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1A88D86" w14:textId="4BC5F5AA" w:rsidR="00390E34" w:rsidRDefault="00390E34" w:rsidP="00390E34">
      <w:pPr>
        <w:pStyle w:val="Heading1"/>
      </w:pPr>
      <w:r>
        <w:t>1NC</w:t>
      </w:r>
    </w:p>
    <w:p w14:paraId="7B42B1E2" w14:textId="2F5CB1A6" w:rsidR="00390E34" w:rsidRDefault="00390E34" w:rsidP="00390E34">
      <w:pPr>
        <w:pStyle w:val="Heading2"/>
      </w:pPr>
      <w:r>
        <w:t>OFF</w:t>
      </w:r>
    </w:p>
    <w:p w14:paraId="4B4A9E94" w14:textId="3CB16D08" w:rsidR="00061811" w:rsidRPr="00061811" w:rsidRDefault="00061811" w:rsidP="00061811">
      <w:pPr>
        <w:pStyle w:val="Heading3"/>
      </w:pPr>
      <w:r>
        <w:t>1NC</w:t>
      </w:r>
    </w:p>
    <w:p w14:paraId="3BEE699C" w14:textId="00927C57" w:rsidR="00390E34" w:rsidRDefault="00390E34" w:rsidP="00390E34">
      <w:r>
        <w:t>T</w:t>
      </w:r>
    </w:p>
    <w:p w14:paraId="38570150" w14:textId="77777777" w:rsidR="00390E34" w:rsidRDefault="00390E34" w:rsidP="00390E34">
      <w:pPr>
        <w:pStyle w:val="Heading4"/>
      </w:pPr>
      <w:r>
        <w:t xml:space="preserve">The </w:t>
      </w:r>
      <w:r w:rsidRPr="006E73E6">
        <w:rPr>
          <w:u w:val="single"/>
        </w:rPr>
        <w:t>AFF</w:t>
      </w:r>
      <w:r>
        <w:t xml:space="preserve"> must be topical:</w:t>
      </w:r>
    </w:p>
    <w:p w14:paraId="7CDA371F" w14:textId="77777777" w:rsidR="00390E34" w:rsidRPr="0025707F" w:rsidRDefault="00390E34" w:rsidP="00390E34"/>
    <w:p w14:paraId="5A819107" w14:textId="77777777" w:rsidR="00390E34" w:rsidRPr="00CD2EC0" w:rsidRDefault="00390E34" w:rsidP="00390E34">
      <w:pPr>
        <w:pStyle w:val="Heading4"/>
        <w:rPr>
          <w:rFonts w:cs="Calibri"/>
        </w:rPr>
      </w:pPr>
      <w:r w:rsidRPr="00CD2EC0">
        <w:rPr>
          <w:rFonts w:cs="Calibri"/>
        </w:rPr>
        <w:t xml:space="preserve">‘Resolved’ means to enact a policy by law. </w:t>
      </w:r>
    </w:p>
    <w:p w14:paraId="37A5A19F" w14:textId="77777777" w:rsidR="00390E34" w:rsidRPr="002D5349" w:rsidRDefault="00390E34" w:rsidP="00390E34">
      <w:r w:rsidRPr="000F6E89">
        <w:rPr>
          <w:rStyle w:val="Style13ptBold"/>
        </w:rPr>
        <w:t>Words &amp; Phrases 64</w:t>
      </w:r>
      <w:r w:rsidRPr="002D5349">
        <w:t xml:space="preserve">. Permanent Edition. </w:t>
      </w:r>
    </w:p>
    <w:p w14:paraId="68360FB3" w14:textId="77777777" w:rsidR="00390E34" w:rsidRDefault="00390E34" w:rsidP="00390E34">
      <w:pPr>
        <w:rPr>
          <w:rStyle w:val="Emphasis"/>
        </w:rPr>
      </w:pPr>
      <w:r w:rsidRPr="00B4435F">
        <w:rPr>
          <w:rStyle w:val="StyleUnderline"/>
          <w:highlight w:val="cyan"/>
        </w:rPr>
        <w:t>Definition of</w:t>
      </w:r>
      <w:r w:rsidRPr="00CD2EC0">
        <w:rPr>
          <w:rStyle w:val="StyleUnderline"/>
        </w:rPr>
        <w:t xml:space="preserve"> the word </w:t>
      </w:r>
      <w:r w:rsidRPr="00B4435F">
        <w:rPr>
          <w:rStyle w:val="StyleUnderline"/>
          <w:highlight w:val="cyan"/>
        </w:rPr>
        <w:t>“resolve,”</w:t>
      </w:r>
      <w:r w:rsidRPr="00B55A58">
        <w:rPr>
          <w:sz w:val="16"/>
          <w:szCs w:val="18"/>
        </w:rPr>
        <w:t xml:space="preserve"> given by Webster </w:t>
      </w:r>
      <w:r w:rsidRPr="00CD2EC0">
        <w:rPr>
          <w:rStyle w:val="StyleUnderline"/>
        </w:rPr>
        <w:t>is “</w:t>
      </w:r>
      <w:r w:rsidRPr="00B4435F">
        <w:rPr>
          <w:rStyle w:val="StyleUnderline"/>
          <w:highlight w:val="cyan"/>
        </w:rPr>
        <w:t>to express an opinion</w:t>
      </w:r>
      <w:r w:rsidRPr="00CD2EC0">
        <w:rPr>
          <w:rStyle w:val="StyleUnderline"/>
        </w:rPr>
        <w:t xml:space="preserve"> or determination </w:t>
      </w:r>
      <w:r w:rsidRPr="00B4435F">
        <w:rPr>
          <w:rStyle w:val="StyleUnderline"/>
          <w:highlight w:val="cyan"/>
        </w:rPr>
        <w:t xml:space="preserve">by resolution or vote; as ‘it was </w:t>
      </w:r>
      <w:r w:rsidRPr="00B4435F">
        <w:rPr>
          <w:rStyle w:val="Emphasis"/>
          <w:highlight w:val="cyan"/>
        </w:rPr>
        <w:t>resolved by the legislature</w:t>
      </w:r>
      <w:r w:rsidRPr="00B4435F">
        <w:rPr>
          <w:rStyle w:val="StyleUnderline"/>
          <w:highlight w:val="cyan"/>
        </w:rPr>
        <w:t>;”</w:t>
      </w:r>
      <w:r w:rsidRPr="00B55A58">
        <w:rPr>
          <w:sz w:val="16"/>
          <w:szCs w:val="18"/>
        </w:rPr>
        <w:t xml:space="preserve"> It is </w:t>
      </w:r>
      <w:r w:rsidRPr="00CD2EC0">
        <w:rPr>
          <w:rStyle w:val="StyleUnderline"/>
        </w:rPr>
        <w:t>of similar force to the word “enact,”</w:t>
      </w:r>
      <w:r w:rsidRPr="00B55A58">
        <w:rPr>
          <w:sz w:val="16"/>
          <w:szCs w:val="18"/>
        </w:rPr>
        <w:t xml:space="preserve"> which is defined by Bouvier as </w:t>
      </w:r>
      <w:r w:rsidRPr="00B4435F">
        <w:rPr>
          <w:rStyle w:val="StyleUnderline"/>
          <w:highlight w:val="cyan"/>
        </w:rPr>
        <w:t xml:space="preserve">meaning “to </w:t>
      </w:r>
      <w:r w:rsidRPr="00B4435F">
        <w:rPr>
          <w:rStyle w:val="Emphasis"/>
          <w:highlight w:val="cyan"/>
        </w:rPr>
        <w:t>establish by law”.</w:t>
      </w:r>
    </w:p>
    <w:p w14:paraId="7D05360B" w14:textId="77777777" w:rsidR="00390E34" w:rsidRPr="00B55A58" w:rsidRDefault="00390E34" w:rsidP="00390E34">
      <w:pPr>
        <w:rPr>
          <w:sz w:val="16"/>
          <w:szCs w:val="18"/>
        </w:rPr>
      </w:pPr>
    </w:p>
    <w:p w14:paraId="4BF7330A" w14:textId="77777777" w:rsidR="00390E34" w:rsidRDefault="00390E34" w:rsidP="00390E34">
      <w:pPr>
        <w:pStyle w:val="Heading4"/>
        <w:rPr>
          <w:rFonts w:cs="Times New Roman"/>
        </w:rPr>
      </w:pPr>
      <w:r>
        <w:rPr>
          <w:rFonts w:cs="Times New Roman"/>
        </w:rPr>
        <w:t>‘</w:t>
      </w:r>
      <w:r w:rsidRPr="00F66083">
        <w:rPr>
          <w:rFonts w:cs="Times New Roman"/>
        </w:rPr>
        <w:t>United States federal government</w:t>
      </w:r>
      <w:r>
        <w:rPr>
          <w:rFonts w:cs="Times New Roman"/>
        </w:rPr>
        <w:t>’</w:t>
      </w:r>
      <w:r w:rsidRPr="00F66083">
        <w:rPr>
          <w:rFonts w:cs="Times New Roman"/>
        </w:rPr>
        <w:t xml:space="preserve"> means the three branches</w:t>
      </w:r>
      <w:r>
        <w:rPr>
          <w:rFonts w:cs="Times New Roman"/>
        </w:rPr>
        <w:t xml:space="preserve">. </w:t>
      </w:r>
    </w:p>
    <w:p w14:paraId="656DE7D0" w14:textId="77777777" w:rsidR="00390E34" w:rsidRPr="00F66083" w:rsidRDefault="00390E34" w:rsidP="00390E34">
      <w:r w:rsidRPr="00F66083">
        <w:rPr>
          <w:rStyle w:val="Style13ptBold"/>
        </w:rPr>
        <w:t>OECD 87</w:t>
      </w:r>
      <w:r>
        <w:t xml:space="preserve">. </w:t>
      </w:r>
      <w:proofErr w:type="spellStart"/>
      <w:r>
        <w:t>Organisation</w:t>
      </w:r>
      <w:proofErr w:type="spellEnd"/>
      <w:r>
        <w:t xml:space="preserve"> for Economic Co</w:t>
      </w:r>
      <w:r w:rsidRPr="00F66083">
        <w:t>operation and Development Council</w:t>
      </w:r>
      <w:r>
        <w:t xml:space="preserve">. </w:t>
      </w:r>
      <w:r>
        <w:rPr>
          <w:i/>
        </w:rPr>
        <w:t>The Control and Management of Government Expenditure</w:t>
      </w:r>
      <w:r>
        <w:t>.</w:t>
      </w:r>
    </w:p>
    <w:p w14:paraId="446306F4" w14:textId="77777777" w:rsidR="00390E34" w:rsidRPr="00F66083" w:rsidRDefault="00390E34" w:rsidP="00390E34">
      <w:pPr>
        <w:rPr>
          <w:sz w:val="16"/>
        </w:rPr>
      </w:pPr>
      <w:r w:rsidRPr="00F66083">
        <w:rPr>
          <w:sz w:val="16"/>
        </w:rPr>
        <w:t xml:space="preserve">1. Political and </w:t>
      </w:r>
      <w:proofErr w:type="spellStart"/>
      <w:r w:rsidRPr="00F66083">
        <w:rPr>
          <w:sz w:val="16"/>
        </w:rPr>
        <w:t>organisational</w:t>
      </w:r>
      <w:proofErr w:type="spellEnd"/>
      <w:r w:rsidRPr="00F66083">
        <w:rPr>
          <w:sz w:val="16"/>
        </w:rPr>
        <w:t xml:space="preserve"> structure of government </w:t>
      </w:r>
    </w:p>
    <w:p w14:paraId="260EAA2A" w14:textId="77777777" w:rsidR="00390E34" w:rsidRDefault="00390E34" w:rsidP="00390E34">
      <w:pPr>
        <w:rPr>
          <w:sz w:val="16"/>
        </w:rPr>
      </w:pPr>
      <w:r w:rsidRPr="00F66083">
        <w:rPr>
          <w:sz w:val="16"/>
        </w:rPr>
        <w:t xml:space="preserve">of </w:t>
      </w:r>
      <w:r w:rsidRPr="00B4435F">
        <w:rPr>
          <w:rStyle w:val="StyleUnderline"/>
          <w:highlight w:val="cyan"/>
        </w:rPr>
        <w:t>The United States</w:t>
      </w:r>
      <w:r w:rsidRPr="00F66083">
        <w:rPr>
          <w:sz w:val="16"/>
        </w:rPr>
        <w:t xml:space="preserve"> America is a federal republic consisting of 50 states. States have their own constitutions and within each State there are at least two additional levels of government, generally designated as counties and cities, towns or villages. The relationships between different levels of government are complex and varied (see Section B for more information). The </w:t>
      </w:r>
      <w:r w:rsidRPr="00B4435F">
        <w:rPr>
          <w:rStyle w:val="StyleUnderline"/>
          <w:highlight w:val="cyan"/>
        </w:rPr>
        <w:t xml:space="preserve">Federal Government is composed of </w:t>
      </w:r>
      <w:r w:rsidRPr="00B4435F">
        <w:rPr>
          <w:rStyle w:val="Emphasis"/>
          <w:highlight w:val="cyan"/>
        </w:rPr>
        <w:t>three branches</w:t>
      </w:r>
      <w:r w:rsidRPr="00B4435F">
        <w:rPr>
          <w:rStyle w:val="StyleUnderline"/>
          <w:highlight w:val="cyan"/>
        </w:rPr>
        <w:t xml:space="preserve">: the </w:t>
      </w:r>
      <w:r w:rsidRPr="00B4435F">
        <w:rPr>
          <w:rStyle w:val="Emphasis"/>
          <w:highlight w:val="cyan"/>
        </w:rPr>
        <w:t>legislative</w:t>
      </w:r>
      <w:r w:rsidRPr="00F66083">
        <w:rPr>
          <w:rStyle w:val="StyleUnderline"/>
        </w:rPr>
        <w:t xml:space="preserve"> branch, the </w:t>
      </w:r>
      <w:r w:rsidRPr="00B4435F">
        <w:rPr>
          <w:rStyle w:val="Emphasis"/>
          <w:highlight w:val="cyan"/>
        </w:rPr>
        <w:t>executive</w:t>
      </w:r>
      <w:r w:rsidRPr="00F66083">
        <w:rPr>
          <w:rStyle w:val="StyleUnderline"/>
        </w:rPr>
        <w:t xml:space="preserve"> branch, </w:t>
      </w:r>
      <w:r w:rsidRPr="00B4435F">
        <w:rPr>
          <w:rStyle w:val="StyleUnderline"/>
          <w:highlight w:val="cyan"/>
        </w:rPr>
        <w:t>and</w:t>
      </w:r>
      <w:r w:rsidRPr="00F66083">
        <w:rPr>
          <w:rStyle w:val="StyleUnderline"/>
        </w:rPr>
        <w:t xml:space="preserve"> the </w:t>
      </w:r>
      <w:r w:rsidRPr="00B4435F">
        <w:rPr>
          <w:rStyle w:val="Emphasis"/>
          <w:highlight w:val="cyan"/>
        </w:rPr>
        <w:t>judicial</w:t>
      </w:r>
      <w:r w:rsidRPr="00F66083">
        <w:rPr>
          <w:rStyle w:val="StyleUnderline"/>
        </w:rPr>
        <w:t xml:space="preserve"> branch</w:t>
      </w:r>
      <w:r w:rsidRPr="00F66083">
        <w:rPr>
          <w:sz w:val="16"/>
        </w:rPr>
        <w:t xml:space="preserve">. Budgetary </w:t>
      </w:r>
      <w:proofErr w:type="spellStart"/>
      <w:r w:rsidRPr="00F66083">
        <w:rPr>
          <w:sz w:val="16"/>
        </w:rPr>
        <w:t>decisionmaking</w:t>
      </w:r>
      <w:proofErr w:type="spellEnd"/>
      <w:r w:rsidRPr="00F66083">
        <w:rPr>
          <w:sz w:val="16"/>
        </w:rPr>
        <w:t xml:space="preserve"> is shared primarily by the legislative and executive branches. The general structure of these two branches relative to budget formulation and execution is as follows.</w:t>
      </w:r>
    </w:p>
    <w:p w14:paraId="1BA2D9D6" w14:textId="77777777" w:rsidR="00390E34" w:rsidRPr="009F763F" w:rsidRDefault="00390E34" w:rsidP="00390E34"/>
    <w:p w14:paraId="518BB2A5" w14:textId="77777777" w:rsidR="00390E34" w:rsidRPr="008D2AC6" w:rsidRDefault="00390E34" w:rsidP="00390E34">
      <w:pPr>
        <w:pStyle w:val="Heading4"/>
        <w:rPr>
          <w:rFonts w:cs="Calibri"/>
        </w:rPr>
      </w:pPr>
      <w:r>
        <w:rPr>
          <w:rFonts w:cs="Calibri"/>
        </w:rPr>
        <w:t>‘</w:t>
      </w:r>
      <w:r w:rsidRPr="008D2AC6">
        <w:rPr>
          <w:rFonts w:cs="Calibri"/>
        </w:rPr>
        <w:t>Should</w:t>
      </w:r>
      <w:r>
        <w:rPr>
          <w:rFonts w:cs="Calibri"/>
        </w:rPr>
        <w:t>’</w:t>
      </w:r>
      <w:r w:rsidRPr="008D2AC6">
        <w:rPr>
          <w:rFonts w:cs="Calibri"/>
        </w:rPr>
        <w:t xml:space="preserve"> </w:t>
      </w:r>
      <w:r>
        <w:rPr>
          <w:rFonts w:cs="Calibri"/>
        </w:rPr>
        <w:t>requires</w:t>
      </w:r>
      <w:r w:rsidRPr="008D2AC6">
        <w:rPr>
          <w:rFonts w:cs="Calibri"/>
        </w:rPr>
        <w:t xml:space="preserve"> </w:t>
      </w:r>
      <w:r w:rsidRPr="0069705C">
        <w:rPr>
          <w:rFonts w:cs="Calibri"/>
          <w:u w:val="single"/>
        </w:rPr>
        <w:t>mandatory</w:t>
      </w:r>
      <w:r>
        <w:rPr>
          <w:rFonts w:cs="Calibri"/>
        </w:rPr>
        <w:t xml:space="preserve"> action.</w:t>
      </w:r>
    </w:p>
    <w:p w14:paraId="77513DDA" w14:textId="77777777" w:rsidR="00390E34" w:rsidRPr="008D2AC6" w:rsidRDefault="00390E34" w:rsidP="00390E34">
      <w:r w:rsidRPr="008D2AC6">
        <w:rPr>
          <w:rStyle w:val="Style13ptBold"/>
        </w:rPr>
        <w:t>Court of Appeals of Arizona</w:t>
      </w:r>
      <w:r w:rsidRPr="008D2AC6">
        <w:t xml:space="preserve">, Division 1, Department D. </w:t>
      </w:r>
      <w:r w:rsidRPr="008D2AC6">
        <w:rPr>
          <w:rStyle w:val="Style13ptBold"/>
        </w:rPr>
        <w:t>02</w:t>
      </w:r>
      <w:r w:rsidRPr="008D2AC6">
        <w:t xml:space="preserve">. IN RE: the Marriage of Vanessa A. </w:t>
      </w:r>
      <w:proofErr w:type="spellStart"/>
      <w:r w:rsidRPr="008D2AC6">
        <w:t>McNUTT</w:t>
      </w:r>
      <w:proofErr w:type="spellEnd"/>
      <w:r w:rsidRPr="008D2AC6">
        <w:t xml:space="preserve">, Petitioner-Appellee, v. Shane M. </w:t>
      </w:r>
      <w:proofErr w:type="spellStart"/>
      <w:r w:rsidRPr="008D2AC6">
        <w:t>McNUTT</w:t>
      </w:r>
      <w:proofErr w:type="spellEnd"/>
      <w:r w:rsidRPr="008D2AC6">
        <w:t>, Respondent-Appellant. No. 1 CA-CV 01-0255. https://caselaw.findlaw.com/az-court-of-appeals/1315322.html</w:t>
      </w:r>
    </w:p>
    <w:p w14:paraId="02BED334" w14:textId="77777777" w:rsidR="00390E34" w:rsidRDefault="00390E34" w:rsidP="00390E34">
      <w:pPr>
        <w:rPr>
          <w:sz w:val="16"/>
        </w:rPr>
      </w:pPr>
      <w:r w:rsidRPr="00864953">
        <w:rPr>
          <w:sz w:val="12"/>
        </w:rPr>
        <w:t>¶</w:t>
      </w:r>
      <w:r w:rsidRPr="008D2AC6">
        <w:rPr>
          <w:sz w:val="16"/>
        </w:rPr>
        <w:t xml:space="preserve"> 26 </w:t>
      </w:r>
      <w:r w:rsidRPr="008D2AC6">
        <w:rPr>
          <w:rStyle w:val="StyleUnderline"/>
        </w:rPr>
        <w:t xml:space="preserve">The word </w:t>
      </w:r>
      <w:r w:rsidRPr="008D2AC6">
        <w:rPr>
          <w:rStyle w:val="Emphasis"/>
        </w:rPr>
        <w:t>“</w:t>
      </w:r>
      <w:r w:rsidRPr="00B4435F">
        <w:rPr>
          <w:rStyle w:val="Emphasis"/>
          <w:highlight w:val="cyan"/>
        </w:rPr>
        <w:t>should</w:t>
      </w:r>
      <w:r w:rsidRPr="008D2AC6">
        <w:rPr>
          <w:rStyle w:val="Emphasis"/>
        </w:rPr>
        <w:t>”</w:t>
      </w:r>
      <w:r w:rsidRPr="008D2AC6">
        <w:rPr>
          <w:rStyle w:val="StyleUnderline"/>
        </w:rPr>
        <w:t xml:space="preserve"> </w:t>
      </w:r>
      <w:proofErr w:type="gramStart"/>
      <w:r w:rsidRPr="00B4435F">
        <w:rPr>
          <w:rStyle w:val="StyleUnderline"/>
          <w:highlight w:val="cyan"/>
        </w:rPr>
        <w:t>is</w:t>
      </w:r>
      <w:proofErr w:type="gramEnd"/>
      <w:r w:rsidRPr="00B4435F">
        <w:rPr>
          <w:rStyle w:val="StyleUnderline"/>
          <w:highlight w:val="cyan"/>
        </w:rPr>
        <w:t xml:space="preserve"> </w:t>
      </w:r>
      <w:r w:rsidRPr="00B4435F">
        <w:rPr>
          <w:rStyle w:val="Emphasis"/>
          <w:highlight w:val="cyan"/>
        </w:rPr>
        <w:t>most commonly used</w:t>
      </w:r>
      <w:r w:rsidRPr="00B4435F">
        <w:rPr>
          <w:rStyle w:val="StyleUnderline"/>
          <w:highlight w:val="cyan"/>
        </w:rPr>
        <w:t xml:space="preserve"> to express</w:t>
      </w:r>
      <w:r w:rsidRPr="008D2AC6">
        <w:rPr>
          <w:rStyle w:val="StyleUnderline"/>
        </w:rPr>
        <w:t xml:space="preserve"> </w:t>
      </w:r>
      <w:r w:rsidRPr="008D2AC6">
        <w:rPr>
          <w:rStyle w:val="Emphasis"/>
        </w:rPr>
        <w:t>obligation or duty</w:t>
      </w:r>
      <w:r w:rsidRPr="008D2AC6">
        <w:rPr>
          <w:sz w:val="16"/>
        </w:rPr>
        <w:t xml:space="preserve">.   See The American Heritage Dictionary 1670 (3d ed.1992).   We conclude that, based on the intent of the Guidelines and the interest of parents in the allocation of the federal tax exemption, </w:t>
      </w:r>
      <w:r w:rsidRPr="008D2AC6">
        <w:rPr>
          <w:rStyle w:val="StyleUnderline"/>
        </w:rPr>
        <w:t>the word “should”</w:t>
      </w:r>
      <w:r w:rsidRPr="008D2AC6">
        <w:rPr>
          <w:sz w:val="16"/>
        </w:rPr>
        <w:t xml:space="preserve"> as used in § 25 of the Guidelines </w:t>
      </w:r>
      <w:r w:rsidRPr="008D2AC6">
        <w:rPr>
          <w:rStyle w:val="Emphasis"/>
        </w:rPr>
        <w:t xml:space="preserve">is </w:t>
      </w:r>
      <w:r w:rsidRPr="00B4435F">
        <w:rPr>
          <w:rStyle w:val="Emphasis"/>
          <w:highlight w:val="cyan"/>
        </w:rPr>
        <w:t>mandatory rather than discretionary</w:t>
      </w:r>
      <w:r w:rsidRPr="008D2AC6">
        <w:rPr>
          <w:sz w:val="16"/>
        </w:rPr>
        <w:t>.   See Lincoln v. Lincoln, 155 Ariz. 272, 276, 746 P.2d 13, 17 (App.1987) (holding that the trial court abused its discretion by refusing to allocate the dependency exemption).   Thus, the trial court abused its discretion by failing to allocate the federal tax exemption, and we direct the trial court to allocate the exemption on remand.</w:t>
      </w:r>
    </w:p>
    <w:p w14:paraId="6DB920DE" w14:textId="77777777" w:rsidR="00390E34" w:rsidRDefault="00390E34" w:rsidP="00390E34"/>
    <w:p w14:paraId="722EE094" w14:textId="77777777" w:rsidR="00390E34" w:rsidRDefault="00390E34" w:rsidP="00390E34">
      <w:pPr>
        <w:pStyle w:val="Heading4"/>
      </w:pPr>
      <w:r>
        <w:t xml:space="preserve">‘Collective bargaining rights’ are the </w:t>
      </w:r>
      <w:r w:rsidRPr="00DA12BD">
        <w:rPr>
          <w:u w:val="single"/>
        </w:rPr>
        <w:t>legal structure</w:t>
      </w:r>
      <w:r>
        <w:t xml:space="preserve"> underpinning bargaining </w:t>
      </w:r>
      <w:r w:rsidRPr="00A75E9F">
        <w:rPr>
          <w:u w:val="single"/>
        </w:rPr>
        <w:t>scope</w:t>
      </w:r>
      <w:r>
        <w:t xml:space="preserve">, </w:t>
      </w:r>
      <w:r w:rsidRPr="00A75E9F">
        <w:rPr>
          <w:u w:val="single"/>
        </w:rPr>
        <w:t>employer duty</w:t>
      </w:r>
      <w:r>
        <w:t xml:space="preserve"> to bargain, </w:t>
      </w:r>
      <w:r w:rsidRPr="00A75E9F">
        <w:rPr>
          <w:u w:val="single"/>
        </w:rPr>
        <w:t>union rights</w:t>
      </w:r>
      <w:r>
        <w:t xml:space="preserve"> to present offers, </w:t>
      </w:r>
      <w:r w:rsidRPr="00A75E9F">
        <w:rPr>
          <w:u w:val="single"/>
        </w:rPr>
        <w:t>dispute resolution</w:t>
      </w:r>
      <w:r>
        <w:t xml:space="preserve"> procedures, and </w:t>
      </w:r>
      <w:r w:rsidRPr="00A75E9F">
        <w:rPr>
          <w:u w:val="single"/>
        </w:rPr>
        <w:t>strike policy</w:t>
      </w:r>
      <w:r>
        <w:t>.</w:t>
      </w:r>
    </w:p>
    <w:p w14:paraId="0B6A8F2C" w14:textId="77777777" w:rsidR="00390E34" w:rsidRDefault="00390E34" w:rsidP="00390E34">
      <w:r w:rsidRPr="00D42776">
        <w:t xml:space="preserve">Nandan </w:t>
      </w:r>
      <w:r w:rsidRPr="00D42776">
        <w:rPr>
          <w:rStyle w:val="Style13ptBold"/>
        </w:rPr>
        <w:t>Jha et al. 19</w:t>
      </w:r>
      <w:r w:rsidRPr="00D42776">
        <w:t xml:space="preserve">. </w:t>
      </w:r>
      <w:r w:rsidRPr="0044405B">
        <w:t xml:space="preserve">PhD from the University of North Carolina, Charlotte, Associate </w:t>
      </w:r>
      <w:r>
        <w:t>Professor at Valdosta State University</w:t>
      </w:r>
      <w:r w:rsidRPr="0044405B">
        <w:t xml:space="preserve">. </w:t>
      </w:r>
      <w:r w:rsidRPr="004E1311">
        <w:t xml:space="preserve">Neena </w:t>
      </w:r>
      <w:proofErr w:type="spellStart"/>
      <w:r w:rsidRPr="004E1311">
        <w:t>Bannerjee</w:t>
      </w:r>
      <w:proofErr w:type="spellEnd"/>
      <w:r w:rsidRPr="004E1311">
        <w:t>,</w:t>
      </w:r>
      <w:r>
        <w:t xml:space="preserve"> PhD from the University of North Carolina, Charlotte, Professor at Valdosta State University. Stephanie Moller, PhD from the University of North Carolina, Chapel Hill, Professor at the University of North Carolina, Charlotte. “</w:t>
      </w:r>
      <w:r w:rsidRPr="004E1311">
        <w:t>Assessing the Role of Teachers’ Unions in the Adoption of Accountability Policies in Public Education</w:t>
      </w:r>
      <w:r>
        <w:t xml:space="preserve">.” </w:t>
      </w:r>
      <w:r w:rsidRPr="0044405B">
        <w:rPr>
          <w:i/>
          <w:iCs/>
        </w:rPr>
        <w:t>The Urban Review</w:t>
      </w:r>
      <w:r>
        <w:t xml:space="preserve">, Vol. 52, pp. 299-330. </w:t>
      </w:r>
      <w:r w:rsidRPr="00B1756A">
        <w:t>https://doi.org/10.1007/s11256-019-00529-y</w:t>
      </w:r>
    </w:p>
    <w:p w14:paraId="120332C6" w14:textId="77777777" w:rsidR="00390E34" w:rsidRPr="00B83B29" w:rsidRDefault="00390E34" w:rsidP="00390E34">
      <w:pPr>
        <w:rPr>
          <w:sz w:val="16"/>
        </w:rPr>
      </w:pPr>
      <w:r w:rsidRPr="00B83B29">
        <w:rPr>
          <w:sz w:val="16"/>
        </w:rPr>
        <w:t xml:space="preserve">Our main independent variable is the strength of teachers’ unions, measured with </w:t>
      </w:r>
      <w:r w:rsidRPr="00B4435F">
        <w:rPr>
          <w:rStyle w:val="StyleUnderline"/>
          <w:highlight w:val="cyan"/>
        </w:rPr>
        <w:t>an index of</w:t>
      </w:r>
      <w:r w:rsidRPr="00B83B29">
        <w:rPr>
          <w:sz w:val="16"/>
        </w:rPr>
        <w:t xml:space="preserve"> the </w:t>
      </w:r>
      <w:r w:rsidRPr="00B4435F">
        <w:rPr>
          <w:rStyle w:val="Emphasis"/>
          <w:highlight w:val="cyan"/>
        </w:rPr>
        <w:t>strength</w:t>
      </w:r>
      <w:r w:rsidRPr="00B4435F">
        <w:rPr>
          <w:rStyle w:val="StyleUnderline"/>
          <w:highlight w:val="cyan"/>
        </w:rPr>
        <w:t xml:space="preserve"> of </w:t>
      </w:r>
      <w:r w:rsidRPr="00B4435F">
        <w:rPr>
          <w:rStyle w:val="Emphasis"/>
          <w:highlight w:val="cyan"/>
        </w:rPr>
        <w:t>collective bargaining rights</w:t>
      </w:r>
      <w:r w:rsidRPr="00B4435F">
        <w:rPr>
          <w:rStyle w:val="StyleUnderline"/>
          <w:highlight w:val="cyan"/>
        </w:rPr>
        <w:t xml:space="preserve"> for</w:t>
      </w:r>
      <w:r w:rsidRPr="00B83B29">
        <w:rPr>
          <w:sz w:val="16"/>
        </w:rPr>
        <w:t xml:space="preserve"> local </w:t>
      </w:r>
      <w:proofErr w:type="gramStart"/>
      <w:r w:rsidRPr="00B83B29">
        <w:rPr>
          <w:sz w:val="16"/>
        </w:rPr>
        <w:t xml:space="preserve">school </w:t>
      </w:r>
      <w:r w:rsidRPr="00B4435F">
        <w:rPr>
          <w:rStyle w:val="StyleUnderline"/>
          <w:highlight w:val="cyan"/>
        </w:rPr>
        <w:t>teachers</w:t>
      </w:r>
      <w:proofErr w:type="gramEnd"/>
      <w:r w:rsidRPr="00B83B29">
        <w:rPr>
          <w:sz w:val="16"/>
        </w:rPr>
        <w:t xml:space="preserve"> in states. </w:t>
      </w:r>
      <w:r w:rsidRPr="00F65C82">
        <w:rPr>
          <w:rStyle w:val="Emphasis"/>
        </w:rPr>
        <w:t>Freeman and Valletta</w:t>
      </w:r>
      <w:r w:rsidRPr="00F65C82">
        <w:rPr>
          <w:rStyle w:val="StyleUnderline"/>
        </w:rPr>
        <w:t xml:space="preserve"> (1988) originally developed this index and Farber (2006)</w:t>
      </w:r>
      <w:r w:rsidRPr="00B83B29">
        <w:rPr>
          <w:sz w:val="16"/>
        </w:rPr>
        <w:t xml:space="preserve"> has </w:t>
      </w:r>
      <w:r w:rsidRPr="00F65C82">
        <w:rPr>
          <w:rStyle w:val="StyleUnderline"/>
        </w:rPr>
        <w:t>extended it</w:t>
      </w:r>
      <w:r w:rsidRPr="00B83B29">
        <w:rPr>
          <w:sz w:val="16"/>
        </w:rPr>
        <w:t xml:space="preserve"> until 2004. We have carried forward this index for each state up to 2009. There is very little time-series variation in the collective bargaining rights index (Farber 2006). States account for 74.9% of this variation, followed by year (0.05%) and the remainder by the type of public employee group (Farber 2006, pp. 42–43).</w:t>
      </w:r>
    </w:p>
    <w:p w14:paraId="1FBF9AB7" w14:textId="77777777" w:rsidR="00390E34" w:rsidRPr="00B83B29" w:rsidRDefault="00390E34" w:rsidP="00390E34">
      <w:pPr>
        <w:rPr>
          <w:sz w:val="16"/>
        </w:rPr>
      </w:pPr>
      <w:r w:rsidRPr="00B83B29">
        <w:rPr>
          <w:sz w:val="16"/>
        </w:rPr>
        <w:t>[Table 2 omitted]</w:t>
      </w:r>
    </w:p>
    <w:p w14:paraId="149F2E95" w14:textId="77777777" w:rsidR="00390E34" w:rsidRPr="00B83B29" w:rsidRDefault="00390E34" w:rsidP="00390E34">
      <w:pPr>
        <w:rPr>
          <w:sz w:val="16"/>
        </w:rPr>
      </w:pPr>
      <w:r w:rsidRPr="00F65C82">
        <w:rPr>
          <w:rStyle w:val="StyleUnderline"/>
        </w:rPr>
        <w:t xml:space="preserve">This </w:t>
      </w:r>
      <w:r w:rsidRPr="00B4435F">
        <w:rPr>
          <w:rStyle w:val="StyleUnderline"/>
          <w:highlight w:val="cyan"/>
        </w:rPr>
        <w:t>scale-based measure captures</w:t>
      </w:r>
      <w:r w:rsidRPr="00B83B29">
        <w:rPr>
          <w:sz w:val="16"/>
        </w:rPr>
        <w:t xml:space="preserve"> the legal </w:t>
      </w:r>
      <w:r w:rsidRPr="00B4435F">
        <w:rPr>
          <w:rStyle w:val="StyleUnderline"/>
          <w:highlight w:val="cyan"/>
        </w:rPr>
        <w:t>environment of</w:t>
      </w:r>
      <w:r w:rsidRPr="00B83B29">
        <w:rPr>
          <w:sz w:val="16"/>
        </w:rPr>
        <w:t xml:space="preserve"> the </w:t>
      </w:r>
      <w:r w:rsidRPr="00B4435F">
        <w:rPr>
          <w:rStyle w:val="Emphasis"/>
          <w:highlight w:val="cyan"/>
        </w:rPr>
        <w:t>strength of collective bargaining</w:t>
      </w:r>
      <w:r w:rsidRPr="00B83B29">
        <w:rPr>
          <w:sz w:val="16"/>
        </w:rPr>
        <w:t xml:space="preserve"> in each state </w:t>
      </w:r>
      <w:r w:rsidRPr="00B4435F">
        <w:rPr>
          <w:rStyle w:val="Emphasis"/>
          <w:highlight w:val="cyan"/>
        </w:rPr>
        <w:t>more comprehensively</w:t>
      </w:r>
      <w:r w:rsidRPr="00B4435F">
        <w:rPr>
          <w:rStyle w:val="StyleUnderline"/>
          <w:highlight w:val="cyan"/>
        </w:rPr>
        <w:t xml:space="preserve"> than other alternatives</w:t>
      </w:r>
      <w:r w:rsidRPr="00B83B29">
        <w:rPr>
          <w:sz w:val="16"/>
        </w:rPr>
        <w:t xml:space="preserve"> including the percentage of unionized </w:t>
      </w:r>
      <w:proofErr w:type="gramStart"/>
      <w:r w:rsidRPr="00B83B29">
        <w:rPr>
          <w:sz w:val="16"/>
        </w:rPr>
        <w:t>public school</w:t>
      </w:r>
      <w:proofErr w:type="gramEnd"/>
      <w:r w:rsidRPr="00B83B29">
        <w:rPr>
          <w:sz w:val="16"/>
        </w:rPr>
        <w:t xml:space="preserve"> teachers or percentage of school teachers covered by collective bargaining agreements. Hoxby (1996) argued that </w:t>
      </w:r>
      <w:r w:rsidRPr="00B4435F">
        <w:rPr>
          <w:rStyle w:val="StyleUnderline"/>
          <w:highlight w:val="cyan"/>
        </w:rPr>
        <w:t xml:space="preserve">a simple count of </w:t>
      </w:r>
      <w:r w:rsidRPr="00B4435F">
        <w:rPr>
          <w:rStyle w:val="Emphasis"/>
          <w:highlight w:val="cyan"/>
        </w:rPr>
        <w:t>unionized members</w:t>
      </w:r>
      <w:r w:rsidRPr="00B4435F">
        <w:rPr>
          <w:rStyle w:val="StyleUnderline"/>
          <w:highlight w:val="cyan"/>
        </w:rPr>
        <w:t xml:space="preserve"> does not give a full picture of</w:t>
      </w:r>
      <w:r w:rsidRPr="00B83B29">
        <w:rPr>
          <w:sz w:val="16"/>
        </w:rPr>
        <w:t xml:space="preserve"> their </w:t>
      </w:r>
      <w:r w:rsidRPr="00B4435F">
        <w:rPr>
          <w:rStyle w:val="StyleUnderline"/>
          <w:highlight w:val="cyan"/>
        </w:rPr>
        <w:t>power</w:t>
      </w:r>
      <w:r w:rsidRPr="00B83B29">
        <w:rPr>
          <w:sz w:val="16"/>
        </w:rPr>
        <w:t xml:space="preserve">. This is because in many instances existing teachers’ professional associations were transformed into teachers’ unions and often retained their original professional orientation rather than identifying with the larger labor movements (Hoxby 1996). Consequently, the large membership base of teachers’ unions may overstate their political influence. Using data on collective bargaining provisions in large school districts of California, several recent studies have also emphasized the effect of the strength of collective bargaining contracts between teachers’ unions and school districts on student performance, educational productivity, and resource allocation rather than relying on the percentage of teachers as members of teachers’ unions for the purpose (Moe 2009; Strunk and Grissom 2010; Strunk and McEachin 2011). Given the focus of this paper on the broader issue of state policy adoption, </w:t>
      </w:r>
      <w:r w:rsidRPr="00F65C82">
        <w:rPr>
          <w:rStyle w:val="StyleUnderline"/>
        </w:rPr>
        <w:t>measuring</w:t>
      </w:r>
      <w:r w:rsidRPr="00B83B29">
        <w:rPr>
          <w:sz w:val="16"/>
        </w:rPr>
        <w:t xml:space="preserve"> the </w:t>
      </w:r>
      <w:r w:rsidRPr="00F65C82">
        <w:rPr>
          <w:rStyle w:val="StyleUnderline"/>
        </w:rPr>
        <w:t xml:space="preserve">legal environment </w:t>
      </w:r>
      <w:proofErr w:type="gramStart"/>
      <w:r w:rsidRPr="00F65C82">
        <w:rPr>
          <w:rStyle w:val="StyleUnderline"/>
        </w:rPr>
        <w:t>with regard to</w:t>
      </w:r>
      <w:proofErr w:type="gramEnd"/>
      <w:r w:rsidRPr="00F65C82">
        <w:rPr>
          <w:rStyle w:val="StyleUnderline"/>
        </w:rPr>
        <w:t xml:space="preserve"> collective bargaining is a better strategy than simply using union membership rates or</w:t>
      </w:r>
      <w:r w:rsidRPr="00B83B29">
        <w:rPr>
          <w:sz w:val="16"/>
        </w:rPr>
        <w:t xml:space="preserve"> the </w:t>
      </w:r>
      <w:r w:rsidRPr="00F65C82">
        <w:rPr>
          <w:rStyle w:val="StyleUnderline"/>
        </w:rPr>
        <w:t>percentage</w:t>
      </w:r>
      <w:r w:rsidRPr="00B83B29">
        <w:rPr>
          <w:sz w:val="16"/>
        </w:rPr>
        <w:t xml:space="preserve"> of teachers </w:t>
      </w:r>
      <w:r w:rsidRPr="00F65C82">
        <w:rPr>
          <w:rStyle w:val="StyleUnderline"/>
        </w:rPr>
        <w:t>covered by collective bargaining</w:t>
      </w:r>
      <w:r w:rsidRPr="00B83B29">
        <w:rPr>
          <w:sz w:val="16"/>
        </w:rPr>
        <w:t xml:space="preserve">. The recent legislative fight over curtailment of collective bargaining rights in Wisconsin also supports the importance of legal environment of collective bargaining. Moreover, union coverage is significantly higher in states that have more favorable collective bargaining rights for all types of workers (Farber 2006). Union coverage is the “fraction of workers who report either being a union member or being a nonmember covered by a collective bargaining agreement” (Farber 2006, p. 43). We also noted high correlations (not shown here) between the collective bargaining rights index, the percentage of teachers covered by collective bargaining, and the percentage of unionized teachers. However, consistent with the practice in the empirical literature, we included the percentage of teachers covered by collective bargaining as an alternate measure for the collective bargaining power of teachers’ unions. </w:t>
      </w:r>
    </w:p>
    <w:p w14:paraId="39CAC446" w14:textId="77777777" w:rsidR="00390E34" w:rsidRPr="00B83B29" w:rsidRDefault="00390E34" w:rsidP="00390E34">
      <w:pPr>
        <w:rPr>
          <w:sz w:val="16"/>
        </w:rPr>
      </w:pPr>
      <w:r w:rsidRPr="00F65C82">
        <w:rPr>
          <w:rStyle w:val="StyleUnderline"/>
        </w:rPr>
        <w:t xml:space="preserve">The </w:t>
      </w:r>
      <w:r w:rsidRPr="00B4435F">
        <w:rPr>
          <w:rStyle w:val="StyleUnderline"/>
          <w:highlight w:val="cyan"/>
        </w:rPr>
        <w:t>index of</w:t>
      </w:r>
      <w:r w:rsidRPr="00B83B29">
        <w:rPr>
          <w:sz w:val="16"/>
        </w:rPr>
        <w:t xml:space="preserve"> the </w:t>
      </w:r>
      <w:r w:rsidRPr="00B4435F">
        <w:rPr>
          <w:rStyle w:val="Emphasis"/>
          <w:highlight w:val="cyan"/>
        </w:rPr>
        <w:t>strength of collective bargaining rights</w:t>
      </w:r>
      <w:r w:rsidRPr="00B4435F">
        <w:rPr>
          <w:rStyle w:val="StyleUnderline"/>
          <w:highlight w:val="cyan"/>
        </w:rPr>
        <w:t xml:space="preserve"> captures </w:t>
      </w:r>
      <w:r w:rsidRPr="00B4435F">
        <w:rPr>
          <w:rStyle w:val="Emphasis"/>
          <w:highlight w:val="cyan"/>
        </w:rPr>
        <w:t>eight</w:t>
      </w:r>
      <w:r w:rsidRPr="00F65C82">
        <w:rPr>
          <w:rStyle w:val="StyleUnderline"/>
        </w:rPr>
        <w:t xml:space="preserve"> different </w:t>
      </w:r>
      <w:r w:rsidRPr="00B4435F">
        <w:rPr>
          <w:rStyle w:val="Emphasis"/>
          <w:highlight w:val="cyan"/>
        </w:rPr>
        <w:t>groups</w:t>
      </w:r>
      <w:r w:rsidRPr="00B4435F">
        <w:rPr>
          <w:rStyle w:val="StyleUnderline"/>
          <w:highlight w:val="cyan"/>
        </w:rPr>
        <w:t xml:space="preserve"> of states</w:t>
      </w:r>
      <w:r w:rsidRPr="00F65C82">
        <w:rPr>
          <w:rStyle w:val="StyleUnderline"/>
        </w:rPr>
        <w:t xml:space="preserve"> (Farber 2006; Freeman and Valletta 1988) </w:t>
      </w:r>
      <w:r w:rsidRPr="00B4435F">
        <w:rPr>
          <w:rStyle w:val="StyleUnderline"/>
          <w:highlight w:val="cyan"/>
        </w:rPr>
        <w:t>in which bargaining</w:t>
      </w:r>
      <w:r w:rsidRPr="00B83B29">
        <w:rPr>
          <w:sz w:val="16"/>
        </w:rPr>
        <w:t xml:space="preserve">: </w:t>
      </w:r>
    </w:p>
    <w:p w14:paraId="32D88979" w14:textId="77777777" w:rsidR="00390E34" w:rsidRPr="00B83B29" w:rsidRDefault="00390E34" w:rsidP="00390E34">
      <w:pPr>
        <w:rPr>
          <w:sz w:val="16"/>
        </w:rPr>
      </w:pPr>
      <w:r w:rsidRPr="00F65C82">
        <w:rPr>
          <w:rStyle w:val="StyleUnderline"/>
        </w:rPr>
        <w:t xml:space="preserve">1. </w:t>
      </w:r>
      <w:r w:rsidRPr="00B4435F">
        <w:rPr>
          <w:rStyle w:val="StyleUnderline"/>
          <w:highlight w:val="cyan"/>
        </w:rPr>
        <w:t>Is</w:t>
      </w:r>
      <w:r w:rsidRPr="00F65C82">
        <w:rPr>
          <w:rStyle w:val="StyleUnderline"/>
        </w:rPr>
        <w:t xml:space="preserve"> legally </w:t>
      </w:r>
      <w:proofErr w:type="gramStart"/>
      <w:r w:rsidRPr="00B4435F">
        <w:rPr>
          <w:rStyle w:val="Emphasis"/>
          <w:highlight w:val="cyan"/>
        </w:rPr>
        <w:t>prohibited</w:t>
      </w:r>
      <w:r w:rsidRPr="00B83B29">
        <w:rPr>
          <w:sz w:val="16"/>
        </w:rPr>
        <w:t>;</w:t>
      </w:r>
      <w:proofErr w:type="gramEnd"/>
      <w:r w:rsidRPr="00B83B29">
        <w:rPr>
          <w:sz w:val="16"/>
        </w:rPr>
        <w:t xml:space="preserve"> </w:t>
      </w:r>
    </w:p>
    <w:p w14:paraId="381EAAD8" w14:textId="77777777" w:rsidR="00390E34" w:rsidRPr="00B83B29" w:rsidRDefault="00390E34" w:rsidP="00390E34">
      <w:pPr>
        <w:rPr>
          <w:sz w:val="16"/>
        </w:rPr>
      </w:pPr>
      <w:r w:rsidRPr="00F65C82">
        <w:rPr>
          <w:rStyle w:val="StyleUnderline"/>
        </w:rPr>
        <w:t xml:space="preserve">2. </w:t>
      </w:r>
      <w:r w:rsidRPr="004F2678">
        <w:rPr>
          <w:rStyle w:val="StyleUnderline"/>
        </w:rPr>
        <w:t xml:space="preserve">Is </w:t>
      </w:r>
      <w:r w:rsidRPr="00B4435F">
        <w:rPr>
          <w:rStyle w:val="StyleUnderline"/>
          <w:highlight w:val="cyan"/>
        </w:rPr>
        <w:t>not</w:t>
      </w:r>
      <w:r w:rsidRPr="00F65C82">
        <w:rPr>
          <w:rStyle w:val="StyleUnderline"/>
        </w:rPr>
        <w:t xml:space="preserve"> legally </w:t>
      </w:r>
      <w:r w:rsidRPr="00B4435F">
        <w:rPr>
          <w:rStyle w:val="StyleUnderline"/>
          <w:highlight w:val="cyan"/>
        </w:rPr>
        <w:t xml:space="preserve">prohibited but with </w:t>
      </w:r>
      <w:r w:rsidRPr="00B4435F">
        <w:rPr>
          <w:rStyle w:val="Emphasis"/>
          <w:highlight w:val="cyan"/>
        </w:rPr>
        <w:t xml:space="preserve">absence of </w:t>
      </w:r>
      <w:proofErr w:type="gramStart"/>
      <w:r w:rsidRPr="00B4435F">
        <w:rPr>
          <w:rStyle w:val="Emphasis"/>
          <w:highlight w:val="cyan"/>
        </w:rPr>
        <w:t>provisions</w:t>
      </w:r>
      <w:r w:rsidRPr="00B83B29">
        <w:rPr>
          <w:sz w:val="16"/>
        </w:rPr>
        <w:t>;</w:t>
      </w:r>
      <w:proofErr w:type="gramEnd"/>
      <w:r w:rsidRPr="00B83B29">
        <w:rPr>
          <w:sz w:val="16"/>
        </w:rPr>
        <w:t xml:space="preserve"> </w:t>
      </w:r>
    </w:p>
    <w:p w14:paraId="0B8CE9AD" w14:textId="77777777" w:rsidR="00390E34" w:rsidRPr="00B83B29" w:rsidRDefault="00390E34" w:rsidP="00390E34">
      <w:pPr>
        <w:rPr>
          <w:sz w:val="16"/>
        </w:rPr>
      </w:pPr>
      <w:r w:rsidRPr="00F65C82">
        <w:rPr>
          <w:rStyle w:val="StyleUnderline"/>
        </w:rPr>
        <w:t xml:space="preserve">3. Is </w:t>
      </w:r>
      <w:r w:rsidRPr="00B4435F">
        <w:rPr>
          <w:rStyle w:val="StyleUnderline"/>
          <w:highlight w:val="cyan"/>
        </w:rPr>
        <w:t xml:space="preserve">permitted but do not </w:t>
      </w:r>
      <w:r w:rsidRPr="00B4435F">
        <w:rPr>
          <w:rStyle w:val="Emphasis"/>
          <w:highlight w:val="cyan"/>
        </w:rPr>
        <w:t>require</w:t>
      </w:r>
      <w:r w:rsidRPr="00B4435F">
        <w:rPr>
          <w:rStyle w:val="StyleUnderline"/>
          <w:highlight w:val="cyan"/>
        </w:rPr>
        <w:t xml:space="preserve"> employers to negotiate</w:t>
      </w:r>
      <w:r w:rsidRPr="00F65C82">
        <w:rPr>
          <w:rStyle w:val="StyleUnderline"/>
        </w:rPr>
        <w:t xml:space="preserve"> with unionized </w:t>
      </w:r>
      <w:proofErr w:type="gramStart"/>
      <w:r w:rsidRPr="00F65C82">
        <w:rPr>
          <w:rStyle w:val="StyleUnderline"/>
        </w:rPr>
        <w:t>workers</w:t>
      </w:r>
      <w:r w:rsidRPr="00B83B29">
        <w:rPr>
          <w:sz w:val="16"/>
        </w:rPr>
        <w:t>;</w:t>
      </w:r>
      <w:proofErr w:type="gramEnd"/>
      <w:r w:rsidRPr="00B83B29">
        <w:rPr>
          <w:sz w:val="16"/>
        </w:rPr>
        <w:t xml:space="preserve"> </w:t>
      </w:r>
    </w:p>
    <w:p w14:paraId="37ED5715" w14:textId="77777777" w:rsidR="00390E34" w:rsidRPr="00B83B29" w:rsidRDefault="00390E34" w:rsidP="00390E34">
      <w:pPr>
        <w:rPr>
          <w:sz w:val="16"/>
        </w:rPr>
      </w:pPr>
      <w:r w:rsidRPr="00F65C82">
        <w:rPr>
          <w:rStyle w:val="StyleUnderline"/>
        </w:rPr>
        <w:t xml:space="preserve">4. Is </w:t>
      </w:r>
      <w:r w:rsidRPr="00B4435F">
        <w:rPr>
          <w:rStyle w:val="StyleUnderline"/>
          <w:highlight w:val="cyan"/>
        </w:rPr>
        <w:t>permitted; unions</w:t>
      </w:r>
      <w:r w:rsidRPr="00B7560B">
        <w:rPr>
          <w:rStyle w:val="StyleUnderline"/>
        </w:rPr>
        <w:t xml:space="preserve"> are </w:t>
      </w:r>
      <w:r w:rsidRPr="00B4435F">
        <w:rPr>
          <w:rStyle w:val="StyleUnderline"/>
          <w:highlight w:val="cyan"/>
        </w:rPr>
        <w:t>allowed to</w:t>
      </w:r>
      <w:r w:rsidRPr="00F65C82">
        <w:rPr>
          <w:rStyle w:val="StyleUnderline"/>
        </w:rPr>
        <w:t xml:space="preserve"> meet and </w:t>
      </w:r>
      <w:r w:rsidRPr="00B4435F">
        <w:rPr>
          <w:rStyle w:val="StyleUnderline"/>
          <w:highlight w:val="cyan"/>
        </w:rPr>
        <w:t>present offers</w:t>
      </w:r>
      <w:r w:rsidRPr="00F65C82">
        <w:rPr>
          <w:rStyle w:val="StyleUnderline"/>
        </w:rPr>
        <w:t xml:space="preserve"> to their employers, </w:t>
      </w:r>
      <w:r w:rsidRPr="00B7560B">
        <w:rPr>
          <w:rStyle w:val="StyleUnderline"/>
        </w:rPr>
        <w:t xml:space="preserve">but </w:t>
      </w:r>
      <w:r w:rsidRPr="00B4435F">
        <w:rPr>
          <w:rStyle w:val="StyleUnderline"/>
          <w:highlight w:val="cyan"/>
        </w:rPr>
        <w:t>employers retain</w:t>
      </w:r>
      <w:r w:rsidRPr="00F65C82">
        <w:rPr>
          <w:rStyle w:val="StyleUnderline"/>
        </w:rPr>
        <w:t xml:space="preserve"> the </w:t>
      </w:r>
      <w:r w:rsidRPr="00B4435F">
        <w:rPr>
          <w:rStyle w:val="StyleUnderline"/>
          <w:highlight w:val="cyan"/>
        </w:rPr>
        <w:t xml:space="preserve">discretion to take unilateral </w:t>
      </w:r>
      <w:proofErr w:type="gramStart"/>
      <w:r w:rsidRPr="00B4435F">
        <w:rPr>
          <w:rStyle w:val="StyleUnderline"/>
          <w:highlight w:val="cyan"/>
        </w:rPr>
        <w:t>decision</w:t>
      </w:r>
      <w:r w:rsidRPr="00B83B29">
        <w:rPr>
          <w:sz w:val="16"/>
        </w:rPr>
        <w:t>;</w:t>
      </w:r>
      <w:proofErr w:type="gramEnd"/>
      <w:r w:rsidRPr="00B83B29">
        <w:rPr>
          <w:sz w:val="16"/>
        </w:rPr>
        <w:t xml:space="preserve"> </w:t>
      </w:r>
    </w:p>
    <w:p w14:paraId="2732942D" w14:textId="77777777" w:rsidR="00390E34" w:rsidRPr="00B83B29" w:rsidRDefault="00390E34" w:rsidP="00390E34">
      <w:pPr>
        <w:rPr>
          <w:sz w:val="16"/>
        </w:rPr>
      </w:pPr>
      <w:r w:rsidRPr="00F65C82">
        <w:rPr>
          <w:rStyle w:val="StyleUnderline"/>
        </w:rPr>
        <w:t xml:space="preserve">5. Is </w:t>
      </w:r>
      <w:r w:rsidRPr="00B4435F">
        <w:rPr>
          <w:rStyle w:val="StyleUnderline"/>
          <w:highlight w:val="cyan"/>
        </w:rPr>
        <w:t xml:space="preserve">considered a duty but </w:t>
      </w:r>
      <w:r w:rsidRPr="00B4435F">
        <w:rPr>
          <w:rStyle w:val="Emphasis"/>
          <w:highlight w:val="cyan"/>
        </w:rPr>
        <w:t>without</w:t>
      </w:r>
      <w:r w:rsidRPr="00F65C82">
        <w:rPr>
          <w:rStyle w:val="StyleUnderline"/>
        </w:rPr>
        <w:t xml:space="preserve"> specific </w:t>
      </w:r>
      <w:r w:rsidRPr="00B4435F">
        <w:rPr>
          <w:rStyle w:val="Emphasis"/>
          <w:highlight w:val="cyan"/>
        </w:rPr>
        <w:t>dispute resolution</w:t>
      </w:r>
      <w:r w:rsidRPr="00F65C82">
        <w:rPr>
          <w:rStyle w:val="StyleUnderline"/>
        </w:rPr>
        <w:t xml:space="preserve"> </w:t>
      </w:r>
      <w:proofErr w:type="gramStart"/>
      <w:r w:rsidRPr="00F65C82">
        <w:rPr>
          <w:rStyle w:val="StyleUnderline"/>
        </w:rPr>
        <w:t>mechanism</w:t>
      </w:r>
      <w:r w:rsidRPr="00B83B29">
        <w:rPr>
          <w:sz w:val="16"/>
        </w:rPr>
        <w:t>;</w:t>
      </w:r>
      <w:proofErr w:type="gramEnd"/>
      <w:r w:rsidRPr="00B83B29">
        <w:rPr>
          <w:sz w:val="16"/>
        </w:rPr>
        <w:t xml:space="preserve"> </w:t>
      </w:r>
    </w:p>
    <w:p w14:paraId="5A6B4A21" w14:textId="77777777" w:rsidR="00390E34" w:rsidRPr="00B83B29" w:rsidRDefault="00390E34" w:rsidP="00390E34">
      <w:pPr>
        <w:rPr>
          <w:sz w:val="16"/>
        </w:rPr>
      </w:pPr>
      <w:r w:rsidRPr="00F65C82">
        <w:rPr>
          <w:rStyle w:val="StyleUnderline"/>
        </w:rPr>
        <w:t xml:space="preserve">6. Is </w:t>
      </w:r>
      <w:r w:rsidRPr="00B4435F">
        <w:rPr>
          <w:rStyle w:val="StyleUnderline"/>
          <w:highlight w:val="cyan"/>
        </w:rPr>
        <w:t>considered a duty and</w:t>
      </w:r>
      <w:r w:rsidRPr="00B7560B">
        <w:rPr>
          <w:rStyle w:val="StyleUnderline"/>
        </w:rPr>
        <w:t xml:space="preserve"> dispute </w:t>
      </w:r>
      <w:r w:rsidRPr="00B4435F">
        <w:rPr>
          <w:rStyle w:val="StyleUnderline"/>
          <w:highlight w:val="cyan"/>
        </w:rPr>
        <w:t>resolution occurs through</w:t>
      </w:r>
      <w:r w:rsidRPr="00B7560B">
        <w:rPr>
          <w:rStyle w:val="StyleUnderline"/>
        </w:rPr>
        <w:t xml:space="preserve"> fact finding</w:t>
      </w:r>
      <w:r w:rsidRPr="00F65C82">
        <w:rPr>
          <w:rStyle w:val="StyleUnderline"/>
        </w:rPr>
        <w:t xml:space="preserve"> mechanisms </w:t>
      </w:r>
      <w:r w:rsidRPr="00B7560B">
        <w:rPr>
          <w:rStyle w:val="StyleUnderline"/>
        </w:rPr>
        <w:t>that entail</w:t>
      </w:r>
      <w:r w:rsidRPr="00F65C82">
        <w:rPr>
          <w:rStyle w:val="StyleUnderline"/>
        </w:rPr>
        <w:t xml:space="preserve"> the intervention of </w:t>
      </w:r>
      <w:r w:rsidRPr="00B4435F">
        <w:rPr>
          <w:rStyle w:val="StyleUnderline"/>
          <w:highlight w:val="cyan"/>
        </w:rPr>
        <w:t>a</w:t>
      </w:r>
      <w:r w:rsidRPr="00F65C82">
        <w:rPr>
          <w:rStyle w:val="StyleUnderline"/>
        </w:rPr>
        <w:t xml:space="preserve"> neutral </w:t>
      </w:r>
      <w:r w:rsidRPr="00B4435F">
        <w:rPr>
          <w:rStyle w:val="StyleUnderline"/>
          <w:highlight w:val="cyan"/>
        </w:rPr>
        <w:t>third party</w:t>
      </w:r>
      <w:r w:rsidRPr="00F65C82">
        <w:rPr>
          <w:rStyle w:val="StyleUnderline"/>
        </w:rPr>
        <w:t xml:space="preserve"> that is </w:t>
      </w:r>
      <w:r w:rsidRPr="00B4435F">
        <w:rPr>
          <w:rStyle w:val="StyleUnderline"/>
          <w:highlight w:val="cyan"/>
        </w:rPr>
        <w:t>not empowered to implement</w:t>
      </w:r>
      <w:r w:rsidRPr="00B7560B">
        <w:rPr>
          <w:rStyle w:val="StyleUnderline"/>
        </w:rPr>
        <w:t xml:space="preserve"> a </w:t>
      </w:r>
      <w:proofErr w:type="gramStart"/>
      <w:r w:rsidRPr="00B4435F">
        <w:rPr>
          <w:rStyle w:val="StyleUnderline"/>
          <w:highlight w:val="cyan"/>
        </w:rPr>
        <w:t>settlement</w:t>
      </w:r>
      <w:r w:rsidRPr="00B83B29">
        <w:rPr>
          <w:sz w:val="16"/>
        </w:rPr>
        <w:t>;</w:t>
      </w:r>
      <w:proofErr w:type="gramEnd"/>
      <w:r w:rsidRPr="00B83B29">
        <w:rPr>
          <w:sz w:val="16"/>
        </w:rPr>
        <w:t xml:space="preserve"> </w:t>
      </w:r>
    </w:p>
    <w:p w14:paraId="6107AE46" w14:textId="77777777" w:rsidR="00390E34" w:rsidRPr="00B83B29" w:rsidRDefault="00390E34" w:rsidP="00390E34">
      <w:pPr>
        <w:rPr>
          <w:sz w:val="16"/>
        </w:rPr>
      </w:pPr>
      <w:r w:rsidRPr="00F65C82">
        <w:rPr>
          <w:rStyle w:val="StyleUnderline"/>
        </w:rPr>
        <w:t xml:space="preserve">7. Is </w:t>
      </w:r>
      <w:r w:rsidRPr="00B4435F">
        <w:rPr>
          <w:rStyle w:val="StyleUnderline"/>
          <w:highlight w:val="cyan"/>
        </w:rPr>
        <w:t xml:space="preserve">considered a duty, and unions are allowed to </w:t>
      </w:r>
      <w:r w:rsidRPr="00B4435F">
        <w:rPr>
          <w:rStyle w:val="Emphasis"/>
          <w:highlight w:val="cyan"/>
        </w:rPr>
        <w:t>strike</w:t>
      </w:r>
      <w:r w:rsidRPr="00F65C82">
        <w:rPr>
          <w:rStyle w:val="StyleUnderline"/>
        </w:rPr>
        <w:t xml:space="preserve"> to make their </w:t>
      </w:r>
      <w:proofErr w:type="gramStart"/>
      <w:r w:rsidRPr="00F65C82">
        <w:rPr>
          <w:rStyle w:val="StyleUnderline"/>
        </w:rPr>
        <w:t>case</w:t>
      </w:r>
      <w:r w:rsidRPr="00B83B29">
        <w:rPr>
          <w:sz w:val="16"/>
        </w:rPr>
        <w:t>;</w:t>
      </w:r>
      <w:proofErr w:type="gramEnd"/>
      <w:r w:rsidRPr="00B83B29">
        <w:rPr>
          <w:sz w:val="16"/>
        </w:rPr>
        <w:t xml:space="preserve"> </w:t>
      </w:r>
    </w:p>
    <w:p w14:paraId="7EB5AEE8" w14:textId="77777777" w:rsidR="00390E34" w:rsidRPr="00B83B29" w:rsidRDefault="00390E34" w:rsidP="00390E34">
      <w:pPr>
        <w:rPr>
          <w:sz w:val="16"/>
        </w:rPr>
      </w:pPr>
      <w:r w:rsidRPr="00F65C82">
        <w:rPr>
          <w:rStyle w:val="StyleUnderline"/>
        </w:rPr>
        <w:t xml:space="preserve">8. Is </w:t>
      </w:r>
      <w:r w:rsidRPr="00B4435F">
        <w:rPr>
          <w:rStyle w:val="StyleUnderline"/>
          <w:highlight w:val="cyan"/>
        </w:rPr>
        <w:t xml:space="preserve">considered a duty with </w:t>
      </w:r>
      <w:r w:rsidRPr="00B4435F">
        <w:rPr>
          <w:rStyle w:val="Emphasis"/>
          <w:highlight w:val="cyan"/>
        </w:rPr>
        <w:t>compulsory</w:t>
      </w:r>
      <w:r w:rsidRPr="00F65C82">
        <w:rPr>
          <w:rStyle w:val="StyleUnderline"/>
        </w:rPr>
        <w:t xml:space="preserve"> interest </w:t>
      </w:r>
      <w:r w:rsidRPr="00B4435F">
        <w:rPr>
          <w:rStyle w:val="Emphasis"/>
          <w:highlight w:val="cyan"/>
        </w:rPr>
        <w:t>arbitration</w:t>
      </w:r>
      <w:r w:rsidRPr="00F65C82">
        <w:rPr>
          <w:rStyle w:val="StyleUnderline"/>
        </w:rPr>
        <w:t xml:space="preserve">, which empowers the neutral third party </w:t>
      </w:r>
      <w:r w:rsidRPr="00B4435F">
        <w:rPr>
          <w:rStyle w:val="StyleUnderline"/>
          <w:highlight w:val="cyan"/>
        </w:rPr>
        <w:t>to determine</w:t>
      </w:r>
      <w:r w:rsidRPr="00F65C82">
        <w:rPr>
          <w:rStyle w:val="StyleUnderline"/>
        </w:rPr>
        <w:t xml:space="preserve"> the terms of the </w:t>
      </w:r>
      <w:r w:rsidRPr="00B4435F">
        <w:rPr>
          <w:rStyle w:val="StyleUnderline"/>
          <w:highlight w:val="cyan"/>
        </w:rPr>
        <w:t>agreement</w:t>
      </w:r>
      <w:r w:rsidRPr="00F65C82">
        <w:rPr>
          <w:rStyle w:val="StyleUnderline"/>
        </w:rPr>
        <w:t xml:space="preserve"> and guarantee closure of the process</w:t>
      </w:r>
      <w:r w:rsidRPr="00B83B29">
        <w:rPr>
          <w:sz w:val="16"/>
        </w:rPr>
        <w:t xml:space="preserve">. </w:t>
      </w:r>
    </w:p>
    <w:p w14:paraId="1B0407AC" w14:textId="77777777" w:rsidR="00390E34" w:rsidRPr="0033306C" w:rsidRDefault="00390E34" w:rsidP="00390E34">
      <w:pPr>
        <w:rPr>
          <w:sz w:val="16"/>
        </w:rPr>
      </w:pPr>
      <w:r w:rsidRPr="00B4435F">
        <w:rPr>
          <w:rStyle w:val="StyleUnderline"/>
          <w:highlight w:val="cyan"/>
        </w:rPr>
        <w:t>These</w:t>
      </w:r>
      <w:r w:rsidRPr="00F65C82">
        <w:rPr>
          <w:rStyle w:val="StyleUnderline"/>
        </w:rPr>
        <w:t xml:space="preserve"> eight categories </w:t>
      </w:r>
      <w:r w:rsidRPr="00B4435F">
        <w:rPr>
          <w:rStyle w:val="StyleUnderline"/>
          <w:highlight w:val="cyan"/>
        </w:rPr>
        <w:t>are ranked in order of increasing favorableness for union activities</w:t>
      </w:r>
      <w:r w:rsidRPr="00B83B29">
        <w:rPr>
          <w:sz w:val="16"/>
        </w:rPr>
        <w:t xml:space="preserve"> (Farber 2006, p. 42). Although the index of collective bargaining power of teachers’ unions is an ordinal measure with eight distinct values, the general practice in the literature that examines the influence of teachers’ unions in education policy is to treat this index as a continuous measure (Frandsen 2011; Hartney and Flavin 2011; Hirsch </w:t>
      </w:r>
      <w:proofErr w:type="gramStart"/>
      <w:r w:rsidRPr="00B83B29">
        <w:rPr>
          <w:sz w:val="16"/>
        </w:rPr>
        <w:t>et  al.</w:t>
      </w:r>
      <w:proofErr w:type="gramEnd"/>
      <w:r w:rsidRPr="00B83B29">
        <w:rPr>
          <w:sz w:val="16"/>
        </w:rPr>
        <w:t xml:space="preserve"> 2011). Sociological and psychometric methodologists state that when there are five or more categories, there is relatively little harm in treating ordinal scales as continuous variables (Johnson and Creech 1983; </w:t>
      </w:r>
      <w:proofErr w:type="spellStart"/>
      <w:r w:rsidRPr="00B83B29">
        <w:rPr>
          <w:sz w:val="16"/>
        </w:rPr>
        <w:t>Zumbo</w:t>
      </w:r>
      <w:proofErr w:type="spellEnd"/>
      <w:r w:rsidRPr="00B83B29">
        <w:rPr>
          <w:sz w:val="16"/>
        </w:rPr>
        <w:t xml:space="preserve"> and Zimmerman 1993).</w:t>
      </w:r>
    </w:p>
    <w:p w14:paraId="04A72209" w14:textId="77777777" w:rsidR="00390E34" w:rsidRDefault="00390E34" w:rsidP="00390E34"/>
    <w:p w14:paraId="1AD170DD" w14:textId="77777777" w:rsidR="00390E34" w:rsidRPr="00CD2EC0" w:rsidRDefault="00390E34" w:rsidP="00390E34">
      <w:pPr>
        <w:pStyle w:val="Heading4"/>
        <w:rPr>
          <w:rFonts w:cs="Calibri"/>
        </w:rPr>
      </w:pPr>
      <w:r w:rsidRPr="00CD2EC0">
        <w:rPr>
          <w:rFonts w:cs="Calibri"/>
        </w:rPr>
        <w:t xml:space="preserve">Vote </w:t>
      </w:r>
      <w:r>
        <w:rPr>
          <w:rFonts w:cs="Calibri"/>
          <w:u w:val="single"/>
        </w:rPr>
        <w:t>neg</w:t>
      </w:r>
      <w:r w:rsidRPr="00CD2EC0">
        <w:rPr>
          <w:rFonts w:cs="Calibri"/>
        </w:rPr>
        <w:t>:</w:t>
      </w:r>
    </w:p>
    <w:p w14:paraId="6FE38D99" w14:textId="77777777" w:rsidR="00390E34" w:rsidRPr="00CD2EC0" w:rsidRDefault="00390E34" w:rsidP="00390E34">
      <w:pPr>
        <w:pStyle w:val="Heading4"/>
        <w:rPr>
          <w:rFonts w:cs="Calibri"/>
        </w:rPr>
      </w:pPr>
      <w:r w:rsidRPr="00CD2EC0">
        <w:rPr>
          <w:rFonts w:cs="Calibri"/>
        </w:rPr>
        <w:t xml:space="preserve">1. </w:t>
      </w:r>
      <w:r w:rsidRPr="00CD2EC0">
        <w:rPr>
          <w:rFonts w:cs="Calibri"/>
          <w:u w:val="single"/>
        </w:rPr>
        <w:t>Clash</w:t>
      </w:r>
      <w:r>
        <w:rPr>
          <w:rFonts w:cs="Calibri"/>
        </w:rPr>
        <w:t>. A</w:t>
      </w:r>
      <w:r w:rsidRPr="00CD2EC0">
        <w:rPr>
          <w:rFonts w:cs="Calibri"/>
        </w:rPr>
        <w:t xml:space="preserve"> </w:t>
      </w:r>
      <w:r w:rsidRPr="00CD2EC0">
        <w:rPr>
          <w:rFonts w:cs="Calibri"/>
          <w:u w:val="single"/>
        </w:rPr>
        <w:t>predictable</w:t>
      </w:r>
      <w:r w:rsidRPr="00CD2EC0">
        <w:rPr>
          <w:rFonts w:cs="Calibri"/>
        </w:rPr>
        <w:t xml:space="preserve"> topic motivates in depth research that yields the values of </w:t>
      </w:r>
      <w:r w:rsidRPr="00CD2EC0">
        <w:rPr>
          <w:rFonts w:cs="Calibri"/>
          <w:u w:val="single"/>
        </w:rPr>
        <w:t>negation</w:t>
      </w:r>
      <w:r w:rsidRPr="00CD2EC0">
        <w:rPr>
          <w:rFonts w:cs="Calibri"/>
        </w:rPr>
        <w:t xml:space="preserve"> and argument </w:t>
      </w:r>
      <w:r w:rsidRPr="00CD2EC0">
        <w:rPr>
          <w:rFonts w:cs="Calibri"/>
          <w:u w:val="single"/>
        </w:rPr>
        <w:t>refinement</w:t>
      </w:r>
      <w:r w:rsidRPr="00CD2EC0">
        <w:rPr>
          <w:rFonts w:cs="Calibri"/>
        </w:rPr>
        <w:t xml:space="preserve">. Their </w:t>
      </w:r>
      <w:proofErr w:type="spellStart"/>
      <w:r w:rsidRPr="00CD2EC0">
        <w:rPr>
          <w:rFonts w:cs="Calibri"/>
        </w:rPr>
        <w:t>interp</w:t>
      </w:r>
      <w:proofErr w:type="spellEnd"/>
      <w:r w:rsidRPr="00CD2EC0">
        <w:rPr>
          <w:rFonts w:cs="Calibri"/>
        </w:rPr>
        <w:t xml:space="preserve"> explodes limits, allows affirmative </w:t>
      </w:r>
      <w:r w:rsidRPr="00CD2EC0">
        <w:rPr>
          <w:rFonts w:cs="Calibri"/>
          <w:u w:val="single"/>
        </w:rPr>
        <w:t>conditionality</w:t>
      </w:r>
      <w:r w:rsidRPr="00CD2EC0">
        <w:rPr>
          <w:rFonts w:cs="Calibri"/>
        </w:rPr>
        <w:t xml:space="preserve">, and makes debate a </w:t>
      </w:r>
      <w:r w:rsidRPr="00CD2EC0">
        <w:rPr>
          <w:rFonts w:cs="Calibri"/>
          <w:u w:val="single"/>
        </w:rPr>
        <w:t>one-sided</w:t>
      </w:r>
      <w:r w:rsidRPr="00CD2EC0">
        <w:rPr>
          <w:rFonts w:cs="Calibri"/>
        </w:rPr>
        <w:t xml:space="preserve"> monologue devoid of argumentation which </w:t>
      </w:r>
      <w:r w:rsidRPr="00CD2EC0">
        <w:rPr>
          <w:rFonts w:cs="Calibri"/>
          <w:u w:val="single"/>
        </w:rPr>
        <w:t>turns</w:t>
      </w:r>
      <w:r w:rsidRPr="00CD2EC0">
        <w:rPr>
          <w:rFonts w:cs="Calibri"/>
        </w:rPr>
        <w:t xml:space="preserve"> the case.</w:t>
      </w:r>
    </w:p>
    <w:p w14:paraId="07BC1315" w14:textId="77777777" w:rsidR="00390E34" w:rsidRPr="002779A0" w:rsidRDefault="00390E34" w:rsidP="00390E34">
      <w:pPr>
        <w:pStyle w:val="Heading4"/>
        <w:rPr>
          <w:rFonts w:cs="Calibri"/>
        </w:rPr>
      </w:pPr>
      <w:r w:rsidRPr="00CD2EC0">
        <w:rPr>
          <w:rFonts w:cs="Calibri"/>
        </w:rPr>
        <w:t xml:space="preserve">2. </w:t>
      </w:r>
      <w:r w:rsidRPr="00CD2EC0">
        <w:rPr>
          <w:rFonts w:cs="Calibri"/>
          <w:u w:val="single"/>
        </w:rPr>
        <w:t>Fairness</w:t>
      </w:r>
      <w:r>
        <w:rPr>
          <w:rFonts w:cs="Calibri"/>
        </w:rPr>
        <w:t>. T</w:t>
      </w:r>
      <w:r w:rsidRPr="00CD2EC0">
        <w:rPr>
          <w:rFonts w:cs="Calibri"/>
        </w:rPr>
        <w:t xml:space="preserve">he neg should win on average 50% of the time. Entering a </w:t>
      </w:r>
      <w:r w:rsidRPr="00CD2EC0">
        <w:rPr>
          <w:rFonts w:cs="Calibri"/>
          <w:u w:val="single"/>
        </w:rPr>
        <w:t>competitive</w:t>
      </w:r>
      <w:r w:rsidRPr="00CD2EC0">
        <w:rPr>
          <w:rFonts w:cs="Calibri"/>
        </w:rPr>
        <w:t xml:space="preserve"> activity proves their arguments are shaped by a </w:t>
      </w:r>
      <w:r w:rsidRPr="00CD2EC0">
        <w:rPr>
          <w:rFonts w:cs="Calibri"/>
          <w:u w:val="single"/>
        </w:rPr>
        <w:t>drive to win</w:t>
      </w:r>
      <w:r w:rsidRPr="00CD2EC0">
        <w:rPr>
          <w:rFonts w:cs="Calibri"/>
        </w:rPr>
        <w:t xml:space="preserve">. The </w:t>
      </w:r>
      <w:r w:rsidRPr="00CD2EC0">
        <w:rPr>
          <w:rFonts w:cs="Calibri"/>
          <w:u w:val="single"/>
        </w:rPr>
        <w:t>insurmountable</w:t>
      </w:r>
      <w:r w:rsidRPr="00CD2EC0">
        <w:rPr>
          <w:rFonts w:cs="Calibri"/>
        </w:rPr>
        <w:t xml:space="preserve"> advantage of being affirmative under their </w:t>
      </w:r>
      <w:r w:rsidRPr="00CD2EC0">
        <w:rPr>
          <w:rFonts w:cs="Calibri"/>
          <w:u w:val="single"/>
        </w:rPr>
        <w:t>unfair</w:t>
      </w:r>
      <w:r w:rsidRPr="00CD2EC0">
        <w:rPr>
          <w:rFonts w:cs="Calibri"/>
        </w:rPr>
        <w:t xml:space="preserve"> model is a reason they should lose.</w:t>
      </w:r>
    </w:p>
    <w:p w14:paraId="49DB2C4E" w14:textId="77777777" w:rsidR="00B555A0" w:rsidRDefault="00B555A0" w:rsidP="00B555A0"/>
    <w:p w14:paraId="3F06154B" w14:textId="7144B071" w:rsidR="00B555A0" w:rsidRDefault="00B555A0" w:rsidP="00B555A0">
      <w:pPr>
        <w:pStyle w:val="Heading3"/>
      </w:pPr>
      <w:r>
        <w:t>1NC</w:t>
      </w:r>
    </w:p>
    <w:p w14:paraId="4B589B43" w14:textId="27B5864A" w:rsidR="00AA3A44" w:rsidRDefault="00AA3A44" w:rsidP="00AA3A44">
      <w:pPr>
        <w:pStyle w:val="Heading4"/>
      </w:pPr>
      <w:r>
        <w:t>The AFF must not incorrectly disclose the 1AC.</w:t>
      </w:r>
    </w:p>
    <w:p w14:paraId="7F131D33" w14:textId="71575B7D" w:rsidR="00AA3A44" w:rsidRDefault="00AA3A44" w:rsidP="00AA3A44">
      <w:pPr>
        <w:pStyle w:val="Heading4"/>
      </w:pPr>
      <w:r>
        <w:t>Violation: They told us it was the “same” from Minnesota R5 which the method is different. Screenshots.</w:t>
      </w:r>
    </w:p>
    <w:p w14:paraId="08DEC7DD" w14:textId="33925D2B" w:rsidR="00AA3A44" w:rsidRDefault="00AA3A44" w:rsidP="00B555A0">
      <w:r w:rsidRPr="00AA3A44">
        <w:drawing>
          <wp:inline distT="0" distB="0" distL="0" distR="0" wp14:anchorId="110D0BFF" wp14:editId="4BDF1651">
            <wp:extent cx="5943600" cy="3173095"/>
            <wp:effectExtent l="0" t="0" r="0" b="1905"/>
            <wp:docPr id="523069172" name="Picture 1" descr="A white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069172" name="Picture 1" descr="A white text on a white background&#10;&#10;Description automatically generated"/>
                    <pic:cNvPicPr/>
                  </pic:nvPicPr>
                  <pic:blipFill>
                    <a:blip r:embed="rId8"/>
                    <a:stretch>
                      <a:fillRect/>
                    </a:stretch>
                  </pic:blipFill>
                  <pic:spPr>
                    <a:xfrm>
                      <a:off x="0" y="0"/>
                      <a:ext cx="5943600" cy="3173095"/>
                    </a:xfrm>
                    <a:prstGeom prst="rect">
                      <a:avLst/>
                    </a:prstGeom>
                  </pic:spPr>
                </pic:pic>
              </a:graphicData>
            </a:graphic>
          </wp:inline>
        </w:drawing>
      </w:r>
    </w:p>
    <w:p w14:paraId="312CA4BB" w14:textId="77777777" w:rsidR="00B555A0" w:rsidRDefault="00B555A0" w:rsidP="00B555A0"/>
    <w:p w14:paraId="72E2F6C7" w14:textId="1F95D1BB" w:rsidR="00B555A0" w:rsidRDefault="00AA3A44" w:rsidP="00B555A0">
      <w:r w:rsidRPr="00AA3A44">
        <w:drawing>
          <wp:inline distT="0" distB="0" distL="0" distR="0" wp14:anchorId="519BAA01" wp14:editId="35709511">
            <wp:extent cx="5829300" cy="4584700"/>
            <wp:effectExtent l="0" t="0" r="0" b="0"/>
            <wp:docPr id="780177969" name="Picture 1" descr="A screenshot of a docume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177969" name="Picture 1" descr="A screenshot of a document&#10;&#10;Description automatically generated"/>
                    <pic:cNvPicPr/>
                  </pic:nvPicPr>
                  <pic:blipFill>
                    <a:blip r:embed="rId9"/>
                    <a:stretch>
                      <a:fillRect/>
                    </a:stretch>
                  </pic:blipFill>
                  <pic:spPr>
                    <a:xfrm>
                      <a:off x="0" y="0"/>
                      <a:ext cx="5829300" cy="4584700"/>
                    </a:xfrm>
                    <a:prstGeom prst="rect">
                      <a:avLst/>
                    </a:prstGeom>
                  </pic:spPr>
                </pic:pic>
              </a:graphicData>
            </a:graphic>
          </wp:inline>
        </w:drawing>
      </w:r>
    </w:p>
    <w:p w14:paraId="20C29FDF" w14:textId="7C4025FF" w:rsidR="00B555A0" w:rsidRDefault="00AA3A44" w:rsidP="00AA3A44">
      <w:pPr>
        <w:pStyle w:val="Heading4"/>
      </w:pPr>
      <w:r>
        <w:t xml:space="preserve">Vote NEG for </w:t>
      </w:r>
      <w:r w:rsidRPr="00AA3A44">
        <w:rPr>
          <w:u w:val="single"/>
        </w:rPr>
        <w:t>fairness</w:t>
      </w:r>
      <w:r w:rsidRPr="00AA3A44">
        <w:t xml:space="preserve"> and </w:t>
      </w:r>
      <w:r>
        <w:rPr>
          <w:u w:val="single"/>
        </w:rPr>
        <w:t>clash</w:t>
      </w:r>
      <w:r>
        <w:t xml:space="preserve">---skews </w:t>
      </w:r>
      <w:r w:rsidRPr="00AA3A44">
        <w:rPr>
          <w:u w:val="single"/>
        </w:rPr>
        <w:t>pre round</w:t>
      </w:r>
      <w:r>
        <w:t xml:space="preserve"> prep AND proves we couldn’t </w:t>
      </w:r>
      <w:r w:rsidRPr="00AA3A44">
        <w:rPr>
          <w:u w:val="single"/>
        </w:rPr>
        <w:t>engage</w:t>
      </w:r>
      <w:r>
        <w:t xml:space="preserve"> with the method because it completely </w:t>
      </w:r>
      <w:r w:rsidRPr="00AA3A44">
        <w:rPr>
          <w:u w:val="single"/>
        </w:rPr>
        <w:t>changed</w:t>
      </w:r>
      <w:r>
        <w:t>.</w:t>
      </w:r>
    </w:p>
    <w:p w14:paraId="5A708C94" w14:textId="77777777" w:rsidR="00AA3A44" w:rsidRPr="00B555A0" w:rsidRDefault="00AA3A44" w:rsidP="00B555A0"/>
    <w:p w14:paraId="6E943830" w14:textId="77777777" w:rsidR="001D20E5" w:rsidRDefault="001D20E5" w:rsidP="001D20E5">
      <w:pPr>
        <w:pStyle w:val="Heading3"/>
      </w:pPr>
      <w:r>
        <w:t>1NC</w:t>
      </w:r>
    </w:p>
    <w:p w14:paraId="473C7436" w14:textId="77777777" w:rsidR="001D20E5" w:rsidRPr="00390E34" w:rsidRDefault="001D20E5" w:rsidP="001D20E5">
      <w:r>
        <w:t>Cap K</w:t>
      </w:r>
    </w:p>
    <w:p w14:paraId="75430F4F" w14:textId="77777777" w:rsidR="001D20E5" w:rsidRDefault="001D20E5" w:rsidP="001D20E5">
      <w:pPr>
        <w:pStyle w:val="Heading4"/>
      </w:pPr>
      <w:r>
        <w:t xml:space="preserve">“Abolition” is a floating signifier that gets </w:t>
      </w:r>
      <w:r w:rsidRPr="00523BD1">
        <w:rPr>
          <w:u w:val="single"/>
        </w:rPr>
        <w:t>weaponized</w:t>
      </w:r>
      <w:r>
        <w:t xml:space="preserve"> by US imperialism and anti-communism.</w:t>
      </w:r>
    </w:p>
    <w:p w14:paraId="28AF45C8" w14:textId="77777777" w:rsidR="001D20E5" w:rsidRPr="00E015D8" w:rsidRDefault="001D20E5" w:rsidP="001D20E5">
      <w:r>
        <w:t xml:space="preserve">Erica </w:t>
      </w:r>
      <w:r w:rsidRPr="008837A0">
        <w:rPr>
          <w:rStyle w:val="Style13ptBold"/>
        </w:rPr>
        <w:t>Caines 24</w:t>
      </w:r>
      <w:r>
        <w:t xml:space="preserve">. Writer, organizer, and </w:t>
      </w:r>
      <w:r w:rsidRPr="008837A0">
        <w:t>Field Operations and Membership coordinator of Black Alliance For Peace</w:t>
      </w:r>
      <w:r>
        <w:t>. “</w:t>
      </w:r>
      <w:r w:rsidRPr="008837A0">
        <w:t>Thoughts On Abolition</w:t>
      </w:r>
      <w:r>
        <w:t xml:space="preserve">.” Hood Communist. </w:t>
      </w:r>
      <w:r w:rsidRPr="008837A0">
        <w:t>January 11, 2024</w:t>
      </w:r>
      <w:r>
        <w:t xml:space="preserve">. </w:t>
      </w:r>
      <w:r w:rsidRPr="008837A0">
        <w:t>https://hoodcommunist.org/2024/01/11/thoughts-on-abolition/</w:t>
      </w:r>
    </w:p>
    <w:p w14:paraId="6714DBB3" w14:textId="77777777" w:rsidR="001D20E5" w:rsidRPr="008837A0" w:rsidRDefault="001D20E5" w:rsidP="001D20E5">
      <w:pPr>
        <w:rPr>
          <w:sz w:val="16"/>
        </w:rPr>
      </w:pPr>
      <w:r w:rsidRPr="008837A0">
        <w:rPr>
          <w:sz w:val="16"/>
        </w:rPr>
        <w:t xml:space="preserve">This raises the question of why abolition, portrayed as a practice, is articulated separately from, or even in lieu of, the endeavor to construct socialism. </w:t>
      </w:r>
      <w:r w:rsidRPr="005B7CAE">
        <w:rPr>
          <w:rStyle w:val="StyleUnderline"/>
        </w:rPr>
        <w:t>If the fulfillment of abolition lies in ensuring basic needs are met, it prompts further inquiry into the disproportionate emphasis on mutual aid over</w:t>
      </w:r>
      <w:r w:rsidRPr="008837A0">
        <w:rPr>
          <w:sz w:val="16"/>
        </w:rPr>
        <w:t xml:space="preserve"> mutual comradeship and </w:t>
      </w:r>
      <w:r w:rsidRPr="005B7CAE">
        <w:rPr>
          <w:rStyle w:val="StyleUnderline"/>
        </w:rPr>
        <w:t>organizational discipline.</w:t>
      </w:r>
      <w:r w:rsidRPr="008837A0">
        <w:rPr>
          <w:sz w:val="16"/>
        </w:rPr>
        <w:t xml:space="preserve"> Moreover, </w:t>
      </w:r>
      <w:r w:rsidRPr="005B7CAE">
        <w:rPr>
          <w:rStyle w:val="StyleUnderline"/>
        </w:rPr>
        <w:t xml:space="preserve">when </w:t>
      </w:r>
      <w:r w:rsidRPr="005B7CAE">
        <w:rPr>
          <w:rStyle w:val="StyleUnderline"/>
          <w:highlight w:val="cyan"/>
        </w:rPr>
        <w:t>viewing the state as</w:t>
      </w:r>
      <w:r w:rsidRPr="005B7CAE">
        <w:rPr>
          <w:rStyle w:val="StyleUnderline"/>
        </w:rPr>
        <w:t xml:space="preserve"> a </w:t>
      </w:r>
      <w:r w:rsidRPr="005B7CAE">
        <w:rPr>
          <w:rStyle w:val="Emphasis"/>
          <w:highlight w:val="cyan"/>
        </w:rPr>
        <w:t>collective entity</w:t>
      </w:r>
      <w:r w:rsidRPr="008837A0">
        <w:rPr>
          <w:sz w:val="16"/>
        </w:rPr>
        <w:t xml:space="preserve"> perpetuating mass incarceration through wielded power, </w:t>
      </w:r>
      <w:r w:rsidRPr="005B7CAE">
        <w:rPr>
          <w:rStyle w:val="StyleUnderline"/>
        </w:rPr>
        <w:t xml:space="preserve">the </w:t>
      </w:r>
      <w:r w:rsidRPr="005B7CAE">
        <w:rPr>
          <w:rStyle w:val="Emphasis"/>
          <w:highlight w:val="cyan"/>
        </w:rPr>
        <w:t>absence</w:t>
      </w:r>
      <w:r w:rsidRPr="005B7CAE">
        <w:rPr>
          <w:rStyle w:val="StyleUnderline"/>
          <w:highlight w:val="cyan"/>
        </w:rPr>
        <w:t xml:space="preserve"> of</w:t>
      </w:r>
      <w:r w:rsidRPr="005B7CAE">
        <w:rPr>
          <w:rStyle w:val="StyleUnderline"/>
        </w:rPr>
        <w:t xml:space="preserve"> emphasis on </w:t>
      </w:r>
      <w:r w:rsidRPr="005B7CAE">
        <w:rPr>
          <w:rStyle w:val="Emphasis"/>
          <w:highlight w:val="cyan"/>
        </w:rPr>
        <w:t>class struggle</w:t>
      </w:r>
      <w:r w:rsidRPr="005B7CAE">
        <w:rPr>
          <w:rStyle w:val="StyleUnderline"/>
          <w:highlight w:val="cyan"/>
        </w:rPr>
        <w:t xml:space="preserve"> becomes </w:t>
      </w:r>
      <w:r w:rsidRPr="005B7CAE">
        <w:rPr>
          <w:rStyle w:val="Emphasis"/>
          <w:highlight w:val="cyan"/>
        </w:rPr>
        <w:t>conspicuous.</w:t>
      </w:r>
      <w:r w:rsidRPr="008837A0">
        <w:rPr>
          <w:sz w:val="16"/>
        </w:rPr>
        <w:t xml:space="preserve"> This leads to a broader reflection on the intricate intersections between abolition, socialism, and the dynamics of power within a society.</w:t>
      </w:r>
    </w:p>
    <w:p w14:paraId="263D5E43" w14:textId="77777777" w:rsidR="001D20E5" w:rsidRPr="008837A0" w:rsidRDefault="001D20E5" w:rsidP="001D20E5">
      <w:pPr>
        <w:rPr>
          <w:sz w:val="16"/>
        </w:rPr>
      </w:pPr>
      <w:r w:rsidRPr="005B7CAE">
        <w:rPr>
          <w:rStyle w:val="StyleUnderline"/>
        </w:rPr>
        <w:t>Within</w:t>
      </w:r>
      <w:r w:rsidRPr="008837A0">
        <w:rPr>
          <w:sz w:val="16"/>
        </w:rPr>
        <w:t xml:space="preserve"> the rhetoric of </w:t>
      </w:r>
      <w:r w:rsidRPr="005B7CAE">
        <w:rPr>
          <w:rStyle w:val="StyleUnderline"/>
        </w:rPr>
        <w:t>abolitionist discourse, often characterized by</w:t>
      </w:r>
      <w:r w:rsidRPr="008837A0">
        <w:rPr>
          <w:sz w:val="16"/>
        </w:rPr>
        <w:t xml:space="preserve"> the </w:t>
      </w:r>
      <w:r w:rsidRPr="005B7CAE">
        <w:rPr>
          <w:rStyle w:val="StyleUnderline"/>
        </w:rPr>
        <w:t>envisioning</w:t>
      </w:r>
      <w:r w:rsidRPr="008837A0">
        <w:rPr>
          <w:sz w:val="16"/>
        </w:rPr>
        <w:t xml:space="preserve"> of new societal paradigms </w:t>
      </w:r>
      <w:r w:rsidRPr="005B7CAE">
        <w:rPr>
          <w:rStyle w:val="StyleUnderline"/>
        </w:rPr>
        <w:t xml:space="preserve">(new worlds), </w:t>
      </w:r>
      <w:r w:rsidRPr="005B7CAE">
        <w:rPr>
          <w:rStyle w:val="StyleUnderline"/>
          <w:highlight w:val="cyan"/>
        </w:rPr>
        <w:t>there is</w:t>
      </w:r>
      <w:r w:rsidRPr="005B7CAE">
        <w:rPr>
          <w:rStyle w:val="StyleUnderline"/>
        </w:rPr>
        <w:t xml:space="preserve"> a notable </w:t>
      </w:r>
      <w:r w:rsidRPr="005B7CAE">
        <w:rPr>
          <w:rStyle w:val="Emphasis"/>
          <w:highlight w:val="cyan"/>
        </w:rPr>
        <w:t>omission</w:t>
      </w:r>
      <w:r w:rsidRPr="005B7CAE">
        <w:rPr>
          <w:rStyle w:val="StyleUnderline"/>
          <w:highlight w:val="cyan"/>
        </w:rPr>
        <w:t xml:space="preserve"> of</w:t>
      </w:r>
      <w:r w:rsidRPr="008837A0">
        <w:rPr>
          <w:sz w:val="16"/>
        </w:rPr>
        <w:t xml:space="preserve"> emphasis on the practical process of </w:t>
      </w:r>
      <w:r w:rsidRPr="005B7CAE">
        <w:rPr>
          <w:rStyle w:val="Emphasis"/>
          <w:highlight w:val="cyan"/>
        </w:rPr>
        <w:t>‘building towards,’</w:t>
      </w:r>
      <w:r w:rsidRPr="005B7CAE">
        <w:rPr>
          <w:rStyle w:val="StyleUnderline"/>
          <w:highlight w:val="cyan"/>
        </w:rPr>
        <w:t xml:space="preserve"> overshadowed by</w:t>
      </w:r>
      <w:r w:rsidRPr="005B7CAE">
        <w:rPr>
          <w:rStyle w:val="StyleUnderline"/>
        </w:rPr>
        <w:t xml:space="preserve"> a prevailing </w:t>
      </w:r>
      <w:r w:rsidRPr="005B7CAE">
        <w:rPr>
          <w:rStyle w:val="Emphasis"/>
          <w:highlight w:val="cyan"/>
        </w:rPr>
        <w:t>idealism.</w:t>
      </w:r>
      <w:r w:rsidRPr="008837A0">
        <w:rPr>
          <w:sz w:val="16"/>
        </w:rPr>
        <w:t xml:space="preserve"> This shift is not occurring in isolation; rather, </w:t>
      </w:r>
      <w:r w:rsidRPr="005B7CAE">
        <w:rPr>
          <w:rStyle w:val="StyleUnderline"/>
          <w:highlight w:val="cyan"/>
        </w:rPr>
        <w:t>it unfolds</w:t>
      </w:r>
      <w:r w:rsidRPr="008837A0">
        <w:rPr>
          <w:sz w:val="16"/>
        </w:rPr>
        <w:t xml:space="preserve"> with</w:t>
      </w:r>
      <w:r w:rsidRPr="005B7CAE">
        <w:rPr>
          <w:rStyle w:val="StyleUnderline"/>
          <w:highlight w:val="cyan"/>
        </w:rPr>
        <w:t>in</w:t>
      </w:r>
      <w:r w:rsidRPr="005B7CAE">
        <w:rPr>
          <w:rStyle w:val="StyleUnderline"/>
        </w:rPr>
        <w:t xml:space="preserve"> the </w:t>
      </w:r>
      <w:r w:rsidRPr="005B7CAE">
        <w:rPr>
          <w:rStyle w:val="StyleUnderline"/>
          <w:highlight w:val="cyan"/>
        </w:rPr>
        <w:t>broader</w:t>
      </w:r>
      <w:r w:rsidRPr="005B7CAE">
        <w:rPr>
          <w:rStyle w:val="StyleUnderline"/>
        </w:rPr>
        <w:t xml:space="preserve"> context of a mounting </w:t>
      </w:r>
      <w:r w:rsidRPr="005B7CAE">
        <w:rPr>
          <w:rStyle w:val="Emphasis"/>
          <w:highlight w:val="cyan"/>
        </w:rPr>
        <w:t>anti-communist sentiment</w:t>
      </w:r>
      <w:r w:rsidRPr="005B7CAE">
        <w:rPr>
          <w:rStyle w:val="StyleUnderline"/>
          <w:highlight w:val="cyan"/>
        </w:rPr>
        <w:t xml:space="preserve"> that </w:t>
      </w:r>
      <w:r w:rsidRPr="005B7CAE">
        <w:rPr>
          <w:rStyle w:val="Emphasis"/>
          <w:highlight w:val="cyan"/>
        </w:rPr>
        <w:t>impedes</w:t>
      </w:r>
      <w:r w:rsidRPr="005B7CAE">
        <w:rPr>
          <w:rStyle w:val="StyleUnderline"/>
        </w:rPr>
        <w:t xml:space="preserve"> a comprehensive </w:t>
      </w:r>
      <w:r w:rsidRPr="005B7CAE">
        <w:rPr>
          <w:rStyle w:val="StyleUnderline"/>
          <w:highlight w:val="cyan"/>
        </w:rPr>
        <w:t>link</w:t>
      </w:r>
      <w:r w:rsidRPr="008837A0">
        <w:rPr>
          <w:sz w:val="16"/>
        </w:rPr>
        <w:t xml:space="preserve">age </w:t>
      </w:r>
      <w:r w:rsidRPr="005B7CAE">
        <w:rPr>
          <w:rStyle w:val="StyleUnderline"/>
          <w:highlight w:val="cyan"/>
        </w:rPr>
        <w:t>between</w:t>
      </w:r>
      <w:r w:rsidRPr="008837A0">
        <w:rPr>
          <w:sz w:val="16"/>
        </w:rPr>
        <w:t xml:space="preserve"> the end goal of </w:t>
      </w:r>
      <w:r w:rsidRPr="005B7CAE">
        <w:rPr>
          <w:rStyle w:val="StyleUnderline"/>
          <w:highlight w:val="cyan"/>
        </w:rPr>
        <w:t>abolition and</w:t>
      </w:r>
      <w:r w:rsidRPr="008837A0">
        <w:rPr>
          <w:sz w:val="16"/>
        </w:rPr>
        <w:t xml:space="preserve"> the final stage of </w:t>
      </w:r>
      <w:r w:rsidRPr="005B7CAE">
        <w:rPr>
          <w:rStyle w:val="Emphasis"/>
          <w:highlight w:val="cyan"/>
        </w:rPr>
        <w:t>communism.</w:t>
      </w:r>
      <w:r w:rsidRPr="008837A0">
        <w:rPr>
          <w:sz w:val="16"/>
        </w:rPr>
        <w:t xml:space="preserve"> </w:t>
      </w:r>
    </w:p>
    <w:p w14:paraId="1B55E9F6" w14:textId="77777777" w:rsidR="001D20E5" w:rsidRPr="008837A0" w:rsidRDefault="001D20E5" w:rsidP="001D20E5">
      <w:pPr>
        <w:rPr>
          <w:sz w:val="16"/>
        </w:rPr>
      </w:pPr>
      <w:r w:rsidRPr="008837A0">
        <w:rPr>
          <w:sz w:val="16"/>
        </w:rPr>
        <w:t xml:space="preserve">Consequently, </w:t>
      </w:r>
      <w:r w:rsidRPr="005B7CAE">
        <w:rPr>
          <w:rStyle w:val="StyleUnderline"/>
        </w:rPr>
        <w:t xml:space="preserve">there is a </w:t>
      </w:r>
      <w:r w:rsidRPr="005B7CAE">
        <w:rPr>
          <w:rStyle w:val="Emphasis"/>
          <w:highlight w:val="cyan"/>
        </w:rPr>
        <w:t>noticeable absence</w:t>
      </w:r>
      <w:r w:rsidRPr="005B7CAE">
        <w:rPr>
          <w:rStyle w:val="StyleUnderline"/>
          <w:highlight w:val="cyan"/>
        </w:rPr>
        <w:t xml:space="preserve"> of</w:t>
      </w:r>
      <w:r w:rsidRPr="005B7CAE">
        <w:rPr>
          <w:rStyle w:val="StyleUnderline"/>
        </w:rPr>
        <w:t xml:space="preserve"> concerted efforts directed at </w:t>
      </w:r>
      <w:r w:rsidRPr="005B7CAE">
        <w:rPr>
          <w:rStyle w:val="StyleUnderline"/>
          <w:highlight w:val="cyan"/>
        </w:rPr>
        <w:t xml:space="preserve">organizing around </w:t>
      </w:r>
      <w:r w:rsidRPr="005B7CAE">
        <w:rPr>
          <w:rStyle w:val="Emphasis"/>
          <w:highlight w:val="cyan"/>
        </w:rPr>
        <w:t>workers’ struggles</w:t>
      </w:r>
      <w:r w:rsidRPr="005B7CAE">
        <w:rPr>
          <w:rStyle w:val="StyleUnderline"/>
        </w:rPr>
        <w:t>, encompassing</w:t>
      </w:r>
      <w:r w:rsidRPr="008837A0">
        <w:rPr>
          <w:sz w:val="16"/>
        </w:rPr>
        <w:t xml:space="preserve"> issues such as </w:t>
      </w:r>
      <w:r w:rsidRPr="005B7CAE">
        <w:rPr>
          <w:rStyle w:val="StyleUnderline"/>
        </w:rPr>
        <w:t>employment, housing, and education, to establish a foundation for an eventual vanguard capable of</w:t>
      </w:r>
      <w:r w:rsidRPr="008837A0">
        <w:rPr>
          <w:sz w:val="16"/>
        </w:rPr>
        <w:t xml:space="preserve"> securing liberated zones and </w:t>
      </w:r>
      <w:r w:rsidRPr="005B7CAE">
        <w:rPr>
          <w:rStyle w:val="StyleUnderline"/>
        </w:rPr>
        <w:t xml:space="preserve">community control. The </w:t>
      </w:r>
      <w:r w:rsidRPr="005F08FB">
        <w:rPr>
          <w:rStyle w:val="StyleUnderline"/>
        </w:rPr>
        <w:t>current landscape is</w:t>
      </w:r>
      <w:r w:rsidRPr="005B7CAE">
        <w:rPr>
          <w:rStyle w:val="StyleUnderline"/>
        </w:rPr>
        <w:t xml:space="preserve"> characterized by </w:t>
      </w:r>
      <w:r w:rsidRPr="005B7CAE">
        <w:rPr>
          <w:rStyle w:val="Emphasis"/>
          <w:highlight w:val="cyan"/>
        </w:rPr>
        <w:t>localized organizing</w:t>
      </w:r>
      <w:r w:rsidRPr="005F08FB">
        <w:rPr>
          <w:rStyle w:val="StyleUnderline"/>
        </w:rPr>
        <w:t xml:space="preserve"> that </w:t>
      </w:r>
      <w:r w:rsidRPr="005B7CAE">
        <w:rPr>
          <w:rStyle w:val="StyleUnderline"/>
          <w:highlight w:val="cyan"/>
        </w:rPr>
        <w:t xml:space="preserve">responds to immediate concerns rather than </w:t>
      </w:r>
      <w:r w:rsidRPr="005B7CAE">
        <w:rPr>
          <w:rStyle w:val="Emphasis"/>
          <w:highlight w:val="cyan"/>
        </w:rPr>
        <w:t>strategic</w:t>
      </w:r>
      <w:r w:rsidRPr="008837A0">
        <w:rPr>
          <w:sz w:val="16"/>
        </w:rPr>
        <w:t xml:space="preserve">ally </w:t>
      </w:r>
      <w:r w:rsidRPr="005B7CAE">
        <w:rPr>
          <w:rStyle w:val="Emphasis"/>
          <w:highlight w:val="cyan"/>
        </w:rPr>
        <w:t>prep</w:t>
      </w:r>
      <w:r w:rsidRPr="008837A0">
        <w:rPr>
          <w:sz w:val="16"/>
        </w:rPr>
        <w:t xml:space="preserve">aring </w:t>
      </w:r>
      <w:r w:rsidRPr="005B7CAE">
        <w:rPr>
          <w:rStyle w:val="StyleUnderline"/>
          <w:highlight w:val="cyan"/>
        </w:rPr>
        <w:t>for systemic change.</w:t>
      </w:r>
      <w:r w:rsidRPr="008837A0">
        <w:rPr>
          <w:sz w:val="16"/>
        </w:rPr>
        <w:t xml:space="preserve"> This is particularly evident in the negligence of recognizing domestic and global imperialism as interconnected challenges, exemplified by the expanding department of defense budget, which includes federal policing, with minimal organized resistance on a mass scale.</w:t>
      </w:r>
    </w:p>
    <w:p w14:paraId="49FD4FFE" w14:textId="77777777" w:rsidR="001D20E5" w:rsidRPr="008837A0" w:rsidRDefault="001D20E5" w:rsidP="001D20E5">
      <w:pPr>
        <w:rPr>
          <w:sz w:val="16"/>
        </w:rPr>
      </w:pPr>
      <w:r w:rsidRPr="008837A0">
        <w:rPr>
          <w:sz w:val="16"/>
        </w:rPr>
        <w:t xml:space="preserve">Internationally, </w:t>
      </w:r>
      <w:r w:rsidRPr="005B7CAE">
        <w:rPr>
          <w:rStyle w:val="StyleUnderline"/>
        </w:rPr>
        <w:t>the constraints of universal (read: U.S.- centric) abolition frameworks have tangible implications</w:t>
      </w:r>
      <w:r w:rsidRPr="008837A0">
        <w:rPr>
          <w:sz w:val="16"/>
        </w:rPr>
        <w:t xml:space="preserve"> for the progression toward a multipolar world and, crucially, </w:t>
      </w:r>
      <w:r w:rsidRPr="005B7CAE">
        <w:rPr>
          <w:rStyle w:val="StyleUnderline"/>
        </w:rPr>
        <w:t>for the self-determination of the masses in those nations.</w:t>
      </w:r>
      <w:r w:rsidRPr="008837A0">
        <w:rPr>
          <w:sz w:val="16"/>
        </w:rPr>
        <w:t xml:space="preserve"> I have discussed these specific contradictions and limitations in previous writing. </w:t>
      </w:r>
      <w:r w:rsidRPr="005B7CAE">
        <w:rPr>
          <w:rStyle w:val="StyleUnderline"/>
          <w:highlight w:val="cyan"/>
        </w:rPr>
        <w:t>This</w:t>
      </w:r>
      <w:r w:rsidRPr="005B7CAE">
        <w:rPr>
          <w:rStyle w:val="StyleUnderline"/>
        </w:rPr>
        <w:t xml:space="preserve"> framework has</w:t>
      </w:r>
      <w:r w:rsidRPr="008837A0">
        <w:rPr>
          <w:sz w:val="16"/>
        </w:rPr>
        <w:t xml:space="preserve"> inadvertently </w:t>
      </w:r>
      <w:r w:rsidRPr="005B7CAE">
        <w:rPr>
          <w:rStyle w:val="StyleUnderline"/>
          <w:highlight w:val="cyan"/>
        </w:rPr>
        <w:t>served</w:t>
      </w:r>
      <w:r w:rsidRPr="005B7CAE">
        <w:rPr>
          <w:rStyle w:val="StyleUnderline"/>
        </w:rPr>
        <w:t xml:space="preserve"> the interests of the </w:t>
      </w:r>
      <w:r w:rsidRPr="00E015D8">
        <w:rPr>
          <w:rStyle w:val="Emphasis"/>
          <w:highlight w:val="cyan"/>
        </w:rPr>
        <w:t>US</w:t>
      </w:r>
      <w:r w:rsidRPr="005B7CAE">
        <w:rPr>
          <w:rStyle w:val="StyleUnderline"/>
        </w:rPr>
        <w:t xml:space="preserve">, which uses </w:t>
      </w:r>
      <w:r w:rsidRPr="005B7CAE">
        <w:rPr>
          <w:rStyle w:val="StyleUnderline"/>
          <w:highlight w:val="cyan"/>
        </w:rPr>
        <w:t>“human rights” hypocrisy</w:t>
      </w:r>
      <w:r w:rsidRPr="005B7CAE">
        <w:rPr>
          <w:rStyle w:val="StyleUnderline"/>
        </w:rPr>
        <w:t xml:space="preserve"> to encourage its citizens to take positions on nations it is attempting to destabilize</w:t>
      </w:r>
      <w:r w:rsidRPr="008837A0">
        <w:rPr>
          <w:sz w:val="16"/>
        </w:rPr>
        <w:t xml:space="preserve"> to advance its hegemony. </w:t>
      </w:r>
      <w:r w:rsidRPr="005B7CAE">
        <w:rPr>
          <w:rStyle w:val="StyleUnderline"/>
        </w:rPr>
        <w:t>Whether it be</w:t>
      </w:r>
      <w:r w:rsidRPr="008837A0">
        <w:rPr>
          <w:sz w:val="16"/>
        </w:rPr>
        <w:t xml:space="preserve"> the </w:t>
      </w:r>
      <w:r w:rsidRPr="005B7CAE">
        <w:rPr>
          <w:rStyle w:val="StyleUnderline"/>
        </w:rPr>
        <w:t xml:space="preserve">constant coverage of </w:t>
      </w:r>
      <w:proofErr w:type="gramStart"/>
      <w:r w:rsidRPr="00E015D8">
        <w:rPr>
          <w:rStyle w:val="Emphasis"/>
          <w:highlight w:val="cyan"/>
        </w:rPr>
        <w:t>protests</w:t>
      </w:r>
      <w:r w:rsidRPr="005B7CAE">
        <w:rPr>
          <w:rStyle w:val="StyleUnderline"/>
          <w:highlight w:val="cyan"/>
        </w:rPr>
        <w:t xml:space="preserve"> against</w:t>
      </w:r>
      <w:proofErr w:type="gramEnd"/>
      <w:r w:rsidRPr="005B7CAE">
        <w:rPr>
          <w:rStyle w:val="StyleUnderline"/>
          <w:highlight w:val="cyan"/>
        </w:rPr>
        <w:t xml:space="preserve"> policing or</w:t>
      </w:r>
      <w:r w:rsidRPr="005B7CAE">
        <w:rPr>
          <w:rStyle w:val="StyleUnderline"/>
        </w:rPr>
        <w:t xml:space="preserve"> finding members of the diaspora to </w:t>
      </w:r>
      <w:r w:rsidRPr="005B7CAE">
        <w:rPr>
          <w:rStyle w:val="StyleUnderline"/>
          <w:highlight w:val="cyan"/>
        </w:rPr>
        <w:t>speak</w:t>
      </w:r>
      <w:r w:rsidRPr="005B7CAE">
        <w:rPr>
          <w:rStyle w:val="StyleUnderline"/>
        </w:rPr>
        <w:t xml:space="preserve"> out </w:t>
      </w:r>
      <w:r w:rsidRPr="005B7CAE">
        <w:rPr>
          <w:rStyle w:val="StyleUnderline"/>
          <w:highlight w:val="cyan"/>
        </w:rPr>
        <w:t>against</w:t>
      </w:r>
      <w:r w:rsidRPr="008837A0">
        <w:rPr>
          <w:sz w:val="16"/>
        </w:rPr>
        <w:t xml:space="preserve"> the “</w:t>
      </w:r>
      <w:r w:rsidRPr="005B7CAE">
        <w:rPr>
          <w:rStyle w:val="Emphasis"/>
          <w:highlight w:val="cyan"/>
        </w:rPr>
        <w:t>police</w:t>
      </w:r>
      <w:r w:rsidRPr="008837A0">
        <w:rPr>
          <w:sz w:val="16"/>
        </w:rPr>
        <w:t xml:space="preserve"> state”, </w:t>
      </w:r>
      <w:r w:rsidRPr="00E015D8">
        <w:rPr>
          <w:rStyle w:val="StyleUnderline"/>
          <w:highlight w:val="cyan"/>
        </w:rPr>
        <w:t>abolition</w:t>
      </w:r>
      <w:r w:rsidRPr="00E015D8">
        <w:rPr>
          <w:rStyle w:val="StyleUnderline"/>
        </w:rPr>
        <w:t xml:space="preserve">, as a non- concrete framework, </w:t>
      </w:r>
      <w:r w:rsidRPr="00E015D8">
        <w:rPr>
          <w:rStyle w:val="StyleUnderline"/>
          <w:highlight w:val="cyan"/>
        </w:rPr>
        <w:t>has been</w:t>
      </w:r>
      <w:r w:rsidRPr="00E015D8">
        <w:rPr>
          <w:rStyle w:val="StyleUnderline"/>
        </w:rPr>
        <w:t xml:space="preserve"> a </w:t>
      </w:r>
      <w:r w:rsidRPr="00E015D8">
        <w:rPr>
          <w:rStyle w:val="Emphasis"/>
          <w:highlight w:val="cyan"/>
        </w:rPr>
        <w:t>useful</w:t>
      </w:r>
      <w:r w:rsidRPr="00E015D8">
        <w:rPr>
          <w:rStyle w:val="StyleUnderline"/>
        </w:rPr>
        <w:t xml:space="preserve"> tool </w:t>
      </w:r>
      <w:r w:rsidRPr="00E015D8">
        <w:rPr>
          <w:rStyle w:val="StyleUnderline"/>
          <w:highlight w:val="cyan"/>
        </w:rPr>
        <w:t>for</w:t>
      </w:r>
      <w:r w:rsidRPr="00E015D8">
        <w:rPr>
          <w:rStyle w:val="StyleUnderline"/>
        </w:rPr>
        <w:t xml:space="preserve"> the </w:t>
      </w:r>
      <w:r w:rsidRPr="00E015D8">
        <w:rPr>
          <w:rStyle w:val="Emphasis"/>
          <w:highlight w:val="cyan"/>
        </w:rPr>
        <w:t>U.S.’</w:t>
      </w:r>
      <w:r w:rsidRPr="00E015D8">
        <w:rPr>
          <w:rStyle w:val="StyleUnderline"/>
          <w:highlight w:val="cyan"/>
        </w:rPr>
        <w:t xml:space="preserve"> </w:t>
      </w:r>
      <w:r w:rsidRPr="00E015D8">
        <w:rPr>
          <w:rStyle w:val="Emphasis"/>
          <w:highlight w:val="cyan"/>
        </w:rPr>
        <w:t>fo</w:t>
      </w:r>
      <w:r w:rsidRPr="008837A0">
        <w:rPr>
          <w:sz w:val="16"/>
        </w:rPr>
        <w:t xml:space="preserve">reign </w:t>
      </w:r>
      <w:r w:rsidRPr="00E015D8">
        <w:rPr>
          <w:rStyle w:val="Emphasis"/>
          <w:highlight w:val="cyan"/>
        </w:rPr>
        <w:t>po</w:t>
      </w:r>
      <w:r w:rsidRPr="008837A0">
        <w:rPr>
          <w:sz w:val="16"/>
        </w:rPr>
        <w:t>licy. Here we can see the alignment between anti-state and anti- communist rhetoric becoming synonymous with “abolition”.</w:t>
      </w:r>
    </w:p>
    <w:p w14:paraId="15F2A402" w14:textId="77777777" w:rsidR="001D20E5" w:rsidRPr="008837A0" w:rsidRDefault="001D20E5" w:rsidP="001D20E5">
      <w:pPr>
        <w:rPr>
          <w:sz w:val="16"/>
        </w:rPr>
      </w:pPr>
      <w:r w:rsidRPr="008837A0">
        <w:rPr>
          <w:sz w:val="16"/>
        </w:rPr>
        <w:t xml:space="preserve">The widespread adoption of </w:t>
      </w:r>
      <w:r w:rsidRPr="00E015D8">
        <w:rPr>
          <w:rStyle w:val="StyleUnderline"/>
        </w:rPr>
        <w:t>the “All Cops Are Bad” (ACAB) mantra</w:t>
      </w:r>
      <w:r w:rsidRPr="008837A0">
        <w:rPr>
          <w:sz w:val="16"/>
        </w:rPr>
        <w:t xml:space="preserve"> has, to some extent, </w:t>
      </w:r>
      <w:r w:rsidRPr="00E015D8">
        <w:rPr>
          <w:rStyle w:val="StyleUnderline"/>
        </w:rPr>
        <w:t>oversimplified</w:t>
      </w:r>
      <w:r w:rsidRPr="008837A0">
        <w:rPr>
          <w:sz w:val="16"/>
        </w:rPr>
        <w:t xml:space="preserve"> the </w:t>
      </w:r>
      <w:r w:rsidRPr="00E015D8">
        <w:rPr>
          <w:rStyle w:val="StyleUnderline"/>
        </w:rPr>
        <w:t>nuanced considerations surrounding the roles of individuals within the state, blurring distinctions between</w:t>
      </w:r>
      <w:r w:rsidRPr="008837A0">
        <w:rPr>
          <w:sz w:val="16"/>
        </w:rPr>
        <w:t xml:space="preserve"> those contributing to </w:t>
      </w:r>
      <w:r w:rsidRPr="00E015D8">
        <w:rPr>
          <w:rStyle w:val="StyleUnderline"/>
        </w:rPr>
        <w:t>state-building for socialism and</w:t>
      </w:r>
      <w:r w:rsidRPr="008837A0">
        <w:rPr>
          <w:sz w:val="16"/>
        </w:rPr>
        <w:t xml:space="preserve"> those </w:t>
      </w:r>
      <w:r w:rsidRPr="00E015D8">
        <w:rPr>
          <w:rStyle w:val="StyleUnderline"/>
        </w:rPr>
        <w:t>defending the socialist project.</w:t>
      </w:r>
      <w:r w:rsidRPr="008837A0">
        <w:rPr>
          <w:sz w:val="16"/>
        </w:rPr>
        <w:t xml:space="preserve"> The </w:t>
      </w:r>
      <w:r w:rsidRPr="00E015D8">
        <w:rPr>
          <w:rStyle w:val="StyleUnderline"/>
        </w:rPr>
        <w:t xml:space="preserve">flippant application of </w:t>
      </w:r>
      <w:r w:rsidRPr="00E015D8">
        <w:rPr>
          <w:rStyle w:val="StyleUnderline"/>
          <w:highlight w:val="cyan"/>
        </w:rPr>
        <w:t>“ACAB”</w:t>
      </w:r>
      <w:r w:rsidRPr="00E015D8">
        <w:rPr>
          <w:rStyle w:val="StyleUnderline"/>
        </w:rPr>
        <w:t xml:space="preserve"> poses a risk by </w:t>
      </w:r>
      <w:r w:rsidRPr="00E015D8">
        <w:rPr>
          <w:rStyle w:val="Emphasis"/>
          <w:highlight w:val="cyan"/>
        </w:rPr>
        <w:t>oversimplifying</w:t>
      </w:r>
      <w:r w:rsidRPr="00E015D8">
        <w:rPr>
          <w:rStyle w:val="StyleUnderline"/>
        </w:rPr>
        <w:t xml:space="preserve"> the </w:t>
      </w:r>
      <w:r w:rsidRPr="00E015D8">
        <w:rPr>
          <w:rStyle w:val="Emphasis"/>
          <w:highlight w:val="cyan"/>
        </w:rPr>
        <w:t>class character</w:t>
      </w:r>
      <w:r w:rsidRPr="00E015D8">
        <w:rPr>
          <w:rStyle w:val="StyleUnderline"/>
          <w:highlight w:val="cyan"/>
        </w:rPr>
        <w:t xml:space="preserve"> of policing</w:t>
      </w:r>
      <w:r w:rsidRPr="00E015D8">
        <w:rPr>
          <w:rStyle w:val="StyleUnderline"/>
        </w:rPr>
        <w:t xml:space="preserve">, portraying it universally and </w:t>
      </w:r>
      <w:r w:rsidRPr="00E015D8">
        <w:rPr>
          <w:rStyle w:val="StyleUnderline"/>
          <w:highlight w:val="cyan"/>
        </w:rPr>
        <w:t>equating all states</w:t>
      </w:r>
      <w:r w:rsidRPr="00E015D8">
        <w:rPr>
          <w:rStyle w:val="StyleUnderline"/>
        </w:rPr>
        <w:t>, despite their diverse histories</w:t>
      </w:r>
      <w:r w:rsidRPr="008837A0">
        <w:rPr>
          <w:sz w:val="16"/>
        </w:rPr>
        <w:t xml:space="preserve">, as one and the same. This portrayal, which deems the mere existence of cops as inherently negative, discourages an exploration of the nuanced aspects of this concept. This contradiction is intensifying over time. Simultaneously, </w:t>
      </w:r>
      <w:r w:rsidRPr="00E015D8">
        <w:rPr>
          <w:rStyle w:val="StyleUnderline"/>
        </w:rPr>
        <w:t xml:space="preserve">the </w:t>
      </w:r>
      <w:r w:rsidRPr="00E015D8">
        <w:rPr>
          <w:rStyle w:val="StyleUnderline"/>
          <w:highlight w:val="cyan"/>
        </w:rPr>
        <w:t>reconsideration</w:t>
      </w:r>
      <w:r w:rsidRPr="00E015D8">
        <w:rPr>
          <w:rStyle w:val="StyleUnderline"/>
        </w:rPr>
        <w:t xml:space="preserve"> of a universal (read: U.S.-centric) abolition framework </w:t>
      </w:r>
      <w:r w:rsidRPr="00E015D8">
        <w:rPr>
          <w:rStyle w:val="StyleUnderline"/>
          <w:highlight w:val="cyan"/>
        </w:rPr>
        <w:t>is</w:t>
      </w:r>
      <w:r w:rsidRPr="00E015D8">
        <w:rPr>
          <w:rStyle w:val="StyleUnderline"/>
        </w:rPr>
        <w:t xml:space="preserve"> ironically </w:t>
      </w:r>
      <w:r w:rsidRPr="00E015D8">
        <w:rPr>
          <w:rStyle w:val="StyleUnderline"/>
          <w:highlight w:val="cyan"/>
        </w:rPr>
        <w:t>labeled</w:t>
      </w:r>
      <w:r w:rsidRPr="008837A0">
        <w:rPr>
          <w:sz w:val="16"/>
        </w:rPr>
        <w:t xml:space="preserve"> as “</w:t>
      </w:r>
      <w:r w:rsidRPr="00E015D8">
        <w:rPr>
          <w:rStyle w:val="Emphasis"/>
          <w:highlight w:val="cyan"/>
        </w:rPr>
        <w:t>counter-revolutionary.</w:t>
      </w:r>
      <w:r w:rsidRPr="008837A0">
        <w:rPr>
          <w:sz w:val="16"/>
        </w:rPr>
        <w:t>”</w:t>
      </w:r>
    </w:p>
    <w:p w14:paraId="188AA750" w14:textId="77777777" w:rsidR="001D20E5" w:rsidRPr="00841F3B" w:rsidRDefault="001D20E5" w:rsidP="001D20E5"/>
    <w:p w14:paraId="1A415F96" w14:textId="77777777" w:rsidR="001D20E5" w:rsidRDefault="001D20E5" w:rsidP="001D20E5">
      <w:pPr>
        <w:pStyle w:val="Heading4"/>
      </w:pPr>
      <w:r>
        <w:t xml:space="preserve">The </w:t>
      </w:r>
      <w:proofErr w:type="spellStart"/>
      <w:r>
        <w:t>aff’s</w:t>
      </w:r>
      <w:proofErr w:type="spellEnd"/>
      <w:r>
        <w:t xml:space="preserve"> rebellious anti-statism gets </w:t>
      </w:r>
      <w:r w:rsidRPr="00E7069B">
        <w:rPr>
          <w:u w:val="single"/>
        </w:rPr>
        <w:t>recuperated and redirected</w:t>
      </w:r>
      <w:r>
        <w:t xml:space="preserve"> for MAGA nihilism and tech-bro anarchism---only a strong socialist state solves </w:t>
      </w:r>
      <w:r w:rsidRPr="00E7069B">
        <w:rPr>
          <w:u w:val="single"/>
        </w:rPr>
        <w:t>planetary ecocide</w:t>
      </w:r>
      <w:r>
        <w:t>.</w:t>
      </w:r>
    </w:p>
    <w:p w14:paraId="58FCC7D2" w14:textId="77777777" w:rsidR="001D20E5" w:rsidRPr="00E7069B" w:rsidRDefault="001D20E5" w:rsidP="001D20E5">
      <w:r w:rsidRPr="00E7069B">
        <w:t xml:space="preserve">Hal </w:t>
      </w:r>
      <w:r w:rsidRPr="00E7069B">
        <w:rPr>
          <w:rStyle w:val="Style13ptBold"/>
        </w:rPr>
        <w:t>Foster 24</w:t>
      </w:r>
      <w:r>
        <w:t xml:space="preserve">. </w:t>
      </w:r>
      <w:r w:rsidRPr="00E7069B">
        <w:t>Townsend Martin, Class of 1917, Professor of Art and Archaeology at Princeton University.</w:t>
      </w:r>
      <w:r>
        <w:t xml:space="preserve"> “</w:t>
      </w:r>
      <w:r w:rsidRPr="00E7069B">
        <w:t>Utopianism of the Will</w:t>
      </w:r>
      <w:r>
        <w:t xml:space="preserve">.” </w:t>
      </w:r>
      <w:r w:rsidRPr="00E7069B">
        <w:t>October</w:t>
      </w:r>
      <w:r>
        <w:t xml:space="preserve"> 190, </w:t>
      </w:r>
      <w:r w:rsidRPr="00E7069B">
        <w:t>3</w:t>
      </w:r>
      <w:r>
        <w:t>-</w:t>
      </w:r>
      <w:r w:rsidRPr="00E7069B">
        <w:t>10</w:t>
      </w:r>
      <w:r>
        <w:t xml:space="preserve">. Fall 2024. </w:t>
      </w:r>
      <w:r w:rsidRPr="00E7069B">
        <w:t>https://doi.org/10.1162/octo_a_00534</w:t>
      </w:r>
    </w:p>
    <w:p w14:paraId="748AA451" w14:textId="77777777" w:rsidR="001D20E5" w:rsidRPr="00E7069B" w:rsidRDefault="001D20E5" w:rsidP="001D20E5">
      <w:pPr>
        <w:rPr>
          <w:sz w:val="16"/>
        </w:rPr>
      </w:pPr>
      <w:r w:rsidRPr="00E7069B">
        <w:rPr>
          <w:sz w:val="16"/>
        </w:rPr>
        <w:t xml:space="preserve">Again, the Constructivist project was terminated long ago; meanwhile, the Dadaist genealogy was trumped only recently. </w:t>
      </w:r>
      <w:r w:rsidRPr="00B2743E">
        <w:rPr>
          <w:rStyle w:val="StyleUnderline"/>
        </w:rPr>
        <w:t>Once the weapon of leftist culture, transgression has become the tool of rightist demagoguery</w:t>
      </w:r>
      <w:r w:rsidRPr="00E7069B">
        <w:rPr>
          <w:sz w:val="16"/>
        </w:rPr>
        <w:t xml:space="preserve">, and the ghost of Hugo Ball is no match for a flesh-and-blood Ubu like President Trump.9 Clearly, the </w:t>
      </w:r>
      <w:r w:rsidRPr="00B2743E">
        <w:rPr>
          <w:rStyle w:val="Emphasis"/>
          <w:highlight w:val="cyan"/>
        </w:rPr>
        <w:t>anarchism</w:t>
      </w:r>
      <w:r w:rsidRPr="00E7069B">
        <w:rPr>
          <w:sz w:val="16"/>
        </w:rPr>
        <w:t xml:space="preserve"> of Dada </w:t>
      </w:r>
      <w:r w:rsidRPr="00B2743E">
        <w:rPr>
          <w:rStyle w:val="StyleUnderline"/>
          <w:highlight w:val="cyan"/>
        </w:rPr>
        <w:t xml:space="preserve">pales before the </w:t>
      </w:r>
      <w:r w:rsidRPr="00B2743E">
        <w:rPr>
          <w:rStyle w:val="Emphasis"/>
          <w:highlight w:val="cyan"/>
        </w:rPr>
        <w:t>nihilism</w:t>
      </w:r>
      <w:r w:rsidRPr="00B2743E">
        <w:rPr>
          <w:rStyle w:val="StyleUnderline"/>
          <w:highlight w:val="cyan"/>
        </w:rPr>
        <w:t xml:space="preserve"> of </w:t>
      </w:r>
      <w:r w:rsidRPr="00B2743E">
        <w:rPr>
          <w:rStyle w:val="Emphasis"/>
          <w:highlight w:val="cyan"/>
        </w:rPr>
        <w:t>MAGA</w:t>
      </w:r>
      <w:r w:rsidRPr="00B2743E">
        <w:rPr>
          <w:rStyle w:val="StyleUnderline"/>
        </w:rPr>
        <w:t>, which is the nihilism of neoliberalism turned nativist.</w:t>
      </w:r>
      <w:r w:rsidRPr="00E7069B">
        <w:rPr>
          <w:sz w:val="16"/>
        </w:rPr>
        <w:t xml:space="preserve"> In short, </w:t>
      </w:r>
      <w:r w:rsidRPr="00EB5C73">
        <w:rPr>
          <w:rStyle w:val="StyleUnderline"/>
        </w:rPr>
        <w:t xml:space="preserve">the </w:t>
      </w:r>
      <w:r w:rsidRPr="00B2743E">
        <w:rPr>
          <w:rStyle w:val="Emphasis"/>
          <w:highlight w:val="cyan"/>
        </w:rPr>
        <w:t>anti-statism</w:t>
      </w:r>
      <w:r w:rsidRPr="00B2743E">
        <w:rPr>
          <w:rStyle w:val="StyleUnderline"/>
          <w:highlight w:val="cyan"/>
        </w:rPr>
        <w:t xml:space="preserve"> of the </w:t>
      </w:r>
      <w:r w:rsidRPr="00B2743E">
        <w:rPr>
          <w:rStyle w:val="Emphasis"/>
          <w:highlight w:val="cyan"/>
        </w:rPr>
        <w:t>anarchist Left</w:t>
      </w:r>
      <w:r w:rsidRPr="00B2743E">
        <w:rPr>
          <w:rStyle w:val="StyleUnderline"/>
          <w:highlight w:val="cyan"/>
        </w:rPr>
        <w:t xml:space="preserve"> is </w:t>
      </w:r>
      <w:r w:rsidRPr="00B2743E">
        <w:rPr>
          <w:rStyle w:val="Emphasis"/>
          <w:highlight w:val="cyan"/>
        </w:rPr>
        <w:t>outdone</w:t>
      </w:r>
      <w:r w:rsidRPr="00B2743E">
        <w:rPr>
          <w:rStyle w:val="StyleUnderline"/>
          <w:highlight w:val="cyan"/>
        </w:rPr>
        <w:t xml:space="preserve"> by</w:t>
      </w:r>
      <w:r w:rsidRPr="00EB5C73">
        <w:rPr>
          <w:rStyle w:val="StyleUnderline"/>
        </w:rPr>
        <w:t xml:space="preserve"> the anti-statism </w:t>
      </w:r>
      <w:r w:rsidRPr="00B2743E">
        <w:rPr>
          <w:rStyle w:val="StyleUnderline"/>
          <w:highlight w:val="cyan"/>
        </w:rPr>
        <w:t xml:space="preserve">of the </w:t>
      </w:r>
      <w:r w:rsidRPr="00B2743E">
        <w:rPr>
          <w:rStyle w:val="Emphasis"/>
          <w:highlight w:val="cyan"/>
        </w:rPr>
        <w:t>libertarian Right.</w:t>
      </w:r>
      <w:r w:rsidRPr="005B68DF">
        <w:rPr>
          <w:sz w:val="16"/>
        </w:rPr>
        <w:t xml:space="preserve"> And yet</w:t>
      </w:r>
      <w:r w:rsidRPr="00E7069B">
        <w:rPr>
          <w:sz w:val="16"/>
        </w:rPr>
        <w:t xml:space="preserve">, just as Vidler argued for utopia at a moment when it seemed to be invalidated, why not do the same with the Dada-Constructivist and anarchist-socialist antinomies? </w:t>
      </w:r>
      <w:r w:rsidRPr="00EB5C73">
        <w:rPr>
          <w:sz w:val="16"/>
        </w:rPr>
        <w:t xml:space="preserve">Why not double down </w:t>
      </w:r>
      <w:r w:rsidRPr="00E7069B">
        <w:rPr>
          <w:sz w:val="16"/>
        </w:rPr>
        <w:t>on both sides, or at least on certain aspects of both? If early twentieth-century utopias were prompted by a world war that seemed to threaten human civilization (as it was grandly declared then), early-twenty-first-century utopias will be provoked by an environmental collapse that endangers most forms of life.</w:t>
      </w:r>
    </w:p>
    <w:p w14:paraId="05CEC040" w14:textId="77777777" w:rsidR="001D20E5" w:rsidRPr="00B2743E" w:rsidRDefault="001D20E5" w:rsidP="001D20E5">
      <w:pPr>
        <w:rPr>
          <w:rStyle w:val="StyleUnderline"/>
        </w:rPr>
      </w:pPr>
      <w:r w:rsidRPr="00B2743E">
        <w:rPr>
          <w:rStyle w:val="StyleUnderline"/>
        </w:rPr>
        <w:t>This doubling down is not</w:t>
      </w:r>
      <w:r w:rsidRPr="00E7069B">
        <w:rPr>
          <w:sz w:val="16"/>
        </w:rPr>
        <w:t xml:space="preserve"> so </w:t>
      </w:r>
      <w:r w:rsidRPr="00B2743E">
        <w:rPr>
          <w:rStyle w:val="StyleUnderline"/>
        </w:rPr>
        <w:t>far-fetched. The 2008 crash revived Marxism, and three years later the Arab Spring and Occupy movements reanimated anarchism, in particular its insistence on horizontal organization and prefigurative politics</w:t>
      </w:r>
      <w:r w:rsidRPr="00E7069B">
        <w:rPr>
          <w:sz w:val="16"/>
        </w:rPr>
        <w:t xml:space="preserve"> (whereby the desired ends are anticipated in the actual means taken to achieve them). Several years later </w:t>
      </w:r>
      <w:r w:rsidRPr="00B2743E">
        <w:rPr>
          <w:rStyle w:val="StyleUnderline"/>
        </w:rPr>
        <w:t>the COVID lockdown revived</w:t>
      </w:r>
      <w:r w:rsidRPr="00E7069B">
        <w:rPr>
          <w:sz w:val="16"/>
        </w:rPr>
        <w:t xml:space="preserve"> another anarchist practice—</w:t>
      </w:r>
      <w:r w:rsidRPr="00B2743E">
        <w:rPr>
          <w:rStyle w:val="StyleUnderline"/>
        </w:rPr>
        <w:t>mutual aid; and Black Lives Matter revived</w:t>
      </w:r>
      <w:r w:rsidRPr="00E7069B">
        <w:rPr>
          <w:sz w:val="16"/>
        </w:rPr>
        <w:t xml:space="preserve"> yet another—</w:t>
      </w:r>
      <w:r w:rsidRPr="00B2743E">
        <w:rPr>
          <w:rStyle w:val="StyleUnderline"/>
        </w:rPr>
        <w:t>spontaneous rebellion in the pursuit of social justice.</w:t>
      </w:r>
      <w:r w:rsidRPr="00E7069B">
        <w:rPr>
          <w:sz w:val="16"/>
        </w:rPr>
        <w:t xml:space="preserve"> Nevertheless, </w:t>
      </w:r>
      <w:r w:rsidRPr="005F08FB">
        <w:rPr>
          <w:rStyle w:val="StyleUnderline"/>
        </w:rPr>
        <w:t xml:space="preserve">there is a </w:t>
      </w:r>
      <w:r w:rsidRPr="00B2743E">
        <w:rPr>
          <w:rStyle w:val="StyleUnderline"/>
          <w:highlight w:val="cyan"/>
        </w:rPr>
        <w:t xml:space="preserve">limit to </w:t>
      </w:r>
      <w:r w:rsidRPr="00D353A4">
        <w:rPr>
          <w:rStyle w:val="Emphasis"/>
          <w:highlight w:val="cyan"/>
        </w:rPr>
        <w:t>anarchist anti-statism</w:t>
      </w:r>
      <w:r w:rsidRPr="00B2743E">
        <w:rPr>
          <w:rStyle w:val="StyleUnderline"/>
          <w:highlight w:val="cyan"/>
        </w:rPr>
        <w:t xml:space="preserve"> (apart from</w:t>
      </w:r>
      <w:r w:rsidRPr="00B2743E">
        <w:rPr>
          <w:rStyle w:val="StyleUnderline"/>
        </w:rPr>
        <w:t xml:space="preserve"> the </w:t>
      </w:r>
      <w:r w:rsidRPr="00B2743E">
        <w:rPr>
          <w:rStyle w:val="Emphasis"/>
          <w:highlight w:val="cyan"/>
        </w:rPr>
        <w:t>rightist trumping</w:t>
      </w:r>
      <w:r w:rsidRPr="00E7069B">
        <w:rPr>
          <w:sz w:val="16"/>
        </w:rPr>
        <w:t xml:space="preserve"> just noted). </w:t>
      </w:r>
      <w:r w:rsidRPr="00B2743E">
        <w:rPr>
          <w:rStyle w:val="StyleUnderline"/>
          <w:highlight w:val="cyan"/>
        </w:rPr>
        <w:t>Both</w:t>
      </w:r>
      <w:r w:rsidRPr="005F08FB">
        <w:rPr>
          <w:rStyle w:val="StyleUnderline"/>
        </w:rPr>
        <w:t xml:space="preserve"> the </w:t>
      </w:r>
      <w:r w:rsidRPr="00B2743E">
        <w:rPr>
          <w:rStyle w:val="Emphasis"/>
          <w:highlight w:val="cyan"/>
        </w:rPr>
        <w:t>Arab Spring</w:t>
      </w:r>
      <w:r w:rsidRPr="00B2743E">
        <w:rPr>
          <w:rStyle w:val="StyleUnderline"/>
          <w:highlight w:val="cyan"/>
        </w:rPr>
        <w:t xml:space="preserve"> and </w:t>
      </w:r>
      <w:r w:rsidRPr="00B2743E">
        <w:rPr>
          <w:rStyle w:val="Emphasis"/>
          <w:highlight w:val="cyan"/>
        </w:rPr>
        <w:t>Occupy</w:t>
      </w:r>
      <w:r w:rsidRPr="00B2743E">
        <w:rPr>
          <w:rStyle w:val="StyleUnderline"/>
        </w:rPr>
        <w:t xml:space="preserve"> movements </w:t>
      </w:r>
      <w:r w:rsidRPr="00B2743E">
        <w:rPr>
          <w:rStyle w:val="StyleUnderline"/>
          <w:highlight w:val="cyan"/>
        </w:rPr>
        <w:t>faded</w:t>
      </w:r>
      <w:r w:rsidRPr="00B2743E">
        <w:rPr>
          <w:rStyle w:val="StyleUnderline"/>
        </w:rPr>
        <w:t xml:space="preserve"> in large part </w:t>
      </w:r>
      <w:r w:rsidRPr="00B2743E">
        <w:rPr>
          <w:rStyle w:val="StyleUnderline"/>
          <w:highlight w:val="cyan"/>
        </w:rPr>
        <w:t>because of</w:t>
      </w:r>
      <w:r w:rsidRPr="005F08FB">
        <w:rPr>
          <w:rStyle w:val="StyleUnderline"/>
        </w:rPr>
        <w:t xml:space="preserve"> their </w:t>
      </w:r>
      <w:r w:rsidRPr="00B2743E">
        <w:rPr>
          <w:rStyle w:val="Emphasis"/>
          <w:highlight w:val="cyan"/>
        </w:rPr>
        <w:t>refusal</w:t>
      </w:r>
      <w:r w:rsidRPr="00B2743E">
        <w:rPr>
          <w:rStyle w:val="StyleUnderline"/>
          <w:highlight w:val="cyan"/>
        </w:rPr>
        <w:t xml:space="preserve"> of </w:t>
      </w:r>
      <w:r w:rsidRPr="00B2743E">
        <w:rPr>
          <w:rStyle w:val="Emphasis"/>
          <w:highlight w:val="cyan"/>
        </w:rPr>
        <w:t>hierarchical leadership</w:t>
      </w:r>
      <w:r w:rsidRPr="00B2743E">
        <w:rPr>
          <w:rStyle w:val="StyleUnderline"/>
          <w:highlight w:val="cyan"/>
        </w:rPr>
        <w:t xml:space="preserve">, </w:t>
      </w:r>
      <w:r w:rsidRPr="00B2743E">
        <w:rPr>
          <w:rStyle w:val="Emphasis"/>
          <w:highlight w:val="cyan"/>
        </w:rPr>
        <w:t>programmatic policy</w:t>
      </w:r>
      <w:r w:rsidRPr="00B2743E">
        <w:rPr>
          <w:rStyle w:val="StyleUnderline"/>
          <w:highlight w:val="cyan"/>
        </w:rPr>
        <w:t xml:space="preserve">, and </w:t>
      </w:r>
      <w:r w:rsidRPr="00B2743E">
        <w:rPr>
          <w:rStyle w:val="Emphasis"/>
          <w:highlight w:val="cyan"/>
        </w:rPr>
        <w:t>hard power.</w:t>
      </w:r>
    </w:p>
    <w:p w14:paraId="67B1FE49" w14:textId="77777777" w:rsidR="001D20E5" w:rsidRPr="00E7069B" w:rsidRDefault="001D20E5" w:rsidP="001D20E5">
      <w:pPr>
        <w:rPr>
          <w:sz w:val="16"/>
        </w:rPr>
      </w:pPr>
      <w:r w:rsidRPr="00E7069B">
        <w:rPr>
          <w:sz w:val="16"/>
        </w:rPr>
        <w:t xml:space="preserve">Certain aspects of anarchism such as mutual aid must be retained, but a state, </w:t>
      </w:r>
      <w:r w:rsidRPr="00B2743E">
        <w:rPr>
          <w:rStyle w:val="StyleUnderline"/>
          <w:highlight w:val="cyan"/>
        </w:rPr>
        <w:t xml:space="preserve">a </w:t>
      </w:r>
      <w:r w:rsidRPr="00B2743E">
        <w:rPr>
          <w:rStyle w:val="Emphasis"/>
          <w:highlight w:val="cyan"/>
        </w:rPr>
        <w:t>strong state</w:t>
      </w:r>
      <w:r w:rsidRPr="00B2743E">
        <w:rPr>
          <w:rStyle w:val="StyleUnderline"/>
          <w:highlight w:val="cyan"/>
        </w:rPr>
        <w:t xml:space="preserve">, is required to address </w:t>
      </w:r>
      <w:r w:rsidRPr="00B2743E">
        <w:rPr>
          <w:rStyle w:val="Emphasis"/>
          <w:highlight w:val="cyan"/>
        </w:rPr>
        <w:t>environmental collapse.</w:t>
      </w:r>
      <w:r w:rsidRPr="00B2743E">
        <w:rPr>
          <w:rStyle w:val="StyleUnderline"/>
        </w:rPr>
        <w:t xml:space="preserve"> Since capitalism is the primary agent of this collapse, and</w:t>
      </w:r>
      <w:r w:rsidRPr="00E7069B">
        <w:rPr>
          <w:sz w:val="16"/>
        </w:rPr>
        <w:t xml:space="preserve"> because </w:t>
      </w:r>
      <w:r w:rsidRPr="00B2743E">
        <w:rPr>
          <w:rStyle w:val="StyleUnderline"/>
        </w:rPr>
        <w:t>environmental repair must be both cooperative and international, this state must be socialist. We need such a state</w:t>
      </w:r>
      <w:r w:rsidRPr="00E7069B">
        <w:rPr>
          <w:sz w:val="16"/>
        </w:rPr>
        <w:t xml:space="preserve">, indeed a federation of such states, </w:t>
      </w:r>
      <w:proofErr w:type="gramStart"/>
      <w:r w:rsidRPr="00B2743E">
        <w:rPr>
          <w:rStyle w:val="StyleUnderline"/>
        </w:rPr>
        <w:t xml:space="preserve">in order </w:t>
      </w:r>
      <w:r w:rsidRPr="00B2743E">
        <w:rPr>
          <w:rStyle w:val="StyleUnderline"/>
          <w:highlight w:val="cyan"/>
        </w:rPr>
        <w:t>to</w:t>
      </w:r>
      <w:proofErr w:type="gramEnd"/>
      <w:r w:rsidRPr="00B2743E">
        <w:rPr>
          <w:rStyle w:val="StyleUnderline"/>
          <w:highlight w:val="cyan"/>
        </w:rPr>
        <w:t xml:space="preserve"> </w:t>
      </w:r>
      <w:r w:rsidRPr="00B2743E">
        <w:rPr>
          <w:rStyle w:val="Emphasis"/>
          <w:highlight w:val="cyan"/>
        </w:rPr>
        <w:t>tax</w:t>
      </w:r>
      <w:r w:rsidRPr="005F08FB">
        <w:rPr>
          <w:rStyle w:val="Emphasis"/>
        </w:rPr>
        <w:t xml:space="preserve"> the </w:t>
      </w:r>
      <w:r w:rsidRPr="00B2743E">
        <w:rPr>
          <w:rStyle w:val="Emphasis"/>
          <w:highlight w:val="cyan"/>
        </w:rPr>
        <w:t>super-rich</w:t>
      </w:r>
      <w:r w:rsidRPr="00B2743E">
        <w:rPr>
          <w:rStyle w:val="StyleUnderline"/>
        </w:rPr>
        <w:t xml:space="preserve">, to </w:t>
      </w:r>
      <w:r w:rsidRPr="00B2743E">
        <w:rPr>
          <w:rStyle w:val="Emphasis"/>
          <w:highlight w:val="cyan"/>
        </w:rPr>
        <w:t>turn fossil-fuel corp</w:t>
      </w:r>
      <w:r w:rsidRPr="005F08FB">
        <w:rPr>
          <w:sz w:val="16"/>
        </w:rPr>
        <w:t xml:space="preserve">orations </w:t>
      </w:r>
      <w:r w:rsidRPr="00B2743E">
        <w:rPr>
          <w:rStyle w:val="Emphasis"/>
          <w:highlight w:val="cyan"/>
        </w:rPr>
        <w:t>into public utilities</w:t>
      </w:r>
      <w:r w:rsidRPr="00B2743E">
        <w:rPr>
          <w:rStyle w:val="StyleUnderline"/>
        </w:rPr>
        <w:t xml:space="preserve"> that also spearhead carbon removal, to </w:t>
      </w:r>
      <w:r w:rsidRPr="00B2743E">
        <w:rPr>
          <w:rStyle w:val="Emphasis"/>
          <w:highlight w:val="cyan"/>
        </w:rPr>
        <w:t>eliminate defo</w:t>
      </w:r>
      <w:r w:rsidRPr="00E7069B">
        <w:rPr>
          <w:sz w:val="16"/>
        </w:rPr>
        <w:t xml:space="preserve">restation, to </w:t>
      </w:r>
      <w:r w:rsidRPr="005F08FB">
        <w:rPr>
          <w:rStyle w:val="Emphasis"/>
        </w:rPr>
        <w:t xml:space="preserve">undertake </w:t>
      </w:r>
      <w:r w:rsidRPr="00B2743E">
        <w:rPr>
          <w:rStyle w:val="Emphasis"/>
          <w:highlight w:val="cyan"/>
        </w:rPr>
        <w:t>rewilding</w:t>
      </w:r>
      <w:r w:rsidRPr="00E7069B">
        <w:rPr>
          <w:sz w:val="16"/>
        </w:rPr>
        <w:t xml:space="preserve">, to </w:t>
      </w:r>
      <w:r w:rsidRPr="00B2743E">
        <w:rPr>
          <w:rStyle w:val="Emphasis"/>
          <w:highlight w:val="cyan"/>
        </w:rPr>
        <w:t>limit meat</w:t>
      </w:r>
      <w:r w:rsidRPr="00B2743E">
        <w:rPr>
          <w:rStyle w:val="Emphasis"/>
        </w:rPr>
        <w:t xml:space="preserve"> consumption</w:t>
      </w:r>
      <w:r w:rsidRPr="00E7069B">
        <w:rPr>
          <w:sz w:val="16"/>
        </w:rPr>
        <w:t xml:space="preserve">, to </w:t>
      </w:r>
      <w:r w:rsidRPr="00B2743E">
        <w:rPr>
          <w:rStyle w:val="Emphasis"/>
          <w:highlight w:val="cyan"/>
        </w:rPr>
        <w:t>govern</w:t>
      </w:r>
      <w:r w:rsidRPr="00B2743E">
        <w:rPr>
          <w:rStyle w:val="Emphasis"/>
        </w:rPr>
        <w:t xml:space="preserve"> destructive patterns of </w:t>
      </w:r>
      <w:r w:rsidRPr="00B2743E">
        <w:rPr>
          <w:rStyle w:val="Emphasis"/>
          <w:highlight w:val="cyan"/>
        </w:rPr>
        <w:t>trade</w:t>
      </w:r>
      <w:r w:rsidRPr="00E7069B">
        <w:rPr>
          <w:sz w:val="16"/>
        </w:rPr>
        <w:t xml:space="preserve">, to </w:t>
      </w:r>
      <w:r w:rsidRPr="00B2743E">
        <w:rPr>
          <w:rStyle w:val="Emphasis"/>
          <w:highlight w:val="cyan"/>
        </w:rPr>
        <w:t>cut air travel</w:t>
      </w:r>
      <w:r w:rsidRPr="00E7069B">
        <w:rPr>
          <w:sz w:val="16"/>
        </w:rPr>
        <w:t xml:space="preserve">, to </w:t>
      </w:r>
      <w:r w:rsidRPr="00B2743E">
        <w:rPr>
          <w:rStyle w:val="Emphasis"/>
          <w:highlight w:val="cyan"/>
        </w:rPr>
        <w:t>extend mass transit</w:t>
      </w:r>
      <w:r w:rsidRPr="00E7069B">
        <w:rPr>
          <w:sz w:val="16"/>
        </w:rPr>
        <w:t xml:space="preserve">, to </w:t>
      </w:r>
      <w:r w:rsidRPr="00B2743E">
        <w:rPr>
          <w:rStyle w:val="Emphasis"/>
          <w:highlight w:val="cyan"/>
        </w:rPr>
        <w:t>mandate green architecture</w:t>
      </w:r>
      <w:r w:rsidRPr="00E7069B">
        <w:rPr>
          <w:sz w:val="16"/>
        </w:rPr>
        <w:t xml:space="preserve">, and on and on. Such states are also required </w:t>
      </w:r>
      <w:r w:rsidRPr="00B2743E">
        <w:rPr>
          <w:rStyle w:val="StyleUnderline"/>
        </w:rPr>
        <w:t xml:space="preserve">to </w:t>
      </w:r>
      <w:r w:rsidRPr="00B2743E">
        <w:rPr>
          <w:rStyle w:val="StyleUnderline"/>
          <w:highlight w:val="cyan"/>
        </w:rPr>
        <w:t>carry out</w:t>
      </w:r>
      <w:r w:rsidRPr="00B2743E">
        <w:rPr>
          <w:rStyle w:val="StyleUnderline"/>
        </w:rPr>
        <w:t xml:space="preserve"> the </w:t>
      </w:r>
      <w:r w:rsidRPr="00D353A4">
        <w:rPr>
          <w:rStyle w:val="Emphasis"/>
          <w:highlight w:val="cyan"/>
        </w:rPr>
        <w:t>necessary</w:t>
      </w:r>
      <w:r w:rsidRPr="00B2743E">
        <w:rPr>
          <w:rStyle w:val="StyleUnderline"/>
        </w:rPr>
        <w:t xml:space="preserve"> projects of </w:t>
      </w:r>
      <w:r w:rsidRPr="00B2743E">
        <w:rPr>
          <w:rStyle w:val="Emphasis"/>
          <w:highlight w:val="cyan"/>
        </w:rPr>
        <w:t>infrastructure</w:t>
      </w:r>
      <w:r w:rsidRPr="00795E7E">
        <w:rPr>
          <w:sz w:val="16"/>
        </w:rPr>
        <w:t xml:space="preserve"> and geoengineering (</w:t>
      </w:r>
      <w:r w:rsidRPr="00B2743E">
        <w:rPr>
          <w:rStyle w:val="StyleUnderline"/>
        </w:rPr>
        <w:t>to reduce greenhouse effects, the rising of the seas, the bleaching of coral reefs</w:t>
      </w:r>
      <w:r w:rsidRPr="00E7069B">
        <w:rPr>
          <w:sz w:val="16"/>
        </w:rPr>
        <w:t xml:space="preserve">, and again on and on). </w:t>
      </w:r>
      <w:r w:rsidRPr="00D353A4">
        <w:rPr>
          <w:rStyle w:val="StyleUnderline"/>
        </w:rPr>
        <w:t xml:space="preserve">It would be </w:t>
      </w:r>
      <w:r w:rsidRPr="005F08FB">
        <w:rPr>
          <w:rStyle w:val="StyleUnderline"/>
        </w:rPr>
        <w:t xml:space="preserve">a </w:t>
      </w:r>
      <w:r w:rsidRPr="00EB5C73">
        <w:rPr>
          <w:rStyle w:val="Emphasis"/>
          <w:sz w:val="28"/>
          <w:szCs w:val="20"/>
          <w:highlight w:val="cyan"/>
        </w:rPr>
        <w:t>wondrous</w:t>
      </w:r>
      <w:r w:rsidRPr="005F08FB">
        <w:rPr>
          <w:rStyle w:val="Emphasis"/>
          <w:sz w:val="28"/>
          <w:szCs w:val="20"/>
        </w:rPr>
        <w:t xml:space="preserve"> ruse</w:t>
      </w:r>
      <w:r w:rsidRPr="00EB5C73">
        <w:rPr>
          <w:rStyle w:val="StyleUnderline"/>
          <w:sz w:val="28"/>
          <w:szCs w:val="20"/>
        </w:rPr>
        <w:t xml:space="preserve"> </w:t>
      </w:r>
      <w:r w:rsidRPr="00D353A4">
        <w:rPr>
          <w:rStyle w:val="StyleUnderline"/>
        </w:rPr>
        <w:t xml:space="preserve">of history </w:t>
      </w:r>
      <w:r w:rsidRPr="00D353A4">
        <w:rPr>
          <w:rStyle w:val="StyleUnderline"/>
          <w:highlight w:val="cyan"/>
        </w:rPr>
        <w:t>if</w:t>
      </w:r>
      <w:r w:rsidRPr="00D353A4">
        <w:rPr>
          <w:rStyle w:val="StyleUnderline"/>
        </w:rPr>
        <w:t xml:space="preserve"> the </w:t>
      </w:r>
      <w:proofErr w:type="spellStart"/>
      <w:r w:rsidRPr="00D353A4">
        <w:rPr>
          <w:rStyle w:val="StyleUnderline"/>
          <w:highlight w:val="cyan"/>
        </w:rPr>
        <w:t>Trumpist</w:t>
      </w:r>
      <w:proofErr w:type="spellEnd"/>
      <w:r w:rsidRPr="00D353A4">
        <w:rPr>
          <w:rStyle w:val="StyleUnderline"/>
          <w:highlight w:val="cyan"/>
        </w:rPr>
        <w:t xml:space="preserve"> “</w:t>
      </w:r>
      <w:r w:rsidRPr="00D353A4">
        <w:rPr>
          <w:rStyle w:val="Emphasis"/>
          <w:highlight w:val="cyan"/>
        </w:rPr>
        <w:t>deconstruction</w:t>
      </w:r>
      <w:r w:rsidRPr="005F08FB">
        <w:rPr>
          <w:rStyle w:val="StyleUnderline"/>
        </w:rPr>
        <w:t xml:space="preserve"> of the </w:t>
      </w:r>
      <w:r w:rsidRPr="005F08FB">
        <w:rPr>
          <w:rStyle w:val="Emphasis"/>
        </w:rPr>
        <w:t>administrative state</w:t>
      </w:r>
      <w:r w:rsidRPr="005F08FB">
        <w:rPr>
          <w:rStyle w:val="StyleUnderline"/>
        </w:rPr>
        <w:t xml:space="preserve">” </w:t>
      </w:r>
      <w:r w:rsidRPr="00D353A4">
        <w:rPr>
          <w:rStyle w:val="StyleUnderline"/>
          <w:highlight w:val="cyan"/>
        </w:rPr>
        <w:t>prepared</w:t>
      </w:r>
      <w:r w:rsidRPr="00D353A4">
        <w:rPr>
          <w:rStyle w:val="StyleUnderline"/>
        </w:rPr>
        <w:t xml:space="preserve"> the way for </w:t>
      </w:r>
      <w:r w:rsidRPr="005F08FB">
        <w:rPr>
          <w:rStyle w:val="StyleUnderline"/>
        </w:rPr>
        <w:t xml:space="preserve">its </w:t>
      </w:r>
      <w:r w:rsidRPr="00D353A4">
        <w:rPr>
          <w:rStyle w:val="Emphasis"/>
          <w:highlight w:val="cyan"/>
        </w:rPr>
        <w:t>reconstruction</w:t>
      </w:r>
      <w:r w:rsidRPr="00D353A4">
        <w:rPr>
          <w:rStyle w:val="StyleUnderline"/>
          <w:highlight w:val="cyan"/>
        </w:rPr>
        <w:t xml:space="preserve"> along</w:t>
      </w:r>
      <w:r w:rsidRPr="00D353A4">
        <w:rPr>
          <w:rStyle w:val="StyleUnderline"/>
        </w:rPr>
        <w:t xml:space="preserve"> these </w:t>
      </w:r>
      <w:r w:rsidRPr="00D353A4">
        <w:rPr>
          <w:rStyle w:val="Emphasis"/>
          <w:highlight w:val="cyan"/>
        </w:rPr>
        <w:t>socialist lines.</w:t>
      </w:r>
      <w:r w:rsidRPr="00E7069B">
        <w:rPr>
          <w:sz w:val="16"/>
        </w:rPr>
        <w:t xml:space="preserve">10 In any case, </w:t>
      </w:r>
      <w:r w:rsidRPr="00D353A4">
        <w:rPr>
          <w:rStyle w:val="StyleUnderline"/>
        </w:rPr>
        <w:t>we must be prepared to make</w:t>
      </w:r>
      <w:r w:rsidRPr="00E7069B">
        <w:rPr>
          <w:sz w:val="16"/>
        </w:rPr>
        <w:t xml:space="preserve"> such </w:t>
      </w:r>
      <w:r w:rsidRPr="00D353A4">
        <w:rPr>
          <w:rStyle w:val="StyleUnderline"/>
        </w:rPr>
        <w:t>a leap of faith</w:t>
      </w:r>
      <w:r w:rsidRPr="00E7069B">
        <w:rPr>
          <w:sz w:val="16"/>
        </w:rPr>
        <w:t xml:space="preserve"> (a tiger’s leap into the future), </w:t>
      </w:r>
      <w:r w:rsidRPr="00D353A4">
        <w:rPr>
          <w:rStyle w:val="StyleUnderline"/>
        </w:rPr>
        <w:t>for the old ultimatum</w:t>
      </w:r>
      <w:r w:rsidRPr="00E7069B">
        <w:rPr>
          <w:sz w:val="16"/>
        </w:rPr>
        <w:t xml:space="preserve">, delivered by Rosa Luxemburg from prison in 1915, is with us once again: </w:t>
      </w:r>
      <w:r w:rsidRPr="00D353A4">
        <w:rPr>
          <w:rStyle w:val="StyleUnderline"/>
        </w:rPr>
        <w:t>socialism or barbarism.</w:t>
      </w:r>
      <w:r w:rsidRPr="00E7069B">
        <w:rPr>
          <w:sz w:val="16"/>
        </w:rPr>
        <w:t>11</w:t>
      </w:r>
    </w:p>
    <w:p w14:paraId="327528B6" w14:textId="77777777" w:rsidR="001D20E5" w:rsidRPr="00E7069B" w:rsidRDefault="001D20E5" w:rsidP="001D20E5">
      <w:pPr>
        <w:rPr>
          <w:sz w:val="16"/>
        </w:rPr>
      </w:pPr>
      <w:r w:rsidRPr="00E7069B">
        <w:rPr>
          <w:sz w:val="16"/>
        </w:rPr>
        <w:t xml:space="preserve">From this perspective anarchism and socialism are no longer at odds, any more than demands for immediate degrowth and new infrastructure are contradictory. They seem to be opposed, the former against all investment, the latter nothing without it, but both are needed. And </w:t>
      </w:r>
      <w:r w:rsidRPr="00D353A4">
        <w:rPr>
          <w:rStyle w:val="StyleUnderline"/>
        </w:rPr>
        <w:t xml:space="preserve">effective </w:t>
      </w:r>
      <w:r w:rsidRPr="00D353A4">
        <w:rPr>
          <w:rStyle w:val="Emphasis"/>
          <w:highlight w:val="cyan"/>
        </w:rPr>
        <w:t>degrowth</w:t>
      </w:r>
      <w:r w:rsidRPr="00D353A4">
        <w:rPr>
          <w:rStyle w:val="StyleUnderline"/>
          <w:highlight w:val="cyan"/>
        </w:rPr>
        <w:t xml:space="preserve"> requires a </w:t>
      </w:r>
      <w:r w:rsidRPr="00D353A4">
        <w:rPr>
          <w:rStyle w:val="Emphasis"/>
          <w:highlight w:val="cyan"/>
        </w:rPr>
        <w:t>strong state</w:t>
      </w:r>
      <w:r w:rsidRPr="00D353A4">
        <w:rPr>
          <w:rStyle w:val="StyleUnderline"/>
        </w:rPr>
        <w:t xml:space="preserve"> too. The state </w:t>
      </w:r>
      <w:r w:rsidRPr="00D353A4">
        <w:rPr>
          <w:rStyle w:val="StyleUnderline"/>
          <w:highlight w:val="cyan"/>
        </w:rPr>
        <w:t>showed</w:t>
      </w:r>
      <w:r w:rsidRPr="00D353A4">
        <w:rPr>
          <w:rStyle w:val="StyleUnderline"/>
        </w:rPr>
        <w:t xml:space="preserve"> what it could do </w:t>
      </w:r>
      <w:r w:rsidRPr="00D353A4">
        <w:rPr>
          <w:rStyle w:val="StyleUnderline"/>
          <w:highlight w:val="cyan"/>
        </w:rPr>
        <w:t>with</w:t>
      </w:r>
      <w:r w:rsidRPr="00D353A4">
        <w:rPr>
          <w:rStyle w:val="StyleUnderline"/>
        </w:rPr>
        <w:t xml:space="preserve"> the </w:t>
      </w:r>
      <w:r w:rsidRPr="005F08FB">
        <w:rPr>
          <w:rStyle w:val="Emphasis"/>
        </w:rPr>
        <w:t xml:space="preserve">COVID </w:t>
      </w:r>
      <w:r w:rsidRPr="00D353A4">
        <w:rPr>
          <w:rStyle w:val="Emphasis"/>
          <w:highlight w:val="cyan"/>
        </w:rPr>
        <w:t>suspension</w:t>
      </w:r>
      <w:r w:rsidRPr="00D353A4">
        <w:rPr>
          <w:rStyle w:val="StyleUnderline"/>
          <w:highlight w:val="cyan"/>
        </w:rPr>
        <w:t xml:space="preserve"> of </w:t>
      </w:r>
      <w:r w:rsidRPr="00D353A4">
        <w:rPr>
          <w:rStyle w:val="Emphasis"/>
          <w:highlight w:val="cyan"/>
        </w:rPr>
        <w:t>“nonessential” production</w:t>
      </w:r>
      <w:r w:rsidRPr="00D353A4">
        <w:rPr>
          <w:rStyle w:val="StyleUnderline"/>
          <w:highlight w:val="cyan"/>
        </w:rPr>
        <w:t xml:space="preserve"> and </w:t>
      </w:r>
      <w:r w:rsidRPr="00D353A4">
        <w:rPr>
          <w:rStyle w:val="Emphasis"/>
          <w:highlight w:val="cyan"/>
        </w:rPr>
        <w:t>consumption.</w:t>
      </w:r>
      <w:r w:rsidRPr="00D353A4">
        <w:rPr>
          <w:rStyle w:val="StyleUnderline"/>
        </w:rPr>
        <w:t xml:space="preserve"> The </w:t>
      </w:r>
      <w:r w:rsidRPr="00E7069B">
        <w:rPr>
          <w:rStyle w:val="StyleUnderline"/>
        </w:rPr>
        <w:t>same must be mandated with respect to fossil fuels.</w:t>
      </w:r>
      <w:r w:rsidRPr="00E7069B">
        <w:rPr>
          <w:sz w:val="16"/>
        </w:rPr>
        <w:t xml:space="preserve"> None of these measures can be undertaken within a corporate model of investors and shareholders; rather, as Holly Jean Buck has argued, it must be framed as a “global public project.”12 </w:t>
      </w:r>
      <w:r w:rsidRPr="00D353A4">
        <w:rPr>
          <w:rStyle w:val="StyleUnderline"/>
        </w:rPr>
        <w:t>One term already in circulation is “ecological Leninism”; it shouldn’t frighten us, though I prefer “socialist Constructivism.”</w:t>
      </w:r>
      <w:r w:rsidRPr="00E7069B">
        <w:rPr>
          <w:sz w:val="16"/>
        </w:rPr>
        <w:t xml:space="preserve">13 </w:t>
      </w:r>
      <w:r w:rsidRPr="00D353A4">
        <w:rPr>
          <w:rStyle w:val="StyleUnderline"/>
        </w:rPr>
        <w:t xml:space="preserve">Not long ago, global </w:t>
      </w:r>
      <w:r w:rsidRPr="005F08FB">
        <w:rPr>
          <w:rStyle w:val="StyleUnderline"/>
        </w:rPr>
        <w:t>cap</w:t>
      </w:r>
      <w:r w:rsidRPr="005F08FB">
        <w:rPr>
          <w:sz w:val="16"/>
        </w:rPr>
        <w:t xml:space="preserve">italism </w:t>
      </w:r>
      <w:r w:rsidRPr="005F08FB">
        <w:rPr>
          <w:rStyle w:val="StyleUnderline"/>
        </w:rPr>
        <w:t xml:space="preserve">invested in </w:t>
      </w:r>
      <w:r w:rsidRPr="005F08FB">
        <w:rPr>
          <w:rStyle w:val="Emphasis"/>
        </w:rPr>
        <w:t>massive interstate infrastructure</w:t>
      </w:r>
      <w:r w:rsidRPr="005F08FB">
        <w:rPr>
          <w:sz w:val="16"/>
        </w:rPr>
        <w:t xml:space="preserve"> (remember the project of the “New Europe” after 1989?). </w:t>
      </w:r>
      <w:r w:rsidRPr="005F08FB">
        <w:rPr>
          <w:rStyle w:val="StyleUnderline"/>
        </w:rPr>
        <w:t xml:space="preserve">Compelled by the climate crisis, global </w:t>
      </w:r>
      <w:r w:rsidRPr="005F08FB">
        <w:rPr>
          <w:rStyle w:val="Emphasis"/>
        </w:rPr>
        <w:t>socialism</w:t>
      </w:r>
      <w:r w:rsidRPr="005F08FB">
        <w:rPr>
          <w:rStyle w:val="StyleUnderline"/>
        </w:rPr>
        <w:t xml:space="preserve"> will have to do the same, in direct opposition to the </w:t>
      </w:r>
      <w:r w:rsidRPr="005F08FB">
        <w:rPr>
          <w:rStyle w:val="Emphasis"/>
        </w:rPr>
        <w:t>nativism</w:t>
      </w:r>
      <w:r w:rsidRPr="00D353A4">
        <w:rPr>
          <w:rStyle w:val="StyleUnderline"/>
        </w:rPr>
        <w:t xml:space="preserve"> of the international Right.</w:t>
      </w:r>
      <w:r w:rsidRPr="00E7069B">
        <w:rPr>
          <w:sz w:val="16"/>
        </w:rPr>
        <w:t xml:space="preserve"> Today, then, pace both Tafuri and Vidler, utopia must be plunged into the world; to adapt the </w:t>
      </w:r>
      <w:proofErr w:type="spellStart"/>
      <w:r w:rsidRPr="00E7069B">
        <w:rPr>
          <w:sz w:val="16"/>
        </w:rPr>
        <w:t>Vidlerian</w:t>
      </w:r>
      <w:proofErr w:type="spellEnd"/>
      <w:r w:rsidRPr="00E7069B">
        <w:rPr>
          <w:sz w:val="16"/>
        </w:rPr>
        <w:t xml:space="preserve"> line, one must “refuse the world” and “act with force within it.”14</w:t>
      </w:r>
    </w:p>
    <w:p w14:paraId="53A7A110" w14:textId="77777777" w:rsidR="001D20E5" w:rsidRPr="00E7069B" w:rsidRDefault="001D20E5" w:rsidP="001D20E5">
      <w:pPr>
        <w:rPr>
          <w:sz w:val="16"/>
        </w:rPr>
      </w:pPr>
      <w:r w:rsidRPr="00E7069B">
        <w:rPr>
          <w:sz w:val="16"/>
        </w:rPr>
        <w:t>The need to both refuse and act is one point I wanted to recall; the other is the old critique that utopian socialism was oblivious to class struggle.15 Adorno once said that Marx saw the entire world as a factory, but in fact this was the plan of an industrial capitalism that Marx sought to redirect, as much as possible, to the advantage of labor. He held that only in the factory might a great mass of workers come together, only there might they develop class consciousness as a proletariat, only then might this class represent the revolutionary spirit of universal equality (as the bourgeoisie had pretended to do after 1789), and only then might a society not riven by class conflict be imagined. Of course, Marx told a more complex story; my point is simply that, despite his skepticism about utopian socialism, his vision was utopian in its own way too.</w:t>
      </w:r>
    </w:p>
    <w:p w14:paraId="60DABF92" w14:textId="77777777" w:rsidR="001D20E5" w:rsidRPr="00D353A4" w:rsidRDefault="001D20E5" w:rsidP="001D20E5">
      <w:pPr>
        <w:rPr>
          <w:rStyle w:val="StyleUnderline"/>
        </w:rPr>
      </w:pPr>
      <w:r w:rsidRPr="00E7069B">
        <w:rPr>
          <w:sz w:val="16"/>
        </w:rPr>
        <w:t xml:space="preserve">Today the factory is fragmented and dispersed around the globe, as is labor, which is often made precarious in the process, when not redundant by automation. If </w:t>
      </w:r>
      <w:r w:rsidRPr="00D353A4">
        <w:rPr>
          <w:rStyle w:val="StyleUnderline"/>
          <w:highlight w:val="cyan"/>
        </w:rPr>
        <w:t>cap</w:t>
      </w:r>
      <w:r w:rsidRPr="005F08FB">
        <w:rPr>
          <w:sz w:val="16"/>
        </w:rPr>
        <w:t>italism</w:t>
      </w:r>
      <w:r w:rsidRPr="00E7069B">
        <w:rPr>
          <w:sz w:val="16"/>
        </w:rPr>
        <w:t xml:space="preserve"> didn’t turn the world into a factory, it </w:t>
      </w:r>
      <w:r w:rsidRPr="00D353A4">
        <w:rPr>
          <w:rStyle w:val="StyleUnderline"/>
        </w:rPr>
        <w:t xml:space="preserve">has </w:t>
      </w:r>
      <w:r w:rsidRPr="00D353A4">
        <w:rPr>
          <w:rStyle w:val="StyleUnderline"/>
          <w:highlight w:val="cyan"/>
        </w:rPr>
        <w:t xml:space="preserve">turned the world into a </w:t>
      </w:r>
      <w:r w:rsidRPr="00D353A4">
        <w:rPr>
          <w:rStyle w:val="Emphasis"/>
          <w:highlight w:val="cyan"/>
        </w:rPr>
        <w:t>furnace</w:t>
      </w:r>
      <w:r w:rsidRPr="00E7069B">
        <w:rPr>
          <w:sz w:val="16"/>
        </w:rPr>
        <w:t xml:space="preserve">, and, unlike the old factory, </w:t>
      </w:r>
      <w:r w:rsidRPr="00D353A4">
        <w:rPr>
          <w:rStyle w:val="StyleUnderline"/>
          <w:highlight w:val="cyan"/>
        </w:rPr>
        <w:t>we are</w:t>
      </w:r>
      <w:r w:rsidRPr="005F08FB">
        <w:rPr>
          <w:rStyle w:val="StyleUnderline"/>
        </w:rPr>
        <w:t xml:space="preserve"> </w:t>
      </w:r>
      <w:r w:rsidRPr="005F08FB">
        <w:rPr>
          <w:rStyle w:val="Emphasis"/>
        </w:rPr>
        <w:t xml:space="preserve">all </w:t>
      </w:r>
      <w:r w:rsidRPr="00D353A4">
        <w:rPr>
          <w:rStyle w:val="Emphasis"/>
          <w:highlight w:val="cyan"/>
        </w:rPr>
        <w:t>inside</w:t>
      </w:r>
      <w:r w:rsidRPr="00E7069B">
        <w:rPr>
          <w:sz w:val="16"/>
        </w:rPr>
        <w:t xml:space="preserve"> it. </w:t>
      </w:r>
      <w:r w:rsidRPr="00D353A4">
        <w:rPr>
          <w:rStyle w:val="StyleUnderline"/>
        </w:rPr>
        <w:t>In very unequal positions</w:t>
      </w:r>
      <w:r w:rsidRPr="00E7069B">
        <w:rPr>
          <w:sz w:val="16"/>
        </w:rPr>
        <w:t xml:space="preserve">, to be sure, </w:t>
      </w:r>
      <w:r w:rsidRPr="00D353A4">
        <w:rPr>
          <w:rStyle w:val="StyleUnderline"/>
          <w:highlight w:val="cyan"/>
        </w:rPr>
        <w:t xml:space="preserve">with the </w:t>
      </w:r>
      <w:r w:rsidRPr="00D353A4">
        <w:rPr>
          <w:rStyle w:val="Emphasis"/>
          <w:highlight w:val="cyan"/>
        </w:rPr>
        <w:t>poor</w:t>
      </w:r>
      <w:r w:rsidRPr="00D353A4">
        <w:rPr>
          <w:rStyle w:val="StyleUnderline"/>
          <w:highlight w:val="cyan"/>
        </w:rPr>
        <w:t xml:space="preserve"> most at risk and</w:t>
      </w:r>
      <w:r w:rsidRPr="00D353A4">
        <w:rPr>
          <w:rStyle w:val="StyleUnderline"/>
        </w:rPr>
        <w:t xml:space="preserve"> the </w:t>
      </w:r>
      <w:r w:rsidRPr="00D353A4">
        <w:rPr>
          <w:rStyle w:val="Emphasis"/>
          <w:highlight w:val="cyan"/>
        </w:rPr>
        <w:t>Global South</w:t>
      </w:r>
      <w:r w:rsidRPr="00D353A4">
        <w:rPr>
          <w:rStyle w:val="StyleUnderline"/>
        </w:rPr>
        <w:t xml:space="preserve"> most </w:t>
      </w:r>
      <w:r w:rsidRPr="00D353A4">
        <w:rPr>
          <w:rStyle w:val="StyleUnderline"/>
          <w:highlight w:val="cyan"/>
        </w:rPr>
        <w:t xml:space="preserve">subject to </w:t>
      </w:r>
      <w:r w:rsidRPr="00D353A4">
        <w:rPr>
          <w:rStyle w:val="Emphasis"/>
          <w:highlight w:val="cyan"/>
        </w:rPr>
        <w:t>catastrophe.</w:t>
      </w:r>
      <w:r w:rsidRPr="00D353A4">
        <w:rPr>
          <w:rStyle w:val="StyleUnderline"/>
        </w:rPr>
        <w:t xml:space="preserve"> Without repair</w:t>
      </w:r>
      <w:r w:rsidRPr="00E7069B">
        <w:rPr>
          <w:sz w:val="16"/>
        </w:rPr>
        <w:t xml:space="preserve">, however, the </w:t>
      </w:r>
      <w:r w:rsidRPr="00D353A4">
        <w:rPr>
          <w:rStyle w:val="Emphasis"/>
          <w:highlight w:val="cyan"/>
        </w:rPr>
        <w:t>oceans</w:t>
      </w:r>
      <w:r w:rsidRPr="00E7069B">
        <w:rPr>
          <w:sz w:val="16"/>
        </w:rPr>
        <w:t xml:space="preserve">, the </w:t>
      </w:r>
      <w:r w:rsidRPr="00D353A4">
        <w:rPr>
          <w:rStyle w:val="Emphasis"/>
          <w:highlight w:val="cyan"/>
        </w:rPr>
        <w:t>droughts</w:t>
      </w:r>
      <w:r w:rsidRPr="00E7069B">
        <w:rPr>
          <w:sz w:val="16"/>
        </w:rPr>
        <w:t xml:space="preserve">, the </w:t>
      </w:r>
      <w:r w:rsidRPr="00D353A4">
        <w:rPr>
          <w:rStyle w:val="Emphasis"/>
          <w:highlight w:val="cyan"/>
        </w:rPr>
        <w:t>floods</w:t>
      </w:r>
      <w:r w:rsidRPr="005F08FB">
        <w:rPr>
          <w:rStyle w:val="StyleUnderline"/>
        </w:rPr>
        <w:t xml:space="preserve">, will </w:t>
      </w:r>
      <w:r w:rsidRPr="00D353A4">
        <w:rPr>
          <w:rStyle w:val="StyleUnderline"/>
          <w:highlight w:val="cyan"/>
        </w:rPr>
        <w:t xml:space="preserve">come for </w:t>
      </w:r>
      <w:r w:rsidRPr="00D353A4">
        <w:rPr>
          <w:rStyle w:val="Emphasis"/>
          <w:highlight w:val="cyan"/>
        </w:rPr>
        <w:t>everyone</w:t>
      </w:r>
      <w:r w:rsidRPr="00D353A4">
        <w:rPr>
          <w:rStyle w:val="StyleUnderline"/>
        </w:rPr>
        <w:t>, including the one percent</w:t>
      </w:r>
      <w:r w:rsidRPr="00E7069B">
        <w:rPr>
          <w:sz w:val="16"/>
        </w:rPr>
        <w:t xml:space="preserve">; obviously </w:t>
      </w:r>
      <w:r w:rsidRPr="00D353A4">
        <w:rPr>
          <w:rStyle w:val="StyleUnderline"/>
        </w:rPr>
        <w:t>this has already begun</w:t>
      </w:r>
      <w:r w:rsidRPr="00E7069B">
        <w:rPr>
          <w:sz w:val="16"/>
        </w:rPr>
        <w:t xml:space="preserve"> to happen. </w:t>
      </w:r>
      <w:r w:rsidRPr="00D353A4">
        <w:rPr>
          <w:rStyle w:val="StyleUnderline"/>
        </w:rPr>
        <w:t>One immediate task</w:t>
      </w:r>
      <w:r w:rsidRPr="00E7069B">
        <w:rPr>
          <w:sz w:val="16"/>
        </w:rPr>
        <w:t xml:space="preserve">, then, is to see climate refugees not as invaders who must be repelled at all </w:t>
      </w:r>
      <w:proofErr w:type="gramStart"/>
      <w:r w:rsidRPr="00E7069B">
        <w:rPr>
          <w:sz w:val="16"/>
        </w:rPr>
        <w:t>cost</w:t>
      </w:r>
      <w:proofErr w:type="gramEnd"/>
      <w:r w:rsidRPr="00E7069B">
        <w:rPr>
          <w:sz w:val="16"/>
        </w:rPr>
        <w:t xml:space="preserve"> but as vanguards of newfangled forms of sociality. Another step is to establish a “Ministry for the Future” (as Kim Stanley Robinson has imagined it), a transnational agency to represent the interests of generations newly and not yet born. The climate crisis is “a revolutionary problem without a revolutionary subject,” Andreas Malm has argued, but not for long. We know the famous motto that Gramsci coined in prison under Mussolini: “Pessimism of the intellect, optimism of the will.” Several years </w:t>
      </w:r>
      <w:proofErr w:type="gramStart"/>
      <w:r w:rsidRPr="00E7069B">
        <w:rPr>
          <w:sz w:val="16"/>
        </w:rPr>
        <w:t>ago</w:t>
      </w:r>
      <w:proofErr w:type="gramEnd"/>
      <w:r w:rsidRPr="00E7069B">
        <w:rPr>
          <w:sz w:val="16"/>
        </w:rPr>
        <w:t xml:space="preserve"> Fredric Jameson offered this revision: “</w:t>
      </w:r>
      <w:r w:rsidRPr="00D353A4">
        <w:rPr>
          <w:rStyle w:val="StyleUnderline"/>
        </w:rPr>
        <w:t xml:space="preserve">Cynicism of the intellect, </w:t>
      </w:r>
      <w:r w:rsidRPr="00D353A4">
        <w:rPr>
          <w:rStyle w:val="Emphasis"/>
          <w:highlight w:val="cyan"/>
        </w:rPr>
        <w:t>utopianism</w:t>
      </w:r>
      <w:r w:rsidRPr="00D353A4">
        <w:rPr>
          <w:rStyle w:val="StyleUnderline"/>
          <w:highlight w:val="cyan"/>
        </w:rPr>
        <w:t xml:space="preserve"> of the </w:t>
      </w:r>
      <w:r w:rsidRPr="00D353A4">
        <w:rPr>
          <w:rStyle w:val="Emphasis"/>
          <w:highlight w:val="cyan"/>
        </w:rPr>
        <w:t>will</w:t>
      </w:r>
      <w:r w:rsidRPr="00E7069B">
        <w:rPr>
          <w:sz w:val="16"/>
        </w:rPr>
        <w:t xml:space="preserve">.”16 That </w:t>
      </w:r>
      <w:r w:rsidRPr="00D353A4">
        <w:rPr>
          <w:rStyle w:val="StyleUnderline"/>
          <w:highlight w:val="cyan"/>
        </w:rPr>
        <w:t>is</w:t>
      </w:r>
      <w:r w:rsidRPr="00D353A4">
        <w:rPr>
          <w:rStyle w:val="StyleUnderline"/>
        </w:rPr>
        <w:t xml:space="preserve"> what is </w:t>
      </w:r>
      <w:r w:rsidRPr="00D353A4">
        <w:rPr>
          <w:rStyle w:val="Emphasis"/>
          <w:highlight w:val="cyan"/>
        </w:rPr>
        <w:t>required</w:t>
      </w:r>
      <w:r w:rsidRPr="00D353A4">
        <w:rPr>
          <w:rStyle w:val="StyleUnderline"/>
        </w:rPr>
        <w:t xml:space="preserve"> now.</w:t>
      </w:r>
    </w:p>
    <w:p w14:paraId="42F43F4C" w14:textId="77777777" w:rsidR="001D20E5" w:rsidRPr="002B4928" w:rsidRDefault="001D20E5" w:rsidP="001D20E5"/>
    <w:p w14:paraId="2F2D18BB" w14:textId="77777777" w:rsidR="001D20E5" w:rsidRDefault="001D20E5" w:rsidP="001D20E5">
      <w:pPr>
        <w:pStyle w:val="Heading4"/>
      </w:pPr>
      <w:r w:rsidRPr="00C60885">
        <w:t xml:space="preserve">The alt is </w:t>
      </w:r>
      <w:r w:rsidRPr="005E6D32">
        <w:rPr>
          <w:u w:val="single"/>
        </w:rPr>
        <w:t>pragmatic demands</w:t>
      </w:r>
      <w:r w:rsidRPr="00C60885">
        <w:t xml:space="preserve"> upon the state towards an </w:t>
      </w:r>
      <w:r w:rsidRPr="005E6D32">
        <w:rPr>
          <w:u w:val="single"/>
        </w:rPr>
        <w:t>anti-capitalist project</w:t>
      </w:r>
      <w:r w:rsidRPr="00C60885">
        <w:t xml:space="preserve"> to open space for more radical </w:t>
      </w:r>
      <w:r>
        <w:t>movements</w:t>
      </w:r>
      <w:r w:rsidRPr="00C60885">
        <w:t xml:space="preserve">. Their strategy </w:t>
      </w:r>
      <w:r w:rsidRPr="005E6D32">
        <w:rPr>
          <w:u w:val="single"/>
        </w:rPr>
        <w:t xml:space="preserve">cedes the </w:t>
      </w:r>
      <w:r>
        <w:rPr>
          <w:u w:val="single"/>
        </w:rPr>
        <w:t>state</w:t>
      </w:r>
      <w:r w:rsidRPr="00C60885">
        <w:t>.</w:t>
      </w:r>
    </w:p>
    <w:p w14:paraId="701A9AC4" w14:textId="77777777" w:rsidR="001D20E5" w:rsidRPr="005E6D32" w:rsidRDefault="001D20E5" w:rsidP="001D20E5">
      <w:r w:rsidRPr="005E6D32">
        <w:t xml:space="preserve">Zara </w:t>
      </w:r>
      <w:proofErr w:type="spellStart"/>
      <w:r w:rsidRPr="00D319AF">
        <w:rPr>
          <w:rStyle w:val="Style13ptBold"/>
        </w:rPr>
        <w:t>Jemuel</w:t>
      </w:r>
      <w:proofErr w:type="spellEnd"/>
      <w:r w:rsidRPr="00D319AF">
        <w:rPr>
          <w:rStyle w:val="Style13ptBold"/>
        </w:rPr>
        <w:t xml:space="preserve"> 24</w:t>
      </w:r>
      <w:r>
        <w:t>. L</w:t>
      </w:r>
      <w:r w:rsidRPr="00622C2E">
        <w:t>abor movement activist with an organizing background in health care and the public sector.</w:t>
      </w:r>
      <w:r>
        <w:t xml:space="preserve"> “</w:t>
      </w:r>
      <w:r w:rsidRPr="00622C2E">
        <w:t>The State of the Left Reflects Our Ambivalence About the State</w:t>
      </w:r>
      <w:r>
        <w:t xml:space="preserve">.” Z Network. </w:t>
      </w:r>
      <w:r w:rsidRPr="00622C2E">
        <w:t>October 6, 2024</w:t>
      </w:r>
      <w:r>
        <w:t xml:space="preserve">. </w:t>
      </w:r>
      <w:r w:rsidRPr="00D319AF">
        <w:t>https://znetwork.org/znetarticle/the-state-of-the-left-reflects-our-ambivalence-about-the-state/</w:t>
      </w:r>
    </w:p>
    <w:p w14:paraId="47B0536E" w14:textId="77777777" w:rsidR="001D20E5" w:rsidRPr="00D319AF" w:rsidRDefault="001D20E5" w:rsidP="001D20E5">
      <w:pPr>
        <w:rPr>
          <w:sz w:val="16"/>
        </w:rPr>
      </w:pPr>
      <w:r w:rsidRPr="00D319AF">
        <w:rPr>
          <w:sz w:val="16"/>
        </w:rPr>
        <w:t xml:space="preserve">These types of experiences hardened my opposition to the state. But coming of age in the heyday of neoliberalism, it wasn’t only anarchist activists who felt deeply skeptical about government. In the </w:t>
      </w:r>
      <w:r w:rsidRPr="00FB3389">
        <w:rPr>
          <w:rStyle w:val="StyleUnderline"/>
          <w:highlight w:val="cyan"/>
        </w:rPr>
        <w:t>after</w:t>
      </w:r>
      <w:r w:rsidRPr="00D319AF">
        <w:rPr>
          <w:sz w:val="16"/>
        </w:rPr>
        <w:t xml:space="preserve">math of </w:t>
      </w:r>
      <w:r w:rsidRPr="008A5538">
        <w:rPr>
          <w:rStyle w:val="StyleUnderline"/>
        </w:rPr>
        <w:t xml:space="preserve">the </w:t>
      </w:r>
      <w:r w:rsidRPr="00FB3389">
        <w:rPr>
          <w:rStyle w:val="StyleUnderline"/>
          <w:highlight w:val="cyan"/>
        </w:rPr>
        <w:t>Reagan</w:t>
      </w:r>
      <w:r w:rsidRPr="008A5538">
        <w:rPr>
          <w:rStyle w:val="StyleUnderline"/>
        </w:rPr>
        <w:t xml:space="preserve"> Revolution, </w:t>
      </w:r>
      <w:r w:rsidRPr="005F08FB">
        <w:rPr>
          <w:rStyle w:val="StyleUnderline"/>
        </w:rPr>
        <w:t xml:space="preserve">social </w:t>
      </w:r>
      <w:r w:rsidRPr="00FB3389">
        <w:rPr>
          <w:rStyle w:val="StyleUnderline"/>
          <w:highlight w:val="cyan"/>
        </w:rPr>
        <w:t xml:space="preserve">services were </w:t>
      </w:r>
      <w:r w:rsidRPr="00FB3389">
        <w:rPr>
          <w:rStyle w:val="Emphasis"/>
          <w:highlight w:val="cyan"/>
        </w:rPr>
        <w:t>gutted</w:t>
      </w:r>
      <w:r w:rsidRPr="00FB3389">
        <w:rPr>
          <w:rStyle w:val="StyleUnderline"/>
          <w:highlight w:val="cyan"/>
        </w:rPr>
        <w:t xml:space="preserve"> and civil rights</w:t>
      </w:r>
      <w:r w:rsidRPr="008A5538">
        <w:rPr>
          <w:rStyle w:val="StyleUnderline"/>
        </w:rPr>
        <w:t xml:space="preserve"> protections </w:t>
      </w:r>
      <w:r w:rsidRPr="00FB3389">
        <w:rPr>
          <w:rStyle w:val="Emphasis"/>
          <w:highlight w:val="cyan"/>
        </w:rPr>
        <w:t>hollowed</w:t>
      </w:r>
      <w:r w:rsidRPr="008A5538">
        <w:rPr>
          <w:rStyle w:val="StyleUnderline"/>
        </w:rPr>
        <w:t xml:space="preserve"> out, while</w:t>
      </w:r>
      <w:r w:rsidRPr="00D319AF">
        <w:rPr>
          <w:sz w:val="16"/>
        </w:rPr>
        <w:t xml:space="preserve"> the </w:t>
      </w:r>
      <w:r w:rsidRPr="008A5538">
        <w:rPr>
          <w:rStyle w:val="StyleUnderline"/>
        </w:rPr>
        <w:t>repressive components</w:t>
      </w:r>
      <w:r w:rsidRPr="00D319AF">
        <w:rPr>
          <w:sz w:val="16"/>
        </w:rPr>
        <w:t xml:space="preserve"> of the state </w:t>
      </w:r>
      <w:r w:rsidRPr="008A5538">
        <w:rPr>
          <w:rStyle w:val="StyleUnderline"/>
        </w:rPr>
        <w:t>were</w:t>
      </w:r>
      <w:r w:rsidRPr="00D319AF">
        <w:rPr>
          <w:sz w:val="16"/>
        </w:rPr>
        <w:t xml:space="preserve"> further </w:t>
      </w:r>
      <w:r w:rsidRPr="008A5538">
        <w:rPr>
          <w:rStyle w:val="StyleUnderline"/>
        </w:rPr>
        <w:t xml:space="preserve">weaponized through mass incarceration and criminalization. </w:t>
      </w:r>
      <w:r w:rsidRPr="00FB3389">
        <w:rPr>
          <w:rStyle w:val="StyleUnderline"/>
          <w:highlight w:val="cyan"/>
        </w:rPr>
        <w:t>For many</w:t>
      </w:r>
      <w:r w:rsidRPr="005F08FB">
        <w:rPr>
          <w:rStyle w:val="StyleUnderline"/>
        </w:rPr>
        <w:t xml:space="preserve"> Black, Brown, queer, trans, poor and </w:t>
      </w:r>
      <w:proofErr w:type="gramStart"/>
      <w:r w:rsidRPr="005F08FB">
        <w:rPr>
          <w:rStyle w:val="StyleUnderline"/>
        </w:rPr>
        <w:t>working class</w:t>
      </w:r>
      <w:proofErr w:type="gramEnd"/>
      <w:r w:rsidRPr="005F08FB">
        <w:rPr>
          <w:rStyle w:val="StyleUnderline"/>
        </w:rPr>
        <w:t xml:space="preserve"> people, </w:t>
      </w:r>
      <w:r w:rsidRPr="00FB3389">
        <w:rPr>
          <w:rStyle w:val="StyleUnderline"/>
          <w:highlight w:val="cyan"/>
        </w:rPr>
        <w:t>“government”</w:t>
      </w:r>
      <w:r w:rsidRPr="008A5538">
        <w:rPr>
          <w:rStyle w:val="StyleUnderline"/>
        </w:rPr>
        <w:t xml:space="preserve"> came to </w:t>
      </w:r>
      <w:r w:rsidRPr="00FB3389">
        <w:rPr>
          <w:rStyle w:val="StyleUnderline"/>
          <w:highlight w:val="cyan"/>
        </w:rPr>
        <w:t>mean</w:t>
      </w:r>
      <w:r w:rsidRPr="00D319AF">
        <w:rPr>
          <w:sz w:val="16"/>
        </w:rPr>
        <w:t xml:space="preserve"> an </w:t>
      </w:r>
      <w:r w:rsidRPr="00FB3389">
        <w:rPr>
          <w:rStyle w:val="Emphasis"/>
          <w:highlight w:val="cyan"/>
        </w:rPr>
        <w:t>inadequate</w:t>
      </w:r>
      <w:r w:rsidRPr="005F08FB">
        <w:rPr>
          <w:rStyle w:val="StyleUnderline"/>
        </w:rPr>
        <w:t xml:space="preserve"> and </w:t>
      </w:r>
      <w:r w:rsidRPr="00FB3389">
        <w:rPr>
          <w:rStyle w:val="Emphasis"/>
          <w:highlight w:val="cyan"/>
        </w:rPr>
        <w:t>dysfunctional welfare</w:t>
      </w:r>
      <w:r w:rsidRPr="00D319AF">
        <w:rPr>
          <w:sz w:val="16"/>
        </w:rPr>
        <w:t xml:space="preserve"> state, </w:t>
      </w:r>
      <w:r w:rsidRPr="008A5538">
        <w:rPr>
          <w:rStyle w:val="StyleUnderline"/>
        </w:rPr>
        <w:t xml:space="preserve">along </w:t>
      </w:r>
      <w:r w:rsidRPr="005F08FB">
        <w:rPr>
          <w:rStyle w:val="StyleUnderline"/>
        </w:rPr>
        <w:t>with</w:t>
      </w:r>
      <w:r w:rsidRPr="00D319AF">
        <w:rPr>
          <w:sz w:val="16"/>
        </w:rPr>
        <w:t xml:space="preserve"> an all-too-functional </w:t>
      </w:r>
      <w:r w:rsidRPr="00FB3389">
        <w:rPr>
          <w:rStyle w:val="Emphasis"/>
          <w:highlight w:val="cyan"/>
        </w:rPr>
        <w:t>police</w:t>
      </w:r>
      <w:r w:rsidRPr="00FB3389">
        <w:rPr>
          <w:rStyle w:val="StyleUnderline"/>
          <w:highlight w:val="cyan"/>
        </w:rPr>
        <w:t xml:space="preserve"> and </w:t>
      </w:r>
      <w:r w:rsidRPr="00FB3389">
        <w:rPr>
          <w:rStyle w:val="Emphasis"/>
          <w:highlight w:val="cyan"/>
        </w:rPr>
        <w:t>prison</w:t>
      </w:r>
      <w:r w:rsidRPr="00D319AF">
        <w:rPr>
          <w:sz w:val="16"/>
        </w:rPr>
        <w:t xml:space="preserve"> system.</w:t>
      </w:r>
    </w:p>
    <w:p w14:paraId="527D70F6" w14:textId="77777777" w:rsidR="001D20E5" w:rsidRPr="008A5538" w:rsidRDefault="001D20E5" w:rsidP="001D20E5">
      <w:pPr>
        <w:rPr>
          <w:rStyle w:val="StyleUnderline"/>
        </w:rPr>
      </w:pPr>
      <w:r w:rsidRPr="008A5538">
        <w:rPr>
          <w:rStyle w:val="StyleUnderline"/>
        </w:rPr>
        <w:t>Small wonder</w:t>
      </w:r>
      <w:r w:rsidRPr="00D319AF">
        <w:rPr>
          <w:sz w:val="16"/>
        </w:rPr>
        <w:t xml:space="preserve"> that </w:t>
      </w:r>
      <w:r w:rsidRPr="00FB3389">
        <w:rPr>
          <w:rStyle w:val="StyleUnderline"/>
          <w:highlight w:val="cyan"/>
        </w:rPr>
        <w:t>many</w:t>
      </w:r>
      <w:r w:rsidRPr="008A5538">
        <w:rPr>
          <w:rStyle w:val="StyleUnderline"/>
        </w:rPr>
        <w:t xml:space="preserve"> of us</w:t>
      </w:r>
      <w:r w:rsidRPr="00D319AF">
        <w:rPr>
          <w:sz w:val="16"/>
        </w:rPr>
        <w:t xml:space="preserve"> came to </w:t>
      </w:r>
      <w:r w:rsidRPr="00FB3389">
        <w:rPr>
          <w:rStyle w:val="StyleUnderline"/>
          <w:highlight w:val="cyan"/>
        </w:rPr>
        <w:t>think of the state</w:t>
      </w:r>
      <w:r w:rsidRPr="008A5538">
        <w:rPr>
          <w:rStyle w:val="StyleUnderline"/>
        </w:rPr>
        <w:t xml:space="preserve"> extremely </w:t>
      </w:r>
      <w:r w:rsidRPr="00FB3389">
        <w:rPr>
          <w:rStyle w:val="Emphasis"/>
          <w:highlight w:val="cyan"/>
        </w:rPr>
        <w:t>negatively</w:t>
      </w:r>
      <w:r w:rsidRPr="008A5538">
        <w:rPr>
          <w:rStyle w:val="StyleUnderline"/>
        </w:rPr>
        <w:t xml:space="preserve">—ironically, </w:t>
      </w:r>
      <w:r w:rsidRPr="005F08FB">
        <w:rPr>
          <w:rStyle w:val="StyleUnderline"/>
        </w:rPr>
        <w:t xml:space="preserve">one of </w:t>
      </w:r>
      <w:r w:rsidRPr="00FB3389">
        <w:rPr>
          <w:rStyle w:val="StyleUnderline"/>
          <w:highlight w:val="cyan"/>
        </w:rPr>
        <w:t>the</w:t>
      </w:r>
      <w:r w:rsidRPr="008A5538">
        <w:rPr>
          <w:rStyle w:val="StyleUnderline"/>
        </w:rPr>
        <w:t xml:space="preserve"> very </w:t>
      </w:r>
      <w:r w:rsidRPr="00FB3389">
        <w:rPr>
          <w:rStyle w:val="StyleUnderline"/>
          <w:highlight w:val="cyan"/>
        </w:rPr>
        <w:t>aims of</w:t>
      </w:r>
      <w:r w:rsidRPr="00D319AF">
        <w:rPr>
          <w:sz w:val="16"/>
        </w:rPr>
        <w:t xml:space="preserve"> the architects of </w:t>
      </w:r>
      <w:r w:rsidRPr="00FB3389">
        <w:rPr>
          <w:rStyle w:val="Emphasis"/>
          <w:highlight w:val="cyan"/>
        </w:rPr>
        <w:t>neolib</w:t>
      </w:r>
      <w:r w:rsidRPr="00D319AF">
        <w:rPr>
          <w:sz w:val="16"/>
        </w:rPr>
        <w:t xml:space="preserve">eralism. Indeed, </w:t>
      </w:r>
      <w:r w:rsidRPr="008A5538">
        <w:rPr>
          <w:rStyle w:val="StyleUnderline"/>
        </w:rPr>
        <w:t xml:space="preserve">the </w:t>
      </w:r>
      <w:r w:rsidRPr="00FB3389">
        <w:rPr>
          <w:rStyle w:val="StyleUnderline"/>
        </w:rPr>
        <w:t>Reagan “Revolution” was</w:t>
      </w:r>
      <w:r w:rsidRPr="008A5538">
        <w:rPr>
          <w:rStyle w:val="StyleUnderline"/>
        </w:rPr>
        <w:t xml:space="preserve"> more accurately </w:t>
      </w:r>
      <w:r w:rsidRPr="00FB3389">
        <w:rPr>
          <w:rStyle w:val="StyleUnderline"/>
          <w:highlight w:val="cyan"/>
        </w:rPr>
        <w:t>a counter-rev</w:t>
      </w:r>
      <w:r w:rsidRPr="00D319AF">
        <w:rPr>
          <w:sz w:val="16"/>
        </w:rPr>
        <w:t xml:space="preserve">olution </w:t>
      </w:r>
      <w:r w:rsidRPr="00FB3389">
        <w:rPr>
          <w:rStyle w:val="StyleUnderline"/>
          <w:highlight w:val="cyan"/>
        </w:rPr>
        <w:t>to beat back</w:t>
      </w:r>
      <w:r w:rsidRPr="008A5538">
        <w:rPr>
          <w:rStyle w:val="StyleUnderline"/>
        </w:rPr>
        <w:t xml:space="preserve"> the limited but significant </w:t>
      </w:r>
      <w:r w:rsidRPr="00FB3389">
        <w:rPr>
          <w:rStyle w:val="Emphasis"/>
          <w:highlight w:val="cyan"/>
        </w:rPr>
        <w:t>bulkheads</w:t>
      </w:r>
      <w:r w:rsidRPr="008A5538">
        <w:rPr>
          <w:rStyle w:val="StyleUnderline"/>
        </w:rPr>
        <w:t xml:space="preserve"> that</w:t>
      </w:r>
      <w:r w:rsidRPr="00D319AF">
        <w:rPr>
          <w:sz w:val="16"/>
        </w:rPr>
        <w:t xml:space="preserve"> organized </w:t>
      </w:r>
      <w:r w:rsidRPr="008A5538">
        <w:rPr>
          <w:rStyle w:val="StyleUnderline"/>
        </w:rPr>
        <w:t xml:space="preserve">movements of people of color, women and </w:t>
      </w:r>
      <w:r w:rsidRPr="005F08FB">
        <w:rPr>
          <w:rStyle w:val="StyleUnderline"/>
        </w:rPr>
        <w:t>the multiracial working class</w:t>
      </w:r>
      <w:r w:rsidRPr="008A5538">
        <w:rPr>
          <w:rStyle w:val="StyleUnderline"/>
        </w:rPr>
        <w:t xml:space="preserve"> had </w:t>
      </w:r>
      <w:r w:rsidRPr="00FB3389">
        <w:rPr>
          <w:rStyle w:val="StyleUnderline"/>
          <w:highlight w:val="cyan"/>
        </w:rPr>
        <w:t xml:space="preserve">won </w:t>
      </w:r>
      <w:r w:rsidRPr="00FB3389">
        <w:rPr>
          <w:rStyle w:val="Emphasis"/>
          <w:highlight w:val="cyan"/>
        </w:rPr>
        <w:t>inside</w:t>
      </w:r>
      <w:r w:rsidRPr="00FB3389">
        <w:rPr>
          <w:rStyle w:val="StyleUnderline"/>
          <w:highlight w:val="cyan"/>
        </w:rPr>
        <w:t xml:space="preserve"> the state</w:t>
      </w:r>
      <w:r w:rsidRPr="00D319AF">
        <w:rPr>
          <w:sz w:val="16"/>
        </w:rPr>
        <w:t xml:space="preserve"> across the twentieth century. </w:t>
      </w:r>
      <w:r w:rsidRPr="008A5538">
        <w:rPr>
          <w:rStyle w:val="StyleUnderline"/>
        </w:rPr>
        <w:t>Getting people</w:t>
      </w:r>
      <w:r w:rsidRPr="00D319AF">
        <w:rPr>
          <w:sz w:val="16"/>
        </w:rPr>
        <w:t xml:space="preserve"> like me </w:t>
      </w:r>
      <w:r w:rsidRPr="008A5538">
        <w:rPr>
          <w:rStyle w:val="StyleUnderline"/>
        </w:rPr>
        <w:t>to hate the government was</w:t>
      </w:r>
      <w:r w:rsidRPr="00D319AF">
        <w:rPr>
          <w:sz w:val="16"/>
        </w:rPr>
        <w:t xml:space="preserve"> precisely </w:t>
      </w:r>
      <w:r w:rsidRPr="008A5538">
        <w:rPr>
          <w:rStyle w:val="StyleUnderline"/>
        </w:rPr>
        <w:t>one of its aims.</w:t>
      </w:r>
    </w:p>
    <w:p w14:paraId="31636A94" w14:textId="77777777" w:rsidR="001D20E5" w:rsidRPr="00AF6BF3" w:rsidRDefault="001D20E5" w:rsidP="001D20E5">
      <w:pPr>
        <w:rPr>
          <w:rStyle w:val="StyleUnderline"/>
        </w:rPr>
      </w:pPr>
      <w:r w:rsidRPr="00D319AF">
        <w:rPr>
          <w:sz w:val="16"/>
        </w:rPr>
        <w:t xml:space="preserve">It took me years of study, struggle and organizing before I realized that </w:t>
      </w:r>
      <w:r w:rsidRPr="00FB3389">
        <w:rPr>
          <w:rStyle w:val="StyleUnderline"/>
          <w:highlight w:val="cyan"/>
        </w:rPr>
        <w:t xml:space="preserve">the state is </w:t>
      </w:r>
      <w:r w:rsidRPr="00FB3389">
        <w:rPr>
          <w:rStyle w:val="Emphasis"/>
          <w:highlight w:val="cyan"/>
        </w:rPr>
        <w:t>not</w:t>
      </w:r>
      <w:r w:rsidRPr="00FB3389">
        <w:rPr>
          <w:rStyle w:val="StyleUnderline"/>
          <w:highlight w:val="cyan"/>
        </w:rPr>
        <w:t xml:space="preserve"> a </w:t>
      </w:r>
      <w:r w:rsidRPr="00FB3389">
        <w:rPr>
          <w:rStyle w:val="Emphasis"/>
          <w:highlight w:val="cyan"/>
        </w:rPr>
        <w:t>monolith</w:t>
      </w:r>
      <w:r w:rsidRPr="00D319AF">
        <w:rPr>
          <w:sz w:val="16"/>
        </w:rPr>
        <w:t xml:space="preserve">. Gradually, I came to see it </w:t>
      </w:r>
      <w:proofErr w:type="gramStart"/>
      <w:r w:rsidRPr="00D319AF">
        <w:rPr>
          <w:sz w:val="16"/>
        </w:rPr>
        <w:t>differently—</w:t>
      </w:r>
      <w:r w:rsidRPr="00AF6BF3">
        <w:rPr>
          <w:rStyle w:val="StyleUnderline"/>
        </w:rPr>
        <w:t>understanding</w:t>
      </w:r>
      <w:proofErr w:type="gramEnd"/>
      <w:r w:rsidRPr="00AF6BF3">
        <w:rPr>
          <w:rStyle w:val="StyleUnderline"/>
        </w:rPr>
        <w:t xml:space="preserve"> the state, not as our enemy, </w:t>
      </w:r>
      <w:r w:rsidRPr="00FB3389">
        <w:rPr>
          <w:rStyle w:val="StyleUnderline"/>
          <w:highlight w:val="cyan"/>
        </w:rPr>
        <w:t>but</w:t>
      </w:r>
      <w:r w:rsidRPr="00D319AF">
        <w:rPr>
          <w:sz w:val="16"/>
        </w:rPr>
        <w:t xml:space="preserve"> rather </w:t>
      </w:r>
      <w:r w:rsidRPr="00AF6BF3">
        <w:rPr>
          <w:rStyle w:val="StyleUnderline"/>
        </w:rPr>
        <w:t>as one of the things we struggle with our enemies over.</w:t>
      </w:r>
      <w:r w:rsidRPr="00D319AF">
        <w:rPr>
          <w:sz w:val="16"/>
        </w:rPr>
        <w:t xml:space="preserve"> In other words, </w:t>
      </w:r>
      <w:r w:rsidRPr="00AF6BF3">
        <w:rPr>
          <w:rStyle w:val="StyleUnderline"/>
        </w:rPr>
        <w:t>the state should</w:t>
      </w:r>
      <w:r w:rsidRPr="00D319AF">
        <w:rPr>
          <w:sz w:val="16"/>
        </w:rPr>
        <w:t xml:space="preserve"> itself </w:t>
      </w:r>
      <w:r w:rsidRPr="00AF6BF3">
        <w:rPr>
          <w:rStyle w:val="StyleUnderline"/>
        </w:rPr>
        <w:t xml:space="preserve">be viewed as </w:t>
      </w:r>
      <w:r w:rsidRPr="00FB3389">
        <w:rPr>
          <w:rStyle w:val="StyleUnderline"/>
          <w:highlight w:val="cyan"/>
        </w:rPr>
        <w:t xml:space="preserve">a </w:t>
      </w:r>
      <w:r w:rsidRPr="00FB3389">
        <w:rPr>
          <w:rStyle w:val="Emphasis"/>
          <w:highlight w:val="cyan"/>
        </w:rPr>
        <w:t>terrain</w:t>
      </w:r>
      <w:r w:rsidRPr="00FB3389">
        <w:rPr>
          <w:rStyle w:val="StyleUnderline"/>
          <w:highlight w:val="cyan"/>
        </w:rPr>
        <w:t xml:space="preserve"> of </w:t>
      </w:r>
      <w:r w:rsidRPr="00FB3389">
        <w:rPr>
          <w:rStyle w:val="Emphasis"/>
          <w:highlight w:val="cyan"/>
        </w:rPr>
        <w:t>struggle</w:t>
      </w:r>
      <w:r w:rsidRPr="00AF6BF3">
        <w:rPr>
          <w:rStyle w:val="StyleUnderline"/>
        </w:rPr>
        <w:t xml:space="preserve"> inside which competing factions and</w:t>
      </w:r>
      <w:r w:rsidRPr="00D319AF">
        <w:rPr>
          <w:sz w:val="16"/>
        </w:rPr>
        <w:t xml:space="preserve"> blocs of </w:t>
      </w:r>
      <w:r w:rsidRPr="00AF6BF3">
        <w:rPr>
          <w:rStyle w:val="StyleUnderline"/>
        </w:rPr>
        <w:t>classes vie for power.</w:t>
      </w:r>
      <w:r w:rsidRPr="00D319AF">
        <w:rPr>
          <w:sz w:val="16"/>
        </w:rPr>
        <w:t xml:space="preserve"> The balance of power within the state reflects that of the broader society, but also dramatically shapes and impacts it, as </w:t>
      </w:r>
      <w:r w:rsidRPr="00AF6BF3">
        <w:rPr>
          <w:rStyle w:val="StyleUnderline"/>
        </w:rPr>
        <w:t>different forces use</w:t>
      </w:r>
      <w:r w:rsidRPr="00D319AF">
        <w:rPr>
          <w:sz w:val="16"/>
        </w:rPr>
        <w:t xml:space="preserve"> the tools of interconnected </w:t>
      </w:r>
      <w:r w:rsidRPr="00AF6BF3">
        <w:rPr>
          <w:rStyle w:val="StyleUnderline"/>
        </w:rPr>
        <w:t xml:space="preserve">state apparatuses to advance or impede their various interests. </w:t>
      </w:r>
    </w:p>
    <w:p w14:paraId="4DFC881B" w14:textId="77777777" w:rsidR="001D20E5" w:rsidRPr="00C60885" w:rsidRDefault="001D20E5" w:rsidP="001D20E5">
      <w:pPr>
        <w:rPr>
          <w:rStyle w:val="Emphasis"/>
        </w:rPr>
      </w:pPr>
      <w:r w:rsidRPr="005F08FB">
        <w:rPr>
          <w:rStyle w:val="StyleUnderline"/>
        </w:rPr>
        <w:t xml:space="preserve">The </w:t>
      </w:r>
      <w:r w:rsidRPr="005F08FB">
        <w:rPr>
          <w:rStyle w:val="Emphasis"/>
        </w:rPr>
        <w:t>Right</w:t>
      </w:r>
      <w:r w:rsidRPr="005F08FB">
        <w:rPr>
          <w:rStyle w:val="StyleUnderline"/>
        </w:rPr>
        <w:t xml:space="preserve"> has long understood this.</w:t>
      </w:r>
      <w:r w:rsidRPr="00AF6BF3">
        <w:rPr>
          <w:rStyle w:val="StyleUnderline"/>
        </w:rPr>
        <w:t xml:space="preserve"> Just look at</w:t>
      </w:r>
      <w:r w:rsidRPr="00D319AF">
        <w:rPr>
          <w:sz w:val="16"/>
        </w:rPr>
        <w:t xml:space="preserve"> the Heritage Foundation’s </w:t>
      </w:r>
      <w:r w:rsidRPr="00FB3389">
        <w:rPr>
          <w:rStyle w:val="Emphasis"/>
          <w:highlight w:val="cyan"/>
        </w:rPr>
        <w:t>Project 2025</w:t>
      </w:r>
      <w:r w:rsidRPr="00D319AF">
        <w:rPr>
          <w:sz w:val="16"/>
        </w:rPr>
        <w:t xml:space="preserve">. They </w:t>
      </w:r>
      <w:r w:rsidRPr="00AF6BF3">
        <w:rPr>
          <w:rStyle w:val="StyleUnderline"/>
        </w:rPr>
        <w:t xml:space="preserve">plan to </w:t>
      </w:r>
      <w:r w:rsidRPr="00FB3389">
        <w:rPr>
          <w:rStyle w:val="Emphasis"/>
          <w:highlight w:val="cyan"/>
        </w:rPr>
        <w:t>fire</w:t>
      </w:r>
      <w:r w:rsidRPr="00AF6BF3">
        <w:rPr>
          <w:rStyle w:val="StyleUnderline"/>
        </w:rPr>
        <w:t xml:space="preserve"> 50,000 </w:t>
      </w:r>
      <w:r w:rsidRPr="00FB3389">
        <w:rPr>
          <w:rStyle w:val="StyleUnderline"/>
          <w:highlight w:val="cyan"/>
        </w:rPr>
        <w:t>civil servants</w:t>
      </w:r>
      <w:r w:rsidRPr="00AF6BF3">
        <w:rPr>
          <w:rStyle w:val="StyleUnderline"/>
        </w:rPr>
        <w:t xml:space="preserve"> and replace them with right-wing apparatchiks, </w:t>
      </w:r>
      <w:r w:rsidRPr="00FB3389">
        <w:rPr>
          <w:rStyle w:val="Emphasis"/>
          <w:highlight w:val="cyan"/>
        </w:rPr>
        <w:t>strengthen</w:t>
      </w:r>
      <w:r w:rsidRPr="00AF6BF3">
        <w:rPr>
          <w:rStyle w:val="StyleUnderline"/>
        </w:rPr>
        <w:t xml:space="preserve"> those </w:t>
      </w:r>
      <w:r w:rsidRPr="00FB3389">
        <w:rPr>
          <w:rStyle w:val="Emphasis"/>
          <w:highlight w:val="cyan"/>
        </w:rPr>
        <w:t>components</w:t>
      </w:r>
      <w:r w:rsidRPr="005F08FB">
        <w:rPr>
          <w:rStyle w:val="StyleUnderline"/>
        </w:rPr>
        <w:t xml:space="preserve"> of the state</w:t>
      </w:r>
      <w:r w:rsidRPr="00AF6BF3">
        <w:rPr>
          <w:rStyle w:val="StyleUnderline"/>
        </w:rPr>
        <w:t xml:space="preserve"> already </w:t>
      </w:r>
      <w:r w:rsidRPr="00FB3389">
        <w:rPr>
          <w:rStyle w:val="StyleUnderline"/>
          <w:highlight w:val="cyan"/>
        </w:rPr>
        <w:t xml:space="preserve">under </w:t>
      </w:r>
      <w:r w:rsidRPr="00FB3389">
        <w:rPr>
          <w:rStyle w:val="Emphasis"/>
          <w:highlight w:val="cyan"/>
        </w:rPr>
        <w:t>their control</w:t>
      </w:r>
      <w:r w:rsidRPr="00FB3389">
        <w:rPr>
          <w:rStyle w:val="StyleUnderline"/>
          <w:highlight w:val="cyan"/>
        </w:rPr>
        <w:t>, and</w:t>
      </w:r>
      <w:r w:rsidRPr="00AF6BF3">
        <w:rPr>
          <w:rStyle w:val="StyleUnderline"/>
        </w:rPr>
        <w:t xml:space="preserve"> weaken or </w:t>
      </w:r>
      <w:r w:rsidRPr="00FB3389">
        <w:rPr>
          <w:rStyle w:val="Emphasis"/>
          <w:highlight w:val="cyan"/>
        </w:rPr>
        <w:t>dismantle</w:t>
      </w:r>
      <w:r w:rsidRPr="00FB3389">
        <w:rPr>
          <w:rStyle w:val="StyleUnderline"/>
          <w:highlight w:val="cyan"/>
        </w:rPr>
        <w:t xml:space="preserve"> those</w:t>
      </w:r>
      <w:r w:rsidRPr="00AF6BF3">
        <w:rPr>
          <w:rStyle w:val="StyleUnderline"/>
        </w:rPr>
        <w:t xml:space="preserve"> aspects</w:t>
      </w:r>
      <w:r w:rsidRPr="00D319AF">
        <w:rPr>
          <w:sz w:val="16"/>
        </w:rPr>
        <w:t xml:space="preserve"> (like the Department of Education) </w:t>
      </w:r>
      <w:r w:rsidRPr="005F08FB">
        <w:rPr>
          <w:sz w:val="16"/>
        </w:rPr>
        <w:t xml:space="preserve">that </w:t>
      </w:r>
      <w:r w:rsidRPr="005F08FB">
        <w:rPr>
          <w:rStyle w:val="StyleUnderline"/>
        </w:rPr>
        <w:t>they view as</w:t>
      </w:r>
      <w:r w:rsidRPr="00AF6BF3">
        <w:rPr>
          <w:rStyle w:val="StyleUnderline"/>
        </w:rPr>
        <w:t xml:space="preserve"> inimically </w:t>
      </w:r>
      <w:r w:rsidRPr="00FB3389">
        <w:rPr>
          <w:rStyle w:val="Emphasis"/>
          <w:highlight w:val="cyan"/>
        </w:rPr>
        <w:t>hostile</w:t>
      </w:r>
      <w:r w:rsidRPr="00AF6BF3">
        <w:rPr>
          <w:rStyle w:val="StyleUnderline"/>
        </w:rPr>
        <w:t xml:space="preserve"> to their interests.</w:t>
      </w:r>
      <w:r w:rsidRPr="00D319AF">
        <w:rPr>
          <w:sz w:val="16"/>
        </w:rPr>
        <w:t xml:space="preserve"> Correctly, </w:t>
      </w:r>
      <w:r w:rsidRPr="00FB3389">
        <w:rPr>
          <w:rStyle w:val="StyleUnderline"/>
          <w:highlight w:val="cyan"/>
        </w:rPr>
        <w:t>they understand</w:t>
      </w:r>
      <w:r w:rsidRPr="00AF6BF3">
        <w:rPr>
          <w:rStyle w:val="StyleUnderline"/>
        </w:rPr>
        <w:t xml:space="preserve"> that </w:t>
      </w:r>
      <w:r w:rsidRPr="005F08FB">
        <w:rPr>
          <w:rStyle w:val="StyleUnderline"/>
        </w:rPr>
        <w:t xml:space="preserve">the </w:t>
      </w:r>
      <w:r w:rsidRPr="00FB3389">
        <w:rPr>
          <w:rStyle w:val="StyleUnderline"/>
          <w:highlight w:val="cyan"/>
        </w:rPr>
        <w:t xml:space="preserve">state is </w:t>
      </w:r>
      <w:r w:rsidRPr="00FB3389">
        <w:rPr>
          <w:rStyle w:val="Emphasis"/>
          <w:highlight w:val="cyan"/>
        </w:rPr>
        <w:t>not</w:t>
      </w:r>
      <w:r w:rsidRPr="00AF6BF3">
        <w:rPr>
          <w:rStyle w:val="StyleUnderline"/>
        </w:rPr>
        <w:t xml:space="preserve"> a </w:t>
      </w:r>
      <w:r w:rsidRPr="00FB3389">
        <w:rPr>
          <w:rStyle w:val="Emphasis"/>
          <w:highlight w:val="cyan"/>
        </w:rPr>
        <w:t>static</w:t>
      </w:r>
      <w:r w:rsidRPr="00AF6BF3">
        <w:rPr>
          <w:rStyle w:val="StyleUnderline"/>
        </w:rPr>
        <w:t xml:space="preserve"> entity </w:t>
      </w:r>
      <w:r w:rsidRPr="00FB3389">
        <w:rPr>
          <w:rStyle w:val="StyleUnderline"/>
          <w:highlight w:val="cyan"/>
        </w:rPr>
        <w:t>but</w:t>
      </w:r>
      <w:r w:rsidRPr="005F08FB">
        <w:rPr>
          <w:rStyle w:val="StyleUnderline"/>
        </w:rPr>
        <w:t xml:space="preserve"> a </w:t>
      </w:r>
      <w:r w:rsidRPr="00FB3389">
        <w:rPr>
          <w:rStyle w:val="StyleUnderline"/>
          <w:highlight w:val="cyan"/>
        </w:rPr>
        <w:t xml:space="preserve">site of </w:t>
      </w:r>
      <w:r w:rsidRPr="00FB3389">
        <w:rPr>
          <w:rStyle w:val="Emphasis"/>
          <w:highlight w:val="cyan"/>
        </w:rPr>
        <w:t>contestation</w:t>
      </w:r>
      <w:r w:rsidRPr="00AF6BF3">
        <w:rPr>
          <w:rStyle w:val="StyleUnderline"/>
        </w:rPr>
        <w:t xml:space="preserve">, one </w:t>
      </w:r>
      <w:r w:rsidRPr="00FB3389">
        <w:rPr>
          <w:rStyle w:val="StyleUnderline"/>
          <w:highlight w:val="cyan"/>
        </w:rPr>
        <w:t xml:space="preserve">that can be </w:t>
      </w:r>
      <w:r w:rsidRPr="00FB3389">
        <w:rPr>
          <w:rStyle w:val="Emphasis"/>
          <w:highlight w:val="cyan"/>
        </w:rPr>
        <w:t>transformed</w:t>
      </w:r>
      <w:r w:rsidRPr="00FB3389">
        <w:rPr>
          <w:rStyle w:val="StyleUnderline"/>
          <w:highlight w:val="cyan"/>
        </w:rPr>
        <w:t xml:space="preserve"> to advance their aims</w:t>
      </w:r>
      <w:r w:rsidRPr="00AF6BF3">
        <w:rPr>
          <w:rStyle w:val="StyleUnderline"/>
        </w:rPr>
        <w:t xml:space="preserve"> and interests—</w:t>
      </w:r>
      <w:r w:rsidRPr="00FB3389">
        <w:rPr>
          <w:rStyle w:val="StyleUnderline"/>
          <w:highlight w:val="cyan"/>
        </w:rPr>
        <w:t xml:space="preserve">or </w:t>
      </w:r>
      <w:r w:rsidRPr="00FB3389">
        <w:rPr>
          <w:rStyle w:val="Emphasis"/>
          <w:highlight w:val="cyan"/>
        </w:rPr>
        <w:t>ours.</w:t>
      </w:r>
      <w:r w:rsidRPr="00C60885">
        <w:rPr>
          <w:rStyle w:val="Emphasis"/>
        </w:rPr>
        <w:t xml:space="preserve"> </w:t>
      </w:r>
    </w:p>
    <w:p w14:paraId="6BFE5391" w14:textId="77777777" w:rsidR="001D20E5" w:rsidRPr="00D319AF" w:rsidRDefault="001D20E5" w:rsidP="001D20E5">
      <w:pPr>
        <w:rPr>
          <w:sz w:val="16"/>
        </w:rPr>
      </w:pPr>
      <w:r w:rsidRPr="00AF6BF3">
        <w:rPr>
          <w:rStyle w:val="StyleUnderline"/>
        </w:rPr>
        <w:t xml:space="preserve">Many on </w:t>
      </w:r>
      <w:r w:rsidRPr="005F08FB">
        <w:rPr>
          <w:rStyle w:val="StyleUnderline"/>
        </w:rPr>
        <w:t xml:space="preserve">the </w:t>
      </w:r>
      <w:r w:rsidRPr="00FB3389">
        <w:rPr>
          <w:rStyle w:val="Emphasis"/>
          <w:highlight w:val="cyan"/>
        </w:rPr>
        <w:t>Left</w:t>
      </w:r>
      <w:r w:rsidRPr="00D319AF">
        <w:rPr>
          <w:sz w:val="16"/>
        </w:rPr>
        <w:t xml:space="preserve">, however, still </w:t>
      </w:r>
      <w:r w:rsidRPr="00AF6BF3">
        <w:rPr>
          <w:rStyle w:val="StyleUnderline"/>
        </w:rPr>
        <w:t xml:space="preserve">hold confused and contradictory ideas about the state. Some </w:t>
      </w:r>
      <w:r w:rsidRPr="00FB3389">
        <w:rPr>
          <w:rStyle w:val="StyleUnderline"/>
          <w:highlight w:val="cyan"/>
        </w:rPr>
        <w:t xml:space="preserve">imagine “changing the world </w:t>
      </w:r>
      <w:r w:rsidRPr="00FB3389">
        <w:rPr>
          <w:rStyle w:val="Emphasis"/>
          <w:highlight w:val="cyan"/>
        </w:rPr>
        <w:t>without</w:t>
      </w:r>
      <w:r w:rsidRPr="005F08FB">
        <w:rPr>
          <w:rStyle w:val="Emphasis"/>
        </w:rPr>
        <w:t xml:space="preserve"> taking </w:t>
      </w:r>
      <w:r w:rsidRPr="00FB3389">
        <w:rPr>
          <w:rStyle w:val="Emphasis"/>
          <w:highlight w:val="cyan"/>
        </w:rPr>
        <w:t>power</w:t>
      </w:r>
      <w:r w:rsidRPr="00D319AF">
        <w:rPr>
          <w:sz w:val="16"/>
        </w:rPr>
        <w:t xml:space="preserve">,” while </w:t>
      </w:r>
      <w:r w:rsidRPr="00AF6BF3">
        <w:rPr>
          <w:rStyle w:val="StyleUnderline"/>
        </w:rPr>
        <w:t>others misinterpret</w:t>
      </w:r>
      <w:r w:rsidRPr="00D319AF">
        <w:rPr>
          <w:sz w:val="16"/>
        </w:rPr>
        <w:t xml:space="preserve"> the lessons of </w:t>
      </w:r>
      <w:r w:rsidRPr="00AF6BF3">
        <w:rPr>
          <w:rStyle w:val="StyleUnderline"/>
        </w:rPr>
        <w:t xml:space="preserve">past revolutions to </w:t>
      </w:r>
      <w:r w:rsidRPr="00FB3389">
        <w:rPr>
          <w:rStyle w:val="StyleUnderline"/>
          <w:highlight w:val="cyan"/>
        </w:rPr>
        <w:t xml:space="preserve">fantasize about </w:t>
      </w:r>
      <w:r w:rsidRPr="00FB3389">
        <w:rPr>
          <w:rStyle w:val="Emphasis"/>
          <w:highlight w:val="cyan"/>
        </w:rPr>
        <w:t>armed struggle</w:t>
      </w:r>
      <w:r w:rsidRPr="00AF6BF3">
        <w:rPr>
          <w:rStyle w:val="StyleUnderline"/>
        </w:rPr>
        <w:t xml:space="preserve"> against the US government.</w:t>
      </w:r>
      <w:r w:rsidRPr="00D319AF">
        <w:rPr>
          <w:sz w:val="16"/>
        </w:rPr>
        <w:t xml:space="preserve"> Meanwhile, factions within DSA argue over whether to prioritize workplace organizing or electoral engagement—a false dichotomy that positions the state as something outside of or opposed to the class struggle, rather than a crucial terrain in and through which struggle plays out. </w:t>
      </w:r>
    </w:p>
    <w:p w14:paraId="16D8C0C3" w14:textId="77777777" w:rsidR="001D20E5" w:rsidRPr="00D319AF" w:rsidRDefault="001D20E5" w:rsidP="001D20E5">
      <w:pPr>
        <w:rPr>
          <w:sz w:val="16"/>
        </w:rPr>
      </w:pPr>
      <w:r w:rsidRPr="00FB3389">
        <w:rPr>
          <w:rStyle w:val="StyleUnderline"/>
          <w:highlight w:val="cyan"/>
        </w:rPr>
        <w:t xml:space="preserve">Even when leftists </w:t>
      </w:r>
      <w:r w:rsidRPr="00FB3389">
        <w:rPr>
          <w:rStyle w:val="Emphasis"/>
          <w:highlight w:val="cyan"/>
        </w:rPr>
        <w:t>concede</w:t>
      </w:r>
      <w:r w:rsidRPr="00AF6BF3">
        <w:rPr>
          <w:rStyle w:val="StyleUnderline"/>
        </w:rPr>
        <w:t xml:space="preserve"> that </w:t>
      </w:r>
      <w:r w:rsidRPr="00FB3389">
        <w:rPr>
          <w:rStyle w:val="StyleUnderline"/>
          <w:highlight w:val="cyan"/>
        </w:rPr>
        <w:t xml:space="preserve">the state </w:t>
      </w:r>
      <w:r w:rsidRPr="00FB3389">
        <w:rPr>
          <w:rStyle w:val="Emphasis"/>
          <w:highlight w:val="cyan"/>
        </w:rPr>
        <w:t>may</w:t>
      </w:r>
      <w:r w:rsidRPr="00FB3389">
        <w:rPr>
          <w:rStyle w:val="StyleUnderline"/>
          <w:highlight w:val="cyan"/>
        </w:rPr>
        <w:t xml:space="preserve"> play a useful role, many</w:t>
      </w:r>
      <w:r w:rsidRPr="00AF6BF3">
        <w:rPr>
          <w:rStyle w:val="StyleUnderline"/>
        </w:rPr>
        <w:t xml:space="preserve"> of us </w:t>
      </w:r>
      <w:r w:rsidRPr="00FB3389">
        <w:rPr>
          <w:rStyle w:val="StyleUnderline"/>
          <w:highlight w:val="cyan"/>
        </w:rPr>
        <w:t>view</w:t>
      </w:r>
      <w:r w:rsidRPr="00AF6BF3">
        <w:rPr>
          <w:rStyle w:val="StyleUnderline"/>
        </w:rPr>
        <w:t xml:space="preserve"> the </w:t>
      </w:r>
      <w:r w:rsidRPr="00FB3389">
        <w:rPr>
          <w:rStyle w:val="Emphasis"/>
          <w:highlight w:val="cyan"/>
        </w:rPr>
        <w:t>repressive</w:t>
      </w:r>
      <w:r w:rsidRPr="00AF6BF3">
        <w:rPr>
          <w:rStyle w:val="StyleUnderline"/>
        </w:rPr>
        <w:t xml:space="preserve"> state </w:t>
      </w:r>
      <w:r w:rsidRPr="005F08FB">
        <w:rPr>
          <w:rStyle w:val="StyleUnderline"/>
        </w:rPr>
        <w:t>apparatus</w:t>
      </w:r>
      <w:proofErr w:type="gramStart"/>
      <w:r w:rsidRPr="00D319AF">
        <w:rPr>
          <w:sz w:val="16"/>
        </w:rPr>
        <w:t xml:space="preserve">, in particular, </w:t>
      </w:r>
      <w:r w:rsidRPr="00FB3389">
        <w:rPr>
          <w:rStyle w:val="Emphasis"/>
          <w:highlight w:val="cyan"/>
        </w:rPr>
        <w:t>only</w:t>
      </w:r>
      <w:proofErr w:type="gramEnd"/>
      <w:r w:rsidRPr="00FB3389">
        <w:rPr>
          <w:rStyle w:val="StyleUnderline"/>
          <w:highlight w:val="cyan"/>
        </w:rPr>
        <w:t xml:space="preserve"> as an </w:t>
      </w:r>
      <w:r w:rsidRPr="00FB3389">
        <w:rPr>
          <w:rStyle w:val="Emphasis"/>
          <w:highlight w:val="cyan"/>
        </w:rPr>
        <w:t>enemy</w:t>
      </w:r>
      <w:r w:rsidRPr="00AF6BF3">
        <w:rPr>
          <w:rStyle w:val="StyleUnderline"/>
        </w:rPr>
        <w:t xml:space="preserve"> rather than</w:t>
      </w:r>
      <w:r w:rsidRPr="00D319AF">
        <w:rPr>
          <w:sz w:val="16"/>
        </w:rPr>
        <w:t xml:space="preserve"> as </w:t>
      </w:r>
      <w:r w:rsidRPr="00AF6BF3">
        <w:rPr>
          <w:rStyle w:val="StyleUnderline"/>
        </w:rPr>
        <w:t>a site of struggle.</w:t>
      </w:r>
      <w:r w:rsidRPr="00D319AF">
        <w:rPr>
          <w:sz w:val="16"/>
        </w:rPr>
        <w:t xml:space="preserve"> Understandably. </w:t>
      </w:r>
      <w:r w:rsidRPr="00AF6BF3">
        <w:rPr>
          <w:rStyle w:val="StyleUnderline"/>
        </w:rPr>
        <w:t>The military has</w:t>
      </w:r>
      <w:r w:rsidRPr="00D319AF">
        <w:rPr>
          <w:sz w:val="16"/>
        </w:rPr>
        <w:t xml:space="preserve"> historically </w:t>
      </w:r>
      <w:r w:rsidRPr="00AF6BF3">
        <w:rPr>
          <w:rStyle w:val="StyleUnderline"/>
        </w:rPr>
        <w:t>been a tool of imperialism abroad and</w:t>
      </w:r>
      <w:r w:rsidRPr="00D319AF">
        <w:rPr>
          <w:sz w:val="16"/>
        </w:rPr>
        <w:t xml:space="preserve"> for </w:t>
      </w:r>
      <w:r w:rsidRPr="00AF6BF3">
        <w:rPr>
          <w:rStyle w:val="StyleUnderline"/>
        </w:rPr>
        <w:t xml:space="preserve">crushing dissent at home. But </w:t>
      </w:r>
      <w:r w:rsidRPr="00FB3389">
        <w:rPr>
          <w:rStyle w:val="Emphasis"/>
          <w:highlight w:val="cyan"/>
        </w:rPr>
        <w:t>military</w:t>
      </w:r>
      <w:r w:rsidRPr="00C60885">
        <w:rPr>
          <w:rStyle w:val="StyleUnderline"/>
        </w:rPr>
        <w:t xml:space="preserve"> personnel</w:t>
      </w:r>
      <w:r w:rsidRPr="00D319AF">
        <w:rPr>
          <w:sz w:val="16"/>
        </w:rPr>
        <w:t xml:space="preserve"> themselves </w:t>
      </w:r>
      <w:r w:rsidRPr="00FB3389">
        <w:rPr>
          <w:rStyle w:val="StyleUnderline"/>
          <w:highlight w:val="cyan"/>
        </w:rPr>
        <w:t>are public</w:t>
      </w:r>
      <w:r w:rsidRPr="00AF6BF3">
        <w:rPr>
          <w:rStyle w:val="StyleUnderline"/>
        </w:rPr>
        <w:t xml:space="preserve"> sector </w:t>
      </w:r>
      <w:r w:rsidRPr="00FB3389">
        <w:rPr>
          <w:rStyle w:val="StyleUnderline"/>
          <w:highlight w:val="cyan"/>
        </w:rPr>
        <w:t>workers with</w:t>
      </w:r>
      <w:r w:rsidRPr="005F08FB">
        <w:rPr>
          <w:rStyle w:val="StyleUnderline"/>
        </w:rPr>
        <w:t xml:space="preserve"> a</w:t>
      </w:r>
      <w:r w:rsidRPr="00AF6BF3">
        <w:rPr>
          <w:rStyle w:val="StyleUnderline"/>
        </w:rPr>
        <w:t xml:space="preserve"> long </w:t>
      </w:r>
      <w:r w:rsidRPr="00FB3389">
        <w:rPr>
          <w:rStyle w:val="StyleUnderline"/>
          <w:highlight w:val="cyan"/>
        </w:rPr>
        <w:t>history of</w:t>
      </w:r>
      <w:r w:rsidRPr="005F08FB">
        <w:rPr>
          <w:rStyle w:val="StyleUnderline"/>
        </w:rPr>
        <w:t xml:space="preserve"> </w:t>
      </w:r>
      <w:r w:rsidRPr="005F08FB">
        <w:rPr>
          <w:rStyle w:val="Emphasis"/>
        </w:rPr>
        <w:t xml:space="preserve">organized </w:t>
      </w:r>
      <w:r w:rsidRPr="00FB3389">
        <w:rPr>
          <w:rStyle w:val="Emphasis"/>
          <w:highlight w:val="cyan"/>
        </w:rPr>
        <w:t>resistance.</w:t>
      </w:r>
      <w:r w:rsidRPr="00AF6BF3">
        <w:rPr>
          <w:rStyle w:val="StyleUnderline"/>
        </w:rPr>
        <w:t xml:space="preserve"> The military has also been decisive in </w:t>
      </w:r>
      <w:r w:rsidRPr="00FB3389">
        <w:rPr>
          <w:rStyle w:val="Emphasis"/>
          <w:highlight w:val="cyan"/>
        </w:rPr>
        <w:t>enforcing</w:t>
      </w:r>
      <w:r w:rsidRPr="00AF6BF3">
        <w:rPr>
          <w:rStyle w:val="StyleUnderline"/>
        </w:rPr>
        <w:t xml:space="preserve"> mass </w:t>
      </w:r>
      <w:r w:rsidRPr="005F08FB">
        <w:rPr>
          <w:rStyle w:val="StyleUnderline"/>
        </w:rPr>
        <w:t xml:space="preserve">movement </w:t>
      </w:r>
      <w:r w:rsidRPr="00FB3389">
        <w:rPr>
          <w:rStyle w:val="StyleUnderline"/>
          <w:highlight w:val="cyan"/>
        </w:rPr>
        <w:t>demands</w:t>
      </w:r>
      <w:r w:rsidRPr="00D319AF">
        <w:rPr>
          <w:sz w:val="16"/>
        </w:rPr>
        <w:t xml:space="preserve"> during this country’s two most progressive periods:</w:t>
      </w:r>
    </w:p>
    <w:p w14:paraId="1467BFA6" w14:textId="77777777" w:rsidR="001D20E5" w:rsidRPr="00C60885" w:rsidRDefault="001D20E5" w:rsidP="001D20E5">
      <w:pPr>
        <w:pStyle w:val="ListParagraph"/>
        <w:numPr>
          <w:ilvl w:val="0"/>
          <w:numId w:val="45"/>
        </w:numPr>
        <w:rPr>
          <w:rStyle w:val="StyleUnderline"/>
        </w:rPr>
      </w:pPr>
      <w:r w:rsidRPr="00AF6BF3">
        <w:rPr>
          <w:rStyle w:val="StyleUnderline"/>
        </w:rPr>
        <w:t>After defeating the Confederate States</w:t>
      </w:r>
      <w:r w:rsidRPr="00D319AF">
        <w:rPr>
          <w:sz w:val="16"/>
        </w:rPr>
        <w:t xml:space="preserve"> of America, </w:t>
      </w:r>
      <w:r w:rsidRPr="00FB3389">
        <w:rPr>
          <w:rStyle w:val="StyleUnderline"/>
          <w:highlight w:val="cyan"/>
        </w:rPr>
        <w:t xml:space="preserve">Union troops enforced </w:t>
      </w:r>
      <w:r w:rsidRPr="00FB3389">
        <w:rPr>
          <w:rStyle w:val="Emphasis"/>
          <w:highlight w:val="cyan"/>
        </w:rPr>
        <w:t>martial law</w:t>
      </w:r>
      <w:r w:rsidRPr="00FB3389">
        <w:rPr>
          <w:rStyle w:val="StyleUnderline"/>
          <w:highlight w:val="cyan"/>
        </w:rPr>
        <w:t xml:space="preserve"> over</w:t>
      </w:r>
      <w:r w:rsidRPr="00AF6BF3">
        <w:rPr>
          <w:rStyle w:val="StyleUnderline"/>
        </w:rPr>
        <w:t xml:space="preserve"> and </w:t>
      </w:r>
      <w:r w:rsidRPr="00C60885">
        <w:rPr>
          <w:rStyle w:val="StyleUnderline"/>
        </w:rPr>
        <w:t>against the</w:t>
      </w:r>
      <w:r w:rsidRPr="00D319AF">
        <w:rPr>
          <w:sz w:val="16"/>
        </w:rPr>
        <w:t xml:space="preserve"> will of </w:t>
      </w:r>
      <w:r w:rsidRPr="00C60885">
        <w:rPr>
          <w:rStyle w:val="StyleUnderline"/>
        </w:rPr>
        <w:t xml:space="preserve">southern </w:t>
      </w:r>
      <w:r w:rsidRPr="00FB3389">
        <w:rPr>
          <w:rStyle w:val="Emphasis"/>
          <w:highlight w:val="cyan"/>
        </w:rPr>
        <w:t>planter elites.</w:t>
      </w:r>
      <w:r w:rsidRPr="00C60885">
        <w:rPr>
          <w:rStyle w:val="StyleUnderline"/>
        </w:rPr>
        <w:t xml:space="preserve"> This was done to the extent that formerly enslaved Black and poor white workers briefly shared an economic interest</w:t>
      </w:r>
      <w:r w:rsidRPr="00D319AF">
        <w:rPr>
          <w:sz w:val="16"/>
        </w:rPr>
        <w:t xml:space="preserve"> with northern capitalists in overthrowing the rule of enslavers in the U.S. South. In that brief time, </w:t>
      </w:r>
      <w:r w:rsidRPr="00FB3389">
        <w:rPr>
          <w:rStyle w:val="Emphasis"/>
          <w:highlight w:val="cyan"/>
        </w:rPr>
        <w:t>backed</w:t>
      </w:r>
      <w:r w:rsidRPr="00FB3389">
        <w:rPr>
          <w:rStyle w:val="StyleUnderline"/>
          <w:highlight w:val="cyan"/>
        </w:rPr>
        <w:t xml:space="preserve"> by</w:t>
      </w:r>
      <w:r w:rsidRPr="005F08FB">
        <w:rPr>
          <w:rStyle w:val="StyleUnderline"/>
        </w:rPr>
        <w:t xml:space="preserve"> the </w:t>
      </w:r>
      <w:r w:rsidRPr="00FB3389">
        <w:rPr>
          <w:rStyle w:val="Emphasis"/>
          <w:highlight w:val="cyan"/>
        </w:rPr>
        <w:t>military</w:t>
      </w:r>
      <w:r w:rsidRPr="00FB3389">
        <w:rPr>
          <w:rStyle w:val="StyleUnderline"/>
          <w:highlight w:val="cyan"/>
        </w:rPr>
        <w:t>, southern workers replaced</w:t>
      </w:r>
      <w:r w:rsidRPr="005F08FB">
        <w:rPr>
          <w:rStyle w:val="StyleUnderline"/>
        </w:rPr>
        <w:t xml:space="preserve"> the </w:t>
      </w:r>
      <w:r w:rsidRPr="00FB3389">
        <w:rPr>
          <w:rStyle w:val="Emphasis"/>
          <w:highlight w:val="cyan"/>
        </w:rPr>
        <w:t>planter aristocracy</w:t>
      </w:r>
      <w:r w:rsidRPr="005F08FB">
        <w:rPr>
          <w:rStyle w:val="StyleUnderline"/>
        </w:rPr>
        <w:t xml:space="preserve"> as </w:t>
      </w:r>
      <w:r w:rsidRPr="005F08FB">
        <w:rPr>
          <w:rStyle w:val="Emphasis"/>
        </w:rPr>
        <w:t>executor</w:t>
      </w:r>
      <w:r w:rsidRPr="005F08FB">
        <w:rPr>
          <w:rStyle w:val="StyleUnderline"/>
        </w:rPr>
        <w:t xml:space="preserve"> of the state.</w:t>
      </w:r>
    </w:p>
    <w:p w14:paraId="6B300FBB" w14:textId="77777777" w:rsidR="001D20E5" w:rsidRPr="00D319AF" w:rsidRDefault="001D20E5" w:rsidP="001D20E5">
      <w:pPr>
        <w:pStyle w:val="ListParagraph"/>
        <w:numPr>
          <w:ilvl w:val="0"/>
          <w:numId w:val="45"/>
        </w:numPr>
        <w:rPr>
          <w:sz w:val="16"/>
        </w:rPr>
      </w:pPr>
      <w:r w:rsidRPr="00C60885">
        <w:rPr>
          <w:rStyle w:val="StyleUnderline"/>
        </w:rPr>
        <w:t xml:space="preserve">In the </w:t>
      </w:r>
      <w:r w:rsidRPr="00FB3389">
        <w:rPr>
          <w:rStyle w:val="Emphasis"/>
          <w:highlight w:val="cyan"/>
        </w:rPr>
        <w:t>Second Reconstruction</w:t>
      </w:r>
      <w:r w:rsidRPr="00D319AF">
        <w:rPr>
          <w:sz w:val="16"/>
        </w:rPr>
        <w:t xml:space="preserve"> of the 1950s and 1960s, </w:t>
      </w:r>
      <w:r w:rsidRPr="00C60885">
        <w:rPr>
          <w:rStyle w:val="StyleUnderline"/>
        </w:rPr>
        <w:t xml:space="preserve">mass nonviolent direct action </w:t>
      </w:r>
      <w:r w:rsidRPr="00FB3389">
        <w:rPr>
          <w:rStyle w:val="StyleUnderline"/>
          <w:highlight w:val="cyan"/>
        </w:rPr>
        <w:t xml:space="preserve">led to </w:t>
      </w:r>
      <w:r w:rsidRPr="00FB3389">
        <w:rPr>
          <w:rStyle w:val="Emphasis"/>
          <w:highlight w:val="cyan"/>
        </w:rPr>
        <w:t>large-scale</w:t>
      </w:r>
      <w:r w:rsidRPr="005F08FB">
        <w:rPr>
          <w:rStyle w:val="Emphasis"/>
        </w:rPr>
        <w:t xml:space="preserve"> tangible </w:t>
      </w:r>
      <w:r w:rsidRPr="00FB3389">
        <w:rPr>
          <w:rStyle w:val="Emphasis"/>
          <w:highlight w:val="cyan"/>
        </w:rPr>
        <w:t>victories</w:t>
      </w:r>
      <w:r w:rsidRPr="00FB3389">
        <w:rPr>
          <w:rStyle w:val="StyleUnderline"/>
          <w:highlight w:val="cyan"/>
        </w:rPr>
        <w:t xml:space="preserve"> </w:t>
      </w:r>
      <w:r w:rsidRPr="005F08FB">
        <w:rPr>
          <w:rStyle w:val="StyleUnderline"/>
          <w:highlight w:val="cyan"/>
        </w:rPr>
        <w:t>for</w:t>
      </w:r>
      <w:r w:rsidRPr="005F08FB">
        <w:rPr>
          <w:rStyle w:val="StyleUnderline"/>
        </w:rPr>
        <w:t xml:space="preserve"> Black Americans and</w:t>
      </w:r>
      <w:r w:rsidRPr="00C60885">
        <w:rPr>
          <w:rStyle w:val="StyleUnderline"/>
        </w:rPr>
        <w:t xml:space="preserve"> other </w:t>
      </w:r>
      <w:r w:rsidRPr="00FB3389">
        <w:rPr>
          <w:rStyle w:val="Emphasis"/>
          <w:highlight w:val="cyan"/>
        </w:rPr>
        <w:t>oppressed groups</w:t>
      </w:r>
      <w:r w:rsidRPr="00C60885">
        <w:rPr>
          <w:rStyle w:val="StyleUnderline"/>
        </w:rPr>
        <w:t>, leading to</w:t>
      </w:r>
      <w:r w:rsidRPr="00D319AF">
        <w:rPr>
          <w:sz w:val="16"/>
        </w:rPr>
        <w:t xml:space="preserve"> overall </w:t>
      </w:r>
      <w:r w:rsidRPr="00C60885">
        <w:rPr>
          <w:rStyle w:val="StyleUnderline"/>
        </w:rPr>
        <w:t>economic gains for the multi-racial working class. Yet while these victories were won with little</w:t>
      </w:r>
      <w:r w:rsidRPr="00D319AF">
        <w:rPr>
          <w:sz w:val="16"/>
        </w:rPr>
        <w:t xml:space="preserve"> to no </w:t>
      </w:r>
      <w:r w:rsidRPr="00C60885">
        <w:rPr>
          <w:rStyle w:val="StyleUnderline"/>
        </w:rPr>
        <w:t>use of arms, their final success still hinged on military support.</w:t>
      </w:r>
      <w:r w:rsidRPr="00D319AF">
        <w:rPr>
          <w:sz w:val="16"/>
        </w:rPr>
        <w:t xml:space="preserve"> In 1957, </w:t>
      </w:r>
      <w:r w:rsidRPr="00C60885">
        <w:rPr>
          <w:rStyle w:val="StyleUnderline"/>
        </w:rPr>
        <w:t xml:space="preserve">the </w:t>
      </w:r>
      <w:r w:rsidRPr="00FB3389">
        <w:rPr>
          <w:rStyle w:val="Emphasis"/>
          <w:highlight w:val="cyan"/>
        </w:rPr>
        <w:t>National Guard</w:t>
      </w:r>
      <w:r w:rsidRPr="00C60885">
        <w:rPr>
          <w:rStyle w:val="StyleUnderline"/>
        </w:rPr>
        <w:t xml:space="preserve"> was used to </w:t>
      </w:r>
      <w:r w:rsidRPr="00FB3389">
        <w:rPr>
          <w:rStyle w:val="StyleUnderline"/>
          <w:highlight w:val="cyan"/>
        </w:rPr>
        <w:t>enact</w:t>
      </w:r>
      <w:r w:rsidRPr="00C60885">
        <w:rPr>
          <w:rStyle w:val="StyleUnderline"/>
        </w:rPr>
        <w:t xml:space="preserve"> the </w:t>
      </w:r>
      <w:r w:rsidRPr="00FB3389">
        <w:rPr>
          <w:rStyle w:val="Emphasis"/>
          <w:highlight w:val="cyan"/>
        </w:rPr>
        <w:t>desegregation</w:t>
      </w:r>
      <w:r w:rsidRPr="00FB3389">
        <w:rPr>
          <w:rStyle w:val="StyleUnderline"/>
          <w:highlight w:val="cyan"/>
        </w:rPr>
        <w:t xml:space="preserve"> of Little Rock</w:t>
      </w:r>
      <w:r w:rsidRPr="00C60885">
        <w:rPr>
          <w:rStyle w:val="StyleUnderline"/>
        </w:rPr>
        <w:t xml:space="preserve"> High School</w:t>
      </w:r>
      <w:r w:rsidRPr="00D319AF">
        <w:rPr>
          <w:sz w:val="16"/>
        </w:rPr>
        <w:t xml:space="preserve"> and other public institutions across the south. The two biggest concessions won during that period, </w:t>
      </w:r>
      <w:r w:rsidRPr="00C60885">
        <w:rPr>
          <w:rStyle w:val="StyleUnderline"/>
        </w:rPr>
        <w:t xml:space="preserve">the </w:t>
      </w:r>
      <w:r w:rsidRPr="00FB3389">
        <w:rPr>
          <w:rStyle w:val="StyleUnderline"/>
          <w:highlight w:val="cyan"/>
        </w:rPr>
        <w:t>Civil</w:t>
      </w:r>
      <w:r w:rsidRPr="00C60885">
        <w:rPr>
          <w:rStyle w:val="StyleUnderline"/>
        </w:rPr>
        <w:t xml:space="preserve"> Rights Act </w:t>
      </w:r>
      <w:r w:rsidRPr="00FB3389">
        <w:rPr>
          <w:rStyle w:val="StyleUnderline"/>
          <w:highlight w:val="cyan"/>
        </w:rPr>
        <w:t>and</w:t>
      </w:r>
      <w:r w:rsidRPr="00C60885">
        <w:rPr>
          <w:rStyle w:val="StyleUnderline"/>
        </w:rPr>
        <w:t xml:space="preserve"> the </w:t>
      </w:r>
      <w:r w:rsidRPr="00FB3389">
        <w:rPr>
          <w:rStyle w:val="StyleUnderline"/>
          <w:highlight w:val="cyan"/>
        </w:rPr>
        <w:t>Voting Rights Act</w:t>
      </w:r>
      <w:r w:rsidRPr="00C60885">
        <w:rPr>
          <w:rStyle w:val="StyleUnderline"/>
        </w:rPr>
        <w:t xml:space="preserve">, were both </w:t>
      </w:r>
      <w:r w:rsidRPr="00FB3389">
        <w:rPr>
          <w:rStyle w:val="StyleUnderline"/>
          <w:highlight w:val="cyan"/>
        </w:rPr>
        <w:t>enforced by</w:t>
      </w:r>
      <w:r w:rsidRPr="00C60885">
        <w:rPr>
          <w:rStyle w:val="StyleUnderline"/>
        </w:rPr>
        <w:t xml:space="preserve"> U.S. </w:t>
      </w:r>
      <w:r w:rsidRPr="00FB3389">
        <w:rPr>
          <w:rStyle w:val="Emphasis"/>
          <w:highlight w:val="cyan"/>
        </w:rPr>
        <w:t>troops.</w:t>
      </w:r>
    </w:p>
    <w:p w14:paraId="2DD85D44" w14:textId="77777777" w:rsidR="001D20E5" w:rsidRPr="00D319AF" w:rsidRDefault="001D20E5" w:rsidP="001D20E5">
      <w:pPr>
        <w:rPr>
          <w:sz w:val="16"/>
        </w:rPr>
      </w:pPr>
      <w:r w:rsidRPr="00C60885">
        <w:rPr>
          <w:rStyle w:val="StyleUnderline"/>
        </w:rPr>
        <w:t>The masses in the United States don’t need a violent insurrection to win</w:t>
      </w:r>
      <w:r w:rsidRPr="00D319AF">
        <w:rPr>
          <w:sz w:val="16"/>
        </w:rPr>
        <w:t xml:space="preserve"> governing power. </w:t>
      </w:r>
      <w:r w:rsidRPr="00C60885">
        <w:rPr>
          <w:rStyle w:val="StyleUnderline"/>
        </w:rPr>
        <w:t>While</w:t>
      </w:r>
      <w:r w:rsidRPr="00D319AF">
        <w:rPr>
          <w:sz w:val="16"/>
        </w:rPr>
        <w:t xml:space="preserve"> some </w:t>
      </w:r>
      <w:r w:rsidRPr="00C60885">
        <w:rPr>
          <w:rStyle w:val="StyleUnderline"/>
        </w:rPr>
        <w:t xml:space="preserve">groups like the </w:t>
      </w:r>
      <w:r w:rsidRPr="00FB3389">
        <w:rPr>
          <w:rStyle w:val="Emphasis"/>
          <w:highlight w:val="cyan"/>
        </w:rPr>
        <w:t>B</w:t>
      </w:r>
      <w:r w:rsidRPr="00D319AF">
        <w:rPr>
          <w:sz w:val="16"/>
        </w:rPr>
        <w:t xml:space="preserve">lack </w:t>
      </w:r>
      <w:r w:rsidRPr="00FB3389">
        <w:rPr>
          <w:rStyle w:val="Emphasis"/>
          <w:highlight w:val="cyan"/>
        </w:rPr>
        <w:t>L</w:t>
      </w:r>
      <w:r w:rsidRPr="00D319AF">
        <w:rPr>
          <w:sz w:val="16"/>
        </w:rPr>
        <w:t xml:space="preserve">iberation </w:t>
      </w:r>
      <w:r w:rsidRPr="00FB3389">
        <w:rPr>
          <w:rStyle w:val="Emphasis"/>
          <w:highlight w:val="cyan"/>
        </w:rPr>
        <w:t>A</w:t>
      </w:r>
      <w:r w:rsidRPr="00D319AF">
        <w:rPr>
          <w:sz w:val="16"/>
        </w:rPr>
        <w:t xml:space="preserve">rmy, United Freedom Front, </w:t>
      </w:r>
      <w:r w:rsidRPr="00FB3389">
        <w:rPr>
          <w:rStyle w:val="StyleUnderline"/>
          <w:highlight w:val="cyan"/>
        </w:rPr>
        <w:t xml:space="preserve">and </w:t>
      </w:r>
      <w:r w:rsidRPr="005F08FB">
        <w:rPr>
          <w:rStyle w:val="Emphasis"/>
          <w:highlight w:val="cyan"/>
        </w:rPr>
        <w:t>Weather Underground</w:t>
      </w:r>
      <w:r w:rsidRPr="00FB3389">
        <w:rPr>
          <w:rStyle w:val="StyleUnderline"/>
          <w:highlight w:val="cyan"/>
        </w:rPr>
        <w:t xml:space="preserve"> attempted </w:t>
      </w:r>
      <w:r w:rsidRPr="00FB3389">
        <w:rPr>
          <w:rStyle w:val="Emphasis"/>
          <w:highlight w:val="cyan"/>
        </w:rPr>
        <w:t>armed struggle</w:t>
      </w:r>
      <w:r w:rsidRPr="00C60885">
        <w:rPr>
          <w:rStyle w:val="StyleUnderline"/>
        </w:rPr>
        <w:t xml:space="preserve"> towards the tail end of the Second Reconstruction, these efforts </w:t>
      </w:r>
      <w:r w:rsidRPr="00FB3389">
        <w:rPr>
          <w:rStyle w:val="StyleUnderline"/>
          <w:highlight w:val="cyan"/>
        </w:rPr>
        <w:t xml:space="preserve">won </w:t>
      </w:r>
      <w:r w:rsidRPr="00FB3389">
        <w:rPr>
          <w:rStyle w:val="Emphasis"/>
          <w:highlight w:val="cyan"/>
        </w:rPr>
        <w:t>no demands</w:t>
      </w:r>
      <w:r w:rsidRPr="00FB3389">
        <w:rPr>
          <w:rStyle w:val="StyleUnderline"/>
          <w:highlight w:val="cyan"/>
        </w:rPr>
        <w:t xml:space="preserve"> and </w:t>
      </w:r>
      <w:r w:rsidRPr="00FB3389">
        <w:rPr>
          <w:rStyle w:val="Emphasis"/>
          <w:highlight w:val="cyan"/>
        </w:rPr>
        <w:t>alienated</w:t>
      </w:r>
      <w:r w:rsidRPr="00C60885">
        <w:rPr>
          <w:rStyle w:val="StyleUnderline"/>
        </w:rPr>
        <w:t xml:space="preserve"> most of </w:t>
      </w:r>
      <w:r w:rsidRPr="00FB3389">
        <w:rPr>
          <w:rStyle w:val="StyleUnderline"/>
          <w:highlight w:val="cyan"/>
        </w:rPr>
        <w:t>the masses.</w:t>
      </w:r>
      <w:r w:rsidRPr="00C60885">
        <w:rPr>
          <w:rStyle w:val="StyleUnderline"/>
        </w:rPr>
        <w:t xml:space="preserve"> </w:t>
      </w:r>
      <w:proofErr w:type="gramStart"/>
      <w:r w:rsidRPr="00C60885">
        <w:rPr>
          <w:rStyle w:val="StyleUnderline"/>
        </w:rPr>
        <w:t>Instead</w:t>
      </w:r>
      <w:proofErr w:type="gramEnd"/>
      <w:r w:rsidRPr="00C60885">
        <w:rPr>
          <w:rStyle w:val="StyleUnderline"/>
        </w:rPr>
        <w:t xml:space="preserve"> mass nonviolent direct action</w:t>
      </w:r>
      <w:r w:rsidRPr="00D319AF">
        <w:rPr>
          <w:sz w:val="16"/>
        </w:rPr>
        <w:t xml:space="preserve">, like strikes and civil disobedience, </w:t>
      </w:r>
      <w:r w:rsidRPr="00C60885">
        <w:rPr>
          <w:rStyle w:val="StyleUnderline"/>
        </w:rPr>
        <w:t>can be directly traced to large-scale tangible victories</w:t>
      </w:r>
      <w:r w:rsidRPr="00D319AF">
        <w:rPr>
          <w:sz w:val="16"/>
        </w:rPr>
        <w:t xml:space="preserve"> in the contemporary United States.</w:t>
      </w:r>
    </w:p>
    <w:p w14:paraId="607EB592" w14:textId="77777777" w:rsidR="001D20E5" w:rsidRPr="00D319AF" w:rsidRDefault="001D20E5" w:rsidP="001D20E5">
      <w:pPr>
        <w:rPr>
          <w:sz w:val="16"/>
        </w:rPr>
      </w:pPr>
      <w:r w:rsidRPr="00D319AF">
        <w:rPr>
          <w:sz w:val="16"/>
        </w:rPr>
        <w:t>But if we are serious about shifting wealth and power to the many from the few, we must be prepared to defend against the inevitable pushback from deeply entrenched and powerful interests. In other words, power can be won with little to no use of arms and final success may still rely on winning military support.</w:t>
      </w:r>
    </w:p>
    <w:p w14:paraId="780880E5" w14:textId="77777777" w:rsidR="001D20E5" w:rsidRDefault="001D20E5" w:rsidP="001D20E5">
      <w:pPr>
        <w:rPr>
          <w:sz w:val="16"/>
        </w:rPr>
      </w:pPr>
      <w:r w:rsidRPr="00D319AF">
        <w:rPr>
          <w:sz w:val="16"/>
        </w:rPr>
        <w:t xml:space="preserve">This means </w:t>
      </w:r>
      <w:r w:rsidRPr="00FB3389">
        <w:rPr>
          <w:rStyle w:val="StyleUnderline"/>
          <w:highlight w:val="cyan"/>
        </w:rPr>
        <w:t>we must</w:t>
      </w:r>
      <w:r w:rsidRPr="00C60885">
        <w:rPr>
          <w:rStyle w:val="StyleUnderline"/>
        </w:rPr>
        <w:t xml:space="preserve"> be willing to </w:t>
      </w:r>
      <w:r w:rsidRPr="00FB3389">
        <w:rPr>
          <w:rStyle w:val="StyleUnderline"/>
          <w:highlight w:val="cyan"/>
        </w:rPr>
        <w:t>contest</w:t>
      </w:r>
      <w:r w:rsidRPr="00C60885">
        <w:rPr>
          <w:rStyle w:val="StyleUnderline"/>
        </w:rPr>
        <w:t xml:space="preserve"> within and for control over </w:t>
      </w:r>
      <w:r w:rsidRPr="00FB3389">
        <w:rPr>
          <w:rStyle w:val="Emphasis"/>
          <w:highlight w:val="cyan"/>
        </w:rPr>
        <w:t>all aspects</w:t>
      </w:r>
      <w:r w:rsidRPr="00FB3389">
        <w:rPr>
          <w:rStyle w:val="StyleUnderline"/>
          <w:highlight w:val="cyan"/>
        </w:rPr>
        <w:t xml:space="preserve"> of the state</w:t>
      </w:r>
      <w:r w:rsidRPr="00D319AF">
        <w:rPr>
          <w:sz w:val="16"/>
        </w:rPr>
        <w:t xml:space="preserve"> apparatus, even or </w:t>
      </w:r>
      <w:r w:rsidRPr="00FB3389">
        <w:rPr>
          <w:rStyle w:val="Emphasis"/>
          <w:highlight w:val="cyan"/>
        </w:rPr>
        <w:t>especially</w:t>
      </w:r>
      <w:r w:rsidRPr="00FB3389">
        <w:rPr>
          <w:rStyle w:val="StyleUnderline"/>
          <w:highlight w:val="cyan"/>
        </w:rPr>
        <w:t xml:space="preserve"> those we want to</w:t>
      </w:r>
      <w:r w:rsidRPr="00C60885">
        <w:rPr>
          <w:rStyle w:val="StyleUnderline"/>
        </w:rPr>
        <w:t xml:space="preserve"> fundamentally </w:t>
      </w:r>
      <w:r w:rsidRPr="005F08FB">
        <w:rPr>
          <w:rStyle w:val="Emphasis"/>
        </w:rPr>
        <w:t>transform</w:t>
      </w:r>
      <w:r w:rsidRPr="005F08FB">
        <w:rPr>
          <w:rStyle w:val="StyleUnderline"/>
        </w:rPr>
        <w:t>—and</w:t>
      </w:r>
      <w:r w:rsidRPr="00C60885">
        <w:rPr>
          <w:rStyle w:val="StyleUnderline"/>
        </w:rPr>
        <w:t xml:space="preserve"> ultimately </w:t>
      </w:r>
      <w:r w:rsidRPr="00FB3389">
        <w:rPr>
          <w:rStyle w:val="Emphasis"/>
          <w:highlight w:val="cyan"/>
        </w:rPr>
        <w:t>abolish</w:t>
      </w:r>
      <w:r w:rsidRPr="00D319AF">
        <w:rPr>
          <w:sz w:val="16"/>
        </w:rPr>
        <w:t xml:space="preserve"> through the advancement of class struggle under socialism toward a fully classless society. In other words, </w:t>
      </w:r>
      <w:r w:rsidRPr="00FB3389">
        <w:rPr>
          <w:rStyle w:val="StyleUnderline"/>
          <w:highlight w:val="cyan"/>
        </w:rPr>
        <w:t>we cannot replace</w:t>
      </w:r>
      <w:r w:rsidRPr="00C60885">
        <w:rPr>
          <w:rStyle w:val="StyleUnderline"/>
        </w:rPr>
        <w:t xml:space="preserve"> a </w:t>
      </w:r>
      <w:r w:rsidRPr="00FB3389">
        <w:rPr>
          <w:rStyle w:val="Emphasis"/>
          <w:highlight w:val="cyan"/>
        </w:rPr>
        <w:t>monolithic</w:t>
      </w:r>
      <w:r w:rsidRPr="00C60885">
        <w:rPr>
          <w:rStyle w:val="StyleUnderline"/>
        </w:rPr>
        <w:t xml:space="preserve"> view of</w:t>
      </w:r>
      <w:r w:rsidRPr="00D319AF">
        <w:rPr>
          <w:sz w:val="16"/>
        </w:rPr>
        <w:t xml:space="preserve"> the </w:t>
      </w:r>
      <w:r w:rsidRPr="00FB3389">
        <w:rPr>
          <w:rStyle w:val="StyleUnderline"/>
          <w:highlight w:val="cyan"/>
        </w:rPr>
        <w:t>state</w:t>
      </w:r>
      <w:r w:rsidRPr="00D319AF">
        <w:rPr>
          <w:sz w:val="16"/>
        </w:rPr>
        <w:t xml:space="preserve"> as </w:t>
      </w:r>
      <w:r w:rsidRPr="00FB3389">
        <w:rPr>
          <w:rStyle w:val="StyleUnderline"/>
          <w:highlight w:val="cyan"/>
        </w:rPr>
        <w:t>“bad” with</w:t>
      </w:r>
      <w:r w:rsidRPr="00C60885">
        <w:rPr>
          <w:rStyle w:val="StyleUnderline"/>
        </w:rPr>
        <w:t xml:space="preserve"> a </w:t>
      </w:r>
      <w:r w:rsidRPr="00FB3389">
        <w:rPr>
          <w:rStyle w:val="Emphasis"/>
          <w:highlight w:val="cyan"/>
        </w:rPr>
        <w:t>reductive</w:t>
      </w:r>
      <w:r w:rsidRPr="00C60885">
        <w:rPr>
          <w:rStyle w:val="StyleUnderline"/>
        </w:rPr>
        <w:t xml:space="preserve"> attempt to separate the state into </w:t>
      </w:r>
      <w:r w:rsidRPr="00FB3389">
        <w:rPr>
          <w:rStyle w:val="Emphasis"/>
          <w:highlight w:val="cyan"/>
        </w:rPr>
        <w:t>“good”</w:t>
      </w:r>
      <w:r w:rsidRPr="00FB3389">
        <w:rPr>
          <w:rStyle w:val="StyleUnderline"/>
          <w:highlight w:val="cyan"/>
        </w:rPr>
        <w:t xml:space="preserve"> and </w:t>
      </w:r>
      <w:r w:rsidRPr="00FB3389">
        <w:rPr>
          <w:rStyle w:val="Emphasis"/>
          <w:highlight w:val="cyan"/>
        </w:rPr>
        <w:t>“bad” parts.</w:t>
      </w:r>
      <w:r w:rsidRPr="00D319AF">
        <w:rPr>
          <w:sz w:val="16"/>
        </w:rPr>
        <w:t xml:space="preserve"> Instead, </w:t>
      </w:r>
      <w:r w:rsidRPr="00C60885">
        <w:rPr>
          <w:rStyle w:val="StyleUnderline"/>
        </w:rPr>
        <w:t>we must understand that struggle occurs within and over all components of the state</w:t>
      </w:r>
      <w:r w:rsidRPr="00D319AF">
        <w:rPr>
          <w:sz w:val="16"/>
        </w:rPr>
        <w:t xml:space="preserve"> apparatuses—</w:t>
      </w:r>
      <w:r w:rsidRPr="00C60885">
        <w:rPr>
          <w:rStyle w:val="StyleUnderline"/>
        </w:rPr>
        <w:t>governing, administrative, ideological, and</w:t>
      </w:r>
      <w:r w:rsidRPr="00D319AF">
        <w:rPr>
          <w:sz w:val="16"/>
        </w:rPr>
        <w:t xml:space="preserve">, yes, </w:t>
      </w:r>
      <w:r w:rsidRPr="00C60885">
        <w:rPr>
          <w:rStyle w:val="StyleUnderline"/>
        </w:rPr>
        <w:t>repressive.</w:t>
      </w:r>
      <w:r w:rsidRPr="00D319AF">
        <w:rPr>
          <w:sz w:val="16"/>
        </w:rPr>
        <w:t xml:space="preserve"> If we are serious about changing the state, we must be willing to grapple with the contradictions that come with fighting for power within and over all of it.</w:t>
      </w:r>
    </w:p>
    <w:p w14:paraId="181B68E8" w14:textId="77777777" w:rsidR="001D20E5" w:rsidRDefault="001D20E5" w:rsidP="00390E34"/>
    <w:p w14:paraId="5016E72C" w14:textId="77777777" w:rsidR="001D20E5" w:rsidRDefault="001D20E5" w:rsidP="001D20E5">
      <w:pPr>
        <w:pStyle w:val="Heading3"/>
      </w:pPr>
      <w:r>
        <w:t>1NC</w:t>
      </w:r>
    </w:p>
    <w:p w14:paraId="19AF62D2" w14:textId="77777777" w:rsidR="001D20E5" w:rsidRPr="008C2A64" w:rsidRDefault="001D20E5" w:rsidP="001D20E5">
      <w:r w:rsidRPr="008C2A64">
        <w:rPr>
          <w:rFonts w:ascii="Malgun Gothic" w:eastAsia="Malgun Gothic" w:hAnsi="Malgun Gothic" w:cs="Malgun Gothic" w:hint="eastAsia"/>
        </w:rPr>
        <w:t>한글</w:t>
      </w:r>
      <w:r w:rsidRPr="008C2A64">
        <w:t xml:space="preserve"> CP</w:t>
      </w:r>
    </w:p>
    <w:p w14:paraId="786ED1FA" w14:textId="77777777" w:rsidR="001D20E5" w:rsidRDefault="001D20E5" w:rsidP="001D20E5">
      <w:pPr>
        <w:pStyle w:val="Heading4"/>
      </w:pPr>
      <w:r w:rsidRPr="00390E34">
        <w:rPr>
          <w:rFonts w:ascii="Batang" w:eastAsia="Batang" w:hAnsi="Batang" w:cs="Batang" w:hint="eastAsia"/>
        </w:rPr>
        <w:t>우리는</w:t>
      </w:r>
      <w:r w:rsidRPr="00390E34">
        <w:t xml:space="preserve"> </w:t>
      </w:r>
      <w:r w:rsidRPr="00390E34">
        <w:rPr>
          <w:rFonts w:ascii="Batang" w:eastAsia="Batang" w:hAnsi="Batang" w:cs="Batang" w:hint="eastAsia"/>
        </w:rPr>
        <w:t>사건을</w:t>
      </w:r>
      <w:r w:rsidRPr="00390E34">
        <w:t xml:space="preserve"> </w:t>
      </w:r>
      <w:r w:rsidRPr="00390E34">
        <w:rPr>
          <w:rFonts w:ascii="Batang" w:eastAsia="Batang" w:hAnsi="Batang" w:cs="Batang" w:hint="eastAsia"/>
        </w:rPr>
        <w:t>확인합니다</w:t>
      </w:r>
      <w:r>
        <w:rPr>
          <w:rFonts w:ascii="Batang" w:eastAsia="Batang" w:hAnsi="Batang" w:cs="Batang"/>
        </w:rPr>
        <w:t>.</w:t>
      </w:r>
    </w:p>
    <w:p w14:paraId="4E7A4CCB" w14:textId="77777777" w:rsidR="001D20E5" w:rsidRDefault="001D20E5" w:rsidP="001D20E5"/>
    <w:p w14:paraId="44E0F404" w14:textId="77777777" w:rsidR="001D20E5" w:rsidRDefault="001D20E5" w:rsidP="001D20E5">
      <w:pPr>
        <w:pStyle w:val="Heading4"/>
      </w:pPr>
      <w:r>
        <w:t xml:space="preserve">That </w:t>
      </w:r>
      <w:r w:rsidRPr="00C02037">
        <w:rPr>
          <w:u w:val="single"/>
        </w:rPr>
        <w:t>solves</w:t>
      </w:r>
      <w:r>
        <w:t xml:space="preserve"> and is </w:t>
      </w:r>
      <w:r w:rsidRPr="00C02037">
        <w:rPr>
          <w:u w:val="single"/>
        </w:rPr>
        <w:t>net-beneficial</w:t>
      </w:r>
      <w:r w:rsidRPr="00C02037">
        <w:rPr>
          <w:b w:val="0"/>
          <w:bCs/>
        </w:rPr>
        <w:t xml:space="preserve">---English perpetuates </w:t>
      </w:r>
      <w:r w:rsidRPr="00C02037">
        <w:rPr>
          <w:b w:val="0"/>
          <w:bCs/>
          <w:u w:val="single"/>
        </w:rPr>
        <w:t>Inter-Othering</w:t>
      </w:r>
      <w:r w:rsidRPr="00C02037">
        <w:rPr>
          <w:b w:val="0"/>
          <w:bCs/>
        </w:rPr>
        <w:t xml:space="preserve"> and</w:t>
      </w:r>
      <w:r>
        <w:rPr>
          <w:b w:val="0"/>
          <w:bCs/>
        </w:rPr>
        <w:t xml:space="preserve"> </w:t>
      </w:r>
      <w:r w:rsidRPr="00C02037">
        <w:rPr>
          <w:b w:val="0"/>
          <w:bCs/>
          <w:u w:val="single"/>
        </w:rPr>
        <w:t>Self-Orientalism</w:t>
      </w:r>
      <w:r w:rsidRPr="00C02037">
        <w:rPr>
          <w:b w:val="0"/>
          <w:bCs/>
        </w:rPr>
        <w:t>.</w:t>
      </w:r>
      <w:r>
        <w:t xml:space="preserve"> Rejecting English is key to </w:t>
      </w:r>
      <w:r w:rsidRPr="00C02037">
        <w:rPr>
          <w:u w:val="single"/>
        </w:rPr>
        <w:t>anti-imperialism</w:t>
      </w:r>
      <w:r>
        <w:t>.</w:t>
      </w:r>
    </w:p>
    <w:p w14:paraId="04FE295B" w14:textId="77777777" w:rsidR="001D20E5" w:rsidRPr="00457EE3" w:rsidRDefault="001D20E5" w:rsidP="001D20E5">
      <w:proofErr w:type="spellStart"/>
      <w:r>
        <w:t>Jinhyun</w:t>
      </w:r>
      <w:proofErr w:type="spellEnd"/>
      <w:r>
        <w:t xml:space="preserve"> </w:t>
      </w:r>
      <w:r w:rsidRPr="006040BF">
        <w:rPr>
          <w:rStyle w:val="Style13ptBold"/>
        </w:rPr>
        <w:t>Cho 21</w:t>
      </w:r>
      <w:r>
        <w:t>. Senior Lecturer in the Translation and Interpreting Program of the Department of Linguistics, Macquarie University. “</w:t>
      </w:r>
      <w:r w:rsidRPr="006040BF">
        <w:t>Constructing a white mask through English: the misrecognized self in Orientalism</w:t>
      </w:r>
      <w:r>
        <w:t>.” International Journal of the Sociology of Language. 2021(271). pg. 17-34. 9-15.</w:t>
      </w:r>
    </w:p>
    <w:p w14:paraId="25852AC1" w14:textId="77777777" w:rsidR="001D20E5" w:rsidRPr="000A23DF" w:rsidRDefault="001D20E5" w:rsidP="001D20E5">
      <w:pPr>
        <w:rPr>
          <w:sz w:val="16"/>
        </w:rPr>
      </w:pPr>
      <w:r w:rsidRPr="000A23DF">
        <w:rPr>
          <w:sz w:val="16"/>
        </w:rPr>
        <w:t>4 Becoming the “Other” away from the homeland (1888–1889)</w:t>
      </w:r>
    </w:p>
    <w:p w14:paraId="00C5E56A" w14:textId="77777777" w:rsidR="001D20E5" w:rsidRPr="000A23DF" w:rsidRDefault="001D20E5" w:rsidP="001D20E5">
      <w:pPr>
        <w:rPr>
          <w:sz w:val="16"/>
        </w:rPr>
      </w:pPr>
      <w:r w:rsidRPr="000A23DF">
        <w:rPr>
          <w:sz w:val="16"/>
        </w:rPr>
        <w:t xml:space="preserve">Yun first arrived in the US on 16 October 1888 </w:t>
      </w:r>
      <w:proofErr w:type="gramStart"/>
      <w:r w:rsidRPr="000A23DF">
        <w:rPr>
          <w:sz w:val="16"/>
        </w:rPr>
        <w:t>in order to</w:t>
      </w:r>
      <w:proofErr w:type="gramEnd"/>
      <w:r w:rsidRPr="000A23DF">
        <w:rPr>
          <w:sz w:val="16"/>
        </w:rPr>
        <w:t xml:space="preserve"> study theology at Vanderbilt University in Tennessee. He later went on to Emory College in 1891, to pursue studies in humanities. As noted in </w:t>
      </w:r>
      <w:r w:rsidRPr="008E153D">
        <w:rPr>
          <w:rStyle w:val="StyleUnderline"/>
        </w:rPr>
        <w:t>Yun’s</w:t>
      </w:r>
      <w:r w:rsidRPr="008E153D">
        <w:rPr>
          <w:sz w:val="16"/>
        </w:rPr>
        <w:t xml:space="preserve"> initial </w:t>
      </w:r>
      <w:r w:rsidRPr="008E153D">
        <w:rPr>
          <w:rStyle w:val="StyleUnderline"/>
        </w:rPr>
        <w:t xml:space="preserve">motivation behind </w:t>
      </w:r>
      <w:r w:rsidRPr="008E153D">
        <w:rPr>
          <w:rStyle w:val="Emphasis"/>
          <w:highlight w:val="cyan"/>
        </w:rPr>
        <w:t>English</w:t>
      </w:r>
      <w:r w:rsidRPr="000A23DF">
        <w:rPr>
          <w:sz w:val="16"/>
        </w:rPr>
        <w:t xml:space="preserve"> language </w:t>
      </w:r>
      <w:r w:rsidRPr="008E153D">
        <w:rPr>
          <w:rStyle w:val="StyleUnderline"/>
          <w:highlight w:val="cyan"/>
        </w:rPr>
        <w:t>learning</w:t>
      </w:r>
      <w:r w:rsidRPr="000A23DF">
        <w:rPr>
          <w:sz w:val="16"/>
        </w:rPr>
        <w:t xml:space="preserve">, Yun </w:t>
      </w:r>
      <w:r w:rsidRPr="008E153D">
        <w:rPr>
          <w:rStyle w:val="StyleUnderline"/>
          <w:highlight w:val="cyan"/>
        </w:rPr>
        <w:t>was</w:t>
      </w:r>
      <w:r w:rsidRPr="000A23DF">
        <w:rPr>
          <w:sz w:val="16"/>
        </w:rPr>
        <w:t xml:space="preserve"> keen </w:t>
      </w:r>
      <w:r w:rsidRPr="008E153D">
        <w:rPr>
          <w:rStyle w:val="StyleUnderline"/>
        </w:rPr>
        <w:t xml:space="preserve">to achieve </w:t>
      </w:r>
      <w:r w:rsidRPr="008E153D">
        <w:rPr>
          <w:rStyle w:val="Emphasis"/>
          <w:highlight w:val="cyan"/>
        </w:rPr>
        <w:t>modernization</w:t>
      </w:r>
      <w:r w:rsidRPr="00857A3C">
        <w:rPr>
          <w:rStyle w:val="StyleUnderline"/>
        </w:rPr>
        <w:t xml:space="preserve"> for</w:t>
      </w:r>
      <w:r w:rsidRPr="000A23DF">
        <w:rPr>
          <w:sz w:val="16"/>
        </w:rPr>
        <w:t xml:space="preserve"> the future of </w:t>
      </w:r>
      <w:proofErr w:type="gramStart"/>
      <w:r w:rsidRPr="00857A3C">
        <w:rPr>
          <w:rStyle w:val="StyleUnderline"/>
        </w:rPr>
        <w:t>Korea</w:t>
      </w:r>
      <w:r w:rsidRPr="000A23DF">
        <w:rPr>
          <w:sz w:val="16"/>
        </w:rPr>
        <w:t>, and</w:t>
      </w:r>
      <w:proofErr w:type="gramEnd"/>
      <w:r w:rsidRPr="000A23DF">
        <w:rPr>
          <w:sz w:val="16"/>
        </w:rPr>
        <w:t xml:space="preserve"> had a belief in its potential for transformation. Yun’s dedication to the modernization mission is expressed in his 29 December 1888 diary entry, which says “</w:t>
      </w:r>
      <w:r w:rsidRPr="000A23DF">
        <w:rPr>
          <w:rFonts w:ascii="Malgun Gothic" w:eastAsia="Malgun Gothic" w:hAnsi="Malgun Gothic" w:cs="Malgun Gothic" w:hint="eastAsia"/>
          <w:sz w:val="16"/>
        </w:rPr>
        <w:t>내</w:t>
      </w:r>
      <w:r w:rsidRPr="000A23DF">
        <w:rPr>
          <w:sz w:val="16"/>
        </w:rPr>
        <w:t xml:space="preserve"> </w:t>
      </w:r>
      <w:proofErr w:type="spellStart"/>
      <w:r w:rsidRPr="000A23DF">
        <w:rPr>
          <w:rFonts w:ascii="Malgun Gothic" w:eastAsia="Malgun Gothic" w:hAnsi="Malgun Gothic" w:cs="Malgun Gothic" w:hint="eastAsia"/>
          <w:sz w:val="16"/>
        </w:rPr>
        <w:t>마음껏</w:t>
      </w:r>
      <w:proofErr w:type="spellEnd"/>
      <w:r w:rsidRPr="000A23DF">
        <w:rPr>
          <w:sz w:val="16"/>
        </w:rPr>
        <w:t xml:space="preserve"> </w:t>
      </w:r>
      <w:r w:rsidRPr="000A23DF">
        <w:rPr>
          <w:rFonts w:ascii="Malgun Gothic" w:eastAsia="Malgun Gothic" w:hAnsi="Malgun Gothic" w:cs="Malgun Gothic" w:hint="eastAsia"/>
          <w:sz w:val="16"/>
        </w:rPr>
        <w:t>내</w:t>
      </w:r>
      <w:r w:rsidRPr="000A23DF">
        <w:rPr>
          <w:sz w:val="16"/>
        </w:rPr>
        <w:t xml:space="preserve"> </w:t>
      </w:r>
      <w:proofErr w:type="spellStart"/>
      <w:r w:rsidRPr="000A23DF">
        <w:rPr>
          <w:rFonts w:ascii="Malgun Gothic" w:eastAsia="Malgun Gothic" w:hAnsi="Malgun Gothic" w:cs="Malgun Gothic" w:hint="eastAsia"/>
          <w:sz w:val="16"/>
        </w:rPr>
        <w:t>나라를</w:t>
      </w:r>
      <w:proofErr w:type="spellEnd"/>
      <w:r w:rsidRPr="000A23DF">
        <w:rPr>
          <w:sz w:val="16"/>
        </w:rPr>
        <w:t xml:space="preserve"> </w:t>
      </w:r>
      <w:proofErr w:type="spellStart"/>
      <w:r w:rsidRPr="000A23DF">
        <w:rPr>
          <w:rFonts w:ascii="Malgun Gothic" w:eastAsia="Malgun Gothic" w:hAnsi="Malgun Gothic" w:cs="Malgun Gothic" w:hint="eastAsia"/>
          <w:sz w:val="16"/>
        </w:rPr>
        <w:t>섬기는</w:t>
      </w:r>
      <w:proofErr w:type="spellEnd"/>
      <w:r w:rsidRPr="000A23DF">
        <w:rPr>
          <w:sz w:val="16"/>
        </w:rPr>
        <w:t xml:space="preserve"> </w:t>
      </w:r>
      <w:proofErr w:type="spellStart"/>
      <w:r w:rsidRPr="000A23DF">
        <w:rPr>
          <w:rFonts w:ascii="Malgun Gothic" w:eastAsia="Malgun Gothic" w:hAnsi="Malgun Gothic" w:cs="Malgun Gothic" w:hint="eastAsia"/>
          <w:sz w:val="16"/>
        </w:rPr>
        <w:t>것이</w:t>
      </w:r>
      <w:proofErr w:type="spellEnd"/>
      <w:r w:rsidRPr="000A23DF">
        <w:rPr>
          <w:sz w:val="16"/>
        </w:rPr>
        <w:t xml:space="preserve"> </w:t>
      </w:r>
      <w:r w:rsidRPr="000A23DF">
        <w:rPr>
          <w:rFonts w:ascii="Malgun Gothic" w:eastAsia="Malgun Gothic" w:hAnsi="Malgun Gothic" w:cs="Malgun Gothic" w:hint="eastAsia"/>
          <w:sz w:val="16"/>
        </w:rPr>
        <w:t>내</w:t>
      </w:r>
      <w:r w:rsidRPr="000A23DF">
        <w:rPr>
          <w:sz w:val="16"/>
        </w:rPr>
        <w:t xml:space="preserve"> </w:t>
      </w:r>
      <w:proofErr w:type="spellStart"/>
      <w:r w:rsidRPr="000A23DF">
        <w:rPr>
          <w:rFonts w:ascii="Malgun Gothic" w:eastAsia="Malgun Gothic" w:hAnsi="Malgun Gothic" w:cs="Malgun Gothic" w:hint="eastAsia"/>
          <w:sz w:val="16"/>
        </w:rPr>
        <w:t>직분인</w:t>
      </w:r>
      <w:proofErr w:type="spellEnd"/>
      <w:r w:rsidRPr="000A23DF">
        <w:rPr>
          <w:sz w:val="16"/>
        </w:rPr>
        <w:t xml:space="preserve"> </w:t>
      </w:r>
      <w:proofErr w:type="spellStart"/>
      <w:r w:rsidRPr="000A23DF">
        <w:rPr>
          <w:rFonts w:ascii="Malgun Gothic" w:eastAsia="Malgun Gothic" w:hAnsi="Malgun Gothic" w:cs="Malgun Gothic" w:hint="eastAsia"/>
          <w:sz w:val="16"/>
        </w:rPr>
        <w:t>것이다</w:t>
      </w:r>
      <w:proofErr w:type="spellEnd"/>
      <w:r w:rsidRPr="000A23DF">
        <w:rPr>
          <w:rFonts w:hint="eastAsia"/>
          <w:sz w:val="16"/>
        </w:rPr>
        <w:t>”</w:t>
      </w:r>
      <w:r w:rsidRPr="000A23DF">
        <w:rPr>
          <w:sz w:val="16"/>
        </w:rPr>
        <w:t xml:space="preserve"> [It is my calling to serve my country to the best of my ability].</w:t>
      </w:r>
    </w:p>
    <w:p w14:paraId="42FEC8EF" w14:textId="77777777" w:rsidR="001D20E5" w:rsidRPr="000A23DF" w:rsidRDefault="001D20E5" w:rsidP="001D20E5">
      <w:pPr>
        <w:rPr>
          <w:sz w:val="16"/>
        </w:rPr>
      </w:pPr>
      <w:r w:rsidRPr="000A23DF">
        <w:rPr>
          <w:sz w:val="16"/>
        </w:rPr>
        <w:t xml:space="preserve">The professed nation-building mission was, however, not entirely out of his own volition but was significantly influenced by </w:t>
      </w:r>
      <w:r w:rsidRPr="008E50BF">
        <w:rPr>
          <w:rStyle w:val="StyleUnderline"/>
        </w:rPr>
        <w:t>American missionaries</w:t>
      </w:r>
      <w:r w:rsidRPr="000A23DF">
        <w:rPr>
          <w:sz w:val="16"/>
        </w:rPr>
        <w:t xml:space="preserve">, who </w:t>
      </w:r>
      <w:r w:rsidRPr="008E50BF">
        <w:rPr>
          <w:rStyle w:val="StyleUnderline"/>
        </w:rPr>
        <w:t>saw Yun</w:t>
      </w:r>
      <w:r w:rsidRPr="000A23DF">
        <w:rPr>
          <w:sz w:val="16"/>
        </w:rPr>
        <w:t xml:space="preserve"> </w:t>
      </w:r>
      <w:r w:rsidRPr="008E50BF">
        <w:rPr>
          <w:rStyle w:val="StyleUnderline"/>
        </w:rPr>
        <w:t>a</w:t>
      </w:r>
      <w:r w:rsidRPr="000A23DF">
        <w:rPr>
          <w:sz w:val="16"/>
        </w:rPr>
        <w:t xml:space="preserve">s an effective </w:t>
      </w:r>
      <w:r w:rsidRPr="008E50BF">
        <w:rPr>
          <w:rStyle w:val="StyleUnderline"/>
        </w:rPr>
        <w:t xml:space="preserve">tool to promote an </w:t>
      </w:r>
      <w:r w:rsidRPr="000A23DF">
        <w:rPr>
          <w:rStyle w:val="Emphasis"/>
        </w:rPr>
        <w:t>evangelical</w:t>
      </w:r>
      <w:r w:rsidRPr="008E50BF">
        <w:rPr>
          <w:rStyle w:val="StyleUnderline"/>
        </w:rPr>
        <w:t xml:space="preserve"> mission</w:t>
      </w:r>
      <w:r w:rsidRPr="000A23DF">
        <w:rPr>
          <w:sz w:val="16"/>
        </w:rPr>
        <w:t xml:space="preserve"> in Korea (Urban 2014). The issue of race and language in the case of Christian missionaries has been complicated, due primarily to the conflict between humanistic religious principles and the missionaries’ own biases, influenced by the racial and cultural categories they knew. Although missionaries were educated to believe in the fundamental spirits of universal equality, they were, at the same time, not completely free from categorizations of people embedded in Orientalist ideas (Oddie 1994). </w:t>
      </w:r>
      <w:proofErr w:type="gramStart"/>
      <w:r w:rsidRPr="000A23DF">
        <w:rPr>
          <w:sz w:val="16"/>
        </w:rPr>
        <w:t>Similar to</w:t>
      </w:r>
      <w:proofErr w:type="gramEnd"/>
      <w:r w:rsidRPr="000A23DF">
        <w:rPr>
          <w:sz w:val="16"/>
        </w:rPr>
        <w:t xml:space="preserve"> other Western missionaries, </w:t>
      </w:r>
      <w:r w:rsidRPr="008E153D">
        <w:rPr>
          <w:rStyle w:val="StyleUnderline"/>
          <w:highlight w:val="cyan"/>
        </w:rPr>
        <w:t>American</w:t>
      </w:r>
      <w:r w:rsidRPr="000A23DF">
        <w:rPr>
          <w:sz w:val="16"/>
        </w:rPr>
        <w:t xml:space="preserve"> missionarie</w:t>
      </w:r>
      <w:r w:rsidRPr="008E153D">
        <w:rPr>
          <w:rStyle w:val="StyleUnderline"/>
          <w:highlight w:val="cyan"/>
        </w:rPr>
        <w:t>s</w:t>
      </w:r>
      <w:r w:rsidRPr="000A23DF">
        <w:rPr>
          <w:sz w:val="16"/>
        </w:rPr>
        <w:t xml:space="preserve"> in Korea also </w:t>
      </w:r>
      <w:r w:rsidRPr="008E153D">
        <w:rPr>
          <w:rStyle w:val="StyleUnderline"/>
          <w:highlight w:val="cyan"/>
        </w:rPr>
        <w:t>worked under the</w:t>
      </w:r>
      <w:r w:rsidRPr="000A23DF">
        <w:rPr>
          <w:sz w:val="16"/>
        </w:rPr>
        <w:t xml:space="preserve"> influence of a </w:t>
      </w:r>
      <w:r w:rsidRPr="008E153D">
        <w:rPr>
          <w:rStyle w:val="Emphasis"/>
          <w:highlight w:val="cyan"/>
        </w:rPr>
        <w:t>superior-inferior</w:t>
      </w:r>
      <w:r w:rsidRPr="008E153D">
        <w:rPr>
          <w:rStyle w:val="StyleUnderline"/>
          <w:highlight w:val="cyan"/>
        </w:rPr>
        <w:t xml:space="preserve"> binary</w:t>
      </w:r>
      <w:r w:rsidRPr="000A23DF">
        <w:rPr>
          <w:sz w:val="16"/>
        </w:rPr>
        <w:t xml:space="preserve"> worldview, </w:t>
      </w:r>
      <w:r w:rsidRPr="008E50BF">
        <w:rPr>
          <w:rStyle w:val="StyleUnderline"/>
        </w:rPr>
        <w:t xml:space="preserve">and rescuing poor </w:t>
      </w:r>
      <w:r w:rsidRPr="000A23DF">
        <w:rPr>
          <w:rStyle w:val="Emphasis"/>
        </w:rPr>
        <w:t>Oriental</w:t>
      </w:r>
      <w:r w:rsidRPr="008E50BF">
        <w:rPr>
          <w:rStyle w:val="StyleUnderline"/>
        </w:rPr>
        <w:t xml:space="preserve"> </w:t>
      </w:r>
      <w:r w:rsidRPr="000A23DF">
        <w:rPr>
          <w:sz w:val="16"/>
        </w:rPr>
        <w:t>brothers and sister</w:t>
      </w:r>
      <w:r w:rsidRPr="008E50BF">
        <w:rPr>
          <w:rStyle w:val="StyleUnderline"/>
        </w:rPr>
        <w:t>s</w:t>
      </w:r>
      <w:r w:rsidRPr="000A23DF">
        <w:rPr>
          <w:sz w:val="16"/>
        </w:rPr>
        <w:t xml:space="preserve"> out of the deplorable states was their key modernizing mission (Cho 2017). </w:t>
      </w:r>
      <w:r w:rsidRPr="008E50BF">
        <w:rPr>
          <w:rStyle w:val="StyleUnderline"/>
        </w:rPr>
        <w:t xml:space="preserve">For </w:t>
      </w:r>
      <w:r w:rsidRPr="000A23DF">
        <w:rPr>
          <w:rStyle w:val="Emphasis"/>
        </w:rPr>
        <w:t>colonial</w:t>
      </w:r>
      <w:r w:rsidRPr="008E50BF">
        <w:rPr>
          <w:rStyle w:val="StyleUnderline"/>
        </w:rPr>
        <w:t xml:space="preserve"> missionaries</w:t>
      </w:r>
      <w:r w:rsidRPr="000A23DF">
        <w:rPr>
          <w:sz w:val="16"/>
        </w:rPr>
        <w:t xml:space="preserve"> keen on modernization projects, </w:t>
      </w:r>
      <w:r w:rsidRPr="008E153D">
        <w:rPr>
          <w:rStyle w:val="StyleUnderline"/>
          <w:highlight w:val="cyan"/>
        </w:rPr>
        <w:t>Yun’s presence</w:t>
      </w:r>
      <w:r w:rsidRPr="000A23DF">
        <w:rPr>
          <w:sz w:val="16"/>
        </w:rPr>
        <w:t xml:space="preserve"> in America as one of very few Asian Christian students </w:t>
      </w:r>
      <w:r w:rsidRPr="008E153D">
        <w:rPr>
          <w:rStyle w:val="StyleUnderline"/>
          <w:highlight w:val="cyan"/>
        </w:rPr>
        <w:t>was</w:t>
      </w:r>
      <w:r w:rsidRPr="008E50BF">
        <w:rPr>
          <w:rStyle w:val="StyleUnderline"/>
        </w:rPr>
        <w:t xml:space="preserve"> important as a </w:t>
      </w:r>
      <w:r w:rsidRPr="008E153D">
        <w:rPr>
          <w:rStyle w:val="StyleUnderline"/>
          <w:highlight w:val="cyan"/>
        </w:rPr>
        <w:t>proof</w:t>
      </w:r>
      <w:r w:rsidRPr="008E50BF">
        <w:rPr>
          <w:rStyle w:val="StyleUnderline"/>
        </w:rPr>
        <w:t xml:space="preserve"> of</w:t>
      </w:r>
      <w:r w:rsidRPr="000A23DF">
        <w:rPr>
          <w:sz w:val="16"/>
        </w:rPr>
        <w:t xml:space="preserve"> the success of </w:t>
      </w:r>
      <w:r w:rsidRPr="000A23DF">
        <w:rPr>
          <w:rStyle w:val="Emphasis"/>
        </w:rPr>
        <w:t>missionary</w:t>
      </w:r>
      <w:r w:rsidRPr="008E50BF">
        <w:rPr>
          <w:rStyle w:val="StyleUnderline"/>
        </w:rPr>
        <w:t xml:space="preserve"> work</w:t>
      </w:r>
      <w:r w:rsidRPr="000A23DF">
        <w:rPr>
          <w:sz w:val="16"/>
        </w:rPr>
        <w:t xml:space="preserve"> abroad (Urban 2014).</w:t>
      </w:r>
    </w:p>
    <w:p w14:paraId="436F3FDC" w14:textId="77777777" w:rsidR="001D20E5" w:rsidRPr="000A23DF" w:rsidRDefault="001D20E5" w:rsidP="001D20E5">
      <w:pPr>
        <w:rPr>
          <w:sz w:val="16"/>
        </w:rPr>
      </w:pPr>
      <w:r w:rsidRPr="000A23DF">
        <w:rPr>
          <w:sz w:val="16"/>
        </w:rPr>
        <w:t xml:space="preserve">Thus, </w:t>
      </w:r>
      <w:r w:rsidRPr="008E50BF">
        <w:rPr>
          <w:rStyle w:val="StyleUnderline"/>
        </w:rPr>
        <w:t>Yun was initially welcomed into white</w:t>
      </w:r>
      <w:r w:rsidRPr="000A23DF">
        <w:rPr>
          <w:sz w:val="16"/>
        </w:rPr>
        <w:t xml:space="preserve"> social </w:t>
      </w:r>
      <w:r w:rsidRPr="000A23DF">
        <w:rPr>
          <w:rStyle w:val="Emphasis"/>
        </w:rPr>
        <w:t>circles</w:t>
      </w:r>
      <w:r w:rsidRPr="000A23DF">
        <w:rPr>
          <w:sz w:val="16"/>
        </w:rPr>
        <w:t xml:space="preserve"> made up of theology students and missionaries, </w:t>
      </w:r>
      <w:r w:rsidRPr="008E50BF">
        <w:rPr>
          <w:rStyle w:val="StyleUnderline"/>
        </w:rPr>
        <w:t>but this form of inclusion</w:t>
      </w:r>
      <w:r w:rsidRPr="000A23DF">
        <w:rPr>
          <w:sz w:val="16"/>
        </w:rPr>
        <w:t xml:space="preserve"> soon </w:t>
      </w:r>
      <w:r w:rsidRPr="008E50BF">
        <w:rPr>
          <w:rStyle w:val="StyleUnderline"/>
        </w:rPr>
        <w:t xml:space="preserve">proved </w:t>
      </w:r>
      <w:r w:rsidRPr="000A23DF">
        <w:rPr>
          <w:rStyle w:val="Emphasis"/>
        </w:rPr>
        <w:t>difficult</w:t>
      </w:r>
      <w:r w:rsidRPr="008E50BF">
        <w:rPr>
          <w:rStyle w:val="StyleUnderline"/>
        </w:rPr>
        <w:t xml:space="preserve"> for Yun</w:t>
      </w:r>
      <w:r w:rsidRPr="000A23DF">
        <w:rPr>
          <w:sz w:val="16"/>
        </w:rPr>
        <w:t xml:space="preserve"> to bear, especially </w:t>
      </w:r>
      <w:r w:rsidRPr="008E50BF">
        <w:rPr>
          <w:rStyle w:val="StyleUnderline"/>
        </w:rPr>
        <w:t>because many still treated him as an</w:t>
      </w:r>
      <w:r w:rsidRPr="000A23DF">
        <w:rPr>
          <w:sz w:val="16"/>
        </w:rPr>
        <w:t xml:space="preserve"> inferior </w:t>
      </w:r>
      <w:r w:rsidRPr="008E50BF">
        <w:rPr>
          <w:rStyle w:val="StyleUnderline"/>
        </w:rPr>
        <w:t>Oriental</w:t>
      </w:r>
      <w:r w:rsidRPr="000A23DF">
        <w:rPr>
          <w:sz w:val="16"/>
        </w:rPr>
        <w:t xml:space="preserve">, rather than an equal Christian (Urban 2014). </w:t>
      </w:r>
      <w:proofErr w:type="gramStart"/>
      <w:r w:rsidRPr="000A23DF">
        <w:rPr>
          <w:sz w:val="16"/>
        </w:rPr>
        <w:t>Well aware</w:t>
      </w:r>
      <w:proofErr w:type="gramEnd"/>
      <w:r w:rsidRPr="000A23DF">
        <w:rPr>
          <w:sz w:val="16"/>
        </w:rPr>
        <w:t xml:space="preserve"> of his public role as a model Oriental convert and simultaneously feeling weary of the “distance” from the mainstream society, </w:t>
      </w:r>
      <w:r w:rsidRPr="00EB6DA5">
        <w:rPr>
          <w:rStyle w:val="StyleUnderline"/>
        </w:rPr>
        <w:t xml:space="preserve">Yun saw a </w:t>
      </w:r>
      <w:r w:rsidRPr="000A23DF">
        <w:rPr>
          <w:rStyle w:val="Emphasis"/>
        </w:rPr>
        <w:t>diary</w:t>
      </w:r>
      <w:r w:rsidRPr="00EB6DA5">
        <w:rPr>
          <w:rStyle w:val="StyleUnderline"/>
        </w:rPr>
        <w:t xml:space="preserve"> as a</w:t>
      </w:r>
      <w:r w:rsidRPr="000A23DF">
        <w:rPr>
          <w:sz w:val="16"/>
        </w:rPr>
        <w:t xml:space="preserve"> private </w:t>
      </w:r>
      <w:r w:rsidRPr="00EB6DA5">
        <w:rPr>
          <w:rStyle w:val="StyleUnderline"/>
        </w:rPr>
        <w:t>space in which he could express</w:t>
      </w:r>
      <w:r w:rsidRPr="000A23DF">
        <w:rPr>
          <w:sz w:val="16"/>
        </w:rPr>
        <w:t xml:space="preserve"> his personal feelings and </w:t>
      </w:r>
      <w:r w:rsidRPr="00EB6DA5">
        <w:rPr>
          <w:rStyle w:val="StyleUnderline"/>
        </w:rPr>
        <w:t>opinions</w:t>
      </w:r>
      <w:r w:rsidRPr="000A23DF">
        <w:rPr>
          <w:sz w:val="16"/>
        </w:rPr>
        <w:t xml:space="preserve">, </w:t>
      </w:r>
      <w:r w:rsidRPr="00EB6DA5">
        <w:rPr>
          <w:rStyle w:val="StyleUnderline"/>
        </w:rPr>
        <w:t>without</w:t>
      </w:r>
      <w:r w:rsidRPr="000A23DF">
        <w:rPr>
          <w:sz w:val="16"/>
        </w:rPr>
        <w:t xml:space="preserve"> needing to worry about </w:t>
      </w:r>
      <w:r w:rsidRPr="00EB6DA5">
        <w:rPr>
          <w:rStyle w:val="StyleUnderline"/>
        </w:rPr>
        <w:t xml:space="preserve">white </w:t>
      </w:r>
      <w:r w:rsidRPr="000A23DF">
        <w:rPr>
          <w:rStyle w:val="Emphasis"/>
        </w:rPr>
        <w:t>censorship</w:t>
      </w:r>
      <w:r w:rsidRPr="000A23DF">
        <w:rPr>
          <w:sz w:val="16"/>
        </w:rPr>
        <w:t xml:space="preserve"> (Urban 2014).</w:t>
      </w:r>
    </w:p>
    <w:p w14:paraId="1DF1A15B" w14:textId="77777777" w:rsidR="001D20E5" w:rsidRPr="000A23DF" w:rsidRDefault="001D20E5" w:rsidP="001D20E5">
      <w:pPr>
        <w:rPr>
          <w:sz w:val="16"/>
        </w:rPr>
      </w:pPr>
      <w:r w:rsidRPr="000A23DF">
        <w:rPr>
          <w:sz w:val="16"/>
        </w:rPr>
        <w:t xml:space="preserve">On 7 December 1889, about a year after his arrival in the US, </w:t>
      </w:r>
      <w:r w:rsidRPr="008E153D">
        <w:rPr>
          <w:rStyle w:val="StyleUnderline"/>
          <w:highlight w:val="cyan"/>
        </w:rPr>
        <w:t>Yun decided to write</w:t>
      </w:r>
      <w:r w:rsidRPr="000A23DF">
        <w:rPr>
          <w:sz w:val="16"/>
        </w:rPr>
        <w:t xml:space="preserve"> diaries </w:t>
      </w:r>
      <w:r w:rsidRPr="008E153D">
        <w:rPr>
          <w:rStyle w:val="StyleUnderline"/>
          <w:highlight w:val="cyan"/>
        </w:rPr>
        <w:t xml:space="preserve">in </w:t>
      </w:r>
      <w:r w:rsidRPr="008E153D">
        <w:rPr>
          <w:rStyle w:val="Emphasis"/>
          <w:highlight w:val="cyan"/>
        </w:rPr>
        <w:t>English only</w:t>
      </w:r>
      <w:r w:rsidRPr="000A23DF">
        <w:rPr>
          <w:sz w:val="16"/>
        </w:rPr>
        <w:t>. The rationale he gave for this language choice was the richness of English vocabulary, which he believed would enable him to express himself better than in Korean:[1]</w:t>
      </w:r>
    </w:p>
    <w:p w14:paraId="59C7F001" w14:textId="77777777" w:rsidR="001D20E5" w:rsidRPr="000A23DF" w:rsidRDefault="001D20E5" w:rsidP="001D20E5">
      <w:pPr>
        <w:ind w:left="720"/>
        <w:rPr>
          <w:sz w:val="16"/>
        </w:rPr>
      </w:pPr>
      <w:r w:rsidRPr="000A23DF">
        <w:rPr>
          <w:sz w:val="16"/>
        </w:rPr>
        <w:t xml:space="preserve">Up at 5a.m. Cloudy. </w:t>
      </w:r>
      <w:r w:rsidRPr="009079C5">
        <w:rPr>
          <w:rStyle w:val="StyleUnderline"/>
        </w:rPr>
        <w:t>My Diary has</w:t>
      </w:r>
      <w:r w:rsidRPr="000A23DF">
        <w:rPr>
          <w:sz w:val="16"/>
        </w:rPr>
        <w:t xml:space="preserve"> hitherto </w:t>
      </w:r>
      <w:r w:rsidRPr="009079C5">
        <w:rPr>
          <w:rStyle w:val="StyleUnderline"/>
        </w:rPr>
        <w:t xml:space="preserve">been kept in </w:t>
      </w:r>
      <w:r w:rsidRPr="000A23DF">
        <w:rPr>
          <w:rStyle w:val="Emphasis"/>
        </w:rPr>
        <w:t>Corean</w:t>
      </w:r>
      <w:r w:rsidRPr="000A23DF">
        <w:rPr>
          <w:sz w:val="16"/>
        </w:rPr>
        <w:t xml:space="preserve">. </w:t>
      </w:r>
      <w:r w:rsidRPr="009079C5">
        <w:rPr>
          <w:rStyle w:val="StyleUnderline"/>
        </w:rPr>
        <w:t>But its</w:t>
      </w:r>
      <w:r w:rsidRPr="000A23DF">
        <w:rPr>
          <w:sz w:val="16"/>
        </w:rPr>
        <w:t xml:space="preserve"> </w:t>
      </w:r>
      <w:r w:rsidRPr="009079C5">
        <w:rPr>
          <w:rStyle w:val="StyleUnderline"/>
        </w:rPr>
        <w:t>vocab</w:t>
      </w:r>
      <w:r w:rsidRPr="000A23DF">
        <w:rPr>
          <w:sz w:val="16"/>
        </w:rPr>
        <w:t xml:space="preserve">ulary </w:t>
      </w:r>
      <w:r w:rsidRPr="009079C5">
        <w:rPr>
          <w:rStyle w:val="StyleUnderline"/>
        </w:rPr>
        <w:t>is not</w:t>
      </w:r>
      <w:r w:rsidRPr="000A23DF">
        <w:rPr>
          <w:sz w:val="16"/>
        </w:rPr>
        <w:t xml:space="preserve"> </w:t>
      </w:r>
      <w:proofErr w:type="gramStart"/>
      <w:r w:rsidRPr="000A23DF">
        <w:rPr>
          <w:sz w:val="16"/>
        </w:rPr>
        <w:t xml:space="preserve">as </w:t>
      </w:r>
      <w:r w:rsidRPr="009079C5">
        <w:rPr>
          <w:rStyle w:val="StyleUnderline"/>
        </w:rPr>
        <w:t>yet</w:t>
      </w:r>
      <w:proofErr w:type="gramEnd"/>
      <w:r w:rsidRPr="009079C5">
        <w:rPr>
          <w:rStyle w:val="StyleUnderline"/>
        </w:rPr>
        <w:t xml:space="preserve"> rich enough</w:t>
      </w:r>
      <w:r w:rsidRPr="000A23DF">
        <w:rPr>
          <w:sz w:val="16"/>
        </w:rPr>
        <w:t xml:space="preserve"> to express all what I want to say. Have therefore determined to keep the Diary in English.</w:t>
      </w:r>
    </w:p>
    <w:p w14:paraId="664F4F4C" w14:textId="77777777" w:rsidR="001D20E5" w:rsidRPr="000A23DF" w:rsidRDefault="001D20E5" w:rsidP="001D20E5">
      <w:pPr>
        <w:ind w:firstLine="720"/>
        <w:rPr>
          <w:sz w:val="16"/>
        </w:rPr>
      </w:pPr>
      <w:r w:rsidRPr="000A23DF">
        <w:rPr>
          <w:sz w:val="16"/>
        </w:rPr>
        <w:t>(7 December 1889)</w:t>
      </w:r>
    </w:p>
    <w:p w14:paraId="0BA1F6E5" w14:textId="77777777" w:rsidR="001D20E5" w:rsidRPr="000A23DF" w:rsidRDefault="001D20E5" w:rsidP="001D20E5">
      <w:pPr>
        <w:rPr>
          <w:sz w:val="16"/>
        </w:rPr>
      </w:pPr>
      <w:r w:rsidRPr="000A23DF">
        <w:rPr>
          <w:sz w:val="16"/>
        </w:rPr>
        <w:t xml:space="preserve">While the decision to write in English can be seen as part of </w:t>
      </w:r>
      <w:r w:rsidRPr="008E153D">
        <w:rPr>
          <w:rStyle w:val="StyleUnderline"/>
          <w:highlight w:val="cyan"/>
        </w:rPr>
        <w:t>his efforts to improve</w:t>
      </w:r>
      <w:r w:rsidRPr="009079C5">
        <w:rPr>
          <w:rStyle w:val="StyleUnderline"/>
        </w:rPr>
        <w:t xml:space="preserve"> English</w:t>
      </w:r>
      <w:r w:rsidRPr="000A23DF">
        <w:rPr>
          <w:sz w:val="16"/>
        </w:rPr>
        <w:t xml:space="preserve"> language proficiency (Kim 2011), the </w:t>
      </w:r>
      <w:r w:rsidRPr="008E153D">
        <w:rPr>
          <w:rStyle w:val="StyleUnderline"/>
          <w:highlight w:val="cyan"/>
        </w:rPr>
        <w:t>expressed</w:t>
      </w:r>
      <w:r w:rsidRPr="000A23DF">
        <w:rPr>
          <w:sz w:val="16"/>
        </w:rPr>
        <w:t xml:space="preserve"> view of </w:t>
      </w:r>
      <w:r w:rsidRPr="008E153D">
        <w:rPr>
          <w:rStyle w:val="StyleUnderline"/>
          <w:highlight w:val="cyan"/>
        </w:rPr>
        <w:t>English as</w:t>
      </w:r>
      <w:r w:rsidRPr="000A23DF">
        <w:rPr>
          <w:sz w:val="16"/>
        </w:rPr>
        <w:t xml:space="preserve"> “</w:t>
      </w:r>
      <w:r w:rsidRPr="008E153D">
        <w:rPr>
          <w:rStyle w:val="Emphasis"/>
          <w:highlight w:val="cyan"/>
        </w:rPr>
        <w:t>richer</w:t>
      </w:r>
      <w:r w:rsidRPr="000A23DF">
        <w:rPr>
          <w:sz w:val="16"/>
        </w:rPr>
        <w:t xml:space="preserve">” in its expressive resources than Korean merits attention. </w:t>
      </w:r>
      <w:r w:rsidRPr="008E153D">
        <w:rPr>
          <w:rStyle w:val="StyleUnderline"/>
        </w:rPr>
        <w:t>His belief</w:t>
      </w:r>
      <w:r w:rsidRPr="009079C5">
        <w:rPr>
          <w:rStyle w:val="StyleUnderline"/>
        </w:rPr>
        <w:t xml:space="preserve"> in English being superior</w:t>
      </w:r>
      <w:r w:rsidRPr="000A23DF">
        <w:rPr>
          <w:sz w:val="16"/>
        </w:rPr>
        <w:t xml:space="preserve"> to Korean </w:t>
      </w:r>
      <w:r w:rsidRPr="009079C5">
        <w:rPr>
          <w:rStyle w:val="StyleUnderline"/>
        </w:rPr>
        <w:t>in</w:t>
      </w:r>
      <w:r w:rsidRPr="000A23DF">
        <w:rPr>
          <w:sz w:val="16"/>
        </w:rPr>
        <w:t xml:space="preserve"> terms of </w:t>
      </w:r>
      <w:r w:rsidRPr="009079C5">
        <w:rPr>
          <w:rStyle w:val="StyleUnderline"/>
        </w:rPr>
        <w:t>linguistic richness indicates his</w:t>
      </w:r>
      <w:r w:rsidRPr="000A23DF">
        <w:rPr>
          <w:sz w:val="16"/>
        </w:rPr>
        <w:t xml:space="preserve"> burgeoning </w:t>
      </w:r>
      <w:r w:rsidRPr="000A23DF">
        <w:rPr>
          <w:rStyle w:val="Emphasis"/>
        </w:rPr>
        <w:t>subscription</w:t>
      </w:r>
      <w:r w:rsidRPr="009079C5">
        <w:rPr>
          <w:rStyle w:val="StyleUnderline"/>
        </w:rPr>
        <w:t xml:space="preserve"> to the superior-inferior</w:t>
      </w:r>
      <w:r w:rsidRPr="000A23DF">
        <w:rPr>
          <w:sz w:val="16"/>
        </w:rPr>
        <w:t xml:space="preserve"> linguistic </w:t>
      </w:r>
      <w:r w:rsidRPr="009079C5">
        <w:rPr>
          <w:rStyle w:val="StyleUnderline"/>
        </w:rPr>
        <w:t>binary</w:t>
      </w:r>
      <w:r w:rsidRPr="000A23DF">
        <w:rPr>
          <w:sz w:val="16"/>
        </w:rPr>
        <w:t>, in which the languages of the dominated were regarded as too simple to deliver “human communication”, an act believed to be realized only through the sophisticated languages of the dominant (</w:t>
      </w:r>
      <w:proofErr w:type="spellStart"/>
      <w:r w:rsidRPr="000A23DF">
        <w:rPr>
          <w:sz w:val="16"/>
        </w:rPr>
        <w:t>Veronelli</w:t>
      </w:r>
      <w:proofErr w:type="spellEnd"/>
      <w:r w:rsidRPr="000A23DF">
        <w:rPr>
          <w:sz w:val="16"/>
        </w:rPr>
        <w:t xml:space="preserve"> 2015). The awareness of this linguistic hierarchy was accompanied by a growing recognition of the marginalized position that </w:t>
      </w:r>
      <w:r w:rsidRPr="00120D2E">
        <w:rPr>
          <w:rStyle w:val="StyleUnderline"/>
        </w:rPr>
        <w:t xml:space="preserve">Yun was </w:t>
      </w:r>
      <w:r w:rsidRPr="008E153D">
        <w:rPr>
          <w:rStyle w:val="StyleUnderline"/>
          <w:highlight w:val="cyan"/>
        </w:rPr>
        <w:t>experiencing</w:t>
      </w:r>
      <w:r w:rsidRPr="000A23DF">
        <w:rPr>
          <w:sz w:val="16"/>
        </w:rPr>
        <w:t xml:space="preserve"> at the point of </w:t>
      </w:r>
      <w:r w:rsidRPr="008E153D">
        <w:rPr>
          <w:rStyle w:val="StyleUnderline"/>
          <w:highlight w:val="cyan"/>
        </w:rPr>
        <w:t>the language switch</w:t>
      </w:r>
      <w:r w:rsidRPr="000A23DF">
        <w:rPr>
          <w:sz w:val="16"/>
        </w:rPr>
        <w:t>, including the limitations he had started experiencing in his inclusion in white Christian society.</w:t>
      </w:r>
    </w:p>
    <w:p w14:paraId="5F897253" w14:textId="77777777" w:rsidR="001D20E5" w:rsidRPr="000A23DF" w:rsidRDefault="001D20E5" w:rsidP="001D20E5">
      <w:pPr>
        <w:rPr>
          <w:sz w:val="16"/>
        </w:rPr>
      </w:pPr>
      <w:r w:rsidRPr="000A23DF">
        <w:rPr>
          <w:sz w:val="16"/>
        </w:rPr>
        <w:t xml:space="preserve">The analysis of his Korean diaries written up to the point of adopting English as a medium indicates a growing inferiority complex. Whereas in Korea, Yun had been regarded as a man of high intelligence from a respectable class, in America, he was suddenly reduced to an inferior Oriental from a poor country. As expressed in the 1889 Korean diary entries, </w:t>
      </w:r>
      <w:r w:rsidRPr="008E153D">
        <w:rPr>
          <w:rStyle w:val="StyleUnderline"/>
          <w:highlight w:val="cyan"/>
        </w:rPr>
        <w:t>Yun felt</w:t>
      </w:r>
      <w:r w:rsidRPr="000A23DF">
        <w:rPr>
          <w:sz w:val="16"/>
        </w:rPr>
        <w:t xml:space="preserve"> “</w:t>
      </w:r>
      <w:proofErr w:type="spellStart"/>
      <w:r w:rsidRPr="000A23DF">
        <w:rPr>
          <w:rStyle w:val="Emphasis"/>
          <w:rFonts w:ascii="Malgun Gothic" w:eastAsia="Malgun Gothic" w:hAnsi="Malgun Gothic" w:cs="Malgun Gothic" w:hint="eastAsia"/>
        </w:rPr>
        <w:t>업신여김</w:t>
      </w:r>
      <w:proofErr w:type="spellEnd"/>
      <w:r w:rsidRPr="000A23DF">
        <w:rPr>
          <w:rFonts w:hint="eastAsia"/>
          <w:sz w:val="16"/>
        </w:rPr>
        <w:t>”</w:t>
      </w:r>
      <w:r w:rsidRPr="000A23DF">
        <w:rPr>
          <w:sz w:val="16"/>
        </w:rPr>
        <w:t xml:space="preserve"> [</w:t>
      </w:r>
      <w:r w:rsidRPr="008E153D">
        <w:rPr>
          <w:rStyle w:val="StyleUnderline"/>
          <w:highlight w:val="cyan"/>
        </w:rPr>
        <w:t>despised</w:t>
      </w:r>
      <w:r w:rsidRPr="000A23DF">
        <w:rPr>
          <w:sz w:val="16"/>
        </w:rPr>
        <w:t>] (25 April), “</w:t>
      </w:r>
      <w:proofErr w:type="spellStart"/>
      <w:r w:rsidRPr="000A23DF">
        <w:rPr>
          <w:rStyle w:val="Emphasis"/>
          <w:rFonts w:ascii="Malgun Gothic" w:eastAsia="Malgun Gothic" w:hAnsi="Malgun Gothic" w:cs="Malgun Gothic" w:hint="eastAsia"/>
        </w:rPr>
        <w:t>도처에서</w:t>
      </w:r>
      <w:proofErr w:type="spellEnd"/>
      <w:r w:rsidRPr="000A23DF">
        <w:rPr>
          <w:rStyle w:val="Emphasis"/>
        </w:rPr>
        <w:t xml:space="preserve"> </w:t>
      </w:r>
      <w:proofErr w:type="spellStart"/>
      <w:r w:rsidRPr="000A23DF">
        <w:rPr>
          <w:rStyle w:val="Emphasis"/>
          <w:rFonts w:ascii="Malgun Gothic" w:eastAsia="Malgun Gothic" w:hAnsi="Malgun Gothic" w:cs="Malgun Gothic" w:hint="eastAsia"/>
        </w:rPr>
        <w:t>멸시를</w:t>
      </w:r>
      <w:proofErr w:type="spellEnd"/>
      <w:r w:rsidRPr="000A23DF">
        <w:rPr>
          <w:rStyle w:val="Emphasis"/>
        </w:rPr>
        <w:t xml:space="preserve"> </w:t>
      </w:r>
      <w:proofErr w:type="spellStart"/>
      <w:r w:rsidRPr="000A23DF">
        <w:rPr>
          <w:rStyle w:val="Emphasis"/>
          <w:rFonts w:ascii="Malgun Gothic" w:eastAsia="Malgun Gothic" w:hAnsi="Malgun Gothic" w:cs="Malgun Gothic" w:hint="eastAsia"/>
        </w:rPr>
        <w:t>받으니</w:t>
      </w:r>
      <w:proofErr w:type="spellEnd"/>
      <w:r w:rsidRPr="000A23DF">
        <w:rPr>
          <w:rFonts w:hint="eastAsia"/>
          <w:sz w:val="16"/>
        </w:rPr>
        <w:t>”</w:t>
      </w:r>
      <w:r w:rsidRPr="000A23DF">
        <w:rPr>
          <w:sz w:val="16"/>
        </w:rPr>
        <w:t xml:space="preserve"> [</w:t>
      </w:r>
      <w:r w:rsidRPr="00120D2E">
        <w:rPr>
          <w:rStyle w:val="StyleUnderline"/>
        </w:rPr>
        <w:t>belittled everywhere</w:t>
      </w:r>
      <w:r w:rsidRPr="000A23DF">
        <w:rPr>
          <w:sz w:val="16"/>
        </w:rPr>
        <w:t xml:space="preserve">] (7 May) </w:t>
      </w:r>
      <w:r w:rsidRPr="008E153D">
        <w:rPr>
          <w:rStyle w:val="StyleUnderline"/>
          <w:highlight w:val="cyan"/>
        </w:rPr>
        <w:t>and</w:t>
      </w:r>
      <w:r w:rsidRPr="000A23DF">
        <w:rPr>
          <w:sz w:val="16"/>
        </w:rPr>
        <w:t xml:space="preserve"> “</w:t>
      </w:r>
      <w:proofErr w:type="spellStart"/>
      <w:r w:rsidRPr="00C02037">
        <w:rPr>
          <w:rStyle w:val="Emphasis"/>
          <w:rFonts w:ascii="Malgun Gothic" w:eastAsia="Malgun Gothic" w:hAnsi="Malgun Gothic" w:cs="Malgun Gothic" w:hint="eastAsia"/>
        </w:rPr>
        <w:t>수치</w:t>
      </w:r>
      <w:proofErr w:type="spellEnd"/>
      <w:r w:rsidRPr="000A23DF">
        <w:rPr>
          <w:rFonts w:hint="eastAsia"/>
          <w:sz w:val="16"/>
        </w:rPr>
        <w:t>”</w:t>
      </w:r>
      <w:r w:rsidRPr="000A23DF">
        <w:rPr>
          <w:sz w:val="16"/>
        </w:rPr>
        <w:t xml:space="preserve"> [</w:t>
      </w:r>
      <w:r w:rsidRPr="008E153D">
        <w:rPr>
          <w:rStyle w:val="StyleUnderline"/>
          <w:highlight w:val="cyan"/>
        </w:rPr>
        <w:t>humiliated</w:t>
      </w:r>
      <w:r w:rsidRPr="000A23DF">
        <w:rPr>
          <w:sz w:val="16"/>
        </w:rPr>
        <w:t>] (24 May) for being Korean. The low treatment to which Yun was subject led him to seriously question the worth of his ethnic origin, and he even lamented “</w:t>
      </w:r>
      <w:proofErr w:type="spellStart"/>
      <w:r w:rsidRPr="000A23DF">
        <w:rPr>
          <w:rFonts w:ascii="Malgun Gothic" w:eastAsia="Malgun Gothic" w:hAnsi="Malgun Gothic" w:cs="Malgun Gothic" w:hint="eastAsia"/>
          <w:sz w:val="16"/>
        </w:rPr>
        <w:t>조선</w:t>
      </w:r>
      <w:proofErr w:type="spellEnd"/>
      <w:r w:rsidRPr="000A23DF">
        <w:rPr>
          <w:sz w:val="16"/>
        </w:rPr>
        <w:t xml:space="preserve"> </w:t>
      </w:r>
      <w:proofErr w:type="spellStart"/>
      <w:r w:rsidRPr="000A23DF">
        <w:rPr>
          <w:rFonts w:ascii="Malgun Gothic" w:eastAsia="Malgun Gothic" w:hAnsi="Malgun Gothic" w:cs="Malgun Gothic" w:hint="eastAsia"/>
          <w:sz w:val="16"/>
        </w:rPr>
        <w:t>사람으로</w:t>
      </w:r>
      <w:proofErr w:type="spellEnd"/>
      <w:r w:rsidRPr="000A23DF">
        <w:rPr>
          <w:sz w:val="16"/>
        </w:rPr>
        <w:t xml:space="preserve"> </w:t>
      </w:r>
      <w:proofErr w:type="spellStart"/>
      <w:r w:rsidRPr="000A23DF">
        <w:rPr>
          <w:rFonts w:ascii="Malgun Gothic" w:eastAsia="Malgun Gothic" w:hAnsi="Malgun Gothic" w:cs="Malgun Gothic" w:hint="eastAsia"/>
          <w:sz w:val="16"/>
        </w:rPr>
        <w:t>태어나</w:t>
      </w:r>
      <w:proofErr w:type="spellEnd"/>
      <w:r w:rsidRPr="000A23DF">
        <w:rPr>
          <w:sz w:val="16"/>
        </w:rPr>
        <w:t xml:space="preserve"> </w:t>
      </w:r>
      <w:proofErr w:type="spellStart"/>
      <w:r w:rsidRPr="000A23DF">
        <w:rPr>
          <w:rFonts w:ascii="Malgun Gothic" w:eastAsia="Malgun Gothic" w:hAnsi="Malgun Gothic" w:cs="Malgun Gothic" w:hint="eastAsia"/>
          <w:sz w:val="16"/>
        </w:rPr>
        <w:t>무슨</w:t>
      </w:r>
      <w:proofErr w:type="spellEnd"/>
      <w:r w:rsidRPr="000A23DF">
        <w:rPr>
          <w:sz w:val="16"/>
        </w:rPr>
        <w:t xml:space="preserve"> </w:t>
      </w:r>
      <w:proofErr w:type="spellStart"/>
      <w:r w:rsidRPr="000A23DF">
        <w:rPr>
          <w:rFonts w:ascii="Malgun Gothic" w:eastAsia="Malgun Gothic" w:hAnsi="Malgun Gothic" w:cs="Malgun Gothic" w:hint="eastAsia"/>
          <w:sz w:val="16"/>
        </w:rPr>
        <w:t>세상</w:t>
      </w:r>
      <w:proofErr w:type="spellEnd"/>
      <w:r w:rsidRPr="000A23DF">
        <w:rPr>
          <w:sz w:val="16"/>
        </w:rPr>
        <w:t xml:space="preserve"> </w:t>
      </w:r>
      <w:proofErr w:type="spellStart"/>
      <w:r w:rsidRPr="000A23DF">
        <w:rPr>
          <w:rFonts w:ascii="Malgun Gothic" w:eastAsia="Malgun Gothic" w:hAnsi="Malgun Gothic" w:cs="Malgun Gothic" w:hint="eastAsia"/>
          <w:sz w:val="16"/>
        </w:rPr>
        <w:t>영광을</w:t>
      </w:r>
      <w:proofErr w:type="spellEnd"/>
      <w:r w:rsidRPr="000A23DF">
        <w:rPr>
          <w:sz w:val="16"/>
        </w:rPr>
        <w:t xml:space="preserve"> </w:t>
      </w:r>
      <w:proofErr w:type="spellStart"/>
      <w:r w:rsidRPr="000A23DF">
        <w:rPr>
          <w:rFonts w:ascii="Malgun Gothic" w:eastAsia="Malgun Gothic" w:hAnsi="Malgun Gothic" w:cs="Malgun Gothic" w:hint="eastAsia"/>
          <w:sz w:val="16"/>
        </w:rPr>
        <w:t>바라겠는가</w:t>
      </w:r>
      <w:proofErr w:type="spellEnd"/>
      <w:r w:rsidRPr="000A23DF">
        <w:rPr>
          <w:rFonts w:hint="eastAsia"/>
          <w:sz w:val="16"/>
        </w:rPr>
        <w:t>”</w:t>
      </w:r>
      <w:r w:rsidRPr="000A23DF">
        <w:rPr>
          <w:sz w:val="16"/>
        </w:rPr>
        <w:t xml:space="preserve"> [</w:t>
      </w:r>
      <w:r w:rsidRPr="00702247">
        <w:rPr>
          <w:rStyle w:val="StyleUnderline"/>
        </w:rPr>
        <w:t>What good</w:t>
      </w:r>
      <w:r w:rsidRPr="000A23DF">
        <w:rPr>
          <w:sz w:val="16"/>
        </w:rPr>
        <w:t xml:space="preserve"> in the world </w:t>
      </w:r>
      <w:r w:rsidRPr="00702247">
        <w:rPr>
          <w:rStyle w:val="StyleUnderline"/>
        </w:rPr>
        <w:t>can I expect as a Korean</w:t>
      </w:r>
      <w:r w:rsidRPr="000A23DF">
        <w:rPr>
          <w:sz w:val="16"/>
        </w:rPr>
        <w:t xml:space="preserve"> person] (25 April 1889).</w:t>
      </w:r>
    </w:p>
    <w:p w14:paraId="36F3D0C4" w14:textId="77777777" w:rsidR="001D20E5" w:rsidRPr="000A23DF" w:rsidRDefault="001D20E5" w:rsidP="001D20E5">
      <w:pPr>
        <w:rPr>
          <w:sz w:val="16"/>
        </w:rPr>
      </w:pPr>
      <w:r w:rsidRPr="000A23DF">
        <w:rPr>
          <w:sz w:val="16"/>
        </w:rPr>
        <w:t xml:space="preserve">Considering </w:t>
      </w:r>
      <w:r w:rsidRPr="00702247">
        <w:rPr>
          <w:rStyle w:val="StyleUnderline"/>
        </w:rPr>
        <w:t>Yun’s</w:t>
      </w:r>
      <w:r w:rsidRPr="000A23DF">
        <w:rPr>
          <w:sz w:val="16"/>
        </w:rPr>
        <w:t xml:space="preserve"> expressed frustration at his inferior status in American society, it can be argued that the language </w:t>
      </w:r>
      <w:r w:rsidRPr="00702247">
        <w:rPr>
          <w:rStyle w:val="StyleUnderline"/>
        </w:rPr>
        <w:t xml:space="preserve">switch from Korean to English </w:t>
      </w:r>
      <w:r w:rsidRPr="008E153D">
        <w:rPr>
          <w:rStyle w:val="StyleUnderline"/>
          <w:highlight w:val="cyan"/>
        </w:rPr>
        <w:t>marks</w:t>
      </w:r>
      <w:r w:rsidRPr="000A23DF">
        <w:rPr>
          <w:sz w:val="16"/>
        </w:rPr>
        <w:t xml:space="preserve"> the beginning of </w:t>
      </w:r>
      <w:r w:rsidRPr="00702247">
        <w:rPr>
          <w:rStyle w:val="StyleUnderline"/>
        </w:rPr>
        <w:t xml:space="preserve">his </w:t>
      </w:r>
      <w:r w:rsidRPr="008E153D">
        <w:rPr>
          <w:rStyle w:val="Emphasis"/>
          <w:highlight w:val="cyan"/>
        </w:rPr>
        <w:t>subjugation</w:t>
      </w:r>
      <w:r w:rsidRPr="008E153D">
        <w:rPr>
          <w:rStyle w:val="StyleUnderline"/>
          <w:highlight w:val="cyan"/>
        </w:rPr>
        <w:t xml:space="preserve"> to the</w:t>
      </w:r>
      <w:r w:rsidRPr="00702247">
        <w:rPr>
          <w:rStyle w:val="StyleUnderline"/>
        </w:rPr>
        <w:t xml:space="preserve"> colonial </w:t>
      </w:r>
      <w:r w:rsidRPr="008E153D">
        <w:rPr>
          <w:rStyle w:val="Emphasis"/>
          <w:highlight w:val="cyan"/>
        </w:rPr>
        <w:t>linguistic</w:t>
      </w:r>
      <w:r w:rsidRPr="008E153D">
        <w:rPr>
          <w:rStyle w:val="StyleUnderline"/>
          <w:highlight w:val="cyan"/>
        </w:rPr>
        <w:t xml:space="preserve"> hierarchy</w:t>
      </w:r>
      <w:r w:rsidRPr="000A23DF">
        <w:rPr>
          <w:sz w:val="16"/>
        </w:rPr>
        <w:t xml:space="preserve"> in which English was positioned as superior to any other languages. Yun’s growing awareness of the relationship between the hierarchic binary structures of peoples and nations and the prevailing beliefs about language was accompanied by an increasing racial awareness as well, as </w:t>
      </w:r>
      <w:r w:rsidRPr="00702247">
        <w:rPr>
          <w:rStyle w:val="StyleUnderline"/>
        </w:rPr>
        <w:t xml:space="preserve">Yun was </w:t>
      </w:r>
      <w:r w:rsidRPr="000475D1">
        <w:rPr>
          <w:rStyle w:val="StyleUnderline"/>
          <w:highlight w:val="cyan"/>
        </w:rPr>
        <w:t>exposed to</w:t>
      </w:r>
      <w:r w:rsidRPr="000A23DF">
        <w:rPr>
          <w:sz w:val="16"/>
        </w:rPr>
        <w:t xml:space="preserve"> the ideas of </w:t>
      </w:r>
      <w:r w:rsidRPr="000475D1">
        <w:rPr>
          <w:rStyle w:val="Emphasis"/>
          <w:highlight w:val="cyan"/>
        </w:rPr>
        <w:t>Social Darwinism</w:t>
      </w:r>
      <w:r w:rsidRPr="00702247">
        <w:rPr>
          <w:rStyle w:val="StyleUnderline"/>
        </w:rPr>
        <w:t xml:space="preserve"> in the US</w:t>
      </w:r>
      <w:r w:rsidRPr="000A23DF">
        <w:rPr>
          <w:sz w:val="16"/>
        </w:rPr>
        <w:t xml:space="preserve"> (i.e. ideas that accept and legitimize the relative disempowerment of certain peoples as having been biologically determined by their relative lack of racial fitness). The 19th century saw the rise of race theory as an explicit belief system or “scientific racism” (Rutledge 1995), which was used to justify and rationalize the theory of Social Darwinism. </w:t>
      </w:r>
      <w:r w:rsidRPr="00702247">
        <w:rPr>
          <w:rStyle w:val="StyleUnderline"/>
        </w:rPr>
        <w:t>After first encountering Social Darwinism</w:t>
      </w:r>
      <w:r w:rsidRPr="000A23DF">
        <w:rPr>
          <w:sz w:val="16"/>
        </w:rPr>
        <w:t xml:space="preserve"> during the sojourn, </w:t>
      </w:r>
      <w:r w:rsidRPr="00702247">
        <w:rPr>
          <w:rStyle w:val="StyleUnderline"/>
        </w:rPr>
        <w:t xml:space="preserve">Yun became an </w:t>
      </w:r>
      <w:r w:rsidRPr="000A23DF">
        <w:rPr>
          <w:rStyle w:val="Emphasis"/>
        </w:rPr>
        <w:t>ardent</w:t>
      </w:r>
      <w:r w:rsidRPr="00702247">
        <w:rPr>
          <w:rStyle w:val="StyleUnderline"/>
        </w:rPr>
        <w:t xml:space="preserve"> believer</w:t>
      </w:r>
      <w:r w:rsidRPr="000A23DF">
        <w:rPr>
          <w:sz w:val="16"/>
        </w:rPr>
        <w:t xml:space="preserve"> of the ideology (Tikhonov 2012), and the degree to which he subscribed to Social Darwinism is well exemplified below:</w:t>
      </w:r>
    </w:p>
    <w:p w14:paraId="429CB749" w14:textId="77777777" w:rsidR="001D20E5" w:rsidRPr="000A23DF" w:rsidRDefault="001D20E5" w:rsidP="001D20E5">
      <w:pPr>
        <w:ind w:left="720"/>
        <w:rPr>
          <w:sz w:val="16"/>
        </w:rPr>
      </w:pPr>
      <w:r w:rsidRPr="000A23DF">
        <w:rPr>
          <w:sz w:val="16"/>
        </w:rPr>
        <w:t xml:space="preserve">When a nation is unfit to govern </w:t>
      </w:r>
      <w:proofErr w:type="gramStart"/>
      <w:r w:rsidRPr="000A23DF">
        <w:rPr>
          <w:sz w:val="16"/>
        </w:rPr>
        <w:t>herself</w:t>
      </w:r>
      <w:proofErr w:type="gramEnd"/>
      <w:r w:rsidRPr="000A23DF">
        <w:rPr>
          <w:sz w:val="16"/>
        </w:rPr>
        <w:t xml:space="preserve"> it is better for her to be governed and protected and taught by a more enlightened and stronger people until she is able to be independent.</w:t>
      </w:r>
    </w:p>
    <w:p w14:paraId="11303B52" w14:textId="77777777" w:rsidR="001D20E5" w:rsidRPr="000A23DF" w:rsidRDefault="001D20E5" w:rsidP="001D20E5">
      <w:pPr>
        <w:ind w:firstLine="720"/>
        <w:rPr>
          <w:sz w:val="16"/>
        </w:rPr>
      </w:pPr>
      <w:r w:rsidRPr="000A23DF">
        <w:rPr>
          <w:sz w:val="16"/>
        </w:rPr>
        <w:t>(24 December 1889)</w:t>
      </w:r>
    </w:p>
    <w:p w14:paraId="02607D6D" w14:textId="77777777" w:rsidR="001D20E5" w:rsidRPr="000A23DF" w:rsidRDefault="001D20E5" w:rsidP="001D20E5">
      <w:pPr>
        <w:rPr>
          <w:sz w:val="16"/>
        </w:rPr>
      </w:pPr>
      <w:r w:rsidRPr="000A23DF">
        <w:rPr>
          <w:sz w:val="16"/>
        </w:rPr>
        <w:t xml:space="preserve">Despite the acceptance of power differences between the host society and the powerless homeland, however, the analysis indicates ambivalence felt by Yun when it came to the issue of Korea, which, as his country, was undeniably an integral part of his identity. Although Yun felt frustrated at the powerlessness of the Korean government, he tried to stay positive about the future of the nation guided by his Christian belief. As an example, in the 14 December 1889 diary entry, </w:t>
      </w:r>
      <w:r w:rsidRPr="00702247">
        <w:rPr>
          <w:rStyle w:val="StyleUnderline"/>
        </w:rPr>
        <w:t>Yun expressed feelings of</w:t>
      </w:r>
      <w:r w:rsidRPr="000A23DF">
        <w:rPr>
          <w:sz w:val="16"/>
        </w:rPr>
        <w:t xml:space="preserve"> deep </w:t>
      </w:r>
      <w:r w:rsidRPr="000A23DF">
        <w:rPr>
          <w:rStyle w:val="Emphasis"/>
        </w:rPr>
        <w:t>disappointment</w:t>
      </w:r>
      <w:r w:rsidRPr="000A23DF">
        <w:rPr>
          <w:sz w:val="16"/>
        </w:rPr>
        <w:t xml:space="preserve"> and even shamefulness </w:t>
      </w:r>
      <w:r w:rsidRPr="00702247">
        <w:rPr>
          <w:rStyle w:val="StyleUnderline"/>
        </w:rPr>
        <w:t xml:space="preserve">of the </w:t>
      </w:r>
      <w:r w:rsidRPr="000A23DF">
        <w:rPr>
          <w:rStyle w:val="Emphasis"/>
        </w:rPr>
        <w:t>reality</w:t>
      </w:r>
      <w:r w:rsidRPr="00702247">
        <w:rPr>
          <w:rStyle w:val="StyleUnderline"/>
        </w:rPr>
        <w:t xml:space="preserve"> of Korea</w:t>
      </w:r>
      <w:r w:rsidRPr="000A23DF">
        <w:rPr>
          <w:sz w:val="16"/>
        </w:rPr>
        <w:t xml:space="preserve">, which was viewed as utterly incapable of self-governance and self-rule by his American friends. While he did not dispute the negative external judgment </w:t>
      </w:r>
      <w:proofErr w:type="gramStart"/>
      <w:r w:rsidRPr="000A23DF">
        <w:rPr>
          <w:sz w:val="16"/>
        </w:rPr>
        <w:t>on</w:t>
      </w:r>
      <w:proofErr w:type="gramEnd"/>
      <w:r w:rsidRPr="000A23DF">
        <w:rPr>
          <w:sz w:val="16"/>
        </w:rPr>
        <w:t xml:space="preserve"> Korea, he remained objective on the potential of the nation as exemplified below:</w:t>
      </w:r>
    </w:p>
    <w:p w14:paraId="4AB880C2" w14:textId="77777777" w:rsidR="001D20E5" w:rsidRPr="000A23DF" w:rsidRDefault="001D20E5" w:rsidP="001D20E5">
      <w:pPr>
        <w:ind w:left="720"/>
        <w:rPr>
          <w:sz w:val="16"/>
        </w:rPr>
      </w:pPr>
      <w:r w:rsidRPr="000A23DF">
        <w:rPr>
          <w:sz w:val="16"/>
        </w:rPr>
        <w:t xml:space="preserve">The government bad, people poor, houses wretched, streets </w:t>
      </w:r>
      <w:proofErr w:type="spellStart"/>
      <w:r w:rsidRPr="000A23DF">
        <w:rPr>
          <w:sz w:val="16"/>
        </w:rPr>
        <w:t>filthing</w:t>
      </w:r>
      <w:proofErr w:type="spellEnd"/>
      <w:r w:rsidRPr="000A23DF">
        <w:rPr>
          <w:sz w:val="16"/>
        </w:rPr>
        <w:t xml:space="preserve">. </w:t>
      </w:r>
      <w:proofErr w:type="spellStart"/>
      <w:r w:rsidRPr="000A23DF">
        <w:rPr>
          <w:sz w:val="16"/>
        </w:rPr>
        <w:t>Some one</w:t>
      </w:r>
      <w:proofErr w:type="spellEnd"/>
      <w:r w:rsidRPr="000A23DF">
        <w:rPr>
          <w:sz w:val="16"/>
        </w:rPr>
        <w:t xml:space="preserve"> says “The </w:t>
      </w:r>
      <w:proofErr w:type="spellStart"/>
      <w:r w:rsidRPr="000A23DF">
        <w:rPr>
          <w:sz w:val="16"/>
        </w:rPr>
        <w:t>Coreans</w:t>
      </w:r>
      <w:proofErr w:type="spellEnd"/>
      <w:r w:rsidRPr="000A23DF">
        <w:rPr>
          <w:sz w:val="16"/>
        </w:rPr>
        <w:t xml:space="preserve"> are the champion Liars of Asia.” Another says that he would rather be hanged than to </w:t>
      </w:r>
      <w:proofErr w:type="spellStart"/>
      <w:r w:rsidRPr="000A23DF">
        <w:rPr>
          <w:sz w:val="16"/>
        </w:rPr>
        <w:t>ve</w:t>
      </w:r>
      <w:proofErr w:type="spellEnd"/>
      <w:r w:rsidRPr="000A23DF">
        <w:rPr>
          <w:sz w:val="16"/>
        </w:rPr>
        <w:t xml:space="preserve"> a minister to </w:t>
      </w:r>
      <w:proofErr w:type="gramStart"/>
      <w:r w:rsidRPr="000A23DF">
        <w:rPr>
          <w:sz w:val="16"/>
        </w:rPr>
        <w:t>Corea(</w:t>
      </w:r>
      <w:proofErr w:type="gramEnd"/>
      <w:r w:rsidRPr="000A23DF">
        <w:rPr>
          <w:sz w:val="16"/>
        </w:rPr>
        <w:t xml:space="preserve">!!!), of course, I do not blame them. But all impartial writers </w:t>
      </w:r>
      <w:proofErr w:type="gramStart"/>
      <w:r w:rsidRPr="000A23DF">
        <w:rPr>
          <w:sz w:val="16"/>
        </w:rPr>
        <w:t>agrees</w:t>
      </w:r>
      <w:proofErr w:type="gramEnd"/>
      <w:r w:rsidRPr="000A23DF">
        <w:rPr>
          <w:sz w:val="16"/>
        </w:rPr>
        <w:t xml:space="preserve"> in this; that the </w:t>
      </w:r>
      <w:proofErr w:type="spellStart"/>
      <w:r w:rsidRPr="000A23DF">
        <w:rPr>
          <w:sz w:val="16"/>
        </w:rPr>
        <w:t>Coreans</w:t>
      </w:r>
      <w:proofErr w:type="spellEnd"/>
      <w:r w:rsidRPr="000A23DF">
        <w:rPr>
          <w:sz w:val="16"/>
        </w:rPr>
        <w:t xml:space="preserve"> are physically a fierce nation, that they are intelligent they </w:t>
      </w:r>
      <w:proofErr w:type="spellStart"/>
      <w:r w:rsidRPr="000A23DF">
        <w:rPr>
          <w:sz w:val="16"/>
        </w:rPr>
        <w:t>posses</w:t>
      </w:r>
      <w:proofErr w:type="spellEnd"/>
      <w:r w:rsidRPr="000A23DF">
        <w:rPr>
          <w:sz w:val="16"/>
        </w:rPr>
        <w:t xml:space="preserve"> abilities that can be highly educated that they have good memory, that the climate is healthy and that the natural resources are great. Here is then hope!</w:t>
      </w:r>
    </w:p>
    <w:p w14:paraId="23307B3B" w14:textId="77777777" w:rsidR="001D20E5" w:rsidRPr="000A23DF" w:rsidRDefault="001D20E5" w:rsidP="001D20E5">
      <w:pPr>
        <w:ind w:firstLine="720"/>
        <w:rPr>
          <w:sz w:val="16"/>
        </w:rPr>
      </w:pPr>
      <w:r w:rsidRPr="000A23DF">
        <w:rPr>
          <w:sz w:val="16"/>
        </w:rPr>
        <w:t>(14 December 1889)</w:t>
      </w:r>
    </w:p>
    <w:p w14:paraId="15F44E5E" w14:textId="77777777" w:rsidR="001D20E5" w:rsidRPr="000A23DF" w:rsidRDefault="001D20E5" w:rsidP="001D20E5">
      <w:pPr>
        <w:rPr>
          <w:sz w:val="16"/>
        </w:rPr>
      </w:pPr>
      <w:r w:rsidRPr="000A23DF">
        <w:rPr>
          <w:sz w:val="16"/>
        </w:rPr>
        <w:t xml:space="preserve">As discussed above, the initial period of the sojourn is marked by a growing Orientalist inferiority complex and inner conflict, as his identity as an educated elite was seriously challenged by the Oriental stereotypes of the host society. </w:t>
      </w:r>
      <w:r w:rsidRPr="00702247">
        <w:rPr>
          <w:rStyle w:val="StyleUnderline"/>
        </w:rPr>
        <w:t xml:space="preserve">Situated </w:t>
      </w:r>
      <w:r w:rsidRPr="000475D1">
        <w:rPr>
          <w:rStyle w:val="StyleUnderline"/>
          <w:highlight w:val="cyan"/>
        </w:rPr>
        <w:t xml:space="preserve">in the </w:t>
      </w:r>
      <w:r w:rsidRPr="000475D1">
        <w:rPr>
          <w:rStyle w:val="Emphasis"/>
          <w:highlight w:val="cyan"/>
        </w:rPr>
        <w:t>paradoxical</w:t>
      </w:r>
      <w:r w:rsidRPr="000475D1">
        <w:rPr>
          <w:rStyle w:val="StyleUnderline"/>
          <w:highlight w:val="cyan"/>
        </w:rPr>
        <w:t xml:space="preserve"> state</w:t>
      </w:r>
      <w:r w:rsidRPr="000A23DF">
        <w:rPr>
          <w:sz w:val="16"/>
        </w:rPr>
        <w:t xml:space="preserve">, in which </w:t>
      </w:r>
      <w:r w:rsidRPr="000475D1">
        <w:rPr>
          <w:rStyle w:val="StyleUnderline"/>
        </w:rPr>
        <w:t>he was</w:t>
      </w:r>
      <w:r w:rsidRPr="00702247">
        <w:rPr>
          <w:rStyle w:val="StyleUnderline"/>
        </w:rPr>
        <w:t xml:space="preserve"> symbolically included but</w:t>
      </w:r>
      <w:r w:rsidRPr="000A23DF">
        <w:rPr>
          <w:sz w:val="16"/>
        </w:rPr>
        <w:t xml:space="preserve"> practically </w:t>
      </w:r>
      <w:r w:rsidRPr="00702247">
        <w:rPr>
          <w:rStyle w:val="StyleUnderline"/>
        </w:rPr>
        <w:t>excluded</w:t>
      </w:r>
      <w:r w:rsidRPr="000A23DF">
        <w:rPr>
          <w:sz w:val="16"/>
        </w:rPr>
        <w:t xml:space="preserve">, Yun was keenly aware of his distance from the powerful on both racial and linguistic terms. </w:t>
      </w:r>
      <w:r w:rsidRPr="00702247">
        <w:rPr>
          <w:rStyle w:val="StyleUnderline"/>
        </w:rPr>
        <w:t xml:space="preserve">In </w:t>
      </w:r>
      <w:r w:rsidRPr="000475D1">
        <w:rPr>
          <w:rStyle w:val="StyleUnderline"/>
        </w:rPr>
        <w:t>his attempt to</w:t>
      </w:r>
      <w:r w:rsidRPr="00702247">
        <w:rPr>
          <w:rStyle w:val="StyleUnderline"/>
        </w:rPr>
        <w:t xml:space="preserve"> distinguish himself from</w:t>
      </w:r>
      <w:r w:rsidRPr="000A23DF">
        <w:rPr>
          <w:sz w:val="16"/>
        </w:rPr>
        <w:t xml:space="preserve"> the </w:t>
      </w:r>
      <w:r w:rsidRPr="000A23DF">
        <w:rPr>
          <w:rStyle w:val="Emphasis"/>
        </w:rPr>
        <w:t>generalization</w:t>
      </w:r>
      <w:r w:rsidRPr="000A23DF">
        <w:rPr>
          <w:sz w:val="16"/>
        </w:rPr>
        <w:t xml:space="preserve"> of the peoples of the Orient as collectively inferior, </w:t>
      </w:r>
      <w:r w:rsidRPr="000475D1">
        <w:rPr>
          <w:rStyle w:val="StyleUnderline"/>
          <w:highlight w:val="cyan"/>
        </w:rPr>
        <w:t>Yun began to</w:t>
      </w:r>
      <w:r w:rsidRPr="000A23DF">
        <w:rPr>
          <w:sz w:val="16"/>
        </w:rPr>
        <w:t xml:space="preserve"> seek a mechanism to </w:t>
      </w:r>
      <w:r w:rsidRPr="000475D1">
        <w:rPr>
          <w:rStyle w:val="StyleUnderline"/>
          <w:highlight w:val="cyan"/>
        </w:rPr>
        <w:t>protect the Self</w:t>
      </w:r>
      <w:r w:rsidRPr="000A23DF">
        <w:rPr>
          <w:sz w:val="16"/>
        </w:rPr>
        <w:t>. The next section describes how Yun tried to assert his individual worth by putting himself above what he saw as the most inferior race: Africans.</w:t>
      </w:r>
    </w:p>
    <w:p w14:paraId="586F2E02" w14:textId="77777777" w:rsidR="001D20E5" w:rsidRPr="000A23DF" w:rsidRDefault="001D20E5" w:rsidP="001D20E5">
      <w:pPr>
        <w:rPr>
          <w:sz w:val="16"/>
        </w:rPr>
      </w:pPr>
      <w:r w:rsidRPr="000A23DF">
        <w:rPr>
          <w:sz w:val="16"/>
        </w:rPr>
        <w:t xml:space="preserve">5 Racial </w:t>
      </w:r>
      <w:proofErr w:type="gramStart"/>
      <w:r w:rsidRPr="000A23DF">
        <w:rPr>
          <w:sz w:val="16"/>
        </w:rPr>
        <w:t>distinction</w:t>
      </w:r>
      <w:proofErr w:type="gramEnd"/>
      <w:r w:rsidRPr="000A23DF">
        <w:rPr>
          <w:sz w:val="16"/>
        </w:rPr>
        <w:t xml:space="preserve"> through racism (1890–1892)</w:t>
      </w:r>
    </w:p>
    <w:p w14:paraId="3C44F5F8" w14:textId="77777777" w:rsidR="001D20E5" w:rsidRPr="000A23DF" w:rsidRDefault="001D20E5" w:rsidP="001D20E5">
      <w:pPr>
        <w:rPr>
          <w:sz w:val="16"/>
        </w:rPr>
      </w:pPr>
      <w:r w:rsidRPr="000A23DF">
        <w:rPr>
          <w:sz w:val="16"/>
        </w:rPr>
        <w:t xml:space="preserve">This section examines how </w:t>
      </w:r>
      <w:r w:rsidRPr="00710CB4">
        <w:rPr>
          <w:rStyle w:val="StyleUnderline"/>
        </w:rPr>
        <w:t>the</w:t>
      </w:r>
      <w:r w:rsidRPr="000A23DF">
        <w:rPr>
          <w:sz w:val="16"/>
        </w:rPr>
        <w:t xml:space="preserve"> burgeoning </w:t>
      </w:r>
      <w:r w:rsidRPr="00710CB4">
        <w:rPr>
          <w:rStyle w:val="StyleUnderline"/>
        </w:rPr>
        <w:t xml:space="preserve">inferiority </w:t>
      </w:r>
      <w:r w:rsidRPr="000A23DF">
        <w:rPr>
          <w:rStyle w:val="Emphasis"/>
        </w:rPr>
        <w:t>complex</w:t>
      </w:r>
      <w:r w:rsidRPr="000A23DF">
        <w:rPr>
          <w:sz w:val="16"/>
        </w:rPr>
        <w:t xml:space="preserve"> experienced </w:t>
      </w:r>
      <w:r w:rsidRPr="000475D1">
        <w:rPr>
          <w:rStyle w:val="StyleUnderline"/>
        </w:rPr>
        <w:t xml:space="preserve">by Yun </w:t>
      </w:r>
      <w:r w:rsidRPr="000475D1">
        <w:rPr>
          <w:rStyle w:val="Emphasis"/>
          <w:highlight w:val="cyan"/>
        </w:rPr>
        <w:t>intensified</w:t>
      </w:r>
      <w:r w:rsidRPr="000475D1">
        <w:rPr>
          <w:rStyle w:val="StyleUnderline"/>
        </w:rPr>
        <w:t xml:space="preserve"> over</w:t>
      </w:r>
      <w:r w:rsidRPr="00710CB4">
        <w:rPr>
          <w:rStyle w:val="StyleUnderline"/>
        </w:rPr>
        <w:t xml:space="preserve"> time</w:t>
      </w:r>
      <w:r w:rsidRPr="000A23DF">
        <w:rPr>
          <w:sz w:val="16"/>
        </w:rPr>
        <w:t xml:space="preserve"> and how he appropriated racism </w:t>
      </w:r>
      <w:r w:rsidRPr="000475D1">
        <w:rPr>
          <w:rStyle w:val="StyleUnderline"/>
          <w:highlight w:val="cyan"/>
        </w:rPr>
        <w:t>against Africans</w:t>
      </w:r>
      <w:r w:rsidRPr="000A23DF">
        <w:rPr>
          <w:sz w:val="16"/>
        </w:rPr>
        <w:t xml:space="preserve"> as a strategy </w:t>
      </w:r>
      <w:r w:rsidRPr="000475D1">
        <w:rPr>
          <w:rStyle w:val="StyleUnderline"/>
          <w:highlight w:val="cyan"/>
        </w:rPr>
        <w:t>to resist</w:t>
      </w:r>
      <w:r w:rsidRPr="000A23DF">
        <w:rPr>
          <w:sz w:val="16"/>
        </w:rPr>
        <w:t xml:space="preserve"> the social </w:t>
      </w:r>
      <w:r w:rsidRPr="000475D1">
        <w:rPr>
          <w:rStyle w:val="Emphasis"/>
          <w:highlight w:val="cyan"/>
        </w:rPr>
        <w:t>bias</w:t>
      </w:r>
      <w:r w:rsidRPr="00710CB4">
        <w:rPr>
          <w:rStyle w:val="StyleUnderline"/>
        </w:rPr>
        <w:t xml:space="preserve"> against himself</w:t>
      </w:r>
      <w:r w:rsidRPr="000A23DF">
        <w:rPr>
          <w:sz w:val="16"/>
        </w:rPr>
        <w:t xml:space="preserve">. With a focus on the concept of “recursiveness”, which is defined as “the projection of an opposition, salient at some level of relationship, onto some other level” (Gal and Irvine 1995: 974), </w:t>
      </w:r>
      <w:r w:rsidRPr="00710CB4">
        <w:rPr>
          <w:rStyle w:val="StyleUnderline"/>
        </w:rPr>
        <w:t xml:space="preserve">it investigates Yun’s </w:t>
      </w:r>
      <w:r w:rsidRPr="000A23DF">
        <w:rPr>
          <w:rStyle w:val="Emphasis"/>
        </w:rPr>
        <w:t>recursive</w:t>
      </w:r>
      <w:r w:rsidRPr="00710CB4">
        <w:rPr>
          <w:rStyle w:val="StyleUnderline"/>
        </w:rPr>
        <w:t xml:space="preserve"> use of</w:t>
      </w:r>
      <w:r w:rsidRPr="000A23DF">
        <w:rPr>
          <w:sz w:val="16"/>
        </w:rPr>
        <w:t xml:space="preserve"> Africans and </w:t>
      </w:r>
      <w:r w:rsidRPr="00710CB4">
        <w:rPr>
          <w:rStyle w:val="StyleUnderline"/>
        </w:rPr>
        <w:t>African-Americans</w:t>
      </w:r>
      <w:r w:rsidRPr="000A23DF">
        <w:rPr>
          <w:sz w:val="16"/>
        </w:rPr>
        <w:t xml:space="preserve">, who were widely dismissed as a sub-human category in the late 19th century America (Rosa 2017; Tikhonov 2012), </w:t>
      </w:r>
      <w:r w:rsidRPr="00710CB4">
        <w:rPr>
          <w:rStyle w:val="StyleUnderline"/>
        </w:rPr>
        <w:t>as a means to differentiate himself as</w:t>
      </w:r>
      <w:r w:rsidRPr="000A23DF">
        <w:rPr>
          <w:sz w:val="16"/>
        </w:rPr>
        <w:t xml:space="preserve"> a </w:t>
      </w:r>
      <w:r w:rsidRPr="00710CB4">
        <w:rPr>
          <w:rStyle w:val="StyleUnderline"/>
        </w:rPr>
        <w:t>worthy</w:t>
      </w:r>
      <w:r w:rsidRPr="000A23DF">
        <w:rPr>
          <w:sz w:val="16"/>
        </w:rPr>
        <w:t xml:space="preserve"> individual.</w:t>
      </w:r>
    </w:p>
    <w:p w14:paraId="3C9CEC82" w14:textId="77777777" w:rsidR="001D20E5" w:rsidRPr="000A23DF" w:rsidRDefault="001D20E5" w:rsidP="001D20E5">
      <w:pPr>
        <w:rPr>
          <w:sz w:val="16"/>
        </w:rPr>
      </w:pPr>
      <w:r w:rsidRPr="000A23DF">
        <w:rPr>
          <w:sz w:val="16"/>
        </w:rPr>
        <w:t xml:space="preserve">As Pyke and Dang (2003: 151) noted, “resistance and compliance can be an interrelated process”, because resistance to racial discrimination can lead to the replication of another type of racism. As the dominated are subject to the constraints of racial categories and prejudice which effectively deny minority individuals the power of pursuing self-identity, </w:t>
      </w:r>
      <w:r w:rsidRPr="000475D1">
        <w:rPr>
          <w:rStyle w:val="StyleUnderline"/>
        </w:rPr>
        <w:t>individuals</w:t>
      </w:r>
      <w:r w:rsidRPr="000A23DF">
        <w:rPr>
          <w:rStyle w:val="StyleUnderline"/>
        </w:rPr>
        <w:t xml:space="preserve"> are forced to define themselves</w:t>
      </w:r>
      <w:r w:rsidRPr="000A23DF">
        <w:rPr>
          <w:sz w:val="16"/>
        </w:rPr>
        <w:t xml:space="preserve"> as recognized </w:t>
      </w:r>
      <w:r w:rsidRPr="000A23DF">
        <w:rPr>
          <w:rStyle w:val="StyleUnderline"/>
        </w:rPr>
        <w:t xml:space="preserve">by </w:t>
      </w:r>
      <w:r w:rsidRPr="000A23DF">
        <w:rPr>
          <w:rStyle w:val="Emphasis"/>
        </w:rPr>
        <w:t>racial</w:t>
      </w:r>
      <w:r w:rsidRPr="000A23DF">
        <w:rPr>
          <w:rStyle w:val="StyleUnderline"/>
        </w:rPr>
        <w:t xml:space="preserve"> structures</w:t>
      </w:r>
      <w:r w:rsidRPr="000A23DF">
        <w:rPr>
          <w:sz w:val="16"/>
        </w:rPr>
        <w:t xml:space="preserve"> established by the powerful (Pyke and Dang 2003). Racial inequality is reproduced and reinforced through recursive dichotomizing processes by which the Others create sub-categories of another racial Others according to the dominant racial norm </w:t>
      </w:r>
      <w:proofErr w:type="gramStart"/>
      <w:r w:rsidRPr="000A23DF">
        <w:rPr>
          <w:sz w:val="16"/>
        </w:rPr>
        <w:t>in an attempt to</w:t>
      </w:r>
      <w:proofErr w:type="gramEnd"/>
      <w:r w:rsidRPr="000A23DF">
        <w:rPr>
          <w:sz w:val="16"/>
        </w:rPr>
        <w:t xml:space="preserve"> resist their stigmatized status (Gal and Irvine 1995). </w:t>
      </w:r>
      <w:r w:rsidRPr="000A23DF">
        <w:rPr>
          <w:rStyle w:val="StyleUnderline"/>
        </w:rPr>
        <w:t>The recursive appropriation</w:t>
      </w:r>
      <w:r w:rsidRPr="000A23DF">
        <w:rPr>
          <w:sz w:val="16"/>
        </w:rPr>
        <w:t xml:space="preserve"> of racial schema </w:t>
      </w:r>
      <w:r w:rsidRPr="000A23DF">
        <w:rPr>
          <w:rStyle w:val="StyleUnderline"/>
        </w:rPr>
        <w:t>is</w:t>
      </w:r>
      <w:r w:rsidRPr="000A23DF">
        <w:rPr>
          <w:sz w:val="16"/>
        </w:rPr>
        <w:t xml:space="preserve"> well </w:t>
      </w:r>
      <w:r w:rsidRPr="000475D1">
        <w:rPr>
          <w:rStyle w:val="StyleUnderline"/>
          <w:highlight w:val="cyan"/>
        </w:rPr>
        <w:t>demonstrated by</w:t>
      </w:r>
      <w:r w:rsidRPr="000A23DF">
        <w:rPr>
          <w:rStyle w:val="StyleUnderline"/>
        </w:rPr>
        <w:t xml:space="preserve"> the </w:t>
      </w:r>
      <w:r w:rsidRPr="000475D1">
        <w:rPr>
          <w:rStyle w:val="Emphasis"/>
          <w:highlight w:val="cyan"/>
        </w:rPr>
        <w:t>inter-Othering</w:t>
      </w:r>
      <w:r w:rsidRPr="000A23DF">
        <w:rPr>
          <w:sz w:val="16"/>
        </w:rPr>
        <w:t xml:space="preserve"> that </w:t>
      </w:r>
      <w:r w:rsidRPr="000A23DF">
        <w:rPr>
          <w:rStyle w:val="StyleUnderline"/>
        </w:rPr>
        <w:t>Yun applied to black people</w:t>
      </w:r>
      <w:r w:rsidRPr="000A23DF">
        <w:rPr>
          <w:sz w:val="16"/>
        </w:rPr>
        <w:t>, whom he despised and whom he denigrated in trying to distinguish himself from the general, non-white Orient.</w:t>
      </w:r>
    </w:p>
    <w:p w14:paraId="6B2A00A7" w14:textId="77777777" w:rsidR="001D20E5" w:rsidRPr="000A23DF" w:rsidRDefault="001D20E5" w:rsidP="001D20E5">
      <w:pPr>
        <w:rPr>
          <w:sz w:val="16"/>
        </w:rPr>
      </w:pPr>
      <w:r w:rsidRPr="000A23DF">
        <w:rPr>
          <w:sz w:val="16"/>
        </w:rPr>
        <w:t xml:space="preserve">It is interesting to note that at the beginning of his sojourn, </w:t>
      </w:r>
      <w:r w:rsidRPr="000A23DF">
        <w:rPr>
          <w:rStyle w:val="StyleUnderline"/>
        </w:rPr>
        <w:t>Yun tried to be</w:t>
      </w:r>
      <w:r w:rsidRPr="000A23DF">
        <w:rPr>
          <w:sz w:val="16"/>
        </w:rPr>
        <w:t xml:space="preserve"> objective on the issue of race and even questioned the </w:t>
      </w:r>
      <w:r w:rsidRPr="000A23DF">
        <w:rPr>
          <w:rStyle w:val="StyleUnderline"/>
        </w:rPr>
        <w:t xml:space="preserve">apparent </w:t>
      </w:r>
      <w:r w:rsidRPr="000A23DF">
        <w:rPr>
          <w:rStyle w:val="Emphasis"/>
        </w:rPr>
        <w:t>incompatibility</w:t>
      </w:r>
      <w:r w:rsidRPr="000A23DF">
        <w:rPr>
          <w:rStyle w:val="StyleUnderline"/>
        </w:rPr>
        <w:t xml:space="preserve"> between </w:t>
      </w:r>
      <w:r w:rsidRPr="000A23DF">
        <w:rPr>
          <w:rStyle w:val="Emphasis"/>
        </w:rPr>
        <w:t>Christian</w:t>
      </w:r>
      <w:r w:rsidRPr="000A23DF">
        <w:rPr>
          <w:rStyle w:val="StyleUnderline"/>
        </w:rPr>
        <w:t xml:space="preserve"> values and</w:t>
      </w:r>
      <w:r w:rsidRPr="000A23DF">
        <w:rPr>
          <w:sz w:val="16"/>
        </w:rPr>
        <w:t xml:space="preserve"> racial prejudice </w:t>
      </w:r>
      <w:r w:rsidRPr="000A23DF">
        <w:rPr>
          <w:rStyle w:val="StyleUnderline"/>
        </w:rPr>
        <w:t>exhibited by some</w:t>
      </w:r>
      <w:r w:rsidRPr="000A23DF">
        <w:rPr>
          <w:sz w:val="16"/>
        </w:rPr>
        <w:t xml:space="preserve"> fellow </w:t>
      </w:r>
      <w:r w:rsidRPr="000A23DF">
        <w:rPr>
          <w:rStyle w:val="StyleUnderline"/>
        </w:rPr>
        <w:t>Christians</w:t>
      </w:r>
      <w:r w:rsidRPr="000A23DF">
        <w:rPr>
          <w:sz w:val="16"/>
        </w:rPr>
        <w:t>. As an example, when he heard a young American man saying that he would rather pull down his church than to admit colored members to the congregation, he raised this question: “Now is this prejudice compatible with the boasted civilization, philanthropy, religion of this people?” (9 December 1889).</w:t>
      </w:r>
    </w:p>
    <w:p w14:paraId="4568072C" w14:textId="77777777" w:rsidR="001D20E5" w:rsidRPr="000A23DF" w:rsidRDefault="001D20E5" w:rsidP="001D20E5">
      <w:pPr>
        <w:rPr>
          <w:sz w:val="16"/>
        </w:rPr>
      </w:pPr>
      <w:r w:rsidRPr="000A23DF">
        <w:rPr>
          <w:sz w:val="16"/>
        </w:rPr>
        <w:t xml:space="preserve">Over time, however, Yun’s attitudes to black people experienced a significant shift. Following the 19th century racial classificatory system, by which an individual’s racial worth was measured by the extent of deviance from the white norm (Young 1995), </w:t>
      </w:r>
      <w:r w:rsidRPr="000475D1">
        <w:rPr>
          <w:rStyle w:val="StyleUnderline"/>
          <w:highlight w:val="cyan"/>
        </w:rPr>
        <w:t>Yun treated Africans as</w:t>
      </w:r>
      <w:r w:rsidRPr="000A23DF">
        <w:rPr>
          <w:sz w:val="16"/>
        </w:rPr>
        <w:t xml:space="preserve"> the most </w:t>
      </w:r>
      <w:r w:rsidRPr="000475D1">
        <w:rPr>
          <w:rStyle w:val="StyleUnderline"/>
          <w:highlight w:val="cyan"/>
        </w:rPr>
        <w:t>inferior</w:t>
      </w:r>
      <w:r w:rsidRPr="000A23DF">
        <w:rPr>
          <w:sz w:val="16"/>
        </w:rPr>
        <w:t xml:space="preserve"> category and despised “Negros” as a race of “meanness, rascality, and ingratitude” (18 March 1892). It can be conjectured that </w:t>
      </w:r>
      <w:r w:rsidRPr="000A23DF">
        <w:rPr>
          <w:rStyle w:val="StyleUnderline"/>
        </w:rPr>
        <w:t>his expressed</w:t>
      </w:r>
      <w:r w:rsidRPr="000A23DF">
        <w:rPr>
          <w:sz w:val="16"/>
        </w:rPr>
        <w:t xml:space="preserve"> racial </w:t>
      </w:r>
      <w:r w:rsidRPr="000A23DF">
        <w:rPr>
          <w:rStyle w:val="StyleUnderline"/>
        </w:rPr>
        <w:t xml:space="preserve">bias against </w:t>
      </w:r>
      <w:r w:rsidRPr="000475D1">
        <w:rPr>
          <w:rStyle w:val="StyleUnderline"/>
        </w:rPr>
        <w:t>black people</w:t>
      </w:r>
      <w:r w:rsidRPr="000A23DF">
        <w:rPr>
          <w:rStyle w:val="StyleUnderline"/>
        </w:rPr>
        <w:t xml:space="preserve"> was </w:t>
      </w:r>
      <w:r w:rsidRPr="000475D1">
        <w:rPr>
          <w:rStyle w:val="StyleUnderline"/>
        </w:rPr>
        <w:t xml:space="preserve">a </w:t>
      </w:r>
      <w:r w:rsidRPr="000475D1">
        <w:rPr>
          <w:rStyle w:val="Emphasis"/>
        </w:rPr>
        <w:t>response</w:t>
      </w:r>
      <w:r w:rsidRPr="000475D1">
        <w:rPr>
          <w:rStyle w:val="StyleUnderline"/>
        </w:rPr>
        <w:t xml:space="preserve"> to</w:t>
      </w:r>
      <w:r w:rsidRPr="000A23DF">
        <w:rPr>
          <w:sz w:val="16"/>
        </w:rPr>
        <w:t xml:space="preserve"> his </w:t>
      </w:r>
      <w:r w:rsidRPr="000A23DF">
        <w:rPr>
          <w:rStyle w:val="StyleUnderline"/>
        </w:rPr>
        <w:t xml:space="preserve">declining self-worth and </w:t>
      </w:r>
      <w:r w:rsidRPr="000A23DF">
        <w:rPr>
          <w:rStyle w:val="Emphasis"/>
        </w:rPr>
        <w:t>deepening</w:t>
      </w:r>
      <w:r w:rsidRPr="000A23DF">
        <w:rPr>
          <w:rStyle w:val="StyleUnderline"/>
        </w:rPr>
        <w:t xml:space="preserve"> inferiority complex</w:t>
      </w:r>
      <w:r w:rsidRPr="000A23DF">
        <w:rPr>
          <w:sz w:val="16"/>
        </w:rPr>
        <w:t xml:space="preserve"> as a person who also deviated from the white norm. His public role as a model Christian Korean student often required Yun to deliver speeches about Korea to church congregations, who viewed the nation as barbaric and immature. Having to assume the unwanted role of representing Korea in these popular, Orientalist terms, </w:t>
      </w:r>
      <w:r w:rsidRPr="000A23DF">
        <w:rPr>
          <w:rStyle w:val="StyleUnderline"/>
        </w:rPr>
        <w:t xml:space="preserve">Yun felt embarrassed and </w:t>
      </w:r>
      <w:r w:rsidRPr="000A23DF">
        <w:rPr>
          <w:rStyle w:val="Emphasis"/>
        </w:rPr>
        <w:t>indignant</w:t>
      </w:r>
      <w:r w:rsidRPr="000A23DF">
        <w:rPr>
          <w:sz w:val="16"/>
        </w:rPr>
        <w:t xml:space="preserve"> of the powerlessness of the nation:</w:t>
      </w:r>
    </w:p>
    <w:p w14:paraId="42E7EA3E" w14:textId="77777777" w:rsidR="001D20E5" w:rsidRPr="000A23DF" w:rsidRDefault="001D20E5" w:rsidP="001D20E5">
      <w:pPr>
        <w:ind w:left="720"/>
        <w:rPr>
          <w:sz w:val="16"/>
        </w:rPr>
      </w:pPr>
      <w:r w:rsidRPr="000A23DF">
        <w:rPr>
          <w:sz w:val="16"/>
        </w:rPr>
        <w:t xml:space="preserve">Corea is the subject I hate most to talk about. There is not a single thing, either in the </w:t>
      </w:r>
      <w:proofErr w:type="gramStart"/>
      <w:r w:rsidRPr="000A23DF">
        <w:rPr>
          <w:sz w:val="16"/>
        </w:rPr>
        <w:t>past history</w:t>
      </w:r>
      <w:proofErr w:type="gramEnd"/>
      <w:r w:rsidRPr="000A23DF">
        <w:rPr>
          <w:sz w:val="16"/>
        </w:rPr>
        <w:t xml:space="preserve"> or the present condition or the future possibility of Corea, that can warm me up with national pride – the most excusable of all prides – or enthusiastic hope.</w:t>
      </w:r>
    </w:p>
    <w:p w14:paraId="56121C65" w14:textId="77777777" w:rsidR="001D20E5" w:rsidRPr="000A23DF" w:rsidRDefault="001D20E5" w:rsidP="001D20E5">
      <w:pPr>
        <w:ind w:firstLine="720"/>
        <w:rPr>
          <w:sz w:val="16"/>
        </w:rPr>
      </w:pPr>
      <w:r w:rsidRPr="000A23DF">
        <w:rPr>
          <w:sz w:val="16"/>
        </w:rPr>
        <w:t>(7 February 1890)</w:t>
      </w:r>
    </w:p>
    <w:p w14:paraId="0FD840A9" w14:textId="77777777" w:rsidR="001D20E5" w:rsidRPr="000A23DF" w:rsidRDefault="001D20E5" w:rsidP="001D20E5">
      <w:pPr>
        <w:rPr>
          <w:sz w:val="16"/>
        </w:rPr>
      </w:pPr>
      <w:r w:rsidRPr="000A23DF">
        <w:rPr>
          <w:sz w:val="16"/>
        </w:rPr>
        <w:t xml:space="preserve">With the aggravation of the inferiority complex tied to his ethnic and national origins, </w:t>
      </w:r>
      <w:r w:rsidRPr="000A23DF">
        <w:rPr>
          <w:rStyle w:val="StyleUnderline"/>
        </w:rPr>
        <w:t>Yun</w:t>
      </w:r>
      <w:r w:rsidRPr="000A23DF">
        <w:rPr>
          <w:sz w:val="16"/>
        </w:rPr>
        <w:t xml:space="preserve"> simultaneously </w:t>
      </w:r>
      <w:r w:rsidRPr="000A23DF">
        <w:rPr>
          <w:rStyle w:val="StyleUnderline"/>
        </w:rPr>
        <w:t xml:space="preserve">displayed growing </w:t>
      </w:r>
      <w:r w:rsidRPr="000A23DF">
        <w:rPr>
          <w:rStyle w:val="Emphasis"/>
        </w:rPr>
        <w:t>admiration</w:t>
      </w:r>
      <w:r w:rsidRPr="000A23DF">
        <w:rPr>
          <w:rStyle w:val="StyleUnderline"/>
        </w:rPr>
        <w:t xml:space="preserve"> of</w:t>
      </w:r>
      <w:r w:rsidRPr="000A23DF">
        <w:rPr>
          <w:sz w:val="16"/>
        </w:rPr>
        <w:t xml:space="preserve"> </w:t>
      </w:r>
      <w:r w:rsidRPr="000A23DF">
        <w:rPr>
          <w:rStyle w:val="Emphasis"/>
        </w:rPr>
        <w:t>white</w:t>
      </w:r>
      <w:r w:rsidRPr="000A23DF">
        <w:rPr>
          <w:sz w:val="16"/>
        </w:rPr>
        <w:t xml:space="preserve"> American</w:t>
      </w:r>
      <w:r w:rsidRPr="000A23DF">
        <w:rPr>
          <w:rStyle w:val="Emphasis"/>
        </w:rPr>
        <w:t>s</w:t>
      </w:r>
      <w:r w:rsidRPr="000A23DF">
        <w:rPr>
          <w:sz w:val="16"/>
        </w:rPr>
        <w:t xml:space="preserve">, who he believed were pre-destined to be successful thanks to their superior ethnicity. As an example, in the 14 February 1890 entry, </w:t>
      </w:r>
      <w:r w:rsidRPr="000475D1">
        <w:rPr>
          <w:rStyle w:val="StyleUnderline"/>
          <w:highlight w:val="cyan"/>
        </w:rPr>
        <w:t>he acknowledged</w:t>
      </w:r>
      <w:r w:rsidRPr="000A23DF">
        <w:rPr>
          <w:rStyle w:val="StyleUnderline"/>
        </w:rPr>
        <w:t xml:space="preserve"> the</w:t>
      </w:r>
      <w:r w:rsidRPr="000A23DF">
        <w:rPr>
          <w:sz w:val="16"/>
        </w:rPr>
        <w:t xml:space="preserve"> (apparently) </w:t>
      </w:r>
      <w:r w:rsidRPr="000A23DF">
        <w:rPr>
          <w:rStyle w:val="StyleUnderline"/>
        </w:rPr>
        <w:t xml:space="preserve">inextricable </w:t>
      </w:r>
      <w:r w:rsidRPr="000475D1">
        <w:rPr>
          <w:rStyle w:val="StyleUnderline"/>
          <w:highlight w:val="cyan"/>
        </w:rPr>
        <w:t xml:space="preserve">ties between </w:t>
      </w:r>
      <w:r w:rsidRPr="000475D1">
        <w:rPr>
          <w:rStyle w:val="Emphasis"/>
          <w:highlight w:val="cyan"/>
        </w:rPr>
        <w:t>race</w:t>
      </w:r>
      <w:r w:rsidRPr="000A23DF">
        <w:rPr>
          <w:sz w:val="16"/>
        </w:rPr>
        <w:t xml:space="preserve">, nationality </w:t>
      </w:r>
      <w:r w:rsidRPr="000475D1">
        <w:rPr>
          <w:rStyle w:val="StyleUnderline"/>
          <w:highlight w:val="cyan"/>
        </w:rPr>
        <w:t>and power</w:t>
      </w:r>
      <w:r w:rsidRPr="000A23DF">
        <w:rPr>
          <w:sz w:val="16"/>
        </w:rPr>
        <w:t xml:space="preserve"> by saying: “if you want to enjoy the so-called inalienable right of man in this ‘Land of Freedom’ you must be white.” </w:t>
      </w:r>
      <w:r w:rsidRPr="000A23DF">
        <w:rPr>
          <w:rStyle w:val="StyleUnderline"/>
        </w:rPr>
        <w:t>While he was frustrated</w:t>
      </w:r>
      <w:r w:rsidRPr="000A23DF">
        <w:rPr>
          <w:sz w:val="16"/>
        </w:rPr>
        <w:t xml:space="preserve"> at possibilities limited </w:t>
      </w:r>
      <w:r w:rsidRPr="000A23DF">
        <w:rPr>
          <w:rStyle w:val="StyleUnderline"/>
        </w:rPr>
        <w:t xml:space="preserve">by his </w:t>
      </w:r>
      <w:r w:rsidRPr="000A23DF">
        <w:rPr>
          <w:rStyle w:val="Emphasis"/>
        </w:rPr>
        <w:t>ethnic</w:t>
      </w:r>
      <w:r w:rsidRPr="000A23DF">
        <w:rPr>
          <w:rStyle w:val="StyleUnderline"/>
        </w:rPr>
        <w:t xml:space="preserve"> origin</w:t>
      </w:r>
      <w:r w:rsidRPr="000A23DF">
        <w:rPr>
          <w:sz w:val="16"/>
        </w:rPr>
        <w:t xml:space="preserve">, </w:t>
      </w:r>
      <w:r w:rsidRPr="000A23DF">
        <w:rPr>
          <w:rStyle w:val="StyleUnderline"/>
        </w:rPr>
        <w:t>a continued</w:t>
      </w:r>
      <w:r w:rsidRPr="000A23DF">
        <w:rPr>
          <w:sz w:val="16"/>
        </w:rPr>
        <w:t xml:space="preserve"> contemptuous </w:t>
      </w:r>
      <w:r w:rsidRPr="000A23DF">
        <w:rPr>
          <w:rStyle w:val="StyleUnderline"/>
        </w:rPr>
        <w:t>treatment by his American</w:t>
      </w:r>
      <w:r w:rsidRPr="000A23DF">
        <w:rPr>
          <w:sz w:val="16"/>
        </w:rPr>
        <w:t xml:space="preserve"> “</w:t>
      </w:r>
      <w:r w:rsidRPr="000A23DF">
        <w:rPr>
          <w:rStyle w:val="Emphasis"/>
        </w:rPr>
        <w:t>brothers</w:t>
      </w:r>
      <w:r w:rsidRPr="000A23DF">
        <w:rPr>
          <w:sz w:val="16"/>
        </w:rPr>
        <w:t>” strongly contributed to the deepening feelings of inferiority:</w:t>
      </w:r>
    </w:p>
    <w:p w14:paraId="7635516F" w14:textId="77777777" w:rsidR="001D20E5" w:rsidRPr="000A23DF" w:rsidRDefault="001D20E5" w:rsidP="001D20E5">
      <w:pPr>
        <w:ind w:left="720"/>
        <w:rPr>
          <w:sz w:val="16"/>
        </w:rPr>
      </w:pPr>
      <w:r w:rsidRPr="000A23DF">
        <w:rPr>
          <w:sz w:val="16"/>
        </w:rPr>
        <w:t>He [Yun’s theology teacher] said that the answers in the examination are satisfactory, and that the fact a Corean can present such an examination paper answers the question, “Is a heathen worth educating?” A condescending comment!</w:t>
      </w:r>
    </w:p>
    <w:p w14:paraId="7681F872" w14:textId="77777777" w:rsidR="001D20E5" w:rsidRPr="000A23DF" w:rsidRDefault="001D20E5" w:rsidP="001D20E5">
      <w:pPr>
        <w:ind w:firstLine="720"/>
        <w:rPr>
          <w:sz w:val="16"/>
        </w:rPr>
      </w:pPr>
      <w:r w:rsidRPr="000A23DF">
        <w:rPr>
          <w:sz w:val="16"/>
        </w:rPr>
        <w:t>(6 February 1890)</w:t>
      </w:r>
    </w:p>
    <w:p w14:paraId="7325279F" w14:textId="77777777" w:rsidR="001D20E5" w:rsidRPr="000A23DF" w:rsidRDefault="001D20E5" w:rsidP="001D20E5">
      <w:pPr>
        <w:ind w:left="720"/>
        <w:rPr>
          <w:sz w:val="16"/>
        </w:rPr>
      </w:pPr>
      <w:r w:rsidRPr="000A23DF">
        <w:rPr>
          <w:sz w:val="16"/>
        </w:rPr>
        <w:t xml:space="preserve">None of the dozen secret fraternities has solicited my membership. This hurts me, not that I care to join any, but that the boys, </w:t>
      </w:r>
      <w:proofErr w:type="gramStart"/>
      <w:r w:rsidRPr="000A23DF">
        <w:rPr>
          <w:sz w:val="16"/>
        </w:rPr>
        <w:t>in spite of</w:t>
      </w:r>
      <w:proofErr w:type="gramEnd"/>
      <w:r w:rsidRPr="000A23DF">
        <w:rPr>
          <w:sz w:val="16"/>
        </w:rPr>
        <w:t xml:space="preserve"> their professed love and friendship for me, show their unwillingness to consider a Corean their equal – A disgrace, unutterable!</w:t>
      </w:r>
    </w:p>
    <w:p w14:paraId="736DE27D" w14:textId="77777777" w:rsidR="001D20E5" w:rsidRPr="000A23DF" w:rsidRDefault="001D20E5" w:rsidP="001D20E5">
      <w:pPr>
        <w:ind w:firstLine="720"/>
        <w:rPr>
          <w:sz w:val="16"/>
        </w:rPr>
      </w:pPr>
      <w:r w:rsidRPr="000A23DF">
        <w:rPr>
          <w:sz w:val="16"/>
        </w:rPr>
        <w:t>(15 November 1892)</w:t>
      </w:r>
    </w:p>
    <w:p w14:paraId="5996CC9F" w14:textId="77777777" w:rsidR="001D20E5" w:rsidRPr="000A23DF" w:rsidRDefault="001D20E5" w:rsidP="001D20E5">
      <w:pPr>
        <w:rPr>
          <w:sz w:val="16"/>
        </w:rPr>
      </w:pPr>
      <w:r w:rsidRPr="000A23DF">
        <w:rPr>
          <w:sz w:val="16"/>
        </w:rPr>
        <w:t xml:space="preserve">Amid increasing despair stemming from his background, </w:t>
      </w:r>
      <w:r w:rsidRPr="000A23DF">
        <w:rPr>
          <w:rStyle w:val="StyleUnderline"/>
        </w:rPr>
        <w:t xml:space="preserve">Yun </w:t>
      </w:r>
      <w:r w:rsidRPr="000475D1">
        <w:rPr>
          <w:rStyle w:val="StyleUnderline"/>
        </w:rPr>
        <w:t xml:space="preserve">decided to </w:t>
      </w:r>
      <w:r w:rsidRPr="000475D1">
        <w:rPr>
          <w:rStyle w:val="StyleUnderline"/>
          <w:highlight w:val="cyan"/>
        </w:rPr>
        <w:t>distinguish himself from</w:t>
      </w:r>
      <w:r w:rsidRPr="000A23DF">
        <w:rPr>
          <w:sz w:val="16"/>
        </w:rPr>
        <w:t xml:space="preserve"> the similar </w:t>
      </w:r>
      <w:r w:rsidRPr="000A23DF">
        <w:rPr>
          <w:rStyle w:val="StyleUnderline"/>
        </w:rPr>
        <w:t>others</w:t>
      </w:r>
      <w:r w:rsidRPr="000A23DF">
        <w:rPr>
          <w:sz w:val="16"/>
        </w:rPr>
        <w:t>. Feelings of exasperation for being generalized as part of “that group” are well illustrated in the 19 June 1892 diary entry, which says, “</w:t>
      </w:r>
      <w:r w:rsidRPr="000A23DF">
        <w:rPr>
          <w:rStyle w:val="StyleUnderline"/>
        </w:rPr>
        <w:t xml:space="preserve">I hate being </w:t>
      </w:r>
      <w:r w:rsidRPr="000475D1">
        <w:rPr>
          <w:rStyle w:val="StyleUnderline"/>
        </w:rPr>
        <w:t xml:space="preserve">called a </w:t>
      </w:r>
      <w:r w:rsidRPr="000475D1">
        <w:rPr>
          <w:rStyle w:val="Emphasis"/>
          <w:highlight w:val="cyan"/>
        </w:rPr>
        <w:t>Chinaman</w:t>
      </w:r>
      <w:r w:rsidRPr="000A23DF">
        <w:rPr>
          <w:sz w:val="16"/>
        </w:rPr>
        <w:t xml:space="preserve"> from the core of my heart”. In trying to seek distinction, </w:t>
      </w:r>
      <w:r w:rsidRPr="000A23DF">
        <w:rPr>
          <w:rStyle w:val="StyleUnderline"/>
        </w:rPr>
        <w:t>Yun</w:t>
      </w:r>
      <w:r w:rsidRPr="000A23DF">
        <w:rPr>
          <w:sz w:val="16"/>
        </w:rPr>
        <w:t xml:space="preserve"> recursively </w:t>
      </w:r>
      <w:r w:rsidRPr="000475D1">
        <w:rPr>
          <w:rStyle w:val="StyleUnderline"/>
          <w:highlight w:val="cyan"/>
        </w:rPr>
        <w:t>resorted to</w:t>
      </w:r>
      <w:r w:rsidRPr="000A23DF">
        <w:rPr>
          <w:rStyle w:val="StyleUnderline"/>
        </w:rPr>
        <w:t xml:space="preserve"> </w:t>
      </w:r>
      <w:r w:rsidRPr="000A23DF">
        <w:rPr>
          <w:rStyle w:val="Emphasis"/>
        </w:rPr>
        <w:t>mainstream</w:t>
      </w:r>
      <w:r w:rsidRPr="000A23DF">
        <w:rPr>
          <w:rStyle w:val="StyleUnderline"/>
        </w:rPr>
        <w:t xml:space="preserve"> racism</w:t>
      </w:r>
      <w:r w:rsidRPr="000A23DF">
        <w:rPr>
          <w:sz w:val="16"/>
        </w:rPr>
        <w:t xml:space="preserve"> as a strategy </w:t>
      </w:r>
      <w:r w:rsidRPr="000A23DF">
        <w:rPr>
          <w:rStyle w:val="StyleUnderline"/>
        </w:rPr>
        <w:t xml:space="preserve">in which he adopted </w:t>
      </w:r>
      <w:r w:rsidRPr="000475D1">
        <w:rPr>
          <w:rStyle w:val="StyleUnderline"/>
          <w:highlight w:val="cyan"/>
        </w:rPr>
        <w:t xml:space="preserve">the </w:t>
      </w:r>
      <w:r w:rsidRPr="000475D1">
        <w:rPr>
          <w:rStyle w:val="Emphasis"/>
          <w:highlight w:val="cyan"/>
        </w:rPr>
        <w:t>white gaze</w:t>
      </w:r>
      <w:r w:rsidRPr="000A23DF">
        <w:rPr>
          <w:sz w:val="16"/>
        </w:rPr>
        <w:t xml:space="preserve"> to evaluate racial categories, and treated Africans as the most inferior racial group for being most deviant from the white norm. His diary entries from 1890 to 1892 show increasing prejudice against Africans, and the first such comment, which appeared on 14 March 1891, highlights his growing bias towards whiteness:</w:t>
      </w:r>
    </w:p>
    <w:p w14:paraId="0934C94E" w14:textId="77777777" w:rsidR="001D20E5" w:rsidRPr="000A23DF" w:rsidRDefault="001D20E5" w:rsidP="001D20E5">
      <w:pPr>
        <w:ind w:left="720"/>
        <w:rPr>
          <w:sz w:val="16"/>
        </w:rPr>
      </w:pPr>
      <w:r w:rsidRPr="000A23DF">
        <w:rPr>
          <w:sz w:val="16"/>
        </w:rPr>
        <w:t xml:space="preserve">The beautiful sight of </w:t>
      </w:r>
      <w:proofErr w:type="gramStart"/>
      <w:r w:rsidRPr="000A23DF">
        <w:rPr>
          <w:sz w:val="16"/>
        </w:rPr>
        <w:t>pretty little</w:t>
      </w:r>
      <w:proofErr w:type="gramEnd"/>
      <w:r w:rsidRPr="000A23DF">
        <w:rPr>
          <w:sz w:val="16"/>
        </w:rPr>
        <w:t xml:space="preserve"> boys and girls kneeling touched my emotion, roused my prayers, moved my tears. Here I like to ask myself whether I would have been so moved by the sight if the boys and girls were negro children. I don’t think I would.</w:t>
      </w:r>
    </w:p>
    <w:p w14:paraId="491B6B22" w14:textId="77777777" w:rsidR="001D20E5" w:rsidRPr="000A23DF" w:rsidRDefault="001D20E5" w:rsidP="001D20E5">
      <w:pPr>
        <w:ind w:firstLine="720"/>
        <w:rPr>
          <w:sz w:val="16"/>
        </w:rPr>
      </w:pPr>
      <w:r w:rsidRPr="000A23DF">
        <w:rPr>
          <w:sz w:val="16"/>
        </w:rPr>
        <w:t>(14 March 1891)</w:t>
      </w:r>
    </w:p>
    <w:p w14:paraId="3BE9E13A" w14:textId="77777777" w:rsidR="001D20E5" w:rsidRPr="000A23DF" w:rsidRDefault="001D20E5" w:rsidP="001D20E5">
      <w:pPr>
        <w:rPr>
          <w:sz w:val="16"/>
        </w:rPr>
      </w:pPr>
      <w:r w:rsidRPr="000A23DF">
        <w:rPr>
          <w:sz w:val="16"/>
        </w:rPr>
        <w:t xml:space="preserve">I would argue that the </w:t>
      </w:r>
      <w:r w:rsidRPr="000A23DF">
        <w:rPr>
          <w:rStyle w:val="StyleUnderline"/>
        </w:rPr>
        <w:t xml:space="preserve">racial </w:t>
      </w:r>
      <w:r w:rsidRPr="000A23DF">
        <w:rPr>
          <w:rStyle w:val="Emphasis"/>
        </w:rPr>
        <w:t>prejudice</w:t>
      </w:r>
      <w:r w:rsidRPr="000A23DF">
        <w:rPr>
          <w:sz w:val="16"/>
        </w:rPr>
        <w:t xml:space="preserve"> exhibited </w:t>
      </w:r>
      <w:r w:rsidRPr="000A23DF">
        <w:rPr>
          <w:rStyle w:val="StyleUnderline"/>
        </w:rPr>
        <w:t>by Yun can only be understood</w:t>
      </w:r>
      <w:r w:rsidRPr="000A23DF">
        <w:rPr>
          <w:sz w:val="16"/>
        </w:rPr>
        <w:t xml:space="preserve"> as an attempt </w:t>
      </w:r>
      <w:r w:rsidRPr="000A23DF">
        <w:rPr>
          <w:rStyle w:val="StyleUnderline"/>
        </w:rPr>
        <w:t xml:space="preserve">to </w:t>
      </w:r>
      <w:r w:rsidRPr="000A23DF">
        <w:rPr>
          <w:rStyle w:val="Emphasis"/>
        </w:rPr>
        <w:t>vindicate</w:t>
      </w:r>
      <w:r w:rsidRPr="000A23DF">
        <w:rPr>
          <w:rStyle w:val="StyleUnderline"/>
        </w:rPr>
        <w:t xml:space="preserve"> himself</w:t>
      </w:r>
      <w:r w:rsidRPr="000A23DF">
        <w:rPr>
          <w:sz w:val="16"/>
        </w:rPr>
        <w:t xml:space="preserve"> against the debilitating racism that he experienced in American society. As his inferiority complex stemming from his racial position intensified, Yun needed a mechanism to defend his self-worth. </w:t>
      </w:r>
      <w:proofErr w:type="gramStart"/>
      <w:r w:rsidRPr="000A23DF">
        <w:rPr>
          <w:sz w:val="16"/>
        </w:rPr>
        <w:t>Similar to</w:t>
      </w:r>
      <w:proofErr w:type="gramEnd"/>
      <w:r w:rsidRPr="000A23DF">
        <w:rPr>
          <w:sz w:val="16"/>
        </w:rPr>
        <w:t xml:space="preserve"> minority individuals whose resistance to racism eventually leads to the replication of the dominant racial prejudice (see Pyke and Dang 2003), </w:t>
      </w:r>
      <w:r w:rsidRPr="000A23DF">
        <w:rPr>
          <w:rStyle w:val="StyleUnderline"/>
        </w:rPr>
        <w:t xml:space="preserve">Yun </w:t>
      </w:r>
      <w:r w:rsidRPr="000A23DF">
        <w:rPr>
          <w:rStyle w:val="Emphasis"/>
        </w:rPr>
        <w:t>misrecognized</w:t>
      </w:r>
      <w:r w:rsidRPr="000A23DF">
        <w:rPr>
          <w:rStyle w:val="StyleUnderline"/>
        </w:rPr>
        <w:t xml:space="preserve"> </w:t>
      </w:r>
      <w:r w:rsidRPr="000475D1">
        <w:rPr>
          <w:rStyle w:val="StyleUnderline"/>
          <w:highlight w:val="cyan"/>
        </w:rPr>
        <w:t>the racial</w:t>
      </w:r>
      <w:r w:rsidRPr="000A23DF">
        <w:rPr>
          <w:rStyle w:val="StyleUnderline"/>
        </w:rPr>
        <w:t xml:space="preserve"> hierarchical </w:t>
      </w:r>
      <w:r w:rsidRPr="000475D1">
        <w:rPr>
          <w:rStyle w:val="StyleUnderline"/>
          <w:highlight w:val="cyan"/>
        </w:rPr>
        <w:t>system</w:t>
      </w:r>
      <w:r w:rsidRPr="000A23DF">
        <w:rPr>
          <w:rStyle w:val="StyleUnderline"/>
        </w:rPr>
        <w:t xml:space="preserve"> which </w:t>
      </w:r>
      <w:r w:rsidRPr="000475D1">
        <w:rPr>
          <w:rStyle w:val="StyleUnderline"/>
          <w:highlight w:val="cyan"/>
        </w:rPr>
        <w:t>provided a</w:t>
      </w:r>
      <w:r w:rsidRPr="000A23DF">
        <w:rPr>
          <w:sz w:val="16"/>
        </w:rPr>
        <w:t xml:space="preserve"> tantalizing </w:t>
      </w:r>
      <w:r w:rsidRPr="000475D1">
        <w:rPr>
          <w:rStyle w:val="StyleUnderline"/>
          <w:highlight w:val="cyan"/>
        </w:rPr>
        <w:t>prospect of</w:t>
      </w:r>
      <w:r w:rsidRPr="000A23DF">
        <w:rPr>
          <w:rStyle w:val="StyleUnderline"/>
        </w:rPr>
        <w:t xml:space="preserve"> overcoming his biological limitations</w:t>
      </w:r>
      <w:r w:rsidRPr="000A23DF">
        <w:rPr>
          <w:sz w:val="16"/>
        </w:rPr>
        <w:t xml:space="preserve"> by trying to distance himself from other minority groups. </w:t>
      </w:r>
      <w:r w:rsidRPr="000A23DF">
        <w:rPr>
          <w:rStyle w:val="StyleUnderline"/>
        </w:rPr>
        <w:t xml:space="preserve">The processes </w:t>
      </w:r>
      <w:r w:rsidRPr="000A23DF">
        <w:rPr>
          <w:rStyle w:val="Emphasis"/>
        </w:rPr>
        <w:t>whereby</w:t>
      </w:r>
      <w:r w:rsidRPr="000A23DF">
        <w:rPr>
          <w:sz w:val="16"/>
        </w:rPr>
        <w:t xml:space="preserve"> resistance led to compliance in the case of Yun highlight how misrecognition </w:t>
      </w:r>
      <w:r w:rsidRPr="000A23DF">
        <w:rPr>
          <w:rStyle w:val="StyleUnderline"/>
        </w:rPr>
        <w:t>serves as a cause of</w:t>
      </w:r>
      <w:r w:rsidRPr="000A23DF">
        <w:rPr>
          <w:sz w:val="16"/>
        </w:rPr>
        <w:t xml:space="preserve"> the aspect of </w:t>
      </w:r>
      <w:r w:rsidRPr="000475D1">
        <w:rPr>
          <w:rStyle w:val="Emphasis"/>
          <w:highlight w:val="cyan"/>
        </w:rPr>
        <w:t>Self-Orientalism</w:t>
      </w:r>
      <w:r w:rsidRPr="000A23DF">
        <w:rPr>
          <w:sz w:val="16"/>
        </w:rPr>
        <w:t xml:space="preserve"> tied to individual desires for racial distinction. As an individual’s worth is pre-determined by the dominant racial bias, those who resist the classificatory system but have little control over it eventually succumb to the same prejudice, by creating a sub-category which they can separate from themselves and look down upon. </w:t>
      </w:r>
      <w:r w:rsidRPr="000A23DF">
        <w:rPr>
          <w:rStyle w:val="StyleUnderline"/>
        </w:rPr>
        <w:t>Yun’s changing views</w:t>
      </w:r>
      <w:r w:rsidRPr="000A23DF">
        <w:rPr>
          <w:sz w:val="16"/>
        </w:rPr>
        <w:t xml:space="preserve"> indeed </w:t>
      </w:r>
      <w:r w:rsidRPr="000A23DF">
        <w:rPr>
          <w:rStyle w:val="StyleUnderline"/>
        </w:rPr>
        <w:t>preceded the racist worldview held by</w:t>
      </w:r>
      <w:r w:rsidRPr="000A23DF">
        <w:rPr>
          <w:sz w:val="16"/>
        </w:rPr>
        <w:t xml:space="preserve"> many </w:t>
      </w:r>
      <w:r w:rsidRPr="000A23DF">
        <w:rPr>
          <w:rStyle w:val="Emphasis"/>
        </w:rPr>
        <w:t>Korean</w:t>
      </w:r>
      <w:r w:rsidRPr="000A23DF">
        <w:rPr>
          <w:sz w:val="16"/>
        </w:rPr>
        <w:t xml:space="preserve"> intellectual</w:t>
      </w:r>
      <w:r w:rsidRPr="000A23DF">
        <w:rPr>
          <w:rStyle w:val="Emphasis"/>
        </w:rPr>
        <w:t>s</w:t>
      </w:r>
      <w:r w:rsidRPr="000A23DF">
        <w:rPr>
          <w:sz w:val="16"/>
        </w:rPr>
        <w:t xml:space="preserve"> </w:t>
      </w:r>
      <w:r w:rsidRPr="000A23DF">
        <w:rPr>
          <w:rStyle w:val="StyleUnderline"/>
        </w:rPr>
        <w:t>in the</w:t>
      </w:r>
      <w:r w:rsidRPr="000A23DF">
        <w:rPr>
          <w:sz w:val="16"/>
        </w:rPr>
        <w:t xml:space="preserve"> early </w:t>
      </w:r>
      <w:r w:rsidRPr="000A23DF">
        <w:rPr>
          <w:rStyle w:val="StyleUnderline"/>
        </w:rPr>
        <w:t>20th century</w:t>
      </w:r>
      <w:r w:rsidRPr="000A23DF">
        <w:rPr>
          <w:sz w:val="16"/>
        </w:rPr>
        <w:t>, in which they found some solace from not being “the worst” in the global racial hierarchies (Tikhonov 2012).</w:t>
      </w:r>
    </w:p>
    <w:p w14:paraId="16723ACD" w14:textId="77777777" w:rsidR="001D20E5" w:rsidRPr="000A23DF" w:rsidRDefault="001D20E5" w:rsidP="001D20E5">
      <w:pPr>
        <w:rPr>
          <w:sz w:val="16"/>
        </w:rPr>
      </w:pPr>
      <w:r w:rsidRPr="000A23DF">
        <w:rPr>
          <w:sz w:val="16"/>
        </w:rPr>
        <w:t>Once subordinating himself to the entrenched racial ideologies, Yun’s consciousness became rapidly whitewashed, and he continued to objectify Africans through the white gaze:</w:t>
      </w:r>
    </w:p>
    <w:p w14:paraId="37467DF3" w14:textId="77777777" w:rsidR="001D20E5" w:rsidRPr="000A23DF" w:rsidRDefault="001D20E5" w:rsidP="001D20E5">
      <w:pPr>
        <w:ind w:left="720"/>
        <w:rPr>
          <w:sz w:val="16"/>
        </w:rPr>
      </w:pPr>
      <w:r w:rsidRPr="000A23DF">
        <w:rPr>
          <w:sz w:val="16"/>
        </w:rPr>
        <w:t>A white child with blue eyes, golden ringlets, and rosy cheeks irresistibly suggests the idea of an angel. But it goes beyond the utmost stretch of my fancy to imagine an angel out of a negro child or a negress.</w:t>
      </w:r>
    </w:p>
    <w:p w14:paraId="265AA4F3" w14:textId="77777777" w:rsidR="001D20E5" w:rsidRPr="000A23DF" w:rsidRDefault="001D20E5" w:rsidP="001D20E5">
      <w:pPr>
        <w:ind w:firstLine="720"/>
        <w:rPr>
          <w:sz w:val="16"/>
        </w:rPr>
      </w:pPr>
      <w:r w:rsidRPr="000A23DF">
        <w:rPr>
          <w:sz w:val="16"/>
        </w:rPr>
        <w:t>(18 March 1892)</w:t>
      </w:r>
    </w:p>
    <w:p w14:paraId="7E76D7AA" w14:textId="77777777" w:rsidR="001D20E5" w:rsidRPr="000A23DF" w:rsidRDefault="001D20E5" w:rsidP="001D20E5">
      <w:pPr>
        <w:ind w:left="720"/>
        <w:rPr>
          <w:sz w:val="16"/>
        </w:rPr>
      </w:pPr>
      <w:r w:rsidRPr="000A23DF">
        <w:rPr>
          <w:sz w:val="16"/>
        </w:rPr>
        <w:t>Read several chapters in Uncle Tom’s Cabin. Found it a most fascinating book. It is to be observed that the author, instead of talking a genuine negro for the principal actor, puts forward a handsome quadroon and his beautiful wife. Other things being equal our sympathy is easier touched by the sufferings of the beautiful than by those of the ugly.</w:t>
      </w:r>
    </w:p>
    <w:p w14:paraId="303C8959" w14:textId="77777777" w:rsidR="001D20E5" w:rsidRPr="000A23DF" w:rsidRDefault="001D20E5" w:rsidP="001D20E5">
      <w:pPr>
        <w:ind w:firstLine="720"/>
        <w:rPr>
          <w:sz w:val="16"/>
        </w:rPr>
      </w:pPr>
      <w:r w:rsidRPr="000A23DF">
        <w:rPr>
          <w:sz w:val="16"/>
        </w:rPr>
        <w:t>(21 May 1892)</w:t>
      </w:r>
    </w:p>
    <w:p w14:paraId="1D6DE716" w14:textId="77777777" w:rsidR="001D20E5" w:rsidRPr="003927BE" w:rsidRDefault="001D20E5" w:rsidP="001D20E5">
      <w:pPr>
        <w:rPr>
          <w:sz w:val="16"/>
        </w:rPr>
      </w:pPr>
      <w:r w:rsidRPr="000A23DF">
        <w:rPr>
          <w:sz w:val="16"/>
        </w:rPr>
        <w:t xml:space="preserve">The binary racial view that he has internalized is evident in his expressed aversion to blacks as “the ugly” and admiration for whites as “the beautiful”, but </w:t>
      </w:r>
      <w:r w:rsidRPr="000A23DF">
        <w:rPr>
          <w:rStyle w:val="StyleUnderline"/>
        </w:rPr>
        <w:t xml:space="preserve">the </w:t>
      </w:r>
      <w:r w:rsidRPr="000A23DF">
        <w:rPr>
          <w:rStyle w:val="Emphasis"/>
        </w:rPr>
        <w:t>implication</w:t>
      </w:r>
      <w:r w:rsidRPr="000A23DF">
        <w:rPr>
          <w:sz w:val="16"/>
        </w:rPr>
        <w:t xml:space="preserve"> of this binary </w:t>
      </w:r>
      <w:r w:rsidRPr="000A23DF">
        <w:rPr>
          <w:rStyle w:val="StyleUnderline"/>
        </w:rPr>
        <w:t xml:space="preserve">was </w:t>
      </w:r>
      <w:r w:rsidRPr="000475D1">
        <w:rPr>
          <w:rStyle w:val="StyleUnderline"/>
          <w:highlight w:val="cyan"/>
        </w:rPr>
        <w:t>to reinforce</w:t>
      </w:r>
      <w:r w:rsidRPr="000A23DF">
        <w:rPr>
          <w:rStyle w:val="StyleUnderline"/>
        </w:rPr>
        <w:t xml:space="preserve"> his</w:t>
      </w:r>
      <w:r w:rsidRPr="000A23DF">
        <w:rPr>
          <w:sz w:val="16"/>
        </w:rPr>
        <w:t xml:space="preserve"> perception of his </w:t>
      </w:r>
      <w:r w:rsidRPr="000A23DF">
        <w:rPr>
          <w:rStyle w:val="StyleUnderline"/>
        </w:rPr>
        <w:t>own</w:t>
      </w:r>
      <w:r w:rsidRPr="000A23DF">
        <w:rPr>
          <w:sz w:val="16"/>
        </w:rPr>
        <w:t xml:space="preserve"> “</w:t>
      </w:r>
      <w:r w:rsidRPr="000475D1">
        <w:rPr>
          <w:rStyle w:val="Emphasis"/>
          <w:highlight w:val="cyan"/>
        </w:rPr>
        <w:t>ugliness</w:t>
      </w:r>
      <w:r w:rsidRPr="000A23DF">
        <w:rPr>
          <w:sz w:val="16"/>
        </w:rPr>
        <w:t xml:space="preserve">”. As his consciousness became colonized, Yun therefore frequently expressed a desire to acquire a different identity, “a nationality which I may think of without shuddering with disgust and blushing with shame” (13 September 1892). The next section describes </w:t>
      </w:r>
      <w:r w:rsidRPr="000A23DF">
        <w:rPr>
          <w:rStyle w:val="StyleUnderline"/>
        </w:rPr>
        <w:t>his efforts to reconstruct a</w:t>
      </w:r>
      <w:r w:rsidRPr="000A23DF">
        <w:rPr>
          <w:sz w:val="16"/>
        </w:rPr>
        <w:t xml:space="preserve"> racialized </w:t>
      </w:r>
      <w:r w:rsidRPr="000A23DF">
        <w:rPr>
          <w:rStyle w:val="StyleUnderline"/>
        </w:rPr>
        <w:t xml:space="preserve">identity </w:t>
      </w:r>
      <w:r w:rsidRPr="000475D1">
        <w:rPr>
          <w:rStyle w:val="StyleUnderline"/>
          <w:highlight w:val="cyan"/>
        </w:rPr>
        <w:t xml:space="preserve">with </w:t>
      </w:r>
      <w:r w:rsidRPr="000475D1">
        <w:rPr>
          <w:rStyle w:val="Emphasis"/>
          <w:highlight w:val="cyan"/>
        </w:rPr>
        <w:t>English</w:t>
      </w:r>
      <w:r w:rsidRPr="000475D1">
        <w:rPr>
          <w:rStyle w:val="StyleUnderline"/>
          <w:highlight w:val="cyan"/>
        </w:rPr>
        <w:t xml:space="preserve"> as a </w:t>
      </w:r>
      <w:r w:rsidRPr="00C02037">
        <w:rPr>
          <w:rStyle w:val="Emphasis"/>
          <w:highlight w:val="cyan"/>
        </w:rPr>
        <w:t>key resource</w:t>
      </w:r>
      <w:r w:rsidRPr="000A23DF">
        <w:rPr>
          <w:sz w:val="16"/>
        </w:rPr>
        <w:t>, and how Yun ended up being torn between his current and ideal selves.</w:t>
      </w:r>
    </w:p>
    <w:p w14:paraId="2CCD03C8" w14:textId="77777777" w:rsidR="001D20E5" w:rsidRDefault="001D20E5" w:rsidP="00390E34"/>
    <w:p w14:paraId="634E7C3A" w14:textId="77777777" w:rsidR="001D20E5" w:rsidRPr="007B3D9F" w:rsidRDefault="001D20E5" w:rsidP="001D20E5">
      <w:pPr>
        <w:pStyle w:val="Heading3"/>
      </w:pPr>
      <w:r w:rsidRPr="007B3D9F">
        <w:t>1NC</w:t>
      </w:r>
    </w:p>
    <w:p w14:paraId="550099AE" w14:textId="77777777" w:rsidR="001D20E5" w:rsidRPr="007B3D9F" w:rsidRDefault="001D20E5" w:rsidP="001D20E5">
      <w:r w:rsidRPr="007B3D9F">
        <w:t>Academy K</w:t>
      </w:r>
    </w:p>
    <w:p w14:paraId="13149589" w14:textId="77777777" w:rsidR="001D20E5" w:rsidRPr="007B3D9F" w:rsidRDefault="001D20E5" w:rsidP="001D20E5">
      <w:pPr>
        <w:pStyle w:val="Heading4"/>
      </w:pPr>
      <w:r w:rsidRPr="007B3D9F">
        <w:t xml:space="preserve">The 1AC’s call for the ballot </w:t>
      </w:r>
      <w:r w:rsidRPr="007B3D9F">
        <w:rPr>
          <w:u w:val="single"/>
        </w:rPr>
        <w:t>siphons</w:t>
      </w:r>
      <w:r w:rsidRPr="007B3D9F">
        <w:t xml:space="preserve"> off political energy within the </w:t>
      </w:r>
      <w:r w:rsidRPr="007B3D9F">
        <w:rPr>
          <w:u w:val="single"/>
        </w:rPr>
        <w:t>oppressive gaze</w:t>
      </w:r>
      <w:r w:rsidRPr="007B3D9F">
        <w:t xml:space="preserve"> of the academy---vote NEG to </w:t>
      </w:r>
      <w:r w:rsidRPr="007B3D9F">
        <w:rPr>
          <w:u w:val="single"/>
        </w:rPr>
        <w:t>reject it</w:t>
      </w:r>
      <w:r w:rsidRPr="007B3D9F">
        <w:t>.</w:t>
      </w:r>
    </w:p>
    <w:p w14:paraId="17B95CC6" w14:textId="77777777" w:rsidR="001D20E5" w:rsidRPr="007B3D9F" w:rsidRDefault="001D20E5" w:rsidP="001D20E5">
      <w:r w:rsidRPr="007B3D9F">
        <w:t xml:space="preserve">Kendall </w:t>
      </w:r>
      <w:r w:rsidRPr="007B3D9F">
        <w:rPr>
          <w:rStyle w:val="Style13ptBold"/>
        </w:rPr>
        <w:t>Phillips 99</w:t>
      </w:r>
      <w:r w:rsidRPr="007B3D9F">
        <w:t>. Professor of Communication, Central Missouri State University; PhD in Speech Communication, Pennsylvania State University; MA in Speech Communication, Central Missouri State University; BS in Psychology and Sociology, Southwest Baptist University. “Rhetoric, Resistance, and Criticism: A Response to Sloop and Ono.” Philosophy &amp; Rhetoric. 32(1). pg. 96-102.</w:t>
      </w:r>
    </w:p>
    <w:p w14:paraId="3D28CDA7" w14:textId="77777777" w:rsidR="001D20E5" w:rsidRPr="007B3D9F" w:rsidRDefault="001D20E5" w:rsidP="001D20E5">
      <w:pPr>
        <w:rPr>
          <w:sz w:val="16"/>
        </w:rPr>
      </w:pPr>
      <w:r w:rsidRPr="007B3D9F">
        <w:rPr>
          <w:rStyle w:val="StyleUnderline"/>
        </w:rPr>
        <w:t xml:space="preserve">My </w:t>
      </w:r>
      <w:r w:rsidRPr="007B3D9F">
        <w:rPr>
          <w:rStyle w:val="Emphasis"/>
          <w:highlight w:val="cyan"/>
        </w:rPr>
        <w:t>concern</w:t>
      </w:r>
      <w:r w:rsidRPr="007B3D9F">
        <w:rPr>
          <w:sz w:val="16"/>
        </w:rPr>
        <w:t xml:space="preserve"> with this movement </w:t>
      </w:r>
      <w:r w:rsidRPr="007B3D9F">
        <w:rPr>
          <w:rStyle w:val="StyleUnderline"/>
          <w:highlight w:val="cyan"/>
        </w:rPr>
        <w:t>centers</w:t>
      </w:r>
      <w:r w:rsidRPr="007B3D9F">
        <w:rPr>
          <w:rStyle w:val="StyleUnderline"/>
        </w:rPr>
        <w:t xml:space="preserve"> around</w:t>
      </w:r>
      <w:r w:rsidRPr="007B3D9F">
        <w:rPr>
          <w:sz w:val="16"/>
        </w:rPr>
        <w:t xml:space="preserve"> an issue that Sloop and Ono seem to take as a given, namely, </w:t>
      </w:r>
      <w:r w:rsidRPr="007B3D9F">
        <w:rPr>
          <w:rStyle w:val="StyleUnderline"/>
          <w:highlight w:val="cyan"/>
        </w:rPr>
        <w:t xml:space="preserve">the </w:t>
      </w:r>
      <w:r w:rsidRPr="00752510">
        <w:rPr>
          <w:rStyle w:val="Emphasis"/>
          <w:highlight w:val="cyan"/>
        </w:rPr>
        <w:t>role of the critic</w:t>
      </w:r>
      <w:r w:rsidRPr="007B3D9F">
        <w:rPr>
          <w:sz w:val="16"/>
        </w:rPr>
        <w:t xml:space="preserve">. On one hand, calling for the systematic investigation of existing marginalized discourses is a natural extension both of critical rhetoric (see McKerrow 1989, 1991) and of the general ideological turn in criticism (see Wander 1983). On the other hand, </w:t>
      </w:r>
      <w:r w:rsidRPr="007B3D9F">
        <w:rPr>
          <w:rStyle w:val="StyleUnderline"/>
        </w:rPr>
        <w:t>the ease of transition from criticism</w:t>
      </w:r>
      <w:r w:rsidRPr="007B3D9F">
        <w:rPr>
          <w:sz w:val="16"/>
        </w:rPr>
        <w:t xml:space="preserve"> in the service of resistance </w:t>
      </w:r>
      <w:r w:rsidRPr="007B3D9F">
        <w:rPr>
          <w:rStyle w:val="StyleUnderline"/>
        </w:rPr>
        <w:t xml:space="preserve">to </w:t>
      </w:r>
      <w:r w:rsidRPr="007B3D9F">
        <w:rPr>
          <w:rStyle w:val="Emphasis"/>
        </w:rPr>
        <w:t>criticism</w:t>
      </w:r>
      <w:r w:rsidRPr="007B3D9F">
        <w:rPr>
          <w:rStyle w:val="StyleUnderline"/>
        </w:rPr>
        <w:t xml:space="preserve"> of resistance may obscure the need to address</w:t>
      </w:r>
      <w:r w:rsidRPr="007B3D9F">
        <w:rPr>
          <w:sz w:val="16"/>
        </w:rPr>
        <w:t xml:space="preserve"> some </w:t>
      </w:r>
      <w:r w:rsidRPr="007B3D9F">
        <w:rPr>
          <w:rStyle w:val="Emphasis"/>
        </w:rPr>
        <w:t>fundamental</w:t>
      </w:r>
      <w:r w:rsidRPr="007B3D9F">
        <w:rPr>
          <w:rStyle w:val="StyleUnderline"/>
        </w:rPr>
        <w:t xml:space="preserve"> issues regarding</w:t>
      </w:r>
      <w:r w:rsidRPr="007B3D9F">
        <w:rPr>
          <w:sz w:val="16"/>
        </w:rPr>
        <w:t xml:space="preserve"> the general function of </w:t>
      </w:r>
      <w:r w:rsidRPr="007B3D9F">
        <w:rPr>
          <w:rStyle w:val="StyleUnderline"/>
        </w:rPr>
        <w:t>rhetorical criticism</w:t>
      </w:r>
      <w:r w:rsidRPr="007B3D9F">
        <w:rPr>
          <w:sz w:val="16"/>
        </w:rPr>
        <w:t xml:space="preserve"> in an uncertain and contentious world. Beyond licensing the critic to engage in political struggle, Sloop and Ono advocate the pursuit of covert resistant discourses.</w:t>
      </w:r>
    </w:p>
    <w:p w14:paraId="61666292" w14:textId="77777777" w:rsidR="001D20E5" w:rsidRPr="007B3D9F" w:rsidRDefault="001D20E5" w:rsidP="001D20E5">
      <w:pPr>
        <w:rPr>
          <w:sz w:val="16"/>
        </w:rPr>
      </w:pPr>
      <w:r w:rsidRPr="007B3D9F">
        <w:rPr>
          <w:sz w:val="16"/>
        </w:rPr>
        <w:t xml:space="preserve">Such a move not only stretches our understanding of rhetoric and criticism, but also alters significantly the relationship between critic and out- law. </w:t>
      </w:r>
      <w:r w:rsidRPr="007B3D9F">
        <w:rPr>
          <w:rStyle w:val="StyleUnderline"/>
        </w:rPr>
        <w:t xml:space="preserve">Critical </w:t>
      </w:r>
      <w:r w:rsidRPr="007B3D9F">
        <w:rPr>
          <w:rStyle w:val="Emphasis"/>
        </w:rPr>
        <w:t>interrogation</w:t>
      </w:r>
      <w:r w:rsidRPr="007B3D9F">
        <w:rPr>
          <w:sz w:val="16"/>
        </w:rPr>
        <w:t xml:space="preserve"> of dominant discursive practices </w:t>
      </w:r>
      <w:r w:rsidRPr="007B3D9F">
        <w:rPr>
          <w:rStyle w:val="StyleUnderline"/>
        </w:rPr>
        <w:t>in the service of political</w:t>
      </w:r>
      <w:r w:rsidRPr="007B3D9F">
        <w:rPr>
          <w:sz w:val="16"/>
        </w:rPr>
        <w:t xml:space="preserve">/cultural </w:t>
      </w:r>
      <w:r w:rsidRPr="007B3D9F">
        <w:rPr>
          <w:rStyle w:val="Emphasis"/>
        </w:rPr>
        <w:t>reform</w:t>
      </w:r>
      <w:r w:rsidRPr="007B3D9F">
        <w:rPr>
          <w:rStyle w:val="StyleUnderline"/>
        </w:rPr>
        <w:t xml:space="preserve"> is supplanted</w:t>
      </w:r>
      <w:r w:rsidRPr="007B3D9F">
        <w:rPr>
          <w:sz w:val="16"/>
        </w:rPr>
        <w:t xml:space="preserve"> in favor </w:t>
      </w:r>
      <w:r w:rsidRPr="007B3D9F">
        <w:rPr>
          <w:rStyle w:val="StyleUnderline"/>
        </w:rPr>
        <w:t xml:space="preserve">of </w:t>
      </w:r>
      <w:r w:rsidRPr="007B3D9F">
        <w:rPr>
          <w:rStyle w:val="StyleUnderline"/>
          <w:highlight w:val="cyan"/>
        </w:rPr>
        <w:t>positioning</w:t>
      </w:r>
      <w:r w:rsidRPr="007B3D9F">
        <w:rPr>
          <w:sz w:val="16"/>
        </w:rPr>
        <w:t xml:space="preserve"> covert out- law </w:t>
      </w:r>
      <w:r w:rsidRPr="007B3D9F">
        <w:rPr>
          <w:rStyle w:val="StyleUnderline"/>
          <w:highlight w:val="cyan"/>
        </w:rPr>
        <w:t>communities as objects</w:t>
      </w:r>
      <w:r w:rsidRPr="007B3D9F">
        <w:rPr>
          <w:rStyle w:val="StyleUnderline"/>
        </w:rPr>
        <w:t xml:space="preserve"> of </w:t>
      </w:r>
      <w:r w:rsidRPr="007B3D9F">
        <w:rPr>
          <w:rStyle w:val="Emphasis"/>
        </w:rPr>
        <w:t>investigation</w:t>
      </w:r>
      <w:r w:rsidRPr="007B3D9F">
        <w:rPr>
          <w:sz w:val="16"/>
        </w:rPr>
        <w:t xml:space="preserve">. Invited to seek out subversive discourses, </w:t>
      </w:r>
      <w:r w:rsidRPr="007B3D9F">
        <w:rPr>
          <w:rStyle w:val="StyleUnderline"/>
          <w:highlight w:val="cyan"/>
        </w:rPr>
        <w:t>the critic is</w:t>
      </w:r>
      <w:r w:rsidRPr="007B3D9F">
        <w:rPr>
          <w:rStyle w:val="StyleUnderline"/>
        </w:rPr>
        <w:t xml:space="preserve"> positioned as the </w:t>
      </w:r>
      <w:r w:rsidRPr="007B3D9F">
        <w:rPr>
          <w:rStyle w:val="StyleUnderline"/>
          <w:highlight w:val="cyan"/>
        </w:rPr>
        <w:t>active</w:t>
      </w:r>
      <w:r w:rsidRPr="007B3D9F">
        <w:rPr>
          <w:rStyle w:val="StyleUnderline"/>
        </w:rPr>
        <w:t xml:space="preserve"> </w:t>
      </w:r>
      <w:r w:rsidRPr="007B3D9F">
        <w:rPr>
          <w:rStyle w:val="Emphasis"/>
        </w:rPr>
        <w:t>agent</w:t>
      </w:r>
      <w:r w:rsidRPr="007B3D9F">
        <w:rPr>
          <w:rStyle w:val="StyleUnderline"/>
        </w:rPr>
        <w:t xml:space="preserve"> of change and</w:t>
      </w:r>
      <w:r w:rsidRPr="007B3D9F">
        <w:rPr>
          <w:sz w:val="16"/>
        </w:rPr>
        <w:t xml:space="preserve"> the out-law </w:t>
      </w:r>
      <w:r w:rsidRPr="007B3D9F">
        <w:rPr>
          <w:rStyle w:val="StyleUnderline"/>
          <w:highlight w:val="cyan"/>
        </w:rPr>
        <w:t>discourse becomes</w:t>
      </w:r>
      <w:r w:rsidRPr="007B3D9F">
        <w:rPr>
          <w:rStyle w:val="StyleUnderline"/>
        </w:rPr>
        <w:t xml:space="preserve"> merely </w:t>
      </w:r>
      <w:r w:rsidRPr="007B3D9F">
        <w:rPr>
          <w:rStyle w:val="Emphasis"/>
          <w:highlight w:val="cyan"/>
        </w:rPr>
        <w:t>instrumental</w:t>
      </w:r>
      <w:r w:rsidRPr="007B3D9F">
        <w:rPr>
          <w:sz w:val="16"/>
        </w:rPr>
        <w:t>. Rather than academic criticism acting in service of everyday acts of resistance, everyday acts of resistance are put into the service of academic criticism.</w:t>
      </w:r>
    </w:p>
    <w:p w14:paraId="2FE07240" w14:textId="77777777" w:rsidR="001D20E5" w:rsidRPr="007B3D9F" w:rsidRDefault="001D20E5" w:rsidP="001D20E5">
      <w:pPr>
        <w:rPr>
          <w:sz w:val="16"/>
        </w:rPr>
      </w:pPr>
      <w:r w:rsidRPr="007B3D9F">
        <w:rPr>
          <w:sz w:val="16"/>
        </w:rPr>
        <w:t>Rhetorical resistance</w:t>
      </w:r>
    </w:p>
    <w:p w14:paraId="508BDAB7" w14:textId="77777777" w:rsidR="001D20E5" w:rsidRPr="007B3D9F" w:rsidRDefault="001D20E5" w:rsidP="001D20E5">
      <w:pPr>
        <w:rPr>
          <w:sz w:val="16"/>
        </w:rPr>
      </w:pPr>
      <w:r w:rsidRPr="007B3D9F">
        <w:rPr>
          <w:sz w:val="16"/>
        </w:rPr>
        <w:t xml:space="preserve">That we are "caught within conflicting logics of justice that are culturally struggled over" (Sloop and Ono 1997, 50) and that rhetoric is employed in these struggles seems an uncontroversial statement. Despite the theoretical miasma surrounding judgment, Sloop and Ono accurately note, the material process of rendering judgments (and of disputing the logics of litigation) continues in the world of </w:t>
      </w:r>
      <w:proofErr w:type="gramStart"/>
      <w:r w:rsidRPr="007B3D9F">
        <w:rPr>
          <w:sz w:val="16"/>
        </w:rPr>
        <w:t>actually practiced</w:t>
      </w:r>
      <w:proofErr w:type="gramEnd"/>
      <w:r w:rsidRPr="007B3D9F">
        <w:rPr>
          <w:sz w:val="16"/>
        </w:rPr>
        <w:t xml:space="preserve"> discourse. In the materially contested world, rhetoric is utilized both by those seeking to secure the grounds of dominant judgment and by those seeking to undermine or supplant dominant cultural logics with some out-law notion of justice.</w:t>
      </w:r>
    </w:p>
    <w:p w14:paraId="205273AD" w14:textId="77777777" w:rsidR="001D20E5" w:rsidRPr="007B3D9F" w:rsidRDefault="001D20E5" w:rsidP="001D20E5">
      <w:pPr>
        <w:rPr>
          <w:sz w:val="16"/>
        </w:rPr>
      </w:pPr>
      <w:r w:rsidRPr="007B3D9F">
        <w:rPr>
          <w:sz w:val="16"/>
        </w:rPr>
        <w:t xml:space="preserve">The distinction between these two cultural groups, "in-law" and out- law, however, deserves some consideration prior to any discussion of the role of the critic as implied in the out-law discourse project. The discourse of the dominant or those within the bounds of superordinate logics of litigation is reminiscent of Michel De </w:t>
      </w:r>
      <w:proofErr w:type="spellStart"/>
      <w:r w:rsidRPr="007B3D9F">
        <w:rPr>
          <w:sz w:val="16"/>
        </w:rPr>
        <w:t>Certeau's</w:t>
      </w:r>
      <w:proofErr w:type="spellEnd"/>
      <w:r w:rsidRPr="007B3D9F">
        <w:rPr>
          <w:sz w:val="16"/>
        </w:rPr>
        <w:t xml:space="preserve"> (1984) strategic discourse. For De </w:t>
      </w:r>
      <w:proofErr w:type="spellStart"/>
      <w:r w:rsidRPr="007B3D9F">
        <w:rPr>
          <w:sz w:val="16"/>
        </w:rPr>
        <w:t>Certeau</w:t>
      </w:r>
      <w:proofErr w:type="spellEnd"/>
      <w:r w:rsidRPr="007B3D9F">
        <w:rPr>
          <w:sz w:val="16"/>
        </w:rPr>
        <w:t>, strategies are utilized by those who have authority by virtue of their proper position. Strategies exploit the institutionally guaranteed background consensus by which power relations (and litigations) are maintained and advanced. In contrast, tactics are utilized by those having no proper place of authority within the discursive economy who must seek opportunities whereby the discourse of the dominant might be undermined and contested. To extend Sloop and Ono's definition, out-law discourses are those that can (and, by their analysis, do) take advantage of situations (e.g., race riots) to disrupt the regularity of dominant cultural groups.</w:t>
      </w:r>
    </w:p>
    <w:p w14:paraId="162C7B7B" w14:textId="77777777" w:rsidR="001D20E5" w:rsidRPr="007B3D9F" w:rsidRDefault="001D20E5" w:rsidP="001D20E5">
      <w:pPr>
        <w:rPr>
          <w:sz w:val="16"/>
        </w:rPr>
      </w:pPr>
      <w:r w:rsidRPr="007B3D9F">
        <w:rPr>
          <w:sz w:val="16"/>
        </w:rPr>
        <w:t>The ongoing struggle between strategically instituted cultural dominants and the "out-law always lurk[</w:t>
      </w:r>
      <w:proofErr w:type="spellStart"/>
      <w:r w:rsidRPr="007B3D9F">
        <w:rPr>
          <w:sz w:val="16"/>
        </w:rPr>
        <w:t>ing</w:t>
      </w:r>
      <w:proofErr w:type="spellEnd"/>
      <w:r w:rsidRPr="007B3D9F">
        <w:rPr>
          <w:sz w:val="16"/>
        </w:rPr>
        <w:t xml:space="preserve">] in the distance" (66) is acknowledged, even celebrated, by Sloop and Ono. What their acknowledgment fails to provide, however, is a clear need for critical intervention. Indeed, quite the reverse is presented: It is the critic (particularly the left-leaning critic) who needs out-law discourse. While the struggles over justice, equality, and freedom have gone on, the left-leaning critics are those who have theoretically excluded themselves from the disputes. The study of out-law dis- courses, then, provides a means to reinvigorate the intellectual and re-institute (academic) leftist thinking into popular political struggles (53-54). Thus, Sloop and Ono's project incorporates three types of rhetoric: the rhetoric of the in-law, presumably the traditional object of critical attention; the rhetoric of the out-law, the study of which may transform our understanding of judgment as well as reinvigorate leftist democratic critiques; and the rhetoric of the critics who, having lost their political po- </w:t>
      </w:r>
      <w:proofErr w:type="spellStart"/>
      <w:r w:rsidRPr="007B3D9F">
        <w:rPr>
          <w:sz w:val="16"/>
        </w:rPr>
        <w:t>tency</w:t>
      </w:r>
      <w:proofErr w:type="spellEnd"/>
      <w:r w:rsidRPr="007B3D9F">
        <w:rPr>
          <w:sz w:val="16"/>
        </w:rPr>
        <w:t>, can exploit the discourse of the out-law to promote ideological struggles. It is to this critical rhetoric that I now turn.</w:t>
      </w:r>
    </w:p>
    <w:p w14:paraId="4389EA09" w14:textId="77777777" w:rsidR="001D20E5" w:rsidRPr="007B3D9F" w:rsidRDefault="001D20E5" w:rsidP="001D20E5">
      <w:pPr>
        <w:rPr>
          <w:sz w:val="16"/>
        </w:rPr>
      </w:pPr>
      <w:r w:rsidRPr="007B3D9F">
        <w:rPr>
          <w:sz w:val="16"/>
        </w:rPr>
        <w:t>Resistance criticism</w:t>
      </w:r>
    </w:p>
    <w:p w14:paraId="1CE438A2" w14:textId="77777777" w:rsidR="001D20E5" w:rsidRPr="007B3D9F" w:rsidRDefault="001D20E5" w:rsidP="001D20E5">
      <w:pPr>
        <w:rPr>
          <w:sz w:val="16"/>
        </w:rPr>
      </w:pPr>
      <w:r w:rsidRPr="007B3D9F">
        <w:rPr>
          <w:sz w:val="16"/>
        </w:rPr>
        <w:t>Sloop and Ono (1997) clearly state the relationship they envision between the rhetorical critic and out-law discourse: "Ultimately, we will argue that the role of critical rhetoricians is to produce 'materialist conceptions of judgment,' using out-law judgments to disrupt dominant logics of judgment" (54; emphasis added). Here the critic seeks out vernacular discourse (60), focuses on the methods and values embodied in these communities (62), listens to and evaluates the out-law community (62-63), and chooses appropriate discourses for the purpose of disrupting dominant practices (63). Essentially, it is the critic who seeks out marginalized discourses and returns them to the center for the purpose of provoking dominant cultural groups (63).</w:t>
      </w:r>
    </w:p>
    <w:p w14:paraId="7A5D5EC3" w14:textId="77777777" w:rsidR="001D20E5" w:rsidRPr="007B3D9F" w:rsidRDefault="001D20E5" w:rsidP="001D20E5">
      <w:pPr>
        <w:rPr>
          <w:sz w:val="16"/>
        </w:rPr>
      </w:pPr>
      <w:r w:rsidRPr="007B3D9F">
        <w:rPr>
          <w:rStyle w:val="StyleUnderline"/>
        </w:rPr>
        <w:t>Despite acknowledging</w:t>
      </w:r>
      <w:r w:rsidRPr="007B3D9F">
        <w:rPr>
          <w:sz w:val="16"/>
        </w:rPr>
        <w:t xml:space="preserve"> the efficacy of out-law </w:t>
      </w:r>
      <w:r w:rsidRPr="007B3D9F">
        <w:rPr>
          <w:rStyle w:val="StyleUnderline"/>
        </w:rPr>
        <w:t>discourses</w:t>
      </w:r>
      <w:r w:rsidRPr="007B3D9F">
        <w:rPr>
          <w:sz w:val="16"/>
        </w:rPr>
        <w:t xml:space="preserve">, </w:t>
      </w:r>
      <w:r w:rsidRPr="007B3D9F">
        <w:rPr>
          <w:rStyle w:val="StyleUnderline"/>
        </w:rPr>
        <w:t xml:space="preserve">Sloop and Ono </w:t>
      </w:r>
      <w:r w:rsidRPr="007B3D9F">
        <w:rPr>
          <w:rStyle w:val="Emphasis"/>
        </w:rPr>
        <w:t>assume</w:t>
      </w:r>
      <w:r w:rsidRPr="007B3D9F">
        <w:rPr>
          <w:sz w:val="16"/>
        </w:rPr>
        <w:t xml:space="preserve"> that the </w:t>
      </w:r>
      <w:r w:rsidRPr="007B3D9F">
        <w:rPr>
          <w:rStyle w:val="StyleUnderline"/>
        </w:rPr>
        <w:t>critiques</w:t>
      </w:r>
      <w:r w:rsidRPr="007B3D9F">
        <w:rPr>
          <w:sz w:val="16"/>
        </w:rPr>
        <w:t xml:space="preserve"> generated and </w:t>
      </w:r>
      <w:r w:rsidRPr="007B3D9F">
        <w:rPr>
          <w:rStyle w:val="StyleUnderline"/>
        </w:rPr>
        <w:t>presented by the</w:t>
      </w:r>
      <w:r w:rsidRPr="007B3D9F">
        <w:rPr>
          <w:sz w:val="16"/>
        </w:rPr>
        <w:t xml:space="preserve"> out-law </w:t>
      </w:r>
      <w:r w:rsidRPr="007B3D9F">
        <w:rPr>
          <w:rStyle w:val="StyleUnderline"/>
        </w:rPr>
        <w:t xml:space="preserve">community have only </w:t>
      </w:r>
      <w:r w:rsidRPr="007B3D9F">
        <w:rPr>
          <w:rStyle w:val="Emphasis"/>
        </w:rPr>
        <w:t>minimal</w:t>
      </w:r>
      <w:r w:rsidRPr="007B3D9F">
        <w:rPr>
          <w:rStyle w:val="StyleUnderline"/>
        </w:rPr>
        <w:t xml:space="preserve"> effect</w:t>
      </w:r>
      <w:r w:rsidRPr="007B3D9F">
        <w:rPr>
          <w:sz w:val="16"/>
        </w:rPr>
        <w:t xml:space="preserve">. The irony, and indeed arrogance, of this assumption is evident when they claim: "There are cases, however, when, without the prompting of academic critics, out-law discourses serve local purposes at times and at others resonate within dominant discourses, disrupting sedimented ways of thinking, transforming dominant forms of judgment" (60; emphasis added). Sloop and Ono seem to suggest that such locally generated critiques are the exception, whereas the political efficacy of the academic critic is the rule. This seems an odd claim, given that the justification for their out-law discourse project is the lack of politically viable academic critique and the perceived potency of out-law conceptions of judgment. </w:t>
      </w:r>
      <w:r w:rsidRPr="007B3D9F">
        <w:rPr>
          <w:rStyle w:val="StyleUnderline"/>
          <w:highlight w:val="cyan"/>
        </w:rPr>
        <w:t>Their suggestion</w:t>
      </w:r>
      <w:r w:rsidRPr="007B3D9F">
        <w:rPr>
          <w:rStyle w:val="StyleUnderline"/>
        </w:rPr>
        <w:t xml:space="preserve"> that</w:t>
      </w:r>
      <w:r w:rsidRPr="007B3D9F">
        <w:rPr>
          <w:sz w:val="16"/>
          <w:szCs w:val="16"/>
        </w:rPr>
        <w:t xml:space="preserve"> out-law </w:t>
      </w:r>
      <w:r w:rsidRPr="007B3D9F">
        <w:rPr>
          <w:rStyle w:val="Emphasis"/>
        </w:rPr>
        <w:t>communities</w:t>
      </w:r>
      <w:r w:rsidRPr="007B3D9F">
        <w:rPr>
          <w:rStyle w:val="StyleUnderline"/>
        </w:rPr>
        <w:t xml:space="preserve"> </w:t>
      </w:r>
      <w:proofErr w:type="gramStart"/>
      <w:r w:rsidRPr="007B3D9F">
        <w:rPr>
          <w:rStyle w:val="StyleUnderline"/>
        </w:rPr>
        <w:t>are in need of</w:t>
      </w:r>
      <w:proofErr w:type="gramEnd"/>
      <w:r w:rsidRPr="007B3D9F">
        <w:rPr>
          <w:rStyle w:val="StyleUnderline"/>
        </w:rPr>
        <w:t xml:space="preserve"> the academic critic </w:t>
      </w:r>
      <w:r w:rsidRPr="007B3D9F">
        <w:rPr>
          <w:rStyle w:val="Emphasis"/>
          <w:highlight w:val="cyan"/>
        </w:rPr>
        <w:t>contradicts</w:t>
      </w:r>
      <w:r w:rsidRPr="007B3D9F">
        <w:rPr>
          <w:sz w:val="16"/>
        </w:rPr>
        <w:t xml:space="preserve"> not only </w:t>
      </w:r>
      <w:r w:rsidRPr="007B3D9F">
        <w:rPr>
          <w:rStyle w:val="StyleUnderline"/>
          <w:highlight w:val="cyan"/>
        </w:rPr>
        <w:t>the</w:t>
      </w:r>
      <w:r w:rsidRPr="007B3D9F">
        <w:rPr>
          <w:rStyle w:val="StyleUnderline"/>
        </w:rPr>
        <w:t xml:space="preserve"> already </w:t>
      </w:r>
      <w:r w:rsidRPr="007B3D9F">
        <w:rPr>
          <w:rStyle w:val="Emphasis"/>
          <w:highlight w:val="cyan"/>
        </w:rPr>
        <w:t>disruptive</w:t>
      </w:r>
      <w:r w:rsidRPr="007B3D9F">
        <w:rPr>
          <w:rStyle w:val="StyleUnderline"/>
          <w:highlight w:val="cyan"/>
        </w:rPr>
        <w:t xml:space="preserve"> nature</w:t>
      </w:r>
      <w:r w:rsidRPr="007B3D9F">
        <w:rPr>
          <w:rStyle w:val="StyleUnderline"/>
        </w:rPr>
        <w:t xml:space="preserve"> of existing</w:t>
      </w:r>
      <w:r w:rsidRPr="007B3D9F">
        <w:rPr>
          <w:sz w:val="16"/>
        </w:rPr>
        <w:t xml:space="preserve"> out-law </w:t>
      </w:r>
      <w:r w:rsidRPr="007B3D9F">
        <w:rPr>
          <w:rStyle w:val="StyleUnderline"/>
        </w:rPr>
        <w:t>discourses</w:t>
      </w:r>
      <w:r w:rsidRPr="007B3D9F">
        <w:rPr>
          <w:sz w:val="16"/>
        </w:rPr>
        <w:t xml:space="preserve"> (the grounds for using out-law discourse), but also the impotence of contemporary critical discourse (the warrant for studying out-law discourse).</w:t>
      </w:r>
    </w:p>
    <w:p w14:paraId="6B095CB8" w14:textId="77777777" w:rsidR="001D20E5" w:rsidRPr="007B3D9F" w:rsidRDefault="001D20E5" w:rsidP="001D20E5">
      <w:pPr>
        <w:rPr>
          <w:sz w:val="16"/>
        </w:rPr>
      </w:pPr>
      <w:r w:rsidRPr="007B3D9F">
        <w:rPr>
          <w:sz w:val="16"/>
        </w:rPr>
        <w:t>By this I do not mean that the critiques and theories generated by academically instituted intellectuals have not been incorporated into subversive discourses. Just as out-law discourses inevitably mount critiques of dominant logics, so, too, the perspectives on rhetoric and criticism generated by academics are used in resistance movements. Feminist critiques of patriarchy, queer theories of homophobia, postcolonial interrogations of race have found their way into the service of resistant groups. The key distinction I wish to make is that the existence of criticism (academic or self-generated) in resistance does not necessitate Sloop and Ono's move to a criticism of resistance.</w:t>
      </w:r>
    </w:p>
    <w:p w14:paraId="6136DEAD" w14:textId="77777777" w:rsidR="001D20E5" w:rsidRPr="007B3D9F" w:rsidRDefault="001D20E5" w:rsidP="001D20E5">
      <w:pPr>
        <w:rPr>
          <w:sz w:val="16"/>
        </w:rPr>
      </w:pPr>
      <w:r w:rsidRPr="007B3D9F">
        <w:rPr>
          <w:rStyle w:val="StyleUnderline"/>
        </w:rPr>
        <w:t>What</w:t>
      </w:r>
      <w:r w:rsidRPr="007B3D9F">
        <w:rPr>
          <w:sz w:val="16"/>
        </w:rPr>
        <w:t xml:space="preserve"> Sloop and </w:t>
      </w:r>
      <w:r w:rsidRPr="007B3D9F">
        <w:rPr>
          <w:rStyle w:val="StyleUnderline"/>
        </w:rPr>
        <w:t xml:space="preserve">Ono </w:t>
      </w:r>
      <w:r w:rsidRPr="007B3D9F">
        <w:rPr>
          <w:rStyle w:val="Emphasis"/>
          <w:highlight w:val="cyan"/>
        </w:rPr>
        <w:t>fail</w:t>
      </w:r>
      <w:r w:rsidRPr="007B3D9F">
        <w:rPr>
          <w:rStyle w:val="StyleUnderline"/>
          <w:highlight w:val="cyan"/>
        </w:rPr>
        <w:t xml:space="preserve"> to offer</w:t>
      </w:r>
      <w:r w:rsidRPr="007B3D9F">
        <w:rPr>
          <w:rStyle w:val="StyleUnderline"/>
        </w:rPr>
        <w:t xml:space="preserve"> is</w:t>
      </w:r>
      <w:r w:rsidRPr="007B3D9F">
        <w:rPr>
          <w:sz w:val="16"/>
        </w:rPr>
        <w:t xml:space="preserve"> </w:t>
      </w:r>
      <w:r w:rsidRPr="007B3D9F">
        <w:rPr>
          <w:rStyle w:val="StyleUnderline"/>
          <w:highlight w:val="cyan"/>
        </w:rPr>
        <w:t>an</w:t>
      </w:r>
      <w:r w:rsidRPr="007B3D9F">
        <w:rPr>
          <w:rStyle w:val="StyleUnderline"/>
        </w:rPr>
        <w:t xml:space="preserve"> adequate</w:t>
      </w:r>
      <w:r w:rsidRPr="007B3D9F">
        <w:rPr>
          <w:sz w:val="16"/>
        </w:rPr>
        <w:t xml:space="preserve"> </w:t>
      </w:r>
      <w:r w:rsidRPr="007B3D9F">
        <w:rPr>
          <w:rStyle w:val="Emphasis"/>
          <w:highlight w:val="cyan"/>
        </w:rPr>
        <w:t>arg</w:t>
      </w:r>
      <w:r w:rsidRPr="007B3D9F">
        <w:rPr>
          <w:sz w:val="16"/>
        </w:rPr>
        <w:t xml:space="preserve">ument </w:t>
      </w:r>
      <w:r w:rsidRPr="007B3D9F">
        <w:rPr>
          <w:rStyle w:val="StyleUnderline"/>
          <w:highlight w:val="cyan"/>
        </w:rPr>
        <w:t>for</w:t>
      </w:r>
      <w:r w:rsidRPr="007B3D9F">
        <w:rPr>
          <w:sz w:val="16"/>
        </w:rPr>
        <w:t xml:space="preserve"> "</w:t>
      </w:r>
      <w:r w:rsidRPr="007B3D9F">
        <w:rPr>
          <w:rStyle w:val="StyleUnderline"/>
        </w:rPr>
        <w:t xml:space="preserve">taking public speaking out of the </w:t>
      </w:r>
      <w:r w:rsidRPr="007B3D9F">
        <w:rPr>
          <w:rStyle w:val="Emphasis"/>
        </w:rPr>
        <w:t>streets</w:t>
      </w:r>
      <w:r w:rsidRPr="007B3D9F">
        <w:rPr>
          <w:rStyle w:val="StyleUnderline"/>
        </w:rPr>
        <w:t xml:space="preserve"> and </w:t>
      </w:r>
      <w:r w:rsidRPr="007B3D9F">
        <w:rPr>
          <w:rStyle w:val="StyleUnderline"/>
          <w:highlight w:val="cyan"/>
        </w:rPr>
        <w:t>studying</w:t>
      </w:r>
      <w:r w:rsidRPr="007B3D9F">
        <w:rPr>
          <w:rStyle w:val="StyleUnderline"/>
        </w:rPr>
        <w:t xml:space="preserve"> it in the </w:t>
      </w:r>
      <w:r w:rsidRPr="007B3D9F">
        <w:rPr>
          <w:rStyle w:val="Emphasis"/>
        </w:rPr>
        <w:t>classroom</w:t>
      </w:r>
      <w:r w:rsidRPr="007B3D9F">
        <w:rPr>
          <w:sz w:val="16"/>
        </w:rPr>
        <w:t xml:space="preserve">, for </w:t>
      </w:r>
      <w:r w:rsidRPr="007B3D9F">
        <w:rPr>
          <w:rStyle w:val="StyleUnderline"/>
        </w:rPr>
        <w:t>treating it less as</w:t>
      </w:r>
      <w:r w:rsidRPr="007B3D9F">
        <w:rPr>
          <w:sz w:val="16"/>
        </w:rPr>
        <w:t xml:space="preserve"> an expression of </w:t>
      </w:r>
      <w:r w:rsidRPr="007B3D9F">
        <w:rPr>
          <w:rStyle w:val="StyleUnderline"/>
          <w:highlight w:val="cyan"/>
        </w:rPr>
        <w:t>protest</w:t>
      </w:r>
      <w:r w:rsidRPr="007B3D9F">
        <w:rPr>
          <w:sz w:val="16"/>
        </w:rPr>
        <w:t xml:space="preserve">" (Wander 1983, 3) </w:t>
      </w:r>
      <w:r w:rsidRPr="007B3D9F">
        <w:rPr>
          <w:rStyle w:val="StyleUnderline"/>
        </w:rPr>
        <w:t xml:space="preserve">and more </w:t>
      </w:r>
      <w:r w:rsidRPr="007B3D9F">
        <w:rPr>
          <w:rStyle w:val="StyleUnderline"/>
          <w:highlight w:val="cyan"/>
        </w:rPr>
        <w:t>as an object for analysis</w:t>
      </w:r>
      <w:r w:rsidRPr="007B3D9F">
        <w:rPr>
          <w:sz w:val="16"/>
        </w:rPr>
        <w:t xml:space="preserve"> and reproduction with</w:t>
      </w:r>
      <w:r w:rsidRPr="007B3D9F">
        <w:rPr>
          <w:rStyle w:val="StyleUnderline"/>
          <w:highlight w:val="cyan"/>
        </w:rPr>
        <w:t>in the</w:t>
      </w:r>
      <w:r w:rsidRPr="007B3D9F">
        <w:rPr>
          <w:sz w:val="16"/>
        </w:rPr>
        <w:t xml:space="preserve"> political economy of the </w:t>
      </w:r>
      <w:r w:rsidRPr="007B3D9F">
        <w:rPr>
          <w:rStyle w:val="Emphasis"/>
          <w:highlight w:val="cyan"/>
        </w:rPr>
        <w:t>academy</w:t>
      </w:r>
      <w:r w:rsidRPr="007B3D9F">
        <w:rPr>
          <w:sz w:val="16"/>
        </w:rPr>
        <w:t xml:space="preserve">. Philip Wander made a similar charge against Herbert </w:t>
      </w:r>
      <w:proofErr w:type="spellStart"/>
      <w:r w:rsidRPr="007B3D9F">
        <w:rPr>
          <w:sz w:val="16"/>
        </w:rPr>
        <w:t>Wicheln's</w:t>
      </w:r>
      <w:proofErr w:type="spellEnd"/>
      <w:r w:rsidRPr="007B3D9F">
        <w:rPr>
          <w:sz w:val="16"/>
        </w:rPr>
        <w:t xml:space="preserve"> early critical project, and this concern should remain at the forefront of any discussion aimed at expanding the scope and function of criticism. Sloop and Ono offer numerous directives for the critic </w:t>
      </w:r>
      <w:r w:rsidRPr="007B3D9F">
        <w:rPr>
          <w:rStyle w:val="StyleUnderline"/>
          <w:highlight w:val="cyan"/>
        </w:rPr>
        <w:t>without</w:t>
      </w:r>
      <w:r w:rsidRPr="00D10AFF">
        <w:rPr>
          <w:rStyle w:val="StyleUnderline"/>
        </w:rPr>
        <w:t xml:space="preserve"> addressing </w:t>
      </w:r>
      <w:r w:rsidRPr="007B3D9F">
        <w:rPr>
          <w:rStyle w:val="StyleUnderline"/>
          <w:highlight w:val="cyan"/>
        </w:rPr>
        <w:t>whether the critic should</w:t>
      </w:r>
      <w:r w:rsidRPr="007B3D9F">
        <w:rPr>
          <w:sz w:val="16"/>
        </w:rPr>
        <w:t xml:space="preserve"> be </w:t>
      </w:r>
      <w:r w:rsidRPr="007B3D9F">
        <w:rPr>
          <w:rStyle w:val="StyleUnderline"/>
        </w:rPr>
        <w:t>examin</w:t>
      </w:r>
      <w:r w:rsidRPr="007B3D9F">
        <w:rPr>
          <w:sz w:val="16"/>
        </w:rPr>
        <w:t xml:space="preserve">ing out-law </w:t>
      </w:r>
      <w:r w:rsidRPr="007B3D9F">
        <w:rPr>
          <w:rStyle w:val="Emphasis"/>
        </w:rPr>
        <w:t>discourses</w:t>
      </w:r>
      <w:r w:rsidRPr="007B3D9F">
        <w:rPr>
          <w:rStyle w:val="StyleUnderline"/>
        </w:rPr>
        <w:t xml:space="preserve"> in the first place</w:t>
      </w:r>
      <w:r w:rsidRPr="007B3D9F">
        <w:rPr>
          <w:sz w:val="16"/>
        </w:rPr>
        <w:t>. While it is too early to suggest any definitive answer to the question of criticism of resistance, some preliminary arguments as to why critics should not pursue out-law discourses can be offered:</w:t>
      </w:r>
    </w:p>
    <w:p w14:paraId="110978FA" w14:textId="77777777" w:rsidR="001D20E5" w:rsidRPr="007B3D9F" w:rsidRDefault="001D20E5" w:rsidP="001D20E5">
      <w:pPr>
        <w:rPr>
          <w:sz w:val="16"/>
        </w:rPr>
      </w:pPr>
      <w:r w:rsidRPr="007B3D9F">
        <w:rPr>
          <w:sz w:val="16"/>
        </w:rPr>
        <w:t xml:space="preserve">(1) Hidden out-law discourses may have good reasons to stay hidden. Sloop and Ono specifically instruct us that "the logic of the out-law must constantly be searched for, brought forth" (66) and used to disrupt dominant practices. But </w:t>
      </w:r>
      <w:r w:rsidRPr="007B3D9F">
        <w:rPr>
          <w:rStyle w:val="StyleUnderline"/>
        </w:rPr>
        <w:t>are we to believe</w:t>
      </w:r>
      <w:r w:rsidRPr="007B3D9F">
        <w:rPr>
          <w:sz w:val="16"/>
        </w:rPr>
        <w:t xml:space="preserve"> that all out-law discourses are prepared to mount such a challenge to the dominant cultural logic? Or, indeed, that </w:t>
      </w:r>
      <w:r w:rsidRPr="007B3D9F">
        <w:rPr>
          <w:rStyle w:val="StyleUnderline"/>
        </w:rPr>
        <w:t xml:space="preserve">the </w:t>
      </w:r>
      <w:r w:rsidRPr="007B3D9F">
        <w:rPr>
          <w:rStyle w:val="StyleUnderline"/>
          <w:highlight w:val="cyan"/>
        </w:rPr>
        <w:t>members</w:t>
      </w:r>
      <w:r w:rsidRPr="007B3D9F">
        <w:rPr>
          <w:sz w:val="16"/>
        </w:rPr>
        <w:t xml:space="preserve"> of out-law communities </w:t>
      </w:r>
      <w:r w:rsidRPr="007B3D9F">
        <w:rPr>
          <w:rStyle w:val="StyleUnderline"/>
          <w:highlight w:val="cyan"/>
        </w:rPr>
        <w:t>are</w:t>
      </w:r>
      <w:r w:rsidRPr="007B3D9F">
        <w:rPr>
          <w:rStyle w:val="StyleUnderline"/>
        </w:rPr>
        <w:t xml:space="preserve"> prepared to be </w:t>
      </w:r>
      <w:r w:rsidRPr="007B3D9F">
        <w:rPr>
          <w:rStyle w:val="StyleUnderline"/>
          <w:highlight w:val="cyan"/>
        </w:rPr>
        <w:t>brought into</w:t>
      </w:r>
      <w:r w:rsidRPr="007B3D9F">
        <w:rPr>
          <w:rStyle w:val="StyleUnderline"/>
        </w:rPr>
        <w:t xml:space="preserve"> the arena of</w:t>
      </w:r>
      <w:r w:rsidRPr="007B3D9F">
        <w:rPr>
          <w:sz w:val="16"/>
        </w:rPr>
        <w:t xml:space="preserve"> public </w:t>
      </w:r>
      <w:r w:rsidRPr="007B3D9F">
        <w:rPr>
          <w:rStyle w:val="Emphasis"/>
          <w:highlight w:val="cyan"/>
        </w:rPr>
        <w:t>surveillance</w:t>
      </w:r>
      <w:r w:rsidRPr="007B3D9F">
        <w:rPr>
          <w:sz w:val="16"/>
        </w:rPr>
        <w:t xml:space="preserve"> in the service of reconstituting logics of litigation? It seems highly unlikely that all divergent cultural groups have developed equally, or that all members of these groups share Sloop and Ono's "imperial impulse" (51) to promote their conceptions and practices of justice.</w:t>
      </w:r>
    </w:p>
    <w:p w14:paraId="3372D867" w14:textId="77777777" w:rsidR="001D20E5" w:rsidRPr="007B3D9F" w:rsidRDefault="001D20E5" w:rsidP="001D20E5">
      <w:pPr>
        <w:rPr>
          <w:sz w:val="16"/>
        </w:rPr>
      </w:pPr>
      <w:r w:rsidRPr="007B3D9F">
        <w:rPr>
          <w:sz w:val="16"/>
        </w:rPr>
        <w:t xml:space="preserve">(2) Academic critical discourse is not transparent. Here I allude to the overall problem of translation (see Foucault 1994; Lyotard 1988; Lyotard and </w:t>
      </w:r>
      <w:proofErr w:type="spellStart"/>
      <w:r w:rsidRPr="007B3D9F">
        <w:rPr>
          <w:sz w:val="16"/>
        </w:rPr>
        <w:t>Thebaud</w:t>
      </w:r>
      <w:proofErr w:type="spellEnd"/>
      <w:r w:rsidRPr="007B3D9F">
        <w:rPr>
          <w:sz w:val="16"/>
        </w:rPr>
        <w:t xml:space="preserve"> 1985; </w:t>
      </w:r>
      <w:proofErr w:type="spellStart"/>
      <w:r w:rsidRPr="007B3D9F">
        <w:rPr>
          <w:sz w:val="16"/>
        </w:rPr>
        <w:t>Zabus</w:t>
      </w:r>
      <w:proofErr w:type="spellEnd"/>
      <w:r w:rsidRPr="007B3D9F">
        <w:rPr>
          <w:sz w:val="16"/>
        </w:rPr>
        <w:t xml:space="preserve"> 1995) as an extension of the previous concern. Critical discourse cannot become the medium of commensurability for divergent language games. Are we to believe that the "use" of out-law dis- course by critics to disrupt dominant practices can fail to do violence to these diverse/divergent logics? Are out-law discourses merely tools to be exploited and discarded in the pursuit of returning leftist academic dis- course to the center?</w:t>
      </w:r>
    </w:p>
    <w:p w14:paraId="57E4A921" w14:textId="77777777" w:rsidR="001D20E5" w:rsidRPr="007B3D9F" w:rsidRDefault="001D20E5" w:rsidP="001D20E5">
      <w:pPr>
        <w:rPr>
          <w:sz w:val="16"/>
        </w:rPr>
      </w:pPr>
      <w:r w:rsidRPr="007B3D9F">
        <w:rPr>
          <w:sz w:val="16"/>
        </w:rPr>
        <w:t xml:space="preserve">(3) Perhaps the academic translation of out-law discourse could be true to the internal logic of the out-law community. </w:t>
      </w:r>
      <w:proofErr w:type="gramStart"/>
      <w:r w:rsidRPr="007B3D9F">
        <w:rPr>
          <w:sz w:val="16"/>
        </w:rPr>
        <w:t>And,</w:t>
      </w:r>
      <w:proofErr w:type="gramEnd"/>
      <w:r w:rsidRPr="007B3D9F">
        <w:rPr>
          <w:sz w:val="16"/>
        </w:rPr>
        <w:t xml:space="preserve"> </w:t>
      </w:r>
      <w:r w:rsidRPr="007B3D9F">
        <w:rPr>
          <w:rStyle w:val="StyleUnderline"/>
          <w:highlight w:val="cyan"/>
        </w:rPr>
        <w:t>perhaps</w:t>
      </w:r>
      <w:r w:rsidRPr="007B3D9F">
        <w:rPr>
          <w:sz w:val="16"/>
        </w:rPr>
        <w:t xml:space="preserve"> the </w:t>
      </w:r>
      <w:r w:rsidRPr="007B3D9F">
        <w:rPr>
          <w:rStyle w:val="Emphasis"/>
          <w:highlight w:val="cyan"/>
        </w:rPr>
        <w:t>re-presentation</w:t>
      </w:r>
      <w:r w:rsidRPr="007B3D9F">
        <w:rPr>
          <w:sz w:val="16"/>
        </w:rPr>
        <w:t xml:space="preserve"> of out-law logic within the academic community </w:t>
      </w:r>
      <w:r w:rsidRPr="007B3D9F">
        <w:rPr>
          <w:rStyle w:val="StyleUnderline"/>
          <w:highlight w:val="cyan"/>
        </w:rPr>
        <w:t>will bestow</w:t>
      </w:r>
      <w:r w:rsidRPr="007B3D9F">
        <w:rPr>
          <w:rStyle w:val="StyleUnderline"/>
        </w:rPr>
        <w:t xml:space="preserve"> a degree of </w:t>
      </w:r>
      <w:r w:rsidRPr="007B3D9F">
        <w:rPr>
          <w:rStyle w:val="StyleUnderline"/>
          <w:highlight w:val="cyan"/>
        </w:rPr>
        <w:t>legitimacy</w:t>
      </w:r>
      <w:r w:rsidRPr="007B3D9F">
        <w:rPr>
          <w:sz w:val="16"/>
        </w:rPr>
        <w:t xml:space="preserve"> on the out-law community. </w:t>
      </w:r>
      <w:r w:rsidRPr="007B3D9F">
        <w:rPr>
          <w:rStyle w:val="StyleUnderline"/>
        </w:rPr>
        <w:t>Nonetheless</w:t>
      </w:r>
      <w:r w:rsidRPr="007B3D9F">
        <w:rPr>
          <w:sz w:val="16"/>
        </w:rPr>
        <w:t xml:space="preserve">, </w:t>
      </w:r>
      <w:r w:rsidRPr="007B3D9F">
        <w:rPr>
          <w:rStyle w:val="StyleUnderline"/>
          <w:highlight w:val="cyan"/>
        </w:rPr>
        <w:t>the effect</w:t>
      </w:r>
      <w:r w:rsidRPr="007B3D9F">
        <w:rPr>
          <w:rStyle w:val="StyleUnderline"/>
        </w:rPr>
        <w:t xml:space="preserve"> of legitimizing out-law discourse </w:t>
      </w:r>
      <w:r w:rsidRPr="007B3D9F">
        <w:rPr>
          <w:rStyle w:val="StyleUnderline"/>
          <w:highlight w:val="cyan"/>
        </w:rPr>
        <w:t>is</w:t>
      </w:r>
      <w:r w:rsidRPr="007B3D9F">
        <w:rPr>
          <w:sz w:val="16"/>
        </w:rPr>
        <w:t xml:space="preserve"> unknown and potentially </w:t>
      </w:r>
      <w:r w:rsidRPr="00752510">
        <w:rPr>
          <w:rStyle w:val="Emphasis"/>
          <w:highlight w:val="cyan"/>
        </w:rPr>
        <w:t>destructive</w:t>
      </w:r>
      <w:r w:rsidRPr="007B3D9F">
        <w:rPr>
          <w:sz w:val="16"/>
        </w:rPr>
        <w:t xml:space="preserve">. </w:t>
      </w:r>
      <w:proofErr w:type="gramStart"/>
      <w:r w:rsidRPr="007B3D9F">
        <w:rPr>
          <w:sz w:val="16"/>
        </w:rPr>
        <w:t xml:space="preserve">In an effort </w:t>
      </w:r>
      <w:r w:rsidRPr="007B3D9F">
        <w:rPr>
          <w:rStyle w:val="StyleUnderline"/>
          <w:highlight w:val="cyan"/>
        </w:rPr>
        <w:t>to</w:t>
      </w:r>
      <w:proofErr w:type="gramEnd"/>
      <w:r w:rsidRPr="007B3D9F">
        <w:rPr>
          <w:rStyle w:val="StyleUnderline"/>
          <w:highlight w:val="cyan"/>
        </w:rPr>
        <w:t xml:space="preserve"> siphon</w:t>
      </w:r>
      <w:r w:rsidRPr="007B3D9F">
        <w:rPr>
          <w:rStyle w:val="StyleUnderline"/>
        </w:rPr>
        <w:t xml:space="preserve"> the political </w:t>
      </w:r>
      <w:r w:rsidRPr="007B3D9F">
        <w:rPr>
          <w:rStyle w:val="StyleUnderline"/>
          <w:highlight w:val="cyan"/>
        </w:rPr>
        <w:t>energy</w:t>
      </w:r>
      <w:r w:rsidRPr="007B3D9F">
        <w:rPr>
          <w:sz w:val="16"/>
        </w:rPr>
        <w:t xml:space="preserve"> of out-law discourse </w:t>
      </w:r>
      <w:r w:rsidRPr="007B3D9F">
        <w:rPr>
          <w:rStyle w:val="StyleUnderline"/>
          <w:highlight w:val="cyan"/>
        </w:rPr>
        <w:t>into</w:t>
      </w:r>
      <w:r w:rsidRPr="007B3D9F">
        <w:rPr>
          <w:rStyle w:val="StyleUnderline"/>
        </w:rPr>
        <w:t xml:space="preserve"> academic </w:t>
      </w:r>
      <w:r w:rsidRPr="007B3D9F">
        <w:rPr>
          <w:rStyle w:val="StyleUnderline"/>
          <w:highlight w:val="cyan"/>
        </w:rPr>
        <w:t>practice</w:t>
      </w:r>
      <w:r w:rsidRPr="007B3D9F">
        <w:rPr>
          <w:sz w:val="16"/>
        </w:rPr>
        <w:t xml:space="preserve">, </w:t>
      </w:r>
      <w:r w:rsidRPr="007B3D9F">
        <w:rPr>
          <w:rStyle w:val="StyleUnderline"/>
        </w:rPr>
        <w:t>we</w:t>
      </w:r>
      <w:r w:rsidRPr="007B3D9F">
        <w:rPr>
          <w:sz w:val="16"/>
        </w:rPr>
        <w:t xml:space="preserve"> may ultimately </w:t>
      </w:r>
      <w:r w:rsidRPr="007B3D9F">
        <w:rPr>
          <w:rStyle w:val="StyleUnderline"/>
        </w:rPr>
        <w:t>destroy the</w:t>
      </w:r>
      <w:r w:rsidRPr="007B3D9F">
        <w:rPr>
          <w:sz w:val="16"/>
        </w:rPr>
        <w:t xml:space="preserve"> dissatisfaction that serves as a </w:t>
      </w:r>
      <w:r w:rsidRPr="007B3D9F">
        <w:rPr>
          <w:rStyle w:val="Emphasis"/>
        </w:rPr>
        <w:t>cathexis</w:t>
      </w:r>
      <w:r w:rsidRPr="007B3D9F">
        <w:rPr>
          <w:sz w:val="16"/>
        </w:rPr>
        <w:t xml:space="preserve"> for these out-law discourses. It seems possible that </w:t>
      </w:r>
      <w:r w:rsidRPr="007B3D9F">
        <w:rPr>
          <w:rStyle w:val="StyleUnderline"/>
        </w:rPr>
        <w:t xml:space="preserve">academic </w:t>
      </w:r>
      <w:r w:rsidRPr="007B3D9F">
        <w:rPr>
          <w:rStyle w:val="StyleUnderline"/>
          <w:highlight w:val="cyan"/>
        </w:rPr>
        <w:t>recognition</w:t>
      </w:r>
      <w:r w:rsidRPr="007B3D9F">
        <w:rPr>
          <w:sz w:val="16"/>
        </w:rPr>
        <w:t xml:space="preserve"> might </w:t>
      </w:r>
      <w:r w:rsidRPr="007B3D9F">
        <w:rPr>
          <w:rStyle w:val="StyleUnderline"/>
          <w:highlight w:val="cyan"/>
        </w:rPr>
        <w:t>take</w:t>
      </w:r>
      <w:r w:rsidRPr="007B3D9F">
        <w:rPr>
          <w:rStyle w:val="StyleUnderline"/>
        </w:rPr>
        <w:t xml:space="preserve"> the </w:t>
      </w:r>
      <w:r w:rsidRPr="007B3D9F">
        <w:rPr>
          <w:rStyle w:val="StyleUnderline"/>
          <w:highlight w:val="cyan"/>
        </w:rPr>
        <w:t>place of</w:t>
      </w:r>
      <w:r w:rsidRPr="007B3D9F">
        <w:rPr>
          <w:sz w:val="16"/>
        </w:rPr>
        <w:t xml:space="preserve"> struggle for </w:t>
      </w:r>
      <w:r w:rsidRPr="007B3D9F">
        <w:rPr>
          <w:rStyle w:val="StyleUnderline"/>
        </w:rPr>
        <w:t xml:space="preserve">material </w:t>
      </w:r>
      <w:r w:rsidRPr="007B3D9F">
        <w:rPr>
          <w:rStyle w:val="StyleUnderline"/>
          <w:highlight w:val="cyan"/>
        </w:rPr>
        <w:t>opportunities</w:t>
      </w:r>
      <w:r w:rsidRPr="007B3D9F">
        <w:rPr>
          <w:sz w:val="16"/>
        </w:rPr>
        <w:t xml:space="preserve"> (see Fraser 1997). </w:t>
      </w:r>
      <w:proofErr w:type="gramStart"/>
      <w:r w:rsidRPr="007B3D9F">
        <w:rPr>
          <w:rStyle w:val="StyleUnderline"/>
        </w:rPr>
        <w:t>But</w:t>
      </w:r>
      <w:r w:rsidRPr="007B3D9F">
        <w:rPr>
          <w:sz w:val="16"/>
        </w:rPr>
        <w:t>,</w:t>
      </w:r>
      <w:proofErr w:type="gramEnd"/>
      <w:r w:rsidRPr="007B3D9F">
        <w:rPr>
          <w:sz w:val="16"/>
        </w:rPr>
        <w:t xml:space="preserve"> </w:t>
      </w:r>
      <w:r w:rsidRPr="007B3D9F">
        <w:rPr>
          <w:rStyle w:val="StyleUnderline"/>
        </w:rPr>
        <w:t xml:space="preserve">will academic </w:t>
      </w:r>
      <w:r w:rsidRPr="007B3D9F">
        <w:rPr>
          <w:rStyle w:val="Emphasis"/>
        </w:rPr>
        <w:t>legitimation</w:t>
      </w:r>
      <w:r w:rsidRPr="007B3D9F">
        <w:rPr>
          <w:rStyle w:val="StyleUnderline"/>
        </w:rPr>
        <w:t xml:space="preserve"> create any</w:t>
      </w:r>
      <w:r w:rsidRPr="007B3D9F">
        <w:rPr>
          <w:sz w:val="16"/>
        </w:rPr>
        <w:t xml:space="preserve"> material </w:t>
      </w:r>
      <w:r w:rsidRPr="007B3D9F">
        <w:rPr>
          <w:rStyle w:val="StyleUnderline"/>
        </w:rPr>
        <w:t>changes in</w:t>
      </w:r>
      <w:r w:rsidRPr="007B3D9F">
        <w:rPr>
          <w:sz w:val="16"/>
        </w:rPr>
        <w:t xml:space="preserve"> the </w:t>
      </w:r>
      <w:r w:rsidRPr="007B3D9F">
        <w:rPr>
          <w:rStyle w:val="StyleUnderline"/>
        </w:rPr>
        <w:t>conditions of</w:t>
      </w:r>
      <w:r w:rsidRPr="007B3D9F">
        <w:rPr>
          <w:sz w:val="16"/>
        </w:rPr>
        <w:t xml:space="preserve"> out-law </w:t>
      </w:r>
      <w:r w:rsidRPr="007B3D9F">
        <w:rPr>
          <w:rStyle w:val="Emphasis"/>
        </w:rPr>
        <w:t>communities</w:t>
      </w:r>
      <w:r w:rsidRPr="007B3D9F">
        <w:rPr>
          <w:sz w:val="16"/>
        </w:rPr>
        <w:t>? I mean to suggest, not that it is better to allow the out-law community to suffer for its cause, but rather that incorporating the struggle into an (admittedly) impotent academic critique does not offer a prima facie alternative.</w:t>
      </w:r>
    </w:p>
    <w:p w14:paraId="7A393C4A" w14:textId="77777777" w:rsidR="001D20E5" w:rsidRPr="007B3D9F" w:rsidRDefault="001D20E5" w:rsidP="001D20E5">
      <w:pPr>
        <w:rPr>
          <w:sz w:val="16"/>
        </w:rPr>
      </w:pPr>
      <w:r w:rsidRPr="007B3D9F">
        <w:rPr>
          <w:sz w:val="16"/>
        </w:rPr>
        <w:t xml:space="preserve">(4) Criticism of resistance denies the practical and theoretical importance of opportunity. Returning to De </w:t>
      </w:r>
      <w:proofErr w:type="spellStart"/>
      <w:r w:rsidRPr="007B3D9F">
        <w:rPr>
          <w:sz w:val="16"/>
        </w:rPr>
        <w:t>Certeau's</w:t>
      </w:r>
      <w:proofErr w:type="spellEnd"/>
      <w:r w:rsidRPr="007B3D9F">
        <w:rPr>
          <w:sz w:val="16"/>
        </w:rPr>
        <w:t xml:space="preserve"> notion of tactics, the crucial element of these discursive moves is their use of opportunity to disrupt the proper authority of the dominant. The </w:t>
      </w:r>
      <w:proofErr w:type="spellStart"/>
      <w:r w:rsidRPr="007B3D9F">
        <w:rPr>
          <w:sz w:val="16"/>
        </w:rPr>
        <w:t>kairos</w:t>
      </w:r>
      <w:proofErr w:type="spellEnd"/>
      <w:r w:rsidRPr="007B3D9F">
        <w:rPr>
          <w:sz w:val="16"/>
        </w:rPr>
        <w:t xml:space="preserve"> of intervention provides the key to undermining "in-law" discourses. But when is the "right moment in time" for the academic reproduction of out-law discourse? Mapping the points of resistance (ala Foucault and </w:t>
      </w:r>
      <w:proofErr w:type="spellStart"/>
      <w:r w:rsidRPr="007B3D9F">
        <w:rPr>
          <w:sz w:val="16"/>
        </w:rPr>
        <w:t>Biesecker</w:t>
      </w:r>
      <w:proofErr w:type="spellEnd"/>
      <w:r w:rsidRPr="007B3D9F">
        <w:rPr>
          <w:sz w:val="16"/>
        </w:rPr>
        <w:t>) entails interrogating "in-law" discourses for their incongruities and contradictions, not turning the academic gaze upon those communities waiting for an opportunity. Out-laws do not lurk in the forefront (66), hoping to be exposed by academic critics; they wait for the right moment for their disruption. Rhetoricians can provide rhetorical instructions for seeking opportunities and for exploiting these opportunities (literally making the culturally weaker argument the stronger), but this does not justify interrogating (intervening in) the cultural logics of the marginalized.</w:t>
      </w:r>
    </w:p>
    <w:p w14:paraId="00CAD2E8" w14:textId="77777777" w:rsidR="001D20E5" w:rsidRPr="007B3D9F" w:rsidRDefault="001D20E5" w:rsidP="001D20E5">
      <w:pPr>
        <w:rPr>
          <w:sz w:val="16"/>
        </w:rPr>
      </w:pPr>
      <w:r w:rsidRPr="007B3D9F">
        <w:rPr>
          <w:sz w:val="16"/>
        </w:rPr>
        <w:t>The concerns raised here are not designed to dismiss Sloop and Ono's provocative essay. The divergent critical logic they outline deserves careful consideration within the critical community, and it is my hope that the concerns I raise may help to further problematize the relationship between resistance and rhetorical criticism.</w:t>
      </w:r>
    </w:p>
    <w:p w14:paraId="0009B0AD" w14:textId="77777777" w:rsidR="001D20E5" w:rsidRPr="007B3D9F" w:rsidRDefault="001D20E5" w:rsidP="001D20E5">
      <w:pPr>
        <w:rPr>
          <w:sz w:val="16"/>
        </w:rPr>
      </w:pPr>
      <w:r w:rsidRPr="007B3D9F">
        <w:rPr>
          <w:sz w:val="16"/>
        </w:rPr>
        <w:t>Rhetorical criticism</w:t>
      </w:r>
    </w:p>
    <w:p w14:paraId="0ECB9EA4" w14:textId="77777777" w:rsidR="001D20E5" w:rsidRPr="007B3D9F" w:rsidRDefault="001D20E5" w:rsidP="001D20E5">
      <w:pPr>
        <w:rPr>
          <w:sz w:val="16"/>
        </w:rPr>
      </w:pPr>
      <w:r w:rsidRPr="007B3D9F">
        <w:rPr>
          <w:sz w:val="16"/>
        </w:rPr>
        <w:t xml:space="preserve">As I have suggested, my purpose is to use the provocative nature of Sloop and Ono's project to extend disputes regarding the ends of rhetorical criticism. Diverging perspectives on the ends of criticism have been categorized by Barbara Warnick (1992) as falling along four general lines: artist, analyst, audience, and advocate. Leah Ceccarelli (1997) discerns similar categories around the aesthetic, epistemic, and political ends of rhetorical criticism. </w:t>
      </w:r>
    </w:p>
    <w:p w14:paraId="3491A4A0" w14:textId="77777777" w:rsidR="001D20E5" w:rsidRPr="007B3D9F" w:rsidRDefault="001D20E5" w:rsidP="001D20E5">
      <w:pPr>
        <w:rPr>
          <w:sz w:val="16"/>
        </w:rPr>
      </w:pPr>
      <w:r w:rsidRPr="007B3D9F">
        <w:rPr>
          <w:sz w:val="16"/>
        </w:rPr>
        <w:t xml:space="preserve">The out-law discourse project presents clear ties to the notion of critic as advocate. For Sloop and Ono, the critic is an interested party, discerning (and at times disputing) the underlying values and forces contained within a discourse. Additionally, however, </w:t>
      </w:r>
      <w:r w:rsidRPr="007B3D9F">
        <w:rPr>
          <w:rStyle w:val="StyleUnderline"/>
          <w:highlight w:val="cyan"/>
        </w:rPr>
        <w:t>the</w:t>
      </w:r>
      <w:r w:rsidRPr="007B3D9F">
        <w:rPr>
          <w:sz w:val="16"/>
        </w:rPr>
        <w:t xml:space="preserve"> out-law discourse </w:t>
      </w:r>
      <w:r w:rsidRPr="007B3D9F">
        <w:rPr>
          <w:rStyle w:val="StyleUnderline"/>
          <w:highlight w:val="cyan"/>
        </w:rPr>
        <w:t>critic is</w:t>
      </w:r>
      <w:r w:rsidRPr="007B3D9F">
        <w:rPr>
          <w:rStyle w:val="StyleUnderline"/>
        </w:rPr>
        <w:t xml:space="preserve"> an analyst focusing on the hidden</w:t>
      </w:r>
      <w:r w:rsidRPr="007B3D9F">
        <w:rPr>
          <w:sz w:val="16"/>
        </w:rPr>
        <w:t xml:space="preserve">, aberrant </w:t>
      </w:r>
      <w:r w:rsidRPr="007B3D9F">
        <w:rPr>
          <w:rStyle w:val="StyleUnderline"/>
        </w:rPr>
        <w:t>texts</w:t>
      </w:r>
      <w:r w:rsidRPr="007B3D9F">
        <w:rPr>
          <w:sz w:val="16"/>
        </w:rPr>
        <w:t xml:space="preserve"> of the out-law </w:t>
      </w:r>
      <w:r w:rsidRPr="007B3D9F">
        <w:rPr>
          <w:rStyle w:val="StyleUnderline"/>
        </w:rPr>
        <w:t>and</w:t>
      </w:r>
      <w:r w:rsidRPr="007B3D9F">
        <w:rPr>
          <w:sz w:val="16"/>
        </w:rPr>
        <w:t xml:space="preserve"> "</w:t>
      </w:r>
      <w:r w:rsidRPr="007B3D9F">
        <w:rPr>
          <w:rStyle w:val="Emphasis"/>
          <w:highlight w:val="cyan"/>
        </w:rPr>
        <w:t>rendering</w:t>
      </w:r>
      <w:r w:rsidRPr="007B3D9F">
        <w:rPr>
          <w:sz w:val="16"/>
        </w:rPr>
        <w:t xml:space="preserve"> an incoherent or esoteric </w:t>
      </w:r>
      <w:r w:rsidRPr="007B3D9F">
        <w:rPr>
          <w:rStyle w:val="StyleUnderline"/>
          <w:highlight w:val="cyan"/>
        </w:rPr>
        <w:t>text</w:t>
      </w:r>
      <w:r w:rsidRPr="007B3D9F">
        <w:rPr>
          <w:rStyle w:val="StyleUnderline"/>
        </w:rPr>
        <w:t xml:space="preserve"> </w:t>
      </w:r>
      <w:r w:rsidRPr="007B3D9F">
        <w:rPr>
          <w:rStyle w:val="Emphasis"/>
          <w:highlight w:val="cyan"/>
        </w:rPr>
        <w:t>comprehensible</w:t>
      </w:r>
      <w:r w:rsidRPr="007B3D9F">
        <w:rPr>
          <w:sz w:val="16"/>
        </w:rPr>
        <w:t xml:space="preserve">" (Warnick 1992, 233). Now, I am not suggesting that a critic must serve only one function or that the roles of advocate and analyst are mutually exclusive; rather, these </w:t>
      </w:r>
      <w:proofErr w:type="spellStart"/>
      <w:r w:rsidRPr="007B3D9F">
        <w:rPr>
          <w:sz w:val="16"/>
        </w:rPr>
        <w:t>entanglings</w:t>
      </w:r>
      <w:proofErr w:type="spellEnd"/>
      <w:r w:rsidRPr="007B3D9F">
        <w:rPr>
          <w:sz w:val="16"/>
        </w:rPr>
        <w:t xml:space="preserve"> of power (political ends) and knowledge (epistemic ends) are inevitable. My concern is that we </w:t>
      </w:r>
      <w:proofErr w:type="gramStart"/>
      <w:r w:rsidRPr="007B3D9F">
        <w:rPr>
          <w:sz w:val="16"/>
        </w:rPr>
        <w:t>not neglect</w:t>
      </w:r>
      <w:proofErr w:type="gramEnd"/>
      <w:r w:rsidRPr="007B3D9F">
        <w:rPr>
          <w:sz w:val="16"/>
        </w:rPr>
        <w:t xml:space="preserve"> the complexity of these entanglements. </w:t>
      </w:r>
      <w:r w:rsidRPr="007B3D9F">
        <w:rPr>
          <w:rStyle w:val="StyleUnderline"/>
        </w:rPr>
        <w:t xml:space="preserve">Turning </w:t>
      </w:r>
      <w:r w:rsidRPr="007B3D9F">
        <w:rPr>
          <w:rStyle w:val="Emphasis"/>
        </w:rPr>
        <w:t>covert</w:t>
      </w:r>
      <w:r w:rsidRPr="007B3D9F">
        <w:rPr>
          <w:sz w:val="16"/>
        </w:rPr>
        <w:t xml:space="preserve"> out-law </w:t>
      </w:r>
      <w:r w:rsidRPr="007B3D9F">
        <w:rPr>
          <w:rStyle w:val="StyleUnderline"/>
        </w:rPr>
        <w:t xml:space="preserve">discourses into </w:t>
      </w:r>
      <w:r w:rsidRPr="007B3D9F">
        <w:rPr>
          <w:rStyle w:val="Emphasis"/>
        </w:rPr>
        <w:t>objects</w:t>
      </w:r>
      <w:r w:rsidRPr="007B3D9F">
        <w:rPr>
          <w:rStyle w:val="StyleUnderline"/>
        </w:rPr>
        <w:t xml:space="preserve"> of our analyses</w:t>
      </w:r>
      <w:r w:rsidRPr="007B3D9F">
        <w:rPr>
          <w:sz w:val="16"/>
        </w:rPr>
        <w:t xml:space="preserve"> runs the </w:t>
      </w:r>
      <w:r w:rsidRPr="007B3D9F">
        <w:rPr>
          <w:rStyle w:val="StyleUnderline"/>
        </w:rPr>
        <w:t>risk</w:t>
      </w:r>
      <w:r w:rsidRPr="007B3D9F">
        <w:rPr>
          <w:sz w:val="16"/>
        </w:rPr>
        <w:t xml:space="preserve"> of </w:t>
      </w:r>
      <w:r w:rsidRPr="007B3D9F">
        <w:rPr>
          <w:rStyle w:val="StyleUnderline"/>
          <w:highlight w:val="cyan"/>
        </w:rPr>
        <w:t>subjecting them</w:t>
      </w:r>
      <w:r w:rsidRPr="007B3D9F">
        <w:rPr>
          <w:sz w:val="16"/>
        </w:rPr>
        <w:t xml:space="preserve"> both </w:t>
      </w:r>
      <w:r w:rsidRPr="007B3D9F">
        <w:rPr>
          <w:rStyle w:val="StyleUnderline"/>
          <w:highlight w:val="cyan"/>
        </w:rPr>
        <w:t xml:space="preserve">to the </w:t>
      </w:r>
      <w:r w:rsidRPr="00752510">
        <w:rPr>
          <w:rStyle w:val="Emphasis"/>
          <w:highlight w:val="cyan"/>
        </w:rPr>
        <w:t>gaze</w:t>
      </w:r>
      <w:r w:rsidRPr="007B3D9F">
        <w:rPr>
          <w:rStyle w:val="StyleUnderline"/>
          <w:highlight w:val="cyan"/>
        </w:rPr>
        <w:t xml:space="preserve"> of</w:t>
      </w:r>
      <w:r w:rsidRPr="007B3D9F">
        <w:rPr>
          <w:rStyle w:val="StyleUnderline"/>
        </w:rPr>
        <w:t xml:space="preserve"> the dominant and</w:t>
      </w:r>
      <w:r w:rsidRPr="007B3D9F">
        <w:rPr>
          <w:sz w:val="16"/>
        </w:rPr>
        <w:t xml:space="preserve"> to the </w:t>
      </w:r>
      <w:r w:rsidRPr="007B3D9F">
        <w:rPr>
          <w:rStyle w:val="StyleUnderline"/>
        </w:rPr>
        <w:t xml:space="preserve">power relations of the </w:t>
      </w:r>
      <w:r w:rsidRPr="007B3D9F">
        <w:rPr>
          <w:rStyle w:val="Emphasis"/>
          <w:highlight w:val="cyan"/>
        </w:rPr>
        <w:t>academy</w:t>
      </w:r>
      <w:r w:rsidRPr="007B3D9F">
        <w:rPr>
          <w:sz w:val="16"/>
        </w:rPr>
        <w:t>. As the works of Michel Foucault (especially 1979, 1980) aptly illustrate, practices presented as extending such noble goals as emancipation and humanity may endow institutions of confinement and objectification. Any justification for studying out-law dis- course because doing so may extend our political usefulness in the pursuit of emancipatory goals must not obscure the already existing power relations authorizing such studies. Our attempts to extend our domains of knowledge and expertise (authority) must not be pursued unreflexively.</w:t>
      </w:r>
    </w:p>
    <w:p w14:paraId="2FEE480A" w14:textId="77777777" w:rsidR="001D20E5" w:rsidRDefault="001D20E5" w:rsidP="00390E34"/>
    <w:p w14:paraId="78C6D2FC" w14:textId="67B35233" w:rsidR="006F13B1" w:rsidRDefault="006F13B1" w:rsidP="006F13B1">
      <w:pPr>
        <w:pStyle w:val="Heading3"/>
      </w:pPr>
      <w:r w:rsidRPr="007B3D9F">
        <w:t>1NC</w:t>
      </w:r>
    </w:p>
    <w:p w14:paraId="7E990042" w14:textId="77777777" w:rsidR="006F13B1" w:rsidRDefault="006F13B1" w:rsidP="006F13B1">
      <w:r>
        <w:t>Mimesis K</w:t>
      </w:r>
    </w:p>
    <w:p w14:paraId="4EABE7C6" w14:textId="77777777" w:rsidR="006F13B1" w:rsidRDefault="006F13B1" w:rsidP="006F13B1">
      <w:pPr>
        <w:pStyle w:val="Heading4"/>
      </w:pPr>
      <w:r>
        <w:t xml:space="preserve">The 1AC is a form of </w:t>
      </w:r>
      <w:r w:rsidRPr="00D44AB1">
        <w:rPr>
          <w:u w:val="single"/>
        </w:rPr>
        <w:t>mimetic logic</w:t>
      </w:r>
      <w:r>
        <w:t xml:space="preserve"> that coerces </w:t>
      </w:r>
      <w:r w:rsidRPr="00D44AB1">
        <w:rPr>
          <w:u w:val="single"/>
        </w:rPr>
        <w:t>crip labor</w:t>
      </w:r>
      <w:r>
        <w:t xml:space="preserve"> into the role of the critic.</w:t>
      </w:r>
    </w:p>
    <w:p w14:paraId="33E78440" w14:textId="77777777" w:rsidR="006F13B1" w:rsidRDefault="006F13B1" w:rsidP="006F13B1">
      <w:r w:rsidRPr="007B3D9F">
        <w:t xml:space="preserve">J. Logan </w:t>
      </w:r>
      <w:proofErr w:type="spellStart"/>
      <w:r w:rsidRPr="007B3D9F">
        <w:rPr>
          <w:rStyle w:val="Style13ptBold"/>
        </w:rPr>
        <w:t>Smilges</w:t>
      </w:r>
      <w:proofErr w:type="spellEnd"/>
      <w:r w:rsidRPr="007B3D9F">
        <w:rPr>
          <w:rStyle w:val="Style13ptBold"/>
        </w:rPr>
        <w:t xml:space="preserve"> 23</w:t>
      </w:r>
      <w:r w:rsidRPr="007B3D9F">
        <w:t>. Assistant Professor of English Languages and Literatures, University of British Columbia; PhD in English and Women’s Studies, Pennsylvania State University. “</w:t>
      </w:r>
      <w:proofErr w:type="spellStart"/>
      <w:r w:rsidRPr="007B3D9F">
        <w:t>Cripping</w:t>
      </w:r>
      <w:proofErr w:type="spellEnd"/>
      <w:r w:rsidRPr="007B3D9F">
        <w:t xml:space="preserve"> Critique.” Crip Negativity. pg. 65-82.</w:t>
      </w:r>
    </w:p>
    <w:p w14:paraId="53C9659D" w14:textId="77777777" w:rsidR="006F13B1" w:rsidRPr="00E67928" w:rsidRDefault="006F13B1" w:rsidP="006F13B1">
      <w:pPr>
        <w:rPr>
          <w:sz w:val="16"/>
        </w:rPr>
      </w:pPr>
      <w:r w:rsidRPr="00E67928">
        <w:rPr>
          <w:sz w:val="16"/>
        </w:rPr>
        <w:t xml:space="preserve">Sometimes </w:t>
      </w:r>
      <w:r w:rsidRPr="00C16215">
        <w:rPr>
          <w:rStyle w:val="StyleUnderline"/>
        </w:rPr>
        <w:t xml:space="preserve">the </w:t>
      </w:r>
      <w:r w:rsidRPr="00E67928">
        <w:rPr>
          <w:rStyle w:val="Emphasis"/>
          <w:highlight w:val="cyan"/>
        </w:rPr>
        <w:t>cost</w:t>
      </w:r>
      <w:r w:rsidRPr="00E67928">
        <w:rPr>
          <w:rStyle w:val="StyleUnderline"/>
          <w:highlight w:val="cyan"/>
        </w:rPr>
        <w:t xml:space="preserve"> to</w:t>
      </w:r>
      <w:r w:rsidRPr="00C16215">
        <w:rPr>
          <w:rStyle w:val="StyleUnderline"/>
        </w:rPr>
        <w:t xml:space="preserve"> our</w:t>
      </w:r>
      <w:r w:rsidRPr="00E67928">
        <w:rPr>
          <w:sz w:val="16"/>
        </w:rPr>
        <w:t xml:space="preserve"> emotional, physical, and </w:t>
      </w:r>
      <w:r w:rsidRPr="00E67928">
        <w:rPr>
          <w:rStyle w:val="StyleUnderline"/>
          <w:highlight w:val="cyan"/>
        </w:rPr>
        <w:t>spiritual health</w:t>
      </w:r>
      <w:r w:rsidRPr="00C16215">
        <w:rPr>
          <w:rStyle w:val="StyleUnderline"/>
        </w:rPr>
        <w:t xml:space="preserve"> of explaining our</w:t>
      </w:r>
      <w:r w:rsidRPr="00E67928">
        <w:rPr>
          <w:sz w:val="16"/>
        </w:rPr>
        <w:t xml:space="preserve"> bad crip </w:t>
      </w:r>
      <w:r w:rsidRPr="00C16215">
        <w:rPr>
          <w:rStyle w:val="StyleUnderline"/>
        </w:rPr>
        <w:t xml:space="preserve">feelings </w:t>
      </w:r>
      <w:r w:rsidRPr="00E67928">
        <w:rPr>
          <w:rStyle w:val="StyleUnderline"/>
          <w:highlight w:val="cyan"/>
        </w:rPr>
        <w:t>is too high</w:t>
      </w:r>
      <w:r w:rsidRPr="00E67928">
        <w:rPr>
          <w:sz w:val="16"/>
        </w:rPr>
        <w:t xml:space="preserve">, </w:t>
      </w:r>
      <w:r w:rsidRPr="00C16215">
        <w:rPr>
          <w:rStyle w:val="StyleUnderline"/>
        </w:rPr>
        <w:t>especially for</w:t>
      </w:r>
      <w:r w:rsidRPr="00E67928">
        <w:rPr>
          <w:sz w:val="16"/>
        </w:rPr>
        <w:t xml:space="preserve"> those of us who routinely play </w:t>
      </w:r>
      <w:r w:rsidRPr="00E67928">
        <w:rPr>
          <w:rStyle w:val="StyleUnderline"/>
          <w:highlight w:val="cyan"/>
        </w:rPr>
        <w:t xml:space="preserve">the </w:t>
      </w:r>
      <w:r w:rsidRPr="00EB537B">
        <w:rPr>
          <w:rStyle w:val="Emphasis"/>
          <w:sz w:val="28"/>
          <w:szCs w:val="28"/>
          <w:highlight w:val="cyan"/>
        </w:rPr>
        <w:t>role of the critic</w:t>
      </w:r>
      <w:r w:rsidRPr="00E67928">
        <w:rPr>
          <w:sz w:val="16"/>
        </w:rPr>
        <w:t xml:space="preserve">. At times, </w:t>
      </w:r>
      <w:r w:rsidRPr="00C16215">
        <w:rPr>
          <w:rStyle w:val="StyleUnderline"/>
        </w:rPr>
        <w:t xml:space="preserve">this role </w:t>
      </w:r>
      <w:r w:rsidRPr="00E67928">
        <w:rPr>
          <w:rStyle w:val="StyleUnderline"/>
          <w:highlight w:val="cyan"/>
        </w:rPr>
        <w:t>is</w:t>
      </w:r>
      <w:r w:rsidRPr="00E67928">
        <w:rPr>
          <w:sz w:val="16"/>
        </w:rPr>
        <w:t xml:space="preserve"> </w:t>
      </w:r>
      <w:proofErr w:type="gramStart"/>
      <w:r w:rsidRPr="00E67928">
        <w:rPr>
          <w:sz w:val="16"/>
        </w:rPr>
        <w:t xml:space="preserve">more or less </w:t>
      </w:r>
      <w:r w:rsidRPr="00E67928">
        <w:rPr>
          <w:rStyle w:val="StyleUnderline"/>
          <w:highlight w:val="cyan"/>
        </w:rPr>
        <w:t>assigned</w:t>
      </w:r>
      <w:proofErr w:type="gramEnd"/>
      <w:r w:rsidRPr="00E67928">
        <w:rPr>
          <w:sz w:val="16"/>
        </w:rPr>
        <w:t xml:space="preserve">. Ahmed (2017) likens this assignation to the burden of a “feminist killjoy”—­ someone who feels compelled to critique injustice because no one else will do it. </w:t>
      </w:r>
      <w:r w:rsidRPr="00C16215">
        <w:rPr>
          <w:rStyle w:val="StyleUnderline"/>
        </w:rPr>
        <w:t xml:space="preserve">While </w:t>
      </w:r>
      <w:r w:rsidRPr="00E67928">
        <w:rPr>
          <w:rStyle w:val="StyleUnderline"/>
          <w:highlight w:val="cyan"/>
        </w:rPr>
        <w:t>critiquing</w:t>
      </w:r>
      <w:r w:rsidRPr="00C16215">
        <w:rPr>
          <w:rStyle w:val="StyleUnderline"/>
        </w:rPr>
        <w:t xml:space="preserve"> </w:t>
      </w:r>
      <w:r w:rsidRPr="00E67928">
        <w:rPr>
          <w:rStyle w:val="Emphasis"/>
        </w:rPr>
        <w:t>injustice</w:t>
      </w:r>
      <w:r w:rsidRPr="00C16215">
        <w:rPr>
          <w:rStyle w:val="StyleUnderline"/>
        </w:rPr>
        <w:t xml:space="preserve"> is</w:t>
      </w:r>
      <w:r w:rsidRPr="00E67928">
        <w:rPr>
          <w:sz w:val="16"/>
        </w:rPr>
        <w:t xml:space="preserve"> certainly </w:t>
      </w:r>
      <w:r w:rsidRPr="00C16215">
        <w:rPr>
          <w:rStyle w:val="StyleUnderline"/>
        </w:rPr>
        <w:t>useful</w:t>
      </w:r>
      <w:r w:rsidRPr="00E67928">
        <w:rPr>
          <w:sz w:val="16"/>
        </w:rPr>
        <w:t xml:space="preserve">, </w:t>
      </w:r>
      <w:r w:rsidRPr="00C16215">
        <w:rPr>
          <w:rStyle w:val="StyleUnderline"/>
        </w:rPr>
        <w:t>Ahmed</w:t>
      </w:r>
      <w:r w:rsidRPr="00E67928">
        <w:rPr>
          <w:sz w:val="16"/>
        </w:rPr>
        <w:t xml:space="preserve"> also </w:t>
      </w:r>
      <w:r w:rsidRPr="00E67928">
        <w:rPr>
          <w:rStyle w:val="StyleUnderline"/>
          <w:highlight w:val="cyan"/>
        </w:rPr>
        <w:t>reminds us</w:t>
      </w:r>
      <w:r w:rsidRPr="00E67928">
        <w:rPr>
          <w:sz w:val="16"/>
        </w:rPr>
        <w:t xml:space="preserve"> to </w:t>
      </w:r>
      <w:proofErr w:type="gramStart"/>
      <w:r w:rsidRPr="00E67928">
        <w:rPr>
          <w:sz w:val="16"/>
        </w:rPr>
        <w:t>ask</w:t>
      </w:r>
      <w:proofErr w:type="gramEnd"/>
      <w:r w:rsidRPr="00E67928">
        <w:rPr>
          <w:sz w:val="16"/>
        </w:rPr>
        <w:t xml:space="preserve"> “</w:t>
      </w:r>
      <w:r w:rsidRPr="00E67928">
        <w:rPr>
          <w:rStyle w:val="StyleUnderline"/>
          <w:highlight w:val="cyan"/>
        </w:rPr>
        <w:t xml:space="preserve">how the </w:t>
      </w:r>
      <w:r w:rsidRPr="00E67928">
        <w:rPr>
          <w:rStyle w:val="Emphasis"/>
        </w:rPr>
        <w:t>requirement</w:t>
      </w:r>
      <w:r w:rsidRPr="00C16215">
        <w:rPr>
          <w:rStyle w:val="StyleUnderline"/>
        </w:rPr>
        <w:t xml:space="preserve"> to be </w:t>
      </w:r>
      <w:r w:rsidRPr="00E67928">
        <w:rPr>
          <w:rStyle w:val="StyleUnderline"/>
          <w:highlight w:val="cyan"/>
        </w:rPr>
        <w:t>useful is distributed</w:t>
      </w:r>
      <w:r w:rsidRPr="00E67928">
        <w:rPr>
          <w:sz w:val="16"/>
        </w:rPr>
        <w:t xml:space="preserve">” (2019, 10). Too often are disabled people tasked with the responsibility of bringing attention to ableism, thereby transforming us into crip killjoys. A common example of this responsibility is produced by retrofit models of </w:t>
      </w:r>
      <w:proofErr w:type="gramStart"/>
      <w:r w:rsidRPr="00E67928">
        <w:rPr>
          <w:sz w:val="16"/>
        </w:rPr>
        <w:t>ac-</w:t>
      </w:r>
      <w:proofErr w:type="spellStart"/>
      <w:r w:rsidRPr="00E67928">
        <w:rPr>
          <w:sz w:val="16"/>
        </w:rPr>
        <w:t>cess</w:t>
      </w:r>
      <w:proofErr w:type="spellEnd"/>
      <w:proofErr w:type="gramEnd"/>
      <w:r w:rsidRPr="00E67928">
        <w:rPr>
          <w:sz w:val="16"/>
        </w:rPr>
        <w:t>, which provide accommodations only upon request and which remain standard in most institutional settings, including universities (</w:t>
      </w:r>
      <w:proofErr w:type="spellStart"/>
      <w:r w:rsidRPr="00E67928">
        <w:rPr>
          <w:sz w:val="16"/>
        </w:rPr>
        <w:t>Dolmage</w:t>
      </w:r>
      <w:proofErr w:type="spellEnd"/>
      <w:r w:rsidRPr="00E67928">
        <w:rPr>
          <w:sz w:val="16"/>
        </w:rPr>
        <w:t xml:space="preserve"> 2008). Forcing disabled students, staff, and faculty to </w:t>
      </w:r>
      <w:proofErr w:type="spellStart"/>
      <w:r w:rsidRPr="00E67928">
        <w:rPr>
          <w:sz w:val="16"/>
        </w:rPr>
        <w:t>se</w:t>
      </w:r>
      <w:proofErr w:type="spellEnd"/>
      <w:r w:rsidRPr="00E67928">
        <w:rPr>
          <w:sz w:val="16"/>
        </w:rPr>
        <w:t>-cure accommodations through a disability services office, instead of allocating resources to ensure access for everyone regardless of their diagnostic status, is paramount to displacing the labor of creating access back onto those of us who don’t yet have it.</w:t>
      </w:r>
    </w:p>
    <w:p w14:paraId="704C141F" w14:textId="77777777" w:rsidR="006F13B1" w:rsidRPr="00E67928" w:rsidRDefault="006F13B1" w:rsidP="006F13B1">
      <w:pPr>
        <w:rPr>
          <w:sz w:val="16"/>
        </w:rPr>
      </w:pPr>
      <w:r w:rsidRPr="00C16215">
        <w:rPr>
          <w:rStyle w:val="StyleUnderline"/>
        </w:rPr>
        <w:t>The problem</w:t>
      </w:r>
      <w:r w:rsidRPr="00E67928">
        <w:rPr>
          <w:sz w:val="16"/>
        </w:rPr>
        <w:t xml:space="preserve"> with this displacement </w:t>
      </w:r>
      <w:r w:rsidRPr="00C16215">
        <w:rPr>
          <w:rStyle w:val="StyleUnderline"/>
        </w:rPr>
        <w:t xml:space="preserve">is </w:t>
      </w:r>
      <w:r w:rsidRPr="00E67928">
        <w:rPr>
          <w:rStyle w:val="Emphasis"/>
        </w:rPr>
        <w:t>twofold</w:t>
      </w:r>
      <w:r w:rsidRPr="00E67928">
        <w:rPr>
          <w:sz w:val="16"/>
        </w:rPr>
        <w:t xml:space="preserve">. First, </w:t>
      </w:r>
      <w:proofErr w:type="gramStart"/>
      <w:r w:rsidRPr="00E67928">
        <w:rPr>
          <w:rStyle w:val="StyleUnderline"/>
          <w:highlight w:val="cyan"/>
        </w:rPr>
        <w:t>it</w:t>
      </w:r>
      <w:proofErr w:type="gramEnd"/>
      <w:r w:rsidRPr="00E67928">
        <w:rPr>
          <w:rStyle w:val="StyleUnderline"/>
          <w:highlight w:val="cyan"/>
        </w:rPr>
        <w:t xml:space="preserve"> ab-solves</w:t>
      </w:r>
      <w:r w:rsidRPr="00C16215">
        <w:rPr>
          <w:rStyle w:val="StyleUnderline"/>
        </w:rPr>
        <w:t xml:space="preserve"> nondisabled</w:t>
      </w:r>
      <w:r w:rsidRPr="00E67928">
        <w:rPr>
          <w:sz w:val="16"/>
        </w:rPr>
        <w:t xml:space="preserve"> people and </w:t>
      </w:r>
      <w:r w:rsidRPr="00E67928">
        <w:rPr>
          <w:rStyle w:val="StyleUnderline"/>
          <w:highlight w:val="cyan"/>
        </w:rPr>
        <w:t>institutions of</w:t>
      </w:r>
      <w:r w:rsidRPr="00E67928">
        <w:rPr>
          <w:rStyle w:val="StyleUnderline"/>
        </w:rPr>
        <w:t xml:space="preserve"> their</w:t>
      </w:r>
      <w:r w:rsidRPr="00E67928">
        <w:rPr>
          <w:rStyle w:val="StyleUnderline"/>
          <w:highlight w:val="cyan"/>
        </w:rPr>
        <w:t xml:space="preserve"> </w:t>
      </w:r>
      <w:r w:rsidRPr="00E67928">
        <w:rPr>
          <w:rStyle w:val="Emphasis"/>
          <w:highlight w:val="cyan"/>
        </w:rPr>
        <w:t>complicity</w:t>
      </w:r>
      <w:r w:rsidRPr="00C16215">
        <w:rPr>
          <w:rStyle w:val="StyleUnderline"/>
        </w:rPr>
        <w:t xml:space="preserve"> with ableism</w:t>
      </w:r>
      <w:r w:rsidRPr="00E67928">
        <w:rPr>
          <w:sz w:val="16"/>
        </w:rPr>
        <w:t xml:space="preserve"> because it allows them to ignore disabled people until ex-</w:t>
      </w:r>
      <w:proofErr w:type="spellStart"/>
      <w:r w:rsidRPr="00E67928">
        <w:rPr>
          <w:sz w:val="16"/>
        </w:rPr>
        <w:t>plicitly</w:t>
      </w:r>
      <w:proofErr w:type="spellEnd"/>
      <w:r w:rsidRPr="00E67928">
        <w:rPr>
          <w:sz w:val="16"/>
        </w:rPr>
        <w:t xml:space="preserve"> instructed otherwise. Second, </w:t>
      </w:r>
      <w:r w:rsidRPr="00C16215">
        <w:rPr>
          <w:rStyle w:val="StyleUnderline"/>
        </w:rPr>
        <w:t>it demands</w:t>
      </w:r>
      <w:r w:rsidRPr="00E67928">
        <w:rPr>
          <w:sz w:val="16"/>
        </w:rPr>
        <w:t xml:space="preserve"> a tremendous amount of </w:t>
      </w:r>
      <w:r w:rsidRPr="00E67928">
        <w:rPr>
          <w:rStyle w:val="StyleUnderline"/>
          <w:highlight w:val="cyan"/>
        </w:rPr>
        <w:t>crip labor</w:t>
      </w:r>
      <w:r w:rsidRPr="00C16215">
        <w:rPr>
          <w:rStyle w:val="StyleUnderline"/>
        </w:rPr>
        <w:t xml:space="preserve"> that </w:t>
      </w:r>
      <w:r w:rsidRPr="00E67928">
        <w:rPr>
          <w:rStyle w:val="StyleUnderline"/>
        </w:rPr>
        <w:t xml:space="preserve">is </w:t>
      </w:r>
      <w:r w:rsidRPr="00E67928">
        <w:rPr>
          <w:rStyle w:val="StyleUnderline"/>
          <w:highlight w:val="cyan"/>
        </w:rPr>
        <w:t>not guaranteed</w:t>
      </w:r>
      <w:r w:rsidRPr="00E67928">
        <w:rPr>
          <w:rStyle w:val="StyleUnderline"/>
        </w:rPr>
        <w:t xml:space="preserve"> to produce </w:t>
      </w:r>
      <w:r w:rsidRPr="00E67928">
        <w:rPr>
          <w:rStyle w:val="StyleUnderline"/>
          <w:highlight w:val="cyan"/>
        </w:rPr>
        <w:t xml:space="preserve">any </w:t>
      </w:r>
      <w:r w:rsidRPr="00E67928">
        <w:rPr>
          <w:rStyle w:val="Emphasis"/>
          <w:highlight w:val="cyan"/>
        </w:rPr>
        <w:t>results</w:t>
      </w:r>
      <w:r w:rsidRPr="00E67928">
        <w:rPr>
          <w:sz w:val="16"/>
        </w:rPr>
        <w:t>. Accommodations can be delayed, and requests can be outright de-</w:t>
      </w:r>
      <w:proofErr w:type="spellStart"/>
      <w:r w:rsidRPr="00E67928">
        <w:rPr>
          <w:sz w:val="16"/>
        </w:rPr>
        <w:t>nied</w:t>
      </w:r>
      <w:proofErr w:type="spellEnd"/>
      <w:r w:rsidRPr="00E67928">
        <w:rPr>
          <w:sz w:val="16"/>
        </w:rPr>
        <w:t xml:space="preserve">. Not to mention, the labor involved in pursuing contingent access can produce “recursive debility,” according to Emily Lim Rogers (2022), among those whose symptoms are exacerbated by extraneous exertion. Sometimes, the labor of critique can cause </w:t>
      </w:r>
      <w:proofErr w:type="gramStart"/>
      <w:r w:rsidRPr="00E67928">
        <w:rPr>
          <w:sz w:val="16"/>
        </w:rPr>
        <w:t>more bad</w:t>
      </w:r>
      <w:proofErr w:type="gramEnd"/>
      <w:r w:rsidRPr="00E67928">
        <w:rPr>
          <w:sz w:val="16"/>
        </w:rPr>
        <w:t xml:space="preserve"> crip feelings than it excises. </w:t>
      </w:r>
      <w:r w:rsidRPr="00C16215">
        <w:rPr>
          <w:rStyle w:val="StyleUnderline"/>
        </w:rPr>
        <w:t>Negativity can lead us to critique</w:t>
      </w:r>
      <w:r w:rsidRPr="00E67928">
        <w:rPr>
          <w:sz w:val="16"/>
        </w:rPr>
        <w:t xml:space="preserve">, </w:t>
      </w:r>
      <w:r w:rsidRPr="00C16215">
        <w:rPr>
          <w:rStyle w:val="StyleUnderline"/>
        </w:rPr>
        <w:t>but critique can</w:t>
      </w:r>
      <w:r w:rsidRPr="00E67928">
        <w:rPr>
          <w:sz w:val="16"/>
        </w:rPr>
        <w:t xml:space="preserve"> also </w:t>
      </w:r>
      <w:r w:rsidRPr="00C16215">
        <w:rPr>
          <w:rStyle w:val="StyleUnderline"/>
        </w:rPr>
        <w:t>lead us back to negativity</w:t>
      </w:r>
      <w:r w:rsidRPr="00E67928">
        <w:rPr>
          <w:sz w:val="16"/>
        </w:rPr>
        <w:t>. Once this cycle has been established, it can be difficult to break. Negativity begetting critique begetting negativity and back again.</w:t>
      </w:r>
    </w:p>
    <w:p w14:paraId="31ACCC2B" w14:textId="77777777" w:rsidR="006F13B1" w:rsidRDefault="006F13B1" w:rsidP="006F13B1">
      <w:pPr>
        <w:rPr>
          <w:sz w:val="16"/>
        </w:rPr>
      </w:pPr>
      <w:r w:rsidRPr="00E67928">
        <w:rPr>
          <w:sz w:val="16"/>
        </w:rPr>
        <w:t xml:space="preserve">As if this cycle weren’t concerning enough, </w:t>
      </w:r>
      <w:r w:rsidRPr="00C16215">
        <w:rPr>
          <w:rStyle w:val="StyleUnderline"/>
        </w:rPr>
        <w:t>there is another form of critique</w:t>
      </w:r>
      <w:r w:rsidRPr="00E67928">
        <w:rPr>
          <w:sz w:val="16"/>
        </w:rPr>
        <w:t xml:space="preserve"> occasioned not by the absence of other critics (e.g., when you </w:t>
      </w:r>
      <w:proofErr w:type="gramStart"/>
      <w:r w:rsidRPr="00E67928">
        <w:rPr>
          <w:sz w:val="16"/>
        </w:rPr>
        <w:t>have to</w:t>
      </w:r>
      <w:proofErr w:type="gramEnd"/>
      <w:r w:rsidRPr="00E67928">
        <w:rPr>
          <w:sz w:val="16"/>
        </w:rPr>
        <w:t xml:space="preserve"> point out a menu’s inaccessibility because no one else in your family cares to check) but by the inverse. I am referring to </w:t>
      </w:r>
      <w:r w:rsidRPr="00E67928">
        <w:rPr>
          <w:rStyle w:val="StyleUnderline"/>
          <w:highlight w:val="cyan"/>
        </w:rPr>
        <w:t xml:space="preserve">a </w:t>
      </w:r>
      <w:r w:rsidRPr="00EB537B">
        <w:rPr>
          <w:rStyle w:val="Emphasis"/>
          <w:sz w:val="28"/>
          <w:szCs w:val="28"/>
          <w:highlight w:val="cyan"/>
        </w:rPr>
        <w:t>mimetic logic</w:t>
      </w:r>
      <w:r w:rsidRPr="00E67928">
        <w:rPr>
          <w:rStyle w:val="StyleUnderline"/>
          <w:highlight w:val="cyan"/>
        </w:rPr>
        <w:t xml:space="preserve"> that</w:t>
      </w:r>
      <w:r w:rsidRPr="00C16215">
        <w:rPr>
          <w:rStyle w:val="StyleUnderline"/>
        </w:rPr>
        <w:t xml:space="preserve"> can </w:t>
      </w:r>
      <w:r w:rsidRPr="00E67928">
        <w:rPr>
          <w:rStyle w:val="StyleUnderline"/>
          <w:highlight w:val="cyan"/>
        </w:rPr>
        <w:t>make critique</w:t>
      </w:r>
      <w:r w:rsidRPr="00C16215">
        <w:rPr>
          <w:rStyle w:val="StyleUnderline"/>
        </w:rPr>
        <w:t xml:space="preserve"> feel </w:t>
      </w:r>
      <w:r w:rsidRPr="00E67928">
        <w:rPr>
          <w:rStyle w:val="StyleUnderline"/>
          <w:highlight w:val="cyan"/>
        </w:rPr>
        <w:t>obligatory</w:t>
      </w:r>
      <w:r w:rsidRPr="00C16215">
        <w:rPr>
          <w:rStyle w:val="StyleUnderline"/>
        </w:rPr>
        <w:t xml:space="preserve"> when</w:t>
      </w:r>
      <w:r w:rsidRPr="00E67928">
        <w:rPr>
          <w:sz w:val="16"/>
        </w:rPr>
        <w:t xml:space="preserve"> you’re </w:t>
      </w:r>
      <w:r w:rsidRPr="00E67928">
        <w:rPr>
          <w:rStyle w:val="StyleUnderline"/>
        </w:rPr>
        <w:t xml:space="preserve">surrounded </w:t>
      </w:r>
      <w:r w:rsidRPr="00E67928">
        <w:rPr>
          <w:rStyle w:val="StyleUnderline"/>
          <w:highlight w:val="cyan"/>
        </w:rPr>
        <w:t xml:space="preserve">by </w:t>
      </w:r>
      <w:r w:rsidRPr="00EB537B">
        <w:rPr>
          <w:rStyle w:val="StyleUnderline"/>
          <w:highlight w:val="cyan"/>
        </w:rPr>
        <w:t>others w</w:t>
      </w:r>
      <w:r w:rsidRPr="00E67928">
        <w:rPr>
          <w:rStyle w:val="StyleUnderline"/>
          <w:highlight w:val="cyan"/>
        </w:rPr>
        <w:t>ho are</w:t>
      </w:r>
      <w:r w:rsidRPr="00E67928">
        <w:rPr>
          <w:sz w:val="16"/>
        </w:rPr>
        <w:t xml:space="preserve"> being </w:t>
      </w:r>
      <w:r w:rsidRPr="00E67928">
        <w:rPr>
          <w:rStyle w:val="StyleUnderline"/>
          <w:highlight w:val="cyan"/>
        </w:rPr>
        <w:t>critical</w:t>
      </w:r>
      <w:r w:rsidRPr="00E67928">
        <w:rPr>
          <w:sz w:val="16"/>
        </w:rPr>
        <w:t xml:space="preserve">. Eve </w:t>
      </w:r>
      <w:proofErr w:type="spellStart"/>
      <w:r w:rsidRPr="00E67928">
        <w:rPr>
          <w:sz w:val="16"/>
        </w:rPr>
        <w:t>Kosofsky</w:t>
      </w:r>
      <w:proofErr w:type="spellEnd"/>
      <w:r w:rsidRPr="00E67928">
        <w:rPr>
          <w:sz w:val="16"/>
        </w:rPr>
        <w:t xml:space="preserve"> Sedgwick ascribes </w:t>
      </w:r>
      <w:r w:rsidRPr="00C16215">
        <w:rPr>
          <w:rStyle w:val="StyleUnderline"/>
        </w:rPr>
        <w:t>this</w:t>
      </w:r>
      <w:r w:rsidRPr="00E67928">
        <w:rPr>
          <w:sz w:val="16"/>
        </w:rPr>
        <w:t xml:space="preserve"> mimetic </w:t>
      </w:r>
      <w:r w:rsidRPr="00E67928">
        <w:rPr>
          <w:rStyle w:val="Emphasis"/>
        </w:rPr>
        <w:t>logic</w:t>
      </w:r>
      <w:r w:rsidRPr="00E67928">
        <w:rPr>
          <w:sz w:val="16"/>
        </w:rPr>
        <w:t xml:space="preserve"> to a kind of para-­political paranoia, which “</w:t>
      </w:r>
      <w:r w:rsidRPr="00C16215">
        <w:rPr>
          <w:rStyle w:val="StyleUnderline"/>
        </w:rPr>
        <w:t>seems to require being imitated to be understood</w:t>
      </w:r>
      <w:r w:rsidRPr="00E67928">
        <w:rPr>
          <w:sz w:val="16"/>
        </w:rPr>
        <w:t xml:space="preserve">” (2002, 131). The more often a critique is made, the more important it can seem to make again. Mimesis is especially apparent on social media, where </w:t>
      </w:r>
      <w:r w:rsidRPr="00E67928">
        <w:rPr>
          <w:rStyle w:val="StyleUnderline"/>
          <w:highlight w:val="cyan"/>
        </w:rPr>
        <w:t>the performance</w:t>
      </w:r>
      <w:r w:rsidRPr="00C16215">
        <w:rPr>
          <w:rStyle w:val="StyleUnderline"/>
        </w:rPr>
        <w:t xml:space="preserve"> of critique can be </w:t>
      </w:r>
      <w:r w:rsidRPr="00E67928">
        <w:rPr>
          <w:rStyle w:val="StyleUnderline"/>
          <w:highlight w:val="cyan"/>
        </w:rPr>
        <w:t>linked to</w:t>
      </w:r>
      <w:r w:rsidRPr="00E67928">
        <w:rPr>
          <w:sz w:val="16"/>
        </w:rPr>
        <w:t xml:space="preserve"> the maintenance of </w:t>
      </w:r>
      <w:r w:rsidRPr="00E67928">
        <w:rPr>
          <w:rStyle w:val="StyleUnderline"/>
          <w:highlight w:val="cyan"/>
        </w:rPr>
        <w:t xml:space="preserve">a </w:t>
      </w:r>
      <w:r w:rsidRPr="00E67928">
        <w:rPr>
          <w:rStyle w:val="Emphasis"/>
          <w:highlight w:val="cyan"/>
        </w:rPr>
        <w:t>reputation</w:t>
      </w:r>
      <w:r w:rsidRPr="00E67928">
        <w:rPr>
          <w:sz w:val="16"/>
        </w:rPr>
        <w:t xml:space="preserve">. On Twitter, where I am active in disability, queer, trans, and academic communities, the performance of critique </w:t>
      </w:r>
      <w:proofErr w:type="spellStart"/>
      <w:r w:rsidRPr="00E67928">
        <w:rPr>
          <w:sz w:val="16"/>
        </w:rPr>
        <w:t>cor</w:t>
      </w:r>
      <w:proofErr w:type="spellEnd"/>
      <w:r w:rsidRPr="00E67928">
        <w:rPr>
          <w:sz w:val="16"/>
        </w:rPr>
        <w:t xml:space="preserve">-responds with the daily discourse, an ever-­ changing cycle of </w:t>
      </w:r>
      <w:proofErr w:type="spellStart"/>
      <w:r w:rsidRPr="00E67928">
        <w:rPr>
          <w:sz w:val="16"/>
        </w:rPr>
        <w:t>contro-versial</w:t>
      </w:r>
      <w:proofErr w:type="spellEnd"/>
      <w:r w:rsidRPr="00E67928">
        <w:rPr>
          <w:sz w:val="16"/>
        </w:rPr>
        <w:t xml:space="preserve"> tweets, articles, or events that dominate the conversation. It is not unusual to encounter dozens of nearly identical tweets all con-</w:t>
      </w:r>
      <w:proofErr w:type="spellStart"/>
      <w:r w:rsidRPr="00E67928">
        <w:rPr>
          <w:sz w:val="16"/>
        </w:rPr>
        <w:t>taining</w:t>
      </w:r>
      <w:proofErr w:type="spellEnd"/>
      <w:r w:rsidRPr="00E67928">
        <w:rPr>
          <w:sz w:val="16"/>
        </w:rPr>
        <w:t xml:space="preserve"> some variation of the same critique. In this case, </w:t>
      </w:r>
      <w:r w:rsidRPr="00D44AB1">
        <w:rPr>
          <w:rStyle w:val="StyleUnderline"/>
          <w:highlight w:val="cyan"/>
        </w:rPr>
        <w:t>critiquing</w:t>
      </w:r>
      <w:r w:rsidRPr="00C16215">
        <w:rPr>
          <w:rStyle w:val="StyleUnderline"/>
        </w:rPr>
        <w:t xml:space="preserve"> the problematic object</w:t>
      </w:r>
      <w:r w:rsidRPr="00E67928">
        <w:rPr>
          <w:sz w:val="16"/>
        </w:rPr>
        <w:t xml:space="preserve"> of the day—­ whether it’s an insensitive tweet by a celebrity, a poorly vetted New York Times article, or a repulsive piece of anti-­ trans legislation—­ </w:t>
      </w:r>
      <w:r w:rsidRPr="00D44AB1">
        <w:rPr>
          <w:rStyle w:val="StyleUnderline"/>
          <w:highlight w:val="cyan"/>
        </w:rPr>
        <w:t xml:space="preserve">can feel </w:t>
      </w:r>
      <w:r w:rsidRPr="00D44AB1">
        <w:rPr>
          <w:rStyle w:val="Emphasis"/>
          <w:highlight w:val="cyan"/>
        </w:rPr>
        <w:t>coerced</w:t>
      </w:r>
      <w:r w:rsidRPr="00E67928">
        <w:rPr>
          <w:sz w:val="16"/>
        </w:rPr>
        <w:t xml:space="preserve">. </w:t>
      </w:r>
      <w:r w:rsidRPr="00C16215">
        <w:rPr>
          <w:rStyle w:val="StyleUnderline"/>
        </w:rPr>
        <w:t>The act of critique</w:t>
      </w:r>
      <w:r w:rsidRPr="00E67928">
        <w:rPr>
          <w:sz w:val="16"/>
        </w:rPr>
        <w:t xml:space="preserve"> ultimately </w:t>
      </w:r>
      <w:r w:rsidRPr="00C16215">
        <w:rPr>
          <w:rStyle w:val="StyleUnderline"/>
        </w:rPr>
        <w:t xml:space="preserve">becomes not about shifting anyone’s </w:t>
      </w:r>
      <w:r w:rsidRPr="00E67928">
        <w:rPr>
          <w:rStyle w:val="Emphasis"/>
        </w:rPr>
        <w:t>perspective</w:t>
      </w:r>
      <w:r w:rsidRPr="00E67928">
        <w:rPr>
          <w:sz w:val="16"/>
        </w:rPr>
        <w:t xml:space="preserve"> about an object </w:t>
      </w:r>
      <w:r w:rsidRPr="00C16215">
        <w:rPr>
          <w:rStyle w:val="StyleUnderline"/>
        </w:rPr>
        <w:t>but about reinforcing everyone’s perspective about you</w:t>
      </w:r>
      <w:r w:rsidRPr="00E67928">
        <w:rPr>
          <w:sz w:val="16"/>
        </w:rPr>
        <w:t>. This is critique for the sake of performance, not politics; or rather, critique for the sake of performing politics.</w:t>
      </w:r>
    </w:p>
    <w:p w14:paraId="4D215E78" w14:textId="77777777" w:rsidR="006F13B1" w:rsidRDefault="006F13B1" w:rsidP="006F13B1">
      <w:pPr>
        <w:pStyle w:val="Heading4"/>
      </w:pPr>
      <w:r>
        <w:t xml:space="preserve">That forces disabled bodies to become </w:t>
      </w:r>
      <w:r w:rsidRPr="007703E8">
        <w:rPr>
          <w:u w:val="single"/>
        </w:rPr>
        <w:t>malleable plastic</w:t>
      </w:r>
      <w:r>
        <w:t xml:space="preserve">---mimicking the </w:t>
      </w:r>
      <w:r w:rsidRPr="00276E4D">
        <w:rPr>
          <w:u w:val="single"/>
        </w:rPr>
        <w:t>medical model</w:t>
      </w:r>
      <w:r>
        <w:t xml:space="preserve"> of disability through </w:t>
      </w:r>
      <w:r w:rsidRPr="00D355F0">
        <w:rPr>
          <w:u w:val="single"/>
        </w:rPr>
        <w:t>disembodied</w:t>
      </w:r>
      <w:r>
        <w:t xml:space="preserve"> freedom.</w:t>
      </w:r>
    </w:p>
    <w:p w14:paraId="1431FB10" w14:textId="77777777" w:rsidR="006F13B1" w:rsidRDefault="006F13B1" w:rsidP="006F13B1">
      <w:r>
        <w:t xml:space="preserve">Tobin </w:t>
      </w:r>
      <w:r w:rsidRPr="00CA0E54">
        <w:rPr>
          <w:rStyle w:val="Style13ptBold"/>
        </w:rPr>
        <w:t>Siebers 17</w:t>
      </w:r>
      <w:r>
        <w:t>. Professor of Literature, University of Michigan; PhD in Comparative Literature, John Hopkins University; MA in Comparative Literature, Binghamton University; BA in Comparative Literature, University of Wisconsin-Madison. “</w:t>
      </w:r>
      <w:r w:rsidRPr="00CA0E54">
        <w:t>Disability Studies and the Future of Identity Politics</w:t>
      </w:r>
      <w:r>
        <w:t xml:space="preserve">.” </w:t>
      </w:r>
      <w:r w:rsidRPr="00CA0E54">
        <w:t>Disability and Equality Law</w:t>
      </w:r>
      <w:r>
        <w:t>. 7-4.</w:t>
      </w:r>
    </w:p>
    <w:p w14:paraId="5C7943A4" w14:textId="77777777" w:rsidR="006F13B1" w:rsidRPr="001D075E" w:rsidRDefault="006F13B1" w:rsidP="006F13B1">
      <w:pPr>
        <w:rPr>
          <w:sz w:val="16"/>
        </w:rPr>
      </w:pPr>
      <w:r w:rsidRPr="000C53D3">
        <w:rPr>
          <w:rStyle w:val="StyleUnderline"/>
        </w:rPr>
        <w:t xml:space="preserve">The </w:t>
      </w:r>
      <w:r w:rsidRPr="00B4586A">
        <w:rPr>
          <w:rStyle w:val="StyleUnderline"/>
          <w:highlight w:val="cyan"/>
        </w:rPr>
        <w:t xml:space="preserve">attack on </w:t>
      </w:r>
      <w:r w:rsidRPr="00B4586A">
        <w:rPr>
          <w:rStyle w:val="Emphasis"/>
          <w:highlight w:val="cyan"/>
        </w:rPr>
        <w:t>identity</w:t>
      </w:r>
      <w:r w:rsidRPr="001D075E">
        <w:rPr>
          <w:sz w:val="16"/>
        </w:rPr>
        <w:t xml:space="preserve"> by social constructionists </w:t>
      </w:r>
      <w:r w:rsidRPr="000C53D3">
        <w:rPr>
          <w:rStyle w:val="StyleUnderline"/>
        </w:rPr>
        <w:t xml:space="preserve">is designed </w:t>
      </w:r>
      <w:r w:rsidRPr="00B4586A">
        <w:rPr>
          <w:rStyle w:val="StyleUnderline"/>
          <w:highlight w:val="cyan"/>
        </w:rPr>
        <w:t xml:space="preserve">to </w:t>
      </w:r>
      <w:r w:rsidRPr="00B4586A">
        <w:rPr>
          <w:rStyle w:val="Emphasis"/>
          <w:highlight w:val="cyan"/>
        </w:rPr>
        <w:t>liberate</w:t>
      </w:r>
      <w:r w:rsidRPr="00B4586A">
        <w:rPr>
          <w:rStyle w:val="StyleUnderline"/>
          <w:highlight w:val="cyan"/>
        </w:rPr>
        <w:t xml:space="preserve"> individuals</w:t>
      </w:r>
      <w:r w:rsidRPr="000C53D3">
        <w:rPr>
          <w:rStyle w:val="StyleUnderline"/>
        </w:rPr>
        <w:t xml:space="preserve"> constrained by</w:t>
      </w:r>
      <w:r w:rsidRPr="001D075E">
        <w:rPr>
          <w:sz w:val="16"/>
        </w:rPr>
        <w:t xml:space="preserve"> unjust stereotypes and </w:t>
      </w:r>
      <w:r w:rsidRPr="000C53D3">
        <w:rPr>
          <w:rStyle w:val="StyleUnderline"/>
        </w:rPr>
        <w:t>social prejudices</w:t>
      </w:r>
      <w:r w:rsidRPr="001D075E">
        <w:rPr>
          <w:sz w:val="16"/>
        </w:rPr>
        <w:t xml:space="preserve">. The example of disability in particular reveals with great vividness the unjust stereotypes imposed on identity by cultural norms and languages as well as the violence exercised by them. It also provides compelling evidence for the veracity of the social model. Deafness was not, for instance, a disability on Martha's Vineyard for most of the eighteenth century because one in twenty-five residents was deaf and everyone in the community knew how to sign. Deaf villagers had the same occupations and incomes as hearing people (Shapiro 1993, 86). This example shows to what extent disability is socially produced. </w:t>
      </w:r>
      <w:r w:rsidRPr="000C53D3">
        <w:rPr>
          <w:rStyle w:val="StyleUnderline"/>
        </w:rPr>
        <w:t>But disability</w:t>
      </w:r>
      <w:r w:rsidRPr="001D075E">
        <w:rPr>
          <w:sz w:val="16"/>
        </w:rPr>
        <w:t xml:space="preserve"> also </w:t>
      </w:r>
      <w:r w:rsidRPr="00B4586A">
        <w:rPr>
          <w:rStyle w:val="StyleUnderline"/>
          <w:highlight w:val="cyan"/>
        </w:rPr>
        <w:t>frustrates theorists</w:t>
      </w:r>
      <w:r w:rsidRPr="001D075E">
        <w:rPr>
          <w:sz w:val="16"/>
        </w:rPr>
        <w:t xml:space="preserve"> of social construction </w:t>
      </w:r>
      <w:r w:rsidRPr="00B4586A">
        <w:rPr>
          <w:rStyle w:val="StyleUnderline"/>
          <w:highlight w:val="cyan"/>
        </w:rPr>
        <w:t>because the disabled</w:t>
      </w:r>
      <w:r w:rsidRPr="000C53D3">
        <w:rPr>
          <w:rStyle w:val="StyleUnderline"/>
        </w:rPr>
        <w:t xml:space="preserve"> </w:t>
      </w:r>
      <w:r w:rsidRPr="001D075E">
        <w:rPr>
          <w:rStyle w:val="Emphasis"/>
        </w:rPr>
        <w:t>body</w:t>
      </w:r>
      <w:r w:rsidRPr="000C53D3">
        <w:rPr>
          <w:rStyle w:val="StyleUnderline"/>
        </w:rPr>
        <w:t xml:space="preserve"> and mind </w:t>
      </w:r>
      <w:r w:rsidRPr="00B4586A">
        <w:rPr>
          <w:rStyle w:val="StyleUnderline"/>
          <w:highlight w:val="cyan"/>
        </w:rPr>
        <w:t>are not</w:t>
      </w:r>
      <w:r w:rsidRPr="001D075E">
        <w:rPr>
          <w:sz w:val="16"/>
        </w:rPr>
        <w:t xml:space="preserve"> easily </w:t>
      </w:r>
      <w:r w:rsidRPr="00B4586A">
        <w:rPr>
          <w:rStyle w:val="StyleUnderline"/>
          <w:highlight w:val="cyan"/>
        </w:rPr>
        <w:t>aligned</w:t>
      </w:r>
      <w:r w:rsidRPr="000C53D3">
        <w:rPr>
          <w:rStyle w:val="StyleUnderline"/>
        </w:rPr>
        <w:t xml:space="preserve"> with cultural</w:t>
      </w:r>
      <w:r w:rsidRPr="001D075E">
        <w:rPr>
          <w:sz w:val="16"/>
        </w:rPr>
        <w:t xml:space="preserve"> norms and </w:t>
      </w:r>
      <w:r w:rsidRPr="001D075E">
        <w:rPr>
          <w:rStyle w:val="Emphasis"/>
        </w:rPr>
        <w:t>codes</w:t>
      </w:r>
      <w:r w:rsidRPr="001D075E">
        <w:rPr>
          <w:sz w:val="16"/>
        </w:rPr>
        <w:t>.</w:t>
      </w:r>
    </w:p>
    <w:p w14:paraId="3324D893" w14:textId="77777777" w:rsidR="006F13B1" w:rsidRPr="001D075E" w:rsidRDefault="006F13B1" w:rsidP="006F13B1">
      <w:pPr>
        <w:rPr>
          <w:sz w:val="16"/>
        </w:rPr>
      </w:pPr>
      <w:r w:rsidRPr="001D075E">
        <w:rPr>
          <w:sz w:val="16"/>
        </w:rPr>
        <w:t xml:space="preserve">David Mitchell and Sharon Snyder have noticed that the push to link physical difference to cultural and </w:t>
      </w:r>
      <w:r w:rsidRPr="001D075E">
        <w:rPr>
          <w:rStyle w:val="Emphasis"/>
        </w:rPr>
        <w:t>social constructs</w:t>
      </w:r>
      <w:r w:rsidRPr="001D075E">
        <w:rPr>
          <w:sz w:val="16"/>
        </w:rPr>
        <w:t xml:space="preserve">, especially ideological ones, has </w:t>
      </w:r>
      <w:proofErr w:type="gramStart"/>
      <w:r w:rsidRPr="001D075E">
        <w:rPr>
          <w:sz w:val="16"/>
        </w:rPr>
        <w:t xml:space="preserve">actually </w:t>
      </w:r>
      <w:r w:rsidRPr="00380028">
        <w:rPr>
          <w:rStyle w:val="StyleUnderline"/>
        </w:rPr>
        <w:t>made</w:t>
      </w:r>
      <w:proofErr w:type="gramEnd"/>
      <w:r w:rsidRPr="00380028">
        <w:rPr>
          <w:rStyle w:val="StyleUnderline"/>
        </w:rPr>
        <w:t xml:space="preserve"> disability disappear</w:t>
      </w:r>
      <w:r w:rsidRPr="001D075E">
        <w:rPr>
          <w:sz w:val="16"/>
        </w:rPr>
        <w:t xml:space="preserve"> from the social model. They cite a variety of recent studies of the body that use "</w:t>
      </w:r>
      <w:r w:rsidRPr="00380028">
        <w:rPr>
          <w:rStyle w:val="StyleUnderline"/>
        </w:rPr>
        <w:t xml:space="preserve">corporeal </w:t>
      </w:r>
      <w:r w:rsidRPr="00B4586A">
        <w:rPr>
          <w:rStyle w:val="StyleUnderline"/>
          <w:highlight w:val="cyan"/>
        </w:rPr>
        <w:t>aberrancies</w:t>
      </w:r>
      <w:r w:rsidRPr="001D075E">
        <w:rPr>
          <w:sz w:val="16"/>
        </w:rPr>
        <w:t xml:space="preserve">" to </w:t>
      </w:r>
      <w:r w:rsidRPr="00B4586A">
        <w:rPr>
          <w:rStyle w:val="StyleUnderline"/>
          <w:highlight w:val="cyan"/>
        </w:rPr>
        <w:t>emblematize</w:t>
      </w:r>
      <w:r w:rsidRPr="00380028">
        <w:rPr>
          <w:rStyle w:val="StyleUnderline"/>
        </w:rPr>
        <w:t xml:space="preserve"> social differences</w:t>
      </w:r>
      <w:r w:rsidRPr="001D075E">
        <w:rPr>
          <w:sz w:val="16"/>
        </w:rPr>
        <w:t xml:space="preserve">, complaining that "physical difference" </w:t>
      </w:r>
      <w:r w:rsidRPr="00380028">
        <w:rPr>
          <w:rStyle w:val="StyleUnderline"/>
        </w:rPr>
        <w:t>with</w:t>
      </w:r>
      <w:r w:rsidRPr="00B4586A">
        <w:rPr>
          <w:rStyle w:val="StyleUnderline"/>
          <w:highlight w:val="cyan"/>
        </w:rPr>
        <w:t>in</w:t>
      </w:r>
      <w:r w:rsidRPr="001D075E">
        <w:rPr>
          <w:sz w:val="16"/>
        </w:rPr>
        <w:t xml:space="preserve"> common </w:t>
      </w:r>
      <w:r w:rsidRPr="00A409C7">
        <w:rPr>
          <w:rStyle w:val="Emphasis"/>
          <w:sz w:val="28"/>
          <w:szCs w:val="28"/>
          <w:highlight w:val="cyan"/>
        </w:rPr>
        <w:t>critical methodologies</w:t>
      </w:r>
      <w:r w:rsidRPr="001D075E">
        <w:rPr>
          <w:sz w:val="16"/>
        </w:rPr>
        <w:t xml:space="preserve"> "exemplifies the evidence of social deviance even as the constructed nature of physicality itself fades from view" (1997, s). Susan </w:t>
      </w:r>
      <w:r w:rsidRPr="00380028">
        <w:rPr>
          <w:rStyle w:val="StyleUnderline"/>
        </w:rPr>
        <w:t>Bordo</w:t>
      </w:r>
      <w:r w:rsidRPr="001D075E">
        <w:rPr>
          <w:sz w:val="16"/>
        </w:rPr>
        <w:t xml:space="preserve">, although not referring directly to the disabled body, </w:t>
      </w:r>
      <w:r w:rsidRPr="00380028">
        <w:rPr>
          <w:rStyle w:val="StyleUnderline"/>
        </w:rPr>
        <w:t>comes to a similar conclusion about</w:t>
      </w:r>
      <w:r w:rsidRPr="001D075E">
        <w:rPr>
          <w:sz w:val="16"/>
        </w:rPr>
        <w:t xml:space="preserve"> the paradigm of "</w:t>
      </w:r>
      <w:r w:rsidRPr="00B4586A">
        <w:rPr>
          <w:rStyle w:val="StyleUnderline"/>
        </w:rPr>
        <w:t>cultural plastic</w:t>
      </w:r>
      <w:r w:rsidRPr="001D075E">
        <w:rPr>
          <w:sz w:val="16"/>
        </w:rPr>
        <w:t xml:space="preserve">" </w:t>
      </w:r>
      <w:r w:rsidRPr="00380028">
        <w:rPr>
          <w:rStyle w:val="StyleUnderline"/>
        </w:rPr>
        <w:t>embraced by many theorists</w:t>
      </w:r>
      <w:r w:rsidRPr="001D075E">
        <w:rPr>
          <w:sz w:val="16"/>
        </w:rPr>
        <w:t xml:space="preserve"> of the social model (246). </w:t>
      </w:r>
      <w:r w:rsidRPr="00380028">
        <w:rPr>
          <w:rStyle w:val="StyleUnderline"/>
        </w:rPr>
        <w:t xml:space="preserve">She argues that </w:t>
      </w:r>
      <w:r w:rsidRPr="00B4586A">
        <w:rPr>
          <w:rStyle w:val="StyleUnderline"/>
          <w:highlight w:val="cyan"/>
        </w:rPr>
        <w:t>the</w:t>
      </w:r>
      <w:r w:rsidRPr="001D075E">
        <w:rPr>
          <w:sz w:val="16"/>
        </w:rPr>
        <w:t xml:space="preserve"> widespread notion of the </w:t>
      </w:r>
      <w:r w:rsidRPr="00B4586A">
        <w:rPr>
          <w:rStyle w:val="StyleUnderline"/>
          <w:highlight w:val="cyan"/>
        </w:rPr>
        <w:t>body as</w:t>
      </w:r>
      <w:r w:rsidRPr="001D075E">
        <w:rPr>
          <w:sz w:val="16"/>
        </w:rPr>
        <w:t xml:space="preserve"> "</w:t>
      </w:r>
      <w:r w:rsidRPr="00A409C7">
        <w:rPr>
          <w:rStyle w:val="Emphasis"/>
          <w:sz w:val="28"/>
          <w:szCs w:val="28"/>
          <w:highlight w:val="cyan"/>
        </w:rPr>
        <w:t>malleable plastic</w:t>
      </w:r>
      <w:r w:rsidRPr="001D075E">
        <w:rPr>
          <w:sz w:val="16"/>
        </w:rPr>
        <w:t>"-"free to change its shape and location at will"-</w:t>
      </w:r>
      <w:r w:rsidRPr="00B4586A">
        <w:rPr>
          <w:rStyle w:val="StyleUnderline"/>
          <w:highlight w:val="cyan"/>
        </w:rPr>
        <w:t>obscures</w:t>
      </w:r>
      <w:r w:rsidRPr="00B4586A">
        <w:rPr>
          <w:rStyle w:val="StyleUnderline"/>
        </w:rPr>
        <w:t xml:space="preserve"> the</w:t>
      </w:r>
      <w:r w:rsidRPr="00B4586A">
        <w:rPr>
          <w:sz w:val="16"/>
        </w:rPr>
        <w:t xml:space="preserve"> physicality of the </w:t>
      </w:r>
      <w:r w:rsidRPr="00B4586A">
        <w:rPr>
          <w:rStyle w:val="StyleUnderline"/>
        </w:rPr>
        <w:t xml:space="preserve">body </w:t>
      </w:r>
      <w:r w:rsidRPr="00B4586A">
        <w:rPr>
          <w:rStyle w:val="StyleUnderline"/>
          <w:highlight w:val="cyan"/>
        </w:rPr>
        <w:t>in favor of</w:t>
      </w:r>
      <w:r w:rsidRPr="00B4586A">
        <w:rPr>
          <w:rStyle w:val="StyleUnderline"/>
        </w:rPr>
        <w:t xml:space="preserve"> a disembodied ideal of</w:t>
      </w:r>
      <w:r w:rsidRPr="00B4586A">
        <w:rPr>
          <w:sz w:val="16"/>
        </w:rPr>
        <w:t xml:space="preserve"> self-determination and </w:t>
      </w:r>
      <w:r w:rsidRPr="00B4586A">
        <w:rPr>
          <w:rStyle w:val="StyleUnderline"/>
          <w:highlight w:val="cyan"/>
        </w:rPr>
        <w:t>self-transformation</w:t>
      </w:r>
      <w:r w:rsidRPr="001D075E">
        <w:rPr>
          <w:sz w:val="16"/>
        </w:rPr>
        <w:t xml:space="preserve">. This practice is most obvious in the case of theorists "who advocate 'heterogeneity' and 'indeterminacy' as principles" of interpretation. </w:t>
      </w:r>
      <w:r w:rsidRPr="005A1653">
        <w:rPr>
          <w:rStyle w:val="StyleUnderline"/>
        </w:rPr>
        <w:t>What kind of body</w:t>
      </w:r>
      <w:r w:rsidRPr="001D075E">
        <w:rPr>
          <w:sz w:val="16"/>
        </w:rPr>
        <w:t xml:space="preserve">, she asks, </w:t>
      </w:r>
      <w:r w:rsidRPr="005A1653">
        <w:rPr>
          <w:rStyle w:val="StyleUnderline"/>
        </w:rPr>
        <w:t xml:space="preserve">can become </w:t>
      </w:r>
      <w:r w:rsidRPr="001D075E">
        <w:rPr>
          <w:rStyle w:val="Emphasis"/>
        </w:rPr>
        <w:t>anyone</w:t>
      </w:r>
      <w:r w:rsidRPr="001D075E">
        <w:rPr>
          <w:sz w:val="16"/>
        </w:rPr>
        <w:t xml:space="preserve"> and travel anywhere? Her response is "nobody," since this "body is </w:t>
      </w:r>
      <w:r w:rsidRPr="001D075E">
        <w:rPr>
          <w:rStyle w:val="Emphasis"/>
        </w:rPr>
        <w:t>no body</w:t>
      </w:r>
      <w:r w:rsidRPr="005A1653">
        <w:rPr>
          <w:rStyle w:val="StyleUnderline"/>
        </w:rPr>
        <w:t xml:space="preserve"> at all</w:t>
      </w:r>
      <w:r w:rsidRPr="001D075E">
        <w:rPr>
          <w:sz w:val="16"/>
        </w:rPr>
        <w:t>" (38-39, 229). If we were to pose the same question to the disability community, we would receive an even simpler and more penetrating response-whatever this body is, it is rarely disabled.</w:t>
      </w:r>
    </w:p>
    <w:p w14:paraId="27954BC2" w14:textId="77777777" w:rsidR="006F13B1" w:rsidRPr="006C4786" w:rsidRDefault="006F13B1" w:rsidP="006F13B1">
      <w:pPr>
        <w:rPr>
          <w:sz w:val="16"/>
        </w:rPr>
      </w:pPr>
      <w:r w:rsidRPr="001D075E">
        <w:rPr>
          <w:sz w:val="16"/>
        </w:rPr>
        <w:t xml:space="preserve">Recent theoretical </w:t>
      </w:r>
      <w:r w:rsidRPr="005A1653">
        <w:rPr>
          <w:rStyle w:val="StyleUnderline"/>
        </w:rPr>
        <w:t>emphases on</w:t>
      </w:r>
      <w:r w:rsidRPr="001D075E">
        <w:rPr>
          <w:sz w:val="16"/>
        </w:rPr>
        <w:t xml:space="preserve"> "</w:t>
      </w:r>
      <w:r w:rsidRPr="00B4586A">
        <w:rPr>
          <w:rStyle w:val="Emphasis"/>
          <w:highlight w:val="cyan"/>
        </w:rPr>
        <w:t>performativity</w:t>
      </w:r>
      <w:r w:rsidRPr="001D075E">
        <w:rPr>
          <w:sz w:val="16"/>
        </w:rPr>
        <w:t xml:space="preserve">," "heterogeneity," and "indeterminacy" </w:t>
      </w:r>
      <w:r w:rsidRPr="00B4586A">
        <w:rPr>
          <w:rStyle w:val="StyleUnderline"/>
          <w:highlight w:val="cyan"/>
        </w:rPr>
        <w:t>privilege</w:t>
      </w:r>
      <w:r w:rsidRPr="005A1653">
        <w:rPr>
          <w:rStyle w:val="StyleUnderline"/>
        </w:rPr>
        <w:t xml:space="preserve"> a </w:t>
      </w:r>
      <w:r w:rsidRPr="00B4586A">
        <w:rPr>
          <w:rStyle w:val="StyleUnderline"/>
          <w:highlight w:val="cyan"/>
        </w:rPr>
        <w:t>disembodied</w:t>
      </w:r>
      <w:r w:rsidRPr="005A1653">
        <w:rPr>
          <w:rStyle w:val="StyleUnderline"/>
        </w:rPr>
        <w:t xml:space="preserve"> ideal of </w:t>
      </w:r>
      <w:r w:rsidRPr="00B4586A">
        <w:rPr>
          <w:rStyle w:val="StyleUnderline"/>
          <w:highlight w:val="cyan"/>
        </w:rPr>
        <w:t>freedom</w:t>
      </w:r>
      <w:r w:rsidRPr="001D075E">
        <w:rPr>
          <w:sz w:val="16"/>
        </w:rPr>
        <w:t xml:space="preserve">, suggesting that emancipation from social codes and norms may be achieved by imagining the body as a subversive text. </w:t>
      </w:r>
      <w:r w:rsidRPr="005A1653">
        <w:rPr>
          <w:rStyle w:val="StyleUnderline"/>
        </w:rPr>
        <w:t>These</w:t>
      </w:r>
      <w:r w:rsidRPr="001D075E">
        <w:rPr>
          <w:sz w:val="16"/>
        </w:rPr>
        <w:t xml:space="preserve"> emphases </w:t>
      </w:r>
      <w:r w:rsidRPr="005A1653">
        <w:rPr>
          <w:rStyle w:val="StyleUnderline"/>
        </w:rPr>
        <w:t>are</w:t>
      </w:r>
      <w:r w:rsidRPr="001D075E">
        <w:rPr>
          <w:sz w:val="16"/>
        </w:rPr>
        <w:t xml:space="preserve"> not only </w:t>
      </w:r>
      <w:r w:rsidRPr="001D075E">
        <w:rPr>
          <w:rStyle w:val="Emphasis"/>
        </w:rPr>
        <w:t>incompatible</w:t>
      </w:r>
      <w:r w:rsidRPr="005A1653">
        <w:rPr>
          <w:rStyle w:val="StyleUnderline"/>
        </w:rPr>
        <w:t xml:space="preserve"> with</w:t>
      </w:r>
      <w:r w:rsidRPr="001D075E">
        <w:rPr>
          <w:sz w:val="16"/>
        </w:rPr>
        <w:t xml:space="preserve"> the experiences of people with </w:t>
      </w:r>
      <w:r w:rsidRPr="005A1653">
        <w:rPr>
          <w:rStyle w:val="StyleUnderline"/>
        </w:rPr>
        <w:t>disabilities</w:t>
      </w:r>
      <w:r w:rsidRPr="001D075E">
        <w:rPr>
          <w:sz w:val="16"/>
        </w:rPr>
        <w:t xml:space="preserve">; </w:t>
      </w:r>
      <w:r w:rsidRPr="005A1653">
        <w:rPr>
          <w:rStyle w:val="StyleUnderline"/>
        </w:rPr>
        <w:t xml:space="preserve">they </w:t>
      </w:r>
      <w:r w:rsidRPr="00B4586A">
        <w:rPr>
          <w:rStyle w:val="Emphasis"/>
          <w:highlight w:val="cyan"/>
        </w:rPr>
        <w:t>mimic</w:t>
      </w:r>
      <w:r w:rsidRPr="005A1653">
        <w:rPr>
          <w:rStyle w:val="StyleUnderline"/>
        </w:rPr>
        <w:t xml:space="preserve"> the fantasy</w:t>
      </w:r>
      <w:r w:rsidRPr="001D075E">
        <w:rPr>
          <w:sz w:val="16"/>
        </w:rPr>
        <w:t xml:space="preserve">, often </w:t>
      </w:r>
      <w:r w:rsidRPr="005A1653">
        <w:rPr>
          <w:rStyle w:val="StyleUnderline"/>
        </w:rPr>
        <w:t xml:space="preserve">found in </w:t>
      </w:r>
      <w:r w:rsidRPr="00B4586A">
        <w:rPr>
          <w:rStyle w:val="StyleUnderline"/>
          <w:highlight w:val="cyan"/>
        </w:rPr>
        <w:t>the medical model</w:t>
      </w:r>
      <w:r w:rsidRPr="001D075E">
        <w:rPr>
          <w:sz w:val="16"/>
        </w:rPr>
        <w:t xml:space="preserve">, </w:t>
      </w:r>
      <w:r w:rsidRPr="005A1653">
        <w:rPr>
          <w:rStyle w:val="StyleUnderline"/>
        </w:rPr>
        <w:t>that</w:t>
      </w:r>
      <w:r w:rsidRPr="001D075E">
        <w:rPr>
          <w:sz w:val="16"/>
        </w:rPr>
        <w:t xml:space="preserve"> disease and </w:t>
      </w:r>
      <w:r w:rsidRPr="005A1653">
        <w:rPr>
          <w:rStyle w:val="StyleUnderline"/>
        </w:rPr>
        <w:t xml:space="preserve">disability are </w:t>
      </w:r>
      <w:r w:rsidRPr="001D075E">
        <w:rPr>
          <w:rStyle w:val="Emphasis"/>
        </w:rPr>
        <w:t>immaterial</w:t>
      </w:r>
      <w:r w:rsidRPr="001D075E">
        <w:rPr>
          <w:sz w:val="16"/>
        </w:rPr>
        <w:t xml:space="preserve"> </w:t>
      </w:r>
      <w:proofErr w:type="gramStart"/>
      <w:r w:rsidRPr="001D075E">
        <w:rPr>
          <w:sz w:val="16"/>
        </w:rPr>
        <w:t>as long as</w:t>
      </w:r>
      <w:proofErr w:type="gramEnd"/>
      <w:r w:rsidRPr="001D075E">
        <w:rPr>
          <w:sz w:val="16"/>
        </w:rPr>
        <w:t xml:space="preserve"> the imagination is free. Doctors and medical professionals have the habit of coaxing sick people to cure themselves by thinking positive thoughts, and when an individual's health does not improve, </w:t>
      </w:r>
      <w:r w:rsidRPr="00201BEC">
        <w:rPr>
          <w:rStyle w:val="StyleUnderline"/>
        </w:rPr>
        <w:t xml:space="preserve">the </w:t>
      </w:r>
      <w:r w:rsidRPr="00B4586A">
        <w:rPr>
          <w:rStyle w:val="StyleUnderline"/>
        </w:rPr>
        <w:t xml:space="preserve">failure is ascribed to mental </w:t>
      </w:r>
      <w:r w:rsidRPr="00B4586A">
        <w:rPr>
          <w:rStyle w:val="Emphasis"/>
        </w:rPr>
        <w:t>weakness</w:t>
      </w:r>
      <w:r w:rsidRPr="001D075E">
        <w:rPr>
          <w:sz w:val="16"/>
        </w:rPr>
        <w:t xml:space="preserve">. Sontag was perhaps the first to understand </w:t>
      </w:r>
      <w:r w:rsidRPr="001D075E">
        <w:rPr>
          <w:rStyle w:val="StyleUnderline"/>
        </w:rPr>
        <w:t xml:space="preserve">the </w:t>
      </w:r>
      <w:r w:rsidRPr="00B4586A">
        <w:rPr>
          <w:rStyle w:val="Emphasis"/>
          <w:highlight w:val="cyan"/>
        </w:rPr>
        <w:t>debilitating effect</w:t>
      </w:r>
      <w:r w:rsidRPr="001D075E">
        <w:rPr>
          <w:sz w:val="16"/>
        </w:rPr>
        <w:t xml:space="preserve"> of describing illness </w:t>
      </w:r>
      <w:r w:rsidRPr="00B4586A">
        <w:rPr>
          <w:rStyle w:val="StyleUnderline"/>
          <w:highlight w:val="cyan"/>
        </w:rPr>
        <w:t>as a defect of</w:t>
      </w:r>
      <w:r w:rsidRPr="001D075E">
        <w:rPr>
          <w:rStyle w:val="StyleUnderline"/>
        </w:rPr>
        <w:t xml:space="preserve"> imagination or</w:t>
      </w:r>
      <w:r w:rsidRPr="001D075E">
        <w:rPr>
          <w:sz w:val="16"/>
        </w:rPr>
        <w:t xml:space="preserve"> will </w:t>
      </w:r>
      <w:r w:rsidRPr="00B4586A">
        <w:rPr>
          <w:rStyle w:val="StyleUnderline"/>
          <w:highlight w:val="cyan"/>
        </w:rPr>
        <w:t>power</w:t>
      </w:r>
      <w:r w:rsidRPr="001D075E">
        <w:rPr>
          <w:sz w:val="16"/>
        </w:rPr>
        <w:t xml:space="preserve">. She traces the notion </w:t>
      </w:r>
      <w:r w:rsidRPr="001D075E">
        <w:rPr>
          <w:rStyle w:val="StyleUnderline"/>
        </w:rPr>
        <w:t xml:space="preserve">that disease </w:t>
      </w:r>
      <w:r w:rsidRPr="00B4586A">
        <w:rPr>
          <w:rStyle w:val="StyleUnderline"/>
          <w:highlight w:val="cyan"/>
        </w:rPr>
        <w:t>springs from</w:t>
      </w:r>
      <w:r w:rsidRPr="001D075E">
        <w:rPr>
          <w:sz w:val="16"/>
        </w:rPr>
        <w:t xml:space="preserve"> individual </w:t>
      </w:r>
      <w:r w:rsidRPr="001D075E">
        <w:rPr>
          <w:rStyle w:val="StyleUnderline"/>
        </w:rPr>
        <w:t xml:space="preserve">mental </w:t>
      </w:r>
      <w:r w:rsidRPr="00B4586A">
        <w:rPr>
          <w:rStyle w:val="StyleUnderline"/>
          <w:highlight w:val="cyan"/>
        </w:rPr>
        <w:t>weakness</w:t>
      </w:r>
      <w:r w:rsidRPr="001D075E">
        <w:rPr>
          <w:sz w:val="16"/>
        </w:rPr>
        <w:t xml:space="preserve"> to Schopenhauer's claim that "recovery from a disease depends on the will assuming 'dictatorial power in order to subsume the rebellious forces' of the body" (43-44). She also heaps scorn on the idea that the disabled or sick are responsible for their disease, concluding that "</w:t>
      </w:r>
      <w:r w:rsidRPr="001D075E">
        <w:rPr>
          <w:rStyle w:val="StyleUnderline"/>
        </w:rPr>
        <w:t xml:space="preserve">theories that </w:t>
      </w:r>
      <w:r w:rsidRPr="001D075E">
        <w:rPr>
          <w:rStyle w:val="Emphasis"/>
        </w:rPr>
        <w:t>diseases</w:t>
      </w:r>
      <w:r w:rsidRPr="001D075E">
        <w:rPr>
          <w:rStyle w:val="StyleUnderline"/>
        </w:rPr>
        <w:t xml:space="preserve"> are caused by mental states</w:t>
      </w:r>
      <w:r w:rsidRPr="001D075E">
        <w:rPr>
          <w:sz w:val="16"/>
        </w:rPr>
        <w:t xml:space="preserve"> and can be cured by will power are always an index of how much is not understood about the physical terrain of a disease" (55). </w:t>
      </w:r>
      <w:r w:rsidRPr="001D075E">
        <w:rPr>
          <w:rStyle w:val="StyleUnderline"/>
        </w:rPr>
        <w:t xml:space="preserve">The </w:t>
      </w:r>
      <w:r w:rsidRPr="001D075E">
        <w:rPr>
          <w:rStyle w:val="Emphasis"/>
        </w:rPr>
        <w:t>rebellious</w:t>
      </w:r>
      <w:r w:rsidRPr="001D075E">
        <w:rPr>
          <w:rStyle w:val="StyleUnderline"/>
        </w:rPr>
        <w:t xml:space="preserve"> forces</w:t>
      </w:r>
      <w:r w:rsidRPr="001D075E">
        <w:rPr>
          <w:sz w:val="16"/>
        </w:rPr>
        <w:t xml:space="preserve"> of the body and the physical nature of disease </w:t>
      </w:r>
      <w:r w:rsidRPr="001D075E">
        <w:rPr>
          <w:rStyle w:val="StyleUnderline"/>
        </w:rPr>
        <w:t>represent a reality untouched by metaphor</w:t>
      </w:r>
      <w:r w:rsidRPr="001D075E">
        <w:rPr>
          <w:sz w:val="16"/>
        </w:rPr>
        <w:t>, Sontag insists, and "</w:t>
      </w:r>
      <w:r w:rsidRPr="001D075E">
        <w:rPr>
          <w:rStyle w:val="StyleUnderline"/>
        </w:rPr>
        <w:t>that</w:t>
      </w:r>
      <w:r w:rsidRPr="001D075E">
        <w:rPr>
          <w:sz w:val="16"/>
        </w:rPr>
        <w:t xml:space="preserve"> reality</w:t>
      </w:r>
      <w:r w:rsidRPr="001D075E">
        <w:rPr>
          <w:rStyle w:val="StyleUnderline"/>
        </w:rPr>
        <w:t xml:space="preserve"> has to be explained</w:t>
      </w:r>
      <w:r w:rsidRPr="001D075E">
        <w:rPr>
          <w:sz w:val="16"/>
        </w:rPr>
        <w:t>" (55).</w:t>
      </w:r>
    </w:p>
    <w:p w14:paraId="2588087A" w14:textId="77777777" w:rsidR="006F13B1" w:rsidRPr="007B3D9F" w:rsidRDefault="006F13B1" w:rsidP="006F13B1">
      <w:pPr>
        <w:pStyle w:val="Heading4"/>
      </w:pPr>
      <w:r>
        <w:t xml:space="preserve">Vote NEG to affirm </w:t>
      </w:r>
      <w:r w:rsidRPr="007B3D9F">
        <w:rPr>
          <w:u w:val="single"/>
        </w:rPr>
        <w:t>crip negativity</w:t>
      </w:r>
      <w:r w:rsidRPr="007B3D9F">
        <w:t xml:space="preserve">---only a </w:t>
      </w:r>
      <w:r w:rsidRPr="007B3D9F">
        <w:rPr>
          <w:u w:val="single"/>
        </w:rPr>
        <w:t>rejection</w:t>
      </w:r>
      <w:r w:rsidRPr="007B3D9F">
        <w:t xml:space="preserve"> of the world provides a mode of </w:t>
      </w:r>
      <w:r w:rsidRPr="007B3D9F">
        <w:rPr>
          <w:u w:val="single"/>
        </w:rPr>
        <w:t>affective</w:t>
      </w:r>
      <w:r w:rsidRPr="007B3D9F">
        <w:t xml:space="preserve"> escape.</w:t>
      </w:r>
    </w:p>
    <w:p w14:paraId="6EB9F03B" w14:textId="77777777" w:rsidR="006F13B1" w:rsidRPr="007B3D9F" w:rsidRDefault="006F13B1" w:rsidP="006F13B1">
      <w:r w:rsidRPr="007B3D9F">
        <w:t xml:space="preserve">J. Logan </w:t>
      </w:r>
      <w:proofErr w:type="spellStart"/>
      <w:r w:rsidRPr="007B3D9F">
        <w:rPr>
          <w:rStyle w:val="Style13ptBold"/>
        </w:rPr>
        <w:t>Smilges</w:t>
      </w:r>
      <w:proofErr w:type="spellEnd"/>
      <w:r w:rsidRPr="007B3D9F">
        <w:rPr>
          <w:rStyle w:val="Style13ptBold"/>
        </w:rPr>
        <w:t xml:space="preserve"> 23</w:t>
      </w:r>
      <w:r w:rsidRPr="007B3D9F">
        <w:t>. Assistant Professor of English Languages and Literatures, University of British Columbia; PhD in English and Women’s Studies, Pennsylvania State University. “</w:t>
      </w:r>
      <w:proofErr w:type="spellStart"/>
      <w:r w:rsidRPr="007B3D9F">
        <w:t>Cripping</w:t>
      </w:r>
      <w:proofErr w:type="spellEnd"/>
      <w:r w:rsidRPr="007B3D9F">
        <w:t xml:space="preserve"> Critique.” Crip Negativity. pg. 65-82.</w:t>
      </w:r>
    </w:p>
    <w:p w14:paraId="6E420550" w14:textId="77777777" w:rsidR="006F13B1" w:rsidRPr="007B3D9F" w:rsidRDefault="006F13B1" w:rsidP="006F13B1">
      <w:pPr>
        <w:rPr>
          <w:sz w:val="16"/>
        </w:rPr>
      </w:pPr>
      <w:r w:rsidRPr="007B3D9F">
        <w:rPr>
          <w:sz w:val="16"/>
        </w:rPr>
        <w:t xml:space="preserve">In this final chapter, </w:t>
      </w:r>
      <w:r w:rsidRPr="007B3D9F">
        <w:rPr>
          <w:rStyle w:val="StyleUnderline"/>
        </w:rPr>
        <w:t>I</w:t>
      </w:r>
      <w:r w:rsidRPr="007B3D9F">
        <w:rPr>
          <w:sz w:val="16"/>
        </w:rPr>
        <w:t xml:space="preserve"> want to </w:t>
      </w:r>
      <w:r w:rsidRPr="007B3D9F">
        <w:rPr>
          <w:rStyle w:val="StyleUnderline"/>
        </w:rPr>
        <w:t xml:space="preserve">speculate on </w:t>
      </w:r>
      <w:r w:rsidRPr="007B3D9F">
        <w:rPr>
          <w:rStyle w:val="StyleUnderline"/>
          <w:highlight w:val="cyan"/>
        </w:rPr>
        <w:t>crip negativity’s</w:t>
      </w:r>
      <w:r w:rsidRPr="007B3D9F">
        <w:rPr>
          <w:sz w:val="16"/>
        </w:rPr>
        <w:t xml:space="preserve"> dual </w:t>
      </w:r>
      <w:r w:rsidRPr="007B3D9F">
        <w:rPr>
          <w:rStyle w:val="StyleUnderline"/>
          <w:highlight w:val="cyan"/>
        </w:rPr>
        <w:t>roles</w:t>
      </w:r>
      <w:r w:rsidRPr="007B3D9F">
        <w:rPr>
          <w:rStyle w:val="StyleUnderline"/>
        </w:rPr>
        <w:t xml:space="preserve"> as </w:t>
      </w:r>
      <w:r w:rsidRPr="007B3D9F">
        <w:rPr>
          <w:rStyle w:val="Emphasis"/>
        </w:rPr>
        <w:t>cause</w:t>
      </w:r>
      <w:r w:rsidRPr="007B3D9F">
        <w:rPr>
          <w:rStyle w:val="StyleUnderline"/>
        </w:rPr>
        <w:t xml:space="preserve"> and </w:t>
      </w:r>
      <w:r w:rsidRPr="007B3D9F">
        <w:rPr>
          <w:rStyle w:val="Emphasis"/>
        </w:rPr>
        <w:t>effect</w:t>
      </w:r>
      <w:r w:rsidRPr="007B3D9F">
        <w:rPr>
          <w:sz w:val="16"/>
        </w:rPr>
        <w:t xml:space="preserve">. </w:t>
      </w:r>
      <w:r w:rsidRPr="007B3D9F">
        <w:rPr>
          <w:rStyle w:val="StyleUnderline"/>
        </w:rPr>
        <w:t>These</w:t>
      </w:r>
      <w:r w:rsidRPr="007B3D9F">
        <w:rPr>
          <w:sz w:val="16"/>
        </w:rPr>
        <w:t xml:space="preserve"> entwined </w:t>
      </w:r>
      <w:r w:rsidRPr="007B3D9F">
        <w:rPr>
          <w:rStyle w:val="StyleUnderline"/>
        </w:rPr>
        <w:t xml:space="preserve">capacities </w:t>
      </w:r>
      <w:r w:rsidRPr="007B3D9F">
        <w:rPr>
          <w:rStyle w:val="StyleUnderline"/>
          <w:highlight w:val="cyan"/>
        </w:rPr>
        <w:t>gesture</w:t>
      </w:r>
      <w:r w:rsidRPr="007B3D9F">
        <w:rPr>
          <w:sz w:val="16"/>
        </w:rPr>
        <w:t xml:space="preserve"> toward </w:t>
      </w:r>
      <w:r w:rsidRPr="007B3D9F">
        <w:rPr>
          <w:rStyle w:val="StyleUnderline"/>
          <w:highlight w:val="cyan"/>
        </w:rPr>
        <w:t xml:space="preserve">its </w:t>
      </w:r>
      <w:r w:rsidRPr="007B3D9F">
        <w:rPr>
          <w:rStyle w:val="Emphasis"/>
          <w:highlight w:val="cyan"/>
        </w:rPr>
        <w:t>method</w:t>
      </w:r>
      <w:r w:rsidRPr="007B3D9F">
        <w:rPr>
          <w:sz w:val="16"/>
        </w:rPr>
        <w:t xml:space="preserve">ological affordances, </w:t>
      </w:r>
      <w:r w:rsidRPr="007B3D9F">
        <w:rPr>
          <w:rStyle w:val="StyleUnderline"/>
        </w:rPr>
        <w:t>revealing crip negativity</w:t>
      </w:r>
      <w:r w:rsidRPr="007B3D9F">
        <w:rPr>
          <w:sz w:val="16"/>
        </w:rPr>
        <w:t xml:space="preserve"> not only as a response to an ableist world but also </w:t>
      </w:r>
      <w:r w:rsidRPr="007B3D9F">
        <w:rPr>
          <w:rStyle w:val="StyleUnderline"/>
        </w:rPr>
        <w:t>as a generator of an anti-ableist</w:t>
      </w:r>
      <w:r w:rsidRPr="007B3D9F">
        <w:rPr>
          <w:sz w:val="16"/>
        </w:rPr>
        <w:t xml:space="preserve"> something </w:t>
      </w:r>
      <w:r w:rsidRPr="007B3D9F">
        <w:rPr>
          <w:rStyle w:val="StyleUnderline"/>
        </w:rPr>
        <w:t>else</w:t>
      </w:r>
      <w:r w:rsidRPr="007B3D9F">
        <w:rPr>
          <w:sz w:val="16"/>
        </w:rPr>
        <w:t xml:space="preserve">. I opened this book with a meditation on crip negativity as method, a way of taking in the world. The first chapter explains the critical alterity of crip negativity— </w:t>
      </w:r>
      <w:r w:rsidRPr="007B3D9F">
        <w:rPr>
          <w:u w:val="single"/>
        </w:rPr>
        <w:t xml:space="preserve">its </w:t>
      </w:r>
      <w:r w:rsidRPr="007B3D9F">
        <w:rPr>
          <w:rStyle w:val="Emphasis"/>
        </w:rPr>
        <w:t>capacity</w:t>
      </w:r>
      <w:r w:rsidRPr="007B3D9F">
        <w:rPr>
          <w:u w:val="single"/>
        </w:rPr>
        <w:t xml:space="preserve"> to thrust us into </w:t>
      </w:r>
      <w:r w:rsidRPr="007B3D9F">
        <w:rPr>
          <w:highlight w:val="cyan"/>
          <w:u w:val="single"/>
        </w:rPr>
        <w:t>a different</w:t>
      </w:r>
      <w:r w:rsidRPr="007B3D9F">
        <w:rPr>
          <w:sz w:val="16"/>
        </w:rPr>
        <w:t xml:space="preserve"> affective and </w:t>
      </w:r>
      <w:r w:rsidRPr="00A409C7">
        <w:rPr>
          <w:rStyle w:val="Emphasis"/>
          <w:sz w:val="28"/>
          <w:szCs w:val="28"/>
          <w:highlight w:val="cyan"/>
        </w:rPr>
        <w:t>epistemic domain</w:t>
      </w:r>
      <w:r w:rsidRPr="007B3D9F">
        <w:rPr>
          <w:sz w:val="16"/>
        </w:rPr>
        <w:t xml:space="preserve"> from the one typically associated with the category of disability. As a method, </w:t>
      </w:r>
      <w:r w:rsidRPr="007B3D9F">
        <w:rPr>
          <w:u w:val="single"/>
        </w:rPr>
        <w:t>crip negativity invites us to feel</w:t>
      </w:r>
      <w:r w:rsidRPr="007B3D9F">
        <w:rPr>
          <w:sz w:val="16"/>
        </w:rPr>
        <w:t xml:space="preserve"> our bad </w:t>
      </w:r>
      <w:r w:rsidRPr="007B3D9F">
        <w:rPr>
          <w:rStyle w:val="Emphasis"/>
        </w:rPr>
        <w:t>crip feelings</w:t>
      </w:r>
      <w:r w:rsidRPr="007B3D9F">
        <w:rPr>
          <w:u w:val="single"/>
        </w:rPr>
        <w:t xml:space="preserve"> </w:t>
      </w:r>
      <w:proofErr w:type="spellStart"/>
      <w:r w:rsidRPr="007B3D9F">
        <w:rPr>
          <w:u w:val="single"/>
        </w:rPr>
        <w:t>cripply</w:t>
      </w:r>
      <w:proofErr w:type="spellEnd"/>
      <w:r w:rsidRPr="007B3D9F">
        <w:rPr>
          <w:sz w:val="16"/>
        </w:rPr>
        <w:t xml:space="preserve"> </w:t>
      </w:r>
      <w:r w:rsidRPr="007B3D9F">
        <w:rPr>
          <w:u w:val="single"/>
        </w:rPr>
        <w:t>and to</w:t>
      </w:r>
      <w:r w:rsidRPr="007B3D9F">
        <w:rPr>
          <w:sz w:val="16"/>
        </w:rPr>
        <w:t xml:space="preserve"> think through what our bad crip feelings might </w:t>
      </w:r>
      <w:r w:rsidRPr="007B3D9F">
        <w:rPr>
          <w:highlight w:val="cyan"/>
          <w:u w:val="single"/>
        </w:rPr>
        <w:t>tell us about</w:t>
      </w:r>
      <w:r w:rsidRPr="007B3D9F">
        <w:rPr>
          <w:u w:val="single"/>
        </w:rPr>
        <w:t xml:space="preserve"> the </w:t>
      </w:r>
      <w:r w:rsidRPr="007B3D9F">
        <w:rPr>
          <w:highlight w:val="cyan"/>
          <w:u w:val="single"/>
        </w:rPr>
        <w:t>structural flaws</w:t>
      </w:r>
      <w:r w:rsidRPr="007B3D9F">
        <w:rPr>
          <w:u w:val="single"/>
        </w:rPr>
        <w:t xml:space="preserve"> of the world</w:t>
      </w:r>
      <w:r w:rsidRPr="007B3D9F">
        <w:rPr>
          <w:sz w:val="16"/>
        </w:rPr>
        <w:t xml:space="preserve"> we live in, including those flaws that have emerged under the rubric of disability’s sociopolitical turn. The second and third chapters are more practical. We might understand them as orientational because they ask processual questions, such as, How do you get to crip negativity? What does crip negativity look like? Access thievery and </w:t>
      </w:r>
      <w:r w:rsidRPr="007B3D9F">
        <w:rPr>
          <w:rStyle w:val="Emphasis"/>
          <w:highlight w:val="cyan"/>
        </w:rPr>
        <w:t>life strikes</w:t>
      </w:r>
      <w:r w:rsidRPr="007B3D9F">
        <w:rPr>
          <w:sz w:val="16"/>
        </w:rPr>
        <w:t xml:space="preserve"> are crip negative practices; they </w:t>
      </w:r>
      <w:r w:rsidRPr="007B3D9F">
        <w:rPr>
          <w:u w:val="single"/>
        </w:rPr>
        <w:t xml:space="preserve">help us to </w:t>
      </w:r>
      <w:r w:rsidRPr="007B3D9F">
        <w:rPr>
          <w:highlight w:val="cyan"/>
          <w:u w:val="single"/>
        </w:rPr>
        <w:t>assume a</w:t>
      </w:r>
      <w:r w:rsidRPr="007B3D9F">
        <w:rPr>
          <w:sz w:val="16"/>
        </w:rPr>
        <w:t xml:space="preserve"> crip </w:t>
      </w:r>
      <w:r w:rsidRPr="007B3D9F">
        <w:rPr>
          <w:highlight w:val="cyan"/>
          <w:u w:val="single"/>
        </w:rPr>
        <w:t>negative position</w:t>
      </w:r>
      <w:r w:rsidRPr="007B3D9F">
        <w:rPr>
          <w:sz w:val="16"/>
        </w:rPr>
        <w:t xml:space="preserve">. Throughout these preceding chapters, I emphasize the relationality of crip negativity. It is not a position worth holding by yourself for very long. </w:t>
      </w:r>
      <w:r w:rsidRPr="007B3D9F">
        <w:rPr>
          <w:u w:val="single"/>
        </w:rPr>
        <w:t>Only when practiced in community can</w:t>
      </w:r>
      <w:r w:rsidRPr="007B3D9F">
        <w:rPr>
          <w:sz w:val="16"/>
        </w:rPr>
        <w:t xml:space="preserve"> crip </w:t>
      </w:r>
      <w:r w:rsidRPr="007B3D9F">
        <w:rPr>
          <w:rStyle w:val="Emphasis"/>
        </w:rPr>
        <w:t>negativity</w:t>
      </w:r>
      <w:r w:rsidRPr="007B3D9F">
        <w:rPr>
          <w:u w:val="single"/>
        </w:rPr>
        <w:t xml:space="preserve"> manifest its </w:t>
      </w:r>
      <w:r w:rsidRPr="007B3D9F">
        <w:rPr>
          <w:rStyle w:val="Emphasis"/>
        </w:rPr>
        <w:t>full potential</w:t>
      </w:r>
      <w:r w:rsidRPr="007B3D9F">
        <w:rPr>
          <w:sz w:val="16"/>
        </w:rPr>
        <w:t>. Here, I pull together the preceding chapters to ask perhaps the most important question of all: What do we do once we arrive? Once a collective posture of crip negativity has been assumed, what happens next? I begin to answer this question by mapping a methodology for our bad crip feelings, by offering some initial thoughts on what crip negativity gives us, even as it indulges our refusals.</w:t>
      </w:r>
    </w:p>
    <w:p w14:paraId="75D2ADE5" w14:textId="77777777" w:rsidR="006F13B1" w:rsidRPr="007B3D9F" w:rsidRDefault="006F13B1" w:rsidP="006F13B1">
      <w:pPr>
        <w:rPr>
          <w:sz w:val="16"/>
        </w:rPr>
      </w:pPr>
      <w:r w:rsidRPr="007B3D9F">
        <w:rPr>
          <w:u w:val="single"/>
        </w:rPr>
        <w:t xml:space="preserve">Crip </w:t>
      </w:r>
      <w:r w:rsidRPr="007B3D9F">
        <w:rPr>
          <w:highlight w:val="cyan"/>
          <w:u w:val="single"/>
        </w:rPr>
        <w:t>negativity is</w:t>
      </w:r>
      <w:r w:rsidRPr="007B3D9F">
        <w:rPr>
          <w:sz w:val="16"/>
        </w:rPr>
        <w:t xml:space="preserve"> intended to be </w:t>
      </w:r>
      <w:r w:rsidRPr="007B3D9F">
        <w:rPr>
          <w:highlight w:val="cyan"/>
          <w:u w:val="single"/>
        </w:rPr>
        <w:t>a</w:t>
      </w:r>
      <w:r w:rsidRPr="007B3D9F">
        <w:rPr>
          <w:u w:val="single"/>
        </w:rPr>
        <w:t>n affective reprieve</w:t>
      </w:r>
      <w:r w:rsidRPr="007B3D9F">
        <w:rPr>
          <w:sz w:val="16"/>
        </w:rPr>
        <w:t xml:space="preserve">, a postpone </w:t>
      </w:r>
      <w:proofErr w:type="spellStart"/>
      <w:r w:rsidRPr="007B3D9F">
        <w:rPr>
          <w:sz w:val="16"/>
        </w:rPr>
        <w:t>ment</w:t>
      </w:r>
      <w:proofErr w:type="spellEnd"/>
      <w:r w:rsidRPr="007B3D9F">
        <w:rPr>
          <w:sz w:val="16"/>
        </w:rPr>
        <w:t xml:space="preserve"> </w:t>
      </w:r>
      <w:r w:rsidRPr="007B3D9F">
        <w:rPr>
          <w:u w:val="single"/>
        </w:rPr>
        <w:t xml:space="preserve">or </w:t>
      </w:r>
      <w:r w:rsidRPr="007B3D9F">
        <w:rPr>
          <w:rStyle w:val="Emphasis"/>
          <w:highlight w:val="cyan"/>
        </w:rPr>
        <w:t>cancellation</w:t>
      </w:r>
      <w:r w:rsidRPr="007B3D9F">
        <w:rPr>
          <w:sz w:val="16"/>
        </w:rPr>
        <w:t xml:space="preserve"> of our engagement </w:t>
      </w:r>
      <w:r w:rsidRPr="007B3D9F">
        <w:rPr>
          <w:highlight w:val="cyan"/>
          <w:u w:val="single"/>
        </w:rPr>
        <w:t>with the world</w:t>
      </w:r>
      <w:r w:rsidRPr="007B3D9F">
        <w:rPr>
          <w:sz w:val="16"/>
        </w:rPr>
        <w:t xml:space="preserve"> as it is. As a reprieve, crip negativity is not meant to replace any existing politic. </w:t>
      </w:r>
      <w:r w:rsidRPr="007B3D9F">
        <w:rPr>
          <w:u w:val="single"/>
        </w:rPr>
        <w:t xml:space="preserve">It offers </w:t>
      </w:r>
      <w:r w:rsidRPr="007B3D9F">
        <w:rPr>
          <w:highlight w:val="cyan"/>
          <w:u w:val="single"/>
        </w:rPr>
        <w:t>a</w:t>
      </w:r>
      <w:r w:rsidRPr="007B3D9F">
        <w:rPr>
          <w:sz w:val="16"/>
        </w:rPr>
        <w:t xml:space="preserve"> mode of critique and a </w:t>
      </w:r>
      <w:r w:rsidRPr="007B3D9F">
        <w:rPr>
          <w:highlight w:val="cyan"/>
          <w:u w:val="single"/>
        </w:rPr>
        <w:t xml:space="preserve">method of </w:t>
      </w:r>
      <w:r w:rsidRPr="007B3D9F">
        <w:rPr>
          <w:rStyle w:val="Emphasis"/>
          <w:highlight w:val="cyan"/>
        </w:rPr>
        <w:t>escape</w:t>
      </w:r>
      <w:r w:rsidRPr="007B3D9F">
        <w:rPr>
          <w:sz w:val="16"/>
        </w:rPr>
        <w:t xml:space="preserve">. By allowing us to acknowledge how much everything sucks, how much it hurts that everything sucks, and how much it weighs to feel like nothing is going to stop sucking anytime soon, </w:t>
      </w:r>
      <w:r w:rsidRPr="007B3D9F">
        <w:rPr>
          <w:u w:val="single"/>
        </w:rPr>
        <w:t>crip negativity arms us</w:t>
      </w:r>
      <w:r w:rsidRPr="007B3D9F">
        <w:rPr>
          <w:sz w:val="16"/>
        </w:rPr>
        <w:t xml:space="preserve"> with the strength </w:t>
      </w:r>
      <w:r w:rsidRPr="007B3D9F">
        <w:rPr>
          <w:u w:val="single"/>
        </w:rPr>
        <w:t>to avoid concessions</w:t>
      </w:r>
      <w:r w:rsidRPr="007B3D9F">
        <w:rPr>
          <w:sz w:val="16"/>
        </w:rPr>
        <w:t xml:space="preserve"> or to settle for less than we’re worth. It can be easy to accept less when we feel like we’re worth less, and </w:t>
      </w:r>
      <w:r w:rsidRPr="007B3D9F">
        <w:rPr>
          <w:u w:val="single"/>
        </w:rPr>
        <w:t>we feel</w:t>
      </w:r>
      <w:r w:rsidRPr="007B3D9F">
        <w:rPr>
          <w:sz w:val="16"/>
        </w:rPr>
        <w:t xml:space="preserve"> like we’re </w:t>
      </w:r>
      <w:r w:rsidRPr="007B3D9F">
        <w:rPr>
          <w:u w:val="single"/>
        </w:rPr>
        <w:t>worth less when we’re forced into</w:t>
      </w:r>
      <w:r w:rsidRPr="007B3D9F">
        <w:rPr>
          <w:sz w:val="16"/>
        </w:rPr>
        <w:t xml:space="preserve"> a position of </w:t>
      </w:r>
      <w:r w:rsidRPr="007B3D9F">
        <w:rPr>
          <w:rStyle w:val="Emphasis"/>
        </w:rPr>
        <w:t>gratitude</w:t>
      </w:r>
      <w:r w:rsidRPr="007B3D9F">
        <w:rPr>
          <w:sz w:val="16"/>
        </w:rPr>
        <w:t xml:space="preserve"> for what little we already have. </w:t>
      </w:r>
      <w:r w:rsidRPr="007B3D9F">
        <w:rPr>
          <w:u w:val="single"/>
        </w:rPr>
        <w:t>Crip negativity refuses</w:t>
      </w:r>
      <w:r w:rsidRPr="007B3D9F">
        <w:rPr>
          <w:sz w:val="16"/>
        </w:rPr>
        <w:t xml:space="preserve"> gratitude, refuses generosity, refuses </w:t>
      </w:r>
      <w:r w:rsidRPr="007B3D9F">
        <w:rPr>
          <w:highlight w:val="cyan"/>
          <w:u w:val="single"/>
        </w:rPr>
        <w:t>optimism</w:t>
      </w:r>
      <w:r w:rsidRPr="007B3D9F">
        <w:rPr>
          <w:sz w:val="16"/>
        </w:rPr>
        <w:t xml:space="preserve">—not because these feelings aren’t good or helpful or important but </w:t>
      </w:r>
      <w:r w:rsidRPr="007B3D9F">
        <w:rPr>
          <w:u w:val="single"/>
        </w:rPr>
        <w:t xml:space="preserve">because they’re </w:t>
      </w:r>
      <w:r w:rsidRPr="007B3D9F">
        <w:rPr>
          <w:rStyle w:val="Emphasis"/>
        </w:rPr>
        <w:t>unsustainable</w:t>
      </w:r>
      <w:r w:rsidRPr="007B3D9F">
        <w:rPr>
          <w:u w:val="single"/>
        </w:rPr>
        <w:t xml:space="preserve"> and</w:t>
      </w:r>
      <w:r w:rsidRPr="007B3D9F">
        <w:rPr>
          <w:sz w:val="16"/>
        </w:rPr>
        <w:t xml:space="preserve"> often </w:t>
      </w:r>
      <w:r w:rsidRPr="007B3D9F">
        <w:rPr>
          <w:rStyle w:val="Emphasis"/>
        </w:rPr>
        <w:t>inauthentic</w:t>
      </w:r>
      <w:r w:rsidRPr="007B3D9F">
        <w:rPr>
          <w:sz w:val="16"/>
        </w:rPr>
        <w:t xml:space="preserve">. Good feelings, such as pride, self- love, and </w:t>
      </w:r>
      <w:r w:rsidRPr="007B3D9F">
        <w:rPr>
          <w:u w:val="single"/>
        </w:rPr>
        <w:t>hope</w:t>
      </w:r>
      <w:r w:rsidRPr="007B3D9F">
        <w:rPr>
          <w:sz w:val="16"/>
        </w:rPr>
        <w:t xml:space="preserve">, </w:t>
      </w:r>
      <w:r w:rsidRPr="007B3D9F">
        <w:rPr>
          <w:highlight w:val="cyan"/>
          <w:u w:val="single"/>
        </w:rPr>
        <w:t>can be weaponized</w:t>
      </w:r>
      <w:r w:rsidRPr="007B3D9F">
        <w:rPr>
          <w:sz w:val="16"/>
        </w:rPr>
        <w:t xml:space="preserve"> against disabled people </w:t>
      </w:r>
      <w:r w:rsidRPr="007B3D9F">
        <w:rPr>
          <w:highlight w:val="cyan"/>
          <w:u w:val="single"/>
        </w:rPr>
        <w:t>when</w:t>
      </w:r>
      <w:r w:rsidRPr="007B3D9F">
        <w:rPr>
          <w:u w:val="single"/>
        </w:rPr>
        <w:t xml:space="preserve"> they’re </w:t>
      </w:r>
      <w:r w:rsidRPr="007B3D9F">
        <w:rPr>
          <w:highlight w:val="cyan"/>
          <w:u w:val="single"/>
        </w:rPr>
        <w:t>presented as</w:t>
      </w:r>
      <w:r w:rsidRPr="007B3D9F">
        <w:rPr>
          <w:sz w:val="16"/>
        </w:rPr>
        <w:t xml:space="preserve"> affective </w:t>
      </w:r>
      <w:r w:rsidRPr="007B3D9F">
        <w:rPr>
          <w:rStyle w:val="Emphasis"/>
          <w:highlight w:val="cyan"/>
        </w:rPr>
        <w:t>prerequisite</w:t>
      </w:r>
      <w:r w:rsidRPr="007B3D9F">
        <w:rPr>
          <w:sz w:val="16"/>
        </w:rPr>
        <w:t xml:space="preserve">s </w:t>
      </w:r>
      <w:r w:rsidRPr="007B3D9F">
        <w:rPr>
          <w:u w:val="single"/>
        </w:rPr>
        <w:t>for</w:t>
      </w:r>
      <w:r w:rsidRPr="007B3D9F">
        <w:rPr>
          <w:sz w:val="16"/>
        </w:rPr>
        <w:t xml:space="preserve"> our </w:t>
      </w:r>
      <w:r w:rsidRPr="007B3D9F">
        <w:rPr>
          <w:u w:val="single"/>
        </w:rPr>
        <w:t>liberation</w:t>
      </w:r>
      <w:r w:rsidRPr="007B3D9F">
        <w:rPr>
          <w:sz w:val="16"/>
        </w:rPr>
        <w:t>. Sometimes, as Sara Ahmed explains, “activism is imagined as converting unhappy queers into happy ones” (2010, 108). The same can be said for disability activism: too often are disabled people expected to be pleased each time our basic access needs are met, as if accommodation were the pinnacle of anti-ableism.</w:t>
      </w:r>
    </w:p>
    <w:p w14:paraId="2E661052" w14:textId="77777777" w:rsidR="006F13B1" w:rsidRPr="007B3D9F" w:rsidRDefault="006F13B1" w:rsidP="006F13B1">
      <w:pPr>
        <w:rPr>
          <w:sz w:val="16"/>
        </w:rPr>
      </w:pPr>
      <w:r w:rsidRPr="007B3D9F">
        <w:rPr>
          <w:sz w:val="16"/>
        </w:rPr>
        <w:t xml:space="preserve">We’re expected to be happy with the bare minimum, and then our performed happiness is used to justify the bare minimum as sufficient. Yet, </w:t>
      </w:r>
      <w:r w:rsidRPr="007B3D9F">
        <w:rPr>
          <w:highlight w:val="cyan"/>
          <w:u w:val="single"/>
        </w:rPr>
        <w:t>if we fail to appear happy</w:t>
      </w:r>
      <w:r w:rsidRPr="007B3D9F">
        <w:rPr>
          <w:sz w:val="16"/>
        </w:rPr>
        <w:t xml:space="preserve">, </w:t>
      </w:r>
      <w:r w:rsidRPr="007B3D9F">
        <w:rPr>
          <w:highlight w:val="cyan"/>
          <w:u w:val="single"/>
        </w:rPr>
        <w:t>we’re</w:t>
      </w:r>
      <w:r w:rsidRPr="007B3D9F">
        <w:rPr>
          <w:u w:val="single"/>
        </w:rPr>
        <w:t xml:space="preserve"> taken to be </w:t>
      </w:r>
      <w:r w:rsidRPr="007B3D9F">
        <w:rPr>
          <w:rStyle w:val="Emphasis"/>
        </w:rPr>
        <w:t>indignant</w:t>
      </w:r>
      <w:r w:rsidRPr="007B3D9F">
        <w:rPr>
          <w:sz w:val="16"/>
        </w:rPr>
        <w:t xml:space="preserve">, stubborn, or selfish </w:t>
      </w:r>
      <w:r w:rsidRPr="007B3D9F">
        <w:rPr>
          <w:u w:val="single"/>
        </w:rPr>
        <w:t>for refusing to be made happy</w:t>
      </w:r>
      <w:r w:rsidRPr="007B3D9F">
        <w:rPr>
          <w:sz w:val="16"/>
        </w:rPr>
        <w:t xml:space="preserve"> by the things that should make us happy. </w:t>
      </w:r>
      <w:r w:rsidRPr="007B3D9F">
        <w:rPr>
          <w:u w:val="single"/>
        </w:rPr>
        <w:t>Ahmed</w:t>
      </w:r>
      <w:r w:rsidRPr="007B3D9F">
        <w:rPr>
          <w:sz w:val="16"/>
        </w:rPr>
        <w:t xml:space="preserve">, for this reason, </w:t>
      </w:r>
      <w:r w:rsidRPr="007B3D9F">
        <w:rPr>
          <w:u w:val="single"/>
        </w:rPr>
        <w:t>would call us</w:t>
      </w:r>
      <w:r w:rsidRPr="007B3D9F">
        <w:rPr>
          <w:sz w:val="16"/>
        </w:rPr>
        <w:t xml:space="preserve"> “</w:t>
      </w:r>
      <w:r w:rsidRPr="00A409C7">
        <w:rPr>
          <w:rStyle w:val="Emphasis"/>
          <w:sz w:val="28"/>
          <w:szCs w:val="28"/>
          <w:highlight w:val="cyan"/>
        </w:rPr>
        <w:t>affect aliens</w:t>
      </w:r>
      <w:r w:rsidRPr="007B3D9F">
        <w:rPr>
          <w:sz w:val="16"/>
        </w:rPr>
        <w:t xml:space="preserve">” (2017, 57). </w:t>
      </w:r>
      <w:r w:rsidRPr="007B3D9F">
        <w:rPr>
          <w:u w:val="single"/>
        </w:rPr>
        <w:t>Affectively alienated</w:t>
      </w:r>
      <w:r w:rsidRPr="007B3D9F">
        <w:rPr>
          <w:sz w:val="16"/>
        </w:rPr>
        <w:t xml:space="preserve"> and alienated </w:t>
      </w:r>
      <w:r w:rsidRPr="007B3D9F">
        <w:rPr>
          <w:u w:val="single"/>
        </w:rPr>
        <w:t>because of our affect</w:t>
      </w:r>
      <w:r w:rsidRPr="007B3D9F">
        <w:rPr>
          <w:sz w:val="16"/>
        </w:rPr>
        <w:t xml:space="preserve">, “we are not made happy by the right things” (57). </w:t>
      </w:r>
      <w:r w:rsidRPr="007B3D9F">
        <w:rPr>
          <w:highlight w:val="cyan"/>
          <w:u w:val="single"/>
        </w:rPr>
        <w:t>Bad</w:t>
      </w:r>
      <w:r w:rsidRPr="007B3D9F">
        <w:rPr>
          <w:u w:val="single"/>
        </w:rPr>
        <w:t xml:space="preserve"> crip </w:t>
      </w:r>
      <w:r w:rsidRPr="007B3D9F">
        <w:rPr>
          <w:highlight w:val="cyan"/>
          <w:u w:val="single"/>
        </w:rPr>
        <w:t>feelings expose</w:t>
      </w:r>
      <w:r w:rsidRPr="007B3D9F">
        <w:rPr>
          <w:sz w:val="16"/>
        </w:rPr>
        <w:t xml:space="preserve"> the limits of the </w:t>
      </w:r>
      <w:r w:rsidRPr="007B3D9F">
        <w:rPr>
          <w:highlight w:val="cyan"/>
          <w:u w:val="single"/>
        </w:rPr>
        <w:t>ableist</w:t>
      </w:r>
      <w:r w:rsidRPr="007B3D9F">
        <w:rPr>
          <w:u w:val="single"/>
        </w:rPr>
        <w:t xml:space="preserve"> </w:t>
      </w:r>
      <w:r w:rsidRPr="007B3D9F">
        <w:rPr>
          <w:highlight w:val="cyan"/>
          <w:u w:val="single"/>
        </w:rPr>
        <w:t>logic</w:t>
      </w:r>
      <w:r w:rsidRPr="007B3D9F">
        <w:rPr>
          <w:u w:val="single"/>
        </w:rPr>
        <w:t xml:space="preserve"> </w:t>
      </w:r>
      <w:r w:rsidRPr="007B3D9F">
        <w:rPr>
          <w:rStyle w:val="Emphasis"/>
        </w:rPr>
        <w:t>underpinning</w:t>
      </w:r>
      <w:r w:rsidRPr="007B3D9F">
        <w:rPr>
          <w:sz w:val="16"/>
        </w:rPr>
        <w:t xml:space="preserve"> integrative </w:t>
      </w:r>
      <w:r w:rsidRPr="007B3D9F">
        <w:rPr>
          <w:u w:val="single"/>
        </w:rPr>
        <w:t>access</w:t>
      </w:r>
      <w:r w:rsidRPr="007B3D9F">
        <w:rPr>
          <w:sz w:val="16"/>
        </w:rPr>
        <w:t xml:space="preserve">. If we refuse to be made happy by the access we’re given, if we demand more than the bare minimum, </w:t>
      </w:r>
      <w:r w:rsidRPr="007B3D9F">
        <w:rPr>
          <w:u w:val="single"/>
        </w:rPr>
        <w:t xml:space="preserve">we usher ourselves onto a </w:t>
      </w:r>
      <w:r w:rsidRPr="007B3D9F">
        <w:rPr>
          <w:rStyle w:val="Emphasis"/>
        </w:rPr>
        <w:t>new horizon</w:t>
      </w:r>
      <w:r w:rsidRPr="007B3D9F">
        <w:rPr>
          <w:u w:val="single"/>
        </w:rPr>
        <w:t xml:space="preserve"> of</w:t>
      </w:r>
      <w:r w:rsidRPr="007B3D9F">
        <w:rPr>
          <w:sz w:val="16"/>
        </w:rPr>
        <w:t xml:space="preserve"> crip </w:t>
      </w:r>
      <w:r w:rsidRPr="007B3D9F">
        <w:rPr>
          <w:u w:val="single"/>
        </w:rPr>
        <w:t>possibility</w:t>
      </w:r>
      <w:r w:rsidRPr="007B3D9F">
        <w:rPr>
          <w:sz w:val="16"/>
        </w:rPr>
        <w:t xml:space="preserve"> that invites us to ask for more. Crip negativity wants us to want more, and it gives us the tools to understand just how much more it is possible for us to want.</w:t>
      </w:r>
    </w:p>
    <w:p w14:paraId="4AD56D16" w14:textId="77777777" w:rsidR="006F13B1" w:rsidRDefault="006F13B1" w:rsidP="00390E34"/>
    <w:p w14:paraId="3F872CB5" w14:textId="77777777" w:rsidR="001D20E5" w:rsidRDefault="001D20E5" w:rsidP="001D20E5">
      <w:pPr>
        <w:pStyle w:val="Heading3"/>
      </w:pPr>
      <w:r>
        <w:t>1NC</w:t>
      </w:r>
    </w:p>
    <w:p w14:paraId="3FCAF0DF" w14:textId="77777777" w:rsidR="001D20E5" w:rsidRDefault="001D20E5" w:rsidP="001D20E5">
      <w:r>
        <w:t>Palestine K</w:t>
      </w:r>
    </w:p>
    <w:p w14:paraId="67878209" w14:textId="77777777" w:rsidR="001D20E5" w:rsidRPr="006E507A" w:rsidRDefault="001D20E5" w:rsidP="001D20E5">
      <w:pPr>
        <w:pStyle w:val="Heading4"/>
      </w:pPr>
      <w:r>
        <w:t xml:space="preserve">The AFF’s rejection of </w:t>
      </w:r>
      <w:r w:rsidRPr="005A660B">
        <w:rPr>
          <w:u w:val="single"/>
        </w:rPr>
        <w:t>collective</w:t>
      </w:r>
      <w:r>
        <w:t xml:space="preserve"> action through unionism rejects</w:t>
      </w:r>
      <w:r w:rsidRPr="006E507A">
        <w:t xml:space="preserve"> </w:t>
      </w:r>
      <w:r w:rsidRPr="006E507A">
        <w:rPr>
          <w:u w:val="single"/>
        </w:rPr>
        <w:t>pro-Palestine</w:t>
      </w:r>
      <w:r w:rsidRPr="006E507A">
        <w:t xml:space="preserve"> </w:t>
      </w:r>
      <w:r>
        <w:t>movements.</w:t>
      </w:r>
    </w:p>
    <w:p w14:paraId="54948A1B" w14:textId="77777777" w:rsidR="001D20E5" w:rsidRPr="006E507A" w:rsidRDefault="001D20E5" w:rsidP="001D20E5">
      <w:r w:rsidRPr="006E507A">
        <w:t xml:space="preserve">Zainab </w:t>
      </w:r>
      <w:proofErr w:type="spellStart"/>
      <w:r w:rsidRPr="006E507A">
        <w:rPr>
          <w:rStyle w:val="Style13ptBold"/>
        </w:rPr>
        <w:t>Ramahi</w:t>
      </w:r>
      <w:proofErr w:type="spellEnd"/>
      <w:r w:rsidRPr="006E507A">
        <w:rPr>
          <w:rStyle w:val="Style13ptBold"/>
        </w:rPr>
        <w:t xml:space="preserve"> 19</w:t>
      </w:r>
      <w:r w:rsidRPr="006E507A">
        <w:t xml:space="preserve">. J.D. from the University of California, Berkeley School of Law. "Secondary Boycotts in American Labor Law and the First Amendment." </w:t>
      </w:r>
      <w:r w:rsidRPr="006E507A">
        <w:rPr>
          <w:i/>
          <w:iCs/>
        </w:rPr>
        <w:t>Berkeley Journal of Employment and Labor Law</w:t>
      </w:r>
      <w:r w:rsidRPr="006E507A">
        <w:t>, 40.1, 154-158.</w:t>
      </w:r>
    </w:p>
    <w:p w14:paraId="61830ACB" w14:textId="77777777" w:rsidR="001D20E5" w:rsidRPr="006E507A" w:rsidRDefault="001D20E5" w:rsidP="001D20E5">
      <w:pPr>
        <w:rPr>
          <w:sz w:val="16"/>
        </w:rPr>
      </w:pPr>
      <w:r w:rsidRPr="006E507A">
        <w:rPr>
          <w:sz w:val="16"/>
        </w:rPr>
        <w:t>I. BDS AND AMERICAN UNIONS</w:t>
      </w:r>
    </w:p>
    <w:p w14:paraId="7B41F78B" w14:textId="77777777" w:rsidR="001D20E5" w:rsidRPr="006E507A" w:rsidRDefault="001D20E5" w:rsidP="001D20E5">
      <w:pPr>
        <w:rPr>
          <w:sz w:val="16"/>
        </w:rPr>
      </w:pPr>
      <w:r w:rsidRPr="006E507A">
        <w:rPr>
          <w:rStyle w:val="StyleUnderline"/>
        </w:rPr>
        <w:t xml:space="preserve">The </w:t>
      </w:r>
      <w:r w:rsidRPr="006E507A">
        <w:rPr>
          <w:rStyle w:val="Emphasis"/>
          <w:highlight w:val="cyan"/>
        </w:rPr>
        <w:t>BDS</w:t>
      </w:r>
      <w:r w:rsidRPr="006E507A">
        <w:rPr>
          <w:rStyle w:val="Emphasis"/>
        </w:rPr>
        <w:t xml:space="preserve"> movement</w:t>
      </w:r>
      <w:r w:rsidRPr="006E507A">
        <w:rPr>
          <w:rStyle w:val="StyleUnderline"/>
          <w:highlight w:val="cyan"/>
        </w:rPr>
        <w:t xml:space="preserve"> invokes</w:t>
      </w:r>
      <w:r w:rsidRPr="006E507A">
        <w:rPr>
          <w:rStyle w:val="StyleUnderline"/>
        </w:rPr>
        <w:t xml:space="preserve"> the power of </w:t>
      </w:r>
      <w:r w:rsidRPr="006E507A">
        <w:rPr>
          <w:rStyle w:val="Emphasis"/>
          <w:highlight w:val="cyan"/>
        </w:rPr>
        <w:t>transnational</w:t>
      </w:r>
      <w:r w:rsidRPr="006E507A">
        <w:rPr>
          <w:rStyle w:val="StyleUnderline"/>
        </w:rPr>
        <w:t xml:space="preserve"> grassroots </w:t>
      </w:r>
      <w:r w:rsidRPr="006E507A">
        <w:rPr>
          <w:rStyle w:val="StyleUnderline"/>
          <w:highlight w:val="cyan"/>
        </w:rPr>
        <w:t xml:space="preserve">solidarity to </w:t>
      </w:r>
      <w:r w:rsidRPr="006E507A">
        <w:rPr>
          <w:rStyle w:val="Emphasis"/>
          <w:highlight w:val="cyan"/>
        </w:rPr>
        <w:t>effectuate change</w:t>
      </w:r>
      <w:r w:rsidRPr="006E507A">
        <w:rPr>
          <w:rStyle w:val="StyleUnderline"/>
          <w:highlight w:val="cyan"/>
        </w:rPr>
        <w:t xml:space="preserve"> where</w:t>
      </w:r>
      <w:r w:rsidRPr="006E507A">
        <w:rPr>
          <w:rStyle w:val="StyleUnderline"/>
        </w:rPr>
        <w:t xml:space="preserve"> national </w:t>
      </w:r>
      <w:r w:rsidRPr="006E507A">
        <w:rPr>
          <w:rStyle w:val="StyleUnderline"/>
          <w:highlight w:val="cyan"/>
        </w:rPr>
        <w:t>governments have been</w:t>
      </w:r>
      <w:r w:rsidRPr="006E507A">
        <w:rPr>
          <w:sz w:val="16"/>
        </w:rPr>
        <w:t xml:space="preserve"> unable or </w:t>
      </w:r>
      <w:r w:rsidRPr="006E507A">
        <w:rPr>
          <w:rStyle w:val="Emphasis"/>
          <w:highlight w:val="cyan"/>
        </w:rPr>
        <w:t>unwilling</w:t>
      </w:r>
      <w:r w:rsidRPr="006E507A">
        <w:rPr>
          <w:rStyle w:val="StyleUnderline"/>
        </w:rPr>
        <w:t xml:space="preserve"> to do so</w:t>
      </w:r>
      <w:r w:rsidRPr="006E507A">
        <w:rPr>
          <w:sz w:val="16"/>
        </w:rPr>
        <w:t xml:space="preserve">. The idea behind BDS is </w:t>
      </w:r>
      <w:proofErr w:type="gramStart"/>
      <w:r w:rsidRPr="006E507A">
        <w:rPr>
          <w:sz w:val="16"/>
        </w:rPr>
        <w:t>similar to</w:t>
      </w:r>
      <w:proofErr w:type="gramEnd"/>
      <w:r w:rsidRPr="006E507A">
        <w:rPr>
          <w:sz w:val="16"/>
        </w:rPr>
        <w:t xml:space="preserve"> union participation in other political movements, namely that </w:t>
      </w:r>
      <w:r w:rsidRPr="006E507A">
        <w:rPr>
          <w:rStyle w:val="StyleUnderline"/>
        </w:rPr>
        <w:t xml:space="preserve">organized </w:t>
      </w:r>
      <w:r w:rsidRPr="006E507A">
        <w:rPr>
          <w:rStyle w:val="StyleUnderline"/>
          <w:highlight w:val="cyan"/>
        </w:rPr>
        <w:t>people</w:t>
      </w:r>
      <w:r w:rsidRPr="006E507A">
        <w:rPr>
          <w:rStyle w:val="StyleUnderline"/>
        </w:rPr>
        <w:t xml:space="preserve"> can</w:t>
      </w:r>
      <w:r w:rsidRPr="006E507A">
        <w:rPr>
          <w:sz w:val="16"/>
        </w:rPr>
        <w:t xml:space="preserve"> peacefully mobilize the power they have as a collective to </w:t>
      </w:r>
      <w:r w:rsidRPr="006E507A">
        <w:rPr>
          <w:rStyle w:val="Emphasis"/>
          <w:highlight w:val="cyan"/>
        </w:rPr>
        <w:t>pressure</w:t>
      </w:r>
      <w:r w:rsidRPr="006E507A">
        <w:rPr>
          <w:rStyle w:val="StyleUnderline"/>
          <w:highlight w:val="cyan"/>
        </w:rPr>
        <w:t xml:space="preserve"> an actor</w:t>
      </w:r>
      <w:r w:rsidRPr="006E507A">
        <w:rPr>
          <w:sz w:val="16"/>
        </w:rPr>
        <w:t xml:space="preserve"> with whom they have a direct relationship to end its complicity in actions of a third party. Recalling </w:t>
      </w:r>
      <w:r w:rsidRPr="006E507A">
        <w:rPr>
          <w:rStyle w:val="StyleUnderline"/>
        </w:rPr>
        <w:t>the</w:t>
      </w:r>
      <w:r w:rsidRPr="006E507A">
        <w:rPr>
          <w:sz w:val="16"/>
        </w:rPr>
        <w:t xml:space="preserve"> influence that labor unions have had in the past, Francesca Rosa of the Justice in </w:t>
      </w:r>
      <w:r w:rsidRPr="006E507A">
        <w:rPr>
          <w:rStyle w:val="StyleUnderline"/>
        </w:rPr>
        <w:t>Palestine Coalition’s</w:t>
      </w:r>
      <w:r w:rsidRPr="006E507A">
        <w:rPr>
          <w:sz w:val="16"/>
        </w:rPr>
        <w:t xml:space="preserve"> Labor Solidarity Committee and </w:t>
      </w:r>
      <w:r w:rsidRPr="006E507A">
        <w:rPr>
          <w:rStyle w:val="Emphasis"/>
          <w:highlight w:val="cyan"/>
        </w:rPr>
        <w:t>S</w:t>
      </w:r>
      <w:r w:rsidRPr="006E507A">
        <w:rPr>
          <w:sz w:val="16"/>
        </w:rPr>
        <w:t xml:space="preserve">ervices </w:t>
      </w:r>
      <w:r w:rsidRPr="006E507A">
        <w:rPr>
          <w:rStyle w:val="Emphasis"/>
          <w:highlight w:val="cyan"/>
        </w:rPr>
        <w:t>E</w:t>
      </w:r>
      <w:r w:rsidRPr="006E507A">
        <w:rPr>
          <w:sz w:val="16"/>
        </w:rPr>
        <w:t xml:space="preserve">mployees </w:t>
      </w:r>
      <w:r w:rsidRPr="006E507A">
        <w:rPr>
          <w:rStyle w:val="Emphasis"/>
          <w:highlight w:val="cyan"/>
        </w:rPr>
        <w:t>I</w:t>
      </w:r>
      <w:r w:rsidRPr="006E507A">
        <w:rPr>
          <w:sz w:val="16"/>
        </w:rPr>
        <w:t xml:space="preserve">nternational </w:t>
      </w:r>
      <w:r w:rsidRPr="006E507A">
        <w:rPr>
          <w:rStyle w:val="Emphasis"/>
          <w:highlight w:val="cyan"/>
        </w:rPr>
        <w:t>U</w:t>
      </w:r>
      <w:r w:rsidRPr="006E507A">
        <w:rPr>
          <w:sz w:val="16"/>
        </w:rPr>
        <w:t xml:space="preserve">nion (SEIU) Local 535 in San Francisco stated that “it was when the AFL-CIO leadership said that the AFL-CIO would completely divest from South African bonds [that the </w:t>
      </w:r>
      <w:r w:rsidRPr="006E507A">
        <w:rPr>
          <w:rStyle w:val="StyleUnderline"/>
        </w:rPr>
        <w:t xml:space="preserve">movement </w:t>
      </w:r>
      <w:r w:rsidRPr="006E507A">
        <w:rPr>
          <w:rStyle w:val="Emphasis"/>
          <w:highlight w:val="cyan"/>
        </w:rPr>
        <w:t>succeeded</w:t>
      </w:r>
      <w:r w:rsidRPr="006E507A">
        <w:rPr>
          <w:sz w:val="16"/>
        </w:rPr>
        <w:t xml:space="preserve">].”14 </w:t>
      </w:r>
      <w:r w:rsidRPr="006E507A">
        <w:rPr>
          <w:rStyle w:val="StyleUnderline"/>
        </w:rPr>
        <w:t>Several</w:t>
      </w:r>
      <w:r w:rsidRPr="006E507A">
        <w:rPr>
          <w:sz w:val="16"/>
        </w:rPr>
        <w:t xml:space="preserve"> local chapters of </w:t>
      </w:r>
      <w:r w:rsidRPr="006E507A">
        <w:rPr>
          <w:rStyle w:val="StyleUnderline"/>
        </w:rPr>
        <w:t xml:space="preserve">American unions have </w:t>
      </w:r>
      <w:r w:rsidRPr="006E507A">
        <w:rPr>
          <w:rStyle w:val="Emphasis"/>
        </w:rPr>
        <w:t>endorsed</w:t>
      </w:r>
      <w:r w:rsidRPr="006E507A">
        <w:rPr>
          <w:rStyle w:val="StyleUnderline"/>
        </w:rPr>
        <w:t xml:space="preserve"> BDS</w:t>
      </w:r>
      <w:r w:rsidRPr="006E507A">
        <w:rPr>
          <w:sz w:val="16"/>
        </w:rPr>
        <w:t>, including the 200,000-member strong Connecticut branch of the AFLCIO in October 2015.15</w:t>
      </w:r>
    </w:p>
    <w:p w14:paraId="2CC27B9E" w14:textId="77777777" w:rsidR="001D20E5" w:rsidRPr="006E507A" w:rsidRDefault="001D20E5" w:rsidP="001D20E5">
      <w:pPr>
        <w:rPr>
          <w:sz w:val="16"/>
        </w:rPr>
      </w:pPr>
      <w:r w:rsidRPr="006E507A">
        <w:rPr>
          <w:sz w:val="16"/>
        </w:rPr>
        <w:t xml:space="preserve">American </w:t>
      </w:r>
      <w:r w:rsidRPr="006E507A">
        <w:rPr>
          <w:rStyle w:val="Emphasis"/>
        </w:rPr>
        <w:t xml:space="preserve">labor </w:t>
      </w:r>
      <w:r w:rsidRPr="006E507A">
        <w:rPr>
          <w:rStyle w:val="Emphasis"/>
          <w:highlight w:val="cyan"/>
        </w:rPr>
        <w:t>solidarity</w:t>
      </w:r>
      <w:r w:rsidRPr="006E507A">
        <w:rPr>
          <w:rStyle w:val="StyleUnderline"/>
        </w:rPr>
        <w:t xml:space="preserve"> with Palestine </w:t>
      </w:r>
      <w:r w:rsidRPr="006E507A">
        <w:rPr>
          <w:rStyle w:val="StyleUnderline"/>
          <w:highlight w:val="cyan"/>
        </w:rPr>
        <w:t xml:space="preserve">is </w:t>
      </w:r>
      <w:r w:rsidRPr="006E507A">
        <w:rPr>
          <w:rStyle w:val="Emphasis"/>
          <w:highlight w:val="cyan"/>
        </w:rPr>
        <w:t>not new</w:t>
      </w:r>
      <w:r w:rsidRPr="006E507A">
        <w:rPr>
          <w:sz w:val="16"/>
        </w:rPr>
        <w:t xml:space="preserve">, nor are other labor solidarity expressions of opposition to political events or regimes. </w:t>
      </w:r>
      <w:r w:rsidRPr="006E507A">
        <w:rPr>
          <w:rStyle w:val="StyleUnderline"/>
          <w:highlight w:val="cyan"/>
        </w:rPr>
        <w:t>Black</w:t>
      </w:r>
      <w:r w:rsidRPr="006E507A">
        <w:rPr>
          <w:rStyle w:val="StyleUnderline"/>
        </w:rPr>
        <w:t xml:space="preserve"> labor </w:t>
      </w:r>
      <w:r w:rsidRPr="006E507A">
        <w:rPr>
          <w:rStyle w:val="StyleUnderline"/>
          <w:highlight w:val="cyan"/>
        </w:rPr>
        <w:t>unions</w:t>
      </w:r>
      <w:r w:rsidRPr="006E507A">
        <w:rPr>
          <w:rStyle w:val="StyleUnderline"/>
        </w:rPr>
        <w:t xml:space="preserve"> played a </w:t>
      </w:r>
      <w:r w:rsidRPr="006E507A">
        <w:rPr>
          <w:rStyle w:val="Emphasis"/>
        </w:rPr>
        <w:t>major role</w:t>
      </w:r>
      <w:r w:rsidRPr="006E507A">
        <w:rPr>
          <w:rStyle w:val="StyleUnderline"/>
        </w:rPr>
        <w:t xml:space="preserve"> in </w:t>
      </w:r>
      <w:r w:rsidRPr="006E507A">
        <w:rPr>
          <w:rStyle w:val="StyleUnderline"/>
          <w:highlight w:val="cyan"/>
        </w:rPr>
        <w:t>resist</w:t>
      </w:r>
      <w:r w:rsidRPr="006E507A">
        <w:rPr>
          <w:rStyle w:val="StyleUnderline"/>
        </w:rPr>
        <w:t xml:space="preserve">ing </w:t>
      </w:r>
      <w:r w:rsidRPr="006E507A">
        <w:rPr>
          <w:rStyle w:val="Emphasis"/>
          <w:highlight w:val="cyan"/>
        </w:rPr>
        <w:t>apartheid</w:t>
      </w:r>
      <w:r w:rsidRPr="006E507A">
        <w:rPr>
          <w:sz w:val="16"/>
        </w:rPr>
        <w:t xml:space="preserve"> in South Africa from within the country, and when more than thirty-three unions joined together in November 1985 to form the Congress of South African Trade Unions, they formed a 500,000 worker strong force dedicated to undermining the white rulers.16 Supporting those workers from the San Francisco Bay Area, members of </w:t>
      </w:r>
      <w:r w:rsidRPr="006E507A">
        <w:rPr>
          <w:rStyle w:val="StyleUnderline"/>
        </w:rPr>
        <w:t xml:space="preserve">the </w:t>
      </w:r>
      <w:r w:rsidRPr="006E507A">
        <w:rPr>
          <w:rStyle w:val="Emphasis"/>
        </w:rPr>
        <w:t>I</w:t>
      </w:r>
      <w:r w:rsidRPr="006E507A">
        <w:rPr>
          <w:sz w:val="16"/>
        </w:rPr>
        <w:t xml:space="preserve">nternational </w:t>
      </w:r>
      <w:r w:rsidRPr="006E507A">
        <w:rPr>
          <w:rStyle w:val="Emphasis"/>
        </w:rPr>
        <w:t>L</w:t>
      </w:r>
      <w:r w:rsidRPr="006E507A">
        <w:rPr>
          <w:sz w:val="16"/>
        </w:rPr>
        <w:t>ongshore and W</w:t>
      </w:r>
      <w:r w:rsidRPr="006E507A">
        <w:rPr>
          <w:rStyle w:val="Emphasis"/>
        </w:rPr>
        <w:t>a</w:t>
      </w:r>
      <w:r w:rsidRPr="006E507A">
        <w:rPr>
          <w:sz w:val="16"/>
        </w:rPr>
        <w:t xml:space="preserve">rehouse Unions </w:t>
      </w:r>
      <w:r w:rsidRPr="006E507A">
        <w:rPr>
          <w:rStyle w:val="Emphasis"/>
        </w:rPr>
        <w:t>boycotted</w:t>
      </w:r>
      <w:r w:rsidRPr="006E507A">
        <w:rPr>
          <w:rStyle w:val="StyleUnderline"/>
        </w:rPr>
        <w:t xml:space="preserve"> South African cargo</w:t>
      </w:r>
      <w:r w:rsidRPr="006E507A">
        <w:rPr>
          <w:sz w:val="16"/>
        </w:rPr>
        <w:t xml:space="preserve"> by refusing to unload the Dutch ship Raki, which arrived at San Francisco’s Pier 19 carrying South African asbestos, coffee, and hemp.17 In 1969, </w:t>
      </w:r>
      <w:r w:rsidRPr="006E507A">
        <w:rPr>
          <w:rStyle w:val="StyleUnderline"/>
          <w:highlight w:val="cyan"/>
        </w:rPr>
        <w:t xml:space="preserve">the </w:t>
      </w:r>
      <w:r w:rsidRPr="006E507A">
        <w:rPr>
          <w:rStyle w:val="Emphasis"/>
          <w:highlight w:val="cyan"/>
        </w:rPr>
        <w:t>L</w:t>
      </w:r>
      <w:r w:rsidRPr="006E507A">
        <w:rPr>
          <w:sz w:val="16"/>
        </w:rPr>
        <w:t xml:space="preserve">eague of </w:t>
      </w:r>
      <w:r w:rsidRPr="006E507A">
        <w:rPr>
          <w:rStyle w:val="Emphasis"/>
          <w:highlight w:val="cyan"/>
        </w:rPr>
        <w:t>R</w:t>
      </w:r>
      <w:r w:rsidRPr="006E507A">
        <w:rPr>
          <w:sz w:val="16"/>
        </w:rPr>
        <w:t xml:space="preserve">evolutionary </w:t>
      </w:r>
      <w:r w:rsidRPr="006E507A">
        <w:rPr>
          <w:rStyle w:val="Emphasis"/>
          <w:highlight w:val="cyan"/>
        </w:rPr>
        <w:t>B</w:t>
      </w:r>
      <w:r w:rsidRPr="006E507A">
        <w:rPr>
          <w:sz w:val="16"/>
        </w:rPr>
        <w:t xml:space="preserve">lack </w:t>
      </w:r>
      <w:r w:rsidRPr="006E507A">
        <w:rPr>
          <w:rStyle w:val="Emphasis"/>
          <w:highlight w:val="cyan"/>
        </w:rPr>
        <w:t>W</w:t>
      </w:r>
      <w:r w:rsidRPr="006E507A">
        <w:rPr>
          <w:sz w:val="16"/>
        </w:rPr>
        <w:t xml:space="preserve">orkers </w:t>
      </w:r>
      <w:r w:rsidRPr="006E507A">
        <w:rPr>
          <w:rStyle w:val="StyleUnderline"/>
          <w:highlight w:val="cyan"/>
        </w:rPr>
        <w:t xml:space="preserve">took a position against </w:t>
      </w:r>
      <w:r w:rsidRPr="006E507A">
        <w:rPr>
          <w:rStyle w:val="Emphasis"/>
          <w:highlight w:val="cyan"/>
        </w:rPr>
        <w:t>Zionism</w:t>
      </w:r>
      <w:r w:rsidRPr="006E507A">
        <w:rPr>
          <w:rStyle w:val="StyleUnderline"/>
        </w:rPr>
        <w:t>, and</w:t>
      </w:r>
      <w:r w:rsidRPr="006E507A">
        <w:rPr>
          <w:sz w:val="16"/>
        </w:rPr>
        <w:t xml:space="preserve"> in 1973, Black and Arab workers in the </w:t>
      </w:r>
      <w:r w:rsidRPr="006E507A">
        <w:rPr>
          <w:rStyle w:val="Emphasis"/>
          <w:highlight w:val="cyan"/>
        </w:rPr>
        <w:t>U</w:t>
      </w:r>
      <w:r w:rsidRPr="006E507A">
        <w:rPr>
          <w:sz w:val="16"/>
        </w:rPr>
        <w:t xml:space="preserve">nited </w:t>
      </w:r>
      <w:r w:rsidRPr="006E507A">
        <w:rPr>
          <w:rStyle w:val="Emphasis"/>
          <w:highlight w:val="cyan"/>
        </w:rPr>
        <w:t>A</w:t>
      </w:r>
      <w:r w:rsidRPr="006E507A">
        <w:rPr>
          <w:sz w:val="16"/>
        </w:rPr>
        <w:t xml:space="preserve">utomobile </w:t>
      </w:r>
      <w:r w:rsidRPr="006E507A">
        <w:rPr>
          <w:rStyle w:val="Emphasis"/>
          <w:highlight w:val="cyan"/>
        </w:rPr>
        <w:t>W</w:t>
      </w:r>
      <w:r w:rsidRPr="006E507A">
        <w:rPr>
          <w:sz w:val="16"/>
        </w:rPr>
        <w:t xml:space="preserve">orkers union </w:t>
      </w:r>
      <w:r w:rsidRPr="006E507A">
        <w:rPr>
          <w:rStyle w:val="StyleUnderline"/>
          <w:highlight w:val="cyan"/>
        </w:rPr>
        <w:t xml:space="preserve">held </w:t>
      </w:r>
      <w:r w:rsidRPr="006E507A">
        <w:rPr>
          <w:rStyle w:val="Emphasis"/>
        </w:rPr>
        <w:t xml:space="preserve">wildcat </w:t>
      </w:r>
      <w:r w:rsidRPr="006E507A">
        <w:rPr>
          <w:rStyle w:val="Emphasis"/>
          <w:highlight w:val="cyan"/>
        </w:rPr>
        <w:t>strikes</w:t>
      </w:r>
      <w:r w:rsidRPr="006E507A">
        <w:rPr>
          <w:sz w:val="16"/>
        </w:rPr>
        <w:t xml:space="preserve"> against the union </w:t>
      </w:r>
      <w:r w:rsidRPr="006E507A">
        <w:rPr>
          <w:rStyle w:val="StyleUnderline"/>
          <w:highlight w:val="cyan"/>
        </w:rPr>
        <w:t>to protest</w:t>
      </w:r>
      <w:r w:rsidRPr="006E507A">
        <w:rPr>
          <w:sz w:val="16"/>
        </w:rPr>
        <w:t xml:space="preserve"> its </w:t>
      </w:r>
      <w:r w:rsidRPr="006E507A">
        <w:rPr>
          <w:rStyle w:val="StyleUnderline"/>
        </w:rPr>
        <w:t xml:space="preserve">investment in </w:t>
      </w:r>
      <w:r w:rsidRPr="006E507A">
        <w:rPr>
          <w:rStyle w:val="StyleUnderline"/>
          <w:highlight w:val="cyan"/>
        </w:rPr>
        <w:t>Israeli bonds</w:t>
      </w:r>
      <w:r w:rsidRPr="006E507A">
        <w:rPr>
          <w:sz w:val="16"/>
        </w:rPr>
        <w:t>.18</w:t>
      </w:r>
    </w:p>
    <w:p w14:paraId="3C0D3A6F" w14:textId="77777777" w:rsidR="001D20E5" w:rsidRPr="006E507A" w:rsidRDefault="001D20E5" w:rsidP="001D20E5">
      <w:pPr>
        <w:rPr>
          <w:sz w:val="16"/>
        </w:rPr>
      </w:pPr>
      <w:r w:rsidRPr="006E507A">
        <w:rPr>
          <w:sz w:val="16"/>
        </w:rPr>
        <w:t xml:space="preserve">In December 2014, UAW Local 2865, which represents </w:t>
      </w:r>
      <w:r w:rsidRPr="006E507A">
        <w:rPr>
          <w:rStyle w:val="Emphasis"/>
        </w:rPr>
        <w:t>13,000</w:t>
      </w:r>
      <w:r w:rsidRPr="006E507A">
        <w:rPr>
          <w:rStyle w:val="StyleUnderline"/>
        </w:rPr>
        <w:t xml:space="preserve"> student workers</w:t>
      </w:r>
      <w:r w:rsidRPr="006E507A">
        <w:rPr>
          <w:sz w:val="16"/>
        </w:rPr>
        <w:t xml:space="preserve"> in the University of California system, </w:t>
      </w:r>
      <w:r w:rsidRPr="006E507A">
        <w:rPr>
          <w:rStyle w:val="StyleUnderline"/>
        </w:rPr>
        <w:t xml:space="preserve">voted </w:t>
      </w:r>
      <w:r w:rsidRPr="006E507A">
        <w:rPr>
          <w:rStyle w:val="Emphasis"/>
        </w:rPr>
        <w:t>in support</w:t>
      </w:r>
      <w:r w:rsidRPr="006E507A">
        <w:rPr>
          <w:rStyle w:val="StyleUnderline"/>
        </w:rPr>
        <w:t xml:space="preserve"> of a BDS resolution</w:t>
      </w:r>
      <w:r w:rsidRPr="006E507A">
        <w:rPr>
          <w:sz w:val="16"/>
        </w:rPr>
        <w:t xml:space="preserve">.19 Union members were asked to vote </w:t>
      </w:r>
      <w:r w:rsidRPr="006E507A">
        <w:rPr>
          <w:rStyle w:val="StyleUnderline"/>
        </w:rPr>
        <w:t xml:space="preserve">on whether the </w:t>
      </w:r>
      <w:r w:rsidRPr="006E507A">
        <w:rPr>
          <w:rStyle w:val="Emphasis"/>
        </w:rPr>
        <w:t>University of California</w:t>
      </w:r>
      <w:r w:rsidRPr="006E507A">
        <w:rPr>
          <w:sz w:val="16"/>
        </w:rPr>
        <w:t xml:space="preserve"> and UAW International </w:t>
      </w:r>
      <w:r w:rsidRPr="006E507A">
        <w:rPr>
          <w:rStyle w:val="StyleUnderline"/>
        </w:rPr>
        <w:t>should divest</w:t>
      </w:r>
      <w:r w:rsidRPr="006E507A">
        <w:rPr>
          <w:sz w:val="16"/>
        </w:rPr>
        <w:t xml:space="preserve"> their </w:t>
      </w:r>
      <w:r w:rsidRPr="006E507A">
        <w:rPr>
          <w:rStyle w:val="StyleUnderline"/>
        </w:rPr>
        <w:t xml:space="preserve">holdings from </w:t>
      </w:r>
      <w:r w:rsidRPr="006E507A">
        <w:rPr>
          <w:rStyle w:val="Emphasis"/>
        </w:rPr>
        <w:t>Israeli state institutions</w:t>
      </w:r>
      <w:r w:rsidRPr="006E507A">
        <w:rPr>
          <w:sz w:val="16"/>
        </w:rPr>
        <w:t xml:space="preserve"> and Israeli companies operating internationally “complicit in severe and ongoing human rights violations as part of the Israeli oppression of the Palestinian people.”20 The turnout was higher than any previous election held by the local.21 On their ballots, members were also able to pledge that they would voluntarily “refuse to take part in any research conferences, events, exchange programs, or other activities sponsored by Israeli institutions.”22</w:t>
      </w:r>
    </w:p>
    <w:p w14:paraId="62878C97" w14:textId="77777777" w:rsidR="001D20E5" w:rsidRPr="006E507A" w:rsidRDefault="001D20E5" w:rsidP="001D20E5">
      <w:pPr>
        <w:rPr>
          <w:sz w:val="16"/>
        </w:rPr>
      </w:pPr>
      <w:r w:rsidRPr="006E507A">
        <w:rPr>
          <w:sz w:val="16"/>
        </w:rPr>
        <w:t>A group of anti-BDS members of UAW 2865 appealed the chapter’s endorsement of the boycott.23 In December 2015, the UAW International Executive Board nullified the resolution that called on the parent organization to endorse BDS.24 Despite admitting that the chapter vote was free and fair, the Executive Board concluded that the resolution violated the International’s constitution by “lead[</w:t>
      </w:r>
      <w:proofErr w:type="spellStart"/>
      <w:r w:rsidRPr="006E507A">
        <w:rPr>
          <w:sz w:val="16"/>
        </w:rPr>
        <w:t>ing</w:t>
      </w:r>
      <w:proofErr w:type="spellEnd"/>
      <w:r w:rsidRPr="006E507A">
        <w:rPr>
          <w:sz w:val="16"/>
        </w:rPr>
        <w:t xml:space="preserve">] to a direct economic deprivation for members of the UAW, as well as other organized members by categorically interfering with the flow of commerce to and from earmarked companies,” including “Boeing, Caterpillar, General Electric, Lockheed Martin, </w:t>
      </w:r>
      <w:proofErr w:type="spellStart"/>
      <w:r w:rsidRPr="006E507A">
        <w:rPr>
          <w:sz w:val="16"/>
        </w:rPr>
        <w:t>NorthropGrumman</w:t>
      </w:r>
      <w:proofErr w:type="spellEnd"/>
      <w:r w:rsidRPr="006E507A">
        <w:rPr>
          <w:sz w:val="16"/>
        </w:rPr>
        <w:t>, and Raytheon.”25</w:t>
      </w:r>
    </w:p>
    <w:p w14:paraId="052955A6" w14:textId="77777777" w:rsidR="001D20E5" w:rsidRPr="006E507A" w:rsidRDefault="001D20E5" w:rsidP="001D20E5">
      <w:pPr>
        <w:rPr>
          <w:sz w:val="16"/>
        </w:rPr>
      </w:pPr>
      <w:r w:rsidRPr="006E507A">
        <w:rPr>
          <w:sz w:val="16"/>
        </w:rPr>
        <w:t xml:space="preserve"> </w:t>
      </w:r>
      <w:r w:rsidRPr="006E507A">
        <w:rPr>
          <w:rStyle w:val="Emphasis"/>
          <w:highlight w:val="cyan"/>
        </w:rPr>
        <w:t>U</w:t>
      </w:r>
      <w:r w:rsidRPr="006E507A">
        <w:rPr>
          <w:sz w:val="16"/>
        </w:rPr>
        <w:t xml:space="preserve">nited </w:t>
      </w:r>
      <w:r w:rsidRPr="006E507A">
        <w:rPr>
          <w:rStyle w:val="Emphasis"/>
          <w:highlight w:val="cyan"/>
        </w:rPr>
        <w:t>E</w:t>
      </w:r>
      <w:r w:rsidRPr="006E507A">
        <w:rPr>
          <w:sz w:val="16"/>
        </w:rPr>
        <w:t xml:space="preserve">lectrical, Radio, and Machine Workers of America (UE) </w:t>
      </w:r>
      <w:r w:rsidRPr="006E507A">
        <w:rPr>
          <w:rStyle w:val="StyleUnderline"/>
          <w:highlight w:val="cyan"/>
        </w:rPr>
        <w:t xml:space="preserve">became the first </w:t>
      </w:r>
      <w:r w:rsidRPr="006E507A">
        <w:rPr>
          <w:rStyle w:val="Emphasis"/>
        </w:rPr>
        <w:t xml:space="preserve">national </w:t>
      </w:r>
      <w:r w:rsidRPr="006E507A">
        <w:rPr>
          <w:rStyle w:val="Emphasis"/>
          <w:highlight w:val="cyan"/>
        </w:rPr>
        <w:t>union</w:t>
      </w:r>
      <w:r w:rsidRPr="006E507A">
        <w:rPr>
          <w:sz w:val="16"/>
        </w:rPr>
        <w:t xml:space="preserve"> in the United States </w:t>
      </w:r>
      <w:r w:rsidRPr="006E507A">
        <w:rPr>
          <w:rStyle w:val="StyleUnderline"/>
          <w:highlight w:val="cyan"/>
        </w:rPr>
        <w:t>to</w:t>
      </w:r>
      <w:r w:rsidRPr="006E507A">
        <w:rPr>
          <w:sz w:val="16"/>
        </w:rPr>
        <w:t xml:space="preserve"> support the </w:t>
      </w:r>
      <w:r w:rsidRPr="006E507A">
        <w:rPr>
          <w:rStyle w:val="Emphasis"/>
          <w:highlight w:val="cyan"/>
        </w:rPr>
        <w:t>boycott</w:t>
      </w:r>
      <w:r w:rsidRPr="006E507A">
        <w:rPr>
          <w:sz w:val="16"/>
        </w:rPr>
        <w:t xml:space="preserve"> of </w:t>
      </w:r>
      <w:r w:rsidRPr="006E507A">
        <w:rPr>
          <w:rStyle w:val="StyleUnderline"/>
          <w:highlight w:val="cyan"/>
        </w:rPr>
        <w:t>Israel</w:t>
      </w:r>
      <w:r w:rsidRPr="006E507A">
        <w:rPr>
          <w:sz w:val="16"/>
        </w:rPr>
        <w:t xml:space="preserve"> when it endorsed the call for BDS at its August 2015 convention.26 As of 2014, the UE had 35,900 members.27 The UE resolution denounced Israeli racism and bombardments of the Gaza Strip and supported an end of U.S. military aid to Israel, citing yearly economic and military packages of $3 billion.28 </w:t>
      </w:r>
      <w:r w:rsidRPr="006E507A">
        <w:rPr>
          <w:rStyle w:val="StyleUnderline"/>
        </w:rPr>
        <w:t>It</w:t>
      </w:r>
      <w:r w:rsidRPr="006E507A">
        <w:rPr>
          <w:sz w:val="16"/>
        </w:rPr>
        <w:t xml:space="preserve"> also </w:t>
      </w:r>
      <w:r w:rsidRPr="006E507A">
        <w:rPr>
          <w:rStyle w:val="StyleUnderline"/>
        </w:rPr>
        <w:t xml:space="preserve">called for any </w:t>
      </w:r>
      <w:r w:rsidRPr="006E507A">
        <w:rPr>
          <w:rStyle w:val="Emphasis"/>
        </w:rPr>
        <w:t>peace agreements</w:t>
      </w:r>
      <w:r w:rsidRPr="006E507A">
        <w:rPr>
          <w:sz w:val="16"/>
        </w:rPr>
        <w:t xml:space="preserve"> between Israel and Palestine </w:t>
      </w:r>
      <w:r w:rsidRPr="006E507A">
        <w:rPr>
          <w:rStyle w:val="StyleUnderline"/>
        </w:rPr>
        <w:t xml:space="preserve">to include a right to </w:t>
      </w:r>
      <w:r w:rsidRPr="006E507A">
        <w:rPr>
          <w:rStyle w:val="Emphasis"/>
        </w:rPr>
        <w:t>Palestinian self-determination</w:t>
      </w:r>
      <w:r w:rsidRPr="006E507A">
        <w:rPr>
          <w:sz w:val="16"/>
        </w:rPr>
        <w:t xml:space="preserve"> and the right of return for Palestinian refugees.29 The endorsement of BDS was one of thirty-seven resolutions enacted at UE’s National Convention, others of which followed UE’s long history of left-wing activism in labor, including resolutions on issues relating to police brutality and demanding </w:t>
      </w:r>
      <w:r w:rsidRPr="006E507A">
        <w:rPr>
          <w:rStyle w:val="StyleUnderline"/>
          <w:highlight w:val="cyan"/>
        </w:rPr>
        <w:t>an</w:t>
      </w:r>
      <w:r w:rsidRPr="006E507A">
        <w:rPr>
          <w:sz w:val="16"/>
        </w:rPr>
        <w:t xml:space="preserve"> end to the embargo of Cuba.30</w:t>
      </w:r>
    </w:p>
    <w:p w14:paraId="1DC77E26" w14:textId="77777777" w:rsidR="001D20E5" w:rsidRPr="006E507A" w:rsidRDefault="001D20E5" w:rsidP="001D20E5">
      <w:pPr>
        <w:rPr>
          <w:sz w:val="16"/>
        </w:rPr>
      </w:pPr>
      <w:r w:rsidRPr="006E507A">
        <w:rPr>
          <w:sz w:val="16"/>
        </w:rPr>
        <w:t xml:space="preserve">In October 2015, two months after UE endorsed BDS, </w:t>
      </w:r>
      <w:r w:rsidRPr="006E507A">
        <w:rPr>
          <w:rStyle w:val="Emphasis"/>
          <w:highlight w:val="cyan"/>
        </w:rPr>
        <w:t>Israeli</w:t>
      </w:r>
      <w:r w:rsidRPr="006E507A">
        <w:rPr>
          <w:rStyle w:val="Emphasis"/>
        </w:rPr>
        <w:t xml:space="preserve"> legal </w:t>
      </w:r>
      <w:r w:rsidRPr="006E507A">
        <w:rPr>
          <w:rStyle w:val="Emphasis"/>
          <w:highlight w:val="cyan"/>
        </w:rPr>
        <w:t>center</w:t>
      </w:r>
      <w:r w:rsidRPr="006E507A">
        <w:rPr>
          <w:sz w:val="16"/>
        </w:rPr>
        <w:t xml:space="preserve"> Shurat HaDin </w:t>
      </w:r>
      <w:r w:rsidRPr="006E507A">
        <w:rPr>
          <w:rStyle w:val="StyleUnderline"/>
          <w:highlight w:val="cyan"/>
        </w:rPr>
        <w:t>filed a</w:t>
      </w:r>
      <w:r w:rsidRPr="006E507A">
        <w:rPr>
          <w:rStyle w:val="StyleUnderline"/>
        </w:rPr>
        <w:t xml:space="preserve">n </w:t>
      </w:r>
      <w:r w:rsidRPr="006E507A">
        <w:rPr>
          <w:rStyle w:val="Emphasis"/>
        </w:rPr>
        <w:t>unfair labor practice</w:t>
      </w:r>
      <w:r w:rsidRPr="006E507A">
        <w:rPr>
          <w:rStyle w:val="StyleUnderline"/>
          <w:highlight w:val="cyan"/>
        </w:rPr>
        <w:t xml:space="preserve"> charge</w:t>
      </w:r>
      <w:r w:rsidRPr="006E507A">
        <w:rPr>
          <w:rStyle w:val="StyleUnderline"/>
        </w:rPr>
        <w:t xml:space="preserve"> with the NLRB</w:t>
      </w:r>
      <w:r w:rsidRPr="006E507A">
        <w:rPr>
          <w:sz w:val="16"/>
        </w:rPr>
        <w:t xml:space="preserve"> alleging that the UE decision to endorse BDS violated U.S. labor law by encouraging its members to engage in an illegal secondary boycott.31 Shurat HaDin describes itself as an organization that “utilizes court systems worldwide to go on the legal offensive against Israel’s enemies.”32 </w:t>
      </w:r>
      <w:proofErr w:type="spellStart"/>
      <w:r w:rsidRPr="006E507A">
        <w:rPr>
          <w:sz w:val="16"/>
        </w:rPr>
        <w:t>Nitsana</w:t>
      </w:r>
      <w:proofErr w:type="spellEnd"/>
      <w:r w:rsidRPr="006E507A">
        <w:rPr>
          <w:sz w:val="16"/>
        </w:rPr>
        <w:t xml:space="preserve"> Darshan-Leitner, head of Shurat HaDin, said in a statement that a union encouraging its members to cease doing business with Israelis and Israeli companies” was a “violation of American labor law.”33 </w:t>
      </w:r>
      <w:r w:rsidRPr="006E507A">
        <w:rPr>
          <w:rStyle w:val="StyleUnderline"/>
        </w:rPr>
        <w:t xml:space="preserve">The NLRB </w:t>
      </w:r>
      <w:r w:rsidRPr="006E507A">
        <w:rPr>
          <w:rStyle w:val="Emphasis"/>
        </w:rPr>
        <w:t>first dismissed</w:t>
      </w:r>
      <w:r w:rsidRPr="006E507A">
        <w:rPr>
          <w:rStyle w:val="StyleUnderline"/>
        </w:rPr>
        <w:t xml:space="preserve"> the complaint</w:t>
      </w:r>
      <w:r w:rsidRPr="006E507A">
        <w:rPr>
          <w:sz w:val="16"/>
        </w:rPr>
        <w:t xml:space="preserve"> in January of 2016 </w:t>
      </w:r>
      <w:r w:rsidRPr="006E507A">
        <w:rPr>
          <w:rStyle w:val="StyleUnderline"/>
        </w:rPr>
        <w:t xml:space="preserve">and </w:t>
      </w:r>
      <w:r w:rsidRPr="006E507A">
        <w:rPr>
          <w:rStyle w:val="Emphasis"/>
        </w:rPr>
        <w:t>later upheld</w:t>
      </w:r>
      <w:r w:rsidRPr="006E507A">
        <w:rPr>
          <w:rStyle w:val="StyleUnderline"/>
        </w:rPr>
        <w:t xml:space="preserve"> its decision</w:t>
      </w:r>
      <w:r w:rsidRPr="006E507A">
        <w:rPr>
          <w:sz w:val="16"/>
        </w:rPr>
        <w:t xml:space="preserve">, stating that the union’s endorsement of BDS was not a “signal or request” to employees “to engage in a work stoppage against their employers,” which would be illegal.34 Although it is true that the union’s endorsement of BDS, which raised the ire of the Israeli law firm, was not an explicit request to UE employees to engage in a work stoppage, </w:t>
      </w:r>
      <w:r w:rsidRPr="006E507A">
        <w:rPr>
          <w:rStyle w:val="StyleUnderline"/>
          <w:highlight w:val="cyan"/>
        </w:rPr>
        <w:t xml:space="preserve">it is </w:t>
      </w:r>
      <w:r w:rsidRPr="006E507A">
        <w:rPr>
          <w:rStyle w:val="Emphasis"/>
          <w:highlight w:val="cyan"/>
        </w:rPr>
        <w:t>not clear</w:t>
      </w:r>
      <w:r w:rsidRPr="006E507A">
        <w:rPr>
          <w:sz w:val="16"/>
        </w:rPr>
        <w:t xml:space="preserve"> that </w:t>
      </w:r>
      <w:r w:rsidRPr="006E507A">
        <w:rPr>
          <w:rStyle w:val="StyleUnderline"/>
          <w:highlight w:val="cyan"/>
        </w:rPr>
        <w:t>this</w:t>
      </w:r>
      <w:r w:rsidRPr="006E507A">
        <w:rPr>
          <w:rStyle w:val="StyleUnderline"/>
        </w:rPr>
        <w:t xml:space="preserve"> activity </w:t>
      </w:r>
      <w:r w:rsidRPr="006E507A">
        <w:rPr>
          <w:rStyle w:val="StyleUnderline"/>
          <w:highlight w:val="cyan"/>
        </w:rPr>
        <w:t>would not</w:t>
      </w:r>
      <w:r w:rsidRPr="006E507A">
        <w:rPr>
          <w:sz w:val="16"/>
        </w:rPr>
        <w:t xml:space="preserve"> also </w:t>
      </w:r>
      <w:r w:rsidRPr="006E507A">
        <w:rPr>
          <w:rStyle w:val="StyleUnderline"/>
          <w:highlight w:val="cyan"/>
        </w:rPr>
        <w:t xml:space="preserve">be </w:t>
      </w:r>
      <w:r w:rsidRPr="006E507A">
        <w:rPr>
          <w:rStyle w:val="Emphasis"/>
          <w:highlight w:val="cyan"/>
        </w:rPr>
        <w:t>protected</w:t>
      </w:r>
      <w:r w:rsidRPr="006E507A">
        <w:rPr>
          <w:rStyle w:val="StyleUnderline"/>
        </w:rPr>
        <w:t xml:space="preserve"> by the law. </w:t>
      </w:r>
      <w:r w:rsidRPr="006E507A">
        <w:rPr>
          <w:rStyle w:val="StyleUnderline"/>
          <w:highlight w:val="cyan"/>
        </w:rPr>
        <w:t>The</w:t>
      </w:r>
      <w:r w:rsidRPr="006E507A">
        <w:rPr>
          <w:rStyle w:val="StyleUnderline"/>
        </w:rPr>
        <w:t xml:space="preserve"> NLRB’s </w:t>
      </w:r>
      <w:r w:rsidRPr="006E507A">
        <w:rPr>
          <w:rStyle w:val="StyleUnderline"/>
          <w:highlight w:val="cyan"/>
        </w:rPr>
        <w:t>decision</w:t>
      </w:r>
      <w:r w:rsidRPr="006E507A">
        <w:rPr>
          <w:sz w:val="16"/>
        </w:rPr>
        <w:t xml:space="preserve"> in this case </w:t>
      </w:r>
      <w:r w:rsidRPr="006E507A">
        <w:rPr>
          <w:rStyle w:val="StyleUnderline"/>
          <w:highlight w:val="cyan"/>
        </w:rPr>
        <w:t xml:space="preserve">raises a </w:t>
      </w:r>
      <w:r w:rsidRPr="006E507A">
        <w:rPr>
          <w:rStyle w:val="Emphasis"/>
        </w:rPr>
        <w:t xml:space="preserve">potential </w:t>
      </w:r>
      <w:r w:rsidRPr="006E507A">
        <w:rPr>
          <w:rStyle w:val="Emphasis"/>
          <w:highlight w:val="cyan"/>
        </w:rPr>
        <w:t>conflict</w:t>
      </w:r>
      <w:r w:rsidRPr="006E507A">
        <w:rPr>
          <w:rStyle w:val="StyleUnderline"/>
          <w:highlight w:val="cyan"/>
        </w:rPr>
        <w:t xml:space="preserve"> between</w:t>
      </w:r>
      <w:r w:rsidRPr="006E507A">
        <w:rPr>
          <w:rStyle w:val="StyleUnderline"/>
        </w:rPr>
        <w:t xml:space="preserve"> labor </w:t>
      </w:r>
      <w:r w:rsidRPr="006E507A">
        <w:rPr>
          <w:rStyle w:val="StyleUnderline"/>
          <w:highlight w:val="cyan"/>
        </w:rPr>
        <w:t>laws and</w:t>
      </w:r>
      <w:r w:rsidRPr="006E507A">
        <w:rPr>
          <w:sz w:val="16"/>
        </w:rPr>
        <w:t xml:space="preserve"> the protections for political speech and activity afforded by </w:t>
      </w:r>
      <w:r w:rsidRPr="006E507A">
        <w:rPr>
          <w:rStyle w:val="StyleUnderline"/>
          <w:highlight w:val="cyan"/>
        </w:rPr>
        <w:t xml:space="preserve">the </w:t>
      </w:r>
      <w:r w:rsidRPr="006E507A">
        <w:rPr>
          <w:rStyle w:val="Emphasis"/>
          <w:highlight w:val="cyan"/>
        </w:rPr>
        <w:t>First</w:t>
      </w:r>
      <w:r w:rsidRPr="006E507A">
        <w:rPr>
          <w:rStyle w:val="Emphasis"/>
        </w:rPr>
        <w:t xml:space="preserve"> Amendment</w:t>
      </w:r>
      <w:r w:rsidRPr="006E507A">
        <w:rPr>
          <w:sz w:val="16"/>
        </w:rPr>
        <w:t xml:space="preserve"> of the constitution.</w:t>
      </w:r>
    </w:p>
    <w:p w14:paraId="093F3E2B" w14:textId="77777777" w:rsidR="001D20E5" w:rsidRPr="006E507A" w:rsidRDefault="001D20E5" w:rsidP="001D20E5">
      <w:pPr>
        <w:rPr>
          <w:sz w:val="16"/>
        </w:rPr>
      </w:pPr>
      <w:r w:rsidRPr="006E507A">
        <w:rPr>
          <w:rStyle w:val="StyleUnderline"/>
          <w:highlight w:val="cyan"/>
        </w:rPr>
        <w:t xml:space="preserve">The </w:t>
      </w:r>
      <w:r w:rsidRPr="006E507A">
        <w:rPr>
          <w:rStyle w:val="Emphasis"/>
          <w:highlight w:val="cyan"/>
        </w:rPr>
        <w:t>I</w:t>
      </w:r>
      <w:r w:rsidRPr="006E507A">
        <w:rPr>
          <w:sz w:val="16"/>
        </w:rPr>
        <w:t xml:space="preserve">nternational </w:t>
      </w:r>
      <w:r w:rsidRPr="006E507A">
        <w:rPr>
          <w:rStyle w:val="Emphasis"/>
          <w:highlight w:val="cyan"/>
        </w:rPr>
        <w:t>L</w:t>
      </w:r>
      <w:r w:rsidRPr="006E507A">
        <w:rPr>
          <w:sz w:val="16"/>
        </w:rPr>
        <w:t xml:space="preserve">ongshore and </w:t>
      </w:r>
      <w:r w:rsidRPr="006E507A">
        <w:rPr>
          <w:rStyle w:val="Emphasis"/>
          <w:highlight w:val="cyan"/>
        </w:rPr>
        <w:t>W</w:t>
      </w:r>
      <w:r w:rsidRPr="006E507A">
        <w:rPr>
          <w:sz w:val="16"/>
        </w:rPr>
        <w:t xml:space="preserve">arehouse </w:t>
      </w:r>
      <w:r w:rsidRPr="006E507A">
        <w:rPr>
          <w:rStyle w:val="Emphasis"/>
          <w:highlight w:val="cyan"/>
        </w:rPr>
        <w:t>U</w:t>
      </w:r>
      <w:r w:rsidRPr="006E507A">
        <w:rPr>
          <w:sz w:val="16"/>
        </w:rPr>
        <w:t xml:space="preserve">nion (ILWU) has </w:t>
      </w:r>
      <w:r w:rsidRPr="006E507A">
        <w:rPr>
          <w:rStyle w:val="StyleUnderline"/>
        </w:rPr>
        <w:t xml:space="preserve">also </w:t>
      </w:r>
      <w:r w:rsidRPr="006E507A">
        <w:rPr>
          <w:rStyle w:val="StyleUnderline"/>
          <w:highlight w:val="cyan"/>
        </w:rPr>
        <w:t xml:space="preserve">indicated </w:t>
      </w:r>
      <w:r w:rsidRPr="006E507A">
        <w:rPr>
          <w:rStyle w:val="Emphasis"/>
          <w:highlight w:val="cyan"/>
        </w:rPr>
        <w:t>sympathy</w:t>
      </w:r>
      <w:r w:rsidRPr="006E507A">
        <w:rPr>
          <w:rStyle w:val="StyleUnderline"/>
        </w:rPr>
        <w:t xml:space="preserve"> for BDS</w:t>
      </w:r>
      <w:r w:rsidRPr="006E507A">
        <w:rPr>
          <w:sz w:val="16"/>
        </w:rPr>
        <w:t>.35 In 2010, hundreds of Palestinian solidarity activists organized a protest at the Port of Oakland in response to Israel’s attack on six civilian ships that were attempting to break the blockade of Gaza.36 ILWU Local 10 honored picket lines for the Block the Boat protest of an Israeli ship attempting to unload goods at the Port of Oakland, and did so again in response to renewed Israeli attacks on Gaza in August 2014. During the second protest, the ship was left at sea for four days.37 Zim has approximately $4 billion in annual revenue and is partially owned by the Israeli government.38</w:t>
      </w:r>
    </w:p>
    <w:p w14:paraId="5A409A3D" w14:textId="77777777" w:rsidR="001D20E5" w:rsidRPr="006E507A" w:rsidRDefault="001D20E5" w:rsidP="001D20E5">
      <w:pPr>
        <w:rPr>
          <w:sz w:val="16"/>
        </w:rPr>
      </w:pPr>
      <w:r w:rsidRPr="006E507A">
        <w:rPr>
          <w:rStyle w:val="StyleUnderline"/>
        </w:rPr>
        <w:t xml:space="preserve">The ILWU’s </w:t>
      </w:r>
      <w:r w:rsidRPr="006E507A">
        <w:rPr>
          <w:rStyle w:val="StyleUnderline"/>
          <w:highlight w:val="cyan"/>
        </w:rPr>
        <w:t>actions were part of</w:t>
      </w:r>
      <w:r w:rsidRPr="006E507A">
        <w:rPr>
          <w:sz w:val="16"/>
        </w:rPr>
        <w:t xml:space="preserve"> an expression of </w:t>
      </w:r>
      <w:r w:rsidRPr="006E507A">
        <w:rPr>
          <w:rStyle w:val="Emphasis"/>
          <w:highlight w:val="cyan"/>
        </w:rPr>
        <w:t>strong</w:t>
      </w:r>
      <w:r w:rsidRPr="006E507A">
        <w:rPr>
          <w:rStyle w:val="StyleUnderline"/>
        </w:rPr>
        <w:t xml:space="preserve"> labor </w:t>
      </w:r>
      <w:r w:rsidRPr="006E507A">
        <w:rPr>
          <w:rStyle w:val="StyleUnderline"/>
          <w:highlight w:val="cyan"/>
        </w:rPr>
        <w:t>solidarity</w:t>
      </w:r>
      <w:r w:rsidRPr="006E507A">
        <w:rPr>
          <w:rStyle w:val="StyleUnderline"/>
        </w:rPr>
        <w:t xml:space="preserve"> of </w:t>
      </w:r>
      <w:r w:rsidRPr="006E507A">
        <w:rPr>
          <w:rStyle w:val="Emphasis"/>
        </w:rPr>
        <w:t>dock workers</w:t>
      </w:r>
      <w:r w:rsidRPr="006E507A">
        <w:rPr>
          <w:rStyle w:val="StyleUnderline"/>
        </w:rPr>
        <w:t xml:space="preserve"> with</w:t>
      </w:r>
      <w:r w:rsidRPr="006E507A">
        <w:rPr>
          <w:sz w:val="16"/>
        </w:rPr>
        <w:t xml:space="preserve"> the plight of </w:t>
      </w:r>
      <w:r w:rsidRPr="006E507A">
        <w:rPr>
          <w:rStyle w:val="StyleUnderline"/>
        </w:rPr>
        <w:t xml:space="preserve">communities suffering </w:t>
      </w:r>
      <w:r w:rsidRPr="006E507A">
        <w:rPr>
          <w:rStyle w:val="Emphasis"/>
        </w:rPr>
        <w:t>political repression</w:t>
      </w:r>
      <w:r w:rsidRPr="006E507A">
        <w:rPr>
          <w:sz w:val="16"/>
        </w:rPr>
        <w:t xml:space="preserve"> and violence around the world. South African and Australian dockworkers have also refused to handle Israeli cargo following Israeli incursions into the Gaza Strip, with the Congress of South African Trade Unions calling upon other workers to do the same.39</w:t>
      </w:r>
    </w:p>
    <w:p w14:paraId="7B69ECD9" w14:textId="77777777" w:rsidR="001D20E5" w:rsidRPr="006E507A" w:rsidRDefault="001D20E5" w:rsidP="001D20E5">
      <w:pPr>
        <w:rPr>
          <w:sz w:val="16"/>
        </w:rPr>
      </w:pPr>
      <w:r w:rsidRPr="006E507A">
        <w:rPr>
          <w:rStyle w:val="Emphasis"/>
          <w:highlight w:val="cyan"/>
        </w:rPr>
        <w:t>Boycott</w:t>
      </w:r>
      <w:r w:rsidRPr="006E507A">
        <w:rPr>
          <w:sz w:val="16"/>
        </w:rPr>
        <w:t xml:space="preserve"> action</w:t>
      </w:r>
      <w:r w:rsidRPr="006E507A">
        <w:rPr>
          <w:rStyle w:val="Emphasis"/>
          <w:highlight w:val="cyan"/>
        </w:rPr>
        <w:t>s</w:t>
      </w:r>
      <w:r w:rsidRPr="006E507A">
        <w:rPr>
          <w:sz w:val="16"/>
        </w:rPr>
        <w:t xml:space="preserve"> by workers, in the context of current law interpreting and regulating secondary boycott action, </w:t>
      </w:r>
      <w:r w:rsidRPr="006E507A">
        <w:rPr>
          <w:rStyle w:val="StyleUnderline"/>
          <w:highlight w:val="cyan"/>
        </w:rPr>
        <w:t xml:space="preserve">demand investigation of the </w:t>
      </w:r>
      <w:r w:rsidRPr="006E507A">
        <w:rPr>
          <w:rStyle w:val="Emphasis"/>
        </w:rPr>
        <w:t xml:space="preserve">legal </w:t>
      </w:r>
      <w:r w:rsidRPr="006E507A">
        <w:rPr>
          <w:rStyle w:val="Emphasis"/>
          <w:highlight w:val="cyan"/>
        </w:rPr>
        <w:t>limits</w:t>
      </w:r>
      <w:r w:rsidRPr="006E507A">
        <w:rPr>
          <w:rStyle w:val="StyleUnderline"/>
        </w:rPr>
        <w:t xml:space="preserve"> of worker solidarity</w:t>
      </w:r>
      <w:r w:rsidRPr="006E507A">
        <w:rPr>
          <w:sz w:val="16"/>
        </w:rPr>
        <w:t xml:space="preserve"> action. If workers want to respond to the BDS movement’s call for boycott, what legal limits might be imposed on them? What are the legal principles that apply to the actions of workers respond to the call for boycott, including endorsement of the BDS call, engaging in a refusal to handle goods from an Israeli cargo ship, and a hypothetical refusal by workers to participate in the manufacturing of a product known to be used to violate Palestinian human rights?</w:t>
      </w:r>
    </w:p>
    <w:p w14:paraId="29B0471B" w14:textId="77777777" w:rsidR="001D20E5" w:rsidRPr="00061811" w:rsidRDefault="001D20E5" w:rsidP="001D20E5">
      <w:pPr>
        <w:rPr>
          <w:sz w:val="16"/>
        </w:rPr>
      </w:pPr>
      <w:r w:rsidRPr="006E507A">
        <w:rPr>
          <w:rStyle w:val="StyleUnderline"/>
        </w:rPr>
        <w:t xml:space="preserve">The </w:t>
      </w:r>
      <w:r w:rsidRPr="006E507A">
        <w:rPr>
          <w:rStyle w:val="Emphasis"/>
        </w:rPr>
        <w:t>I</w:t>
      </w:r>
      <w:r w:rsidRPr="006E507A">
        <w:rPr>
          <w:sz w:val="16"/>
        </w:rPr>
        <w:t xml:space="preserve">sraeli </w:t>
      </w:r>
      <w:r w:rsidRPr="006E507A">
        <w:rPr>
          <w:rStyle w:val="Emphasis"/>
        </w:rPr>
        <w:t>D</w:t>
      </w:r>
      <w:r w:rsidRPr="006E507A">
        <w:rPr>
          <w:sz w:val="16"/>
        </w:rPr>
        <w:t xml:space="preserve">efense </w:t>
      </w:r>
      <w:r w:rsidRPr="006E507A">
        <w:rPr>
          <w:rStyle w:val="Emphasis"/>
        </w:rPr>
        <w:t>F</w:t>
      </w:r>
      <w:r w:rsidRPr="006E507A">
        <w:rPr>
          <w:sz w:val="16"/>
        </w:rPr>
        <w:t xml:space="preserve">orces </w:t>
      </w:r>
      <w:r w:rsidRPr="006E507A">
        <w:rPr>
          <w:rStyle w:val="StyleUnderline"/>
        </w:rPr>
        <w:t xml:space="preserve">have been known to use </w:t>
      </w:r>
      <w:r w:rsidRPr="006E507A">
        <w:rPr>
          <w:rStyle w:val="Emphasis"/>
        </w:rPr>
        <w:t>militarized</w:t>
      </w:r>
      <w:r w:rsidRPr="006E507A">
        <w:rPr>
          <w:sz w:val="16"/>
        </w:rPr>
        <w:t xml:space="preserve"> Caterpillar D9 </w:t>
      </w:r>
      <w:r w:rsidRPr="006E507A">
        <w:rPr>
          <w:rStyle w:val="StyleUnderline"/>
        </w:rPr>
        <w:t xml:space="preserve">bulldozers in </w:t>
      </w:r>
      <w:r w:rsidRPr="006E507A">
        <w:rPr>
          <w:rStyle w:val="Emphasis"/>
        </w:rPr>
        <w:t>demolitions</w:t>
      </w:r>
      <w:r w:rsidRPr="006E507A">
        <w:rPr>
          <w:rStyle w:val="StyleUnderline"/>
        </w:rPr>
        <w:t xml:space="preserve"> of Palestinians’ homes</w:t>
      </w:r>
      <w:r w:rsidRPr="006E507A">
        <w:rPr>
          <w:sz w:val="16"/>
        </w:rPr>
        <w:t>, in the construction of settlements, the West Bank wall, checkpoints, roadblocks, and for crowd control.40 As a result, Caterpillar has been declared a target of the BDS campaign.41 The analysis that follows will apply the law of secondary boycotts to a hypothetical situation in which Caterpillar workers answer the BDS call by refusing to work.</w:t>
      </w:r>
    </w:p>
    <w:p w14:paraId="6AA49D77" w14:textId="77777777" w:rsidR="001D20E5" w:rsidRPr="001B22B1" w:rsidRDefault="001D20E5" w:rsidP="001D20E5">
      <w:pPr>
        <w:keepNext/>
        <w:keepLines/>
        <w:spacing w:before="40"/>
        <w:outlineLvl w:val="3"/>
        <w:rPr>
          <w:rFonts w:eastAsia="Times New Roman" w:cs="Times New Roman"/>
          <w:b/>
          <w:iCs/>
          <w:sz w:val="26"/>
        </w:rPr>
      </w:pPr>
      <w:r w:rsidRPr="001B22B1">
        <w:rPr>
          <w:rFonts w:eastAsia="Times New Roman" w:cs="Times New Roman"/>
          <w:b/>
          <w:iCs/>
          <w:sz w:val="26"/>
        </w:rPr>
        <w:t xml:space="preserve">The impact is </w:t>
      </w:r>
      <w:r w:rsidRPr="001B22B1">
        <w:rPr>
          <w:rFonts w:eastAsia="Times New Roman" w:cs="Times New Roman"/>
          <w:b/>
          <w:iCs/>
          <w:sz w:val="26"/>
          <w:u w:val="single"/>
        </w:rPr>
        <w:t>structural genocide</w:t>
      </w:r>
      <w:r w:rsidRPr="001B22B1">
        <w:rPr>
          <w:rFonts w:eastAsia="Times New Roman" w:cs="Times New Roman"/>
          <w:b/>
          <w:iCs/>
          <w:sz w:val="26"/>
        </w:rPr>
        <w:t xml:space="preserve"> and the </w:t>
      </w:r>
      <w:r w:rsidRPr="001B22B1">
        <w:rPr>
          <w:rFonts w:eastAsia="Times New Roman" w:cs="Times New Roman"/>
          <w:b/>
          <w:iCs/>
          <w:sz w:val="26"/>
          <w:u w:val="single"/>
        </w:rPr>
        <w:t>total annihilation</w:t>
      </w:r>
      <w:r w:rsidRPr="001B22B1">
        <w:rPr>
          <w:rFonts w:eastAsia="Times New Roman" w:cs="Times New Roman"/>
          <w:b/>
          <w:iCs/>
          <w:sz w:val="26"/>
        </w:rPr>
        <w:t xml:space="preserve"> of Palestine — their </w:t>
      </w:r>
      <w:r w:rsidRPr="001B22B1">
        <w:rPr>
          <w:rFonts w:eastAsia="Times New Roman" w:cs="Times New Roman"/>
          <w:b/>
          <w:iCs/>
          <w:sz w:val="26"/>
          <w:u w:val="single"/>
        </w:rPr>
        <w:t>active avoidance</w:t>
      </w:r>
      <w:r w:rsidRPr="001B22B1">
        <w:rPr>
          <w:rFonts w:eastAsia="Times New Roman" w:cs="Times New Roman"/>
          <w:b/>
          <w:iCs/>
          <w:sz w:val="26"/>
        </w:rPr>
        <w:t xml:space="preserve"> is </w:t>
      </w:r>
      <w:r w:rsidRPr="001B22B1">
        <w:rPr>
          <w:rFonts w:eastAsia="Times New Roman" w:cs="Times New Roman"/>
          <w:b/>
          <w:iCs/>
          <w:sz w:val="26"/>
          <w:u w:val="single"/>
        </w:rPr>
        <w:t>academic surrender</w:t>
      </w:r>
      <w:r w:rsidRPr="001B22B1">
        <w:rPr>
          <w:rFonts w:eastAsia="Times New Roman" w:cs="Times New Roman"/>
          <w:b/>
          <w:iCs/>
          <w:sz w:val="26"/>
        </w:rPr>
        <w:t xml:space="preserve"> to Israeli settler colonialism.</w:t>
      </w:r>
    </w:p>
    <w:p w14:paraId="4839C315" w14:textId="77777777" w:rsidR="001D20E5" w:rsidRPr="001B22B1" w:rsidRDefault="001D20E5" w:rsidP="001D20E5">
      <w:pPr>
        <w:rPr>
          <w:rFonts w:eastAsia="Calibri"/>
        </w:rPr>
      </w:pPr>
      <w:r w:rsidRPr="001B22B1">
        <w:rPr>
          <w:rFonts w:eastAsia="Calibri"/>
        </w:rPr>
        <w:t xml:space="preserve">M. </w:t>
      </w:r>
      <w:proofErr w:type="spellStart"/>
      <w:r w:rsidRPr="001B22B1">
        <w:rPr>
          <w:rFonts w:eastAsia="Calibri"/>
        </w:rPr>
        <w:t>Muhannad</w:t>
      </w:r>
      <w:proofErr w:type="spellEnd"/>
      <w:r w:rsidRPr="001B22B1">
        <w:rPr>
          <w:rFonts w:eastAsia="Calibri"/>
        </w:rPr>
        <w:t xml:space="preserve"> </w:t>
      </w:r>
      <w:r w:rsidRPr="00F56107">
        <w:rPr>
          <w:rStyle w:val="Style13ptBold"/>
        </w:rPr>
        <w:t>Ayyash 25</w:t>
      </w:r>
      <w:r>
        <w:rPr>
          <w:rFonts w:eastAsia="Calibri"/>
        </w:rPr>
        <w:t>.</w:t>
      </w:r>
      <w:r w:rsidRPr="001B22B1">
        <w:rPr>
          <w:rFonts w:eastAsia="Calibri"/>
        </w:rPr>
        <w:t xml:space="preserve"> </w:t>
      </w:r>
      <w:proofErr w:type="gramStart"/>
      <w:r w:rsidRPr="001B22B1">
        <w:rPr>
          <w:rFonts w:eastAsia="Calibri"/>
        </w:rPr>
        <w:t>Professor of Sociology at Mount Royal University (Canada),</w:t>
      </w:r>
      <w:proofErr w:type="gramEnd"/>
      <w:r w:rsidRPr="001B22B1">
        <w:rPr>
          <w:rFonts w:eastAsia="Calibri"/>
        </w:rPr>
        <w:t xml:space="preserve"> holds a Ph.D. in Sociology from York University (Canada)</w:t>
      </w:r>
      <w:r>
        <w:rPr>
          <w:rFonts w:eastAsia="Calibri"/>
        </w:rPr>
        <w:t xml:space="preserve">. </w:t>
      </w:r>
      <w:r w:rsidRPr="001B22B1">
        <w:rPr>
          <w:rFonts w:eastAsia="Calibri"/>
        </w:rPr>
        <w:t xml:space="preserve">“Can a ceasefire end settler colonial genocide?” </w:t>
      </w:r>
      <w:r w:rsidRPr="001B22B1">
        <w:rPr>
          <w:rFonts w:eastAsia="Calibri"/>
          <w:i/>
          <w:iCs/>
        </w:rPr>
        <w:t>Al Jazeera</w:t>
      </w:r>
      <w:r>
        <w:rPr>
          <w:rFonts w:eastAsia="Calibri"/>
        </w:rPr>
        <w:t>.</w:t>
      </w:r>
      <w:r w:rsidRPr="001B22B1">
        <w:rPr>
          <w:rFonts w:eastAsia="Calibri"/>
        </w:rPr>
        <w:t xml:space="preserve"> </w:t>
      </w:r>
      <w:r>
        <w:rPr>
          <w:rFonts w:eastAsia="Calibri"/>
        </w:rPr>
        <w:t>01/17/2025.</w:t>
      </w:r>
      <w:r w:rsidRPr="001B22B1">
        <w:rPr>
          <w:rFonts w:eastAsia="Calibri"/>
        </w:rPr>
        <w:t xml:space="preserve"> https://www.aljazeera.com/opinions/2025/1/17/can-a-ceasefire-end-settler-colonial-genocide</w:t>
      </w:r>
      <w:r>
        <w:rPr>
          <w:rFonts w:eastAsia="Calibri"/>
        </w:rPr>
        <w:t>.</w:t>
      </w:r>
    </w:p>
    <w:p w14:paraId="6AFDE933" w14:textId="77777777" w:rsidR="001D20E5" w:rsidRPr="00F56107" w:rsidRDefault="001D20E5" w:rsidP="001D20E5">
      <w:pPr>
        <w:rPr>
          <w:rFonts w:eastAsia="Calibri"/>
          <w:sz w:val="16"/>
          <w:u w:val="single"/>
        </w:rPr>
      </w:pPr>
      <w:r w:rsidRPr="00F56107">
        <w:rPr>
          <w:rFonts w:eastAsia="Calibri"/>
          <w:sz w:val="16"/>
        </w:rPr>
        <w:t xml:space="preserve">It is important to </w:t>
      </w:r>
      <w:proofErr w:type="spellStart"/>
      <w:r w:rsidRPr="00F56107">
        <w:rPr>
          <w:rFonts w:eastAsia="Calibri"/>
          <w:sz w:val="16"/>
        </w:rPr>
        <w:t>emphasise</w:t>
      </w:r>
      <w:proofErr w:type="spellEnd"/>
      <w:r w:rsidRPr="00F56107">
        <w:rPr>
          <w:rFonts w:eastAsia="Calibri"/>
          <w:sz w:val="16"/>
        </w:rPr>
        <w:t xml:space="preserve"> that </w:t>
      </w:r>
      <w:r w:rsidRPr="001B22B1">
        <w:rPr>
          <w:rFonts w:eastAsia="Calibri"/>
          <w:b/>
          <w:sz w:val="24"/>
          <w:u w:val="single"/>
        </w:rPr>
        <w:t xml:space="preserve">over </w:t>
      </w:r>
      <w:r w:rsidRPr="001B22B1">
        <w:rPr>
          <w:rFonts w:eastAsia="Calibri"/>
          <w:b/>
          <w:iCs/>
          <w:sz w:val="24"/>
          <w:u w:val="single"/>
          <w:bdr w:val="single" w:sz="8" w:space="0" w:color="auto"/>
        </w:rPr>
        <w:t>15 months of genocide</w:t>
      </w:r>
      <w:r w:rsidRPr="00F56107">
        <w:rPr>
          <w:rFonts w:eastAsia="Calibri"/>
          <w:sz w:val="16"/>
        </w:rPr>
        <w:t xml:space="preserve">, </w:t>
      </w:r>
      <w:r w:rsidRPr="001B22B1">
        <w:rPr>
          <w:rFonts w:eastAsia="Calibri"/>
          <w:b/>
          <w:sz w:val="24"/>
          <w:highlight w:val="cyan"/>
          <w:u w:val="single"/>
        </w:rPr>
        <w:t xml:space="preserve">Gaza </w:t>
      </w:r>
      <w:r w:rsidRPr="001B22B1">
        <w:rPr>
          <w:rFonts w:eastAsia="Calibri"/>
          <w:b/>
          <w:sz w:val="24"/>
          <w:u w:val="single"/>
        </w:rPr>
        <w:t xml:space="preserve">has been </w:t>
      </w:r>
      <w:r w:rsidRPr="001B22B1">
        <w:rPr>
          <w:rFonts w:eastAsia="Calibri"/>
          <w:b/>
          <w:sz w:val="24"/>
          <w:highlight w:val="cyan"/>
          <w:u w:val="single"/>
        </w:rPr>
        <w:t xml:space="preserve">reduced to </w:t>
      </w:r>
      <w:r w:rsidRPr="001B22B1">
        <w:rPr>
          <w:rFonts w:eastAsia="Calibri"/>
          <w:b/>
          <w:iCs/>
          <w:sz w:val="24"/>
          <w:highlight w:val="cyan"/>
          <w:u w:val="single"/>
          <w:bdr w:val="single" w:sz="8" w:space="0" w:color="auto"/>
        </w:rPr>
        <w:t>rubble</w:t>
      </w:r>
      <w:r w:rsidRPr="001B22B1">
        <w:rPr>
          <w:rFonts w:eastAsia="Calibri"/>
          <w:b/>
          <w:sz w:val="24"/>
          <w:highlight w:val="cyan"/>
          <w:u w:val="single"/>
        </w:rPr>
        <w:t xml:space="preserve">. </w:t>
      </w:r>
      <w:r w:rsidRPr="001B22B1">
        <w:rPr>
          <w:rFonts w:eastAsia="Calibri"/>
          <w:b/>
          <w:sz w:val="24"/>
          <w:u w:val="single"/>
        </w:rPr>
        <w:t xml:space="preserve">Large parts of the Strip are </w:t>
      </w:r>
      <w:r w:rsidRPr="001B22B1">
        <w:rPr>
          <w:rFonts w:eastAsia="Calibri"/>
          <w:b/>
          <w:iCs/>
          <w:sz w:val="24"/>
          <w:u w:val="single"/>
          <w:bdr w:val="single" w:sz="8" w:space="0" w:color="auto"/>
        </w:rPr>
        <w:t>uninhabitable</w:t>
      </w:r>
      <w:r w:rsidRPr="001B22B1">
        <w:rPr>
          <w:rFonts w:eastAsia="Calibri"/>
          <w:b/>
          <w:sz w:val="24"/>
          <w:u w:val="single"/>
        </w:rPr>
        <w:t xml:space="preserve">. People </w:t>
      </w:r>
      <w:r w:rsidRPr="001B22B1">
        <w:rPr>
          <w:rFonts w:eastAsia="Calibri"/>
          <w:b/>
          <w:iCs/>
          <w:sz w:val="24"/>
          <w:u w:val="single"/>
          <w:bdr w:val="single" w:sz="8" w:space="0" w:color="auto"/>
        </w:rPr>
        <w:t>cannot simply return</w:t>
      </w:r>
      <w:r w:rsidRPr="001B22B1">
        <w:rPr>
          <w:rFonts w:eastAsia="Calibri"/>
          <w:b/>
          <w:sz w:val="24"/>
          <w:u w:val="single"/>
        </w:rPr>
        <w:t xml:space="preserve"> to </w:t>
      </w:r>
      <w:proofErr w:type="spellStart"/>
      <w:r w:rsidRPr="001B22B1">
        <w:rPr>
          <w:rFonts w:eastAsia="Calibri"/>
          <w:b/>
          <w:sz w:val="24"/>
          <w:u w:val="single"/>
        </w:rPr>
        <w:t>neighbourhoods</w:t>
      </w:r>
      <w:proofErr w:type="spellEnd"/>
      <w:r w:rsidRPr="001B22B1">
        <w:rPr>
          <w:rFonts w:eastAsia="Calibri"/>
          <w:b/>
          <w:sz w:val="24"/>
          <w:u w:val="single"/>
        </w:rPr>
        <w:t xml:space="preserve"> that have been </w:t>
      </w:r>
      <w:r w:rsidRPr="001B22B1">
        <w:rPr>
          <w:rFonts w:eastAsia="Calibri"/>
          <w:b/>
          <w:iCs/>
          <w:sz w:val="24"/>
          <w:u w:val="single"/>
          <w:bdr w:val="single" w:sz="8" w:space="0" w:color="auto"/>
        </w:rPr>
        <w:t>razed to the ground</w:t>
      </w:r>
      <w:r w:rsidRPr="001B22B1">
        <w:rPr>
          <w:rFonts w:eastAsia="Calibri"/>
          <w:b/>
          <w:sz w:val="24"/>
          <w:u w:val="single"/>
        </w:rPr>
        <w:t xml:space="preserve">, buildings that have </w:t>
      </w:r>
      <w:r w:rsidRPr="001B22B1">
        <w:rPr>
          <w:rFonts w:eastAsia="Calibri"/>
          <w:b/>
          <w:iCs/>
          <w:sz w:val="24"/>
          <w:u w:val="single"/>
          <w:bdr w:val="single" w:sz="8" w:space="0" w:color="auto"/>
        </w:rPr>
        <w:t>no running water</w:t>
      </w:r>
      <w:r w:rsidRPr="001B22B1">
        <w:rPr>
          <w:rFonts w:eastAsia="Calibri"/>
          <w:b/>
          <w:sz w:val="24"/>
          <w:u w:val="single"/>
        </w:rPr>
        <w:t xml:space="preserve">, a </w:t>
      </w:r>
      <w:r w:rsidRPr="001B22B1">
        <w:rPr>
          <w:rFonts w:eastAsia="Calibri"/>
          <w:b/>
          <w:iCs/>
          <w:sz w:val="24"/>
          <w:u w:val="single"/>
          <w:bdr w:val="single" w:sz="8" w:space="0" w:color="auto"/>
        </w:rPr>
        <w:t>functioning sewage system</w:t>
      </w:r>
      <w:r w:rsidRPr="001B22B1">
        <w:rPr>
          <w:rFonts w:eastAsia="Calibri"/>
          <w:b/>
          <w:sz w:val="24"/>
          <w:u w:val="single"/>
        </w:rPr>
        <w:t xml:space="preserve">, or </w:t>
      </w:r>
      <w:r w:rsidRPr="001B22B1">
        <w:rPr>
          <w:rFonts w:eastAsia="Calibri"/>
          <w:b/>
          <w:iCs/>
          <w:sz w:val="24"/>
          <w:u w:val="single"/>
          <w:bdr w:val="single" w:sz="8" w:space="0" w:color="auto"/>
        </w:rPr>
        <w:t>access to electricity and fuel</w:t>
      </w:r>
      <w:r w:rsidRPr="001B22B1">
        <w:rPr>
          <w:rFonts w:eastAsia="Calibri"/>
          <w:b/>
          <w:sz w:val="24"/>
          <w:u w:val="single"/>
        </w:rPr>
        <w:t xml:space="preserve">; </w:t>
      </w:r>
      <w:r w:rsidRPr="001B22B1">
        <w:rPr>
          <w:rFonts w:eastAsia="Calibri"/>
          <w:b/>
          <w:sz w:val="24"/>
          <w:highlight w:val="cyan"/>
          <w:u w:val="single"/>
        </w:rPr>
        <w:t xml:space="preserve">there are </w:t>
      </w:r>
      <w:r w:rsidRPr="001B22B1">
        <w:rPr>
          <w:rFonts w:eastAsia="Calibri"/>
          <w:b/>
          <w:iCs/>
          <w:sz w:val="24"/>
          <w:highlight w:val="cyan"/>
          <w:u w:val="single"/>
          <w:bdr w:val="single" w:sz="8" w:space="0" w:color="auto"/>
        </w:rPr>
        <w:t>no schools</w:t>
      </w:r>
      <w:r w:rsidRPr="001B22B1">
        <w:rPr>
          <w:rFonts w:eastAsia="Calibri"/>
          <w:b/>
          <w:sz w:val="24"/>
          <w:u w:val="single"/>
        </w:rPr>
        <w:t xml:space="preserve">, </w:t>
      </w:r>
      <w:r w:rsidRPr="001B22B1">
        <w:rPr>
          <w:rFonts w:eastAsia="Calibri"/>
          <w:b/>
          <w:iCs/>
          <w:sz w:val="24"/>
          <w:u w:val="single"/>
          <w:bdr w:val="single" w:sz="8" w:space="0" w:color="auto"/>
        </w:rPr>
        <w:t>universities</w:t>
      </w:r>
      <w:r w:rsidRPr="001B22B1">
        <w:rPr>
          <w:rFonts w:eastAsia="Calibri"/>
          <w:b/>
          <w:sz w:val="24"/>
          <w:u w:val="single"/>
        </w:rPr>
        <w:t xml:space="preserve">, </w:t>
      </w:r>
      <w:r w:rsidRPr="001B22B1">
        <w:rPr>
          <w:rFonts w:eastAsia="Calibri"/>
          <w:b/>
          <w:iCs/>
          <w:sz w:val="24"/>
          <w:u w:val="single"/>
          <w:bdr w:val="single" w:sz="8" w:space="0" w:color="auto"/>
        </w:rPr>
        <w:t>clinics</w:t>
      </w:r>
      <w:r w:rsidRPr="001B22B1">
        <w:rPr>
          <w:rFonts w:eastAsia="Calibri"/>
          <w:b/>
          <w:sz w:val="24"/>
          <w:u w:val="single"/>
        </w:rPr>
        <w:t xml:space="preserve">, or </w:t>
      </w:r>
      <w:r w:rsidRPr="001B22B1">
        <w:rPr>
          <w:rFonts w:eastAsia="Calibri"/>
          <w:b/>
          <w:iCs/>
          <w:sz w:val="24"/>
          <w:highlight w:val="cyan"/>
          <w:u w:val="single"/>
          <w:bdr w:val="single" w:sz="8" w:space="0" w:color="auto"/>
        </w:rPr>
        <w:t>hospitals</w:t>
      </w:r>
      <w:r w:rsidRPr="001B22B1">
        <w:rPr>
          <w:rFonts w:eastAsia="Calibri"/>
          <w:b/>
          <w:sz w:val="24"/>
          <w:u w:val="single"/>
        </w:rPr>
        <w:t xml:space="preserve"> to use, </w:t>
      </w:r>
      <w:r w:rsidRPr="001B22B1">
        <w:rPr>
          <w:rFonts w:eastAsia="Calibri"/>
          <w:b/>
          <w:iCs/>
          <w:sz w:val="24"/>
          <w:u w:val="single"/>
          <w:bdr w:val="single" w:sz="8" w:space="0" w:color="auto"/>
        </w:rPr>
        <w:t>businesses</w:t>
      </w:r>
      <w:r w:rsidRPr="001B22B1">
        <w:rPr>
          <w:rFonts w:eastAsia="Calibri"/>
          <w:b/>
          <w:sz w:val="24"/>
          <w:u w:val="single"/>
        </w:rPr>
        <w:t xml:space="preserve"> to run, and so on. The </w:t>
      </w:r>
      <w:r w:rsidRPr="001B22B1">
        <w:rPr>
          <w:rFonts w:eastAsia="Calibri"/>
          <w:b/>
          <w:iCs/>
          <w:sz w:val="24"/>
          <w:u w:val="single"/>
          <w:bdr w:val="single" w:sz="8" w:space="0" w:color="auto"/>
        </w:rPr>
        <w:t>economic system</w:t>
      </w:r>
      <w:r w:rsidRPr="001B22B1">
        <w:rPr>
          <w:rFonts w:eastAsia="Calibri"/>
          <w:b/>
          <w:sz w:val="24"/>
          <w:u w:val="single"/>
        </w:rPr>
        <w:t xml:space="preserve"> has </w:t>
      </w:r>
      <w:r w:rsidRPr="001B22B1">
        <w:rPr>
          <w:rFonts w:eastAsia="Calibri"/>
          <w:b/>
          <w:iCs/>
          <w:sz w:val="24"/>
          <w:u w:val="single"/>
          <w:bdr w:val="single" w:sz="8" w:space="0" w:color="auto"/>
        </w:rPr>
        <w:t>collapsed</w:t>
      </w:r>
      <w:r w:rsidRPr="00F56107">
        <w:rPr>
          <w:rFonts w:eastAsia="Calibri"/>
          <w:sz w:val="16"/>
        </w:rPr>
        <w:t xml:space="preserve">, </w:t>
      </w:r>
      <w:r w:rsidRPr="001B22B1">
        <w:rPr>
          <w:rFonts w:eastAsia="Calibri"/>
          <w:b/>
          <w:sz w:val="24"/>
          <w:u w:val="single"/>
        </w:rPr>
        <w:t xml:space="preserve">and people are </w:t>
      </w:r>
      <w:r w:rsidRPr="001B22B1">
        <w:rPr>
          <w:rFonts w:eastAsia="Calibri"/>
          <w:b/>
          <w:iCs/>
          <w:sz w:val="24"/>
          <w:u w:val="single"/>
          <w:bdr w:val="single" w:sz="8" w:space="0" w:color="auto"/>
        </w:rPr>
        <w:t>entirely dependent on foreign aid</w:t>
      </w:r>
      <w:r w:rsidRPr="001B22B1">
        <w:rPr>
          <w:rFonts w:eastAsia="Calibri"/>
          <w:b/>
          <w:sz w:val="24"/>
          <w:u w:val="single"/>
        </w:rPr>
        <w:t xml:space="preserve"> for basic survival</w:t>
      </w:r>
      <w:r w:rsidRPr="001B22B1">
        <w:rPr>
          <w:rFonts w:eastAsia="Calibri"/>
          <w:b/>
          <w:sz w:val="24"/>
          <w:highlight w:val="cyan"/>
          <w:u w:val="single"/>
        </w:rPr>
        <w:t xml:space="preserve">. </w:t>
      </w:r>
      <w:r w:rsidRPr="001B22B1">
        <w:rPr>
          <w:rFonts w:eastAsia="Calibri"/>
          <w:b/>
          <w:iCs/>
          <w:sz w:val="24"/>
          <w:highlight w:val="cyan"/>
          <w:u w:val="single"/>
          <w:bdr w:val="single" w:sz="8" w:space="0" w:color="auto"/>
        </w:rPr>
        <w:t>Disease</w:t>
      </w:r>
      <w:r w:rsidRPr="001B22B1">
        <w:rPr>
          <w:rFonts w:eastAsia="Calibri"/>
          <w:b/>
          <w:sz w:val="24"/>
          <w:highlight w:val="cyan"/>
          <w:u w:val="single"/>
        </w:rPr>
        <w:t xml:space="preserve"> </w:t>
      </w:r>
      <w:r w:rsidRPr="001B22B1">
        <w:rPr>
          <w:rFonts w:eastAsia="Calibri"/>
          <w:b/>
          <w:sz w:val="24"/>
          <w:u w:val="single"/>
        </w:rPr>
        <w:t xml:space="preserve">is widespread and </w:t>
      </w:r>
      <w:r w:rsidRPr="001B22B1">
        <w:rPr>
          <w:rFonts w:eastAsia="Calibri"/>
          <w:b/>
          <w:iCs/>
          <w:sz w:val="24"/>
          <w:u w:val="single"/>
          <w:bdr w:val="single" w:sz="8" w:space="0" w:color="auto"/>
        </w:rPr>
        <w:t>many silent killers</w:t>
      </w:r>
      <w:r w:rsidRPr="001B22B1">
        <w:rPr>
          <w:rFonts w:eastAsia="Calibri"/>
          <w:b/>
          <w:sz w:val="24"/>
          <w:u w:val="single"/>
        </w:rPr>
        <w:t xml:space="preserve"> such as </w:t>
      </w:r>
      <w:r w:rsidRPr="001B22B1">
        <w:rPr>
          <w:rFonts w:eastAsia="Calibri"/>
          <w:b/>
          <w:iCs/>
          <w:sz w:val="24"/>
          <w:u w:val="single"/>
          <w:bdr w:val="single" w:sz="8" w:space="0" w:color="auto"/>
        </w:rPr>
        <w:t>toxins</w:t>
      </w:r>
      <w:r w:rsidRPr="001B22B1">
        <w:rPr>
          <w:rFonts w:eastAsia="Calibri"/>
          <w:b/>
          <w:sz w:val="24"/>
          <w:u w:val="single"/>
        </w:rPr>
        <w:t xml:space="preserve"> from Israel’s bombs are </w:t>
      </w:r>
      <w:r w:rsidRPr="001B22B1">
        <w:rPr>
          <w:rFonts w:eastAsia="Calibri"/>
          <w:b/>
          <w:sz w:val="24"/>
          <w:highlight w:val="cyan"/>
          <w:u w:val="single"/>
        </w:rPr>
        <w:t>circulating</w:t>
      </w:r>
      <w:r w:rsidRPr="001B22B1">
        <w:rPr>
          <w:rFonts w:eastAsia="Calibri"/>
          <w:b/>
          <w:sz w:val="24"/>
          <w:u w:val="single"/>
        </w:rPr>
        <w:t xml:space="preserve"> in the </w:t>
      </w:r>
      <w:r w:rsidRPr="001B22B1">
        <w:rPr>
          <w:rFonts w:eastAsia="Calibri"/>
          <w:b/>
          <w:iCs/>
          <w:sz w:val="24"/>
          <w:u w:val="single"/>
          <w:bdr w:val="single" w:sz="8" w:space="0" w:color="auto"/>
        </w:rPr>
        <w:t>atmosphere</w:t>
      </w:r>
      <w:r w:rsidRPr="001B22B1">
        <w:rPr>
          <w:rFonts w:eastAsia="Calibri"/>
          <w:b/>
          <w:sz w:val="24"/>
          <w:u w:val="single"/>
        </w:rPr>
        <w:t xml:space="preserve">, </w:t>
      </w:r>
      <w:r w:rsidRPr="001B22B1">
        <w:rPr>
          <w:rFonts w:eastAsia="Calibri"/>
          <w:b/>
          <w:iCs/>
          <w:sz w:val="24"/>
          <w:u w:val="single"/>
          <w:bdr w:val="single" w:sz="8" w:space="0" w:color="auto"/>
        </w:rPr>
        <w:t>soil</w:t>
      </w:r>
      <w:r w:rsidRPr="001B22B1">
        <w:rPr>
          <w:rFonts w:eastAsia="Calibri"/>
          <w:b/>
          <w:sz w:val="24"/>
          <w:u w:val="single"/>
        </w:rPr>
        <w:t xml:space="preserve">, and </w:t>
      </w:r>
      <w:r w:rsidRPr="001B22B1">
        <w:rPr>
          <w:rFonts w:eastAsia="Calibri"/>
          <w:b/>
          <w:iCs/>
          <w:sz w:val="24"/>
          <w:u w:val="single"/>
          <w:bdr w:val="single" w:sz="8" w:space="0" w:color="auto"/>
        </w:rPr>
        <w:t>water</w:t>
      </w:r>
      <w:r w:rsidRPr="001B22B1">
        <w:rPr>
          <w:rFonts w:eastAsia="Calibri"/>
          <w:b/>
          <w:sz w:val="24"/>
          <w:u w:val="single"/>
        </w:rPr>
        <w:t xml:space="preserve"> of Gaza.</w:t>
      </w:r>
      <w:r w:rsidRPr="00F56107">
        <w:t xml:space="preserve"> </w:t>
      </w:r>
      <w:r w:rsidRPr="00F56107">
        <w:rPr>
          <w:sz w:val="16"/>
        </w:rPr>
        <w:t xml:space="preserve">Families have been </w:t>
      </w:r>
      <w:proofErr w:type="gramStart"/>
      <w:r w:rsidRPr="00F56107">
        <w:rPr>
          <w:sz w:val="16"/>
        </w:rPr>
        <w:t>entirely eliminated</w:t>
      </w:r>
      <w:proofErr w:type="gramEnd"/>
      <w:r w:rsidRPr="00F56107">
        <w:rPr>
          <w:sz w:val="16"/>
        </w:rPr>
        <w:t xml:space="preserve">, others torn apart by Israel’s indiscriminate onslaught, with many children becoming orphans. Large numbers of people have become debilitated and unable to provide for their families. How a “normal” life will be possible for Palestinians after </w:t>
      </w:r>
      <w:proofErr w:type="gramStart"/>
      <w:r w:rsidRPr="00F56107">
        <w:rPr>
          <w:sz w:val="16"/>
        </w:rPr>
        <w:t>all of</w:t>
      </w:r>
      <w:proofErr w:type="gramEnd"/>
      <w:r w:rsidRPr="00F56107">
        <w:rPr>
          <w:sz w:val="16"/>
        </w:rPr>
        <w:t xml:space="preserve"> this destruction is not clear.</w:t>
      </w:r>
    </w:p>
    <w:p w14:paraId="29E82AF0" w14:textId="77777777" w:rsidR="001D20E5" w:rsidRPr="00F56107" w:rsidRDefault="001D20E5" w:rsidP="001D20E5">
      <w:pPr>
        <w:rPr>
          <w:sz w:val="16"/>
        </w:rPr>
      </w:pPr>
      <w:r w:rsidRPr="00F56107">
        <w:rPr>
          <w:sz w:val="16"/>
        </w:rPr>
        <w:t>Questions about the governance of the Strip are also still murky at best, and certainly there is nothing in the deal that addresses the core problem or would lead to a long-term solution. The question of the long-term solution is very critical. The deal, in the best-case scenario, may end this specific genocidal operation, but it certainly does not say anything about the core of the problem: Israel’s structural genocide of the Palestinians.</w:t>
      </w:r>
    </w:p>
    <w:p w14:paraId="4AC3F1C2" w14:textId="77777777" w:rsidR="001D20E5" w:rsidRPr="001B22B1" w:rsidRDefault="001D20E5" w:rsidP="001D20E5">
      <w:pPr>
        <w:rPr>
          <w:rFonts w:eastAsia="Calibri"/>
          <w:sz w:val="26"/>
          <w:u w:val="single"/>
        </w:rPr>
      </w:pPr>
      <w:r w:rsidRPr="001B22B1">
        <w:rPr>
          <w:rFonts w:eastAsia="Calibri"/>
          <w:b/>
          <w:iCs/>
          <w:sz w:val="24"/>
          <w:highlight w:val="cyan"/>
          <w:u w:val="single"/>
          <w:bdr w:val="single" w:sz="8" w:space="0" w:color="auto"/>
        </w:rPr>
        <w:t>Structural genocide</w:t>
      </w:r>
      <w:r w:rsidRPr="001B22B1">
        <w:rPr>
          <w:rFonts w:eastAsia="Calibri"/>
          <w:b/>
          <w:sz w:val="24"/>
          <w:u w:val="single"/>
        </w:rPr>
        <w:t xml:space="preserve"> of Palestinians</w:t>
      </w:r>
      <w:r w:rsidRPr="00F56107">
        <w:rPr>
          <w:rFonts w:eastAsia="Calibri"/>
          <w:sz w:val="16"/>
        </w:rPr>
        <w:t xml:space="preserve">, what Palestinians call the ongoing Nakba, </w:t>
      </w:r>
      <w:r w:rsidRPr="001B22B1">
        <w:rPr>
          <w:rFonts w:eastAsia="Calibri"/>
          <w:b/>
          <w:sz w:val="24"/>
          <w:u w:val="single"/>
        </w:rPr>
        <w:t xml:space="preserve">refers to </w:t>
      </w:r>
      <w:r w:rsidRPr="001B22B1">
        <w:rPr>
          <w:rFonts w:eastAsia="Calibri"/>
          <w:b/>
          <w:iCs/>
          <w:sz w:val="24"/>
          <w:u w:val="single"/>
          <w:bdr w:val="single" w:sz="8" w:space="0" w:color="auto"/>
        </w:rPr>
        <w:t>not just one or two specific events of genocide</w:t>
      </w:r>
      <w:r w:rsidRPr="001B22B1">
        <w:rPr>
          <w:rFonts w:eastAsia="Calibri"/>
          <w:b/>
          <w:sz w:val="24"/>
          <w:u w:val="single"/>
        </w:rPr>
        <w:t xml:space="preserve"> such as the 1948 Nakba or this genocidal assault on Gaza</w:t>
      </w:r>
      <w:r w:rsidRPr="00F56107">
        <w:rPr>
          <w:rFonts w:eastAsia="Calibri"/>
          <w:sz w:val="16"/>
        </w:rPr>
        <w:t xml:space="preserve">, </w:t>
      </w:r>
      <w:r w:rsidRPr="001B22B1">
        <w:rPr>
          <w:rFonts w:eastAsia="Calibri"/>
          <w:b/>
          <w:sz w:val="24"/>
          <w:u w:val="single"/>
        </w:rPr>
        <w:t xml:space="preserve">but rather </w:t>
      </w:r>
      <w:r w:rsidRPr="001B22B1">
        <w:rPr>
          <w:rFonts w:eastAsia="Calibri"/>
          <w:b/>
          <w:sz w:val="24"/>
          <w:highlight w:val="cyan"/>
          <w:u w:val="single"/>
        </w:rPr>
        <w:t xml:space="preserve">a </w:t>
      </w:r>
      <w:r w:rsidRPr="001B22B1">
        <w:rPr>
          <w:rFonts w:eastAsia="Calibri"/>
          <w:b/>
          <w:iCs/>
          <w:sz w:val="24"/>
          <w:highlight w:val="cyan"/>
          <w:u w:val="single"/>
          <w:bdr w:val="single" w:sz="8" w:space="0" w:color="auto"/>
        </w:rPr>
        <w:t>settler colonial structure</w:t>
      </w:r>
      <w:r w:rsidRPr="001B22B1">
        <w:rPr>
          <w:rFonts w:eastAsia="Calibri"/>
          <w:b/>
          <w:iCs/>
          <w:sz w:val="24"/>
          <w:u w:val="single"/>
          <w:bdr w:val="single" w:sz="8" w:space="0" w:color="auto"/>
        </w:rPr>
        <w:t xml:space="preserve"> of genocide</w:t>
      </w:r>
      <w:r w:rsidRPr="001B22B1">
        <w:rPr>
          <w:rFonts w:eastAsia="Calibri"/>
          <w:b/>
          <w:sz w:val="24"/>
          <w:u w:val="single"/>
        </w:rPr>
        <w:t xml:space="preserve"> that seeks to eliminate Palestinian </w:t>
      </w:r>
      <w:r w:rsidRPr="001B22B1">
        <w:rPr>
          <w:rFonts w:eastAsia="Calibri"/>
          <w:b/>
          <w:iCs/>
          <w:sz w:val="24"/>
          <w:u w:val="single"/>
          <w:bdr w:val="single" w:sz="8" w:space="0" w:color="auto"/>
        </w:rPr>
        <w:t>sovereignty</w:t>
      </w:r>
      <w:r w:rsidRPr="001B22B1">
        <w:rPr>
          <w:rFonts w:eastAsia="Calibri"/>
          <w:b/>
          <w:sz w:val="24"/>
          <w:u w:val="single"/>
        </w:rPr>
        <w:t xml:space="preserve">, end the Palestinian </w:t>
      </w:r>
      <w:r w:rsidRPr="001B22B1">
        <w:rPr>
          <w:rFonts w:eastAsia="Calibri"/>
          <w:b/>
          <w:iCs/>
          <w:sz w:val="24"/>
          <w:u w:val="single"/>
          <w:bdr w:val="single" w:sz="8" w:space="0" w:color="auto"/>
        </w:rPr>
        <w:t>right of return</w:t>
      </w:r>
      <w:r w:rsidRPr="001B22B1">
        <w:rPr>
          <w:rFonts w:eastAsia="Calibri"/>
          <w:b/>
          <w:sz w:val="24"/>
          <w:u w:val="single"/>
        </w:rPr>
        <w:t xml:space="preserve"> to their lands, </w:t>
      </w:r>
      <w:r w:rsidRPr="001B22B1">
        <w:rPr>
          <w:rFonts w:eastAsia="Calibri"/>
          <w:b/>
          <w:iCs/>
          <w:sz w:val="24"/>
          <w:u w:val="single"/>
          <w:bdr w:val="single" w:sz="8" w:space="0" w:color="auto"/>
        </w:rPr>
        <w:t>expel</w:t>
      </w:r>
      <w:r w:rsidRPr="001B22B1">
        <w:rPr>
          <w:rFonts w:eastAsia="Calibri"/>
          <w:b/>
          <w:sz w:val="24"/>
          <w:u w:val="single"/>
        </w:rPr>
        <w:t xml:space="preserve"> Palestinians from more of their lands, and claim </w:t>
      </w:r>
      <w:r w:rsidRPr="001B22B1">
        <w:rPr>
          <w:rFonts w:eastAsia="Calibri"/>
          <w:b/>
          <w:iCs/>
          <w:sz w:val="24"/>
          <w:u w:val="single"/>
          <w:bdr w:val="single" w:sz="8" w:space="0" w:color="auto"/>
        </w:rPr>
        <w:t>exclusive Israeli-Jewish sovereignty</w:t>
      </w:r>
      <w:r w:rsidRPr="001B22B1">
        <w:rPr>
          <w:rFonts w:eastAsia="Calibri"/>
          <w:b/>
          <w:sz w:val="24"/>
          <w:u w:val="single"/>
        </w:rPr>
        <w:t xml:space="preserve"> from the river to the sea. This structure of genocide operates through </w:t>
      </w:r>
      <w:r w:rsidRPr="001B22B1">
        <w:rPr>
          <w:rFonts w:eastAsia="Calibri"/>
          <w:b/>
          <w:iCs/>
          <w:sz w:val="24"/>
          <w:u w:val="single"/>
          <w:bdr w:val="single" w:sz="8" w:space="0" w:color="auto"/>
        </w:rPr>
        <w:t xml:space="preserve">a variety of methods of </w:t>
      </w:r>
      <w:r w:rsidRPr="001B22B1">
        <w:rPr>
          <w:rFonts w:eastAsia="Calibri"/>
          <w:b/>
          <w:iCs/>
          <w:sz w:val="24"/>
          <w:highlight w:val="cyan"/>
          <w:u w:val="single"/>
          <w:bdr w:val="single" w:sz="8" w:space="0" w:color="auto"/>
        </w:rPr>
        <w:t xml:space="preserve">elimination </w:t>
      </w:r>
      <w:r w:rsidRPr="001B22B1">
        <w:rPr>
          <w:rFonts w:eastAsia="Calibri"/>
          <w:b/>
          <w:iCs/>
          <w:sz w:val="24"/>
          <w:u w:val="single"/>
          <w:bdr w:val="single" w:sz="8" w:space="0" w:color="auto"/>
        </w:rPr>
        <w:t>and expulsion</w:t>
      </w:r>
      <w:r w:rsidRPr="001B22B1">
        <w:rPr>
          <w:rFonts w:eastAsia="Calibri"/>
          <w:b/>
          <w:sz w:val="24"/>
          <w:u w:val="single"/>
        </w:rPr>
        <w:t>.</w:t>
      </w:r>
    </w:p>
    <w:p w14:paraId="5A1E7EA2" w14:textId="77777777" w:rsidR="001D20E5" w:rsidRPr="00F56107" w:rsidRDefault="001D20E5" w:rsidP="001D20E5">
      <w:pPr>
        <w:rPr>
          <w:sz w:val="16"/>
        </w:rPr>
      </w:pPr>
      <w:r w:rsidRPr="00F56107">
        <w:rPr>
          <w:sz w:val="16"/>
        </w:rPr>
        <w:t>A genocidal operation such as the one the world witnessed and continues to witness in Gaza, which involves physical mass slaughter, mass displacement, and mass destruction that makes the land uninhabitable</w:t>
      </w:r>
      <w:r w:rsidRPr="00F56107">
        <w:rPr>
          <w:rFonts w:eastAsia="Calibri"/>
          <w:sz w:val="16"/>
        </w:rPr>
        <w:t xml:space="preserve">, </w:t>
      </w:r>
      <w:r w:rsidRPr="001B22B1">
        <w:rPr>
          <w:rFonts w:eastAsia="Calibri"/>
          <w:b/>
          <w:sz w:val="24"/>
          <w:highlight w:val="cyan"/>
          <w:u w:val="single"/>
        </w:rPr>
        <w:t>is</w:t>
      </w:r>
      <w:r w:rsidRPr="001B22B1">
        <w:rPr>
          <w:rFonts w:eastAsia="Calibri"/>
          <w:b/>
          <w:sz w:val="24"/>
          <w:u w:val="single"/>
        </w:rPr>
        <w:t xml:space="preserve"> obviously </w:t>
      </w:r>
      <w:r w:rsidRPr="001B22B1">
        <w:rPr>
          <w:rFonts w:eastAsia="Calibri"/>
          <w:b/>
          <w:iCs/>
          <w:sz w:val="24"/>
          <w:highlight w:val="cyan"/>
          <w:u w:val="single"/>
          <w:bdr w:val="single" w:sz="8" w:space="0" w:color="auto"/>
        </w:rPr>
        <w:t>one</w:t>
      </w:r>
      <w:r w:rsidRPr="001B22B1">
        <w:rPr>
          <w:rFonts w:eastAsia="Calibri"/>
          <w:b/>
          <w:iCs/>
          <w:sz w:val="24"/>
          <w:u w:val="single"/>
          <w:bdr w:val="single" w:sz="8" w:space="0" w:color="auto"/>
        </w:rPr>
        <w:t xml:space="preserve"> of those </w:t>
      </w:r>
      <w:r w:rsidRPr="001B22B1">
        <w:rPr>
          <w:rFonts w:eastAsia="Calibri"/>
          <w:b/>
          <w:iCs/>
          <w:sz w:val="24"/>
          <w:highlight w:val="cyan"/>
          <w:u w:val="single"/>
          <w:bdr w:val="single" w:sz="8" w:space="0" w:color="auto"/>
        </w:rPr>
        <w:t>instrument</w:t>
      </w:r>
      <w:r w:rsidRPr="001B22B1">
        <w:rPr>
          <w:rFonts w:eastAsia="Calibri"/>
          <w:b/>
          <w:iCs/>
          <w:sz w:val="24"/>
          <w:u w:val="single"/>
          <w:bdr w:val="single" w:sz="8" w:space="0" w:color="auto"/>
        </w:rPr>
        <w:t>s</w:t>
      </w:r>
      <w:r w:rsidRPr="00F56107">
        <w:rPr>
          <w:rFonts w:eastAsia="Calibri"/>
          <w:sz w:val="16"/>
        </w:rPr>
        <w:t xml:space="preserve">, </w:t>
      </w:r>
      <w:r w:rsidRPr="001B22B1">
        <w:rPr>
          <w:rFonts w:eastAsia="Calibri"/>
          <w:b/>
          <w:sz w:val="24"/>
          <w:highlight w:val="cyan"/>
          <w:u w:val="single"/>
        </w:rPr>
        <w:t>but</w:t>
      </w:r>
      <w:r w:rsidRPr="001B22B1">
        <w:rPr>
          <w:rFonts w:eastAsia="Calibri"/>
          <w:b/>
          <w:sz w:val="24"/>
          <w:u w:val="single"/>
        </w:rPr>
        <w:t xml:space="preserve"> it is </w:t>
      </w:r>
      <w:r w:rsidRPr="001B22B1">
        <w:rPr>
          <w:rFonts w:eastAsia="Calibri"/>
          <w:b/>
          <w:iCs/>
          <w:sz w:val="24"/>
          <w:highlight w:val="cyan"/>
          <w:u w:val="single"/>
          <w:bdr w:val="single" w:sz="8" w:space="0" w:color="auto"/>
        </w:rPr>
        <w:t>not</w:t>
      </w:r>
      <w:r w:rsidRPr="001B22B1">
        <w:rPr>
          <w:rFonts w:eastAsia="Calibri"/>
          <w:b/>
          <w:sz w:val="24"/>
          <w:highlight w:val="cyan"/>
          <w:u w:val="single"/>
        </w:rPr>
        <w:t xml:space="preserve"> the </w:t>
      </w:r>
      <w:r w:rsidRPr="001B22B1">
        <w:rPr>
          <w:rFonts w:eastAsia="Calibri"/>
          <w:b/>
          <w:iCs/>
          <w:sz w:val="24"/>
          <w:highlight w:val="cyan"/>
          <w:u w:val="single"/>
          <w:bdr w:val="single" w:sz="8" w:space="0" w:color="auto"/>
        </w:rPr>
        <w:t>only</w:t>
      </w:r>
      <w:r w:rsidRPr="001B22B1">
        <w:rPr>
          <w:rFonts w:eastAsia="Calibri"/>
          <w:b/>
          <w:sz w:val="24"/>
          <w:highlight w:val="cyan"/>
          <w:u w:val="single"/>
        </w:rPr>
        <w:t xml:space="preserve"> one. There is </w:t>
      </w:r>
      <w:r w:rsidRPr="001B22B1">
        <w:rPr>
          <w:rFonts w:eastAsia="Calibri"/>
          <w:b/>
          <w:sz w:val="24"/>
          <w:u w:val="single"/>
        </w:rPr>
        <w:t xml:space="preserve">also </w:t>
      </w:r>
      <w:r w:rsidRPr="001B22B1">
        <w:rPr>
          <w:rFonts w:eastAsia="Calibri"/>
          <w:b/>
          <w:iCs/>
          <w:sz w:val="24"/>
          <w:u w:val="single"/>
          <w:bdr w:val="single" w:sz="8" w:space="0" w:color="auto"/>
        </w:rPr>
        <w:t>incremental displacement and expulsion</w:t>
      </w:r>
      <w:r w:rsidRPr="001B22B1">
        <w:rPr>
          <w:rFonts w:eastAsia="Calibri"/>
          <w:b/>
          <w:sz w:val="24"/>
          <w:u w:val="single"/>
        </w:rPr>
        <w:t xml:space="preserve">; prevention of </w:t>
      </w:r>
      <w:r w:rsidRPr="001B22B1">
        <w:rPr>
          <w:rFonts w:eastAsia="Calibri"/>
          <w:b/>
          <w:iCs/>
          <w:sz w:val="24"/>
          <w:u w:val="single"/>
          <w:bdr w:val="single" w:sz="8" w:space="0" w:color="auto"/>
        </w:rPr>
        <w:t>economic development</w:t>
      </w:r>
      <w:r w:rsidRPr="001B22B1">
        <w:rPr>
          <w:rFonts w:eastAsia="Calibri"/>
          <w:b/>
          <w:sz w:val="24"/>
          <w:u w:val="single"/>
        </w:rPr>
        <w:t xml:space="preserve"> and creation of </w:t>
      </w:r>
      <w:r w:rsidRPr="001B22B1">
        <w:rPr>
          <w:rFonts w:eastAsia="Calibri"/>
          <w:b/>
          <w:iCs/>
          <w:sz w:val="24"/>
          <w:u w:val="single"/>
          <w:bdr w:val="single" w:sz="8" w:space="0" w:color="auto"/>
        </w:rPr>
        <w:t>economic dependency</w:t>
      </w:r>
      <w:r w:rsidRPr="001B22B1">
        <w:rPr>
          <w:rFonts w:eastAsia="Calibri"/>
          <w:b/>
          <w:sz w:val="24"/>
          <w:u w:val="single"/>
        </w:rPr>
        <w:t xml:space="preserve">; </w:t>
      </w:r>
      <w:r w:rsidRPr="001B22B1">
        <w:rPr>
          <w:rFonts w:eastAsia="Calibri"/>
          <w:b/>
          <w:sz w:val="24"/>
          <w:highlight w:val="cyan"/>
          <w:u w:val="single"/>
        </w:rPr>
        <w:t xml:space="preserve">erasure </w:t>
      </w:r>
      <w:r w:rsidRPr="001B22B1">
        <w:rPr>
          <w:rFonts w:eastAsia="Calibri"/>
          <w:b/>
          <w:sz w:val="24"/>
          <w:u w:val="single"/>
        </w:rPr>
        <w:t xml:space="preserve">of </w:t>
      </w:r>
      <w:r w:rsidRPr="00F56107">
        <w:rPr>
          <w:sz w:val="16"/>
        </w:rPr>
        <w:t>Palestinian history and culture; fragmentation of the Palestinian population; denial of rights, freedoms and dignity to those living under occupation so that they feel pressured to leave; political obstruction of Palestinian sovereignty, and so on.</w:t>
      </w:r>
    </w:p>
    <w:p w14:paraId="5EED00EA" w14:textId="77777777" w:rsidR="001D20E5" w:rsidRPr="001B22B1" w:rsidRDefault="001D20E5" w:rsidP="001D20E5">
      <w:pPr>
        <w:rPr>
          <w:rFonts w:eastAsia="Calibri"/>
          <w:sz w:val="26"/>
          <w:u w:val="single"/>
        </w:rPr>
      </w:pPr>
      <w:r w:rsidRPr="001B22B1">
        <w:rPr>
          <w:rFonts w:eastAsia="Calibri"/>
          <w:b/>
          <w:sz w:val="24"/>
          <w:u w:val="single"/>
        </w:rPr>
        <w:t>So</w:t>
      </w:r>
      <w:r w:rsidRPr="00F56107">
        <w:rPr>
          <w:rFonts w:eastAsia="Calibri"/>
          <w:sz w:val="16"/>
        </w:rPr>
        <w:t xml:space="preserve">, </w:t>
      </w:r>
      <w:r w:rsidRPr="001B22B1">
        <w:rPr>
          <w:rFonts w:eastAsia="Calibri"/>
          <w:b/>
          <w:sz w:val="24"/>
          <w:u w:val="single"/>
        </w:rPr>
        <w:t xml:space="preserve">the </w:t>
      </w:r>
      <w:r w:rsidRPr="001B22B1">
        <w:rPr>
          <w:rFonts w:eastAsia="Calibri"/>
          <w:b/>
          <w:iCs/>
          <w:sz w:val="24"/>
          <w:u w:val="single"/>
          <w:bdr w:val="single" w:sz="8" w:space="0" w:color="auto"/>
        </w:rPr>
        <w:t>real question</w:t>
      </w:r>
      <w:r w:rsidRPr="001B22B1">
        <w:rPr>
          <w:rFonts w:eastAsia="Calibri"/>
          <w:b/>
          <w:sz w:val="24"/>
          <w:u w:val="single"/>
        </w:rPr>
        <w:t xml:space="preserve"> becomes: </w:t>
      </w:r>
      <w:r w:rsidRPr="001B22B1">
        <w:rPr>
          <w:rFonts w:eastAsia="Calibri"/>
          <w:b/>
          <w:sz w:val="24"/>
          <w:highlight w:val="cyan"/>
          <w:u w:val="single"/>
        </w:rPr>
        <w:t>Can a ceasefire</w:t>
      </w:r>
      <w:r w:rsidRPr="00F56107">
        <w:rPr>
          <w:rFonts w:eastAsia="Calibri"/>
          <w:sz w:val="16"/>
        </w:rPr>
        <w:t xml:space="preserve">, </w:t>
      </w:r>
      <w:r w:rsidRPr="001B22B1">
        <w:rPr>
          <w:rFonts w:eastAsia="Calibri"/>
          <w:b/>
          <w:iCs/>
          <w:sz w:val="24"/>
          <w:u w:val="single"/>
          <w:bdr w:val="single" w:sz="8" w:space="0" w:color="auto"/>
        </w:rPr>
        <w:t>even if</w:t>
      </w:r>
      <w:r w:rsidRPr="001B22B1">
        <w:rPr>
          <w:rFonts w:eastAsia="Calibri"/>
          <w:b/>
          <w:sz w:val="24"/>
          <w:u w:val="single"/>
        </w:rPr>
        <w:t xml:space="preserve"> it goes through all three phases</w:t>
      </w:r>
      <w:r w:rsidRPr="00F56107">
        <w:rPr>
          <w:rFonts w:eastAsia="Calibri"/>
          <w:sz w:val="16"/>
        </w:rPr>
        <w:t xml:space="preserve">, </w:t>
      </w:r>
      <w:r w:rsidRPr="001B22B1">
        <w:rPr>
          <w:rFonts w:eastAsia="Calibri"/>
          <w:b/>
          <w:sz w:val="24"/>
          <w:highlight w:val="cyan"/>
          <w:u w:val="single"/>
        </w:rPr>
        <w:t xml:space="preserve">end this </w:t>
      </w:r>
      <w:r w:rsidRPr="001B22B1">
        <w:rPr>
          <w:rFonts w:eastAsia="Calibri"/>
          <w:b/>
          <w:iCs/>
          <w:sz w:val="24"/>
          <w:u w:val="single"/>
          <w:bdr w:val="single" w:sz="8" w:space="0" w:color="auto"/>
        </w:rPr>
        <w:t>structural genocide?</w:t>
      </w:r>
      <w:r w:rsidRPr="001B22B1">
        <w:rPr>
          <w:rFonts w:eastAsia="Calibri"/>
          <w:b/>
          <w:sz w:val="24"/>
          <w:u w:val="single"/>
        </w:rPr>
        <w:t xml:space="preserve"> The answer is </w:t>
      </w:r>
      <w:r w:rsidRPr="001B22B1">
        <w:rPr>
          <w:rFonts w:eastAsia="Calibri"/>
          <w:b/>
          <w:iCs/>
          <w:sz w:val="24"/>
          <w:u w:val="single"/>
          <w:bdr w:val="single" w:sz="8" w:space="0" w:color="auto"/>
        </w:rPr>
        <w:t xml:space="preserve">clearly </w:t>
      </w:r>
      <w:r w:rsidRPr="001B22B1">
        <w:rPr>
          <w:rFonts w:eastAsia="Calibri"/>
          <w:b/>
          <w:iCs/>
          <w:sz w:val="24"/>
          <w:highlight w:val="cyan"/>
          <w:u w:val="single"/>
          <w:bdr w:val="single" w:sz="8" w:space="0" w:color="auto"/>
        </w:rPr>
        <w:t>no</w:t>
      </w:r>
      <w:r w:rsidRPr="001B22B1">
        <w:rPr>
          <w:rFonts w:eastAsia="Calibri"/>
          <w:b/>
          <w:sz w:val="24"/>
          <w:highlight w:val="cyan"/>
          <w:u w:val="single"/>
        </w:rPr>
        <w:t xml:space="preserve"> </w:t>
      </w:r>
      <w:r w:rsidRPr="001B22B1">
        <w:rPr>
          <w:rFonts w:eastAsia="Calibri"/>
          <w:b/>
          <w:sz w:val="24"/>
          <w:u w:val="single"/>
        </w:rPr>
        <w:t xml:space="preserve">because </w:t>
      </w:r>
      <w:r w:rsidRPr="001B22B1">
        <w:rPr>
          <w:rFonts w:eastAsia="Calibri"/>
          <w:b/>
          <w:iCs/>
          <w:sz w:val="24"/>
          <w:u w:val="single"/>
          <w:bdr w:val="single" w:sz="8" w:space="0" w:color="auto"/>
        </w:rPr>
        <w:t>none of these other instruments of Israel’s structural genocide are addressed</w:t>
      </w:r>
      <w:r w:rsidRPr="001B22B1">
        <w:rPr>
          <w:rFonts w:eastAsia="Calibri"/>
          <w:b/>
          <w:sz w:val="24"/>
          <w:u w:val="single"/>
        </w:rPr>
        <w:t xml:space="preserve"> in the ceasefire deal.</w:t>
      </w:r>
    </w:p>
    <w:p w14:paraId="4548F8B5" w14:textId="77777777" w:rsidR="001D20E5" w:rsidRPr="001B22B1" w:rsidRDefault="001D20E5" w:rsidP="001D20E5">
      <w:pPr>
        <w:rPr>
          <w:rFonts w:eastAsia="Calibri"/>
          <w:b/>
          <w:sz w:val="24"/>
          <w:u w:val="single"/>
        </w:rPr>
      </w:pPr>
      <w:r w:rsidRPr="001B22B1">
        <w:rPr>
          <w:rFonts w:eastAsia="Calibri"/>
          <w:b/>
          <w:sz w:val="24"/>
          <w:highlight w:val="cyan"/>
          <w:u w:val="single"/>
        </w:rPr>
        <w:t xml:space="preserve">This </w:t>
      </w:r>
      <w:r w:rsidRPr="001B22B1">
        <w:rPr>
          <w:rFonts w:eastAsia="Calibri"/>
          <w:b/>
          <w:sz w:val="24"/>
          <w:u w:val="single"/>
        </w:rPr>
        <w:t xml:space="preserve">structural genocide </w:t>
      </w:r>
      <w:r w:rsidRPr="001B22B1">
        <w:rPr>
          <w:rFonts w:eastAsia="Calibri"/>
          <w:b/>
          <w:sz w:val="24"/>
          <w:highlight w:val="cyan"/>
          <w:u w:val="single"/>
        </w:rPr>
        <w:t xml:space="preserve">must be </w:t>
      </w:r>
      <w:r w:rsidRPr="001B22B1">
        <w:rPr>
          <w:rFonts w:eastAsia="Calibri"/>
          <w:b/>
          <w:iCs/>
          <w:sz w:val="24"/>
          <w:highlight w:val="cyan"/>
          <w:u w:val="single"/>
          <w:bdr w:val="single" w:sz="8" w:space="0" w:color="auto"/>
        </w:rPr>
        <w:t xml:space="preserve">continuously named, </w:t>
      </w:r>
      <w:r w:rsidRPr="001B22B1">
        <w:rPr>
          <w:rFonts w:eastAsia="Calibri"/>
          <w:b/>
          <w:iCs/>
          <w:sz w:val="24"/>
          <w:u w:val="single"/>
          <w:bdr w:val="single" w:sz="8" w:space="0" w:color="auto"/>
        </w:rPr>
        <w:t>exposed, and opposed</w:t>
      </w:r>
      <w:r w:rsidRPr="001B22B1">
        <w:rPr>
          <w:rFonts w:eastAsia="Calibri"/>
          <w:b/>
          <w:sz w:val="24"/>
          <w:highlight w:val="cyan"/>
          <w:u w:val="single"/>
        </w:rPr>
        <w:t xml:space="preserve">. So long as </w:t>
      </w:r>
      <w:r w:rsidRPr="001B22B1">
        <w:rPr>
          <w:rFonts w:eastAsia="Calibri"/>
          <w:b/>
          <w:sz w:val="24"/>
          <w:u w:val="single"/>
        </w:rPr>
        <w:t xml:space="preserve">Israel’s settler colonial project </w:t>
      </w:r>
      <w:r w:rsidRPr="001B22B1">
        <w:rPr>
          <w:rFonts w:eastAsia="Calibri"/>
          <w:b/>
          <w:sz w:val="24"/>
          <w:highlight w:val="cyan"/>
          <w:u w:val="single"/>
        </w:rPr>
        <w:t xml:space="preserve">remains </w:t>
      </w:r>
      <w:r w:rsidRPr="001B22B1">
        <w:rPr>
          <w:rFonts w:eastAsia="Calibri"/>
          <w:b/>
          <w:iCs/>
          <w:sz w:val="24"/>
          <w:highlight w:val="cyan"/>
          <w:u w:val="single"/>
          <w:bdr w:val="single" w:sz="8" w:space="0" w:color="auto"/>
        </w:rPr>
        <w:t>concealed or downplayed</w:t>
      </w:r>
      <w:r w:rsidRPr="001B22B1">
        <w:rPr>
          <w:rFonts w:eastAsia="Calibri"/>
          <w:b/>
          <w:sz w:val="24"/>
          <w:u w:val="single"/>
        </w:rPr>
        <w:t xml:space="preserve"> in diplomatic and public discourse</w:t>
      </w:r>
      <w:r w:rsidRPr="00F56107">
        <w:rPr>
          <w:rFonts w:eastAsia="Calibri"/>
          <w:sz w:val="16"/>
        </w:rPr>
        <w:t xml:space="preserve">, </w:t>
      </w:r>
      <w:r w:rsidRPr="001B22B1">
        <w:rPr>
          <w:rFonts w:eastAsia="Calibri"/>
          <w:b/>
          <w:sz w:val="24"/>
          <w:highlight w:val="cyan"/>
          <w:u w:val="single"/>
        </w:rPr>
        <w:t xml:space="preserve">the </w:t>
      </w:r>
      <w:r w:rsidRPr="001B22B1">
        <w:rPr>
          <w:rFonts w:eastAsia="Calibri"/>
          <w:b/>
          <w:iCs/>
          <w:sz w:val="24"/>
          <w:u w:val="single"/>
          <w:bdr w:val="single" w:sz="8" w:space="0" w:color="auto"/>
        </w:rPr>
        <w:t xml:space="preserve">core </w:t>
      </w:r>
      <w:r w:rsidRPr="001B22B1">
        <w:rPr>
          <w:rFonts w:eastAsia="Calibri"/>
          <w:b/>
          <w:iCs/>
          <w:sz w:val="24"/>
          <w:highlight w:val="cyan"/>
          <w:u w:val="single"/>
          <w:bdr w:val="single" w:sz="8" w:space="0" w:color="auto"/>
        </w:rPr>
        <w:t>problem</w:t>
      </w:r>
      <w:r w:rsidRPr="001B22B1">
        <w:rPr>
          <w:rFonts w:eastAsia="Calibri"/>
          <w:b/>
          <w:sz w:val="24"/>
          <w:highlight w:val="cyan"/>
          <w:u w:val="single"/>
        </w:rPr>
        <w:t xml:space="preserve"> will </w:t>
      </w:r>
      <w:r w:rsidRPr="001B22B1">
        <w:rPr>
          <w:rFonts w:eastAsia="Calibri"/>
          <w:b/>
          <w:iCs/>
          <w:sz w:val="24"/>
          <w:highlight w:val="cyan"/>
          <w:u w:val="single"/>
          <w:bdr w:val="single" w:sz="8" w:space="0" w:color="auto"/>
        </w:rPr>
        <w:t xml:space="preserve">continue </w:t>
      </w:r>
      <w:r w:rsidRPr="001B22B1">
        <w:rPr>
          <w:rFonts w:eastAsia="Calibri"/>
          <w:b/>
          <w:iCs/>
          <w:sz w:val="24"/>
          <w:u w:val="single"/>
          <w:bdr w:val="single" w:sz="8" w:space="0" w:color="auto"/>
        </w:rPr>
        <w:t>unabated</w:t>
      </w:r>
      <w:r w:rsidRPr="00F56107">
        <w:rPr>
          <w:rFonts w:eastAsia="Calibri"/>
          <w:sz w:val="16"/>
        </w:rPr>
        <w:t xml:space="preserve">, </w:t>
      </w:r>
      <w:r w:rsidRPr="00F56107">
        <w:rPr>
          <w:sz w:val="16"/>
        </w:rPr>
        <w:t>and we will be back to this moment of absolute horror and unspeakable suffering, assuming we even get a significant reprieve from it through this ceasefire deal.</w:t>
      </w:r>
      <w:r w:rsidRPr="00F56107">
        <w:rPr>
          <w:rFonts w:eastAsia="Calibri"/>
          <w:b/>
          <w:sz w:val="16"/>
          <w:u w:val="single"/>
        </w:rPr>
        <w:t xml:space="preserve"> </w:t>
      </w:r>
      <w:r w:rsidRPr="001B22B1">
        <w:rPr>
          <w:rFonts w:eastAsia="Calibri"/>
          <w:b/>
          <w:sz w:val="24"/>
          <w:u w:val="single"/>
        </w:rPr>
        <w:t xml:space="preserve">Without </w:t>
      </w:r>
      <w:r w:rsidRPr="001B22B1">
        <w:rPr>
          <w:rFonts w:eastAsia="Calibri"/>
          <w:b/>
          <w:iCs/>
          <w:sz w:val="24"/>
          <w:u w:val="single"/>
          <w:bdr w:val="single" w:sz="8" w:space="0" w:color="auto"/>
        </w:rPr>
        <w:t>serious and sustained pressure</w:t>
      </w:r>
      <w:r w:rsidRPr="001B22B1">
        <w:rPr>
          <w:rFonts w:eastAsia="Calibri"/>
          <w:b/>
          <w:sz w:val="24"/>
          <w:u w:val="single"/>
        </w:rPr>
        <w:t xml:space="preserve"> on the Israeli state, without the </w:t>
      </w:r>
      <w:r w:rsidRPr="001B22B1">
        <w:rPr>
          <w:rFonts w:eastAsia="Calibri"/>
          <w:b/>
          <w:iCs/>
          <w:sz w:val="24"/>
          <w:u w:val="single"/>
          <w:bdr w:val="single" w:sz="8" w:space="0" w:color="auto"/>
        </w:rPr>
        <w:t>economic and political isolation</w:t>
      </w:r>
      <w:r w:rsidRPr="001B22B1">
        <w:rPr>
          <w:rFonts w:eastAsia="Calibri"/>
          <w:b/>
          <w:sz w:val="24"/>
          <w:u w:val="single"/>
        </w:rPr>
        <w:t xml:space="preserve"> of the Israeli state by states and institutions around the world until Israeli settler colonialism is dismantled, we will find ourselves ensnared in a </w:t>
      </w:r>
      <w:r w:rsidRPr="001B22B1">
        <w:rPr>
          <w:rFonts w:eastAsia="Calibri"/>
          <w:b/>
          <w:iCs/>
          <w:sz w:val="24"/>
          <w:u w:val="single"/>
          <w:bdr w:val="single" w:sz="8" w:space="0" w:color="auto"/>
        </w:rPr>
        <w:t>perpetual structure of genocide</w:t>
      </w:r>
      <w:r w:rsidRPr="001B22B1">
        <w:rPr>
          <w:rFonts w:eastAsia="Calibri"/>
          <w:b/>
          <w:sz w:val="24"/>
          <w:u w:val="single"/>
        </w:rPr>
        <w:t xml:space="preserve">, a </w:t>
      </w:r>
      <w:r w:rsidRPr="001B22B1">
        <w:rPr>
          <w:rFonts w:eastAsia="Calibri"/>
          <w:b/>
          <w:iCs/>
          <w:sz w:val="24"/>
          <w:u w:val="single"/>
          <w:bdr w:val="single" w:sz="8" w:space="0" w:color="auto"/>
        </w:rPr>
        <w:t>pressure cooker</w:t>
      </w:r>
      <w:r w:rsidRPr="001B22B1">
        <w:rPr>
          <w:rFonts w:eastAsia="Calibri"/>
          <w:b/>
          <w:sz w:val="24"/>
          <w:u w:val="single"/>
        </w:rPr>
        <w:t xml:space="preserve"> that </w:t>
      </w:r>
      <w:r w:rsidRPr="001B22B1">
        <w:rPr>
          <w:rFonts w:eastAsia="Calibri"/>
          <w:b/>
          <w:sz w:val="24"/>
          <w:highlight w:val="cyan"/>
          <w:u w:val="single"/>
        </w:rPr>
        <w:t xml:space="preserve">will </w:t>
      </w:r>
      <w:r w:rsidRPr="001B22B1">
        <w:rPr>
          <w:rFonts w:eastAsia="Calibri"/>
          <w:b/>
          <w:sz w:val="24"/>
          <w:u w:val="single"/>
        </w:rPr>
        <w:t xml:space="preserve">eventually </w:t>
      </w:r>
      <w:r w:rsidRPr="001B22B1">
        <w:rPr>
          <w:rFonts w:eastAsia="Calibri"/>
          <w:b/>
          <w:sz w:val="24"/>
          <w:highlight w:val="cyan"/>
          <w:u w:val="single"/>
        </w:rPr>
        <w:t xml:space="preserve">find </w:t>
      </w:r>
      <w:r w:rsidRPr="001B22B1">
        <w:rPr>
          <w:rFonts w:eastAsia="Calibri"/>
          <w:b/>
          <w:sz w:val="24"/>
          <w:u w:val="single"/>
        </w:rPr>
        <w:t xml:space="preserve">release in an </w:t>
      </w:r>
      <w:r w:rsidRPr="001B22B1">
        <w:rPr>
          <w:rFonts w:eastAsia="Calibri"/>
          <w:b/>
          <w:iCs/>
          <w:sz w:val="24"/>
          <w:u w:val="single"/>
          <w:bdr w:val="single" w:sz="8" w:space="0" w:color="auto"/>
        </w:rPr>
        <w:t>even greater war</w:t>
      </w:r>
      <w:r w:rsidRPr="001B22B1">
        <w:rPr>
          <w:rFonts w:eastAsia="Calibri"/>
          <w:b/>
          <w:sz w:val="24"/>
          <w:u w:val="single"/>
        </w:rPr>
        <w:t xml:space="preserve"> of </w:t>
      </w:r>
      <w:r w:rsidRPr="001B22B1">
        <w:rPr>
          <w:rFonts w:eastAsia="Calibri"/>
          <w:b/>
          <w:iCs/>
          <w:sz w:val="24"/>
          <w:highlight w:val="cyan"/>
          <w:u w:val="single"/>
          <w:bdr w:val="single" w:sz="8" w:space="0" w:color="auto"/>
        </w:rPr>
        <w:t>total annihilation</w:t>
      </w:r>
      <w:r w:rsidRPr="001B22B1">
        <w:rPr>
          <w:rFonts w:eastAsia="Calibri"/>
          <w:b/>
          <w:sz w:val="24"/>
          <w:highlight w:val="cyan"/>
          <w:u w:val="single"/>
        </w:rPr>
        <w:t>.</w:t>
      </w:r>
      <w:r w:rsidRPr="00F56107">
        <w:rPr>
          <w:sz w:val="16"/>
        </w:rPr>
        <w:t xml:space="preserve"> For the international community, now is not the time to celebrate or self-congratulate but rather the time to take serious political and economic action against Israel </w:t>
      </w:r>
      <w:proofErr w:type="gramStart"/>
      <w:r w:rsidRPr="00F56107">
        <w:rPr>
          <w:sz w:val="16"/>
        </w:rPr>
        <w:t>in order to</w:t>
      </w:r>
      <w:proofErr w:type="gramEnd"/>
      <w:r w:rsidRPr="00F56107">
        <w:rPr>
          <w:sz w:val="16"/>
        </w:rPr>
        <w:t xml:space="preserve"> stop the continuing genocide of the Palestinian people in all of its different forms.</w:t>
      </w:r>
    </w:p>
    <w:p w14:paraId="1B7A2095" w14:textId="77777777" w:rsidR="001D20E5" w:rsidRPr="001B22B1" w:rsidRDefault="001D20E5" w:rsidP="001D20E5">
      <w:pPr>
        <w:rPr>
          <w:rFonts w:eastAsia="Calibri"/>
        </w:rPr>
      </w:pPr>
    </w:p>
    <w:p w14:paraId="3740AC07" w14:textId="77777777" w:rsidR="001D20E5" w:rsidRPr="001B22B1" w:rsidRDefault="001D20E5" w:rsidP="001D20E5">
      <w:pPr>
        <w:keepNext/>
        <w:keepLines/>
        <w:spacing w:before="40"/>
        <w:outlineLvl w:val="3"/>
        <w:rPr>
          <w:rFonts w:eastAsia="Times New Roman" w:cs="Times New Roman"/>
          <w:b/>
          <w:iCs/>
          <w:sz w:val="26"/>
        </w:rPr>
      </w:pPr>
      <w:r w:rsidRPr="001B22B1">
        <w:rPr>
          <w:rFonts w:eastAsia="Times New Roman" w:cs="Times New Roman"/>
          <w:b/>
          <w:iCs/>
          <w:sz w:val="26"/>
        </w:rPr>
        <w:t xml:space="preserve">Vote neg to </w:t>
      </w:r>
      <w:r w:rsidRPr="001B22B1">
        <w:rPr>
          <w:rFonts w:eastAsia="Times New Roman" w:cs="Times New Roman"/>
          <w:b/>
          <w:iCs/>
          <w:sz w:val="26"/>
          <w:u w:val="single"/>
        </w:rPr>
        <w:t>center Palestinian liberation</w:t>
      </w:r>
      <w:r w:rsidRPr="001B22B1">
        <w:rPr>
          <w:rFonts w:eastAsia="Times New Roman" w:cs="Times New Roman"/>
          <w:b/>
          <w:iCs/>
          <w:sz w:val="26"/>
        </w:rPr>
        <w:t xml:space="preserve">. When confronted with genocide, the </w:t>
      </w:r>
      <w:r w:rsidRPr="001B22B1">
        <w:rPr>
          <w:rFonts w:eastAsia="Times New Roman" w:cs="Times New Roman"/>
          <w:b/>
          <w:iCs/>
          <w:sz w:val="26"/>
          <w:u w:val="single"/>
        </w:rPr>
        <w:t>only ethical response</w:t>
      </w:r>
      <w:r w:rsidRPr="001B22B1">
        <w:rPr>
          <w:rFonts w:eastAsia="Times New Roman" w:cs="Times New Roman"/>
          <w:b/>
          <w:iCs/>
          <w:sz w:val="26"/>
        </w:rPr>
        <w:t xml:space="preserve"> is to </w:t>
      </w:r>
      <w:r w:rsidRPr="001B22B1">
        <w:rPr>
          <w:rFonts w:eastAsia="Times New Roman" w:cs="Times New Roman"/>
          <w:b/>
          <w:iCs/>
          <w:sz w:val="26"/>
          <w:u w:val="single"/>
        </w:rPr>
        <w:t>tell the truth</w:t>
      </w:r>
      <w:r w:rsidRPr="001B22B1">
        <w:rPr>
          <w:rFonts w:eastAsia="Times New Roman" w:cs="Times New Roman"/>
          <w:b/>
          <w:iCs/>
          <w:sz w:val="26"/>
        </w:rPr>
        <w:t xml:space="preserve"> and </w:t>
      </w:r>
      <w:r w:rsidRPr="001B22B1">
        <w:rPr>
          <w:rFonts w:eastAsia="Times New Roman" w:cs="Times New Roman"/>
          <w:b/>
          <w:iCs/>
          <w:sz w:val="26"/>
          <w:u w:val="single"/>
        </w:rPr>
        <w:t>fight for the oppressed</w:t>
      </w:r>
      <w:r w:rsidRPr="001B22B1">
        <w:rPr>
          <w:rFonts w:eastAsia="Times New Roman" w:cs="Times New Roman"/>
          <w:b/>
          <w:iCs/>
          <w:sz w:val="26"/>
        </w:rPr>
        <w:t xml:space="preserve">. Anything else is </w:t>
      </w:r>
      <w:r w:rsidRPr="001B22B1">
        <w:rPr>
          <w:rFonts w:eastAsia="Times New Roman" w:cs="Times New Roman"/>
          <w:b/>
          <w:iCs/>
          <w:sz w:val="26"/>
          <w:u w:val="single"/>
        </w:rPr>
        <w:t>false nuance</w:t>
      </w:r>
      <w:r w:rsidRPr="001B22B1">
        <w:rPr>
          <w:rFonts w:eastAsia="Times New Roman" w:cs="Times New Roman"/>
          <w:b/>
          <w:iCs/>
          <w:sz w:val="26"/>
        </w:rPr>
        <w:t xml:space="preserve"> that </w:t>
      </w:r>
      <w:r w:rsidRPr="001B22B1">
        <w:rPr>
          <w:rFonts w:eastAsia="Times New Roman" w:cs="Times New Roman"/>
          <w:b/>
          <w:iCs/>
          <w:sz w:val="26"/>
          <w:u w:val="single"/>
        </w:rPr>
        <w:t>actively</w:t>
      </w:r>
      <w:r w:rsidRPr="001B22B1">
        <w:rPr>
          <w:rFonts w:eastAsia="Times New Roman" w:cs="Times New Roman"/>
          <w:b/>
          <w:iCs/>
          <w:sz w:val="26"/>
        </w:rPr>
        <w:t xml:space="preserve"> perpetuates </w:t>
      </w:r>
      <w:proofErr w:type="spellStart"/>
      <w:r w:rsidRPr="001B22B1">
        <w:rPr>
          <w:rFonts w:eastAsia="Times New Roman" w:cs="Times New Roman"/>
          <w:b/>
          <w:iCs/>
          <w:sz w:val="26"/>
          <w:u w:val="single"/>
        </w:rPr>
        <w:t>scholasticide</w:t>
      </w:r>
      <w:proofErr w:type="spellEnd"/>
      <w:r w:rsidRPr="001B22B1">
        <w:rPr>
          <w:rFonts w:eastAsia="Times New Roman" w:cs="Times New Roman"/>
          <w:b/>
          <w:iCs/>
          <w:sz w:val="26"/>
        </w:rPr>
        <w:t xml:space="preserve">. </w:t>
      </w:r>
    </w:p>
    <w:p w14:paraId="47144F5A" w14:textId="77777777" w:rsidR="001D20E5" w:rsidRPr="001B22B1" w:rsidRDefault="001D20E5" w:rsidP="001D20E5">
      <w:pPr>
        <w:rPr>
          <w:rFonts w:eastAsia="Calibri"/>
        </w:rPr>
      </w:pPr>
      <w:proofErr w:type="spellStart"/>
      <w:r w:rsidRPr="001B22B1">
        <w:rPr>
          <w:rFonts w:eastAsia="Calibri"/>
          <w:b/>
          <w:bCs/>
          <w:sz w:val="26"/>
        </w:rPr>
        <w:t>Hajir</w:t>
      </w:r>
      <w:proofErr w:type="spellEnd"/>
      <w:r w:rsidRPr="001B22B1">
        <w:rPr>
          <w:rFonts w:eastAsia="Calibri"/>
          <w:b/>
          <w:bCs/>
          <w:sz w:val="26"/>
        </w:rPr>
        <w:t xml:space="preserve"> and </w:t>
      </w:r>
      <w:proofErr w:type="spellStart"/>
      <w:r w:rsidRPr="001B22B1">
        <w:rPr>
          <w:rFonts w:eastAsia="Calibri"/>
          <w:b/>
          <w:bCs/>
          <w:sz w:val="26"/>
        </w:rPr>
        <w:t>Qato</w:t>
      </w:r>
      <w:proofErr w:type="spellEnd"/>
      <w:r w:rsidRPr="001B22B1">
        <w:rPr>
          <w:rFonts w:eastAsia="Calibri"/>
          <w:b/>
          <w:bCs/>
          <w:sz w:val="26"/>
        </w:rPr>
        <w:t xml:space="preserve"> 25</w:t>
      </w:r>
      <w:r w:rsidRPr="001B22B1">
        <w:rPr>
          <w:rFonts w:eastAsia="Calibri"/>
        </w:rPr>
        <w:t xml:space="preserve"> — </w:t>
      </w:r>
      <w:r w:rsidRPr="001B22B1">
        <w:rPr>
          <w:rFonts w:eastAsia="Calibri"/>
          <w:u w:val="single"/>
        </w:rPr>
        <w:t xml:space="preserve">Basma </w:t>
      </w:r>
      <w:proofErr w:type="spellStart"/>
      <w:r w:rsidRPr="001B22B1">
        <w:rPr>
          <w:rFonts w:eastAsia="Calibri"/>
          <w:u w:val="single"/>
        </w:rPr>
        <w:t>Hajir</w:t>
      </w:r>
      <w:proofErr w:type="spellEnd"/>
      <w:r w:rsidRPr="001B22B1">
        <w:rPr>
          <w:rFonts w:eastAsia="Calibri"/>
        </w:rPr>
        <w:t xml:space="preserve">, Lecturer in the School of Education at the University of Bristol (UK), holds a Ph.D. in Education and International Development from the University of Cambridge (UK), and </w:t>
      </w:r>
      <w:proofErr w:type="spellStart"/>
      <w:r w:rsidRPr="001B22B1">
        <w:rPr>
          <w:rFonts w:eastAsia="Calibri"/>
          <w:u w:val="single"/>
        </w:rPr>
        <w:t>Mezna</w:t>
      </w:r>
      <w:proofErr w:type="spellEnd"/>
      <w:r w:rsidRPr="001B22B1">
        <w:rPr>
          <w:rFonts w:eastAsia="Calibri"/>
          <w:u w:val="single"/>
        </w:rPr>
        <w:t xml:space="preserve"> </w:t>
      </w:r>
      <w:proofErr w:type="spellStart"/>
      <w:r w:rsidRPr="001B22B1">
        <w:rPr>
          <w:rFonts w:eastAsia="Calibri"/>
          <w:u w:val="single"/>
        </w:rPr>
        <w:t>Qato</w:t>
      </w:r>
      <w:proofErr w:type="spellEnd"/>
      <w:r w:rsidRPr="001B22B1">
        <w:rPr>
          <w:rFonts w:eastAsia="Calibri"/>
        </w:rPr>
        <w:t xml:space="preserve">, Director of Studies in History and Director of the Margaret </w:t>
      </w:r>
      <w:proofErr w:type="spellStart"/>
      <w:r w:rsidRPr="001B22B1">
        <w:rPr>
          <w:rFonts w:eastAsia="Calibri"/>
        </w:rPr>
        <w:t>Anstee</w:t>
      </w:r>
      <w:proofErr w:type="spellEnd"/>
      <w:r w:rsidRPr="001B22B1">
        <w:rPr>
          <w:rFonts w:eastAsia="Calibri"/>
        </w:rPr>
        <w:t xml:space="preserve"> Centre for Global Studies at Newnham College, University of Cambridge (UK), holds a D.Phil. in History from St. Antony's College, Oxford (UK), 2025 (“Academia in a time of genocide: </w:t>
      </w:r>
      <w:proofErr w:type="spellStart"/>
      <w:r w:rsidRPr="001B22B1">
        <w:rPr>
          <w:rFonts w:eastAsia="Calibri"/>
        </w:rPr>
        <w:t>scholasticidal</w:t>
      </w:r>
      <w:proofErr w:type="spellEnd"/>
      <w:r w:rsidRPr="001B22B1">
        <w:rPr>
          <w:rFonts w:eastAsia="Calibri"/>
        </w:rPr>
        <w:t xml:space="preserve"> tendencies and continuities,” </w:t>
      </w:r>
      <w:proofErr w:type="spellStart"/>
      <w:r w:rsidRPr="001B22B1">
        <w:rPr>
          <w:rFonts w:eastAsia="Calibri"/>
          <w:i/>
          <w:iCs/>
        </w:rPr>
        <w:t>Globalisation</w:t>
      </w:r>
      <w:proofErr w:type="spellEnd"/>
      <w:r w:rsidRPr="001B22B1">
        <w:rPr>
          <w:rFonts w:eastAsia="Calibri"/>
          <w:i/>
          <w:iCs/>
        </w:rPr>
        <w:t>, Societies and Education</w:t>
      </w:r>
      <w:r w:rsidRPr="001B22B1">
        <w:rPr>
          <w:rFonts w:eastAsia="Calibri"/>
        </w:rPr>
        <w:t>, January 2</w:t>
      </w:r>
      <w:r w:rsidRPr="001B22B1">
        <w:rPr>
          <w:rFonts w:eastAsia="Calibri"/>
          <w:vertAlign w:val="superscript"/>
        </w:rPr>
        <w:t>nd</w:t>
      </w:r>
      <w:r w:rsidRPr="001B22B1">
        <w:rPr>
          <w:rFonts w:eastAsia="Calibri"/>
        </w:rPr>
        <w:t>, Available Online at https://doi.org/10.1080/14767724.2024.2445855, Accessed 01-21-2025, p. 7-8)</w:t>
      </w:r>
    </w:p>
    <w:p w14:paraId="7134FC1F" w14:textId="77777777" w:rsidR="001D20E5" w:rsidRPr="001B22B1" w:rsidRDefault="001D20E5" w:rsidP="001D20E5">
      <w:pPr>
        <w:rPr>
          <w:rFonts w:eastAsia="Calibri"/>
        </w:rPr>
      </w:pPr>
      <w:r w:rsidRPr="001B22B1">
        <w:rPr>
          <w:rFonts w:eastAsia="Calibri"/>
        </w:rPr>
        <w:t>Concluding thoughts</w:t>
      </w:r>
    </w:p>
    <w:p w14:paraId="18B91598" w14:textId="77777777" w:rsidR="001D20E5" w:rsidRPr="001B22B1" w:rsidRDefault="001D20E5" w:rsidP="001D20E5">
      <w:pPr>
        <w:rPr>
          <w:rFonts w:eastAsia="Calibri"/>
          <w:b/>
          <w:sz w:val="24"/>
          <w:u w:val="single"/>
        </w:rPr>
      </w:pPr>
      <w:r w:rsidRPr="001B22B1">
        <w:rPr>
          <w:rFonts w:eastAsia="Calibri"/>
          <w:b/>
          <w:sz w:val="24"/>
          <w:u w:val="single"/>
        </w:rPr>
        <w:t>We conclude with an invitation to take up</w:t>
      </w:r>
      <w:r w:rsidRPr="001B22B1">
        <w:rPr>
          <w:rFonts w:eastAsia="Calibri"/>
        </w:rPr>
        <w:t xml:space="preserve"> Edward </w:t>
      </w:r>
      <w:r w:rsidRPr="001B22B1">
        <w:rPr>
          <w:rFonts w:eastAsia="Calibri"/>
          <w:b/>
          <w:sz w:val="24"/>
          <w:u w:val="single"/>
        </w:rPr>
        <w:t xml:space="preserve">Said’s </w:t>
      </w:r>
      <w:r w:rsidRPr="001B22B1">
        <w:rPr>
          <w:rFonts w:eastAsia="Calibri"/>
          <w:b/>
          <w:sz w:val="24"/>
          <w:highlight w:val="cyan"/>
          <w:u w:val="single"/>
        </w:rPr>
        <w:t>call to</w:t>
      </w:r>
      <w:r w:rsidRPr="001B22B1">
        <w:rPr>
          <w:rFonts w:eastAsia="Calibri"/>
          <w:b/>
          <w:sz w:val="24"/>
          <w:u w:val="single"/>
        </w:rPr>
        <w:t xml:space="preserve"> ‘</w:t>
      </w:r>
      <w:r w:rsidRPr="001B22B1">
        <w:rPr>
          <w:rFonts w:eastAsia="Calibri"/>
          <w:b/>
          <w:iCs/>
          <w:sz w:val="24"/>
          <w:u w:val="single"/>
          <w:bdr w:val="single" w:sz="8" w:space="0" w:color="auto"/>
        </w:rPr>
        <w:t xml:space="preserve">avoid bleak, limited visions </w:t>
      </w:r>
      <w:r w:rsidRPr="001B22B1">
        <w:rPr>
          <w:rFonts w:eastAsia="Calibri"/>
          <w:b/>
          <w:sz w:val="24"/>
          <w:u w:val="single"/>
        </w:rPr>
        <w:t xml:space="preserve">and instead stay ‘in touch with </w:t>
      </w:r>
      <w:r w:rsidRPr="001B22B1">
        <w:rPr>
          <w:rFonts w:eastAsia="Calibri"/>
          <w:b/>
          <w:iCs/>
          <w:sz w:val="24"/>
          <w:u w:val="single"/>
          <w:bdr w:val="single" w:sz="8" w:space="0" w:color="auto"/>
        </w:rPr>
        <w:t>hope</w:t>
      </w:r>
      <w:r w:rsidRPr="001B22B1">
        <w:rPr>
          <w:rFonts w:eastAsia="Calibri"/>
          <w:b/>
          <w:sz w:val="24"/>
          <w:u w:val="single"/>
        </w:rPr>
        <w:t xml:space="preserve">, with </w:t>
      </w:r>
      <w:r w:rsidRPr="001B22B1">
        <w:rPr>
          <w:rFonts w:eastAsia="Calibri"/>
          <w:b/>
          <w:iCs/>
          <w:sz w:val="24"/>
          <w:u w:val="single"/>
          <w:bdr w:val="single" w:sz="8" w:space="0" w:color="auto"/>
        </w:rPr>
        <w:t>liberation</w:t>
      </w:r>
      <w:r w:rsidRPr="001B22B1">
        <w:rPr>
          <w:rFonts w:eastAsia="Calibri"/>
          <w:b/>
          <w:sz w:val="24"/>
          <w:u w:val="single"/>
        </w:rPr>
        <w:t xml:space="preserve">, with </w:t>
      </w:r>
      <w:r w:rsidRPr="001B22B1">
        <w:rPr>
          <w:rFonts w:eastAsia="Calibri"/>
          <w:b/>
          <w:iCs/>
          <w:sz w:val="24"/>
          <w:u w:val="single"/>
          <w:bdr w:val="single" w:sz="8" w:space="0" w:color="auto"/>
        </w:rPr>
        <w:t>critical engagement</w:t>
      </w:r>
      <w:r w:rsidRPr="001B22B1">
        <w:rPr>
          <w:rFonts w:eastAsia="Calibri"/>
          <w:b/>
          <w:sz w:val="24"/>
          <w:u w:val="single"/>
        </w:rPr>
        <w:t xml:space="preserve">, with </w:t>
      </w:r>
      <w:r w:rsidRPr="001B22B1">
        <w:rPr>
          <w:rFonts w:eastAsia="Calibri"/>
          <w:b/>
          <w:iCs/>
          <w:sz w:val="24"/>
          <w:u w:val="single"/>
          <w:bdr w:val="single" w:sz="8" w:space="0" w:color="auto"/>
        </w:rPr>
        <w:t>association</w:t>
      </w:r>
      <w:r w:rsidRPr="001B22B1">
        <w:rPr>
          <w:rFonts w:eastAsia="Calibri"/>
          <w:b/>
          <w:sz w:val="24"/>
          <w:u w:val="single"/>
        </w:rPr>
        <w:t xml:space="preserve"> or </w:t>
      </w:r>
      <w:r w:rsidRPr="001B22B1">
        <w:rPr>
          <w:rFonts w:eastAsia="Calibri"/>
          <w:b/>
          <w:iCs/>
          <w:sz w:val="24"/>
          <w:u w:val="single"/>
          <w:bdr w:val="single" w:sz="8" w:space="0" w:color="auto"/>
        </w:rPr>
        <w:t>affiliation</w:t>
      </w:r>
      <w:r w:rsidRPr="001B22B1">
        <w:rPr>
          <w:rFonts w:eastAsia="Calibri"/>
          <w:b/>
          <w:sz w:val="24"/>
          <w:u w:val="single"/>
        </w:rPr>
        <w:t xml:space="preserve"> between people’</w:t>
      </w:r>
      <w:r w:rsidRPr="001B22B1">
        <w:rPr>
          <w:rFonts w:eastAsia="Calibri"/>
        </w:rPr>
        <w:t xml:space="preserve"> (Said and Barsamian 2019, 186)</w:t>
      </w:r>
      <w:r w:rsidRPr="001B22B1">
        <w:rPr>
          <w:rFonts w:eastAsia="Calibri"/>
          <w:b/>
          <w:sz w:val="24"/>
          <w:u w:val="single"/>
        </w:rPr>
        <w:t xml:space="preserve">. Palestinians are </w:t>
      </w:r>
      <w:r w:rsidRPr="001B22B1">
        <w:rPr>
          <w:rFonts w:eastAsia="Calibri"/>
          <w:b/>
          <w:iCs/>
          <w:sz w:val="24"/>
          <w:u w:val="single"/>
          <w:bdr w:val="single" w:sz="8" w:space="0" w:color="auto"/>
        </w:rPr>
        <w:t>not</w:t>
      </w:r>
      <w:r w:rsidRPr="001B22B1">
        <w:rPr>
          <w:rFonts w:eastAsia="Calibri"/>
          <w:b/>
          <w:sz w:val="24"/>
          <w:u w:val="single"/>
        </w:rPr>
        <w:t xml:space="preserve"> the </w:t>
      </w:r>
      <w:r w:rsidRPr="001B22B1">
        <w:rPr>
          <w:rFonts w:eastAsia="Calibri"/>
          <w:b/>
          <w:iCs/>
          <w:sz w:val="24"/>
          <w:u w:val="single"/>
          <w:bdr w:val="single" w:sz="8" w:space="0" w:color="auto"/>
        </w:rPr>
        <w:t>only</w:t>
      </w:r>
      <w:r w:rsidRPr="001B22B1">
        <w:rPr>
          <w:rFonts w:eastAsia="Calibri"/>
          <w:b/>
          <w:sz w:val="24"/>
          <w:u w:val="single"/>
        </w:rPr>
        <w:t xml:space="preserve"> targets of a </w:t>
      </w:r>
      <w:r w:rsidRPr="001B22B1">
        <w:rPr>
          <w:rFonts w:eastAsia="Calibri"/>
          <w:b/>
          <w:iCs/>
          <w:sz w:val="24"/>
          <w:u w:val="single"/>
          <w:bdr w:val="single" w:sz="8" w:space="0" w:color="auto"/>
        </w:rPr>
        <w:t>brutal international order</w:t>
      </w:r>
      <w:r w:rsidRPr="001B22B1">
        <w:rPr>
          <w:rFonts w:eastAsia="Calibri"/>
        </w:rPr>
        <w:t xml:space="preserve">, </w:t>
      </w:r>
      <w:r w:rsidRPr="001B22B1">
        <w:rPr>
          <w:rFonts w:eastAsia="Calibri"/>
          <w:b/>
          <w:sz w:val="24"/>
          <w:u w:val="single"/>
        </w:rPr>
        <w:t xml:space="preserve">and their liberation and freedom will </w:t>
      </w:r>
      <w:r w:rsidRPr="001B22B1">
        <w:rPr>
          <w:rFonts w:eastAsia="Calibri"/>
          <w:b/>
          <w:iCs/>
          <w:sz w:val="24"/>
          <w:u w:val="single"/>
          <w:bdr w:val="single" w:sz="8" w:space="0" w:color="auto"/>
        </w:rPr>
        <w:t>not</w:t>
      </w:r>
      <w:r w:rsidRPr="001B22B1">
        <w:rPr>
          <w:rFonts w:eastAsia="Calibri"/>
          <w:b/>
          <w:sz w:val="24"/>
          <w:u w:val="single"/>
        </w:rPr>
        <w:t xml:space="preserve"> come at the expense of another – that </w:t>
      </w:r>
      <w:r w:rsidRPr="001B22B1">
        <w:rPr>
          <w:rFonts w:eastAsia="Calibri"/>
          <w:b/>
          <w:iCs/>
          <w:sz w:val="24"/>
          <w:u w:val="single"/>
          <w:bdr w:val="single" w:sz="8" w:space="0" w:color="auto"/>
        </w:rPr>
        <w:t>zero-sum calculation</w:t>
      </w:r>
      <w:r w:rsidRPr="001B22B1">
        <w:rPr>
          <w:rFonts w:eastAsia="Calibri"/>
          <w:b/>
          <w:sz w:val="24"/>
          <w:u w:val="single"/>
        </w:rPr>
        <w:t xml:space="preserve"> being so crucial to the </w:t>
      </w:r>
      <w:proofErr w:type="spellStart"/>
      <w:r w:rsidRPr="001B22B1">
        <w:rPr>
          <w:rFonts w:eastAsia="Calibri"/>
          <w:b/>
          <w:iCs/>
          <w:sz w:val="24"/>
          <w:u w:val="single"/>
          <w:bdr w:val="single" w:sz="8" w:space="0" w:color="auto"/>
        </w:rPr>
        <w:t>scholasticidal</w:t>
      </w:r>
      <w:proofErr w:type="spellEnd"/>
      <w:r w:rsidRPr="001B22B1">
        <w:rPr>
          <w:rFonts w:eastAsia="Calibri"/>
          <w:b/>
          <w:iCs/>
          <w:sz w:val="24"/>
          <w:u w:val="single"/>
          <w:bdr w:val="single" w:sz="8" w:space="0" w:color="auto"/>
        </w:rPr>
        <w:t xml:space="preserve"> tendencies</w:t>
      </w:r>
      <w:r w:rsidRPr="001B22B1">
        <w:rPr>
          <w:rFonts w:eastAsia="Calibri"/>
          <w:b/>
          <w:sz w:val="24"/>
          <w:u w:val="single"/>
        </w:rPr>
        <w:t xml:space="preserve"> we described. Rather</w:t>
      </w:r>
      <w:r w:rsidRPr="001B22B1">
        <w:rPr>
          <w:rFonts w:eastAsia="Calibri"/>
        </w:rPr>
        <w:t xml:space="preserve">, </w:t>
      </w:r>
      <w:r w:rsidRPr="001B22B1">
        <w:rPr>
          <w:rFonts w:eastAsia="Calibri"/>
          <w:b/>
          <w:sz w:val="24"/>
          <w:u w:val="single"/>
        </w:rPr>
        <w:t xml:space="preserve">Palestinian liberation is </w:t>
      </w:r>
      <w:r w:rsidRPr="001B22B1">
        <w:rPr>
          <w:rFonts w:eastAsia="Calibri"/>
          <w:b/>
          <w:iCs/>
          <w:sz w:val="24"/>
          <w:u w:val="single"/>
          <w:bdr w:val="single" w:sz="8" w:space="0" w:color="auto"/>
        </w:rPr>
        <w:t>urgent</w:t>
      </w:r>
      <w:r w:rsidRPr="001B22B1">
        <w:rPr>
          <w:rFonts w:eastAsia="Calibri"/>
          <w:b/>
          <w:sz w:val="24"/>
          <w:u w:val="single"/>
        </w:rPr>
        <w:t xml:space="preserve"> because it is </w:t>
      </w:r>
      <w:r w:rsidRPr="001B22B1">
        <w:rPr>
          <w:rFonts w:eastAsia="Calibri"/>
          <w:b/>
          <w:iCs/>
          <w:sz w:val="24"/>
          <w:u w:val="single"/>
          <w:bdr w:val="single" w:sz="8" w:space="0" w:color="auto"/>
        </w:rPr>
        <w:t>one way we can all do something</w:t>
      </w:r>
      <w:r w:rsidRPr="001B22B1">
        <w:rPr>
          <w:rFonts w:eastAsia="Calibri"/>
          <w:b/>
          <w:sz w:val="24"/>
          <w:u w:val="single"/>
        </w:rPr>
        <w:t xml:space="preserve"> to dam the </w:t>
      </w:r>
      <w:r w:rsidRPr="001B22B1">
        <w:rPr>
          <w:rFonts w:eastAsia="Calibri"/>
          <w:b/>
          <w:iCs/>
          <w:sz w:val="24"/>
          <w:u w:val="single"/>
          <w:bdr w:val="single" w:sz="8" w:space="0" w:color="auto"/>
        </w:rPr>
        <w:t>uncontrolled flow of capital power</w:t>
      </w:r>
      <w:r w:rsidRPr="001B22B1">
        <w:rPr>
          <w:rFonts w:eastAsia="Calibri"/>
          <w:b/>
          <w:sz w:val="24"/>
          <w:u w:val="single"/>
        </w:rPr>
        <w:t xml:space="preserve"> into our universities</w:t>
      </w:r>
      <w:r w:rsidRPr="001B22B1">
        <w:rPr>
          <w:rFonts w:eastAsia="Calibri"/>
        </w:rPr>
        <w:t xml:space="preserve">, </w:t>
      </w:r>
      <w:r w:rsidRPr="001B22B1">
        <w:rPr>
          <w:rFonts w:eastAsia="Calibri"/>
          <w:b/>
          <w:sz w:val="24"/>
          <w:u w:val="single"/>
        </w:rPr>
        <w:t xml:space="preserve">and instead </w:t>
      </w:r>
      <w:r w:rsidRPr="001B22B1">
        <w:rPr>
          <w:rFonts w:eastAsia="Calibri"/>
          <w:b/>
          <w:iCs/>
          <w:sz w:val="24"/>
          <w:highlight w:val="cyan"/>
          <w:u w:val="single"/>
          <w:bdr w:val="single" w:sz="8" w:space="0" w:color="auto"/>
        </w:rPr>
        <w:t>rebuild an intellectual world</w:t>
      </w:r>
      <w:r w:rsidRPr="001B22B1">
        <w:rPr>
          <w:rFonts w:eastAsia="Calibri"/>
          <w:b/>
          <w:sz w:val="24"/>
          <w:highlight w:val="cyan"/>
          <w:u w:val="single"/>
        </w:rPr>
        <w:t xml:space="preserve"> that</w:t>
      </w:r>
      <w:r w:rsidRPr="001B22B1">
        <w:rPr>
          <w:rFonts w:eastAsia="Calibri"/>
          <w:b/>
          <w:sz w:val="24"/>
          <w:u w:val="single"/>
        </w:rPr>
        <w:t xml:space="preserve"> promises </w:t>
      </w:r>
      <w:r w:rsidRPr="001B22B1">
        <w:rPr>
          <w:rFonts w:eastAsia="Calibri"/>
          <w:b/>
          <w:iCs/>
          <w:sz w:val="24"/>
          <w:u w:val="single"/>
          <w:bdr w:val="single" w:sz="8" w:space="0" w:color="auto"/>
        </w:rPr>
        <w:t>actual universal freedoms</w:t>
      </w:r>
      <w:r w:rsidRPr="001B22B1">
        <w:rPr>
          <w:rFonts w:eastAsia="Calibri"/>
          <w:b/>
          <w:sz w:val="24"/>
          <w:u w:val="single"/>
        </w:rPr>
        <w:t xml:space="preserve"> and </w:t>
      </w:r>
      <w:r w:rsidRPr="001B22B1">
        <w:rPr>
          <w:rFonts w:eastAsia="Calibri"/>
          <w:b/>
          <w:iCs/>
          <w:sz w:val="24"/>
          <w:u w:val="single"/>
          <w:bdr w:val="single" w:sz="8" w:space="0" w:color="auto"/>
        </w:rPr>
        <w:t xml:space="preserve">an </w:t>
      </w:r>
      <w:r w:rsidRPr="001B22B1">
        <w:rPr>
          <w:rFonts w:eastAsia="Calibri"/>
          <w:b/>
          <w:iCs/>
          <w:sz w:val="24"/>
          <w:highlight w:val="cyan"/>
          <w:u w:val="single"/>
          <w:bdr w:val="single" w:sz="8" w:space="0" w:color="auto"/>
        </w:rPr>
        <w:t xml:space="preserve">end </w:t>
      </w:r>
      <w:r w:rsidRPr="001B22B1">
        <w:rPr>
          <w:rFonts w:eastAsia="Calibri"/>
          <w:b/>
          <w:iCs/>
          <w:sz w:val="24"/>
          <w:u w:val="single"/>
          <w:bdr w:val="single" w:sz="8" w:space="0" w:color="auto"/>
        </w:rPr>
        <w:t xml:space="preserve">to </w:t>
      </w:r>
      <w:r w:rsidRPr="001B22B1">
        <w:rPr>
          <w:rFonts w:eastAsia="Calibri"/>
          <w:b/>
          <w:iCs/>
          <w:sz w:val="24"/>
          <w:highlight w:val="cyan"/>
          <w:u w:val="single"/>
          <w:bdr w:val="single" w:sz="8" w:space="0" w:color="auto"/>
        </w:rPr>
        <w:t>domination</w:t>
      </w:r>
      <w:r w:rsidRPr="001B22B1">
        <w:rPr>
          <w:rFonts w:eastAsia="Calibri"/>
          <w:b/>
          <w:sz w:val="24"/>
          <w:highlight w:val="cyan"/>
          <w:u w:val="single"/>
        </w:rPr>
        <w:t>.</w:t>
      </w:r>
    </w:p>
    <w:p w14:paraId="0F7E2417" w14:textId="77777777" w:rsidR="001D20E5" w:rsidRPr="001B22B1" w:rsidRDefault="001D20E5" w:rsidP="001D20E5">
      <w:pPr>
        <w:rPr>
          <w:rFonts w:eastAsia="Calibri"/>
        </w:rPr>
      </w:pPr>
      <w:r w:rsidRPr="001B22B1">
        <w:rPr>
          <w:rFonts w:eastAsia="Calibri"/>
        </w:rPr>
        <w:t xml:space="preserve">Angela </w:t>
      </w:r>
      <w:r w:rsidRPr="001B22B1">
        <w:rPr>
          <w:rFonts w:eastAsia="Calibri"/>
          <w:b/>
          <w:sz w:val="24"/>
          <w:u w:val="single"/>
        </w:rPr>
        <w:t xml:space="preserve">Davis once said ‘movements are </w:t>
      </w:r>
      <w:r w:rsidRPr="001B22B1">
        <w:rPr>
          <w:rFonts w:eastAsia="Calibri"/>
          <w:b/>
          <w:iCs/>
          <w:sz w:val="24"/>
          <w:u w:val="single"/>
          <w:bdr w:val="single" w:sz="8" w:space="0" w:color="auto"/>
        </w:rPr>
        <w:t>most powerful</w:t>
      </w:r>
      <w:r w:rsidRPr="001B22B1">
        <w:rPr>
          <w:rFonts w:eastAsia="Calibri"/>
          <w:b/>
          <w:sz w:val="24"/>
          <w:u w:val="single"/>
        </w:rPr>
        <w:t xml:space="preserve"> when they begin to affect the vision and perspectives of those who </w:t>
      </w:r>
      <w:r w:rsidRPr="001B22B1">
        <w:rPr>
          <w:rFonts w:eastAsia="Calibri"/>
          <w:b/>
          <w:iCs/>
          <w:sz w:val="24"/>
          <w:u w:val="single"/>
          <w:bdr w:val="single" w:sz="8" w:space="0" w:color="auto"/>
        </w:rPr>
        <w:t>do not necessarily associate themselves</w:t>
      </w:r>
      <w:r w:rsidRPr="001B22B1">
        <w:rPr>
          <w:rFonts w:eastAsia="Calibri"/>
          <w:b/>
          <w:sz w:val="24"/>
          <w:u w:val="single"/>
        </w:rPr>
        <w:t xml:space="preserve"> with those movements’</w:t>
      </w:r>
      <w:r w:rsidRPr="001B22B1">
        <w:rPr>
          <w:rFonts w:eastAsia="Calibri"/>
        </w:rPr>
        <w:t xml:space="preserve"> (Davis 2016, 47)</w:t>
      </w:r>
      <w:r w:rsidRPr="001B22B1">
        <w:rPr>
          <w:rFonts w:eastAsia="Calibri"/>
          <w:b/>
          <w:sz w:val="24"/>
          <w:u w:val="single"/>
        </w:rPr>
        <w:t xml:space="preserve">. Over </w:t>
      </w:r>
      <w:r w:rsidRPr="001B22B1">
        <w:rPr>
          <w:rFonts w:eastAsia="Calibri"/>
          <w:b/>
          <w:iCs/>
          <w:sz w:val="24"/>
          <w:u w:val="single"/>
          <w:bdr w:val="single" w:sz="8" w:space="0" w:color="auto"/>
        </w:rPr>
        <w:t>one hundred years</w:t>
      </w:r>
      <w:r w:rsidRPr="001B22B1">
        <w:rPr>
          <w:rFonts w:eastAsia="Calibri"/>
        </w:rPr>
        <w:t xml:space="preserve">, </w:t>
      </w:r>
      <w:r w:rsidRPr="001B22B1">
        <w:rPr>
          <w:rFonts w:eastAsia="Calibri"/>
          <w:b/>
          <w:sz w:val="24"/>
          <w:u w:val="single"/>
        </w:rPr>
        <w:t>and particularly since the Nakba</w:t>
      </w:r>
      <w:r w:rsidRPr="001B22B1">
        <w:rPr>
          <w:rFonts w:eastAsia="Calibri"/>
        </w:rPr>
        <w:t xml:space="preserve">, </w:t>
      </w:r>
      <w:r w:rsidRPr="001B22B1">
        <w:rPr>
          <w:rFonts w:eastAsia="Calibri"/>
          <w:b/>
          <w:sz w:val="24"/>
          <w:u w:val="single"/>
        </w:rPr>
        <w:t xml:space="preserve">the Question of Palestine has </w:t>
      </w:r>
      <w:r w:rsidRPr="001B22B1">
        <w:rPr>
          <w:rFonts w:eastAsia="Calibri"/>
          <w:b/>
          <w:iCs/>
          <w:sz w:val="24"/>
          <w:highlight w:val="cyan"/>
          <w:u w:val="single"/>
          <w:bdr w:val="single" w:sz="8" w:space="0" w:color="auto"/>
        </w:rPr>
        <w:t>challenge</w:t>
      </w:r>
      <w:r w:rsidRPr="001B22B1">
        <w:rPr>
          <w:rFonts w:eastAsia="Calibri"/>
          <w:b/>
          <w:iCs/>
          <w:sz w:val="24"/>
          <w:u w:val="single"/>
          <w:bdr w:val="single" w:sz="8" w:space="0" w:color="auto"/>
        </w:rPr>
        <w:t xml:space="preserve">d </w:t>
      </w:r>
      <w:r w:rsidRPr="001B22B1">
        <w:rPr>
          <w:rFonts w:eastAsia="Calibri"/>
          <w:b/>
          <w:iCs/>
          <w:sz w:val="24"/>
          <w:highlight w:val="cyan"/>
          <w:u w:val="single"/>
          <w:bdr w:val="single" w:sz="8" w:space="0" w:color="auto"/>
        </w:rPr>
        <w:t xml:space="preserve">students </w:t>
      </w:r>
      <w:r w:rsidRPr="001B22B1">
        <w:rPr>
          <w:rFonts w:eastAsia="Calibri"/>
          <w:b/>
          <w:iCs/>
          <w:sz w:val="24"/>
          <w:u w:val="single"/>
          <w:bdr w:val="single" w:sz="8" w:space="0" w:color="auto"/>
        </w:rPr>
        <w:t>and scholars alike</w:t>
      </w:r>
      <w:r w:rsidRPr="001B22B1">
        <w:rPr>
          <w:rFonts w:eastAsia="Calibri"/>
          <w:b/>
          <w:sz w:val="24"/>
          <w:u w:val="single"/>
        </w:rPr>
        <w:t xml:space="preserve"> </w:t>
      </w:r>
      <w:r w:rsidRPr="001B22B1">
        <w:rPr>
          <w:rFonts w:eastAsia="Calibri"/>
          <w:b/>
          <w:sz w:val="24"/>
          <w:highlight w:val="cyan"/>
          <w:u w:val="single"/>
        </w:rPr>
        <w:t xml:space="preserve">to </w:t>
      </w:r>
      <w:r w:rsidRPr="001B22B1">
        <w:rPr>
          <w:rFonts w:eastAsia="Calibri"/>
          <w:b/>
          <w:iCs/>
          <w:sz w:val="24"/>
          <w:highlight w:val="cyan"/>
          <w:u w:val="single"/>
          <w:bdr w:val="single" w:sz="8" w:space="0" w:color="auto"/>
        </w:rPr>
        <w:t>think differently</w:t>
      </w:r>
      <w:r w:rsidRPr="001B22B1">
        <w:rPr>
          <w:rFonts w:eastAsia="Calibri"/>
          <w:b/>
          <w:sz w:val="24"/>
          <w:highlight w:val="cyan"/>
          <w:u w:val="single"/>
        </w:rPr>
        <w:t xml:space="preserve"> </w:t>
      </w:r>
      <w:r w:rsidRPr="001B22B1">
        <w:rPr>
          <w:rFonts w:eastAsia="Calibri"/>
          <w:b/>
          <w:sz w:val="24"/>
          <w:u w:val="single"/>
        </w:rPr>
        <w:t xml:space="preserve">about justice, to </w:t>
      </w:r>
      <w:r w:rsidRPr="001B22B1">
        <w:rPr>
          <w:rFonts w:eastAsia="Calibri"/>
          <w:b/>
          <w:iCs/>
          <w:sz w:val="24"/>
          <w:u w:val="single"/>
          <w:bdr w:val="single" w:sz="8" w:space="0" w:color="auto"/>
        </w:rPr>
        <w:t>dispense inherited toolkits</w:t>
      </w:r>
      <w:r w:rsidRPr="001B22B1">
        <w:rPr>
          <w:rFonts w:eastAsia="Calibri"/>
          <w:b/>
          <w:sz w:val="24"/>
          <w:u w:val="single"/>
        </w:rPr>
        <w:t xml:space="preserve"> that can’t seem to account for this question and </w:t>
      </w:r>
      <w:r w:rsidRPr="001B22B1">
        <w:rPr>
          <w:rFonts w:eastAsia="Calibri"/>
          <w:b/>
          <w:iCs/>
          <w:sz w:val="24"/>
          <w:u w:val="single"/>
          <w:bdr w:val="single" w:sz="8" w:space="0" w:color="auto"/>
        </w:rPr>
        <w:t>try and forge new ones</w:t>
      </w:r>
      <w:r w:rsidRPr="001B22B1">
        <w:rPr>
          <w:rFonts w:eastAsia="Calibri"/>
          <w:b/>
          <w:sz w:val="24"/>
          <w:u w:val="single"/>
        </w:rPr>
        <w:t xml:space="preserve">. And </w:t>
      </w:r>
      <w:proofErr w:type="gramStart"/>
      <w:r w:rsidRPr="001B22B1">
        <w:rPr>
          <w:rFonts w:eastAsia="Calibri"/>
          <w:b/>
          <w:sz w:val="24"/>
          <w:u w:val="single"/>
        </w:rPr>
        <w:t>so</w:t>
      </w:r>
      <w:proofErr w:type="gramEnd"/>
      <w:r w:rsidRPr="001B22B1">
        <w:rPr>
          <w:rFonts w:eastAsia="Calibri"/>
          <w:b/>
          <w:sz w:val="24"/>
          <w:u w:val="single"/>
        </w:rPr>
        <w:t xml:space="preserve"> with </w:t>
      </w:r>
      <w:r w:rsidRPr="001B22B1">
        <w:rPr>
          <w:rFonts w:eastAsia="Calibri"/>
          <w:b/>
          <w:iCs/>
          <w:sz w:val="24"/>
          <w:u w:val="single"/>
          <w:bdr w:val="single" w:sz="8" w:space="0" w:color="auto"/>
        </w:rPr>
        <w:t>this generation</w:t>
      </w:r>
      <w:r w:rsidRPr="001B22B1">
        <w:rPr>
          <w:rFonts w:eastAsia="Calibri"/>
          <w:b/>
          <w:sz w:val="24"/>
          <w:u w:val="single"/>
        </w:rPr>
        <w:t xml:space="preserve">. A </w:t>
      </w:r>
      <w:r w:rsidRPr="001B22B1">
        <w:rPr>
          <w:rFonts w:eastAsia="Calibri"/>
          <w:b/>
          <w:iCs/>
          <w:sz w:val="24"/>
          <w:u w:val="single"/>
          <w:bdr w:val="single" w:sz="8" w:space="0" w:color="auto"/>
        </w:rPr>
        <w:t>‘global Palestine’</w:t>
      </w:r>
      <w:r w:rsidRPr="001B22B1">
        <w:rPr>
          <w:rFonts w:eastAsia="Calibri"/>
          <w:b/>
          <w:sz w:val="24"/>
          <w:u w:val="single"/>
        </w:rPr>
        <w:t xml:space="preserve"> is </w:t>
      </w:r>
      <w:r w:rsidRPr="001B22B1">
        <w:rPr>
          <w:rFonts w:eastAsia="Calibri"/>
          <w:b/>
          <w:iCs/>
          <w:sz w:val="24"/>
          <w:u w:val="single"/>
          <w:bdr w:val="single" w:sz="8" w:space="0" w:color="auto"/>
        </w:rPr>
        <w:t>gaining traction</w:t>
      </w:r>
      <w:r w:rsidRPr="001B22B1">
        <w:rPr>
          <w:rFonts w:eastAsia="Calibri"/>
          <w:b/>
          <w:sz w:val="24"/>
          <w:u w:val="single"/>
        </w:rPr>
        <w:t xml:space="preserve"> within movements everywhere</w:t>
      </w:r>
      <w:r w:rsidRPr="001B22B1">
        <w:rPr>
          <w:rFonts w:eastAsia="Calibri"/>
        </w:rPr>
        <w:t xml:space="preserve"> (Hardt and </w:t>
      </w:r>
      <w:proofErr w:type="spellStart"/>
      <w:r w:rsidRPr="001B22B1">
        <w:rPr>
          <w:rFonts w:eastAsia="Calibri"/>
        </w:rPr>
        <w:t>Mezzadra</w:t>
      </w:r>
      <w:proofErr w:type="spellEnd"/>
      <w:r w:rsidRPr="001B22B1">
        <w:rPr>
          <w:rFonts w:eastAsia="Calibri"/>
        </w:rPr>
        <w:t xml:space="preserve"> 2024)</w:t>
      </w:r>
      <w:r w:rsidRPr="001B22B1">
        <w:rPr>
          <w:rFonts w:eastAsia="Calibri"/>
          <w:b/>
          <w:sz w:val="24"/>
          <w:highlight w:val="cyan"/>
          <w:u w:val="single"/>
        </w:rPr>
        <w:t xml:space="preserve">. </w:t>
      </w:r>
      <w:r w:rsidRPr="001B22B1">
        <w:rPr>
          <w:rFonts w:eastAsia="Calibri"/>
          <w:b/>
          <w:iCs/>
          <w:sz w:val="24"/>
          <w:highlight w:val="cyan"/>
          <w:u w:val="single"/>
          <w:bdr w:val="single" w:sz="8" w:space="0" w:color="auto"/>
        </w:rPr>
        <w:t>Young people</w:t>
      </w:r>
      <w:r w:rsidRPr="001B22B1">
        <w:rPr>
          <w:rFonts w:eastAsia="Calibri"/>
          <w:b/>
          <w:iCs/>
          <w:sz w:val="24"/>
          <w:u w:val="single"/>
          <w:bdr w:val="single" w:sz="8" w:space="0" w:color="auto"/>
        </w:rPr>
        <w:t xml:space="preserve"> </w:t>
      </w:r>
      <w:proofErr w:type="gramStart"/>
      <w:r w:rsidRPr="001B22B1">
        <w:rPr>
          <w:rFonts w:eastAsia="Calibri"/>
          <w:b/>
          <w:iCs/>
          <w:sz w:val="24"/>
          <w:u w:val="single"/>
          <w:bdr w:val="single" w:sz="8" w:space="0" w:color="auto"/>
        </w:rPr>
        <w:t>in particular</w:t>
      </w:r>
      <w:r w:rsidRPr="001B22B1">
        <w:rPr>
          <w:rFonts w:eastAsia="Calibri"/>
          <w:b/>
          <w:sz w:val="24"/>
          <w:u w:val="single"/>
        </w:rPr>
        <w:t xml:space="preserve"> are</w:t>
      </w:r>
      <w:proofErr w:type="gramEnd"/>
      <w:r w:rsidRPr="001B22B1">
        <w:rPr>
          <w:rFonts w:eastAsia="Calibri"/>
          <w:b/>
          <w:sz w:val="24"/>
          <w:u w:val="single"/>
        </w:rPr>
        <w:t xml:space="preserve"> </w:t>
      </w:r>
      <w:r w:rsidRPr="001B22B1">
        <w:rPr>
          <w:rFonts w:eastAsia="Calibri"/>
          <w:b/>
          <w:sz w:val="24"/>
          <w:highlight w:val="cyan"/>
          <w:u w:val="single"/>
        </w:rPr>
        <w:t>reject</w:t>
      </w:r>
      <w:r w:rsidRPr="001B22B1">
        <w:rPr>
          <w:rFonts w:eastAsia="Calibri"/>
          <w:b/>
          <w:sz w:val="24"/>
          <w:u w:val="single"/>
        </w:rPr>
        <w:t>ing</w:t>
      </w:r>
      <w:r w:rsidRPr="001B22B1">
        <w:rPr>
          <w:rFonts w:eastAsia="Calibri"/>
          <w:b/>
          <w:sz w:val="24"/>
          <w:highlight w:val="cyan"/>
          <w:u w:val="single"/>
        </w:rPr>
        <w:t xml:space="preserve"> neutrality</w:t>
      </w:r>
      <w:r w:rsidRPr="001B22B1">
        <w:rPr>
          <w:rFonts w:eastAsia="Calibri"/>
          <w:b/>
          <w:sz w:val="24"/>
          <w:u w:val="single"/>
        </w:rPr>
        <w:t xml:space="preserve"> or claims of insufficient knowledge and nuance</w:t>
      </w:r>
      <w:r w:rsidRPr="001B22B1">
        <w:rPr>
          <w:rFonts w:eastAsia="Calibri"/>
        </w:rPr>
        <w:t xml:space="preserve">, </w:t>
      </w:r>
      <w:r w:rsidRPr="001B22B1">
        <w:rPr>
          <w:rFonts w:eastAsia="Calibri"/>
          <w:b/>
          <w:sz w:val="24"/>
          <w:highlight w:val="cyan"/>
          <w:u w:val="single"/>
        </w:rPr>
        <w:t xml:space="preserve">in the face of </w:t>
      </w:r>
      <w:r w:rsidRPr="001B22B1">
        <w:rPr>
          <w:rFonts w:eastAsia="Calibri"/>
          <w:b/>
          <w:iCs/>
          <w:sz w:val="24"/>
          <w:highlight w:val="cyan"/>
          <w:u w:val="single"/>
          <w:bdr w:val="single" w:sz="8" w:space="0" w:color="auto"/>
        </w:rPr>
        <w:t>genocid</w:t>
      </w:r>
      <w:r w:rsidRPr="001B22B1">
        <w:rPr>
          <w:rFonts w:eastAsia="Calibri"/>
          <w:b/>
          <w:iCs/>
          <w:sz w:val="24"/>
          <w:u w:val="single"/>
          <w:bdr w:val="single" w:sz="8" w:space="0" w:color="auto"/>
        </w:rPr>
        <w:t>al violence</w:t>
      </w:r>
      <w:r w:rsidRPr="001B22B1">
        <w:rPr>
          <w:rFonts w:eastAsia="Calibri"/>
          <w:b/>
          <w:sz w:val="24"/>
          <w:highlight w:val="cyan"/>
          <w:u w:val="single"/>
        </w:rPr>
        <w:t xml:space="preserve">. This </w:t>
      </w:r>
      <w:r w:rsidRPr="001B22B1">
        <w:rPr>
          <w:rFonts w:eastAsia="Calibri"/>
          <w:b/>
          <w:iCs/>
          <w:sz w:val="24"/>
          <w:u w:val="single"/>
          <w:bdr w:val="single" w:sz="8" w:space="0" w:color="auto"/>
        </w:rPr>
        <w:t>new form of solidarity</w:t>
      </w:r>
      <w:r w:rsidRPr="001B22B1">
        <w:rPr>
          <w:rFonts w:eastAsia="Calibri"/>
          <w:b/>
          <w:sz w:val="24"/>
          <w:u w:val="single"/>
        </w:rPr>
        <w:t xml:space="preserve"> </w:t>
      </w:r>
      <w:r w:rsidRPr="001B22B1">
        <w:rPr>
          <w:rFonts w:eastAsia="Calibri"/>
          <w:b/>
          <w:sz w:val="24"/>
          <w:highlight w:val="cyan"/>
          <w:u w:val="single"/>
        </w:rPr>
        <w:t>rests on ‘</w:t>
      </w:r>
      <w:r w:rsidRPr="001B22B1">
        <w:rPr>
          <w:rFonts w:eastAsia="Calibri"/>
          <w:b/>
          <w:iCs/>
          <w:sz w:val="24"/>
          <w:u w:val="single"/>
          <w:bdr w:val="single" w:sz="8" w:space="0" w:color="auto"/>
        </w:rPr>
        <w:t>mutuality</w:t>
      </w:r>
      <w:r w:rsidRPr="001B22B1">
        <w:rPr>
          <w:rFonts w:eastAsia="Calibri"/>
          <w:b/>
          <w:sz w:val="24"/>
          <w:highlight w:val="cyan"/>
          <w:u w:val="single"/>
        </w:rPr>
        <w:t xml:space="preserve">, </w:t>
      </w:r>
      <w:r w:rsidRPr="001B22B1">
        <w:rPr>
          <w:rFonts w:eastAsia="Calibri"/>
          <w:b/>
          <w:iCs/>
          <w:sz w:val="24"/>
          <w:highlight w:val="cyan"/>
          <w:u w:val="single"/>
          <w:bdr w:val="single" w:sz="8" w:space="0" w:color="auto"/>
        </w:rPr>
        <w:t>accountability</w:t>
      </w:r>
      <w:r w:rsidRPr="001B22B1">
        <w:rPr>
          <w:rFonts w:eastAsia="Calibri"/>
          <w:b/>
          <w:sz w:val="24"/>
          <w:highlight w:val="cyan"/>
          <w:u w:val="single"/>
        </w:rPr>
        <w:t xml:space="preserve">, </w:t>
      </w:r>
      <w:r w:rsidRPr="001B22B1">
        <w:rPr>
          <w:rFonts w:eastAsia="Calibri"/>
          <w:b/>
          <w:sz w:val="24"/>
          <w:u w:val="single"/>
        </w:rPr>
        <w:t xml:space="preserve">and the recognition of </w:t>
      </w:r>
      <w:r w:rsidRPr="001B22B1">
        <w:rPr>
          <w:rFonts w:eastAsia="Calibri"/>
          <w:b/>
          <w:iCs/>
          <w:sz w:val="24"/>
          <w:u w:val="single"/>
          <w:bdr w:val="single" w:sz="8" w:space="0" w:color="auto"/>
        </w:rPr>
        <w:t>common interests</w:t>
      </w:r>
      <w:r w:rsidRPr="001B22B1">
        <w:rPr>
          <w:rFonts w:eastAsia="Calibri"/>
          <w:b/>
          <w:sz w:val="24"/>
          <w:u w:val="single"/>
        </w:rPr>
        <w:t>’</w:t>
      </w:r>
      <w:r w:rsidRPr="001B22B1">
        <w:rPr>
          <w:rFonts w:eastAsia="Calibri"/>
        </w:rPr>
        <w:t xml:space="preserve"> (Mohanty 2003, 7)</w:t>
      </w:r>
      <w:r w:rsidRPr="001B22B1">
        <w:rPr>
          <w:rFonts w:eastAsia="Calibri"/>
          <w:b/>
          <w:sz w:val="24"/>
          <w:u w:val="single"/>
        </w:rPr>
        <w:t>.</w:t>
      </w:r>
    </w:p>
    <w:p w14:paraId="753B3ED9" w14:textId="77777777" w:rsidR="001D20E5" w:rsidRPr="001B22B1" w:rsidRDefault="001D20E5" w:rsidP="001D20E5">
      <w:pPr>
        <w:rPr>
          <w:rFonts w:eastAsia="Calibri"/>
          <w:b/>
          <w:iCs/>
          <w:sz w:val="24"/>
          <w:u w:val="single"/>
          <w:bdr w:val="single" w:sz="8" w:space="0" w:color="auto"/>
        </w:rPr>
      </w:pPr>
      <w:r w:rsidRPr="001B22B1">
        <w:rPr>
          <w:rFonts w:eastAsia="Calibri"/>
          <w:b/>
          <w:sz w:val="24"/>
          <w:u w:val="single"/>
        </w:rPr>
        <w:t xml:space="preserve">We can join these young people by </w:t>
      </w:r>
      <w:r w:rsidRPr="001B22B1">
        <w:rPr>
          <w:rFonts w:eastAsia="Calibri"/>
          <w:b/>
          <w:iCs/>
          <w:sz w:val="24"/>
          <w:u w:val="single"/>
          <w:bdr w:val="single" w:sz="8" w:space="0" w:color="auto"/>
        </w:rPr>
        <w:t xml:space="preserve">rejecting </w:t>
      </w:r>
      <w:proofErr w:type="spellStart"/>
      <w:r w:rsidRPr="001B22B1">
        <w:rPr>
          <w:rFonts w:eastAsia="Calibri"/>
          <w:b/>
          <w:iCs/>
          <w:sz w:val="24"/>
          <w:u w:val="single"/>
          <w:bdr w:val="single" w:sz="8" w:space="0" w:color="auto"/>
        </w:rPr>
        <w:t>scholasticidal</w:t>
      </w:r>
      <w:proofErr w:type="spellEnd"/>
      <w:r w:rsidRPr="001B22B1">
        <w:rPr>
          <w:rFonts w:eastAsia="Calibri"/>
          <w:b/>
          <w:iCs/>
          <w:sz w:val="24"/>
          <w:u w:val="single"/>
          <w:bdr w:val="single" w:sz="8" w:space="0" w:color="auto"/>
        </w:rPr>
        <w:t xml:space="preserve"> tendencies</w:t>
      </w:r>
      <w:r w:rsidRPr="001B22B1">
        <w:rPr>
          <w:rFonts w:eastAsia="Calibri"/>
          <w:b/>
          <w:sz w:val="24"/>
          <w:u w:val="single"/>
        </w:rPr>
        <w:t>. We can offer a hand</w:t>
      </w:r>
      <w:r w:rsidRPr="001B22B1">
        <w:rPr>
          <w:rFonts w:eastAsia="Calibri"/>
        </w:rPr>
        <w:t xml:space="preserve">, </w:t>
      </w:r>
      <w:r w:rsidRPr="001B22B1">
        <w:rPr>
          <w:rFonts w:eastAsia="Calibri"/>
          <w:b/>
          <w:sz w:val="24"/>
          <w:u w:val="single"/>
        </w:rPr>
        <w:t xml:space="preserve">or simply a word of public praise to beleaguered and hounded colleagues and students. We can </w:t>
      </w:r>
      <w:r w:rsidRPr="001B22B1">
        <w:rPr>
          <w:rFonts w:eastAsia="Calibri"/>
          <w:b/>
          <w:iCs/>
          <w:sz w:val="24"/>
          <w:u w:val="single"/>
          <w:bdr w:val="single" w:sz="8" w:space="0" w:color="auto"/>
        </w:rPr>
        <w:t>teach Palestine</w:t>
      </w:r>
      <w:r w:rsidRPr="001B22B1">
        <w:rPr>
          <w:rFonts w:eastAsia="Calibri"/>
          <w:b/>
          <w:sz w:val="24"/>
          <w:u w:val="single"/>
        </w:rPr>
        <w:t xml:space="preserve">. We can </w:t>
      </w:r>
      <w:r w:rsidRPr="001B22B1">
        <w:rPr>
          <w:rFonts w:eastAsia="Calibri"/>
          <w:b/>
          <w:iCs/>
          <w:sz w:val="24"/>
          <w:highlight w:val="cyan"/>
          <w:u w:val="single"/>
          <w:bdr w:val="single" w:sz="8" w:space="0" w:color="auto"/>
        </w:rPr>
        <w:t xml:space="preserve">leverage </w:t>
      </w:r>
      <w:r w:rsidRPr="001B22B1">
        <w:rPr>
          <w:rFonts w:eastAsia="Calibri"/>
          <w:b/>
          <w:iCs/>
          <w:sz w:val="24"/>
          <w:u w:val="single"/>
          <w:bdr w:val="single" w:sz="8" w:space="0" w:color="auto"/>
        </w:rPr>
        <w:t xml:space="preserve">our </w:t>
      </w:r>
      <w:r w:rsidRPr="001B22B1">
        <w:rPr>
          <w:rFonts w:eastAsia="Calibri"/>
          <w:b/>
          <w:iCs/>
          <w:sz w:val="24"/>
          <w:highlight w:val="cyan"/>
          <w:u w:val="single"/>
          <w:bdr w:val="single" w:sz="8" w:space="0" w:color="auto"/>
        </w:rPr>
        <w:t>platforms</w:t>
      </w:r>
      <w:r w:rsidRPr="001B22B1">
        <w:rPr>
          <w:rFonts w:eastAsia="Calibri"/>
          <w:b/>
          <w:sz w:val="24"/>
          <w:highlight w:val="cyan"/>
          <w:u w:val="single"/>
        </w:rPr>
        <w:t xml:space="preserve"> </w:t>
      </w:r>
      <w:r w:rsidRPr="001B22B1">
        <w:rPr>
          <w:rFonts w:eastAsia="Calibri"/>
          <w:b/>
          <w:sz w:val="24"/>
          <w:u w:val="single"/>
        </w:rPr>
        <w:t xml:space="preserve">to call for </w:t>
      </w:r>
      <w:r w:rsidRPr="001B22B1">
        <w:rPr>
          <w:rFonts w:eastAsia="Calibri"/>
          <w:b/>
          <w:iCs/>
          <w:sz w:val="24"/>
          <w:u w:val="single"/>
          <w:bdr w:val="single" w:sz="8" w:space="0" w:color="auto"/>
        </w:rPr>
        <w:t>divestment</w:t>
      </w:r>
      <w:r w:rsidRPr="001B22B1">
        <w:rPr>
          <w:rFonts w:eastAsia="Calibri"/>
          <w:b/>
          <w:sz w:val="24"/>
          <w:u w:val="single"/>
        </w:rPr>
        <w:t xml:space="preserve"> of our universities from the arms industries. We can </w:t>
      </w:r>
      <w:r w:rsidRPr="001B22B1">
        <w:rPr>
          <w:rFonts w:eastAsia="Calibri"/>
          <w:b/>
          <w:iCs/>
          <w:sz w:val="24"/>
          <w:highlight w:val="cyan"/>
          <w:u w:val="single"/>
          <w:bdr w:val="single" w:sz="8" w:space="0" w:color="auto"/>
        </w:rPr>
        <w:t>question the ethical frame</w:t>
      </w:r>
      <w:r w:rsidRPr="001B22B1">
        <w:rPr>
          <w:rFonts w:eastAsia="Calibri"/>
          <w:b/>
          <w:sz w:val="24"/>
          <w:highlight w:val="cyan"/>
          <w:u w:val="single"/>
        </w:rPr>
        <w:t xml:space="preserve"> </w:t>
      </w:r>
      <w:r w:rsidRPr="001B22B1">
        <w:rPr>
          <w:rFonts w:eastAsia="Calibri"/>
          <w:b/>
          <w:sz w:val="24"/>
          <w:u w:val="single"/>
        </w:rPr>
        <w:t xml:space="preserve">justifying research collaborations with Israeli universities and companies directly bound to the genocide. We can </w:t>
      </w:r>
      <w:proofErr w:type="spellStart"/>
      <w:r w:rsidRPr="001B22B1">
        <w:rPr>
          <w:rFonts w:eastAsia="Calibri"/>
          <w:b/>
          <w:iCs/>
          <w:sz w:val="24"/>
          <w:u w:val="single"/>
          <w:bdr w:val="single" w:sz="8" w:space="0" w:color="auto"/>
        </w:rPr>
        <w:t>mobilise</w:t>
      </w:r>
      <w:proofErr w:type="spellEnd"/>
      <w:r w:rsidRPr="001B22B1">
        <w:rPr>
          <w:rFonts w:eastAsia="Calibri"/>
          <w:b/>
          <w:iCs/>
          <w:sz w:val="24"/>
          <w:u w:val="single"/>
          <w:bdr w:val="single" w:sz="8" w:space="0" w:color="auto"/>
        </w:rPr>
        <w:t xml:space="preserve"> whatever resources are at our disposal</w:t>
      </w:r>
      <w:r w:rsidRPr="001B22B1">
        <w:rPr>
          <w:rFonts w:eastAsia="Calibri"/>
          <w:b/>
          <w:sz w:val="24"/>
          <w:u w:val="single"/>
        </w:rPr>
        <w:t xml:space="preserve"> to build institutional ties with Palestinian scholars and universities. We can talk to our students. We can listen to our students. With the value and values of the university under such peril, we can </w:t>
      </w:r>
      <w:r w:rsidRPr="001B22B1">
        <w:rPr>
          <w:rFonts w:eastAsia="Calibri"/>
          <w:b/>
          <w:iCs/>
          <w:sz w:val="24"/>
          <w:highlight w:val="cyan"/>
          <w:u w:val="single"/>
          <w:bdr w:val="single" w:sz="8" w:space="0" w:color="auto"/>
        </w:rPr>
        <w:t>refuse to cower</w:t>
      </w:r>
      <w:r w:rsidRPr="001B22B1">
        <w:rPr>
          <w:rFonts w:eastAsia="Calibri"/>
          <w:b/>
          <w:sz w:val="24"/>
          <w:u w:val="single"/>
        </w:rPr>
        <w:t>. There may be a price to pay</w:t>
      </w:r>
      <w:r w:rsidRPr="001B22B1">
        <w:rPr>
          <w:rFonts w:eastAsia="Calibri"/>
        </w:rPr>
        <w:t xml:space="preserve">, </w:t>
      </w:r>
      <w:r w:rsidRPr="001B22B1">
        <w:rPr>
          <w:rFonts w:eastAsia="Calibri"/>
          <w:b/>
          <w:sz w:val="24"/>
          <w:u w:val="single"/>
        </w:rPr>
        <w:t xml:space="preserve">but surely those who </w:t>
      </w:r>
      <w:r w:rsidRPr="001B22B1">
        <w:rPr>
          <w:rFonts w:eastAsia="Calibri"/>
          <w:b/>
          <w:iCs/>
          <w:sz w:val="24"/>
          <w:u w:val="single"/>
          <w:bdr w:val="single" w:sz="8" w:space="0" w:color="auto"/>
        </w:rPr>
        <w:t xml:space="preserve">study and </w:t>
      </w:r>
      <w:proofErr w:type="spellStart"/>
      <w:r w:rsidRPr="001B22B1">
        <w:rPr>
          <w:rFonts w:eastAsia="Calibri"/>
          <w:b/>
          <w:iCs/>
          <w:sz w:val="24"/>
          <w:u w:val="single"/>
          <w:bdr w:val="single" w:sz="8" w:space="0" w:color="auto"/>
        </w:rPr>
        <w:t>utilise</w:t>
      </w:r>
      <w:proofErr w:type="spellEnd"/>
      <w:r w:rsidRPr="001B22B1">
        <w:rPr>
          <w:rFonts w:eastAsia="Calibri"/>
          <w:b/>
          <w:iCs/>
          <w:sz w:val="24"/>
          <w:u w:val="single"/>
          <w:bdr w:val="single" w:sz="8" w:space="0" w:color="auto"/>
        </w:rPr>
        <w:t xml:space="preserve"> a decolonial framework</w:t>
      </w:r>
      <w:r w:rsidRPr="001B22B1">
        <w:rPr>
          <w:rFonts w:eastAsia="Calibri"/>
          <w:b/>
          <w:sz w:val="24"/>
          <w:u w:val="single"/>
        </w:rPr>
        <w:t xml:space="preserve"> have </w:t>
      </w:r>
      <w:r w:rsidRPr="001B22B1">
        <w:rPr>
          <w:rFonts w:eastAsia="Calibri"/>
          <w:b/>
          <w:iCs/>
          <w:sz w:val="24"/>
          <w:u w:val="single"/>
          <w:bdr w:val="single" w:sz="8" w:space="0" w:color="auto"/>
        </w:rPr>
        <w:t>already</w:t>
      </w:r>
      <w:r w:rsidRPr="001B22B1">
        <w:rPr>
          <w:rFonts w:eastAsia="Calibri"/>
          <w:b/>
          <w:sz w:val="24"/>
          <w:u w:val="single"/>
        </w:rPr>
        <w:t xml:space="preserve"> factored that into their calculation. </w:t>
      </w:r>
      <w:r w:rsidRPr="001B22B1">
        <w:rPr>
          <w:rFonts w:eastAsia="Calibri"/>
          <w:b/>
          <w:iCs/>
          <w:sz w:val="24"/>
          <w:u w:val="single"/>
          <w:bdr w:val="single" w:sz="8" w:space="0" w:color="auto"/>
        </w:rPr>
        <w:t>And if not, why not?</w:t>
      </w:r>
    </w:p>
    <w:p w14:paraId="7CE70962" w14:textId="77777777" w:rsidR="001D20E5" w:rsidRPr="001B22B1" w:rsidRDefault="001D20E5" w:rsidP="001D20E5">
      <w:pPr>
        <w:rPr>
          <w:rFonts w:eastAsia="Calibri"/>
          <w:b/>
          <w:iCs/>
          <w:sz w:val="24"/>
          <w:u w:val="single"/>
          <w:bdr w:val="single" w:sz="8" w:space="0" w:color="auto"/>
        </w:rPr>
      </w:pPr>
      <w:r w:rsidRPr="001B22B1">
        <w:rPr>
          <w:rFonts w:eastAsia="Calibri"/>
          <w:b/>
          <w:sz w:val="24"/>
          <w:u w:val="single"/>
        </w:rPr>
        <w:t xml:space="preserve">We can </w:t>
      </w:r>
      <w:r w:rsidRPr="001B22B1">
        <w:rPr>
          <w:rFonts w:eastAsia="Calibri"/>
          <w:b/>
          <w:iCs/>
          <w:sz w:val="24"/>
          <w:u w:val="single"/>
          <w:bdr w:val="single" w:sz="8" w:space="0" w:color="auto"/>
        </w:rPr>
        <w:t>reclaim</w:t>
      </w:r>
      <w:r w:rsidRPr="001B22B1">
        <w:rPr>
          <w:rFonts w:eastAsia="Calibri"/>
          <w:b/>
          <w:sz w:val="24"/>
          <w:u w:val="single"/>
        </w:rPr>
        <w:t xml:space="preserve"> concepts like </w:t>
      </w:r>
      <w:r w:rsidRPr="001B22B1">
        <w:rPr>
          <w:rFonts w:eastAsia="Calibri"/>
          <w:b/>
          <w:iCs/>
          <w:sz w:val="24"/>
          <w:u w:val="single"/>
          <w:bdr w:val="single" w:sz="8" w:space="0" w:color="auto"/>
        </w:rPr>
        <w:t>complexity</w:t>
      </w:r>
      <w:r w:rsidRPr="001B22B1">
        <w:rPr>
          <w:rFonts w:eastAsia="Calibri"/>
          <w:b/>
          <w:sz w:val="24"/>
          <w:u w:val="single"/>
        </w:rPr>
        <w:t xml:space="preserve">, </w:t>
      </w:r>
      <w:r w:rsidRPr="001B22B1">
        <w:rPr>
          <w:rFonts w:eastAsia="Calibri"/>
          <w:b/>
          <w:iCs/>
          <w:sz w:val="24"/>
          <w:u w:val="single"/>
          <w:bdr w:val="single" w:sz="8" w:space="0" w:color="auto"/>
        </w:rPr>
        <w:t>nuance</w:t>
      </w:r>
      <w:r w:rsidRPr="001B22B1">
        <w:rPr>
          <w:rFonts w:eastAsia="Calibri"/>
          <w:b/>
          <w:sz w:val="24"/>
          <w:u w:val="single"/>
        </w:rPr>
        <w:t xml:space="preserve">, and </w:t>
      </w:r>
      <w:r w:rsidRPr="001B22B1">
        <w:rPr>
          <w:rFonts w:eastAsia="Calibri"/>
          <w:b/>
          <w:iCs/>
          <w:sz w:val="24"/>
          <w:u w:val="single"/>
          <w:bdr w:val="single" w:sz="8" w:space="0" w:color="auto"/>
        </w:rPr>
        <w:t>reflexivity</w:t>
      </w:r>
      <w:r w:rsidRPr="001B22B1">
        <w:rPr>
          <w:rFonts w:eastAsia="Calibri"/>
          <w:b/>
          <w:sz w:val="24"/>
          <w:u w:val="single"/>
        </w:rPr>
        <w:t xml:space="preserve">. Advocating for justice does </w:t>
      </w:r>
      <w:r w:rsidRPr="001B22B1">
        <w:rPr>
          <w:rFonts w:eastAsia="Calibri"/>
          <w:b/>
          <w:iCs/>
          <w:sz w:val="24"/>
          <w:u w:val="single"/>
          <w:bdr w:val="single" w:sz="8" w:space="0" w:color="auto"/>
        </w:rPr>
        <w:t>not</w:t>
      </w:r>
      <w:r w:rsidRPr="001B22B1">
        <w:rPr>
          <w:rFonts w:eastAsia="Calibri"/>
          <w:b/>
          <w:sz w:val="24"/>
          <w:u w:val="single"/>
        </w:rPr>
        <w:t xml:space="preserve"> entail abandoning complexity;</w:t>
      </w:r>
      <w:r w:rsidRPr="001B22B1">
        <w:rPr>
          <w:rFonts w:eastAsia="Calibri"/>
        </w:rPr>
        <w:t xml:space="preserve"> rather, </w:t>
      </w:r>
      <w:r w:rsidRPr="001B22B1">
        <w:rPr>
          <w:rFonts w:eastAsia="Calibri"/>
          <w:b/>
          <w:sz w:val="24"/>
          <w:u w:val="single"/>
        </w:rPr>
        <w:t xml:space="preserve">it requires </w:t>
      </w:r>
      <w:r w:rsidRPr="001B22B1">
        <w:rPr>
          <w:rFonts w:eastAsia="Calibri"/>
          <w:b/>
          <w:iCs/>
          <w:sz w:val="24"/>
          <w:u w:val="single"/>
          <w:bdr w:val="single" w:sz="8" w:space="0" w:color="auto"/>
        </w:rPr>
        <w:t>binding it</w:t>
      </w:r>
      <w:r w:rsidRPr="001B22B1">
        <w:rPr>
          <w:rFonts w:eastAsia="Calibri"/>
          <w:b/>
          <w:sz w:val="24"/>
          <w:u w:val="single"/>
        </w:rPr>
        <w:t xml:space="preserve"> to a </w:t>
      </w:r>
      <w:r w:rsidRPr="001B22B1">
        <w:rPr>
          <w:rFonts w:eastAsia="Calibri"/>
          <w:b/>
          <w:iCs/>
          <w:sz w:val="24"/>
          <w:u w:val="single"/>
          <w:bdr w:val="single" w:sz="8" w:space="0" w:color="auto"/>
        </w:rPr>
        <w:t>firm ethical commitment and practice</w:t>
      </w:r>
      <w:r w:rsidRPr="001B22B1">
        <w:rPr>
          <w:rFonts w:eastAsia="Calibri"/>
          <w:b/>
          <w:sz w:val="24"/>
          <w:u w:val="single"/>
        </w:rPr>
        <w:t xml:space="preserve">. </w:t>
      </w:r>
      <w:r w:rsidRPr="001B22B1">
        <w:rPr>
          <w:rFonts w:eastAsia="Calibri"/>
          <w:b/>
          <w:sz w:val="24"/>
          <w:highlight w:val="cyan"/>
          <w:u w:val="single"/>
        </w:rPr>
        <w:t>Being ‘nuanced’ and ‘moral</w:t>
      </w:r>
      <w:r w:rsidRPr="001B22B1">
        <w:rPr>
          <w:rFonts w:eastAsia="Calibri"/>
          <w:b/>
          <w:sz w:val="24"/>
          <w:u w:val="single"/>
        </w:rPr>
        <w:t xml:space="preserve">ly clear’ </w:t>
      </w:r>
      <w:r w:rsidRPr="001B22B1">
        <w:rPr>
          <w:rFonts w:eastAsia="Calibri"/>
          <w:b/>
          <w:sz w:val="24"/>
          <w:highlight w:val="cyan"/>
          <w:u w:val="single"/>
        </w:rPr>
        <w:t xml:space="preserve">are </w:t>
      </w:r>
      <w:r w:rsidRPr="001B22B1">
        <w:rPr>
          <w:rFonts w:eastAsia="Calibri"/>
          <w:b/>
          <w:iCs/>
          <w:sz w:val="24"/>
          <w:highlight w:val="cyan"/>
          <w:u w:val="single"/>
          <w:bdr w:val="single" w:sz="8" w:space="0" w:color="auto"/>
        </w:rPr>
        <w:t>not mutually exclusive</w:t>
      </w:r>
      <w:r w:rsidRPr="001B22B1">
        <w:rPr>
          <w:rFonts w:eastAsia="Calibri"/>
          <w:b/>
          <w:sz w:val="24"/>
          <w:highlight w:val="cyan"/>
          <w:u w:val="single"/>
        </w:rPr>
        <w:t>.</w:t>
      </w:r>
      <w:r w:rsidRPr="001B22B1">
        <w:rPr>
          <w:rFonts w:eastAsia="Calibri"/>
          <w:b/>
          <w:sz w:val="24"/>
          <w:u w:val="single"/>
        </w:rPr>
        <w:t xml:space="preserve"> ‘Reflexivity’ was originally introduced and advocated to </w:t>
      </w:r>
      <w:r w:rsidRPr="001B22B1">
        <w:rPr>
          <w:rFonts w:eastAsia="Calibri"/>
          <w:b/>
          <w:iCs/>
          <w:sz w:val="24"/>
          <w:u w:val="single"/>
          <w:bdr w:val="single" w:sz="8" w:space="0" w:color="auto"/>
        </w:rPr>
        <w:t>enhance ethical responsibility</w:t>
      </w:r>
      <w:r w:rsidRPr="001B22B1">
        <w:rPr>
          <w:rFonts w:eastAsia="Calibri"/>
          <w:b/>
          <w:sz w:val="24"/>
          <w:u w:val="single"/>
        </w:rPr>
        <w:t xml:space="preserve">, not </w:t>
      </w:r>
      <w:r w:rsidRPr="001B22B1">
        <w:rPr>
          <w:rFonts w:eastAsia="Calibri"/>
          <w:b/>
          <w:iCs/>
          <w:sz w:val="24"/>
          <w:u w:val="single"/>
          <w:bdr w:val="single" w:sz="8" w:space="0" w:color="auto"/>
        </w:rPr>
        <w:t>dilute</w:t>
      </w:r>
      <w:r w:rsidRPr="001B22B1">
        <w:rPr>
          <w:rFonts w:eastAsia="Calibri"/>
          <w:b/>
          <w:sz w:val="24"/>
          <w:u w:val="single"/>
        </w:rPr>
        <w:t xml:space="preserve">, </w:t>
      </w:r>
      <w:r w:rsidRPr="001B22B1">
        <w:rPr>
          <w:rFonts w:eastAsia="Calibri"/>
          <w:b/>
          <w:iCs/>
          <w:sz w:val="24"/>
          <w:u w:val="single"/>
          <w:bdr w:val="single" w:sz="8" w:space="0" w:color="auto"/>
        </w:rPr>
        <w:t>evade</w:t>
      </w:r>
      <w:r w:rsidRPr="001B22B1">
        <w:rPr>
          <w:rFonts w:eastAsia="Calibri"/>
          <w:b/>
          <w:sz w:val="24"/>
          <w:u w:val="single"/>
        </w:rPr>
        <w:t xml:space="preserve">, or </w:t>
      </w:r>
      <w:r w:rsidRPr="001B22B1">
        <w:rPr>
          <w:rFonts w:eastAsia="Calibri"/>
          <w:b/>
          <w:iCs/>
          <w:sz w:val="24"/>
          <w:u w:val="single"/>
          <w:bdr w:val="single" w:sz="8" w:space="0" w:color="auto"/>
        </w:rPr>
        <w:t>confuse</w:t>
      </w:r>
      <w:r w:rsidRPr="001B22B1">
        <w:rPr>
          <w:rFonts w:eastAsia="Calibri"/>
          <w:b/>
          <w:sz w:val="24"/>
          <w:u w:val="single"/>
        </w:rPr>
        <w:t xml:space="preserve"> it. </w:t>
      </w:r>
      <w:r w:rsidRPr="001B22B1">
        <w:rPr>
          <w:rFonts w:eastAsia="Calibri"/>
          <w:b/>
          <w:sz w:val="24"/>
          <w:highlight w:val="cyan"/>
          <w:u w:val="single"/>
        </w:rPr>
        <w:t>It is</w:t>
      </w:r>
      <w:r w:rsidRPr="001B22B1">
        <w:rPr>
          <w:rFonts w:eastAsia="Calibri"/>
        </w:rPr>
        <w:t xml:space="preserve"> [end page 7] </w:t>
      </w:r>
      <w:r w:rsidRPr="001B22B1">
        <w:rPr>
          <w:rFonts w:eastAsia="Calibri"/>
          <w:b/>
          <w:sz w:val="24"/>
          <w:highlight w:val="cyan"/>
          <w:u w:val="single"/>
        </w:rPr>
        <w:t xml:space="preserve">our </w:t>
      </w:r>
      <w:r w:rsidRPr="001B22B1">
        <w:rPr>
          <w:rFonts w:eastAsia="Calibri"/>
          <w:b/>
          <w:iCs/>
          <w:sz w:val="24"/>
          <w:highlight w:val="cyan"/>
          <w:u w:val="single"/>
          <w:bdr w:val="single" w:sz="8" w:space="0" w:color="auto"/>
        </w:rPr>
        <w:t>ethical responsibility</w:t>
      </w:r>
      <w:r w:rsidRPr="001B22B1">
        <w:rPr>
          <w:rFonts w:eastAsia="Calibri"/>
          <w:b/>
          <w:sz w:val="24"/>
          <w:highlight w:val="cyan"/>
          <w:u w:val="single"/>
        </w:rPr>
        <w:t xml:space="preserve"> to oppose the </w:t>
      </w:r>
      <w:proofErr w:type="spellStart"/>
      <w:r w:rsidRPr="001B22B1">
        <w:rPr>
          <w:rFonts w:eastAsia="Calibri"/>
          <w:b/>
          <w:iCs/>
          <w:sz w:val="24"/>
          <w:highlight w:val="cyan"/>
          <w:u w:val="single"/>
          <w:bdr w:val="single" w:sz="8" w:space="0" w:color="auto"/>
        </w:rPr>
        <w:t>scholasticidal</w:t>
      </w:r>
      <w:proofErr w:type="spellEnd"/>
      <w:r w:rsidRPr="001B22B1">
        <w:rPr>
          <w:rFonts w:eastAsia="Calibri"/>
          <w:b/>
          <w:iCs/>
          <w:sz w:val="24"/>
          <w:highlight w:val="cyan"/>
          <w:u w:val="single"/>
          <w:bdr w:val="single" w:sz="8" w:space="0" w:color="auto"/>
        </w:rPr>
        <w:t xml:space="preserve"> tendency</w:t>
      </w:r>
      <w:r w:rsidRPr="001B22B1">
        <w:rPr>
          <w:rFonts w:eastAsia="Calibri"/>
          <w:b/>
          <w:sz w:val="24"/>
          <w:highlight w:val="cyan"/>
          <w:u w:val="single"/>
        </w:rPr>
        <w:t xml:space="preserve"> to abandon</w:t>
      </w:r>
      <w:r w:rsidRPr="001B22B1">
        <w:rPr>
          <w:rFonts w:eastAsia="Calibri"/>
          <w:b/>
          <w:sz w:val="24"/>
          <w:u w:val="single"/>
        </w:rPr>
        <w:t xml:space="preserve"> the search for </w:t>
      </w:r>
      <w:r w:rsidRPr="001B22B1">
        <w:rPr>
          <w:rFonts w:eastAsia="Calibri"/>
          <w:b/>
          <w:sz w:val="24"/>
          <w:highlight w:val="cyan"/>
          <w:u w:val="single"/>
        </w:rPr>
        <w:t>‘truth’</w:t>
      </w:r>
      <w:r w:rsidRPr="001B22B1">
        <w:rPr>
          <w:rFonts w:eastAsia="Calibri"/>
        </w:rPr>
        <w:t xml:space="preserve">, </w:t>
      </w:r>
      <w:r w:rsidRPr="001B22B1">
        <w:rPr>
          <w:rFonts w:eastAsia="Calibri"/>
          <w:b/>
          <w:sz w:val="24"/>
          <w:u w:val="single"/>
        </w:rPr>
        <w:t>and by doing so</w:t>
      </w:r>
      <w:r w:rsidRPr="001B22B1">
        <w:rPr>
          <w:rFonts w:eastAsia="Calibri"/>
        </w:rPr>
        <w:t xml:space="preserve">, </w:t>
      </w:r>
      <w:r w:rsidRPr="001B22B1">
        <w:rPr>
          <w:rFonts w:eastAsia="Calibri"/>
          <w:b/>
          <w:sz w:val="24"/>
          <w:u w:val="single"/>
        </w:rPr>
        <w:t xml:space="preserve">give the powerful the capacity to </w:t>
      </w:r>
      <w:r w:rsidRPr="001B22B1">
        <w:rPr>
          <w:rFonts w:eastAsia="Calibri"/>
          <w:b/>
          <w:iCs/>
          <w:sz w:val="24"/>
          <w:u w:val="single"/>
          <w:bdr w:val="single" w:sz="8" w:space="0" w:color="auto"/>
        </w:rPr>
        <w:t>dominate</w:t>
      </w:r>
      <w:r w:rsidRPr="001B22B1">
        <w:rPr>
          <w:rFonts w:eastAsia="Calibri"/>
          <w:b/>
          <w:sz w:val="24"/>
          <w:u w:val="single"/>
        </w:rPr>
        <w:t xml:space="preserve"> through the power of </w:t>
      </w:r>
      <w:r w:rsidRPr="001B22B1">
        <w:rPr>
          <w:rFonts w:eastAsia="Calibri"/>
          <w:b/>
          <w:iCs/>
          <w:sz w:val="24"/>
          <w:u w:val="single"/>
          <w:bdr w:val="single" w:sz="8" w:space="0" w:color="auto"/>
        </w:rPr>
        <w:t>their ‘truth’.</w:t>
      </w:r>
    </w:p>
    <w:p w14:paraId="465FECDD" w14:textId="77777777" w:rsidR="001D20E5" w:rsidRPr="001B22B1" w:rsidRDefault="001D20E5" w:rsidP="001D20E5">
      <w:pPr>
        <w:rPr>
          <w:rFonts w:eastAsia="Calibri"/>
          <w:b/>
          <w:sz w:val="24"/>
          <w:u w:val="single"/>
        </w:rPr>
      </w:pPr>
      <w:r w:rsidRPr="001B22B1">
        <w:rPr>
          <w:rFonts w:eastAsia="Calibri"/>
        </w:rPr>
        <w:t xml:space="preserve">Edward </w:t>
      </w:r>
      <w:r w:rsidRPr="001B22B1">
        <w:rPr>
          <w:rFonts w:eastAsia="Calibri"/>
          <w:b/>
          <w:sz w:val="24"/>
          <w:u w:val="single"/>
        </w:rPr>
        <w:t xml:space="preserve">Said reminded us that </w:t>
      </w:r>
      <w:r w:rsidRPr="001B22B1">
        <w:rPr>
          <w:rFonts w:eastAsia="Calibri"/>
          <w:b/>
          <w:iCs/>
          <w:sz w:val="24"/>
          <w:u w:val="single"/>
          <w:bdr w:val="single" w:sz="8" w:space="0" w:color="auto"/>
        </w:rPr>
        <w:t>the major task of the intellectual</w:t>
      </w:r>
      <w:r w:rsidRPr="001B22B1">
        <w:rPr>
          <w:rFonts w:eastAsia="Calibri"/>
          <w:b/>
          <w:sz w:val="24"/>
          <w:u w:val="single"/>
        </w:rPr>
        <w:t xml:space="preserve"> is to ‘</w:t>
      </w:r>
      <w:r w:rsidRPr="001B22B1">
        <w:rPr>
          <w:rFonts w:eastAsia="Calibri"/>
          <w:b/>
          <w:iCs/>
          <w:sz w:val="24"/>
          <w:u w:val="single"/>
          <w:bdr w:val="single" w:sz="8" w:space="0" w:color="auto"/>
        </w:rPr>
        <w:t xml:space="preserve">reveal the disparity </w:t>
      </w:r>
      <w:r w:rsidRPr="001B22B1">
        <w:rPr>
          <w:rFonts w:eastAsia="Calibri"/>
          <w:b/>
          <w:sz w:val="24"/>
          <w:u w:val="single"/>
        </w:rPr>
        <w:t xml:space="preserve">between the </w:t>
      </w:r>
      <w:r w:rsidRPr="001B22B1">
        <w:rPr>
          <w:rFonts w:eastAsia="Calibri"/>
          <w:b/>
          <w:iCs/>
          <w:sz w:val="24"/>
          <w:u w:val="single"/>
          <w:bdr w:val="single" w:sz="8" w:space="0" w:color="auto"/>
        </w:rPr>
        <w:t>so-called two sides</w:t>
      </w:r>
      <w:r w:rsidRPr="001B22B1">
        <w:rPr>
          <w:rFonts w:eastAsia="Calibri"/>
        </w:rPr>
        <w:t xml:space="preserve">, </w:t>
      </w:r>
      <w:r w:rsidRPr="001B22B1">
        <w:rPr>
          <w:rFonts w:eastAsia="Calibri"/>
          <w:b/>
          <w:sz w:val="24"/>
          <w:u w:val="single"/>
        </w:rPr>
        <w:t xml:space="preserve">which appear rhetorically and ideologically to be in perfect balance but are not in fact. To reveal that </w:t>
      </w:r>
      <w:r w:rsidRPr="001B22B1">
        <w:rPr>
          <w:rFonts w:eastAsia="Calibri"/>
          <w:b/>
          <w:iCs/>
          <w:sz w:val="24"/>
          <w:u w:val="single"/>
          <w:bdr w:val="single" w:sz="8" w:space="0" w:color="auto"/>
        </w:rPr>
        <w:t>there is an oppressed and an oppressor</w:t>
      </w:r>
      <w:r w:rsidRPr="001B22B1">
        <w:rPr>
          <w:rFonts w:eastAsia="Calibri"/>
          <w:b/>
          <w:sz w:val="24"/>
          <w:u w:val="single"/>
        </w:rPr>
        <w:t xml:space="preserve">, a </w:t>
      </w:r>
      <w:r w:rsidRPr="001B22B1">
        <w:rPr>
          <w:rFonts w:eastAsia="Calibri"/>
          <w:b/>
          <w:iCs/>
          <w:sz w:val="24"/>
          <w:u w:val="single"/>
          <w:bdr w:val="single" w:sz="8" w:space="0" w:color="auto"/>
        </w:rPr>
        <w:t>victim</w:t>
      </w:r>
      <w:r w:rsidRPr="001B22B1">
        <w:rPr>
          <w:rFonts w:eastAsia="Calibri"/>
          <w:b/>
          <w:sz w:val="24"/>
          <w:u w:val="single"/>
        </w:rPr>
        <w:t xml:space="preserve"> and a </w:t>
      </w:r>
      <w:proofErr w:type="spellStart"/>
      <w:r w:rsidRPr="001B22B1">
        <w:rPr>
          <w:rFonts w:eastAsia="Calibri"/>
          <w:b/>
          <w:iCs/>
          <w:sz w:val="24"/>
          <w:u w:val="single"/>
          <w:bdr w:val="single" w:sz="8" w:space="0" w:color="auto"/>
        </w:rPr>
        <w:t>victimiser</w:t>
      </w:r>
      <w:proofErr w:type="spellEnd"/>
      <w:r w:rsidRPr="001B22B1">
        <w:rPr>
          <w:rFonts w:eastAsia="Calibri"/>
          <w:b/>
          <w:sz w:val="24"/>
          <w:u w:val="single"/>
        </w:rPr>
        <w:t xml:space="preserve">, and </w:t>
      </w:r>
      <w:r w:rsidRPr="001B22B1">
        <w:rPr>
          <w:rFonts w:eastAsia="Calibri"/>
          <w:b/>
          <w:iCs/>
          <w:sz w:val="24"/>
          <w:u w:val="single"/>
          <w:bdr w:val="single" w:sz="8" w:space="0" w:color="auto"/>
        </w:rPr>
        <w:t xml:space="preserve">unless we </w:t>
      </w:r>
      <w:proofErr w:type="spellStart"/>
      <w:r w:rsidRPr="001B22B1">
        <w:rPr>
          <w:rFonts w:eastAsia="Calibri"/>
          <w:b/>
          <w:iCs/>
          <w:sz w:val="24"/>
          <w:u w:val="single"/>
          <w:bdr w:val="single" w:sz="8" w:space="0" w:color="auto"/>
        </w:rPr>
        <w:t>recognise</w:t>
      </w:r>
      <w:proofErr w:type="spellEnd"/>
      <w:r w:rsidRPr="001B22B1">
        <w:rPr>
          <w:rFonts w:eastAsia="Calibri"/>
          <w:b/>
          <w:iCs/>
          <w:sz w:val="24"/>
          <w:u w:val="single"/>
          <w:bdr w:val="single" w:sz="8" w:space="0" w:color="auto"/>
        </w:rPr>
        <w:t xml:space="preserve"> that</w:t>
      </w:r>
      <w:r w:rsidRPr="001B22B1">
        <w:rPr>
          <w:rFonts w:eastAsia="Calibri"/>
          <w:b/>
          <w:sz w:val="24"/>
          <w:u w:val="single"/>
        </w:rPr>
        <w:t xml:space="preserve">, we are </w:t>
      </w:r>
      <w:r w:rsidRPr="001B22B1">
        <w:rPr>
          <w:rFonts w:eastAsia="Calibri"/>
          <w:b/>
          <w:iCs/>
          <w:sz w:val="24"/>
          <w:u w:val="single"/>
          <w:bdr w:val="single" w:sz="8" w:space="0" w:color="auto"/>
        </w:rPr>
        <w:t>nowhere</w:t>
      </w:r>
      <w:r w:rsidRPr="001B22B1">
        <w:rPr>
          <w:rFonts w:eastAsia="Calibri"/>
          <w:b/>
          <w:sz w:val="24"/>
          <w:u w:val="single"/>
        </w:rPr>
        <w:t>’</w:t>
      </w:r>
      <w:r w:rsidRPr="001B22B1">
        <w:rPr>
          <w:rFonts w:eastAsia="Calibri"/>
        </w:rPr>
        <w:t xml:space="preserve"> (Said and Viswanathan 2004, 340)</w:t>
      </w:r>
      <w:r w:rsidRPr="001B22B1">
        <w:rPr>
          <w:rFonts w:eastAsia="Calibri"/>
          <w:b/>
          <w:sz w:val="24"/>
          <w:u w:val="single"/>
        </w:rPr>
        <w:t>. No intellectual project or its proponents</w:t>
      </w:r>
      <w:r w:rsidRPr="001B22B1">
        <w:rPr>
          <w:rFonts w:eastAsia="Calibri"/>
        </w:rPr>
        <w:t xml:space="preserve">, </w:t>
      </w:r>
      <w:r w:rsidRPr="001B22B1">
        <w:rPr>
          <w:rFonts w:eastAsia="Calibri"/>
          <w:b/>
          <w:sz w:val="24"/>
          <w:u w:val="single"/>
        </w:rPr>
        <w:t xml:space="preserve">including </w:t>
      </w:r>
      <w:r w:rsidRPr="001B22B1">
        <w:rPr>
          <w:rFonts w:eastAsia="Calibri"/>
          <w:b/>
          <w:iCs/>
          <w:sz w:val="24"/>
          <w:u w:val="single"/>
          <w:bdr w:val="single" w:sz="8" w:space="0" w:color="auto"/>
        </w:rPr>
        <w:t>decolonial theory and theorists</w:t>
      </w:r>
      <w:r w:rsidRPr="001B22B1">
        <w:rPr>
          <w:rFonts w:eastAsia="Calibri"/>
          <w:b/>
          <w:sz w:val="24"/>
          <w:u w:val="single"/>
        </w:rPr>
        <w:t xml:space="preserve"> should be given a </w:t>
      </w:r>
      <w:r w:rsidRPr="001B22B1">
        <w:rPr>
          <w:rFonts w:eastAsia="Calibri"/>
          <w:b/>
          <w:iCs/>
          <w:sz w:val="24"/>
          <w:u w:val="single"/>
          <w:bdr w:val="single" w:sz="8" w:space="0" w:color="auto"/>
        </w:rPr>
        <w:t>pass</w:t>
      </w:r>
      <w:r w:rsidRPr="001B22B1">
        <w:rPr>
          <w:rFonts w:eastAsia="Calibri"/>
          <w:b/>
          <w:sz w:val="24"/>
          <w:u w:val="single"/>
        </w:rPr>
        <w:t xml:space="preserve"> to </w:t>
      </w:r>
      <w:r w:rsidRPr="001B22B1">
        <w:rPr>
          <w:rFonts w:eastAsia="Calibri"/>
          <w:b/>
          <w:iCs/>
          <w:sz w:val="24"/>
          <w:u w:val="single"/>
          <w:bdr w:val="single" w:sz="8" w:space="0" w:color="auto"/>
        </w:rPr>
        <w:t>abandon calls for justice and freedom</w:t>
      </w:r>
      <w:r w:rsidRPr="001B22B1">
        <w:rPr>
          <w:rFonts w:eastAsia="Calibri"/>
          <w:b/>
          <w:sz w:val="24"/>
          <w:u w:val="single"/>
        </w:rPr>
        <w:t xml:space="preserve"> through </w:t>
      </w:r>
      <w:r w:rsidRPr="001B22B1">
        <w:rPr>
          <w:rFonts w:eastAsia="Calibri"/>
          <w:b/>
          <w:iCs/>
          <w:sz w:val="24"/>
          <w:highlight w:val="cyan"/>
          <w:u w:val="single"/>
          <w:bdr w:val="single" w:sz="8" w:space="0" w:color="auto"/>
        </w:rPr>
        <w:t>silence</w:t>
      </w:r>
      <w:r w:rsidRPr="001B22B1">
        <w:rPr>
          <w:rFonts w:eastAsia="Calibri"/>
          <w:b/>
          <w:sz w:val="24"/>
          <w:highlight w:val="cyan"/>
          <w:u w:val="single"/>
        </w:rPr>
        <w:t xml:space="preserve"> and </w:t>
      </w:r>
      <w:r w:rsidRPr="001B22B1">
        <w:rPr>
          <w:rFonts w:eastAsia="Calibri"/>
          <w:b/>
          <w:iCs/>
          <w:sz w:val="24"/>
          <w:highlight w:val="cyan"/>
          <w:u w:val="single"/>
          <w:bdr w:val="single" w:sz="8" w:space="0" w:color="auto"/>
        </w:rPr>
        <w:t>deflection</w:t>
      </w:r>
      <w:r w:rsidRPr="001B22B1">
        <w:rPr>
          <w:rFonts w:eastAsia="Calibri"/>
          <w:b/>
          <w:sz w:val="24"/>
          <w:highlight w:val="cyan"/>
          <w:u w:val="single"/>
        </w:rPr>
        <w:t>.</w:t>
      </w:r>
      <w:r w:rsidRPr="001B22B1">
        <w:rPr>
          <w:rFonts w:eastAsia="Calibri"/>
          <w:b/>
          <w:sz w:val="24"/>
          <w:u w:val="single"/>
        </w:rPr>
        <w:t xml:space="preserve"> Let alone do so </w:t>
      </w:r>
      <w:r w:rsidRPr="001B22B1">
        <w:rPr>
          <w:rFonts w:eastAsia="Calibri"/>
          <w:b/>
          <w:iCs/>
          <w:sz w:val="24"/>
          <w:u w:val="single"/>
          <w:bdr w:val="single" w:sz="8" w:space="0" w:color="auto"/>
        </w:rPr>
        <w:t>in the name of ‘dismantling oppression’</w:t>
      </w:r>
      <w:r w:rsidRPr="001B22B1">
        <w:rPr>
          <w:rFonts w:eastAsia="Calibri"/>
          <w:b/>
          <w:sz w:val="24"/>
          <w:u w:val="single"/>
        </w:rPr>
        <w:t xml:space="preserve">. Such </w:t>
      </w:r>
      <w:proofErr w:type="spellStart"/>
      <w:r w:rsidRPr="001B22B1">
        <w:rPr>
          <w:rFonts w:eastAsia="Calibri"/>
          <w:b/>
          <w:iCs/>
          <w:sz w:val="24"/>
          <w:u w:val="single"/>
          <w:bdr w:val="single" w:sz="8" w:space="0" w:color="auto"/>
        </w:rPr>
        <w:t>cooptations</w:t>
      </w:r>
      <w:proofErr w:type="spellEnd"/>
      <w:r w:rsidRPr="001B22B1">
        <w:rPr>
          <w:rFonts w:eastAsia="Calibri"/>
          <w:b/>
          <w:sz w:val="24"/>
          <w:u w:val="single"/>
        </w:rPr>
        <w:t xml:space="preserve"> represent a ‘</w:t>
      </w:r>
      <w:r w:rsidRPr="001B22B1">
        <w:rPr>
          <w:rFonts w:eastAsia="Calibri"/>
          <w:b/>
          <w:iCs/>
          <w:sz w:val="24"/>
          <w:u w:val="single"/>
          <w:bdr w:val="single" w:sz="8" w:space="0" w:color="auto"/>
        </w:rPr>
        <w:t>luxury</w:t>
      </w:r>
      <w:r w:rsidRPr="001B22B1">
        <w:rPr>
          <w:rFonts w:eastAsia="Calibri"/>
          <w:b/>
          <w:sz w:val="24"/>
          <w:u w:val="single"/>
        </w:rPr>
        <w:t xml:space="preserve"> connected to the </w:t>
      </w:r>
      <w:r w:rsidRPr="001B22B1">
        <w:rPr>
          <w:rFonts w:eastAsia="Calibri"/>
          <w:b/>
          <w:iCs/>
          <w:sz w:val="24"/>
          <w:u w:val="single"/>
          <w:bdr w:val="single" w:sz="8" w:space="0" w:color="auto"/>
        </w:rPr>
        <w:t>fantasy</w:t>
      </w:r>
      <w:r w:rsidRPr="001B22B1">
        <w:rPr>
          <w:rFonts w:eastAsia="Calibri"/>
          <w:b/>
          <w:sz w:val="24"/>
          <w:u w:val="single"/>
        </w:rPr>
        <w:t xml:space="preserve"> of </w:t>
      </w:r>
      <w:r w:rsidRPr="001B22B1">
        <w:rPr>
          <w:rFonts w:eastAsia="Calibri"/>
          <w:b/>
          <w:iCs/>
          <w:sz w:val="24"/>
          <w:u w:val="single"/>
          <w:bdr w:val="single" w:sz="8" w:space="0" w:color="auto"/>
        </w:rPr>
        <w:t>intellectual power</w:t>
      </w:r>
      <w:r w:rsidRPr="001B22B1">
        <w:rPr>
          <w:rFonts w:eastAsia="Calibri"/>
          <w:b/>
          <w:sz w:val="24"/>
          <w:u w:val="single"/>
        </w:rPr>
        <w:t>’</w:t>
      </w:r>
      <w:r w:rsidRPr="001B22B1">
        <w:rPr>
          <w:rFonts w:eastAsia="Calibri"/>
        </w:rPr>
        <w:t xml:space="preserve"> (Giroux, 2011, 171)</w:t>
      </w:r>
      <w:r w:rsidRPr="001B22B1">
        <w:rPr>
          <w:rFonts w:eastAsia="Calibri"/>
          <w:b/>
          <w:sz w:val="24"/>
          <w:u w:val="single"/>
        </w:rPr>
        <w:t xml:space="preserve">. They </w:t>
      </w:r>
      <w:r w:rsidRPr="001B22B1">
        <w:rPr>
          <w:rFonts w:eastAsia="Calibri"/>
          <w:b/>
          <w:sz w:val="24"/>
          <w:highlight w:val="cyan"/>
          <w:u w:val="single"/>
        </w:rPr>
        <w:t xml:space="preserve">must be </w:t>
      </w:r>
      <w:r w:rsidRPr="001B22B1">
        <w:rPr>
          <w:rFonts w:eastAsia="Calibri"/>
          <w:b/>
          <w:iCs/>
          <w:sz w:val="24"/>
          <w:highlight w:val="cyan"/>
          <w:u w:val="single"/>
          <w:bdr w:val="single" w:sz="8" w:space="0" w:color="auto"/>
        </w:rPr>
        <w:t>rejected</w:t>
      </w:r>
      <w:r w:rsidRPr="001B22B1">
        <w:rPr>
          <w:rFonts w:eastAsia="Calibri"/>
          <w:b/>
          <w:sz w:val="24"/>
          <w:highlight w:val="cyan"/>
          <w:u w:val="single"/>
        </w:rPr>
        <w:t xml:space="preserve"> as</w:t>
      </w:r>
      <w:r w:rsidRPr="001B22B1">
        <w:rPr>
          <w:rFonts w:eastAsia="Calibri"/>
          <w:b/>
          <w:sz w:val="24"/>
          <w:u w:val="single"/>
        </w:rPr>
        <w:t xml:space="preserve"> extensions of </w:t>
      </w:r>
      <w:proofErr w:type="spellStart"/>
      <w:r w:rsidRPr="001B22B1">
        <w:rPr>
          <w:rFonts w:eastAsia="Calibri"/>
          <w:b/>
          <w:iCs/>
          <w:sz w:val="24"/>
          <w:highlight w:val="cyan"/>
          <w:u w:val="single"/>
          <w:bdr w:val="single" w:sz="8" w:space="0" w:color="auto"/>
        </w:rPr>
        <w:t>scholasticide</w:t>
      </w:r>
      <w:proofErr w:type="spellEnd"/>
      <w:r w:rsidRPr="001B22B1">
        <w:rPr>
          <w:rFonts w:eastAsia="Calibri"/>
          <w:b/>
          <w:sz w:val="24"/>
          <w:highlight w:val="cyan"/>
          <w:u w:val="single"/>
        </w:rPr>
        <w:t xml:space="preserve">. </w:t>
      </w:r>
      <w:r w:rsidRPr="001B22B1">
        <w:rPr>
          <w:rFonts w:eastAsia="Calibri"/>
          <w:b/>
          <w:sz w:val="24"/>
          <w:u w:val="single"/>
        </w:rPr>
        <w:t xml:space="preserve">We must engage in the </w:t>
      </w:r>
      <w:r w:rsidRPr="001B22B1">
        <w:rPr>
          <w:rFonts w:eastAsia="Calibri"/>
          <w:b/>
          <w:iCs/>
          <w:sz w:val="24"/>
          <w:u w:val="single"/>
          <w:bdr w:val="single" w:sz="8" w:space="0" w:color="auto"/>
        </w:rPr>
        <w:t>urgent project</w:t>
      </w:r>
      <w:r w:rsidRPr="001B22B1">
        <w:rPr>
          <w:rFonts w:eastAsia="Calibri"/>
          <w:b/>
          <w:sz w:val="24"/>
          <w:u w:val="single"/>
        </w:rPr>
        <w:t xml:space="preserve"> to consider the world as it is and how we want it to be, certainly. But </w:t>
      </w:r>
      <w:r w:rsidRPr="001B22B1">
        <w:rPr>
          <w:rFonts w:eastAsia="Calibri"/>
          <w:b/>
          <w:iCs/>
          <w:sz w:val="24"/>
          <w:u w:val="single"/>
          <w:bdr w:val="single" w:sz="8" w:space="0" w:color="auto"/>
        </w:rPr>
        <w:t xml:space="preserve">it is only when we stand up and </w:t>
      </w:r>
      <w:proofErr w:type="spellStart"/>
      <w:r w:rsidRPr="001B22B1">
        <w:rPr>
          <w:rFonts w:eastAsia="Calibri"/>
          <w:b/>
          <w:iCs/>
          <w:sz w:val="24"/>
          <w:u w:val="single"/>
          <w:bdr w:val="single" w:sz="8" w:space="0" w:color="auto"/>
        </w:rPr>
        <w:t>organise</w:t>
      </w:r>
      <w:proofErr w:type="spellEnd"/>
      <w:r w:rsidRPr="001B22B1">
        <w:rPr>
          <w:rFonts w:eastAsia="Calibri"/>
          <w:b/>
          <w:iCs/>
          <w:sz w:val="24"/>
          <w:u w:val="single"/>
          <w:bdr w:val="single" w:sz="8" w:space="0" w:color="auto"/>
        </w:rPr>
        <w:t xml:space="preserve"> </w:t>
      </w:r>
      <w:proofErr w:type="gramStart"/>
      <w:r w:rsidRPr="001B22B1">
        <w:rPr>
          <w:rFonts w:eastAsia="Calibri"/>
          <w:b/>
          <w:iCs/>
          <w:sz w:val="24"/>
          <w:u w:val="single"/>
          <w:bdr w:val="single" w:sz="8" w:space="0" w:color="auto"/>
        </w:rPr>
        <w:t>do</w:t>
      </w:r>
      <w:proofErr w:type="gramEnd"/>
      <w:r w:rsidRPr="001B22B1">
        <w:rPr>
          <w:rFonts w:eastAsia="Calibri"/>
          <w:b/>
          <w:iCs/>
          <w:sz w:val="24"/>
          <w:u w:val="single"/>
          <w:bdr w:val="single" w:sz="8" w:space="0" w:color="auto"/>
        </w:rPr>
        <w:t xml:space="preserve"> we change the world</w:t>
      </w:r>
      <w:r w:rsidRPr="001B22B1">
        <w:rPr>
          <w:rFonts w:eastAsia="Calibri"/>
          <w:b/>
          <w:sz w:val="24"/>
          <w:highlight w:val="cyan"/>
          <w:u w:val="single"/>
        </w:rPr>
        <w:t>.</w:t>
      </w:r>
    </w:p>
    <w:p w14:paraId="23423F68" w14:textId="77777777" w:rsidR="001D20E5" w:rsidRDefault="001D20E5" w:rsidP="00390E34"/>
    <w:p w14:paraId="09303502" w14:textId="59583BD7" w:rsidR="00390E34" w:rsidRDefault="00061811" w:rsidP="00390E34">
      <w:pPr>
        <w:pStyle w:val="Heading3"/>
      </w:pPr>
      <w:r>
        <w:t>1NC</w:t>
      </w:r>
    </w:p>
    <w:p w14:paraId="1F9D8D9D" w14:textId="5F9C30F5" w:rsidR="00390E34" w:rsidRDefault="00390E34" w:rsidP="00390E34">
      <w:r>
        <w:t>Kant DA</w:t>
      </w:r>
    </w:p>
    <w:p w14:paraId="24632EB4" w14:textId="0C0362DF" w:rsidR="00493ED2" w:rsidRDefault="00493ED2" w:rsidP="00493ED2">
      <w:pPr>
        <w:pStyle w:val="Heading4"/>
      </w:pPr>
      <w:r>
        <w:t>We affirm betraying the deal of empire for abolition.</w:t>
      </w:r>
    </w:p>
    <w:p w14:paraId="5E1D132D" w14:textId="77777777" w:rsidR="00493ED2" w:rsidRPr="00493ED2" w:rsidRDefault="00493ED2" w:rsidP="00493ED2"/>
    <w:p w14:paraId="6666F43A" w14:textId="4583F373" w:rsidR="00390E34" w:rsidRPr="00061811" w:rsidRDefault="00390E34" w:rsidP="00390E34">
      <w:pPr>
        <w:pStyle w:val="Heading4"/>
      </w:pPr>
      <w:r>
        <w:t xml:space="preserve">Collective bargaining </w:t>
      </w:r>
      <w:r w:rsidR="00061811">
        <w:rPr>
          <w:u w:val="single"/>
        </w:rPr>
        <w:t>hinders</w:t>
      </w:r>
      <w:r w:rsidR="00061811">
        <w:t xml:space="preserve"> autonomy.</w:t>
      </w:r>
    </w:p>
    <w:p w14:paraId="16B4307C" w14:textId="77777777" w:rsidR="00390E34" w:rsidRDefault="00390E34" w:rsidP="00390E34">
      <w:r>
        <w:t xml:space="preserve">Charles </w:t>
      </w:r>
      <w:r w:rsidRPr="00DC7CAD">
        <w:rPr>
          <w:rStyle w:val="Style13ptBold"/>
        </w:rPr>
        <w:t>Baird 2</w:t>
      </w:r>
      <w:r>
        <w:t>. Professor Emeritus of Economics, California State University at East Bay; PhD in Economics, University of California, Berkely. “</w:t>
      </w:r>
      <w:r w:rsidRPr="00665394">
        <w:t>On Freedom of Association</w:t>
      </w:r>
      <w:r>
        <w:t xml:space="preserve">.” Foundation for Economic Education. 7-1. </w:t>
      </w:r>
      <w:r w:rsidRPr="00665394">
        <w:t>https://fee.org/articles/on-freedom-of-association/</w:t>
      </w:r>
    </w:p>
    <w:p w14:paraId="19B4CF9A" w14:textId="77777777" w:rsidR="00390E34" w:rsidRPr="00554FEF" w:rsidRDefault="00390E34" w:rsidP="00390E34">
      <w:pPr>
        <w:rPr>
          <w:sz w:val="16"/>
        </w:rPr>
      </w:pPr>
      <w:r w:rsidRPr="00554FEF">
        <w:rPr>
          <w:sz w:val="16"/>
        </w:rPr>
        <w:t>Why Doesn't Freedom of Association Apply in Labor Markets?</w:t>
      </w:r>
    </w:p>
    <w:p w14:paraId="488D1685" w14:textId="77777777" w:rsidR="00390E34" w:rsidRPr="00554FEF" w:rsidRDefault="00390E34" w:rsidP="00390E34">
      <w:pPr>
        <w:rPr>
          <w:sz w:val="16"/>
        </w:rPr>
      </w:pPr>
      <w:r w:rsidRPr="00554FEF">
        <w:rPr>
          <w:sz w:val="16"/>
        </w:rPr>
        <w:t xml:space="preserve">Freedom of association is guaranteed by the First Amendment to the U.S. Constitution. The relevant portion states, “Congress shall make </w:t>
      </w:r>
      <w:r w:rsidRPr="00DC7CAD">
        <w:rPr>
          <w:rStyle w:val="StyleUnderline"/>
        </w:rPr>
        <w:t>no law</w:t>
      </w:r>
      <w:r w:rsidRPr="00554FEF">
        <w:rPr>
          <w:sz w:val="16"/>
        </w:rPr>
        <w:t xml:space="preserve"> . . . </w:t>
      </w:r>
      <w:r w:rsidRPr="00554FEF">
        <w:rPr>
          <w:rStyle w:val="Emphasis"/>
          <w:highlight w:val="cyan"/>
        </w:rPr>
        <w:t>abridging</w:t>
      </w:r>
      <w:r w:rsidRPr="00554FEF">
        <w:rPr>
          <w:sz w:val="16"/>
        </w:rPr>
        <w:t xml:space="preserve"> . . . </w:t>
      </w:r>
      <w:r w:rsidRPr="00DC7CAD">
        <w:rPr>
          <w:rStyle w:val="StyleUnderline"/>
        </w:rPr>
        <w:t xml:space="preserve">the </w:t>
      </w:r>
      <w:r w:rsidRPr="00554FEF">
        <w:rPr>
          <w:rStyle w:val="StyleUnderline"/>
          <w:highlight w:val="cyan"/>
        </w:rPr>
        <w:t>right</w:t>
      </w:r>
      <w:r w:rsidRPr="00DC7CAD">
        <w:rPr>
          <w:rStyle w:val="StyleUnderline"/>
        </w:rPr>
        <w:t xml:space="preserve"> of the people</w:t>
      </w:r>
      <w:r w:rsidRPr="00554FEF">
        <w:rPr>
          <w:sz w:val="16"/>
        </w:rPr>
        <w:t xml:space="preserve"> peaceably </w:t>
      </w:r>
      <w:r w:rsidRPr="00554FEF">
        <w:rPr>
          <w:rStyle w:val="StyleUnderline"/>
          <w:highlight w:val="cyan"/>
        </w:rPr>
        <w:t>to assemble</w:t>
      </w:r>
      <w:r w:rsidRPr="00554FEF">
        <w:rPr>
          <w:sz w:val="16"/>
        </w:rPr>
        <w:t xml:space="preserve">.” Seems simple enough. We may assemble ourselves into whatever peaceful associations we choose, and </w:t>
      </w:r>
      <w:r w:rsidRPr="00DC7CAD">
        <w:rPr>
          <w:rStyle w:val="StyleUnderline"/>
        </w:rPr>
        <w:t xml:space="preserve">the government is </w:t>
      </w:r>
      <w:r w:rsidRPr="00554FEF">
        <w:rPr>
          <w:rStyle w:val="Emphasis"/>
        </w:rPr>
        <w:t>forbidden</w:t>
      </w:r>
      <w:r w:rsidRPr="00DC7CAD">
        <w:rPr>
          <w:rStyle w:val="StyleUnderline"/>
        </w:rPr>
        <w:t xml:space="preserve"> to interfere</w:t>
      </w:r>
      <w:r w:rsidRPr="00554FEF">
        <w:rPr>
          <w:sz w:val="16"/>
        </w:rPr>
        <w:t xml:space="preserve"> with those choices. But what does this really mean?</w:t>
      </w:r>
    </w:p>
    <w:p w14:paraId="67A5C268" w14:textId="77777777" w:rsidR="00390E34" w:rsidRPr="00554FEF" w:rsidRDefault="00390E34" w:rsidP="00390E34">
      <w:pPr>
        <w:rPr>
          <w:sz w:val="16"/>
        </w:rPr>
      </w:pPr>
      <w:r w:rsidRPr="00554FEF">
        <w:rPr>
          <w:sz w:val="16"/>
        </w:rPr>
        <w:t xml:space="preserve">Note that the guarantee is in the form of a restriction on what government may do. The political philosophy of the authors of the Constitution and its Bill of Rights was that all individuals have fundamental human rights against which government is forbidden to trespass. Indeed, </w:t>
      </w:r>
      <w:r w:rsidRPr="00DC7CAD">
        <w:rPr>
          <w:rStyle w:val="StyleUnderline"/>
        </w:rPr>
        <w:t>the</w:t>
      </w:r>
      <w:r w:rsidRPr="00554FEF">
        <w:rPr>
          <w:sz w:val="16"/>
        </w:rPr>
        <w:t xml:space="preserve"> most important </w:t>
      </w:r>
      <w:r w:rsidRPr="00DC7CAD">
        <w:rPr>
          <w:rStyle w:val="StyleUnderline"/>
        </w:rPr>
        <w:t>function of any</w:t>
      </w:r>
      <w:r w:rsidRPr="00554FEF">
        <w:rPr>
          <w:sz w:val="16"/>
        </w:rPr>
        <w:t xml:space="preserve"> just </w:t>
      </w:r>
      <w:r w:rsidRPr="00554FEF">
        <w:rPr>
          <w:rStyle w:val="StyleUnderline"/>
          <w:highlight w:val="cyan"/>
        </w:rPr>
        <w:t>government</w:t>
      </w:r>
      <w:r w:rsidRPr="00DC7CAD">
        <w:rPr>
          <w:rStyle w:val="StyleUnderline"/>
        </w:rPr>
        <w:t xml:space="preserve"> is </w:t>
      </w:r>
      <w:r w:rsidRPr="00554FEF">
        <w:rPr>
          <w:rStyle w:val="StyleUnderline"/>
          <w:highlight w:val="cyan"/>
        </w:rPr>
        <w:t>to protect</w:t>
      </w:r>
      <w:r w:rsidRPr="00554FEF">
        <w:rPr>
          <w:sz w:val="16"/>
        </w:rPr>
        <w:t xml:space="preserve"> those </w:t>
      </w:r>
      <w:r w:rsidRPr="00554FEF">
        <w:rPr>
          <w:rStyle w:val="Emphasis"/>
          <w:highlight w:val="cyan"/>
        </w:rPr>
        <w:t>rights</w:t>
      </w:r>
      <w:r w:rsidRPr="00554FEF">
        <w:rPr>
          <w:sz w:val="16"/>
        </w:rPr>
        <w:t xml:space="preserve"> for all individuals under its jurisdiction.</w:t>
      </w:r>
    </w:p>
    <w:p w14:paraId="5D2004AB" w14:textId="77777777" w:rsidR="00390E34" w:rsidRPr="00554FEF" w:rsidRDefault="00390E34" w:rsidP="00390E34">
      <w:pPr>
        <w:rPr>
          <w:sz w:val="16"/>
        </w:rPr>
      </w:pPr>
      <w:r w:rsidRPr="00554FEF">
        <w:rPr>
          <w:sz w:val="16"/>
        </w:rPr>
        <w:t xml:space="preserve">Logically, </w:t>
      </w:r>
      <w:r w:rsidRPr="00554FEF">
        <w:rPr>
          <w:rStyle w:val="StyleUnderline"/>
        </w:rPr>
        <w:t>a</w:t>
      </w:r>
      <w:r w:rsidRPr="00554FEF">
        <w:rPr>
          <w:sz w:val="16"/>
        </w:rPr>
        <w:t xml:space="preserve"> fundamental human </w:t>
      </w:r>
      <w:r w:rsidRPr="00554FEF">
        <w:rPr>
          <w:rStyle w:val="Emphasis"/>
        </w:rPr>
        <w:t>right</w:t>
      </w:r>
      <w:r w:rsidRPr="00554FEF">
        <w:rPr>
          <w:rStyle w:val="StyleUnderline"/>
        </w:rPr>
        <w:t xml:space="preserve"> is one </w:t>
      </w:r>
      <w:r w:rsidRPr="00554FEF">
        <w:rPr>
          <w:rStyle w:val="StyleUnderline"/>
          <w:highlight w:val="cyan"/>
        </w:rPr>
        <w:t>that</w:t>
      </w:r>
      <w:r w:rsidRPr="00554FEF">
        <w:rPr>
          <w:rStyle w:val="StyleUnderline"/>
        </w:rPr>
        <w:t xml:space="preserve"> every </w:t>
      </w:r>
      <w:r w:rsidRPr="00554FEF">
        <w:rPr>
          <w:rStyle w:val="StyleUnderline"/>
          <w:highlight w:val="cyan"/>
        </w:rPr>
        <w:t>individual</w:t>
      </w:r>
      <w:r w:rsidRPr="00554FEF">
        <w:rPr>
          <w:sz w:val="16"/>
        </w:rPr>
        <w:t xml:space="preserve"> possesses and </w:t>
      </w:r>
      <w:r w:rsidRPr="00554FEF">
        <w:rPr>
          <w:rStyle w:val="StyleUnderline"/>
          <w:highlight w:val="cyan"/>
        </w:rPr>
        <w:t>can exercise</w:t>
      </w:r>
      <w:r w:rsidRPr="00554FEF">
        <w:rPr>
          <w:rStyle w:val="StyleUnderline"/>
        </w:rPr>
        <w:t xml:space="preserve"> in </w:t>
      </w:r>
      <w:proofErr w:type="gramStart"/>
      <w:r w:rsidRPr="00554FEF">
        <w:rPr>
          <w:rStyle w:val="Emphasis"/>
        </w:rPr>
        <w:t>exactly</w:t>
      </w:r>
      <w:r w:rsidRPr="00554FEF">
        <w:rPr>
          <w:rStyle w:val="StyleUnderline"/>
        </w:rPr>
        <w:t xml:space="preserve"> the same</w:t>
      </w:r>
      <w:proofErr w:type="gramEnd"/>
      <w:r w:rsidRPr="00554FEF">
        <w:rPr>
          <w:sz w:val="16"/>
        </w:rPr>
        <w:t xml:space="preserve"> sense at every </w:t>
      </w:r>
      <w:r w:rsidRPr="00554FEF">
        <w:rPr>
          <w:rStyle w:val="StyleUnderline"/>
        </w:rPr>
        <w:t>point</w:t>
      </w:r>
      <w:r w:rsidRPr="00554FEF">
        <w:rPr>
          <w:sz w:val="16"/>
        </w:rPr>
        <w:t xml:space="preserve">. If person A claims a right that, when exercised, denies </w:t>
      </w:r>
      <w:proofErr w:type="gramStart"/>
      <w:r w:rsidRPr="00554FEF">
        <w:rPr>
          <w:sz w:val="16"/>
        </w:rPr>
        <w:t>exactly the same</w:t>
      </w:r>
      <w:proofErr w:type="gramEnd"/>
      <w:r w:rsidRPr="00554FEF">
        <w:rPr>
          <w:sz w:val="16"/>
        </w:rPr>
        <w:t xml:space="preserve"> right to person B, the alleged right belongs only to A, not B. It should be called an A right, not a human right, for A and B are rivals in the exercise of the right. Genuine </w:t>
      </w:r>
      <w:r w:rsidRPr="00554FEF">
        <w:rPr>
          <w:rStyle w:val="StyleUnderline"/>
        </w:rPr>
        <w:t>human rights</w:t>
      </w:r>
      <w:r w:rsidRPr="00554FEF">
        <w:rPr>
          <w:sz w:val="16"/>
        </w:rPr>
        <w:t xml:space="preserve"> are those which </w:t>
      </w:r>
      <w:r w:rsidRPr="00554FEF">
        <w:rPr>
          <w:rStyle w:val="StyleUnderline"/>
        </w:rPr>
        <w:t>can be</w:t>
      </w:r>
      <w:r w:rsidRPr="00554FEF">
        <w:rPr>
          <w:sz w:val="16"/>
        </w:rPr>
        <w:t xml:space="preserve"> held and </w:t>
      </w:r>
      <w:r w:rsidRPr="00554FEF">
        <w:rPr>
          <w:rStyle w:val="StyleUnderline"/>
        </w:rPr>
        <w:t xml:space="preserve">exercised </w:t>
      </w:r>
      <w:proofErr w:type="spellStart"/>
      <w:r w:rsidRPr="00554FEF">
        <w:rPr>
          <w:rStyle w:val="Emphasis"/>
          <w:highlight w:val="cyan"/>
        </w:rPr>
        <w:t>nonrivalrously</w:t>
      </w:r>
      <w:proofErr w:type="spellEnd"/>
      <w:r w:rsidRPr="00554FEF">
        <w:rPr>
          <w:sz w:val="16"/>
        </w:rPr>
        <w:t xml:space="preserve">. The word “peaceably” in the Amendment has two meanings. The associations we choose to enter may not undertake violence to accomplish their ends, and within each association one person may not coerce another. </w:t>
      </w:r>
      <w:r w:rsidRPr="00554FEF">
        <w:rPr>
          <w:rStyle w:val="StyleUnderline"/>
        </w:rPr>
        <w:t>Associations must be based on</w:t>
      </w:r>
      <w:r w:rsidRPr="00554FEF">
        <w:rPr>
          <w:sz w:val="16"/>
        </w:rPr>
        <w:t xml:space="preserve"> mutual </w:t>
      </w:r>
      <w:r w:rsidRPr="00554FEF">
        <w:rPr>
          <w:rStyle w:val="Emphasis"/>
        </w:rPr>
        <w:t>consent</w:t>
      </w:r>
      <w:r w:rsidRPr="00554FEF">
        <w:rPr>
          <w:sz w:val="16"/>
        </w:rPr>
        <w:t>.</w:t>
      </w:r>
    </w:p>
    <w:p w14:paraId="305FFBC0" w14:textId="77777777" w:rsidR="00390E34" w:rsidRPr="00554FEF" w:rsidRDefault="00390E34" w:rsidP="00390E34">
      <w:pPr>
        <w:rPr>
          <w:sz w:val="16"/>
        </w:rPr>
      </w:pPr>
      <w:r w:rsidRPr="00554FEF">
        <w:rPr>
          <w:sz w:val="16"/>
        </w:rPr>
        <w:t>That the Constitution guarantees freedom of association to each of us does not mean that we may each associate with anyone we choose. It means that we may associate with whoever also agrees to associate with us. If B is forced to accept A’s offer of association, B is not free to choose his associations. Association would be a right of A, not B. It would not be a human right. Therefore, freedom of association, correctly understood, has both a positive and a negative component. We are free to associate with those who will accept us (positive), and we are free to abstain from associations of which we do not approve (negative).</w:t>
      </w:r>
    </w:p>
    <w:p w14:paraId="6D49B03E" w14:textId="77777777" w:rsidR="00390E34" w:rsidRPr="00554FEF" w:rsidRDefault="00390E34" w:rsidP="00390E34">
      <w:pPr>
        <w:rPr>
          <w:sz w:val="16"/>
        </w:rPr>
      </w:pPr>
      <w:r w:rsidRPr="00554FEF">
        <w:rPr>
          <w:sz w:val="16"/>
        </w:rPr>
        <w:t xml:space="preserve">The positive </w:t>
      </w:r>
      <w:r w:rsidRPr="00554FEF">
        <w:rPr>
          <w:rStyle w:val="StyleUnderline"/>
        </w:rPr>
        <w:t xml:space="preserve">right of </w:t>
      </w:r>
      <w:r w:rsidRPr="00554FEF">
        <w:rPr>
          <w:rStyle w:val="Emphasis"/>
          <w:highlight w:val="cyan"/>
        </w:rPr>
        <w:t>freedom of association</w:t>
      </w:r>
      <w:r w:rsidRPr="00554FEF">
        <w:rPr>
          <w:sz w:val="16"/>
        </w:rPr>
        <w:t xml:space="preserve"> is recognized by the United Nations and by the European Community. Article 20 of the U.N. Universal Declaration of Human Rights (1948) </w:t>
      </w:r>
      <w:r w:rsidRPr="00554FEF">
        <w:rPr>
          <w:rStyle w:val="StyleUnderline"/>
        </w:rPr>
        <w:t>states</w:t>
      </w:r>
      <w:r w:rsidRPr="00554FEF">
        <w:rPr>
          <w:sz w:val="16"/>
        </w:rPr>
        <w:t>:</w:t>
      </w:r>
    </w:p>
    <w:p w14:paraId="3EFB1CE8" w14:textId="77777777" w:rsidR="00390E34" w:rsidRPr="00554FEF" w:rsidRDefault="00390E34" w:rsidP="00390E34">
      <w:pPr>
        <w:ind w:firstLine="720"/>
        <w:rPr>
          <w:sz w:val="16"/>
        </w:rPr>
      </w:pPr>
      <w:r w:rsidRPr="00554FEF">
        <w:rPr>
          <w:sz w:val="16"/>
        </w:rPr>
        <w:t>1. Everyone has the right to freedom of peaceful assembly and association.</w:t>
      </w:r>
    </w:p>
    <w:p w14:paraId="4290B6CA" w14:textId="77777777" w:rsidR="00390E34" w:rsidRPr="00554FEF" w:rsidRDefault="00390E34" w:rsidP="00390E34">
      <w:pPr>
        <w:ind w:firstLine="720"/>
        <w:rPr>
          <w:sz w:val="16"/>
        </w:rPr>
      </w:pPr>
      <w:r w:rsidRPr="00554FEF">
        <w:rPr>
          <w:sz w:val="16"/>
        </w:rPr>
        <w:t xml:space="preserve">2. </w:t>
      </w:r>
      <w:r w:rsidRPr="00554FEF">
        <w:rPr>
          <w:rStyle w:val="StyleUnderline"/>
          <w:highlight w:val="cyan"/>
        </w:rPr>
        <w:t>No one</w:t>
      </w:r>
      <w:r w:rsidRPr="00554FEF">
        <w:rPr>
          <w:rStyle w:val="StyleUnderline"/>
        </w:rPr>
        <w:t xml:space="preserve"> may be </w:t>
      </w:r>
      <w:r w:rsidRPr="00554FEF">
        <w:rPr>
          <w:rStyle w:val="Emphasis"/>
          <w:highlight w:val="cyan"/>
        </w:rPr>
        <w:t>compelled</w:t>
      </w:r>
      <w:r w:rsidRPr="00554FEF">
        <w:rPr>
          <w:rStyle w:val="StyleUnderline"/>
          <w:highlight w:val="cyan"/>
        </w:rPr>
        <w:t xml:space="preserve"> to</w:t>
      </w:r>
      <w:r w:rsidRPr="00554FEF">
        <w:rPr>
          <w:sz w:val="16"/>
        </w:rPr>
        <w:t xml:space="preserve"> belong to an </w:t>
      </w:r>
      <w:r w:rsidRPr="00554FEF">
        <w:rPr>
          <w:rStyle w:val="Emphasis"/>
          <w:highlight w:val="cyan"/>
        </w:rPr>
        <w:t>associat</w:t>
      </w:r>
      <w:r w:rsidRPr="00554FEF">
        <w:rPr>
          <w:sz w:val="16"/>
        </w:rPr>
        <w:t>ion.</w:t>
      </w:r>
    </w:p>
    <w:p w14:paraId="44C13A4D" w14:textId="77777777" w:rsidR="00390E34" w:rsidRPr="00554FEF" w:rsidRDefault="00390E34" w:rsidP="00390E34">
      <w:pPr>
        <w:rPr>
          <w:sz w:val="16"/>
        </w:rPr>
      </w:pPr>
      <w:r w:rsidRPr="00554FEF">
        <w:rPr>
          <w:sz w:val="16"/>
        </w:rPr>
        <w:t xml:space="preserve">Article 11 of the European Convention for the Protection of Human Rights and Fundamental Freedoms (1950) states, “Everyone has the right to freedom of association with others, including the right to form and to join trade unions for the protection of his interest.” Here, unlike in the U.N. Declaration, there is no explicit recognition of the correlative right to refrain from association. However, the European Court of Human Rights read Article 11 as implying a negative freedom of association in Young, James and Webster v. United Kingdom in 1981, a case that involved mandatory union membership imposed on employees of British Rail. The same Court made a similar ruling in a 1994 case, </w:t>
      </w:r>
      <w:proofErr w:type="spellStart"/>
      <w:r w:rsidRPr="00554FEF">
        <w:rPr>
          <w:sz w:val="16"/>
        </w:rPr>
        <w:t>Sigurjonsson</w:t>
      </w:r>
      <w:proofErr w:type="spellEnd"/>
      <w:r w:rsidRPr="00554FEF">
        <w:rPr>
          <w:sz w:val="16"/>
        </w:rPr>
        <w:t xml:space="preserve"> v. Iceland, which involved forced membership in an organization of taxi drivers. Negative freedom of association is recognized by American courts for some purposes, but not for all. Most notably, it is not recognized in the case of labor unions.</w:t>
      </w:r>
    </w:p>
    <w:p w14:paraId="43E66A6C" w14:textId="77777777" w:rsidR="00390E34" w:rsidRPr="00554FEF" w:rsidRDefault="00390E34" w:rsidP="00390E34">
      <w:pPr>
        <w:rPr>
          <w:sz w:val="16"/>
        </w:rPr>
      </w:pPr>
      <w:r w:rsidRPr="00554FEF">
        <w:rPr>
          <w:sz w:val="16"/>
        </w:rPr>
        <w:t xml:space="preserve">Freedom of </w:t>
      </w:r>
      <w:r w:rsidRPr="00554FEF">
        <w:rPr>
          <w:rStyle w:val="StyleUnderline"/>
        </w:rPr>
        <w:t>association is often misused as a</w:t>
      </w:r>
      <w:r w:rsidRPr="00554FEF">
        <w:rPr>
          <w:sz w:val="16"/>
        </w:rPr>
        <w:t xml:space="preserve"> fundamental </w:t>
      </w:r>
      <w:r w:rsidRPr="00554FEF">
        <w:rPr>
          <w:rStyle w:val="StyleUnderline"/>
        </w:rPr>
        <w:t>argument in support of the</w:t>
      </w:r>
      <w:r w:rsidRPr="00554FEF">
        <w:rPr>
          <w:sz w:val="16"/>
        </w:rPr>
        <w:t xml:space="preserve"> legal empowerment of labor unions by the National Labor Relations Act (</w:t>
      </w:r>
      <w:r w:rsidRPr="00554FEF">
        <w:rPr>
          <w:rStyle w:val="Emphasis"/>
        </w:rPr>
        <w:t>NLRA</w:t>
      </w:r>
      <w:r w:rsidRPr="00554FEF">
        <w:rPr>
          <w:sz w:val="16"/>
        </w:rPr>
        <w:t xml:space="preserve">). </w:t>
      </w:r>
      <w:proofErr w:type="gramStart"/>
      <w:r w:rsidRPr="00554FEF">
        <w:rPr>
          <w:rStyle w:val="StyleUnderline"/>
        </w:rPr>
        <w:t>Actually</w:t>
      </w:r>
      <w:proofErr w:type="gramEnd"/>
      <w:r w:rsidRPr="00554FEF">
        <w:rPr>
          <w:sz w:val="16"/>
        </w:rPr>
        <w:t xml:space="preserve"> the NLRA </w:t>
      </w:r>
      <w:r w:rsidRPr="00554FEF">
        <w:rPr>
          <w:rStyle w:val="StyleUnderline"/>
        </w:rPr>
        <w:t>violates</w:t>
      </w:r>
      <w:r w:rsidRPr="00554FEF">
        <w:rPr>
          <w:sz w:val="16"/>
        </w:rPr>
        <w:t xml:space="preserve"> individual workers’ and individual employers’ </w:t>
      </w:r>
      <w:r w:rsidRPr="00554FEF">
        <w:rPr>
          <w:rStyle w:val="StyleUnderline"/>
        </w:rPr>
        <w:t>freedom of association</w:t>
      </w:r>
      <w:r w:rsidRPr="00554FEF">
        <w:rPr>
          <w:sz w:val="16"/>
        </w:rPr>
        <w:t>. It also violates the freedom of association of unions. The authors of the U.S. Constitution would have considered the NLRA unconstitutional on its face. The NLRA was accepted as constitutional by the Supreme Court in the Jones &amp; Laughlin Steel Co. case in 1937 for purely political reasons, not on grounds of careful constitutional reasoning. The New Deal Court sacrificed freedom of association on the altar of political expediency.</w:t>
      </w:r>
    </w:p>
    <w:p w14:paraId="798D91E4" w14:textId="77777777" w:rsidR="00390E34" w:rsidRPr="00554FEF" w:rsidRDefault="00390E34" w:rsidP="00390E34">
      <w:pPr>
        <w:rPr>
          <w:sz w:val="16"/>
        </w:rPr>
      </w:pPr>
      <w:r w:rsidRPr="00554FEF">
        <w:rPr>
          <w:sz w:val="16"/>
        </w:rPr>
        <w:t>Double Violation of Rights</w:t>
      </w:r>
    </w:p>
    <w:p w14:paraId="4722BDCE" w14:textId="77777777" w:rsidR="00390E34" w:rsidRPr="00554FEF" w:rsidRDefault="00390E34" w:rsidP="00390E34">
      <w:pPr>
        <w:rPr>
          <w:sz w:val="16"/>
        </w:rPr>
      </w:pPr>
      <w:r w:rsidRPr="00554FEF">
        <w:rPr>
          <w:sz w:val="16"/>
        </w:rPr>
        <w:t xml:space="preserve">The NLRA </w:t>
      </w:r>
      <w:r w:rsidRPr="00554FEF">
        <w:rPr>
          <w:rStyle w:val="Emphasis"/>
        </w:rPr>
        <w:t>violates</w:t>
      </w:r>
      <w:r w:rsidRPr="00554FEF">
        <w:rPr>
          <w:sz w:val="16"/>
        </w:rPr>
        <w:t xml:space="preserve"> individual workers’ freedom of association </w:t>
      </w:r>
      <w:r w:rsidRPr="00554FEF">
        <w:rPr>
          <w:rStyle w:val="StyleUnderline"/>
        </w:rPr>
        <w:t>in two ways</w:t>
      </w:r>
      <w:r w:rsidRPr="00554FEF">
        <w:rPr>
          <w:sz w:val="16"/>
        </w:rPr>
        <w:t xml:space="preserve">: </w:t>
      </w:r>
      <w:r w:rsidRPr="00554FEF">
        <w:rPr>
          <w:rStyle w:val="StyleUnderline"/>
        </w:rPr>
        <w:t xml:space="preserve">forced </w:t>
      </w:r>
      <w:r w:rsidRPr="00554FEF">
        <w:rPr>
          <w:rStyle w:val="Emphasis"/>
          <w:highlight w:val="cyan"/>
        </w:rPr>
        <w:t>representation</w:t>
      </w:r>
      <w:r w:rsidRPr="00554FEF">
        <w:rPr>
          <w:rStyle w:val="StyleUnderline"/>
        </w:rPr>
        <w:t xml:space="preserve"> and forced </w:t>
      </w:r>
      <w:r w:rsidRPr="00554FEF">
        <w:rPr>
          <w:rStyle w:val="Emphasis"/>
          <w:highlight w:val="cyan"/>
        </w:rPr>
        <w:t>payment</w:t>
      </w:r>
      <w:r w:rsidRPr="00554FEF">
        <w:rPr>
          <w:sz w:val="16"/>
        </w:rPr>
        <w:t xml:space="preserve"> of agency fees. First, under the principle of exclusive (monopoly) representation, when a union has been approved as bargaining agent by </w:t>
      </w:r>
      <w:proofErr w:type="gramStart"/>
      <w:r w:rsidRPr="00554FEF">
        <w:rPr>
          <w:sz w:val="16"/>
        </w:rPr>
        <w:t>a majority of</w:t>
      </w:r>
      <w:proofErr w:type="gramEnd"/>
      <w:r w:rsidRPr="00554FEF">
        <w:rPr>
          <w:sz w:val="16"/>
        </w:rPr>
        <w:t xml:space="preserve"> workers on a job, that union also becomes the bargaining agent for those workers who voted against the union, as well as for those workers who didn’t vote. </w:t>
      </w:r>
      <w:r w:rsidRPr="00554FEF">
        <w:rPr>
          <w:rStyle w:val="StyleUnderline"/>
        </w:rPr>
        <w:t>Individual</w:t>
      </w:r>
      <w:r w:rsidRPr="00554FEF">
        <w:rPr>
          <w:sz w:val="16"/>
        </w:rPr>
        <w:t xml:space="preserve"> member</w:t>
      </w:r>
      <w:r w:rsidRPr="00554FEF">
        <w:rPr>
          <w:rStyle w:val="StyleUnderline"/>
        </w:rPr>
        <w:t>s</w:t>
      </w:r>
      <w:r w:rsidRPr="00554FEF">
        <w:rPr>
          <w:sz w:val="16"/>
        </w:rPr>
        <w:t xml:space="preserve"> </w:t>
      </w:r>
      <w:r w:rsidRPr="00554FEF">
        <w:rPr>
          <w:rStyle w:val="StyleUnderline"/>
        </w:rPr>
        <w:t>are</w:t>
      </w:r>
      <w:r w:rsidRPr="00554FEF">
        <w:rPr>
          <w:sz w:val="16"/>
        </w:rPr>
        <w:t xml:space="preserve"> even </w:t>
      </w:r>
      <w:r w:rsidRPr="00554FEF">
        <w:rPr>
          <w:rStyle w:val="Emphasis"/>
        </w:rPr>
        <w:t>forbidden</w:t>
      </w:r>
      <w:r w:rsidRPr="00554FEF">
        <w:rPr>
          <w:rStyle w:val="StyleUnderline"/>
        </w:rPr>
        <w:t xml:space="preserve"> to represent themselves</w:t>
      </w:r>
      <w:r w:rsidRPr="00554FEF">
        <w:rPr>
          <w:sz w:val="16"/>
        </w:rPr>
        <w:t>. Other freedoms guaranteed by the First Amendment, such as freedom of religion and freedom of speech, are not subject to majority rule. Neither should freedom of association be subject to majority rule.</w:t>
      </w:r>
    </w:p>
    <w:p w14:paraId="1AD869EB" w14:textId="77777777" w:rsidR="00390E34" w:rsidRPr="00554FEF" w:rsidRDefault="00390E34" w:rsidP="00390E34">
      <w:pPr>
        <w:rPr>
          <w:sz w:val="16"/>
        </w:rPr>
      </w:pPr>
      <w:r w:rsidRPr="00554FEF">
        <w:rPr>
          <w:sz w:val="16"/>
        </w:rPr>
        <w:t>Second, not content to force numerical minorities to give up their individual right to freedom of association to numerical majorities through exclusive representation, the NLRA also forces many workers who are represented by unions against their will to pay those unions for the representation they do not want. This is called “</w:t>
      </w:r>
      <w:r w:rsidRPr="00554FEF">
        <w:rPr>
          <w:rStyle w:val="Emphasis"/>
          <w:highlight w:val="cyan"/>
        </w:rPr>
        <w:t>union security</w:t>
      </w:r>
      <w:r w:rsidRPr="00554FEF">
        <w:rPr>
          <w:sz w:val="16"/>
        </w:rPr>
        <w:t xml:space="preserve">,” but it </w:t>
      </w:r>
      <w:r w:rsidRPr="00554FEF">
        <w:rPr>
          <w:rStyle w:val="StyleUnderline"/>
        </w:rPr>
        <w:t xml:space="preserve">is </w:t>
      </w:r>
      <w:r w:rsidRPr="00554FEF">
        <w:rPr>
          <w:rStyle w:val="StyleUnderline"/>
          <w:highlight w:val="cyan"/>
        </w:rPr>
        <w:t>forced</w:t>
      </w:r>
      <w:r w:rsidRPr="00554FEF">
        <w:rPr>
          <w:rStyle w:val="StyleUnderline"/>
        </w:rPr>
        <w:t xml:space="preserve"> association</w:t>
      </w:r>
      <w:r w:rsidRPr="00554FEF">
        <w:rPr>
          <w:sz w:val="16"/>
        </w:rPr>
        <w:t xml:space="preserve">. No worker’s fundamental human rights should be sacrificed simply to provide unions </w:t>
      </w:r>
      <w:r w:rsidRPr="00554FEF">
        <w:rPr>
          <w:rStyle w:val="StyleUnderline"/>
        </w:rPr>
        <w:t>with</w:t>
      </w:r>
      <w:r w:rsidRPr="00554FEF">
        <w:rPr>
          <w:sz w:val="16"/>
        </w:rPr>
        <w:t xml:space="preserve"> financial security.</w:t>
      </w:r>
    </w:p>
    <w:p w14:paraId="7B642D4A" w14:textId="77777777" w:rsidR="00390E34" w:rsidRPr="00554FEF" w:rsidRDefault="00390E34" w:rsidP="00390E34">
      <w:pPr>
        <w:rPr>
          <w:sz w:val="16"/>
        </w:rPr>
      </w:pPr>
      <w:r w:rsidRPr="00554FEF">
        <w:rPr>
          <w:sz w:val="16"/>
        </w:rPr>
        <w:t xml:space="preserve">The NLRA also violates employers’ freedom of association. </w:t>
      </w:r>
      <w:r w:rsidRPr="00554FEF">
        <w:rPr>
          <w:rStyle w:val="StyleUnderline"/>
        </w:rPr>
        <w:t xml:space="preserve">It </w:t>
      </w:r>
      <w:r w:rsidRPr="00554FEF">
        <w:rPr>
          <w:rStyle w:val="StyleUnderline"/>
          <w:highlight w:val="cyan"/>
        </w:rPr>
        <w:t>forces</w:t>
      </w:r>
      <w:r w:rsidRPr="00554FEF">
        <w:rPr>
          <w:rStyle w:val="StyleUnderline"/>
        </w:rPr>
        <w:t xml:space="preserve"> employers to</w:t>
      </w:r>
      <w:r w:rsidRPr="00554FEF">
        <w:rPr>
          <w:sz w:val="16"/>
        </w:rPr>
        <w:t xml:space="preserve"> recognize and </w:t>
      </w:r>
      <w:r w:rsidRPr="00554FEF">
        <w:rPr>
          <w:rStyle w:val="StyleUnderline"/>
          <w:highlight w:val="cyan"/>
        </w:rPr>
        <w:t>bargain</w:t>
      </w:r>
      <w:r w:rsidRPr="00554FEF">
        <w:rPr>
          <w:rStyle w:val="StyleUnderline"/>
        </w:rPr>
        <w:t xml:space="preserve"> with unions</w:t>
      </w:r>
      <w:r w:rsidRPr="00554FEF">
        <w:rPr>
          <w:sz w:val="16"/>
        </w:rPr>
        <w:t xml:space="preserve"> that have been approved </w:t>
      </w:r>
      <w:r w:rsidRPr="00554FEF">
        <w:rPr>
          <w:rStyle w:val="StyleUnderline"/>
          <w:highlight w:val="cyan"/>
        </w:rPr>
        <w:t xml:space="preserve">by </w:t>
      </w:r>
      <w:r w:rsidRPr="00554FEF">
        <w:rPr>
          <w:rStyle w:val="Emphasis"/>
          <w:highlight w:val="cyan"/>
        </w:rPr>
        <w:t>majority</w:t>
      </w:r>
      <w:r w:rsidRPr="00554FEF">
        <w:rPr>
          <w:rStyle w:val="StyleUnderline"/>
        </w:rPr>
        <w:t xml:space="preserve"> votes</w:t>
      </w:r>
      <w:r w:rsidRPr="00554FEF">
        <w:rPr>
          <w:sz w:val="16"/>
        </w:rPr>
        <w:t xml:space="preserve">. Bargaining, after all, is a very close form of association. In ordinary contract law and </w:t>
      </w:r>
      <w:proofErr w:type="gramStart"/>
      <w:r w:rsidRPr="00554FEF">
        <w:rPr>
          <w:sz w:val="16"/>
        </w:rPr>
        <w:t>on the basis of</w:t>
      </w:r>
      <w:proofErr w:type="gramEnd"/>
      <w:r w:rsidRPr="00554FEF">
        <w:rPr>
          <w:sz w:val="16"/>
        </w:rPr>
        <w:t xml:space="preserve"> freedom of association, any contract between A and B that is the result of either A or B being forced to bargain with the other is null and void. The NLRA casts aside freedom of association when </w:t>
      </w:r>
      <w:r w:rsidRPr="00554FEF">
        <w:rPr>
          <w:rStyle w:val="StyleUnderline"/>
        </w:rPr>
        <w:t xml:space="preserve">it forces parties to </w:t>
      </w:r>
      <w:r w:rsidRPr="00554FEF">
        <w:rPr>
          <w:rStyle w:val="Emphasis"/>
        </w:rPr>
        <w:t>bargain</w:t>
      </w:r>
      <w:r w:rsidRPr="00554FEF">
        <w:rPr>
          <w:rStyle w:val="StyleUnderline"/>
        </w:rPr>
        <w:t xml:space="preserve"> with each other</w:t>
      </w:r>
      <w:r w:rsidRPr="00554FEF">
        <w:rPr>
          <w:sz w:val="16"/>
        </w:rPr>
        <w:t>.</w:t>
      </w:r>
    </w:p>
    <w:p w14:paraId="4D2A76AE" w14:textId="77777777" w:rsidR="00390E34" w:rsidRPr="00554FEF" w:rsidRDefault="00390E34" w:rsidP="00390E34">
      <w:pPr>
        <w:rPr>
          <w:sz w:val="16"/>
        </w:rPr>
      </w:pPr>
      <w:r w:rsidRPr="00554FEF">
        <w:rPr>
          <w:rStyle w:val="StyleUnderline"/>
        </w:rPr>
        <w:t>Unions</w:t>
      </w:r>
      <w:r w:rsidRPr="00554FEF">
        <w:rPr>
          <w:sz w:val="16"/>
        </w:rPr>
        <w:t xml:space="preserve"> also </w:t>
      </w:r>
      <w:r w:rsidRPr="00554FEF">
        <w:rPr>
          <w:rStyle w:val="StyleUnderline"/>
        </w:rPr>
        <w:t>lose</w:t>
      </w:r>
      <w:r w:rsidRPr="00554FEF">
        <w:rPr>
          <w:sz w:val="16"/>
        </w:rPr>
        <w:t xml:space="preserve"> their </w:t>
      </w:r>
      <w:r w:rsidRPr="00554FEF">
        <w:rPr>
          <w:rStyle w:val="StyleUnderline"/>
        </w:rPr>
        <w:t>freedom</w:t>
      </w:r>
      <w:r w:rsidRPr="00554FEF">
        <w:rPr>
          <w:sz w:val="16"/>
        </w:rPr>
        <w:t xml:space="preserve"> of association </w:t>
      </w:r>
      <w:r w:rsidRPr="00554FEF">
        <w:rPr>
          <w:rStyle w:val="StyleUnderline"/>
        </w:rPr>
        <w:t>because they are forced to bargain</w:t>
      </w:r>
      <w:r w:rsidRPr="00554FEF">
        <w:rPr>
          <w:sz w:val="16"/>
        </w:rPr>
        <w:t xml:space="preserve"> with employers. </w:t>
      </w:r>
      <w:r w:rsidRPr="00554FEF">
        <w:rPr>
          <w:rStyle w:val="StyleUnderline"/>
        </w:rPr>
        <w:t>Under</w:t>
      </w:r>
      <w:r w:rsidRPr="00554FEF">
        <w:rPr>
          <w:sz w:val="16"/>
        </w:rPr>
        <w:t xml:space="preserve"> the principle of </w:t>
      </w:r>
      <w:r w:rsidRPr="00554FEF">
        <w:rPr>
          <w:rStyle w:val="StyleUnderline"/>
        </w:rPr>
        <w:t xml:space="preserve">mandatory </w:t>
      </w:r>
      <w:r w:rsidRPr="00554FEF">
        <w:rPr>
          <w:rStyle w:val="Emphasis"/>
        </w:rPr>
        <w:t>good-faith</w:t>
      </w:r>
      <w:r w:rsidRPr="00554FEF">
        <w:rPr>
          <w:rStyle w:val="StyleUnderline"/>
        </w:rPr>
        <w:t xml:space="preserve"> bargaining</w:t>
      </w:r>
      <w:r w:rsidRPr="00554FEF">
        <w:rPr>
          <w:sz w:val="16"/>
        </w:rPr>
        <w:t xml:space="preserve">, if either the union or the employer wants to bargain about an issue, </w:t>
      </w:r>
      <w:r w:rsidRPr="00554FEF">
        <w:rPr>
          <w:rStyle w:val="StyleUnderline"/>
        </w:rPr>
        <w:t>the other side must agree</w:t>
      </w:r>
      <w:r w:rsidRPr="00554FEF">
        <w:rPr>
          <w:sz w:val="16"/>
        </w:rPr>
        <w:t xml:space="preserve"> to participate. Unions, of course, don’t count this as a loss. They rely on forced association to accomplish their ends. The NLRA violates the unions’ freedom of association in yet another way. Unions must accept as members any workers who want to join them.</w:t>
      </w:r>
    </w:p>
    <w:p w14:paraId="7117C25B" w14:textId="77777777" w:rsidR="00390E34" w:rsidRPr="00554FEF" w:rsidRDefault="00390E34" w:rsidP="00390E34">
      <w:pPr>
        <w:rPr>
          <w:sz w:val="16"/>
        </w:rPr>
      </w:pPr>
      <w:r w:rsidRPr="00554FEF">
        <w:rPr>
          <w:rStyle w:val="StyleUnderline"/>
        </w:rPr>
        <w:t>What</w:t>
      </w:r>
      <w:r w:rsidRPr="00554FEF">
        <w:rPr>
          <w:sz w:val="16"/>
        </w:rPr>
        <w:t xml:space="preserve"> sort of </w:t>
      </w:r>
      <w:r w:rsidRPr="00554FEF">
        <w:rPr>
          <w:rStyle w:val="StyleUnderline"/>
        </w:rPr>
        <w:t xml:space="preserve">unionism is </w:t>
      </w:r>
      <w:r w:rsidRPr="00554FEF">
        <w:rPr>
          <w:rStyle w:val="Emphasis"/>
        </w:rPr>
        <w:t>consistent</w:t>
      </w:r>
      <w:r w:rsidRPr="00554FEF">
        <w:rPr>
          <w:sz w:val="16"/>
        </w:rPr>
        <w:t xml:space="preserve"> with every individual’s freedom of association? In a word, </w:t>
      </w:r>
      <w:r w:rsidRPr="00554FEF">
        <w:rPr>
          <w:rStyle w:val="Emphasis"/>
        </w:rPr>
        <w:t>voluntary</w:t>
      </w:r>
      <w:r w:rsidRPr="00554FEF">
        <w:rPr>
          <w:rStyle w:val="StyleUnderline"/>
        </w:rPr>
        <w:t xml:space="preserve"> unionism</w:t>
      </w:r>
      <w:r w:rsidRPr="00554FEF">
        <w:rPr>
          <w:sz w:val="16"/>
        </w:rPr>
        <w:t>. Each worker would be free to choose which, if any, union from which he wished to obtain representation services.</w:t>
      </w:r>
    </w:p>
    <w:p w14:paraId="37881266" w14:textId="77777777" w:rsidR="00390E34" w:rsidRPr="00554FEF" w:rsidRDefault="00390E34" w:rsidP="00390E34">
      <w:pPr>
        <w:rPr>
          <w:sz w:val="16"/>
        </w:rPr>
      </w:pPr>
      <w:r w:rsidRPr="00554FEF">
        <w:rPr>
          <w:rStyle w:val="StyleUnderline"/>
        </w:rPr>
        <w:t>Each union</w:t>
      </w:r>
      <w:r w:rsidRPr="00554FEF">
        <w:rPr>
          <w:sz w:val="16"/>
        </w:rPr>
        <w:t xml:space="preserve"> would be </w:t>
      </w:r>
      <w:r w:rsidRPr="00554FEF">
        <w:rPr>
          <w:rStyle w:val="StyleUnderline"/>
        </w:rPr>
        <w:t>free to choose</w:t>
      </w:r>
      <w:r w:rsidRPr="00554FEF">
        <w:rPr>
          <w:sz w:val="16"/>
        </w:rPr>
        <w:t xml:space="preserve"> which of these willing workers it agreed to represent. It would represent its voluntary members and no one else.</w:t>
      </w:r>
    </w:p>
    <w:p w14:paraId="7A3697C3" w14:textId="77777777" w:rsidR="00390E34" w:rsidRPr="00554FEF" w:rsidRDefault="00390E34" w:rsidP="00390E34">
      <w:pPr>
        <w:rPr>
          <w:sz w:val="16"/>
        </w:rPr>
      </w:pPr>
      <w:r w:rsidRPr="00554FEF">
        <w:rPr>
          <w:sz w:val="16"/>
        </w:rPr>
        <w:t xml:space="preserve">No employer would be compelled to bargain with any union, and no union would be compelled to bargain with any employer. If a worker chose to be represented by a union that was willing to accept that association, any employer who wanted to bargain for the employee’s services would have to bargain with the union chosen by the worker. But </w:t>
      </w:r>
      <w:r w:rsidRPr="00554FEF">
        <w:rPr>
          <w:rStyle w:val="StyleUnderline"/>
        </w:rPr>
        <w:t>any</w:t>
      </w:r>
      <w:r w:rsidRPr="00554FEF">
        <w:rPr>
          <w:sz w:val="16"/>
        </w:rPr>
        <w:t xml:space="preserve"> employer </w:t>
      </w:r>
      <w:r w:rsidRPr="00554FEF">
        <w:rPr>
          <w:rStyle w:val="StyleUnderline"/>
        </w:rPr>
        <w:t>would be free to decline</w:t>
      </w:r>
      <w:r w:rsidRPr="00554FEF">
        <w:rPr>
          <w:sz w:val="16"/>
        </w:rPr>
        <w:t xml:space="preserve"> to </w:t>
      </w:r>
      <w:r w:rsidRPr="00554FEF">
        <w:rPr>
          <w:rStyle w:val="StyleUnderline"/>
        </w:rPr>
        <w:t>bargain</w:t>
      </w:r>
      <w:r w:rsidRPr="00554FEF">
        <w:rPr>
          <w:sz w:val="16"/>
        </w:rPr>
        <w:t xml:space="preserve"> for the services of any worker whether represented by a union or not. </w:t>
      </w:r>
      <w:r w:rsidRPr="00554FEF">
        <w:rPr>
          <w:rStyle w:val="StyleUnderline"/>
        </w:rPr>
        <w:t>Individual employers could</w:t>
      </w:r>
      <w:r w:rsidRPr="00554FEF">
        <w:rPr>
          <w:sz w:val="16"/>
        </w:rPr>
        <w:t xml:space="preserve"> choose to </w:t>
      </w:r>
      <w:r w:rsidRPr="00554FEF">
        <w:rPr>
          <w:rStyle w:val="Emphasis"/>
        </w:rPr>
        <w:t>settle</w:t>
      </w:r>
      <w:r w:rsidRPr="00554FEF">
        <w:rPr>
          <w:sz w:val="16"/>
        </w:rPr>
        <w:t xml:space="preserve"> the question of union representation </w:t>
      </w:r>
      <w:r w:rsidRPr="00554FEF">
        <w:rPr>
          <w:rStyle w:val="StyleUnderline"/>
        </w:rPr>
        <w:t xml:space="preserve">by </w:t>
      </w:r>
      <w:r w:rsidRPr="00554FEF">
        <w:rPr>
          <w:rStyle w:val="Emphasis"/>
        </w:rPr>
        <w:t>majority</w:t>
      </w:r>
      <w:r w:rsidRPr="00554FEF">
        <w:rPr>
          <w:rStyle w:val="StyleUnderline"/>
        </w:rPr>
        <w:t xml:space="preserve"> vote of its employees</w:t>
      </w:r>
      <w:r w:rsidRPr="00554FEF">
        <w:rPr>
          <w:sz w:val="16"/>
        </w:rPr>
        <w:t>. Workers who were willing to go along with that process would accept employment with that employer, and other workers would not. Any employer would be free to decide to hire only union-free labor or only unionized labor. Workers who were amenable to that arrangement would accept such employment offers, and other workers would not.</w:t>
      </w:r>
    </w:p>
    <w:p w14:paraId="1B690356" w14:textId="77777777" w:rsidR="00390E34" w:rsidRPr="00554FEF" w:rsidRDefault="00390E34" w:rsidP="00390E34">
      <w:pPr>
        <w:rPr>
          <w:sz w:val="16"/>
        </w:rPr>
      </w:pPr>
      <w:r w:rsidRPr="00554FEF">
        <w:rPr>
          <w:sz w:val="16"/>
        </w:rPr>
        <w:t xml:space="preserve">To </w:t>
      </w:r>
      <w:r w:rsidRPr="00554FEF">
        <w:rPr>
          <w:rStyle w:val="StyleUnderline"/>
          <w:highlight w:val="cyan"/>
        </w:rPr>
        <w:t>unions</w:t>
      </w:r>
      <w:r w:rsidRPr="00554FEF">
        <w:rPr>
          <w:sz w:val="16"/>
        </w:rPr>
        <w:t xml:space="preserve"> that have </w:t>
      </w:r>
      <w:r w:rsidRPr="00554FEF">
        <w:rPr>
          <w:rStyle w:val="StyleUnderline"/>
          <w:highlight w:val="cyan"/>
        </w:rPr>
        <w:t>grown</w:t>
      </w:r>
      <w:r w:rsidRPr="00554FEF">
        <w:rPr>
          <w:rStyle w:val="StyleUnderline"/>
        </w:rPr>
        <w:t xml:space="preserve"> accustomed </w:t>
      </w:r>
      <w:r w:rsidRPr="00554FEF">
        <w:rPr>
          <w:rStyle w:val="StyleUnderline"/>
          <w:highlight w:val="cyan"/>
        </w:rPr>
        <w:t>to</w:t>
      </w:r>
      <w:r w:rsidRPr="00554FEF">
        <w:rPr>
          <w:rStyle w:val="StyleUnderline"/>
        </w:rPr>
        <w:t xml:space="preserve"> the special </w:t>
      </w:r>
      <w:r w:rsidRPr="00554FEF">
        <w:rPr>
          <w:rStyle w:val="Emphasis"/>
        </w:rPr>
        <w:t>privileges</w:t>
      </w:r>
      <w:r w:rsidRPr="00554FEF">
        <w:rPr>
          <w:sz w:val="16"/>
        </w:rPr>
        <w:t xml:space="preserve"> granted to them by the NLRA, truly voluntary unionism is anathema. </w:t>
      </w:r>
      <w:r w:rsidRPr="00554FEF">
        <w:rPr>
          <w:rStyle w:val="StyleUnderline"/>
        </w:rPr>
        <w:t>They</w:t>
      </w:r>
      <w:r w:rsidRPr="00554FEF">
        <w:rPr>
          <w:sz w:val="16"/>
        </w:rPr>
        <w:t xml:space="preserve"> probably </w:t>
      </w:r>
      <w:r w:rsidRPr="00554FEF">
        <w:rPr>
          <w:rStyle w:val="StyleUnderline"/>
        </w:rPr>
        <w:t>are convinced they cannot survive without</w:t>
      </w:r>
      <w:r w:rsidRPr="00554FEF">
        <w:rPr>
          <w:sz w:val="16"/>
        </w:rPr>
        <w:t xml:space="preserve"> the </w:t>
      </w:r>
      <w:r w:rsidRPr="00554FEF">
        <w:rPr>
          <w:rStyle w:val="StyleUnderline"/>
        </w:rPr>
        <w:t xml:space="preserve">power to </w:t>
      </w:r>
      <w:r w:rsidRPr="00554FEF">
        <w:rPr>
          <w:rStyle w:val="Emphasis"/>
          <w:highlight w:val="cyan"/>
        </w:rPr>
        <w:t>coerce</w:t>
      </w:r>
      <w:r w:rsidRPr="00554FEF">
        <w:rPr>
          <w:sz w:val="16"/>
        </w:rPr>
        <w:t xml:space="preserve"> others. But if they were forced to rely on the consent of </w:t>
      </w:r>
      <w:proofErr w:type="gramStart"/>
      <w:r w:rsidRPr="00554FEF">
        <w:rPr>
          <w:sz w:val="16"/>
        </w:rPr>
        <w:t>others</w:t>
      </w:r>
      <w:proofErr w:type="gramEnd"/>
      <w:r w:rsidRPr="00554FEF">
        <w:rPr>
          <w:sz w:val="16"/>
        </w:rPr>
        <w:t xml:space="preserve"> they might become quite innovative and actually put together packages of services that workers and employers would find genuinely useful. In any event, the welfare of unions is not a legitimate excuse for violating the freedom of association of anyone.</w:t>
      </w:r>
    </w:p>
    <w:p w14:paraId="26B1B882" w14:textId="77777777" w:rsidR="00390E34" w:rsidRPr="0013604F" w:rsidRDefault="00390E34" w:rsidP="00390E34">
      <w:pPr>
        <w:rPr>
          <w:sz w:val="16"/>
        </w:rPr>
      </w:pPr>
      <w:r w:rsidRPr="00554FEF">
        <w:rPr>
          <w:sz w:val="16"/>
        </w:rPr>
        <w:t xml:space="preserve">If </w:t>
      </w:r>
      <w:r w:rsidRPr="00554FEF">
        <w:rPr>
          <w:rStyle w:val="StyleUnderline"/>
        </w:rPr>
        <w:t xml:space="preserve">Congress </w:t>
      </w:r>
      <w:r w:rsidRPr="00554FEF">
        <w:rPr>
          <w:rStyle w:val="StyleUnderline"/>
          <w:highlight w:val="cyan"/>
        </w:rPr>
        <w:t>insists</w:t>
      </w:r>
      <w:r w:rsidRPr="00554FEF">
        <w:rPr>
          <w:sz w:val="16"/>
        </w:rPr>
        <w:t xml:space="preserve"> on giving unions special privileges of coercion, it should be honest and promulgate a constitutional amendment that says </w:t>
      </w:r>
      <w:r w:rsidRPr="00554FEF">
        <w:rPr>
          <w:rStyle w:val="Emphasis"/>
          <w:highlight w:val="cyan"/>
        </w:rPr>
        <w:t>freedom</w:t>
      </w:r>
      <w:r w:rsidRPr="00554FEF">
        <w:rPr>
          <w:sz w:val="16"/>
        </w:rPr>
        <w:t xml:space="preserve"> of association </w:t>
      </w:r>
      <w:r w:rsidRPr="00554FEF">
        <w:rPr>
          <w:rStyle w:val="StyleUnderline"/>
          <w:highlight w:val="cyan"/>
        </w:rPr>
        <w:t>does not apply</w:t>
      </w:r>
      <w:r w:rsidRPr="00554FEF">
        <w:rPr>
          <w:rStyle w:val="StyleUnderline"/>
        </w:rPr>
        <w:t xml:space="preserve"> in labor </w:t>
      </w:r>
      <w:r w:rsidRPr="00554FEF">
        <w:rPr>
          <w:rStyle w:val="Emphasis"/>
        </w:rPr>
        <w:t>markets</w:t>
      </w:r>
      <w:r w:rsidRPr="00554FEF">
        <w:rPr>
          <w:sz w:val="16"/>
        </w:rPr>
        <w:t>. Don’t hold your breath.</w:t>
      </w:r>
    </w:p>
    <w:p w14:paraId="35C4ADB3" w14:textId="77777777" w:rsidR="00390E34" w:rsidRDefault="00390E34" w:rsidP="00390E34">
      <w:pPr>
        <w:pStyle w:val="Heading4"/>
      </w:pPr>
      <w:r>
        <w:t xml:space="preserve">That </w:t>
      </w:r>
      <w:r w:rsidRPr="000C5725">
        <w:rPr>
          <w:u w:val="single"/>
        </w:rPr>
        <w:t>violates</w:t>
      </w:r>
      <w:r>
        <w:t xml:space="preserve"> the categorical imperative---ethics cannot derived </w:t>
      </w:r>
      <w:r w:rsidRPr="00804792">
        <w:rPr>
          <w:u w:val="single"/>
        </w:rPr>
        <w:t>a posteriori</w:t>
      </w:r>
      <w:r>
        <w:t xml:space="preserve"> as they fail to be </w:t>
      </w:r>
      <w:r w:rsidRPr="008B17F0">
        <w:rPr>
          <w:u w:val="single"/>
        </w:rPr>
        <w:t>prescriptive</w:t>
      </w:r>
      <w:r>
        <w:t>.</w:t>
      </w:r>
    </w:p>
    <w:p w14:paraId="55486EDD" w14:textId="77777777" w:rsidR="00390E34" w:rsidRDefault="00390E34" w:rsidP="00390E34">
      <w:r>
        <w:t xml:space="preserve">Michael </w:t>
      </w:r>
      <w:r w:rsidRPr="00935BE8">
        <w:rPr>
          <w:rStyle w:val="Style13ptBold"/>
        </w:rPr>
        <w:t>DePaul 21</w:t>
      </w:r>
      <w:r>
        <w:t xml:space="preserve">. Professor of Philosophy Emeritus, University of Notre Dame; PhD, Brown University. Amelia Hicks: Associate Professor of Philosophy, Kansas State University; PhD, University of Notre Dame. “A </w:t>
      </w:r>
      <w:proofErr w:type="spellStart"/>
      <w:r>
        <w:t>Priorism</w:t>
      </w:r>
      <w:proofErr w:type="spellEnd"/>
      <w:r>
        <w:t xml:space="preserve"> in Moral Epistemology.” Stanford Encyclopedia of Philosophy. 5-12. </w:t>
      </w:r>
    </w:p>
    <w:p w14:paraId="56D1EF06" w14:textId="77777777" w:rsidR="00390E34" w:rsidRPr="00935BE8" w:rsidRDefault="00390E34" w:rsidP="00390E34">
      <w:pPr>
        <w:rPr>
          <w:sz w:val="16"/>
        </w:rPr>
      </w:pPr>
      <w:r w:rsidRPr="00935BE8">
        <w:rPr>
          <w:sz w:val="16"/>
        </w:rPr>
        <w:t>2. Kant’s Synthetic A Priori Moral Truths</w:t>
      </w:r>
    </w:p>
    <w:p w14:paraId="4ECB91BF" w14:textId="77777777" w:rsidR="00390E34" w:rsidRPr="00935BE8" w:rsidRDefault="00390E34" w:rsidP="00390E34">
      <w:pPr>
        <w:rPr>
          <w:sz w:val="16"/>
        </w:rPr>
      </w:pPr>
      <w:r w:rsidRPr="00935BE8">
        <w:rPr>
          <w:sz w:val="16"/>
        </w:rPr>
        <w:t xml:space="preserve">For Kant, </w:t>
      </w:r>
      <w:r w:rsidRPr="00935BE8">
        <w:rPr>
          <w:rStyle w:val="StyleUnderline"/>
        </w:rPr>
        <w:t xml:space="preserve">there is </w:t>
      </w:r>
      <w:r w:rsidRPr="000F3388">
        <w:rPr>
          <w:rStyle w:val="StyleUnderline"/>
          <w:highlight w:val="cyan"/>
        </w:rPr>
        <w:t>a</w:t>
      </w:r>
      <w:r w:rsidRPr="00935BE8">
        <w:rPr>
          <w:rStyle w:val="StyleUnderline"/>
        </w:rPr>
        <w:t xml:space="preserve"> </w:t>
      </w:r>
      <w:r w:rsidRPr="00935BE8">
        <w:rPr>
          <w:rStyle w:val="Emphasis"/>
        </w:rPr>
        <w:t>close</w:t>
      </w:r>
      <w:r w:rsidRPr="00935BE8">
        <w:rPr>
          <w:rStyle w:val="StyleUnderline"/>
        </w:rPr>
        <w:t xml:space="preserve"> </w:t>
      </w:r>
      <w:r w:rsidRPr="000F3388">
        <w:rPr>
          <w:rStyle w:val="StyleUnderline"/>
          <w:highlight w:val="cyan"/>
        </w:rPr>
        <w:t>connection between</w:t>
      </w:r>
      <w:r w:rsidRPr="00935BE8">
        <w:rPr>
          <w:sz w:val="16"/>
        </w:rPr>
        <w:t xml:space="preserve"> the nature of </w:t>
      </w:r>
      <w:r w:rsidRPr="000F3388">
        <w:rPr>
          <w:rStyle w:val="Emphasis"/>
          <w:highlight w:val="cyan"/>
        </w:rPr>
        <w:t>moral</w:t>
      </w:r>
      <w:r w:rsidRPr="00935BE8">
        <w:rPr>
          <w:sz w:val="16"/>
        </w:rPr>
        <w:t xml:space="preserve"> truth</w:t>
      </w:r>
      <w:r w:rsidRPr="000F3388">
        <w:rPr>
          <w:rStyle w:val="Emphasis"/>
          <w:highlight w:val="cyan"/>
        </w:rPr>
        <w:t>s</w:t>
      </w:r>
      <w:r w:rsidRPr="00935BE8">
        <w:rPr>
          <w:sz w:val="16"/>
        </w:rPr>
        <w:t>—</w:t>
      </w:r>
      <w:proofErr w:type="gramStart"/>
      <w:r w:rsidRPr="00935BE8">
        <w:rPr>
          <w:sz w:val="16"/>
        </w:rPr>
        <w:t>in particular,</w:t>
      </w:r>
      <w:proofErr w:type="gramEnd"/>
      <w:r w:rsidRPr="00935BE8">
        <w:rPr>
          <w:sz w:val="16"/>
        </w:rPr>
        <w:t xml:space="preserve"> their prescriptive content (i.e., what they direct one to do), as well as their necessity and universality—</w:t>
      </w:r>
      <w:r w:rsidRPr="000F3388">
        <w:rPr>
          <w:rStyle w:val="StyleUnderline"/>
          <w:highlight w:val="cyan"/>
        </w:rPr>
        <w:t>and</w:t>
      </w:r>
      <w:r w:rsidRPr="00935BE8">
        <w:rPr>
          <w:rStyle w:val="StyleUnderline"/>
        </w:rPr>
        <w:t xml:space="preserve"> the way</w:t>
      </w:r>
      <w:r w:rsidRPr="00935BE8">
        <w:rPr>
          <w:sz w:val="16"/>
        </w:rPr>
        <w:t xml:space="preserve"> in which </w:t>
      </w:r>
      <w:r w:rsidRPr="00935BE8">
        <w:rPr>
          <w:rStyle w:val="StyleUnderline"/>
        </w:rPr>
        <w:t>we discover</w:t>
      </w:r>
      <w:r w:rsidRPr="00935BE8">
        <w:rPr>
          <w:sz w:val="16"/>
        </w:rPr>
        <w:t xml:space="preserve"> those </w:t>
      </w:r>
      <w:r w:rsidRPr="00935BE8">
        <w:rPr>
          <w:rStyle w:val="StyleUnderline"/>
        </w:rPr>
        <w:t>truths</w:t>
      </w:r>
      <w:r w:rsidRPr="00935BE8">
        <w:rPr>
          <w:sz w:val="16"/>
        </w:rPr>
        <w:t xml:space="preserve">, namely, a priori. In his view, one can discover a maximally general, fundamental moral principle. </w:t>
      </w:r>
      <w:r w:rsidRPr="00935BE8">
        <w:rPr>
          <w:rStyle w:val="StyleUnderline"/>
        </w:rPr>
        <w:t>This is</w:t>
      </w:r>
      <w:r w:rsidRPr="00935BE8">
        <w:rPr>
          <w:sz w:val="16"/>
        </w:rPr>
        <w:t xml:space="preserve"> a principle that he calls “</w:t>
      </w:r>
      <w:r w:rsidRPr="000F3388">
        <w:rPr>
          <w:rStyle w:val="StyleUnderline"/>
          <w:highlight w:val="cyan"/>
        </w:rPr>
        <w:t xml:space="preserve">the </w:t>
      </w:r>
      <w:r w:rsidRPr="00A366E6">
        <w:rPr>
          <w:rStyle w:val="Emphasis"/>
          <w:highlight w:val="cyan"/>
        </w:rPr>
        <w:t>categorical imperative</w:t>
      </w:r>
      <w:r w:rsidRPr="00935BE8">
        <w:rPr>
          <w:sz w:val="16"/>
        </w:rPr>
        <w:t xml:space="preserve">”. Kant holds </w:t>
      </w:r>
      <w:r w:rsidRPr="00935BE8">
        <w:rPr>
          <w:rStyle w:val="StyleUnderline"/>
        </w:rPr>
        <w:t xml:space="preserve">it can be known </w:t>
      </w:r>
      <w:r w:rsidRPr="000F3388">
        <w:rPr>
          <w:rStyle w:val="StyleUnderline"/>
          <w:highlight w:val="cyan"/>
        </w:rPr>
        <w:t xml:space="preserve">through </w:t>
      </w:r>
      <w:r w:rsidRPr="000F3388">
        <w:rPr>
          <w:rStyle w:val="Emphasis"/>
          <w:highlight w:val="cyan"/>
        </w:rPr>
        <w:t>reason</w:t>
      </w:r>
      <w:r w:rsidRPr="00935BE8">
        <w:rPr>
          <w:rStyle w:val="StyleUnderline"/>
        </w:rPr>
        <w:t xml:space="preserve"> alone</w:t>
      </w:r>
      <w:r w:rsidRPr="00935BE8">
        <w:rPr>
          <w:sz w:val="16"/>
        </w:rPr>
        <w:t xml:space="preserve">, specifically, via a transcendental argument (see entries on Kant’s moral philosophy and transcendental arguments). He held that we could then deduce more specific, but still general moral truths from this fundamental principle. Kant provides various formulations of the categorical imperative, the first being that </w:t>
      </w:r>
      <w:r w:rsidRPr="000F3388">
        <w:rPr>
          <w:rStyle w:val="StyleUnderline"/>
          <w:highlight w:val="cyan"/>
        </w:rPr>
        <w:t>one</w:t>
      </w:r>
      <w:r w:rsidRPr="00935BE8">
        <w:rPr>
          <w:rStyle w:val="StyleUnderline"/>
        </w:rPr>
        <w:t xml:space="preserve"> ought to </w:t>
      </w:r>
      <w:r w:rsidRPr="000F3388">
        <w:rPr>
          <w:rStyle w:val="StyleUnderline"/>
          <w:highlight w:val="cyan"/>
        </w:rPr>
        <w:t>act only</w:t>
      </w:r>
      <w:r w:rsidRPr="00935BE8">
        <w:rPr>
          <w:sz w:val="16"/>
        </w:rPr>
        <w:t xml:space="preserve"> in accordance </w:t>
      </w:r>
      <w:r w:rsidRPr="000F3388">
        <w:rPr>
          <w:rStyle w:val="StyleUnderline"/>
          <w:highlight w:val="cyan"/>
        </w:rPr>
        <w:t xml:space="preserve">with a </w:t>
      </w:r>
      <w:proofErr w:type="gramStart"/>
      <w:r w:rsidRPr="000F3388">
        <w:rPr>
          <w:rStyle w:val="Emphasis"/>
          <w:highlight w:val="cyan"/>
        </w:rPr>
        <w:t>maxim</w:t>
      </w:r>
      <w:r w:rsidRPr="00935BE8">
        <w:rPr>
          <w:sz w:val="16"/>
        </w:rPr>
        <w:t>[</w:t>
      </w:r>
      <w:proofErr w:type="gramEnd"/>
      <w:r w:rsidRPr="00935BE8">
        <w:rPr>
          <w:sz w:val="16"/>
        </w:rPr>
        <w:t xml:space="preserve">3] that one can at the same time will </w:t>
      </w:r>
      <w:r w:rsidRPr="000F3388">
        <w:rPr>
          <w:rStyle w:val="StyleUnderline"/>
        </w:rPr>
        <w:t>to become</w:t>
      </w:r>
      <w:r w:rsidRPr="000F3388">
        <w:rPr>
          <w:sz w:val="16"/>
        </w:rPr>
        <w:t xml:space="preserve"> a </w:t>
      </w:r>
      <w:r w:rsidRPr="006F2975">
        <w:rPr>
          <w:rStyle w:val="Emphasis"/>
        </w:rPr>
        <w:t>universal</w:t>
      </w:r>
      <w:r w:rsidRPr="000F3388">
        <w:rPr>
          <w:rStyle w:val="StyleUnderline"/>
        </w:rPr>
        <w:t xml:space="preserve"> law</w:t>
      </w:r>
      <w:r w:rsidRPr="00935BE8">
        <w:rPr>
          <w:sz w:val="16"/>
        </w:rPr>
        <w:t xml:space="preserve">—roughly, </w:t>
      </w:r>
      <w:r w:rsidRPr="00935BE8">
        <w:rPr>
          <w:rStyle w:val="StyleUnderline"/>
        </w:rPr>
        <w:t>an act ought to be done</w:t>
      </w:r>
      <w:r w:rsidRPr="00935BE8">
        <w:rPr>
          <w:sz w:val="16"/>
        </w:rPr>
        <w:t xml:space="preserve"> by someone only if the person could will, </w:t>
      </w:r>
      <w:r w:rsidRPr="000F3388">
        <w:rPr>
          <w:rStyle w:val="StyleUnderline"/>
          <w:highlight w:val="cyan"/>
        </w:rPr>
        <w:t xml:space="preserve">without </w:t>
      </w:r>
      <w:r w:rsidRPr="000F3388">
        <w:rPr>
          <w:rStyle w:val="Emphasis"/>
          <w:highlight w:val="cyan"/>
        </w:rPr>
        <w:t>contradiction</w:t>
      </w:r>
      <w:r w:rsidRPr="00935BE8">
        <w:rPr>
          <w:sz w:val="16"/>
        </w:rPr>
        <w:t xml:space="preserve">, that everyone act as he or she is acting. Examples of more specific principles he deduces from the categorical imperative are that </w:t>
      </w:r>
      <w:r w:rsidRPr="00935BE8">
        <w:rPr>
          <w:rStyle w:val="StyleUnderline"/>
        </w:rPr>
        <w:t>one ought not make lying promises</w:t>
      </w:r>
      <w:r w:rsidRPr="00935BE8">
        <w:rPr>
          <w:sz w:val="16"/>
        </w:rPr>
        <w:t xml:space="preserve"> or commit suicide. Kant’s discussion of lying promises nicely illustrates how the categorical imperative works: A person in some difficulty is considering making a promise he knows he cannot keep </w:t>
      </w:r>
      <w:proofErr w:type="gramStart"/>
      <w:r w:rsidRPr="00935BE8">
        <w:rPr>
          <w:sz w:val="16"/>
        </w:rPr>
        <w:t>to escape</w:t>
      </w:r>
      <w:proofErr w:type="gramEnd"/>
      <w:r w:rsidRPr="00935BE8">
        <w:rPr>
          <w:sz w:val="16"/>
        </w:rPr>
        <w:t xml:space="preserve"> the difficulty. To apply the categorical imperative, the person must consider what would happen if everyone in some difficulty made a lying promise to escape. </w:t>
      </w:r>
      <w:r w:rsidRPr="000F3388">
        <w:rPr>
          <w:rStyle w:val="StyleUnderline"/>
          <w:highlight w:val="cyan"/>
        </w:rPr>
        <w:t>If</w:t>
      </w:r>
      <w:r w:rsidRPr="00935BE8">
        <w:rPr>
          <w:sz w:val="16"/>
        </w:rPr>
        <w:t xml:space="preserve"> </w:t>
      </w:r>
      <w:proofErr w:type="gramStart"/>
      <w:r w:rsidRPr="00935BE8">
        <w:rPr>
          <w:sz w:val="16"/>
        </w:rPr>
        <w:t>so</w:t>
      </w:r>
      <w:proofErr w:type="gramEnd"/>
      <w:r w:rsidRPr="00935BE8">
        <w:rPr>
          <w:sz w:val="16"/>
        </w:rPr>
        <w:t xml:space="preserve"> many </w:t>
      </w:r>
      <w:r w:rsidRPr="000F3388">
        <w:rPr>
          <w:rStyle w:val="Emphasis"/>
          <w:highlight w:val="cyan"/>
        </w:rPr>
        <w:t>lying promises</w:t>
      </w:r>
      <w:r w:rsidRPr="000F3388">
        <w:rPr>
          <w:rStyle w:val="StyleUnderline"/>
          <w:highlight w:val="cyan"/>
        </w:rPr>
        <w:t xml:space="preserve"> were made</w:t>
      </w:r>
      <w:r w:rsidRPr="00935BE8">
        <w:rPr>
          <w:sz w:val="16"/>
        </w:rPr>
        <w:t xml:space="preserve">, </w:t>
      </w:r>
      <w:r w:rsidRPr="000F3388">
        <w:rPr>
          <w:rStyle w:val="StyleUnderline"/>
          <w:highlight w:val="cyan"/>
        </w:rPr>
        <w:t>no one would believe</w:t>
      </w:r>
      <w:r w:rsidRPr="00935BE8">
        <w:rPr>
          <w:sz w:val="16"/>
        </w:rPr>
        <w:t xml:space="preserve"> a person who promised to do something, </w:t>
      </w:r>
      <w:r w:rsidRPr="00935BE8">
        <w:rPr>
          <w:rStyle w:val="StyleUnderline"/>
        </w:rPr>
        <w:t>so under these conditions</w:t>
      </w:r>
      <w:r w:rsidRPr="00935BE8">
        <w:rPr>
          <w:sz w:val="16"/>
        </w:rPr>
        <w:t xml:space="preserve"> one could not escape a difficulty by making a promise. Hence, </w:t>
      </w:r>
      <w:r w:rsidRPr="00935BE8">
        <w:rPr>
          <w:rStyle w:val="StyleUnderline"/>
        </w:rPr>
        <w:t xml:space="preserve">the person </w:t>
      </w:r>
      <w:proofErr w:type="gramStart"/>
      <w:r w:rsidRPr="00935BE8">
        <w:rPr>
          <w:rStyle w:val="StyleUnderline"/>
        </w:rPr>
        <w:t>could not</w:t>
      </w:r>
      <w:r w:rsidRPr="00935BE8">
        <w:rPr>
          <w:sz w:val="16"/>
        </w:rPr>
        <w:t xml:space="preserve"> consistently </w:t>
      </w:r>
      <w:r w:rsidRPr="00935BE8">
        <w:rPr>
          <w:rStyle w:val="StyleUnderline"/>
        </w:rPr>
        <w:t>will</w:t>
      </w:r>
      <w:proofErr w:type="gramEnd"/>
      <w:r w:rsidRPr="00935BE8">
        <w:rPr>
          <w:rStyle w:val="StyleUnderline"/>
        </w:rPr>
        <w:t xml:space="preserve"> that his maxim</w:t>
      </w:r>
      <w:r w:rsidRPr="00935BE8">
        <w:rPr>
          <w:sz w:val="16"/>
        </w:rPr>
        <w:t xml:space="preserve"> be a universal law, since making it a universal law would frustrate his aim in making the lying promise. Therefore, one ought not escape a difficulty by making a lying promise.</w:t>
      </w:r>
    </w:p>
    <w:p w14:paraId="72A31AAF" w14:textId="77777777" w:rsidR="00390E34" w:rsidRPr="00935BE8" w:rsidRDefault="00390E34" w:rsidP="00390E34">
      <w:pPr>
        <w:rPr>
          <w:sz w:val="16"/>
        </w:rPr>
      </w:pPr>
      <w:r w:rsidRPr="00935BE8">
        <w:rPr>
          <w:sz w:val="16"/>
        </w:rPr>
        <w:t xml:space="preserve">In Book II of the Groundwork (1785 [1996]) Kant claims the fundamental </w:t>
      </w:r>
      <w:r w:rsidRPr="000F3388">
        <w:rPr>
          <w:rStyle w:val="Emphasis"/>
          <w:highlight w:val="cyan"/>
        </w:rPr>
        <w:t>moral</w:t>
      </w:r>
      <w:r w:rsidRPr="00935BE8">
        <w:rPr>
          <w:sz w:val="16"/>
        </w:rPr>
        <w:t xml:space="preserve"> truth</w:t>
      </w:r>
      <w:r w:rsidRPr="000F3388">
        <w:rPr>
          <w:rStyle w:val="Emphasis"/>
          <w:highlight w:val="cyan"/>
        </w:rPr>
        <w:t>s</w:t>
      </w:r>
      <w:r w:rsidRPr="00935BE8">
        <w:rPr>
          <w:sz w:val="16"/>
        </w:rPr>
        <w:t xml:space="preserve"> </w:t>
      </w:r>
      <w:r w:rsidRPr="000F3388">
        <w:rPr>
          <w:rStyle w:val="StyleUnderline"/>
          <w:highlight w:val="cyan"/>
        </w:rPr>
        <w:t>are</w:t>
      </w:r>
      <w:r w:rsidRPr="00935BE8">
        <w:rPr>
          <w:sz w:val="16"/>
        </w:rPr>
        <w:t xml:space="preserve"> synthetic </w:t>
      </w:r>
      <w:r w:rsidRPr="000F3388">
        <w:rPr>
          <w:rStyle w:val="Emphasis"/>
          <w:highlight w:val="cyan"/>
        </w:rPr>
        <w:t>a priori</w:t>
      </w:r>
      <w:r w:rsidRPr="000F3388">
        <w:rPr>
          <w:rStyle w:val="StyleUnderline"/>
          <w:highlight w:val="cyan"/>
        </w:rPr>
        <w:t xml:space="preserve"> because</w:t>
      </w:r>
      <w:r w:rsidRPr="00935BE8">
        <w:rPr>
          <w:sz w:val="16"/>
        </w:rPr>
        <w:t xml:space="preserve"> moral </w:t>
      </w:r>
      <w:r w:rsidRPr="000F3388">
        <w:rPr>
          <w:rStyle w:val="StyleUnderline"/>
          <w:highlight w:val="cyan"/>
        </w:rPr>
        <w:t xml:space="preserve">truths are </w:t>
      </w:r>
      <w:r w:rsidRPr="000F3388">
        <w:rPr>
          <w:rStyle w:val="Emphasis"/>
          <w:highlight w:val="cyan"/>
        </w:rPr>
        <w:t>prescriptive</w:t>
      </w:r>
      <w:r w:rsidRPr="00935BE8">
        <w:rPr>
          <w:sz w:val="16"/>
        </w:rPr>
        <w:t>. Kant held that the categorical imperative is not analytic, because although Kant thought the applicability of the categorical imperative to any given individual is deducible from the assumption that the individual is rational, the concept of the categorical imperative is not contained in the concept of a rational being. Kant thought the categorical imperative must be discovered a priori—through reason—</w:t>
      </w:r>
      <w:r w:rsidRPr="00935BE8">
        <w:rPr>
          <w:rStyle w:val="StyleUnderline"/>
        </w:rPr>
        <w:t>because</w:t>
      </w:r>
      <w:r w:rsidRPr="00935BE8">
        <w:rPr>
          <w:sz w:val="16"/>
        </w:rPr>
        <w:t xml:space="preserve">, as a fundamental </w:t>
      </w:r>
      <w:r w:rsidRPr="006F2975">
        <w:rPr>
          <w:rStyle w:val="Emphasis"/>
        </w:rPr>
        <w:t>moral law</w:t>
      </w:r>
      <w:r w:rsidRPr="00935BE8">
        <w:rPr>
          <w:sz w:val="16"/>
        </w:rPr>
        <w:t xml:space="preserve"> applying to all rational beings, it </w:t>
      </w:r>
      <w:r w:rsidRPr="00935BE8">
        <w:rPr>
          <w:rStyle w:val="StyleUnderline"/>
        </w:rPr>
        <w:t xml:space="preserve">cannot be discovered through mere </w:t>
      </w:r>
      <w:r w:rsidRPr="00935BE8">
        <w:rPr>
          <w:rStyle w:val="Emphasis"/>
        </w:rPr>
        <w:t>experience</w:t>
      </w:r>
      <w:r w:rsidRPr="00935BE8">
        <w:rPr>
          <w:sz w:val="16"/>
        </w:rPr>
        <w:t>: one cannot learn how one should act from how people do act.</w:t>
      </w:r>
    </w:p>
    <w:p w14:paraId="7643A4A8" w14:textId="77777777" w:rsidR="00390E34" w:rsidRDefault="00390E34" w:rsidP="00390E34">
      <w:pPr>
        <w:rPr>
          <w:sz w:val="16"/>
        </w:rPr>
      </w:pPr>
      <w:r w:rsidRPr="00935BE8">
        <w:rPr>
          <w:sz w:val="16"/>
        </w:rPr>
        <w:t xml:space="preserve">Moreover, we can see why Kant may have thought that the necessity and </w:t>
      </w:r>
      <w:r w:rsidRPr="00A366E6">
        <w:rPr>
          <w:rStyle w:val="Emphasis"/>
          <w:highlight w:val="cyan"/>
        </w:rPr>
        <w:t>universality</w:t>
      </w:r>
      <w:r w:rsidRPr="00935BE8">
        <w:rPr>
          <w:sz w:val="16"/>
        </w:rPr>
        <w:t xml:space="preserve"> of moral truths </w:t>
      </w:r>
      <w:r w:rsidRPr="000F3388">
        <w:rPr>
          <w:rStyle w:val="StyleUnderline"/>
          <w:highlight w:val="cyan"/>
        </w:rPr>
        <w:t>makes them impossible</w:t>
      </w:r>
      <w:r w:rsidRPr="00935BE8">
        <w:rPr>
          <w:sz w:val="16"/>
        </w:rPr>
        <w:t xml:space="preserve"> to discover </w:t>
      </w:r>
      <w:r w:rsidRPr="000F3388">
        <w:rPr>
          <w:rStyle w:val="Emphasis"/>
          <w:highlight w:val="cyan"/>
        </w:rPr>
        <w:t>a posteriori</w:t>
      </w:r>
      <w:r w:rsidRPr="00935BE8">
        <w:rPr>
          <w:sz w:val="16"/>
        </w:rPr>
        <w:t xml:space="preserve">. Regarding necessity: observing how things </w:t>
      </w:r>
      <w:proofErr w:type="gramStart"/>
      <w:r w:rsidRPr="00935BE8">
        <w:rPr>
          <w:sz w:val="16"/>
        </w:rPr>
        <w:t>actually go</w:t>
      </w:r>
      <w:proofErr w:type="gramEnd"/>
      <w:r w:rsidRPr="00935BE8">
        <w:rPr>
          <w:sz w:val="16"/>
        </w:rPr>
        <w:t xml:space="preserve"> seems insufficient to find out how they must go. And regarding universality: if moral truths are universal in the sense that they are true in all contexts, then </w:t>
      </w:r>
      <w:r w:rsidRPr="00935BE8">
        <w:rPr>
          <w:rStyle w:val="StyleUnderline"/>
        </w:rPr>
        <w:t xml:space="preserve">one could only </w:t>
      </w:r>
      <w:r w:rsidRPr="006F2975">
        <w:rPr>
          <w:rStyle w:val="Emphasis"/>
        </w:rPr>
        <w:t>verify</w:t>
      </w:r>
      <w:r w:rsidRPr="00935BE8">
        <w:rPr>
          <w:sz w:val="16"/>
        </w:rPr>
        <w:t xml:space="preserve"> the truth of a moral claim </w:t>
      </w:r>
      <w:r w:rsidRPr="00935BE8">
        <w:rPr>
          <w:rStyle w:val="StyleUnderline"/>
        </w:rPr>
        <w:t>by</w:t>
      </w:r>
      <w:r w:rsidRPr="00935BE8">
        <w:rPr>
          <w:sz w:val="16"/>
        </w:rPr>
        <w:t xml:space="preserve"> (a) </w:t>
      </w:r>
      <w:r w:rsidRPr="0039181F">
        <w:rPr>
          <w:rStyle w:val="StyleUnderline"/>
          <w:highlight w:val="cyan"/>
        </w:rPr>
        <w:t>experiencing all co</w:t>
      </w:r>
      <w:r w:rsidRPr="000F3388">
        <w:rPr>
          <w:rStyle w:val="StyleUnderline"/>
          <w:highlight w:val="cyan"/>
        </w:rPr>
        <w:t>ntexts</w:t>
      </w:r>
      <w:r w:rsidRPr="00935BE8">
        <w:rPr>
          <w:sz w:val="16"/>
        </w:rPr>
        <w:t xml:space="preserve"> and (b) perceiving the moral truth in each one. </w:t>
      </w:r>
      <w:r w:rsidRPr="00935BE8">
        <w:rPr>
          <w:rStyle w:val="StyleUnderline"/>
        </w:rPr>
        <w:t xml:space="preserve">But that </w:t>
      </w:r>
      <w:r w:rsidRPr="006F2975">
        <w:rPr>
          <w:rStyle w:val="StyleUnderline"/>
          <w:highlight w:val="cyan"/>
        </w:rPr>
        <w:t>is</w:t>
      </w:r>
      <w:r w:rsidRPr="00935BE8">
        <w:rPr>
          <w:sz w:val="16"/>
        </w:rPr>
        <w:t xml:space="preserve"> clearly </w:t>
      </w:r>
      <w:r w:rsidRPr="000F3388">
        <w:rPr>
          <w:rStyle w:val="Emphasis"/>
          <w:highlight w:val="cyan"/>
        </w:rPr>
        <w:t>impossible</w:t>
      </w:r>
      <w:r w:rsidRPr="00935BE8">
        <w:rPr>
          <w:sz w:val="16"/>
        </w:rPr>
        <w:t>.</w:t>
      </w:r>
    </w:p>
    <w:p w14:paraId="256833C6" w14:textId="0F61729B" w:rsidR="00390E34" w:rsidRDefault="00390E34" w:rsidP="00390E34">
      <w:pPr>
        <w:pStyle w:val="Heading4"/>
      </w:pPr>
      <w:r>
        <w:t xml:space="preserve">Use our framing as a </w:t>
      </w:r>
      <w:r w:rsidRPr="00390E34">
        <w:rPr>
          <w:u w:val="single"/>
        </w:rPr>
        <w:t>critical</w:t>
      </w:r>
      <w:r>
        <w:t xml:space="preserve"> hermeneutical approach</w:t>
      </w:r>
      <w:r>
        <w:t xml:space="preserve">. Rejection abandons </w:t>
      </w:r>
      <w:r w:rsidRPr="00962D18">
        <w:rPr>
          <w:u w:val="single"/>
        </w:rPr>
        <w:t>aspirational</w:t>
      </w:r>
      <w:r>
        <w:t xml:space="preserve"> universalism.</w:t>
      </w:r>
    </w:p>
    <w:p w14:paraId="2996FD8F" w14:textId="77777777" w:rsidR="00390E34" w:rsidRPr="00073FE9" w:rsidRDefault="00390E34" w:rsidP="00390E34">
      <w:proofErr w:type="spellStart"/>
      <w:r>
        <w:t>Jameliah</w:t>
      </w:r>
      <w:proofErr w:type="spellEnd"/>
      <w:r>
        <w:t xml:space="preserve"> Inga </w:t>
      </w:r>
      <w:r w:rsidRPr="00073FE9">
        <w:rPr>
          <w:rStyle w:val="Style13ptBold"/>
        </w:rPr>
        <w:t>Shorter-</w:t>
      </w:r>
      <w:proofErr w:type="spellStart"/>
      <w:r w:rsidRPr="00073FE9">
        <w:rPr>
          <w:rStyle w:val="Style13ptBold"/>
        </w:rPr>
        <w:t>Bourhanou</w:t>
      </w:r>
      <w:proofErr w:type="spellEnd"/>
      <w:r w:rsidRPr="00073FE9">
        <w:rPr>
          <w:rStyle w:val="Style13ptBold"/>
        </w:rPr>
        <w:t xml:space="preserve"> 22</w:t>
      </w:r>
      <w:r>
        <w:t>. Assistant Professor, College of the Holy Cross; PhD, Penn State University. “</w:t>
      </w:r>
      <w:r w:rsidRPr="00073FE9">
        <w:t>Reinventing Kant?</w:t>
      </w:r>
      <w:r>
        <w:t>” Kantian Review. 27(4). pg. 529-540. 9-22.</w:t>
      </w:r>
    </w:p>
    <w:p w14:paraId="208A2D7E" w14:textId="77777777" w:rsidR="00390E34" w:rsidRPr="00072D06" w:rsidRDefault="00390E34" w:rsidP="00390E34">
      <w:pPr>
        <w:rPr>
          <w:sz w:val="16"/>
        </w:rPr>
      </w:pPr>
      <w:r w:rsidRPr="00072D06">
        <w:rPr>
          <w:sz w:val="16"/>
        </w:rPr>
        <w:t xml:space="preserve">The essay by Charles </w:t>
      </w:r>
      <w:r w:rsidRPr="00072D06">
        <w:rPr>
          <w:rStyle w:val="StyleUnderline"/>
        </w:rPr>
        <w:t>Mills</w:t>
      </w:r>
      <w:r w:rsidRPr="00072D06">
        <w:rPr>
          <w:sz w:val="16"/>
        </w:rPr>
        <w:t>, ‘</w:t>
      </w:r>
      <w:r w:rsidRPr="00072D06">
        <w:rPr>
          <w:rStyle w:val="Emphasis"/>
          <w:highlight w:val="cyan"/>
        </w:rPr>
        <w:t>Black Radical Kantianism</w:t>
      </w:r>
      <w:r w:rsidRPr="00072D06">
        <w:rPr>
          <w:sz w:val="16"/>
        </w:rPr>
        <w:t xml:space="preserve">’ (Mills 2018) </w:t>
      </w:r>
      <w:r w:rsidRPr="00072D06">
        <w:rPr>
          <w:rStyle w:val="StyleUnderline"/>
          <w:highlight w:val="cyan"/>
        </w:rPr>
        <w:t xml:space="preserve">offers a critical </w:t>
      </w:r>
      <w:r w:rsidRPr="00F0019F">
        <w:rPr>
          <w:rStyle w:val="Emphasis"/>
          <w:sz w:val="28"/>
          <w:szCs w:val="28"/>
          <w:highlight w:val="cyan"/>
        </w:rPr>
        <w:t>hermeneutical</w:t>
      </w:r>
      <w:r w:rsidRPr="00072D06">
        <w:rPr>
          <w:rStyle w:val="StyleUnderline"/>
          <w:highlight w:val="cyan"/>
        </w:rPr>
        <w:t xml:space="preserve"> approach to</w:t>
      </w:r>
      <w:r w:rsidRPr="00072D06">
        <w:rPr>
          <w:rStyle w:val="StyleUnderline"/>
        </w:rPr>
        <w:t xml:space="preserve"> </w:t>
      </w:r>
      <w:r w:rsidRPr="00072D06">
        <w:rPr>
          <w:rStyle w:val="StyleUnderline"/>
          <w:highlight w:val="cyan"/>
        </w:rPr>
        <w:t>Kantianism</w:t>
      </w:r>
      <w:r w:rsidRPr="00072D06">
        <w:rPr>
          <w:sz w:val="16"/>
        </w:rPr>
        <w:t xml:space="preserve"> insofar </w:t>
      </w:r>
      <w:r w:rsidRPr="00072D06">
        <w:rPr>
          <w:rStyle w:val="StyleUnderline"/>
        </w:rPr>
        <w:t>as he engages in Kant’s</w:t>
      </w:r>
      <w:r w:rsidRPr="00072D06">
        <w:rPr>
          <w:sz w:val="16"/>
        </w:rPr>
        <w:t xml:space="preserve"> moral and political </w:t>
      </w:r>
      <w:r w:rsidRPr="00072D06">
        <w:rPr>
          <w:rStyle w:val="StyleUnderline"/>
        </w:rPr>
        <w:t xml:space="preserve">ideals </w:t>
      </w:r>
      <w:r w:rsidRPr="00072D06">
        <w:rPr>
          <w:rStyle w:val="StyleUnderline"/>
          <w:highlight w:val="cyan"/>
        </w:rPr>
        <w:t>and considers</w:t>
      </w:r>
      <w:r w:rsidRPr="00072D06">
        <w:rPr>
          <w:sz w:val="16"/>
        </w:rPr>
        <w:t xml:space="preserve"> their </w:t>
      </w:r>
      <w:r w:rsidRPr="00072D06">
        <w:rPr>
          <w:rStyle w:val="StyleUnderline"/>
        </w:rPr>
        <w:t xml:space="preserve">potential for </w:t>
      </w:r>
      <w:r w:rsidRPr="00072D06">
        <w:rPr>
          <w:rStyle w:val="Emphasis"/>
          <w:highlight w:val="cyan"/>
        </w:rPr>
        <w:t>anti-racism</w:t>
      </w:r>
      <w:r w:rsidRPr="00072D06">
        <w:rPr>
          <w:sz w:val="16"/>
        </w:rPr>
        <w:t xml:space="preserve">. In this essay, </w:t>
      </w:r>
      <w:r w:rsidRPr="00072D06">
        <w:rPr>
          <w:rStyle w:val="StyleUnderline"/>
        </w:rPr>
        <w:t>I argue that Mills offers a</w:t>
      </w:r>
      <w:r w:rsidRPr="00072D06">
        <w:rPr>
          <w:sz w:val="16"/>
        </w:rPr>
        <w:t xml:space="preserve"> kind of ‘</w:t>
      </w:r>
      <w:r w:rsidRPr="00072D06">
        <w:rPr>
          <w:rStyle w:val="Emphasis"/>
        </w:rPr>
        <w:t>radical</w:t>
      </w:r>
      <w:r w:rsidRPr="00072D06">
        <w:rPr>
          <w:sz w:val="18"/>
          <w:szCs w:val="18"/>
        </w:rPr>
        <w:t>’</w:t>
      </w:r>
      <w:r w:rsidRPr="00072D06">
        <w:rPr>
          <w:sz w:val="16"/>
          <w:szCs w:val="16"/>
        </w:rPr>
        <w:t xml:space="preserve"> </w:t>
      </w:r>
      <w:r w:rsidRPr="00072D06">
        <w:rPr>
          <w:rStyle w:val="StyleUnderline"/>
        </w:rPr>
        <w:t>treatment of Kantian philosophy</w:t>
      </w:r>
      <w:r w:rsidRPr="00072D06">
        <w:rPr>
          <w:sz w:val="16"/>
        </w:rPr>
        <w:t xml:space="preserve"> regarding the race question that </w:t>
      </w:r>
      <w:r w:rsidRPr="00072D06">
        <w:rPr>
          <w:rStyle w:val="StyleUnderline"/>
        </w:rPr>
        <w:t>I see as</w:t>
      </w:r>
      <w:r w:rsidRPr="00072D06">
        <w:rPr>
          <w:sz w:val="16"/>
        </w:rPr>
        <w:t xml:space="preserve"> ‘</w:t>
      </w:r>
      <w:r w:rsidRPr="00072D06">
        <w:rPr>
          <w:rStyle w:val="StyleUnderline"/>
        </w:rPr>
        <w:t>reinventing</w:t>
      </w:r>
      <w:r w:rsidRPr="00072D06">
        <w:rPr>
          <w:sz w:val="16"/>
          <w:szCs w:val="16"/>
        </w:rPr>
        <w:t>’</w:t>
      </w:r>
      <w:r w:rsidRPr="00072D06">
        <w:rPr>
          <w:sz w:val="16"/>
        </w:rPr>
        <w:t xml:space="preserve"> </w:t>
      </w:r>
      <w:r w:rsidRPr="00072D06">
        <w:rPr>
          <w:rStyle w:val="StyleUnderline"/>
          <w:highlight w:val="cyan"/>
        </w:rPr>
        <w:t>Kant</w:t>
      </w:r>
      <w:r w:rsidRPr="00072D06">
        <w:rPr>
          <w:sz w:val="16"/>
        </w:rPr>
        <w:t xml:space="preserve">’s universalism. </w:t>
      </w:r>
      <w:r w:rsidRPr="00072D06">
        <w:rPr>
          <w:rStyle w:val="StyleUnderline"/>
          <w:highlight w:val="cyan"/>
        </w:rPr>
        <w:t>Reinvention accepts</w:t>
      </w:r>
      <w:r w:rsidRPr="00072D06">
        <w:rPr>
          <w:sz w:val="16"/>
        </w:rPr>
        <w:t xml:space="preserve"> the fact </w:t>
      </w:r>
      <w:r w:rsidRPr="00072D06">
        <w:rPr>
          <w:rStyle w:val="StyleUnderline"/>
        </w:rPr>
        <w:t xml:space="preserve">that </w:t>
      </w:r>
      <w:r w:rsidRPr="00072D06">
        <w:rPr>
          <w:rStyle w:val="StyleUnderline"/>
          <w:highlight w:val="cyan"/>
        </w:rPr>
        <w:t>Kant makes racist comments and</w:t>
      </w:r>
      <w:r w:rsidRPr="00072D06">
        <w:rPr>
          <w:sz w:val="16"/>
        </w:rPr>
        <w:t xml:space="preserve">, in turn, </w:t>
      </w:r>
      <w:r w:rsidRPr="00072D06">
        <w:rPr>
          <w:rStyle w:val="StyleUnderline"/>
          <w:highlight w:val="cyan"/>
        </w:rPr>
        <w:t>uses this</w:t>
      </w:r>
      <w:r w:rsidRPr="00072D06">
        <w:rPr>
          <w:sz w:val="16"/>
        </w:rPr>
        <w:t xml:space="preserve"> reality </w:t>
      </w:r>
      <w:r w:rsidRPr="00072D06">
        <w:rPr>
          <w:rStyle w:val="StyleUnderline"/>
          <w:highlight w:val="cyan"/>
        </w:rPr>
        <w:t>as</w:t>
      </w:r>
      <w:r w:rsidRPr="00072D06">
        <w:rPr>
          <w:sz w:val="16"/>
        </w:rPr>
        <w:t xml:space="preserve"> the primary </w:t>
      </w:r>
      <w:r w:rsidRPr="00072D06">
        <w:rPr>
          <w:rStyle w:val="StyleUnderline"/>
          <w:highlight w:val="cyan"/>
        </w:rPr>
        <w:t>motivation to push</w:t>
      </w:r>
      <w:r w:rsidRPr="00072D06">
        <w:rPr>
          <w:rStyle w:val="StyleUnderline"/>
        </w:rPr>
        <w:t xml:space="preserve"> the </w:t>
      </w:r>
      <w:r w:rsidRPr="00072D06">
        <w:rPr>
          <w:rStyle w:val="Emphasis"/>
          <w:highlight w:val="cyan"/>
        </w:rPr>
        <w:t>boundaries</w:t>
      </w:r>
      <w:r w:rsidRPr="00072D06">
        <w:rPr>
          <w:rStyle w:val="StyleUnderline"/>
        </w:rPr>
        <w:t xml:space="preserve"> of Kant</w:t>
      </w:r>
      <w:r w:rsidRPr="00072D06">
        <w:rPr>
          <w:sz w:val="16"/>
        </w:rPr>
        <w:t>ian notion</w:t>
      </w:r>
      <w:r w:rsidRPr="00072D06">
        <w:rPr>
          <w:rStyle w:val="StyleUnderline"/>
        </w:rPr>
        <w:t>s</w:t>
      </w:r>
      <w:r w:rsidRPr="00072D06">
        <w:rPr>
          <w:sz w:val="16"/>
        </w:rPr>
        <w:t xml:space="preserve"> of </w:t>
      </w:r>
      <w:r w:rsidRPr="00072D06">
        <w:rPr>
          <w:rStyle w:val="Emphasis"/>
        </w:rPr>
        <w:t>universal</w:t>
      </w:r>
      <w:r w:rsidRPr="00072D06">
        <w:rPr>
          <w:rStyle w:val="StyleUnderline"/>
        </w:rPr>
        <w:t xml:space="preserve"> egalitarianism</w:t>
      </w:r>
      <w:r w:rsidRPr="00072D06">
        <w:rPr>
          <w:sz w:val="16"/>
        </w:rPr>
        <w:t xml:space="preserve">. Thus, retaining the aspirational character of universal egalitarianism, that is, to refer to the way in which it aims to become fully inclusive, requires the use of new resources </w:t>
      </w:r>
      <w:proofErr w:type="gramStart"/>
      <w:r w:rsidRPr="00072D06">
        <w:rPr>
          <w:sz w:val="16"/>
        </w:rPr>
        <w:t>in order to</w:t>
      </w:r>
      <w:proofErr w:type="gramEnd"/>
      <w:r w:rsidRPr="00072D06">
        <w:rPr>
          <w:sz w:val="16"/>
        </w:rPr>
        <w:t xml:space="preserve"> challenge and expand the notion. Hence, </w:t>
      </w:r>
      <w:r w:rsidRPr="00072D06">
        <w:rPr>
          <w:rStyle w:val="StyleUnderline"/>
          <w:highlight w:val="cyan"/>
        </w:rPr>
        <w:t xml:space="preserve">the </w:t>
      </w:r>
      <w:r w:rsidRPr="00072D06">
        <w:rPr>
          <w:rStyle w:val="Emphasis"/>
          <w:highlight w:val="cyan"/>
        </w:rPr>
        <w:t>goal</w:t>
      </w:r>
      <w:r w:rsidRPr="00072D06">
        <w:rPr>
          <w:rStyle w:val="StyleUnderline"/>
        </w:rPr>
        <w:t xml:space="preserve"> of reinvention </w:t>
      </w:r>
      <w:r w:rsidRPr="00072D06">
        <w:rPr>
          <w:rStyle w:val="StyleUnderline"/>
          <w:highlight w:val="cyan"/>
        </w:rPr>
        <w:t>is</w:t>
      </w:r>
      <w:r w:rsidRPr="00072D06">
        <w:rPr>
          <w:rStyle w:val="StyleUnderline"/>
        </w:rPr>
        <w:t xml:space="preserve"> to</w:t>
      </w:r>
      <w:r w:rsidRPr="00072D06">
        <w:rPr>
          <w:sz w:val="16"/>
        </w:rPr>
        <w:t xml:space="preserve"> challenge Kantian universal egalitarianism in the effort to </w:t>
      </w:r>
      <w:r w:rsidRPr="00072D06">
        <w:rPr>
          <w:rStyle w:val="StyleUnderline"/>
        </w:rPr>
        <w:t xml:space="preserve">retain </w:t>
      </w:r>
      <w:r w:rsidRPr="00072D06">
        <w:rPr>
          <w:rStyle w:val="StyleUnderline"/>
          <w:highlight w:val="cyan"/>
        </w:rPr>
        <w:t>the ideal but</w:t>
      </w:r>
      <w:r w:rsidRPr="00072D06">
        <w:rPr>
          <w:rStyle w:val="StyleUnderline"/>
        </w:rPr>
        <w:t xml:space="preserve"> in a version</w:t>
      </w:r>
      <w:r w:rsidRPr="00072D06">
        <w:rPr>
          <w:sz w:val="16"/>
        </w:rPr>
        <w:t xml:space="preserve"> that is </w:t>
      </w:r>
      <w:r w:rsidRPr="00072D06">
        <w:rPr>
          <w:rStyle w:val="StyleUnderline"/>
          <w:highlight w:val="cyan"/>
        </w:rPr>
        <w:t xml:space="preserve">more </w:t>
      </w:r>
      <w:r w:rsidRPr="00072D06">
        <w:rPr>
          <w:rStyle w:val="Emphasis"/>
          <w:highlight w:val="cyan"/>
        </w:rPr>
        <w:t>inclusive</w:t>
      </w:r>
      <w:r w:rsidRPr="00072D06">
        <w:rPr>
          <w:sz w:val="16"/>
        </w:rPr>
        <w:t>. In this article, I will demonstrate how Charles Mills, for example, looks to radical ideologies such as radical feminism, Marxism and the black radical tradition.</w:t>
      </w:r>
    </w:p>
    <w:p w14:paraId="70000CBE" w14:textId="77777777" w:rsidR="00390E34" w:rsidRPr="00072D06" w:rsidRDefault="00390E34" w:rsidP="00390E34">
      <w:pPr>
        <w:rPr>
          <w:sz w:val="16"/>
        </w:rPr>
      </w:pPr>
      <w:r w:rsidRPr="00072D06">
        <w:rPr>
          <w:sz w:val="16"/>
        </w:rPr>
        <w:t xml:space="preserve">In this article, I understand </w:t>
      </w:r>
      <w:r w:rsidRPr="00072D06">
        <w:rPr>
          <w:rStyle w:val="StyleUnderline"/>
          <w:highlight w:val="cyan"/>
        </w:rPr>
        <w:t>the</w:t>
      </w:r>
      <w:r w:rsidRPr="00072D06">
        <w:rPr>
          <w:rStyle w:val="StyleUnderline"/>
        </w:rPr>
        <w:t xml:space="preserve"> Kantian </w:t>
      </w:r>
      <w:r w:rsidRPr="00072D06">
        <w:rPr>
          <w:rStyle w:val="StyleUnderline"/>
          <w:highlight w:val="cyan"/>
        </w:rPr>
        <w:t>ideal of</w:t>
      </w:r>
      <w:r w:rsidRPr="00072D06">
        <w:rPr>
          <w:rStyle w:val="StyleUnderline"/>
        </w:rPr>
        <w:t xml:space="preserve"> </w:t>
      </w:r>
      <w:r w:rsidRPr="00072D06">
        <w:rPr>
          <w:rStyle w:val="Emphasis"/>
        </w:rPr>
        <w:t>universal</w:t>
      </w:r>
      <w:r w:rsidRPr="00072D06">
        <w:rPr>
          <w:rStyle w:val="StyleUnderline"/>
        </w:rPr>
        <w:t xml:space="preserve"> </w:t>
      </w:r>
      <w:r w:rsidRPr="00072D06">
        <w:rPr>
          <w:rStyle w:val="StyleUnderline"/>
          <w:highlight w:val="cyan"/>
        </w:rPr>
        <w:t>egalitarianism</w:t>
      </w:r>
      <w:r w:rsidRPr="00072D06">
        <w:rPr>
          <w:rStyle w:val="StyleUnderline"/>
        </w:rPr>
        <w:t xml:space="preserve"> to be</w:t>
      </w:r>
      <w:r w:rsidRPr="00072D06">
        <w:rPr>
          <w:sz w:val="16"/>
        </w:rPr>
        <w:t xml:space="preserve"> the belief </w:t>
      </w:r>
      <w:r w:rsidRPr="00072D06">
        <w:rPr>
          <w:rStyle w:val="StyleUnderline"/>
        </w:rPr>
        <w:t>that all people ought to be</w:t>
      </w:r>
      <w:r w:rsidRPr="00072D06">
        <w:rPr>
          <w:sz w:val="16"/>
        </w:rPr>
        <w:t xml:space="preserve"> regarded and </w:t>
      </w:r>
      <w:r w:rsidRPr="00072D06">
        <w:rPr>
          <w:rStyle w:val="StyleUnderline"/>
        </w:rPr>
        <w:t xml:space="preserve">treated </w:t>
      </w:r>
      <w:r w:rsidRPr="00072D06">
        <w:rPr>
          <w:rStyle w:val="Emphasis"/>
        </w:rPr>
        <w:t>equally</w:t>
      </w:r>
      <w:r w:rsidRPr="00072D06">
        <w:rPr>
          <w:sz w:val="16"/>
        </w:rPr>
        <w:t xml:space="preserve">. Kant never calls himself a ‘universal egalitarian’ but Lara Denis claims that the notion that </w:t>
      </w:r>
      <w:r w:rsidRPr="00072D06">
        <w:rPr>
          <w:rStyle w:val="StyleUnderline"/>
        </w:rPr>
        <w:t xml:space="preserve">Kant </w:t>
      </w:r>
      <w:r w:rsidRPr="00072D06">
        <w:rPr>
          <w:rStyle w:val="StyleUnderline"/>
          <w:highlight w:val="cyan"/>
        </w:rPr>
        <w:t>is</w:t>
      </w:r>
      <w:r w:rsidRPr="00072D06">
        <w:rPr>
          <w:sz w:val="16"/>
        </w:rPr>
        <w:t xml:space="preserve"> egalitarian is ‘perhaps </w:t>
      </w:r>
      <w:r w:rsidRPr="00072D06">
        <w:rPr>
          <w:rStyle w:val="StyleUnderline"/>
          <w:highlight w:val="cyan"/>
        </w:rPr>
        <w:t>most associated with the</w:t>
      </w:r>
      <w:r w:rsidRPr="00072D06">
        <w:rPr>
          <w:rStyle w:val="StyleUnderline"/>
        </w:rPr>
        <w:t xml:space="preserve"> </w:t>
      </w:r>
      <w:r w:rsidRPr="00072D06">
        <w:rPr>
          <w:rStyle w:val="Emphasis"/>
        </w:rPr>
        <w:t>second formulation</w:t>
      </w:r>
      <w:r w:rsidRPr="00072D06">
        <w:rPr>
          <w:rStyle w:val="StyleUnderline"/>
        </w:rPr>
        <w:t xml:space="preserve"> of the </w:t>
      </w:r>
      <w:r w:rsidRPr="00072D06">
        <w:rPr>
          <w:rStyle w:val="StyleUnderline"/>
          <w:highlight w:val="cyan"/>
        </w:rPr>
        <w:t>categorical imperative</w:t>
      </w:r>
      <w:r w:rsidRPr="00072D06">
        <w:rPr>
          <w:sz w:val="16"/>
        </w:rPr>
        <w:t xml:space="preserve">’ </w:t>
      </w:r>
      <w:r w:rsidRPr="00072D06">
        <w:rPr>
          <w:rStyle w:val="StyleUnderline"/>
        </w:rPr>
        <w:t xml:space="preserve">in which Kant argues that </w:t>
      </w:r>
      <w:r w:rsidRPr="00072D06">
        <w:rPr>
          <w:rStyle w:val="StyleUnderline"/>
          <w:highlight w:val="cyan"/>
        </w:rPr>
        <w:t>human</w:t>
      </w:r>
      <w:r w:rsidRPr="00072D06">
        <w:rPr>
          <w:sz w:val="16"/>
        </w:rPr>
        <w:t xml:space="preserve"> being</w:t>
      </w:r>
      <w:r w:rsidRPr="00072D06">
        <w:rPr>
          <w:rStyle w:val="StyleUnderline"/>
          <w:highlight w:val="cyan"/>
        </w:rPr>
        <w:t>s</w:t>
      </w:r>
      <w:r w:rsidRPr="00072D06">
        <w:rPr>
          <w:sz w:val="16"/>
        </w:rPr>
        <w:t xml:space="preserve"> </w:t>
      </w:r>
      <w:r w:rsidRPr="00072D06">
        <w:rPr>
          <w:rStyle w:val="StyleUnderline"/>
          <w:highlight w:val="cyan"/>
        </w:rPr>
        <w:t>should be</w:t>
      </w:r>
      <w:r w:rsidRPr="00072D06">
        <w:rPr>
          <w:rStyle w:val="StyleUnderline"/>
        </w:rPr>
        <w:t xml:space="preserve"> used as </w:t>
      </w:r>
      <w:r w:rsidRPr="00072D06">
        <w:rPr>
          <w:rStyle w:val="StyleUnderline"/>
          <w:highlight w:val="cyan"/>
        </w:rPr>
        <w:t>ends in themselves</w:t>
      </w:r>
      <w:r w:rsidRPr="00072D06">
        <w:rPr>
          <w:rStyle w:val="StyleUnderline"/>
        </w:rPr>
        <w:t xml:space="preserve"> and never</w:t>
      </w:r>
      <w:r w:rsidRPr="00072D06">
        <w:rPr>
          <w:sz w:val="16"/>
        </w:rPr>
        <w:t xml:space="preserve"> solely </w:t>
      </w:r>
      <w:proofErr w:type="gramStart"/>
      <w:r w:rsidRPr="00072D06">
        <w:rPr>
          <w:rStyle w:val="StyleUnderline"/>
        </w:rPr>
        <w:t>as a means to</w:t>
      </w:r>
      <w:proofErr w:type="gramEnd"/>
      <w:r w:rsidRPr="00072D06">
        <w:rPr>
          <w:rStyle w:val="StyleUnderline"/>
        </w:rPr>
        <w:t xml:space="preserve"> an end</w:t>
      </w:r>
      <w:r w:rsidRPr="00072D06">
        <w:rPr>
          <w:sz w:val="16"/>
        </w:rPr>
        <w:t xml:space="preserve"> (Denis 2014: 88). When applied specifically to the race question in Kant, some Kantians argue that insofar as Kant is universally egalitarian, we have a sufficient reason to refuse to regard Kant and his philosophy as being seen as irredeemably racist. For example, Arnold Farr argues that Kant’s notion of universalism, as demonstrated in the categorical imperative in the kingdom of ends formulation, ‘is the recognition of the common hope for humanity’ (Farr 2002: 29). Allen Wood states:</w:t>
      </w:r>
    </w:p>
    <w:p w14:paraId="4CF5CA49" w14:textId="77777777" w:rsidR="00390E34" w:rsidRPr="00072D06" w:rsidRDefault="00390E34" w:rsidP="00390E34">
      <w:pPr>
        <w:ind w:left="720"/>
        <w:rPr>
          <w:sz w:val="16"/>
          <w:szCs w:val="16"/>
        </w:rPr>
      </w:pPr>
      <w:r w:rsidRPr="00072D06">
        <w:rPr>
          <w:sz w:val="16"/>
          <w:szCs w:val="16"/>
        </w:rPr>
        <w:t>To a more judicious way of looking at things, it might even be expected that the greatest philosophical insights will be those that furthest outrun the philosopher’s own ability to absorb and apply them. Kant’s assertion of the equal dignity of rational nature in all persons is a striking example of this, when we come to some of his opinions about the family, political, and economic relations, and the concept of race. (Wood 2008: 9)</w:t>
      </w:r>
    </w:p>
    <w:p w14:paraId="0C5E36B4" w14:textId="77777777" w:rsidR="00390E34" w:rsidRPr="00072D06" w:rsidRDefault="00390E34" w:rsidP="00390E34">
      <w:pPr>
        <w:rPr>
          <w:sz w:val="16"/>
        </w:rPr>
      </w:pPr>
      <w:r w:rsidRPr="00072D06">
        <w:rPr>
          <w:sz w:val="16"/>
        </w:rPr>
        <w:t xml:space="preserve">These writers argue that, </w:t>
      </w:r>
      <w:r w:rsidRPr="00072D06">
        <w:rPr>
          <w:rStyle w:val="StyleUnderline"/>
          <w:highlight w:val="cyan"/>
        </w:rPr>
        <w:t>regardless of what Kant says</w:t>
      </w:r>
      <w:r w:rsidRPr="00072D06">
        <w:rPr>
          <w:sz w:val="16"/>
        </w:rPr>
        <w:t xml:space="preserve"> in his texts </w:t>
      </w:r>
      <w:r w:rsidRPr="00072D06">
        <w:rPr>
          <w:rStyle w:val="StyleUnderline"/>
          <w:highlight w:val="cyan"/>
        </w:rPr>
        <w:t xml:space="preserve">about </w:t>
      </w:r>
      <w:r w:rsidRPr="00072D06">
        <w:rPr>
          <w:rStyle w:val="Emphasis"/>
          <w:highlight w:val="cyan"/>
        </w:rPr>
        <w:t>minoritized</w:t>
      </w:r>
      <w:r w:rsidRPr="00072D06">
        <w:rPr>
          <w:rStyle w:val="StyleUnderline"/>
          <w:highlight w:val="cyan"/>
        </w:rPr>
        <w:t xml:space="preserve"> peoples</w:t>
      </w:r>
      <w:r w:rsidRPr="00072D06">
        <w:rPr>
          <w:sz w:val="16"/>
        </w:rPr>
        <w:t xml:space="preserve">, </w:t>
      </w:r>
      <w:r w:rsidRPr="00072D06">
        <w:rPr>
          <w:rStyle w:val="StyleUnderline"/>
        </w:rPr>
        <w:t xml:space="preserve">Kant’s </w:t>
      </w:r>
      <w:r w:rsidRPr="00F0019F">
        <w:rPr>
          <w:rStyle w:val="Emphasis"/>
          <w:sz w:val="28"/>
          <w:szCs w:val="28"/>
          <w:highlight w:val="cyan"/>
        </w:rPr>
        <w:t>universalism holds</w:t>
      </w:r>
      <w:r w:rsidRPr="00072D06">
        <w:rPr>
          <w:sz w:val="16"/>
        </w:rPr>
        <w:t>. But the problem with these efforts to uphold Kantian universal egalitarianism is that Kant did indeed make racist claims and did not recant them. The important question for the philosopher is whether one should continue to think that the Kantian idea of universalism is truly inclusive.</w:t>
      </w:r>
    </w:p>
    <w:p w14:paraId="15654540" w14:textId="77777777" w:rsidR="00390E34" w:rsidRPr="00F5114C" w:rsidRDefault="00390E34" w:rsidP="00390E34">
      <w:pPr>
        <w:rPr>
          <w:sz w:val="16"/>
        </w:rPr>
      </w:pPr>
      <w:r w:rsidRPr="00072D06">
        <w:rPr>
          <w:sz w:val="16"/>
        </w:rPr>
        <w:t xml:space="preserve">When applied specifically to concerns about how to reconcile Kant’s racism with his universalism, </w:t>
      </w:r>
      <w:r w:rsidRPr="00072D06">
        <w:rPr>
          <w:rStyle w:val="StyleUnderline"/>
          <w:highlight w:val="cyan"/>
        </w:rPr>
        <w:t>reinvention</w:t>
      </w:r>
      <w:r w:rsidRPr="00072D06">
        <w:rPr>
          <w:sz w:val="16"/>
        </w:rPr>
        <w:t xml:space="preserve"> is an approach that </w:t>
      </w:r>
      <w:r w:rsidRPr="00072D06">
        <w:rPr>
          <w:rStyle w:val="StyleUnderline"/>
          <w:highlight w:val="cyan"/>
        </w:rPr>
        <w:t xml:space="preserve">takes on the </w:t>
      </w:r>
      <w:r w:rsidRPr="00072D06">
        <w:rPr>
          <w:rStyle w:val="Emphasis"/>
          <w:highlight w:val="cyan"/>
        </w:rPr>
        <w:t>aspirational</w:t>
      </w:r>
      <w:r w:rsidRPr="00072D06">
        <w:rPr>
          <w:rStyle w:val="StyleUnderline"/>
          <w:highlight w:val="cyan"/>
        </w:rPr>
        <w:t xml:space="preserve"> character</w:t>
      </w:r>
      <w:r w:rsidRPr="00072D06">
        <w:rPr>
          <w:sz w:val="16"/>
        </w:rPr>
        <w:t xml:space="preserve"> of Kant’s philosophy </w:t>
      </w:r>
      <w:proofErr w:type="gramStart"/>
      <w:r w:rsidRPr="00072D06">
        <w:rPr>
          <w:sz w:val="16"/>
        </w:rPr>
        <w:t xml:space="preserve">in an effort </w:t>
      </w:r>
      <w:r w:rsidRPr="00072D06">
        <w:rPr>
          <w:rStyle w:val="StyleUnderline"/>
          <w:highlight w:val="cyan"/>
        </w:rPr>
        <w:t>to</w:t>
      </w:r>
      <w:proofErr w:type="gramEnd"/>
      <w:r w:rsidRPr="00072D06">
        <w:rPr>
          <w:rStyle w:val="StyleUnderline"/>
        </w:rPr>
        <w:t xml:space="preserve"> present a </w:t>
      </w:r>
      <w:r w:rsidRPr="00072D06">
        <w:rPr>
          <w:rStyle w:val="Emphasis"/>
        </w:rPr>
        <w:t>universal</w:t>
      </w:r>
      <w:r w:rsidRPr="00072D06">
        <w:rPr>
          <w:rStyle w:val="StyleUnderline"/>
        </w:rPr>
        <w:t xml:space="preserve"> that does </w:t>
      </w:r>
      <w:r w:rsidRPr="00072D06">
        <w:rPr>
          <w:rStyle w:val="StyleUnderline"/>
          <w:highlight w:val="cyan"/>
        </w:rPr>
        <w:t xml:space="preserve">not </w:t>
      </w:r>
      <w:r w:rsidRPr="00072D06">
        <w:rPr>
          <w:rStyle w:val="Emphasis"/>
          <w:highlight w:val="cyan"/>
        </w:rPr>
        <w:t>exclude</w:t>
      </w:r>
      <w:r w:rsidRPr="00072D06">
        <w:rPr>
          <w:sz w:val="16"/>
        </w:rPr>
        <w:t xml:space="preserve"> certain groups of people. In this article, I begin by discussing the nature of radicalization. I then provide more context for the discussion by presenting a few of the prominent approaches to Kant and his comments on minoritized people. I deem these approaches as ‘rehabilitation’ insofar as they seek to present Kant as a universalist without directly challenging his views on race. I then offer my view on the late Charles Mills’ ‘</w:t>
      </w:r>
      <w:r w:rsidRPr="00072D06">
        <w:rPr>
          <w:rStyle w:val="Emphasis"/>
          <w:highlight w:val="cyan"/>
        </w:rPr>
        <w:t>B</w:t>
      </w:r>
      <w:r w:rsidRPr="00072D06">
        <w:rPr>
          <w:sz w:val="16"/>
        </w:rPr>
        <w:t xml:space="preserve">lack </w:t>
      </w:r>
      <w:r w:rsidRPr="00072D06">
        <w:rPr>
          <w:rStyle w:val="Emphasis"/>
          <w:highlight w:val="cyan"/>
        </w:rPr>
        <w:t>R</w:t>
      </w:r>
      <w:r w:rsidRPr="00072D06">
        <w:rPr>
          <w:sz w:val="16"/>
        </w:rPr>
        <w:t xml:space="preserve">adical </w:t>
      </w:r>
      <w:r w:rsidRPr="00072D06">
        <w:rPr>
          <w:rStyle w:val="Emphasis"/>
          <w:highlight w:val="cyan"/>
        </w:rPr>
        <w:t>K</w:t>
      </w:r>
      <w:r w:rsidRPr="00072D06">
        <w:rPr>
          <w:sz w:val="16"/>
        </w:rPr>
        <w:t xml:space="preserve">antianism’. I argue that this text </w:t>
      </w:r>
      <w:r w:rsidRPr="00072D06">
        <w:rPr>
          <w:rStyle w:val="StyleUnderline"/>
          <w:highlight w:val="cyan"/>
        </w:rPr>
        <w:t>demonstrates</w:t>
      </w:r>
      <w:r w:rsidRPr="00072D06">
        <w:rPr>
          <w:sz w:val="16"/>
        </w:rPr>
        <w:t xml:space="preserve"> at least one way </w:t>
      </w:r>
      <w:r w:rsidRPr="00072D06">
        <w:rPr>
          <w:rStyle w:val="StyleUnderline"/>
          <w:highlight w:val="cyan"/>
        </w:rPr>
        <w:t>a</w:t>
      </w:r>
      <w:r w:rsidRPr="00072D06">
        <w:rPr>
          <w:sz w:val="16"/>
        </w:rPr>
        <w:t xml:space="preserve"> ‘</w:t>
      </w:r>
      <w:r w:rsidRPr="00072D06">
        <w:rPr>
          <w:rStyle w:val="StyleUnderline"/>
          <w:highlight w:val="cyan"/>
        </w:rPr>
        <w:t>radical Kant</w:t>
      </w:r>
      <w:r w:rsidRPr="00072D06">
        <w:rPr>
          <w:sz w:val="16"/>
        </w:rPr>
        <w:t xml:space="preserve">’ can be portrayed. </w:t>
      </w:r>
      <w:r w:rsidRPr="00072D06">
        <w:rPr>
          <w:rStyle w:val="StyleUnderline"/>
        </w:rPr>
        <w:t>This serves as a critical foray into</w:t>
      </w:r>
      <w:r w:rsidRPr="00072D06">
        <w:rPr>
          <w:sz w:val="16"/>
        </w:rPr>
        <w:t xml:space="preserve"> my own reflections about </w:t>
      </w:r>
      <w:r w:rsidRPr="00072D06">
        <w:rPr>
          <w:rStyle w:val="StyleUnderline"/>
        </w:rPr>
        <w:t>reinvention</w:t>
      </w:r>
      <w:r w:rsidRPr="00072D06">
        <w:rPr>
          <w:sz w:val="16"/>
        </w:rPr>
        <w:t>, which are discussed in the last section. There, I argue for the notion of reinvention, and the potential for its use in the discipline of philosophy. I present it as</w:t>
      </w:r>
      <w:r w:rsidRPr="00F0019F">
        <w:rPr>
          <w:sz w:val="16"/>
          <w:szCs w:val="16"/>
        </w:rPr>
        <w:t xml:space="preserve"> </w:t>
      </w:r>
      <w:r w:rsidRPr="00F0019F">
        <w:rPr>
          <w:rStyle w:val="StyleUnderline"/>
          <w:highlight w:val="cyan"/>
        </w:rPr>
        <w:t>a</w:t>
      </w:r>
      <w:r w:rsidRPr="00072D06">
        <w:rPr>
          <w:sz w:val="16"/>
        </w:rPr>
        <w:t xml:space="preserve">n interpretive </w:t>
      </w:r>
      <w:r w:rsidRPr="00F0019F">
        <w:rPr>
          <w:rStyle w:val="StyleUnderline"/>
          <w:highlight w:val="cyan"/>
        </w:rPr>
        <w:t>view that allows</w:t>
      </w:r>
      <w:r w:rsidRPr="00072D06">
        <w:rPr>
          <w:rStyle w:val="StyleUnderline"/>
        </w:rPr>
        <w:t xml:space="preserve"> </w:t>
      </w:r>
      <w:r w:rsidRPr="00F0019F">
        <w:rPr>
          <w:rStyle w:val="StyleUnderline"/>
          <w:highlight w:val="cyan"/>
        </w:rPr>
        <w:t xml:space="preserve">one to resituate </w:t>
      </w:r>
      <w:r w:rsidRPr="00F0019F">
        <w:rPr>
          <w:rStyle w:val="Emphasis"/>
          <w:highlight w:val="cyan"/>
        </w:rPr>
        <w:t>racism</w:t>
      </w:r>
      <w:r w:rsidRPr="00F0019F">
        <w:rPr>
          <w:rStyle w:val="StyleUnderline"/>
          <w:highlight w:val="cyan"/>
        </w:rPr>
        <w:t xml:space="preserve"> as</w:t>
      </w:r>
      <w:r w:rsidRPr="00072D06">
        <w:rPr>
          <w:rStyle w:val="StyleUnderline"/>
        </w:rPr>
        <w:t xml:space="preserve"> critical to the study of Kant while</w:t>
      </w:r>
      <w:r w:rsidRPr="00072D06">
        <w:rPr>
          <w:sz w:val="16"/>
        </w:rPr>
        <w:t xml:space="preserve"> also </w:t>
      </w:r>
      <w:r w:rsidRPr="00F0019F">
        <w:rPr>
          <w:rStyle w:val="StyleUnderline"/>
          <w:highlight w:val="cyan"/>
        </w:rPr>
        <w:t>pushing</w:t>
      </w:r>
      <w:r w:rsidRPr="00072D06">
        <w:rPr>
          <w:rStyle w:val="StyleUnderline"/>
        </w:rPr>
        <w:t xml:space="preserve"> the </w:t>
      </w:r>
      <w:r w:rsidRPr="00F0019F">
        <w:rPr>
          <w:rStyle w:val="Emphasis"/>
          <w:sz w:val="28"/>
          <w:szCs w:val="28"/>
          <w:highlight w:val="cyan"/>
        </w:rPr>
        <w:t>boundaries</w:t>
      </w:r>
      <w:r w:rsidRPr="00072D06">
        <w:rPr>
          <w:rStyle w:val="StyleUnderline"/>
        </w:rPr>
        <w:t xml:space="preserve"> of Kant</w:t>
      </w:r>
      <w:r w:rsidRPr="00072D06">
        <w:rPr>
          <w:sz w:val="16"/>
        </w:rPr>
        <w:t>’s ideals. What makes reinvention different from other approaches is that it recognizes and accepts Kant’s racism in its engagement of his universalism.</w:t>
      </w:r>
    </w:p>
    <w:p w14:paraId="0B52111B" w14:textId="77777777" w:rsidR="00390E34" w:rsidRDefault="00390E34" w:rsidP="00390E34"/>
    <w:p w14:paraId="704BD0AE" w14:textId="0C4585F6" w:rsidR="006F13B1" w:rsidRDefault="006F13B1" w:rsidP="006F13B1">
      <w:pPr>
        <w:pStyle w:val="Heading3"/>
      </w:pPr>
      <w:r>
        <w:t>1NC</w:t>
      </w:r>
    </w:p>
    <w:p w14:paraId="4C48BDC7" w14:textId="77777777" w:rsidR="006F13B1" w:rsidRPr="00A752B2" w:rsidRDefault="006F13B1" w:rsidP="006F13B1">
      <w:pPr>
        <w:pStyle w:val="Heading4"/>
        <w:rPr>
          <w:rFonts w:asciiTheme="minorHAnsi" w:hAnsiTheme="minorHAnsi" w:cstheme="minorHAnsi"/>
        </w:rPr>
      </w:pPr>
      <w:r>
        <w:rPr>
          <w:rFonts w:asciiTheme="minorHAnsi" w:hAnsiTheme="minorHAnsi" w:cstheme="minorHAnsi"/>
        </w:rPr>
        <w:t>Militancy</w:t>
      </w:r>
      <w:r w:rsidRPr="00A752B2">
        <w:rPr>
          <w:rFonts w:asciiTheme="minorHAnsi" w:hAnsiTheme="minorHAnsi" w:cstheme="minorHAnsi"/>
        </w:rPr>
        <w:t xml:space="preserve"> </w:t>
      </w:r>
      <w:r>
        <w:rPr>
          <w:rFonts w:asciiTheme="minorHAnsi" w:hAnsiTheme="minorHAnsi" w:cstheme="minorHAnsi"/>
        </w:rPr>
        <w:t xml:space="preserve">ensures </w:t>
      </w:r>
      <w:r w:rsidRPr="00A752B2">
        <w:rPr>
          <w:rFonts w:asciiTheme="minorHAnsi" w:hAnsiTheme="minorHAnsi" w:cstheme="minorHAnsi"/>
          <w:u w:val="single"/>
        </w:rPr>
        <w:t>civil war</w:t>
      </w:r>
      <w:r w:rsidRPr="00A752B2">
        <w:rPr>
          <w:rFonts w:asciiTheme="minorHAnsi" w:hAnsiTheme="minorHAnsi" w:cstheme="minorHAnsi"/>
        </w:rPr>
        <w:t xml:space="preserve">---goes nuclear. </w:t>
      </w:r>
    </w:p>
    <w:p w14:paraId="1DA55762" w14:textId="77777777" w:rsidR="006F13B1" w:rsidRPr="00A752B2" w:rsidRDefault="006F13B1" w:rsidP="006F13B1">
      <w:pPr>
        <w:rPr>
          <w:rFonts w:asciiTheme="minorHAnsi" w:hAnsiTheme="minorHAnsi" w:cstheme="minorHAnsi"/>
        </w:rPr>
      </w:pPr>
      <w:proofErr w:type="spellStart"/>
      <w:r w:rsidRPr="00A752B2">
        <w:rPr>
          <w:rStyle w:val="Style13ptBold"/>
          <w:rFonts w:asciiTheme="minorHAnsi" w:hAnsiTheme="minorHAnsi" w:cstheme="minorHAnsi"/>
        </w:rPr>
        <w:t>Laitman</w:t>
      </w:r>
      <w:proofErr w:type="spellEnd"/>
      <w:r w:rsidRPr="00A752B2">
        <w:rPr>
          <w:rStyle w:val="Style13ptBold"/>
          <w:rFonts w:asciiTheme="minorHAnsi" w:hAnsiTheme="minorHAnsi" w:cstheme="minorHAnsi"/>
        </w:rPr>
        <w:t xml:space="preserve"> ’17 </w:t>
      </w:r>
      <w:r w:rsidRPr="00A752B2">
        <w:rPr>
          <w:rFonts w:asciiTheme="minorHAnsi" w:hAnsiTheme="minorHAnsi" w:cstheme="minorHAnsi"/>
        </w:rPr>
        <w:t xml:space="preserve">[Michael; August 25; Professor of Ontology and Theory of Knowledge, Ph.D. in Philosophy from the Russian Academy of Science; News Max, “There Will Be No Winners in the Second Civil War,” </w:t>
      </w:r>
      <w:hyperlink r:id="rId10" w:history="1">
        <w:r w:rsidRPr="00A752B2">
          <w:rPr>
            <w:rStyle w:val="Hyperlink"/>
            <w:rFonts w:asciiTheme="minorHAnsi" w:hAnsiTheme="minorHAnsi" w:cstheme="minorHAnsi"/>
          </w:rPr>
          <w:t>https://www.newsmax.com/michaellaitman/america-civil-war-newt-gingrich-don-lemon/2017/08/25/id/809867/</w:t>
        </w:r>
      </w:hyperlink>
      <w:r w:rsidRPr="00A752B2">
        <w:rPr>
          <w:rFonts w:asciiTheme="minorHAnsi" w:hAnsiTheme="minorHAnsi" w:cstheme="minorHAnsi"/>
        </w:rPr>
        <w:t>]</w:t>
      </w:r>
    </w:p>
    <w:p w14:paraId="6B160724" w14:textId="77777777" w:rsidR="006F13B1" w:rsidRPr="00A752B2" w:rsidRDefault="006F13B1" w:rsidP="006F13B1">
      <w:pPr>
        <w:rPr>
          <w:rFonts w:asciiTheme="minorHAnsi" w:hAnsiTheme="minorHAnsi" w:cstheme="minorHAnsi"/>
          <w:sz w:val="16"/>
        </w:rPr>
      </w:pPr>
      <w:r w:rsidRPr="00A752B2">
        <w:rPr>
          <w:rFonts w:asciiTheme="minorHAnsi" w:hAnsiTheme="minorHAnsi" w:cstheme="minorHAnsi"/>
          <w:sz w:val="16"/>
        </w:rPr>
        <w:t>Referencing Dennis Prager’s </w:t>
      </w:r>
      <w:hyperlink r:id="rId11" w:history="1">
        <w:r w:rsidRPr="00A752B2">
          <w:rPr>
            <w:rStyle w:val="Hyperlink"/>
            <w:rFonts w:asciiTheme="minorHAnsi" w:hAnsiTheme="minorHAnsi" w:cstheme="minorHAnsi"/>
            <w:sz w:val="16"/>
          </w:rPr>
          <w:t>piece</w:t>
        </w:r>
      </w:hyperlink>
      <w:r w:rsidRPr="00A752B2">
        <w:rPr>
          <w:rFonts w:asciiTheme="minorHAnsi" w:hAnsiTheme="minorHAnsi" w:cstheme="minorHAnsi"/>
          <w:sz w:val="16"/>
        </w:rPr>
        <w:t xml:space="preserve">, “America's Second Civil War,” Gingrich added, “What you’re seeing with Antifa, what you’re seeing on college campuses, what you’re seeing, to some extent, in the bureaucracy, is a real division of the country. …I wish we could all sing Kumbaya and come together but I don’t think that’s what’s </w:t>
      </w:r>
      <w:proofErr w:type="spellStart"/>
      <w:r w:rsidRPr="00A752B2">
        <w:rPr>
          <w:rFonts w:asciiTheme="minorHAnsi" w:hAnsiTheme="minorHAnsi" w:cstheme="minorHAnsi"/>
          <w:sz w:val="16"/>
        </w:rPr>
        <w:t>gonna</w:t>
      </w:r>
      <w:proofErr w:type="spellEnd"/>
      <w:r w:rsidRPr="00A752B2">
        <w:rPr>
          <w:rFonts w:asciiTheme="minorHAnsi" w:hAnsiTheme="minorHAnsi" w:cstheme="minorHAnsi"/>
          <w:sz w:val="16"/>
        </w:rPr>
        <w:t xml:space="preserve"> happen. …As a historian, my view is </w:t>
      </w:r>
      <w:proofErr w:type="gramStart"/>
      <w:r w:rsidRPr="00A752B2">
        <w:rPr>
          <w:rFonts w:asciiTheme="minorHAnsi" w:hAnsiTheme="minorHAnsi" w:cstheme="minorHAnsi"/>
          <w:sz w:val="16"/>
        </w:rPr>
        <w:t>pretty straightforward</w:t>
      </w:r>
      <w:proofErr w:type="gramEnd"/>
      <w:r w:rsidRPr="00A752B2">
        <w:rPr>
          <w:rFonts w:asciiTheme="minorHAnsi" w:hAnsiTheme="minorHAnsi" w:cstheme="minorHAnsi"/>
          <w:sz w:val="16"/>
        </w:rPr>
        <w:t>: one side or the other wins.”</w:t>
      </w:r>
    </w:p>
    <w:p w14:paraId="471CE74A" w14:textId="77777777" w:rsidR="006F13B1" w:rsidRPr="00A752B2" w:rsidRDefault="006F13B1" w:rsidP="006F13B1">
      <w:pPr>
        <w:rPr>
          <w:rFonts w:asciiTheme="minorHAnsi" w:hAnsiTheme="minorHAnsi" w:cstheme="minorHAnsi"/>
          <w:sz w:val="16"/>
        </w:rPr>
      </w:pPr>
      <w:r w:rsidRPr="001269AF">
        <w:rPr>
          <w:rStyle w:val="TitleChar"/>
          <w:rFonts w:asciiTheme="minorHAnsi" w:hAnsiTheme="minorHAnsi" w:cstheme="minorHAnsi"/>
          <w:highlight w:val="cyan"/>
        </w:rPr>
        <w:t>America is</w:t>
      </w:r>
      <w:r w:rsidRPr="00A752B2">
        <w:rPr>
          <w:rFonts w:asciiTheme="minorHAnsi" w:hAnsiTheme="minorHAnsi" w:cstheme="minorHAnsi"/>
          <w:sz w:val="16"/>
        </w:rPr>
        <w:t xml:space="preserve"> already so </w:t>
      </w:r>
      <w:r w:rsidRPr="001269AF">
        <w:rPr>
          <w:rStyle w:val="Emphasis"/>
          <w:rFonts w:asciiTheme="minorHAnsi" w:hAnsiTheme="minorHAnsi" w:cstheme="minorHAnsi"/>
          <w:highlight w:val="cyan"/>
        </w:rPr>
        <w:t>rife with extremists</w:t>
      </w:r>
      <w:r w:rsidRPr="00A752B2">
        <w:rPr>
          <w:rStyle w:val="TitleChar"/>
          <w:rFonts w:asciiTheme="minorHAnsi" w:hAnsiTheme="minorHAnsi" w:cstheme="minorHAnsi"/>
        </w:rPr>
        <w:t xml:space="preserve"> on </w:t>
      </w:r>
      <w:r w:rsidRPr="00A752B2">
        <w:rPr>
          <w:rStyle w:val="Emphasis"/>
          <w:rFonts w:asciiTheme="minorHAnsi" w:hAnsiTheme="minorHAnsi" w:cstheme="minorHAnsi"/>
        </w:rPr>
        <w:t>both sides</w:t>
      </w:r>
      <w:r w:rsidRPr="00A752B2">
        <w:rPr>
          <w:rStyle w:val="TitleChar"/>
          <w:rFonts w:asciiTheme="minorHAnsi" w:hAnsiTheme="minorHAnsi" w:cstheme="minorHAnsi"/>
        </w:rPr>
        <w:t xml:space="preserve"> of the political aisle</w:t>
      </w:r>
      <w:r w:rsidRPr="00A752B2">
        <w:rPr>
          <w:rFonts w:asciiTheme="minorHAnsi" w:hAnsiTheme="minorHAnsi" w:cstheme="minorHAnsi"/>
          <w:sz w:val="16"/>
        </w:rPr>
        <w:t xml:space="preserve"> that many </w:t>
      </w:r>
      <w:r w:rsidRPr="00A752B2">
        <w:rPr>
          <w:rStyle w:val="TitleChar"/>
          <w:rFonts w:asciiTheme="minorHAnsi" w:hAnsiTheme="minorHAnsi" w:cstheme="minorHAnsi"/>
        </w:rPr>
        <w:t xml:space="preserve">people </w:t>
      </w:r>
      <w:r w:rsidRPr="001269AF">
        <w:rPr>
          <w:rStyle w:val="TitleChar"/>
          <w:rFonts w:asciiTheme="minorHAnsi" w:hAnsiTheme="minorHAnsi" w:cstheme="minorHAnsi"/>
          <w:highlight w:val="cyan"/>
        </w:rPr>
        <w:t>see war</w:t>
      </w:r>
      <w:r w:rsidRPr="00A752B2">
        <w:rPr>
          <w:rStyle w:val="TitleChar"/>
          <w:rFonts w:asciiTheme="minorHAnsi" w:hAnsiTheme="minorHAnsi" w:cstheme="minorHAnsi"/>
        </w:rPr>
        <w:t xml:space="preserve"> not only </w:t>
      </w:r>
      <w:r w:rsidRPr="001269AF">
        <w:rPr>
          <w:rStyle w:val="TitleChar"/>
          <w:rFonts w:asciiTheme="minorHAnsi" w:hAnsiTheme="minorHAnsi" w:cstheme="minorHAnsi"/>
          <w:highlight w:val="cyan"/>
        </w:rPr>
        <w:t>as</w:t>
      </w:r>
      <w:r w:rsidRPr="00A752B2">
        <w:rPr>
          <w:rStyle w:val="TitleChar"/>
          <w:rFonts w:asciiTheme="minorHAnsi" w:hAnsiTheme="minorHAnsi" w:cstheme="minorHAnsi"/>
        </w:rPr>
        <w:t xml:space="preserve"> </w:t>
      </w:r>
      <w:r w:rsidRPr="00A752B2">
        <w:rPr>
          <w:rStyle w:val="Emphasis"/>
          <w:rFonts w:asciiTheme="minorHAnsi" w:hAnsiTheme="minorHAnsi" w:cstheme="minorHAnsi"/>
        </w:rPr>
        <w:t>imminent</w:t>
      </w:r>
      <w:r w:rsidRPr="00A752B2">
        <w:rPr>
          <w:rStyle w:val="TitleChar"/>
          <w:rFonts w:asciiTheme="minorHAnsi" w:hAnsiTheme="minorHAnsi" w:cstheme="minorHAnsi"/>
        </w:rPr>
        <w:t xml:space="preserve">, but as </w:t>
      </w:r>
      <w:r w:rsidRPr="00A752B2">
        <w:rPr>
          <w:rStyle w:val="Emphasis"/>
          <w:rFonts w:asciiTheme="minorHAnsi" w:hAnsiTheme="minorHAnsi" w:cstheme="minorHAnsi"/>
        </w:rPr>
        <w:t xml:space="preserve">virtually </w:t>
      </w:r>
      <w:r w:rsidRPr="001269AF">
        <w:rPr>
          <w:rStyle w:val="Emphasis"/>
          <w:rFonts w:asciiTheme="minorHAnsi" w:hAnsiTheme="minorHAnsi" w:cstheme="minorHAnsi"/>
          <w:highlight w:val="cyan"/>
        </w:rPr>
        <w:t>inevitable</w:t>
      </w:r>
      <w:r w:rsidRPr="00A752B2">
        <w:rPr>
          <w:rFonts w:asciiTheme="minorHAnsi" w:hAnsiTheme="minorHAnsi" w:cstheme="minorHAnsi"/>
          <w:sz w:val="16"/>
        </w:rPr>
        <w:t xml:space="preserve">. If that’s the case, </w:t>
      </w:r>
      <w:r w:rsidRPr="00A752B2">
        <w:rPr>
          <w:rStyle w:val="TitleChar"/>
          <w:rFonts w:asciiTheme="minorHAnsi" w:hAnsiTheme="minorHAnsi" w:cstheme="minorHAnsi"/>
        </w:rPr>
        <w:t>we’d better get busy digging</w:t>
      </w:r>
      <w:r w:rsidRPr="00A752B2">
        <w:rPr>
          <w:rFonts w:asciiTheme="minorHAnsi" w:hAnsiTheme="minorHAnsi" w:cstheme="minorHAnsi"/>
          <w:sz w:val="16"/>
        </w:rPr>
        <w:t xml:space="preserve"> ourselves </w:t>
      </w:r>
      <w:r w:rsidRPr="00A752B2">
        <w:rPr>
          <w:rStyle w:val="Emphasis"/>
          <w:rFonts w:asciiTheme="minorHAnsi" w:hAnsiTheme="minorHAnsi" w:cstheme="minorHAnsi"/>
        </w:rPr>
        <w:t>bunkers</w:t>
      </w:r>
      <w:r w:rsidRPr="00A752B2">
        <w:rPr>
          <w:rStyle w:val="TitleChar"/>
          <w:rFonts w:asciiTheme="minorHAnsi" w:hAnsiTheme="minorHAnsi" w:cstheme="minorHAnsi"/>
        </w:rPr>
        <w:t xml:space="preserve">… and </w:t>
      </w:r>
      <w:r w:rsidRPr="00A752B2">
        <w:rPr>
          <w:rStyle w:val="Emphasis"/>
          <w:rFonts w:asciiTheme="minorHAnsi" w:hAnsiTheme="minorHAnsi" w:cstheme="minorHAnsi"/>
        </w:rPr>
        <w:t>graves</w:t>
      </w:r>
      <w:r w:rsidRPr="00A752B2">
        <w:rPr>
          <w:rFonts w:asciiTheme="minorHAnsi" w:hAnsiTheme="minorHAnsi" w:cstheme="minorHAnsi"/>
          <w:sz w:val="16"/>
        </w:rPr>
        <w:t>.</w:t>
      </w:r>
    </w:p>
    <w:p w14:paraId="3AE1DB6C" w14:textId="77777777" w:rsidR="006F13B1" w:rsidRPr="00A752B2" w:rsidRDefault="006F13B1" w:rsidP="006F13B1">
      <w:pPr>
        <w:rPr>
          <w:rFonts w:asciiTheme="minorHAnsi" w:hAnsiTheme="minorHAnsi" w:cstheme="minorHAnsi"/>
          <w:sz w:val="16"/>
        </w:rPr>
      </w:pPr>
      <w:r w:rsidRPr="00A752B2">
        <w:rPr>
          <w:rFonts w:asciiTheme="minorHAnsi" w:hAnsiTheme="minorHAnsi" w:cstheme="minorHAnsi"/>
          <w:sz w:val="16"/>
        </w:rPr>
        <w:t xml:space="preserve">And not just in the U.S. </w:t>
      </w:r>
      <w:r w:rsidRPr="001269AF">
        <w:rPr>
          <w:rStyle w:val="TitleChar"/>
          <w:rFonts w:asciiTheme="minorHAnsi" w:hAnsiTheme="minorHAnsi" w:cstheme="minorHAnsi"/>
          <w:highlight w:val="cyan"/>
        </w:rPr>
        <w:t xml:space="preserve">A </w:t>
      </w:r>
      <w:r w:rsidRPr="001269AF">
        <w:rPr>
          <w:rStyle w:val="Emphasis"/>
          <w:rFonts w:asciiTheme="minorHAnsi" w:hAnsiTheme="minorHAnsi" w:cstheme="minorHAnsi"/>
          <w:highlight w:val="cyan"/>
        </w:rPr>
        <w:t>civil war</w:t>
      </w:r>
      <w:r w:rsidRPr="00A752B2">
        <w:rPr>
          <w:rStyle w:val="TitleChar"/>
          <w:rFonts w:asciiTheme="minorHAnsi" w:hAnsiTheme="minorHAnsi" w:cstheme="minorHAnsi"/>
        </w:rPr>
        <w:t xml:space="preserve"> in America </w:t>
      </w:r>
      <w:r w:rsidRPr="001269AF">
        <w:rPr>
          <w:rStyle w:val="TitleChar"/>
          <w:rFonts w:asciiTheme="minorHAnsi" w:hAnsiTheme="minorHAnsi" w:cstheme="minorHAnsi"/>
          <w:highlight w:val="cyan"/>
        </w:rPr>
        <w:t xml:space="preserve">will </w:t>
      </w:r>
      <w:r w:rsidRPr="001269AF">
        <w:rPr>
          <w:rStyle w:val="Emphasis"/>
          <w:rFonts w:asciiTheme="minorHAnsi" w:hAnsiTheme="minorHAnsi" w:cstheme="minorHAnsi"/>
          <w:highlight w:val="cyan"/>
        </w:rPr>
        <w:t>not end</w:t>
      </w:r>
      <w:r w:rsidRPr="001269AF">
        <w:rPr>
          <w:rStyle w:val="TitleChar"/>
          <w:rFonts w:asciiTheme="minorHAnsi" w:hAnsiTheme="minorHAnsi" w:cstheme="minorHAnsi"/>
          <w:highlight w:val="cyan"/>
        </w:rPr>
        <w:t xml:space="preserve"> in America</w:t>
      </w:r>
      <w:r w:rsidRPr="00A752B2">
        <w:rPr>
          <w:rStyle w:val="TitleChar"/>
          <w:rFonts w:asciiTheme="minorHAnsi" w:hAnsiTheme="minorHAnsi" w:cstheme="minorHAnsi"/>
        </w:rPr>
        <w:t xml:space="preserve">. If the country </w:t>
      </w:r>
      <w:r w:rsidRPr="00A752B2">
        <w:rPr>
          <w:rStyle w:val="Emphasis"/>
          <w:rFonts w:asciiTheme="minorHAnsi" w:hAnsiTheme="minorHAnsi" w:cstheme="minorHAnsi"/>
        </w:rPr>
        <w:t>plunges into battle</w:t>
      </w:r>
      <w:r w:rsidRPr="00A752B2">
        <w:rPr>
          <w:rStyle w:val="TitleChar"/>
          <w:rFonts w:asciiTheme="minorHAnsi" w:hAnsiTheme="minorHAnsi" w:cstheme="minorHAnsi"/>
        </w:rPr>
        <w:t>, many will be vying for</w:t>
      </w:r>
      <w:r w:rsidRPr="00A752B2">
        <w:rPr>
          <w:rFonts w:asciiTheme="minorHAnsi" w:hAnsiTheme="minorHAnsi" w:cstheme="minorHAnsi"/>
          <w:sz w:val="16"/>
        </w:rPr>
        <w:t xml:space="preserve"> the </w:t>
      </w:r>
      <w:r w:rsidRPr="00A752B2">
        <w:rPr>
          <w:rStyle w:val="TitleChar"/>
          <w:rFonts w:asciiTheme="minorHAnsi" w:hAnsiTheme="minorHAnsi" w:cstheme="minorHAnsi"/>
        </w:rPr>
        <w:t xml:space="preserve">loot. </w:t>
      </w:r>
      <w:r w:rsidRPr="001269AF">
        <w:rPr>
          <w:rStyle w:val="Emphasis"/>
          <w:rFonts w:asciiTheme="minorHAnsi" w:hAnsiTheme="minorHAnsi" w:cstheme="minorHAnsi"/>
          <w:highlight w:val="cyan"/>
        </w:rPr>
        <w:t>China</w:t>
      </w:r>
      <w:r w:rsidRPr="001269AF">
        <w:rPr>
          <w:rStyle w:val="TitleChar"/>
          <w:rFonts w:asciiTheme="minorHAnsi" w:hAnsiTheme="minorHAnsi" w:cstheme="minorHAnsi"/>
          <w:highlight w:val="cyan"/>
        </w:rPr>
        <w:t xml:space="preserve">, </w:t>
      </w:r>
      <w:r w:rsidRPr="001269AF">
        <w:rPr>
          <w:rStyle w:val="Emphasis"/>
          <w:rFonts w:asciiTheme="minorHAnsi" w:hAnsiTheme="minorHAnsi" w:cstheme="minorHAnsi"/>
          <w:highlight w:val="cyan"/>
        </w:rPr>
        <w:t>Russia</w:t>
      </w:r>
      <w:r w:rsidRPr="00A752B2">
        <w:rPr>
          <w:rStyle w:val="TitleChar"/>
          <w:rFonts w:asciiTheme="minorHAnsi" w:hAnsiTheme="minorHAnsi" w:cstheme="minorHAnsi"/>
        </w:rPr>
        <w:t xml:space="preserve">, </w:t>
      </w:r>
      <w:r w:rsidRPr="00A752B2">
        <w:rPr>
          <w:rStyle w:val="Emphasis"/>
          <w:rFonts w:asciiTheme="minorHAnsi" w:hAnsiTheme="minorHAnsi" w:cstheme="minorHAnsi"/>
        </w:rPr>
        <w:t xml:space="preserve">North </w:t>
      </w:r>
      <w:r w:rsidRPr="001269AF">
        <w:rPr>
          <w:rStyle w:val="Emphasis"/>
          <w:rFonts w:asciiTheme="minorHAnsi" w:hAnsiTheme="minorHAnsi" w:cstheme="minorHAnsi"/>
          <w:highlight w:val="cyan"/>
        </w:rPr>
        <w:t>Korea</w:t>
      </w:r>
      <w:r w:rsidRPr="001269AF">
        <w:rPr>
          <w:rStyle w:val="TitleChar"/>
          <w:rFonts w:asciiTheme="minorHAnsi" w:hAnsiTheme="minorHAnsi" w:cstheme="minorHAnsi"/>
          <w:highlight w:val="cyan"/>
        </w:rPr>
        <w:t xml:space="preserve">, </w:t>
      </w:r>
      <w:r w:rsidRPr="001269AF">
        <w:rPr>
          <w:rStyle w:val="Emphasis"/>
          <w:rFonts w:asciiTheme="minorHAnsi" w:hAnsiTheme="minorHAnsi" w:cstheme="minorHAnsi"/>
          <w:highlight w:val="cyan"/>
        </w:rPr>
        <w:t>Iran</w:t>
      </w:r>
      <w:r w:rsidRPr="00A752B2">
        <w:rPr>
          <w:rStyle w:val="TitleChar"/>
          <w:rFonts w:asciiTheme="minorHAnsi" w:hAnsiTheme="minorHAnsi" w:cstheme="minorHAnsi"/>
        </w:rPr>
        <w:t xml:space="preserve">, and others </w:t>
      </w:r>
      <w:r w:rsidRPr="001269AF">
        <w:rPr>
          <w:rStyle w:val="TitleChar"/>
          <w:rFonts w:asciiTheme="minorHAnsi" w:hAnsiTheme="minorHAnsi" w:cstheme="minorHAnsi"/>
          <w:highlight w:val="cyan"/>
        </w:rPr>
        <w:t xml:space="preserve">will </w:t>
      </w:r>
      <w:r w:rsidRPr="001269AF">
        <w:rPr>
          <w:rStyle w:val="Emphasis"/>
          <w:rFonts w:asciiTheme="minorHAnsi" w:hAnsiTheme="minorHAnsi" w:cstheme="minorHAnsi"/>
          <w:highlight w:val="cyan"/>
        </w:rPr>
        <w:t>destroy</w:t>
      </w:r>
      <w:r w:rsidRPr="001269AF">
        <w:rPr>
          <w:rStyle w:val="TitleChar"/>
          <w:rFonts w:asciiTheme="minorHAnsi" w:hAnsiTheme="minorHAnsi" w:cstheme="minorHAnsi"/>
          <w:highlight w:val="cyan"/>
        </w:rPr>
        <w:t xml:space="preserve"> whatever</w:t>
      </w:r>
      <w:r w:rsidRPr="00A752B2">
        <w:rPr>
          <w:rStyle w:val="TitleChar"/>
          <w:rFonts w:asciiTheme="minorHAnsi" w:hAnsiTheme="minorHAnsi" w:cstheme="minorHAnsi"/>
        </w:rPr>
        <w:t xml:space="preserve"> the </w:t>
      </w:r>
      <w:r w:rsidRPr="001269AF">
        <w:rPr>
          <w:rStyle w:val="TitleChar"/>
          <w:rFonts w:asciiTheme="minorHAnsi" w:hAnsiTheme="minorHAnsi" w:cstheme="minorHAnsi"/>
          <w:highlight w:val="cyan"/>
        </w:rPr>
        <w:t>war doesn’t</w:t>
      </w:r>
      <w:r w:rsidRPr="00A752B2">
        <w:rPr>
          <w:rStyle w:val="TitleChar"/>
          <w:rFonts w:asciiTheme="minorHAnsi" w:hAnsiTheme="minorHAnsi" w:cstheme="minorHAnsi"/>
        </w:rPr>
        <w:t xml:space="preserve">, the </w:t>
      </w:r>
      <w:r w:rsidRPr="001269AF">
        <w:rPr>
          <w:rStyle w:val="Emphasis"/>
          <w:rFonts w:asciiTheme="minorHAnsi" w:hAnsiTheme="minorHAnsi" w:cstheme="minorHAnsi"/>
          <w:highlight w:val="cyan"/>
        </w:rPr>
        <w:t>America</w:t>
      </w:r>
      <w:r w:rsidRPr="00A752B2">
        <w:rPr>
          <w:rStyle w:val="Emphasis"/>
          <w:rFonts w:asciiTheme="minorHAnsi" w:hAnsiTheme="minorHAnsi" w:cstheme="minorHAnsi"/>
        </w:rPr>
        <w:t>n empire</w:t>
      </w:r>
      <w:r w:rsidRPr="00A752B2">
        <w:rPr>
          <w:rStyle w:val="TitleChar"/>
          <w:rFonts w:asciiTheme="minorHAnsi" w:hAnsiTheme="minorHAnsi" w:cstheme="minorHAnsi"/>
        </w:rPr>
        <w:t xml:space="preserve"> </w:t>
      </w:r>
      <w:r w:rsidRPr="001269AF">
        <w:rPr>
          <w:rStyle w:val="TitleChar"/>
          <w:rFonts w:asciiTheme="minorHAnsi" w:hAnsiTheme="minorHAnsi" w:cstheme="minorHAnsi"/>
          <w:highlight w:val="cyan"/>
        </w:rPr>
        <w:t>will be</w:t>
      </w:r>
      <w:r w:rsidRPr="00A752B2">
        <w:rPr>
          <w:rStyle w:val="TitleChar"/>
          <w:rFonts w:asciiTheme="minorHAnsi" w:hAnsiTheme="minorHAnsi" w:cstheme="minorHAnsi"/>
        </w:rPr>
        <w:t xml:space="preserve">come </w:t>
      </w:r>
      <w:r w:rsidRPr="001269AF">
        <w:rPr>
          <w:rStyle w:val="TitleChar"/>
          <w:rFonts w:asciiTheme="minorHAnsi" w:hAnsiTheme="minorHAnsi" w:cstheme="minorHAnsi"/>
          <w:highlight w:val="cyan"/>
        </w:rPr>
        <w:t xml:space="preserve">history, and a </w:t>
      </w:r>
      <w:r w:rsidRPr="001269AF">
        <w:rPr>
          <w:rStyle w:val="Emphasis"/>
          <w:rFonts w:asciiTheme="minorHAnsi" w:hAnsiTheme="minorHAnsi" w:cstheme="minorHAnsi"/>
          <w:highlight w:val="cyan"/>
        </w:rPr>
        <w:t>third</w:t>
      </w:r>
      <w:r w:rsidRPr="00A752B2">
        <w:rPr>
          <w:rStyle w:val="Emphasis"/>
          <w:rFonts w:asciiTheme="minorHAnsi" w:hAnsiTheme="minorHAnsi" w:cstheme="minorHAnsi"/>
        </w:rPr>
        <w:t xml:space="preserve"> world </w:t>
      </w:r>
      <w:r w:rsidRPr="001269AF">
        <w:rPr>
          <w:rStyle w:val="Emphasis"/>
          <w:rFonts w:asciiTheme="minorHAnsi" w:hAnsiTheme="minorHAnsi" w:cstheme="minorHAnsi"/>
          <w:highlight w:val="cyan"/>
        </w:rPr>
        <w:t>war</w:t>
      </w:r>
      <w:r w:rsidRPr="001269AF">
        <w:rPr>
          <w:rStyle w:val="TitleChar"/>
          <w:rFonts w:asciiTheme="minorHAnsi" w:hAnsiTheme="minorHAnsi" w:cstheme="minorHAnsi"/>
          <w:highlight w:val="cyan"/>
        </w:rPr>
        <w:t>, with</w:t>
      </w:r>
      <w:r w:rsidRPr="00A752B2">
        <w:rPr>
          <w:rStyle w:val="TitleChar"/>
          <w:rFonts w:asciiTheme="minorHAnsi" w:hAnsiTheme="minorHAnsi" w:cstheme="minorHAnsi"/>
        </w:rPr>
        <w:t xml:space="preserve"> </w:t>
      </w:r>
      <w:r w:rsidRPr="00A752B2">
        <w:rPr>
          <w:rStyle w:val="Emphasis"/>
          <w:rFonts w:asciiTheme="minorHAnsi" w:hAnsiTheme="minorHAnsi" w:cstheme="minorHAnsi"/>
        </w:rPr>
        <w:t xml:space="preserve">multiple </w:t>
      </w:r>
      <w:r w:rsidRPr="001269AF">
        <w:rPr>
          <w:rStyle w:val="Emphasis"/>
          <w:rFonts w:asciiTheme="minorHAnsi" w:hAnsiTheme="minorHAnsi" w:cstheme="minorHAnsi"/>
          <w:highlight w:val="cyan"/>
        </w:rPr>
        <w:t>nuc</w:t>
      </w:r>
      <w:r w:rsidRPr="00A752B2">
        <w:rPr>
          <w:rStyle w:val="Emphasis"/>
          <w:rFonts w:asciiTheme="minorHAnsi" w:hAnsiTheme="minorHAnsi" w:cstheme="minorHAnsi"/>
        </w:rPr>
        <w:t xml:space="preserve">lear </w:t>
      </w:r>
      <w:r w:rsidRPr="001269AF">
        <w:rPr>
          <w:rStyle w:val="Emphasis"/>
          <w:rFonts w:asciiTheme="minorHAnsi" w:hAnsiTheme="minorHAnsi" w:cstheme="minorHAnsi"/>
          <w:highlight w:val="cyan"/>
        </w:rPr>
        <w:t>powers</w:t>
      </w:r>
      <w:r w:rsidRPr="001269AF">
        <w:rPr>
          <w:rStyle w:val="TitleChar"/>
          <w:rFonts w:asciiTheme="minorHAnsi" w:hAnsiTheme="minorHAnsi" w:cstheme="minorHAnsi"/>
          <w:highlight w:val="cyan"/>
        </w:rPr>
        <w:t>, will follow</w:t>
      </w:r>
      <w:r w:rsidRPr="00A752B2">
        <w:rPr>
          <w:rStyle w:val="TitleChar"/>
          <w:rFonts w:asciiTheme="minorHAnsi" w:hAnsiTheme="minorHAnsi" w:cstheme="minorHAnsi"/>
        </w:rPr>
        <w:t xml:space="preserve">. There will be </w:t>
      </w:r>
      <w:r w:rsidRPr="00A752B2">
        <w:rPr>
          <w:rStyle w:val="Emphasis"/>
          <w:rFonts w:asciiTheme="minorHAnsi" w:hAnsiTheme="minorHAnsi" w:cstheme="minorHAnsi"/>
        </w:rPr>
        <w:t>no winners</w:t>
      </w:r>
      <w:r w:rsidRPr="00A752B2">
        <w:rPr>
          <w:rFonts w:asciiTheme="minorHAnsi" w:hAnsiTheme="minorHAnsi" w:cstheme="minorHAnsi"/>
          <w:sz w:val="16"/>
        </w:rPr>
        <w:t xml:space="preserve"> because, to quote Machiavelli, “Wars begin when you will, but they do not end when you please.”</w:t>
      </w:r>
    </w:p>
    <w:p w14:paraId="05AB9A66" w14:textId="77777777" w:rsidR="006F13B1" w:rsidRPr="00A752B2" w:rsidRDefault="006F13B1" w:rsidP="006F13B1">
      <w:pPr>
        <w:rPr>
          <w:rFonts w:asciiTheme="minorHAnsi" w:hAnsiTheme="minorHAnsi" w:cstheme="minorHAnsi"/>
          <w:sz w:val="16"/>
        </w:rPr>
      </w:pPr>
      <w:r w:rsidRPr="00A752B2">
        <w:rPr>
          <w:rStyle w:val="TitleChar"/>
          <w:rFonts w:asciiTheme="minorHAnsi" w:hAnsiTheme="minorHAnsi" w:cstheme="minorHAnsi"/>
        </w:rPr>
        <w:t>Is there</w:t>
      </w:r>
      <w:r w:rsidRPr="00A752B2">
        <w:rPr>
          <w:rFonts w:asciiTheme="minorHAnsi" w:hAnsiTheme="minorHAnsi" w:cstheme="minorHAnsi"/>
          <w:sz w:val="16"/>
        </w:rPr>
        <w:t xml:space="preserve"> really </w:t>
      </w:r>
      <w:r w:rsidRPr="00A752B2">
        <w:rPr>
          <w:rStyle w:val="TitleChar"/>
          <w:rFonts w:asciiTheme="minorHAnsi" w:hAnsiTheme="minorHAnsi" w:cstheme="minorHAnsi"/>
        </w:rPr>
        <w:t>no alternative?</w:t>
      </w:r>
    </w:p>
    <w:p w14:paraId="234EFE91" w14:textId="77777777" w:rsidR="006F13B1" w:rsidRPr="00A752B2" w:rsidRDefault="006F13B1" w:rsidP="006F13B1">
      <w:pPr>
        <w:rPr>
          <w:rFonts w:asciiTheme="minorHAnsi" w:hAnsiTheme="minorHAnsi" w:cstheme="minorHAnsi"/>
          <w:sz w:val="16"/>
        </w:rPr>
      </w:pPr>
      <w:r w:rsidRPr="00A752B2">
        <w:rPr>
          <w:rFonts w:asciiTheme="minorHAnsi" w:hAnsiTheme="minorHAnsi" w:cstheme="minorHAnsi"/>
          <w:sz w:val="16"/>
        </w:rPr>
        <w:t xml:space="preserve">I think </w:t>
      </w:r>
      <w:r w:rsidRPr="00A752B2">
        <w:rPr>
          <w:rStyle w:val="TitleChar"/>
          <w:rFonts w:asciiTheme="minorHAnsi" w:hAnsiTheme="minorHAnsi" w:cstheme="minorHAnsi"/>
        </w:rPr>
        <w:t>there is</w:t>
      </w:r>
      <w:r w:rsidRPr="00A752B2">
        <w:rPr>
          <w:rFonts w:asciiTheme="minorHAnsi" w:hAnsiTheme="minorHAnsi" w:cstheme="minorHAnsi"/>
          <w:sz w:val="16"/>
        </w:rPr>
        <w:t>, or I wouldn’t be writing here. In my </w:t>
      </w:r>
      <w:hyperlink r:id="rId12" w:history="1">
        <w:r w:rsidRPr="00A752B2">
          <w:rPr>
            <w:rStyle w:val="Hyperlink"/>
            <w:rFonts w:asciiTheme="minorHAnsi" w:hAnsiTheme="minorHAnsi" w:cstheme="minorHAnsi"/>
            <w:sz w:val="16"/>
          </w:rPr>
          <w:t>previous column</w:t>
        </w:r>
      </w:hyperlink>
      <w:r w:rsidRPr="00A752B2">
        <w:rPr>
          <w:rFonts w:asciiTheme="minorHAnsi" w:hAnsiTheme="minorHAnsi" w:cstheme="minorHAnsi"/>
          <w:sz w:val="16"/>
        </w:rPr>
        <w:t xml:space="preserve">, I noted that </w:t>
      </w:r>
      <w:r w:rsidRPr="001269AF">
        <w:rPr>
          <w:rStyle w:val="TitleChar"/>
          <w:rFonts w:asciiTheme="minorHAnsi" w:hAnsiTheme="minorHAnsi" w:cstheme="minorHAnsi"/>
          <w:highlight w:val="cyan"/>
        </w:rPr>
        <w:t>President</w:t>
      </w:r>
      <w:r w:rsidRPr="00A752B2">
        <w:rPr>
          <w:rFonts w:asciiTheme="minorHAnsi" w:hAnsiTheme="minorHAnsi" w:cstheme="minorHAnsi"/>
          <w:sz w:val="16"/>
        </w:rPr>
        <w:t xml:space="preserve"> Trump </w:t>
      </w:r>
      <w:r w:rsidRPr="001269AF">
        <w:rPr>
          <w:rStyle w:val="TitleChar"/>
          <w:rFonts w:asciiTheme="minorHAnsi" w:hAnsiTheme="minorHAnsi" w:cstheme="minorHAnsi"/>
          <w:highlight w:val="cyan"/>
        </w:rPr>
        <w:t>needs</w:t>
      </w:r>
      <w:r w:rsidRPr="00A752B2">
        <w:rPr>
          <w:rFonts w:asciiTheme="minorHAnsi" w:hAnsiTheme="minorHAnsi" w:cstheme="minorHAnsi"/>
          <w:sz w:val="16"/>
        </w:rPr>
        <w:t xml:space="preserve"> to take </w:t>
      </w:r>
      <w:r w:rsidRPr="00A752B2">
        <w:rPr>
          <w:rStyle w:val="TitleChar"/>
          <w:rFonts w:asciiTheme="minorHAnsi" w:hAnsiTheme="minorHAnsi" w:cstheme="minorHAnsi"/>
        </w:rPr>
        <w:t>a</w:t>
      </w:r>
      <w:r w:rsidRPr="00A752B2">
        <w:rPr>
          <w:rFonts w:asciiTheme="minorHAnsi" w:hAnsiTheme="minorHAnsi" w:cstheme="minorHAnsi"/>
          <w:sz w:val="16"/>
        </w:rPr>
        <w:t xml:space="preserve"> more </w:t>
      </w:r>
      <w:r w:rsidRPr="00A752B2">
        <w:rPr>
          <w:rStyle w:val="Emphasis"/>
          <w:rFonts w:asciiTheme="minorHAnsi" w:hAnsiTheme="minorHAnsi" w:cstheme="minorHAnsi"/>
        </w:rPr>
        <w:t>appeasing tone</w:t>
      </w:r>
      <w:r w:rsidRPr="00A752B2">
        <w:rPr>
          <w:rFonts w:asciiTheme="minorHAnsi" w:hAnsiTheme="minorHAnsi" w:cstheme="minorHAnsi"/>
          <w:sz w:val="16"/>
        </w:rPr>
        <w:t xml:space="preserve"> in order </w:t>
      </w:r>
      <w:r w:rsidRPr="001269AF">
        <w:rPr>
          <w:rStyle w:val="TitleChar"/>
          <w:rFonts w:asciiTheme="minorHAnsi" w:hAnsiTheme="minorHAnsi" w:cstheme="minorHAnsi"/>
          <w:highlight w:val="cyan"/>
        </w:rPr>
        <w:t>to</w:t>
      </w:r>
      <w:r w:rsidRPr="00A752B2">
        <w:rPr>
          <w:rStyle w:val="TitleChar"/>
          <w:rFonts w:asciiTheme="minorHAnsi" w:hAnsiTheme="minorHAnsi" w:cstheme="minorHAnsi"/>
        </w:rPr>
        <w:t xml:space="preserve"> start </w:t>
      </w:r>
      <w:r w:rsidRPr="001269AF">
        <w:rPr>
          <w:rStyle w:val="TitleChar"/>
          <w:rFonts w:asciiTheme="minorHAnsi" w:hAnsiTheme="minorHAnsi" w:cstheme="minorHAnsi"/>
          <w:highlight w:val="cyan"/>
        </w:rPr>
        <w:t>build</w:t>
      </w:r>
      <w:r w:rsidRPr="00A752B2">
        <w:rPr>
          <w:rStyle w:val="TitleChar"/>
          <w:rFonts w:asciiTheme="minorHAnsi" w:hAnsiTheme="minorHAnsi" w:cstheme="minorHAnsi"/>
        </w:rPr>
        <w:t xml:space="preserve">ing </w:t>
      </w:r>
      <w:r w:rsidRPr="00A752B2">
        <w:rPr>
          <w:rStyle w:val="Emphasis"/>
          <w:rFonts w:asciiTheme="minorHAnsi" w:hAnsiTheme="minorHAnsi" w:cstheme="minorHAnsi"/>
        </w:rPr>
        <w:t xml:space="preserve">national </w:t>
      </w:r>
      <w:r w:rsidRPr="001269AF">
        <w:rPr>
          <w:rStyle w:val="Emphasis"/>
          <w:rFonts w:asciiTheme="minorHAnsi" w:hAnsiTheme="minorHAnsi" w:cstheme="minorHAnsi"/>
          <w:highlight w:val="cyan"/>
        </w:rPr>
        <w:t>cohesion</w:t>
      </w:r>
      <w:r w:rsidRPr="00A752B2">
        <w:rPr>
          <w:rFonts w:asciiTheme="minorHAnsi" w:hAnsiTheme="minorHAnsi" w:cstheme="minorHAnsi"/>
          <w:sz w:val="16"/>
        </w:rPr>
        <w:t>. It’s great to state, “No matter our color, creed, religion or political party, we are ALL AMERICANS FIRST,” but doing so right after the Charlottesville murderous car ramming is the epitome of poor timing. Such statements should be part of the president’s routine, not rare occasions.</w:t>
      </w:r>
    </w:p>
    <w:p w14:paraId="2888CD67" w14:textId="77777777" w:rsidR="006F13B1" w:rsidRPr="00A752B2" w:rsidRDefault="006F13B1" w:rsidP="006F13B1">
      <w:pPr>
        <w:rPr>
          <w:rFonts w:asciiTheme="minorHAnsi" w:hAnsiTheme="minorHAnsi" w:cstheme="minorHAnsi"/>
          <w:sz w:val="16"/>
        </w:rPr>
      </w:pPr>
      <w:r w:rsidRPr="00A752B2">
        <w:rPr>
          <w:rFonts w:asciiTheme="minorHAnsi" w:hAnsiTheme="minorHAnsi" w:cstheme="minorHAnsi"/>
          <w:sz w:val="16"/>
        </w:rPr>
        <w:t xml:space="preserve">Trump excels in using social media. If he uses it to </w:t>
      </w:r>
      <w:r w:rsidRPr="00A752B2">
        <w:rPr>
          <w:rStyle w:val="TitleChar"/>
          <w:rFonts w:asciiTheme="minorHAnsi" w:hAnsiTheme="minorHAnsi" w:cstheme="minorHAnsi"/>
        </w:rPr>
        <w:t>broadcast a</w:t>
      </w:r>
      <w:r w:rsidRPr="00A752B2">
        <w:rPr>
          <w:rFonts w:asciiTheme="minorHAnsi" w:hAnsiTheme="minorHAnsi" w:cstheme="minorHAnsi"/>
          <w:sz w:val="16"/>
        </w:rPr>
        <w:t xml:space="preserve"> constant </w:t>
      </w:r>
      <w:r w:rsidRPr="00A752B2">
        <w:rPr>
          <w:rStyle w:val="TitleChar"/>
          <w:rFonts w:asciiTheme="minorHAnsi" w:hAnsiTheme="minorHAnsi" w:cstheme="minorHAnsi"/>
        </w:rPr>
        <w:t xml:space="preserve">stream of </w:t>
      </w:r>
      <w:r w:rsidRPr="00A752B2">
        <w:rPr>
          <w:rStyle w:val="Emphasis"/>
          <w:rFonts w:asciiTheme="minorHAnsi" w:hAnsiTheme="minorHAnsi" w:cstheme="minorHAnsi"/>
        </w:rPr>
        <w:t>unifying messages</w:t>
      </w:r>
      <w:r w:rsidRPr="00A752B2">
        <w:rPr>
          <w:rFonts w:asciiTheme="minorHAnsi" w:hAnsiTheme="minorHAnsi" w:cstheme="minorHAnsi"/>
          <w:sz w:val="16"/>
        </w:rPr>
        <w:t>, notwithstanding the cynicism of the press, he will win over the American people’s hearts regardless of their political affiliation.</w:t>
      </w:r>
    </w:p>
    <w:p w14:paraId="233CC242" w14:textId="77777777" w:rsidR="006F13B1" w:rsidRPr="00A752B2" w:rsidRDefault="006F13B1" w:rsidP="006F13B1">
      <w:pPr>
        <w:rPr>
          <w:rFonts w:asciiTheme="minorHAnsi" w:hAnsiTheme="minorHAnsi" w:cstheme="minorHAnsi"/>
          <w:sz w:val="16"/>
        </w:rPr>
      </w:pPr>
      <w:r w:rsidRPr="00A752B2">
        <w:rPr>
          <w:rFonts w:asciiTheme="minorHAnsi" w:hAnsiTheme="minorHAnsi" w:cstheme="minorHAnsi"/>
          <w:sz w:val="16"/>
        </w:rPr>
        <w:t xml:space="preserve">I wholly agree that America requires massive infrastructure projects. But </w:t>
      </w:r>
      <w:r w:rsidRPr="001269AF">
        <w:rPr>
          <w:rStyle w:val="TitleChar"/>
          <w:rFonts w:asciiTheme="minorHAnsi" w:hAnsiTheme="minorHAnsi" w:cstheme="minorHAnsi"/>
          <w:highlight w:val="cyan"/>
        </w:rPr>
        <w:t>the</w:t>
      </w:r>
      <w:r w:rsidRPr="00A752B2">
        <w:rPr>
          <w:rStyle w:val="TitleChar"/>
          <w:rFonts w:asciiTheme="minorHAnsi" w:hAnsiTheme="minorHAnsi" w:cstheme="minorHAnsi"/>
        </w:rPr>
        <w:t xml:space="preserve"> </w:t>
      </w:r>
      <w:r w:rsidRPr="00A752B2">
        <w:rPr>
          <w:rStyle w:val="Emphasis"/>
          <w:rFonts w:asciiTheme="minorHAnsi" w:hAnsiTheme="minorHAnsi" w:cstheme="minorHAnsi"/>
        </w:rPr>
        <w:t xml:space="preserve">real </w:t>
      </w:r>
      <w:r w:rsidRPr="001269AF">
        <w:rPr>
          <w:rStyle w:val="Emphasis"/>
          <w:rFonts w:asciiTheme="minorHAnsi" w:hAnsiTheme="minorHAnsi" w:cstheme="minorHAnsi"/>
          <w:highlight w:val="cyan"/>
        </w:rPr>
        <w:t>infrastructure</w:t>
      </w:r>
      <w:r w:rsidRPr="001269AF">
        <w:rPr>
          <w:rStyle w:val="TitleChar"/>
          <w:rFonts w:asciiTheme="minorHAnsi" w:hAnsiTheme="minorHAnsi" w:cstheme="minorHAnsi"/>
          <w:highlight w:val="cyan"/>
        </w:rPr>
        <w:t xml:space="preserve"> of the country is</w:t>
      </w:r>
      <w:r w:rsidRPr="00A752B2">
        <w:rPr>
          <w:rStyle w:val="TitleChar"/>
          <w:rFonts w:asciiTheme="minorHAnsi" w:hAnsiTheme="minorHAnsi" w:cstheme="minorHAnsi"/>
        </w:rPr>
        <w:t xml:space="preserve"> its </w:t>
      </w:r>
      <w:r w:rsidRPr="001269AF">
        <w:rPr>
          <w:rStyle w:val="Emphasis"/>
          <w:rFonts w:asciiTheme="minorHAnsi" w:hAnsiTheme="minorHAnsi" w:cstheme="minorHAnsi"/>
          <w:highlight w:val="cyan"/>
        </w:rPr>
        <w:t>people</w:t>
      </w:r>
      <w:r w:rsidRPr="00A752B2">
        <w:rPr>
          <w:rFonts w:asciiTheme="minorHAnsi" w:hAnsiTheme="minorHAnsi" w:cstheme="minorHAnsi"/>
          <w:sz w:val="16"/>
        </w:rPr>
        <w:t xml:space="preserve">, not its asphalt roads or railroads. The administration needs to implement ASAP solidarity programs that will create a uniform American identity. People need to learn that </w:t>
      </w:r>
      <w:r w:rsidRPr="00A752B2">
        <w:rPr>
          <w:rStyle w:val="TitleChar"/>
          <w:rFonts w:asciiTheme="minorHAnsi" w:hAnsiTheme="minorHAnsi" w:cstheme="minorHAnsi"/>
        </w:rPr>
        <w:t xml:space="preserve">an </w:t>
      </w:r>
      <w:r w:rsidRPr="001269AF">
        <w:rPr>
          <w:rStyle w:val="TitleChar"/>
          <w:rFonts w:asciiTheme="minorHAnsi" w:hAnsiTheme="minorHAnsi" w:cstheme="minorHAnsi"/>
          <w:highlight w:val="cyan"/>
        </w:rPr>
        <w:t xml:space="preserve">ideology that undermines </w:t>
      </w:r>
      <w:r w:rsidRPr="001269AF">
        <w:rPr>
          <w:rStyle w:val="Emphasis"/>
          <w:rFonts w:asciiTheme="minorHAnsi" w:hAnsiTheme="minorHAnsi" w:cstheme="minorHAnsi"/>
          <w:highlight w:val="cyan"/>
        </w:rPr>
        <w:t>free</w:t>
      </w:r>
      <w:r w:rsidRPr="00A752B2">
        <w:rPr>
          <w:rStyle w:val="Emphasis"/>
          <w:rFonts w:asciiTheme="minorHAnsi" w:hAnsiTheme="minorHAnsi" w:cstheme="minorHAnsi"/>
        </w:rPr>
        <w:t xml:space="preserve">dom of </w:t>
      </w:r>
      <w:r w:rsidRPr="001269AF">
        <w:rPr>
          <w:rStyle w:val="Emphasis"/>
          <w:rFonts w:asciiTheme="minorHAnsi" w:hAnsiTheme="minorHAnsi" w:cstheme="minorHAnsi"/>
          <w:highlight w:val="cyan"/>
        </w:rPr>
        <w:t>speech</w:t>
      </w:r>
      <w:r w:rsidRPr="00A752B2">
        <w:rPr>
          <w:rFonts w:asciiTheme="minorHAnsi" w:hAnsiTheme="minorHAnsi" w:cstheme="minorHAnsi"/>
          <w:sz w:val="16"/>
        </w:rPr>
        <w:t xml:space="preserve">, freedom of religious practice, and freedom of the press, </w:t>
      </w:r>
      <w:r w:rsidRPr="001269AF">
        <w:rPr>
          <w:rStyle w:val="Emphasis"/>
          <w:rFonts w:asciiTheme="minorHAnsi" w:hAnsiTheme="minorHAnsi" w:cstheme="minorHAnsi"/>
          <w:highlight w:val="cyan"/>
        </w:rPr>
        <w:t>cannot</w:t>
      </w:r>
      <w:r w:rsidRPr="001269AF">
        <w:rPr>
          <w:rStyle w:val="TitleChar"/>
          <w:rFonts w:asciiTheme="minorHAnsi" w:hAnsiTheme="minorHAnsi" w:cstheme="minorHAnsi"/>
          <w:highlight w:val="cyan"/>
        </w:rPr>
        <w:t xml:space="preserve"> use the </w:t>
      </w:r>
      <w:r w:rsidRPr="001269AF">
        <w:rPr>
          <w:rStyle w:val="Emphasis"/>
          <w:rFonts w:asciiTheme="minorHAnsi" w:hAnsiTheme="minorHAnsi" w:cstheme="minorHAnsi"/>
          <w:highlight w:val="cyan"/>
        </w:rPr>
        <w:t>First</w:t>
      </w:r>
      <w:r w:rsidRPr="00A752B2">
        <w:rPr>
          <w:rStyle w:val="Emphasis"/>
          <w:rFonts w:asciiTheme="minorHAnsi" w:hAnsiTheme="minorHAnsi" w:cstheme="minorHAnsi"/>
        </w:rPr>
        <w:t xml:space="preserve"> Amendment</w:t>
      </w:r>
      <w:r w:rsidRPr="00A752B2">
        <w:rPr>
          <w:rStyle w:val="TitleChar"/>
          <w:rFonts w:asciiTheme="minorHAnsi" w:hAnsiTheme="minorHAnsi" w:cstheme="minorHAnsi"/>
        </w:rPr>
        <w:t xml:space="preserve"> </w:t>
      </w:r>
      <w:r w:rsidRPr="001269AF">
        <w:rPr>
          <w:rStyle w:val="TitleChar"/>
          <w:rFonts w:asciiTheme="minorHAnsi" w:hAnsiTheme="minorHAnsi" w:cstheme="minorHAnsi"/>
          <w:highlight w:val="cyan"/>
        </w:rPr>
        <w:t xml:space="preserve">to </w:t>
      </w:r>
      <w:r w:rsidRPr="001269AF">
        <w:rPr>
          <w:rStyle w:val="Emphasis"/>
          <w:rFonts w:asciiTheme="minorHAnsi" w:hAnsiTheme="minorHAnsi" w:cstheme="minorHAnsi"/>
          <w:highlight w:val="cyan"/>
        </w:rPr>
        <w:t>legitimize itself</w:t>
      </w:r>
      <w:r w:rsidRPr="00A752B2">
        <w:rPr>
          <w:rFonts w:asciiTheme="minorHAnsi" w:hAnsiTheme="minorHAnsi" w:cstheme="minorHAnsi"/>
          <w:sz w:val="16"/>
        </w:rPr>
        <w:t>.</w:t>
      </w:r>
    </w:p>
    <w:p w14:paraId="6CF52FA5" w14:textId="77777777" w:rsidR="006F13B1" w:rsidRPr="00A752B2" w:rsidRDefault="006F13B1" w:rsidP="006F13B1">
      <w:pPr>
        <w:rPr>
          <w:rFonts w:asciiTheme="minorHAnsi" w:hAnsiTheme="minorHAnsi" w:cstheme="minorHAnsi"/>
          <w:sz w:val="16"/>
        </w:rPr>
      </w:pPr>
      <w:r w:rsidRPr="00A752B2">
        <w:rPr>
          <w:rFonts w:asciiTheme="minorHAnsi" w:hAnsiTheme="minorHAnsi" w:cstheme="minorHAnsi"/>
          <w:sz w:val="16"/>
        </w:rPr>
        <w:t xml:space="preserve">Even more importantly, </w:t>
      </w:r>
      <w:r w:rsidRPr="001269AF">
        <w:rPr>
          <w:rStyle w:val="TitleChar"/>
          <w:rFonts w:asciiTheme="minorHAnsi" w:hAnsiTheme="minorHAnsi" w:cstheme="minorHAnsi"/>
          <w:highlight w:val="cyan"/>
        </w:rPr>
        <w:t>people need</w:t>
      </w:r>
      <w:r w:rsidRPr="00A752B2">
        <w:rPr>
          <w:rStyle w:val="TitleChar"/>
          <w:rFonts w:asciiTheme="minorHAnsi" w:hAnsiTheme="minorHAnsi" w:cstheme="minorHAnsi"/>
        </w:rPr>
        <w:t xml:space="preserve"> to learn</w:t>
      </w:r>
      <w:r w:rsidRPr="00A752B2">
        <w:rPr>
          <w:rFonts w:asciiTheme="minorHAnsi" w:hAnsiTheme="minorHAnsi" w:cstheme="minorHAnsi"/>
          <w:sz w:val="16"/>
        </w:rPr>
        <w:t xml:space="preserve"> that </w:t>
      </w:r>
      <w:r w:rsidRPr="001269AF">
        <w:rPr>
          <w:rStyle w:val="Emphasis"/>
          <w:rFonts w:asciiTheme="minorHAnsi" w:hAnsiTheme="minorHAnsi" w:cstheme="minorHAnsi"/>
          <w:highlight w:val="cyan"/>
        </w:rPr>
        <w:t>plurality</w:t>
      </w:r>
      <w:r w:rsidRPr="00A752B2">
        <w:rPr>
          <w:rStyle w:val="Emphasis"/>
          <w:rFonts w:asciiTheme="minorHAnsi" w:hAnsiTheme="minorHAnsi" w:cstheme="minorHAnsi"/>
        </w:rPr>
        <w:t xml:space="preserve"> of views</w:t>
      </w:r>
      <w:r w:rsidRPr="00A752B2">
        <w:rPr>
          <w:rStyle w:val="TitleChar"/>
          <w:rFonts w:asciiTheme="minorHAnsi" w:hAnsiTheme="minorHAnsi" w:cstheme="minorHAnsi"/>
        </w:rPr>
        <w:t xml:space="preserve"> is not a </w:t>
      </w:r>
      <w:r w:rsidRPr="00A752B2">
        <w:rPr>
          <w:rStyle w:val="Emphasis"/>
          <w:rFonts w:asciiTheme="minorHAnsi" w:hAnsiTheme="minorHAnsi" w:cstheme="minorHAnsi"/>
        </w:rPr>
        <w:t>recipe for war</w:t>
      </w:r>
      <w:r w:rsidRPr="00A752B2">
        <w:rPr>
          <w:rStyle w:val="TitleChar"/>
          <w:rFonts w:asciiTheme="minorHAnsi" w:hAnsiTheme="minorHAnsi" w:cstheme="minorHAnsi"/>
        </w:rPr>
        <w:t>; it is precisely what</w:t>
      </w:r>
      <w:r w:rsidRPr="00A752B2">
        <w:rPr>
          <w:rFonts w:asciiTheme="minorHAnsi" w:hAnsiTheme="minorHAnsi" w:cstheme="minorHAnsi"/>
          <w:sz w:val="16"/>
        </w:rPr>
        <w:t xml:space="preserve"> has </w:t>
      </w:r>
      <w:r w:rsidRPr="00A752B2">
        <w:rPr>
          <w:rStyle w:val="TitleChar"/>
          <w:rFonts w:asciiTheme="minorHAnsi" w:hAnsiTheme="minorHAnsi" w:cstheme="minorHAnsi"/>
        </w:rPr>
        <w:t>made America great in the first place</w:t>
      </w:r>
      <w:r w:rsidRPr="00A752B2">
        <w:rPr>
          <w:rFonts w:asciiTheme="minorHAnsi" w:hAnsiTheme="minorHAnsi" w:cstheme="minorHAnsi"/>
          <w:sz w:val="16"/>
        </w:rPr>
        <w:t xml:space="preserve">. When people of different approaches and views strive for the same goal, they are far more likely to achieve it. If the goal is the well-being of all Americans, the entire country will benefit from it, and </w:t>
      </w:r>
      <w:r w:rsidRPr="00A752B2">
        <w:rPr>
          <w:rStyle w:val="TitleChar"/>
          <w:rFonts w:asciiTheme="minorHAnsi" w:hAnsiTheme="minorHAnsi" w:cstheme="minorHAnsi"/>
        </w:rPr>
        <w:t xml:space="preserve">this goal should </w:t>
      </w:r>
      <w:r w:rsidRPr="00A752B2">
        <w:rPr>
          <w:rStyle w:val="Emphasis"/>
          <w:rFonts w:asciiTheme="minorHAnsi" w:hAnsiTheme="minorHAnsi" w:cstheme="minorHAnsi"/>
        </w:rPr>
        <w:t>top the priority list</w:t>
      </w:r>
      <w:r w:rsidRPr="00A752B2">
        <w:rPr>
          <w:rStyle w:val="TitleChar"/>
          <w:rFonts w:asciiTheme="minorHAnsi" w:hAnsiTheme="minorHAnsi" w:cstheme="minorHAnsi"/>
        </w:rPr>
        <w:t xml:space="preserve"> of every American</w:t>
      </w:r>
      <w:r w:rsidRPr="00A752B2">
        <w:rPr>
          <w:rFonts w:asciiTheme="minorHAnsi" w:hAnsiTheme="minorHAnsi" w:cstheme="minorHAnsi"/>
          <w:sz w:val="16"/>
        </w:rPr>
        <w:t>.</w:t>
      </w:r>
    </w:p>
    <w:p w14:paraId="1531CCB2" w14:textId="77777777" w:rsidR="006F13B1" w:rsidRPr="00A752B2" w:rsidRDefault="006F13B1" w:rsidP="006F13B1">
      <w:pPr>
        <w:rPr>
          <w:rFonts w:asciiTheme="minorHAnsi" w:hAnsiTheme="minorHAnsi" w:cstheme="minorHAnsi"/>
          <w:sz w:val="16"/>
        </w:rPr>
      </w:pPr>
      <w:r w:rsidRPr="00A752B2">
        <w:rPr>
          <w:rStyle w:val="TitleChar"/>
          <w:rFonts w:asciiTheme="minorHAnsi" w:hAnsiTheme="minorHAnsi" w:cstheme="minorHAnsi"/>
        </w:rPr>
        <w:t xml:space="preserve">It might not seem possible to </w:t>
      </w:r>
      <w:r w:rsidRPr="00A752B2">
        <w:rPr>
          <w:rStyle w:val="Emphasis"/>
          <w:rFonts w:asciiTheme="minorHAnsi" w:hAnsiTheme="minorHAnsi" w:cstheme="minorHAnsi"/>
        </w:rPr>
        <w:t>patch up</w:t>
      </w:r>
      <w:r w:rsidRPr="00A752B2">
        <w:rPr>
          <w:rStyle w:val="TitleChar"/>
          <w:rFonts w:asciiTheme="minorHAnsi" w:hAnsiTheme="minorHAnsi" w:cstheme="minorHAnsi"/>
        </w:rPr>
        <w:t xml:space="preserve"> the </w:t>
      </w:r>
      <w:r w:rsidRPr="00A752B2">
        <w:rPr>
          <w:rStyle w:val="Emphasis"/>
          <w:rFonts w:asciiTheme="minorHAnsi" w:hAnsiTheme="minorHAnsi" w:cstheme="minorHAnsi"/>
        </w:rPr>
        <w:t>divided U</w:t>
      </w:r>
      <w:r w:rsidRPr="00A752B2">
        <w:rPr>
          <w:rFonts w:asciiTheme="minorHAnsi" w:hAnsiTheme="minorHAnsi" w:cstheme="minorHAnsi"/>
          <w:sz w:val="16"/>
        </w:rPr>
        <w:t xml:space="preserve">nited </w:t>
      </w:r>
      <w:r w:rsidRPr="00A752B2">
        <w:rPr>
          <w:rStyle w:val="Emphasis"/>
          <w:rFonts w:asciiTheme="minorHAnsi" w:hAnsiTheme="minorHAnsi" w:cstheme="minorHAnsi"/>
        </w:rPr>
        <w:t>S</w:t>
      </w:r>
      <w:r w:rsidRPr="00A752B2">
        <w:rPr>
          <w:rFonts w:asciiTheme="minorHAnsi" w:hAnsiTheme="minorHAnsi" w:cstheme="minorHAnsi"/>
          <w:sz w:val="16"/>
        </w:rPr>
        <w:t xml:space="preserve">tates, </w:t>
      </w:r>
      <w:r w:rsidRPr="00A752B2">
        <w:rPr>
          <w:rStyle w:val="TitleChar"/>
          <w:rFonts w:asciiTheme="minorHAnsi" w:hAnsiTheme="minorHAnsi" w:cstheme="minorHAnsi"/>
        </w:rPr>
        <w:t>but</w:t>
      </w:r>
      <w:r w:rsidRPr="00A752B2">
        <w:rPr>
          <w:rFonts w:asciiTheme="minorHAnsi" w:hAnsiTheme="minorHAnsi" w:cstheme="minorHAnsi"/>
          <w:sz w:val="16"/>
        </w:rPr>
        <w:t xml:space="preserve"> 1) no one has ever sincerely tried, and 2) </w:t>
      </w:r>
      <w:r w:rsidRPr="001269AF">
        <w:rPr>
          <w:rStyle w:val="TitleChar"/>
          <w:rFonts w:asciiTheme="minorHAnsi" w:hAnsiTheme="minorHAnsi" w:cstheme="minorHAnsi"/>
          <w:highlight w:val="cyan"/>
        </w:rPr>
        <w:t xml:space="preserve">the other option is </w:t>
      </w:r>
      <w:r w:rsidRPr="001269AF">
        <w:rPr>
          <w:rStyle w:val="Emphasis"/>
          <w:rFonts w:asciiTheme="minorHAnsi" w:hAnsiTheme="minorHAnsi" w:cstheme="minorHAnsi"/>
          <w:highlight w:val="cyan"/>
        </w:rPr>
        <w:t>war</w:t>
      </w:r>
      <w:r w:rsidRPr="00A752B2">
        <w:rPr>
          <w:rFonts w:asciiTheme="minorHAnsi" w:hAnsiTheme="minorHAnsi" w:cstheme="minorHAnsi"/>
          <w:sz w:val="16"/>
        </w:rPr>
        <w:t>.</w:t>
      </w:r>
    </w:p>
    <w:p w14:paraId="328696F7" w14:textId="77777777" w:rsidR="006F13B1" w:rsidRPr="00A752B2" w:rsidRDefault="006F13B1" w:rsidP="006F13B1">
      <w:pPr>
        <w:rPr>
          <w:rFonts w:asciiTheme="minorHAnsi" w:hAnsiTheme="minorHAnsi" w:cstheme="minorHAnsi"/>
          <w:sz w:val="16"/>
        </w:rPr>
      </w:pPr>
      <w:r w:rsidRPr="00A752B2">
        <w:rPr>
          <w:rFonts w:asciiTheme="minorHAnsi" w:hAnsiTheme="minorHAnsi" w:cstheme="minorHAnsi"/>
          <w:sz w:val="16"/>
        </w:rPr>
        <w:t>With my students, I have developed simple and easily applicable techniques that create a sense of unity and connection even among the most </w:t>
      </w:r>
      <w:hyperlink r:id="rId13" w:history="1">
        <w:r w:rsidRPr="00A752B2">
          <w:rPr>
            <w:rStyle w:val="Hyperlink"/>
            <w:rFonts w:asciiTheme="minorHAnsi" w:hAnsiTheme="minorHAnsi" w:cstheme="minorHAnsi"/>
            <w:sz w:val="16"/>
          </w:rPr>
          <w:t>unlikely populations</w:t>
        </w:r>
      </w:hyperlink>
      <w:r w:rsidRPr="00A752B2">
        <w:rPr>
          <w:rFonts w:asciiTheme="minorHAnsi" w:hAnsiTheme="minorHAnsi" w:cstheme="minorHAnsi"/>
          <w:sz w:val="16"/>
        </w:rPr>
        <w:t>, such as Israeli Jews and Palestinian Arabs, ultra-Orthodox and devout agnostics, and affluent and needy. These techniques work wonders wherever we have tried them: North America, Western and Eastern Europe, and in Israel.</w:t>
      </w:r>
    </w:p>
    <w:p w14:paraId="705A5473" w14:textId="77777777" w:rsidR="006F13B1" w:rsidRPr="00A752B2" w:rsidRDefault="006F13B1" w:rsidP="006F13B1">
      <w:pPr>
        <w:rPr>
          <w:rFonts w:asciiTheme="minorHAnsi" w:hAnsiTheme="minorHAnsi" w:cstheme="minorHAnsi"/>
          <w:sz w:val="16"/>
        </w:rPr>
      </w:pPr>
      <w:r w:rsidRPr="00A752B2">
        <w:rPr>
          <w:rStyle w:val="TitleChar"/>
          <w:rFonts w:asciiTheme="minorHAnsi" w:hAnsiTheme="minorHAnsi" w:cstheme="minorHAnsi"/>
        </w:rPr>
        <w:t xml:space="preserve">Today’s world is </w:t>
      </w:r>
      <w:r w:rsidRPr="00A752B2">
        <w:rPr>
          <w:rStyle w:val="Emphasis"/>
          <w:rFonts w:asciiTheme="minorHAnsi" w:hAnsiTheme="minorHAnsi" w:cstheme="minorHAnsi"/>
        </w:rPr>
        <w:t>pushing</w:t>
      </w:r>
      <w:r w:rsidRPr="00A752B2">
        <w:rPr>
          <w:rStyle w:val="TitleChar"/>
          <w:rFonts w:asciiTheme="minorHAnsi" w:hAnsiTheme="minorHAnsi" w:cstheme="minorHAnsi"/>
        </w:rPr>
        <w:t xml:space="preserve"> toward </w:t>
      </w:r>
      <w:r w:rsidRPr="00A752B2">
        <w:rPr>
          <w:rStyle w:val="Emphasis"/>
          <w:rFonts w:asciiTheme="minorHAnsi" w:hAnsiTheme="minorHAnsi" w:cstheme="minorHAnsi"/>
        </w:rPr>
        <w:t>connection</w:t>
      </w:r>
      <w:r w:rsidRPr="00A752B2">
        <w:rPr>
          <w:rStyle w:val="TitleChar"/>
          <w:rFonts w:asciiTheme="minorHAnsi" w:hAnsiTheme="minorHAnsi" w:cstheme="minorHAnsi"/>
        </w:rPr>
        <w:t xml:space="preserve">. The </w:t>
      </w:r>
      <w:r w:rsidRPr="00A752B2">
        <w:rPr>
          <w:rStyle w:val="Emphasis"/>
          <w:rFonts w:asciiTheme="minorHAnsi" w:hAnsiTheme="minorHAnsi" w:cstheme="minorHAnsi"/>
        </w:rPr>
        <w:t>interconnectedness</w:t>
      </w:r>
      <w:r w:rsidRPr="00A752B2">
        <w:rPr>
          <w:rFonts w:asciiTheme="minorHAnsi" w:hAnsiTheme="minorHAnsi" w:cstheme="minorHAnsi"/>
          <w:sz w:val="16"/>
        </w:rPr>
        <w:t xml:space="preserve"> of reality </w:t>
      </w:r>
      <w:r w:rsidRPr="00A752B2">
        <w:rPr>
          <w:rStyle w:val="TitleChar"/>
          <w:rFonts w:asciiTheme="minorHAnsi" w:hAnsiTheme="minorHAnsi" w:cstheme="minorHAnsi"/>
        </w:rPr>
        <w:t>requires that we learn how to work in a</w:t>
      </w:r>
      <w:r w:rsidRPr="00A752B2">
        <w:rPr>
          <w:rFonts w:asciiTheme="minorHAnsi" w:hAnsiTheme="minorHAnsi" w:cstheme="minorHAnsi"/>
          <w:sz w:val="16"/>
        </w:rPr>
        <w:t xml:space="preserve"> </w:t>
      </w:r>
      <w:r w:rsidRPr="00A752B2">
        <w:rPr>
          <w:rStyle w:val="TitleChar"/>
          <w:rFonts w:asciiTheme="minorHAnsi" w:hAnsiTheme="minorHAnsi" w:cstheme="minorHAnsi"/>
        </w:rPr>
        <w:t xml:space="preserve">world where </w:t>
      </w:r>
      <w:r w:rsidRPr="00A752B2">
        <w:rPr>
          <w:rStyle w:val="Emphasis"/>
          <w:rFonts w:asciiTheme="minorHAnsi" w:hAnsiTheme="minorHAnsi" w:cstheme="minorHAnsi"/>
        </w:rPr>
        <w:t>everyone is dependent</w:t>
      </w:r>
      <w:r w:rsidRPr="00A752B2">
        <w:rPr>
          <w:rFonts w:asciiTheme="minorHAnsi" w:hAnsiTheme="minorHAnsi" w:cstheme="minorHAnsi"/>
          <w:sz w:val="16"/>
        </w:rPr>
        <w:t xml:space="preserve"> on everyone else. </w:t>
      </w:r>
      <w:r w:rsidRPr="001269AF">
        <w:rPr>
          <w:rStyle w:val="TitleChar"/>
          <w:rFonts w:asciiTheme="minorHAnsi" w:hAnsiTheme="minorHAnsi" w:cstheme="minorHAnsi"/>
          <w:highlight w:val="cyan"/>
        </w:rPr>
        <w:t>When we think</w:t>
      </w:r>
      <w:r w:rsidRPr="00A752B2">
        <w:rPr>
          <w:rStyle w:val="TitleChar"/>
          <w:rFonts w:asciiTheme="minorHAnsi" w:hAnsiTheme="minorHAnsi" w:cstheme="minorHAnsi"/>
        </w:rPr>
        <w:t xml:space="preserve"> in terms </w:t>
      </w:r>
      <w:r w:rsidRPr="001269AF">
        <w:rPr>
          <w:rStyle w:val="TitleChar"/>
          <w:rFonts w:asciiTheme="minorHAnsi" w:hAnsiTheme="minorHAnsi" w:cstheme="minorHAnsi"/>
          <w:highlight w:val="cyan"/>
        </w:rPr>
        <w:t>of “</w:t>
      </w:r>
      <w:r w:rsidRPr="001269AF">
        <w:rPr>
          <w:rStyle w:val="Emphasis"/>
          <w:rFonts w:asciiTheme="minorHAnsi" w:hAnsiTheme="minorHAnsi" w:cstheme="minorHAnsi"/>
          <w:highlight w:val="cyan"/>
        </w:rPr>
        <w:t>one</w:t>
      </w:r>
      <w:r w:rsidRPr="00A752B2">
        <w:rPr>
          <w:rStyle w:val="Emphasis"/>
          <w:rFonts w:asciiTheme="minorHAnsi" w:hAnsiTheme="minorHAnsi" w:cstheme="minorHAnsi"/>
        </w:rPr>
        <w:t xml:space="preserve"> side</w:t>
      </w:r>
      <w:r w:rsidRPr="00A752B2">
        <w:rPr>
          <w:rStyle w:val="TitleChar"/>
          <w:rFonts w:asciiTheme="minorHAnsi" w:hAnsiTheme="minorHAnsi" w:cstheme="minorHAnsi"/>
        </w:rPr>
        <w:t xml:space="preserve"> </w:t>
      </w:r>
      <w:r w:rsidRPr="001269AF">
        <w:rPr>
          <w:rStyle w:val="TitleChar"/>
          <w:rFonts w:asciiTheme="minorHAnsi" w:hAnsiTheme="minorHAnsi" w:cstheme="minorHAnsi"/>
          <w:highlight w:val="cyan"/>
        </w:rPr>
        <w:t xml:space="preserve">or the </w:t>
      </w:r>
      <w:r w:rsidRPr="001269AF">
        <w:rPr>
          <w:rStyle w:val="Emphasis"/>
          <w:rFonts w:asciiTheme="minorHAnsi" w:hAnsiTheme="minorHAnsi" w:cstheme="minorHAnsi"/>
          <w:highlight w:val="cyan"/>
        </w:rPr>
        <w:t>other</w:t>
      </w:r>
      <w:r w:rsidRPr="00A752B2">
        <w:rPr>
          <w:rStyle w:val="TitleChar"/>
          <w:rFonts w:asciiTheme="minorHAnsi" w:hAnsiTheme="minorHAnsi" w:cstheme="minorHAnsi"/>
        </w:rPr>
        <w:t xml:space="preserve"> wins,” we </w:t>
      </w:r>
      <w:r w:rsidRPr="00A752B2">
        <w:rPr>
          <w:rStyle w:val="Emphasis"/>
          <w:rFonts w:asciiTheme="minorHAnsi" w:hAnsiTheme="minorHAnsi" w:cstheme="minorHAnsi"/>
        </w:rPr>
        <w:t>cannot</w:t>
      </w:r>
      <w:r w:rsidRPr="00A752B2">
        <w:rPr>
          <w:rStyle w:val="TitleChar"/>
          <w:rFonts w:asciiTheme="minorHAnsi" w:hAnsiTheme="minorHAnsi" w:cstheme="minorHAnsi"/>
        </w:rPr>
        <w:t xml:space="preserve"> succeed</w:t>
      </w:r>
      <w:r w:rsidRPr="00A752B2">
        <w:rPr>
          <w:rFonts w:asciiTheme="minorHAnsi" w:hAnsiTheme="minorHAnsi" w:cstheme="minorHAnsi"/>
          <w:sz w:val="16"/>
        </w:rPr>
        <w:t xml:space="preserve"> because we are perpetuating a mindset of separation. </w:t>
      </w:r>
      <w:r w:rsidRPr="001269AF">
        <w:rPr>
          <w:rStyle w:val="TitleChar"/>
          <w:rFonts w:asciiTheme="minorHAnsi" w:hAnsiTheme="minorHAnsi" w:cstheme="minorHAnsi"/>
          <w:highlight w:val="cyan"/>
        </w:rPr>
        <w:t xml:space="preserve">This will </w:t>
      </w:r>
      <w:r w:rsidRPr="001269AF">
        <w:rPr>
          <w:rStyle w:val="Emphasis"/>
          <w:rFonts w:asciiTheme="minorHAnsi" w:hAnsiTheme="minorHAnsi" w:cstheme="minorHAnsi"/>
          <w:highlight w:val="cyan"/>
        </w:rPr>
        <w:t>inevitably</w:t>
      </w:r>
      <w:r w:rsidRPr="001269AF">
        <w:rPr>
          <w:rStyle w:val="TitleChar"/>
          <w:rFonts w:asciiTheme="minorHAnsi" w:hAnsiTheme="minorHAnsi" w:cstheme="minorHAnsi"/>
          <w:highlight w:val="cyan"/>
        </w:rPr>
        <w:t xml:space="preserve"> create</w:t>
      </w:r>
      <w:r w:rsidRPr="00A752B2">
        <w:rPr>
          <w:rStyle w:val="TitleChar"/>
          <w:rFonts w:asciiTheme="minorHAnsi" w:hAnsiTheme="minorHAnsi" w:cstheme="minorHAnsi"/>
        </w:rPr>
        <w:t xml:space="preserve"> </w:t>
      </w:r>
      <w:r w:rsidRPr="00A752B2">
        <w:rPr>
          <w:rStyle w:val="Emphasis"/>
          <w:rFonts w:asciiTheme="minorHAnsi" w:hAnsiTheme="minorHAnsi" w:cstheme="minorHAnsi"/>
        </w:rPr>
        <w:t xml:space="preserve">unions of </w:t>
      </w:r>
      <w:r w:rsidRPr="001269AF">
        <w:rPr>
          <w:rStyle w:val="Emphasis"/>
          <w:rFonts w:asciiTheme="minorHAnsi" w:hAnsiTheme="minorHAnsi" w:cstheme="minorHAnsi"/>
          <w:highlight w:val="cyan"/>
        </w:rPr>
        <w:t>extremists</w:t>
      </w:r>
      <w:r w:rsidRPr="001269AF">
        <w:rPr>
          <w:rStyle w:val="TitleChar"/>
          <w:rFonts w:asciiTheme="minorHAnsi" w:hAnsiTheme="minorHAnsi" w:cstheme="minorHAnsi"/>
          <w:highlight w:val="cyan"/>
        </w:rPr>
        <w:t xml:space="preserve"> that</w:t>
      </w:r>
      <w:r w:rsidRPr="00A752B2">
        <w:rPr>
          <w:rStyle w:val="TitleChar"/>
          <w:rFonts w:asciiTheme="minorHAnsi" w:hAnsiTheme="minorHAnsi" w:cstheme="minorHAnsi"/>
        </w:rPr>
        <w:t xml:space="preserve"> will </w:t>
      </w:r>
      <w:r w:rsidRPr="00A752B2">
        <w:rPr>
          <w:rStyle w:val="Emphasis"/>
          <w:rFonts w:asciiTheme="minorHAnsi" w:hAnsiTheme="minorHAnsi" w:cstheme="minorHAnsi"/>
        </w:rPr>
        <w:t>feed on hatred</w:t>
      </w:r>
      <w:r w:rsidRPr="00A752B2">
        <w:rPr>
          <w:rFonts w:asciiTheme="minorHAnsi" w:hAnsiTheme="minorHAnsi" w:cstheme="minorHAnsi"/>
          <w:sz w:val="16"/>
        </w:rPr>
        <w:t xml:space="preserve"> of the other side, </w:t>
      </w:r>
      <w:r w:rsidRPr="00A752B2">
        <w:rPr>
          <w:rStyle w:val="TitleChar"/>
          <w:rFonts w:asciiTheme="minorHAnsi" w:hAnsiTheme="minorHAnsi" w:cstheme="minorHAnsi"/>
        </w:rPr>
        <w:t>which</w:t>
      </w:r>
      <w:r w:rsidRPr="00A752B2">
        <w:rPr>
          <w:rFonts w:asciiTheme="minorHAnsi" w:hAnsiTheme="minorHAnsi" w:cstheme="minorHAnsi"/>
          <w:sz w:val="16"/>
        </w:rPr>
        <w:t xml:space="preserve"> in turn </w:t>
      </w:r>
      <w:r w:rsidRPr="00A752B2">
        <w:rPr>
          <w:rStyle w:val="TitleChar"/>
          <w:rFonts w:asciiTheme="minorHAnsi" w:hAnsiTheme="minorHAnsi" w:cstheme="minorHAnsi"/>
        </w:rPr>
        <w:t xml:space="preserve">will </w:t>
      </w:r>
      <w:r w:rsidRPr="001269AF">
        <w:rPr>
          <w:rStyle w:val="Emphasis"/>
          <w:rFonts w:asciiTheme="minorHAnsi" w:hAnsiTheme="minorHAnsi" w:cstheme="minorHAnsi"/>
          <w:highlight w:val="cyan"/>
        </w:rPr>
        <w:t>lead to war</w:t>
      </w:r>
      <w:r w:rsidRPr="00A752B2">
        <w:rPr>
          <w:rFonts w:asciiTheme="minorHAnsi" w:hAnsiTheme="minorHAnsi" w:cstheme="minorHAnsi"/>
          <w:sz w:val="16"/>
        </w:rPr>
        <w:t>. The only way to avoid this route is to make unity mainstream.</w:t>
      </w:r>
    </w:p>
    <w:p w14:paraId="5466ADFF" w14:textId="77777777" w:rsidR="006F13B1" w:rsidRPr="00A752B2" w:rsidRDefault="006F13B1" w:rsidP="006F13B1">
      <w:pPr>
        <w:rPr>
          <w:rFonts w:asciiTheme="minorHAnsi" w:hAnsiTheme="minorHAnsi" w:cstheme="minorHAnsi"/>
          <w:sz w:val="16"/>
        </w:rPr>
      </w:pPr>
      <w:r w:rsidRPr="00A752B2">
        <w:rPr>
          <w:rFonts w:asciiTheme="minorHAnsi" w:hAnsiTheme="minorHAnsi" w:cstheme="minorHAnsi"/>
          <w:sz w:val="16"/>
        </w:rPr>
        <w:t xml:space="preserve">If this seems unrealistic, think of your own body. Without the unity of radically different organs all working in unison for the common cause of sustaining you and keeping you healthy, you would not exist. Therefore, </w:t>
      </w:r>
      <w:r w:rsidRPr="00A752B2">
        <w:rPr>
          <w:rStyle w:val="TitleChar"/>
          <w:rFonts w:asciiTheme="minorHAnsi" w:hAnsiTheme="minorHAnsi" w:cstheme="minorHAnsi"/>
        </w:rPr>
        <w:t>unity is</w:t>
      </w:r>
      <w:r w:rsidRPr="00A752B2">
        <w:rPr>
          <w:rFonts w:asciiTheme="minorHAnsi" w:hAnsiTheme="minorHAnsi" w:cstheme="minorHAnsi"/>
          <w:sz w:val="16"/>
        </w:rPr>
        <w:t xml:space="preserve"> not unrealistic; it is </w:t>
      </w:r>
      <w:r w:rsidRPr="00A752B2">
        <w:rPr>
          <w:rStyle w:val="TitleChar"/>
          <w:rFonts w:asciiTheme="minorHAnsi" w:hAnsiTheme="minorHAnsi" w:cstheme="minorHAnsi"/>
        </w:rPr>
        <w:t>the </w:t>
      </w:r>
      <w:r w:rsidRPr="00A752B2">
        <w:rPr>
          <w:rStyle w:val="Emphasis"/>
          <w:rFonts w:asciiTheme="minorHAnsi" w:hAnsiTheme="minorHAnsi" w:cstheme="minorHAnsi"/>
        </w:rPr>
        <w:t>only</w:t>
      </w:r>
      <w:r w:rsidRPr="00A752B2">
        <w:rPr>
          <w:rFonts w:asciiTheme="minorHAnsi" w:hAnsiTheme="minorHAnsi" w:cstheme="minorHAnsi"/>
          <w:sz w:val="16"/>
        </w:rPr>
        <w:t xml:space="preserve"> realistic </w:t>
      </w:r>
      <w:r w:rsidRPr="00A752B2">
        <w:rPr>
          <w:rStyle w:val="TitleChar"/>
          <w:rFonts w:asciiTheme="minorHAnsi" w:hAnsiTheme="minorHAnsi" w:cstheme="minorHAnsi"/>
        </w:rPr>
        <w:t>option for society</w:t>
      </w:r>
      <w:r w:rsidRPr="00A752B2">
        <w:rPr>
          <w:rFonts w:asciiTheme="minorHAnsi" w:hAnsiTheme="minorHAnsi" w:cstheme="minorHAnsi"/>
          <w:sz w:val="16"/>
        </w:rPr>
        <w:t>.</w:t>
      </w:r>
    </w:p>
    <w:p w14:paraId="022DF0F9" w14:textId="77777777" w:rsidR="006F13B1" w:rsidRPr="00A752B2" w:rsidRDefault="006F13B1" w:rsidP="006F13B1">
      <w:pPr>
        <w:rPr>
          <w:rFonts w:asciiTheme="minorHAnsi" w:hAnsiTheme="minorHAnsi" w:cstheme="minorHAnsi"/>
          <w:sz w:val="16"/>
        </w:rPr>
      </w:pPr>
      <w:r w:rsidRPr="00A752B2">
        <w:rPr>
          <w:rStyle w:val="TitleChar"/>
          <w:rFonts w:asciiTheme="minorHAnsi" w:hAnsiTheme="minorHAnsi" w:cstheme="minorHAnsi"/>
        </w:rPr>
        <w:t>The sooner we make</w:t>
      </w:r>
      <w:r w:rsidRPr="00A752B2">
        <w:rPr>
          <w:rFonts w:asciiTheme="minorHAnsi" w:hAnsiTheme="minorHAnsi" w:cstheme="minorHAnsi"/>
          <w:sz w:val="16"/>
        </w:rPr>
        <w:t xml:space="preserve"> American </w:t>
      </w:r>
      <w:r w:rsidRPr="00A752B2">
        <w:rPr>
          <w:rStyle w:val="Emphasis"/>
          <w:rFonts w:asciiTheme="minorHAnsi" w:hAnsiTheme="minorHAnsi" w:cstheme="minorHAnsi"/>
        </w:rPr>
        <w:t>solidarity</w:t>
      </w:r>
      <w:r w:rsidRPr="00A752B2">
        <w:rPr>
          <w:rStyle w:val="TitleChar"/>
          <w:rFonts w:asciiTheme="minorHAnsi" w:hAnsiTheme="minorHAnsi" w:cstheme="minorHAnsi"/>
        </w:rPr>
        <w:t xml:space="preserve"> the </w:t>
      </w:r>
      <w:r w:rsidRPr="00A752B2">
        <w:rPr>
          <w:rStyle w:val="Emphasis"/>
          <w:rFonts w:asciiTheme="minorHAnsi" w:hAnsiTheme="minorHAnsi" w:cstheme="minorHAnsi"/>
        </w:rPr>
        <w:t>prime value</w:t>
      </w:r>
      <w:r w:rsidRPr="00A752B2">
        <w:rPr>
          <w:rStyle w:val="TitleChar"/>
          <w:rFonts w:asciiTheme="minorHAnsi" w:hAnsiTheme="minorHAnsi" w:cstheme="minorHAnsi"/>
        </w:rPr>
        <w:t xml:space="preserve"> of America, the better</w:t>
      </w:r>
      <w:r w:rsidRPr="00A752B2">
        <w:rPr>
          <w:rFonts w:asciiTheme="minorHAnsi" w:hAnsiTheme="minorHAnsi" w:cstheme="minorHAnsi"/>
          <w:sz w:val="16"/>
        </w:rPr>
        <w:t xml:space="preserve"> it is </w:t>
      </w:r>
      <w:r w:rsidRPr="00A752B2">
        <w:rPr>
          <w:rStyle w:val="TitleChar"/>
          <w:rFonts w:asciiTheme="minorHAnsi" w:hAnsiTheme="minorHAnsi" w:cstheme="minorHAnsi"/>
        </w:rPr>
        <w:t xml:space="preserve">for the entire country. </w:t>
      </w:r>
      <w:r w:rsidRPr="00A752B2">
        <w:rPr>
          <w:rStyle w:val="Emphasis"/>
          <w:rFonts w:asciiTheme="minorHAnsi" w:hAnsiTheme="minorHAnsi" w:cstheme="minorHAnsi"/>
        </w:rPr>
        <w:t>Any decision</w:t>
      </w:r>
      <w:r w:rsidRPr="00A752B2">
        <w:rPr>
          <w:rFonts w:asciiTheme="minorHAnsi" w:hAnsiTheme="minorHAnsi" w:cstheme="minorHAnsi"/>
          <w:sz w:val="16"/>
        </w:rPr>
        <w:t xml:space="preserve"> that Trump’s administration and </w:t>
      </w:r>
      <w:r w:rsidRPr="00A752B2">
        <w:rPr>
          <w:rStyle w:val="TitleChar"/>
          <w:rFonts w:asciiTheme="minorHAnsi" w:hAnsiTheme="minorHAnsi" w:cstheme="minorHAnsi"/>
        </w:rPr>
        <w:t>Congress make</w:t>
      </w:r>
      <w:r w:rsidRPr="00A752B2">
        <w:rPr>
          <w:rFonts w:asciiTheme="minorHAnsi" w:hAnsiTheme="minorHAnsi" w:cstheme="minorHAnsi"/>
          <w:sz w:val="16"/>
        </w:rPr>
        <w:t xml:space="preserve"> from here on </w:t>
      </w:r>
      <w:r w:rsidRPr="00A752B2">
        <w:rPr>
          <w:rStyle w:val="TitleChar"/>
          <w:rFonts w:asciiTheme="minorHAnsi" w:hAnsiTheme="minorHAnsi" w:cstheme="minorHAnsi"/>
        </w:rPr>
        <w:t xml:space="preserve">should </w:t>
      </w:r>
      <w:r w:rsidRPr="00A752B2">
        <w:rPr>
          <w:rStyle w:val="Emphasis"/>
          <w:rFonts w:asciiTheme="minorHAnsi" w:hAnsiTheme="minorHAnsi" w:cstheme="minorHAnsi"/>
        </w:rPr>
        <w:t>first and foremost</w:t>
      </w:r>
      <w:r w:rsidRPr="00A752B2">
        <w:rPr>
          <w:rStyle w:val="TitleChar"/>
          <w:rFonts w:asciiTheme="minorHAnsi" w:hAnsiTheme="minorHAnsi" w:cstheme="minorHAnsi"/>
        </w:rPr>
        <w:t xml:space="preserve"> promote </w:t>
      </w:r>
      <w:r w:rsidRPr="00A752B2">
        <w:rPr>
          <w:rStyle w:val="Emphasis"/>
          <w:rFonts w:asciiTheme="minorHAnsi" w:hAnsiTheme="minorHAnsi" w:cstheme="minorHAnsi"/>
        </w:rPr>
        <w:t>unity</w:t>
      </w:r>
      <w:r w:rsidRPr="00A752B2">
        <w:rPr>
          <w:rStyle w:val="TitleChar"/>
          <w:rFonts w:asciiTheme="minorHAnsi" w:hAnsiTheme="minorHAnsi" w:cstheme="minorHAnsi"/>
        </w:rPr>
        <w:t xml:space="preserve"> and </w:t>
      </w:r>
      <w:r w:rsidRPr="00A752B2">
        <w:rPr>
          <w:rStyle w:val="Emphasis"/>
          <w:rFonts w:asciiTheme="minorHAnsi" w:hAnsiTheme="minorHAnsi" w:cstheme="minorHAnsi"/>
        </w:rPr>
        <w:t>solidarity</w:t>
      </w:r>
      <w:r w:rsidRPr="00A752B2">
        <w:rPr>
          <w:rStyle w:val="TitleChar"/>
          <w:rFonts w:asciiTheme="minorHAnsi" w:hAnsiTheme="minorHAnsi" w:cstheme="minorHAnsi"/>
        </w:rPr>
        <w:t xml:space="preserve"> because this is </w:t>
      </w:r>
      <w:r w:rsidRPr="00A752B2">
        <w:rPr>
          <w:rFonts w:asciiTheme="minorHAnsi" w:hAnsiTheme="minorHAnsi" w:cstheme="minorHAnsi"/>
          <w:sz w:val="16"/>
        </w:rPr>
        <w:t xml:space="preserve">truly </w:t>
      </w:r>
      <w:r w:rsidRPr="00A752B2">
        <w:rPr>
          <w:rStyle w:val="TitleChar"/>
          <w:rFonts w:asciiTheme="minorHAnsi" w:hAnsiTheme="minorHAnsi" w:cstheme="minorHAnsi"/>
        </w:rPr>
        <w:t xml:space="preserve">the </w:t>
      </w:r>
      <w:r w:rsidRPr="00A752B2">
        <w:rPr>
          <w:rStyle w:val="Emphasis"/>
          <w:rFonts w:asciiTheme="minorHAnsi" w:hAnsiTheme="minorHAnsi" w:cstheme="minorHAnsi"/>
        </w:rPr>
        <w:t>only realistic</w:t>
      </w:r>
      <w:r w:rsidRPr="00A752B2">
        <w:rPr>
          <w:rStyle w:val="TitleChar"/>
          <w:rFonts w:asciiTheme="minorHAnsi" w:hAnsiTheme="minorHAnsi" w:cstheme="minorHAnsi"/>
        </w:rPr>
        <w:t xml:space="preserve"> option</w:t>
      </w:r>
      <w:r w:rsidRPr="00A752B2">
        <w:rPr>
          <w:rFonts w:asciiTheme="minorHAnsi" w:hAnsiTheme="minorHAnsi" w:cstheme="minorHAnsi"/>
          <w:sz w:val="16"/>
        </w:rPr>
        <w:t>.</w:t>
      </w:r>
    </w:p>
    <w:p w14:paraId="0F3762B8" w14:textId="77777777" w:rsidR="00061811" w:rsidRDefault="00061811" w:rsidP="00390E34"/>
    <w:p w14:paraId="7A0F026A" w14:textId="77777777" w:rsidR="00390E34" w:rsidRDefault="00390E34" w:rsidP="00390E34">
      <w:pPr>
        <w:pStyle w:val="Heading2"/>
      </w:pPr>
      <w:r>
        <w:t>ON</w:t>
      </w:r>
    </w:p>
    <w:p w14:paraId="4EEC4A45" w14:textId="77777777" w:rsidR="00061811" w:rsidRDefault="00061811" w:rsidP="00061811">
      <w:pPr>
        <w:pStyle w:val="Heading3"/>
      </w:pPr>
      <w:r>
        <w:t>Zump---1NC</w:t>
      </w:r>
    </w:p>
    <w:p w14:paraId="59EA1800" w14:textId="77777777" w:rsidR="00061811" w:rsidRDefault="00061811" w:rsidP="00061811">
      <w:pPr>
        <w:pStyle w:val="Analytics"/>
      </w:pPr>
      <w:r>
        <w:t xml:space="preserve">Vote neg on </w:t>
      </w:r>
      <w:r>
        <w:rPr>
          <w:u w:val="single"/>
        </w:rPr>
        <w:t>presumption</w:t>
      </w:r>
      <w:r>
        <w:t>.</w:t>
      </w:r>
    </w:p>
    <w:p w14:paraId="04A7972A" w14:textId="77777777" w:rsidR="00061811" w:rsidRPr="00084F10" w:rsidRDefault="00061811" w:rsidP="00061811">
      <w:pPr>
        <w:pStyle w:val="Heading4"/>
      </w:pPr>
      <w:r w:rsidRPr="00084F10">
        <w:t xml:space="preserve">a) </w:t>
      </w:r>
      <w:r w:rsidRPr="00084F10">
        <w:rPr>
          <w:u w:val="single"/>
        </w:rPr>
        <w:t>Repetition</w:t>
      </w:r>
      <w:r w:rsidRPr="00C66FFD">
        <w:t xml:space="preserve">. Their </w:t>
      </w:r>
      <w:r w:rsidRPr="00084F10">
        <w:rPr>
          <w:u w:val="single"/>
        </w:rPr>
        <w:t>authors</w:t>
      </w:r>
      <w:r w:rsidRPr="00C66FFD">
        <w:t xml:space="preserve"> deliver </w:t>
      </w:r>
      <w:r w:rsidRPr="00084F10">
        <w:rPr>
          <w:u w:val="single"/>
        </w:rPr>
        <w:t>presentations</w:t>
      </w:r>
      <w:r w:rsidRPr="00C66FFD">
        <w:t xml:space="preserve"> and </w:t>
      </w:r>
      <w:r w:rsidRPr="00084F10">
        <w:rPr>
          <w:u w:val="single"/>
        </w:rPr>
        <w:t>speeches</w:t>
      </w:r>
      <w:r w:rsidRPr="00C66FFD">
        <w:t xml:space="preserve"> outside of debate. That </w:t>
      </w:r>
      <w:r w:rsidRPr="00084F10">
        <w:rPr>
          <w:u w:val="single"/>
        </w:rPr>
        <w:t>automatically</w:t>
      </w:r>
      <w:r w:rsidRPr="00C66FFD">
        <w:t xml:space="preserve"> reduces the </w:t>
      </w:r>
      <w:r w:rsidRPr="00084F10">
        <w:rPr>
          <w:u w:val="single"/>
        </w:rPr>
        <w:t>significance</w:t>
      </w:r>
      <w:r w:rsidRPr="00C66FFD">
        <w:t xml:space="preserve"> of individual </w:t>
      </w:r>
      <w:r w:rsidRPr="00084F10">
        <w:rPr>
          <w:u w:val="single"/>
        </w:rPr>
        <w:t>ballots</w:t>
      </w:r>
      <w:r w:rsidRPr="00084F10">
        <w:t xml:space="preserve">. </w:t>
      </w:r>
    </w:p>
    <w:p w14:paraId="2C5ECD99" w14:textId="77777777" w:rsidR="00061811" w:rsidRPr="00084F10" w:rsidRDefault="00061811" w:rsidP="00061811">
      <w:pPr>
        <w:pStyle w:val="Heading4"/>
      </w:pPr>
      <w:r w:rsidRPr="00084F10">
        <w:t xml:space="preserve">b) </w:t>
      </w:r>
      <w:r w:rsidRPr="00084F10">
        <w:rPr>
          <w:u w:val="single"/>
        </w:rPr>
        <w:t>Proximity</w:t>
      </w:r>
      <w:r w:rsidRPr="00C66FFD">
        <w:t xml:space="preserve">. There’s a </w:t>
      </w:r>
      <w:r w:rsidRPr="00084F10">
        <w:rPr>
          <w:u w:val="single"/>
        </w:rPr>
        <w:t>disconnect</w:t>
      </w:r>
      <w:r w:rsidRPr="00C66FFD">
        <w:t xml:space="preserve"> between the 1AC’s impacts and what voting </w:t>
      </w:r>
      <w:proofErr w:type="spellStart"/>
      <w:r w:rsidRPr="00C66FFD">
        <w:t>aff</w:t>
      </w:r>
      <w:proofErr w:type="spellEnd"/>
      <w:r w:rsidRPr="00C66FFD">
        <w:t xml:space="preserve"> does to </w:t>
      </w:r>
      <w:r w:rsidRPr="00084F10">
        <w:rPr>
          <w:u w:val="single"/>
        </w:rPr>
        <w:t>solve</w:t>
      </w:r>
      <w:r w:rsidRPr="00084F10">
        <w:t>.</w:t>
      </w:r>
    </w:p>
    <w:p w14:paraId="4C0227EB" w14:textId="77777777" w:rsidR="00061811" w:rsidRPr="00C66FFD" w:rsidRDefault="00061811" w:rsidP="00061811">
      <w:pPr>
        <w:pStyle w:val="Heading4"/>
      </w:pPr>
      <w:r w:rsidRPr="00084F10">
        <w:t xml:space="preserve">c) </w:t>
      </w:r>
      <w:r w:rsidRPr="00084F10">
        <w:rPr>
          <w:u w:val="single"/>
        </w:rPr>
        <w:t>Negation turns</w:t>
      </w:r>
      <w:r w:rsidRPr="00C66FFD">
        <w:t xml:space="preserve">. Debates are </w:t>
      </w:r>
      <w:r w:rsidRPr="00084F10">
        <w:rPr>
          <w:u w:val="single"/>
        </w:rPr>
        <w:t>insular</w:t>
      </w:r>
      <w:r w:rsidRPr="00C66FFD">
        <w:t xml:space="preserve">; adversarial strategies reinforce </w:t>
      </w:r>
      <w:r w:rsidRPr="00084F10">
        <w:rPr>
          <w:u w:val="single"/>
        </w:rPr>
        <w:t>factionalism</w:t>
      </w:r>
      <w:r w:rsidRPr="00C66FFD">
        <w:t>.</w:t>
      </w:r>
    </w:p>
    <w:p w14:paraId="09C24B33" w14:textId="77777777" w:rsidR="00061811" w:rsidRPr="00084F10" w:rsidRDefault="00061811" w:rsidP="00061811">
      <w:r w:rsidRPr="00C66FFD">
        <w:rPr>
          <w:rStyle w:val="Style13ptBold"/>
        </w:rPr>
        <w:t>Karlberg ’3</w:t>
      </w:r>
      <w:r w:rsidRPr="00084F10">
        <w:t xml:space="preserve"> [Michael; July 2003; Assistant Professor of Communication at Western Washington University; Peace &amp; Change, vol. 28]</w:t>
      </w:r>
    </w:p>
    <w:p w14:paraId="7DCB9B6C" w14:textId="77777777" w:rsidR="00061811" w:rsidRPr="00084F10" w:rsidRDefault="00061811" w:rsidP="00061811">
      <w:pPr>
        <w:rPr>
          <w:sz w:val="16"/>
        </w:rPr>
      </w:pPr>
      <w:r w:rsidRPr="00084F10">
        <w:rPr>
          <w:rStyle w:val="StyleUnderline"/>
        </w:rPr>
        <w:t>Granted,</w:t>
      </w:r>
      <w:r w:rsidRPr="00084F10">
        <w:rPr>
          <w:sz w:val="16"/>
        </w:rPr>
        <w:t xml:space="preserve"> social </w:t>
      </w:r>
      <w:r w:rsidRPr="00084F10">
        <w:rPr>
          <w:rStyle w:val="Emphasis"/>
          <w:highlight w:val="cyan"/>
        </w:rPr>
        <w:t>activists</w:t>
      </w:r>
      <w:r w:rsidRPr="00084F10">
        <w:rPr>
          <w:rStyle w:val="StyleUnderline"/>
        </w:rPr>
        <w:t xml:space="preserve"> do </w:t>
      </w:r>
      <w:r w:rsidRPr="00084F10">
        <w:rPr>
          <w:rStyle w:val="StyleUnderline"/>
          <w:highlight w:val="cyan"/>
        </w:rPr>
        <w:t>"</w:t>
      </w:r>
      <w:r w:rsidRPr="00084F10">
        <w:rPr>
          <w:rStyle w:val="Emphasis"/>
          <w:highlight w:val="cyan"/>
        </w:rPr>
        <w:t>win</w:t>
      </w:r>
      <w:r w:rsidRPr="00084F10">
        <w:rPr>
          <w:rStyle w:val="StyleUnderline"/>
          <w:highlight w:val="cyan"/>
        </w:rPr>
        <w:t>"</w:t>
      </w:r>
      <w:r w:rsidRPr="00084F10">
        <w:rPr>
          <w:rStyle w:val="StyleUnderline"/>
        </w:rPr>
        <w:t xml:space="preserve"> occasional “battles” </w:t>
      </w:r>
      <w:r w:rsidRPr="00084F10">
        <w:rPr>
          <w:rStyle w:val="StyleUnderline"/>
          <w:highlight w:val="cyan"/>
        </w:rPr>
        <w:t>in</w:t>
      </w:r>
      <w:r w:rsidRPr="00084F10">
        <w:rPr>
          <w:sz w:val="16"/>
        </w:rPr>
        <w:t xml:space="preserve"> these </w:t>
      </w:r>
      <w:r w:rsidRPr="00084F10">
        <w:rPr>
          <w:rStyle w:val="Emphasis"/>
          <w:highlight w:val="cyan"/>
        </w:rPr>
        <w:t>adversarial</w:t>
      </w:r>
      <w:r w:rsidRPr="00084F10">
        <w:rPr>
          <w:rStyle w:val="StyleUnderline"/>
          <w:highlight w:val="cyan"/>
        </w:rPr>
        <w:t xml:space="preserve"> arenas, but </w:t>
      </w:r>
      <w:r w:rsidRPr="00084F10">
        <w:rPr>
          <w:rStyle w:val="StyleUnderline"/>
        </w:rPr>
        <w:t xml:space="preserve">the </w:t>
      </w:r>
      <w:r w:rsidRPr="00084F10">
        <w:rPr>
          <w:rStyle w:val="Emphasis"/>
          <w:highlight w:val="cyan"/>
        </w:rPr>
        <w:t>root cause</w:t>
      </w:r>
      <w:r w:rsidRPr="00084F10">
        <w:rPr>
          <w:rStyle w:val="StyleUnderline"/>
        </w:rPr>
        <w:t xml:space="preserve">s of their concerns </w:t>
      </w:r>
      <w:r w:rsidRPr="00084F10">
        <w:rPr>
          <w:rStyle w:val="Emphasis"/>
        </w:rPr>
        <w:t xml:space="preserve">largely </w:t>
      </w:r>
      <w:r w:rsidRPr="00084F10">
        <w:rPr>
          <w:rStyle w:val="Emphasis"/>
          <w:highlight w:val="cyan"/>
        </w:rPr>
        <w:t xml:space="preserve">remain </w:t>
      </w:r>
      <w:proofErr w:type="gramStart"/>
      <w:r w:rsidRPr="00084F10">
        <w:rPr>
          <w:rStyle w:val="Emphasis"/>
          <w:highlight w:val="cyan"/>
        </w:rPr>
        <w:t>unaddressed</w:t>
      </w:r>
      <w:proofErr w:type="gramEnd"/>
      <w:r w:rsidRPr="00084F10">
        <w:rPr>
          <w:sz w:val="16"/>
        </w:rPr>
        <w:t xml:space="preserve"> and the larger "wars" arguably are not going well. Consider the case of environmental activism. Countless environmental protests, lobbies, and lawsuits mounted in recent generations throughout the Western world. Many small victories have been won. Yet environmental degradation continues to accelerate at a rate that far outpaces the highly circumscribed advances made in these limited battles the most committed environmentalists acknowledge things are not going well. In addition, </w:t>
      </w:r>
      <w:r w:rsidRPr="00084F10">
        <w:rPr>
          <w:rStyle w:val="Emphasis"/>
          <w:highlight w:val="cyan"/>
        </w:rPr>
        <w:t>adversarial strategies</w:t>
      </w:r>
      <w:r w:rsidRPr="00084F10">
        <w:rPr>
          <w:rStyle w:val="StyleUnderline"/>
          <w:highlight w:val="cyan"/>
        </w:rPr>
        <w:t xml:space="preserve"> of</w:t>
      </w:r>
      <w:r w:rsidRPr="00084F10">
        <w:rPr>
          <w:rStyle w:val="StyleUnderline"/>
        </w:rPr>
        <w:t xml:space="preserve"> </w:t>
      </w:r>
      <w:r w:rsidRPr="00084F10">
        <w:rPr>
          <w:rStyle w:val="Emphasis"/>
        </w:rPr>
        <w:t xml:space="preserve">social </w:t>
      </w:r>
      <w:r w:rsidRPr="00084F10">
        <w:rPr>
          <w:rStyle w:val="Emphasis"/>
          <w:highlight w:val="cyan"/>
        </w:rPr>
        <w:t>change</w:t>
      </w:r>
      <w:r w:rsidRPr="00084F10">
        <w:rPr>
          <w:rStyle w:val="StyleUnderline"/>
          <w:highlight w:val="cyan"/>
        </w:rPr>
        <w:t xml:space="preserve"> </w:t>
      </w:r>
      <w:r w:rsidRPr="00084F10">
        <w:rPr>
          <w:rStyle w:val="StyleUnderline"/>
        </w:rPr>
        <w:t xml:space="preserve">embody assumptions that </w:t>
      </w:r>
      <w:r w:rsidRPr="00084F10">
        <w:rPr>
          <w:rStyle w:val="StyleUnderline"/>
          <w:highlight w:val="cyan"/>
        </w:rPr>
        <w:t xml:space="preserve">have </w:t>
      </w:r>
      <w:r w:rsidRPr="00084F10">
        <w:rPr>
          <w:rStyle w:val="Emphasis"/>
        </w:rPr>
        <w:t xml:space="preserve">internal </w:t>
      </w:r>
      <w:r w:rsidRPr="00084F10">
        <w:rPr>
          <w:rStyle w:val="Emphasis"/>
          <w:highlight w:val="cyan"/>
        </w:rPr>
        <w:t>consequences</w:t>
      </w:r>
      <w:r w:rsidRPr="00084F10">
        <w:rPr>
          <w:rStyle w:val="StyleUnderline"/>
        </w:rPr>
        <w:t xml:space="preserve"> for social </w:t>
      </w:r>
      <w:r w:rsidRPr="00084F10">
        <w:rPr>
          <w:rStyle w:val="Emphasis"/>
        </w:rPr>
        <w:t>movements</w:t>
      </w:r>
      <w:r w:rsidRPr="00084F10">
        <w:rPr>
          <w:rStyle w:val="StyleUnderline"/>
        </w:rPr>
        <w:t xml:space="preserve">, </w:t>
      </w:r>
      <w:r w:rsidRPr="00084F10">
        <w:rPr>
          <w:rStyle w:val="StyleUnderline"/>
          <w:highlight w:val="cyan"/>
        </w:rPr>
        <w:t>such as</w:t>
      </w:r>
      <w:r w:rsidRPr="00084F10">
        <w:rPr>
          <w:rStyle w:val="StyleUnderline"/>
        </w:rPr>
        <w:t xml:space="preserve"> </w:t>
      </w:r>
      <w:r w:rsidRPr="00084F10">
        <w:rPr>
          <w:rStyle w:val="Emphasis"/>
        </w:rPr>
        <w:t xml:space="preserve">internal </w:t>
      </w:r>
      <w:proofErr w:type="spellStart"/>
      <w:r w:rsidRPr="00084F10">
        <w:rPr>
          <w:rStyle w:val="Emphasis"/>
          <w:highlight w:val="cyan"/>
        </w:rPr>
        <w:t>factionalization</w:t>
      </w:r>
      <w:proofErr w:type="spellEnd"/>
      <w:r w:rsidRPr="00084F10">
        <w:rPr>
          <w:sz w:val="16"/>
        </w:rPr>
        <w:t xml:space="preserve">. For instance, </w:t>
      </w:r>
      <w:r w:rsidRPr="00084F10">
        <w:rPr>
          <w:rStyle w:val="StyleUnderline"/>
        </w:rPr>
        <w:t xml:space="preserve">virtually </w:t>
      </w:r>
      <w:proofErr w:type="gramStart"/>
      <w:r w:rsidRPr="00084F10">
        <w:rPr>
          <w:rStyle w:val="StyleUnderline"/>
        </w:rPr>
        <w:t>all of</w:t>
      </w:r>
      <w:proofErr w:type="gramEnd"/>
      <w:r w:rsidRPr="00084F10">
        <w:rPr>
          <w:rStyle w:val="StyleUnderline"/>
        </w:rPr>
        <w:t xml:space="preserve"> the social projects of the "left</w:t>
      </w:r>
      <w:r w:rsidRPr="00084F10">
        <w:rPr>
          <w:sz w:val="16"/>
        </w:rPr>
        <w:t xml:space="preserve">” throughout the 20th century </w:t>
      </w:r>
      <w:r w:rsidRPr="00084F10">
        <w:rPr>
          <w:rStyle w:val="StyleUnderline"/>
        </w:rPr>
        <w:t xml:space="preserve">have suffered from </w:t>
      </w:r>
      <w:r w:rsidRPr="00084F10">
        <w:rPr>
          <w:rStyle w:val="Emphasis"/>
        </w:rPr>
        <w:t>recurrent internal</w:t>
      </w:r>
      <w:r w:rsidRPr="00084F10">
        <w:rPr>
          <w:rStyle w:val="StyleUnderline"/>
        </w:rPr>
        <w:t xml:space="preserve"> </w:t>
      </w:r>
      <w:proofErr w:type="spellStart"/>
      <w:r w:rsidRPr="00084F10">
        <w:rPr>
          <w:rStyle w:val="StyleUnderline"/>
        </w:rPr>
        <w:t>factionalization</w:t>
      </w:r>
      <w:proofErr w:type="spellEnd"/>
      <w:r w:rsidRPr="00084F10">
        <w:rPr>
          <w:sz w:val="16"/>
        </w:rPr>
        <w:t xml:space="preserve">. The opening decades of the century were marked by political infighting among vanguard communist revolutionaries. The middle decades of the century were marked by theoretical disputes among leftist intellectuals. The century's closing decades have been marked by the fracturing of </w:t>
      </w:r>
      <w:proofErr w:type="gramStart"/>
      <w:r w:rsidRPr="00084F10">
        <w:rPr>
          <w:sz w:val="16"/>
        </w:rPr>
        <w:t>the a</w:t>
      </w:r>
      <w:proofErr w:type="gramEnd"/>
      <w:r w:rsidRPr="00084F10">
        <w:rPr>
          <w:sz w:val="16"/>
        </w:rPr>
        <w:t xml:space="preserve"> new left** under the centrifugal pressures of identity politics. </w:t>
      </w:r>
      <w:r w:rsidRPr="00084F10">
        <w:rPr>
          <w:rStyle w:val="StyleUnderline"/>
        </w:rPr>
        <w:t xml:space="preserve">Underlying this pattern of </w:t>
      </w:r>
      <w:r w:rsidRPr="00084F10">
        <w:rPr>
          <w:rStyle w:val="Emphasis"/>
        </w:rPr>
        <w:t>infighting</w:t>
      </w:r>
      <w:r w:rsidRPr="00084F10">
        <w:rPr>
          <w:rStyle w:val="StyleUnderline"/>
        </w:rPr>
        <w:t xml:space="preserve"> and </w:t>
      </w:r>
      <w:proofErr w:type="spellStart"/>
      <w:r w:rsidRPr="00084F10">
        <w:rPr>
          <w:rStyle w:val="Emphasis"/>
        </w:rPr>
        <w:t>factionalization</w:t>
      </w:r>
      <w:proofErr w:type="spellEnd"/>
      <w:r w:rsidRPr="00084F10">
        <w:rPr>
          <w:rStyle w:val="StyleUnderline"/>
        </w:rPr>
        <w:t xml:space="preserve"> is the tendency </w:t>
      </w:r>
      <w:r w:rsidRPr="00084F10">
        <w:rPr>
          <w:rStyle w:val="StyleUnderline"/>
          <w:highlight w:val="cyan"/>
        </w:rPr>
        <w:t xml:space="preserve">to </w:t>
      </w:r>
      <w:r w:rsidRPr="00084F10">
        <w:rPr>
          <w:rStyle w:val="Emphasis"/>
          <w:highlight w:val="cyan"/>
        </w:rPr>
        <w:t>interpret</w:t>
      </w:r>
      <w:r w:rsidRPr="00084F10">
        <w:rPr>
          <w:rStyle w:val="StyleUnderline"/>
        </w:rPr>
        <w:t xml:space="preserve"> differences</w:t>
      </w:r>
      <w:r w:rsidRPr="00084F10">
        <w:rPr>
          <w:sz w:val="16"/>
        </w:rPr>
        <w:t xml:space="preserve">—of </w:t>
      </w:r>
      <w:r w:rsidRPr="00084F10">
        <w:rPr>
          <w:rStyle w:val="Emphasis"/>
        </w:rPr>
        <w:t>class</w:t>
      </w:r>
      <w:r w:rsidRPr="00084F10">
        <w:rPr>
          <w:rStyle w:val="StyleUnderline"/>
        </w:rPr>
        <w:t xml:space="preserve">, </w:t>
      </w:r>
      <w:r w:rsidRPr="00084F10">
        <w:rPr>
          <w:rStyle w:val="Emphasis"/>
          <w:highlight w:val="cyan"/>
        </w:rPr>
        <w:t>race</w:t>
      </w:r>
      <w:r w:rsidRPr="00084F10">
        <w:rPr>
          <w:rStyle w:val="StyleUnderline"/>
          <w:highlight w:val="cyan"/>
        </w:rPr>
        <w:t xml:space="preserve">, </w:t>
      </w:r>
      <w:r w:rsidRPr="00084F10">
        <w:rPr>
          <w:rStyle w:val="Emphasis"/>
          <w:highlight w:val="cyan"/>
        </w:rPr>
        <w:t>gender</w:t>
      </w:r>
      <w:r w:rsidRPr="00084F10">
        <w:rPr>
          <w:rStyle w:val="StyleUnderline"/>
        </w:rPr>
        <w:t xml:space="preserve">, </w:t>
      </w:r>
      <w:r w:rsidRPr="00084F10">
        <w:rPr>
          <w:rStyle w:val="Emphasis"/>
          <w:highlight w:val="cyan"/>
        </w:rPr>
        <w:t>perspective</w:t>
      </w:r>
      <w:r w:rsidRPr="00084F10">
        <w:rPr>
          <w:rStyle w:val="StyleUnderline"/>
          <w:highlight w:val="cyan"/>
        </w:rPr>
        <w:t xml:space="preserve">, or </w:t>
      </w:r>
      <w:r w:rsidRPr="00084F10">
        <w:rPr>
          <w:rStyle w:val="Emphasis"/>
          <w:highlight w:val="cyan"/>
        </w:rPr>
        <w:t>strategy</w:t>
      </w:r>
      <w:r w:rsidRPr="00084F10">
        <w:rPr>
          <w:sz w:val="16"/>
        </w:rPr>
        <w:t>—</w:t>
      </w:r>
      <w:r w:rsidRPr="00084F10">
        <w:rPr>
          <w:rStyle w:val="StyleUnderline"/>
          <w:highlight w:val="cyan"/>
        </w:rPr>
        <w:t>as</w:t>
      </w:r>
      <w:r w:rsidRPr="00084F10">
        <w:rPr>
          <w:rStyle w:val="StyleUnderline"/>
        </w:rPr>
        <w:t xml:space="preserve"> sources of </w:t>
      </w:r>
      <w:r w:rsidRPr="00084F10">
        <w:rPr>
          <w:rStyle w:val="Emphasis"/>
          <w:highlight w:val="cyan"/>
        </w:rPr>
        <w:t>antagonism</w:t>
      </w:r>
      <w:r w:rsidRPr="00084F10">
        <w:rPr>
          <w:rStyle w:val="StyleUnderline"/>
        </w:rPr>
        <w:t xml:space="preserve"> and </w:t>
      </w:r>
      <w:r w:rsidRPr="00084F10">
        <w:rPr>
          <w:rStyle w:val="Emphasis"/>
        </w:rPr>
        <w:t>conflict</w:t>
      </w:r>
      <w:r w:rsidRPr="00084F10">
        <w:rPr>
          <w:rStyle w:val="StyleUnderline"/>
        </w:rPr>
        <w:t>.</w:t>
      </w:r>
      <w:r w:rsidRPr="00084F10">
        <w:rPr>
          <w:sz w:val="16"/>
        </w:rPr>
        <w:t xml:space="preserve"> In this regard, the political "left" and "right" both define themselves in terms at a common adversary—the "other"—defined by political differences. Not surprisingly, advocates of both the left and right frequently invoke the need for internal unity </w:t>
      </w:r>
      <w:proofErr w:type="gramStart"/>
      <w:r w:rsidRPr="00084F10">
        <w:rPr>
          <w:sz w:val="16"/>
        </w:rPr>
        <w:t>in order to</w:t>
      </w:r>
      <w:proofErr w:type="gramEnd"/>
      <w:r w:rsidRPr="00084F10">
        <w:rPr>
          <w:sz w:val="16"/>
        </w:rPr>
        <w:t xml:space="preserve"> prevail over their adversaries on the other side of the alleged political spectrum. However, because the terms left and right axe both artificial and reified categories that do not reflect the complexity of actual social relations, values, or beliefs, there is no way to achieve lasting unity within either camp because there are no actual boundaries between them. </w:t>
      </w:r>
      <w:proofErr w:type="gramStart"/>
      <w:r w:rsidRPr="00084F10">
        <w:rPr>
          <w:sz w:val="16"/>
        </w:rPr>
        <w:t>In reality, social</w:t>
      </w:r>
      <w:proofErr w:type="gramEnd"/>
      <w:r w:rsidRPr="00084F10">
        <w:rPr>
          <w:sz w:val="16"/>
        </w:rPr>
        <w:t xml:space="preserve"> relations, values, and beliefs are infinitely complex and variable. Yet </w:t>
      </w:r>
      <w:r w:rsidRPr="00084F10">
        <w:rPr>
          <w:rStyle w:val="StyleUnderline"/>
        </w:rPr>
        <w:t xml:space="preserve">once an adversarial posture is </w:t>
      </w:r>
      <w:r w:rsidRPr="00084F10">
        <w:rPr>
          <w:rStyle w:val="Emphasis"/>
        </w:rPr>
        <w:t>adopted</w:t>
      </w:r>
      <w:r w:rsidRPr="00084F10">
        <w:rPr>
          <w:sz w:val="16"/>
        </w:rPr>
        <w:t xml:space="preserve"> by assuming that differences are sources at conflict, </w:t>
      </w:r>
      <w:r w:rsidRPr="00084F10">
        <w:rPr>
          <w:rStyle w:val="StyleUnderline"/>
        </w:rPr>
        <w:t>initial distinctions</w:t>
      </w:r>
      <w:r w:rsidRPr="00084F10">
        <w:rPr>
          <w:sz w:val="16"/>
        </w:rPr>
        <w:t xml:space="preserve"> between the left and the right </w:t>
      </w:r>
      <w:r w:rsidRPr="00084F10">
        <w:rPr>
          <w:rStyle w:val="Emphasis"/>
        </w:rPr>
        <w:t>inevitably</w:t>
      </w:r>
      <w:r w:rsidRPr="00084F10">
        <w:rPr>
          <w:rStyle w:val="StyleUnderline"/>
        </w:rPr>
        <w:t xml:space="preserve"> are followed by subsequent distinctions within the </w:t>
      </w:r>
      <w:r w:rsidRPr="00084F10">
        <w:rPr>
          <w:rStyle w:val="Emphasis"/>
        </w:rPr>
        <w:t>left</w:t>
      </w:r>
      <w:r w:rsidRPr="00084F10">
        <w:rPr>
          <w:rStyle w:val="StyleUnderline"/>
        </w:rPr>
        <w:t xml:space="preserve"> and the </w:t>
      </w:r>
      <w:r w:rsidRPr="00084F10">
        <w:rPr>
          <w:rStyle w:val="Emphasis"/>
        </w:rPr>
        <w:t>right</w:t>
      </w:r>
      <w:r w:rsidRPr="00084F10">
        <w:rPr>
          <w:rStyle w:val="StyleUnderline"/>
        </w:rPr>
        <w:t xml:space="preserve">. Once this </w:t>
      </w:r>
      <w:r w:rsidRPr="00084F10">
        <w:rPr>
          <w:sz w:val="16"/>
        </w:rPr>
        <w:t xml:space="preserve">centrifugal </w:t>
      </w:r>
      <w:r w:rsidRPr="00084F10">
        <w:rPr>
          <w:rStyle w:val="StyleUnderline"/>
        </w:rPr>
        <w:t xml:space="preserve">process is </w:t>
      </w:r>
      <w:r w:rsidRPr="00084F10">
        <w:rPr>
          <w:rStyle w:val="Emphasis"/>
        </w:rPr>
        <w:t>set in motion</w:t>
      </w:r>
      <w:r w:rsidRPr="00084F10">
        <w:rPr>
          <w:rStyle w:val="StyleUnderline"/>
        </w:rPr>
        <w:t xml:space="preserve">, it is </w:t>
      </w:r>
      <w:r w:rsidRPr="00084F10">
        <w:rPr>
          <w:rStyle w:val="Emphasis"/>
        </w:rPr>
        <w:t>difficult</w:t>
      </w:r>
      <w:r w:rsidRPr="00084F10">
        <w:rPr>
          <w:rStyle w:val="StyleUnderline"/>
        </w:rPr>
        <w:t xml:space="preserve">, if not </w:t>
      </w:r>
      <w:r w:rsidRPr="00084F10">
        <w:rPr>
          <w:rStyle w:val="Emphasis"/>
        </w:rPr>
        <w:t>impossible</w:t>
      </w:r>
      <w:r w:rsidRPr="00084F10">
        <w:rPr>
          <w:rStyle w:val="StyleUnderline"/>
        </w:rPr>
        <w:t xml:space="preserve">, to </w:t>
      </w:r>
      <w:r w:rsidRPr="00084F10">
        <w:rPr>
          <w:rStyle w:val="Emphasis"/>
        </w:rPr>
        <w:t>restrain</w:t>
      </w:r>
      <w:r w:rsidRPr="00084F10">
        <w:rPr>
          <w:sz w:val="16"/>
        </w:rPr>
        <w:t xml:space="preserve">. For </w:t>
      </w:r>
      <w:proofErr w:type="gramStart"/>
      <w:r w:rsidRPr="00084F10">
        <w:rPr>
          <w:sz w:val="16"/>
        </w:rPr>
        <w:t>all of</w:t>
      </w:r>
      <w:proofErr w:type="gramEnd"/>
      <w:r w:rsidRPr="00084F10">
        <w:rPr>
          <w:sz w:val="16"/>
        </w:rPr>
        <w:t xml:space="preserve"> these reasons, </w:t>
      </w:r>
      <w:r w:rsidRPr="00084F10">
        <w:rPr>
          <w:rStyle w:val="Emphasis"/>
          <w:highlight w:val="cyan"/>
        </w:rPr>
        <w:t>adversarial strategies</w:t>
      </w:r>
      <w:r w:rsidRPr="00084F10">
        <w:rPr>
          <w:rStyle w:val="StyleUnderline"/>
          <w:highlight w:val="cyan"/>
        </w:rPr>
        <w:t xml:space="preserve"> have </w:t>
      </w:r>
      <w:r w:rsidRPr="00084F10">
        <w:rPr>
          <w:rStyle w:val="Emphasis"/>
          <w:highlight w:val="cyan"/>
        </w:rPr>
        <w:t>reached</w:t>
      </w:r>
      <w:r w:rsidRPr="00084F10">
        <w:rPr>
          <w:rStyle w:val="StyleUnderline"/>
        </w:rPr>
        <w:t xml:space="preserve"> a point of </w:t>
      </w:r>
      <w:r w:rsidRPr="00084F10">
        <w:rPr>
          <w:rStyle w:val="Emphasis"/>
          <w:highlight w:val="cyan"/>
        </w:rPr>
        <w:t>diminishing returns</w:t>
      </w:r>
      <w:r w:rsidRPr="00084F10">
        <w:rPr>
          <w:sz w:val="16"/>
        </w:rPr>
        <w:t xml:space="preserve"> even if such strategies were necessary and viable in the past when human populations were less socially and ecologically interdependent those conditions no longer exist. Our reproductive and technological success as a species has led to conditions of unprecedented interdependence, and no group on the planet is isolated any longer. Under these new conditions, new strategies not only are possible but are essential. Humanity has become a single interdependent social body. </w:t>
      </w:r>
      <w:proofErr w:type="gramStart"/>
      <w:r w:rsidRPr="00084F10">
        <w:rPr>
          <w:sz w:val="16"/>
        </w:rPr>
        <w:t>In order to</w:t>
      </w:r>
      <w:proofErr w:type="gramEnd"/>
      <w:r w:rsidRPr="00084F10">
        <w:rPr>
          <w:sz w:val="16"/>
        </w:rPr>
        <w:t xml:space="preserve"> meet the complex social and environmental challenges now </w:t>
      </w:r>
      <w:proofErr w:type="spellStart"/>
      <w:r w:rsidRPr="00084F10">
        <w:rPr>
          <w:sz w:val="16"/>
        </w:rPr>
        <w:t>facng</w:t>
      </w:r>
      <w:proofErr w:type="spellEnd"/>
      <w:r w:rsidRPr="00084F10">
        <w:rPr>
          <w:sz w:val="16"/>
        </w:rPr>
        <w:t xml:space="preserve"> us, we must learn to coordinate our collective actions. Yet a body cannot coordinate its actions </w:t>
      </w:r>
      <w:proofErr w:type="gramStart"/>
      <w:r w:rsidRPr="00084F10">
        <w:rPr>
          <w:sz w:val="16"/>
        </w:rPr>
        <w:t>as long as</w:t>
      </w:r>
      <w:proofErr w:type="gramEnd"/>
      <w:r w:rsidRPr="00084F10">
        <w:rPr>
          <w:sz w:val="16"/>
        </w:rPr>
        <w:t xml:space="preserve"> its "left" and is "right," or its "north" and its "south," or its "east" and its "west" are locked in adversarial relationships.</w:t>
      </w:r>
    </w:p>
    <w:p w14:paraId="07166B69" w14:textId="77777777" w:rsidR="00061811" w:rsidRPr="00F55E35" w:rsidRDefault="00061811" w:rsidP="00061811">
      <w:pPr>
        <w:pStyle w:val="Heading4"/>
      </w:pPr>
      <w:r>
        <w:t xml:space="preserve">d) </w:t>
      </w:r>
      <w:r w:rsidRPr="00F55E35">
        <w:t xml:space="preserve">Pure </w:t>
      </w:r>
      <w:r w:rsidRPr="00F55E35">
        <w:rPr>
          <w:u w:val="single"/>
        </w:rPr>
        <w:t>affirmation</w:t>
      </w:r>
      <w:r w:rsidRPr="00F55E35">
        <w:t xml:space="preserve"> of actualizing space is a </w:t>
      </w:r>
      <w:r w:rsidRPr="00F55E35">
        <w:rPr>
          <w:u w:val="single"/>
        </w:rPr>
        <w:t>symbolic gesture</w:t>
      </w:r>
      <w:r w:rsidRPr="00F55E35">
        <w:t xml:space="preserve"> that </w:t>
      </w:r>
      <w:r w:rsidRPr="00F55E35">
        <w:rPr>
          <w:u w:val="single"/>
        </w:rPr>
        <w:t>papers over</w:t>
      </w:r>
      <w:r w:rsidRPr="00F55E35">
        <w:t xml:space="preserve"> material commitments to solve antiblack violence.  </w:t>
      </w:r>
    </w:p>
    <w:p w14:paraId="0223414A" w14:textId="77777777" w:rsidR="00061811" w:rsidRPr="0060671E" w:rsidRDefault="00061811" w:rsidP="00061811">
      <w:pPr>
        <w:rPr>
          <w:rFonts w:asciiTheme="minorHAnsi" w:hAnsiTheme="minorHAnsi" w:cstheme="minorHAnsi"/>
        </w:rPr>
      </w:pPr>
      <w:r>
        <w:rPr>
          <w:rFonts w:asciiTheme="minorHAnsi" w:hAnsiTheme="minorHAnsi" w:cstheme="minorHAnsi"/>
        </w:rPr>
        <w:t xml:space="preserve">Ryan </w:t>
      </w:r>
      <w:r w:rsidRPr="008E421F">
        <w:rPr>
          <w:rStyle w:val="Style13ptBold"/>
        </w:rPr>
        <w:t>Carroll 24</w:t>
      </w:r>
      <w:r>
        <w:rPr>
          <w:rFonts w:asciiTheme="minorHAnsi" w:hAnsiTheme="minorHAnsi" w:cstheme="minorHAnsi"/>
        </w:rPr>
        <w:t xml:space="preserve">. PhD. Student in English and Comparative Literature at the University of North Carolina. “The Future Isn’t Now: Impossible Action in Political Scholarship.” Spring 2024. https://csalateral.org/section/aporias/the-future-isnt-now-impossible-action-political-scholarship-carroll. Found by Krissy; Cut by Youngster; Read by Song.  </w:t>
      </w:r>
    </w:p>
    <w:p w14:paraId="1D8C5275" w14:textId="77777777" w:rsidR="00061811" w:rsidRPr="007053FD" w:rsidRDefault="00061811" w:rsidP="00061811">
      <w:pPr>
        <w:rPr>
          <w:rStyle w:val="StyleUnderline"/>
        </w:rPr>
      </w:pPr>
      <w:r w:rsidRPr="008E421F">
        <w:rPr>
          <w:rStyle w:val="StyleUnderline"/>
        </w:rPr>
        <w:t xml:space="preserve">In a dark world, it’s exhilarating to </w:t>
      </w:r>
      <w:r w:rsidRPr="008E421F">
        <w:rPr>
          <w:rStyle w:val="Emphasis"/>
        </w:rPr>
        <w:t>dream of possibility</w:t>
      </w:r>
      <w:r w:rsidRPr="006C1D28">
        <w:rPr>
          <w:sz w:val="16"/>
        </w:rPr>
        <w:t xml:space="preserve">. A certain vein of literary and </w:t>
      </w:r>
      <w:r w:rsidRPr="007053FD">
        <w:rPr>
          <w:rStyle w:val="StyleUnderline"/>
        </w:rPr>
        <w:t xml:space="preserve">cultural </w:t>
      </w:r>
      <w:r w:rsidRPr="007053FD">
        <w:rPr>
          <w:rStyle w:val="Emphasis"/>
          <w:highlight w:val="cyan"/>
        </w:rPr>
        <w:t>critique</w:t>
      </w:r>
      <w:r w:rsidRPr="007053FD">
        <w:rPr>
          <w:rStyle w:val="StyleUnderline"/>
          <w:highlight w:val="cyan"/>
        </w:rPr>
        <w:t xml:space="preserve"> is founded on</w:t>
      </w:r>
      <w:r w:rsidRPr="006C1D28">
        <w:rPr>
          <w:sz w:val="16"/>
        </w:rPr>
        <w:t xml:space="preserve"> this principle, </w:t>
      </w:r>
      <w:r w:rsidRPr="007053FD">
        <w:rPr>
          <w:rStyle w:val="StyleUnderline"/>
          <w:highlight w:val="cyan"/>
        </w:rPr>
        <w:t>proposing</w:t>
      </w:r>
      <w:r w:rsidRPr="008E421F">
        <w:rPr>
          <w:rStyle w:val="StyleUnderline"/>
        </w:rPr>
        <w:t xml:space="preserve"> that </w:t>
      </w:r>
      <w:r w:rsidRPr="007053FD">
        <w:rPr>
          <w:rStyle w:val="StyleUnderline"/>
          <w:highlight w:val="cyan"/>
        </w:rPr>
        <w:t>there is something</w:t>
      </w:r>
      <w:r w:rsidRPr="008E421F">
        <w:rPr>
          <w:rStyle w:val="StyleUnderline"/>
        </w:rPr>
        <w:t xml:space="preserve"> </w:t>
      </w:r>
      <w:r w:rsidRPr="007053FD">
        <w:rPr>
          <w:rStyle w:val="Emphasis"/>
        </w:rPr>
        <w:t xml:space="preserve">politically </w:t>
      </w:r>
      <w:r w:rsidRPr="007053FD">
        <w:rPr>
          <w:rStyle w:val="Emphasis"/>
          <w:highlight w:val="cyan"/>
        </w:rPr>
        <w:t>productive</w:t>
      </w:r>
      <w:r w:rsidRPr="007053FD">
        <w:rPr>
          <w:rStyle w:val="StyleUnderline"/>
          <w:highlight w:val="cyan"/>
        </w:rPr>
        <w:t xml:space="preserve"> in </w:t>
      </w:r>
      <w:r w:rsidRPr="007053FD">
        <w:rPr>
          <w:rStyle w:val="Emphasis"/>
          <w:highlight w:val="cyan"/>
        </w:rPr>
        <w:t>imagining</w:t>
      </w:r>
      <w:r w:rsidRPr="008E421F">
        <w:rPr>
          <w:rStyle w:val="Emphasis"/>
        </w:rPr>
        <w:t xml:space="preserve"> otherwise</w:t>
      </w:r>
      <w:r w:rsidRPr="008E421F">
        <w:rPr>
          <w:rStyle w:val="StyleUnderline"/>
        </w:rPr>
        <w:t>.</w:t>
      </w:r>
      <w:r w:rsidRPr="006C1D28">
        <w:rPr>
          <w:sz w:val="16"/>
        </w:rPr>
        <w:t xml:space="preserve"> Such scholarship, which stretches across a variety of different methodological positions, is </w:t>
      </w:r>
      <w:r w:rsidRPr="008E421F">
        <w:rPr>
          <w:rStyle w:val="StyleUnderline"/>
        </w:rPr>
        <w:t xml:space="preserve">readily recognized by its </w:t>
      </w:r>
      <w:r w:rsidRPr="008E421F">
        <w:rPr>
          <w:rStyle w:val="Emphasis"/>
        </w:rPr>
        <w:t>gestural rhetoric</w:t>
      </w:r>
      <w:r w:rsidRPr="006C1D28">
        <w:rPr>
          <w:sz w:val="16"/>
        </w:rPr>
        <w:t xml:space="preserve">—its stakes are </w:t>
      </w:r>
      <w:r w:rsidRPr="007053FD">
        <w:rPr>
          <w:rStyle w:val="StyleUnderline"/>
          <w:highlight w:val="cyan"/>
        </w:rPr>
        <w:t xml:space="preserve">to inaugurate </w:t>
      </w:r>
      <w:r w:rsidRPr="007053FD">
        <w:rPr>
          <w:rStyle w:val="Emphasis"/>
          <w:highlight w:val="cyan"/>
        </w:rPr>
        <w:t>new paradigms</w:t>
      </w:r>
      <w:r w:rsidRPr="007053FD">
        <w:rPr>
          <w:rStyle w:val="StyleUnderline"/>
        </w:rPr>
        <w:t>, shed light on potential ways of being, envision other worlds.</w:t>
      </w:r>
      <w:r w:rsidRPr="006C1D28">
        <w:rPr>
          <w:sz w:val="16"/>
        </w:rPr>
        <w:t xml:space="preserve"> In one way, this ethos makes sense: radical politics should point the way to something better than death and destruction. But it seems that the thrill of </w:t>
      </w:r>
      <w:r w:rsidRPr="008E421F">
        <w:rPr>
          <w:rStyle w:val="StyleUnderline"/>
        </w:rPr>
        <w:t xml:space="preserve">possibility-creation has produced a new </w:t>
      </w:r>
      <w:r w:rsidRPr="008E421F">
        <w:rPr>
          <w:rStyle w:val="Emphasis"/>
        </w:rPr>
        <w:t>aporia</w:t>
      </w:r>
      <w:r w:rsidRPr="008E421F">
        <w:rPr>
          <w:rStyle w:val="StyleUnderline"/>
        </w:rPr>
        <w:t xml:space="preserve"> for critique. </w:t>
      </w:r>
      <w:r w:rsidRPr="007053FD">
        <w:rPr>
          <w:rStyle w:val="StyleUnderline"/>
          <w:highlight w:val="cyan"/>
        </w:rPr>
        <w:t xml:space="preserve">The </w:t>
      </w:r>
      <w:r w:rsidRPr="007053FD">
        <w:rPr>
          <w:rStyle w:val="Emphasis"/>
          <w:highlight w:val="cyan"/>
        </w:rPr>
        <w:t>affect</w:t>
      </w:r>
      <w:r w:rsidRPr="007053FD">
        <w:rPr>
          <w:rStyle w:val="StyleUnderline"/>
          <w:highlight w:val="cyan"/>
        </w:rPr>
        <w:t xml:space="preserve"> that undergirds </w:t>
      </w:r>
      <w:r w:rsidRPr="007053FD">
        <w:rPr>
          <w:rStyle w:val="Emphasis"/>
          <w:highlight w:val="cyan"/>
        </w:rPr>
        <w:t>possibility</w:t>
      </w:r>
      <w:r w:rsidRPr="008E421F">
        <w:rPr>
          <w:rStyle w:val="Emphasis"/>
        </w:rPr>
        <w:t xml:space="preserve"> politics</w:t>
      </w:r>
      <w:r w:rsidRPr="007053FD">
        <w:rPr>
          <w:rStyle w:val="StyleUnderline"/>
        </w:rPr>
        <w:t>—the ecstasy of imagining otherwise—</w:t>
      </w:r>
      <w:r w:rsidRPr="007053FD">
        <w:rPr>
          <w:rStyle w:val="StyleUnderline"/>
          <w:highlight w:val="cyan"/>
        </w:rPr>
        <w:t>runs</w:t>
      </w:r>
      <w:r w:rsidRPr="008E421F">
        <w:rPr>
          <w:rStyle w:val="StyleUnderline"/>
        </w:rPr>
        <w:t xml:space="preserve"> the </w:t>
      </w:r>
      <w:r w:rsidRPr="007053FD">
        <w:rPr>
          <w:rStyle w:val="StyleUnderline"/>
          <w:highlight w:val="cyan"/>
        </w:rPr>
        <w:t xml:space="preserve">risk of </w:t>
      </w:r>
      <w:r w:rsidRPr="007053FD">
        <w:rPr>
          <w:rStyle w:val="Emphasis"/>
          <w:highlight w:val="cyan"/>
        </w:rPr>
        <w:t>obscuring</w:t>
      </w:r>
      <w:r w:rsidRPr="008E421F">
        <w:rPr>
          <w:rStyle w:val="StyleUnderline"/>
        </w:rPr>
        <w:t xml:space="preserve"> the </w:t>
      </w:r>
      <w:r w:rsidRPr="007053FD">
        <w:rPr>
          <w:rStyle w:val="StyleUnderline"/>
          <w:highlight w:val="cyan"/>
        </w:rPr>
        <w:t xml:space="preserve">obstacles between </w:t>
      </w:r>
      <w:r w:rsidRPr="007053FD">
        <w:rPr>
          <w:rStyle w:val="Emphasis"/>
          <w:highlight w:val="cyan"/>
        </w:rPr>
        <w:t>critique and action</w:t>
      </w:r>
      <w:r w:rsidRPr="006C1D28">
        <w:rPr>
          <w:sz w:val="16"/>
        </w:rPr>
        <w:t xml:space="preserve"> and thereby </w:t>
      </w:r>
      <w:r w:rsidRPr="007053FD">
        <w:rPr>
          <w:rStyle w:val="StyleUnderline"/>
          <w:highlight w:val="cyan"/>
        </w:rPr>
        <w:t>making critique</w:t>
      </w:r>
      <w:r w:rsidRPr="008E421F">
        <w:rPr>
          <w:rStyle w:val="StyleUnderline"/>
        </w:rPr>
        <w:t xml:space="preserve"> more indulgent than generative, more projective than powerful, </w:t>
      </w:r>
      <w:r w:rsidRPr="007053FD">
        <w:rPr>
          <w:rStyle w:val="StyleUnderline"/>
          <w:highlight w:val="cyan"/>
        </w:rPr>
        <w:t xml:space="preserve">more </w:t>
      </w:r>
      <w:r w:rsidRPr="007053FD">
        <w:rPr>
          <w:rStyle w:val="Emphasis"/>
          <w:sz w:val="24"/>
          <w:szCs w:val="24"/>
          <w:highlight w:val="cyan"/>
        </w:rPr>
        <w:t>self-soothing</w:t>
      </w:r>
      <w:r w:rsidRPr="007053FD">
        <w:rPr>
          <w:rStyle w:val="StyleUnderline"/>
          <w:highlight w:val="cyan"/>
        </w:rPr>
        <w:t xml:space="preserve"> than </w:t>
      </w:r>
      <w:r w:rsidRPr="007053FD">
        <w:rPr>
          <w:rStyle w:val="Emphasis"/>
          <w:sz w:val="24"/>
          <w:szCs w:val="24"/>
          <w:highlight w:val="cyan"/>
        </w:rPr>
        <w:t>edifying</w:t>
      </w:r>
      <w:r w:rsidRPr="007053FD">
        <w:rPr>
          <w:rStyle w:val="StyleUnderline"/>
        </w:rPr>
        <w:t>.</w:t>
      </w:r>
    </w:p>
    <w:p w14:paraId="2B440A2E" w14:textId="77777777" w:rsidR="00061811" w:rsidRPr="006C1D28" w:rsidRDefault="00061811" w:rsidP="00061811">
      <w:pPr>
        <w:rPr>
          <w:sz w:val="16"/>
        </w:rPr>
      </w:pPr>
      <w:r w:rsidRPr="006C1D28">
        <w:rPr>
          <w:sz w:val="16"/>
        </w:rPr>
        <w:t xml:space="preserve">The politics of possibility descends from a critical-theoretical turn toward speculative thinking in the past two decades. José Esteban Muñoz’s Cruising Utopia (2009), a seminal text in queer studies, is perhaps the most salient example of such thought: Muñoz posits on the first page that queerness is emblematic of “an insistence on potentiality or concrete possibility for another world.”1 For him, queerness is a “warm illumination of a horizon imbued with potentiality” and studying queer aesthetics unveils “blueprints and schemata of a forward-dawning futurity” for human sociality.2 But Cruising Utopia is not alone in its speculative disposition. A similar maneuver appears, albeit with different disciplinary coordinates, in </w:t>
      </w:r>
      <w:proofErr w:type="spellStart"/>
      <w:r w:rsidRPr="006C1D28">
        <w:rPr>
          <w:sz w:val="16"/>
        </w:rPr>
        <w:t>Saidiya</w:t>
      </w:r>
      <w:proofErr w:type="spellEnd"/>
      <w:r w:rsidRPr="006C1D28">
        <w:rPr>
          <w:sz w:val="16"/>
        </w:rPr>
        <w:t xml:space="preserve"> Hartman’s “Venus in Two Acts,” which positions Hartman’s method of critical fabulation as a means for “exploiting the capacities of the subjunctive (a grammatical mood that expresses doubts, wishes, and possibilities)” to tell provisional histories of transatlantic slavery.3 Though slavery’s archive is inevitably fragmented, possibility lingers in the act of critical intervention: aporia births vitality, if only temporarily. Hartman’s later Wayward Lives, Beautiful Experiments (2019) offers a less qualified version of this historical-poetical method: excavating “the nothing special and the extraordinary brutality” of fin-de-siècle Black life, she says, produces a “chorus” which “propels transformation . . . is an incubator of possibility, an assembly sustaining dreams of otherwise.”4 While Hartman does not avow precisely the same </w:t>
      </w:r>
      <w:proofErr w:type="spellStart"/>
      <w:r w:rsidRPr="006C1D28">
        <w:rPr>
          <w:sz w:val="16"/>
        </w:rPr>
        <w:t>utopianist</w:t>
      </w:r>
      <w:proofErr w:type="spellEnd"/>
      <w:r w:rsidRPr="006C1D28">
        <w:rPr>
          <w:sz w:val="16"/>
        </w:rPr>
        <w:t xml:space="preserve"> commitment as Muñoz, possibility is still a galvanic force of her work; critique’s work seems to be its possibility-making.</w:t>
      </w:r>
    </w:p>
    <w:p w14:paraId="6C474F9D" w14:textId="77777777" w:rsidR="00061811" w:rsidRPr="006C1D28" w:rsidRDefault="00061811" w:rsidP="00061811">
      <w:pPr>
        <w:rPr>
          <w:sz w:val="16"/>
        </w:rPr>
      </w:pPr>
      <w:r w:rsidRPr="006C1D28">
        <w:rPr>
          <w:sz w:val="16"/>
        </w:rPr>
        <w:t xml:space="preserve">Nor are </w:t>
      </w:r>
      <w:r w:rsidRPr="008E421F">
        <w:rPr>
          <w:rStyle w:val="StyleUnderline"/>
        </w:rPr>
        <w:t xml:space="preserve">appeals to </w:t>
      </w:r>
      <w:r w:rsidRPr="008E421F">
        <w:rPr>
          <w:rStyle w:val="Emphasis"/>
        </w:rPr>
        <w:t>possibility</w:t>
      </w:r>
      <w:r w:rsidRPr="008E421F">
        <w:rPr>
          <w:rStyle w:val="StyleUnderline"/>
        </w:rPr>
        <w:t xml:space="preserve"> confined to</w:t>
      </w:r>
      <w:r w:rsidRPr="006C1D28">
        <w:rPr>
          <w:sz w:val="16"/>
        </w:rPr>
        <w:t xml:space="preserve"> what we loosely (and/or arbitrarily) call </w:t>
      </w:r>
      <w:r w:rsidRPr="006C1D28">
        <w:rPr>
          <w:rStyle w:val="StyleUnderline"/>
        </w:rPr>
        <w:t>critique</w:t>
      </w:r>
      <w:r w:rsidRPr="006C1D28">
        <w:rPr>
          <w:sz w:val="16"/>
        </w:rPr>
        <w:t xml:space="preserve">. Eve </w:t>
      </w:r>
      <w:proofErr w:type="spellStart"/>
      <w:r w:rsidRPr="006C1D28">
        <w:rPr>
          <w:sz w:val="16"/>
        </w:rPr>
        <w:t>Kosofsky</w:t>
      </w:r>
      <w:proofErr w:type="spellEnd"/>
      <w:r w:rsidRPr="006C1D28">
        <w:rPr>
          <w:sz w:val="16"/>
        </w:rPr>
        <w:t xml:space="preserve"> Sedgwick’s “Paranoid Reading, Reparative Reading,” for instance, posits the titular reparative method not as an aesthetic practice for the well-lettered but as a way to “assemble and confer plenitude on an object that will then have the resources to offer an inchoate self.”5 What we “learn” from such objects, she argues, is the “many ways selves and communities succeed in extracting sustenance from the objects of a culture.”6 Tucked into Sedgwick’s language is an appeal to criticism’s possibility-making faculty: her reparative politics </w:t>
      </w:r>
      <w:r w:rsidRPr="006C1D28">
        <w:rPr>
          <w:rStyle w:val="StyleUnderline"/>
        </w:rPr>
        <w:t>is about</w:t>
      </w:r>
      <w:r w:rsidRPr="006C1D28">
        <w:t xml:space="preserve"> </w:t>
      </w:r>
      <w:r w:rsidRPr="006C1D28">
        <w:rPr>
          <w:rStyle w:val="StyleUnderline"/>
        </w:rPr>
        <w:t>discerning</w:t>
      </w:r>
      <w:r w:rsidRPr="008E421F">
        <w:rPr>
          <w:rStyle w:val="StyleUnderline"/>
        </w:rPr>
        <w:t xml:space="preserve"> what makes it possible for an individual or collective to </w:t>
      </w:r>
      <w:r w:rsidRPr="008E421F">
        <w:rPr>
          <w:rStyle w:val="Emphasis"/>
        </w:rPr>
        <w:t>survive</w:t>
      </w:r>
      <w:r w:rsidRPr="008E421F">
        <w:rPr>
          <w:rStyle w:val="StyleUnderline"/>
        </w:rPr>
        <w:t xml:space="preserve"> in a hostile world</w:t>
      </w:r>
      <w:r w:rsidRPr="006C1D28">
        <w:rPr>
          <w:sz w:val="16"/>
        </w:rPr>
        <w:t xml:space="preserve">. Even Rita </w:t>
      </w:r>
      <w:proofErr w:type="spellStart"/>
      <w:r w:rsidRPr="006C1D28">
        <w:rPr>
          <w:sz w:val="16"/>
        </w:rPr>
        <w:t>Felski’s</w:t>
      </w:r>
      <w:proofErr w:type="spellEnd"/>
      <w:r w:rsidRPr="006C1D28">
        <w:rPr>
          <w:sz w:val="16"/>
        </w:rPr>
        <w:t xml:space="preserve"> The Limits of Critique, the most stridently anti-critique entry in literary studies’ so-called Method Wars, nestles an appeal to possibility within its political pragmatism. Though </w:t>
      </w:r>
      <w:proofErr w:type="spellStart"/>
      <w:r w:rsidRPr="006C1D28">
        <w:rPr>
          <w:sz w:val="16"/>
        </w:rPr>
        <w:t>Felski</w:t>
      </w:r>
      <w:proofErr w:type="spellEnd"/>
      <w:r w:rsidRPr="006C1D28">
        <w:rPr>
          <w:sz w:val="16"/>
        </w:rPr>
        <w:t xml:space="preserve"> dismisses critique’s supposed utopianism, she asserts that her aim is to find a method, and thus a politics, open to “the differences, variations, contradictions, and possibilities in social conditions as we find them.”7 The problem, for </w:t>
      </w:r>
      <w:proofErr w:type="spellStart"/>
      <w:r w:rsidRPr="006C1D28">
        <w:rPr>
          <w:sz w:val="16"/>
        </w:rPr>
        <w:t>Felski</w:t>
      </w:r>
      <w:proofErr w:type="spellEnd"/>
      <w:r w:rsidRPr="006C1D28">
        <w:rPr>
          <w:sz w:val="16"/>
        </w:rPr>
        <w:t>, is about how literary methodology conditions our ability to judge which resources for possible worlds are contained in which political environments—not so different from Muñoz or Hartman, in an odd sense.</w:t>
      </w:r>
    </w:p>
    <w:p w14:paraId="06C63020" w14:textId="77777777" w:rsidR="00061811" w:rsidRPr="006C1D28" w:rsidRDefault="00061811" w:rsidP="00061811">
      <w:pPr>
        <w:rPr>
          <w:sz w:val="16"/>
        </w:rPr>
      </w:pPr>
      <w:r w:rsidRPr="006C1D28">
        <w:rPr>
          <w:sz w:val="16"/>
        </w:rPr>
        <w:t xml:space="preserve">I make this critical tour to highlight that possibility politics is not a narrow strain of thought. On the contrary, as Caroline Levine argues, critical attention to potentiality stretches across theoretical schools and methodologies (Levine herself cites Derek </w:t>
      </w:r>
      <w:proofErr w:type="spellStart"/>
      <w:r w:rsidRPr="006C1D28">
        <w:rPr>
          <w:sz w:val="16"/>
        </w:rPr>
        <w:t>Attridge</w:t>
      </w:r>
      <w:proofErr w:type="spellEnd"/>
      <w:r w:rsidRPr="006C1D28">
        <w:rPr>
          <w:sz w:val="16"/>
        </w:rPr>
        <w:t xml:space="preserve">, Jonathan </w:t>
      </w:r>
      <w:proofErr w:type="spellStart"/>
      <w:r w:rsidRPr="006C1D28">
        <w:rPr>
          <w:sz w:val="16"/>
        </w:rPr>
        <w:t>Kramnick</w:t>
      </w:r>
      <w:proofErr w:type="spellEnd"/>
      <w:r w:rsidRPr="006C1D28">
        <w:rPr>
          <w:sz w:val="16"/>
        </w:rPr>
        <w:t>, and Roderick Ferguson as noteworthy examples,8 though we might also think of Ernst Bloch,9 Theodor Adorno,10 Herbert Marcuse,11 or, for that matter, the lengthy Hegelian philosophical tradition from which they emerged—all of which is incredibly productive to consider but which there isn’t space here to discuss).12 This sort of scholarship asserts that cultural materials, whether in themselves or upon being activated by scholarly engagement, contain some way of coordinating possibilities and envisioning new worlds. By extension, critical theory’s competency is to make these possibilities explicit. In the ecosystem of revolutionary vocations, the scholar is imagined as a medley of prophet and strategist, herald of the possible and presager of action.</w:t>
      </w:r>
    </w:p>
    <w:p w14:paraId="7C30F94A" w14:textId="77777777" w:rsidR="00061811" w:rsidRPr="006C1D28" w:rsidRDefault="00061811" w:rsidP="00061811">
      <w:pPr>
        <w:rPr>
          <w:sz w:val="16"/>
        </w:rPr>
      </w:pPr>
      <w:r w:rsidRPr="006C1D28">
        <w:rPr>
          <w:sz w:val="16"/>
        </w:rPr>
        <w:t xml:space="preserve">But the critique that’s followed Sedgwick, Hartman, and Muñoz, I think, has become yoked to an </w:t>
      </w:r>
      <w:r w:rsidRPr="008E421F">
        <w:rPr>
          <w:rStyle w:val="Emphasis"/>
        </w:rPr>
        <w:t>affect</w:t>
      </w:r>
      <w:r w:rsidRPr="008E421F">
        <w:rPr>
          <w:rStyle w:val="StyleUnderline"/>
        </w:rPr>
        <w:t xml:space="preserve"> that risks </w:t>
      </w:r>
      <w:r w:rsidRPr="008E421F">
        <w:rPr>
          <w:rStyle w:val="Emphasis"/>
          <w:sz w:val="24"/>
          <w:szCs w:val="24"/>
        </w:rPr>
        <w:t>entrapment</w:t>
      </w:r>
      <w:r w:rsidRPr="008E421F">
        <w:rPr>
          <w:rStyle w:val="StyleUnderline"/>
        </w:rPr>
        <w:t xml:space="preserve"> in the promise of possibility</w:t>
      </w:r>
      <w:r w:rsidRPr="006C1D28">
        <w:rPr>
          <w:sz w:val="16"/>
        </w:rPr>
        <w:t xml:space="preserve">. Although </w:t>
      </w:r>
      <w:r w:rsidRPr="007053FD">
        <w:rPr>
          <w:rStyle w:val="StyleUnderline"/>
          <w:highlight w:val="cyan"/>
        </w:rPr>
        <w:t xml:space="preserve">it’s easy to </w:t>
      </w:r>
      <w:r w:rsidRPr="007053FD">
        <w:rPr>
          <w:rStyle w:val="Emphasis"/>
          <w:highlight w:val="cyan"/>
        </w:rPr>
        <w:t>indulge</w:t>
      </w:r>
      <w:r w:rsidRPr="007053FD">
        <w:rPr>
          <w:rStyle w:val="StyleUnderline"/>
          <w:highlight w:val="cyan"/>
        </w:rPr>
        <w:t xml:space="preserve"> in</w:t>
      </w:r>
      <w:r w:rsidRPr="008E421F">
        <w:rPr>
          <w:rStyle w:val="StyleUnderline"/>
        </w:rPr>
        <w:t xml:space="preserve"> </w:t>
      </w:r>
      <w:r w:rsidRPr="007053FD">
        <w:rPr>
          <w:rStyle w:val="Emphasis"/>
        </w:rPr>
        <w:t xml:space="preserve">rapturous </w:t>
      </w:r>
      <w:r w:rsidRPr="007053FD">
        <w:rPr>
          <w:rStyle w:val="Emphasis"/>
          <w:highlight w:val="cyan"/>
        </w:rPr>
        <w:t>accounts</w:t>
      </w:r>
      <w:r w:rsidRPr="007053FD">
        <w:rPr>
          <w:rStyle w:val="StyleUnderline"/>
          <w:highlight w:val="cyan"/>
        </w:rPr>
        <w:t xml:space="preserve"> of scholarship’s</w:t>
      </w:r>
      <w:r w:rsidRPr="008E421F">
        <w:rPr>
          <w:rStyle w:val="StyleUnderline"/>
        </w:rPr>
        <w:t xml:space="preserve"> </w:t>
      </w:r>
      <w:r w:rsidRPr="008E421F">
        <w:rPr>
          <w:rStyle w:val="Emphasis"/>
        </w:rPr>
        <w:t xml:space="preserve">worldmaking </w:t>
      </w:r>
      <w:r w:rsidRPr="007053FD">
        <w:rPr>
          <w:rStyle w:val="Emphasis"/>
          <w:highlight w:val="cyan"/>
        </w:rPr>
        <w:t>power</w:t>
      </w:r>
      <w:r w:rsidRPr="006C1D28">
        <w:rPr>
          <w:sz w:val="16"/>
        </w:rPr>
        <w:t xml:space="preserve">, it’s also easy to forget that </w:t>
      </w:r>
      <w:r w:rsidRPr="007053FD">
        <w:rPr>
          <w:rStyle w:val="StyleUnderline"/>
          <w:highlight w:val="cyan"/>
        </w:rPr>
        <w:t xml:space="preserve">there’s </w:t>
      </w:r>
      <w:r w:rsidRPr="007053FD">
        <w:rPr>
          <w:rStyle w:val="Emphasis"/>
          <w:sz w:val="24"/>
          <w:szCs w:val="24"/>
          <w:highlight w:val="cyan"/>
        </w:rPr>
        <w:t>no</w:t>
      </w:r>
      <w:r w:rsidRPr="008E421F">
        <w:rPr>
          <w:rStyle w:val="Emphasis"/>
          <w:sz w:val="24"/>
          <w:szCs w:val="24"/>
        </w:rPr>
        <w:t xml:space="preserve"> necessary </w:t>
      </w:r>
      <w:r w:rsidRPr="007053FD">
        <w:rPr>
          <w:rStyle w:val="Emphasis"/>
          <w:sz w:val="24"/>
          <w:szCs w:val="24"/>
          <w:highlight w:val="cyan"/>
        </w:rPr>
        <w:t>connection</w:t>
      </w:r>
      <w:r w:rsidRPr="007053FD">
        <w:rPr>
          <w:rStyle w:val="StyleUnderline"/>
          <w:highlight w:val="cyan"/>
        </w:rPr>
        <w:t xml:space="preserve"> between</w:t>
      </w:r>
      <w:r w:rsidRPr="008E421F">
        <w:rPr>
          <w:rStyle w:val="StyleUnderline"/>
        </w:rPr>
        <w:t xml:space="preserve"> a </w:t>
      </w:r>
      <w:r w:rsidRPr="008E421F">
        <w:rPr>
          <w:rStyle w:val="Emphasis"/>
        </w:rPr>
        <w:t xml:space="preserve">hopeful </w:t>
      </w:r>
      <w:r w:rsidRPr="007053FD">
        <w:rPr>
          <w:rStyle w:val="Emphasis"/>
          <w:highlight w:val="cyan"/>
        </w:rPr>
        <w:t>affect</w:t>
      </w:r>
      <w:r w:rsidRPr="007053FD">
        <w:rPr>
          <w:rStyle w:val="StyleUnderline"/>
          <w:highlight w:val="cyan"/>
        </w:rPr>
        <w:t xml:space="preserve"> and</w:t>
      </w:r>
      <w:r w:rsidRPr="008E421F">
        <w:rPr>
          <w:rStyle w:val="StyleUnderline"/>
        </w:rPr>
        <w:t xml:space="preserve"> an </w:t>
      </w:r>
      <w:r w:rsidRPr="007053FD">
        <w:rPr>
          <w:rStyle w:val="StyleUnderline"/>
          <w:highlight w:val="cyan"/>
        </w:rPr>
        <w:t xml:space="preserve">ability to </w:t>
      </w:r>
      <w:r w:rsidRPr="007053FD">
        <w:rPr>
          <w:rStyle w:val="Emphasis"/>
          <w:highlight w:val="cyan"/>
        </w:rPr>
        <w:t>enact</w:t>
      </w:r>
      <w:r w:rsidRPr="008E421F">
        <w:rPr>
          <w:rStyle w:val="Emphasis"/>
        </w:rPr>
        <w:t xml:space="preserve"> possibilities</w:t>
      </w:r>
      <w:r w:rsidRPr="007053FD">
        <w:rPr>
          <w:rStyle w:val="StyleUnderline"/>
        </w:rPr>
        <w:t>.</w:t>
      </w:r>
      <w:r w:rsidRPr="006C1D28">
        <w:rPr>
          <w:sz w:val="16"/>
        </w:rPr>
        <w:t xml:space="preserve"> As Patricia </w:t>
      </w:r>
      <w:proofErr w:type="spellStart"/>
      <w:r w:rsidRPr="006C1D28">
        <w:rPr>
          <w:sz w:val="16"/>
        </w:rPr>
        <w:t>Stuelke</w:t>
      </w:r>
      <w:proofErr w:type="spellEnd"/>
      <w:r w:rsidRPr="006C1D28">
        <w:rPr>
          <w:sz w:val="16"/>
        </w:rPr>
        <w:t xml:space="preserve"> has remarked, “</w:t>
      </w:r>
      <w:r w:rsidRPr="008E421F">
        <w:rPr>
          <w:rStyle w:val="StyleUnderline"/>
        </w:rPr>
        <w:t xml:space="preserve">To imagine that things are broken and can be fixed with the best of </w:t>
      </w:r>
      <w:r w:rsidRPr="008E421F">
        <w:rPr>
          <w:rStyle w:val="Emphasis"/>
        </w:rPr>
        <w:t>intentions</w:t>
      </w:r>
      <w:r w:rsidRPr="006C1D28">
        <w:rPr>
          <w:sz w:val="16"/>
        </w:rPr>
        <w:t xml:space="preserve">, with a labor of love, with a new way of reading . . . </w:t>
      </w:r>
      <w:r w:rsidRPr="007053FD">
        <w:rPr>
          <w:rStyle w:val="StyleUnderline"/>
          <w:highlight w:val="cyan"/>
        </w:rPr>
        <w:t xml:space="preserve">is a </w:t>
      </w:r>
      <w:r w:rsidRPr="007053FD">
        <w:rPr>
          <w:rStyle w:val="Emphasis"/>
          <w:highlight w:val="cyan"/>
        </w:rPr>
        <w:t>category error</w:t>
      </w:r>
      <w:r w:rsidRPr="007053FD">
        <w:rPr>
          <w:rStyle w:val="StyleUnderline"/>
          <w:highlight w:val="cyan"/>
        </w:rPr>
        <w:t xml:space="preserve"> that neither</w:t>
      </w:r>
      <w:r w:rsidRPr="008E421F">
        <w:rPr>
          <w:rStyle w:val="StyleUnderline"/>
        </w:rPr>
        <w:t xml:space="preserve"> the </w:t>
      </w:r>
      <w:r w:rsidRPr="007053FD">
        <w:rPr>
          <w:rStyle w:val="Emphasis"/>
          <w:highlight w:val="cyan"/>
        </w:rPr>
        <w:t>planet</w:t>
      </w:r>
      <w:r w:rsidRPr="007053FD">
        <w:rPr>
          <w:rStyle w:val="StyleUnderline"/>
          <w:highlight w:val="cyan"/>
        </w:rPr>
        <w:t xml:space="preserve"> nor</w:t>
      </w:r>
      <w:r w:rsidRPr="008E421F">
        <w:rPr>
          <w:rStyle w:val="StyleUnderline"/>
        </w:rPr>
        <w:t xml:space="preserve"> any of its </w:t>
      </w:r>
      <w:r w:rsidRPr="007053FD">
        <w:rPr>
          <w:rStyle w:val="Emphasis"/>
          <w:highlight w:val="cyan"/>
        </w:rPr>
        <w:t>inhabitants</w:t>
      </w:r>
      <w:r w:rsidRPr="007053FD">
        <w:rPr>
          <w:rStyle w:val="StyleUnderline"/>
          <w:highlight w:val="cyan"/>
        </w:rPr>
        <w:t xml:space="preserve"> can afford</w:t>
      </w:r>
      <w:r w:rsidRPr="007053FD">
        <w:rPr>
          <w:rStyle w:val="StyleUnderline"/>
        </w:rPr>
        <w:t>.</w:t>
      </w:r>
      <w:r w:rsidRPr="006C1D28">
        <w:rPr>
          <w:sz w:val="16"/>
        </w:rPr>
        <w:t xml:space="preserve">”13 Although we can revel in imagining the construction of a better world, </w:t>
      </w:r>
      <w:r w:rsidRPr="008E421F">
        <w:rPr>
          <w:rStyle w:val="StyleUnderline"/>
        </w:rPr>
        <w:t xml:space="preserve">there’s no guarantee our </w:t>
      </w:r>
      <w:r w:rsidRPr="008E421F">
        <w:rPr>
          <w:rStyle w:val="Emphasis"/>
          <w:sz w:val="24"/>
          <w:szCs w:val="24"/>
        </w:rPr>
        <w:t>blueprints reach the builder</w:t>
      </w:r>
      <w:r w:rsidRPr="006C1D28">
        <w:rPr>
          <w:sz w:val="16"/>
        </w:rPr>
        <w:t xml:space="preserve">—and, even worse, </w:t>
      </w:r>
      <w:r w:rsidRPr="007053FD">
        <w:rPr>
          <w:rStyle w:val="StyleUnderline"/>
          <w:highlight w:val="cyan"/>
        </w:rPr>
        <w:t xml:space="preserve">the </w:t>
      </w:r>
      <w:r w:rsidRPr="007053FD">
        <w:rPr>
          <w:rStyle w:val="Emphasis"/>
          <w:highlight w:val="cyan"/>
        </w:rPr>
        <w:t>binge of hope</w:t>
      </w:r>
      <w:r w:rsidRPr="008E421F">
        <w:rPr>
          <w:rStyle w:val="StyleUnderline"/>
        </w:rPr>
        <w:t xml:space="preserve"> can </w:t>
      </w:r>
      <w:r w:rsidRPr="007053FD">
        <w:rPr>
          <w:rStyle w:val="StyleUnderline"/>
          <w:highlight w:val="cyan"/>
        </w:rPr>
        <w:t xml:space="preserve">lead back into </w:t>
      </w:r>
      <w:r w:rsidRPr="007053FD">
        <w:rPr>
          <w:rStyle w:val="Emphasis"/>
          <w:highlight w:val="cyan"/>
        </w:rPr>
        <w:t>despair</w:t>
      </w:r>
      <w:r w:rsidRPr="008E421F">
        <w:rPr>
          <w:rStyle w:val="StyleUnderline"/>
        </w:rPr>
        <w:t>.</w:t>
      </w:r>
    </w:p>
    <w:p w14:paraId="7DD87886" w14:textId="77777777" w:rsidR="00061811" w:rsidRPr="008E421F" w:rsidRDefault="00061811" w:rsidP="00061811">
      <w:pPr>
        <w:rPr>
          <w:rStyle w:val="StyleUnderline"/>
        </w:rPr>
      </w:pPr>
      <w:r w:rsidRPr="006C1D28">
        <w:rPr>
          <w:sz w:val="16"/>
        </w:rPr>
        <w:t xml:space="preserve">To be clear, I am not taking issue with the speculative scholars I’ve considered so far—their work is illuminating, and in fact, it’s precisely my belief that we haven’t read them well enough. Instead, </w:t>
      </w:r>
      <w:r w:rsidRPr="008E421F">
        <w:rPr>
          <w:rStyle w:val="StyleUnderline"/>
        </w:rPr>
        <w:t xml:space="preserve">our </w:t>
      </w:r>
      <w:r w:rsidRPr="007053FD">
        <w:rPr>
          <w:rStyle w:val="StyleUnderline"/>
          <w:highlight w:val="cyan"/>
        </w:rPr>
        <w:t>readings</w:t>
      </w:r>
      <w:r w:rsidRPr="008E421F">
        <w:rPr>
          <w:rStyle w:val="StyleUnderline"/>
        </w:rPr>
        <w:t xml:space="preserve"> have </w:t>
      </w:r>
      <w:r w:rsidRPr="007053FD">
        <w:rPr>
          <w:rStyle w:val="StyleUnderline"/>
          <w:highlight w:val="cyan"/>
        </w:rPr>
        <w:t>led to</w:t>
      </w:r>
      <w:r w:rsidRPr="008E421F">
        <w:rPr>
          <w:rStyle w:val="StyleUnderline"/>
        </w:rPr>
        <w:t xml:space="preserve"> a kind of </w:t>
      </w:r>
      <w:r w:rsidRPr="007053FD">
        <w:rPr>
          <w:rStyle w:val="Emphasis"/>
          <w:sz w:val="24"/>
          <w:szCs w:val="24"/>
          <w:highlight w:val="cyan"/>
        </w:rPr>
        <w:t>ersatz utopianism</w:t>
      </w:r>
      <w:r w:rsidRPr="007053FD">
        <w:rPr>
          <w:rStyle w:val="StyleUnderline"/>
          <w:highlight w:val="cyan"/>
        </w:rPr>
        <w:t xml:space="preserve"> that</w:t>
      </w:r>
      <w:r w:rsidRPr="008E421F">
        <w:rPr>
          <w:rStyle w:val="StyleUnderline"/>
        </w:rPr>
        <w:t xml:space="preserve"> can </w:t>
      </w:r>
      <w:r w:rsidRPr="007053FD">
        <w:rPr>
          <w:rStyle w:val="StyleUnderline"/>
          <w:highlight w:val="cyan"/>
        </w:rPr>
        <w:t>occlude</w:t>
      </w:r>
      <w:r w:rsidRPr="008E421F">
        <w:rPr>
          <w:rStyle w:val="StyleUnderline"/>
        </w:rPr>
        <w:t xml:space="preserve"> the </w:t>
      </w:r>
      <w:r w:rsidRPr="008E421F">
        <w:rPr>
          <w:rStyle w:val="Emphasis"/>
          <w:sz w:val="24"/>
          <w:szCs w:val="24"/>
        </w:rPr>
        <w:t xml:space="preserve">real </w:t>
      </w:r>
      <w:r w:rsidRPr="007053FD">
        <w:rPr>
          <w:rStyle w:val="Emphasis"/>
          <w:sz w:val="24"/>
          <w:szCs w:val="24"/>
          <w:highlight w:val="cyan"/>
        </w:rPr>
        <w:t>demands</w:t>
      </w:r>
      <w:r w:rsidRPr="007053FD">
        <w:rPr>
          <w:rStyle w:val="StyleUnderline"/>
          <w:highlight w:val="cyan"/>
        </w:rPr>
        <w:t xml:space="preserve"> of</w:t>
      </w:r>
      <w:r w:rsidRPr="008E421F">
        <w:rPr>
          <w:rStyle w:val="StyleUnderline"/>
        </w:rPr>
        <w:t xml:space="preserve"> activist </w:t>
      </w:r>
      <w:r w:rsidRPr="007053FD">
        <w:rPr>
          <w:rStyle w:val="StyleUnderline"/>
          <w:highlight w:val="cyan"/>
        </w:rPr>
        <w:t>commitment</w:t>
      </w:r>
      <w:r w:rsidRPr="006C1D28">
        <w:rPr>
          <w:sz w:val="16"/>
        </w:rPr>
        <w:t xml:space="preserve">. Although </w:t>
      </w:r>
      <w:r w:rsidRPr="008E421F">
        <w:rPr>
          <w:rStyle w:val="StyleUnderline"/>
        </w:rPr>
        <w:t xml:space="preserve">a variety of </w:t>
      </w:r>
      <w:r w:rsidRPr="007053FD">
        <w:rPr>
          <w:rStyle w:val="Emphasis"/>
          <w:highlight w:val="cyan"/>
        </w:rPr>
        <w:t>material factors</w:t>
      </w:r>
      <w:r w:rsidRPr="008E421F">
        <w:rPr>
          <w:rStyle w:val="StyleUnderline"/>
        </w:rPr>
        <w:t xml:space="preserve"> stand in the </w:t>
      </w:r>
      <w:r w:rsidRPr="008E421F">
        <w:rPr>
          <w:rStyle w:val="Emphasis"/>
        </w:rPr>
        <w:t>way</w:t>
      </w:r>
      <w:r w:rsidRPr="006C1D28">
        <w:rPr>
          <w:sz w:val="16"/>
        </w:rPr>
        <w:t xml:space="preserve"> of scholar-activism, </w:t>
      </w:r>
      <w:r w:rsidRPr="007053FD">
        <w:rPr>
          <w:rStyle w:val="StyleUnderline"/>
          <w:highlight w:val="cyan"/>
        </w:rPr>
        <w:t>from</w:t>
      </w:r>
      <w:r w:rsidRPr="008E421F">
        <w:rPr>
          <w:rStyle w:val="StyleUnderline"/>
        </w:rPr>
        <w:t xml:space="preserve"> </w:t>
      </w:r>
      <w:r w:rsidRPr="007053FD">
        <w:rPr>
          <w:rStyle w:val="Emphasis"/>
        </w:rPr>
        <w:t xml:space="preserve">institutional </w:t>
      </w:r>
      <w:r w:rsidRPr="007053FD">
        <w:rPr>
          <w:rStyle w:val="Emphasis"/>
          <w:highlight w:val="cyan"/>
        </w:rPr>
        <w:t>complicity</w:t>
      </w:r>
      <w:r w:rsidRPr="007053FD">
        <w:rPr>
          <w:rStyle w:val="StyleUnderline"/>
          <w:highlight w:val="cyan"/>
        </w:rPr>
        <w:t xml:space="preserve"> to</w:t>
      </w:r>
      <w:r w:rsidRPr="008E421F">
        <w:rPr>
          <w:rStyle w:val="StyleUnderline"/>
        </w:rPr>
        <w:t xml:space="preserve"> prohibitive </w:t>
      </w:r>
      <w:r w:rsidRPr="008E421F">
        <w:rPr>
          <w:rStyle w:val="Emphasis"/>
        </w:rPr>
        <w:t xml:space="preserve">constraints on </w:t>
      </w:r>
      <w:r w:rsidRPr="007053FD">
        <w:rPr>
          <w:rStyle w:val="Emphasis"/>
          <w:highlight w:val="cyan"/>
        </w:rPr>
        <w:t>time</w:t>
      </w:r>
      <w:r w:rsidRPr="006C1D28">
        <w:rPr>
          <w:sz w:val="16"/>
        </w:rPr>
        <w:t xml:space="preserve">,14 the </w:t>
      </w:r>
      <w:proofErr w:type="spellStart"/>
      <w:r w:rsidRPr="007053FD">
        <w:rPr>
          <w:rStyle w:val="Emphasis"/>
          <w:highlight w:val="cyan"/>
        </w:rPr>
        <w:t>affect</w:t>
      </w:r>
      <w:proofErr w:type="spellEnd"/>
      <w:r w:rsidRPr="008E421F">
        <w:rPr>
          <w:rStyle w:val="StyleUnderline"/>
        </w:rPr>
        <w:t xml:space="preserve"> of possibility scholarship </w:t>
      </w:r>
      <w:r w:rsidRPr="007053FD">
        <w:rPr>
          <w:rStyle w:val="StyleUnderline"/>
          <w:highlight w:val="cyan"/>
        </w:rPr>
        <w:t xml:space="preserve">risks </w:t>
      </w:r>
      <w:r w:rsidRPr="007053FD">
        <w:rPr>
          <w:rStyle w:val="Emphasis"/>
          <w:highlight w:val="cyan"/>
        </w:rPr>
        <w:t>painting over</w:t>
      </w:r>
      <w:r w:rsidRPr="007053FD">
        <w:rPr>
          <w:rStyle w:val="StyleUnderline"/>
          <w:highlight w:val="cyan"/>
        </w:rPr>
        <w:t xml:space="preserve"> these</w:t>
      </w:r>
      <w:r w:rsidRPr="008E421F">
        <w:rPr>
          <w:rStyle w:val="StyleUnderline"/>
        </w:rPr>
        <w:t xml:space="preserve"> difficulties. The stakes are </w:t>
      </w:r>
      <w:r w:rsidRPr="008E421F">
        <w:rPr>
          <w:rStyle w:val="Emphasis"/>
        </w:rPr>
        <w:t>high</w:t>
      </w:r>
      <w:r w:rsidRPr="008E421F">
        <w:rPr>
          <w:rStyle w:val="StyleUnderline"/>
        </w:rPr>
        <w:t xml:space="preserve">: </w:t>
      </w:r>
      <w:r w:rsidRPr="007053FD">
        <w:rPr>
          <w:rStyle w:val="StyleUnderline"/>
          <w:highlight w:val="cyan"/>
        </w:rPr>
        <w:t xml:space="preserve">if we do </w:t>
      </w:r>
      <w:r w:rsidRPr="007053FD">
        <w:rPr>
          <w:rStyle w:val="Emphasis"/>
          <w:highlight w:val="cyan"/>
        </w:rPr>
        <w:t>not recognize</w:t>
      </w:r>
      <w:r w:rsidRPr="008E421F">
        <w:rPr>
          <w:rStyle w:val="StyleUnderline"/>
        </w:rPr>
        <w:t xml:space="preserve"> the </w:t>
      </w:r>
      <w:r w:rsidRPr="007053FD">
        <w:rPr>
          <w:rStyle w:val="StyleUnderline"/>
          <w:highlight w:val="cyan"/>
        </w:rPr>
        <w:t xml:space="preserve">feelings that </w:t>
      </w:r>
      <w:r w:rsidRPr="007053FD">
        <w:rPr>
          <w:rStyle w:val="Emphasis"/>
          <w:highlight w:val="cyan"/>
        </w:rPr>
        <w:t>structure</w:t>
      </w:r>
      <w:r w:rsidRPr="008E421F">
        <w:rPr>
          <w:rStyle w:val="StyleUnderline"/>
        </w:rPr>
        <w:t xml:space="preserve"> our scholarly political </w:t>
      </w:r>
      <w:r w:rsidRPr="007053FD">
        <w:rPr>
          <w:rStyle w:val="StyleUnderline"/>
          <w:highlight w:val="cyan"/>
        </w:rPr>
        <w:t>commitments</w:t>
      </w:r>
      <w:r w:rsidRPr="008E421F">
        <w:rPr>
          <w:rStyle w:val="StyleUnderline"/>
        </w:rPr>
        <w:t xml:space="preserve">, scholarly </w:t>
      </w:r>
      <w:r w:rsidRPr="007053FD">
        <w:rPr>
          <w:rStyle w:val="StyleUnderline"/>
          <w:highlight w:val="cyan"/>
        </w:rPr>
        <w:t xml:space="preserve">activism will be nothing more than a </w:t>
      </w:r>
      <w:r w:rsidRPr="007053FD">
        <w:rPr>
          <w:rStyle w:val="Emphasis"/>
          <w:sz w:val="24"/>
          <w:szCs w:val="24"/>
          <w:highlight w:val="cyan"/>
        </w:rPr>
        <w:t>language game</w:t>
      </w:r>
      <w:r w:rsidRPr="008E421F">
        <w:rPr>
          <w:rStyle w:val="StyleUnderline"/>
        </w:rPr>
        <w:t>.</w:t>
      </w:r>
    </w:p>
    <w:p w14:paraId="7494BB6A" w14:textId="77777777" w:rsidR="00061811" w:rsidRPr="006C1D28" w:rsidRDefault="00061811" w:rsidP="00061811">
      <w:pPr>
        <w:rPr>
          <w:sz w:val="16"/>
        </w:rPr>
      </w:pPr>
      <w:r w:rsidRPr="006C1D28">
        <w:rPr>
          <w:sz w:val="16"/>
        </w:rPr>
        <w:t>It begins when I (you, we) inhabit the world. The world feels terrible. For reasons related to content oversaturation, to my own uncertainty in what I do, to my own struggle to commit to doing the work of making the world better, and to the multiple cultural phenomena grouped under the rubric of “crisis,” things feel bad.</w:t>
      </w:r>
    </w:p>
    <w:p w14:paraId="08E6D2C3" w14:textId="77777777" w:rsidR="00061811" w:rsidRPr="006C1D28" w:rsidRDefault="00061811" w:rsidP="00061811">
      <w:pPr>
        <w:rPr>
          <w:rStyle w:val="StyleUnderline"/>
        </w:rPr>
      </w:pPr>
      <w:r w:rsidRPr="006C1D28">
        <w:rPr>
          <w:sz w:val="16"/>
        </w:rPr>
        <w:t xml:space="preserve">Then, </w:t>
      </w:r>
      <w:r w:rsidRPr="006C1D28">
        <w:rPr>
          <w:rStyle w:val="StyleUnderline"/>
        </w:rPr>
        <w:t>I open a book.</w:t>
      </w:r>
      <w:r w:rsidRPr="006C1D28">
        <w:rPr>
          <w:sz w:val="16"/>
        </w:rPr>
        <w:t xml:space="preserve"> A special book. I read a pithy, punchy, compelling voice: English departments and/or the humanities and/or higher education and/or liberal democracy and/or global ecology is/are in a state of crisis, the kind of crisis that seems as crushing to read about as it is to experience (a vulgar abstraction, but a common one for many in the academy). Then, somewhere in the book, perhaps in its introduction or methodological outline, maybe in the theoretical intervention or maybe in the rhetorical flourish that hints at its final chapter, there’s something else. Literary studies itself, I learn, represents hope. </w:t>
      </w:r>
      <w:r w:rsidRPr="006C1D28">
        <w:rPr>
          <w:rStyle w:val="StyleUnderline"/>
        </w:rPr>
        <w:t xml:space="preserve">I realize, carried along by the </w:t>
      </w:r>
      <w:r w:rsidRPr="006C1D28">
        <w:rPr>
          <w:rStyle w:val="Emphasis"/>
        </w:rPr>
        <w:t>beaming light</w:t>
      </w:r>
      <w:r w:rsidRPr="006C1D28">
        <w:rPr>
          <w:rStyle w:val="StyleUnderline"/>
        </w:rPr>
        <w:t xml:space="preserve"> of </w:t>
      </w:r>
      <w:r w:rsidRPr="006C1D28">
        <w:rPr>
          <w:rStyle w:val="Emphasis"/>
        </w:rPr>
        <w:t>incandescent language</w:t>
      </w:r>
      <w:r w:rsidRPr="006C1D28">
        <w:rPr>
          <w:rStyle w:val="StyleUnderline"/>
        </w:rPr>
        <w:t>, that reading can sculpt the flames of possibility</w:t>
      </w:r>
      <w:r w:rsidRPr="006C1D28">
        <w:rPr>
          <w:sz w:val="16"/>
        </w:rPr>
        <w:t xml:space="preserve">. Suddenly, it seems thrillingly simple to touch another world. I learn that I can build with literature, that the past contains tools to reconstruct the future, that I belong to a class of heroes prophesying visions to construct a new world. </w:t>
      </w:r>
      <w:r w:rsidRPr="006C1D28">
        <w:rPr>
          <w:rStyle w:val="StyleUnderline"/>
        </w:rPr>
        <w:t xml:space="preserve">I just need do what I’m </w:t>
      </w:r>
      <w:r w:rsidRPr="006C1D28">
        <w:rPr>
          <w:rStyle w:val="Emphasis"/>
          <w:sz w:val="24"/>
          <w:szCs w:val="24"/>
        </w:rPr>
        <w:t>already good at doing</w:t>
      </w:r>
      <w:r w:rsidRPr="006C1D28">
        <w:rPr>
          <w:rStyle w:val="StyleUnderline"/>
        </w:rPr>
        <w:t>: write about books.</w:t>
      </w:r>
    </w:p>
    <w:p w14:paraId="1A30430E" w14:textId="77777777" w:rsidR="00061811" w:rsidRPr="006C1D28" w:rsidRDefault="00061811" w:rsidP="00061811">
      <w:pPr>
        <w:rPr>
          <w:sz w:val="16"/>
        </w:rPr>
      </w:pPr>
      <w:r w:rsidRPr="006C1D28">
        <w:rPr>
          <w:sz w:val="16"/>
        </w:rPr>
        <w:t xml:space="preserve">I tell my colleagues about the text, mention it in conference panels, drop references in essays, content myself with knowing that I am on the frontlines of something new. Possibilities seize me: perhaps I will use Wilkie Collins’ The Woman in White (1860) for mutual aid communications or Virginia Woolf’s Between the Acts (1941) to organize a community collective or </w:t>
      </w:r>
      <w:proofErr w:type="spellStart"/>
      <w:r w:rsidRPr="006C1D28">
        <w:rPr>
          <w:sz w:val="16"/>
        </w:rPr>
        <w:t>Morowa</w:t>
      </w:r>
      <w:proofErr w:type="spellEnd"/>
      <w:r w:rsidRPr="006C1D28">
        <w:rPr>
          <w:sz w:val="16"/>
        </w:rPr>
        <w:t xml:space="preserve"> </w:t>
      </w:r>
      <w:proofErr w:type="spellStart"/>
      <w:r w:rsidRPr="006C1D28">
        <w:rPr>
          <w:sz w:val="16"/>
        </w:rPr>
        <w:t>Yejidé’s</w:t>
      </w:r>
      <w:proofErr w:type="spellEnd"/>
      <w:r w:rsidRPr="006C1D28">
        <w:rPr>
          <w:sz w:val="16"/>
        </w:rPr>
        <w:t xml:space="preserve"> Creatures of Passage (2021) for creating collective historical records.</w:t>
      </w:r>
    </w:p>
    <w:p w14:paraId="48893D1D" w14:textId="77777777" w:rsidR="00061811" w:rsidRPr="006C1D28" w:rsidRDefault="00061811" w:rsidP="00061811">
      <w:pPr>
        <w:rPr>
          <w:sz w:val="16"/>
        </w:rPr>
      </w:pPr>
      <w:r w:rsidRPr="006C1D28">
        <w:rPr>
          <w:sz w:val="16"/>
        </w:rPr>
        <w:t xml:space="preserve">But I don’t. </w:t>
      </w:r>
    </w:p>
    <w:p w14:paraId="53FA50E2" w14:textId="77777777" w:rsidR="00061811" w:rsidRPr="006C1D28" w:rsidRDefault="00061811" w:rsidP="00061811">
      <w:pPr>
        <w:rPr>
          <w:rStyle w:val="StyleUnderline"/>
        </w:rPr>
      </w:pPr>
      <w:r w:rsidRPr="006C1D28">
        <w:rPr>
          <w:sz w:val="16"/>
        </w:rPr>
        <w:t xml:space="preserve">I might fire off an email or donate money to a bail fund or germinate an idea for a discussion group, but eventually, </w:t>
      </w:r>
      <w:r w:rsidRPr="007053FD">
        <w:rPr>
          <w:rStyle w:val="StyleUnderline"/>
          <w:highlight w:val="cyan"/>
        </w:rPr>
        <w:t xml:space="preserve">the ecstasy </w:t>
      </w:r>
      <w:r w:rsidRPr="007053FD">
        <w:rPr>
          <w:rStyle w:val="Emphasis"/>
          <w:sz w:val="24"/>
          <w:szCs w:val="24"/>
          <w:highlight w:val="cyan"/>
        </w:rPr>
        <w:t>fades</w:t>
      </w:r>
      <w:r w:rsidRPr="006C1D28">
        <w:rPr>
          <w:rStyle w:val="StyleUnderline"/>
        </w:rPr>
        <w:t xml:space="preserve"> into the murmur of everyday life. </w:t>
      </w:r>
      <w:r w:rsidRPr="007053FD">
        <w:rPr>
          <w:rStyle w:val="StyleUnderline"/>
          <w:highlight w:val="cyan"/>
        </w:rPr>
        <w:t xml:space="preserve">I return to </w:t>
      </w:r>
      <w:r w:rsidRPr="007053FD">
        <w:rPr>
          <w:rStyle w:val="Emphasis"/>
          <w:highlight w:val="cyan"/>
        </w:rPr>
        <w:t>research</w:t>
      </w:r>
      <w:r w:rsidRPr="006C1D28">
        <w:rPr>
          <w:sz w:val="16"/>
        </w:rPr>
        <w:t xml:space="preserve"> and teaching, </w:t>
      </w:r>
      <w:r w:rsidRPr="007053FD">
        <w:rPr>
          <w:rStyle w:val="StyleUnderline"/>
          <w:highlight w:val="cyan"/>
        </w:rPr>
        <w:t>and</w:t>
      </w:r>
      <w:r w:rsidRPr="006C1D28">
        <w:rPr>
          <w:rStyle w:val="StyleUnderline"/>
        </w:rPr>
        <w:t xml:space="preserve"> the </w:t>
      </w:r>
      <w:r w:rsidRPr="007053FD">
        <w:rPr>
          <w:rStyle w:val="Emphasis"/>
        </w:rPr>
        <w:t xml:space="preserve">grand </w:t>
      </w:r>
      <w:r w:rsidRPr="007053FD">
        <w:rPr>
          <w:rStyle w:val="Emphasis"/>
          <w:highlight w:val="cyan"/>
        </w:rPr>
        <w:t>possibilities</w:t>
      </w:r>
      <w:r w:rsidRPr="007053FD">
        <w:rPr>
          <w:rStyle w:val="StyleUnderline"/>
          <w:highlight w:val="cyan"/>
        </w:rPr>
        <w:t xml:space="preserve"> I excavated</w:t>
      </w:r>
      <w:r w:rsidRPr="006C1D28">
        <w:rPr>
          <w:rStyle w:val="StyleUnderline"/>
        </w:rPr>
        <w:t xml:space="preserve"> from my literature of choice </w:t>
      </w:r>
      <w:r w:rsidRPr="007053FD">
        <w:rPr>
          <w:rStyle w:val="Emphasis"/>
          <w:highlight w:val="cyan"/>
        </w:rPr>
        <w:t>fade away</w:t>
      </w:r>
      <w:r w:rsidRPr="006C1D28">
        <w:rPr>
          <w:rStyle w:val="StyleUnderline"/>
        </w:rPr>
        <w:t>. I tell myself it’s okay</w:t>
      </w:r>
      <w:r w:rsidRPr="006C1D28">
        <w:rPr>
          <w:sz w:val="16"/>
        </w:rPr>
        <w:t xml:space="preserve"> (the real work I do is the care work of teaching, anyway). I open my phone. </w:t>
      </w:r>
      <w:r w:rsidRPr="007053FD">
        <w:rPr>
          <w:rStyle w:val="StyleUnderline"/>
          <w:highlight w:val="cyan"/>
        </w:rPr>
        <w:t>I’m slapped</w:t>
      </w:r>
      <w:r w:rsidRPr="006C1D28">
        <w:rPr>
          <w:rStyle w:val="StyleUnderline"/>
        </w:rPr>
        <w:t xml:space="preserve"> in the face </w:t>
      </w:r>
      <w:r w:rsidRPr="007053FD">
        <w:rPr>
          <w:rStyle w:val="StyleUnderline"/>
          <w:highlight w:val="cyan"/>
        </w:rPr>
        <w:t>with</w:t>
      </w:r>
      <w:r w:rsidRPr="006C1D28">
        <w:rPr>
          <w:rStyle w:val="StyleUnderline"/>
        </w:rPr>
        <w:t xml:space="preserve"> content overload, </w:t>
      </w:r>
      <w:r w:rsidRPr="007053FD">
        <w:rPr>
          <w:rStyle w:val="Emphasis"/>
          <w:highlight w:val="cyan"/>
        </w:rPr>
        <w:t>crisis porn</w:t>
      </w:r>
      <w:r w:rsidRPr="007053FD">
        <w:rPr>
          <w:rStyle w:val="StyleUnderline"/>
          <w:highlight w:val="cyan"/>
        </w:rPr>
        <w:t xml:space="preserve">. Things feel bad. It begins </w:t>
      </w:r>
      <w:r w:rsidRPr="007053FD">
        <w:rPr>
          <w:rStyle w:val="Emphasis"/>
          <w:highlight w:val="cyan"/>
        </w:rPr>
        <w:t>again</w:t>
      </w:r>
      <w:r w:rsidRPr="007053FD">
        <w:rPr>
          <w:rStyle w:val="StyleUnderline"/>
          <w:highlight w:val="cyan"/>
        </w:rPr>
        <w:t>.</w:t>
      </w:r>
    </w:p>
    <w:p w14:paraId="44FDD5A7" w14:textId="77777777" w:rsidR="00061811" w:rsidRPr="006C1D28" w:rsidRDefault="00061811" w:rsidP="00061811">
      <w:pPr>
        <w:rPr>
          <w:rStyle w:val="StyleUnderline"/>
        </w:rPr>
      </w:pPr>
      <w:r w:rsidRPr="006C1D28">
        <w:rPr>
          <w:sz w:val="16"/>
        </w:rPr>
        <w:t xml:space="preserve">In part, this is a story about one person (me) with their own foibles (mine). Simultaneously, however, this is also not about just one person. This is about the kinds of feelings that thread across our intellectual engagement, the affects that shape how we read and speak and think about acting. My intent here is not to engage in what David </w:t>
      </w:r>
      <w:proofErr w:type="spellStart"/>
      <w:r w:rsidRPr="006C1D28">
        <w:rPr>
          <w:sz w:val="16"/>
        </w:rPr>
        <w:t>Kurnick</w:t>
      </w:r>
      <w:proofErr w:type="spellEnd"/>
      <w:r w:rsidRPr="006C1D28">
        <w:rPr>
          <w:sz w:val="16"/>
        </w:rPr>
        <w:t xml:space="preserve"> has thoughtfully called a “moralized characterology,” a rhetorical maneuver implying that the crisis in the humanities has something to do with </w:t>
      </w:r>
      <w:proofErr w:type="gramStart"/>
      <w:r w:rsidRPr="006C1D28">
        <w:rPr>
          <w:sz w:val="16"/>
        </w:rPr>
        <w:t>particular kinds</w:t>
      </w:r>
      <w:proofErr w:type="gramEnd"/>
      <w:r w:rsidRPr="006C1D28">
        <w:rPr>
          <w:sz w:val="16"/>
        </w:rPr>
        <w:t xml:space="preserve"> of psyches.15 To be clear: whether or not the humanities wither under institutional austerity will have little to do with the </w:t>
      </w:r>
      <w:proofErr w:type="spellStart"/>
      <w:r w:rsidRPr="006C1D28">
        <w:rPr>
          <w:sz w:val="16"/>
        </w:rPr>
        <w:t>affect</w:t>
      </w:r>
      <w:proofErr w:type="spellEnd"/>
      <w:r w:rsidRPr="006C1D28">
        <w:rPr>
          <w:sz w:val="16"/>
        </w:rPr>
        <w:t xml:space="preserve"> of our possibility politics. Yet though </w:t>
      </w:r>
      <w:r w:rsidRPr="007053FD">
        <w:rPr>
          <w:rStyle w:val="StyleUnderline"/>
          <w:highlight w:val="cyan"/>
        </w:rPr>
        <w:t xml:space="preserve">our </w:t>
      </w:r>
      <w:r w:rsidRPr="007053FD">
        <w:rPr>
          <w:rStyle w:val="Emphasis"/>
          <w:highlight w:val="cyan"/>
        </w:rPr>
        <w:t>psyches</w:t>
      </w:r>
      <w:r w:rsidRPr="007053FD">
        <w:rPr>
          <w:rStyle w:val="StyleUnderline"/>
          <w:highlight w:val="cyan"/>
        </w:rPr>
        <w:t xml:space="preserve"> won’t determine critique’s</w:t>
      </w:r>
      <w:r w:rsidRPr="006C1D28">
        <w:rPr>
          <w:rStyle w:val="StyleUnderline"/>
        </w:rPr>
        <w:t xml:space="preserve"> </w:t>
      </w:r>
      <w:r w:rsidRPr="006C1D28">
        <w:rPr>
          <w:rStyle w:val="Emphasis"/>
        </w:rPr>
        <w:t xml:space="preserve">institutional </w:t>
      </w:r>
      <w:r w:rsidRPr="007053FD">
        <w:rPr>
          <w:rStyle w:val="Emphasis"/>
          <w:highlight w:val="cyan"/>
        </w:rPr>
        <w:t>fate</w:t>
      </w:r>
      <w:r w:rsidRPr="007053FD">
        <w:rPr>
          <w:rStyle w:val="StyleUnderline"/>
          <w:highlight w:val="cyan"/>
        </w:rPr>
        <w:t>, whether</w:t>
      </w:r>
      <w:r w:rsidRPr="006C1D28">
        <w:rPr>
          <w:sz w:val="16"/>
        </w:rPr>
        <w:t xml:space="preserve"> and how </w:t>
      </w:r>
      <w:r w:rsidRPr="007053FD">
        <w:rPr>
          <w:rStyle w:val="StyleUnderline"/>
          <w:highlight w:val="cyan"/>
        </w:rPr>
        <w:t>we’re able</w:t>
      </w:r>
      <w:r w:rsidRPr="006C1D28">
        <w:rPr>
          <w:rStyle w:val="StyleUnderline"/>
        </w:rPr>
        <w:t xml:space="preserve"> to put our </w:t>
      </w:r>
      <w:r w:rsidRPr="006C1D28">
        <w:rPr>
          <w:rStyle w:val="Emphasis"/>
        </w:rPr>
        <w:t>gestures into action</w:t>
      </w:r>
      <w:r w:rsidRPr="006C1D28">
        <w:rPr>
          <w:sz w:val="16"/>
        </w:rPr>
        <w:t xml:space="preserve"> has entirely to do with our affective disposition, </w:t>
      </w:r>
      <w:r w:rsidRPr="006C1D28">
        <w:rPr>
          <w:rStyle w:val="StyleUnderline"/>
        </w:rPr>
        <w:t xml:space="preserve">with our ability </w:t>
      </w:r>
      <w:r w:rsidRPr="007053FD">
        <w:rPr>
          <w:rStyle w:val="StyleUnderline"/>
          <w:highlight w:val="cyan"/>
        </w:rPr>
        <w:t>to convert</w:t>
      </w:r>
      <w:r w:rsidRPr="006C1D28">
        <w:rPr>
          <w:rStyle w:val="StyleUnderline"/>
        </w:rPr>
        <w:t xml:space="preserve"> </w:t>
      </w:r>
      <w:r w:rsidRPr="007053FD">
        <w:rPr>
          <w:rStyle w:val="Emphasis"/>
        </w:rPr>
        <w:t xml:space="preserve">everyday </w:t>
      </w:r>
      <w:r w:rsidRPr="007053FD">
        <w:rPr>
          <w:rStyle w:val="Emphasis"/>
          <w:highlight w:val="cyan"/>
        </w:rPr>
        <w:t>feelings</w:t>
      </w:r>
      <w:r w:rsidRPr="007053FD">
        <w:rPr>
          <w:rStyle w:val="StyleUnderline"/>
          <w:highlight w:val="cyan"/>
        </w:rPr>
        <w:t xml:space="preserve"> into</w:t>
      </w:r>
      <w:r w:rsidRPr="006C1D28">
        <w:rPr>
          <w:rStyle w:val="StyleUnderline"/>
        </w:rPr>
        <w:t xml:space="preserve"> </w:t>
      </w:r>
      <w:r w:rsidRPr="006C1D28">
        <w:rPr>
          <w:rStyle w:val="Emphasis"/>
          <w:sz w:val="24"/>
          <w:szCs w:val="24"/>
        </w:rPr>
        <w:t xml:space="preserve">political </w:t>
      </w:r>
      <w:r w:rsidRPr="007053FD">
        <w:rPr>
          <w:rStyle w:val="Emphasis"/>
          <w:sz w:val="24"/>
          <w:szCs w:val="24"/>
          <w:highlight w:val="cyan"/>
        </w:rPr>
        <w:t>commitments</w:t>
      </w:r>
      <w:r w:rsidRPr="006C1D28">
        <w:rPr>
          <w:rStyle w:val="StyleUnderline"/>
        </w:rPr>
        <w:t xml:space="preserve">. </w:t>
      </w:r>
    </w:p>
    <w:p w14:paraId="58FA428E" w14:textId="77777777" w:rsidR="00061811" w:rsidRPr="006C1D28" w:rsidRDefault="00061811" w:rsidP="00061811">
      <w:pPr>
        <w:rPr>
          <w:sz w:val="16"/>
        </w:rPr>
      </w:pPr>
      <w:r w:rsidRPr="006C1D28">
        <w:rPr>
          <w:sz w:val="16"/>
        </w:rPr>
        <w:t xml:space="preserve">And </w:t>
      </w:r>
      <w:proofErr w:type="gramStart"/>
      <w:r w:rsidRPr="006C1D28">
        <w:rPr>
          <w:sz w:val="16"/>
        </w:rPr>
        <w:t>so</w:t>
      </w:r>
      <w:proofErr w:type="gramEnd"/>
      <w:r w:rsidRPr="006C1D28">
        <w:rPr>
          <w:sz w:val="16"/>
        </w:rPr>
        <w:t xml:space="preserve"> this is not just a story about me. I suspect that you, too, have read a work that’s made you hope, that’s given you the thrill of possibility, and that has dropped you back into hopelessness. I suspect that you’ve read a paper or heard a conference presentation that contends with unspeakable violence—white supremacy, homophobia, imperialism—</w:t>
      </w:r>
      <w:proofErr w:type="gramStart"/>
      <w:r w:rsidRPr="006C1D28">
        <w:rPr>
          <w:sz w:val="16"/>
        </w:rPr>
        <w:t>and,</w:t>
      </w:r>
      <w:proofErr w:type="gramEnd"/>
      <w:r w:rsidRPr="006C1D28">
        <w:rPr>
          <w:sz w:val="16"/>
        </w:rPr>
        <w:t xml:space="preserve"> blithely invoking possibility scholarship (often that of Muñoz or Hartman), paves over the difference between gesture and action.</w:t>
      </w:r>
    </w:p>
    <w:p w14:paraId="13D82817" w14:textId="77777777" w:rsidR="00061811" w:rsidRPr="006C1D28" w:rsidRDefault="00061811" w:rsidP="00061811">
      <w:pPr>
        <w:rPr>
          <w:sz w:val="16"/>
        </w:rPr>
      </w:pPr>
      <w:r w:rsidRPr="007053FD">
        <w:rPr>
          <w:rStyle w:val="StyleUnderline"/>
          <w:highlight w:val="cyan"/>
        </w:rPr>
        <w:t>This</w:t>
      </w:r>
      <w:r w:rsidRPr="006C1D28">
        <w:rPr>
          <w:rStyle w:val="StyleUnderline"/>
        </w:rPr>
        <w:t xml:space="preserve"> mode of scholarship</w:t>
      </w:r>
      <w:r w:rsidRPr="006C1D28">
        <w:rPr>
          <w:sz w:val="16"/>
        </w:rPr>
        <w:t xml:space="preserve">, I contend, </w:t>
      </w:r>
      <w:r w:rsidRPr="007053FD">
        <w:rPr>
          <w:rStyle w:val="StyleUnderline"/>
          <w:highlight w:val="cyan"/>
        </w:rPr>
        <w:t>risks producing</w:t>
      </w:r>
      <w:r w:rsidRPr="006C1D28">
        <w:rPr>
          <w:sz w:val="16"/>
        </w:rPr>
        <w:t xml:space="preserve"> the kind of the affect that Lauren Berlant terms </w:t>
      </w:r>
      <w:r w:rsidRPr="007053FD">
        <w:rPr>
          <w:rStyle w:val="Emphasis"/>
          <w:sz w:val="24"/>
          <w:szCs w:val="24"/>
          <w:highlight w:val="cyan"/>
        </w:rPr>
        <w:t>cruel optimism</w:t>
      </w:r>
      <w:r w:rsidRPr="006C1D28">
        <w:rPr>
          <w:rStyle w:val="StyleUnderline"/>
        </w:rPr>
        <w:t xml:space="preserve">: “When something you desire is actually an </w:t>
      </w:r>
      <w:r w:rsidRPr="006C1D28">
        <w:rPr>
          <w:rStyle w:val="Emphasis"/>
        </w:rPr>
        <w:t>obstacle</w:t>
      </w:r>
      <w:r w:rsidRPr="006C1D28">
        <w:rPr>
          <w:rStyle w:val="StyleUnderline"/>
        </w:rPr>
        <w:t xml:space="preserve"> to your flourishing.”</w:t>
      </w:r>
      <w:r w:rsidRPr="006C1D28">
        <w:rPr>
          <w:sz w:val="16"/>
        </w:rPr>
        <w:t xml:space="preserve">16 For Berlant, </w:t>
      </w:r>
      <w:r w:rsidRPr="006C1D28">
        <w:rPr>
          <w:rStyle w:val="StyleUnderline"/>
        </w:rPr>
        <w:t xml:space="preserve">this kind of relation is constituted by “attachments that organize the </w:t>
      </w:r>
      <w:r w:rsidRPr="006C1D28">
        <w:rPr>
          <w:rStyle w:val="Emphasis"/>
          <w:sz w:val="24"/>
          <w:szCs w:val="24"/>
        </w:rPr>
        <w:t>present</w:t>
      </w:r>
      <w:r w:rsidRPr="006C1D28">
        <w:rPr>
          <w:rStyle w:val="StyleUnderline"/>
        </w:rPr>
        <w:t xml:space="preserve">,” rather than ones that responsibly relate to the </w:t>
      </w:r>
      <w:r w:rsidRPr="006C1D28">
        <w:rPr>
          <w:rStyle w:val="Emphasis"/>
          <w:sz w:val="24"/>
          <w:szCs w:val="24"/>
        </w:rPr>
        <w:t>future</w:t>
      </w:r>
      <w:r w:rsidRPr="006C1D28">
        <w:rPr>
          <w:sz w:val="16"/>
        </w:rPr>
        <w:t xml:space="preserve">.17 The connection might seem odd, given that </w:t>
      </w:r>
      <w:r w:rsidRPr="006C1D28">
        <w:rPr>
          <w:rStyle w:val="StyleUnderline"/>
        </w:rPr>
        <w:t xml:space="preserve">possibility politics professes to be about </w:t>
      </w:r>
      <w:r w:rsidRPr="006C1D28">
        <w:rPr>
          <w:rStyle w:val="Emphasis"/>
        </w:rPr>
        <w:t>futurity</w:t>
      </w:r>
      <w:r w:rsidRPr="006C1D28">
        <w:rPr>
          <w:rStyle w:val="StyleUnderline"/>
        </w:rPr>
        <w:t xml:space="preserve">—but </w:t>
      </w:r>
      <w:r w:rsidRPr="007053FD">
        <w:rPr>
          <w:rStyle w:val="StyleUnderline"/>
          <w:highlight w:val="cyan"/>
        </w:rPr>
        <w:t>despite its</w:t>
      </w:r>
      <w:r w:rsidRPr="006C1D28">
        <w:rPr>
          <w:rStyle w:val="StyleUnderline"/>
        </w:rPr>
        <w:t xml:space="preserve"> </w:t>
      </w:r>
      <w:r w:rsidRPr="007053FD">
        <w:rPr>
          <w:rStyle w:val="Emphasis"/>
          <w:sz w:val="24"/>
          <w:szCs w:val="24"/>
          <w:highlight w:val="cyan"/>
        </w:rPr>
        <w:t>notional commitment</w:t>
      </w:r>
      <w:r w:rsidRPr="007053FD">
        <w:rPr>
          <w:rStyle w:val="StyleUnderline"/>
          <w:highlight w:val="cyan"/>
        </w:rPr>
        <w:t xml:space="preserve"> to the future</w:t>
      </w:r>
      <w:r w:rsidRPr="006C1D28">
        <w:rPr>
          <w:rStyle w:val="StyleUnderline"/>
        </w:rPr>
        <w:t xml:space="preserve">, the </w:t>
      </w:r>
      <w:proofErr w:type="spellStart"/>
      <w:r w:rsidRPr="007053FD">
        <w:rPr>
          <w:rStyle w:val="StyleUnderline"/>
          <w:highlight w:val="cyan"/>
        </w:rPr>
        <w:t>affect</w:t>
      </w:r>
      <w:proofErr w:type="spellEnd"/>
      <w:r w:rsidRPr="006C1D28">
        <w:rPr>
          <w:rStyle w:val="StyleUnderline"/>
        </w:rPr>
        <w:t xml:space="preserve"> of </w:t>
      </w:r>
      <w:r w:rsidRPr="007053FD">
        <w:rPr>
          <w:rStyle w:val="Emphasis"/>
        </w:rPr>
        <w:t>possibility politics</w:t>
      </w:r>
      <w:r w:rsidRPr="006C1D28">
        <w:rPr>
          <w:rStyle w:val="StyleUnderline"/>
        </w:rPr>
        <w:t xml:space="preserve"> </w:t>
      </w:r>
      <w:r w:rsidRPr="007053FD">
        <w:rPr>
          <w:rStyle w:val="StyleUnderline"/>
          <w:highlight w:val="cyan"/>
        </w:rPr>
        <w:t>is</w:t>
      </w:r>
      <w:r w:rsidRPr="006C1D28">
        <w:rPr>
          <w:rStyle w:val="StyleUnderline"/>
        </w:rPr>
        <w:t xml:space="preserve"> inevitably </w:t>
      </w:r>
      <w:r w:rsidRPr="007053FD">
        <w:rPr>
          <w:rStyle w:val="Emphasis"/>
          <w:highlight w:val="cyan"/>
        </w:rPr>
        <w:t>bound up</w:t>
      </w:r>
      <w:r w:rsidRPr="007053FD">
        <w:rPr>
          <w:rStyle w:val="StyleUnderline"/>
          <w:highlight w:val="cyan"/>
        </w:rPr>
        <w:t xml:space="preserve"> with how one feels </w:t>
      </w:r>
      <w:r w:rsidRPr="007053FD">
        <w:rPr>
          <w:rStyle w:val="Emphasis"/>
          <w:sz w:val="24"/>
          <w:szCs w:val="24"/>
          <w:highlight w:val="cyan"/>
        </w:rPr>
        <w:t>now</w:t>
      </w:r>
      <w:r w:rsidRPr="007053FD">
        <w:rPr>
          <w:rStyle w:val="StyleUnderline"/>
        </w:rPr>
        <w:t>.</w:t>
      </w:r>
      <w:r w:rsidRPr="006C1D28">
        <w:rPr>
          <w:sz w:val="16"/>
        </w:rPr>
        <w:t xml:space="preserve"> Inevitably, any critical maneuver will draw from and produce specific affects in those who make and read them; in the case of possibility politics, </w:t>
      </w:r>
      <w:r w:rsidRPr="007053FD">
        <w:rPr>
          <w:rStyle w:val="StyleUnderline"/>
          <w:highlight w:val="cyan"/>
        </w:rPr>
        <w:t>it is</w:t>
      </w:r>
      <w:r w:rsidRPr="007053FD">
        <w:rPr>
          <w:rStyle w:val="StyleUnderline"/>
        </w:rPr>
        <w:t>n’t</w:t>
      </w:r>
      <w:r w:rsidRPr="006C1D28">
        <w:rPr>
          <w:rStyle w:val="StyleUnderline"/>
        </w:rPr>
        <w:t xml:space="preserve"> just </w:t>
      </w:r>
      <w:r w:rsidRPr="007053FD">
        <w:rPr>
          <w:rStyle w:val="StyleUnderline"/>
          <w:highlight w:val="cyan"/>
        </w:rPr>
        <w:t>about</w:t>
      </w:r>
      <w:r w:rsidRPr="006C1D28">
        <w:rPr>
          <w:rStyle w:val="StyleUnderline"/>
        </w:rPr>
        <w:t xml:space="preserve"> the future we imagine but </w:t>
      </w:r>
      <w:r w:rsidRPr="007053FD">
        <w:rPr>
          <w:rStyle w:val="StyleUnderline"/>
          <w:highlight w:val="cyan"/>
        </w:rPr>
        <w:t xml:space="preserve">our </w:t>
      </w:r>
      <w:r w:rsidRPr="007053FD">
        <w:rPr>
          <w:rStyle w:val="Emphasis"/>
          <w:sz w:val="24"/>
          <w:szCs w:val="24"/>
          <w:highlight w:val="cyan"/>
        </w:rPr>
        <w:t>disposition to the present</w:t>
      </w:r>
      <w:r w:rsidRPr="006C1D28">
        <w:rPr>
          <w:rStyle w:val="StyleUnderline"/>
        </w:rPr>
        <w:t xml:space="preserve">, the way that </w:t>
      </w:r>
      <w:r w:rsidRPr="007053FD">
        <w:rPr>
          <w:rStyle w:val="StyleUnderline"/>
          <w:highlight w:val="cyan"/>
        </w:rPr>
        <w:t>dreams</w:t>
      </w:r>
      <w:r w:rsidRPr="006C1D28">
        <w:rPr>
          <w:rStyle w:val="StyleUnderline"/>
        </w:rPr>
        <w:t xml:space="preserve"> of possible worlds can </w:t>
      </w:r>
      <w:r w:rsidRPr="007053FD">
        <w:rPr>
          <w:rStyle w:val="Emphasis"/>
          <w:highlight w:val="cyan"/>
        </w:rPr>
        <w:t>soothe</w:t>
      </w:r>
      <w:r w:rsidRPr="006C1D28">
        <w:rPr>
          <w:rStyle w:val="StyleUnderline"/>
        </w:rPr>
        <w:t xml:space="preserve"> the psychic </w:t>
      </w:r>
      <w:r w:rsidRPr="007053FD">
        <w:rPr>
          <w:rStyle w:val="StyleUnderline"/>
          <w:highlight w:val="cyan"/>
        </w:rPr>
        <w:t>pain of</w:t>
      </w:r>
      <w:r w:rsidRPr="006C1D28">
        <w:rPr>
          <w:rStyle w:val="StyleUnderline"/>
        </w:rPr>
        <w:t xml:space="preserve"> </w:t>
      </w:r>
      <w:r w:rsidRPr="006C1D28">
        <w:rPr>
          <w:rStyle w:val="Emphasis"/>
        </w:rPr>
        <w:t xml:space="preserve">contemporary political </w:t>
      </w:r>
      <w:r w:rsidRPr="007053FD">
        <w:rPr>
          <w:rStyle w:val="Emphasis"/>
          <w:highlight w:val="cyan"/>
        </w:rPr>
        <w:t>violence</w:t>
      </w:r>
      <w:r w:rsidRPr="006C1D28">
        <w:rPr>
          <w:rStyle w:val="StyleUnderline"/>
        </w:rPr>
        <w:t>.</w:t>
      </w:r>
      <w:r w:rsidRPr="006C1D28">
        <w:rPr>
          <w:sz w:val="16"/>
        </w:rPr>
        <w:t xml:space="preserve"> But—and this part is crucial—</w:t>
      </w:r>
      <w:r w:rsidRPr="006C1D28">
        <w:rPr>
          <w:rStyle w:val="StyleUnderline"/>
        </w:rPr>
        <w:t xml:space="preserve">despite its power to </w:t>
      </w:r>
      <w:r w:rsidRPr="006C1D28">
        <w:rPr>
          <w:rStyle w:val="Emphasis"/>
        </w:rPr>
        <w:t>energize</w:t>
      </w:r>
      <w:r w:rsidRPr="006C1D28">
        <w:rPr>
          <w:sz w:val="16"/>
        </w:rPr>
        <w:t xml:space="preserve"> the writer and reader, </w:t>
      </w:r>
      <w:r w:rsidRPr="006C1D28">
        <w:rPr>
          <w:rStyle w:val="StyleUnderline"/>
        </w:rPr>
        <w:t xml:space="preserve">to soothe the psychic pain of living in an ailing world, scholarly </w:t>
      </w:r>
      <w:r w:rsidRPr="007053FD">
        <w:rPr>
          <w:rStyle w:val="StyleUnderline"/>
          <w:highlight w:val="cyan"/>
        </w:rPr>
        <w:t xml:space="preserve">possibilities have </w:t>
      </w:r>
      <w:r w:rsidRPr="007053FD">
        <w:rPr>
          <w:rStyle w:val="Emphasis"/>
          <w:sz w:val="24"/>
          <w:szCs w:val="24"/>
          <w:highlight w:val="cyan"/>
        </w:rPr>
        <w:t>no</w:t>
      </w:r>
      <w:r w:rsidRPr="006C1D28">
        <w:rPr>
          <w:rStyle w:val="Emphasis"/>
          <w:sz w:val="24"/>
          <w:szCs w:val="24"/>
        </w:rPr>
        <w:t xml:space="preserve"> necessary </w:t>
      </w:r>
      <w:r w:rsidRPr="007053FD">
        <w:rPr>
          <w:rStyle w:val="Emphasis"/>
          <w:sz w:val="24"/>
          <w:szCs w:val="24"/>
          <w:highlight w:val="cyan"/>
        </w:rPr>
        <w:t>relation</w:t>
      </w:r>
      <w:r w:rsidRPr="007053FD">
        <w:rPr>
          <w:rStyle w:val="StyleUnderline"/>
          <w:highlight w:val="cyan"/>
        </w:rPr>
        <w:t xml:space="preserve"> to future</w:t>
      </w:r>
      <w:r w:rsidRPr="006C1D28">
        <w:rPr>
          <w:rStyle w:val="StyleUnderline"/>
        </w:rPr>
        <w:t xml:space="preserve">-oriented </w:t>
      </w:r>
      <w:r w:rsidRPr="007053FD">
        <w:rPr>
          <w:rStyle w:val="StyleUnderline"/>
          <w:highlight w:val="cyan"/>
        </w:rPr>
        <w:t>action</w:t>
      </w:r>
      <w:r w:rsidRPr="006C1D28">
        <w:rPr>
          <w:rStyle w:val="StyleUnderline"/>
        </w:rPr>
        <w:t>. Gestures toward possibility do not</w:t>
      </w:r>
      <w:r w:rsidRPr="006C1D28">
        <w:rPr>
          <w:sz w:val="16"/>
        </w:rPr>
        <w:t xml:space="preserve">, for instance, </w:t>
      </w:r>
      <w:r w:rsidRPr="006C1D28">
        <w:rPr>
          <w:rStyle w:val="StyleUnderline"/>
        </w:rPr>
        <w:t>fix the fact that</w:t>
      </w:r>
      <w:r w:rsidRPr="006C1D28">
        <w:rPr>
          <w:sz w:val="16"/>
        </w:rPr>
        <w:t xml:space="preserve">, as sociologist Francesca </w:t>
      </w:r>
      <w:proofErr w:type="spellStart"/>
      <w:r w:rsidRPr="006C1D28">
        <w:rPr>
          <w:sz w:val="16"/>
        </w:rPr>
        <w:t>Cancian</w:t>
      </w:r>
      <w:proofErr w:type="spellEnd"/>
      <w:r w:rsidRPr="006C1D28">
        <w:rPr>
          <w:sz w:val="16"/>
        </w:rPr>
        <w:t xml:space="preserve"> has highlighted, </w:t>
      </w:r>
      <w:r w:rsidRPr="006C1D28">
        <w:rPr>
          <w:rStyle w:val="StyleUnderline"/>
        </w:rPr>
        <w:t xml:space="preserve">to be a professional academic and committed activist are each so demanding as to </w:t>
      </w:r>
      <w:r w:rsidRPr="006C1D28">
        <w:rPr>
          <w:rStyle w:val="Emphasis"/>
        </w:rPr>
        <w:t>preclude one another</w:t>
      </w:r>
      <w:r w:rsidRPr="006C1D28">
        <w:rPr>
          <w:sz w:val="16"/>
        </w:rPr>
        <w:t xml:space="preserve">.18 </w:t>
      </w:r>
    </w:p>
    <w:p w14:paraId="6686C069" w14:textId="77777777" w:rsidR="00061811" w:rsidRPr="00BF37F1" w:rsidRDefault="00061811" w:rsidP="00061811">
      <w:pPr>
        <w:rPr>
          <w:u w:val="single"/>
        </w:rPr>
      </w:pPr>
      <w:r w:rsidRPr="006C1D28">
        <w:rPr>
          <w:sz w:val="16"/>
        </w:rPr>
        <w:t>Now, we might tell ourselves, it’s hardly fair to think of theory in the same way we think about concrete action like community agriculture, wealth redistribution, or eviction disruption. Theory, we know so well and are so happy to explain, belongs in a dialectic with action; theory’s purpose is to offer provocations rather than engage in concrete solution-making, and it demands non-instrumentalized thinking to do so.19 But we shouldn’t forget that dialectic demands moving between theory and action, not simply flinging possibilities into a void and hoping something will happen. As Nicholas Whittaker has incisively argued of “</w:t>
      </w:r>
      <w:proofErr w:type="spellStart"/>
      <w:r w:rsidRPr="006C1D28">
        <w:rPr>
          <w:sz w:val="16"/>
        </w:rPr>
        <w:t>undercommons</w:t>
      </w:r>
      <w:proofErr w:type="spellEnd"/>
      <w:r w:rsidRPr="006C1D28">
        <w:rPr>
          <w:sz w:val="16"/>
        </w:rPr>
        <w:t xml:space="preserve">” scholarship: “it might seem as though all the </w:t>
      </w:r>
      <w:proofErr w:type="spellStart"/>
      <w:r w:rsidRPr="006C1D28">
        <w:rPr>
          <w:sz w:val="16"/>
        </w:rPr>
        <w:t>undercommons</w:t>
      </w:r>
      <w:proofErr w:type="spellEnd"/>
      <w:r w:rsidRPr="006C1D28">
        <w:rPr>
          <w:sz w:val="16"/>
        </w:rPr>
        <w:t xml:space="preserve"> has to offer us are declarations: screeds and manifestos and reading groups and open-access journals. </w:t>
      </w:r>
      <w:r w:rsidRPr="006C1D28">
        <w:rPr>
          <w:rStyle w:val="StyleUnderline"/>
        </w:rPr>
        <w:t xml:space="preserve">If David’s stone </w:t>
      </w:r>
      <w:r w:rsidRPr="006C1D28">
        <w:rPr>
          <w:rStyle w:val="Emphasis"/>
        </w:rPr>
        <w:t>cannot fell Goliath</w:t>
      </w:r>
      <w:r w:rsidRPr="006C1D28">
        <w:rPr>
          <w:rStyle w:val="StyleUnderline"/>
        </w:rPr>
        <w:t xml:space="preserve">, what good are his </w:t>
      </w:r>
      <w:r w:rsidRPr="006C1D28">
        <w:rPr>
          <w:rStyle w:val="Emphasis"/>
        </w:rPr>
        <w:t>words</w:t>
      </w:r>
      <w:r w:rsidRPr="006C1D28">
        <w:rPr>
          <w:sz w:val="16"/>
        </w:rPr>
        <w:t xml:space="preserve">?”20 Ultimately, </w:t>
      </w:r>
      <w:r w:rsidRPr="006C1D28">
        <w:rPr>
          <w:rStyle w:val="StyleUnderline"/>
        </w:rPr>
        <w:t xml:space="preserve">if critique only produces hypothetical possibility and </w:t>
      </w:r>
      <w:r w:rsidRPr="006C1D28">
        <w:rPr>
          <w:rStyle w:val="Emphasis"/>
        </w:rPr>
        <w:t>inebriated hope</w:t>
      </w:r>
      <w:r w:rsidRPr="006C1D28">
        <w:rPr>
          <w:rStyle w:val="StyleUnderline"/>
        </w:rPr>
        <w:t xml:space="preserve">, then </w:t>
      </w:r>
      <w:r w:rsidRPr="007053FD">
        <w:rPr>
          <w:rStyle w:val="StyleUnderline"/>
          <w:highlight w:val="cyan"/>
        </w:rPr>
        <w:t xml:space="preserve">it isn’t </w:t>
      </w:r>
      <w:r w:rsidRPr="007053FD">
        <w:rPr>
          <w:rStyle w:val="Emphasis"/>
          <w:sz w:val="24"/>
          <w:szCs w:val="24"/>
          <w:highlight w:val="cyan"/>
        </w:rPr>
        <w:t>praxis</w:t>
      </w:r>
      <w:r w:rsidRPr="007053FD">
        <w:rPr>
          <w:rStyle w:val="StyleUnderline"/>
          <w:highlight w:val="cyan"/>
        </w:rPr>
        <w:t xml:space="preserve">—it’s </w:t>
      </w:r>
      <w:r w:rsidRPr="007053FD">
        <w:rPr>
          <w:rStyle w:val="Emphasis"/>
          <w:sz w:val="24"/>
          <w:szCs w:val="24"/>
          <w:highlight w:val="cyan"/>
        </w:rPr>
        <w:t>escapism</w:t>
      </w:r>
      <w:r w:rsidRPr="007053FD">
        <w:rPr>
          <w:rStyle w:val="StyleUnderline"/>
        </w:rPr>
        <w:t>.</w:t>
      </w:r>
    </w:p>
    <w:p w14:paraId="5A9075FA" w14:textId="77777777" w:rsidR="00061811" w:rsidRDefault="00061811" w:rsidP="00061811">
      <w:pPr>
        <w:pStyle w:val="Heading3"/>
      </w:pPr>
      <w:r>
        <w:t>AT: Racial Capitalism---1NC</w:t>
      </w:r>
    </w:p>
    <w:p w14:paraId="730ADEFE" w14:textId="77777777" w:rsidR="00061811" w:rsidRPr="002F4EAE" w:rsidRDefault="00061811" w:rsidP="00061811">
      <w:pPr>
        <w:pStyle w:val="Heading4"/>
      </w:pPr>
      <w:r>
        <w:t xml:space="preserve">Racial capitalism is </w:t>
      </w:r>
      <w:r>
        <w:rPr>
          <w:u w:val="single"/>
        </w:rPr>
        <w:t>ahistorical</w:t>
      </w:r>
      <w:r>
        <w:t xml:space="preserve"> and has </w:t>
      </w:r>
      <w:r>
        <w:rPr>
          <w:u w:val="single"/>
        </w:rPr>
        <w:t>zero</w:t>
      </w:r>
      <w:r>
        <w:t xml:space="preserve"> explanatory power.</w:t>
      </w:r>
    </w:p>
    <w:p w14:paraId="0319BB0D" w14:textId="77777777" w:rsidR="00061811" w:rsidRPr="00061754" w:rsidRDefault="00061811" w:rsidP="00061811">
      <w:r>
        <w:t xml:space="preserve">Cedric </w:t>
      </w:r>
      <w:r w:rsidRPr="00061754">
        <w:rPr>
          <w:rStyle w:val="Style13ptBold"/>
        </w:rPr>
        <w:t>Johnson 25</w:t>
      </w:r>
      <w:r>
        <w:t xml:space="preserve">. Professor of Black studies and political science from the University of Illinois-Chicago, Ph.D. in government and politics from the University of Maryland-College Park. "The Wrong Durée: The Politics of Cedric J. Robinson’s Racial Capitalism." </w:t>
      </w:r>
      <w:proofErr w:type="spellStart"/>
      <w:r>
        <w:t>Nonsite</w:t>
      </w:r>
      <w:proofErr w:type="spellEnd"/>
      <w:r>
        <w:t>. 1/29/2025. nonsite.org/the-wrong-duree-the-politics-of-cedric-j-robinsons-racial-capitalism</w:t>
      </w:r>
    </w:p>
    <w:p w14:paraId="0D29901B" w14:textId="77777777" w:rsidR="00061811" w:rsidRPr="00645131" w:rsidRDefault="00061811" w:rsidP="00061811">
      <w:pPr>
        <w:rPr>
          <w:sz w:val="16"/>
        </w:rPr>
      </w:pPr>
      <w:r w:rsidRPr="00645131">
        <w:rPr>
          <w:sz w:val="16"/>
        </w:rPr>
        <w:t xml:space="preserve">Robinson provides </w:t>
      </w:r>
      <w:r w:rsidRPr="00645131">
        <w:rPr>
          <w:rStyle w:val="StyleUnderline"/>
          <w:highlight w:val="cyan"/>
        </w:rPr>
        <w:t xml:space="preserve">a </w:t>
      </w:r>
      <w:r w:rsidRPr="00645131">
        <w:rPr>
          <w:rStyle w:val="Emphasis"/>
          <w:highlight w:val="cyan"/>
        </w:rPr>
        <w:t>sweeping account</w:t>
      </w:r>
      <w:r w:rsidRPr="001C240B">
        <w:rPr>
          <w:rStyle w:val="StyleUnderline"/>
        </w:rPr>
        <w:t xml:space="preserve"> of world history</w:t>
      </w:r>
      <w:r w:rsidRPr="00645131">
        <w:rPr>
          <w:sz w:val="16"/>
        </w:rPr>
        <w:t xml:space="preserve">, which winds its way from the earliest encounters between Mediterranean and Nile Valley civilizations through the Islamic presence and influence in Spain and the emergence of the Genoese bourgeoisie to the modern European conquest and colonization of African nations. That account, however, too often </w:t>
      </w:r>
      <w:r w:rsidRPr="00645131">
        <w:rPr>
          <w:rStyle w:val="StyleUnderline"/>
        </w:rPr>
        <w:t xml:space="preserve">treats </w:t>
      </w:r>
      <w:r w:rsidRPr="00645131">
        <w:rPr>
          <w:rStyle w:val="Emphasis"/>
        </w:rPr>
        <w:t>anti-black racism</w:t>
      </w:r>
      <w:r w:rsidRPr="00645131">
        <w:rPr>
          <w:rStyle w:val="StyleUnderline"/>
        </w:rPr>
        <w:t xml:space="preserve"> as the </w:t>
      </w:r>
      <w:r w:rsidRPr="00645131">
        <w:rPr>
          <w:rStyle w:val="Emphasis"/>
        </w:rPr>
        <w:t>motive force of history</w:t>
      </w:r>
      <w:r w:rsidRPr="00645131">
        <w:rPr>
          <w:rStyle w:val="StyleUnderline"/>
        </w:rPr>
        <w:t xml:space="preserve"> rather than the consequence of </w:t>
      </w:r>
      <w:r w:rsidRPr="00645131">
        <w:rPr>
          <w:rStyle w:val="Emphasis"/>
        </w:rPr>
        <w:t>centuries-old processes</w:t>
      </w:r>
      <w:r w:rsidRPr="00645131">
        <w:rPr>
          <w:rStyle w:val="StyleUnderline"/>
        </w:rPr>
        <w:t xml:space="preserve"> and in a manner that </w:t>
      </w:r>
      <w:r w:rsidRPr="00645131">
        <w:rPr>
          <w:rStyle w:val="Emphasis"/>
          <w:highlight w:val="cyan"/>
        </w:rPr>
        <w:t>neglects</w:t>
      </w:r>
      <w:r w:rsidRPr="00645131">
        <w:rPr>
          <w:rStyle w:val="StyleUnderline"/>
        </w:rPr>
        <w:t xml:space="preserve"> historical </w:t>
      </w:r>
      <w:r w:rsidRPr="00645131">
        <w:rPr>
          <w:rStyle w:val="StyleUnderline"/>
          <w:highlight w:val="cyan"/>
        </w:rPr>
        <w:t>contingency and</w:t>
      </w:r>
      <w:r w:rsidRPr="00645131">
        <w:rPr>
          <w:sz w:val="16"/>
        </w:rPr>
        <w:t xml:space="preserve"> the presence of </w:t>
      </w:r>
      <w:r w:rsidRPr="00645131">
        <w:rPr>
          <w:rStyle w:val="Emphasis"/>
          <w:highlight w:val="cyan"/>
        </w:rPr>
        <w:t>other</w:t>
      </w:r>
      <w:r w:rsidRPr="00645131">
        <w:rPr>
          <w:rStyle w:val="StyleUnderline"/>
        </w:rPr>
        <w:t xml:space="preserve"> discrete </w:t>
      </w:r>
      <w:r w:rsidRPr="00645131">
        <w:rPr>
          <w:rStyle w:val="StyleUnderline"/>
          <w:highlight w:val="cyan"/>
        </w:rPr>
        <w:t>interests</w:t>
      </w:r>
      <w:r w:rsidRPr="00645131">
        <w:rPr>
          <w:sz w:val="16"/>
        </w:rPr>
        <w:t xml:space="preserve"> that cannot be attributed to racist thinking. </w:t>
      </w:r>
      <w:r w:rsidRPr="001C240B">
        <w:rPr>
          <w:rStyle w:val="StyleUnderline"/>
        </w:rPr>
        <w:t>This</w:t>
      </w:r>
      <w:r w:rsidRPr="00645131">
        <w:rPr>
          <w:sz w:val="16"/>
        </w:rPr>
        <w:t xml:space="preserve"> </w:t>
      </w:r>
      <w:proofErr w:type="gramStart"/>
      <w:r w:rsidRPr="00645131">
        <w:rPr>
          <w:sz w:val="16"/>
        </w:rPr>
        <w:t>historically-versed</w:t>
      </w:r>
      <w:proofErr w:type="gramEnd"/>
      <w:r w:rsidRPr="00645131">
        <w:rPr>
          <w:sz w:val="16"/>
        </w:rPr>
        <w:t xml:space="preserve"> </w:t>
      </w:r>
      <w:r w:rsidRPr="001C240B">
        <w:rPr>
          <w:rStyle w:val="Emphasis"/>
        </w:rPr>
        <w:t>ahistoricism</w:t>
      </w:r>
      <w:r w:rsidRPr="001C240B">
        <w:rPr>
          <w:rStyle w:val="StyleUnderline"/>
        </w:rPr>
        <w:t xml:space="preserve"> is a</w:t>
      </w:r>
      <w:r w:rsidRPr="00645131">
        <w:rPr>
          <w:sz w:val="16"/>
        </w:rPr>
        <w:t xml:space="preserve"> core </w:t>
      </w:r>
      <w:r w:rsidRPr="001C240B">
        <w:rPr>
          <w:rStyle w:val="StyleUnderline"/>
        </w:rPr>
        <w:t>problem</w:t>
      </w:r>
      <w:r w:rsidRPr="00645131">
        <w:rPr>
          <w:sz w:val="16"/>
        </w:rPr>
        <w:t xml:space="preserve"> of </w:t>
      </w:r>
      <w:r w:rsidRPr="00645131">
        <w:rPr>
          <w:i/>
          <w:iCs/>
          <w:sz w:val="16"/>
        </w:rPr>
        <w:t>Black Marxism</w:t>
      </w:r>
      <w:r w:rsidRPr="00645131">
        <w:rPr>
          <w:sz w:val="16"/>
        </w:rPr>
        <w:t>, and yet it may well be the sweetener that has drawn so many to embrace the language of racial capitalism in recent years, even if they are not faithful students of Robinson’s particular interpretation of history.</w:t>
      </w:r>
    </w:p>
    <w:p w14:paraId="0E8A2000" w14:textId="77777777" w:rsidR="00061811" w:rsidRPr="00645131" w:rsidRDefault="00061811" w:rsidP="00061811">
      <w:pPr>
        <w:rPr>
          <w:sz w:val="16"/>
        </w:rPr>
      </w:pPr>
      <w:r w:rsidRPr="00645131">
        <w:rPr>
          <w:sz w:val="16"/>
        </w:rPr>
        <w:t xml:space="preserve">As Joseph Ramsey writes, Robinson’s account of </w:t>
      </w:r>
      <w:r w:rsidRPr="00645131">
        <w:rPr>
          <w:rStyle w:val="Emphasis"/>
          <w:highlight w:val="cyan"/>
        </w:rPr>
        <w:t>racial cap</w:t>
      </w:r>
      <w:r w:rsidRPr="001C240B">
        <w:rPr>
          <w:rStyle w:val="Emphasis"/>
        </w:rPr>
        <w:t>italism</w:t>
      </w:r>
      <w:r w:rsidRPr="00645131">
        <w:rPr>
          <w:sz w:val="16"/>
        </w:rPr>
        <w:t xml:space="preserve"> “ultimately </w:t>
      </w:r>
      <w:r w:rsidRPr="00645131">
        <w:rPr>
          <w:rStyle w:val="StyleUnderline"/>
          <w:highlight w:val="cyan"/>
        </w:rPr>
        <w:t>tends to</w:t>
      </w:r>
      <w:r w:rsidRPr="00645131">
        <w:rPr>
          <w:sz w:val="16"/>
        </w:rPr>
        <w:t xml:space="preserve"> understand capitalism as an expression of a transhistorical European racialism, </w:t>
      </w:r>
      <w:r w:rsidRPr="00645131">
        <w:rPr>
          <w:rStyle w:val="StyleUnderline"/>
          <w:highlight w:val="cyan"/>
        </w:rPr>
        <w:t>put</w:t>
      </w:r>
      <w:r w:rsidRPr="00645131">
        <w:rPr>
          <w:sz w:val="16"/>
        </w:rPr>
        <w:t xml:space="preserve">ting </w:t>
      </w:r>
      <w:r w:rsidRPr="00645131">
        <w:rPr>
          <w:rStyle w:val="StyleUnderline"/>
          <w:highlight w:val="cyan"/>
        </w:rPr>
        <w:t xml:space="preserve">forth a </w:t>
      </w:r>
      <w:r w:rsidRPr="00645131">
        <w:rPr>
          <w:rStyle w:val="Emphasis"/>
          <w:highlight w:val="cyan"/>
        </w:rPr>
        <w:t>monolithic view</w:t>
      </w:r>
      <w:r w:rsidRPr="0090469A">
        <w:rPr>
          <w:rStyle w:val="StyleUnderline"/>
        </w:rPr>
        <w:t xml:space="preserve"> of ‘Western civilization’</w:t>
      </w:r>
      <w:r w:rsidRPr="00645131">
        <w:rPr>
          <w:sz w:val="16"/>
        </w:rPr>
        <w:t xml:space="preserve"> itself as, from the beginning, essentially and uniquely racist and inclined to violent domination.”46 </w:t>
      </w:r>
      <w:r w:rsidRPr="0090469A">
        <w:rPr>
          <w:rStyle w:val="StyleUnderline"/>
        </w:rPr>
        <w:t xml:space="preserve">The </w:t>
      </w:r>
      <w:r w:rsidRPr="0090469A">
        <w:rPr>
          <w:rStyle w:val="Emphasis"/>
        </w:rPr>
        <w:t>core problem</w:t>
      </w:r>
      <w:r w:rsidRPr="00645131">
        <w:rPr>
          <w:sz w:val="16"/>
        </w:rPr>
        <w:t xml:space="preserve"> with Robinson’s account, Ramsey concludes, “</w:t>
      </w:r>
      <w:r w:rsidRPr="0090469A">
        <w:rPr>
          <w:rStyle w:val="StyleUnderline"/>
        </w:rPr>
        <w:t>is</w:t>
      </w:r>
      <w:r w:rsidRPr="00645131">
        <w:rPr>
          <w:sz w:val="16"/>
        </w:rPr>
        <w:t xml:space="preserve"> not </w:t>
      </w:r>
      <w:r w:rsidRPr="0090469A">
        <w:rPr>
          <w:rStyle w:val="StyleUnderline"/>
        </w:rPr>
        <w:t xml:space="preserve">that </w:t>
      </w:r>
      <w:r w:rsidRPr="00645131">
        <w:rPr>
          <w:rStyle w:val="StyleUnderline"/>
        </w:rPr>
        <w:t>racism</w:t>
      </w:r>
      <w:r w:rsidRPr="0090469A">
        <w:rPr>
          <w:rStyle w:val="StyleUnderline"/>
        </w:rPr>
        <w:t xml:space="preserve"> is</w:t>
      </w:r>
      <w:r w:rsidRPr="00645131">
        <w:rPr>
          <w:sz w:val="16"/>
        </w:rPr>
        <w:t xml:space="preserve"> emphasized, but that it is </w:t>
      </w:r>
      <w:r w:rsidRPr="0090469A">
        <w:rPr>
          <w:rStyle w:val="Emphasis"/>
        </w:rPr>
        <w:t>ontologized</w:t>
      </w:r>
      <w:r w:rsidRPr="00645131">
        <w:rPr>
          <w:sz w:val="16"/>
        </w:rPr>
        <w:t xml:space="preserve">.”47 Indeed, in Robinson’s work, racialism and race stand in for discrete political motivations and real interests in motion, and historical contingency seems to disappear altogether from his account. His </w:t>
      </w:r>
      <w:r w:rsidRPr="00645131">
        <w:rPr>
          <w:rStyle w:val="Emphasis"/>
          <w:highlight w:val="cyan"/>
        </w:rPr>
        <w:t>narration</w:t>
      </w:r>
      <w:r w:rsidRPr="002F4EAE">
        <w:rPr>
          <w:rStyle w:val="StyleUnderline"/>
        </w:rPr>
        <w:t xml:space="preserve"> of the</w:t>
      </w:r>
      <w:r w:rsidRPr="00645131">
        <w:rPr>
          <w:sz w:val="16"/>
        </w:rPr>
        <w:t xml:space="preserve"> making of the </w:t>
      </w:r>
      <w:r w:rsidRPr="002F4EAE">
        <w:rPr>
          <w:rStyle w:val="StyleUnderline"/>
        </w:rPr>
        <w:t xml:space="preserve">West </w:t>
      </w:r>
      <w:r w:rsidRPr="00645131">
        <w:rPr>
          <w:rStyle w:val="StyleUnderline"/>
          <w:highlight w:val="cyan"/>
        </w:rPr>
        <w:t>obscures</w:t>
      </w:r>
      <w:r w:rsidRPr="00645131">
        <w:rPr>
          <w:sz w:val="16"/>
        </w:rPr>
        <w:t xml:space="preserve"> so much of that </w:t>
      </w:r>
      <w:r w:rsidRPr="002F4EAE">
        <w:rPr>
          <w:rStyle w:val="StyleUnderline"/>
        </w:rPr>
        <w:t xml:space="preserve">history’s </w:t>
      </w:r>
      <w:r w:rsidRPr="00645131">
        <w:rPr>
          <w:rStyle w:val="Emphasis"/>
          <w:highlight w:val="cyan"/>
        </w:rPr>
        <w:t>complexity</w:t>
      </w:r>
      <w:r w:rsidRPr="00577598">
        <w:rPr>
          <w:rStyle w:val="StyleUnderline"/>
        </w:rPr>
        <w:t xml:space="preserve">. Racialist </w:t>
      </w:r>
      <w:r w:rsidRPr="00645131">
        <w:rPr>
          <w:rStyle w:val="StyleUnderline"/>
          <w:highlight w:val="cyan"/>
        </w:rPr>
        <w:t>metanarrative does not convey</w:t>
      </w:r>
      <w:r w:rsidRPr="00577598">
        <w:rPr>
          <w:rStyle w:val="StyleUnderline"/>
        </w:rPr>
        <w:t xml:space="preserve"> the</w:t>
      </w:r>
      <w:r w:rsidRPr="00645131">
        <w:rPr>
          <w:sz w:val="16"/>
        </w:rPr>
        <w:t xml:space="preserve"> manifold and </w:t>
      </w:r>
      <w:r w:rsidRPr="00577598">
        <w:rPr>
          <w:rStyle w:val="Emphasis"/>
        </w:rPr>
        <w:t xml:space="preserve">conflicting </w:t>
      </w:r>
      <w:r w:rsidRPr="00645131">
        <w:rPr>
          <w:rStyle w:val="Emphasis"/>
          <w:highlight w:val="cyan"/>
        </w:rPr>
        <w:t>motivations</w:t>
      </w:r>
      <w:r w:rsidRPr="00577598">
        <w:rPr>
          <w:rStyle w:val="StyleUnderline"/>
        </w:rPr>
        <w:t xml:space="preserve"> of sovereigns</w:t>
      </w:r>
      <w:r w:rsidRPr="00645131">
        <w:rPr>
          <w:sz w:val="16"/>
        </w:rPr>
        <w:t xml:space="preserve">, influential individuals, </w:t>
      </w:r>
      <w:r w:rsidRPr="00577598">
        <w:rPr>
          <w:rStyle w:val="StyleUnderline"/>
        </w:rPr>
        <w:t>wealthy families</w:t>
      </w:r>
      <w:r w:rsidRPr="00645131">
        <w:rPr>
          <w:sz w:val="16"/>
        </w:rPr>
        <w:t xml:space="preserve">, joint stock companies, </w:t>
      </w:r>
      <w:r w:rsidRPr="00577598">
        <w:rPr>
          <w:rStyle w:val="StyleUnderline"/>
        </w:rPr>
        <w:t>and the bourgeoisie</w:t>
      </w:r>
      <w:r w:rsidRPr="00645131">
        <w:rPr>
          <w:sz w:val="16"/>
        </w:rPr>
        <w:t xml:space="preserve"> as a class for itself, and their relative successes and failures in advancing their respective interests. And while racial ideology would eventually serve as a justification for empire building, </w:t>
      </w:r>
      <w:r w:rsidRPr="00577598">
        <w:rPr>
          <w:rStyle w:val="Emphasis"/>
        </w:rPr>
        <w:t>so many</w:t>
      </w:r>
      <w:r w:rsidRPr="00577598">
        <w:rPr>
          <w:rStyle w:val="StyleUnderline"/>
        </w:rPr>
        <w:t xml:space="preserve"> other factors w</w:t>
      </w:r>
      <w:r w:rsidRPr="00645131">
        <w:rPr>
          <w:rStyle w:val="StyleUnderline"/>
        </w:rPr>
        <w:t>ere more decisive</w:t>
      </w:r>
      <w:r w:rsidRPr="00577598">
        <w:rPr>
          <w:rStyle w:val="StyleUnderline"/>
        </w:rPr>
        <w:t xml:space="preserve"> in determining</w:t>
      </w:r>
      <w:r w:rsidRPr="00645131">
        <w:rPr>
          <w:sz w:val="16"/>
        </w:rPr>
        <w:t xml:space="preserve"> the strategies, prerogatives, and </w:t>
      </w:r>
      <w:r w:rsidRPr="00577598">
        <w:rPr>
          <w:rStyle w:val="StyleUnderline"/>
        </w:rPr>
        <w:t xml:space="preserve">decisions of the </w:t>
      </w:r>
      <w:r w:rsidRPr="00577598">
        <w:rPr>
          <w:rStyle w:val="Emphasis"/>
        </w:rPr>
        <w:t>capitalist classes</w:t>
      </w:r>
      <w:r w:rsidRPr="00645131">
        <w:rPr>
          <w:sz w:val="16"/>
        </w:rPr>
        <w:t xml:space="preserve"> of Portugal, Spain, England, France, the United States, and other imperial powers: </w:t>
      </w:r>
      <w:r w:rsidRPr="00645131">
        <w:rPr>
          <w:rStyle w:val="StyleUnderline"/>
          <w:highlight w:val="cyan"/>
        </w:rPr>
        <w:t>economic cycles</w:t>
      </w:r>
      <w:r w:rsidRPr="00577598">
        <w:rPr>
          <w:rStyle w:val="StyleUnderline"/>
        </w:rPr>
        <w:t xml:space="preserve"> of </w:t>
      </w:r>
      <w:r w:rsidRPr="00645131">
        <w:rPr>
          <w:rStyle w:val="Emphasis"/>
        </w:rPr>
        <w:t>boom and bust</w:t>
      </w:r>
      <w:r w:rsidRPr="00645131">
        <w:rPr>
          <w:rStyle w:val="StyleUnderline"/>
        </w:rPr>
        <w:t>;</w:t>
      </w:r>
      <w:r w:rsidRPr="00577598">
        <w:rPr>
          <w:rStyle w:val="StyleUnderline"/>
        </w:rPr>
        <w:t xml:space="preserve"> </w:t>
      </w:r>
      <w:r w:rsidRPr="00645131">
        <w:rPr>
          <w:rStyle w:val="Emphasis"/>
          <w:highlight w:val="cyan"/>
        </w:rPr>
        <w:t>speculation</w:t>
      </w:r>
      <w:r w:rsidRPr="00645131">
        <w:rPr>
          <w:sz w:val="16"/>
        </w:rPr>
        <w:t xml:space="preserve"> and the power of financiers; the perennial triumph and ruin of individual firms; the formation of </w:t>
      </w:r>
      <w:r w:rsidRPr="00645131">
        <w:rPr>
          <w:rStyle w:val="StyleUnderline"/>
          <w:highlight w:val="cyan"/>
        </w:rPr>
        <w:t>opportunistic alliances</w:t>
      </w:r>
      <w:r w:rsidRPr="00F55CD7">
        <w:rPr>
          <w:rStyle w:val="StyleUnderline"/>
        </w:rPr>
        <w:t>, feuds, mergers, and</w:t>
      </w:r>
      <w:r w:rsidRPr="00645131">
        <w:rPr>
          <w:sz w:val="16"/>
        </w:rPr>
        <w:t xml:space="preserve"> hostile takeovers—not to mention the constant weight of the coercive laws of competition; the sectoral and </w:t>
      </w:r>
      <w:r w:rsidRPr="00F55CD7">
        <w:rPr>
          <w:rStyle w:val="Emphasis"/>
        </w:rPr>
        <w:t>cultural changes</w:t>
      </w:r>
      <w:r w:rsidRPr="00645131">
        <w:rPr>
          <w:sz w:val="16"/>
        </w:rPr>
        <w:t xml:space="preserve"> provoked by </w:t>
      </w:r>
      <w:r w:rsidRPr="00645131">
        <w:rPr>
          <w:rStyle w:val="StyleUnderline"/>
          <w:highlight w:val="cyan"/>
        </w:rPr>
        <w:t>tech</w:t>
      </w:r>
      <w:r w:rsidRPr="00F55CD7">
        <w:rPr>
          <w:rStyle w:val="StyleUnderline"/>
        </w:rPr>
        <w:t xml:space="preserve">nological development; </w:t>
      </w:r>
      <w:r w:rsidRPr="00645131">
        <w:rPr>
          <w:rStyle w:val="StyleUnderline"/>
          <w:highlight w:val="cyan"/>
        </w:rPr>
        <w:t>and</w:t>
      </w:r>
      <w:r w:rsidRPr="00F55CD7">
        <w:rPr>
          <w:rStyle w:val="StyleUnderline"/>
        </w:rPr>
        <w:t xml:space="preserve"> the </w:t>
      </w:r>
      <w:r w:rsidRPr="00F55CD7">
        <w:rPr>
          <w:rStyle w:val="Emphasis"/>
        </w:rPr>
        <w:t>unforeseen impacts</w:t>
      </w:r>
      <w:r w:rsidRPr="00F55CD7">
        <w:rPr>
          <w:rStyle w:val="StyleUnderline"/>
        </w:rPr>
        <w:t xml:space="preserve"> of</w:t>
      </w:r>
      <w:r w:rsidRPr="00645131">
        <w:rPr>
          <w:sz w:val="16"/>
        </w:rPr>
        <w:t xml:space="preserve"> depression, war, labor shortages, plagues, famines, and natural and industrial </w:t>
      </w:r>
      <w:r w:rsidRPr="00645131">
        <w:rPr>
          <w:rStyle w:val="Emphasis"/>
          <w:highlight w:val="cyan"/>
        </w:rPr>
        <w:t>catastrophes</w:t>
      </w:r>
      <w:r w:rsidRPr="00645131">
        <w:rPr>
          <w:sz w:val="16"/>
        </w:rPr>
        <w:t xml:space="preserve"> on individual and social fortunes.</w:t>
      </w:r>
    </w:p>
    <w:p w14:paraId="63FA4F58" w14:textId="77777777" w:rsidR="00061811" w:rsidRPr="00645131" w:rsidRDefault="00061811" w:rsidP="00061811">
      <w:pPr>
        <w:rPr>
          <w:sz w:val="16"/>
        </w:rPr>
      </w:pPr>
      <w:r w:rsidRPr="00F55CD7">
        <w:rPr>
          <w:rStyle w:val="StyleUnderline"/>
        </w:rPr>
        <w:t>Robinson’s prose is</w:t>
      </w:r>
      <w:r w:rsidRPr="00645131">
        <w:rPr>
          <w:sz w:val="16"/>
        </w:rPr>
        <w:t xml:space="preserve">, at times, seductive and insightful as he recounts the processes of European expansion, but it is primarily </w:t>
      </w:r>
      <w:r w:rsidRPr="00F55CD7">
        <w:rPr>
          <w:rStyle w:val="Emphasis"/>
        </w:rPr>
        <w:t>idealistic</w:t>
      </w:r>
      <w:r w:rsidRPr="00645131">
        <w:rPr>
          <w:sz w:val="16"/>
        </w:rPr>
        <w:t xml:space="preserve">. Rather than concrete historical interests, he emphasizes the power of ideas in various ways, the distinctive cultural character of African versus European peoples, and the hypocrisy of American colonial elites as much as the material force of history. </w:t>
      </w:r>
      <w:r w:rsidRPr="00F55CD7">
        <w:rPr>
          <w:rStyle w:val="StyleUnderline"/>
        </w:rPr>
        <w:t xml:space="preserve">His </w:t>
      </w:r>
      <w:r w:rsidRPr="00645131">
        <w:rPr>
          <w:rStyle w:val="StyleUnderline"/>
          <w:highlight w:val="cyan"/>
        </w:rPr>
        <w:t>prose</w:t>
      </w:r>
      <w:r w:rsidRPr="00645131">
        <w:rPr>
          <w:sz w:val="16"/>
        </w:rPr>
        <w:t xml:space="preserve"> is written largely in passive voice and too often </w:t>
      </w:r>
      <w:r w:rsidRPr="00645131">
        <w:rPr>
          <w:rStyle w:val="StyleUnderline"/>
          <w:highlight w:val="cyan"/>
        </w:rPr>
        <w:t xml:space="preserve">employs </w:t>
      </w:r>
      <w:r w:rsidRPr="00645131">
        <w:rPr>
          <w:rStyle w:val="Emphasis"/>
          <w:highlight w:val="cyan"/>
        </w:rPr>
        <w:t>personification</w:t>
      </w:r>
      <w:r w:rsidRPr="00645131">
        <w:rPr>
          <w:rStyle w:val="StyleUnderline"/>
          <w:highlight w:val="cyan"/>
        </w:rPr>
        <w:t xml:space="preserve">, treating institutions as </w:t>
      </w:r>
      <w:r w:rsidRPr="00645131">
        <w:rPr>
          <w:rStyle w:val="Emphasis"/>
        </w:rPr>
        <w:t>h</w:t>
      </w:r>
      <w:r w:rsidRPr="00F55CD7">
        <w:rPr>
          <w:rStyle w:val="Emphasis"/>
        </w:rPr>
        <w:t xml:space="preserve">istorical </w:t>
      </w:r>
      <w:r w:rsidRPr="00645131">
        <w:rPr>
          <w:rStyle w:val="Emphasis"/>
          <w:highlight w:val="cyan"/>
        </w:rPr>
        <w:t>actors</w:t>
      </w:r>
      <w:r w:rsidRPr="00645131">
        <w:rPr>
          <w:sz w:val="16"/>
        </w:rPr>
        <w:t xml:space="preserve"> rather than consistently specifying the embodied human subjects in history themselves. Although he references the American bourgeoisie in the passage quoted above, there are other places where “the accommodation of Western historical consciousness to racial ideologies created …,” “popular thought affected …,” and “This intellectual grounding came to absorb ….” among similar phrasings (BM, 76, emphasis added). And like so many contemporary academics and activists, his narration assumes “white,” “black,” “Western,” or “African” are more than contextual descriptors. Instead, the guiding premise seems to be that corporeal identity, the experience of social exclusion, and even consumer choices all tell us something significant and readily knowable about the values, perspectives, and interests of real people. These </w:t>
      </w:r>
      <w:r w:rsidRPr="00F55CD7">
        <w:rPr>
          <w:rStyle w:val="StyleUnderline"/>
        </w:rPr>
        <w:t xml:space="preserve">literary choices </w:t>
      </w:r>
      <w:r w:rsidRPr="00F55CD7">
        <w:rPr>
          <w:rStyle w:val="Emphasis"/>
        </w:rPr>
        <w:t>disappear</w:t>
      </w:r>
      <w:r w:rsidRPr="00F55CD7">
        <w:rPr>
          <w:rStyle w:val="StyleUnderline"/>
        </w:rPr>
        <w:t xml:space="preserve"> any sense of </w:t>
      </w:r>
      <w:r w:rsidRPr="00F55CD7">
        <w:rPr>
          <w:rStyle w:val="Emphasis"/>
        </w:rPr>
        <w:t>discrete historical interests</w:t>
      </w:r>
      <w:r w:rsidRPr="00645131">
        <w:rPr>
          <w:sz w:val="16"/>
        </w:rPr>
        <w:t xml:space="preserve"> and constituted power in Robinson’s account of Western civilization from antiquity to the modern capitalist world.</w:t>
      </w:r>
    </w:p>
    <w:p w14:paraId="14C2CC22" w14:textId="77777777" w:rsidR="00061811" w:rsidRPr="00645131" w:rsidRDefault="00061811" w:rsidP="00061811">
      <w:pPr>
        <w:rPr>
          <w:sz w:val="16"/>
        </w:rPr>
      </w:pPr>
      <w:r w:rsidRPr="00645131">
        <w:rPr>
          <w:sz w:val="16"/>
        </w:rPr>
        <w:t xml:space="preserve">It is true that some Greeks and Romans remarked on the distinct appearances of Africans they encountered. As Robinson notes, when Herodotus encountered the Colchians, he said, “they are black skinned and have woolly hair” (BM, 83). Such </w:t>
      </w:r>
      <w:r w:rsidRPr="00645131">
        <w:rPr>
          <w:rStyle w:val="StyleUnderline"/>
          <w:highlight w:val="cyan"/>
        </w:rPr>
        <w:t>descriptions</w:t>
      </w:r>
      <w:r w:rsidRPr="00F55CD7">
        <w:rPr>
          <w:rStyle w:val="StyleUnderline"/>
        </w:rPr>
        <w:t xml:space="preserve"> of </w:t>
      </w:r>
      <w:r w:rsidRPr="00F55CD7">
        <w:rPr>
          <w:rStyle w:val="Emphasis"/>
        </w:rPr>
        <w:t>physical characteristic</w:t>
      </w:r>
      <w:r w:rsidRPr="00645131">
        <w:rPr>
          <w:rStyle w:val="Emphasis"/>
        </w:rPr>
        <w:t>s</w:t>
      </w:r>
      <w:r w:rsidRPr="00645131">
        <w:rPr>
          <w:rStyle w:val="StyleUnderline"/>
          <w:highlight w:val="cyan"/>
        </w:rPr>
        <w:t xml:space="preserve"> are not </w:t>
      </w:r>
      <w:r w:rsidRPr="00645131">
        <w:rPr>
          <w:rStyle w:val="Emphasis"/>
          <w:highlight w:val="cyan"/>
        </w:rPr>
        <w:t>racism</w:t>
      </w:r>
      <w:r w:rsidRPr="00645131">
        <w:rPr>
          <w:sz w:val="16"/>
        </w:rPr>
        <w:t xml:space="preserve">, however, and this is where the construct of racialism, which is never defined by Robinson, makes mischief of history. As Frank Snowden documents in his pioneering work on the African presence in Ancient Europe, </w:t>
      </w:r>
      <w:r w:rsidRPr="00645131">
        <w:rPr>
          <w:rStyle w:val="StyleUnderline"/>
        </w:rPr>
        <w:t>Africans were</w:t>
      </w:r>
      <w:r w:rsidRPr="00F55CD7">
        <w:rPr>
          <w:rStyle w:val="StyleUnderline"/>
        </w:rPr>
        <w:t xml:space="preserve"> not generally viewed</w:t>
      </w:r>
      <w:r w:rsidRPr="00645131">
        <w:rPr>
          <w:sz w:val="16"/>
        </w:rPr>
        <w:t xml:space="preserve"> by Greeks or Romans </w:t>
      </w:r>
      <w:r w:rsidRPr="00F55CD7">
        <w:rPr>
          <w:rStyle w:val="StyleUnderline"/>
        </w:rPr>
        <w:t xml:space="preserve">as </w:t>
      </w:r>
      <w:r w:rsidRPr="00F55CD7">
        <w:rPr>
          <w:rStyle w:val="Emphasis"/>
        </w:rPr>
        <w:t>innately inferior</w:t>
      </w:r>
      <w:r w:rsidRPr="00645131">
        <w:rPr>
          <w:sz w:val="16"/>
        </w:rPr>
        <w:t xml:space="preserve"> as a group </w:t>
      </w:r>
      <w:r w:rsidRPr="00F55CD7">
        <w:rPr>
          <w:rStyle w:val="StyleUnderline"/>
        </w:rPr>
        <w:t xml:space="preserve">because their </w:t>
      </w:r>
      <w:r w:rsidRPr="00F55CD7">
        <w:rPr>
          <w:rStyle w:val="Emphasis"/>
        </w:rPr>
        <w:t>social relation</w:t>
      </w:r>
      <w:r w:rsidRPr="00F55CD7">
        <w:rPr>
          <w:rStyle w:val="StyleUnderline"/>
        </w:rPr>
        <w:t xml:space="preserve"> to those civilizations was not </w:t>
      </w:r>
      <w:r w:rsidRPr="00F55CD7">
        <w:rPr>
          <w:rStyle w:val="Emphasis"/>
        </w:rPr>
        <w:t>slave-based</w:t>
      </w:r>
      <w:r w:rsidRPr="00645131">
        <w:rPr>
          <w:sz w:val="16"/>
        </w:rPr>
        <w:t>.48 Instead, Greeks and Romans were more likely to encounter Africans in the roles of merchants, statesmen, or soldiers. Moreover, like Africans themselves, Greeks and Romans would have appreciated the significance of a range of other social, class, religious, ethnic, and national distinctions more so than phenotype.</w:t>
      </w:r>
    </w:p>
    <w:p w14:paraId="101DF877" w14:textId="77777777" w:rsidR="00061811" w:rsidRPr="00645131" w:rsidRDefault="00061811" w:rsidP="00061811">
      <w:pPr>
        <w:rPr>
          <w:sz w:val="16"/>
        </w:rPr>
      </w:pPr>
      <w:r w:rsidRPr="00645131">
        <w:rPr>
          <w:rStyle w:val="StyleUnderline"/>
          <w:highlight w:val="cyan"/>
        </w:rPr>
        <w:t>Robinson</w:t>
      </w:r>
      <w:r w:rsidRPr="00645131">
        <w:rPr>
          <w:rStyle w:val="StyleUnderline"/>
        </w:rPr>
        <w:t xml:space="preserve">’s account </w:t>
      </w:r>
      <w:r w:rsidRPr="00645131">
        <w:rPr>
          <w:rStyle w:val="StyleUnderline"/>
          <w:highlight w:val="cyan"/>
        </w:rPr>
        <w:t xml:space="preserve">gives the </w:t>
      </w:r>
      <w:r w:rsidRPr="00645131">
        <w:rPr>
          <w:rStyle w:val="Emphasis"/>
          <w:highlight w:val="cyan"/>
        </w:rPr>
        <w:t>impression</w:t>
      </w:r>
      <w:r w:rsidRPr="00645131">
        <w:rPr>
          <w:rStyle w:val="StyleUnderline"/>
          <w:highlight w:val="cyan"/>
        </w:rPr>
        <w:t xml:space="preserve"> that</w:t>
      </w:r>
      <w:r w:rsidRPr="00645131">
        <w:rPr>
          <w:sz w:val="16"/>
        </w:rPr>
        <w:t xml:space="preserve"> modern </w:t>
      </w:r>
      <w:r w:rsidRPr="00645131">
        <w:rPr>
          <w:rStyle w:val="StyleUnderline"/>
          <w:highlight w:val="cyan"/>
        </w:rPr>
        <w:t xml:space="preserve">racism appeared </w:t>
      </w:r>
      <w:r w:rsidRPr="00645131">
        <w:rPr>
          <w:rStyle w:val="Emphasis"/>
        </w:rPr>
        <w:t>m</w:t>
      </w:r>
      <w:r w:rsidRPr="00F55CD7">
        <w:rPr>
          <w:rStyle w:val="Emphasis"/>
        </w:rPr>
        <w:t xml:space="preserve">uch </w:t>
      </w:r>
      <w:r w:rsidRPr="00645131">
        <w:rPr>
          <w:rStyle w:val="Emphasis"/>
          <w:highlight w:val="cyan"/>
        </w:rPr>
        <w:t>earlier</w:t>
      </w:r>
      <w:r w:rsidRPr="00F55CD7">
        <w:rPr>
          <w:rStyle w:val="StyleUnderline"/>
        </w:rPr>
        <w:t xml:space="preserve"> and that it was a </w:t>
      </w:r>
      <w:r w:rsidRPr="00F55CD7">
        <w:rPr>
          <w:rStyle w:val="Emphasis"/>
        </w:rPr>
        <w:t>motive force for conquest</w:t>
      </w:r>
      <w:r w:rsidRPr="00F55CD7">
        <w:rPr>
          <w:rStyle w:val="StyleUnderline"/>
        </w:rPr>
        <w:t xml:space="preserve"> when it was not</w:t>
      </w:r>
      <w:r w:rsidRPr="00645131">
        <w:rPr>
          <w:sz w:val="16"/>
        </w:rPr>
        <w:t xml:space="preserve">. The following passage is exemplary: “In England, at first gripped by a combative and often hysterical Christianity—complements of the crusades, the ‘reconquests,’ and the rise of Italian capitalism—medieval English </w:t>
      </w:r>
      <w:proofErr w:type="spellStart"/>
      <w:r w:rsidRPr="00645131">
        <w:rPr>
          <w:sz w:val="16"/>
        </w:rPr>
        <w:t>devouts</w:t>
      </w:r>
      <w:proofErr w:type="spellEnd"/>
      <w:r w:rsidRPr="00645131">
        <w:rPr>
          <w:sz w:val="16"/>
        </w:rPr>
        <w:t xml:space="preserve"> recorded dreams in which the devil appeared as ‘a </w:t>
      </w:r>
      <w:proofErr w:type="spellStart"/>
      <w:r w:rsidRPr="00645131">
        <w:rPr>
          <w:sz w:val="16"/>
        </w:rPr>
        <w:t>blacke</w:t>
      </w:r>
      <w:proofErr w:type="spellEnd"/>
      <w:r w:rsidRPr="00645131">
        <w:rPr>
          <w:sz w:val="16"/>
        </w:rPr>
        <w:t xml:space="preserve"> </w:t>
      </w:r>
      <w:proofErr w:type="spellStart"/>
      <w:r w:rsidRPr="00645131">
        <w:rPr>
          <w:sz w:val="16"/>
        </w:rPr>
        <w:t>moore</w:t>
      </w:r>
      <w:proofErr w:type="spellEnd"/>
      <w:r w:rsidRPr="00645131">
        <w:rPr>
          <w:sz w:val="16"/>
        </w:rPr>
        <w:t xml:space="preserve">,’ ‘an </w:t>
      </w:r>
      <w:proofErr w:type="spellStart"/>
      <w:r w:rsidRPr="00645131">
        <w:rPr>
          <w:sz w:val="16"/>
        </w:rPr>
        <w:t>Ethiope</w:t>
      </w:r>
      <w:proofErr w:type="spellEnd"/>
      <w:r w:rsidRPr="00645131">
        <w:rPr>
          <w:sz w:val="16"/>
        </w:rPr>
        <w:t xml:space="preserve">,’” writes Robinson. “This was part of the grammar of the church, the almost singular repository of knowledge in Europe.” “Centuries later,” Robinson continues, “the Satanic gave way to the representation of Africans as a different sort of beast: dumb, animal labor, the benighted recipient of the benefits of slavery. Thus the ‘Negro’ was conceived” (BM, 3–4). </w:t>
      </w:r>
      <w:r w:rsidRPr="00F55CD7">
        <w:rPr>
          <w:rStyle w:val="StyleUnderline"/>
        </w:rPr>
        <w:t xml:space="preserve">What is </w:t>
      </w:r>
      <w:r w:rsidRPr="00F55CD7">
        <w:rPr>
          <w:rStyle w:val="Emphasis"/>
        </w:rPr>
        <w:t>missing</w:t>
      </w:r>
      <w:r w:rsidRPr="00F55CD7">
        <w:rPr>
          <w:rStyle w:val="StyleUnderline"/>
        </w:rPr>
        <w:t xml:space="preserve"> from this</w:t>
      </w:r>
      <w:r w:rsidRPr="00645131">
        <w:rPr>
          <w:sz w:val="16"/>
        </w:rPr>
        <w:t xml:space="preserve"> provisional </w:t>
      </w:r>
      <w:r w:rsidRPr="00F55CD7">
        <w:rPr>
          <w:rStyle w:val="StyleUnderline"/>
        </w:rPr>
        <w:t xml:space="preserve">account of </w:t>
      </w:r>
      <w:r w:rsidRPr="00F55CD7">
        <w:rPr>
          <w:rStyle w:val="Emphasis"/>
        </w:rPr>
        <w:t>racism’s emergence</w:t>
      </w:r>
      <w:r w:rsidRPr="00F55CD7">
        <w:rPr>
          <w:rStyle w:val="StyleUnderline"/>
        </w:rPr>
        <w:t xml:space="preserve"> is any sense of</w:t>
      </w:r>
      <w:r w:rsidRPr="00645131">
        <w:rPr>
          <w:sz w:val="16"/>
        </w:rPr>
        <w:t xml:space="preserve"> historically grounded meaning and </w:t>
      </w:r>
      <w:r w:rsidRPr="00F55CD7">
        <w:rPr>
          <w:rStyle w:val="Emphasis"/>
        </w:rPr>
        <w:t>relative amplitude</w:t>
      </w:r>
      <w:r w:rsidRPr="00645131">
        <w:rPr>
          <w:sz w:val="16"/>
        </w:rPr>
        <w:t xml:space="preserve">. So, </w:t>
      </w:r>
      <w:r w:rsidRPr="00645131">
        <w:rPr>
          <w:rStyle w:val="StyleUnderline"/>
          <w:highlight w:val="cyan"/>
        </w:rPr>
        <w:t>while we</w:t>
      </w:r>
      <w:r w:rsidRPr="00645131">
        <w:rPr>
          <w:sz w:val="16"/>
        </w:rPr>
        <w:t xml:space="preserve"> can </w:t>
      </w:r>
      <w:r w:rsidRPr="00645131">
        <w:rPr>
          <w:rStyle w:val="StyleUnderline"/>
          <w:highlight w:val="cyan"/>
        </w:rPr>
        <w:t xml:space="preserve">find </w:t>
      </w:r>
      <w:r w:rsidRPr="00645131">
        <w:rPr>
          <w:rStyle w:val="Emphasis"/>
          <w:highlight w:val="cyan"/>
        </w:rPr>
        <w:t>seeds</w:t>
      </w:r>
      <w:r w:rsidRPr="00F55CD7">
        <w:rPr>
          <w:rStyle w:val="Emphasis"/>
        </w:rPr>
        <w:t xml:space="preserve"> of racist ideas</w:t>
      </w:r>
      <w:r w:rsidRPr="00645131">
        <w:rPr>
          <w:sz w:val="16"/>
        </w:rPr>
        <w:t xml:space="preserve"> in medieval Europe, </w:t>
      </w:r>
      <w:r w:rsidRPr="00645131">
        <w:rPr>
          <w:rStyle w:val="StyleUnderline"/>
          <w:highlight w:val="cyan"/>
        </w:rPr>
        <w:t>seeds are not</w:t>
      </w:r>
      <w:r w:rsidRPr="00645131">
        <w:rPr>
          <w:sz w:val="16"/>
        </w:rPr>
        <w:t xml:space="preserve"> fully formed </w:t>
      </w:r>
      <w:r w:rsidRPr="00645131">
        <w:rPr>
          <w:rStyle w:val="Emphasis"/>
          <w:highlight w:val="cyan"/>
        </w:rPr>
        <w:t>trees</w:t>
      </w:r>
      <w:r w:rsidRPr="00645131">
        <w:rPr>
          <w:sz w:val="16"/>
        </w:rPr>
        <w:t>, no more in the study of ideology than in botany.</w:t>
      </w:r>
    </w:p>
    <w:p w14:paraId="68D1A4FA" w14:textId="77777777" w:rsidR="00061811" w:rsidRPr="00645131" w:rsidRDefault="00061811" w:rsidP="00061811">
      <w:pPr>
        <w:rPr>
          <w:sz w:val="16"/>
        </w:rPr>
      </w:pPr>
      <w:r w:rsidRPr="00645131">
        <w:rPr>
          <w:sz w:val="16"/>
        </w:rPr>
        <w:t xml:space="preserve">Robinson’s narrative might have us believe that racism and profit-making were twinned motives of equal significance from Cristóbal Colón’s 1492 arrival in the Americas through the first importation of African slaves at the Jamestown settlement in 1619. “The trade in African slaves,” he writes, “coming as it did as an extension of capitalism and racial arrogance, supplied both a powerful motive and a readily received object” (BM, 100). Such </w:t>
      </w:r>
      <w:r w:rsidRPr="00F55CD7">
        <w:rPr>
          <w:rStyle w:val="StyleUnderline"/>
        </w:rPr>
        <w:t xml:space="preserve">conclusions are </w:t>
      </w:r>
      <w:r w:rsidRPr="00F55CD7">
        <w:rPr>
          <w:rStyle w:val="Emphasis"/>
        </w:rPr>
        <w:t>errant</w:t>
      </w:r>
      <w:r w:rsidRPr="00645131">
        <w:rPr>
          <w:sz w:val="16"/>
        </w:rPr>
        <w:t xml:space="preserve"> for a few reasons. </w:t>
      </w:r>
      <w:r w:rsidRPr="00645131">
        <w:rPr>
          <w:rStyle w:val="StyleUnderline"/>
          <w:highlight w:val="cyan"/>
        </w:rPr>
        <w:t xml:space="preserve">Race was not the </w:t>
      </w:r>
      <w:r w:rsidRPr="00645131">
        <w:rPr>
          <w:rStyle w:val="Emphasis"/>
        </w:rPr>
        <w:t>d</w:t>
      </w:r>
      <w:r w:rsidRPr="00F55CD7">
        <w:rPr>
          <w:rStyle w:val="Emphasis"/>
        </w:rPr>
        <w:t xml:space="preserve">riving </w:t>
      </w:r>
      <w:r w:rsidRPr="00645131">
        <w:rPr>
          <w:rStyle w:val="Emphasis"/>
          <w:highlight w:val="cyan"/>
        </w:rPr>
        <w:t>force</w:t>
      </w:r>
      <w:r w:rsidRPr="00645131">
        <w:rPr>
          <w:rStyle w:val="StyleUnderline"/>
          <w:highlight w:val="cyan"/>
        </w:rPr>
        <w:t xml:space="preserve"> of</w:t>
      </w:r>
      <w:r w:rsidRPr="00F55CD7">
        <w:rPr>
          <w:rStyle w:val="StyleUnderline"/>
        </w:rPr>
        <w:t xml:space="preserve"> capitalism’s emergence or </w:t>
      </w:r>
      <w:r w:rsidRPr="00645131">
        <w:rPr>
          <w:rStyle w:val="StyleUnderline"/>
          <w:highlight w:val="cyan"/>
        </w:rPr>
        <w:t>the</w:t>
      </w:r>
      <w:r w:rsidRPr="00645131">
        <w:rPr>
          <w:sz w:val="16"/>
        </w:rPr>
        <w:t xml:space="preserve"> expansion of the </w:t>
      </w:r>
      <w:r w:rsidRPr="00F55CD7">
        <w:rPr>
          <w:rStyle w:val="Emphasis"/>
        </w:rPr>
        <w:t xml:space="preserve">trans-Atlantic </w:t>
      </w:r>
      <w:r w:rsidRPr="00645131">
        <w:rPr>
          <w:rStyle w:val="Emphasis"/>
          <w:highlight w:val="cyan"/>
        </w:rPr>
        <w:t>slave trade</w:t>
      </w:r>
      <w:r w:rsidRPr="00645131">
        <w:rPr>
          <w:rStyle w:val="StyleUnderline"/>
          <w:highlight w:val="cyan"/>
        </w:rPr>
        <w:t xml:space="preserve"> but rather</w:t>
      </w:r>
      <w:r w:rsidRPr="00F55CD7">
        <w:rPr>
          <w:rStyle w:val="StyleUnderline"/>
        </w:rPr>
        <w:t xml:space="preserve"> the </w:t>
      </w:r>
      <w:r w:rsidRPr="00645131">
        <w:rPr>
          <w:rStyle w:val="Emphasis"/>
          <w:highlight w:val="cyan"/>
        </w:rPr>
        <w:t>material interests</w:t>
      </w:r>
      <w:r w:rsidRPr="00F55CD7">
        <w:rPr>
          <w:rStyle w:val="StyleUnderline"/>
        </w:rPr>
        <w:t xml:space="preserve"> of competing merchants</w:t>
      </w:r>
      <w:r w:rsidRPr="00645131">
        <w:rPr>
          <w:sz w:val="16"/>
        </w:rPr>
        <w:t>, royals, and joint-stock companies. The enrichment of national coffers and personal fortunes drove and gave urgency to the expeditions, settlements, trade agreements, and imperial wars that ensued. On this subject of the development of race as popular ideology, the work of historian Barbara J. Fields is far more clarifying than Robinson’s. “</w:t>
      </w:r>
      <w:r w:rsidRPr="00F55CD7">
        <w:rPr>
          <w:rStyle w:val="StyleUnderline"/>
        </w:rPr>
        <w:t xml:space="preserve">The rise of </w:t>
      </w:r>
      <w:r w:rsidRPr="00645131">
        <w:rPr>
          <w:rStyle w:val="StyleUnderline"/>
          <w:highlight w:val="cyan"/>
        </w:rPr>
        <w:t>slavery</w:t>
      </w:r>
      <w:r w:rsidRPr="00645131">
        <w:rPr>
          <w:rStyle w:val="StyleUnderline"/>
        </w:rPr>
        <w:t xml:space="preserve"> itself</w:t>
      </w:r>
      <w:r w:rsidRPr="00645131">
        <w:rPr>
          <w:sz w:val="16"/>
        </w:rPr>
        <w:t xml:space="preserve"> on the North American mainland </w:t>
      </w:r>
      <w:r w:rsidRPr="00645131">
        <w:rPr>
          <w:rStyle w:val="StyleUnderline"/>
          <w:highlight w:val="cyan"/>
        </w:rPr>
        <w:t>was not</w:t>
      </w:r>
      <w:r w:rsidRPr="00645131">
        <w:rPr>
          <w:sz w:val="16"/>
        </w:rPr>
        <w:t xml:space="preserve"> in essence a racial phenomenon,” Fields writes, “nor was it </w:t>
      </w:r>
      <w:r w:rsidRPr="00F55CD7">
        <w:rPr>
          <w:rStyle w:val="StyleUnderline"/>
        </w:rPr>
        <w:t xml:space="preserve">the </w:t>
      </w:r>
      <w:r w:rsidRPr="00645131">
        <w:rPr>
          <w:rStyle w:val="Emphasis"/>
          <w:highlight w:val="cyan"/>
        </w:rPr>
        <w:t>inevitable</w:t>
      </w:r>
      <w:r w:rsidRPr="00F55CD7">
        <w:rPr>
          <w:rStyle w:val="Emphasis"/>
        </w:rPr>
        <w:t xml:space="preserve"> outcome</w:t>
      </w:r>
      <w:r w:rsidRPr="00F55CD7">
        <w:rPr>
          <w:rStyle w:val="StyleUnderline"/>
        </w:rPr>
        <w:t xml:space="preserve"> of racial prejudice</w:t>
      </w:r>
      <w:r w:rsidRPr="00645131">
        <w:rPr>
          <w:sz w:val="16"/>
        </w:rPr>
        <w:t xml:space="preserve">.”49 Contrary to Robinson’s account, </w:t>
      </w:r>
      <w:r w:rsidRPr="00645131">
        <w:rPr>
          <w:rStyle w:val="StyleUnderline"/>
          <w:highlight w:val="cyan"/>
        </w:rPr>
        <w:t>race</w:t>
      </w:r>
      <w:r w:rsidRPr="00645131">
        <w:rPr>
          <w:sz w:val="16"/>
        </w:rPr>
        <w:t xml:space="preserve"> as we know it </w:t>
      </w:r>
      <w:r w:rsidRPr="00645131">
        <w:rPr>
          <w:rStyle w:val="StyleUnderline"/>
          <w:highlight w:val="cyan"/>
        </w:rPr>
        <w:t xml:space="preserve">would </w:t>
      </w:r>
      <w:r w:rsidRPr="00645131">
        <w:rPr>
          <w:rStyle w:val="Emphasis"/>
          <w:highlight w:val="cyan"/>
        </w:rPr>
        <w:t>take</w:t>
      </w:r>
      <w:r w:rsidRPr="00F55CD7">
        <w:rPr>
          <w:rStyle w:val="Emphasis"/>
        </w:rPr>
        <w:t xml:space="preserve"> some </w:t>
      </w:r>
      <w:r w:rsidRPr="00645131">
        <w:rPr>
          <w:rStyle w:val="Emphasis"/>
          <w:highlight w:val="cyan"/>
        </w:rPr>
        <w:t>time</w:t>
      </w:r>
      <w:r w:rsidRPr="00645131">
        <w:rPr>
          <w:rStyle w:val="StyleUnderline"/>
          <w:highlight w:val="cyan"/>
        </w:rPr>
        <w:t xml:space="preserve"> to</w:t>
      </w:r>
      <w:r w:rsidRPr="00645131">
        <w:rPr>
          <w:sz w:val="16"/>
        </w:rPr>
        <w:t xml:space="preserve"> make its way onto the historical stage and even longer to </w:t>
      </w:r>
      <w:r w:rsidRPr="00645131">
        <w:rPr>
          <w:rStyle w:val="StyleUnderline"/>
          <w:highlight w:val="cyan"/>
        </w:rPr>
        <w:t>become</w:t>
      </w:r>
      <w:r w:rsidRPr="00F55CD7">
        <w:rPr>
          <w:rStyle w:val="StyleUnderline"/>
        </w:rPr>
        <w:t xml:space="preserve"> a </w:t>
      </w:r>
      <w:r w:rsidRPr="00645131">
        <w:rPr>
          <w:sz w:val="16"/>
        </w:rPr>
        <w:t xml:space="preserve">widely understood and </w:t>
      </w:r>
      <w:r w:rsidRPr="00645131">
        <w:rPr>
          <w:rStyle w:val="StyleUnderline"/>
          <w:highlight w:val="cyan"/>
        </w:rPr>
        <w:t>legitimate</w:t>
      </w:r>
      <w:r w:rsidRPr="00645131">
        <w:rPr>
          <w:rStyle w:val="StyleUnderline"/>
        </w:rPr>
        <w:t xml:space="preserve"> justification</w:t>
      </w:r>
      <w:r w:rsidRPr="00F55CD7">
        <w:rPr>
          <w:rStyle w:val="StyleUnderline"/>
        </w:rPr>
        <w:t xml:space="preserve"> for</w:t>
      </w:r>
      <w:r w:rsidRPr="00645131">
        <w:rPr>
          <w:sz w:val="16"/>
        </w:rPr>
        <w:t xml:space="preserve"> the regimes of </w:t>
      </w:r>
      <w:r w:rsidRPr="00F55CD7">
        <w:rPr>
          <w:rStyle w:val="StyleUnderline"/>
        </w:rPr>
        <w:t>chattel bond labor</w:t>
      </w:r>
      <w:r w:rsidRPr="00645131">
        <w:rPr>
          <w:sz w:val="16"/>
        </w:rPr>
        <w:t xml:space="preserve"> that were central to the establishment and commercial success of the New World colonies. It is easy to become lost in Robinson’s account of pre-modern racial ideas precisely because it is selective and idealistic and one that does not discern between pre-enlightenment forms of prejudice and social conflict and the relative material force of religious doctrines, racist taxonomy, the profit motive, and corporate interests in the historical development of specific slaveholding republics in the Americas.</w:t>
      </w:r>
    </w:p>
    <w:p w14:paraId="4DB2EA0E" w14:textId="77777777" w:rsidR="00061811" w:rsidRPr="00645131" w:rsidRDefault="00061811" w:rsidP="00061811">
      <w:pPr>
        <w:rPr>
          <w:sz w:val="16"/>
        </w:rPr>
      </w:pPr>
      <w:r w:rsidRPr="00645131">
        <w:rPr>
          <w:sz w:val="16"/>
        </w:rPr>
        <w:t xml:space="preserve">Robinson’s account of </w:t>
      </w:r>
      <w:r w:rsidRPr="00FE3F6B">
        <w:rPr>
          <w:rStyle w:val="StyleUnderline"/>
          <w:highlight w:val="cyan"/>
        </w:rPr>
        <w:t xml:space="preserve">racialism </w:t>
      </w:r>
      <w:r w:rsidRPr="00FE3F6B">
        <w:rPr>
          <w:rStyle w:val="Emphasis"/>
          <w:highlight w:val="cyan"/>
        </w:rPr>
        <w:t>conflates</w:t>
      </w:r>
      <w:r w:rsidRPr="00645131">
        <w:rPr>
          <w:sz w:val="16"/>
        </w:rPr>
        <w:t xml:space="preserve"> various </w:t>
      </w:r>
      <w:r w:rsidRPr="00F55CD7">
        <w:rPr>
          <w:rStyle w:val="StyleUnderline"/>
        </w:rPr>
        <w:t xml:space="preserve">medieval </w:t>
      </w:r>
      <w:r w:rsidRPr="00FE3F6B">
        <w:rPr>
          <w:rStyle w:val="Emphasis"/>
        </w:rPr>
        <w:t>forms</w:t>
      </w:r>
      <w:r w:rsidRPr="00F55CD7">
        <w:rPr>
          <w:rStyle w:val="Emphasis"/>
        </w:rPr>
        <w:t xml:space="preserve"> of </w:t>
      </w:r>
      <w:r w:rsidRPr="00FE3F6B">
        <w:rPr>
          <w:rStyle w:val="Emphasis"/>
          <w:highlight w:val="cyan"/>
        </w:rPr>
        <w:t>discrimination</w:t>
      </w:r>
      <w:r w:rsidRPr="00645131">
        <w:rPr>
          <w:sz w:val="16"/>
        </w:rPr>
        <w:t xml:space="preserve">, hierarchy, and affinity for modern racism. </w:t>
      </w:r>
      <w:r w:rsidRPr="00F55CD7">
        <w:rPr>
          <w:rStyle w:val="StyleUnderline"/>
        </w:rPr>
        <w:t>Racism is</w:t>
      </w:r>
      <w:r w:rsidRPr="00645131">
        <w:rPr>
          <w:sz w:val="16"/>
        </w:rPr>
        <w:t xml:space="preserve"> a type of </w:t>
      </w:r>
      <w:r w:rsidRPr="00645131">
        <w:rPr>
          <w:rStyle w:val="StyleUnderline"/>
        </w:rPr>
        <w:t>prejudice</w:t>
      </w:r>
      <w:r w:rsidRPr="00F55CD7">
        <w:rPr>
          <w:rStyle w:val="StyleUnderline"/>
        </w:rPr>
        <w:t xml:space="preserve">, but not all </w:t>
      </w:r>
      <w:r w:rsidRPr="00645131">
        <w:rPr>
          <w:rStyle w:val="Emphasis"/>
        </w:rPr>
        <w:t>forms of prejudice</w:t>
      </w:r>
      <w:r w:rsidRPr="00F55CD7">
        <w:rPr>
          <w:rStyle w:val="StyleUnderline"/>
        </w:rPr>
        <w:t xml:space="preserve"> are racism</w:t>
      </w:r>
      <w:r w:rsidRPr="00645131">
        <w:rPr>
          <w:sz w:val="16"/>
        </w:rPr>
        <w:t xml:space="preserve">. While there </w:t>
      </w:r>
      <w:proofErr w:type="gramStart"/>
      <w:r w:rsidRPr="00645131">
        <w:rPr>
          <w:sz w:val="16"/>
        </w:rPr>
        <w:t>were</w:t>
      </w:r>
      <w:proofErr w:type="gramEnd"/>
      <w:r w:rsidRPr="00645131">
        <w:rPr>
          <w:sz w:val="16"/>
        </w:rPr>
        <w:t xml:space="preserve"> all manner of tribal, ethnic, religious, and sectional prejudices in pre-capitalist Europe, these were not racism. Those </w:t>
      </w:r>
      <w:r w:rsidRPr="00F55CD7">
        <w:rPr>
          <w:rStyle w:val="Emphasis"/>
        </w:rPr>
        <w:t>forms of difference</w:t>
      </w:r>
      <w:r w:rsidRPr="00F55CD7">
        <w:rPr>
          <w:rStyle w:val="StyleUnderline"/>
        </w:rPr>
        <w:t xml:space="preserve"> were not </w:t>
      </w:r>
      <w:r w:rsidRPr="00F55CD7">
        <w:rPr>
          <w:rStyle w:val="Emphasis"/>
        </w:rPr>
        <w:t>grand metaphysical narratives</w:t>
      </w:r>
      <w:r w:rsidRPr="00F55CD7">
        <w:rPr>
          <w:rStyle w:val="StyleUnderline"/>
        </w:rPr>
        <w:t xml:space="preserve"> but were </w:t>
      </w:r>
      <w:r w:rsidRPr="00F55CD7">
        <w:rPr>
          <w:rStyle w:val="Emphasis"/>
        </w:rPr>
        <w:t>intimately connected</w:t>
      </w:r>
      <w:r w:rsidRPr="00F55CD7">
        <w:rPr>
          <w:rStyle w:val="StyleUnderline"/>
        </w:rPr>
        <w:t xml:space="preserve"> to social relations</w:t>
      </w:r>
      <w:r w:rsidRPr="00645131">
        <w:rPr>
          <w:sz w:val="16"/>
        </w:rPr>
        <w:t xml:space="preserve"> and affinities that existed in concrete time and space, which distinguishes them from the universal racial taxonomy first articulated by Carolus Linnaeus, as well as Johann Blumenbach, Thomas Jefferson, and others who would assign human worth and capacity based on race.50 These figures were not particularly concerned with the situated experiences of particular clans, religious sects, kingdoms, and civilizations and their particular languages, customs, rites, technology, and history; on the contrary, they favored massive generalizations predicated on phenotype and continental divides. Racial taxonomy evolved as imperial shorthand, an ideological mapping that became as central to navigating the emerging commercial world as the stars, shifting winds, and tides.</w:t>
      </w:r>
    </w:p>
    <w:p w14:paraId="63C9EFC1" w14:textId="77777777" w:rsidR="00061811" w:rsidRPr="00645131" w:rsidRDefault="00061811" w:rsidP="00061811">
      <w:pPr>
        <w:rPr>
          <w:sz w:val="16"/>
        </w:rPr>
      </w:pPr>
      <w:r w:rsidRPr="00F55CD7">
        <w:rPr>
          <w:rStyle w:val="StyleUnderline"/>
        </w:rPr>
        <w:t>Even if</w:t>
      </w:r>
      <w:r w:rsidRPr="00645131">
        <w:rPr>
          <w:sz w:val="16"/>
        </w:rPr>
        <w:t xml:space="preserve"> we concede that </w:t>
      </w:r>
      <w:r w:rsidRPr="00F55CD7">
        <w:rPr>
          <w:rStyle w:val="StyleUnderline"/>
        </w:rPr>
        <w:t xml:space="preserve">there are </w:t>
      </w:r>
      <w:r w:rsidRPr="00FE3F6B">
        <w:rPr>
          <w:rStyle w:val="Emphasis"/>
        </w:rPr>
        <w:t>modes</w:t>
      </w:r>
      <w:r w:rsidRPr="00F55CD7">
        <w:rPr>
          <w:rStyle w:val="Emphasis"/>
        </w:rPr>
        <w:t xml:space="preserve"> of thinking</w:t>
      </w:r>
      <w:r w:rsidRPr="00F55CD7">
        <w:rPr>
          <w:rStyle w:val="StyleUnderline"/>
        </w:rPr>
        <w:t xml:space="preserve"> that</w:t>
      </w:r>
      <w:r w:rsidRPr="00645131">
        <w:rPr>
          <w:sz w:val="16"/>
        </w:rPr>
        <w:t xml:space="preserve"> prefigure or </w:t>
      </w:r>
      <w:r w:rsidRPr="00F55CD7">
        <w:rPr>
          <w:rStyle w:val="Emphasis"/>
        </w:rPr>
        <w:t>anticipate</w:t>
      </w:r>
      <w:r w:rsidRPr="00F55CD7">
        <w:rPr>
          <w:rStyle w:val="StyleUnderline"/>
        </w:rPr>
        <w:t xml:space="preserve"> modern racism, </w:t>
      </w:r>
      <w:r w:rsidRPr="005F3415">
        <w:rPr>
          <w:rStyle w:val="StyleUnderline"/>
          <w:highlight w:val="cyan"/>
        </w:rPr>
        <w:t>we should not mistake</w:t>
      </w:r>
      <w:r w:rsidRPr="00F55CD7">
        <w:rPr>
          <w:rStyle w:val="StyleUnderline"/>
        </w:rPr>
        <w:t xml:space="preserve"> their </w:t>
      </w:r>
      <w:r w:rsidRPr="005F3415">
        <w:rPr>
          <w:rStyle w:val="Emphasis"/>
          <w:highlight w:val="cyan"/>
        </w:rPr>
        <w:t>appearance for power</w:t>
      </w:r>
      <w:r w:rsidRPr="00645131">
        <w:rPr>
          <w:sz w:val="16"/>
        </w:rPr>
        <w:t xml:space="preserve">. Travelogues, biographies, and </w:t>
      </w:r>
      <w:r w:rsidRPr="00F55CD7">
        <w:rPr>
          <w:rStyle w:val="StyleUnderline"/>
        </w:rPr>
        <w:t>reports</w:t>
      </w:r>
      <w:r w:rsidRPr="00645131">
        <w:rPr>
          <w:sz w:val="16"/>
        </w:rPr>
        <w:t xml:space="preserve"> during the periods of exploration and colonization </w:t>
      </w:r>
      <w:r w:rsidRPr="00F55CD7">
        <w:rPr>
          <w:rStyle w:val="StyleUnderline"/>
        </w:rPr>
        <w:t xml:space="preserve">reveal </w:t>
      </w:r>
      <w:r w:rsidRPr="00645131">
        <w:rPr>
          <w:rStyle w:val="StyleUnderline"/>
        </w:rPr>
        <w:t>great ambivalence</w:t>
      </w:r>
      <w:r w:rsidRPr="00645131">
        <w:rPr>
          <w:sz w:val="16"/>
        </w:rPr>
        <w:t>, hypocrisy, honesty, ignorance, humanity, and surprise in the first encounters, treaties, quotidian interactions, collaborations, and betrayals that defined the processes of European incursion, conquest, and imposition of forced labor regimes throughout the Atlantic world.51 “</w:t>
      </w:r>
      <w:r w:rsidRPr="00645131">
        <w:rPr>
          <w:rStyle w:val="StyleUnderline"/>
        </w:rPr>
        <w:t>No trader who had to confront</w:t>
      </w:r>
      <w:r w:rsidRPr="00645131">
        <w:rPr>
          <w:sz w:val="16"/>
        </w:rPr>
        <w:t xml:space="preserve"> and learn to placate the power of </w:t>
      </w:r>
      <w:r w:rsidRPr="00645131">
        <w:rPr>
          <w:rStyle w:val="StyleUnderline"/>
        </w:rPr>
        <w:t xml:space="preserve">an </w:t>
      </w:r>
      <w:r w:rsidRPr="00645131">
        <w:rPr>
          <w:rStyle w:val="Emphasis"/>
        </w:rPr>
        <w:t>African chief</w:t>
      </w:r>
      <w:r w:rsidRPr="00645131">
        <w:rPr>
          <w:rStyle w:val="StyleUnderline"/>
        </w:rPr>
        <w:t xml:space="preserve"> could</w:t>
      </w:r>
      <w:r w:rsidRPr="00645131">
        <w:rPr>
          <w:sz w:val="16"/>
        </w:rPr>
        <w:t xml:space="preserve"> in practice </w:t>
      </w:r>
      <w:r w:rsidRPr="00645131">
        <w:rPr>
          <w:rStyle w:val="StyleUnderline"/>
        </w:rPr>
        <w:t>believe</w:t>
      </w:r>
      <w:r w:rsidRPr="00645131">
        <w:rPr>
          <w:sz w:val="16"/>
        </w:rPr>
        <w:t xml:space="preserve"> that </w:t>
      </w:r>
      <w:r w:rsidRPr="00645131">
        <w:rPr>
          <w:rStyle w:val="StyleUnderline"/>
        </w:rPr>
        <w:t>Africans were</w:t>
      </w:r>
      <w:r w:rsidRPr="00645131">
        <w:rPr>
          <w:sz w:val="16"/>
        </w:rPr>
        <w:t xml:space="preserve"> docile, childlike, or </w:t>
      </w:r>
      <w:r w:rsidRPr="00645131">
        <w:rPr>
          <w:rStyle w:val="Emphasis"/>
        </w:rPr>
        <w:t>primitive</w:t>
      </w:r>
      <w:r w:rsidRPr="00645131">
        <w:rPr>
          <w:sz w:val="16"/>
        </w:rPr>
        <w:t xml:space="preserve">,” writes Fields. “The practical circumstances in which Europeans confronted Africans in Africa make nonsense of any attempt to encompass Europeans’ reactions to Africans within the literary stereotypes that scholars have traced through the ages as discrete racial attitudes.”52 And this is precisely the problem with the historical account that Robinson provides; </w:t>
      </w:r>
      <w:r w:rsidRPr="005F3415">
        <w:rPr>
          <w:rStyle w:val="Emphasis"/>
        </w:rPr>
        <w:t xml:space="preserve">social </w:t>
      </w:r>
      <w:r w:rsidRPr="005F3415">
        <w:rPr>
          <w:rStyle w:val="Emphasis"/>
          <w:highlight w:val="cyan"/>
        </w:rPr>
        <w:t>cleavages</w:t>
      </w:r>
      <w:r w:rsidRPr="005F3415">
        <w:rPr>
          <w:rStyle w:val="StyleUnderline"/>
          <w:highlight w:val="cyan"/>
        </w:rPr>
        <w:t xml:space="preserve"> that predated</w:t>
      </w:r>
      <w:r w:rsidRPr="00645131">
        <w:rPr>
          <w:sz w:val="16"/>
        </w:rPr>
        <w:t xml:space="preserve"> the emergence of </w:t>
      </w:r>
      <w:r w:rsidRPr="00645131">
        <w:rPr>
          <w:rStyle w:val="Emphasis"/>
        </w:rPr>
        <w:t xml:space="preserve">racist </w:t>
      </w:r>
      <w:r w:rsidRPr="005F3415">
        <w:rPr>
          <w:rStyle w:val="Emphasis"/>
          <w:highlight w:val="cyan"/>
        </w:rPr>
        <w:t>ideology</w:t>
      </w:r>
      <w:r w:rsidRPr="005F3415">
        <w:rPr>
          <w:rStyle w:val="StyleUnderline"/>
          <w:highlight w:val="cyan"/>
        </w:rPr>
        <w:t xml:space="preserve"> are</w:t>
      </w:r>
      <w:r w:rsidRPr="00645131">
        <w:rPr>
          <w:rStyle w:val="StyleUnderline"/>
        </w:rPr>
        <w:t xml:space="preserve"> not</w:t>
      </w:r>
      <w:r w:rsidRPr="00645131">
        <w:rPr>
          <w:sz w:val="16"/>
        </w:rPr>
        <w:t xml:space="preserve"> only </w:t>
      </w:r>
      <w:r w:rsidRPr="005F3415">
        <w:rPr>
          <w:rStyle w:val="StyleUnderline"/>
          <w:highlight w:val="cyan"/>
        </w:rPr>
        <w:t>presumed to be</w:t>
      </w:r>
      <w:r w:rsidRPr="00645131">
        <w:rPr>
          <w:rStyle w:val="StyleUnderline"/>
        </w:rPr>
        <w:t xml:space="preserve"> </w:t>
      </w:r>
      <w:r w:rsidRPr="005F3415">
        <w:rPr>
          <w:rStyle w:val="Emphasis"/>
          <w:highlight w:val="cyan"/>
        </w:rPr>
        <w:t>cognates</w:t>
      </w:r>
      <w:r w:rsidRPr="00645131">
        <w:rPr>
          <w:rStyle w:val="Emphasis"/>
        </w:rPr>
        <w:t xml:space="preserve"> of race</w:t>
      </w:r>
      <w:r w:rsidRPr="00645131">
        <w:rPr>
          <w:sz w:val="16"/>
        </w:rPr>
        <w:t xml:space="preserve"> articulated during the age of bourgeois revolution, </w:t>
      </w:r>
      <w:r w:rsidRPr="00EE7C47">
        <w:rPr>
          <w:rStyle w:val="StyleUnderline"/>
          <w:highlight w:val="cyan"/>
        </w:rPr>
        <w:t>but</w:t>
      </w:r>
      <w:r w:rsidRPr="00645131">
        <w:rPr>
          <w:sz w:val="16"/>
        </w:rPr>
        <w:t xml:space="preserve"> these </w:t>
      </w:r>
      <w:r w:rsidRPr="00645131">
        <w:rPr>
          <w:rStyle w:val="StyleUnderline"/>
        </w:rPr>
        <w:t>are</w:t>
      </w:r>
      <w:r w:rsidRPr="00645131">
        <w:rPr>
          <w:sz w:val="16"/>
        </w:rPr>
        <w:t xml:space="preserve"> also </w:t>
      </w:r>
      <w:r w:rsidRPr="00645131">
        <w:rPr>
          <w:rStyle w:val="Emphasis"/>
        </w:rPr>
        <w:t xml:space="preserve">assumed to </w:t>
      </w:r>
      <w:r w:rsidRPr="00EE7C47">
        <w:rPr>
          <w:rStyle w:val="Emphasis"/>
          <w:highlight w:val="cyan"/>
        </w:rPr>
        <w:t>wield</w:t>
      </w:r>
      <w:r w:rsidRPr="00EE7C47">
        <w:rPr>
          <w:rStyle w:val="StyleUnderline"/>
          <w:highlight w:val="cyan"/>
        </w:rPr>
        <w:t xml:space="preserve"> similar</w:t>
      </w:r>
      <w:r w:rsidRPr="00645131">
        <w:rPr>
          <w:sz w:val="16"/>
        </w:rPr>
        <w:t xml:space="preserve">, even equal, </w:t>
      </w:r>
      <w:r w:rsidRPr="00EE7C47">
        <w:rPr>
          <w:rStyle w:val="StyleUnderline"/>
          <w:highlight w:val="cyan"/>
        </w:rPr>
        <w:t>power</w:t>
      </w:r>
      <w:r w:rsidRPr="00645131">
        <w:rPr>
          <w:rStyle w:val="StyleUnderline"/>
        </w:rPr>
        <w:t xml:space="preserve"> in</w:t>
      </w:r>
      <w:r w:rsidRPr="00645131">
        <w:rPr>
          <w:sz w:val="16"/>
        </w:rPr>
        <w:t xml:space="preserve"> widely </w:t>
      </w:r>
      <w:r w:rsidRPr="00645131">
        <w:rPr>
          <w:rStyle w:val="Emphasis"/>
        </w:rPr>
        <w:t>dissimilar</w:t>
      </w:r>
      <w:r w:rsidRPr="00645131">
        <w:rPr>
          <w:rStyle w:val="StyleUnderline"/>
        </w:rPr>
        <w:t xml:space="preserve"> historical contexts</w:t>
      </w:r>
      <w:r w:rsidRPr="00645131">
        <w:rPr>
          <w:sz w:val="16"/>
        </w:rPr>
        <w:t>.</w:t>
      </w:r>
    </w:p>
    <w:p w14:paraId="54FFA2B1" w14:textId="77777777" w:rsidR="00061811" w:rsidRPr="00BF37F1" w:rsidRDefault="00061811" w:rsidP="00061811"/>
    <w:p w14:paraId="6E11497F" w14:textId="77777777" w:rsidR="00061811" w:rsidRDefault="00061811" w:rsidP="00061811">
      <w:pPr>
        <w:pStyle w:val="Heading3"/>
      </w:pPr>
      <w:r>
        <w:t>AT: Unions Bad---1NC</w:t>
      </w:r>
    </w:p>
    <w:p w14:paraId="283D8E3D" w14:textId="77777777" w:rsidR="00061811" w:rsidRPr="00C66FFD" w:rsidRDefault="00061811" w:rsidP="00061811">
      <w:pPr>
        <w:pStyle w:val="Heading4"/>
      </w:pPr>
      <w:r w:rsidRPr="00C66FFD">
        <w:t xml:space="preserve">‘Unions bad’ is an </w:t>
      </w:r>
      <w:r w:rsidRPr="003A28CC">
        <w:rPr>
          <w:u w:val="single"/>
        </w:rPr>
        <w:t>incomplete</w:t>
      </w:r>
      <w:r w:rsidRPr="00C66FFD">
        <w:t xml:space="preserve"> narrative that forgets labor’s </w:t>
      </w:r>
      <w:r w:rsidRPr="003A28CC">
        <w:rPr>
          <w:u w:val="single"/>
        </w:rPr>
        <w:t>central</w:t>
      </w:r>
      <w:r w:rsidRPr="00C66FFD">
        <w:t xml:space="preserve"> role in advancing progressivism.</w:t>
      </w:r>
    </w:p>
    <w:p w14:paraId="5C8692CD" w14:textId="77777777" w:rsidR="00061811" w:rsidRPr="00084F10" w:rsidRDefault="00061811" w:rsidP="00061811">
      <w:r w:rsidRPr="00084F10">
        <w:t xml:space="preserve">Angela </w:t>
      </w:r>
      <w:r w:rsidRPr="00C66FFD">
        <w:rPr>
          <w:rStyle w:val="Style13ptBold"/>
        </w:rPr>
        <w:t>Thompson 24</w:t>
      </w:r>
      <w:r w:rsidRPr="00084F10">
        <w:t xml:space="preserve">. Administrative appeals judge at the Department of Labor, J.D. from Yale Law School. "The People United: Unions as Racial and Gender Justice Organizations." </w:t>
      </w:r>
      <w:r w:rsidRPr="00084F10">
        <w:rPr>
          <w:i/>
          <w:iCs/>
        </w:rPr>
        <w:t>Berkeley Journal of Employment &amp; Labor Law</w:t>
      </w:r>
      <w:r w:rsidRPr="00084F10">
        <w:t>, 45(1), 107-110.</w:t>
      </w:r>
    </w:p>
    <w:p w14:paraId="31BA97BE" w14:textId="77777777" w:rsidR="00061811" w:rsidRPr="00084F10" w:rsidRDefault="00061811" w:rsidP="00061811">
      <w:pPr>
        <w:rPr>
          <w:sz w:val="16"/>
        </w:rPr>
      </w:pPr>
      <w:r w:rsidRPr="00084F10">
        <w:rPr>
          <w:sz w:val="16"/>
        </w:rPr>
        <w:t>I. THE STRUGGLE FOR CIVIL RIGHTS AND LABOR RIGHTS ARE INEXTRICABLY LINKED</w:t>
      </w:r>
    </w:p>
    <w:p w14:paraId="5E5C229F" w14:textId="77777777" w:rsidR="00061811" w:rsidRPr="00084F10" w:rsidRDefault="00061811" w:rsidP="00061811">
      <w:pPr>
        <w:rPr>
          <w:sz w:val="16"/>
        </w:rPr>
      </w:pPr>
      <w:r w:rsidRPr="00084F10">
        <w:rPr>
          <w:rStyle w:val="StyleUnderline"/>
        </w:rPr>
        <w:t xml:space="preserve">I won't </w:t>
      </w:r>
      <w:r w:rsidRPr="00084F10">
        <w:rPr>
          <w:rStyle w:val="Emphasis"/>
        </w:rPr>
        <w:t>sugar coat</w:t>
      </w:r>
      <w:r w:rsidRPr="00084F10">
        <w:rPr>
          <w:rStyle w:val="StyleUnderline"/>
        </w:rPr>
        <w:t xml:space="preserve"> it. The </w:t>
      </w:r>
      <w:r w:rsidRPr="00084F10">
        <w:rPr>
          <w:rStyle w:val="Emphasis"/>
          <w:highlight w:val="cyan"/>
        </w:rPr>
        <w:t>history</w:t>
      </w:r>
      <w:r w:rsidRPr="00084F10">
        <w:rPr>
          <w:rStyle w:val="Emphasis"/>
        </w:rPr>
        <w:t xml:space="preserve"> of unions</w:t>
      </w:r>
      <w:r w:rsidRPr="00084F10">
        <w:rPr>
          <w:sz w:val="16"/>
        </w:rPr>
        <w:t xml:space="preserve"> and nonwhite, nonmale workers </w:t>
      </w:r>
      <w:r w:rsidRPr="00084F10">
        <w:rPr>
          <w:rStyle w:val="StyleUnderline"/>
          <w:highlight w:val="cyan"/>
        </w:rPr>
        <w:t xml:space="preserve">is not all </w:t>
      </w:r>
      <w:r w:rsidRPr="00084F10">
        <w:rPr>
          <w:rStyle w:val="Emphasis"/>
        </w:rPr>
        <w:t xml:space="preserve">hearts and </w:t>
      </w:r>
      <w:r w:rsidRPr="00084F10">
        <w:rPr>
          <w:rStyle w:val="Emphasis"/>
          <w:highlight w:val="cyan"/>
        </w:rPr>
        <w:t>flowers</w:t>
      </w:r>
      <w:r w:rsidRPr="00084F10">
        <w:rPr>
          <w:sz w:val="16"/>
        </w:rPr>
        <w:t xml:space="preserve">. The National Labor Relations Act (NLRA) excludes employees engaged in domestic and agricultural labor.1 At the time of its passage, approximately 85% of Black women were working in domestic or agricultural labor.2 In addition, some unions remained segregated until legally forced to cease the practice. 3 Some unions remain de facto segregated even today because of racist hiring practices.4 Unions have supported racist legislation, like the Chinese Exclusion Act that severely limited the ability of Chinese laborers to gain citizenship. 5 So yes, </w:t>
      </w:r>
      <w:r w:rsidRPr="00084F10">
        <w:rPr>
          <w:rStyle w:val="StyleUnderline"/>
        </w:rPr>
        <w:t xml:space="preserve">there are </w:t>
      </w:r>
      <w:r w:rsidRPr="00084F10">
        <w:rPr>
          <w:rStyle w:val="Emphasis"/>
        </w:rPr>
        <w:t>plenty of reasons</w:t>
      </w:r>
      <w:r w:rsidRPr="00084F10">
        <w:rPr>
          <w:rStyle w:val="StyleUnderline"/>
        </w:rPr>
        <w:t xml:space="preserve"> for women and </w:t>
      </w:r>
      <w:r w:rsidRPr="00084F10">
        <w:rPr>
          <w:rStyle w:val="Emphasis"/>
        </w:rPr>
        <w:t>p</w:t>
      </w:r>
      <w:r w:rsidRPr="00084F10">
        <w:rPr>
          <w:sz w:val="16"/>
        </w:rPr>
        <w:t xml:space="preserve">eople </w:t>
      </w:r>
      <w:r w:rsidRPr="00084F10">
        <w:rPr>
          <w:rStyle w:val="Emphasis"/>
        </w:rPr>
        <w:t>o</w:t>
      </w:r>
      <w:r w:rsidRPr="00084F10">
        <w:rPr>
          <w:sz w:val="16"/>
        </w:rPr>
        <w:t xml:space="preserve">f </w:t>
      </w:r>
      <w:r w:rsidRPr="00084F10">
        <w:rPr>
          <w:rStyle w:val="Emphasis"/>
        </w:rPr>
        <w:t>c</w:t>
      </w:r>
      <w:r w:rsidRPr="00084F10">
        <w:rPr>
          <w:sz w:val="16"/>
        </w:rPr>
        <w:t xml:space="preserve">olor </w:t>
      </w:r>
      <w:r w:rsidRPr="00084F10">
        <w:rPr>
          <w:rStyle w:val="StyleUnderline"/>
        </w:rPr>
        <w:t>to rebuke unions</w:t>
      </w:r>
      <w:r w:rsidRPr="00084F10">
        <w:rPr>
          <w:sz w:val="16"/>
        </w:rPr>
        <w:t>. The labor movement has lofty goals, but we have not been, nor are we now, perfect.</w:t>
      </w:r>
    </w:p>
    <w:p w14:paraId="0FA91C5C" w14:textId="77777777" w:rsidR="00061811" w:rsidRPr="00084F10" w:rsidRDefault="00061811" w:rsidP="00061811">
      <w:pPr>
        <w:rPr>
          <w:sz w:val="16"/>
        </w:rPr>
      </w:pPr>
      <w:r w:rsidRPr="00084F10">
        <w:rPr>
          <w:sz w:val="16"/>
        </w:rPr>
        <w:t xml:space="preserve">But </w:t>
      </w:r>
      <w:r w:rsidRPr="00084F10">
        <w:rPr>
          <w:rStyle w:val="StyleUnderline"/>
        </w:rPr>
        <w:t xml:space="preserve">that is only </w:t>
      </w:r>
      <w:r w:rsidRPr="00084F10">
        <w:rPr>
          <w:rStyle w:val="Emphasis"/>
        </w:rPr>
        <w:t>part of the story</w:t>
      </w:r>
      <w:r w:rsidRPr="00084F10">
        <w:rPr>
          <w:rStyle w:val="StyleUnderline"/>
        </w:rPr>
        <w:t xml:space="preserve">. Labor rights and labor </w:t>
      </w:r>
      <w:r w:rsidRPr="00084F10">
        <w:rPr>
          <w:rStyle w:val="StyleUnderline"/>
          <w:highlight w:val="cyan"/>
        </w:rPr>
        <w:t>unions have</w:t>
      </w:r>
      <w:r w:rsidRPr="00084F10">
        <w:rPr>
          <w:sz w:val="16"/>
        </w:rPr>
        <w:t xml:space="preserve"> often </w:t>
      </w:r>
      <w:r w:rsidRPr="00084F10">
        <w:rPr>
          <w:rStyle w:val="StyleUnderline"/>
          <w:highlight w:val="cyan"/>
        </w:rPr>
        <w:t xml:space="preserve">been at the </w:t>
      </w:r>
      <w:r w:rsidRPr="00084F10">
        <w:rPr>
          <w:rStyle w:val="Emphasis"/>
          <w:highlight w:val="cyan"/>
        </w:rPr>
        <w:t>center</w:t>
      </w:r>
      <w:r w:rsidRPr="00084F10">
        <w:rPr>
          <w:rStyle w:val="StyleUnderline"/>
          <w:highlight w:val="cyan"/>
        </w:rPr>
        <w:t xml:space="preserve"> of civil rights</w:t>
      </w:r>
      <w:r w:rsidRPr="00084F10">
        <w:rPr>
          <w:rStyle w:val="StyleUnderline"/>
        </w:rPr>
        <w:t xml:space="preserve"> struggles</w:t>
      </w:r>
      <w:r w:rsidRPr="00084F10">
        <w:rPr>
          <w:sz w:val="16"/>
        </w:rPr>
        <w:t xml:space="preserve">. When the American Federation of Labor (AFL) and the Congress of Industrial Organizations (CIO) merged in 1955, they created a Civil Rights Department.6 </w:t>
      </w:r>
      <w:r w:rsidRPr="00084F10">
        <w:rPr>
          <w:rStyle w:val="Emphasis"/>
        </w:rPr>
        <w:t>Organized labor</w:t>
      </w:r>
      <w:r w:rsidRPr="00084F10">
        <w:rPr>
          <w:rStyle w:val="StyleUnderline"/>
        </w:rPr>
        <w:t xml:space="preserve"> backed</w:t>
      </w:r>
      <w:r w:rsidRPr="00084F10">
        <w:rPr>
          <w:sz w:val="16"/>
        </w:rPr>
        <w:t xml:space="preserve"> the </w:t>
      </w:r>
      <w:r w:rsidRPr="00084F10">
        <w:rPr>
          <w:rStyle w:val="StyleUnderline"/>
        </w:rPr>
        <w:t xml:space="preserve">campaigns against </w:t>
      </w:r>
      <w:r w:rsidRPr="00084F10">
        <w:rPr>
          <w:rStyle w:val="Emphasis"/>
        </w:rPr>
        <w:t>discrimination</w:t>
      </w:r>
      <w:r w:rsidRPr="00084F10">
        <w:rPr>
          <w:rStyle w:val="StyleUnderline"/>
        </w:rPr>
        <w:t xml:space="preserve"> in public facilities, housing, education, and voting</w:t>
      </w:r>
      <w:r w:rsidRPr="00084F10">
        <w:rPr>
          <w:sz w:val="16"/>
        </w:rPr>
        <w:t xml:space="preserve"> by providing financial resources, legal support, publicity, and lobbying efforts in Congress. In 1963, the labor movement mobilized 40,000 union members for the March on Washington for Jobs and Freedom.' The following year, the AFL-CIO provided critical lobbying support and testimony for the Civil Rights Act of 1964 and the Voting Rights Act of 1965.8</w:t>
      </w:r>
    </w:p>
    <w:p w14:paraId="65B1ACCB" w14:textId="77777777" w:rsidR="00061811" w:rsidRPr="00084F10" w:rsidRDefault="00061811" w:rsidP="00061811">
      <w:pPr>
        <w:rPr>
          <w:sz w:val="16"/>
        </w:rPr>
      </w:pPr>
      <w:r w:rsidRPr="00084F10">
        <w:rPr>
          <w:rStyle w:val="StyleUnderline"/>
        </w:rPr>
        <w:t xml:space="preserve">There are </w:t>
      </w:r>
      <w:r w:rsidRPr="00084F10">
        <w:rPr>
          <w:rStyle w:val="Emphasis"/>
        </w:rPr>
        <w:t>many examples</w:t>
      </w:r>
      <w:r w:rsidRPr="00084F10">
        <w:rPr>
          <w:rStyle w:val="StyleUnderline"/>
        </w:rPr>
        <w:t xml:space="preserve"> of cooperation</w:t>
      </w:r>
      <w:r w:rsidRPr="00084F10">
        <w:rPr>
          <w:sz w:val="16"/>
        </w:rPr>
        <w:t xml:space="preserve"> and integration of mission </w:t>
      </w:r>
      <w:r w:rsidRPr="00084F10">
        <w:rPr>
          <w:rStyle w:val="StyleUnderline"/>
        </w:rPr>
        <w:t xml:space="preserve">from the </w:t>
      </w:r>
      <w:r w:rsidRPr="00084F10">
        <w:rPr>
          <w:rStyle w:val="Emphasis"/>
        </w:rPr>
        <w:t>leadership</w:t>
      </w:r>
      <w:r w:rsidRPr="00084F10">
        <w:rPr>
          <w:rStyle w:val="StyleUnderline"/>
        </w:rPr>
        <w:t xml:space="preserve"> of labor and civil rights. </w:t>
      </w:r>
      <w:r w:rsidRPr="00084F10">
        <w:rPr>
          <w:rStyle w:val="Emphasis"/>
        </w:rPr>
        <w:t xml:space="preserve">A. Phillip </w:t>
      </w:r>
      <w:r w:rsidRPr="00084F10">
        <w:rPr>
          <w:rStyle w:val="Emphasis"/>
          <w:highlight w:val="cyan"/>
        </w:rPr>
        <w:t>Randolph</w:t>
      </w:r>
      <w:r w:rsidRPr="00084F10">
        <w:rPr>
          <w:rStyle w:val="StyleUnderline"/>
          <w:highlight w:val="cyan"/>
        </w:rPr>
        <w:t xml:space="preserve"> saw</w:t>
      </w:r>
      <w:r w:rsidRPr="00084F10">
        <w:rPr>
          <w:rStyle w:val="StyleUnderline"/>
        </w:rPr>
        <w:t xml:space="preserve"> the </w:t>
      </w:r>
      <w:r w:rsidRPr="00084F10">
        <w:rPr>
          <w:rStyle w:val="StyleUnderline"/>
          <w:highlight w:val="cyan"/>
        </w:rPr>
        <w:t>labor</w:t>
      </w:r>
      <w:r w:rsidRPr="00084F10">
        <w:rPr>
          <w:rStyle w:val="StyleUnderline"/>
        </w:rPr>
        <w:t xml:space="preserve"> movement</w:t>
      </w:r>
      <w:r w:rsidRPr="00084F10">
        <w:rPr>
          <w:sz w:val="16"/>
        </w:rPr>
        <w:t xml:space="preserve"> working for white people </w:t>
      </w:r>
      <w:r w:rsidRPr="00084F10">
        <w:rPr>
          <w:rStyle w:val="StyleUnderline"/>
          <w:highlight w:val="cyan"/>
        </w:rPr>
        <w:t>and decided</w:t>
      </w:r>
      <w:r w:rsidRPr="00084F10">
        <w:rPr>
          <w:sz w:val="16"/>
        </w:rPr>
        <w:t xml:space="preserve"> that </w:t>
      </w:r>
      <w:r w:rsidRPr="00084F10">
        <w:rPr>
          <w:rStyle w:val="StyleUnderline"/>
          <w:highlight w:val="cyan"/>
        </w:rPr>
        <w:t xml:space="preserve">the movement should work for </w:t>
      </w:r>
      <w:r w:rsidRPr="00084F10">
        <w:rPr>
          <w:rStyle w:val="Emphasis"/>
          <w:highlight w:val="cyan"/>
        </w:rPr>
        <w:t>Black people</w:t>
      </w:r>
      <w:r w:rsidRPr="00084F10">
        <w:rPr>
          <w:rStyle w:val="Emphasis"/>
        </w:rPr>
        <w:t xml:space="preserve"> as well</w:t>
      </w:r>
      <w:r w:rsidRPr="00084F10">
        <w:rPr>
          <w:sz w:val="16"/>
        </w:rPr>
        <w:t xml:space="preserve">, leading to the organization of the Brotherhood of Sleeping Car Porters in 1925-the first labor organization led by Black people to receive a charter in the American Federation of Labor.9 </w:t>
      </w:r>
      <w:r w:rsidRPr="00084F10">
        <w:rPr>
          <w:rStyle w:val="Emphasis"/>
        </w:rPr>
        <w:t>Bayard Rustin</w:t>
      </w:r>
      <w:r w:rsidRPr="00084F10">
        <w:rPr>
          <w:sz w:val="16"/>
        </w:rPr>
        <w:t xml:space="preserve">, who helped organize the 1963 March on Washington, was the first executive director of the AFL-CIO's A. Philip Randolph Institute. 10 There he </w:t>
      </w:r>
      <w:r w:rsidRPr="00084F10">
        <w:rPr>
          <w:rStyle w:val="Emphasis"/>
        </w:rPr>
        <w:t>worked closely</w:t>
      </w:r>
      <w:r w:rsidRPr="00084F10">
        <w:rPr>
          <w:rStyle w:val="StyleUnderline"/>
        </w:rPr>
        <w:t xml:space="preserve"> with</w:t>
      </w:r>
      <w:r w:rsidRPr="00084F10">
        <w:rPr>
          <w:sz w:val="16"/>
        </w:rPr>
        <w:t xml:space="preserve"> the </w:t>
      </w:r>
      <w:r w:rsidRPr="00084F10">
        <w:rPr>
          <w:rStyle w:val="StyleUnderline"/>
        </w:rPr>
        <w:t>labor</w:t>
      </w:r>
      <w:r w:rsidRPr="00084F10">
        <w:rPr>
          <w:sz w:val="16"/>
        </w:rPr>
        <w:t xml:space="preserve"> movement </w:t>
      </w:r>
      <w:r w:rsidRPr="00084F10">
        <w:rPr>
          <w:rStyle w:val="StyleUnderline"/>
        </w:rPr>
        <w:t xml:space="preserve">to ensure that the </w:t>
      </w:r>
      <w:r w:rsidRPr="00084F10">
        <w:rPr>
          <w:rStyle w:val="Emphasis"/>
        </w:rPr>
        <w:t>needs</w:t>
      </w:r>
      <w:r w:rsidRPr="00084F10">
        <w:rPr>
          <w:rStyle w:val="StyleUnderline"/>
        </w:rPr>
        <w:t xml:space="preserve"> of Black workers became part of </w:t>
      </w:r>
      <w:r w:rsidRPr="00084F10">
        <w:rPr>
          <w:rStyle w:val="Emphasis"/>
        </w:rPr>
        <w:t>labor's agenda</w:t>
      </w:r>
      <w:r w:rsidRPr="00084F10">
        <w:rPr>
          <w:sz w:val="16"/>
        </w:rPr>
        <w:t xml:space="preserve">. " The iconic "I Am A Man" picket signs used during the Memphis Sanitation Strike are a reminder of the connection between civil rights and labor rights." Dr. Martin Luther King Jr. would deliver his last speech on April 3, </w:t>
      </w:r>
      <w:proofErr w:type="gramStart"/>
      <w:r w:rsidRPr="00084F10">
        <w:rPr>
          <w:sz w:val="16"/>
        </w:rPr>
        <w:t>1968</w:t>
      </w:r>
      <w:proofErr w:type="gramEnd"/>
      <w:r w:rsidRPr="00084F10">
        <w:rPr>
          <w:sz w:val="16"/>
        </w:rPr>
        <w:t xml:space="preserve"> in the midst of a labor dispute calling for support for the Black sanitation workers in their struggle. 13 </w:t>
      </w:r>
      <w:r w:rsidRPr="00084F10">
        <w:rPr>
          <w:rStyle w:val="StyleUnderline"/>
        </w:rPr>
        <w:t xml:space="preserve">There are </w:t>
      </w:r>
      <w:r w:rsidRPr="00084F10">
        <w:rPr>
          <w:rStyle w:val="Emphasis"/>
          <w:highlight w:val="cyan"/>
        </w:rPr>
        <w:t>countless</w:t>
      </w:r>
      <w:r w:rsidRPr="00084F10">
        <w:rPr>
          <w:rStyle w:val="Emphasis"/>
        </w:rPr>
        <w:t xml:space="preserve"> other</w:t>
      </w:r>
      <w:r w:rsidRPr="00084F10">
        <w:rPr>
          <w:rStyle w:val="StyleUnderline"/>
        </w:rPr>
        <w:t xml:space="preserve"> labor leaders of color: Ella Baker, Cesar </w:t>
      </w:r>
      <w:proofErr w:type="spellStart"/>
      <w:r w:rsidRPr="00084F10">
        <w:rPr>
          <w:rStyle w:val="StyleUnderline"/>
        </w:rPr>
        <w:t>Chivez</w:t>
      </w:r>
      <w:proofErr w:type="spellEnd"/>
      <w:r w:rsidRPr="00084F10">
        <w:rPr>
          <w:rStyle w:val="StyleUnderline"/>
        </w:rPr>
        <w:t xml:space="preserve">, Karen Lewis. These </w:t>
      </w:r>
      <w:r w:rsidRPr="00084F10">
        <w:rPr>
          <w:rStyle w:val="StyleUnderline"/>
          <w:highlight w:val="cyan"/>
        </w:rPr>
        <w:t xml:space="preserve">leaders realized the </w:t>
      </w:r>
      <w:r w:rsidRPr="00084F10">
        <w:rPr>
          <w:rStyle w:val="Emphasis"/>
          <w:highlight w:val="cyan"/>
        </w:rPr>
        <w:t>potential</w:t>
      </w:r>
      <w:r w:rsidRPr="00084F10">
        <w:rPr>
          <w:rStyle w:val="StyleUnderline"/>
        </w:rPr>
        <w:t xml:space="preserve"> that labor </w:t>
      </w:r>
      <w:r w:rsidRPr="00084F10">
        <w:rPr>
          <w:rStyle w:val="StyleUnderline"/>
          <w:highlight w:val="cyan"/>
        </w:rPr>
        <w:t>unions</w:t>
      </w:r>
      <w:r w:rsidRPr="00084F10">
        <w:rPr>
          <w:sz w:val="16"/>
        </w:rPr>
        <w:t xml:space="preserve"> and collective action </w:t>
      </w:r>
      <w:r w:rsidRPr="00084F10">
        <w:rPr>
          <w:rStyle w:val="StyleUnderline"/>
          <w:highlight w:val="cyan"/>
        </w:rPr>
        <w:t xml:space="preserve">had for </w:t>
      </w:r>
      <w:r w:rsidRPr="00084F10">
        <w:rPr>
          <w:rStyle w:val="Emphasis"/>
        </w:rPr>
        <w:t>advancing</w:t>
      </w:r>
      <w:r w:rsidRPr="00084F10">
        <w:rPr>
          <w:sz w:val="16"/>
        </w:rPr>
        <w:t xml:space="preserve"> the civil rights and </w:t>
      </w:r>
      <w:r w:rsidRPr="00084F10">
        <w:rPr>
          <w:rStyle w:val="StyleUnderline"/>
          <w:highlight w:val="cyan"/>
        </w:rPr>
        <w:t>social justice</w:t>
      </w:r>
      <w:r w:rsidRPr="00084F10">
        <w:rPr>
          <w:sz w:val="16"/>
        </w:rPr>
        <w:t xml:space="preserve"> movements of their time.</w:t>
      </w:r>
    </w:p>
    <w:p w14:paraId="6C3ECA80" w14:textId="77777777" w:rsidR="00061811" w:rsidRPr="00084F10" w:rsidRDefault="00061811" w:rsidP="00061811">
      <w:pPr>
        <w:rPr>
          <w:sz w:val="16"/>
        </w:rPr>
      </w:pPr>
      <w:r w:rsidRPr="00084F10">
        <w:rPr>
          <w:sz w:val="16"/>
        </w:rPr>
        <w:t xml:space="preserve">They were right. The labor movement raises wages for all workers. But for workers who are paid less than their white male counterparts, the union wage premium is even greater. </w:t>
      </w:r>
      <w:r w:rsidRPr="00084F10">
        <w:rPr>
          <w:rStyle w:val="StyleUnderline"/>
          <w:highlight w:val="cyan"/>
        </w:rPr>
        <w:t>Unions</w:t>
      </w:r>
      <w:r w:rsidRPr="00084F10">
        <w:rPr>
          <w:rStyle w:val="StyleUnderline"/>
        </w:rPr>
        <w:t xml:space="preserve"> help </w:t>
      </w:r>
      <w:r w:rsidRPr="00084F10">
        <w:rPr>
          <w:rStyle w:val="Emphasis"/>
          <w:highlight w:val="cyan"/>
        </w:rPr>
        <w:t>reduce</w:t>
      </w:r>
      <w:r w:rsidRPr="00084F10">
        <w:rPr>
          <w:rStyle w:val="StyleUnderline"/>
        </w:rPr>
        <w:t xml:space="preserve"> gender and racial/ethnic </w:t>
      </w:r>
      <w:r w:rsidRPr="00084F10">
        <w:rPr>
          <w:rStyle w:val="Emphasis"/>
          <w:highlight w:val="cyan"/>
        </w:rPr>
        <w:t>wage gaps</w:t>
      </w:r>
      <w:r w:rsidRPr="00084F10">
        <w:rPr>
          <w:sz w:val="16"/>
        </w:rPr>
        <w:t xml:space="preserve">. Hourly wages for women represented by a union are 4.7% higher on average than for nonunionized women with comparable characteristics.1 4 Black workers represented by a union are paid 13.1% more than their nonunionized Black peers, and Hispanic workers represented by a union are paid 18.8% more than their nonunionized Hispanic peers.15 Black workers are more likely to be union members than white, Asian, or Hispanic workers. 16 Importantly, </w:t>
      </w:r>
      <w:r w:rsidRPr="00084F10">
        <w:rPr>
          <w:rStyle w:val="StyleUnderline"/>
          <w:highlight w:val="cyan"/>
        </w:rPr>
        <w:t xml:space="preserve">unions provide </w:t>
      </w:r>
      <w:r w:rsidRPr="00084F10">
        <w:rPr>
          <w:rStyle w:val="Emphasis"/>
          <w:highlight w:val="cyan"/>
        </w:rPr>
        <w:t>protection</w:t>
      </w:r>
      <w:r w:rsidRPr="00084F10">
        <w:rPr>
          <w:rStyle w:val="Emphasis"/>
        </w:rPr>
        <w:t xml:space="preserve"> against termination</w:t>
      </w:r>
      <w:r w:rsidRPr="00084F10">
        <w:rPr>
          <w:rStyle w:val="StyleUnderline"/>
        </w:rPr>
        <w:t xml:space="preserve">. This allows </w:t>
      </w:r>
      <w:r w:rsidRPr="00084F10">
        <w:rPr>
          <w:rStyle w:val="StyleUnderline"/>
          <w:highlight w:val="cyan"/>
        </w:rPr>
        <w:t>workers</w:t>
      </w:r>
      <w:r w:rsidRPr="00084F10">
        <w:rPr>
          <w:rStyle w:val="StyleUnderline"/>
        </w:rPr>
        <w:t xml:space="preserve"> to </w:t>
      </w:r>
      <w:r w:rsidRPr="00084F10">
        <w:rPr>
          <w:rStyle w:val="Emphasis"/>
          <w:highlight w:val="cyan"/>
        </w:rPr>
        <w:t>raise concerns</w:t>
      </w:r>
      <w:r w:rsidRPr="00084F10">
        <w:rPr>
          <w:rStyle w:val="StyleUnderline"/>
        </w:rPr>
        <w:t xml:space="preserve"> about subjects that </w:t>
      </w:r>
      <w:r w:rsidRPr="00084F10">
        <w:rPr>
          <w:rStyle w:val="StyleUnderline"/>
          <w:highlight w:val="cyan"/>
        </w:rPr>
        <w:t xml:space="preserve">they </w:t>
      </w:r>
      <w:r w:rsidRPr="00084F10">
        <w:rPr>
          <w:rStyle w:val="Emphasis"/>
          <w:highlight w:val="cyan"/>
        </w:rPr>
        <w:t>may not</w:t>
      </w:r>
      <w:r w:rsidRPr="00084F10">
        <w:rPr>
          <w:rStyle w:val="StyleUnderline"/>
          <w:highlight w:val="cyan"/>
        </w:rPr>
        <w:t xml:space="preserve"> have had</w:t>
      </w:r>
      <w:r w:rsidRPr="00084F10">
        <w:rPr>
          <w:rStyle w:val="StyleUnderline"/>
        </w:rPr>
        <w:t xml:space="preserve"> the </w:t>
      </w:r>
      <w:r w:rsidRPr="00084F10">
        <w:rPr>
          <w:rStyle w:val="Emphasis"/>
        </w:rPr>
        <w:t>courage</w:t>
      </w:r>
      <w:r w:rsidRPr="00084F10">
        <w:rPr>
          <w:rStyle w:val="StyleUnderline"/>
        </w:rPr>
        <w:t xml:space="preserve"> to speak on without such protections</w:t>
      </w:r>
      <w:r w:rsidRPr="00084F10">
        <w:rPr>
          <w:sz w:val="16"/>
        </w:rPr>
        <w:t>.</w:t>
      </w:r>
    </w:p>
    <w:p w14:paraId="3FEB79C6" w14:textId="77777777" w:rsidR="00061811" w:rsidRPr="00084F10" w:rsidRDefault="00061811" w:rsidP="00061811">
      <w:pPr>
        <w:rPr>
          <w:sz w:val="16"/>
        </w:rPr>
      </w:pPr>
      <w:r w:rsidRPr="00084F10">
        <w:rPr>
          <w:sz w:val="16"/>
        </w:rPr>
        <w:t xml:space="preserve">But it's even better than that. A 2020 study found that </w:t>
      </w:r>
      <w:r w:rsidRPr="00084F10">
        <w:rPr>
          <w:rStyle w:val="StyleUnderline"/>
        </w:rPr>
        <w:t xml:space="preserve">union membership was </w:t>
      </w:r>
      <w:r w:rsidRPr="00084F10">
        <w:rPr>
          <w:rStyle w:val="Emphasis"/>
        </w:rPr>
        <w:t>associated</w:t>
      </w:r>
      <w:r w:rsidRPr="00084F10">
        <w:rPr>
          <w:rStyle w:val="StyleUnderline"/>
        </w:rPr>
        <w:t xml:space="preserve"> with reductions in </w:t>
      </w:r>
      <w:r w:rsidRPr="00084F10">
        <w:rPr>
          <w:rStyle w:val="Emphasis"/>
        </w:rPr>
        <w:t>racial resentment</w:t>
      </w:r>
      <w:r w:rsidRPr="00084F10">
        <w:rPr>
          <w:sz w:val="16"/>
        </w:rPr>
        <w:t xml:space="preserve"> among whites.17 </w:t>
      </w:r>
      <w:r w:rsidRPr="00084F10">
        <w:rPr>
          <w:rStyle w:val="StyleUnderline"/>
        </w:rPr>
        <w:t>White union members</w:t>
      </w:r>
      <w:r w:rsidRPr="00084F10">
        <w:rPr>
          <w:sz w:val="16"/>
        </w:rPr>
        <w:t xml:space="preserve"> in diverse unions </w:t>
      </w:r>
      <w:r w:rsidRPr="00084F10">
        <w:rPr>
          <w:rStyle w:val="StyleUnderline"/>
        </w:rPr>
        <w:t xml:space="preserve">are </w:t>
      </w:r>
      <w:r w:rsidRPr="00084F10">
        <w:rPr>
          <w:rStyle w:val="Emphasis"/>
        </w:rPr>
        <w:t>more supportive</w:t>
      </w:r>
      <w:r w:rsidRPr="00084F10">
        <w:rPr>
          <w:rStyle w:val="StyleUnderline"/>
        </w:rPr>
        <w:t xml:space="preserve"> of policies designed to help </w:t>
      </w:r>
      <w:r w:rsidRPr="00084F10">
        <w:rPr>
          <w:rStyle w:val="Emphasis"/>
        </w:rPr>
        <w:t>Black workers</w:t>
      </w:r>
      <w:r w:rsidRPr="00084F10">
        <w:rPr>
          <w:sz w:val="16"/>
        </w:rPr>
        <w:t xml:space="preserve">, their families, and communities. 18 The study posits that </w:t>
      </w:r>
      <w:r w:rsidRPr="00084F10">
        <w:rPr>
          <w:rStyle w:val="StyleUnderline"/>
          <w:highlight w:val="cyan"/>
        </w:rPr>
        <w:t>unions</w:t>
      </w:r>
      <w:r w:rsidRPr="00084F10">
        <w:rPr>
          <w:sz w:val="16"/>
        </w:rPr>
        <w:t xml:space="preserve"> are motivated to </w:t>
      </w:r>
      <w:r w:rsidRPr="00084F10">
        <w:rPr>
          <w:rStyle w:val="StyleUnderline"/>
          <w:highlight w:val="cyan"/>
        </w:rPr>
        <w:t xml:space="preserve">recruit </w:t>
      </w:r>
      <w:r w:rsidRPr="00084F10">
        <w:rPr>
          <w:rStyle w:val="Emphasis"/>
          <w:highlight w:val="cyan"/>
        </w:rPr>
        <w:t>workers</w:t>
      </w:r>
      <w:r w:rsidRPr="00084F10">
        <w:rPr>
          <w:rStyle w:val="Emphasis"/>
        </w:rPr>
        <w:t xml:space="preserve"> of color</w:t>
      </w:r>
      <w:r w:rsidRPr="00084F10">
        <w:rPr>
          <w:rStyle w:val="StyleUnderline"/>
          <w:highlight w:val="cyan"/>
        </w:rPr>
        <w:t xml:space="preserve"> to get </w:t>
      </w:r>
      <w:r w:rsidRPr="00084F10">
        <w:rPr>
          <w:rStyle w:val="Emphasis"/>
        </w:rPr>
        <w:t xml:space="preserve">majority </w:t>
      </w:r>
      <w:r w:rsidRPr="00084F10">
        <w:rPr>
          <w:rStyle w:val="Emphasis"/>
          <w:highlight w:val="cyan"/>
        </w:rPr>
        <w:t>status</w:t>
      </w:r>
      <w:r w:rsidRPr="00084F10">
        <w:rPr>
          <w:sz w:val="16"/>
        </w:rPr>
        <w:t xml:space="preserve"> in racially diverse labor sectors. </w:t>
      </w:r>
      <w:proofErr w:type="gramStart"/>
      <w:r w:rsidRPr="00084F10">
        <w:rPr>
          <w:rStyle w:val="StyleUnderline"/>
        </w:rPr>
        <w:t>Therefore</w:t>
      </w:r>
      <w:proofErr w:type="gramEnd"/>
      <w:r w:rsidRPr="00084F10">
        <w:rPr>
          <w:rStyle w:val="StyleUnderline"/>
        </w:rPr>
        <w:t xml:space="preserve"> </w:t>
      </w:r>
      <w:r w:rsidRPr="00084F10">
        <w:rPr>
          <w:rStyle w:val="StyleUnderline"/>
          <w:highlight w:val="cyan"/>
        </w:rPr>
        <w:t xml:space="preserve">unions have an </w:t>
      </w:r>
      <w:r w:rsidRPr="00084F10">
        <w:rPr>
          <w:rStyle w:val="Emphasis"/>
          <w:highlight w:val="cyan"/>
        </w:rPr>
        <w:t>incentive</w:t>
      </w:r>
      <w:r w:rsidRPr="00084F10">
        <w:rPr>
          <w:rStyle w:val="StyleUnderline"/>
          <w:highlight w:val="cyan"/>
        </w:rPr>
        <w:t xml:space="preserve"> to mitigate</w:t>
      </w:r>
      <w:r w:rsidRPr="00084F10">
        <w:rPr>
          <w:rStyle w:val="StyleUnderline"/>
        </w:rPr>
        <w:t xml:space="preserve"> racial </w:t>
      </w:r>
      <w:r w:rsidRPr="00084F10">
        <w:rPr>
          <w:rStyle w:val="StyleUnderline"/>
          <w:highlight w:val="cyan"/>
        </w:rPr>
        <w:t>resentment</w:t>
      </w:r>
      <w:r w:rsidRPr="00084F10">
        <w:rPr>
          <w:sz w:val="16"/>
        </w:rPr>
        <w:t xml:space="preserve"> among members or potential members. One of </w:t>
      </w:r>
      <w:r w:rsidRPr="00084F10">
        <w:rPr>
          <w:rStyle w:val="StyleUnderline"/>
        </w:rPr>
        <w:t>the authors</w:t>
      </w:r>
      <w:r w:rsidRPr="00084F10">
        <w:rPr>
          <w:sz w:val="16"/>
        </w:rPr>
        <w:t xml:space="preserve"> of the study </w:t>
      </w:r>
      <w:r w:rsidRPr="00084F10">
        <w:rPr>
          <w:rStyle w:val="StyleUnderline"/>
        </w:rPr>
        <w:t>referred to</w:t>
      </w:r>
      <w:r w:rsidRPr="00084F10">
        <w:rPr>
          <w:sz w:val="16"/>
        </w:rPr>
        <w:t xml:space="preserve"> labor </w:t>
      </w:r>
      <w:r w:rsidRPr="00084F10">
        <w:rPr>
          <w:rStyle w:val="StyleUnderline"/>
        </w:rPr>
        <w:t>unions</w:t>
      </w:r>
      <w:r w:rsidRPr="00084F10">
        <w:rPr>
          <w:sz w:val="16"/>
        </w:rPr>
        <w:t xml:space="preserve"> as "one of </w:t>
      </w:r>
      <w:r w:rsidRPr="00084F10">
        <w:rPr>
          <w:rStyle w:val="StyleUnderline"/>
        </w:rPr>
        <w:t>the largest</w:t>
      </w:r>
      <w:r w:rsidRPr="00084F10">
        <w:rPr>
          <w:sz w:val="16"/>
        </w:rPr>
        <w:t xml:space="preserve">, if not the largest </w:t>
      </w:r>
      <w:r w:rsidRPr="00084F10">
        <w:rPr>
          <w:rStyle w:val="Emphasis"/>
        </w:rPr>
        <w:t>civil rights organization</w:t>
      </w:r>
      <w:r w:rsidRPr="00084F10">
        <w:rPr>
          <w:rStyle w:val="StyleUnderline"/>
        </w:rPr>
        <w:t xml:space="preserve"> in the country</w:t>
      </w:r>
      <w:r w:rsidRPr="00084F10">
        <w:rPr>
          <w:sz w:val="16"/>
        </w:rPr>
        <w:t>," encouraging unions to promote, and progressives to acknowledge, that fact. 19</w:t>
      </w:r>
    </w:p>
    <w:p w14:paraId="47AB82B6" w14:textId="77777777" w:rsidR="00061811" w:rsidRPr="00EE3A7A" w:rsidRDefault="00061811" w:rsidP="00061811"/>
    <w:p w14:paraId="19C25B88" w14:textId="77777777" w:rsidR="00061811" w:rsidRPr="00BF37F1" w:rsidRDefault="00061811" w:rsidP="00061811"/>
    <w:p w14:paraId="503E3AF6" w14:textId="77777777" w:rsidR="00061811" w:rsidRDefault="00061811" w:rsidP="00061811">
      <w:pPr>
        <w:pStyle w:val="Heading3"/>
      </w:pPr>
      <w:r>
        <w:t>AT: Abolition---1NC</w:t>
      </w:r>
    </w:p>
    <w:p w14:paraId="7E68BEF0" w14:textId="77777777" w:rsidR="00061811" w:rsidRDefault="00061811" w:rsidP="00061811">
      <w:pPr>
        <w:pStyle w:val="Heading4"/>
      </w:pPr>
      <w:r>
        <w:t xml:space="preserve">Abolition </w:t>
      </w:r>
      <w:r w:rsidRPr="001135CE">
        <w:rPr>
          <w:u w:val="single"/>
        </w:rPr>
        <w:t>requires</w:t>
      </w:r>
      <w:r>
        <w:t xml:space="preserve"> state action---the scale of transformation demands dismantling violent institutions and provisioning social needs, but the </w:t>
      </w:r>
      <w:proofErr w:type="spellStart"/>
      <w:r>
        <w:t>aff’s</w:t>
      </w:r>
      <w:proofErr w:type="spellEnd"/>
      <w:r>
        <w:t xml:space="preserve"> refusal to demand CBR </w:t>
      </w:r>
      <w:r w:rsidRPr="001135CE">
        <w:rPr>
          <w:u w:val="single"/>
        </w:rPr>
        <w:t>legitimates austerity and state abandonment</w:t>
      </w:r>
      <w:r>
        <w:t xml:space="preserve">---they cannot solve </w:t>
      </w:r>
      <w:r w:rsidRPr="001135CE">
        <w:rPr>
          <w:u w:val="single"/>
        </w:rPr>
        <w:t>co-optation or counterinsurgency</w:t>
      </w:r>
      <w:r>
        <w:t xml:space="preserve"> since state violence is an inevitable reality of organizing.</w:t>
      </w:r>
    </w:p>
    <w:p w14:paraId="1371F9A5" w14:textId="77777777" w:rsidR="00061811" w:rsidRPr="001135CE" w:rsidRDefault="00061811" w:rsidP="00061811">
      <w:r w:rsidRPr="001135CE">
        <w:t xml:space="preserve">Charmaine </w:t>
      </w:r>
      <w:r w:rsidRPr="001135CE">
        <w:rPr>
          <w:rStyle w:val="Style13ptBold"/>
        </w:rPr>
        <w:t>Chua 25</w:t>
      </w:r>
      <w:r>
        <w:t xml:space="preserve">. </w:t>
      </w:r>
      <w:r w:rsidRPr="001135CE">
        <w:t>Acting Associate Professor of Geography at the University of California, Berkeley.</w:t>
      </w:r>
      <w:r>
        <w:t xml:space="preserve"> “</w:t>
      </w:r>
      <w:r w:rsidRPr="001135CE">
        <w:t>We can’t wish away the state</w:t>
      </w:r>
      <w:r>
        <w:t xml:space="preserve">.” </w:t>
      </w:r>
      <w:r w:rsidRPr="001135CE">
        <w:t>Dialogues in Human Geography</w:t>
      </w:r>
      <w:r>
        <w:t xml:space="preserve">. 2025. Edited for problematic language. </w:t>
      </w:r>
      <w:r w:rsidRPr="001135CE">
        <w:t>https://doi.org/10.1177/20438206251364984</w:t>
      </w:r>
    </w:p>
    <w:p w14:paraId="1682FD8B" w14:textId="77777777" w:rsidR="00061811" w:rsidRPr="001135CE" w:rsidRDefault="00061811" w:rsidP="00061811">
      <w:pPr>
        <w:rPr>
          <w:sz w:val="16"/>
        </w:rPr>
      </w:pPr>
      <w:r w:rsidRPr="001135CE">
        <w:rPr>
          <w:sz w:val="16"/>
        </w:rPr>
        <w:t xml:space="preserve">It is on the question of the state, however, where our analyses diverge. </w:t>
      </w:r>
      <w:r w:rsidRPr="00441FAA">
        <w:rPr>
          <w:rStyle w:val="StyleUnderline"/>
        </w:rPr>
        <w:t>My principal</w:t>
      </w:r>
      <w:r w:rsidRPr="001135CE">
        <w:rPr>
          <w:sz w:val="16"/>
        </w:rPr>
        <w:t xml:space="preserve"> line of </w:t>
      </w:r>
      <w:r w:rsidRPr="00441FAA">
        <w:rPr>
          <w:rStyle w:val="StyleUnderline"/>
        </w:rPr>
        <w:t>disagreement</w:t>
      </w:r>
      <w:r w:rsidRPr="001135CE">
        <w:rPr>
          <w:sz w:val="16"/>
        </w:rPr>
        <w:t xml:space="preserve"> with the article </w:t>
      </w:r>
      <w:r w:rsidRPr="00441FAA">
        <w:rPr>
          <w:rStyle w:val="StyleUnderline"/>
        </w:rPr>
        <w:t>rests on</w:t>
      </w:r>
      <w:r w:rsidRPr="001135CE">
        <w:rPr>
          <w:sz w:val="16"/>
        </w:rPr>
        <w:t xml:space="preserve"> the stabilization of </w:t>
      </w:r>
      <w:r w:rsidRPr="00441FAA">
        <w:rPr>
          <w:rStyle w:val="StyleUnderline"/>
        </w:rPr>
        <w:t xml:space="preserve">a </w:t>
      </w:r>
      <w:r w:rsidRPr="00441FAA">
        <w:rPr>
          <w:rStyle w:val="Emphasis"/>
          <w:highlight w:val="cyan"/>
        </w:rPr>
        <w:t>false binary</w:t>
      </w:r>
      <w:r w:rsidRPr="00441FAA">
        <w:rPr>
          <w:rStyle w:val="StyleUnderline"/>
          <w:highlight w:val="cyan"/>
        </w:rPr>
        <w:t xml:space="preserve"> present</w:t>
      </w:r>
      <w:r w:rsidRPr="00441FAA">
        <w:rPr>
          <w:rStyle w:val="StyleUnderline"/>
        </w:rPr>
        <w:t xml:space="preserve"> throughout the intervention</w:t>
      </w:r>
      <w:r w:rsidRPr="001135CE">
        <w:rPr>
          <w:sz w:val="16"/>
        </w:rPr>
        <w:t>, already visible in their title: ‘</w:t>
      </w:r>
      <w:r w:rsidRPr="00441FAA">
        <w:rPr>
          <w:rStyle w:val="Emphasis"/>
          <w:highlight w:val="cyan"/>
        </w:rPr>
        <w:t>counterinsurgency</w:t>
      </w:r>
      <w:r w:rsidRPr="00441FAA">
        <w:rPr>
          <w:rStyle w:val="StyleUnderline"/>
          <w:highlight w:val="cyan"/>
        </w:rPr>
        <w:t xml:space="preserve"> versus </w:t>
      </w:r>
      <w:r w:rsidRPr="00441FAA">
        <w:rPr>
          <w:rStyle w:val="Emphasis"/>
          <w:highlight w:val="cyan"/>
        </w:rPr>
        <w:t>radical placemaking</w:t>
      </w:r>
      <w:r w:rsidRPr="001135CE">
        <w:rPr>
          <w:sz w:val="16"/>
        </w:rPr>
        <w:t xml:space="preserve">’. By citing procedural abolition as the site of pacification, Kass and Dunlap </w:t>
      </w:r>
      <w:r w:rsidRPr="002A69ED">
        <w:rPr>
          <w:rStyle w:val="StyleUnderline"/>
        </w:rPr>
        <w:t>suggest</w:t>
      </w:r>
      <w:r w:rsidRPr="001135CE">
        <w:rPr>
          <w:sz w:val="16"/>
        </w:rPr>
        <w:t xml:space="preserve"> that it is the only category of abolitionist practice that falls prey to the counterinsurgent forces of the state, while </w:t>
      </w:r>
      <w:r w:rsidRPr="002A69ED">
        <w:rPr>
          <w:rStyle w:val="StyleUnderline"/>
        </w:rPr>
        <w:t xml:space="preserve">insurrectionary and autonomous </w:t>
      </w:r>
      <w:proofErr w:type="spellStart"/>
      <w:r w:rsidRPr="002A69ED">
        <w:rPr>
          <w:rStyle w:val="StyleUnderline"/>
        </w:rPr>
        <w:t>abolitionisms</w:t>
      </w:r>
      <w:proofErr w:type="spellEnd"/>
      <w:r w:rsidRPr="002A69ED">
        <w:rPr>
          <w:rStyle w:val="StyleUnderline"/>
        </w:rPr>
        <w:t xml:space="preserve"> maintain a militant effervescence that remains</w:t>
      </w:r>
      <w:r w:rsidRPr="001135CE">
        <w:rPr>
          <w:sz w:val="16"/>
        </w:rPr>
        <w:t xml:space="preserve"> the domain of ‘</w:t>
      </w:r>
      <w:r w:rsidRPr="002A69ED">
        <w:rPr>
          <w:rStyle w:val="StyleUnderline"/>
        </w:rPr>
        <w:t>ungovernable</w:t>
      </w:r>
      <w:r w:rsidRPr="001135CE">
        <w:rPr>
          <w:sz w:val="16"/>
        </w:rPr>
        <w:t xml:space="preserve"> abolition </w:t>
      </w:r>
      <w:proofErr w:type="gramStart"/>
      <w:r w:rsidRPr="001135CE">
        <w:rPr>
          <w:sz w:val="16"/>
        </w:rPr>
        <w:t>geographies’</w:t>
      </w:r>
      <w:proofErr w:type="gramEnd"/>
      <w:r w:rsidRPr="001135CE">
        <w:rPr>
          <w:sz w:val="16"/>
        </w:rPr>
        <w:t xml:space="preserve">. </w:t>
      </w:r>
      <w:r w:rsidRPr="002A69ED">
        <w:rPr>
          <w:rStyle w:val="StyleUnderline"/>
        </w:rPr>
        <w:t>Rebellion and self-organization</w:t>
      </w:r>
      <w:r w:rsidRPr="001135CE">
        <w:rPr>
          <w:sz w:val="16"/>
        </w:rPr>
        <w:t xml:space="preserve">, Kass and Dunlap seem to argue, </w:t>
      </w:r>
      <w:r w:rsidRPr="002A69ED">
        <w:rPr>
          <w:rStyle w:val="StyleUnderline"/>
        </w:rPr>
        <w:t>are the only forms that can break through the morass of the status quo and</w:t>
      </w:r>
      <w:r w:rsidRPr="001135CE">
        <w:rPr>
          <w:sz w:val="16"/>
        </w:rPr>
        <w:t xml:space="preserve"> propel abolitionist struggle toward forms of radical placemaking that </w:t>
      </w:r>
      <w:r w:rsidRPr="00441FAA">
        <w:rPr>
          <w:rStyle w:val="StyleUnderline"/>
        </w:rPr>
        <w:t>break the ties between the state and its people</w:t>
      </w:r>
      <w:r w:rsidRPr="001135CE">
        <w:rPr>
          <w:sz w:val="16"/>
        </w:rPr>
        <w:t xml:space="preserve"> through ‘co-constitutive care and revolt in cities and autonomous zones’.</w:t>
      </w:r>
    </w:p>
    <w:p w14:paraId="3A4585BA" w14:textId="77777777" w:rsidR="00061811" w:rsidRPr="001135CE" w:rsidRDefault="00061811" w:rsidP="00061811">
      <w:pPr>
        <w:rPr>
          <w:sz w:val="16"/>
        </w:rPr>
      </w:pPr>
      <w:r w:rsidRPr="001135CE">
        <w:rPr>
          <w:sz w:val="16"/>
        </w:rPr>
        <w:t xml:space="preserve">I see a few problems with </w:t>
      </w:r>
      <w:proofErr w:type="spellStart"/>
      <w:r w:rsidRPr="001135CE">
        <w:rPr>
          <w:sz w:val="16"/>
        </w:rPr>
        <w:t>emplotting</w:t>
      </w:r>
      <w:proofErr w:type="spellEnd"/>
      <w:r w:rsidRPr="001135CE">
        <w:rPr>
          <w:sz w:val="16"/>
        </w:rPr>
        <w:t xml:space="preserve"> which forms of struggle are </w:t>
      </w:r>
      <w:proofErr w:type="gramStart"/>
      <w:r w:rsidRPr="001135CE">
        <w:rPr>
          <w:sz w:val="16"/>
        </w:rPr>
        <w:t>more or less prone</w:t>
      </w:r>
      <w:proofErr w:type="gramEnd"/>
      <w:r w:rsidRPr="001135CE">
        <w:rPr>
          <w:sz w:val="16"/>
        </w:rPr>
        <w:t xml:space="preserve"> to counterinsurgency onto this trifold framework of ‘</w:t>
      </w:r>
      <w:proofErr w:type="spellStart"/>
      <w:r w:rsidRPr="001135CE">
        <w:rPr>
          <w:sz w:val="16"/>
        </w:rPr>
        <w:t>abolitionisms</w:t>
      </w:r>
      <w:proofErr w:type="spellEnd"/>
      <w:r w:rsidRPr="001135CE">
        <w:rPr>
          <w:sz w:val="16"/>
        </w:rPr>
        <w:t xml:space="preserve">’, elegant as the heuristic may be. First, </w:t>
      </w:r>
      <w:r w:rsidRPr="00441FAA">
        <w:rPr>
          <w:rStyle w:val="StyleUnderline"/>
        </w:rPr>
        <w:t>the argument reproduces procedural, insurrectionist, and autonomous abolitions as ontologically distinct</w:t>
      </w:r>
      <w:r w:rsidRPr="001135CE">
        <w:rPr>
          <w:sz w:val="16"/>
        </w:rPr>
        <w:t xml:space="preserve"> forms, as if </w:t>
      </w:r>
      <w:r w:rsidRPr="00441FAA">
        <w:rPr>
          <w:rStyle w:val="StyleUnderline"/>
        </w:rPr>
        <w:t>each</w:t>
      </w:r>
      <w:r w:rsidRPr="001135CE">
        <w:rPr>
          <w:sz w:val="16"/>
        </w:rPr>
        <w:t xml:space="preserve"> marks </w:t>
      </w:r>
      <w:r w:rsidRPr="00441FAA">
        <w:rPr>
          <w:rStyle w:val="StyleUnderline"/>
        </w:rPr>
        <w:t>a discrete and distinct practice of abolitionist struggle, operating in separate realms of the social movement ecosystem</w:t>
      </w:r>
      <w:r w:rsidRPr="001135CE">
        <w:rPr>
          <w:sz w:val="16"/>
        </w:rPr>
        <w:t xml:space="preserve">: the black bloc in one corner, the college-educated non-profit workers and ‘non-incarcerated academic/advocate[s]’ in another (Kass and Dunlap, 2025). </w:t>
      </w:r>
      <w:proofErr w:type="gramStart"/>
      <w:r w:rsidRPr="00441FAA">
        <w:rPr>
          <w:rStyle w:val="StyleUnderline"/>
        </w:rPr>
        <w:t>In reality</w:t>
      </w:r>
      <w:r w:rsidRPr="001135CE">
        <w:rPr>
          <w:sz w:val="16"/>
        </w:rPr>
        <w:t>, it</w:t>
      </w:r>
      <w:proofErr w:type="gramEnd"/>
      <w:r w:rsidRPr="001135CE">
        <w:rPr>
          <w:sz w:val="16"/>
        </w:rPr>
        <w:t xml:space="preserve"> is often the case that </w:t>
      </w:r>
      <w:r w:rsidRPr="00441FAA">
        <w:rPr>
          <w:rStyle w:val="StyleUnderline"/>
        </w:rPr>
        <w:t>demands made within abolitionist movements thread the needle back and forth</w:t>
      </w:r>
      <w:r w:rsidRPr="001135CE">
        <w:rPr>
          <w:sz w:val="16"/>
        </w:rPr>
        <w:t xml:space="preserve"> between these forms, </w:t>
      </w:r>
      <w:r w:rsidRPr="00441FAA">
        <w:rPr>
          <w:rStyle w:val="StyleUnderline"/>
        </w:rPr>
        <w:t>where organizers</w:t>
      </w:r>
      <w:r w:rsidRPr="001135CE">
        <w:rPr>
          <w:sz w:val="16"/>
        </w:rPr>
        <w:t xml:space="preserve"> often </w:t>
      </w:r>
      <w:r w:rsidRPr="00441FAA">
        <w:rPr>
          <w:rStyle w:val="StyleUnderline"/>
        </w:rPr>
        <w:t>pursue</w:t>
      </w:r>
      <w:r w:rsidRPr="001135CE">
        <w:rPr>
          <w:sz w:val="16"/>
        </w:rPr>
        <w:t xml:space="preserve">, for example, </w:t>
      </w:r>
      <w:r w:rsidRPr="00441FAA">
        <w:rPr>
          <w:rStyle w:val="StyleUnderline"/>
        </w:rPr>
        <w:t>street action and anti-deportation defense in tandem with</w:t>
      </w:r>
      <w:r w:rsidRPr="001135CE">
        <w:rPr>
          <w:sz w:val="16"/>
        </w:rPr>
        <w:t xml:space="preserve"> ongoing </w:t>
      </w:r>
      <w:r w:rsidRPr="00441FAA">
        <w:rPr>
          <w:rStyle w:val="StyleUnderline"/>
        </w:rPr>
        <w:t>efforts to shift city council votes</w:t>
      </w:r>
      <w:r w:rsidRPr="001135CE">
        <w:rPr>
          <w:sz w:val="16"/>
        </w:rPr>
        <w:t xml:space="preserve"> and other procedural avenues of redress. </w:t>
      </w:r>
      <w:r w:rsidRPr="002A69ED">
        <w:rPr>
          <w:rStyle w:val="StyleUnderline"/>
        </w:rPr>
        <w:t xml:space="preserve">Because </w:t>
      </w:r>
      <w:r w:rsidRPr="00441FAA">
        <w:rPr>
          <w:rStyle w:val="StyleUnderline"/>
          <w:highlight w:val="cyan"/>
        </w:rPr>
        <w:t xml:space="preserve">abolition requires </w:t>
      </w:r>
      <w:r w:rsidRPr="00441FAA">
        <w:rPr>
          <w:rStyle w:val="Emphasis"/>
          <w:highlight w:val="cyan"/>
        </w:rPr>
        <w:t>both</w:t>
      </w:r>
      <w:r w:rsidRPr="00441FAA">
        <w:rPr>
          <w:rStyle w:val="StyleUnderline"/>
        </w:rPr>
        <w:t xml:space="preserve"> a positive and negative project – </w:t>
      </w:r>
      <w:r w:rsidRPr="00441FAA">
        <w:rPr>
          <w:rStyle w:val="Emphasis"/>
          <w:highlight w:val="cyan"/>
        </w:rPr>
        <w:t>building</w:t>
      </w:r>
      <w:r w:rsidRPr="00441FAA">
        <w:rPr>
          <w:rStyle w:val="StyleUnderline"/>
        </w:rPr>
        <w:t xml:space="preserve"> life </w:t>
      </w:r>
      <w:r w:rsidRPr="00441FAA">
        <w:rPr>
          <w:rStyle w:val="StyleUnderline"/>
          <w:highlight w:val="cyan"/>
        </w:rPr>
        <w:t>beyond</w:t>
      </w:r>
      <w:r w:rsidRPr="00441FAA">
        <w:rPr>
          <w:rStyle w:val="StyleUnderline"/>
        </w:rPr>
        <w:t xml:space="preserve"> punitive solutions to social </w:t>
      </w:r>
      <w:r w:rsidRPr="00441FAA">
        <w:rPr>
          <w:rStyle w:val="StyleUnderline"/>
          <w:highlight w:val="cyan"/>
        </w:rPr>
        <w:t xml:space="preserve">inequality; </w:t>
      </w:r>
      <w:r w:rsidRPr="00441FAA">
        <w:rPr>
          <w:rStyle w:val="Emphasis"/>
          <w:highlight w:val="cyan"/>
        </w:rPr>
        <w:t>dismantling</w:t>
      </w:r>
      <w:r w:rsidRPr="001135CE">
        <w:rPr>
          <w:sz w:val="16"/>
        </w:rPr>
        <w:t xml:space="preserve"> the forces of </w:t>
      </w:r>
      <w:r w:rsidRPr="00441FAA">
        <w:rPr>
          <w:rStyle w:val="StyleUnderline"/>
        </w:rPr>
        <w:t xml:space="preserve">organized </w:t>
      </w:r>
      <w:r w:rsidRPr="00441FAA">
        <w:rPr>
          <w:rStyle w:val="StyleUnderline"/>
          <w:highlight w:val="cyan"/>
        </w:rPr>
        <w:t>state violence</w:t>
      </w:r>
      <w:r w:rsidRPr="001135CE">
        <w:rPr>
          <w:sz w:val="16"/>
        </w:rPr>
        <w:t xml:space="preserve"> and abandonment that keep those institutions in place – </w:t>
      </w:r>
      <w:r w:rsidRPr="00441FAA">
        <w:rPr>
          <w:rStyle w:val="StyleUnderline"/>
        </w:rPr>
        <w:t xml:space="preserve">it is </w:t>
      </w:r>
      <w:r w:rsidRPr="00441FAA">
        <w:rPr>
          <w:rStyle w:val="StyleUnderline"/>
          <w:highlight w:val="cyan"/>
        </w:rPr>
        <w:t>hard to</w:t>
      </w:r>
      <w:r w:rsidRPr="001135CE">
        <w:rPr>
          <w:sz w:val="16"/>
        </w:rPr>
        <w:t xml:space="preserve"> </w:t>
      </w:r>
      <w:r w:rsidRPr="001135CE">
        <w:rPr>
          <w:strike/>
          <w:sz w:val="16"/>
        </w:rPr>
        <w:t>see</w:t>
      </w:r>
      <w:r w:rsidRPr="001135CE">
        <w:rPr>
          <w:sz w:val="16"/>
        </w:rPr>
        <w:t xml:space="preserve"> </w:t>
      </w:r>
      <w:r w:rsidRPr="002A69ED">
        <w:rPr>
          <w:rStyle w:val="Emphasis"/>
          <w:highlight w:val="cyan"/>
        </w:rPr>
        <w:t>[imagine]</w:t>
      </w:r>
      <w:r w:rsidRPr="002A69ED">
        <w:rPr>
          <w:rStyle w:val="StyleUnderline"/>
        </w:rPr>
        <w:t xml:space="preserve"> how</w:t>
      </w:r>
      <w:r w:rsidRPr="001135CE">
        <w:rPr>
          <w:sz w:val="16"/>
        </w:rPr>
        <w:t xml:space="preserve"> the </w:t>
      </w:r>
      <w:r w:rsidRPr="00441FAA">
        <w:rPr>
          <w:rStyle w:val="Emphasis"/>
          <w:highlight w:val="cyan"/>
        </w:rPr>
        <w:t>unmaking</w:t>
      </w:r>
      <w:r w:rsidRPr="001135CE">
        <w:rPr>
          <w:sz w:val="16"/>
        </w:rPr>
        <w:t xml:space="preserve"> of </w:t>
      </w:r>
      <w:r w:rsidRPr="00441FAA">
        <w:rPr>
          <w:rStyle w:val="StyleUnderline"/>
        </w:rPr>
        <w:t xml:space="preserve">the </w:t>
      </w:r>
      <w:r w:rsidRPr="00441FAA">
        <w:rPr>
          <w:rStyle w:val="StyleUnderline"/>
          <w:highlight w:val="cyan"/>
        </w:rPr>
        <w:t>racist police</w:t>
      </w:r>
      <w:r w:rsidRPr="005B68DF">
        <w:rPr>
          <w:rStyle w:val="StyleUnderline"/>
        </w:rPr>
        <w:t xml:space="preserve"> </w:t>
      </w:r>
      <w:r w:rsidRPr="002A69ED">
        <w:rPr>
          <w:rStyle w:val="StyleUnderline"/>
        </w:rPr>
        <w:t xml:space="preserve">can happen </w:t>
      </w:r>
      <w:r w:rsidRPr="00441FAA">
        <w:rPr>
          <w:rStyle w:val="StyleUnderline"/>
          <w:highlight w:val="cyan"/>
        </w:rPr>
        <w:t>without</w:t>
      </w:r>
      <w:r w:rsidRPr="00441FAA">
        <w:rPr>
          <w:rStyle w:val="StyleUnderline"/>
        </w:rPr>
        <w:t xml:space="preserve"> some effort to struggle with – and make demands of – the </w:t>
      </w:r>
      <w:r w:rsidRPr="00441FAA">
        <w:rPr>
          <w:rStyle w:val="Emphasis"/>
          <w:highlight w:val="cyan"/>
        </w:rPr>
        <w:t>state’s capacity</w:t>
      </w:r>
      <w:r w:rsidRPr="00441FAA">
        <w:rPr>
          <w:rStyle w:val="StyleUnderline"/>
          <w:highlight w:val="cyan"/>
        </w:rPr>
        <w:t xml:space="preserve"> to </w:t>
      </w:r>
      <w:r w:rsidRPr="00441FAA">
        <w:rPr>
          <w:rStyle w:val="Emphasis"/>
          <w:highlight w:val="cyan"/>
        </w:rPr>
        <w:t>provision</w:t>
      </w:r>
      <w:r w:rsidRPr="00441FAA">
        <w:rPr>
          <w:rStyle w:val="Emphasis"/>
        </w:rPr>
        <w:t xml:space="preserve"> social </w:t>
      </w:r>
      <w:r w:rsidRPr="00441FAA">
        <w:rPr>
          <w:rStyle w:val="Emphasis"/>
          <w:highlight w:val="cyan"/>
        </w:rPr>
        <w:t>needs</w:t>
      </w:r>
      <w:r w:rsidRPr="001135CE">
        <w:rPr>
          <w:sz w:val="16"/>
        </w:rPr>
        <w:t xml:space="preserve"> beyond that which is possible from an autonomous, anarchist position. As Geo Maher succinctly puts it, abolition poses a paradox because it is both a horizon of ‘total transformation’ and a project made concrete through the strategic targeting of specific institutions such as the prison and police (2022: 153). I am curious, therefore, whether the authors see the need to fight on both insurrectionary and autonomous fronts – the ‘care-revolt dialectic’, as they put it – as a project that does not need the state altogether as a matter of ideological principle, or whether their position is pitched more as a strategic one: that we should avoid placing too much faith in the state, even as we endeavor to maneuver within it. The stakes of this choice matter: the first is a theoretical claim; the other asks how theory should be adapted to the concrete constraints of a world structured inevitably by state systems whether we like them or not.</w:t>
      </w:r>
    </w:p>
    <w:p w14:paraId="18280E4F" w14:textId="77777777" w:rsidR="00061811" w:rsidRPr="001135CE" w:rsidRDefault="00061811" w:rsidP="00061811">
      <w:pPr>
        <w:rPr>
          <w:sz w:val="16"/>
        </w:rPr>
      </w:pPr>
      <w:r w:rsidRPr="001135CE">
        <w:rPr>
          <w:sz w:val="16"/>
        </w:rPr>
        <w:t>The insurrection-proceduralism dialectic</w:t>
      </w:r>
    </w:p>
    <w:p w14:paraId="53B9A917" w14:textId="77777777" w:rsidR="00061811" w:rsidRPr="001135CE" w:rsidRDefault="00061811" w:rsidP="00061811">
      <w:pPr>
        <w:rPr>
          <w:sz w:val="16"/>
        </w:rPr>
      </w:pPr>
      <w:r w:rsidRPr="001135CE">
        <w:rPr>
          <w:sz w:val="16"/>
        </w:rPr>
        <w:t xml:space="preserve">A second, corresponding hesitation is that the procedural versus riot and mutual aid dichotomy seems to see only one of the three approaches as vulnerable to state practices of counterinsurgency. </w:t>
      </w:r>
      <w:r w:rsidRPr="00441FAA">
        <w:rPr>
          <w:rStyle w:val="StyleUnderline"/>
        </w:rPr>
        <w:t>For Kass and Dunlap, proceduralism</w:t>
      </w:r>
      <w:r w:rsidRPr="001135CE">
        <w:rPr>
          <w:sz w:val="16"/>
        </w:rPr>
        <w:t xml:space="preserve"> constantly </w:t>
      </w:r>
      <w:r w:rsidRPr="00441FAA">
        <w:rPr>
          <w:rStyle w:val="StyleUnderline"/>
        </w:rPr>
        <w:t>legitimates the status quo, whereas insurrectionary and autonomous abolitions</w:t>
      </w:r>
      <w:r w:rsidRPr="001135CE">
        <w:rPr>
          <w:sz w:val="16"/>
        </w:rPr>
        <w:t xml:space="preserve"> </w:t>
      </w:r>
      <w:proofErr w:type="gramStart"/>
      <w:r w:rsidRPr="001135CE">
        <w:rPr>
          <w:sz w:val="16"/>
        </w:rPr>
        <w:t>are able to</w:t>
      </w:r>
      <w:proofErr w:type="gramEnd"/>
      <w:r w:rsidRPr="001135CE">
        <w:rPr>
          <w:sz w:val="16"/>
        </w:rPr>
        <w:t xml:space="preserve"> </w:t>
      </w:r>
      <w:r w:rsidRPr="00441FAA">
        <w:rPr>
          <w:rStyle w:val="StyleUnderline"/>
        </w:rPr>
        <w:t>maintain an ethos or politics wholly immune to state capture. I am not sure that it is possible to hold stable this division between</w:t>
      </w:r>
      <w:r w:rsidRPr="001135CE">
        <w:rPr>
          <w:sz w:val="16"/>
        </w:rPr>
        <w:t xml:space="preserve">, on the one hand, </w:t>
      </w:r>
      <w:r w:rsidRPr="00441FAA">
        <w:rPr>
          <w:rStyle w:val="StyleUnderline"/>
        </w:rPr>
        <w:t>procedural actions recuperable by the state, and</w:t>
      </w:r>
      <w:r w:rsidRPr="001135CE">
        <w:rPr>
          <w:sz w:val="16"/>
        </w:rPr>
        <w:t xml:space="preserve"> on the other hand, </w:t>
      </w:r>
      <w:r w:rsidRPr="00441FAA">
        <w:rPr>
          <w:rStyle w:val="StyleUnderline"/>
        </w:rPr>
        <w:t>insurrectionist actions that remain ‘ungovernable’.</w:t>
      </w:r>
      <w:r w:rsidRPr="001135CE">
        <w:rPr>
          <w:sz w:val="16"/>
        </w:rPr>
        <w:t xml:space="preserve"> Insurrectionist and autonomous forms of </w:t>
      </w:r>
      <w:r w:rsidRPr="00441FAA">
        <w:rPr>
          <w:rStyle w:val="StyleUnderline"/>
          <w:highlight w:val="cyan"/>
        </w:rPr>
        <w:t>abolitionist struggle do not remain</w:t>
      </w:r>
      <w:r w:rsidRPr="00441FAA">
        <w:rPr>
          <w:rStyle w:val="StyleUnderline"/>
        </w:rPr>
        <w:t xml:space="preserve"> somehow </w:t>
      </w:r>
      <w:r w:rsidRPr="00441FAA">
        <w:rPr>
          <w:rStyle w:val="Emphasis"/>
          <w:highlight w:val="cyan"/>
        </w:rPr>
        <w:t>independent</w:t>
      </w:r>
      <w:r w:rsidRPr="00441FAA">
        <w:rPr>
          <w:rStyle w:val="StyleUnderline"/>
          <w:highlight w:val="cyan"/>
        </w:rPr>
        <w:t xml:space="preserve"> of </w:t>
      </w:r>
      <w:r w:rsidRPr="00441FAA">
        <w:rPr>
          <w:rStyle w:val="Emphasis"/>
          <w:highlight w:val="cyan"/>
        </w:rPr>
        <w:t>co-optation</w:t>
      </w:r>
      <w:r w:rsidRPr="00441FAA">
        <w:rPr>
          <w:rStyle w:val="StyleUnderline"/>
          <w:highlight w:val="cyan"/>
        </w:rPr>
        <w:t xml:space="preserve"> or </w:t>
      </w:r>
      <w:r w:rsidRPr="00441FAA">
        <w:rPr>
          <w:rStyle w:val="Emphasis"/>
          <w:highlight w:val="cyan"/>
        </w:rPr>
        <w:t>counterinsurgency.</w:t>
      </w:r>
      <w:r w:rsidRPr="00441FAA">
        <w:rPr>
          <w:rStyle w:val="StyleUnderline"/>
        </w:rPr>
        <w:t xml:space="preserve"> Examples abound.</w:t>
      </w:r>
      <w:r w:rsidRPr="001135CE">
        <w:rPr>
          <w:sz w:val="16"/>
        </w:rPr>
        <w:t xml:space="preserve"> The social theorist </w:t>
      </w:r>
      <w:r w:rsidRPr="00441FAA">
        <w:rPr>
          <w:rStyle w:val="StyleUnderline"/>
        </w:rPr>
        <w:t xml:space="preserve">Peer </w:t>
      </w:r>
      <w:proofErr w:type="spellStart"/>
      <w:r w:rsidRPr="00441FAA">
        <w:rPr>
          <w:rStyle w:val="StyleUnderline"/>
        </w:rPr>
        <w:t>Illner</w:t>
      </w:r>
      <w:proofErr w:type="spellEnd"/>
      <w:r w:rsidRPr="00441FAA">
        <w:rPr>
          <w:rStyle w:val="StyleUnderline"/>
        </w:rPr>
        <w:t xml:space="preserve"> has convincingly shown via an analysis of Occupy Sandy that</w:t>
      </w:r>
      <w:r w:rsidRPr="001135CE">
        <w:rPr>
          <w:sz w:val="16"/>
        </w:rPr>
        <w:t xml:space="preserve"> practices of </w:t>
      </w:r>
      <w:r w:rsidRPr="00441FAA">
        <w:rPr>
          <w:rStyle w:val="Emphasis"/>
          <w:highlight w:val="cyan"/>
        </w:rPr>
        <w:t>mutual aid</w:t>
      </w:r>
      <w:r w:rsidRPr="001135CE">
        <w:rPr>
          <w:sz w:val="16"/>
        </w:rPr>
        <w:t xml:space="preserve"> have ‘</w:t>
      </w:r>
      <w:r w:rsidRPr="00441FAA">
        <w:rPr>
          <w:rStyle w:val="Emphasis"/>
          <w:highlight w:val="cyan"/>
        </w:rPr>
        <w:t>[legitimated]</w:t>
      </w:r>
      <w:r w:rsidRPr="002A69ED">
        <w:rPr>
          <w:rStyle w:val="StyleUnderline"/>
        </w:rPr>
        <w:t xml:space="preserve"> </w:t>
      </w:r>
      <w:r w:rsidRPr="00441FAA">
        <w:rPr>
          <w:rStyle w:val="StyleUnderline"/>
        </w:rPr>
        <w:t xml:space="preserve">government </w:t>
      </w:r>
      <w:r w:rsidRPr="00441FAA">
        <w:rPr>
          <w:rStyle w:val="Emphasis"/>
          <w:highlight w:val="cyan"/>
        </w:rPr>
        <w:t>withdrawal</w:t>
      </w:r>
      <w:r w:rsidRPr="00441FAA">
        <w:rPr>
          <w:rStyle w:val="StyleUnderline"/>
          <w:highlight w:val="cyan"/>
        </w:rPr>
        <w:t xml:space="preserve"> by covering domains</w:t>
      </w:r>
      <w:r w:rsidRPr="00441FAA">
        <w:rPr>
          <w:rStyle w:val="StyleUnderline"/>
        </w:rPr>
        <w:t xml:space="preserve"> of social reproduction that </w:t>
      </w:r>
      <w:r w:rsidRPr="00441FAA">
        <w:rPr>
          <w:rStyle w:val="StyleUnderline"/>
          <w:highlight w:val="cyan"/>
        </w:rPr>
        <w:t>the state</w:t>
      </w:r>
      <w:r w:rsidRPr="00441FAA">
        <w:rPr>
          <w:rStyle w:val="StyleUnderline"/>
        </w:rPr>
        <w:t xml:space="preserve"> has </w:t>
      </w:r>
      <w:r w:rsidRPr="00441FAA">
        <w:rPr>
          <w:rStyle w:val="Emphasis"/>
          <w:highlight w:val="cyan"/>
        </w:rPr>
        <w:t>abandoned’</w:t>
      </w:r>
      <w:r w:rsidRPr="00441FAA">
        <w:rPr>
          <w:rStyle w:val="StyleUnderline"/>
          <w:highlight w:val="cyan"/>
        </w:rPr>
        <w:t>, providing cover for</w:t>
      </w:r>
      <w:r w:rsidRPr="00441FAA">
        <w:rPr>
          <w:rStyle w:val="StyleUnderline"/>
        </w:rPr>
        <w:t xml:space="preserve"> the </w:t>
      </w:r>
      <w:r w:rsidRPr="00441FAA">
        <w:rPr>
          <w:rStyle w:val="Emphasis"/>
          <w:highlight w:val="cyan"/>
        </w:rPr>
        <w:t>austerity</w:t>
      </w:r>
      <w:r w:rsidRPr="00441FAA">
        <w:rPr>
          <w:rStyle w:val="StyleUnderline"/>
        </w:rPr>
        <w:t xml:space="preserve"> state </w:t>
      </w:r>
      <w:r w:rsidRPr="00441FAA">
        <w:rPr>
          <w:rStyle w:val="StyleUnderline"/>
          <w:highlight w:val="cyan"/>
        </w:rPr>
        <w:t>that</w:t>
      </w:r>
      <w:r w:rsidRPr="00441FAA">
        <w:rPr>
          <w:rStyle w:val="StyleUnderline"/>
        </w:rPr>
        <w:t xml:space="preserve"> even </w:t>
      </w:r>
      <w:r w:rsidRPr="00441FAA">
        <w:rPr>
          <w:rStyle w:val="StyleUnderline"/>
          <w:highlight w:val="cyan"/>
        </w:rPr>
        <w:t>entails ‘</w:t>
      </w:r>
      <w:r w:rsidRPr="00441FAA">
        <w:rPr>
          <w:rStyle w:val="Emphasis"/>
          <w:highlight w:val="cyan"/>
        </w:rPr>
        <w:t>complicity</w:t>
      </w:r>
      <w:r w:rsidRPr="00441FAA">
        <w:rPr>
          <w:rStyle w:val="StyleUnderline"/>
          <w:highlight w:val="cyan"/>
        </w:rPr>
        <w:t xml:space="preserve"> with</w:t>
      </w:r>
      <w:r w:rsidRPr="00441FAA">
        <w:rPr>
          <w:rStyle w:val="StyleUnderline"/>
        </w:rPr>
        <w:t xml:space="preserve"> the </w:t>
      </w:r>
      <w:r w:rsidRPr="00441FAA">
        <w:rPr>
          <w:rStyle w:val="Emphasis"/>
          <w:highlight w:val="cyan"/>
        </w:rPr>
        <w:t>neoliberal transfer</w:t>
      </w:r>
      <w:r w:rsidRPr="00441FAA">
        <w:rPr>
          <w:rStyle w:val="StyleUnderline"/>
          <w:highlight w:val="cyan"/>
        </w:rPr>
        <w:t xml:space="preserve"> of</w:t>
      </w:r>
      <w:r w:rsidRPr="00441FAA">
        <w:rPr>
          <w:rStyle w:val="StyleUnderline"/>
        </w:rPr>
        <w:t xml:space="preserve"> social </w:t>
      </w:r>
      <w:r w:rsidRPr="00441FAA">
        <w:rPr>
          <w:rStyle w:val="StyleUnderline"/>
          <w:highlight w:val="cyan"/>
        </w:rPr>
        <w:t>responsibility</w:t>
      </w:r>
      <w:r w:rsidRPr="001135CE">
        <w:rPr>
          <w:sz w:val="16"/>
        </w:rPr>
        <w:t xml:space="preserve"> on</w:t>
      </w:r>
      <w:r w:rsidRPr="00441FAA">
        <w:rPr>
          <w:rStyle w:val="StyleUnderline"/>
          <w:highlight w:val="cyan"/>
        </w:rPr>
        <w:t>to</w:t>
      </w:r>
      <w:r w:rsidRPr="00441FAA">
        <w:rPr>
          <w:rStyle w:val="StyleUnderline"/>
        </w:rPr>
        <w:t xml:space="preserve"> voluntary </w:t>
      </w:r>
      <w:r w:rsidRPr="00441FAA">
        <w:rPr>
          <w:rStyle w:val="StyleUnderline"/>
          <w:highlight w:val="cyan"/>
        </w:rPr>
        <w:t>aid providers</w:t>
      </w:r>
      <w:r w:rsidRPr="001135CE">
        <w:rPr>
          <w:sz w:val="16"/>
        </w:rPr>
        <w:t>’ (2021: 123, 108).</w:t>
      </w:r>
    </w:p>
    <w:p w14:paraId="1498C0A2" w14:textId="77777777" w:rsidR="00061811" w:rsidRPr="001135CE" w:rsidRDefault="00061811" w:rsidP="00061811">
      <w:pPr>
        <w:rPr>
          <w:sz w:val="16"/>
        </w:rPr>
      </w:pPr>
      <w:r w:rsidRPr="001135CE">
        <w:rPr>
          <w:sz w:val="16"/>
        </w:rPr>
        <w:t xml:space="preserve">Likewise, </w:t>
      </w:r>
      <w:r w:rsidRPr="00441FAA">
        <w:rPr>
          <w:rStyle w:val="StyleUnderline"/>
          <w:highlight w:val="cyan"/>
        </w:rPr>
        <w:t>insurrectionary abolitions</w:t>
      </w:r>
      <w:r w:rsidRPr="00441FAA">
        <w:rPr>
          <w:rStyle w:val="StyleUnderline"/>
        </w:rPr>
        <w:t xml:space="preserve">, far from remaining ungovernable, </w:t>
      </w:r>
      <w:r w:rsidRPr="00441FAA">
        <w:rPr>
          <w:rStyle w:val="StyleUnderline"/>
          <w:highlight w:val="cyan"/>
        </w:rPr>
        <w:t xml:space="preserve">elicit </w:t>
      </w:r>
      <w:r w:rsidRPr="00441FAA">
        <w:rPr>
          <w:rStyle w:val="Emphasis"/>
          <w:highlight w:val="cyan"/>
        </w:rPr>
        <w:t>countervailing responses</w:t>
      </w:r>
      <w:r w:rsidRPr="00441FAA">
        <w:rPr>
          <w:rStyle w:val="StyleUnderline"/>
        </w:rPr>
        <w:t xml:space="preserve"> from the state and civil society</w:t>
      </w:r>
      <w:r w:rsidRPr="001135CE">
        <w:rPr>
          <w:sz w:val="16"/>
        </w:rPr>
        <w:t xml:space="preserve"> that are </w:t>
      </w:r>
      <w:r w:rsidRPr="00441FAA">
        <w:rPr>
          <w:rStyle w:val="StyleUnderline"/>
        </w:rPr>
        <w:t xml:space="preserve">often </w:t>
      </w:r>
      <w:r w:rsidRPr="00441FAA">
        <w:rPr>
          <w:rStyle w:val="StyleUnderline"/>
          <w:highlight w:val="cyan"/>
        </w:rPr>
        <w:t xml:space="preserve">shaped by </w:t>
      </w:r>
      <w:r w:rsidRPr="00441FAA">
        <w:rPr>
          <w:rStyle w:val="Emphasis"/>
          <w:highlight w:val="cyan"/>
        </w:rPr>
        <w:t>backlash</w:t>
      </w:r>
      <w:r w:rsidRPr="00441FAA">
        <w:rPr>
          <w:rStyle w:val="StyleUnderline"/>
        </w:rPr>
        <w:t xml:space="preserve"> into more conciliatory forms: After</w:t>
      </w:r>
      <w:r w:rsidRPr="001135CE">
        <w:rPr>
          <w:sz w:val="16"/>
        </w:rPr>
        <w:t xml:space="preserve"> the fires of </w:t>
      </w:r>
      <w:r w:rsidRPr="00441FAA">
        <w:rPr>
          <w:rStyle w:val="StyleUnderline"/>
        </w:rPr>
        <w:t>the George Floyd rebellion, the Minneapolis City Council moved their pledge to abolish the Minneapolis Police Department</w:t>
      </w:r>
      <w:r w:rsidRPr="001135CE">
        <w:rPr>
          <w:sz w:val="16"/>
        </w:rPr>
        <w:t xml:space="preserve"> (MPD) </w:t>
      </w:r>
      <w:r w:rsidRPr="00441FAA">
        <w:rPr>
          <w:rStyle w:val="StyleUnderline"/>
        </w:rPr>
        <w:t>into a Charter Commission and later a ballot question to replace the MPD with a ‘Department of Public Safety’, a measure</w:t>
      </w:r>
      <w:r w:rsidRPr="001135CE">
        <w:rPr>
          <w:sz w:val="16"/>
        </w:rPr>
        <w:t xml:space="preserve"> that </w:t>
      </w:r>
      <w:r w:rsidRPr="00441FAA">
        <w:rPr>
          <w:rStyle w:val="StyleUnderline"/>
        </w:rPr>
        <w:t>56% of voters</w:t>
      </w:r>
      <w:r w:rsidRPr="001135CE">
        <w:rPr>
          <w:sz w:val="16"/>
        </w:rPr>
        <w:t xml:space="preserve"> then </w:t>
      </w:r>
      <w:r w:rsidRPr="00441FAA">
        <w:rPr>
          <w:rStyle w:val="StyleUnderline"/>
        </w:rPr>
        <w:t>rejected</w:t>
      </w:r>
      <w:r w:rsidRPr="001135CE">
        <w:rPr>
          <w:sz w:val="16"/>
        </w:rPr>
        <w:t xml:space="preserve"> (Chua, 2020; </w:t>
      </w:r>
      <w:proofErr w:type="spellStart"/>
      <w:r w:rsidRPr="001135CE">
        <w:rPr>
          <w:sz w:val="16"/>
        </w:rPr>
        <w:t>Kaste</w:t>
      </w:r>
      <w:proofErr w:type="spellEnd"/>
      <w:r w:rsidRPr="001135CE">
        <w:rPr>
          <w:sz w:val="16"/>
        </w:rPr>
        <w:t xml:space="preserve">, 2021). Likewise, </w:t>
      </w:r>
      <w:r w:rsidRPr="00441FAA">
        <w:rPr>
          <w:rStyle w:val="StyleUnderline"/>
        </w:rPr>
        <w:t>in the aftermath of Standing Rock, the state–capital nexus moved to criminalize disruptions to ‘critical infrastructure’ through sweeping changes that criminalized Indigenous-led environmental protest</w:t>
      </w:r>
      <w:r w:rsidRPr="001135CE">
        <w:rPr>
          <w:sz w:val="16"/>
        </w:rPr>
        <w:t xml:space="preserve"> through the language of ‘critical infrastructure security’ (Bosworth &amp; Chua, 2023; Spice, 2018). We know all too well that </w:t>
      </w:r>
      <w:r w:rsidRPr="00441FAA">
        <w:rPr>
          <w:rStyle w:val="StyleUnderline"/>
          <w:highlight w:val="cyan"/>
        </w:rPr>
        <w:t>insurrection</w:t>
      </w:r>
      <w:r w:rsidRPr="001135CE">
        <w:rPr>
          <w:sz w:val="16"/>
        </w:rPr>
        <w:t xml:space="preserve">ary action </w:t>
      </w:r>
      <w:r w:rsidRPr="00441FAA">
        <w:rPr>
          <w:rStyle w:val="StyleUnderline"/>
          <w:highlight w:val="cyan"/>
        </w:rPr>
        <w:t>can prompt</w:t>
      </w:r>
      <w:r w:rsidRPr="00441FAA">
        <w:rPr>
          <w:rStyle w:val="StyleUnderline"/>
        </w:rPr>
        <w:t xml:space="preserve"> the state to find </w:t>
      </w:r>
      <w:r w:rsidRPr="00441FAA">
        <w:rPr>
          <w:rStyle w:val="Emphasis"/>
          <w:highlight w:val="cyan"/>
        </w:rPr>
        <w:t>new</w:t>
      </w:r>
      <w:r w:rsidRPr="00441FAA">
        <w:rPr>
          <w:rStyle w:val="StyleUnderline"/>
          <w:highlight w:val="cyan"/>
        </w:rPr>
        <w:t xml:space="preserve"> (and </w:t>
      </w:r>
      <w:r w:rsidRPr="00441FAA">
        <w:rPr>
          <w:rStyle w:val="Emphasis"/>
          <w:highlight w:val="cyan"/>
        </w:rPr>
        <w:t>newly violent</w:t>
      </w:r>
      <w:r w:rsidRPr="00441FAA">
        <w:rPr>
          <w:rStyle w:val="StyleUnderline"/>
          <w:highlight w:val="cyan"/>
        </w:rPr>
        <w:t>)</w:t>
      </w:r>
      <w:r w:rsidRPr="00441FAA">
        <w:rPr>
          <w:rStyle w:val="StyleUnderline"/>
        </w:rPr>
        <w:t xml:space="preserve"> expressions of </w:t>
      </w:r>
      <w:r w:rsidRPr="00441FAA">
        <w:rPr>
          <w:rStyle w:val="StyleUnderline"/>
          <w:highlight w:val="cyan"/>
        </w:rPr>
        <w:t>reform into which they parlay</w:t>
      </w:r>
      <w:r w:rsidRPr="00441FAA">
        <w:rPr>
          <w:rStyle w:val="StyleUnderline"/>
        </w:rPr>
        <w:t xml:space="preserve"> democratic </w:t>
      </w:r>
      <w:r w:rsidRPr="00441FAA">
        <w:rPr>
          <w:rStyle w:val="StyleUnderline"/>
          <w:highlight w:val="cyan"/>
        </w:rPr>
        <w:t>demands</w:t>
      </w:r>
      <w:r w:rsidRPr="00441FAA">
        <w:rPr>
          <w:rStyle w:val="StyleUnderline"/>
        </w:rPr>
        <w:t>, recursively reproducing insurrection and proceduralism, riot and reform, in counterinsurgent dialectical relation.</w:t>
      </w:r>
      <w:r w:rsidRPr="001135CE">
        <w:rPr>
          <w:sz w:val="16"/>
        </w:rPr>
        <w:t xml:space="preserve"> I am not, to be clear, suggesting that movements should alter their tactics </w:t>
      </w:r>
      <w:proofErr w:type="gramStart"/>
      <w:r w:rsidRPr="001135CE">
        <w:rPr>
          <w:sz w:val="16"/>
        </w:rPr>
        <w:t>on the basis of</w:t>
      </w:r>
      <w:proofErr w:type="gramEnd"/>
      <w:r w:rsidRPr="001135CE">
        <w:rPr>
          <w:sz w:val="16"/>
        </w:rPr>
        <w:t xml:space="preserve"> the degree of anticipated backlash. Rather, to follow the political theorist Erin Pineda, </w:t>
      </w:r>
      <w:r w:rsidRPr="00441FAA">
        <w:rPr>
          <w:rStyle w:val="StyleUnderline"/>
        </w:rPr>
        <w:t>disobedient power has two faces: it can ‘disclose the shape of the problem, but the experience of it can also...increase support for state repression’</w:t>
      </w:r>
      <w:r w:rsidRPr="001135CE">
        <w:rPr>
          <w:sz w:val="16"/>
        </w:rPr>
        <w:t xml:space="preserve"> (2022) – </w:t>
      </w:r>
      <w:r w:rsidRPr="00441FAA">
        <w:rPr>
          <w:rStyle w:val="StyleUnderline"/>
        </w:rPr>
        <w:t>the question is not whether some</w:t>
      </w:r>
      <w:r w:rsidRPr="001135CE">
        <w:rPr>
          <w:sz w:val="16"/>
        </w:rPr>
        <w:t xml:space="preserve"> expressions of </w:t>
      </w:r>
      <w:r w:rsidRPr="00441FAA">
        <w:rPr>
          <w:rStyle w:val="StyleUnderline"/>
        </w:rPr>
        <w:t>politics are safe from cooptation and repression but how to navigate that tension.</w:t>
      </w:r>
    </w:p>
    <w:p w14:paraId="4322C232" w14:textId="77777777" w:rsidR="00061811" w:rsidRPr="001135CE" w:rsidRDefault="00061811" w:rsidP="00061811">
      <w:pPr>
        <w:rPr>
          <w:sz w:val="16"/>
        </w:rPr>
      </w:pPr>
      <w:r w:rsidRPr="001135CE">
        <w:rPr>
          <w:sz w:val="16"/>
        </w:rPr>
        <w:t>Is prefigurative politics enough?</w:t>
      </w:r>
    </w:p>
    <w:p w14:paraId="2780CC9C" w14:textId="77777777" w:rsidR="00061811" w:rsidRPr="001135CE" w:rsidRDefault="00061811" w:rsidP="00061811">
      <w:pPr>
        <w:rPr>
          <w:sz w:val="16"/>
        </w:rPr>
      </w:pPr>
      <w:r w:rsidRPr="001135CE">
        <w:rPr>
          <w:sz w:val="16"/>
        </w:rPr>
        <w:t xml:space="preserve">Finally, </w:t>
      </w:r>
      <w:r w:rsidRPr="00441FAA">
        <w:rPr>
          <w:rStyle w:val="StyleUnderline"/>
        </w:rPr>
        <w:t>it is not clear what</w:t>
      </w:r>
      <w:r w:rsidRPr="001135CE">
        <w:rPr>
          <w:sz w:val="16"/>
        </w:rPr>
        <w:t xml:space="preserve"> Kass and Dunlap’s framing of the riot as a ‘legitimate abolitionist practice’ and site of </w:t>
      </w:r>
      <w:r w:rsidRPr="00441FAA">
        <w:rPr>
          <w:rStyle w:val="StyleUnderline"/>
        </w:rPr>
        <w:t>‘radical place-making’ concretely offers as a normative political project and horizon for abolitionist struggle.</w:t>
      </w:r>
      <w:r w:rsidRPr="001135CE">
        <w:rPr>
          <w:sz w:val="16"/>
        </w:rPr>
        <w:t xml:space="preserve"> Ybarra (2025) offers a definition of ‘radical placemaking’ (</w:t>
      </w:r>
      <w:proofErr w:type="spellStart"/>
      <w:r w:rsidRPr="001135CE">
        <w:rPr>
          <w:sz w:val="16"/>
        </w:rPr>
        <w:t>Heynen</w:t>
      </w:r>
      <w:proofErr w:type="spellEnd"/>
      <w:r w:rsidRPr="001135CE">
        <w:rPr>
          <w:sz w:val="16"/>
        </w:rPr>
        <w:t xml:space="preserve"> &amp; Ybarra, 2021) as ‘the material work of solidarity on where oppressed peoples can make freedom together – even if ephemerally – in ways that allow for a prefigurative politics to emerge’. In contrast, Kass and Dunlap, in the register of the negative, highlight the temporal impermanence of these prefigurative actions: ‘The crowd’s spatial spontaneity and flexibility facilitated the (temporary) defeat of the police’. </w:t>
      </w:r>
      <w:r w:rsidRPr="00441FAA">
        <w:rPr>
          <w:rStyle w:val="StyleUnderline"/>
        </w:rPr>
        <w:t>Once the moment of prefigurative politics and temporary inspiration has passed, what is the responsibility</w:t>
      </w:r>
      <w:r w:rsidRPr="001135CE">
        <w:rPr>
          <w:sz w:val="16"/>
        </w:rPr>
        <w:t xml:space="preserve"> or call </w:t>
      </w:r>
      <w:r w:rsidRPr="00441FAA">
        <w:rPr>
          <w:rStyle w:val="StyleUnderline"/>
        </w:rPr>
        <w:t>of the abolitionist academic or organizer?</w:t>
      </w:r>
    </w:p>
    <w:p w14:paraId="13364B5A" w14:textId="77777777" w:rsidR="00061811" w:rsidRPr="001135CE" w:rsidRDefault="00061811" w:rsidP="00061811">
      <w:pPr>
        <w:rPr>
          <w:sz w:val="16"/>
        </w:rPr>
      </w:pPr>
      <w:r w:rsidRPr="001135CE">
        <w:rPr>
          <w:sz w:val="16"/>
        </w:rPr>
        <w:t>Here, I must mention the loss of Marxist scholar, critic, and militant Joshua Clover, who passed away in April 2025. Clover and I had planned to co-write our response to this forum, but did not get very far before he fell ill. Before he passed, we discussed our shared appreciation of Kass and Dunlap’s critique of proceduralism and reform. We also discussed our shared hesitation that the article seemed at times to blur scholarly analysis with a programmatic endorsement of the riot as ‘legitimate abolitionist practice’ (Kass and Dunlap, 2025). A few months before his death, he wrote regarding this point:</w:t>
      </w:r>
    </w:p>
    <w:p w14:paraId="24F56489" w14:textId="77777777" w:rsidR="00061811" w:rsidRPr="001135CE" w:rsidRDefault="00061811" w:rsidP="00061811">
      <w:pPr>
        <w:ind w:left="720"/>
        <w:rPr>
          <w:sz w:val="16"/>
        </w:rPr>
      </w:pPr>
      <w:r w:rsidRPr="001135CE">
        <w:rPr>
          <w:sz w:val="16"/>
        </w:rPr>
        <w:t xml:space="preserve">I just don’t think legitimacy is an adequate concept for any materialist approach and the article </w:t>
      </w:r>
      <w:proofErr w:type="gramStart"/>
      <w:r w:rsidRPr="001135CE">
        <w:rPr>
          <w:sz w:val="16"/>
        </w:rPr>
        <w:t>more or less stakes</w:t>
      </w:r>
      <w:proofErr w:type="gramEnd"/>
      <w:r w:rsidRPr="001135CE">
        <w:rPr>
          <w:sz w:val="16"/>
        </w:rPr>
        <w:t xml:space="preserve"> it claims on the ethical imperative of a certain relationship to the state as opposed to the practical one.</w:t>
      </w:r>
    </w:p>
    <w:p w14:paraId="751E8F04" w14:textId="77777777" w:rsidR="00061811" w:rsidRPr="001135CE" w:rsidRDefault="00061811" w:rsidP="00061811">
      <w:pPr>
        <w:rPr>
          <w:sz w:val="16"/>
        </w:rPr>
      </w:pPr>
      <w:r w:rsidRPr="001135CE">
        <w:rPr>
          <w:sz w:val="16"/>
        </w:rPr>
        <w:t xml:space="preserve">Clover’s invitation here is consistent with the materialist commitments that guided his scholarship and politics (2016): taking stock of the riot’s insurgent force and its oppositional, antagonistic, and revolutionary potential requires not so much an ethics (to argue that the riot is legitimate and good) than </w:t>
      </w:r>
      <w:r w:rsidRPr="002A69ED">
        <w:rPr>
          <w:rStyle w:val="StyleUnderline"/>
        </w:rPr>
        <w:t>a materialist politics</w:t>
      </w:r>
      <w:r w:rsidRPr="001135CE">
        <w:rPr>
          <w:sz w:val="16"/>
        </w:rPr>
        <w:t xml:space="preserve">, one that </w:t>
      </w:r>
      <w:r w:rsidRPr="002A69ED">
        <w:rPr>
          <w:rStyle w:val="StyleUnderline"/>
        </w:rPr>
        <w:t>might ask: Under what structural conditions and historical conjunctures does the state coopt its radical commitments? What would it mean to understand taking counterinsurgency seriously as a tendency against which to organize?</w:t>
      </w:r>
      <w:r w:rsidRPr="001135CE">
        <w:rPr>
          <w:sz w:val="16"/>
        </w:rPr>
        <w:t xml:space="preserve"> When do riots arise and ebb, who are their subjects, and what is our responsibility as scholars mapping these structural conditions and making them useful for movements?</w:t>
      </w:r>
    </w:p>
    <w:p w14:paraId="306195F3" w14:textId="77777777" w:rsidR="00061811" w:rsidRPr="002A69ED" w:rsidRDefault="00061811" w:rsidP="00061811">
      <w:pPr>
        <w:rPr>
          <w:rStyle w:val="Emphasis"/>
        </w:rPr>
      </w:pPr>
      <w:r w:rsidRPr="002A69ED">
        <w:rPr>
          <w:rStyle w:val="StyleUnderline"/>
          <w:highlight w:val="cyan"/>
        </w:rPr>
        <w:t>The task</w:t>
      </w:r>
      <w:r w:rsidRPr="001135CE">
        <w:rPr>
          <w:sz w:val="16"/>
        </w:rPr>
        <w:t xml:space="preserve">, it seems to me, </w:t>
      </w:r>
      <w:r w:rsidRPr="002A69ED">
        <w:rPr>
          <w:rStyle w:val="StyleUnderline"/>
          <w:highlight w:val="cyan"/>
        </w:rPr>
        <w:t>is</w:t>
      </w:r>
      <w:r w:rsidRPr="002A69ED">
        <w:rPr>
          <w:rStyle w:val="StyleUnderline"/>
        </w:rPr>
        <w:t xml:space="preserve"> not only to ask whether procedural pathways are bad and insurrectionary and autonomist ones good, but also </w:t>
      </w:r>
      <w:r w:rsidRPr="002A69ED">
        <w:rPr>
          <w:rStyle w:val="StyleUnderline"/>
          <w:highlight w:val="cyan"/>
        </w:rPr>
        <w:t>to examine how collectives</w:t>
      </w:r>
      <w:r w:rsidRPr="002A69ED">
        <w:rPr>
          <w:rStyle w:val="StyleUnderline"/>
        </w:rPr>
        <w:t xml:space="preserve"> practically and materially </w:t>
      </w:r>
      <w:r w:rsidRPr="002A69ED">
        <w:rPr>
          <w:rStyle w:val="Emphasis"/>
          <w:highlight w:val="cyan"/>
        </w:rPr>
        <w:t>make demands</w:t>
      </w:r>
      <w:r w:rsidRPr="002A69ED">
        <w:rPr>
          <w:rStyle w:val="StyleUnderline"/>
        </w:rPr>
        <w:t xml:space="preserve"> or stage freedom struggles </w:t>
      </w:r>
      <w:r w:rsidRPr="002A69ED">
        <w:rPr>
          <w:rStyle w:val="StyleUnderline"/>
          <w:highlight w:val="cyan"/>
        </w:rPr>
        <w:t xml:space="preserve">in relation to the </w:t>
      </w:r>
      <w:r w:rsidRPr="002A69ED">
        <w:rPr>
          <w:rStyle w:val="Emphasis"/>
          <w:highlight w:val="cyan"/>
        </w:rPr>
        <w:t>state.</w:t>
      </w:r>
      <w:r w:rsidRPr="001135CE">
        <w:rPr>
          <w:sz w:val="16"/>
        </w:rPr>
        <w:t xml:space="preserve"> This is in part a historical question about what the state can and cannot grant in any given moment and what maneuvers may or may not de/ stabilize the state in any given moment. </w:t>
      </w:r>
      <w:r w:rsidRPr="002A69ED">
        <w:rPr>
          <w:rStyle w:val="StyleUnderline"/>
        </w:rPr>
        <w:t>What is the balance of class forces, and whose interests will the state seek to secure? How might abolitionist movements</w:t>
      </w:r>
      <w:r w:rsidRPr="001135CE">
        <w:rPr>
          <w:sz w:val="16"/>
        </w:rPr>
        <w:t xml:space="preserve">, whether procedural or insurrectionary or autonomous, </w:t>
      </w:r>
      <w:r w:rsidRPr="002A69ED">
        <w:rPr>
          <w:rStyle w:val="StyleUnderline"/>
        </w:rPr>
        <w:t>wage demands with a clear</w:t>
      </w:r>
      <w:r w:rsidRPr="001135CE">
        <w:rPr>
          <w:sz w:val="16"/>
        </w:rPr>
        <w:t>-</w:t>
      </w:r>
      <w:r w:rsidRPr="001135CE">
        <w:rPr>
          <w:strike/>
          <w:sz w:val="16"/>
        </w:rPr>
        <w:t>eyed</w:t>
      </w:r>
      <w:r w:rsidRPr="001135CE">
        <w:rPr>
          <w:sz w:val="16"/>
        </w:rPr>
        <w:t xml:space="preserve"> </w:t>
      </w:r>
      <w:r w:rsidRPr="002A69ED">
        <w:rPr>
          <w:rStyle w:val="StyleUnderline"/>
        </w:rPr>
        <w:t>understanding of the state’s capacity to intervene?</w:t>
      </w:r>
      <w:r w:rsidRPr="001135CE">
        <w:rPr>
          <w:sz w:val="16"/>
        </w:rPr>
        <w:t xml:space="preserve"> How might insurgent movements take the morphological character of state counterinsurgency seriously in their interventions? In other words, </w:t>
      </w:r>
      <w:r w:rsidRPr="002A69ED">
        <w:rPr>
          <w:rStyle w:val="StyleUnderline"/>
          <w:highlight w:val="cyan"/>
        </w:rPr>
        <w:t>just because</w:t>
      </w:r>
      <w:r w:rsidRPr="002A69ED">
        <w:rPr>
          <w:rStyle w:val="StyleUnderline"/>
        </w:rPr>
        <w:t xml:space="preserve"> insurrectionary and autonomous </w:t>
      </w:r>
      <w:r w:rsidRPr="002A69ED">
        <w:rPr>
          <w:rStyle w:val="StyleUnderline"/>
          <w:highlight w:val="cyan"/>
        </w:rPr>
        <w:t xml:space="preserve">approaches </w:t>
      </w:r>
      <w:r w:rsidRPr="002A69ED">
        <w:rPr>
          <w:rStyle w:val="Emphasis"/>
          <w:highlight w:val="cyan"/>
        </w:rPr>
        <w:t>wish away the state</w:t>
      </w:r>
      <w:r w:rsidRPr="002A69ED">
        <w:rPr>
          <w:rStyle w:val="StyleUnderline"/>
          <w:highlight w:val="cyan"/>
        </w:rPr>
        <w:t xml:space="preserve"> does not mean</w:t>
      </w:r>
      <w:r w:rsidRPr="002A69ED">
        <w:rPr>
          <w:rStyle w:val="StyleUnderline"/>
        </w:rPr>
        <w:t xml:space="preserve"> that </w:t>
      </w:r>
      <w:r w:rsidRPr="002A69ED">
        <w:rPr>
          <w:rStyle w:val="StyleUnderline"/>
          <w:highlight w:val="cyan"/>
        </w:rPr>
        <w:t xml:space="preserve">the </w:t>
      </w:r>
      <w:r w:rsidRPr="002A69ED">
        <w:rPr>
          <w:rStyle w:val="Emphasis"/>
          <w:highlight w:val="cyan"/>
        </w:rPr>
        <w:t>state ignores them</w:t>
      </w:r>
      <w:r w:rsidRPr="001135CE">
        <w:rPr>
          <w:sz w:val="16"/>
        </w:rPr>
        <w:t xml:space="preserve"> (Chua, 2024). It is certainly important to read the riot as a momentary glimpse of ungovernability. But </w:t>
      </w:r>
      <w:r w:rsidRPr="002A69ED">
        <w:rPr>
          <w:rStyle w:val="StyleUnderline"/>
        </w:rPr>
        <w:t>the practical challenge</w:t>
      </w:r>
      <w:r w:rsidRPr="001135CE">
        <w:rPr>
          <w:sz w:val="16"/>
        </w:rPr>
        <w:t xml:space="preserve"> that </w:t>
      </w:r>
      <w:r w:rsidRPr="002A69ED">
        <w:rPr>
          <w:rStyle w:val="StyleUnderline"/>
        </w:rPr>
        <w:t>abolitionist movements have</w:t>
      </w:r>
      <w:r w:rsidRPr="001135CE">
        <w:rPr>
          <w:sz w:val="16"/>
        </w:rPr>
        <w:t xml:space="preserve"> also </w:t>
      </w:r>
      <w:r w:rsidRPr="002A69ED">
        <w:rPr>
          <w:rStyle w:val="StyleUnderline"/>
        </w:rPr>
        <w:t>taken up has been to organize durable and sustained organizations able to pick up the momentum and energy offered by</w:t>
      </w:r>
      <w:r w:rsidRPr="001135CE">
        <w:rPr>
          <w:sz w:val="16"/>
        </w:rPr>
        <w:t xml:space="preserve"> such </w:t>
      </w:r>
      <w:r w:rsidRPr="002A69ED">
        <w:rPr>
          <w:rStyle w:val="StyleUnderline"/>
        </w:rPr>
        <w:t>moments of mass politicization, channel them into durable spaces of militant organizing, and be ready in response to the next counterinsurgent</w:t>
      </w:r>
      <w:r w:rsidRPr="001135CE">
        <w:rPr>
          <w:sz w:val="16"/>
        </w:rPr>
        <w:t xml:space="preserve"> form of </w:t>
      </w:r>
      <w:r w:rsidRPr="002A69ED">
        <w:rPr>
          <w:rStyle w:val="StyleUnderline"/>
        </w:rPr>
        <w:t xml:space="preserve">state violence. </w:t>
      </w:r>
      <w:r w:rsidRPr="002A69ED">
        <w:rPr>
          <w:rStyle w:val="Emphasis"/>
          <w:highlight w:val="cyan"/>
        </w:rPr>
        <w:t>Ungovernability</w:t>
      </w:r>
      <w:r w:rsidRPr="002A69ED">
        <w:rPr>
          <w:rStyle w:val="StyleUnderline"/>
          <w:highlight w:val="cyan"/>
        </w:rPr>
        <w:t xml:space="preserve"> is</w:t>
      </w:r>
      <w:r w:rsidRPr="001135CE">
        <w:rPr>
          <w:sz w:val="16"/>
        </w:rPr>
        <w:t xml:space="preserve"> an </w:t>
      </w:r>
      <w:r w:rsidRPr="002A69ED">
        <w:rPr>
          <w:rStyle w:val="Emphasis"/>
          <w:highlight w:val="cyan"/>
        </w:rPr>
        <w:t>impossible</w:t>
      </w:r>
      <w:r w:rsidRPr="001135CE">
        <w:rPr>
          <w:sz w:val="16"/>
        </w:rPr>
        <w:t xml:space="preserve"> wish </w:t>
      </w:r>
      <w:r w:rsidRPr="002A69ED">
        <w:rPr>
          <w:rStyle w:val="StyleUnderline"/>
          <w:highlight w:val="cyan"/>
        </w:rPr>
        <w:t>as</w:t>
      </w:r>
      <w:r w:rsidRPr="002A69ED">
        <w:rPr>
          <w:rStyle w:val="StyleUnderline"/>
        </w:rPr>
        <w:t xml:space="preserve"> a </w:t>
      </w:r>
      <w:r w:rsidRPr="002A69ED">
        <w:rPr>
          <w:rStyle w:val="Emphasis"/>
          <w:highlight w:val="cyan"/>
        </w:rPr>
        <w:t>permanent condition</w:t>
      </w:r>
      <w:r w:rsidRPr="002A69ED">
        <w:rPr>
          <w:rStyle w:val="StyleUnderline"/>
          <w:highlight w:val="cyan"/>
        </w:rPr>
        <w:t xml:space="preserve"> under</w:t>
      </w:r>
      <w:r w:rsidRPr="002A69ED">
        <w:rPr>
          <w:rStyle w:val="StyleUnderline"/>
        </w:rPr>
        <w:t xml:space="preserve"> the realities of </w:t>
      </w:r>
      <w:r w:rsidRPr="002A69ED">
        <w:rPr>
          <w:rStyle w:val="Emphasis"/>
        </w:rPr>
        <w:t xml:space="preserve">ongoing </w:t>
      </w:r>
      <w:r w:rsidRPr="002A69ED">
        <w:rPr>
          <w:rStyle w:val="Emphasis"/>
          <w:highlight w:val="cyan"/>
        </w:rPr>
        <w:t>state violence.</w:t>
      </w:r>
    </w:p>
    <w:p w14:paraId="2AC24ABE" w14:textId="77777777" w:rsidR="00061811" w:rsidRPr="001135CE" w:rsidRDefault="00061811" w:rsidP="00061811">
      <w:pPr>
        <w:rPr>
          <w:sz w:val="16"/>
        </w:rPr>
      </w:pPr>
      <w:r w:rsidRPr="002A69ED">
        <w:rPr>
          <w:rStyle w:val="StyleUnderline"/>
        </w:rPr>
        <w:t>Because abolition posits a revolutionary horizon that cannot be immediately won, it requires</w:t>
      </w:r>
      <w:r w:rsidRPr="001135CE">
        <w:rPr>
          <w:sz w:val="16"/>
        </w:rPr>
        <w:t xml:space="preserve"> a </w:t>
      </w:r>
      <w:r w:rsidRPr="002A69ED">
        <w:rPr>
          <w:rStyle w:val="StyleUnderline"/>
        </w:rPr>
        <w:t xml:space="preserve">constant negotiation and renegotiation with the status quo carceral and punitive state that </w:t>
      </w:r>
      <w:proofErr w:type="gramStart"/>
      <w:r w:rsidRPr="002A69ED">
        <w:rPr>
          <w:rStyle w:val="StyleUnderline"/>
        </w:rPr>
        <w:t>has to</w:t>
      </w:r>
      <w:proofErr w:type="gramEnd"/>
      <w:r w:rsidRPr="001135CE">
        <w:rPr>
          <w:sz w:val="16"/>
        </w:rPr>
        <w:t xml:space="preserve"> inevitably </w:t>
      </w:r>
      <w:r w:rsidRPr="002A69ED">
        <w:rPr>
          <w:rStyle w:val="StyleUnderline"/>
        </w:rPr>
        <w:t>reckon with the world as it is.</w:t>
      </w:r>
      <w:r w:rsidRPr="001135CE">
        <w:rPr>
          <w:sz w:val="16"/>
        </w:rPr>
        <w:t xml:space="preserve"> I am with Kass and Dunlap (2025) on their conclusion that: ‘Wherever people stand, we should learn to push for police and prison abolition, unravel capitalist relationships, and create safer and healthier environments based on transformative justice’. Yet, </w:t>
      </w:r>
      <w:r w:rsidRPr="002A69ED">
        <w:rPr>
          <w:rStyle w:val="StyleUnderline"/>
          <w:highlight w:val="cyan"/>
        </w:rPr>
        <w:t>there is</w:t>
      </w:r>
      <w:r w:rsidRPr="002A69ED">
        <w:rPr>
          <w:rStyle w:val="StyleUnderline"/>
        </w:rPr>
        <w:t xml:space="preserve"> an </w:t>
      </w:r>
      <w:r w:rsidRPr="002A69ED">
        <w:rPr>
          <w:rStyle w:val="Emphasis"/>
          <w:highlight w:val="cyan"/>
        </w:rPr>
        <w:t>inevitable tension</w:t>
      </w:r>
      <w:r w:rsidRPr="002A69ED">
        <w:rPr>
          <w:rStyle w:val="StyleUnderline"/>
        </w:rPr>
        <w:t xml:space="preserve"> at work here </w:t>
      </w:r>
      <w:r w:rsidRPr="002A69ED">
        <w:rPr>
          <w:rStyle w:val="StyleUnderline"/>
          <w:highlight w:val="cyan"/>
        </w:rPr>
        <w:t xml:space="preserve">between </w:t>
      </w:r>
      <w:r w:rsidRPr="002A69ED">
        <w:rPr>
          <w:rStyle w:val="Emphasis"/>
          <w:highlight w:val="cyan"/>
        </w:rPr>
        <w:t>avoiding</w:t>
      </w:r>
      <w:r w:rsidRPr="002A69ED">
        <w:rPr>
          <w:rStyle w:val="StyleUnderline"/>
        </w:rPr>
        <w:t xml:space="preserve"> the </w:t>
      </w:r>
      <w:r w:rsidRPr="002A69ED">
        <w:rPr>
          <w:rStyle w:val="Emphasis"/>
          <w:highlight w:val="cyan"/>
        </w:rPr>
        <w:t>institutionalization</w:t>
      </w:r>
      <w:r w:rsidRPr="002A69ED">
        <w:rPr>
          <w:rStyle w:val="StyleUnderline"/>
          <w:highlight w:val="cyan"/>
        </w:rPr>
        <w:t xml:space="preserve"> of radical demands and</w:t>
      </w:r>
      <w:r w:rsidRPr="002A69ED">
        <w:rPr>
          <w:rStyle w:val="StyleUnderline"/>
        </w:rPr>
        <w:t xml:space="preserve"> grappling with </w:t>
      </w:r>
      <w:r w:rsidRPr="002A69ED">
        <w:rPr>
          <w:rStyle w:val="StyleUnderline"/>
          <w:highlight w:val="cyan"/>
        </w:rPr>
        <w:t xml:space="preserve">the </w:t>
      </w:r>
      <w:r w:rsidRPr="002A69ED">
        <w:rPr>
          <w:rStyle w:val="Emphasis"/>
          <w:highlight w:val="cyan"/>
        </w:rPr>
        <w:t>enormity</w:t>
      </w:r>
      <w:r w:rsidRPr="002A69ED">
        <w:rPr>
          <w:rStyle w:val="StyleUnderline"/>
          <w:highlight w:val="cyan"/>
        </w:rPr>
        <w:t xml:space="preserve"> of building</w:t>
      </w:r>
      <w:r w:rsidRPr="001135CE">
        <w:rPr>
          <w:sz w:val="16"/>
        </w:rPr>
        <w:t xml:space="preserve"> a project adequate for constructing </w:t>
      </w:r>
      <w:r w:rsidRPr="002A69ED">
        <w:rPr>
          <w:rStyle w:val="StyleUnderline"/>
        </w:rPr>
        <w:t xml:space="preserve">the kinds of alternative </w:t>
      </w:r>
      <w:r w:rsidRPr="002A69ED">
        <w:rPr>
          <w:rStyle w:val="Emphasis"/>
          <w:highlight w:val="cyan"/>
        </w:rPr>
        <w:t>infrastructure</w:t>
      </w:r>
      <w:r w:rsidRPr="002A69ED">
        <w:rPr>
          <w:rStyle w:val="StyleUnderline"/>
        </w:rPr>
        <w:t xml:space="preserve"> we need </w:t>
      </w:r>
      <w:r w:rsidRPr="002A69ED">
        <w:rPr>
          <w:rStyle w:val="StyleUnderline"/>
          <w:highlight w:val="cyan"/>
        </w:rPr>
        <w:t xml:space="preserve">to make </w:t>
      </w:r>
      <w:r w:rsidRPr="002A69ED">
        <w:rPr>
          <w:rStyle w:val="Emphasis"/>
          <w:highlight w:val="cyan"/>
        </w:rPr>
        <w:t>abolition</w:t>
      </w:r>
      <w:r w:rsidRPr="001135CE">
        <w:rPr>
          <w:sz w:val="16"/>
        </w:rPr>
        <w:t xml:space="preserve">ist worlds </w:t>
      </w:r>
      <w:r w:rsidRPr="002A69ED">
        <w:rPr>
          <w:rStyle w:val="Emphasis"/>
          <w:highlight w:val="cyan"/>
        </w:rPr>
        <w:t>possible.</w:t>
      </w:r>
      <w:r w:rsidRPr="001135CE">
        <w:rPr>
          <w:sz w:val="16"/>
        </w:rPr>
        <w:t xml:space="preserve"> The latter brings us to the inevitable reckoning of abolition with the state: as Alberto Toscano (2025) has pithily put it,</w:t>
      </w:r>
    </w:p>
    <w:p w14:paraId="7ABA2F17" w14:textId="77777777" w:rsidR="00061811" w:rsidRPr="002A69ED" w:rsidRDefault="00061811" w:rsidP="00061811">
      <w:pPr>
        <w:ind w:left="720"/>
        <w:rPr>
          <w:rStyle w:val="StyleUnderline"/>
        </w:rPr>
      </w:pPr>
      <w:r w:rsidRPr="002A69ED">
        <w:rPr>
          <w:rStyle w:val="StyleUnderline"/>
        </w:rPr>
        <w:t xml:space="preserve">the </w:t>
      </w:r>
      <w:r w:rsidRPr="002A69ED">
        <w:rPr>
          <w:rStyle w:val="Emphasis"/>
          <w:highlight w:val="cyan"/>
        </w:rPr>
        <w:t>sheer inertial</w:t>
      </w:r>
      <w:r w:rsidRPr="002A69ED">
        <w:rPr>
          <w:rStyle w:val="StyleUnderline"/>
          <w:highlight w:val="cyan"/>
        </w:rPr>
        <w:t xml:space="preserve"> and </w:t>
      </w:r>
      <w:r w:rsidRPr="002A69ED">
        <w:rPr>
          <w:rStyle w:val="Emphasis"/>
          <w:highlight w:val="cyan"/>
        </w:rPr>
        <w:t>intractable scale</w:t>
      </w:r>
      <w:r w:rsidRPr="002A69ED">
        <w:rPr>
          <w:rStyle w:val="StyleUnderline"/>
          <w:highlight w:val="cyan"/>
        </w:rPr>
        <w:t xml:space="preserve"> of </w:t>
      </w:r>
      <w:r w:rsidRPr="002A69ED">
        <w:rPr>
          <w:rStyle w:val="Emphasis"/>
          <w:highlight w:val="cyan"/>
        </w:rPr>
        <w:t>what demands abolishing</w:t>
      </w:r>
      <w:r w:rsidRPr="002A69ED">
        <w:rPr>
          <w:rStyle w:val="StyleUnderline"/>
        </w:rPr>
        <w:t xml:space="preserve"> seems to </w:t>
      </w:r>
      <w:r w:rsidRPr="002A69ED">
        <w:rPr>
          <w:rStyle w:val="StyleUnderline"/>
          <w:highlight w:val="cyan"/>
        </w:rPr>
        <w:t>call for</w:t>
      </w:r>
      <w:r w:rsidRPr="001135CE">
        <w:rPr>
          <w:sz w:val="16"/>
        </w:rPr>
        <w:t xml:space="preserve">th the deployment of </w:t>
      </w:r>
      <w:r w:rsidRPr="002A69ED">
        <w:rPr>
          <w:rStyle w:val="StyleUnderline"/>
        </w:rPr>
        <w:t>means of coercion</w:t>
      </w:r>
      <w:r w:rsidRPr="001135CE">
        <w:rPr>
          <w:sz w:val="16"/>
        </w:rPr>
        <w:t xml:space="preserve"> </w:t>
      </w:r>
      <w:proofErr w:type="gramStart"/>
      <w:r w:rsidRPr="001135CE">
        <w:rPr>
          <w:sz w:val="16"/>
        </w:rPr>
        <w:t>whose</w:t>
      </w:r>
      <w:proofErr w:type="gramEnd"/>
      <w:r w:rsidRPr="001135CE">
        <w:rPr>
          <w:sz w:val="16"/>
        </w:rPr>
        <w:t xml:space="preserve"> own sedimented history and logic – </w:t>
      </w:r>
      <w:r w:rsidRPr="002A69ED">
        <w:rPr>
          <w:rStyle w:val="StyleUnderline"/>
        </w:rPr>
        <w:t xml:space="preserve">that of </w:t>
      </w:r>
      <w:r w:rsidRPr="002A69ED">
        <w:rPr>
          <w:rStyle w:val="StyleUnderline"/>
          <w:highlight w:val="cyan"/>
        </w:rPr>
        <w:t xml:space="preserve">the </w:t>
      </w:r>
      <w:r w:rsidRPr="002A69ED">
        <w:rPr>
          <w:rStyle w:val="Emphasis"/>
          <w:highlight w:val="cyan"/>
        </w:rPr>
        <w:t>state</w:t>
      </w:r>
      <w:r w:rsidRPr="002A69ED">
        <w:rPr>
          <w:rStyle w:val="StyleUnderline"/>
        </w:rPr>
        <w:t xml:space="preserve"> as a condensation and articulation of violence both physical and symbolic.</w:t>
      </w:r>
    </w:p>
    <w:p w14:paraId="53AD7DEA" w14:textId="77777777" w:rsidR="00061811" w:rsidRPr="002A69ED" w:rsidRDefault="00061811" w:rsidP="00061811">
      <w:pPr>
        <w:rPr>
          <w:rStyle w:val="StyleUnderline"/>
        </w:rPr>
      </w:pPr>
      <w:r w:rsidRPr="001135CE">
        <w:rPr>
          <w:sz w:val="16"/>
        </w:rPr>
        <w:t xml:space="preserve">I suspect that </w:t>
      </w:r>
      <w:r w:rsidRPr="002A69ED">
        <w:rPr>
          <w:rStyle w:val="StyleUnderline"/>
        </w:rPr>
        <w:t>Kass and Dunlap’s anarchist commitments would not bring us into alignment on</w:t>
      </w:r>
      <w:r w:rsidRPr="001135CE">
        <w:rPr>
          <w:sz w:val="16"/>
        </w:rPr>
        <w:t xml:space="preserve"> the question of </w:t>
      </w:r>
      <w:r w:rsidRPr="002A69ED">
        <w:rPr>
          <w:rStyle w:val="StyleUnderline"/>
        </w:rPr>
        <w:t>the state, which I read</w:t>
      </w:r>
      <w:r w:rsidRPr="001135CE">
        <w:rPr>
          <w:sz w:val="16"/>
        </w:rPr>
        <w:t xml:space="preserve"> alongside Lenin (2024) and Maher (2024) </w:t>
      </w:r>
      <w:r w:rsidRPr="002A69ED">
        <w:rPr>
          <w:rStyle w:val="StyleUnderline"/>
          <w:highlight w:val="cyan"/>
        </w:rPr>
        <w:t>as</w:t>
      </w:r>
      <w:r w:rsidRPr="002A69ED">
        <w:rPr>
          <w:rStyle w:val="StyleUnderline"/>
        </w:rPr>
        <w:t xml:space="preserve"> an insufficient but </w:t>
      </w:r>
      <w:r w:rsidRPr="002A69ED">
        <w:rPr>
          <w:rStyle w:val="Emphasis"/>
          <w:highlight w:val="cyan"/>
        </w:rPr>
        <w:t>necessary horizon</w:t>
      </w:r>
      <w:r w:rsidRPr="002A69ED">
        <w:rPr>
          <w:rStyle w:val="StyleUnderline"/>
          <w:highlight w:val="cyan"/>
        </w:rPr>
        <w:t xml:space="preserve"> that must be</w:t>
      </w:r>
      <w:r w:rsidRPr="002A69ED">
        <w:rPr>
          <w:rStyle w:val="StyleUnderline"/>
        </w:rPr>
        <w:t xml:space="preserve"> seized and </w:t>
      </w:r>
      <w:r w:rsidRPr="002A69ED">
        <w:rPr>
          <w:rStyle w:val="Emphasis"/>
          <w:highlight w:val="cyan"/>
        </w:rPr>
        <w:t>refashioned</w:t>
      </w:r>
      <w:r w:rsidRPr="002A69ED">
        <w:rPr>
          <w:rStyle w:val="StyleUnderline"/>
          <w:highlight w:val="cyan"/>
        </w:rPr>
        <w:t xml:space="preserve"> into a </w:t>
      </w:r>
      <w:r w:rsidRPr="002A69ED">
        <w:rPr>
          <w:rStyle w:val="Emphasis"/>
          <w:highlight w:val="cyan"/>
        </w:rPr>
        <w:t>tool</w:t>
      </w:r>
      <w:r w:rsidRPr="002A69ED">
        <w:rPr>
          <w:rStyle w:val="StyleUnderline"/>
          <w:highlight w:val="cyan"/>
        </w:rPr>
        <w:t xml:space="preserve"> of struggle.</w:t>
      </w:r>
    </w:p>
    <w:p w14:paraId="41C45DE3" w14:textId="77777777" w:rsidR="00061811" w:rsidRDefault="00061811" w:rsidP="00061811"/>
    <w:p w14:paraId="2552AC2D" w14:textId="77777777" w:rsidR="00061811" w:rsidRDefault="00061811" w:rsidP="00061811">
      <w:pPr>
        <w:pStyle w:val="Heading4"/>
      </w:pPr>
      <w:r>
        <w:t xml:space="preserve">Worker’s rights are a </w:t>
      </w:r>
      <w:r w:rsidRPr="00DC6221">
        <w:rPr>
          <w:u w:val="single"/>
        </w:rPr>
        <w:t>core part</w:t>
      </w:r>
      <w:r>
        <w:t xml:space="preserve"> of an </w:t>
      </w:r>
      <w:r w:rsidRPr="00DC6221">
        <w:rPr>
          <w:u w:val="single"/>
        </w:rPr>
        <w:t>abolitionist agenda</w:t>
      </w:r>
      <w:r>
        <w:t>.</w:t>
      </w:r>
    </w:p>
    <w:p w14:paraId="6FA40499" w14:textId="77777777" w:rsidR="00061811" w:rsidRPr="00DC6221" w:rsidRDefault="00061811" w:rsidP="00061811">
      <w:r w:rsidRPr="00DC6221">
        <w:t xml:space="preserve">Brandon </w:t>
      </w:r>
      <w:r w:rsidRPr="00DC6221">
        <w:rPr>
          <w:rStyle w:val="Style13ptBold"/>
        </w:rPr>
        <w:t>Hasbrouck 23</w:t>
      </w:r>
      <w:r>
        <w:t xml:space="preserve">. </w:t>
      </w:r>
      <w:r w:rsidRPr="00DC6221">
        <w:t>Professor of Law at Washington and Lee University School of Law</w:t>
      </w:r>
      <w:r>
        <w:t>. “</w:t>
      </w:r>
      <w:r w:rsidRPr="00DC6221">
        <w:t>Democratizing Abolition</w:t>
      </w:r>
      <w:r>
        <w:t xml:space="preserve">.” </w:t>
      </w:r>
      <w:r w:rsidRPr="00DC6221">
        <w:t>UCLA Law Review</w:t>
      </w:r>
      <w:r>
        <w:t xml:space="preserve"> 69.6, 1744-1803. </w:t>
      </w:r>
      <w:r w:rsidRPr="00DC6221">
        <w:t>https://www.uclalawreview.org/democratizing-abolition/</w:t>
      </w:r>
    </w:p>
    <w:p w14:paraId="02516203" w14:textId="77777777" w:rsidR="00061811" w:rsidRPr="00411816" w:rsidRDefault="00061811" w:rsidP="00061811">
      <w:pPr>
        <w:rPr>
          <w:rStyle w:val="Emphasis"/>
        </w:rPr>
      </w:pPr>
      <w:r w:rsidRPr="00411816">
        <w:rPr>
          <w:rStyle w:val="StyleUnderline"/>
        </w:rPr>
        <w:t xml:space="preserve">Any </w:t>
      </w:r>
      <w:r w:rsidRPr="00411816">
        <w:rPr>
          <w:rStyle w:val="Emphasis"/>
          <w:highlight w:val="cyan"/>
        </w:rPr>
        <w:t>abolitionist</w:t>
      </w:r>
      <w:r w:rsidRPr="00411816">
        <w:rPr>
          <w:rStyle w:val="StyleUnderline"/>
        </w:rPr>
        <w:t xml:space="preserve"> legislative </w:t>
      </w:r>
      <w:r w:rsidRPr="00411816">
        <w:rPr>
          <w:rStyle w:val="StyleUnderline"/>
          <w:highlight w:val="cyan"/>
        </w:rPr>
        <w:t>agenda must address</w:t>
      </w:r>
      <w:r w:rsidRPr="00411816">
        <w:rPr>
          <w:rStyle w:val="StyleUnderline"/>
        </w:rPr>
        <w:t xml:space="preserve"> the </w:t>
      </w:r>
      <w:r w:rsidRPr="00411816">
        <w:rPr>
          <w:rStyle w:val="Emphasis"/>
          <w:highlight w:val="cyan"/>
        </w:rPr>
        <w:t>rights</w:t>
      </w:r>
      <w:r w:rsidRPr="00411816">
        <w:rPr>
          <w:rStyle w:val="StyleUnderline"/>
          <w:highlight w:val="cyan"/>
        </w:rPr>
        <w:t xml:space="preserve"> of </w:t>
      </w:r>
      <w:r w:rsidRPr="00411816">
        <w:rPr>
          <w:rStyle w:val="Emphasis"/>
          <w:highlight w:val="cyan"/>
        </w:rPr>
        <w:t>workers.</w:t>
      </w:r>
      <w:r w:rsidRPr="00DC6221">
        <w:rPr>
          <w:sz w:val="16"/>
        </w:rPr>
        <w:t xml:space="preserve"> While the labor movement historically won significant protections for workers, these protections often left carveouts for certain industries.179 These carveouts are particularly bitter given their concentration in domestic work and agriculture, two fields closely tied to the legacy of slavery.180 </w:t>
      </w:r>
      <w:r w:rsidRPr="00411816">
        <w:rPr>
          <w:rStyle w:val="StyleUnderline"/>
        </w:rPr>
        <w:t>Sub-minimum wages remain the standard for the payment of incarcerated, disabled, and tipped workers</w:t>
      </w:r>
      <w:r w:rsidRPr="00DC6221">
        <w:rPr>
          <w:sz w:val="16"/>
        </w:rPr>
        <w:t xml:space="preserve">,181 </w:t>
      </w:r>
      <w:r w:rsidRPr="00411816">
        <w:rPr>
          <w:rStyle w:val="StyleUnderline"/>
        </w:rPr>
        <w:t xml:space="preserve">which depresses the wage market for all workers. </w:t>
      </w:r>
      <w:r w:rsidRPr="00411816">
        <w:rPr>
          <w:rStyle w:val="StyleUnderline"/>
          <w:highlight w:val="cyan"/>
        </w:rPr>
        <w:t xml:space="preserve">Keeping power </w:t>
      </w:r>
      <w:r w:rsidRPr="00411816">
        <w:rPr>
          <w:rStyle w:val="Emphasis"/>
          <w:highlight w:val="cyan"/>
        </w:rPr>
        <w:t>concentrated</w:t>
      </w:r>
      <w:r w:rsidRPr="00411816">
        <w:rPr>
          <w:rStyle w:val="StyleUnderline"/>
          <w:highlight w:val="cyan"/>
        </w:rPr>
        <w:t xml:space="preserve"> in</w:t>
      </w:r>
      <w:r w:rsidRPr="00411816">
        <w:rPr>
          <w:rStyle w:val="StyleUnderline"/>
        </w:rPr>
        <w:t xml:space="preserve"> the </w:t>
      </w:r>
      <w:r w:rsidRPr="00411816">
        <w:rPr>
          <w:rStyle w:val="StyleUnderline"/>
          <w:highlight w:val="cyan"/>
        </w:rPr>
        <w:t xml:space="preserve">hands of </w:t>
      </w:r>
      <w:r w:rsidRPr="00411816">
        <w:rPr>
          <w:rStyle w:val="Emphasis"/>
          <w:highlight w:val="cyan"/>
        </w:rPr>
        <w:t>employers</w:t>
      </w:r>
      <w:r w:rsidRPr="00411816">
        <w:rPr>
          <w:rStyle w:val="StyleUnderline"/>
          <w:highlight w:val="cyan"/>
        </w:rPr>
        <w:t xml:space="preserve"> keeps workers </w:t>
      </w:r>
      <w:r w:rsidRPr="00411816">
        <w:rPr>
          <w:rStyle w:val="Emphasis"/>
          <w:highlight w:val="cyan"/>
        </w:rPr>
        <w:t>dependent</w:t>
      </w:r>
      <w:r w:rsidRPr="00DC6221">
        <w:rPr>
          <w:sz w:val="16"/>
        </w:rPr>
        <w:t xml:space="preserve"> up</w:t>
      </w:r>
      <w:r w:rsidRPr="00411816">
        <w:rPr>
          <w:rStyle w:val="StyleUnderline"/>
          <w:highlight w:val="cyan"/>
        </w:rPr>
        <w:t>on</w:t>
      </w:r>
      <w:r w:rsidRPr="00411816">
        <w:rPr>
          <w:rStyle w:val="StyleUnderline"/>
        </w:rPr>
        <w:t xml:space="preserve"> their </w:t>
      </w:r>
      <w:r w:rsidRPr="00411816">
        <w:rPr>
          <w:rStyle w:val="StyleUnderline"/>
          <w:highlight w:val="cyan"/>
        </w:rPr>
        <w:t>jobs for</w:t>
      </w:r>
      <w:r w:rsidRPr="00411816">
        <w:rPr>
          <w:rStyle w:val="StyleUnderline"/>
        </w:rPr>
        <w:t xml:space="preserve"> the </w:t>
      </w:r>
      <w:r w:rsidRPr="00411816">
        <w:rPr>
          <w:rStyle w:val="Emphasis"/>
          <w:highlight w:val="cyan"/>
        </w:rPr>
        <w:t>necessities</w:t>
      </w:r>
      <w:r w:rsidRPr="00411816">
        <w:rPr>
          <w:rStyle w:val="StyleUnderline"/>
        </w:rPr>
        <w:t xml:space="preserve"> of life, </w:t>
      </w:r>
      <w:r w:rsidRPr="00411816">
        <w:rPr>
          <w:rStyle w:val="StyleUnderline"/>
          <w:highlight w:val="cyan"/>
        </w:rPr>
        <w:t>and</w:t>
      </w:r>
      <w:r w:rsidRPr="00411816">
        <w:rPr>
          <w:rStyle w:val="StyleUnderline"/>
        </w:rPr>
        <w:t xml:space="preserve"> thus </w:t>
      </w:r>
      <w:r w:rsidRPr="00411816">
        <w:rPr>
          <w:rStyle w:val="StyleUnderline"/>
          <w:highlight w:val="cyan"/>
        </w:rPr>
        <w:t xml:space="preserve">subject to </w:t>
      </w:r>
      <w:r w:rsidRPr="00411816">
        <w:rPr>
          <w:rStyle w:val="Emphasis"/>
          <w:highlight w:val="cyan"/>
        </w:rPr>
        <w:t>control.</w:t>
      </w:r>
    </w:p>
    <w:p w14:paraId="0729CD4F" w14:textId="77777777" w:rsidR="00061811" w:rsidRPr="00DC6221" w:rsidRDefault="00061811" w:rsidP="00061811">
      <w:pPr>
        <w:rPr>
          <w:sz w:val="16"/>
        </w:rPr>
      </w:pPr>
      <w:r w:rsidRPr="00DC6221">
        <w:rPr>
          <w:sz w:val="16"/>
        </w:rPr>
        <w:t xml:space="preserve">Unfortunately, unionization under the New Deal model has also failed to protect workers’ rights.182 Regulatory capture has ensured that even those statutory structures that once fostered labor organization are now hampered by delaying tactics and employer pressure campaigns.183 </w:t>
      </w:r>
      <w:r w:rsidRPr="00411816">
        <w:rPr>
          <w:rStyle w:val="StyleUnderline"/>
        </w:rPr>
        <w:t xml:space="preserve">An </w:t>
      </w:r>
      <w:r w:rsidRPr="00411816">
        <w:rPr>
          <w:rStyle w:val="Emphasis"/>
          <w:highlight w:val="cyan"/>
        </w:rPr>
        <w:t>abolitionist</w:t>
      </w:r>
      <w:r w:rsidRPr="00411816">
        <w:rPr>
          <w:rStyle w:val="StyleUnderline"/>
        </w:rPr>
        <w:t xml:space="preserve"> response to the sad state of </w:t>
      </w:r>
      <w:r w:rsidRPr="00411816">
        <w:rPr>
          <w:rStyle w:val="Emphasis"/>
          <w:highlight w:val="cyan"/>
        </w:rPr>
        <w:t>labor rights</w:t>
      </w:r>
      <w:r w:rsidRPr="00411816">
        <w:rPr>
          <w:rStyle w:val="StyleUnderline"/>
        </w:rPr>
        <w:t xml:space="preserve"> would not simply</w:t>
      </w:r>
      <w:r w:rsidRPr="00DC6221">
        <w:rPr>
          <w:sz w:val="16"/>
        </w:rPr>
        <w:t xml:space="preserve"> seek to </w:t>
      </w:r>
      <w:r w:rsidRPr="00411816">
        <w:rPr>
          <w:rStyle w:val="StyleUnderline"/>
        </w:rPr>
        <w:t>balance the power of workers and employers, but</w:t>
      </w:r>
      <w:r w:rsidRPr="00DC6221">
        <w:rPr>
          <w:sz w:val="16"/>
        </w:rPr>
        <w:t xml:space="preserve"> rather </w:t>
      </w:r>
      <w:r w:rsidRPr="00411816">
        <w:rPr>
          <w:rStyle w:val="Emphasis"/>
          <w:highlight w:val="cyan"/>
        </w:rPr>
        <w:t>democratize</w:t>
      </w:r>
      <w:r w:rsidRPr="00411816">
        <w:rPr>
          <w:rStyle w:val="StyleUnderline"/>
          <w:highlight w:val="cyan"/>
        </w:rPr>
        <w:t xml:space="preserve"> the </w:t>
      </w:r>
      <w:r w:rsidRPr="00411816">
        <w:rPr>
          <w:rStyle w:val="Emphasis"/>
          <w:highlight w:val="cyan"/>
        </w:rPr>
        <w:t>workplace.</w:t>
      </w:r>
      <w:r w:rsidRPr="00DC6221">
        <w:rPr>
          <w:sz w:val="16"/>
        </w:rPr>
        <w:t xml:space="preserve">184 </w:t>
      </w:r>
      <w:r w:rsidRPr="00411816">
        <w:rPr>
          <w:rStyle w:val="Emphasis"/>
          <w:highlight w:val="cyan"/>
        </w:rPr>
        <w:t>Labor rights</w:t>
      </w:r>
      <w:r w:rsidRPr="00411816">
        <w:rPr>
          <w:rStyle w:val="StyleUnderline"/>
          <w:highlight w:val="cyan"/>
        </w:rPr>
        <w:t xml:space="preserve"> make workers </w:t>
      </w:r>
      <w:r w:rsidRPr="00411816">
        <w:rPr>
          <w:rStyle w:val="Emphasis"/>
          <w:highlight w:val="cyan"/>
        </w:rPr>
        <w:t>safer</w:t>
      </w:r>
      <w:r w:rsidRPr="00411816">
        <w:rPr>
          <w:rStyle w:val="StyleUnderline"/>
          <w:highlight w:val="cyan"/>
        </w:rPr>
        <w:t xml:space="preserve"> by giving them</w:t>
      </w:r>
      <w:r w:rsidRPr="00411816">
        <w:rPr>
          <w:rStyle w:val="StyleUnderline"/>
        </w:rPr>
        <w:t xml:space="preserve"> meaningful </w:t>
      </w:r>
      <w:r w:rsidRPr="00411816">
        <w:rPr>
          <w:rStyle w:val="StyleUnderline"/>
          <w:highlight w:val="cyan"/>
        </w:rPr>
        <w:t>power to object to</w:t>
      </w:r>
      <w:r w:rsidRPr="00411816">
        <w:rPr>
          <w:rStyle w:val="StyleUnderline"/>
        </w:rPr>
        <w:t xml:space="preserve"> the </w:t>
      </w:r>
      <w:r w:rsidRPr="00DC6221">
        <w:rPr>
          <w:rStyle w:val="Emphasis"/>
          <w:highlight w:val="cyan"/>
        </w:rPr>
        <w:t>abuses</w:t>
      </w:r>
      <w:r w:rsidRPr="00411816">
        <w:rPr>
          <w:rStyle w:val="StyleUnderline"/>
        </w:rPr>
        <w:t xml:space="preserve"> of employers.</w:t>
      </w:r>
      <w:r w:rsidRPr="00DC6221">
        <w:rPr>
          <w:sz w:val="16"/>
        </w:rPr>
        <w:t xml:space="preserve">185 Shifting that balance of power to the point </w:t>
      </w:r>
      <w:r w:rsidRPr="00411816">
        <w:rPr>
          <w:rStyle w:val="StyleUnderline"/>
          <w:highlight w:val="cyan"/>
        </w:rPr>
        <w:t xml:space="preserve">that workers are </w:t>
      </w:r>
      <w:r w:rsidRPr="00411816">
        <w:rPr>
          <w:rStyle w:val="Emphasis"/>
          <w:highlight w:val="cyan"/>
        </w:rPr>
        <w:t>not reliant</w:t>
      </w:r>
      <w:r w:rsidRPr="00411816">
        <w:rPr>
          <w:rStyle w:val="StyleUnderline"/>
          <w:highlight w:val="cyan"/>
        </w:rPr>
        <w:t xml:space="preserve"> on an</w:t>
      </w:r>
      <w:r w:rsidRPr="00DC6221">
        <w:rPr>
          <w:sz w:val="16"/>
        </w:rPr>
        <w:t xml:space="preserve">y given </w:t>
      </w:r>
      <w:r w:rsidRPr="00411816">
        <w:rPr>
          <w:rStyle w:val="StyleUnderline"/>
          <w:highlight w:val="cyan"/>
        </w:rPr>
        <w:t>employer to meet</w:t>
      </w:r>
      <w:r w:rsidRPr="00411816">
        <w:rPr>
          <w:rStyle w:val="StyleUnderline"/>
        </w:rPr>
        <w:t xml:space="preserve"> their basic </w:t>
      </w:r>
      <w:r w:rsidRPr="00411816">
        <w:rPr>
          <w:rStyle w:val="Emphasis"/>
          <w:highlight w:val="cyan"/>
        </w:rPr>
        <w:t>needs</w:t>
      </w:r>
      <w:r w:rsidRPr="00411816">
        <w:rPr>
          <w:rStyle w:val="StyleUnderline"/>
          <w:highlight w:val="cyan"/>
        </w:rPr>
        <w:t xml:space="preserve"> should be a </w:t>
      </w:r>
      <w:r w:rsidRPr="00411816">
        <w:rPr>
          <w:rStyle w:val="Emphasis"/>
          <w:highlight w:val="cyan"/>
        </w:rPr>
        <w:t>major</w:t>
      </w:r>
      <w:r w:rsidRPr="00411816">
        <w:rPr>
          <w:rStyle w:val="StyleUnderline"/>
        </w:rPr>
        <w:t xml:space="preserve"> public safety </w:t>
      </w:r>
      <w:r w:rsidRPr="00411816">
        <w:rPr>
          <w:rStyle w:val="StyleUnderline"/>
          <w:highlight w:val="cyan"/>
        </w:rPr>
        <w:t xml:space="preserve">goal of an </w:t>
      </w:r>
      <w:r w:rsidRPr="00411816">
        <w:rPr>
          <w:rStyle w:val="Emphasis"/>
          <w:highlight w:val="cyan"/>
        </w:rPr>
        <w:t>abolitionist</w:t>
      </w:r>
      <w:r w:rsidRPr="00DC6221">
        <w:rPr>
          <w:sz w:val="16"/>
        </w:rPr>
        <w:t xml:space="preserve"> legislative project.</w:t>
      </w:r>
    </w:p>
    <w:p w14:paraId="69B5F65D" w14:textId="77777777" w:rsidR="00061811" w:rsidRDefault="00061811" w:rsidP="00061811">
      <w:pPr>
        <w:pStyle w:val="Heading3"/>
      </w:pPr>
      <w:r>
        <w:t>Turn---1NC</w:t>
      </w:r>
    </w:p>
    <w:p w14:paraId="04B93422" w14:textId="77777777" w:rsidR="00061811" w:rsidRDefault="00061811" w:rsidP="00061811">
      <w:pPr>
        <w:pStyle w:val="Heading4"/>
      </w:pPr>
      <w:r>
        <w:t>"Their usage of the term 'global north' betrays international solidarity</w:t>
      </w:r>
    </w:p>
    <w:p w14:paraId="5011A530" w14:textId="77777777" w:rsidR="00061811" w:rsidRDefault="00061811" w:rsidP="00061811">
      <w:r>
        <w:t xml:space="preserve">C. Raja </w:t>
      </w:r>
      <w:r w:rsidRPr="002055AB">
        <w:rPr>
          <w:rStyle w:val="Style13ptBold"/>
        </w:rPr>
        <w:t>Mohan 23</w:t>
      </w:r>
      <w:r>
        <w:t>. S</w:t>
      </w:r>
      <w:r w:rsidRPr="002055AB">
        <w:t>enior fellow at the Asia Society Policy Institute, and a former member of India’s National Security Advisory Board</w:t>
      </w:r>
      <w:r>
        <w:t>. “</w:t>
      </w:r>
      <w:r w:rsidRPr="002055AB">
        <w:t>Is There Such a Thing as a Global South?</w:t>
      </w:r>
      <w:r>
        <w:t xml:space="preserve">” Foreign Policy. 12-9-2023. </w:t>
      </w:r>
      <w:r w:rsidRPr="002055AB">
        <w:t>https://foreignpolicy.com/2023/12/09/global-south-definition-meaning-countries-development/?tpcc=recirc_trending062921</w:t>
      </w:r>
    </w:p>
    <w:p w14:paraId="4FFAFC0D" w14:textId="77777777" w:rsidR="00061811" w:rsidRPr="002055AB" w:rsidRDefault="00061811" w:rsidP="00061811">
      <w:pPr>
        <w:rPr>
          <w:sz w:val="16"/>
        </w:rPr>
      </w:pPr>
      <w:r w:rsidRPr="002055AB">
        <w:rPr>
          <w:rStyle w:val="StyleUnderline"/>
        </w:rPr>
        <w:t xml:space="preserve">We need to talk about the </w:t>
      </w:r>
      <w:r w:rsidRPr="002055AB">
        <w:rPr>
          <w:rStyle w:val="Emphasis"/>
        </w:rPr>
        <w:t>global south</w:t>
      </w:r>
      <w:r w:rsidRPr="002055AB">
        <w:rPr>
          <w:sz w:val="16"/>
        </w:rPr>
        <w:t xml:space="preserve">. Not about the 120-plus countries usually placed into that category, </w:t>
      </w:r>
      <w:r w:rsidRPr="002055AB">
        <w:rPr>
          <w:rStyle w:val="StyleUnderline"/>
        </w:rPr>
        <w:t xml:space="preserve">but about the idea itself—and the way in which it has </w:t>
      </w:r>
      <w:r w:rsidRPr="002055AB">
        <w:rPr>
          <w:rStyle w:val="Emphasis"/>
        </w:rPr>
        <w:t>gripped international discourse</w:t>
      </w:r>
      <w:r w:rsidRPr="002055AB">
        <w:rPr>
          <w:rStyle w:val="StyleUnderline"/>
        </w:rPr>
        <w:t xml:space="preserve"> in recent years</w:t>
      </w:r>
      <w:r w:rsidRPr="002055AB">
        <w:rPr>
          <w:sz w:val="16"/>
        </w:rPr>
        <w:t>. Let us therefore ask a fundamental question: Is there such a thing as a global south?</w:t>
      </w:r>
    </w:p>
    <w:p w14:paraId="6AA461DA" w14:textId="77777777" w:rsidR="00061811" w:rsidRPr="002055AB" w:rsidRDefault="00061811" w:rsidP="00061811">
      <w:pPr>
        <w:rPr>
          <w:sz w:val="16"/>
        </w:rPr>
      </w:pPr>
      <w:r w:rsidRPr="002055AB">
        <w:rPr>
          <w:rStyle w:val="StyleUnderline"/>
          <w:highlight w:val="cyan"/>
        </w:rPr>
        <w:t>Tossing more than half of humanity</w:t>
      </w:r>
      <w:r w:rsidRPr="002055AB">
        <w:rPr>
          <w:rStyle w:val="StyleUnderline"/>
        </w:rPr>
        <w:t xml:space="preserve"> </w:t>
      </w:r>
      <w:r w:rsidRPr="002055AB">
        <w:rPr>
          <w:rStyle w:val="StyleUnderline"/>
          <w:highlight w:val="cyan"/>
        </w:rPr>
        <w:t>into a single bucket</w:t>
      </w:r>
      <w:r w:rsidRPr="002055AB">
        <w:rPr>
          <w:rStyle w:val="StyleUnderline"/>
        </w:rPr>
        <w:t xml:space="preserve"> not only </w:t>
      </w:r>
      <w:r w:rsidRPr="002055AB">
        <w:rPr>
          <w:rStyle w:val="StyleUnderline"/>
          <w:highlight w:val="cyan"/>
        </w:rPr>
        <w:t xml:space="preserve">has </w:t>
      </w:r>
      <w:r w:rsidRPr="002055AB">
        <w:rPr>
          <w:rStyle w:val="Emphasis"/>
          <w:highlight w:val="cyan"/>
        </w:rPr>
        <w:t>deep analytical flaws</w:t>
      </w:r>
      <w:r w:rsidRPr="002055AB">
        <w:rPr>
          <w:sz w:val="16"/>
        </w:rPr>
        <w:t xml:space="preserve">. </w:t>
      </w:r>
      <w:r w:rsidRPr="002055AB">
        <w:rPr>
          <w:rStyle w:val="StyleUnderline"/>
          <w:highlight w:val="cyan"/>
        </w:rPr>
        <w:t xml:space="preserve">It is also an obstacle to </w:t>
      </w:r>
      <w:r w:rsidRPr="002055AB">
        <w:rPr>
          <w:rStyle w:val="Emphasis"/>
          <w:highlight w:val="cyan"/>
        </w:rPr>
        <w:t>serious engagement</w:t>
      </w:r>
      <w:r w:rsidRPr="002055AB">
        <w:rPr>
          <w:rStyle w:val="StyleUnderline"/>
        </w:rPr>
        <w:t xml:space="preserve"> with the non-Western world</w:t>
      </w:r>
      <w:r w:rsidRPr="002055AB">
        <w:rPr>
          <w:sz w:val="16"/>
        </w:rPr>
        <w:t>, notwithstanding the seemingly good intentions of the pundits, politicians, and policymakers using the term. But don’t hold your breath for the idea to go away—the stakes in upholding the illusion of a collective non-Western world are too great, both in the West and among the rest.</w:t>
      </w:r>
    </w:p>
    <w:p w14:paraId="3F4ACDF3" w14:textId="77777777" w:rsidR="00061811" w:rsidRPr="002055AB" w:rsidRDefault="00061811" w:rsidP="00061811">
      <w:pPr>
        <w:rPr>
          <w:sz w:val="16"/>
        </w:rPr>
      </w:pPr>
      <w:r w:rsidRPr="002055AB">
        <w:rPr>
          <w:rStyle w:val="StyleUnderline"/>
          <w:highlight w:val="cyan"/>
        </w:rPr>
        <w:t>The aggregation</w:t>
      </w:r>
      <w:r w:rsidRPr="002055AB">
        <w:rPr>
          <w:rStyle w:val="StyleUnderline"/>
        </w:rPr>
        <w:t xml:space="preserve"> </w:t>
      </w:r>
      <w:r w:rsidRPr="002055AB">
        <w:rPr>
          <w:rStyle w:val="StyleUnderline"/>
          <w:highlight w:val="cyan"/>
        </w:rPr>
        <w:t>of the</w:t>
      </w:r>
      <w:r w:rsidRPr="002055AB">
        <w:rPr>
          <w:rStyle w:val="StyleUnderline"/>
        </w:rPr>
        <w:t xml:space="preserve"> vast, </w:t>
      </w:r>
      <w:r w:rsidRPr="002055AB">
        <w:rPr>
          <w:rStyle w:val="StyleUnderline"/>
          <w:highlight w:val="cyan"/>
        </w:rPr>
        <w:t>diverse</w:t>
      </w:r>
      <w:r w:rsidRPr="002055AB">
        <w:rPr>
          <w:rStyle w:val="StyleUnderline"/>
        </w:rPr>
        <w:t xml:space="preserve">, and widely dispersed </w:t>
      </w:r>
      <w:r w:rsidRPr="002055AB">
        <w:rPr>
          <w:rStyle w:val="StyleUnderline"/>
          <w:highlight w:val="cyan"/>
        </w:rPr>
        <w:t>non-Western world</w:t>
      </w:r>
      <w:r w:rsidRPr="002055AB">
        <w:rPr>
          <w:rStyle w:val="StyleUnderline"/>
        </w:rPr>
        <w:t xml:space="preserve"> in a single category with supposedly similar interests </w:t>
      </w:r>
      <w:r w:rsidRPr="002055AB">
        <w:rPr>
          <w:rStyle w:val="StyleUnderline"/>
          <w:highlight w:val="cyan"/>
        </w:rPr>
        <w:t xml:space="preserve">has become a </w:t>
      </w:r>
      <w:r w:rsidRPr="002055AB">
        <w:rPr>
          <w:rStyle w:val="Emphasis"/>
          <w:szCs w:val="26"/>
          <w:highlight w:val="cyan"/>
        </w:rPr>
        <w:t>convenient</w:t>
      </w:r>
      <w:r w:rsidRPr="002055AB">
        <w:rPr>
          <w:rStyle w:val="Emphasis"/>
          <w:szCs w:val="26"/>
        </w:rPr>
        <w:t xml:space="preserve"> </w:t>
      </w:r>
      <w:r w:rsidRPr="002055AB">
        <w:rPr>
          <w:rStyle w:val="Emphasis"/>
          <w:szCs w:val="26"/>
          <w:highlight w:val="cyan"/>
        </w:rPr>
        <w:t>shorthand in debates</w:t>
      </w:r>
      <w:r w:rsidRPr="002055AB">
        <w:rPr>
          <w:sz w:val="16"/>
        </w:rPr>
        <w:t xml:space="preserve"> over issues ranging from climate policy to the response to the COVID-19 pandemic to Russia’s war in Ukraine. As many non-Western countries line up against Israel at U.N. General Assembly votes, the idea that there is a global south at odds with a global north has acquired yet more traction.</w:t>
      </w:r>
    </w:p>
    <w:p w14:paraId="33CBB061" w14:textId="77777777" w:rsidR="00061811" w:rsidRPr="00745D6E" w:rsidRDefault="00061811" w:rsidP="00061811">
      <w:pPr>
        <w:rPr>
          <w:sz w:val="16"/>
        </w:rPr>
      </w:pPr>
      <w:r w:rsidRPr="002055AB">
        <w:rPr>
          <w:sz w:val="16"/>
        </w:rPr>
        <w:t xml:space="preserve">Yet </w:t>
      </w:r>
      <w:r w:rsidRPr="002055AB">
        <w:rPr>
          <w:rStyle w:val="StyleUnderline"/>
          <w:highlight w:val="cyan"/>
        </w:rPr>
        <w:t>using the global south as a category</w:t>
      </w:r>
      <w:r w:rsidRPr="002055AB">
        <w:rPr>
          <w:rStyle w:val="StyleUnderline"/>
        </w:rPr>
        <w:t xml:space="preserve"> and frame of reference </w:t>
      </w:r>
      <w:r w:rsidRPr="002055AB">
        <w:rPr>
          <w:rStyle w:val="StyleUnderline"/>
          <w:highlight w:val="cyan"/>
        </w:rPr>
        <w:t xml:space="preserve">makes it much harder to understand the </w:t>
      </w:r>
      <w:r w:rsidRPr="002055AB">
        <w:rPr>
          <w:rStyle w:val="Emphasis"/>
          <w:highlight w:val="cyan"/>
        </w:rPr>
        <w:t>complex realities</w:t>
      </w:r>
      <w:r w:rsidRPr="002055AB">
        <w:rPr>
          <w:rStyle w:val="StyleUnderline"/>
        </w:rPr>
        <w:t xml:space="preserve"> of different countries and regions</w:t>
      </w:r>
      <w:r w:rsidRPr="002055AB">
        <w:rPr>
          <w:sz w:val="16"/>
        </w:rPr>
        <w:t xml:space="preserve">. Despite the term’s growing usage, </w:t>
      </w:r>
      <w:r w:rsidRPr="002055AB">
        <w:rPr>
          <w:rStyle w:val="StyleUnderline"/>
        </w:rPr>
        <w:t xml:space="preserve">the objective analytical flaws of the global south as a category come into sharp view as soon as you scratch </w:t>
      </w:r>
      <w:r w:rsidRPr="002055AB">
        <w:rPr>
          <w:rStyle w:val="Emphasis"/>
        </w:rPr>
        <w:t>even a little bit</w:t>
      </w:r>
      <w:r w:rsidRPr="002055AB">
        <w:rPr>
          <w:rStyle w:val="StyleUnderline"/>
        </w:rPr>
        <w:t>.</w:t>
      </w:r>
      <w:r w:rsidRPr="002055AB">
        <w:rPr>
          <w:sz w:val="16"/>
        </w:rPr>
        <w:t xml:space="preserve"> </w:t>
      </w:r>
      <w:r w:rsidRPr="002055AB">
        <w:rPr>
          <w:rStyle w:val="StyleUnderline"/>
          <w:highlight w:val="cyan"/>
        </w:rPr>
        <w:t xml:space="preserve">What does </w:t>
      </w:r>
      <w:r w:rsidRPr="002055AB">
        <w:rPr>
          <w:rStyle w:val="Emphasis"/>
          <w:highlight w:val="cyan"/>
        </w:rPr>
        <w:t>China</w:t>
      </w:r>
      <w:r w:rsidRPr="002055AB">
        <w:rPr>
          <w:rStyle w:val="StyleUnderline"/>
        </w:rPr>
        <w:t xml:space="preserve"> </w:t>
      </w:r>
      <w:r w:rsidRPr="002055AB">
        <w:rPr>
          <w:rStyle w:val="StyleUnderline"/>
          <w:highlight w:val="cyan"/>
        </w:rPr>
        <w:t xml:space="preserve">have in common with </w:t>
      </w:r>
      <w:r w:rsidRPr="002055AB">
        <w:rPr>
          <w:rStyle w:val="Emphasis"/>
          <w:highlight w:val="cyan"/>
        </w:rPr>
        <w:t>Peru</w:t>
      </w:r>
      <w:r w:rsidRPr="002055AB">
        <w:rPr>
          <w:sz w:val="16"/>
        </w:rPr>
        <w:t xml:space="preserve">? </w:t>
      </w:r>
      <w:r w:rsidRPr="002055AB">
        <w:rPr>
          <w:rStyle w:val="Emphasis"/>
          <w:highlight w:val="cyan"/>
        </w:rPr>
        <w:t>Qatar</w:t>
      </w:r>
      <w:r w:rsidRPr="002055AB">
        <w:rPr>
          <w:rStyle w:val="StyleUnderline"/>
          <w:highlight w:val="cyan"/>
        </w:rPr>
        <w:t xml:space="preserve"> with </w:t>
      </w:r>
      <w:r w:rsidRPr="002055AB">
        <w:rPr>
          <w:rStyle w:val="Emphasis"/>
          <w:highlight w:val="cyan"/>
        </w:rPr>
        <w:t>Haiti</w:t>
      </w:r>
      <w:r w:rsidRPr="002055AB">
        <w:rPr>
          <w:sz w:val="16"/>
        </w:rPr>
        <w:t xml:space="preserve">? </w:t>
      </w:r>
      <w:r w:rsidRPr="002055AB">
        <w:rPr>
          <w:rStyle w:val="Emphasis"/>
          <w:highlight w:val="cyan"/>
        </w:rPr>
        <w:t>Thailand</w:t>
      </w:r>
      <w:r w:rsidRPr="002055AB">
        <w:rPr>
          <w:rStyle w:val="StyleUnderline"/>
          <w:highlight w:val="cyan"/>
        </w:rPr>
        <w:t xml:space="preserve"> with </w:t>
      </w:r>
      <w:r w:rsidRPr="002055AB">
        <w:rPr>
          <w:rStyle w:val="Emphasis"/>
          <w:highlight w:val="cyan"/>
        </w:rPr>
        <w:t>Sierra Leone</w:t>
      </w:r>
      <w:r w:rsidRPr="002055AB">
        <w:rPr>
          <w:sz w:val="16"/>
        </w:rPr>
        <w:t xml:space="preserve">? </w:t>
      </w:r>
      <w:r w:rsidRPr="002055AB">
        <w:rPr>
          <w:rStyle w:val="StyleUnderline"/>
        </w:rPr>
        <w:t xml:space="preserve">Lumping countries such as these into </w:t>
      </w:r>
      <w:r w:rsidRPr="002055AB">
        <w:rPr>
          <w:rStyle w:val="StyleUnderline"/>
          <w:highlight w:val="cyan"/>
        </w:rPr>
        <w:t xml:space="preserve">a </w:t>
      </w:r>
      <w:r w:rsidRPr="002055AB">
        <w:rPr>
          <w:rStyle w:val="Emphasis"/>
          <w:highlight w:val="cyan"/>
        </w:rPr>
        <w:t>single category</w:t>
      </w:r>
      <w:r w:rsidRPr="002055AB">
        <w:rPr>
          <w:sz w:val="16"/>
        </w:rPr>
        <w:t>—</w:t>
      </w:r>
      <w:r w:rsidRPr="002055AB">
        <w:rPr>
          <w:rStyle w:val="StyleUnderline"/>
        </w:rPr>
        <w:t xml:space="preserve">and then defining this category as </w:t>
      </w:r>
      <w:r w:rsidRPr="002055AB">
        <w:rPr>
          <w:rStyle w:val="Emphasis"/>
        </w:rPr>
        <w:t>inherently different</w:t>
      </w:r>
      <w:r w:rsidRPr="002055AB">
        <w:rPr>
          <w:rStyle w:val="StyleUnderline"/>
        </w:rPr>
        <w:t xml:space="preserve"> from a global north</w:t>
      </w:r>
      <w:r w:rsidRPr="002055AB">
        <w:rPr>
          <w:sz w:val="16"/>
        </w:rPr>
        <w:t>—</w:t>
      </w:r>
      <w:r w:rsidRPr="002055AB">
        <w:rPr>
          <w:rStyle w:val="StyleUnderline"/>
          <w:highlight w:val="cyan"/>
        </w:rPr>
        <w:t xml:space="preserve">is a </w:t>
      </w:r>
      <w:r w:rsidRPr="002055AB">
        <w:rPr>
          <w:rStyle w:val="Emphasis"/>
          <w:highlight w:val="cyan"/>
        </w:rPr>
        <w:t>barrier</w:t>
      </w:r>
      <w:r w:rsidRPr="002055AB">
        <w:rPr>
          <w:rStyle w:val="StyleUnderline"/>
        </w:rPr>
        <w:t xml:space="preserve"> to understanding a </w:t>
      </w:r>
      <w:r w:rsidRPr="002055AB">
        <w:rPr>
          <w:rStyle w:val="Emphasis"/>
        </w:rPr>
        <w:t>complex world</w:t>
      </w:r>
      <w:r w:rsidRPr="002055AB">
        <w:rPr>
          <w:rStyle w:val="StyleUnderline"/>
        </w:rPr>
        <w:t>.</w:t>
      </w:r>
    </w:p>
    <w:p w14:paraId="283A4F8F" w14:textId="77777777" w:rsidR="00061811" w:rsidRPr="002055AB" w:rsidRDefault="00061811" w:rsidP="00061811">
      <w:pPr>
        <w:pStyle w:val="Heading4"/>
      </w:pPr>
      <w:r>
        <w:t xml:space="preserve">It’s </w:t>
      </w:r>
      <w:r w:rsidRPr="002055AB">
        <w:rPr>
          <w:u w:val="single"/>
        </w:rPr>
        <w:t>rooted</w:t>
      </w:r>
      <w:r>
        <w:t xml:space="preserve"> in </w:t>
      </w:r>
      <w:r>
        <w:rPr>
          <w:u w:val="single"/>
        </w:rPr>
        <w:t>Western paternalism</w:t>
      </w:r>
      <w:r>
        <w:t xml:space="preserve"> and </w:t>
      </w:r>
      <w:r w:rsidRPr="002055AB">
        <w:rPr>
          <w:u w:val="single"/>
        </w:rPr>
        <w:t>weaponized</w:t>
      </w:r>
      <w:r>
        <w:t xml:space="preserve"> by </w:t>
      </w:r>
      <w:r w:rsidRPr="002055AB">
        <w:rPr>
          <w:u w:val="single"/>
        </w:rPr>
        <w:t>non-Western elites</w:t>
      </w:r>
      <w:r>
        <w:t>.</w:t>
      </w:r>
    </w:p>
    <w:p w14:paraId="600ADE04" w14:textId="77777777" w:rsidR="00061811" w:rsidRDefault="00061811" w:rsidP="00061811">
      <w:r>
        <w:t xml:space="preserve">C. Raja </w:t>
      </w:r>
      <w:r w:rsidRPr="002055AB">
        <w:rPr>
          <w:rStyle w:val="Style13ptBold"/>
        </w:rPr>
        <w:t>Mohan 23</w:t>
      </w:r>
      <w:r>
        <w:t>. S</w:t>
      </w:r>
      <w:r w:rsidRPr="002055AB">
        <w:t>enior fellow at the Asia Society Policy Institute, and a former member of India’s National Security Advisory Board</w:t>
      </w:r>
      <w:r>
        <w:t>. “</w:t>
      </w:r>
      <w:r w:rsidRPr="002055AB">
        <w:t>Is There Such a Thing as a Global South?</w:t>
      </w:r>
      <w:r>
        <w:t xml:space="preserve">” Foreign Policy. 12-9-2023. </w:t>
      </w:r>
      <w:r w:rsidRPr="002055AB">
        <w:t>https://foreignpolicy.com/2023/12/09/global-south-definition-meaning-countries-development/?tpcc=recirc_trending062921</w:t>
      </w:r>
    </w:p>
    <w:p w14:paraId="1BF41AB8" w14:textId="77777777" w:rsidR="00061811" w:rsidRPr="002055AB" w:rsidRDefault="00061811" w:rsidP="00061811">
      <w:pPr>
        <w:rPr>
          <w:sz w:val="16"/>
        </w:rPr>
      </w:pPr>
      <w:r w:rsidRPr="002055AB">
        <w:rPr>
          <w:sz w:val="16"/>
        </w:rPr>
        <w:t xml:space="preserve">For Western liberals, </w:t>
      </w:r>
      <w:r w:rsidRPr="002055AB">
        <w:rPr>
          <w:rStyle w:val="StyleUnderline"/>
          <w:highlight w:val="cyan"/>
        </w:rPr>
        <w:t xml:space="preserve">the construct of a </w:t>
      </w:r>
      <w:r w:rsidRPr="002055AB">
        <w:rPr>
          <w:rStyle w:val="Emphasis"/>
          <w:highlight w:val="cyan"/>
        </w:rPr>
        <w:t>global south</w:t>
      </w:r>
      <w:r w:rsidRPr="002055AB">
        <w:rPr>
          <w:rStyle w:val="StyleUnderline"/>
        </w:rPr>
        <w:t xml:space="preserve"> </w:t>
      </w:r>
      <w:r w:rsidRPr="002055AB">
        <w:rPr>
          <w:rStyle w:val="StyleUnderline"/>
          <w:highlight w:val="cyan"/>
        </w:rPr>
        <w:t>is an easy</w:t>
      </w:r>
      <w:r w:rsidRPr="002055AB">
        <w:rPr>
          <w:rStyle w:val="StyleUnderline"/>
        </w:rPr>
        <w:t xml:space="preserve"> </w:t>
      </w:r>
      <w:r w:rsidRPr="002055AB">
        <w:rPr>
          <w:rStyle w:val="StyleUnderline"/>
          <w:highlight w:val="cyan"/>
        </w:rPr>
        <w:t xml:space="preserve">means to </w:t>
      </w:r>
      <w:r w:rsidRPr="002055AB">
        <w:rPr>
          <w:rStyle w:val="Emphasis"/>
          <w:highlight w:val="cyan"/>
        </w:rPr>
        <w:t>signal empathy</w:t>
      </w:r>
      <w:r w:rsidRPr="002055AB">
        <w:rPr>
          <w:rStyle w:val="StyleUnderline"/>
        </w:rPr>
        <w:t xml:space="preserve"> for the non-Western world</w:t>
      </w:r>
      <w:r w:rsidRPr="002055AB">
        <w:rPr>
          <w:sz w:val="16"/>
        </w:rPr>
        <w:t xml:space="preserve">. </w:t>
      </w:r>
      <w:r w:rsidRPr="002055AB">
        <w:rPr>
          <w:rStyle w:val="StyleUnderline"/>
          <w:highlight w:val="cyan"/>
        </w:rPr>
        <w:t>That empathy</w:t>
      </w:r>
      <w:r w:rsidRPr="002055AB">
        <w:rPr>
          <w:rStyle w:val="StyleUnderline"/>
        </w:rPr>
        <w:t xml:space="preserve">, however, </w:t>
      </w:r>
      <w:r w:rsidRPr="002055AB">
        <w:rPr>
          <w:rStyle w:val="StyleUnderline"/>
          <w:highlight w:val="cyan"/>
        </w:rPr>
        <w:t>is always tinged with</w:t>
      </w:r>
      <w:r w:rsidRPr="002055AB">
        <w:rPr>
          <w:rStyle w:val="StyleUnderline"/>
        </w:rPr>
        <w:t xml:space="preserve"> not a </w:t>
      </w:r>
      <w:r w:rsidRPr="002055AB">
        <w:rPr>
          <w:rStyle w:val="Emphasis"/>
          <w:szCs w:val="26"/>
        </w:rPr>
        <w:t xml:space="preserve">little </w:t>
      </w:r>
      <w:r w:rsidRPr="002055AB">
        <w:rPr>
          <w:rStyle w:val="Emphasis"/>
          <w:szCs w:val="26"/>
          <w:highlight w:val="cyan"/>
        </w:rPr>
        <w:t>condescension</w:t>
      </w:r>
      <w:r w:rsidRPr="002055AB">
        <w:rPr>
          <w:sz w:val="16"/>
        </w:rPr>
        <w:t xml:space="preserve">. </w:t>
      </w:r>
      <w:r w:rsidRPr="002055AB">
        <w:rPr>
          <w:rStyle w:val="StyleUnderline"/>
          <w:highlight w:val="cyan"/>
        </w:rPr>
        <w:t xml:space="preserve">It </w:t>
      </w:r>
      <w:r w:rsidRPr="002055AB">
        <w:rPr>
          <w:rStyle w:val="Emphasis"/>
          <w:highlight w:val="cyan"/>
        </w:rPr>
        <w:t>denies agency</w:t>
      </w:r>
      <w:r w:rsidRPr="002055AB">
        <w:rPr>
          <w:rStyle w:val="StyleUnderline"/>
          <w:highlight w:val="cyan"/>
        </w:rPr>
        <w:t xml:space="preserve"> to individual countries</w:t>
      </w:r>
      <w:r w:rsidRPr="002055AB">
        <w:rPr>
          <w:rStyle w:val="StyleUnderline"/>
        </w:rPr>
        <w:t xml:space="preserve"> </w:t>
      </w:r>
      <w:r w:rsidRPr="002055AB">
        <w:rPr>
          <w:rStyle w:val="StyleUnderline"/>
          <w:highlight w:val="cyan"/>
        </w:rPr>
        <w:t xml:space="preserve">by treating them as </w:t>
      </w:r>
      <w:r w:rsidRPr="002055AB">
        <w:rPr>
          <w:rStyle w:val="Emphasis"/>
          <w:highlight w:val="cyan"/>
        </w:rPr>
        <w:t>one bloc</w:t>
      </w:r>
      <w:r w:rsidRPr="002055AB">
        <w:rPr>
          <w:sz w:val="16"/>
        </w:rPr>
        <w:t xml:space="preserve">, </w:t>
      </w:r>
      <w:r w:rsidRPr="002055AB">
        <w:rPr>
          <w:rStyle w:val="StyleUnderline"/>
        </w:rPr>
        <w:t>and usually presupposes that this bloc will advance a bouquet of Western liberal causes</w:t>
      </w:r>
      <w:r w:rsidRPr="002055AB">
        <w:rPr>
          <w:sz w:val="16"/>
        </w:rPr>
        <w:t>—from climate policy to visions of social justice—</w:t>
      </w:r>
      <w:proofErr w:type="gramStart"/>
      <w:r w:rsidRPr="002055AB">
        <w:rPr>
          <w:sz w:val="16"/>
        </w:rPr>
        <w:t>whether or not</w:t>
      </w:r>
      <w:proofErr w:type="gramEnd"/>
      <w:r w:rsidRPr="002055AB">
        <w:rPr>
          <w:sz w:val="16"/>
        </w:rPr>
        <w:t xml:space="preserve"> the countries so labeled actually espouse them. </w:t>
      </w:r>
      <w:r w:rsidRPr="002055AB">
        <w:rPr>
          <w:rStyle w:val="StyleUnderline"/>
        </w:rPr>
        <w:t xml:space="preserve">Although the empires have disappeared, </w:t>
      </w:r>
      <w:r w:rsidRPr="002055AB">
        <w:rPr>
          <w:rStyle w:val="StyleUnderline"/>
          <w:highlight w:val="cyan"/>
        </w:rPr>
        <w:t>the Western tendency</w:t>
      </w:r>
      <w:r w:rsidRPr="002055AB">
        <w:rPr>
          <w:rStyle w:val="StyleUnderline"/>
        </w:rPr>
        <w:t xml:space="preserve"> on both the left and right </w:t>
      </w:r>
      <w:r w:rsidRPr="002055AB">
        <w:rPr>
          <w:rStyle w:val="StyleUnderline"/>
          <w:highlight w:val="cyan"/>
        </w:rPr>
        <w:t xml:space="preserve">is still to </w:t>
      </w:r>
      <w:r w:rsidRPr="002055AB">
        <w:rPr>
          <w:rStyle w:val="Emphasis"/>
          <w:highlight w:val="cyan"/>
        </w:rPr>
        <w:t>preach</w:t>
      </w:r>
      <w:r w:rsidRPr="002055AB">
        <w:rPr>
          <w:rStyle w:val="StyleUnderline"/>
          <w:highlight w:val="cyan"/>
        </w:rPr>
        <w:t xml:space="preserve">, </w:t>
      </w:r>
      <w:r w:rsidRPr="002055AB">
        <w:rPr>
          <w:rStyle w:val="Emphasis"/>
          <w:highlight w:val="cyan"/>
        </w:rPr>
        <w:t>judge</w:t>
      </w:r>
      <w:r w:rsidRPr="002055AB">
        <w:rPr>
          <w:rStyle w:val="StyleUnderline"/>
          <w:highlight w:val="cyan"/>
        </w:rPr>
        <w:t xml:space="preserve">, and </w:t>
      </w:r>
      <w:r w:rsidRPr="002055AB">
        <w:rPr>
          <w:rStyle w:val="Emphasis"/>
          <w:highlight w:val="cyan"/>
        </w:rPr>
        <w:t>punish</w:t>
      </w:r>
      <w:r w:rsidRPr="002055AB">
        <w:rPr>
          <w:sz w:val="16"/>
        </w:rPr>
        <w:t>.</w:t>
      </w:r>
    </w:p>
    <w:p w14:paraId="7EB1C175" w14:textId="77777777" w:rsidR="00061811" w:rsidRPr="002055AB" w:rsidRDefault="00061811" w:rsidP="00061811">
      <w:pPr>
        <w:rPr>
          <w:sz w:val="16"/>
        </w:rPr>
      </w:pPr>
      <w:r w:rsidRPr="002055AB">
        <w:rPr>
          <w:rStyle w:val="StyleUnderline"/>
          <w:highlight w:val="cyan"/>
        </w:rPr>
        <w:t>Non-Western elites</w:t>
      </w:r>
      <w:r w:rsidRPr="002055AB">
        <w:rPr>
          <w:rStyle w:val="StyleUnderline"/>
        </w:rPr>
        <w:t xml:space="preserve"> have their own reasons to </w:t>
      </w:r>
      <w:r w:rsidRPr="002055AB">
        <w:rPr>
          <w:rStyle w:val="Emphasis"/>
          <w:highlight w:val="cyan"/>
        </w:rPr>
        <w:t xml:space="preserve">espouse global </w:t>
      </w:r>
      <w:proofErr w:type="spellStart"/>
      <w:r w:rsidRPr="002055AB">
        <w:rPr>
          <w:rStyle w:val="Emphasis"/>
          <w:highlight w:val="cyan"/>
        </w:rPr>
        <w:t>southism</w:t>
      </w:r>
      <w:proofErr w:type="spellEnd"/>
      <w:r w:rsidRPr="002055AB">
        <w:rPr>
          <w:sz w:val="16"/>
        </w:rPr>
        <w:t xml:space="preserve">. </w:t>
      </w:r>
      <w:r w:rsidRPr="002055AB">
        <w:rPr>
          <w:rStyle w:val="StyleUnderline"/>
        </w:rPr>
        <w:t xml:space="preserve">Blaming the West is always a good excuse for their failures, and posturing against the West has always been </w:t>
      </w:r>
      <w:r w:rsidRPr="002055AB">
        <w:rPr>
          <w:rStyle w:val="Emphasis"/>
        </w:rPr>
        <w:t>good politics</w:t>
      </w:r>
      <w:r w:rsidRPr="002055AB">
        <w:rPr>
          <w:sz w:val="16"/>
        </w:rPr>
        <w:t xml:space="preserve">. </w:t>
      </w:r>
      <w:r w:rsidRPr="002055AB">
        <w:rPr>
          <w:rStyle w:val="StyleUnderline"/>
          <w:highlight w:val="cyan"/>
        </w:rPr>
        <w:t>Both strategies</w:t>
      </w:r>
      <w:r w:rsidRPr="002055AB">
        <w:rPr>
          <w:rStyle w:val="StyleUnderline"/>
        </w:rPr>
        <w:t xml:space="preserve"> </w:t>
      </w:r>
      <w:r w:rsidRPr="002055AB">
        <w:rPr>
          <w:rStyle w:val="StyleUnderline"/>
          <w:highlight w:val="cyan"/>
        </w:rPr>
        <w:t xml:space="preserve">are rooted in the </w:t>
      </w:r>
      <w:r w:rsidRPr="002055AB">
        <w:rPr>
          <w:rStyle w:val="Emphasis"/>
          <w:szCs w:val="26"/>
          <w:highlight w:val="cyan"/>
        </w:rPr>
        <w:t>postcolonial narrative</w:t>
      </w:r>
      <w:r w:rsidRPr="002055AB">
        <w:rPr>
          <w:rStyle w:val="StyleUnderline"/>
        </w:rPr>
        <w:t xml:space="preserve"> </w:t>
      </w:r>
      <w:r w:rsidRPr="002055AB">
        <w:rPr>
          <w:rStyle w:val="StyleUnderline"/>
          <w:highlight w:val="cyan"/>
        </w:rPr>
        <w:t xml:space="preserve">of </w:t>
      </w:r>
      <w:r w:rsidRPr="002055AB">
        <w:rPr>
          <w:rStyle w:val="Emphasis"/>
          <w:highlight w:val="cyan"/>
        </w:rPr>
        <w:t>victimhood</w:t>
      </w:r>
      <w:r w:rsidRPr="002055AB">
        <w:rPr>
          <w:rStyle w:val="StyleUnderline"/>
        </w:rPr>
        <w:t xml:space="preserve">, and both </w:t>
      </w:r>
      <w:r w:rsidRPr="002055AB">
        <w:rPr>
          <w:rStyle w:val="StyleUnderline"/>
          <w:highlight w:val="cyan"/>
        </w:rPr>
        <w:t>ignore the extraordinary progress</w:t>
      </w:r>
      <w:r w:rsidRPr="002055AB">
        <w:rPr>
          <w:rStyle w:val="StyleUnderline"/>
        </w:rPr>
        <w:t xml:space="preserve"> made in many parts of the non-Western world</w:t>
      </w:r>
      <w:r w:rsidRPr="002055AB">
        <w:rPr>
          <w:sz w:val="16"/>
        </w:rPr>
        <w:t xml:space="preserve"> in the last few decades. They dismiss the growing capacity of the non-Western world to alter the terms of engagement with the West. </w:t>
      </w:r>
      <w:r w:rsidRPr="002055AB">
        <w:rPr>
          <w:rStyle w:val="Emphasis"/>
          <w:highlight w:val="cyan"/>
        </w:rPr>
        <w:t>China’s rise</w:t>
      </w:r>
      <w:r w:rsidRPr="002055AB">
        <w:rPr>
          <w:rStyle w:val="StyleUnderline"/>
        </w:rPr>
        <w:t xml:space="preserve"> over the last three decades </w:t>
      </w:r>
      <w:r w:rsidRPr="002055AB">
        <w:rPr>
          <w:rStyle w:val="StyleUnderline"/>
          <w:highlight w:val="cyan"/>
        </w:rPr>
        <w:t xml:space="preserve">stands out as a </w:t>
      </w:r>
      <w:r w:rsidRPr="002055AB">
        <w:rPr>
          <w:rStyle w:val="Emphasis"/>
          <w:highlight w:val="cyan"/>
        </w:rPr>
        <w:t>dramatic example</w:t>
      </w:r>
      <w:r w:rsidRPr="002055AB">
        <w:rPr>
          <w:sz w:val="16"/>
        </w:rPr>
        <w:t xml:space="preserve">. </w:t>
      </w:r>
      <w:r w:rsidRPr="002055AB">
        <w:rPr>
          <w:rStyle w:val="Emphasis"/>
          <w:highlight w:val="cyan"/>
        </w:rPr>
        <w:t>India</w:t>
      </w:r>
      <w:r w:rsidRPr="002055AB">
        <w:rPr>
          <w:rStyle w:val="StyleUnderline"/>
        </w:rPr>
        <w:t xml:space="preserve">, despite its renewed rhetoric promoting the global south, </w:t>
      </w:r>
      <w:r w:rsidRPr="002055AB">
        <w:rPr>
          <w:rStyle w:val="StyleUnderline"/>
          <w:highlight w:val="cyan"/>
        </w:rPr>
        <w:t>has been negotiating</w:t>
      </w:r>
      <w:r w:rsidRPr="002055AB">
        <w:rPr>
          <w:rStyle w:val="StyleUnderline"/>
        </w:rPr>
        <w:t xml:space="preserve"> terms of </w:t>
      </w:r>
      <w:r w:rsidRPr="002055AB">
        <w:rPr>
          <w:rStyle w:val="Emphasis"/>
          <w:highlight w:val="cyan"/>
        </w:rPr>
        <w:t>endearment</w:t>
      </w:r>
      <w:r w:rsidRPr="002055AB">
        <w:rPr>
          <w:rStyle w:val="StyleUnderline"/>
        </w:rPr>
        <w:t xml:space="preserve"> with the West</w:t>
      </w:r>
      <w:r w:rsidRPr="002055AB">
        <w:rPr>
          <w:sz w:val="16"/>
        </w:rPr>
        <w:t>.</w:t>
      </w:r>
    </w:p>
    <w:p w14:paraId="34F6C5CC" w14:textId="77777777" w:rsidR="00390E34" w:rsidRPr="00390E34" w:rsidRDefault="00390E34" w:rsidP="00390E34"/>
    <w:sectPr w:rsidR="00390E34" w:rsidRPr="00390E3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ED3B45F" w14:textId="77777777" w:rsidR="003251B2" w:rsidRDefault="003251B2" w:rsidP="00066D2C">
      <w:r>
        <w:separator/>
      </w:r>
    </w:p>
  </w:endnote>
  <w:endnote w:type="continuationSeparator" w:id="0">
    <w:p w14:paraId="090635B1" w14:textId="77777777" w:rsidR="003251B2" w:rsidRDefault="003251B2"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Batang">
    <w:altName w:val="바탕"/>
    <w:panose1 w:val="02030600000101010101"/>
    <w:charset w:val="81"/>
    <w:family w:val="roma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916B816" w14:textId="77777777" w:rsidR="003251B2" w:rsidRDefault="003251B2" w:rsidP="00066D2C">
      <w:r>
        <w:separator/>
      </w:r>
    </w:p>
  </w:footnote>
  <w:footnote w:type="continuationSeparator" w:id="0">
    <w:p w14:paraId="6983C007" w14:textId="77777777" w:rsidR="003251B2" w:rsidRDefault="003251B2"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62D195F"/>
    <w:multiLevelType w:val="hybridMultilevel"/>
    <w:tmpl w:val="A5261E9C"/>
    <w:lvl w:ilvl="0" w:tplc="EC10BFE0">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2A33B81"/>
    <w:multiLevelType w:val="hybridMultilevel"/>
    <w:tmpl w:val="D8EC57A2"/>
    <w:lvl w:ilvl="0" w:tplc="62E8F9AC">
      <w:start w:val="1"/>
      <w:numFmt w:val="decimal"/>
      <w:lvlText w:val="%1."/>
      <w:lvlJc w:val="left"/>
      <w:pPr>
        <w:ind w:left="720" w:hanging="360"/>
      </w:pPr>
      <w:rPr>
        <w:b w:val="0"/>
        <w:bCs/>
        <w:sz w:val="16"/>
        <w:szCs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76EB5E3E"/>
    <w:multiLevelType w:val="hybridMultilevel"/>
    <w:tmpl w:val="0B727A30"/>
    <w:lvl w:ilvl="0" w:tplc="6D7CCCD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1"/>
  </w:num>
  <w:num w:numId="45" w16cid:durableId="1432553617">
    <w:abstractNumId w:val="14"/>
  </w:num>
  <w:num w:numId="46" w16cid:durableId="139542092">
    <w:abstractNumId w:val="16"/>
  </w:num>
  <w:num w:numId="47" w16cid:durableId="167622603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135"/>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Michi Okahata"/>
    <w:docVar w:name="OS" w:val="Windows NT"/>
    <w:docVar w:name="OSVersion" w:val="10.0"/>
    <w:docVar w:name="RibbonPointer" w:val="4936940176"/>
    <w:docVar w:name="Team" w:val="Emory"/>
    <w:docVar w:name="VerbatimVersion" w:val="6.0.0"/>
    <w:docVar w:name="WordVersion" w:val="16.0"/>
  </w:docVars>
  <w:rsids>
    <w:rsidRoot w:val="00390E34"/>
    <w:rsid w:val="00001C7E"/>
    <w:rsid w:val="0000487C"/>
    <w:rsid w:val="000109DB"/>
    <w:rsid w:val="00011FEF"/>
    <w:rsid w:val="00013C8B"/>
    <w:rsid w:val="00023AEF"/>
    <w:rsid w:val="000250CA"/>
    <w:rsid w:val="00032119"/>
    <w:rsid w:val="000427BD"/>
    <w:rsid w:val="00043C82"/>
    <w:rsid w:val="00050713"/>
    <w:rsid w:val="00053D0F"/>
    <w:rsid w:val="00056966"/>
    <w:rsid w:val="000615B0"/>
    <w:rsid w:val="00061811"/>
    <w:rsid w:val="00062C38"/>
    <w:rsid w:val="00063921"/>
    <w:rsid w:val="000657E9"/>
    <w:rsid w:val="00066D2C"/>
    <w:rsid w:val="0007328F"/>
    <w:rsid w:val="00074F1E"/>
    <w:rsid w:val="0007573B"/>
    <w:rsid w:val="0007578B"/>
    <w:rsid w:val="0007692C"/>
    <w:rsid w:val="00076EA7"/>
    <w:rsid w:val="00080E37"/>
    <w:rsid w:val="00080F27"/>
    <w:rsid w:val="00090CC4"/>
    <w:rsid w:val="000912B1"/>
    <w:rsid w:val="00093AB9"/>
    <w:rsid w:val="00094DF4"/>
    <w:rsid w:val="000961CD"/>
    <w:rsid w:val="000A0198"/>
    <w:rsid w:val="000A0585"/>
    <w:rsid w:val="000A218A"/>
    <w:rsid w:val="000A239C"/>
    <w:rsid w:val="000A2C10"/>
    <w:rsid w:val="000A4AE6"/>
    <w:rsid w:val="000A569C"/>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76AF7"/>
    <w:rsid w:val="001777EE"/>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20E5"/>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1C55"/>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51B2"/>
    <w:rsid w:val="003264E7"/>
    <w:rsid w:val="00333A69"/>
    <w:rsid w:val="003352D6"/>
    <w:rsid w:val="0034212F"/>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0E34"/>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06399"/>
    <w:rsid w:val="004127EF"/>
    <w:rsid w:val="00414EB4"/>
    <w:rsid w:val="004167E9"/>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61DF"/>
    <w:rsid w:val="00457EB1"/>
    <w:rsid w:val="00457F13"/>
    <w:rsid w:val="004604DA"/>
    <w:rsid w:val="00462267"/>
    <w:rsid w:val="00462B60"/>
    <w:rsid w:val="00474720"/>
    <w:rsid w:val="00480A40"/>
    <w:rsid w:val="004827C9"/>
    <w:rsid w:val="00486F5E"/>
    <w:rsid w:val="004875B9"/>
    <w:rsid w:val="00491C5F"/>
    <w:rsid w:val="0049341D"/>
    <w:rsid w:val="00493AA8"/>
    <w:rsid w:val="00493ED2"/>
    <w:rsid w:val="00494D69"/>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4B08"/>
    <w:rsid w:val="004D5EAC"/>
    <w:rsid w:val="004D6EEE"/>
    <w:rsid w:val="004D73E6"/>
    <w:rsid w:val="004D7907"/>
    <w:rsid w:val="004E0994"/>
    <w:rsid w:val="004E6CD8"/>
    <w:rsid w:val="004E6F12"/>
    <w:rsid w:val="004E746C"/>
    <w:rsid w:val="004E7533"/>
    <w:rsid w:val="004F16CA"/>
    <w:rsid w:val="004F2857"/>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452CB"/>
    <w:rsid w:val="0055242A"/>
    <w:rsid w:val="005525AE"/>
    <w:rsid w:val="005546C5"/>
    <w:rsid w:val="005558FC"/>
    <w:rsid w:val="00557B59"/>
    <w:rsid w:val="00564ABE"/>
    <w:rsid w:val="00565142"/>
    <w:rsid w:val="00565810"/>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4DC"/>
    <w:rsid w:val="005C5B70"/>
    <w:rsid w:val="005D027B"/>
    <w:rsid w:val="005D0CBE"/>
    <w:rsid w:val="005D3400"/>
    <w:rsid w:val="005D3778"/>
    <w:rsid w:val="005D388F"/>
    <w:rsid w:val="005D45F4"/>
    <w:rsid w:val="005D700C"/>
    <w:rsid w:val="005E0299"/>
    <w:rsid w:val="005E0F22"/>
    <w:rsid w:val="005E43F7"/>
    <w:rsid w:val="005E46E4"/>
    <w:rsid w:val="005E5941"/>
    <w:rsid w:val="005E78A2"/>
    <w:rsid w:val="005F5E14"/>
    <w:rsid w:val="00616BB6"/>
    <w:rsid w:val="00622773"/>
    <w:rsid w:val="00622C58"/>
    <w:rsid w:val="0062614B"/>
    <w:rsid w:val="006266E2"/>
    <w:rsid w:val="0063037B"/>
    <w:rsid w:val="00632C54"/>
    <w:rsid w:val="00635616"/>
    <w:rsid w:val="00636C19"/>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1A6B"/>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13B1"/>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0855"/>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2EAF"/>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632"/>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34A1"/>
    <w:rsid w:val="00844377"/>
    <w:rsid w:val="008443EF"/>
    <w:rsid w:val="00846F90"/>
    <w:rsid w:val="00852FB9"/>
    <w:rsid w:val="008536B7"/>
    <w:rsid w:val="00860F34"/>
    <w:rsid w:val="00862AC4"/>
    <w:rsid w:val="00863057"/>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0E45"/>
    <w:rsid w:val="009418E3"/>
    <w:rsid w:val="009435BB"/>
    <w:rsid w:val="00943B02"/>
    <w:rsid w:val="00953429"/>
    <w:rsid w:val="009539A4"/>
    <w:rsid w:val="009569E3"/>
    <w:rsid w:val="00960035"/>
    <w:rsid w:val="0096040F"/>
    <w:rsid w:val="0096145A"/>
    <w:rsid w:val="00962E43"/>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2553"/>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92631"/>
    <w:rsid w:val="00AA1AC0"/>
    <w:rsid w:val="00AA3A44"/>
    <w:rsid w:val="00AA3B66"/>
    <w:rsid w:val="00AA5803"/>
    <w:rsid w:val="00AA584F"/>
    <w:rsid w:val="00AB2843"/>
    <w:rsid w:val="00AB3118"/>
    <w:rsid w:val="00AB6F32"/>
    <w:rsid w:val="00AC46C7"/>
    <w:rsid w:val="00AC5B71"/>
    <w:rsid w:val="00AC5F18"/>
    <w:rsid w:val="00AC6ED5"/>
    <w:rsid w:val="00AE00AE"/>
    <w:rsid w:val="00AE0DFF"/>
    <w:rsid w:val="00AE3132"/>
    <w:rsid w:val="00AE4C81"/>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1F3A"/>
    <w:rsid w:val="00B1231F"/>
    <w:rsid w:val="00B17927"/>
    <w:rsid w:val="00B2113E"/>
    <w:rsid w:val="00B2123B"/>
    <w:rsid w:val="00B2410E"/>
    <w:rsid w:val="00B2727D"/>
    <w:rsid w:val="00B301A2"/>
    <w:rsid w:val="00B31350"/>
    <w:rsid w:val="00B315A8"/>
    <w:rsid w:val="00B32C3E"/>
    <w:rsid w:val="00B41D37"/>
    <w:rsid w:val="00B45128"/>
    <w:rsid w:val="00B53DB3"/>
    <w:rsid w:val="00B555A0"/>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4610"/>
    <w:rsid w:val="00C15000"/>
    <w:rsid w:val="00C15897"/>
    <w:rsid w:val="00C1616B"/>
    <w:rsid w:val="00C16B21"/>
    <w:rsid w:val="00C16DFC"/>
    <w:rsid w:val="00C2079E"/>
    <w:rsid w:val="00C221CD"/>
    <w:rsid w:val="00C2639A"/>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11C"/>
    <w:rsid w:val="00C96E53"/>
    <w:rsid w:val="00CA1597"/>
    <w:rsid w:val="00CA25CC"/>
    <w:rsid w:val="00CA2BA2"/>
    <w:rsid w:val="00CA3ACE"/>
    <w:rsid w:val="00CA5FFF"/>
    <w:rsid w:val="00CA7F86"/>
    <w:rsid w:val="00CB32EF"/>
    <w:rsid w:val="00CC0196"/>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298"/>
    <w:rsid w:val="00D343B3"/>
    <w:rsid w:val="00D35073"/>
    <w:rsid w:val="00D36085"/>
    <w:rsid w:val="00D421D9"/>
    <w:rsid w:val="00D45BE8"/>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21A0"/>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27B"/>
    <w:rsid w:val="00DF139C"/>
    <w:rsid w:val="00DF7D53"/>
    <w:rsid w:val="00E075DA"/>
    <w:rsid w:val="00E12F22"/>
    <w:rsid w:val="00E165FC"/>
    <w:rsid w:val="00E168D7"/>
    <w:rsid w:val="00E23A47"/>
    <w:rsid w:val="00E23E0E"/>
    <w:rsid w:val="00E2482B"/>
    <w:rsid w:val="00E2592B"/>
    <w:rsid w:val="00E25D98"/>
    <w:rsid w:val="00E264F8"/>
    <w:rsid w:val="00E30C52"/>
    <w:rsid w:val="00E31F6E"/>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141A"/>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2CC9"/>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29BC"/>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104DF5D"/>
  <w15:chartTrackingRefBased/>
  <w15:docId w15:val="{1D61EA23-BC45-D348-A51B-F471B26F9A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390E34"/>
    <w:rPr>
      <w:rFonts w:ascii="Calibri" w:hAnsi="Calibri" w:cs="Calibri"/>
    </w:rPr>
  </w:style>
  <w:style w:type="paragraph" w:styleId="Heading1">
    <w:name w:val="heading 1"/>
    <w:aliases w:val="Pocket"/>
    <w:basedOn w:val="Normal"/>
    <w:next w:val="Normal"/>
    <w:link w:val="Heading1Char"/>
    <w:qFormat/>
    <w:rsid w:val="00390E3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390E3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 Char Char, Char Char Char Char Char Char Char,No Underline,Char, Char,Tags v 2,3: Cite,Char1,Underlines,Heading 3 Char3,Tag Char Char,Bold Cite,Cite 1,Read Char,no,n"/>
    <w:basedOn w:val="Normal"/>
    <w:next w:val="Normal"/>
    <w:link w:val="Heading3Char"/>
    <w:uiPriority w:val="2"/>
    <w:qFormat/>
    <w:rsid w:val="00390E3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no read,No Spacing11111,TAG,No Spacing1,No Spacing11,No Spacing111,No Spacing112,No Spacing1121,No Spacing2,Debate Text,Read stuff,t,T,ta, Ch,Ta"/>
    <w:basedOn w:val="Normal"/>
    <w:next w:val="Normal"/>
    <w:link w:val="Heading4Char"/>
    <w:uiPriority w:val="3"/>
    <w:qFormat/>
    <w:rsid w:val="00390E34"/>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390E34"/>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390E3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90E34"/>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8"/>
    <w:qFormat/>
    <w:rsid w:val="00390E34"/>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390E34"/>
    <w:rPr>
      <w:color w:val="auto"/>
      <w:u w:val="none"/>
    </w:rPr>
  </w:style>
  <w:style w:type="character" w:customStyle="1" w:styleId="Heading1Char">
    <w:name w:val="Heading 1 Char"/>
    <w:aliases w:val="Pocket Char"/>
    <w:basedOn w:val="DefaultParagraphFont"/>
    <w:link w:val="Heading1"/>
    <w:rsid w:val="00390E34"/>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390E34"/>
    <w:rPr>
      <w:rFonts w:ascii="Calibri" w:eastAsiaTheme="majorEastAsia" w:hAnsi="Calibri" w:cstheme="majorBidi"/>
      <w:b/>
      <w:sz w:val="44"/>
      <w:szCs w:val="26"/>
      <w:u w:val="double"/>
    </w:rPr>
  </w:style>
  <w:style w:type="character" w:customStyle="1" w:styleId="Heading3Char">
    <w:name w:val="Heading 3 Char"/>
    <w:aliases w:val="Block Char,Text 7 Char,Cites Char,Char Char Char Char Char Char Char Char,Heading 3 Char Char Char, Char Char Char, Char Char Char Char Char Char Char Char,No Underline Char,Char Char, Char Char1,Tags v 2 Char,3: Cite Char,Char1 Char"/>
    <w:basedOn w:val="DefaultParagraphFont"/>
    <w:link w:val="Heading3"/>
    <w:uiPriority w:val="2"/>
    <w:rsid w:val="00390E34"/>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no read Char,No Spacing11111 Char,TAG Char,No Spacing1 Char,No Spacing11 Char,Read stuff Char"/>
    <w:basedOn w:val="DefaultParagraphFont"/>
    <w:link w:val="Heading4"/>
    <w:uiPriority w:val="3"/>
    <w:rsid w:val="00390E34"/>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390E34"/>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Style,Bold Cite Char,Citation Char Char Char,ci,c,Bo,B,S,9.5 p,8"/>
    <w:basedOn w:val="DefaultParagraphFont"/>
    <w:uiPriority w:val="7"/>
    <w:qFormat/>
    <w:rsid w:val="00390E34"/>
    <w:rPr>
      <w:b w:val="0"/>
      <w:sz w:val="22"/>
      <w:u w:val="single"/>
    </w:rPr>
  </w:style>
  <w:style w:type="character" w:styleId="Strong">
    <w:name w:val="Strong"/>
    <w:basedOn w:val="DefaultParagraphFont"/>
    <w:uiPriority w:val="22"/>
    <w:semiHidden/>
    <w:qFormat/>
    <w:rsid w:val="00390E34"/>
    <w:rPr>
      <w:b/>
      <w:bCs/>
    </w:rPr>
  </w:style>
  <w:style w:type="character" w:styleId="BookTitle">
    <w:name w:val="Book Title"/>
    <w:basedOn w:val="DefaultParagraphFont"/>
    <w:uiPriority w:val="33"/>
    <w:semiHidden/>
    <w:qFormat/>
    <w:rsid w:val="00390E34"/>
    <w:rPr>
      <w:b/>
      <w:bCs/>
      <w:i/>
      <w:iCs/>
      <w:spacing w:val="5"/>
    </w:rPr>
  </w:style>
  <w:style w:type="character" w:customStyle="1" w:styleId="Heading5Char">
    <w:name w:val="Heading 5 Char"/>
    <w:basedOn w:val="DefaultParagraphFont"/>
    <w:link w:val="Heading5"/>
    <w:uiPriority w:val="9"/>
    <w:semiHidden/>
    <w:rsid w:val="00390E34"/>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390E34"/>
  </w:style>
  <w:style w:type="paragraph" w:styleId="Header">
    <w:name w:val="header"/>
    <w:basedOn w:val="Normal"/>
    <w:link w:val="HeaderChar"/>
    <w:uiPriority w:val="99"/>
    <w:semiHidden/>
    <w:rsid w:val="00390E34"/>
    <w:pPr>
      <w:tabs>
        <w:tab w:val="center" w:pos="4680"/>
        <w:tab w:val="right" w:pos="9360"/>
      </w:tabs>
    </w:pPr>
  </w:style>
  <w:style w:type="character" w:customStyle="1" w:styleId="HeaderChar">
    <w:name w:val="Header Char"/>
    <w:basedOn w:val="DefaultParagraphFont"/>
    <w:link w:val="Header"/>
    <w:uiPriority w:val="99"/>
    <w:semiHidden/>
    <w:rsid w:val="00390E34"/>
    <w:rPr>
      <w:rFonts w:ascii="Calibri" w:hAnsi="Calibri" w:cs="Calibri"/>
    </w:rPr>
  </w:style>
  <w:style w:type="paragraph" w:styleId="Footer">
    <w:name w:val="footer"/>
    <w:basedOn w:val="Normal"/>
    <w:link w:val="FooterChar"/>
    <w:uiPriority w:val="99"/>
    <w:semiHidden/>
    <w:rsid w:val="00390E34"/>
    <w:pPr>
      <w:tabs>
        <w:tab w:val="center" w:pos="4680"/>
        <w:tab w:val="right" w:pos="9360"/>
      </w:tabs>
    </w:pPr>
  </w:style>
  <w:style w:type="character" w:customStyle="1" w:styleId="FooterChar">
    <w:name w:val="Footer Char"/>
    <w:basedOn w:val="DefaultParagraphFont"/>
    <w:link w:val="Footer"/>
    <w:uiPriority w:val="99"/>
    <w:semiHidden/>
    <w:rsid w:val="00390E34"/>
    <w:rPr>
      <w:rFonts w:ascii="Calibri" w:hAnsi="Calibri" w:cs="Calibri"/>
    </w:rPr>
  </w:style>
  <w:style w:type="paragraph" w:styleId="BodyText">
    <w:name w:val="Body Text"/>
    <w:basedOn w:val="Normal"/>
    <w:link w:val="BodyTextChar"/>
    <w:uiPriority w:val="99"/>
    <w:semiHidden/>
    <w:unhideWhenUsed/>
    <w:rsid w:val="00390E34"/>
    <w:pPr>
      <w:spacing w:after="120"/>
    </w:pPr>
  </w:style>
  <w:style w:type="character" w:customStyle="1" w:styleId="BodyTextChar">
    <w:name w:val="Body Text Char"/>
    <w:basedOn w:val="DefaultParagraphFont"/>
    <w:link w:val="BodyText"/>
    <w:uiPriority w:val="99"/>
    <w:semiHidden/>
    <w:rsid w:val="00390E34"/>
    <w:rPr>
      <w:rFonts w:ascii="Calibri" w:hAnsi="Calibri" w:cs="Calibri"/>
    </w:rPr>
  </w:style>
  <w:style w:type="paragraph" w:styleId="NoSpacing">
    <w:name w:val="No Spacing"/>
    <w:link w:val="NoSpacingChar"/>
    <w:uiPriority w:val="99"/>
    <w:semiHidden/>
    <w:unhideWhenUsed/>
    <w:qFormat/>
    <w:rsid w:val="00390E34"/>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390E34"/>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
    <w:basedOn w:val="DefaultParagraphFont"/>
    <w:uiPriority w:val="99"/>
    <w:unhideWhenUsed/>
    <w:rsid w:val="00390E34"/>
    <w:rPr>
      <w:color w:val="0563C1" w:themeColor="hyperlink"/>
      <w:u w:val="single"/>
    </w:rPr>
  </w:style>
  <w:style w:type="character" w:styleId="UnresolvedMention">
    <w:name w:val="Unresolved Mention"/>
    <w:basedOn w:val="DefaultParagraphFont"/>
    <w:uiPriority w:val="99"/>
    <w:semiHidden/>
    <w:unhideWhenUsed/>
    <w:rsid w:val="00390E34"/>
    <w:rPr>
      <w:color w:val="605E5C"/>
      <w:shd w:val="clear" w:color="auto" w:fill="E1DFDD"/>
    </w:rPr>
  </w:style>
  <w:style w:type="paragraph" w:customStyle="1" w:styleId="Undertag">
    <w:name w:val="Undertag"/>
    <w:link w:val="UndertagChar"/>
    <w:autoRedefine/>
    <w:uiPriority w:val="5"/>
    <w:qFormat/>
    <w:rsid w:val="00390E34"/>
    <w:pPr>
      <w:spacing w:after="0"/>
    </w:pPr>
    <w:rPr>
      <w:rFonts w:eastAsiaTheme="majorEastAsia" w:cstheme="majorBidi"/>
      <w:iCs/>
      <w:color w:val="385623" w:themeColor="accent6" w:themeShade="80"/>
      <w:sz w:val="24"/>
    </w:rPr>
  </w:style>
  <w:style w:type="character" w:customStyle="1" w:styleId="UndertagChar">
    <w:name w:val="Undertag Char"/>
    <w:basedOn w:val="DefaultParagraphFont"/>
    <w:link w:val="Undertag"/>
    <w:uiPriority w:val="5"/>
    <w:rsid w:val="00390E34"/>
    <w:rPr>
      <w:rFonts w:eastAsiaTheme="majorEastAsia" w:cstheme="majorBidi"/>
      <w:iCs/>
      <w:color w:val="385623" w:themeColor="accent6" w:themeShade="80"/>
      <w:sz w:val="24"/>
    </w:rPr>
  </w:style>
  <w:style w:type="paragraph" w:customStyle="1" w:styleId="Analytic">
    <w:name w:val="Analytic"/>
    <w:basedOn w:val="Heading4"/>
    <w:link w:val="AnalyticChar"/>
    <w:autoRedefine/>
    <w:uiPriority w:val="5"/>
    <w:qFormat/>
    <w:rsid w:val="00390E34"/>
    <w:rPr>
      <w:color w:val="1F3864" w:themeColor="accent1" w:themeShade="80"/>
    </w:rPr>
  </w:style>
  <w:style w:type="character" w:customStyle="1" w:styleId="AnalyticChar">
    <w:name w:val="Analytic Char"/>
    <w:basedOn w:val="DefaultParagraphFont"/>
    <w:link w:val="Analytic"/>
    <w:uiPriority w:val="5"/>
    <w:rsid w:val="00390E34"/>
    <w:rPr>
      <w:rFonts w:ascii="Calibri" w:eastAsiaTheme="majorEastAsia" w:hAnsi="Calibri" w:cstheme="majorBidi"/>
      <w:b/>
      <w:iCs/>
      <w:color w:val="1F3864" w:themeColor="accent1" w:themeShade="80"/>
      <w:sz w:val="26"/>
    </w:rPr>
  </w:style>
  <w:style w:type="character" w:customStyle="1" w:styleId="AAAUNDERLINEKEYBOARD">
    <w:name w:val="AAA UNDERLINE KEYBOARD"/>
    <w:basedOn w:val="DefaultParagraphFont"/>
    <w:uiPriority w:val="6"/>
    <w:qFormat/>
    <w:rsid w:val="00390E34"/>
    <w:rPr>
      <w:b w:val="0"/>
      <w:sz w:val="22"/>
      <w:u w:val="single"/>
    </w:rPr>
  </w:style>
  <w:style w:type="paragraph" w:customStyle="1" w:styleId="textbold">
    <w:name w:val="text bold"/>
    <w:basedOn w:val="Normal"/>
    <w:link w:val="Emphasis"/>
    <w:uiPriority w:val="8"/>
    <w:qFormat/>
    <w:rsid w:val="00390E34"/>
    <w:pPr>
      <w:pBdr>
        <w:top w:val="single" w:sz="4" w:space="0" w:color="auto" w:shadow="1"/>
        <w:left w:val="single" w:sz="4" w:space="0" w:color="auto" w:shadow="1"/>
        <w:bottom w:val="single" w:sz="4" w:space="0" w:color="auto" w:shadow="1"/>
        <w:right w:val="single" w:sz="4" w:space="0" w:color="auto" w:shadow="1"/>
      </w:pBdr>
      <w:ind w:left="720"/>
      <w:jc w:val="both"/>
    </w:pPr>
    <w:rPr>
      <w:b/>
      <w:iCs/>
      <w:u w:val="single"/>
      <w:bdr w:val="single" w:sz="8" w:space="0" w:color="auto"/>
    </w:rPr>
  </w:style>
  <w:style w:type="paragraph" w:styleId="ListParagraph">
    <w:name w:val="List Paragraph"/>
    <w:aliases w:val="6 font"/>
    <w:basedOn w:val="Normal"/>
    <w:uiPriority w:val="34"/>
    <w:qFormat/>
    <w:rsid w:val="00390E34"/>
    <w:pPr>
      <w:ind w:left="720"/>
      <w:contextualSpacing/>
    </w:pPr>
  </w:style>
  <w:style w:type="paragraph" w:customStyle="1" w:styleId="UnderlinePara">
    <w:name w:val="Underline Para"/>
    <w:basedOn w:val="Normal"/>
    <w:uiPriority w:val="7"/>
    <w:qFormat/>
    <w:rsid w:val="00390E34"/>
    <w:pPr>
      <w:widowControl w:val="0"/>
      <w:suppressAutoHyphens/>
      <w:spacing w:after="200"/>
      <w:contextualSpacing/>
    </w:pPr>
    <w:rPr>
      <w:rFonts w:asciiTheme="minorHAnsi" w:hAnsiTheme="minorHAnsi" w:cstheme="minorBidi"/>
      <w:u w:val="single"/>
    </w:rPr>
  </w:style>
  <w:style w:type="paragraph" w:customStyle="1" w:styleId="Analytics">
    <w:name w:val="Analytics"/>
    <w:basedOn w:val="Heading4"/>
    <w:link w:val="AnalyticsChar"/>
    <w:uiPriority w:val="5"/>
    <w:qFormat/>
    <w:rsid w:val="00061811"/>
    <w:rPr>
      <w:color w:val="000000" w:themeColor="text1"/>
      <w:u w:color="000000" w:themeColor="text1"/>
    </w:rPr>
  </w:style>
  <w:style w:type="character" w:customStyle="1" w:styleId="AnalyticsChar">
    <w:name w:val="Analytics Char"/>
    <w:basedOn w:val="DefaultParagraphFont"/>
    <w:link w:val="Analytics"/>
    <w:uiPriority w:val="5"/>
    <w:rsid w:val="00061811"/>
    <w:rPr>
      <w:rFonts w:ascii="Calibri" w:eastAsiaTheme="majorEastAsia" w:hAnsi="Calibri" w:cstheme="majorBidi"/>
      <w:b/>
      <w:iCs/>
      <w:color w:val="000000" w:themeColor="text1"/>
      <w:sz w:val="26"/>
      <w:u w:color="000000" w:themeColor="text1"/>
    </w:rPr>
  </w:style>
  <w:style w:type="paragraph" w:customStyle="1" w:styleId="Emphasis1">
    <w:name w:val="Emphasis1"/>
    <w:basedOn w:val="Normal"/>
    <w:autoRedefine/>
    <w:uiPriority w:val="8"/>
    <w:qFormat/>
    <w:rsid w:val="00061811"/>
    <w:pPr>
      <w:widowControl w:val="0"/>
      <w:pBdr>
        <w:top w:val="single" w:sz="4" w:space="1" w:color="auto"/>
        <w:left w:val="single" w:sz="4" w:space="4" w:color="auto"/>
        <w:bottom w:val="single" w:sz="4" w:space="1" w:color="auto"/>
        <w:right w:val="single" w:sz="4" w:space="4" w:color="auto"/>
      </w:pBdr>
      <w:ind w:left="720"/>
      <w:jc w:val="both"/>
    </w:pPr>
    <w:rPr>
      <w:b/>
      <w:iCs/>
      <w:color w:val="000000" w:themeColor="text1"/>
      <w:szCs w:val="16"/>
      <w:u w:val="single"/>
      <w:bdr w:val="single" w:sz="8" w:space="0" w:color="auto"/>
    </w:rPr>
  </w:style>
  <w:style w:type="character" w:customStyle="1" w:styleId="TitleChar">
    <w:name w:val="Title Char"/>
    <w:basedOn w:val="DefaultParagraphFont"/>
    <w:link w:val="Title"/>
    <w:uiPriority w:val="6"/>
    <w:qFormat/>
    <w:rsid w:val="006F13B1"/>
    <w:rPr>
      <w:u w:val="single"/>
    </w:rPr>
  </w:style>
  <w:style w:type="paragraph" w:styleId="Title">
    <w:name w:val="Title"/>
    <w:basedOn w:val="Normal"/>
    <w:next w:val="Subtitle"/>
    <w:link w:val="TitleChar"/>
    <w:uiPriority w:val="6"/>
    <w:qFormat/>
    <w:rsid w:val="006F13B1"/>
    <w:pPr>
      <w:suppressAutoHyphens/>
      <w:spacing w:after="0" w:line="480" w:lineRule="auto"/>
      <w:jc w:val="center"/>
    </w:pPr>
    <w:rPr>
      <w:rFonts w:asciiTheme="minorHAnsi" w:hAnsiTheme="minorHAnsi" w:cstheme="minorBidi"/>
      <w:u w:val="single"/>
    </w:rPr>
  </w:style>
  <w:style w:type="character" w:customStyle="1" w:styleId="TitleChar1">
    <w:name w:val="Title Char1"/>
    <w:basedOn w:val="DefaultParagraphFont"/>
    <w:uiPriority w:val="10"/>
    <w:semiHidden/>
    <w:rsid w:val="006F13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semiHidden/>
    <w:unhideWhenUsed/>
    <w:qFormat/>
    <w:rsid w:val="006F13B1"/>
    <w:pPr>
      <w:numPr>
        <w:ilvl w:val="1"/>
      </w:numPr>
    </w:pPr>
    <w:rPr>
      <w:rFonts w:asciiTheme="minorHAnsi" w:eastAsiaTheme="minorEastAsia" w:hAnsiTheme="minorHAnsi" w:cstheme="minorBidi"/>
      <w:color w:val="5A5A5A" w:themeColor="text1" w:themeTint="A5"/>
      <w:spacing w:val="15"/>
    </w:rPr>
  </w:style>
  <w:style w:type="character" w:customStyle="1" w:styleId="SubtitleChar">
    <w:name w:val="Subtitle Char"/>
    <w:basedOn w:val="DefaultParagraphFont"/>
    <w:link w:val="Subtitle"/>
    <w:uiPriority w:val="11"/>
    <w:semiHidden/>
    <w:rsid w:val="006F13B1"/>
    <w:rPr>
      <w:rFonts w:eastAsiaTheme="minorEastAsia"/>
      <w:color w:val="5A5A5A" w:themeColor="text1" w:themeTint="A5"/>
      <w:spacing w:val="1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youtube.com/watch?v=CfnnotwX7Yc&amp;feature=youtu.be"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newsmax.com/MichaelLaitman/charlottesville-trump-america-first/2017/08/18/id/808440/"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townhall.com/columnists/dennisprager/2017/01/24/americas-second-civil-war-n2275896"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www.newsmax.com/michaellaitman/america-civil-war-newt-gingrich-don-lemon/2017/08/25/id/809867/"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chanpark/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23</TotalTime>
  <Pages>1</Pages>
  <Words>23015</Words>
  <Characters>136941</Characters>
  <Application>Microsoft Office Word</Application>
  <DocSecurity>0</DocSecurity>
  <Lines>3260</Lines>
  <Paragraphs>3332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156624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Chan-Hyuk Park</dc:creator>
  <cp:keywords>6.0.0</cp:keywords>
  <dc:description/>
  <cp:lastModifiedBy>Park, Chan-Hyuk</cp:lastModifiedBy>
  <cp:revision>8</cp:revision>
  <dcterms:created xsi:type="dcterms:W3CDTF">2025-11-16T15:52:00Z</dcterms:created>
  <dcterms:modified xsi:type="dcterms:W3CDTF">2025-11-16T16:46:00Z</dcterms:modified>
</cp:coreProperties>
</file>