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9667" w14:textId="11478F5D" w:rsidR="00C734AA" w:rsidRDefault="009A5444" w:rsidP="009A5444">
      <w:pPr>
        <w:pStyle w:val="Heading1"/>
      </w:pPr>
      <w:r>
        <w:t>Off</w:t>
      </w:r>
    </w:p>
    <w:p w14:paraId="1F1B151C" w14:textId="2EEB9AFC" w:rsidR="0050262A" w:rsidRPr="0050262A" w:rsidRDefault="0050262A" w:rsidP="0050262A">
      <w:pPr>
        <w:pStyle w:val="Heading3"/>
      </w:pPr>
      <w:r>
        <w:lastRenderedPageBreak/>
        <w:t>1---T</w:t>
      </w:r>
    </w:p>
    <w:p w14:paraId="6D059688" w14:textId="77777777" w:rsidR="0050262A" w:rsidRPr="003E66CD" w:rsidRDefault="0050262A" w:rsidP="0050262A">
      <w:pPr>
        <w:pStyle w:val="Heading4"/>
      </w:pPr>
      <w:r>
        <w:t xml:space="preserve">‘Collective bargaining </w:t>
      </w:r>
      <w:r w:rsidRPr="003E66CD">
        <w:rPr>
          <w:u w:val="single"/>
        </w:rPr>
        <w:t>rights</w:t>
      </w:r>
      <w:r w:rsidRPr="006D71FD">
        <w:t>’</w:t>
      </w:r>
      <w:r>
        <w:t xml:space="preserve"> refer to the </w:t>
      </w:r>
      <w:r w:rsidRPr="002F08CE">
        <w:rPr>
          <w:u w:val="single"/>
        </w:rPr>
        <w:t>scope</w:t>
      </w:r>
      <w:r>
        <w:t xml:space="preserve"> of subjects bargained over, </w:t>
      </w:r>
      <w:r w:rsidRPr="002F08CE">
        <w:rPr>
          <w:u w:val="single"/>
        </w:rPr>
        <w:t>duty</w:t>
      </w:r>
      <w:r>
        <w:t xml:space="preserve"> for employers to bargain, or the </w:t>
      </w:r>
      <w:r w:rsidRPr="00B0011E">
        <w:rPr>
          <w:u w:val="single"/>
        </w:rPr>
        <w:t>right</w:t>
      </w:r>
      <w:r>
        <w:t xml:space="preserve"> of unions to meet, confer, and/or present proposals. It </w:t>
      </w:r>
      <w:r w:rsidRPr="002F08CE">
        <w:rPr>
          <w:u w:val="single"/>
        </w:rPr>
        <w:t>exclude</w:t>
      </w:r>
      <w:r>
        <w:rPr>
          <w:u w:val="single"/>
        </w:rPr>
        <w:t>s</w:t>
      </w:r>
      <w:r>
        <w:t xml:space="preserve"> policies involving union recognition, union security, impasse procedures, or strike rights, even if those are considered ‘collective bargaining policies.’</w:t>
      </w:r>
    </w:p>
    <w:p w14:paraId="0A6CC490" w14:textId="77777777" w:rsidR="0050262A" w:rsidRPr="00B0011E" w:rsidRDefault="0050262A" w:rsidP="0050262A">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09BD8409" w14:textId="77777777" w:rsidR="0050262A" w:rsidRPr="005A2301" w:rsidRDefault="0050262A" w:rsidP="0050262A">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467EF7D4" w14:textId="77777777" w:rsidR="0050262A" w:rsidRPr="005A2301" w:rsidRDefault="0050262A" w:rsidP="0050262A">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w:t>
      </w:r>
      <w:proofErr w:type="gramStart"/>
      <w:r w:rsidRPr="005A2301">
        <w:rPr>
          <w:sz w:val="16"/>
        </w:rPr>
        <w:t xml:space="preserve">in order </w:t>
      </w:r>
      <w:r w:rsidRPr="006E105C">
        <w:rPr>
          <w:rStyle w:val="StyleUnderline"/>
        </w:rPr>
        <w:t>to</w:t>
      </w:r>
      <w:proofErr w:type="gramEnd"/>
      <w:r w:rsidRPr="006E105C">
        <w:rPr>
          <w:rStyle w:val="StyleUnderline"/>
        </w:rPr>
        <w:t xml:space="preserve">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0FF66074" w14:textId="77777777" w:rsidR="0050262A" w:rsidRPr="005A2301" w:rsidRDefault="0050262A" w:rsidP="0050262A">
      <w:pPr>
        <w:rPr>
          <w:sz w:val="16"/>
        </w:rPr>
      </w:pPr>
      <w:r w:rsidRPr="005A2301">
        <w:rPr>
          <w:sz w:val="16"/>
        </w:rPr>
        <w:t xml:space="preserve">To illustrate the nature of the data set and its contents, we have compiled </w:t>
      </w:r>
      <w:proofErr w:type="gramStart"/>
      <w:r w:rsidRPr="005A2301">
        <w:rPr>
          <w:sz w:val="16"/>
        </w:rPr>
        <w:t>a number of</w:t>
      </w:r>
      <w:proofErr w:type="gramEnd"/>
      <w:r w:rsidRPr="005A2301">
        <w:rPr>
          <w:sz w:val="16"/>
        </w:rPr>
        <w:t xml:space="preserve"> descriptive tables. Tables 2A and 2B indicate contract negotiation provisions (bargaining rights and scope) in the fifty states as of January 1984 and January 1969, respectively. The </w:t>
      </w:r>
      <w:r w:rsidRPr="00A2716C">
        <w:rPr>
          <w:rStyle w:val="StyleUnderline"/>
          <w:highlight w:val="cyan"/>
        </w:rPr>
        <w:t>states</w:t>
      </w:r>
      <w:r w:rsidRPr="006E105C">
        <w:rPr>
          <w:rStyle w:val="StyleUnderline"/>
        </w:rPr>
        <w:t xml:space="preserve"> are </w:t>
      </w:r>
      <w:r w:rsidRPr="00A2716C">
        <w:rPr>
          <w:rStyle w:val="StyleUnderline"/>
          <w:highlight w:val="cyan"/>
        </w:rPr>
        <w:t>arranged from those with</w:t>
      </w:r>
      <w:r w:rsidRPr="005A2301">
        <w:rPr>
          <w:sz w:val="16"/>
        </w:rPr>
        <w:t xml:space="preserve"> the </w:t>
      </w:r>
      <w:r w:rsidRPr="00A2716C">
        <w:rPr>
          <w:rStyle w:val="Emphasis"/>
          <w:highlight w:val="cyan"/>
        </w:rPr>
        <w:t>strongest</w:t>
      </w:r>
      <w:r w:rsidRPr="00A2716C">
        <w:rPr>
          <w:rStyle w:val="StyleUnderline"/>
          <w:highlight w:val="cyan"/>
        </w:rPr>
        <w:t xml:space="preserve"> bargaining provisions to those that </w:t>
      </w:r>
      <w:r w:rsidRPr="005A2301">
        <w:rPr>
          <w:rStyle w:val="Emphasis"/>
          <w:highlight w:val="cyan"/>
        </w:rPr>
        <w:t>prohibit</w:t>
      </w:r>
      <w:r w:rsidRPr="00A2716C">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79DEECD9" w14:textId="77777777" w:rsidR="0050262A" w:rsidRPr="005A2301" w:rsidRDefault="0050262A" w:rsidP="0050262A">
      <w:pPr>
        <w:rPr>
          <w:sz w:val="16"/>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78312F33" w14:textId="77777777" w:rsidR="0050262A" w:rsidRDefault="0050262A" w:rsidP="0050262A">
      <w:r w:rsidRPr="006E105C">
        <w:rPr>
          <w:noProof/>
        </w:rPr>
        <w:lastRenderedPageBreak/>
        <w:drawing>
          <wp:inline distT="0" distB="0" distL="0" distR="0" wp14:anchorId="55A1C47F" wp14:editId="39FC0E55">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5"/>
                    <a:stretch>
                      <a:fillRect/>
                    </a:stretch>
                  </pic:blipFill>
                  <pic:spPr>
                    <a:xfrm>
                      <a:off x="0" y="0"/>
                      <a:ext cx="5982322" cy="2801978"/>
                    </a:xfrm>
                    <a:prstGeom prst="rect">
                      <a:avLst/>
                    </a:prstGeom>
                  </pic:spPr>
                </pic:pic>
              </a:graphicData>
            </a:graphic>
          </wp:inline>
        </w:drawing>
      </w:r>
    </w:p>
    <w:p w14:paraId="11ECA6CD" w14:textId="77777777" w:rsidR="0050262A" w:rsidRPr="005A2301" w:rsidRDefault="0050262A" w:rsidP="0050262A">
      <w:pPr>
        <w:rPr>
          <w:sz w:val="16"/>
        </w:rPr>
      </w:pPr>
      <w:r w:rsidRPr="005A2301">
        <w:rPr>
          <w:sz w:val="16"/>
        </w:rPr>
        <w:t>[Table 1A notes begin]</w:t>
      </w:r>
    </w:p>
    <w:p w14:paraId="3EC7AFE9" w14:textId="77777777" w:rsidR="0050262A" w:rsidRPr="005A2301" w:rsidRDefault="0050262A" w:rsidP="0050262A">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0DB44248" w14:textId="77777777" w:rsidR="0050262A" w:rsidRPr="005A2301" w:rsidRDefault="0050262A" w:rsidP="0050262A">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5A2301">
        <w:rPr>
          <w:rStyle w:val="StyleUnderline"/>
          <w:highlight w:val="cyan"/>
        </w:rPr>
        <w:t>terms and conditions of employment</w:t>
      </w:r>
      <w:r w:rsidRPr="005A2301">
        <w:rPr>
          <w:sz w:val="16"/>
        </w:rPr>
        <w:t xml:space="preserve"> (i.e.,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proofErr w:type="gramStart"/>
      <w:r w:rsidRPr="005A2301">
        <w:rPr>
          <w:rStyle w:val="Emphasis"/>
        </w:rPr>
        <w:t xml:space="preserve">actually </w:t>
      </w:r>
      <w:r w:rsidRPr="005A2301">
        <w:rPr>
          <w:rStyle w:val="Emphasis"/>
          <w:highlight w:val="cyan"/>
        </w:rPr>
        <w:t>bargain</w:t>
      </w:r>
      <w:proofErr w:type="gramEnd"/>
      <w:r w:rsidRPr="00490CEC">
        <w:rPr>
          <w:rStyle w:val="StyleUnderline"/>
        </w:rPr>
        <w:t>). Value 5 means</w:t>
      </w:r>
      <w:r w:rsidRPr="005A2301">
        <w:rPr>
          <w:sz w:val="16"/>
        </w:rPr>
        <w:t xml:space="preserve"> that </w:t>
      </w:r>
      <w:r w:rsidRPr="00490CEC">
        <w:rPr>
          <w:rStyle w:val="StyleUnderline"/>
        </w:rPr>
        <w:t xml:space="preserve">although there is </w:t>
      </w:r>
      <w:r w:rsidRPr="005A2301">
        <w:rPr>
          <w:rStyle w:val="StyleUnderline"/>
          <w:highlight w:val="cyan"/>
        </w:rPr>
        <w:t xml:space="preserve">no explicit </w:t>
      </w:r>
      <w:r w:rsidRPr="005A2301">
        <w:rPr>
          <w:rStyle w:val="Emphasis"/>
          <w:highlight w:val="cyan"/>
        </w:rPr>
        <w:t>statutory provision</w:t>
      </w:r>
      <w:r w:rsidRPr="00490CEC">
        <w:rPr>
          <w:rStyle w:val="StyleUnderline"/>
        </w:rPr>
        <w:t xml:space="preserve"> </w:t>
      </w:r>
      <w:r w:rsidRPr="005A2301">
        <w:rPr>
          <w:rStyle w:val="StyleUnderline"/>
          <w:highlight w:val="cyan"/>
        </w:rPr>
        <w:t>stating</w:t>
      </w:r>
      <w:r w:rsidRPr="005A2301">
        <w:rPr>
          <w:sz w:val="16"/>
        </w:rPr>
        <w:t xml:space="preserve"> that </w:t>
      </w:r>
      <w:r w:rsidRPr="00490CEC">
        <w:rPr>
          <w:rStyle w:val="StyleUnderline"/>
        </w:rPr>
        <w:t xml:space="preserve">the </w:t>
      </w:r>
      <w:r w:rsidRPr="005A2301">
        <w:rPr>
          <w:rStyle w:val="StyleUnderline"/>
          <w:highlight w:val="cyan"/>
        </w:rPr>
        <w:t xml:space="preserve">parties must come to an </w:t>
      </w:r>
      <w:r w:rsidRPr="005A2301">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575F8651" w14:textId="77777777" w:rsidR="0050262A" w:rsidRPr="005A2301" w:rsidRDefault="0050262A" w:rsidP="0050262A">
      <w:pPr>
        <w:rPr>
          <w:sz w:val="16"/>
        </w:rPr>
      </w:pPr>
      <w:r w:rsidRPr="005A2301">
        <w:rPr>
          <w:sz w:val="16"/>
        </w:rPr>
        <w:t>[Table 1A notes end]</w:t>
      </w:r>
    </w:p>
    <w:p w14:paraId="06B0BA2E" w14:textId="77777777" w:rsidR="0050262A" w:rsidRDefault="0050262A" w:rsidP="0050262A">
      <w:r w:rsidRPr="006E105C">
        <w:rPr>
          <w:noProof/>
        </w:rPr>
        <w:drawing>
          <wp:inline distT="0" distB="0" distL="0" distR="0" wp14:anchorId="15BEB6B0" wp14:editId="50732F51">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6"/>
                    <a:stretch>
                      <a:fillRect/>
                    </a:stretch>
                  </pic:blipFill>
                  <pic:spPr>
                    <a:xfrm>
                      <a:off x="0" y="0"/>
                      <a:ext cx="5529910" cy="3402779"/>
                    </a:xfrm>
                    <a:prstGeom prst="rect">
                      <a:avLst/>
                    </a:prstGeom>
                  </pic:spPr>
                </pic:pic>
              </a:graphicData>
            </a:graphic>
          </wp:inline>
        </w:drawing>
      </w:r>
    </w:p>
    <w:p w14:paraId="44E327A4" w14:textId="77777777" w:rsidR="0050262A" w:rsidRPr="005A2301" w:rsidRDefault="0050262A" w:rsidP="0050262A">
      <w:pPr>
        <w:rPr>
          <w:sz w:val="16"/>
        </w:rPr>
      </w:pPr>
      <w:r w:rsidRPr="005A2301">
        <w:rPr>
          <w:sz w:val="16"/>
        </w:rPr>
        <w:t>[Table 1B notes begin]</w:t>
      </w:r>
    </w:p>
    <w:p w14:paraId="59748981" w14:textId="77777777" w:rsidR="0050262A" w:rsidRPr="005A2301" w:rsidRDefault="0050262A" w:rsidP="0050262A">
      <w:pPr>
        <w:rPr>
          <w:sz w:val="16"/>
        </w:rPr>
      </w:pPr>
      <w:r w:rsidRPr="005A2301">
        <w:rPr>
          <w:sz w:val="16"/>
        </w:rPr>
        <w:lastRenderedPageBreak/>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66CC0C47" w14:textId="77777777" w:rsidR="0050262A" w:rsidRPr="005A2301" w:rsidRDefault="0050262A" w:rsidP="0050262A">
      <w:pPr>
        <w:rPr>
          <w:sz w:val="16"/>
        </w:rPr>
      </w:pPr>
      <w:r w:rsidRPr="005A2301">
        <w:rPr>
          <w:sz w:val="16"/>
        </w:rPr>
        <w:t xml:space="preserve">“Nonrepresentation” is invariably a voting choice. and certification can be legally revoked during the term of recognition. </w:t>
      </w:r>
    </w:p>
    <w:p w14:paraId="3CFFE7A5" w14:textId="77777777" w:rsidR="0050262A" w:rsidRPr="005A2301" w:rsidRDefault="0050262A" w:rsidP="0050262A">
      <w:pPr>
        <w:rPr>
          <w:sz w:val="16"/>
        </w:rPr>
      </w:pPr>
      <w:r w:rsidRPr="005A2301">
        <w:rPr>
          <w:sz w:val="16"/>
        </w:rPr>
        <w:t xml:space="preserve">Petition and election procedures can generally be avoided if the public employer voluntarily recognizes an employee organization and there is no challenge. </w:t>
      </w:r>
    </w:p>
    <w:p w14:paraId="40667557" w14:textId="77777777" w:rsidR="0050262A" w:rsidRPr="005A2301" w:rsidRDefault="0050262A" w:rsidP="0050262A">
      <w:pPr>
        <w:rPr>
          <w:sz w:val="16"/>
        </w:rPr>
      </w:pPr>
      <w:r w:rsidRPr="005A2301">
        <w:rPr>
          <w:sz w:val="16"/>
        </w:rPr>
        <w:t>Despite exclusive representation, most laws contain a clause stating that employees can individually present grievances (although a union representative frequently must be present).</w:t>
      </w:r>
    </w:p>
    <w:p w14:paraId="35B060A0" w14:textId="77777777" w:rsidR="0050262A" w:rsidRPr="005A2301" w:rsidRDefault="0050262A" w:rsidP="0050262A">
      <w:pPr>
        <w:rPr>
          <w:sz w:val="16"/>
        </w:rPr>
      </w:pPr>
      <w:r w:rsidRPr="005A2301">
        <w:rPr>
          <w:sz w:val="16"/>
        </w:rPr>
        <w:t>[Table 1B notes end]</w:t>
      </w:r>
    </w:p>
    <w:p w14:paraId="4A77A1AE" w14:textId="77777777" w:rsidR="0050262A" w:rsidRPr="005A2301" w:rsidRDefault="0050262A" w:rsidP="0050262A">
      <w:pPr>
        <w:rPr>
          <w:sz w:val="16"/>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6A827BF5" w14:textId="77777777" w:rsidR="0050262A" w:rsidRDefault="0050262A" w:rsidP="0050262A">
      <w:r w:rsidRPr="006E105C">
        <w:rPr>
          <w:noProof/>
        </w:rPr>
        <w:drawing>
          <wp:inline distT="0" distB="0" distL="0" distR="0" wp14:anchorId="6DEB04CC" wp14:editId="6C240629">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7"/>
                    <a:stretch>
                      <a:fillRect/>
                    </a:stretch>
                  </pic:blipFill>
                  <pic:spPr>
                    <a:xfrm>
                      <a:off x="0" y="0"/>
                      <a:ext cx="5677392" cy="3589331"/>
                    </a:xfrm>
                    <a:prstGeom prst="rect">
                      <a:avLst/>
                    </a:prstGeom>
                  </pic:spPr>
                </pic:pic>
              </a:graphicData>
            </a:graphic>
          </wp:inline>
        </w:drawing>
      </w:r>
    </w:p>
    <w:p w14:paraId="2ADA477D" w14:textId="77777777" w:rsidR="0050262A" w:rsidRPr="005A2301" w:rsidRDefault="0050262A" w:rsidP="0050262A">
      <w:pPr>
        <w:rPr>
          <w:sz w:val="16"/>
        </w:rPr>
      </w:pPr>
      <w:r w:rsidRPr="005A2301">
        <w:rPr>
          <w:sz w:val="16"/>
        </w:rPr>
        <w:t>[Table 1c notes begin]</w:t>
      </w:r>
    </w:p>
    <w:p w14:paraId="12F545F4" w14:textId="77777777" w:rsidR="0050262A" w:rsidRPr="005A2301" w:rsidRDefault="0050262A" w:rsidP="0050262A">
      <w:pPr>
        <w:rPr>
          <w:sz w:val="16"/>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66895650" w14:textId="77777777" w:rsidR="0050262A" w:rsidRPr="005A2301" w:rsidRDefault="0050262A" w:rsidP="0050262A">
      <w:pPr>
        <w:rPr>
          <w:sz w:val="16"/>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3DC12F80" w14:textId="77777777" w:rsidR="0050262A" w:rsidRPr="005A2301" w:rsidRDefault="0050262A" w:rsidP="0050262A">
      <w:pPr>
        <w:rPr>
          <w:sz w:val="16"/>
        </w:rPr>
      </w:pPr>
      <w:r w:rsidRPr="00B05373">
        <w:rPr>
          <w:rStyle w:val="StyleUnderline"/>
        </w:rPr>
        <w:t>“</w:t>
      </w:r>
      <w:r w:rsidRPr="005A2301">
        <w:rPr>
          <w:rStyle w:val="StyleUnderline"/>
          <w:highlight w:val="cyan"/>
        </w:rPr>
        <w:t>Maintenance of membership</w:t>
      </w:r>
      <w:r w:rsidRPr="00B05373">
        <w:rPr>
          <w:rStyle w:val="StyleUnderline"/>
        </w:rPr>
        <w:t xml:space="preserve">” is another type of provision </w:t>
      </w:r>
      <w:r w:rsidRPr="005A2301">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374825AE" w14:textId="77777777" w:rsidR="0050262A" w:rsidRPr="005A2301" w:rsidRDefault="0050262A" w:rsidP="0050262A">
      <w:pPr>
        <w:rPr>
          <w:sz w:val="16"/>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w:t>
      </w:r>
      <w:proofErr w:type="gramStart"/>
      <w:r w:rsidRPr="005A2301">
        <w:rPr>
          <w:sz w:val="16"/>
        </w:rPr>
        <w:t>dues</w:t>
      </w:r>
      <w:proofErr w:type="gramEnd"/>
      <w:r w:rsidRPr="005A2301">
        <w:rPr>
          <w:sz w:val="16"/>
        </w:rPr>
        <w:t xml:space="preserve"> checkoff is also coded as “compulsory” when the public employer must deduct union dues at the request of either the union or individual employees. Also, individual employee consent is generally required by the law. </w:t>
      </w:r>
    </w:p>
    <w:p w14:paraId="65DA586E" w14:textId="77777777" w:rsidR="0050262A" w:rsidRPr="005A2301" w:rsidRDefault="0050262A" w:rsidP="0050262A">
      <w:pPr>
        <w:rPr>
          <w:sz w:val="16"/>
        </w:rPr>
      </w:pPr>
      <w:r w:rsidRPr="005A2301">
        <w:rPr>
          <w:sz w:val="16"/>
        </w:rPr>
        <w:t>[Table 1c notes end]</w:t>
      </w:r>
    </w:p>
    <w:p w14:paraId="047F5419" w14:textId="77777777" w:rsidR="0050262A" w:rsidRDefault="0050262A" w:rsidP="0050262A">
      <w:r w:rsidRPr="006E105C">
        <w:rPr>
          <w:noProof/>
        </w:rPr>
        <w:lastRenderedPageBreak/>
        <w:drawing>
          <wp:inline distT="0" distB="0" distL="0" distR="0" wp14:anchorId="3D0D3D12" wp14:editId="3FEC9DDA">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8"/>
                    <a:stretch>
                      <a:fillRect/>
                    </a:stretch>
                  </pic:blipFill>
                  <pic:spPr>
                    <a:xfrm>
                      <a:off x="0" y="0"/>
                      <a:ext cx="5639289" cy="3741744"/>
                    </a:xfrm>
                    <a:prstGeom prst="rect">
                      <a:avLst/>
                    </a:prstGeom>
                  </pic:spPr>
                </pic:pic>
              </a:graphicData>
            </a:graphic>
          </wp:inline>
        </w:drawing>
      </w:r>
    </w:p>
    <w:p w14:paraId="23C9F848" w14:textId="77777777" w:rsidR="0050262A" w:rsidRPr="005A2301" w:rsidRDefault="0050262A" w:rsidP="0050262A">
      <w:pPr>
        <w:rPr>
          <w:sz w:val="16"/>
        </w:rPr>
      </w:pPr>
      <w:r w:rsidRPr="005A2301">
        <w:rPr>
          <w:sz w:val="16"/>
        </w:rPr>
        <w:t>[Table 1d notes begin]</w:t>
      </w:r>
    </w:p>
    <w:p w14:paraId="1646BAA6" w14:textId="77777777" w:rsidR="0050262A" w:rsidRPr="005A2301" w:rsidRDefault="0050262A" w:rsidP="0050262A">
      <w:pPr>
        <w:rPr>
          <w:sz w:val="16"/>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327339A3" w14:textId="77777777" w:rsidR="0050262A" w:rsidRPr="005A2301" w:rsidRDefault="0050262A" w:rsidP="0050262A">
      <w:pPr>
        <w:rPr>
          <w:sz w:val="16"/>
        </w:rPr>
      </w:pPr>
      <w:r w:rsidRPr="005A2301">
        <w:rPr>
          <w:sz w:val="16"/>
        </w:rPr>
        <w:t>[Table 1d notes end]</w:t>
      </w:r>
    </w:p>
    <w:p w14:paraId="0976F90F" w14:textId="77777777" w:rsidR="0050262A" w:rsidRDefault="0050262A" w:rsidP="0050262A">
      <w:r w:rsidRPr="002F08CE">
        <w:rPr>
          <w:noProof/>
        </w:rPr>
        <w:drawing>
          <wp:inline distT="0" distB="0" distL="0" distR="0" wp14:anchorId="73708484" wp14:editId="3E98B15E">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9"/>
                    <a:stretch>
                      <a:fillRect/>
                    </a:stretch>
                  </pic:blipFill>
                  <pic:spPr>
                    <a:xfrm>
                      <a:off x="0" y="0"/>
                      <a:ext cx="5834539" cy="1553763"/>
                    </a:xfrm>
                    <a:prstGeom prst="rect">
                      <a:avLst/>
                    </a:prstGeom>
                  </pic:spPr>
                </pic:pic>
              </a:graphicData>
            </a:graphic>
          </wp:inline>
        </w:drawing>
      </w:r>
    </w:p>
    <w:p w14:paraId="343D7BEF" w14:textId="77777777" w:rsidR="0050262A" w:rsidRPr="005A2301" w:rsidRDefault="0050262A" w:rsidP="0050262A">
      <w:pPr>
        <w:rPr>
          <w:sz w:val="16"/>
        </w:rPr>
      </w:pPr>
      <w:r w:rsidRPr="005A2301">
        <w:rPr>
          <w:sz w:val="16"/>
        </w:rPr>
        <w:t>[Table 1e notes begin]</w:t>
      </w:r>
    </w:p>
    <w:p w14:paraId="35C83E3E" w14:textId="77777777" w:rsidR="0050262A" w:rsidRPr="005A2301" w:rsidRDefault="0050262A" w:rsidP="0050262A">
      <w:pPr>
        <w:rPr>
          <w:sz w:val="16"/>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5E088FC3" w14:textId="77777777" w:rsidR="0050262A" w:rsidRPr="005A2301" w:rsidRDefault="0050262A" w:rsidP="0050262A">
      <w:pPr>
        <w:rPr>
          <w:sz w:val="16"/>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0980115F" w14:textId="77777777" w:rsidR="0050262A" w:rsidRPr="005A2301" w:rsidRDefault="0050262A" w:rsidP="0050262A">
      <w:pPr>
        <w:rPr>
          <w:sz w:val="16"/>
        </w:rPr>
      </w:pPr>
      <w:r w:rsidRPr="005A2301">
        <w:rPr>
          <w:sz w:val="16"/>
        </w:rPr>
        <w:t xml:space="preserve">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w:t>
      </w:r>
      <w:proofErr w:type="gramStart"/>
      <w:r w:rsidRPr="005A2301">
        <w:rPr>
          <w:sz w:val="16"/>
        </w:rPr>
        <w:t>fact-finders</w:t>
      </w:r>
      <w:proofErr w:type="gramEnd"/>
      <w:r w:rsidRPr="005A2301">
        <w:rPr>
          <w:sz w:val="16"/>
        </w:rPr>
        <w:t>’ report. Such strikes can usually be enjoined if the courts decide that they have caused a threat to public safety or health.</w:t>
      </w:r>
    </w:p>
    <w:p w14:paraId="112721B6" w14:textId="77777777" w:rsidR="0050262A" w:rsidRDefault="0050262A" w:rsidP="0050262A">
      <w:pPr>
        <w:rPr>
          <w:sz w:val="16"/>
        </w:rPr>
      </w:pPr>
      <w:r w:rsidRPr="005A2301">
        <w:rPr>
          <w:sz w:val="16"/>
        </w:rPr>
        <w:t>[Table 1e notes end]</w:t>
      </w:r>
    </w:p>
    <w:p w14:paraId="4248656A" w14:textId="77777777" w:rsidR="00D17872" w:rsidRDefault="00D17872" w:rsidP="00D17872">
      <w:pPr>
        <w:pStyle w:val="Heading4"/>
      </w:pPr>
      <w:r>
        <w:lastRenderedPageBreak/>
        <w:t>Right to work laws affect union security</w:t>
      </w:r>
    </w:p>
    <w:p w14:paraId="6E676028" w14:textId="77777777" w:rsidR="00D17872" w:rsidRPr="00DE32ED" w:rsidRDefault="00D17872" w:rsidP="00D17872">
      <w:r w:rsidRPr="001F0919">
        <w:t>Roland</w:t>
      </w:r>
      <w:r>
        <w:rPr>
          <w:rStyle w:val="Style13ptBold"/>
        </w:rPr>
        <w:t xml:space="preserve"> </w:t>
      </w:r>
      <w:r w:rsidRPr="00DE32ED">
        <w:rPr>
          <w:rStyle w:val="Style13ptBold"/>
        </w:rPr>
        <w:t>Zuollo 19</w:t>
      </w:r>
      <w:r>
        <w:t xml:space="preserve">. Director of the Center for Labor and Community Studies at the University of Michigan – Dearborn. “Section 14(b) and the Protective Role of Unions.” Office of the Assistant Secretary for Policy, Chief Evaluation Office, Department of Labor. August 2019. </w:t>
      </w:r>
      <w:r w:rsidRPr="00DE32ED">
        <w:t>https://www.dol.gov/sites/dolgov/files/OASP/evaluation/pdf/LRE_Zullo-Section14(b)ProtectiveRoleofUnions_December2020.pdf</w:t>
      </w:r>
    </w:p>
    <w:p w14:paraId="0EE0D7C5" w14:textId="77777777" w:rsidR="00D17872" w:rsidRDefault="00D17872" w:rsidP="00D17872">
      <w:pPr>
        <w:rPr>
          <w:sz w:val="16"/>
        </w:rPr>
      </w:pPr>
      <w:r w:rsidRPr="00F2229A">
        <w:rPr>
          <w:sz w:val="16"/>
        </w:rPr>
        <w:t>Few aspects of U.S. labor law are as controversial as Section 14(b) of the Labor Management Relations Act (1947).1 Section 14(b) allows states to enact “</w:t>
      </w:r>
      <w:r w:rsidRPr="00F2229A">
        <w:rPr>
          <w:rStyle w:val="Emphasis"/>
          <w:highlight w:val="cyan"/>
        </w:rPr>
        <w:t>right to work</w:t>
      </w:r>
      <w:r w:rsidRPr="00F2229A">
        <w:rPr>
          <w:sz w:val="16"/>
        </w:rPr>
        <w:t xml:space="preserve">” (RTW) </w:t>
      </w:r>
      <w:r w:rsidRPr="00F2229A">
        <w:rPr>
          <w:rStyle w:val="Emphasis"/>
          <w:highlight w:val="cyan"/>
        </w:rPr>
        <w:t>laws</w:t>
      </w:r>
      <w:r w:rsidRPr="00F2229A">
        <w:rPr>
          <w:sz w:val="16"/>
        </w:rPr>
        <w:t xml:space="preserve"> that </w:t>
      </w:r>
      <w:r w:rsidRPr="00F2229A">
        <w:rPr>
          <w:rStyle w:val="Emphasis"/>
          <w:highlight w:val="cyan"/>
        </w:rPr>
        <w:t>ban union security clauses</w:t>
      </w:r>
      <w:r w:rsidRPr="00F2229A">
        <w:rPr>
          <w:sz w:val="16"/>
        </w:rPr>
        <w:t xml:space="preserve"> </w:t>
      </w:r>
      <w:r w:rsidRPr="00F2229A">
        <w:rPr>
          <w:rStyle w:val="StyleUnderline"/>
        </w:rPr>
        <w:t>from labor-management agreements</w:t>
      </w:r>
      <w:r w:rsidRPr="00F2229A">
        <w:rPr>
          <w:sz w:val="16"/>
        </w:rPr>
        <w:t xml:space="preserve">. </w:t>
      </w:r>
      <w:r w:rsidRPr="00F2229A">
        <w:rPr>
          <w:rStyle w:val="StyleUnderline"/>
          <w:highlight w:val="cyan"/>
        </w:rPr>
        <w:t>Union security</w:t>
      </w:r>
      <w:r w:rsidRPr="00F2229A">
        <w:rPr>
          <w:sz w:val="16"/>
        </w:rPr>
        <w:t xml:space="preserve"> clauses are the contractual mechanisms that </w:t>
      </w:r>
      <w:r w:rsidRPr="00F2229A">
        <w:rPr>
          <w:rStyle w:val="StyleUnderline"/>
          <w:highlight w:val="cyan"/>
        </w:rPr>
        <w:t>enable</w:t>
      </w:r>
      <w:r w:rsidRPr="00F2229A">
        <w:rPr>
          <w:rStyle w:val="StyleUnderline"/>
        </w:rPr>
        <w:t xml:space="preserve"> labor </w:t>
      </w:r>
      <w:r w:rsidRPr="00F2229A">
        <w:rPr>
          <w:rStyle w:val="StyleUnderline"/>
          <w:highlight w:val="cyan"/>
        </w:rPr>
        <w:t>organizations</w:t>
      </w:r>
      <w:r w:rsidRPr="00F2229A">
        <w:rPr>
          <w:rStyle w:val="StyleUnderline"/>
        </w:rPr>
        <w:t xml:space="preserve"> </w:t>
      </w:r>
      <w:r w:rsidRPr="00F2229A">
        <w:rPr>
          <w:rStyle w:val="StyleUnderline"/>
          <w:highlight w:val="cyan"/>
        </w:rPr>
        <w:t>to collect dues</w:t>
      </w:r>
      <w:r w:rsidRPr="00F2229A">
        <w:rPr>
          <w:sz w:val="16"/>
        </w:rPr>
        <w:t xml:space="preserve">, or “agency fees,”2 </w:t>
      </w:r>
      <w:r w:rsidRPr="00F2229A">
        <w:rPr>
          <w:rStyle w:val="StyleUnderline"/>
          <w:highlight w:val="cyan"/>
        </w:rPr>
        <w:t>from workers</w:t>
      </w:r>
      <w:r w:rsidRPr="00F2229A">
        <w:rPr>
          <w:rStyle w:val="StyleUnderline"/>
        </w:rPr>
        <w:t xml:space="preserve"> that unions are legally obligated to represent</w:t>
      </w:r>
      <w:r w:rsidRPr="00F2229A">
        <w:rPr>
          <w:sz w:val="16"/>
        </w:rPr>
        <w:t xml:space="preserve"> </w:t>
      </w:r>
      <w:r w:rsidRPr="00F2229A">
        <w:rPr>
          <w:rStyle w:val="StyleUnderline"/>
        </w:rPr>
        <w:t xml:space="preserve">but </w:t>
      </w:r>
      <w:r w:rsidRPr="00F2229A">
        <w:rPr>
          <w:rStyle w:val="StyleUnderline"/>
          <w:highlight w:val="cyan"/>
        </w:rPr>
        <w:t>that choose not to be union members</w:t>
      </w:r>
      <w:r w:rsidRPr="00F2229A">
        <w:rPr>
          <w:sz w:val="16"/>
          <w:highlight w:val="cyan"/>
        </w:rPr>
        <w:t>.</w:t>
      </w:r>
      <w:r w:rsidRPr="00F2229A">
        <w:rPr>
          <w:sz w:val="16"/>
        </w:rPr>
        <w:t xml:space="preserve"> Given that dues are the primary source for union operational funds, most labor organizations favor union security clauses. By prohibiting union security clauses, RTW laws expose unions to the classic collective action problem whereby free riders can opportunistically withhold support from a non-excludable good provided by others (Olson, 1965). Financially, union treasuries are potentially strained. From an organizational perspective, free rider behavior might undermine an ethos of shared sacrifice that sustains the collective endeavor.</w:t>
      </w:r>
    </w:p>
    <w:p w14:paraId="71897B34" w14:textId="77777777" w:rsidR="00D17872" w:rsidRDefault="00D17872" w:rsidP="0050262A">
      <w:pPr>
        <w:rPr>
          <w:sz w:val="16"/>
        </w:rPr>
      </w:pPr>
    </w:p>
    <w:p w14:paraId="091FC750" w14:textId="2834BEC1" w:rsidR="00D17872" w:rsidRPr="005A2301" w:rsidRDefault="00D17872" w:rsidP="00D17872">
      <w:pPr>
        <w:pStyle w:val="Heading4"/>
      </w:pPr>
      <w:r>
        <w:t xml:space="preserve">Violation: </w:t>
      </w:r>
      <w:r w:rsidRPr="00D17872">
        <w:t>Right-to-work laws are about union security</w:t>
      </w:r>
      <w:r>
        <w:t>---</w:t>
      </w:r>
      <w:r w:rsidRPr="00D17872">
        <w:t>they prohibit agreements requiring all employees covered by a collective bargaining agreement to pay union dues or fees</w:t>
      </w:r>
      <w:r>
        <w:t xml:space="preserve">. </w:t>
      </w:r>
    </w:p>
    <w:p w14:paraId="2544FF70" w14:textId="77777777" w:rsidR="0050262A" w:rsidRDefault="0050262A" w:rsidP="0050262A">
      <w:pPr>
        <w:pStyle w:val="Heading4"/>
      </w:pPr>
      <w:r>
        <w:t>Vote neg:</w:t>
      </w:r>
    </w:p>
    <w:p w14:paraId="630827A1" w14:textId="77777777" w:rsidR="0050262A" w:rsidRDefault="0050262A" w:rsidP="0050262A">
      <w:pPr>
        <w:pStyle w:val="Heading4"/>
      </w:pPr>
      <w:r>
        <w:t>1. Limits. Their interp explodes the topic to recognition, security, impasse, and strike-rights cases, multiplying affs across every sector and bargaining law type.</w:t>
      </w:r>
    </w:p>
    <w:p w14:paraId="652387BC" w14:textId="1FA58F3D" w:rsidR="0050262A" w:rsidRDefault="0050262A" w:rsidP="00C734AA">
      <w:pPr>
        <w:pStyle w:val="Heading4"/>
      </w:pPr>
      <w:r>
        <w:t>2. Ground — Our interp keeps the focus on the most prevalent and contested reforms in U.S. labor law---the bargaining process itself. Broader interps shift clash into recognition/strike literature with different political economic models.</w:t>
      </w:r>
    </w:p>
    <w:p w14:paraId="76FE64D2" w14:textId="18076FD2" w:rsidR="0050262A" w:rsidRDefault="0050262A" w:rsidP="0050262A">
      <w:pPr>
        <w:pStyle w:val="Heading3"/>
      </w:pPr>
      <w:r>
        <w:lastRenderedPageBreak/>
        <w:t>2---CP</w:t>
      </w:r>
    </w:p>
    <w:p w14:paraId="33B19EC4" w14:textId="65389BE9" w:rsidR="0050262A" w:rsidRPr="0050262A" w:rsidRDefault="0050262A" w:rsidP="0050262A">
      <w:r>
        <w:t>States CP</w:t>
      </w:r>
    </w:p>
    <w:p w14:paraId="1C9A37EF" w14:textId="623F370E" w:rsidR="00C734AA" w:rsidRDefault="00C734AA" w:rsidP="0050262A">
      <w:pPr>
        <w:pStyle w:val="Heading4"/>
      </w:pPr>
      <w:r>
        <w:t xml:space="preserve">Text: </w:t>
      </w:r>
      <w:r w:rsidR="0050262A" w:rsidRPr="0050262A">
        <w:t>The fifty states and all relevant subnational entities should eliminate right-to-work laws</w:t>
      </w:r>
    </w:p>
    <w:p w14:paraId="07686968" w14:textId="37A9CE01" w:rsidR="009A5444" w:rsidRDefault="009A5444" w:rsidP="009A5444">
      <w:pPr>
        <w:pStyle w:val="Heading2"/>
        <w:rPr>
          <w:lang w:val="pt-BR"/>
        </w:rPr>
      </w:pPr>
      <w:r>
        <w:rPr>
          <w:lang w:val="pt-BR"/>
        </w:rPr>
        <w:lastRenderedPageBreak/>
        <w:t>2</w:t>
      </w:r>
      <w:r w:rsidR="0050262A">
        <w:rPr>
          <w:lang w:val="pt-BR"/>
        </w:rPr>
        <w:t>---DA</w:t>
      </w:r>
    </w:p>
    <w:p w14:paraId="7CD3DDCF" w14:textId="3BC013BF" w:rsidR="0050262A" w:rsidRPr="0050262A" w:rsidRDefault="0050262A" w:rsidP="0050262A">
      <w:pPr>
        <w:rPr>
          <w:lang w:val="pt-BR"/>
        </w:rPr>
      </w:pPr>
      <w:r>
        <w:rPr>
          <w:lang w:val="pt-BR"/>
        </w:rPr>
        <w:t>Midterms DA</w:t>
      </w:r>
    </w:p>
    <w:p w14:paraId="4BA07FDD" w14:textId="77777777" w:rsidR="009A5444" w:rsidRDefault="009A5444" w:rsidP="009A5444">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67562D41" w14:textId="77777777" w:rsidR="009A5444" w:rsidRPr="00E51A7C" w:rsidRDefault="009A5444" w:rsidP="009A5444">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w:t>
      </w:r>
      <w:proofErr w:type="gramStart"/>
      <w:r>
        <w:t>To</w:t>
      </w:r>
      <w:proofErr w:type="gramEnd"/>
      <w:r>
        <w:t xml:space="preserve"> Get Wiped Out in 2025 and 2026 | Opinion”. Newsweek. 7-31-2025. </w:t>
      </w:r>
      <w:r w:rsidRPr="00E51A7C">
        <w:t>https://www.newsweek.com/republicans-look-set-get-wiped-out-2025-2026-opinion-2105842</w:t>
      </w:r>
    </w:p>
    <w:p w14:paraId="70130CFF" w14:textId="77777777" w:rsidR="009A5444" w:rsidRPr="00E51A7C" w:rsidRDefault="009A5444" w:rsidP="009A5444">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25E6928B" w14:textId="77777777" w:rsidR="009A5444" w:rsidRPr="00E51A7C" w:rsidRDefault="009A5444" w:rsidP="009A5444">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1990945F" w14:textId="77777777" w:rsidR="009A5444" w:rsidRPr="00E51A7C" w:rsidRDefault="009A5444" w:rsidP="009A5444">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5A98CAFD" w14:textId="77777777" w:rsidR="009A5444" w:rsidRPr="00E51A7C" w:rsidRDefault="009A5444" w:rsidP="009A5444">
      <w:pPr>
        <w:rPr>
          <w:sz w:val="16"/>
        </w:rPr>
      </w:pPr>
      <w:r w:rsidRPr="00E51A7C">
        <w:rPr>
          <w:sz w:val="16"/>
        </w:rPr>
        <w:t xml:space="preserve">There's </w:t>
      </w:r>
      <w:proofErr w:type="gramStart"/>
      <w:r w:rsidRPr="00E51A7C">
        <w:rPr>
          <w:sz w:val="16"/>
        </w:rPr>
        <w:t>actually a</w:t>
      </w:r>
      <w:proofErr w:type="gramEnd"/>
      <w:r w:rsidRPr="00E51A7C">
        <w:rPr>
          <w:sz w:val="16"/>
        </w:rPr>
        <w:t xml:space="preserve">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32B03AE1" w14:textId="77777777" w:rsidR="009A5444" w:rsidRPr="004F5D41" w:rsidRDefault="009A5444" w:rsidP="009A5444">
      <w:pPr>
        <w:rPr>
          <w:sz w:val="16"/>
        </w:rPr>
      </w:pPr>
      <w:r w:rsidRPr="00E51A7C">
        <w:rPr>
          <w:sz w:val="16"/>
        </w:rPr>
        <w:t xml:space="preserve">That </w:t>
      </w:r>
      <w:r w:rsidRPr="000D28B5">
        <w:rPr>
          <w:rStyle w:val="StyleUnderline"/>
          <w:highlight w:val="cyan"/>
        </w:rPr>
        <w:t xml:space="preserve">recent history </w:t>
      </w:r>
      <w:proofErr w:type="gramStart"/>
      <w:r w:rsidRPr="000D28B5">
        <w:rPr>
          <w:rStyle w:val="StyleUnderline"/>
          <w:highlight w:val="cyan"/>
        </w:rPr>
        <w:t>has to</w:t>
      </w:r>
      <w:proofErr w:type="gramEnd"/>
      <w:r w:rsidRPr="000D28B5">
        <w:rPr>
          <w:rStyle w:val="StyleUnderline"/>
          <w:highlight w:val="cyan"/>
        </w:rPr>
        <w:t xml:space="preserve">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2DCFA3F4" w14:textId="77777777" w:rsidR="009A5444" w:rsidRPr="00DA7834" w:rsidRDefault="009A5444" w:rsidP="009A5444"/>
    <w:p w14:paraId="11D195CB" w14:textId="77777777" w:rsidR="009A5444" w:rsidRDefault="009A5444" w:rsidP="009A5444">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06C5188" w14:textId="77777777" w:rsidR="009A5444" w:rsidRPr="00E33D16" w:rsidRDefault="009A5444" w:rsidP="009A5444">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6809E81" w14:textId="77777777" w:rsidR="009A5444" w:rsidRPr="00211071" w:rsidRDefault="009A5444" w:rsidP="009A5444">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w:t>
      </w:r>
      <w:r w:rsidRPr="00211071">
        <w:rPr>
          <w:sz w:val="16"/>
        </w:rPr>
        <w:lastRenderedPageBreak/>
        <w:t xml:space="preserve">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F4D9B5F" w14:textId="77777777" w:rsidR="009A5444" w:rsidRPr="00211071" w:rsidRDefault="009A5444" w:rsidP="009A5444">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w:t>
      </w:r>
      <w:proofErr w:type="gramStart"/>
      <w:r w:rsidRPr="00211071">
        <w:rPr>
          <w:sz w:val="16"/>
        </w:rPr>
        <w:t>more and more</w:t>
      </w:r>
      <w:proofErr w:type="gramEnd"/>
      <w:r w:rsidRPr="00211071">
        <w:rPr>
          <w:sz w:val="16"/>
        </w:rPr>
        <w:t xml:space="preserv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6F4E638D" w14:textId="77777777" w:rsidR="009A5444" w:rsidRPr="00211071" w:rsidRDefault="009A5444" w:rsidP="009A5444">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FBE187B" w14:textId="77777777" w:rsidR="004554CF" w:rsidRDefault="004554CF" w:rsidP="004554CF">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ABDF2CF" w14:textId="77777777" w:rsidR="004554CF" w:rsidRDefault="004554CF" w:rsidP="004554C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418DE05" w14:textId="77777777" w:rsidR="004554CF" w:rsidRPr="007D3BB6" w:rsidRDefault="004554CF" w:rsidP="004554C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90A3219" w14:textId="77777777" w:rsidR="004554CF" w:rsidRPr="007D3BB6" w:rsidRDefault="004554CF" w:rsidP="004554C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730991C" w14:textId="77777777" w:rsidR="004554CF" w:rsidRPr="007D3BB6" w:rsidRDefault="004554CF" w:rsidP="004554CF">
      <w:pPr>
        <w:rPr>
          <w:sz w:val="16"/>
          <w:szCs w:val="16"/>
        </w:rPr>
      </w:pPr>
      <w:r w:rsidRPr="007D3BB6">
        <w:rPr>
          <w:sz w:val="16"/>
          <w:szCs w:val="16"/>
        </w:rPr>
        <w:t>How Do You Feel Right Now?</w:t>
      </w:r>
    </w:p>
    <w:p w14:paraId="4E6EB192" w14:textId="77777777" w:rsidR="004554CF" w:rsidRPr="007D3BB6" w:rsidRDefault="004554CF" w:rsidP="004554C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79F052F" w14:textId="77777777" w:rsidR="004554CF" w:rsidRPr="007D3BB6" w:rsidRDefault="004554CF" w:rsidP="004554CF">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A969910" w14:textId="77777777" w:rsidR="004554CF" w:rsidRPr="007D3BB6" w:rsidRDefault="004554CF" w:rsidP="004554C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E7AF577" w14:textId="77777777" w:rsidR="004554CF" w:rsidRPr="007D3BB6" w:rsidRDefault="004554CF" w:rsidP="004554C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E27E3C5" w14:textId="77777777" w:rsidR="004554CF" w:rsidRPr="007D3BB6" w:rsidRDefault="004554CF" w:rsidP="004554CF">
      <w:pPr>
        <w:rPr>
          <w:sz w:val="16"/>
          <w:szCs w:val="16"/>
        </w:rPr>
      </w:pPr>
      <w:r w:rsidRPr="007D3BB6">
        <w:rPr>
          <w:sz w:val="16"/>
          <w:szCs w:val="16"/>
        </w:rPr>
        <w:lastRenderedPageBreak/>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B59DB0C" w14:textId="77777777" w:rsidR="004554CF" w:rsidRPr="007D3BB6" w:rsidRDefault="004554CF" w:rsidP="004554C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1355D6F" w14:textId="77777777" w:rsidR="004554CF" w:rsidRPr="007D3BB6" w:rsidRDefault="004554CF" w:rsidP="004554C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74E51C1" w14:textId="77777777" w:rsidR="004554CF" w:rsidRPr="007D3BB6" w:rsidRDefault="004554CF" w:rsidP="004554C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2A31848" w14:textId="77777777" w:rsidR="004554CF" w:rsidRPr="007D3BB6" w:rsidRDefault="004554CF" w:rsidP="004554C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5E73A5A" w14:textId="77777777" w:rsidR="004554CF" w:rsidRPr="007D3BB6" w:rsidRDefault="004554CF" w:rsidP="004554C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2B67161" w14:textId="77777777" w:rsidR="004554CF" w:rsidRPr="007D3BB6" w:rsidRDefault="004554CF" w:rsidP="004554CF">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C28692F" w14:textId="77777777" w:rsidR="004554CF" w:rsidRPr="003D3F08" w:rsidRDefault="004554CF" w:rsidP="004554C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5580CD5" w14:textId="77777777" w:rsidR="004554CF" w:rsidRPr="007D3BB6" w:rsidRDefault="004554CF" w:rsidP="004554CF">
      <w:pPr>
        <w:rPr>
          <w:sz w:val="16"/>
          <w:szCs w:val="16"/>
        </w:rPr>
      </w:pPr>
      <w:r w:rsidRPr="007D3BB6">
        <w:rPr>
          <w:sz w:val="16"/>
          <w:szCs w:val="16"/>
        </w:rPr>
        <w:t>Checks and Balances: Why Congress Matters So Much</w:t>
      </w:r>
    </w:p>
    <w:p w14:paraId="4DF142A3" w14:textId="77777777" w:rsidR="004554CF" w:rsidRPr="007D3BB6" w:rsidRDefault="004554CF" w:rsidP="004554C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B963969" w14:textId="77777777" w:rsidR="004554CF" w:rsidRPr="007D3BB6" w:rsidRDefault="004554CF" w:rsidP="004554C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0D2554F4" w14:textId="77777777" w:rsidR="004554CF" w:rsidRPr="007D3BB6" w:rsidRDefault="004554CF" w:rsidP="004554C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C38C604" w14:textId="77777777" w:rsidR="004554CF" w:rsidRPr="007D3BB6" w:rsidRDefault="004554CF" w:rsidP="004554C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9117C31" w14:textId="77777777" w:rsidR="004554CF" w:rsidRPr="007D3BB6" w:rsidRDefault="004554CF" w:rsidP="004554C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ED63D7E" w14:textId="77777777" w:rsidR="004554CF" w:rsidRPr="007D3BB6" w:rsidRDefault="004554CF" w:rsidP="004554CF">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w:t>
      </w:r>
      <w:r w:rsidRPr="007D3BB6">
        <w:rPr>
          <w:sz w:val="16"/>
          <w:szCs w:val="16"/>
        </w:rPr>
        <w:lastRenderedPageBreak/>
        <w:t xml:space="preserve">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4C01CE82" w14:textId="77777777" w:rsidR="004554CF" w:rsidRPr="007D3BB6" w:rsidRDefault="004554CF" w:rsidP="004554C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7C5C32DB" w14:textId="77777777" w:rsidR="004554CF" w:rsidRPr="007D3BB6" w:rsidRDefault="004554CF" w:rsidP="004554CF">
      <w:pPr>
        <w:rPr>
          <w:sz w:val="16"/>
          <w:szCs w:val="16"/>
        </w:rPr>
      </w:pPr>
      <w:r w:rsidRPr="007D3BB6">
        <w:rPr>
          <w:sz w:val="16"/>
          <w:szCs w:val="16"/>
        </w:rPr>
        <w:t>The Powers Congress Can Use to Stop the Damage</w:t>
      </w:r>
    </w:p>
    <w:p w14:paraId="7817EF65" w14:textId="77777777" w:rsidR="004554CF" w:rsidRPr="007D3BB6" w:rsidRDefault="004554CF" w:rsidP="004554C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947EEDA" w14:textId="77777777" w:rsidR="004554CF" w:rsidRPr="007D3BB6" w:rsidRDefault="004554CF" w:rsidP="004554C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7A2F018" w14:textId="77777777" w:rsidR="004554CF" w:rsidRPr="007D3BB6" w:rsidRDefault="004554CF" w:rsidP="004554C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0E1ACD2" w14:textId="77777777" w:rsidR="004554CF" w:rsidRPr="007D3BB6" w:rsidRDefault="004554CF" w:rsidP="004554C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CAFE7E8" w14:textId="77777777" w:rsidR="004554CF" w:rsidRPr="007D3BB6" w:rsidRDefault="004554CF" w:rsidP="004554C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3606D40" w14:textId="77777777" w:rsidR="004554CF" w:rsidRPr="007D3BB6" w:rsidRDefault="004554CF" w:rsidP="004554C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54BEC0B" w14:textId="77777777" w:rsidR="004554CF" w:rsidRPr="007D3BB6" w:rsidRDefault="004554CF" w:rsidP="004554C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CAB39E4" w14:textId="77777777" w:rsidR="004554CF" w:rsidRPr="007D3BB6" w:rsidRDefault="004554CF" w:rsidP="004554C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FD895C7" w14:textId="77777777" w:rsidR="004554CF" w:rsidRPr="007D3BB6" w:rsidRDefault="004554CF" w:rsidP="004554C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2F6C4BD" w14:textId="77777777" w:rsidR="004554CF" w:rsidRPr="007D3BB6" w:rsidRDefault="004554CF" w:rsidP="004554C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FE67182" w14:textId="77777777" w:rsidR="004554CF" w:rsidRPr="007D3BB6" w:rsidRDefault="004554CF" w:rsidP="004554C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69D62D1" w14:textId="77777777" w:rsidR="004554CF" w:rsidRPr="007D3BB6" w:rsidRDefault="004554CF" w:rsidP="004554C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7EE4B68D" w14:textId="77777777" w:rsidR="004554CF" w:rsidRPr="007D3BB6" w:rsidRDefault="004554CF" w:rsidP="004554C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73C3C21" w14:textId="77777777" w:rsidR="004554CF" w:rsidRPr="007D3BB6" w:rsidRDefault="004554CF" w:rsidP="004554C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w:t>
      </w:r>
      <w:r w:rsidRPr="007D3BB6">
        <w:rPr>
          <w:sz w:val="16"/>
          <w:szCs w:val="16"/>
        </w:rPr>
        <w:lastRenderedPageBreak/>
        <w:t xml:space="preserve">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4CDB9009" w14:textId="77777777" w:rsidR="004554CF" w:rsidRPr="007D3BB6" w:rsidRDefault="004554CF" w:rsidP="004554C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7BCC0D6" w14:textId="74E0212D" w:rsidR="00C734AA" w:rsidRDefault="009A5444" w:rsidP="009A5444">
      <w:pPr>
        <w:pStyle w:val="Heading2"/>
      </w:pPr>
      <w:r>
        <w:lastRenderedPageBreak/>
        <w:t>3</w:t>
      </w:r>
      <w:r w:rsidR="0050262A">
        <w:t>---DA</w:t>
      </w:r>
    </w:p>
    <w:p w14:paraId="04D00FCF" w14:textId="127014FC" w:rsidR="0050262A" w:rsidRPr="0050262A" w:rsidRDefault="0050262A" w:rsidP="0050262A">
      <w:r>
        <w:t>Rates DA</w:t>
      </w:r>
    </w:p>
    <w:p w14:paraId="4F3EBD7D" w14:textId="77777777" w:rsidR="00C734AA" w:rsidRDefault="00C734AA" w:rsidP="00C734AA"/>
    <w:p w14:paraId="34F845E5" w14:textId="77777777" w:rsidR="00C734AA" w:rsidRDefault="00C734AA" w:rsidP="00C734AA"/>
    <w:p w14:paraId="339E21BB" w14:textId="77777777" w:rsidR="00C734AA" w:rsidRPr="00696EEC" w:rsidRDefault="00C734AA" w:rsidP="00C734AA">
      <w:pPr>
        <w:pStyle w:val="Heading4"/>
        <w:rPr>
          <w:b w:val="0"/>
          <w:bCs/>
        </w:rPr>
      </w:pPr>
      <w:r>
        <w:t>Cuts coming now</w:t>
      </w:r>
    </w:p>
    <w:p w14:paraId="5480DDF8" w14:textId="77777777" w:rsidR="00C734AA" w:rsidRDefault="00C734AA" w:rsidP="00C734AA">
      <w:r>
        <w:rPr>
          <w:rStyle w:val="Style13ptBold"/>
        </w:rPr>
        <w:t>KPMG</w:t>
      </w:r>
      <w:r w:rsidRPr="00B065F5">
        <w:rPr>
          <w:rStyle w:val="Style13ptBold"/>
        </w:rPr>
        <w:t xml:space="preserve"> </w:t>
      </w:r>
      <w:r>
        <w:rPr>
          <w:rStyle w:val="Style13ptBold"/>
        </w:rPr>
        <w:t>25</w:t>
      </w:r>
      <w:r>
        <w:t>. Big Four accounting firm. "</w:t>
      </w:r>
      <w:r w:rsidRPr="00225EE1">
        <w:t>Dog days of summer: Tariffs start to bite</w:t>
      </w:r>
      <w:r>
        <w:t xml:space="preserve">." KPMG. 08/07/2025. </w:t>
      </w:r>
      <w:r w:rsidRPr="00225EE1">
        <w:t>https://kpmg.com/us/en/articles/2025/august-2025-economic-compass.html</w:t>
      </w:r>
    </w:p>
    <w:p w14:paraId="6ED06788" w14:textId="77777777" w:rsidR="00C734AA" w:rsidRPr="00696EEC" w:rsidRDefault="00C734AA" w:rsidP="00C734AA">
      <w:pPr>
        <w:rPr>
          <w:sz w:val="16"/>
        </w:rPr>
      </w:pPr>
      <w:r w:rsidRPr="00696EEC">
        <w:rPr>
          <w:sz w:val="16"/>
        </w:rPr>
        <w:t>A conundrum for the Fed</w:t>
      </w:r>
    </w:p>
    <w:p w14:paraId="4C20B096" w14:textId="77777777" w:rsidR="00C734AA" w:rsidRPr="00696EEC" w:rsidRDefault="00C734AA" w:rsidP="00C734AA">
      <w:pPr>
        <w:rPr>
          <w:sz w:val="16"/>
        </w:rPr>
      </w:pPr>
      <w:r w:rsidRPr="00696EEC">
        <w:rPr>
          <w:sz w:val="16"/>
        </w:rPr>
        <w:t>Dissents up ante on cuts</w:t>
      </w:r>
    </w:p>
    <w:p w14:paraId="1D233ECA" w14:textId="77777777" w:rsidR="00C734AA" w:rsidRPr="00225EE1" w:rsidRDefault="00C734AA" w:rsidP="00C734AA">
      <w:pPr>
        <w:rPr>
          <w:rStyle w:val="StyleUnderline"/>
        </w:rPr>
      </w:pPr>
      <w:r w:rsidRPr="00696EEC">
        <w:rPr>
          <w:sz w:val="16"/>
        </w:rPr>
        <w:t xml:space="preserve">Chart 3 shows the forecast for the federal funds rate. </w:t>
      </w:r>
      <w:r w:rsidRPr="006D5510">
        <w:rPr>
          <w:rStyle w:val="StyleUnderline"/>
          <w:highlight w:val="cyan"/>
        </w:rPr>
        <w:t>We</w:t>
      </w:r>
      <w:r w:rsidRPr="00225EE1">
        <w:rPr>
          <w:rStyle w:val="StyleUnderline"/>
        </w:rPr>
        <w:t xml:space="preserve"> now </w:t>
      </w:r>
      <w:r w:rsidRPr="006D5510">
        <w:rPr>
          <w:rStyle w:val="Emphasis"/>
          <w:highlight w:val="cyan"/>
        </w:rPr>
        <w:t>expect two cuts prior</w:t>
      </w:r>
      <w:r w:rsidRPr="006D5510">
        <w:rPr>
          <w:rStyle w:val="StyleUnderline"/>
          <w:highlight w:val="cyan"/>
        </w:rPr>
        <w:t xml:space="preserve"> to</w:t>
      </w:r>
      <w:r w:rsidRPr="00225EE1">
        <w:rPr>
          <w:rStyle w:val="StyleUnderline"/>
        </w:rPr>
        <w:t xml:space="preserve"> the </w:t>
      </w:r>
      <w:r w:rsidRPr="006D5510">
        <w:rPr>
          <w:rStyle w:val="StyleUnderline"/>
          <w:highlight w:val="cyan"/>
        </w:rPr>
        <w:t>end of</w:t>
      </w:r>
      <w:r w:rsidRPr="00225EE1">
        <w:rPr>
          <w:rStyle w:val="StyleUnderline"/>
        </w:rPr>
        <w:t xml:space="preserve"> the </w:t>
      </w:r>
      <w:r w:rsidRPr="006D5510">
        <w:rPr>
          <w:rStyle w:val="StyleUnderline"/>
          <w:highlight w:val="cyan"/>
        </w:rPr>
        <w:t>year</w:t>
      </w:r>
      <w:r w:rsidRPr="00225EE1">
        <w:rPr>
          <w:rStyle w:val="StyleUnderline"/>
        </w:rPr>
        <w:t xml:space="preserve">. </w:t>
      </w:r>
      <w:r w:rsidRPr="006D5510">
        <w:rPr>
          <w:rStyle w:val="StyleUnderline"/>
          <w:highlight w:val="cyan"/>
        </w:rPr>
        <w:t xml:space="preserve">September is </w:t>
      </w:r>
      <w:r w:rsidRPr="006D5510">
        <w:rPr>
          <w:rStyle w:val="Emphasis"/>
          <w:highlight w:val="cyan"/>
        </w:rPr>
        <w:t>not a slam dunk</w:t>
      </w:r>
      <w:r w:rsidRPr="00225EE1">
        <w:rPr>
          <w:rStyle w:val="StyleUnderline"/>
        </w:rPr>
        <w:t>:</w:t>
      </w:r>
    </w:p>
    <w:p w14:paraId="6C2C8C1E" w14:textId="77777777" w:rsidR="00C734AA" w:rsidRPr="00696EEC" w:rsidRDefault="00C734AA" w:rsidP="00C734AA">
      <w:pPr>
        <w:rPr>
          <w:sz w:val="16"/>
        </w:rPr>
      </w:pPr>
      <w:r w:rsidRPr="00696EEC">
        <w:rPr>
          <w:sz w:val="16"/>
        </w:rPr>
        <w:t xml:space="preserve"> - </w:t>
      </w:r>
      <w:r w:rsidRPr="006D5510">
        <w:rPr>
          <w:rStyle w:val="StyleUnderline"/>
          <w:highlight w:val="cyan"/>
        </w:rPr>
        <w:t>The Fed’s</w:t>
      </w:r>
      <w:r w:rsidRPr="00696EEC">
        <w:rPr>
          <w:rStyle w:val="StyleUnderline"/>
        </w:rPr>
        <w:t xml:space="preserve"> credibility is at stake, as it </w:t>
      </w:r>
      <w:r w:rsidRPr="006D5510">
        <w:rPr>
          <w:rStyle w:val="Emphasis"/>
          <w:highlight w:val="cyan"/>
        </w:rPr>
        <w:t>never fully derailed</w:t>
      </w:r>
      <w:r w:rsidRPr="00696EEC">
        <w:rPr>
          <w:rStyle w:val="StyleUnderline"/>
        </w:rPr>
        <w:t xml:space="preserve"> the post-pandemic </w:t>
      </w:r>
      <w:r w:rsidRPr="006D5510">
        <w:rPr>
          <w:rStyle w:val="Emphasis"/>
          <w:highlight w:val="cyan"/>
        </w:rPr>
        <w:t>inflation</w:t>
      </w:r>
      <w:r w:rsidRPr="00696EEC">
        <w:rPr>
          <w:sz w:val="16"/>
        </w:rPr>
        <w:t>. Political pressure to cut rates adds insult to injury.</w:t>
      </w:r>
    </w:p>
    <w:p w14:paraId="040858B5" w14:textId="77777777" w:rsidR="00C734AA" w:rsidRPr="00696EEC" w:rsidRDefault="00C734AA" w:rsidP="00C734AA">
      <w:pPr>
        <w:rPr>
          <w:sz w:val="16"/>
        </w:rPr>
      </w:pPr>
      <w:r w:rsidRPr="00696EEC">
        <w:rPr>
          <w:sz w:val="16"/>
        </w:rPr>
        <w:t xml:space="preserve"> - </w:t>
      </w:r>
      <w:r w:rsidRPr="00696EEC">
        <w:rPr>
          <w:rStyle w:val="StyleUnderline"/>
        </w:rPr>
        <w:t xml:space="preserve">The Fed is </w:t>
      </w:r>
      <w:r w:rsidRPr="00696EEC">
        <w:rPr>
          <w:rStyle w:val="Emphasis"/>
        </w:rPr>
        <w:t>still paying the price</w:t>
      </w:r>
      <w:r w:rsidRPr="00696EEC">
        <w:rPr>
          <w:rStyle w:val="StyleUnderline"/>
        </w:rPr>
        <w:t xml:space="preserve"> on its call that </w:t>
      </w:r>
      <w:r w:rsidRPr="00696EEC">
        <w:rPr>
          <w:rStyle w:val="Emphasis"/>
        </w:rPr>
        <w:t>inflation</w:t>
      </w:r>
      <w:r w:rsidRPr="00696EEC">
        <w:rPr>
          <w:rStyle w:val="StyleUnderline"/>
        </w:rPr>
        <w:t xml:space="preserve"> would be </w:t>
      </w:r>
      <w:r w:rsidRPr="00696EEC">
        <w:rPr>
          <w:rStyle w:val="Emphasis"/>
        </w:rPr>
        <w:t>transitory</w:t>
      </w:r>
      <w:r w:rsidRPr="00696EEC">
        <w:rPr>
          <w:rStyle w:val="StyleUnderline"/>
        </w:rPr>
        <w:t xml:space="preserve"> </w:t>
      </w:r>
      <w:r w:rsidRPr="006D5510">
        <w:rPr>
          <w:rStyle w:val="StyleUnderline"/>
          <w:highlight w:val="cyan"/>
        </w:rPr>
        <w:t>post-pandemic</w:t>
      </w:r>
      <w:r w:rsidRPr="00696EEC">
        <w:rPr>
          <w:sz w:val="16"/>
        </w:rPr>
        <w:t>.</w:t>
      </w:r>
    </w:p>
    <w:p w14:paraId="4F3FCA54" w14:textId="77777777" w:rsidR="00C734AA" w:rsidRPr="00696EEC" w:rsidRDefault="00C734AA" w:rsidP="00C734AA">
      <w:pPr>
        <w:rPr>
          <w:sz w:val="16"/>
        </w:rPr>
      </w:pPr>
      <w:r w:rsidRPr="00696EEC">
        <w:rPr>
          <w:sz w:val="16"/>
        </w:rPr>
        <w:t xml:space="preserve"> - The New York Fed’s survey on tariffs shows that </w:t>
      </w:r>
      <w:r w:rsidRPr="00696EEC">
        <w:rPr>
          <w:rStyle w:val="StyleUnderline"/>
        </w:rPr>
        <w:t xml:space="preserve">firms expect to </w:t>
      </w:r>
      <w:r w:rsidRPr="00696EEC">
        <w:rPr>
          <w:rStyle w:val="Emphasis"/>
        </w:rPr>
        <w:t>pass on</w:t>
      </w:r>
      <w:r w:rsidRPr="00696EEC">
        <w:rPr>
          <w:rStyle w:val="StyleUnderline"/>
        </w:rPr>
        <w:t xml:space="preserve"> a good portion of </w:t>
      </w:r>
      <w:r w:rsidRPr="00696EEC">
        <w:rPr>
          <w:rStyle w:val="Emphasis"/>
        </w:rPr>
        <w:t>tariff costs</w:t>
      </w:r>
      <w:r w:rsidRPr="00696EEC">
        <w:rPr>
          <w:sz w:val="16"/>
        </w:rPr>
        <w:t>.</w:t>
      </w:r>
    </w:p>
    <w:p w14:paraId="5D41E9A8" w14:textId="77777777" w:rsidR="00C734AA" w:rsidRPr="00696EEC" w:rsidRDefault="00C734AA" w:rsidP="00C734AA">
      <w:pPr>
        <w:rPr>
          <w:sz w:val="16"/>
        </w:rPr>
      </w:pPr>
      <w:r w:rsidRPr="00696EEC">
        <w:rPr>
          <w:sz w:val="16"/>
        </w:rPr>
        <w:t xml:space="preserve"> - Spillover effects in the service sector cannot be ruled out.</w:t>
      </w:r>
    </w:p>
    <w:p w14:paraId="44ADB683" w14:textId="77777777" w:rsidR="00C734AA" w:rsidRPr="00696EEC" w:rsidRDefault="00C734AA" w:rsidP="00C734AA">
      <w:pPr>
        <w:rPr>
          <w:sz w:val="16"/>
        </w:rPr>
      </w:pPr>
      <w:r w:rsidRPr="00696EEC">
        <w:rPr>
          <w:sz w:val="16"/>
        </w:rPr>
        <w:t xml:space="preserve"> - The unemployment rate is still historically low.</w:t>
      </w:r>
    </w:p>
    <w:p w14:paraId="573F8951" w14:textId="77777777" w:rsidR="00C734AA" w:rsidRPr="00696EEC" w:rsidRDefault="00C734AA" w:rsidP="00C734AA">
      <w:pPr>
        <w:rPr>
          <w:sz w:val="16"/>
        </w:rPr>
      </w:pPr>
      <w:r w:rsidRPr="006D5510">
        <w:rPr>
          <w:rStyle w:val="StyleUnderline"/>
          <w:highlight w:val="cyan"/>
        </w:rPr>
        <w:t xml:space="preserve">We are </w:t>
      </w:r>
      <w:r w:rsidRPr="006D5510">
        <w:rPr>
          <w:rStyle w:val="Emphasis"/>
          <w:highlight w:val="cyan"/>
        </w:rPr>
        <w:t>getting</w:t>
      </w:r>
      <w:r w:rsidRPr="00696EEC">
        <w:rPr>
          <w:rStyle w:val="Emphasis"/>
        </w:rPr>
        <w:t xml:space="preserve"> closer </w:t>
      </w:r>
      <w:r w:rsidRPr="006D5510">
        <w:rPr>
          <w:rStyle w:val="StyleUnderline"/>
          <w:highlight w:val="cyan"/>
        </w:rPr>
        <w:t>to a</w:t>
      </w:r>
      <w:r w:rsidRPr="00225EE1">
        <w:rPr>
          <w:rStyle w:val="StyleUnderline"/>
        </w:rPr>
        <w:t xml:space="preserve"> </w:t>
      </w:r>
      <w:r w:rsidRPr="00696EEC">
        <w:rPr>
          <w:rStyle w:val="Emphasis"/>
        </w:rPr>
        <w:t xml:space="preserve">rate </w:t>
      </w:r>
      <w:r w:rsidRPr="006D5510">
        <w:rPr>
          <w:rStyle w:val="Emphasis"/>
          <w:highlight w:val="cyan"/>
        </w:rPr>
        <w:t>cut</w:t>
      </w:r>
      <w:r w:rsidRPr="00696EEC">
        <w:rPr>
          <w:rStyle w:val="Emphasis"/>
        </w:rPr>
        <w:t>.</w:t>
      </w:r>
      <w:r w:rsidRPr="00225EE1">
        <w:rPr>
          <w:rStyle w:val="StyleUnderline"/>
        </w:rPr>
        <w:t xml:space="preserve"> Governors</w:t>
      </w:r>
      <w:r w:rsidRPr="00696EEC">
        <w:rPr>
          <w:sz w:val="16"/>
        </w:rPr>
        <w:t xml:space="preserve"> Christopher </w:t>
      </w:r>
      <w:r w:rsidRPr="006D5510">
        <w:rPr>
          <w:rStyle w:val="StyleUnderline"/>
          <w:highlight w:val="cyan"/>
        </w:rPr>
        <w:t>Waller and</w:t>
      </w:r>
      <w:r w:rsidRPr="00696EEC">
        <w:rPr>
          <w:sz w:val="16"/>
        </w:rPr>
        <w:t xml:space="preserve"> Michelle </w:t>
      </w:r>
      <w:r w:rsidRPr="006D5510">
        <w:rPr>
          <w:rStyle w:val="StyleUnderline"/>
          <w:highlight w:val="cyan"/>
        </w:rPr>
        <w:t xml:space="preserve">Bowman </w:t>
      </w:r>
      <w:r w:rsidRPr="00696EEC">
        <w:rPr>
          <w:rStyle w:val="Emphasis"/>
        </w:rPr>
        <w:t>dissented</w:t>
      </w:r>
      <w:r w:rsidRPr="00696EEC">
        <w:rPr>
          <w:rStyle w:val="StyleUnderline"/>
        </w:rPr>
        <w:t xml:space="preserve"> in July</w:t>
      </w:r>
      <w:r w:rsidRPr="00225EE1">
        <w:rPr>
          <w:rStyle w:val="StyleUnderline"/>
        </w:rPr>
        <w:t xml:space="preserve">, </w:t>
      </w:r>
      <w:r w:rsidRPr="006D5510">
        <w:rPr>
          <w:rStyle w:val="StyleUnderline"/>
          <w:highlight w:val="cyan"/>
        </w:rPr>
        <w:t>call</w:t>
      </w:r>
      <w:r w:rsidRPr="00225EE1">
        <w:rPr>
          <w:rStyle w:val="StyleUnderline"/>
        </w:rPr>
        <w:t xml:space="preserve">ing </w:t>
      </w:r>
      <w:r w:rsidRPr="006D5510">
        <w:rPr>
          <w:rStyle w:val="StyleUnderline"/>
          <w:highlight w:val="cyan"/>
        </w:rPr>
        <w:t>for a</w:t>
      </w:r>
      <w:r w:rsidRPr="00225EE1">
        <w:rPr>
          <w:rStyle w:val="StyleUnderline"/>
        </w:rPr>
        <w:t xml:space="preserve"> quarter-point </w:t>
      </w:r>
      <w:r w:rsidRPr="006D5510">
        <w:rPr>
          <w:rStyle w:val="StyleUnderline"/>
          <w:highlight w:val="cyan"/>
        </w:rPr>
        <w:t>cut</w:t>
      </w:r>
      <w:r w:rsidRPr="00696EEC">
        <w:rPr>
          <w:sz w:val="16"/>
        </w:rPr>
        <w:t>. Concern about the labor market was the main reason.</w:t>
      </w:r>
    </w:p>
    <w:p w14:paraId="3B83DE70" w14:textId="77777777" w:rsidR="00C734AA" w:rsidRPr="00225EE1" w:rsidRDefault="00C734AA" w:rsidP="00C734AA">
      <w:pPr>
        <w:rPr>
          <w:rStyle w:val="StyleUnderline"/>
        </w:rPr>
      </w:pPr>
      <w:r w:rsidRPr="00225EE1">
        <w:rPr>
          <w:rStyle w:val="StyleUnderline"/>
        </w:rPr>
        <w:t>New York Fed President</w:t>
      </w:r>
      <w:r w:rsidRPr="00696EEC">
        <w:rPr>
          <w:sz w:val="16"/>
        </w:rPr>
        <w:t xml:space="preserve"> John </w:t>
      </w:r>
      <w:r w:rsidRPr="006D5510">
        <w:rPr>
          <w:rStyle w:val="Emphasis"/>
          <w:highlight w:val="cyan"/>
        </w:rPr>
        <w:t>Williams</w:t>
      </w:r>
      <w:r w:rsidRPr="00225EE1">
        <w:rPr>
          <w:rStyle w:val="StyleUnderline"/>
        </w:rPr>
        <w:t xml:space="preserve">, </w:t>
      </w:r>
      <w:r w:rsidRPr="006D5510">
        <w:rPr>
          <w:rStyle w:val="StyleUnderline"/>
          <w:highlight w:val="cyan"/>
        </w:rPr>
        <w:t xml:space="preserve">who is </w:t>
      </w:r>
      <w:r w:rsidRPr="006D5510">
        <w:rPr>
          <w:rStyle w:val="Emphasis"/>
          <w:highlight w:val="cyan"/>
        </w:rPr>
        <w:t>close to Powell</w:t>
      </w:r>
      <w:r w:rsidRPr="00225EE1">
        <w:rPr>
          <w:rStyle w:val="StyleUnderline"/>
        </w:rPr>
        <w:t xml:space="preserve"> in his views, </w:t>
      </w:r>
      <w:r w:rsidRPr="006D5510">
        <w:rPr>
          <w:rStyle w:val="StyleUnderline"/>
          <w:highlight w:val="cyan"/>
        </w:rPr>
        <w:t xml:space="preserve">is </w:t>
      </w:r>
      <w:r w:rsidRPr="006D5510">
        <w:rPr>
          <w:rStyle w:val="Emphasis"/>
          <w:highlight w:val="cyan"/>
        </w:rPr>
        <w:t>open</w:t>
      </w:r>
      <w:r w:rsidRPr="006D5510">
        <w:rPr>
          <w:rStyle w:val="StyleUnderline"/>
          <w:highlight w:val="cyan"/>
        </w:rPr>
        <w:t xml:space="preserve"> to</w:t>
      </w:r>
      <w:r w:rsidRPr="00225EE1">
        <w:rPr>
          <w:rStyle w:val="StyleUnderline"/>
        </w:rPr>
        <w:t xml:space="preserve"> a </w:t>
      </w:r>
      <w:r w:rsidRPr="006D5510">
        <w:rPr>
          <w:rStyle w:val="Emphasis"/>
          <w:highlight w:val="cyan"/>
        </w:rPr>
        <w:t>modest calibration in rates</w:t>
      </w:r>
      <w:r w:rsidRPr="00225EE1">
        <w:rPr>
          <w:rStyle w:val="StyleUnderline"/>
        </w:rPr>
        <w:t xml:space="preserve">. Two cuts before year-end would leave monetary policy in restrictive territory, while </w:t>
      </w:r>
      <w:r w:rsidRPr="00696EEC">
        <w:rPr>
          <w:rStyle w:val="Emphasis"/>
        </w:rPr>
        <w:t xml:space="preserve">cushioning the economy </w:t>
      </w:r>
      <w:r w:rsidRPr="00225EE1">
        <w:rPr>
          <w:rStyle w:val="StyleUnderline"/>
        </w:rPr>
        <w:t>from a slowdown in employment.</w:t>
      </w:r>
    </w:p>
    <w:p w14:paraId="4CF94BBF" w14:textId="77777777" w:rsidR="00C734AA" w:rsidRPr="00696EEC" w:rsidRDefault="00C734AA" w:rsidP="00C734AA">
      <w:pPr>
        <w:rPr>
          <w:sz w:val="16"/>
        </w:rPr>
      </w:pPr>
    </w:p>
    <w:p w14:paraId="12DBCF28" w14:textId="77777777" w:rsidR="00C734AA" w:rsidRDefault="00C734AA" w:rsidP="00C734AA"/>
    <w:p w14:paraId="15A6F32C" w14:textId="77777777" w:rsidR="00C734AA" w:rsidRPr="003B2DA4" w:rsidRDefault="00C734AA" w:rsidP="00C734AA"/>
    <w:p w14:paraId="40CB96F5" w14:textId="77777777" w:rsidR="00C734AA" w:rsidRDefault="00C734AA" w:rsidP="00C734AA">
      <w:pPr>
        <w:pStyle w:val="Heading4"/>
      </w:pPr>
      <w:r>
        <w:t>Plan flips it</w:t>
      </w:r>
    </w:p>
    <w:p w14:paraId="5D6B02C7" w14:textId="77777777" w:rsidR="00C734AA" w:rsidRDefault="00C734AA" w:rsidP="00C734AA">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6D567AF6" w14:textId="77777777" w:rsidR="00C734AA" w:rsidRPr="00B01F14" w:rsidRDefault="00C734AA" w:rsidP="00C734AA">
      <w:pPr>
        <w:rPr>
          <w:sz w:val="16"/>
        </w:rPr>
      </w:pPr>
      <w:r w:rsidRPr="00B01F14">
        <w:rPr>
          <w:sz w:val="16"/>
        </w:rPr>
        <w:t>Introduction</w:t>
      </w:r>
    </w:p>
    <w:p w14:paraId="29B81413" w14:textId="77777777" w:rsidR="00C734AA" w:rsidRPr="00D9072D" w:rsidRDefault="00C734AA" w:rsidP="00C734AA">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15E6D52D" w14:textId="77777777" w:rsidR="00C734AA" w:rsidRPr="00B01F14" w:rsidRDefault="00C734AA" w:rsidP="00C734AA">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w:t>
      </w:r>
      <w:r w:rsidRPr="00D9072D">
        <w:rPr>
          <w:rStyle w:val="StyleUnderline"/>
        </w:rPr>
        <w:lastRenderedPageBreak/>
        <w:t xml:space="preserve">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w:t>
      </w:r>
      <w:proofErr w:type="gramStart"/>
      <w:r w:rsidRPr="00B01F14">
        <w:rPr>
          <w:sz w:val="16"/>
        </w:rPr>
        <w:t>a number of</w:t>
      </w:r>
      <w:proofErr w:type="gramEnd"/>
      <w:r w:rsidRPr="00B01F14">
        <w:rPr>
          <w:sz w:val="16"/>
        </w:rPr>
        <w:t xml:space="preserve">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w:t>
      </w:r>
      <w:proofErr w:type="gramStart"/>
      <w:r w:rsidRPr="00B01F14">
        <w:rPr>
          <w:sz w:val="16"/>
        </w:rPr>
        <w:t>in the near future</w:t>
      </w:r>
      <w:proofErr w:type="gramEnd"/>
      <w:r w:rsidRPr="00B01F14">
        <w:rPr>
          <w:sz w:val="16"/>
        </w:rPr>
        <w:t xml:space="preserv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538CE2A2" w14:textId="77777777" w:rsidR="00C734AA" w:rsidRPr="00B01F14" w:rsidRDefault="00C734AA" w:rsidP="00C734AA">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w:t>
      </w:r>
      <w:proofErr w:type="gramStart"/>
      <w:r w:rsidRPr="00B01F14">
        <w:rPr>
          <w:sz w:val="16"/>
        </w:rPr>
        <w:t>choices, but</w:t>
      </w:r>
      <w:proofErr w:type="gramEnd"/>
      <w:r w:rsidRPr="00B01F14">
        <w:rPr>
          <w:sz w:val="16"/>
        </w:rPr>
        <w:t xml:space="preserve">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5EDF3F09" w14:textId="77777777" w:rsidR="00C734AA" w:rsidRPr="00CA65ED" w:rsidRDefault="00C734AA" w:rsidP="00C734AA">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35822279" w14:textId="77777777" w:rsidR="00C734AA" w:rsidRPr="00B01F14" w:rsidRDefault="00C734AA" w:rsidP="00C734AA">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5C714C81" w14:textId="77777777" w:rsidR="00C734AA" w:rsidRPr="00B01F14" w:rsidRDefault="00C734AA" w:rsidP="00C734AA">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0190D4D2" w14:textId="77777777" w:rsidR="00C734AA" w:rsidRPr="00DD6149" w:rsidRDefault="00C734AA" w:rsidP="00C734AA">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 xml:space="preserve">important implications for </w:t>
      </w:r>
      <w:proofErr w:type="gramStart"/>
      <w:r w:rsidRPr="00B01F14">
        <w:rPr>
          <w:rStyle w:val="Emphasis"/>
        </w:rPr>
        <w:t>policy-makers</w:t>
      </w:r>
      <w:proofErr w:type="gramEnd"/>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2C413B9B" w14:textId="77777777" w:rsidR="00C734AA" w:rsidRPr="00B01F14" w:rsidRDefault="00C734AA" w:rsidP="00C734AA">
      <w:pPr>
        <w:rPr>
          <w:sz w:val="16"/>
        </w:rPr>
      </w:pPr>
      <w:r w:rsidRPr="00B01F14">
        <w:rPr>
          <w:sz w:val="16"/>
        </w:rPr>
        <w:t>Inflation as a distributional conflict between capital and labour</w:t>
      </w:r>
    </w:p>
    <w:p w14:paraId="5D986F71" w14:textId="77777777" w:rsidR="00C734AA" w:rsidRPr="00627C0D" w:rsidRDefault="00C734AA" w:rsidP="00C734AA">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w:t>
      </w:r>
      <w:r w:rsidRPr="006D5510">
        <w:rPr>
          <w:rStyle w:val="StyleUnderline"/>
          <w:highlight w:val="cyan"/>
        </w:rPr>
        <w:lastRenderedPageBreak/>
        <w:t xml:space="preserve">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3BF827FE" w14:textId="77777777" w:rsidR="00C734AA" w:rsidRPr="00B01F14" w:rsidRDefault="00C734AA" w:rsidP="00C734AA">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w:t>
      </w:r>
      <w:proofErr w:type="gramStart"/>
      <w:r w:rsidRPr="00B01F14">
        <w:rPr>
          <w:sz w:val="16"/>
        </w:rPr>
        <w:t>in order to</w:t>
      </w:r>
      <w:proofErr w:type="gramEnd"/>
      <w:r w:rsidRPr="00B01F14">
        <w:rPr>
          <w:sz w:val="16"/>
        </w:rPr>
        <w:t xml:space="preserve">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3A2306A7" w14:textId="77777777" w:rsidR="00C734AA" w:rsidRPr="00B01F14" w:rsidRDefault="00C734AA" w:rsidP="00C734AA">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6CC3042A" w14:textId="77777777" w:rsidR="00C734AA" w:rsidRPr="00B01F14" w:rsidRDefault="00C734AA" w:rsidP="00C734AA">
      <w:pPr>
        <w:rPr>
          <w:sz w:val="16"/>
        </w:rPr>
      </w:pPr>
      <w:r w:rsidRPr="00B01F14">
        <w:t>[[Figure Omitted]]</w:t>
      </w:r>
    </w:p>
    <w:p w14:paraId="1083B4C0" w14:textId="77777777" w:rsidR="00C734AA" w:rsidRPr="00B01F14" w:rsidRDefault="00C734AA" w:rsidP="00C734AA">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w:t>
      </w:r>
      <w:proofErr w:type="gramStart"/>
      <w:r w:rsidRPr="00B01F14">
        <w:rPr>
          <w:sz w:val="16"/>
        </w:rPr>
        <w:t>opening up</w:t>
      </w:r>
      <w:proofErr w:type="gramEnd"/>
      <w:r w:rsidRPr="00B01F14">
        <w:rPr>
          <w:sz w:val="16"/>
        </w:rPr>
        <w:t xml:space="preserve">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27B9D609" w14:textId="77777777" w:rsidR="00C734AA" w:rsidRPr="00B01F14" w:rsidRDefault="00C734AA" w:rsidP="00C734AA">
      <w:pPr>
        <w:rPr>
          <w:sz w:val="16"/>
        </w:rPr>
      </w:pPr>
      <w:r w:rsidRPr="00B01F14">
        <w:t>[[Figure Omitted]]</w:t>
      </w:r>
    </w:p>
    <w:p w14:paraId="1F54D829" w14:textId="77777777" w:rsidR="00C734AA" w:rsidRPr="00B01F14" w:rsidRDefault="00C734AA" w:rsidP="00C734AA">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w:t>
      </w:r>
      <w:r w:rsidRPr="00B01F14">
        <w:rPr>
          <w:sz w:val="16"/>
        </w:rPr>
        <w:lastRenderedPageBreak/>
        <w:t xml:space="preserve">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4F55BEA" w14:textId="77777777" w:rsidR="00C734AA" w:rsidRPr="00B01F14" w:rsidRDefault="00C734AA" w:rsidP="00C734AA">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proofErr w:type="gramStart"/>
      <w:r w:rsidRPr="00663D2B">
        <w:rPr>
          <w:rStyle w:val="Emphasis"/>
        </w:rPr>
        <w:t>second-round</w:t>
      </w:r>
      <w:proofErr w:type="gramEnd"/>
      <w:r w:rsidRPr="00663D2B">
        <w:rPr>
          <w:rStyle w:val="Emphasis"/>
        </w:rPr>
        <w:t>’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w:t>
      </w:r>
      <w:proofErr w:type="gramStart"/>
      <w:r w:rsidRPr="00B01F14">
        <w:rPr>
          <w:rStyle w:val="StyleUnderline"/>
        </w:rPr>
        <w:t>in an effort to</w:t>
      </w:r>
      <w:proofErr w:type="gramEnd"/>
      <w:r w:rsidRPr="00B01F14">
        <w:rPr>
          <w:rStyle w:val="StyleUnderline"/>
        </w:rPr>
        <w:t xml:space="preserve">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23D3CA45" w14:textId="77777777" w:rsidR="00C734AA" w:rsidRPr="00F60974" w:rsidRDefault="00C734AA" w:rsidP="00C734AA">
      <w:pPr>
        <w:rPr>
          <w:u w:val="single"/>
        </w:rPr>
      </w:pPr>
      <w:r w:rsidRPr="00B01F14">
        <w:rPr>
          <w:sz w:val="16"/>
        </w:rPr>
        <w:t xml:space="preserve">The recent inflationary spike of 2021–2023 has rekindled discussions on the drivers of persistent inflation. Among many other factors, </w:t>
      </w:r>
      <w:proofErr w:type="gramStart"/>
      <w:r w:rsidRPr="00B01F14">
        <w:rPr>
          <w:sz w:val="16"/>
        </w:rPr>
        <w:t>policy-makers</w:t>
      </w:r>
      <w:proofErr w:type="gramEnd"/>
      <w:r w:rsidRPr="00B01F14">
        <w:rPr>
          <w:sz w:val="16"/>
        </w:rPr>
        <w:t xml:space="preserve">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proofErr w:type="gramStart"/>
      <w:r w:rsidRPr="00663D2B">
        <w:rPr>
          <w:rStyle w:val="Emphasis"/>
        </w:rPr>
        <w:t>policy-makers</w:t>
      </w:r>
      <w:proofErr w:type="gramEnd"/>
      <w:r w:rsidRPr="00663D2B">
        <w:rPr>
          <w:rStyle w:val="Emphasis"/>
        </w:rPr>
        <w:t>’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t>
      </w:r>
      <w:proofErr w:type="gramStart"/>
      <w:r w:rsidRPr="00B01F14">
        <w:rPr>
          <w:sz w:val="16"/>
        </w:rPr>
        <w:t>with regard to</w:t>
      </w:r>
      <w:proofErr w:type="gramEnd"/>
      <w:r w:rsidRPr="00B01F14">
        <w:rPr>
          <w:sz w:val="16"/>
        </w:rPr>
        <w:t xml:space="preserve">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w:t>
      </w:r>
      <w:proofErr w:type="gramStart"/>
      <w:r w:rsidRPr="00B01F14">
        <w:rPr>
          <w:sz w:val="16"/>
        </w:rPr>
        <w:t>inflation, but</w:t>
      </w:r>
      <w:proofErr w:type="gramEnd"/>
      <w:r w:rsidRPr="00B01F14">
        <w:rPr>
          <w:sz w:val="16"/>
        </w:rPr>
        <w:t xml:space="preserve">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0F037DA1" w14:textId="77777777" w:rsidR="00C734AA" w:rsidRPr="00F60974" w:rsidRDefault="00C734AA" w:rsidP="00C734AA">
      <w:pPr>
        <w:rPr>
          <w:sz w:val="16"/>
        </w:rPr>
      </w:pPr>
      <w:r w:rsidRPr="00F60974">
        <w:rPr>
          <w:sz w:val="16"/>
        </w:rPr>
        <w:t>The limits of monetary policy</w:t>
      </w:r>
    </w:p>
    <w:p w14:paraId="13F744AF" w14:textId="77777777" w:rsidR="00C734AA" w:rsidRPr="00F60974" w:rsidRDefault="00C734AA" w:rsidP="00C734AA">
      <w:pPr>
        <w:rPr>
          <w:sz w:val="16"/>
        </w:rPr>
      </w:pPr>
      <w:r w:rsidRPr="00663D2B">
        <w:rPr>
          <w:rStyle w:val="StyleUnderline"/>
        </w:rPr>
        <w:lastRenderedPageBreak/>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w:t>
      </w:r>
      <w:proofErr w:type="gramStart"/>
      <w:r w:rsidRPr="00F60974">
        <w:rPr>
          <w:sz w:val="16"/>
        </w:rPr>
        <w:t>in an effort to</w:t>
      </w:r>
      <w:proofErr w:type="gramEnd"/>
      <w:r w:rsidRPr="00F60974">
        <w:rPr>
          <w:sz w:val="16"/>
        </w:rPr>
        <w:t xml:space="preserve">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w:t>
      </w:r>
      <w:proofErr w:type="gramStart"/>
      <w:r w:rsidRPr="00F60974">
        <w:rPr>
          <w:sz w:val="16"/>
        </w:rPr>
        <w:t>May,</w:t>
      </w:r>
      <w:proofErr w:type="gramEnd"/>
      <w:r w:rsidRPr="00F60974">
        <w:rPr>
          <w:sz w:val="16"/>
        </w:rPr>
        <w:t xml:space="preserve">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1012B416" w14:textId="77777777" w:rsidR="00C734AA" w:rsidRPr="00F60974" w:rsidRDefault="00C734AA" w:rsidP="00C734AA">
      <w:pPr>
        <w:rPr>
          <w:sz w:val="16"/>
        </w:rPr>
      </w:pPr>
    </w:p>
    <w:p w14:paraId="3893608C" w14:textId="77777777" w:rsidR="00C734AA" w:rsidRPr="00F60974" w:rsidRDefault="00C734AA" w:rsidP="00C734AA">
      <w:pPr>
        <w:rPr>
          <w:sz w:val="16"/>
        </w:rPr>
      </w:pPr>
    </w:p>
    <w:p w14:paraId="0803FAC5" w14:textId="77777777" w:rsidR="00C734AA" w:rsidRPr="00812F8B" w:rsidRDefault="00C734AA" w:rsidP="00C734AA">
      <w:pPr>
        <w:keepNext/>
        <w:keepLines/>
        <w:spacing w:before="40"/>
        <w:outlineLvl w:val="3"/>
        <w:rPr>
          <w:rFonts w:eastAsia="Times New Roman"/>
          <w:b/>
          <w:iCs/>
          <w:sz w:val="24"/>
        </w:rPr>
      </w:pPr>
      <w:r w:rsidRPr="00812F8B">
        <w:rPr>
          <w:rFonts w:eastAsia="Times New Roman"/>
          <w:b/>
          <w:iCs/>
          <w:sz w:val="24"/>
        </w:rPr>
        <w:t xml:space="preserve">Rate hikes incentivize overseas investment in US bonds. That </w:t>
      </w:r>
      <w:r w:rsidRPr="00812F8B">
        <w:rPr>
          <w:rFonts w:eastAsia="Times New Roman"/>
          <w:b/>
          <w:iCs/>
          <w:sz w:val="24"/>
          <w:u w:val="single"/>
        </w:rPr>
        <w:t>guts</w:t>
      </w:r>
      <w:r w:rsidRPr="00812F8B">
        <w:rPr>
          <w:rFonts w:eastAsia="Times New Roman"/>
          <w:b/>
          <w:iCs/>
          <w:sz w:val="24"/>
        </w:rPr>
        <w:t xml:space="preserve"> the Chinese economy.</w:t>
      </w:r>
    </w:p>
    <w:p w14:paraId="1BB80DF8" w14:textId="77777777" w:rsidR="00C734AA" w:rsidRPr="00812F8B" w:rsidRDefault="00C734AA" w:rsidP="00C734AA">
      <w:pPr>
        <w:rPr>
          <w:rFonts w:eastAsia="Calibri"/>
        </w:rPr>
      </w:pPr>
      <w:r w:rsidRPr="00812F8B">
        <w:rPr>
          <w:rFonts w:eastAsia="Calibri"/>
        </w:rPr>
        <w:t xml:space="preserve">Xi </w:t>
      </w:r>
      <w:r w:rsidRPr="00812F8B">
        <w:rPr>
          <w:rFonts w:eastAsia="Calibri"/>
          <w:b/>
          <w:bCs/>
          <w:sz w:val="24"/>
        </w:rPr>
        <w:t>Liu 24</w:t>
      </w:r>
      <w:r w:rsidRPr="00812F8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7EFC919F" w14:textId="77777777" w:rsidR="00C734AA" w:rsidRPr="002D4809" w:rsidRDefault="00C734AA" w:rsidP="00C734AA">
      <w:pPr>
        <w:rPr>
          <w:rFonts w:eastAsia="Calibri"/>
          <w:sz w:val="16"/>
          <w:szCs w:val="16"/>
        </w:rPr>
      </w:pPr>
      <w:r w:rsidRPr="002D4809">
        <w:rPr>
          <w:rFonts w:eastAsia="Calibri"/>
          <w:sz w:val="16"/>
          <w:szCs w:val="16"/>
        </w:rPr>
        <w:t xml:space="preserve">Since China's accession to the WTO in 2001, the economy has made a qualitative leap in growth, and then over the past decade, </w:t>
      </w:r>
      <w:r w:rsidRPr="00812F8B">
        <w:rPr>
          <w:rFonts w:eastAsia="Calibri"/>
          <w:u w:val="single"/>
        </w:rPr>
        <w:t>China's GDP has been growing at a double-digit rate</w:t>
      </w:r>
      <w:r w:rsidRPr="002D4809">
        <w:rPr>
          <w:rFonts w:eastAsia="Calibri"/>
          <w:sz w:val="16"/>
          <w:szCs w:val="16"/>
        </w:rPr>
        <w:t xml:space="preserve">. However, </w:t>
      </w:r>
      <w:r w:rsidRPr="00812F8B">
        <w:rPr>
          <w:rFonts w:eastAsia="Calibri"/>
          <w:u w:val="single"/>
        </w:rPr>
        <w:t>China’s economic development has entered a bottleneck recently, with slow economic development and even stagnation in some industries</w:t>
      </w:r>
      <w:r w:rsidRPr="002D4809">
        <w:rPr>
          <w:rFonts w:eastAsia="Calibri"/>
          <w:sz w:val="16"/>
          <w:szCs w:val="16"/>
        </w:rPr>
        <w:t xml:space="preserve">. Although China is the world's largest developing country, </w:t>
      </w:r>
      <w:r w:rsidRPr="00812F8B">
        <w:rPr>
          <w:rFonts w:eastAsia="Calibri"/>
          <w:u w:val="single"/>
        </w:rPr>
        <w:t>the country</w:t>
      </w:r>
      <w:r w:rsidRPr="002D4809">
        <w:rPr>
          <w:rFonts w:eastAsia="Calibri"/>
          <w:sz w:val="16"/>
          <w:szCs w:val="16"/>
        </w:rPr>
        <w:t xml:space="preserve"> itself </w:t>
      </w:r>
      <w:r w:rsidRPr="00812F8B">
        <w:rPr>
          <w:rFonts w:eastAsia="Calibri"/>
          <w:u w:val="single"/>
        </w:rPr>
        <w:t xml:space="preserve">is still in the stage of emerging development. </w:t>
      </w:r>
      <w:r w:rsidRPr="006D5510">
        <w:rPr>
          <w:rFonts w:eastAsia="Calibri"/>
          <w:highlight w:val="cyan"/>
          <w:u w:val="single"/>
        </w:rPr>
        <w:t>Since the</w:t>
      </w:r>
      <w:r w:rsidRPr="00812F8B">
        <w:rPr>
          <w:rFonts w:eastAsia="Calibri"/>
          <w:u w:val="single"/>
        </w:rPr>
        <w:t xml:space="preserve"> Federal Reserve interest </w:t>
      </w:r>
      <w:r w:rsidRPr="006D5510">
        <w:rPr>
          <w:rFonts w:eastAsia="Calibri"/>
          <w:highlight w:val="cyan"/>
          <w:u w:val="single"/>
        </w:rPr>
        <w:t>rate hike, China's</w:t>
      </w:r>
      <w:r w:rsidRPr="00812F8B">
        <w:rPr>
          <w:rFonts w:eastAsia="Calibri"/>
          <w:u w:val="single"/>
        </w:rPr>
        <w:t xml:space="preserve"> economic </w:t>
      </w:r>
      <w:r w:rsidRPr="006D5510">
        <w:rPr>
          <w:rFonts w:eastAsia="Calibri"/>
          <w:highlight w:val="cyan"/>
          <w:u w:val="single"/>
        </w:rPr>
        <w:t>development has</w:t>
      </w:r>
      <w:r w:rsidRPr="00812F8B">
        <w:rPr>
          <w:rFonts w:eastAsia="Calibri"/>
          <w:u w:val="single"/>
        </w:rPr>
        <w:t xml:space="preserve"> also been subject to </w:t>
      </w:r>
      <w:r w:rsidRPr="006D5510">
        <w:rPr>
          <w:rFonts w:eastAsia="Calibri"/>
          <w:b/>
          <w:iCs/>
          <w:highlight w:val="cyan"/>
          <w:u w:val="single"/>
          <w:bdr w:val="single" w:sz="8" w:space="0" w:color="auto"/>
        </w:rPr>
        <w:t>great fluctuations</w:t>
      </w:r>
      <w:r w:rsidRPr="00812F8B">
        <w:rPr>
          <w:rFonts w:eastAsia="Calibri"/>
          <w:u w:val="single"/>
        </w:rPr>
        <w:t xml:space="preserve"> and impact</w:t>
      </w:r>
      <w:r w:rsidRPr="002D4809">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812F8B">
        <w:rPr>
          <w:rFonts w:eastAsia="Calibri"/>
          <w:u w:val="single"/>
        </w:rPr>
        <w:t xml:space="preserve">The Fed's move to raise </w:t>
      </w:r>
      <w:r w:rsidRPr="006D5510">
        <w:rPr>
          <w:rFonts w:eastAsia="Calibri"/>
          <w:highlight w:val="cyan"/>
          <w:u w:val="single"/>
        </w:rPr>
        <w:t xml:space="preserve">interest rates led to a </w:t>
      </w:r>
      <w:r w:rsidRPr="006D5510">
        <w:rPr>
          <w:rFonts w:eastAsia="Calibri"/>
          <w:b/>
          <w:iCs/>
          <w:highlight w:val="cyan"/>
          <w:u w:val="single"/>
          <w:bdr w:val="single" w:sz="8" w:space="0" w:color="auto"/>
        </w:rPr>
        <w:t>rise in yields</w:t>
      </w:r>
      <w:r w:rsidRPr="00812F8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6D5510">
        <w:rPr>
          <w:rFonts w:eastAsia="Calibri"/>
          <w:highlight w:val="cyan"/>
          <w:u w:val="single"/>
        </w:rPr>
        <w:t xml:space="preserve">prices will </w:t>
      </w:r>
      <w:r w:rsidRPr="006D5510">
        <w:rPr>
          <w:rFonts w:eastAsia="Calibri"/>
          <w:b/>
          <w:iCs/>
          <w:highlight w:val="cyan"/>
          <w:u w:val="single"/>
          <w:bdr w:val="single" w:sz="8" w:space="0" w:color="auto"/>
        </w:rPr>
        <w:t>soar</w:t>
      </w:r>
      <w:r w:rsidRPr="00812F8B">
        <w:rPr>
          <w:rFonts w:eastAsia="Calibri"/>
          <w:u w:val="single"/>
        </w:rPr>
        <w:t>, circulating in the market of the currency increased</w:t>
      </w:r>
      <w:r w:rsidRPr="002D4809">
        <w:rPr>
          <w:rFonts w:eastAsia="Calibri"/>
          <w:sz w:val="16"/>
          <w:szCs w:val="16"/>
        </w:rPr>
        <w:t xml:space="preserve">. Moreover, </w:t>
      </w:r>
      <w:r w:rsidRPr="00812F8B">
        <w:rPr>
          <w:rFonts w:eastAsia="Calibri"/>
          <w:u w:val="single"/>
        </w:rPr>
        <w:t xml:space="preserve">after the Fed raises interest rates, a large amount of </w:t>
      </w:r>
      <w:r w:rsidRPr="006D5510">
        <w:rPr>
          <w:rFonts w:eastAsia="Calibri"/>
          <w:highlight w:val="cyan"/>
          <w:u w:val="single"/>
        </w:rPr>
        <w:t>Chinese capital</w:t>
      </w:r>
      <w:r w:rsidRPr="00812F8B">
        <w:rPr>
          <w:rFonts w:eastAsia="Calibri"/>
          <w:u w:val="single"/>
        </w:rPr>
        <w:t xml:space="preserve"> will </w:t>
      </w:r>
      <w:r w:rsidRPr="006D5510">
        <w:rPr>
          <w:rFonts w:eastAsia="Calibri"/>
          <w:highlight w:val="cyan"/>
          <w:u w:val="single"/>
        </w:rPr>
        <w:t xml:space="preserve">flow </w:t>
      </w:r>
      <w:r w:rsidRPr="006D5510">
        <w:rPr>
          <w:rFonts w:eastAsia="Calibri"/>
          <w:b/>
          <w:iCs/>
          <w:highlight w:val="cyan"/>
          <w:u w:val="single"/>
          <w:bdr w:val="single" w:sz="8" w:space="0" w:color="auto"/>
        </w:rPr>
        <w:t>into the U</w:t>
      </w:r>
      <w:r w:rsidRPr="00812F8B">
        <w:rPr>
          <w:rFonts w:eastAsia="Calibri"/>
          <w:b/>
          <w:iCs/>
          <w:u w:val="single"/>
          <w:bdr w:val="single" w:sz="8" w:space="0" w:color="auto"/>
        </w:rPr>
        <w:t xml:space="preserve">nited </w:t>
      </w:r>
      <w:r w:rsidRPr="006D5510">
        <w:rPr>
          <w:rFonts w:eastAsia="Calibri"/>
          <w:b/>
          <w:iCs/>
          <w:highlight w:val="cyan"/>
          <w:u w:val="single"/>
          <w:bdr w:val="single" w:sz="8" w:space="0" w:color="auto"/>
        </w:rPr>
        <w:t>S</w:t>
      </w:r>
      <w:r w:rsidRPr="00812F8B">
        <w:rPr>
          <w:rFonts w:eastAsia="Calibri"/>
          <w:b/>
          <w:iCs/>
          <w:u w:val="single"/>
          <w:bdr w:val="single" w:sz="8" w:space="0" w:color="auto"/>
        </w:rPr>
        <w:t>tates</w:t>
      </w:r>
      <w:r w:rsidRPr="00812F8B">
        <w:rPr>
          <w:rFonts w:eastAsia="Calibri"/>
          <w:u w:val="single"/>
        </w:rPr>
        <w:t xml:space="preserve">, and the yuan will be sold off in the market, </w:t>
      </w:r>
      <w:r w:rsidRPr="006D5510">
        <w:rPr>
          <w:rFonts w:eastAsia="Calibri"/>
          <w:b/>
          <w:iCs/>
          <w:highlight w:val="cyan"/>
          <w:u w:val="single"/>
          <w:bdr w:val="single" w:sz="8" w:space="0" w:color="auto"/>
        </w:rPr>
        <w:t>depreciating the</w:t>
      </w:r>
      <w:r w:rsidRPr="00812F8B">
        <w:rPr>
          <w:rFonts w:eastAsia="Calibri"/>
          <w:b/>
          <w:iCs/>
          <w:u w:val="single"/>
          <w:bdr w:val="single" w:sz="8" w:space="0" w:color="auto"/>
        </w:rPr>
        <w:t xml:space="preserve"> value of the </w:t>
      </w:r>
      <w:r w:rsidRPr="006D5510">
        <w:rPr>
          <w:rFonts w:eastAsia="Calibri"/>
          <w:b/>
          <w:iCs/>
          <w:highlight w:val="cyan"/>
          <w:u w:val="single"/>
          <w:bdr w:val="single" w:sz="8" w:space="0" w:color="auto"/>
        </w:rPr>
        <w:t>yuan</w:t>
      </w:r>
      <w:r w:rsidRPr="002D4809">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812F8B">
        <w:rPr>
          <w:rFonts w:eastAsia="Calibri"/>
          <w:u w:val="single"/>
        </w:rPr>
        <w:t xml:space="preserve">the </w:t>
      </w:r>
      <w:r w:rsidRPr="006D5510">
        <w:rPr>
          <w:rFonts w:eastAsia="Calibri"/>
          <w:highlight w:val="cyan"/>
          <w:u w:val="single"/>
        </w:rPr>
        <w:t>reduction in imports</w:t>
      </w:r>
      <w:r w:rsidRPr="00812F8B">
        <w:rPr>
          <w:rFonts w:eastAsia="Calibri"/>
          <w:u w:val="single"/>
        </w:rPr>
        <w:t xml:space="preserve">, led to a </w:t>
      </w:r>
      <w:r w:rsidRPr="006D5510">
        <w:rPr>
          <w:rFonts w:eastAsia="Calibri"/>
          <w:highlight w:val="cyan"/>
          <w:u w:val="single"/>
        </w:rPr>
        <w:t>reduc</w:t>
      </w:r>
      <w:r w:rsidRPr="00812F8B">
        <w:rPr>
          <w:rFonts w:eastAsia="Calibri"/>
          <w:u w:val="single"/>
        </w:rPr>
        <w:t xml:space="preserve">tion in the supply of </w:t>
      </w:r>
      <w:r w:rsidRPr="006D5510">
        <w:rPr>
          <w:rFonts w:eastAsia="Calibri"/>
          <w:highlight w:val="cyan"/>
          <w:u w:val="single"/>
        </w:rPr>
        <w:t>commodities</w:t>
      </w:r>
      <w:r w:rsidRPr="00812F8B">
        <w:rPr>
          <w:rFonts w:eastAsia="Calibri"/>
          <w:u w:val="single"/>
        </w:rPr>
        <w:t xml:space="preserve"> in the market</w:t>
      </w:r>
      <w:r w:rsidRPr="002D4809">
        <w:rPr>
          <w:rFonts w:eastAsia="Calibri"/>
          <w:sz w:val="16"/>
          <w:szCs w:val="16"/>
        </w:rPr>
        <w:t xml:space="preserve">. China's demand for imported agricultural products, such as rice and soybeans, is relatively stable. </w:t>
      </w:r>
      <w:r w:rsidRPr="00812F8B">
        <w:rPr>
          <w:rFonts w:eastAsia="Calibri"/>
          <w:u w:val="single"/>
        </w:rPr>
        <w:t xml:space="preserve">The reduction in the supply of commodities will </w:t>
      </w:r>
      <w:r w:rsidRPr="006D5510">
        <w:rPr>
          <w:rFonts w:eastAsia="Calibri"/>
          <w:highlight w:val="cyan"/>
          <w:u w:val="single"/>
        </w:rPr>
        <w:t xml:space="preserve">lead to an </w:t>
      </w:r>
      <w:r w:rsidRPr="006D5510">
        <w:rPr>
          <w:rFonts w:eastAsia="Calibri"/>
          <w:b/>
          <w:iCs/>
          <w:highlight w:val="cyan"/>
          <w:u w:val="single"/>
          <w:bdr w:val="single" w:sz="8" w:space="0" w:color="auto"/>
        </w:rPr>
        <w:t>increase in prices</w:t>
      </w:r>
      <w:r w:rsidRPr="00812F8B">
        <w:rPr>
          <w:rFonts w:eastAsia="Calibri"/>
          <w:u w:val="single"/>
        </w:rPr>
        <w:t>, and an increase in the market of base money for prices, is undoubtedly a snowball</w:t>
      </w:r>
      <w:r w:rsidRPr="002D4809">
        <w:rPr>
          <w:rFonts w:eastAsia="Calibri"/>
          <w:sz w:val="16"/>
          <w:szCs w:val="16"/>
        </w:rPr>
        <w:t xml:space="preserve"> [4]. Secondly, the income of Chinese residents, </w:t>
      </w:r>
      <w:r w:rsidRPr="006D5510">
        <w:rPr>
          <w:rFonts w:eastAsia="Calibri"/>
          <w:highlight w:val="cyan"/>
          <w:u w:val="single"/>
        </w:rPr>
        <w:t>due to</w:t>
      </w:r>
      <w:r w:rsidRPr="00812F8B">
        <w:rPr>
          <w:rFonts w:eastAsia="Calibri"/>
          <w:u w:val="single"/>
        </w:rPr>
        <w:t xml:space="preserve"> the </w:t>
      </w:r>
      <w:r w:rsidRPr="006D5510">
        <w:rPr>
          <w:rFonts w:eastAsia="Calibri"/>
          <w:highlight w:val="cyan"/>
          <w:u w:val="single"/>
        </w:rPr>
        <w:t>depreciation</w:t>
      </w:r>
      <w:r w:rsidRPr="00812F8B">
        <w:rPr>
          <w:rFonts w:eastAsia="Calibri"/>
          <w:u w:val="single"/>
        </w:rPr>
        <w:t xml:space="preserve"> of the RMB, the </w:t>
      </w:r>
      <w:r w:rsidRPr="006D5510">
        <w:rPr>
          <w:rFonts w:eastAsia="Calibri"/>
          <w:highlight w:val="cyan"/>
          <w:u w:val="single"/>
        </w:rPr>
        <w:t>income</w:t>
      </w:r>
      <w:r w:rsidRPr="00812F8B">
        <w:rPr>
          <w:rFonts w:eastAsia="Calibri"/>
          <w:u w:val="single"/>
        </w:rPr>
        <w:t xml:space="preserve"> of Chinese residents </w:t>
      </w:r>
      <w:r w:rsidRPr="006D5510">
        <w:rPr>
          <w:rFonts w:eastAsia="Calibri"/>
          <w:highlight w:val="cyan"/>
          <w:u w:val="single"/>
        </w:rPr>
        <w:t>is</w:t>
      </w:r>
      <w:r w:rsidRPr="00812F8B">
        <w:rPr>
          <w:rFonts w:eastAsia="Calibri"/>
          <w:u w:val="single"/>
        </w:rPr>
        <w:t xml:space="preserve"> relatively </w:t>
      </w:r>
      <w:r w:rsidRPr="006D5510">
        <w:rPr>
          <w:rFonts w:eastAsia="Calibri"/>
          <w:b/>
          <w:iCs/>
          <w:highlight w:val="cyan"/>
          <w:u w:val="single"/>
          <w:bdr w:val="single" w:sz="8" w:space="0" w:color="auto"/>
        </w:rPr>
        <w:t>lower</w:t>
      </w:r>
      <w:r w:rsidRPr="00812F8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2D4809">
        <w:rPr>
          <w:rFonts w:eastAsia="Calibri"/>
          <w:sz w:val="16"/>
          <w:szCs w:val="16"/>
        </w:rPr>
        <w:t xml:space="preserve">. Furthermore, there is the problem of China's real estate market. According to Chinese tradition, </w:t>
      </w:r>
      <w:r w:rsidRPr="00812F8B">
        <w:rPr>
          <w:rFonts w:eastAsia="Calibri"/>
          <w:u w:val="single"/>
        </w:rPr>
        <w:t xml:space="preserve">ownership of a house creates a sense of belonging to a place. As China's economy continues to grow, </w:t>
      </w:r>
      <w:proofErr w:type="gramStart"/>
      <w:r w:rsidRPr="00812F8B">
        <w:rPr>
          <w:rFonts w:eastAsia="Calibri"/>
          <w:u w:val="single"/>
        </w:rPr>
        <w:t>a large number of</w:t>
      </w:r>
      <w:proofErr w:type="gramEnd"/>
      <w:r w:rsidRPr="00812F8B">
        <w:rPr>
          <w:rFonts w:eastAsia="Calibri"/>
          <w:u w:val="single"/>
        </w:rPr>
        <w:t xml:space="preserve"> rural residents are flocking to the cities, and the demand for houses has risen</w:t>
      </w:r>
      <w:r w:rsidRPr="002D4809">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 growth has </w:t>
      </w:r>
      <w:proofErr w:type="gramStart"/>
      <w:r w:rsidRPr="002D4809">
        <w:rPr>
          <w:rFonts w:eastAsia="Calibri"/>
          <w:sz w:val="16"/>
          <w:szCs w:val="16"/>
        </w:rPr>
        <w:t>slowed</w:t>
      </w:r>
      <w:proofErr w:type="gramEnd"/>
      <w:r w:rsidRPr="002D4809">
        <w:rPr>
          <w:rFonts w:eastAsia="Calibri"/>
          <w:sz w:val="16"/>
          <w:szCs w:val="16"/>
        </w:rPr>
        <w:t xml:space="preserve"> and China has chosen to cut interest rates to stimulate the property market. In earlier years, </w:t>
      </w:r>
      <w:r w:rsidRPr="00812F8B">
        <w:rPr>
          <w:rFonts w:eastAsia="Calibri"/>
          <w:u w:val="single"/>
        </w:rPr>
        <w:t xml:space="preserve">the U.S. had been in the era of zero interest rates, and many </w:t>
      </w:r>
      <w:r w:rsidRPr="006D5510">
        <w:rPr>
          <w:rFonts w:eastAsia="Calibri"/>
          <w:highlight w:val="cyan"/>
          <w:u w:val="single"/>
        </w:rPr>
        <w:t>Chinese</w:t>
      </w:r>
      <w:r w:rsidRPr="00812F8B">
        <w:rPr>
          <w:rFonts w:eastAsia="Calibri"/>
          <w:u w:val="single"/>
        </w:rPr>
        <w:t xml:space="preserve"> real estate </w:t>
      </w:r>
      <w:r w:rsidRPr="006D5510">
        <w:rPr>
          <w:rFonts w:eastAsia="Calibri"/>
          <w:highlight w:val="cyan"/>
          <w:u w:val="single"/>
        </w:rPr>
        <w:t>companies</w:t>
      </w:r>
      <w:r w:rsidRPr="00812F8B">
        <w:rPr>
          <w:rFonts w:eastAsia="Calibri"/>
          <w:u w:val="single"/>
        </w:rPr>
        <w:t xml:space="preserve"> would </w:t>
      </w:r>
      <w:r w:rsidRPr="006D5510">
        <w:rPr>
          <w:rFonts w:eastAsia="Calibri"/>
          <w:highlight w:val="cyan"/>
          <w:u w:val="single"/>
        </w:rPr>
        <w:t xml:space="preserve">choose </w:t>
      </w:r>
      <w:r w:rsidRPr="006D5510">
        <w:rPr>
          <w:rFonts w:eastAsia="Calibri"/>
          <w:b/>
          <w:iCs/>
          <w:highlight w:val="cyan"/>
          <w:u w:val="single"/>
          <w:bdr w:val="single" w:sz="8" w:space="0" w:color="auto"/>
        </w:rPr>
        <w:t>U.S.</w:t>
      </w:r>
      <w:r w:rsidRPr="00812F8B">
        <w:rPr>
          <w:rFonts w:eastAsia="Calibri"/>
          <w:b/>
          <w:iCs/>
          <w:u w:val="single"/>
          <w:bdr w:val="single" w:sz="8" w:space="0" w:color="auto"/>
        </w:rPr>
        <w:t xml:space="preserve"> debt</w:t>
      </w:r>
      <w:r w:rsidRPr="00812F8B">
        <w:rPr>
          <w:rFonts w:eastAsia="Calibri"/>
          <w:u w:val="single"/>
        </w:rPr>
        <w:t xml:space="preserve"> for </w:t>
      </w:r>
      <w:r w:rsidRPr="006D5510">
        <w:rPr>
          <w:rFonts w:eastAsia="Calibri"/>
          <w:highlight w:val="cyan"/>
          <w:u w:val="single"/>
        </w:rPr>
        <w:t>financing. When the Fed</w:t>
      </w:r>
      <w:r w:rsidRPr="00812F8B">
        <w:rPr>
          <w:rFonts w:eastAsia="Calibri"/>
          <w:u w:val="single"/>
        </w:rPr>
        <w:t xml:space="preserve"> began to </w:t>
      </w:r>
      <w:r w:rsidRPr="006D5510">
        <w:rPr>
          <w:rFonts w:eastAsia="Calibri"/>
          <w:b/>
          <w:iCs/>
          <w:highlight w:val="cyan"/>
          <w:u w:val="single"/>
          <w:bdr w:val="single" w:sz="8" w:space="0" w:color="auto"/>
        </w:rPr>
        <w:t>raise</w:t>
      </w:r>
      <w:r w:rsidRPr="00812F8B">
        <w:rPr>
          <w:rFonts w:eastAsia="Calibri"/>
          <w:b/>
          <w:iCs/>
          <w:u w:val="single"/>
          <w:bdr w:val="single" w:sz="8" w:space="0" w:color="auto"/>
        </w:rPr>
        <w:t xml:space="preserve"> interest </w:t>
      </w:r>
      <w:r w:rsidRPr="006D5510">
        <w:rPr>
          <w:rFonts w:eastAsia="Calibri"/>
          <w:b/>
          <w:iCs/>
          <w:highlight w:val="cyan"/>
          <w:u w:val="single"/>
          <w:bdr w:val="single" w:sz="8" w:space="0" w:color="auto"/>
        </w:rPr>
        <w:t>rates</w:t>
      </w:r>
      <w:r w:rsidRPr="00812F8B">
        <w:rPr>
          <w:rFonts w:eastAsia="Calibri"/>
          <w:u w:val="single"/>
        </w:rPr>
        <w:t xml:space="preserve"> after the cycle</w:t>
      </w:r>
      <w:r w:rsidRPr="002D4809">
        <w:rPr>
          <w:rFonts w:eastAsia="Calibri"/>
          <w:sz w:val="16"/>
          <w:szCs w:val="16"/>
        </w:rPr>
        <w:t xml:space="preserve">, for these real estate companies, </w:t>
      </w:r>
      <w:r w:rsidRPr="00812F8B">
        <w:rPr>
          <w:rFonts w:eastAsia="Calibri"/>
          <w:u w:val="single"/>
        </w:rPr>
        <w:t xml:space="preserve">the </w:t>
      </w:r>
      <w:r w:rsidRPr="006D5510">
        <w:rPr>
          <w:rFonts w:eastAsia="Calibri"/>
          <w:highlight w:val="cyan"/>
          <w:u w:val="single"/>
        </w:rPr>
        <w:t>debt</w:t>
      </w:r>
      <w:r w:rsidRPr="00812F8B">
        <w:rPr>
          <w:rFonts w:eastAsia="Calibri"/>
          <w:u w:val="single"/>
        </w:rPr>
        <w:t xml:space="preserve"> will </w:t>
      </w:r>
      <w:r w:rsidRPr="006D5510">
        <w:rPr>
          <w:rFonts w:eastAsia="Calibri"/>
          <w:highlight w:val="cyan"/>
          <w:u w:val="single"/>
        </w:rPr>
        <w:t>rise steeply</w:t>
      </w:r>
      <w:r w:rsidRPr="00812F8B">
        <w:rPr>
          <w:rFonts w:eastAsia="Calibri"/>
          <w:u w:val="single"/>
        </w:rPr>
        <w:t>, and the depreciation of the yuan would further increase the difficulty of repayment of real estate companies</w:t>
      </w:r>
      <w:r w:rsidRPr="002D4809">
        <w:rPr>
          <w:rFonts w:eastAsia="Calibri"/>
          <w:sz w:val="16"/>
          <w:szCs w:val="16"/>
        </w:rPr>
        <w:t xml:space="preserve">. At the same time, the increase in debt on the creditworthiness of the enterprise has an impact on the enterprise's financing to have a further impact. At present, </w:t>
      </w:r>
      <w:r w:rsidRPr="006D5510">
        <w:rPr>
          <w:rFonts w:eastAsia="Calibri"/>
          <w:highlight w:val="cyan"/>
          <w:u w:val="single"/>
        </w:rPr>
        <w:t>China's real estate</w:t>
      </w:r>
      <w:r w:rsidRPr="00812F8B">
        <w:rPr>
          <w:rFonts w:eastAsia="Calibri"/>
          <w:u w:val="single"/>
        </w:rPr>
        <w:t xml:space="preserve"> "Evergrande" and "Country Garden" </w:t>
      </w:r>
      <w:proofErr w:type="gramStart"/>
      <w:r w:rsidRPr="00812F8B">
        <w:rPr>
          <w:rFonts w:eastAsia="Calibri"/>
          <w:u w:val="single"/>
        </w:rPr>
        <w:t>have to</w:t>
      </w:r>
      <w:proofErr w:type="gramEnd"/>
      <w:r w:rsidRPr="00812F8B">
        <w:rPr>
          <w:rFonts w:eastAsia="Calibri"/>
          <w:u w:val="single"/>
        </w:rPr>
        <w:t xml:space="preserve"> </w:t>
      </w:r>
      <w:r w:rsidRPr="006D5510">
        <w:rPr>
          <w:rFonts w:eastAsia="Calibri"/>
          <w:highlight w:val="cyan"/>
          <w:u w:val="single"/>
        </w:rPr>
        <w:t>face</w:t>
      </w:r>
      <w:r w:rsidRPr="00812F8B">
        <w:rPr>
          <w:rFonts w:eastAsia="Calibri"/>
          <w:u w:val="single"/>
        </w:rPr>
        <w:t xml:space="preserve"> the risk of </w:t>
      </w:r>
      <w:r w:rsidRPr="006D5510">
        <w:rPr>
          <w:rFonts w:eastAsia="Calibri"/>
          <w:b/>
          <w:iCs/>
          <w:highlight w:val="cyan"/>
          <w:u w:val="single"/>
          <w:bdr w:val="single" w:sz="8" w:space="0" w:color="auto"/>
        </w:rPr>
        <w:t>bankruptcy</w:t>
      </w:r>
      <w:r w:rsidRPr="00812F8B">
        <w:rPr>
          <w:rFonts w:eastAsia="Calibri"/>
          <w:u w:val="single"/>
        </w:rPr>
        <w:t xml:space="preserve"> and liquidation because they cannot repay the debt</w:t>
      </w:r>
      <w:r w:rsidRPr="002D4809">
        <w:rPr>
          <w:rFonts w:eastAsia="Calibri"/>
          <w:sz w:val="16"/>
          <w:szCs w:val="16"/>
        </w:rPr>
        <w:t xml:space="preserve">, "Evergrande" is owed more than 2 trillion yuan of huge debts. Huge debt. </w:t>
      </w:r>
      <w:r w:rsidRPr="00812F8B">
        <w:rPr>
          <w:rFonts w:eastAsia="Calibri"/>
          <w:u w:val="single"/>
        </w:rPr>
        <w:t xml:space="preserve">The bankruptcy of real </w:t>
      </w:r>
      <w:r w:rsidRPr="00812F8B">
        <w:rPr>
          <w:rFonts w:eastAsia="Calibri"/>
          <w:u w:val="single"/>
        </w:rPr>
        <w:lastRenderedPageBreak/>
        <w:t xml:space="preserve">estate companies will </w:t>
      </w:r>
      <w:r w:rsidRPr="006D5510">
        <w:rPr>
          <w:rFonts w:eastAsia="Calibri"/>
          <w:highlight w:val="cyan"/>
          <w:u w:val="single"/>
        </w:rPr>
        <w:t>lead to</w:t>
      </w:r>
      <w:r w:rsidRPr="00812F8B">
        <w:rPr>
          <w:rFonts w:eastAsia="Calibri"/>
          <w:u w:val="single"/>
        </w:rPr>
        <w:t xml:space="preserve"> the creation of </w:t>
      </w:r>
      <w:r w:rsidRPr="006D5510">
        <w:rPr>
          <w:rFonts w:eastAsia="Calibri"/>
          <w:b/>
          <w:iCs/>
          <w:highlight w:val="cyan"/>
          <w:u w:val="single"/>
          <w:bdr w:val="single" w:sz="8" w:space="0" w:color="auto"/>
        </w:rPr>
        <w:t>rotten buildings</w:t>
      </w:r>
      <w:r w:rsidRPr="00812F8B">
        <w:rPr>
          <w:rFonts w:eastAsia="Calibri"/>
          <w:u w:val="single"/>
        </w:rPr>
        <w:t xml:space="preserve">, while </w:t>
      </w:r>
      <w:r w:rsidRPr="006D5510">
        <w:rPr>
          <w:rFonts w:eastAsia="Calibri"/>
          <w:highlight w:val="cyan"/>
          <w:u w:val="single"/>
        </w:rPr>
        <w:t xml:space="preserve">the house is the </w:t>
      </w:r>
      <w:r w:rsidRPr="006D5510">
        <w:rPr>
          <w:rFonts w:eastAsia="Calibri"/>
          <w:b/>
          <w:iCs/>
          <w:highlight w:val="cyan"/>
          <w:u w:val="single"/>
          <w:bdr w:val="single" w:sz="8" w:space="0" w:color="auto"/>
        </w:rPr>
        <w:t>most locked asset</w:t>
      </w:r>
      <w:r w:rsidRPr="006D5510">
        <w:rPr>
          <w:rFonts w:eastAsia="Calibri"/>
          <w:highlight w:val="cyan"/>
          <w:u w:val="single"/>
        </w:rPr>
        <w:t xml:space="preserve"> of</w:t>
      </w:r>
      <w:r w:rsidRPr="00812F8B">
        <w:rPr>
          <w:rFonts w:eastAsia="Calibri"/>
          <w:u w:val="single"/>
        </w:rPr>
        <w:t xml:space="preserve"> the </w:t>
      </w:r>
      <w:r w:rsidRPr="006D5510">
        <w:rPr>
          <w:rFonts w:eastAsia="Calibri"/>
          <w:highlight w:val="cyan"/>
          <w:u w:val="single"/>
        </w:rPr>
        <w:t>Chinese masses</w:t>
      </w:r>
      <w:r w:rsidRPr="00812F8B">
        <w:rPr>
          <w:rFonts w:eastAsia="Calibri"/>
          <w:u w:val="single"/>
        </w:rPr>
        <w:t xml:space="preserve">. The production of rotten buildings will </w:t>
      </w:r>
      <w:r w:rsidRPr="006D5510">
        <w:rPr>
          <w:rFonts w:eastAsia="Calibri"/>
          <w:highlight w:val="cyan"/>
          <w:u w:val="single"/>
        </w:rPr>
        <w:t>lead to</w:t>
      </w:r>
      <w:r w:rsidRPr="00812F8B">
        <w:rPr>
          <w:rFonts w:eastAsia="Calibri"/>
          <w:u w:val="single"/>
        </w:rPr>
        <w:t xml:space="preserve"> the phenomenon of the </w:t>
      </w:r>
      <w:r w:rsidRPr="006D5510">
        <w:rPr>
          <w:rFonts w:eastAsia="Calibri"/>
          <w:highlight w:val="cyan"/>
          <w:u w:val="single"/>
        </w:rPr>
        <w:t xml:space="preserve">masses </w:t>
      </w:r>
      <w:r w:rsidRPr="006D5510">
        <w:rPr>
          <w:rFonts w:eastAsia="Calibri"/>
          <w:b/>
          <w:iCs/>
          <w:highlight w:val="cyan"/>
          <w:u w:val="single"/>
          <w:bdr w:val="single" w:sz="8" w:space="0" w:color="auto"/>
        </w:rPr>
        <w:t>defaulting</w:t>
      </w:r>
      <w:r w:rsidRPr="00812F8B">
        <w:rPr>
          <w:rFonts w:eastAsia="Calibri"/>
          <w:u w:val="single"/>
        </w:rPr>
        <w:t xml:space="preserve"> on repayments, the bank will be part of the house auction, and as the number of </w:t>
      </w:r>
      <w:r w:rsidRPr="006D5510">
        <w:rPr>
          <w:rFonts w:eastAsia="Calibri"/>
          <w:highlight w:val="cyan"/>
          <w:u w:val="single"/>
        </w:rPr>
        <w:t>defaults</w:t>
      </w:r>
      <w:r w:rsidRPr="00812F8B">
        <w:rPr>
          <w:rFonts w:eastAsia="Calibri"/>
          <w:u w:val="single"/>
        </w:rPr>
        <w:t xml:space="preserve"> continues to </w:t>
      </w:r>
      <w:r w:rsidRPr="006D5510">
        <w:rPr>
          <w:rFonts w:eastAsia="Calibri"/>
          <w:highlight w:val="cyan"/>
          <w:u w:val="single"/>
        </w:rPr>
        <w:t>increase</w:t>
      </w:r>
      <w:r w:rsidRPr="00812F8B">
        <w:rPr>
          <w:rFonts w:eastAsia="Calibri"/>
          <w:u w:val="single"/>
        </w:rPr>
        <w:t xml:space="preserve">, the auction of </w:t>
      </w:r>
      <w:proofErr w:type="gramStart"/>
      <w:r w:rsidRPr="00812F8B">
        <w:rPr>
          <w:rFonts w:eastAsia="Calibri"/>
          <w:u w:val="single"/>
        </w:rPr>
        <w:t>more and more</w:t>
      </w:r>
      <w:proofErr w:type="gramEnd"/>
      <w:r w:rsidRPr="00812F8B">
        <w:rPr>
          <w:rFonts w:eastAsia="Calibri"/>
          <w:u w:val="single"/>
        </w:rPr>
        <w:t xml:space="preserve"> houses, the </w:t>
      </w:r>
      <w:r w:rsidRPr="006D5510">
        <w:rPr>
          <w:rFonts w:eastAsia="Calibri"/>
          <w:highlight w:val="cyan"/>
          <w:u w:val="single"/>
        </w:rPr>
        <w:t>plummeting</w:t>
      </w:r>
      <w:r w:rsidRPr="00812F8B">
        <w:rPr>
          <w:rFonts w:eastAsia="Calibri"/>
          <w:u w:val="single"/>
        </w:rPr>
        <w:t xml:space="preserve"> of housing </w:t>
      </w:r>
      <w:r w:rsidRPr="006D5510">
        <w:rPr>
          <w:rFonts w:eastAsia="Calibri"/>
          <w:highlight w:val="cyan"/>
          <w:u w:val="single"/>
        </w:rPr>
        <w:t xml:space="preserve">prices will be </w:t>
      </w:r>
      <w:r w:rsidRPr="006D5510">
        <w:rPr>
          <w:rFonts w:eastAsia="Calibri"/>
          <w:b/>
          <w:iCs/>
          <w:highlight w:val="cyan"/>
          <w:u w:val="single"/>
          <w:bdr w:val="single" w:sz="8" w:space="0" w:color="auto"/>
        </w:rPr>
        <w:t>unstoppable</w:t>
      </w:r>
      <w:r w:rsidRPr="00812F8B">
        <w:rPr>
          <w:rFonts w:eastAsia="Calibri"/>
          <w:u w:val="single"/>
        </w:rPr>
        <w:t xml:space="preserve">, the </w:t>
      </w:r>
      <w:r w:rsidRPr="006D5510">
        <w:rPr>
          <w:rFonts w:eastAsia="Calibri"/>
          <w:highlight w:val="cyan"/>
          <w:u w:val="single"/>
        </w:rPr>
        <w:t xml:space="preserve">Chinese asset </w:t>
      </w:r>
      <w:proofErr w:type="gramStart"/>
      <w:r w:rsidRPr="006D5510">
        <w:rPr>
          <w:rFonts w:eastAsia="Calibri"/>
          <w:highlight w:val="cyan"/>
          <w:u w:val="single"/>
        </w:rPr>
        <w:t>drop</w:t>
      </w:r>
      <w:proofErr w:type="gramEnd"/>
      <w:r w:rsidRPr="006D5510">
        <w:rPr>
          <w:rFonts w:eastAsia="Calibri"/>
          <w:highlight w:val="cyan"/>
          <w:u w:val="single"/>
        </w:rPr>
        <w:t xml:space="preserve"> further</w:t>
      </w:r>
      <w:r w:rsidRPr="00812F8B">
        <w:rPr>
          <w:rFonts w:eastAsia="Calibri"/>
          <w:u w:val="single"/>
        </w:rPr>
        <w:t xml:space="preserve"> shrinkage and depreciation</w:t>
      </w:r>
      <w:r w:rsidRPr="002D4809">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812F8B">
        <w:rPr>
          <w:rFonts w:eastAsia="Calibri"/>
          <w:u w:val="single"/>
        </w:rPr>
        <w:t xml:space="preserve">The </w:t>
      </w:r>
      <w:r w:rsidRPr="006D5510">
        <w:rPr>
          <w:rFonts w:eastAsia="Calibri"/>
          <w:highlight w:val="cyan"/>
          <w:u w:val="single"/>
        </w:rPr>
        <w:t>Fed</w:t>
      </w:r>
      <w:r w:rsidRPr="00812F8B">
        <w:rPr>
          <w:rFonts w:eastAsia="Calibri"/>
          <w:u w:val="single"/>
        </w:rPr>
        <w:t xml:space="preserve">'s move to raise </w:t>
      </w:r>
      <w:r w:rsidRPr="006D5510">
        <w:rPr>
          <w:rFonts w:eastAsia="Calibri"/>
          <w:highlight w:val="cyan"/>
          <w:u w:val="single"/>
        </w:rPr>
        <w:t>interest rates</w:t>
      </w:r>
      <w:r w:rsidRPr="00812F8B">
        <w:rPr>
          <w:rFonts w:eastAsia="Calibri"/>
          <w:u w:val="single"/>
        </w:rPr>
        <w:t xml:space="preserve"> will also have a huge </w:t>
      </w:r>
      <w:r w:rsidRPr="006D5510">
        <w:rPr>
          <w:rFonts w:eastAsia="Calibri"/>
          <w:highlight w:val="cyan"/>
          <w:u w:val="single"/>
        </w:rPr>
        <w:t>impact</w:t>
      </w:r>
      <w:r w:rsidRPr="00812F8B">
        <w:rPr>
          <w:rFonts w:eastAsia="Calibri"/>
          <w:u w:val="single"/>
        </w:rPr>
        <w:t xml:space="preserve"> on the transfer of </w:t>
      </w:r>
      <w:r w:rsidRPr="006D5510">
        <w:rPr>
          <w:rFonts w:eastAsia="Calibri"/>
          <w:b/>
          <w:iCs/>
          <w:highlight w:val="cyan"/>
          <w:u w:val="single"/>
          <w:bdr w:val="single" w:sz="8" w:space="0" w:color="auto"/>
        </w:rPr>
        <w:t>domestic capital</w:t>
      </w:r>
      <w:r w:rsidRPr="002D4809">
        <w:rPr>
          <w:rFonts w:eastAsia="Calibri"/>
          <w:sz w:val="16"/>
          <w:szCs w:val="16"/>
        </w:rPr>
        <w:t xml:space="preserve"> in China, Chinese residents' overseas investments and China's foreign exchange market. </w:t>
      </w:r>
      <w:r w:rsidRPr="00812F8B">
        <w:rPr>
          <w:rFonts w:eastAsia="Calibri"/>
          <w:u w:val="single"/>
        </w:rPr>
        <w:t>The first is the transfer of domestic capital, which includes crossborder capital and the inherent capital of Chinese residents</w:t>
      </w:r>
      <w:r w:rsidRPr="002D4809">
        <w:rPr>
          <w:rFonts w:eastAsia="Calibri"/>
          <w:sz w:val="16"/>
          <w:szCs w:val="16"/>
        </w:rPr>
        <w:t xml:space="preserve">. At the end of 2022, there was a plunge in Hong Kong stocks, and a large amount of cross-border capital withdrew from the Chinese market. In fact, as early as 2015, </w:t>
      </w:r>
      <w:r w:rsidRPr="006D5510">
        <w:rPr>
          <w:rFonts w:eastAsia="Calibri"/>
          <w:highlight w:val="cyan"/>
          <w:u w:val="single"/>
        </w:rPr>
        <w:t>the Fed</w:t>
      </w:r>
      <w:r w:rsidRPr="00812F8B">
        <w:rPr>
          <w:rFonts w:eastAsia="Calibri"/>
          <w:u w:val="single"/>
        </w:rPr>
        <w:t xml:space="preserve">eral Reserve had begun to </w:t>
      </w:r>
      <w:r w:rsidRPr="006D5510">
        <w:rPr>
          <w:rFonts w:eastAsia="Calibri"/>
          <w:highlight w:val="cyan"/>
          <w:u w:val="single"/>
        </w:rPr>
        <w:t>raise interest rates</w:t>
      </w:r>
      <w:r w:rsidRPr="00812F8B">
        <w:rPr>
          <w:rFonts w:eastAsia="Calibri"/>
          <w:u w:val="single"/>
        </w:rPr>
        <w:t xml:space="preserve">, and cross-border </w:t>
      </w:r>
      <w:r w:rsidRPr="006D5510">
        <w:rPr>
          <w:rFonts w:eastAsia="Calibri"/>
          <w:highlight w:val="cyan"/>
          <w:u w:val="single"/>
        </w:rPr>
        <w:t>capital</w:t>
      </w:r>
      <w:r w:rsidRPr="00812F8B">
        <w:rPr>
          <w:rFonts w:eastAsia="Calibri"/>
          <w:u w:val="single"/>
        </w:rPr>
        <w:t xml:space="preserve"> had gradually </w:t>
      </w:r>
      <w:r w:rsidRPr="006D5510">
        <w:rPr>
          <w:rFonts w:eastAsia="Calibri"/>
          <w:b/>
          <w:iCs/>
          <w:highlight w:val="cyan"/>
          <w:u w:val="single"/>
          <w:bdr w:val="single" w:sz="8" w:space="0" w:color="auto"/>
        </w:rPr>
        <w:t>withdrawn</w:t>
      </w:r>
      <w:r w:rsidRPr="006D5510">
        <w:rPr>
          <w:rFonts w:eastAsia="Calibri"/>
          <w:highlight w:val="cyan"/>
          <w:u w:val="single"/>
        </w:rPr>
        <w:t xml:space="preserve"> from</w:t>
      </w:r>
      <w:r w:rsidRPr="00812F8B">
        <w:rPr>
          <w:rFonts w:eastAsia="Calibri"/>
          <w:u w:val="single"/>
        </w:rPr>
        <w:t xml:space="preserve"> the Chinese market</w:t>
      </w:r>
      <w:r w:rsidRPr="002D4809">
        <w:rPr>
          <w:rFonts w:eastAsia="Calibri"/>
          <w:sz w:val="16"/>
          <w:szCs w:val="16"/>
        </w:rPr>
        <w:t xml:space="preserve"> at that time. </w:t>
      </w:r>
      <w:r w:rsidRPr="006D5510">
        <w:rPr>
          <w:rFonts w:eastAsia="Calibri"/>
          <w:highlight w:val="cyan"/>
          <w:u w:val="single"/>
        </w:rPr>
        <w:t>China</w:t>
      </w:r>
      <w:r w:rsidRPr="002D4809">
        <w:rPr>
          <w:rFonts w:eastAsia="Calibri"/>
          <w:sz w:val="16"/>
          <w:szCs w:val="16"/>
        </w:rPr>
        <w:t xml:space="preserve">’s strict foreign exchange control limits the transfer of Chinese residents' capital. Still, in recent years, </w:t>
      </w:r>
      <w:r w:rsidRPr="00812F8B">
        <w:rPr>
          <w:rFonts w:eastAsia="Calibri"/>
          <w:u w:val="single"/>
        </w:rPr>
        <w:t xml:space="preserve">with the Fed's several interest rate hikes, Chinese </w:t>
      </w:r>
      <w:r w:rsidRPr="006D5510">
        <w:rPr>
          <w:rFonts w:eastAsia="Calibri"/>
          <w:highlight w:val="cyan"/>
          <w:u w:val="single"/>
        </w:rPr>
        <w:t>residents</w:t>
      </w:r>
      <w:r w:rsidRPr="00812F8B">
        <w:rPr>
          <w:rFonts w:eastAsia="Calibri"/>
          <w:u w:val="single"/>
        </w:rPr>
        <w:t xml:space="preserve"> have also gradually </w:t>
      </w:r>
      <w:r w:rsidRPr="006D5510">
        <w:rPr>
          <w:rFonts w:eastAsia="Calibri"/>
          <w:highlight w:val="cyan"/>
          <w:u w:val="single"/>
        </w:rPr>
        <w:t>transferred</w:t>
      </w:r>
      <w:r w:rsidRPr="00812F8B">
        <w:rPr>
          <w:rFonts w:eastAsia="Calibri"/>
          <w:u w:val="single"/>
        </w:rPr>
        <w:t xml:space="preserve"> their </w:t>
      </w:r>
      <w:r w:rsidRPr="006D5510">
        <w:rPr>
          <w:rFonts w:eastAsia="Calibri"/>
          <w:highlight w:val="cyan"/>
          <w:u w:val="single"/>
        </w:rPr>
        <w:t>assets</w:t>
      </w:r>
      <w:r w:rsidRPr="00812F8B">
        <w:rPr>
          <w:rFonts w:eastAsia="Calibri"/>
          <w:u w:val="single"/>
        </w:rPr>
        <w:t xml:space="preserve"> out of the country and invested </w:t>
      </w:r>
      <w:r w:rsidRPr="006D5510">
        <w:rPr>
          <w:rFonts w:eastAsia="Calibri"/>
          <w:highlight w:val="cyan"/>
          <w:u w:val="single"/>
        </w:rPr>
        <w:t>overseas</w:t>
      </w:r>
      <w:r w:rsidRPr="00812F8B">
        <w:rPr>
          <w:rFonts w:eastAsia="Calibri"/>
          <w:u w:val="single"/>
        </w:rPr>
        <w:t xml:space="preserve"> to reduce the huge losses caused by the continuous depreciation of the yuan</w:t>
      </w:r>
      <w:r w:rsidRPr="002D4809">
        <w:rPr>
          <w:rFonts w:eastAsia="Calibri"/>
          <w:sz w:val="16"/>
          <w:szCs w:val="16"/>
        </w:rPr>
        <w:t xml:space="preserve">. In 2023, China's overseas investment grew by 18%, and is likely to continue to grow in the future. </w:t>
      </w:r>
      <w:r w:rsidRPr="00812F8B">
        <w:rPr>
          <w:rFonts w:eastAsia="Calibri"/>
          <w:u w:val="single"/>
        </w:rPr>
        <w:t xml:space="preserve">Increasing overseas investment and large outflows of domestic capital will </w:t>
      </w:r>
      <w:r w:rsidRPr="006D5510">
        <w:rPr>
          <w:rFonts w:eastAsia="Calibri"/>
          <w:highlight w:val="cyan"/>
          <w:u w:val="single"/>
        </w:rPr>
        <w:t>cause China's</w:t>
      </w:r>
      <w:r w:rsidRPr="00812F8B">
        <w:rPr>
          <w:rFonts w:eastAsia="Calibri"/>
          <w:u w:val="single"/>
        </w:rPr>
        <w:t xml:space="preserve"> real </w:t>
      </w:r>
      <w:r w:rsidRPr="006D5510">
        <w:rPr>
          <w:rFonts w:eastAsia="Calibri"/>
          <w:highlight w:val="cyan"/>
          <w:u w:val="single"/>
        </w:rPr>
        <w:t xml:space="preserve">economy to </w:t>
      </w:r>
      <w:r w:rsidRPr="006D5510">
        <w:rPr>
          <w:rFonts w:eastAsia="Calibri"/>
          <w:b/>
          <w:iCs/>
          <w:highlight w:val="cyan"/>
          <w:u w:val="single"/>
          <w:bdr w:val="single" w:sz="8" w:space="0" w:color="auto"/>
        </w:rPr>
        <w:t>suffer</w:t>
      </w:r>
      <w:r w:rsidRPr="00812F8B">
        <w:rPr>
          <w:rFonts w:eastAsia="Calibri"/>
          <w:u w:val="single"/>
        </w:rPr>
        <w:t xml:space="preserve">, with a </w:t>
      </w:r>
      <w:r w:rsidRPr="006D5510">
        <w:rPr>
          <w:rFonts w:eastAsia="Calibri"/>
          <w:highlight w:val="cyan"/>
          <w:u w:val="single"/>
        </w:rPr>
        <w:t>hollowing</w:t>
      </w:r>
      <w:r w:rsidRPr="00812F8B">
        <w:rPr>
          <w:rFonts w:eastAsia="Calibri"/>
          <w:u w:val="single"/>
        </w:rPr>
        <w:t xml:space="preserve"> out of </w:t>
      </w:r>
      <w:r w:rsidRPr="006D5510">
        <w:rPr>
          <w:rFonts w:eastAsia="Calibri"/>
          <w:highlight w:val="cyan"/>
          <w:u w:val="single"/>
        </w:rPr>
        <w:t>industries</w:t>
      </w:r>
      <w:r w:rsidRPr="00812F8B">
        <w:rPr>
          <w:rFonts w:eastAsia="Calibri"/>
          <w:u w:val="single"/>
        </w:rPr>
        <w:t xml:space="preserve"> and a further rise in unemployment</w:t>
      </w:r>
      <w:r w:rsidRPr="002D4809">
        <w:rPr>
          <w:rFonts w:eastAsia="Calibri"/>
          <w:sz w:val="16"/>
          <w:szCs w:val="16"/>
        </w:rPr>
        <w:t xml:space="preserve">. Capital outflows will also cause China's foreign exchange market to become more </w:t>
      </w:r>
      <w:proofErr w:type="gramStart"/>
      <w:r w:rsidRPr="002D4809">
        <w:rPr>
          <w:rFonts w:eastAsia="Calibri"/>
          <w:sz w:val="16"/>
          <w:szCs w:val="16"/>
        </w:rPr>
        <w:t>active,</w:t>
      </w:r>
      <w:proofErr w:type="gramEnd"/>
      <w:r w:rsidRPr="002D4809">
        <w:rPr>
          <w:rFonts w:eastAsia="Calibri"/>
          <w:sz w:val="16"/>
          <w:szCs w:val="16"/>
        </w:rPr>
        <w:t xml:space="preser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812F8B">
        <w:rPr>
          <w:rFonts w:eastAsia="Calibri"/>
          <w:u w:val="single"/>
        </w:rPr>
        <w:t>Affected by political factors and the withdrawal of foreign capital</w:t>
      </w:r>
      <w:r w:rsidRPr="002D4809">
        <w:rPr>
          <w:rFonts w:eastAsia="Calibri"/>
          <w:sz w:val="16"/>
          <w:szCs w:val="16"/>
        </w:rPr>
        <w:t xml:space="preserve">, the Hong Kong Hang Seng Index, since the decline has not been a significant trend of correction, </w:t>
      </w:r>
      <w:r w:rsidRPr="00812F8B">
        <w:rPr>
          <w:rFonts w:eastAsia="Calibri"/>
          <w:u w:val="single"/>
        </w:rPr>
        <w:t>the entire Hong Kong economy is in a depressed state</w:t>
      </w:r>
      <w:r w:rsidRPr="002D4809">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812F8B">
        <w:rPr>
          <w:rFonts w:eastAsia="Calibri"/>
          <w:u w:val="single"/>
        </w:rPr>
        <w:t xml:space="preserve">the </w:t>
      </w:r>
      <w:r w:rsidRPr="006D5510">
        <w:rPr>
          <w:rFonts w:eastAsia="Calibri"/>
          <w:highlight w:val="cyan"/>
          <w:u w:val="single"/>
        </w:rPr>
        <w:t>Chinese</w:t>
      </w:r>
      <w:r w:rsidRPr="00812F8B">
        <w:rPr>
          <w:rFonts w:eastAsia="Calibri"/>
          <w:u w:val="single"/>
        </w:rPr>
        <w:t xml:space="preserve"> economy will enter the winter, and the active </w:t>
      </w:r>
      <w:r w:rsidRPr="006D5510">
        <w:rPr>
          <w:rFonts w:eastAsia="Calibri"/>
          <w:highlight w:val="cyan"/>
          <w:u w:val="single"/>
        </w:rPr>
        <w:t>economy will be in</w:t>
      </w:r>
      <w:r w:rsidRPr="00812F8B">
        <w:rPr>
          <w:rFonts w:eastAsia="Calibri"/>
          <w:u w:val="single"/>
        </w:rPr>
        <w:t xml:space="preserve"> a state of </w:t>
      </w:r>
      <w:r w:rsidRPr="006D5510">
        <w:rPr>
          <w:rFonts w:eastAsia="Calibri"/>
          <w:b/>
          <w:iCs/>
          <w:highlight w:val="cyan"/>
          <w:u w:val="single"/>
          <w:bdr w:val="single" w:sz="8" w:space="0" w:color="auto"/>
        </w:rPr>
        <w:t>depression</w:t>
      </w:r>
      <w:r w:rsidRPr="00812F8B">
        <w:rPr>
          <w:rFonts w:eastAsia="Calibri"/>
          <w:u w:val="single"/>
        </w:rPr>
        <w:t>. China's economy will enter a cold winter, and the active economic market will become dead</w:t>
      </w:r>
      <w:r w:rsidRPr="002D4809">
        <w:rPr>
          <w:rFonts w:eastAsia="Calibri"/>
          <w:sz w:val="16"/>
          <w:szCs w:val="16"/>
        </w:rPr>
        <w:t>.</w:t>
      </w:r>
    </w:p>
    <w:p w14:paraId="3A6B793F" w14:textId="77777777" w:rsidR="00C734AA" w:rsidRPr="00812F8B" w:rsidRDefault="00C734AA" w:rsidP="00C734AA">
      <w:pPr>
        <w:keepNext/>
        <w:keepLines/>
        <w:spacing w:before="40"/>
        <w:outlineLvl w:val="3"/>
        <w:rPr>
          <w:rFonts w:eastAsia="MS Gothic" w:cs="Arial"/>
          <w:b/>
          <w:iCs/>
          <w:sz w:val="24"/>
        </w:rPr>
      </w:pPr>
      <w:r w:rsidRPr="00812F8B">
        <w:rPr>
          <w:rFonts w:eastAsia="MS Gothic" w:cs="Arial"/>
          <w:b/>
          <w:iCs/>
          <w:sz w:val="24"/>
        </w:rPr>
        <w:t>China economic decline causes lashout---it escalates.</w:t>
      </w:r>
    </w:p>
    <w:p w14:paraId="481742B9" w14:textId="77777777" w:rsidR="00C734AA" w:rsidRPr="00812F8B" w:rsidRDefault="00C734AA" w:rsidP="00C734AA">
      <w:pPr>
        <w:rPr>
          <w:rFonts w:eastAsia="Cambria"/>
        </w:rPr>
      </w:pPr>
      <w:r w:rsidRPr="00812F8B">
        <w:rPr>
          <w:rFonts w:eastAsia="Cambria"/>
        </w:rPr>
        <w:t xml:space="preserve">Collin </w:t>
      </w:r>
      <w:r w:rsidRPr="00812F8B">
        <w:rPr>
          <w:rFonts w:eastAsia="Cambria"/>
          <w:b/>
          <w:bCs/>
          <w:sz w:val="24"/>
        </w:rPr>
        <w:t>Meisel &amp;</w:t>
      </w:r>
      <w:r w:rsidRPr="00812F8B">
        <w:rPr>
          <w:rFonts w:eastAsia="Cambria"/>
        </w:rPr>
        <w:t xml:space="preserve"> Jonathan D. </w:t>
      </w:r>
      <w:r w:rsidRPr="00812F8B">
        <w:rPr>
          <w:rFonts w:eastAsia="Cambria"/>
          <w:b/>
          <w:bCs/>
          <w:sz w:val="24"/>
        </w:rPr>
        <w:t>Moyer 19</w:t>
      </w:r>
      <w:r w:rsidRPr="00812F8B">
        <w:rPr>
          <w:rFonts w:eastAsia="Cambria"/>
        </w:rPr>
        <w:t>. *Research associate at the Frederick S. Pardee Center for International Futures. **Assistant professor at the Josef Korbel School of International Studies at the University of Denver, director of the Frederick S. Pardee Center for International Futures. "Preparing for China’s Rapid Rise and Decline". War on the Rocks. 4-15-2019. https://warontherocks.com/2019/04/preparing-for-chinas-rapid-rise-and-decline/</w:t>
      </w:r>
    </w:p>
    <w:p w14:paraId="3F678F12" w14:textId="77777777" w:rsidR="00C734AA" w:rsidRPr="00812F8B" w:rsidRDefault="00C734AA" w:rsidP="00C734AA">
      <w:pPr>
        <w:rPr>
          <w:rFonts w:eastAsia="Cambria"/>
          <w:sz w:val="16"/>
        </w:rPr>
      </w:pPr>
      <w:r w:rsidRPr="00812F8B">
        <w:rPr>
          <w:rFonts w:eastAsia="Cambria"/>
          <w:sz w:val="16"/>
        </w:rPr>
        <w:t xml:space="preserve">While </w:t>
      </w:r>
      <w:r w:rsidRPr="00812F8B">
        <w:rPr>
          <w:rFonts w:eastAsia="Cambria"/>
          <w:u w:val="single"/>
        </w:rPr>
        <w:t xml:space="preserve">power </w:t>
      </w:r>
      <w:r w:rsidRPr="006D5510">
        <w:rPr>
          <w:rFonts w:eastAsia="Cambria"/>
          <w:highlight w:val="cyan"/>
          <w:u w:val="single"/>
        </w:rPr>
        <w:t>transitions</w:t>
      </w:r>
      <w:r w:rsidRPr="00812F8B">
        <w:rPr>
          <w:rFonts w:eastAsia="Cambria"/>
          <w:sz w:val="16"/>
        </w:rPr>
        <w:t xml:space="preserve"> in and of themselves </w:t>
      </w:r>
      <w:r w:rsidRPr="006D5510">
        <w:rPr>
          <w:rFonts w:eastAsia="Cambria"/>
          <w:highlight w:val="cyan"/>
          <w:u w:val="single"/>
        </w:rPr>
        <w:t xml:space="preserve">are </w:t>
      </w:r>
      <w:r w:rsidRPr="006D5510">
        <w:rPr>
          <w:rFonts w:eastAsia="Cambria"/>
          <w:b/>
          <w:iCs/>
          <w:highlight w:val="cyan"/>
          <w:u w:val="single"/>
          <w:bdr w:val="single" w:sz="8" w:space="0" w:color="auto"/>
        </w:rPr>
        <w:t>contentious</w:t>
      </w:r>
      <w:r w:rsidRPr="00812F8B">
        <w:rPr>
          <w:rFonts w:eastAsia="Cambria"/>
          <w:sz w:val="16"/>
        </w:rPr>
        <w:t xml:space="preserve"> business, one can imagine the added drama injected by </w:t>
      </w:r>
      <w:r w:rsidRPr="00812F8B">
        <w:rPr>
          <w:rFonts w:eastAsia="Cambria"/>
          <w:u w:val="single"/>
        </w:rPr>
        <w:t>the C</w:t>
      </w:r>
      <w:r w:rsidRPr="00812F8B">
        <w:rPr>
          <w:rFonts w:eastAsia="Cambria"/>
          <w:sz w:val="16"/>
        </w:rPr>
        <w:t xml:space="preserve">hinese </w:t>
      </w:r>
      <w:r w:rsidRPr="00812F8B">
        <w:rPr>
          <w:rFonts w:eastAsia="Cambria"/>
          <w:u w:val="single"/>
        </w:rPr>
        <w:t>C</w:t>
      </w:r>
      <w:r w:rsidRPr="00812F8B">
        <w:rPr>
          <w:rFonts w:eastAsia="Cambria"/>
          <w:sz w:val="16"/>
        </w:rPr>
        <w:t xml:space="preserve">ommunist </w:t>
      </w:r>
      <w:r w:rsidRPr="00812F8B">
        <w:rPr>
          <w:rFonts w:eastAsia="Cambria"/>
          <w:u w:val="single"/>
        </w:rPr>
        <w:t>P</w:t>
      </w:r>
      <w:r w:rsidRPr="00812F8B">
        <w:rPr>
          <w:rFonts w:eastAsia="Cambria"/>
          <w:sz w:val="16"/>
        </w:rPr>
        <w:t xml:space="preserve">arty as it </w:t>
      </w:r>
      <w:r w:rsidRPr="00812F8B">
        <w:rPr>
          <w:rFonts w:eastAsia="Cambria"/>
          <w:u w:val="single"/>
        </w:rPr>
        <w:t>strives to maintain power</w:t>
      </w:r>
      <w:r w:rsidRPr="00812F8B">
        <w:rPr>
          <w:rFonts w:eastAsia="Cambria"/>
          <w:sz w:val="16"/>
        </w:rPr>
        <w:t xml:space="preserve"> — both internally and on the world stage — wary of seeing China return to its </w:t>
      </w:r>
      <w:proofErr w:type="gramStart"/>
      <w:r w:rsidRPr="00812F8B">
        <w:rPr>
          <w:rFonts w:eastAsia="Cambria"/>
          <w:sz w:val="16"/>
        </w:rPr>
        <w:t>much lamented</w:t>
      </w:r>
      <w:proofErr w:type="gramEnd"/>
      <w:r w:rsidRPr="00812F8B">
        <w:rPr>
          <w:rFonts w:eastAsia="Cambria"/>
          <w:sz w:val="16"/>
        </w:rPr>
        <w:t xml:space="preserve"> 19th century status as “the sick man of Asia.” To be sure, </w:t>
      </w:r>
      <w:r w:rsidRPr="00812F8B">
        <w:rPr>
          <w:rFonts w:eastAsia="Cambria"/>
          <w:u w:val="single"/>
        </w:rPr>
        <w:t xml:space="preserve">even </w:t>
      </w:r>
      <w:r w:rsidRPr="006D5510">
        <w:rPr>
          <w:rFonts w:eastAsia="Cambria"/>
          <w:highlight w:val="cyan"/>
          <w:u w:val="single"/>
        </w:rPr>
        <w:t>as the nation declines</w:t>
      </w:r>
      <w:r w:rsidRPr="00812F8B">
        <w:rPr>
          <w:rFonts w:eastAsia="Cambria"/>
          <w:sz w:val="16"/>
        </w:rPr>
        <w:t xml:space="preserve">, Chinese </w:t>
      </w:r>
      <w:r w:rsidRPr="006D5510">
        <w:rPr>
          <w:rFonts w:eastAsia="Cambria"/>
          <w:highlight w:val="cyan"/>
          <w:u w:val="single"/>
        </w:rPr>
        <w:t xml:space="preserve">leaders will have </w:t>
      </w:r>
      <w:r w:rsidRPr="006D5510">
        <w:rPr>
          <w:rFonts w:eastAsia="Cambria"/>
          <w:b/>
          <w:iCs/>
          <w:highlight w:val="cyan"/>
          <w:u w:val="single"/>
          <w:bdr w:val="single" w:sz="8" w:space="0" w:color="auto"/>
        </w:rPr>
        <w:t>extensive</w:t>
      </w:r>
      <w:r w:rsidRPr="00812F8B">
        <w:rPr>
          <w:rFonts w:eastAsia="Cambria"/>
          <w:u w:val="single"/>
        </w:rPr>
        <w:t xml:space="preserve"> material </w:t>
      </w:r>
      <w:r w:rsidRPr="006D5510">
        <w:rPr>
          <w:rFonts w:eastAsia="Cambria"/>
          <w:b/>
          <w:iCs/>
          <w:highlight w:val="cyan"/>
          <w:u w:val="single"/>
          <w:bdr w:val="single" w:sz="8" w:space="0" w:color="auto"/>
        </w:rPr>
        <w:t>capabilities</w:t>
      </w:r>
      <w:r w:rsidRPr="006D5510">
        <w:rPr>
          <w:rFonts w:eastAsia="Cambria"/>
          <w:highlight w:val="cyan"/>
          <w:u w:val="single"/>
        </w:rPr>
        <w:t xml:space="preserve"> and</w:t>
      </w:r>
      <w:r w:rsidRPr="00812F8B">
        <w:rPr>
          <w:rFonts w:eastAsia="Cambria"/>
          <w:sz w:val="16"/>
        </w:rPr>
        <w:t xml:space="preserve"> a </w:t>
      </w:r>
      <w:r w:rsidRPr="00812F8B">
        <w:rPr>
          <w:rFonts w:eastAsia="Cambria"/>
          <w:b/>
          <w:iCs/>
          <w:u w:val="single"/>
          <w:bdr w:val="single" w:sz="8" w:space="0" w:color="auto"/>
        </w:rPr>
        <w:t>vast</w:t>
      </w:r>
      <w:r w:rsidRPr="00812F8B">
        <w:rPr>
          <w:rFonts w:eastAsia="Cambria"/>
          <w:sz w:val="16"/>
        </w:rPr>
        <w:t xml:space="preserve"> network of </w:t>
      </w:r>
      <w:r w:rsidRPr="00812F8B">
        <w:rPr>
          <w:rFonts w:eastAsia="Cambria"/>
          <w:u w:val="single"/>
        </w:rPr>
        <w:t xml:space="preserve">relational </w:t>
      </w:r>
      <w:r w:rsidRPr="006D5510">
        <w:rPr>
          <w:rFonts w:eastAsia="Cambria"/>
          <w:b/>
          <w:iCs/>
          <w:highlight w:val="cyan"/>
          <w:u w:val="single"/>
          <w:bdr w:val="single" w:sz="8" w:space="0" w:color="auto"/>
        </w:rPr>
        <w:t>influence</w:t>
      </w:r>
      <w:r w:rsidRPr="00812F8B">
        <w:rPr>
          <w:rFonts w:eastAsia="Cambria"/>
          <w:sz w:val="16"/>
        </w:rPr>
        <w:t xml:space="preserve"> at their disposal should a power struggle ensue. As President Vladimir Putin’s Russia has illustrated from the Donbass to the Democratic National Committee, </w:t>
      </w:r>
      <w:r w:rsidRPr="006D5510">
        <w:rPr>
          <w:rFonts w:eastAsia="Cambria"/>
          <w:highlight w:val="cyan"/>
          <w:u w:val="single"/>
        </w:rPr>
        <w:t>declining material powers can</w:t>
      </w:r>
      <w:r w:rsidRPr="00812F8B">
        <w:rPr>
          <w:rFonts w:eastAsia="Cambria"/>
          <w:sz w:val="16"/>
        </w:rPr>
        <w:t xml:space="preserve"> still </w:t>
      </w:r>
      <w:r w:rsidRPr="006D5510">
        <w:rPr>
          <w:rFonts w:eastAsia="Cambria"/>
          <w:b/>
          <w:iCs/>
          <w:highlight w:val="cyan"/>
          <w:u w:val="single"/>
          <w:bdr w:val="single" w:sz="8" w:space="0" w:color="auto"/>
        </w:rPr>
        <w:t>wreak havoc</w:t>
      </w:r>
      <w:r w:rsidRPr="00812F8B">
        <w:rPr>
          <w:rFonts w:eastAsia="Cambria"/>
          <w:u w:val="single"/>
        </w:rPr>
        <w:t xml:space="preserve"> in the </w:t>
      </w:r>
      <w:r w:rsidRPr="00812F8B">
        <w:rPr>
          <w:rFonts w:eastAsia="Cambria"/>
          <w:b/>
          <w:iCs/>
          <w:u w:val="single"/>
          <w:bdr w:val="single" w:sz="8" w:space="0" w:color="auto"/>
        </w:rPr>
        <w:t>international system</w:t>
      </w:r>
      <w:r w:rsidRPr="00812F8B">
        <w:rPr>
          <w:rFonts w:eastAsia="Cambria"/>
          <w:u w:val="single"/>
        </w:rPr>
        <w:t xml:space="preserve"> and </w:t>
      </w:r>
      <w:r w:rsidRPr="00812F8B">
        <w:rPr>
          <w:rFonts w:eastAsia="Cambria"/>
          <w:b/>
          <w:iCs/>
          <w:u w:val="single"/>
          <w:bdr w:val="single" w:sz="8" w:space="0" w:color="auto"/>
        </w:rPr>
        <w:t>stymie</w:t>
      </w:r>
      <w:r w:rsidRPr="00812F8B">
        <w:rPr>
          <w:rFonts w:eastAsia="Cambria"/>
          <w:u w:val="single"/>
        </w:rPr>
        <w:t xml:space="preserve"> U.S.</w:t>
      </w:r>
      <w:r w:rsidRPr="00812F8B">
        <w:rPr>
          <w:rFonts w:eastAsia="Cambria"/>
          <w:sz w:val="16"/>
        </w:rPr>
        <w:t xml:space="preserve"> strategists’ </w:t>
      </w:r>
      <w:r w:rsidRPr="00812F8B">
        <w:rPr>
          <w:rFonts w:eastAsia="Cambria"/>
          <w:b/>
          <w:iCs/>
          <w:u w:val="single"/>
          <w:bdr w:val="single" w:sz="8" w:space="0" w:color="auto"/>
        </w:rPr>
        <w:t>goals</w:t>
      </w:r>
      <w:r w:rsidRPr="00812F8B">
        <w:rPr>
          <w:rFonts w:eastAsia="Cambria"/>
          <w:sz w:val="16"/>
        </w:rPr>
        <w:t xml:space="preserve">. Thus, none of this is to say that China’s decline will be uniform across all </w:t>
      </w:r>
      <w:proofErr w:type="gramStart"/>
      <w:r w:rsidRPr="00812F8B">
        <w:rPr>
          <w:rFonts w:eastAsia="Cambria"/>
          <w:sz w:val="16"/>
        </w:rPr>
        <w:t>fronts</w:t>
      </w:r>
      <w:proofErr w:type="gramEnd"/>
      <w:r w:rsidRPr="00812F8B">
        <w:rPr>
          <w:rFonts w:eastAsia="Cambria"/>
          <w:sz w:val="16"/>
        </w:rPr>
        <w:t xml:space="preserve"> material and relational. Rather, </w:t>
      </w:r>
      <w:r w:rsidRPr="006D5510">
        <w:rPr>
          <w:rFonts w:eastAsia="Cambria"/>
          <w:highlight w:val="cyan"/>
          <w:u w:val="single"/>
        </w:rPr>
        <w:t>China’s decline</w:t>
      </w:r>
      <w:r w:rsidRPr="00812F8B">
        <w:rPr>
          <w:rFonts w:eastAsia="Cambria"/>
          <w:sz w:val="16"/>
        </w:rPr>
        <w:t xml:space="preserve"> in the material sense </w:t>
      </w:r>
      <w:r w:rsidRPr="006D5510">
        <w:rPr>
          <w:rFonts w:eastAsia="Cambria"/>
          <w:highlight w:val="cyan"/>
          <w:u w:val="single"/>
        </w:rPr>
        <w:t xml:space="preserve">may </w:t>
      </w:r>
      <w:r w:rsidRPr="006D5510">
        <w:rPr>
          <w:rFonts w:eastAsia="Cambria"/>
          <w:b/>
          <w:iCs/>
          <w:highlight w:val="cyan"/>
          <w:u w:val="single"/>
          <w:bdr w:val="single" w:sz="8" w:space="0" w:color="auto"/>
        </w:rPr>
        <w:t>embolden</w:t>
      </w:r>
      <w:r w:rsidRPr="006D5510">
        <w:rPr>
          <w:rFonts w:eastAsia="Cambria"/>
          <w:highlight w:val="cyan"/>
          <w:u w:val="single"/>
        </w:rPr>
        <w:t xml:space="preserve"> its leaders to strive to achieve</w:t>
      </w:r>
      <w:r w:rsidRPr="00812F8B">
        <w:rPr>
          <w:rFonts w:eastAsia="Cambria"/>
          <w:sz w:val="16"/>
        </w:rPr>
        <w:t xml:space="preserve"> its </w:t>
      </w:r>
      <w:r w:rsidRPr="006D5510">
        <w:rPr>
          <w:rFonts w:eastAsia="Cambria"/>
          <w:highlight w:val="cyan"/>
          <w:u w:val="single"/>
        </w:rPr>
        <w:t xml:space="preserve">foreign policy objectives by </w:t>
      </w:r>
      <w:r w:rsidRPr="006D5510">
        <w:rPr>
          <w:rFonts w:eastAsia="Cambria"/>
          <w:b/>
          <w:iCs/>
          <w:highlight w:val="cyan"/>
          <w:u w:val="single"/>
          <w:bdr w:val="single" w:sz="8" w:space="0" w:color="auto"/>
        </w:rPr>
        <w:t>aggressively employing other means</w:t>
      </w:r>
      <w:r w:rsidRPr="00812F8B">
        <w:rPr>
          <w:rFonts w:eastAsia="Cambria"/>
          <w:sz w:val="16"/>
        </w:rPr>
        <w:t xml:space="preserve"> (again, </w:t>
      </w:r>
      <w:r w:rsidRPr="00812F8B">
        <w:rPr>
          <w:rFonts w:eastAsia="Cambria"/>
          <w:u w:val="single"/>
        </w:rPr>
        <w:t xml:space="preserve">see </w:t>
      </w:r>
      <w:r w:rsidRPr="00812F8B">
        <w:rPr>
          <w:rFonts w:eastAsia="Cambria"/>
          <w:b/>
          <w:iCs/>
          <w:u w:val="single"/>
          <w:bdr w:val="single" w:sz="8" w:space="0" w:color="auto"/>
        </w:rPr>
        <w:t>Putin’s Russia</w:t>
      </w:r>
      <w:r w:rsidRPr="00812F8B">
        <w:rPr>
          <w:rFonts w:eastAsia="Cambria"/>
          <w:u w:val="single"/>
        </w:rPr>
        <w:t xml:space="preserve">), possibly </w:t>
      </w:r>
      <w:r w:rsidRPr="006D5510">
        <w:rPr>
          <w:rFonts w:eastAsia="Cambria"/>
          <w:highlight w:val="cyan"/>
          <w:u w:val="single"/>
        </w:rPr>
        <w:t xml:space="preserve">leading to </w:t>
      </w:r>
      <w:r w:rsidRPr="006D5510">
        <w:rPr>
          <w:rFonts w:eastAsia="Cambria"/>
          <w:b/>
          <w:iCs/>
          <w:highlight w:val="cyan"/>
          <w:u w:val="single"/>
          <w:bdr w:val="single" w:sz="8" w:space="0" w:color="auto"/>
        </w:rPr>
        <w:t>miscalc</w:t>
      </w:r>
      <w:r w:rsidRPr="00812F8B">
        <w:rPr>
          <w:rFonts w:eastAsia="Cambria"/>
          <w:sz w:val="16"/>
        </w:rPr>
        <w:t xml:space="preserve">ulations </w:t>
      </w:r>
      <w:r w:rsidRPr="006D5510">
        <w:rPr>
          <w:rFonts w:eastAsia="Cambria"/>
          <w:highlight w:val="cyan"/>
          <w:u w:val="single"/>
        </w:rPr>
        <w:t xml:space="preserve">and </w:t>
      </w:r>
      <w:r w:rsidRPr="006D5510">
        <w:rPr>
          <w:rFonts w:eastAsia="Cambria"/>
          <w:b/>
          <w:iCs/>
          <w:highlight w:val="cyan"/>
          <w:u w:val="single"/>
          <w:bdr w:val="single" w:sz="8" w:space="0" w:color="auto"/>
        </w:rPr>
        <w:t>misperceptions</w:t>
      </w:r>
      <w:r w:rsidRPr="006D5510">
        <w:rPr>
          <w:rFonts w:eastAsia="Cambria"/>
          <w:highlight w:val="cyan"/>
          <w:u w:val="single"/>
        </w:rPr>
        <w:t xml:space="preserve"> that </w:t>
      </w:r>
      <w:r w:rsidRPr="006D5510">
        <w:rPr>
          <w:rFonts w:eastAsia="Cambria"/>
          <w:b/>
          <w:iCs/>
          <w:highlight w:val="cyan"/>
          <w:u w:val="single"/>
          <w:bdr w:val="single" w:sz="8" w:space="0" w:color="auto"/>
        </w:rPr>
        <w:t>war</w:t>
      </w:r>
      <w:r w:rsidRPr="00812F8B">
        <w:rPr>
          <w:rFonts w:eastAsia="Cambria"/>
          <w:u w:val="single"/>
        </w:rPr>
        <w:t xml:space="preserve"> between</w:t>
      </w:r>
      <w:r w:rsidRPr="00812F8B">
        <w:rPr>
          <w:rFonts w:eastAsia="Cambria"/>
          <w:sz w:val="16"/>
        </w:rPr>
        <w:t xml:space="preserve"> a </w:t>
      </w:r>
      <w:proofErr w:type="gramStart"/>
      <w:r w:rsidRPr="00812F8B">
        <w:rPr>
          <w:rFonts w:eastAsia="Cambria"/>
          <w:sz w:val="16"/>
        </w:rPr>
        <w:t>materially-declining</w:t>
      </w:r>
      <w:proofErr w:type="gramEnd"/>
      <w:r w:rsidRPr="00812F8B">
        <w:rPr>
          <w:rFonts w:eastAsia="Cambria"/>
          <w:sz w:val="16"/>
        </w:rPr>
        <w:t xml:space="preserve"> </w:t>
      </w:r>
      <w:r w:rsidRPr="00812F8B">
        <w:rPr>
          <w:rFonts w:eastAsia="Cambria"/>
          <w:b/>
          <w:iCs/>
          <w:u w:val="single"/>
          <w:bdr w:val="single" w:sz="8" w:space="0" w:color="auto"/>
        </w:rPr>
        <w:t>China</w:t>
      </w:r>
      <w:r w:rsidRPr="00812F8B">
        <w:rPr>
          <w:rFonts w:eastAsia="Cambria"/>
          <w:u w:val="single"/>
        </w:rPr>
        <w:t xml:space="preserve"> and a</w:t>
      </w:r>
      <w:r w:rsidRPr="00812F8B">
        <w:rPr>
          <w:rFonts w:eastAsia="Cambria"/>
          <w:sz w:val="16"/>
        </w:rPr>
        <w:t xml:space="preserve"> relatively </w:t>
      </w:r>
      <w:proofErr w:type="gramStart"/>
      <w:r w:rsidRPr="00812F8B">
        <w:rPr>
          <w:rFonts w:eastAsia="Cambria"/>
          <w:sz w:val="16"/>
        </w:rPr>
        <w:t>materially-</w:t>
      </w:r>
      <w:r w:rsidRPr="00812F8B">
        <w:rPr>
          <w:rFonts w:eastAsia="Cambria"/>
          <w:u w:val="single"/>
        </w:rPr>
        <w:t>steady</w:t>
      </w:r>
      <w:proofErr w:type="gramEnd"/>
      <w:r w:rsidRPr="00812F8B">
        <w:rPr>
          <w:rFonts w:eastAsia="Cambria"/>
          <w:u w:val="single"/>
        </w:rPr>
        <w:t xml:space="preserve"> </w:t>
      </w:r>
      <w:r w:rsidRPr="00812F8B">
        <w:rPr>
          <w:rFonts w:eastAsia="Cambria"/>
          <w:b/>
          <w:iCs/>
          <w:u w:val="single"/>
          <w:bdr w:val="single" w:sz="8" w:space="0" w:color="auto"/>
        </w:rPr>
        <w:t>U</w:t>
      </w:r>
      <w:r w:rsidRPr="00812F8B">
        <w:rPr>
          <w:rFonts w:eastAsia="Cambria"/>
          <w:sz w:val="16"/>
        </w:rPr>
        <w:t xml:space="preserve">nited </w:t>
      </w:r>
      <w:r w:rsidRPr="00812F8B">
        <w:rPr>
          <w:rFonts w:eastAsia="Cambria"/>
          <w:b/>
          <w:iCs/>
          <w:u w:val="single"/>
          <w:bdr w:val="single" w:sz="8" w:space="0" w:color="auto"/>
        </w:rPr>
        <w:t>S</w:t>
      </w:r>
      <w:r w:rsidRPr="00812F8B">
        <w:rPr>
          <w:rFonts w:eastAsia="Cambria"/>
          <w:sz w:val="16"/>
        </w:rPr>
        <w:t xml:space="preserve">tates </w:t>
      </w:r>
      <w:r w:rsidRPr="006D5510">
        <w:rPr>
          <w:rFonts w:eastAsia="Cambria"/>
          <w:highlight w:val="cyan"/>
          <w:u w:val="single"/>
        </w:rPr>
        <w:t>is</w:t>
      </w:r>
      <w:r w:rsidRPr="00812F8B">
        <w:rPr>
          <w:rFonts w:eastAsia="Cambria"/>
          <w:sz w:val="16"/>
        </w:rPr>
        <w:t xml:space="preserve"> somehow </w:t>
      </w:r>
      <w:r w:rsidRPr="006D5510">
        <w:rPr>
          <w:rFonts w:eastAsia="Cambria"/>
          <w:b/>
          <w:iCs/>
          <w:highlight w:val="cyan"/>
          <w:u w:val="single"/>
          <w:bdr w:val="single" w:sz="8" w:space="0" w:color="auto"/>
        </w:rPr>
        <w:t>inevitable</w:t>
      </w:r>
      <w:r w:rsidRPr="00812F8B">
        <w:rPr>
          <w:rFonts w:eastAsia="Cambria"/>
          <w:sz w:val="16"/>
        </w:rPr>
        <w:t>.</w:t>
      </w:r>
    </w:p>
    <w:p w14:paraId="02E8738B" w14:textId="77777777" w:rsidR="00C734AA" w:rsidRPr="002D4809" w:rsidRDefault="00C734AA" w:rsidP="00C734AA">
      <w:pPr>
        <w:rPr>
          <w:rFonts w:eastAsia="Cambria"/>
          <w:sz w:val="16"/>
          <w:szCs w:val="16"/>
        </w:rPr>
      </w:pPr>
    </w:p>
    <w:p w14:paraId="37BE5D8F" w14:textId="409FAEB1" w:rsidR="004659EB" w:rsidRDefault="004659EB" w:rsidP="004659EB">
      <w:pPr>
        <w:pStyle w:val="Heading2"/>
      </w:pPr>
      <w:r>
        <w:lastRenderedPageBreak/>
        <w:t>4</w:t>
      </w:r>
      <w:r w:rsidR="0050262A">
        <w:t>---K</w:t>
      </w:r>
    </w:p>
    <w:p w14:paraId="43111947" w14:textId="36E424A7" w:rsidR="0050262A" w:rsidRPr="0050262A" w:rsidRDefault="0050262A" w:rsidP="0050262A">
      <w:r>
        <w:t>Cap K</w:t>
      </w:r>
    </w:p>
    <w:p w14:paraId="1D181B81" w14:textId="77777777" w:rsidR="004659EB" w:rsidRPr="00020EAB" w:rsidRDefault="004659EB" w:rsidP="004659EB">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0E3F490" w14:textId="77777777" w:rsidR="004659EB" w:rsidRPr="00B438B0" w:rsidRDefault="004659EB" w:rsidP="004659EB">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42A03D8" w14:textId="77777777" w:rsidR="004659EB" w:rsidRDefault="004659EB" w:rsidP="004659EB">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5AE22C8A" w14:textId="77777777" w:rsidR="004659EB" w:rsidRPr="00C238EC" w:rsidRDefault="004659EB" w:rsidP="004659EB">
      <w:pPr>
        <w:rPr>
          <w:sz w:val="16"/>
        </w:rPr>
      </w:pPr>
      <w:r>
        <w:rPr>
          <w:sz w:val="16"/>
        </w:rPr>
        <w:t>&lt;&lt;TEXT CONDENSED NONE OMITTED&gt;&gt;</w:t>
      </w:r>
    </w:p>
    <w:p w14:paraId="31D39761" w14:textId="77777777" w:rsidR="004659EB" w:rsidRPr="002B5806" w:rsidRDefault="004659EB" w:rsidP="004659EB">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D6337A3" w14:textId="77777777" w:rsidR="004659EB" w:rsidRPr="00F36A06" w:rsidRDefault="004659EB" w:rsidP="004659EB">
      <w:pPr>
        <w:rPr>
          <w:sz w:val="16"/>
        </w:rPr>
      </w:pPr>
      <w:r>
        <w:rPr>
          <w:sz w:val="16"/>
        </w:rPr>
        <w:t>&lt;&lt;PARAGRAPH BREAKS CONTINUE&gt;&gt;</w:t>
      </w:r>
    </w:p>
    <w:p w14:paraId="025A2210" w14:textId="77777777" w:rsidR="004659EB" w:rsidRPr="003F6616" w:rsidRDefault="004659EB" w:rsidP="004659EB">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6D97BFB" w14:textId="77777777" w:rsidR="004659EB" w:rsidRPr="002B5806" w:rsidRDefault="004659EB" w:rsidP="004659EB">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7076208D" w14:textId="77777777" w:rsidR="004659EB" w:rsidRDefault="004659EB" w:rsidP="004659EB"/>
    <w:p w14:paraId="7ECBC64B" w14:textId="77777777" w:rsidR="004659EB" w:rsidRPr="001D3F54" w:rsidRDefault="004659EB" w:rsidP="004659EB">
      <w:pPr>
        <w:pStyle w:val="Heading4"/>
      </w:pPr>
      <w:r>
        <w:lastRenderedPageBreak/>
        <w:t xml:space="preserve">Capitalism’s </w:t>
      </w:r>
      <w:r w:rsidRPr="00F25A25">
        <w:rPr>
          <w:u w:val="single"/>
        </w:rPr>
        <w:t>unsustainable</w:t>
      </w:r>
      <w:r>
        <w:t xml:space="preserve"> and causes </w:t>
      </w:r>
      <w:r w:rsidRPr="009B1ED5">
        <w:rPr>
          <w:u w:val="single"/>
        </w:rPr>
        <w:t>extinction</w:t>
      </w:r>
      <w:r>
        <w:t>.</w:t>
      </w:r>
    </w:p>
    <w:p w14:paraId="6A831BDC" w14:textId="77777777" w:rsidR="004659EB" w:rsidRDefault="004659EB" w:rsidP="004659EB">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2D0C76D" w14:textId="77777777" w:rsidR="004659EB" w:rsidRPr="0076713D" w:rsidRDefault="004659EB" w:rsidP="004659EB">
      <w:pPr>
        <w:rPr>
          <w:sz w:val="16"/>
        </w:rPr>
      </w:pPr>
      <w:r w:rsidRPr="0076713D">
        <w:rPr>
          <w:sz w:val="16"/>
        </w:rPr>
        <w:t>Technological Innovation: A Double-Edged Sword</w:t>
      </w:r>
    </w:p>
    <w:p w14:paraId="5E7F67C7" w14:textId="77777777" w:rsidR="004659EB" w:rsidRPr="0076713D" w:rsidRDefault="004659EB" w:rsidP="004659EB">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58BD2C8F" w14:textId="77777777" w:rsidR="004659EB" w:rsidRPr="0076713D" w:rsidRDefault="004659EB" w:rsidP="004659EB">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C636009" w14:textId="77777777" w:rsidR="004659EB" w:rsidRPr="0076713D" w:rsidRDefault="004659EB" w:rsidP="004659EB">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3B681D4D" w14:textId="77777777" w:rsidR="004659EB" w:rsidRPr="0076713D" w:rsidRDefault="004659EB" w:rsidP="004659EB">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2438D955" w14:textId="77777777" w:rsidR="004659EB" w:rsidRPr="0076713D" w:rsidRDefault="004659EB" w:rsidP="004659EB">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3F65ADC" w14:textId="77777777" w:rsidR="004659EB" w:rsidRPr="0076713D" w:rsidRDefault="004659EB" w:rsidP="004659EB">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w:t>
      </w:r>
      <w:r w:rsidRPr="0076713D">
        <w:rPr>
          <w:sz w:val="16"/>
        </w:rPr>
        <w:lastRenderedPageBreak/>
        <w:t xml:space="preserve">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0D08809E" w14:textId="77777777" w:rsidR="004659EB" w:rsidRPr="0076713D" w:rsidRDefault="004659EB" w:rsidP="004659EB">
      <w:pPr>
        <w:rPr>
          <w:sz w:val="16"/>
        </w:rPr>
      </w:pPr>
      <w:r w:rsidRPr="0076713D">
        <w:rPr>
          <w:sz w:val="16"/>
        </w:rPr>
        <w:t>Climate Change: The Existential Threat</w:t>
      </w:r>
    </w:p>
    <w:p w14:paraId="1A3AE6F2" w14:textId="77777777" w:rsidR="004659EB" w:rsidRDefault="004659EB" w:rsidP="004659EB">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60BA9892" w14:textId="77777777" w:rsidR="004659EB" w:rsidRPr="00C238EC" w:rsidRDefault="004659EB" w:rsidP="004659EB">
      <w:pPr>
        <w:rPr>
          <w:sz w:val="16"/>
        </w:rPr>
      </w:pPr>
      <w:r>
        <w:rPr>
          <w:sz w:val="16"/>
        </w:rPr>
        <w:t>&lt;&lt;TEXT CONDENSED NONE OMITTED&gt;&gt;</w:t>
      </w:r>
    </w:p>
    <w:p w14:paraId="717BFDE4" w14:textId="77777777" w:rsidR="004659EB" w:rsidRPr="001D3F54" w:rsidRDefault="004659EB" w:rsidP="004659EB">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CC80066" w14:textId="77777777" w:rsidR="004659EB" w:rsidRPr="00C238EC" w:rsidRDefault="004659EB" w:rsidP="004659EB">
      <w:pPr>
        <w:rPr>
          <w:sz w:val="16"/>
        </w:rPr>
      </w:pPr>
      <w:r>
        <w:rPr>
          <w:sz w:val="16"/>
        </w:rPr>
        <w:t>&lt;&lt;PARAGRAPH BREAKS CONTINUE&gt;&gt;</w:t>
      </w:r>
    </w:p>
    <w:p w14:paraId="5FC42A89" w14:textId="77777777" w:rsidR="004659EB" w:rsidRPr="0076713D" w:rsidRDefault="004659EB" w:rsidP="004659EB">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03A0AFAD" w14:textId="77777777" w:rsidR="004659EB" w:rsidRPr="0076713D" w:rsidRDefault="004659EB" w:rsidP="004659EB">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6803486" w14:textId="77777777" w:rsidR="004659EB" w:rsidRPr="0076713D" w:rsidRDefault="004659EB" w:rsidP="004659EB">
      <w:pPr>
        <w:rPr>
          <w:sz w:val="16"/>
        </w:rPr>
      </w:pPr>
      <w:r w:rsidRPr="0076713D">
        <w:rPr>
          <w:sz w:val="16"/>
        </w:rPr>
        <w:t>Artificial Intelligence: Transforming Society</w:t>
      </w:r>
    </w:p>
    <w:p w14:paraId="3F6BC6C1" w14:textId="77777777" w:rsidR="004659EB" w:rsidRPr="0076713D" w:rsidRDefault="004659EB" w:rsidP="004659EB">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24B4BE4B" w14:textId="77777777" w:rsidR="004659EB" w:rsidRPr="0076713D" w:rsidRDefault="004659EB" w:rsidP="004659EB">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4F51777" w14:textId="77777777" w:rsidR="004659EB" w:rsidRPr="0076713D" w:rsidRDefault="004659EB" w:rsidP="004659EB">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992105E" w14:textId="77777777" w:rsidR="004659EB" w:rsidRPr="0076713D" w:rsidRDefault="004659EB" w:rsidP="004659EB">
      <w:pPr>
        <w:rPr>
          <w:sz w:val="16"/>
        </w:rPr>
      </w:pPr>
      <w:r w:rsidRPr="0076713D">
        <w:rPr>
          <w:sz w:val="16"/>
        </w:rPr>
        <w:t>Quantum Computing: A New Frontier</w:t>
      </w:r>
    </w:p>
    <w:p w14:paraId="438A9B59" w14:textId="77777777" w:rsidR="004659EB" w:rsidRPr="0076713D" w:rsidRDefault="004659EB" w:rsidP="004659EB">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w:t>
      </w:r>
      <w:r w:rsidRPr="0076713D">
        <w:rPr>
          <w:sz w:val="16"/>
        </w:rPr>
        <w:lastRenderedPageBreak/>
        <w:t xml:space="preserve">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7767DD3" w14:textId="77777777" w:rsidR="004659EB" w:rsidRPr="0076713D" w:rsidRDefault="004659EB" w:rsidP="004659EB">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96DB0FA" w14:textId="51D484DC" w:rsidR="004659EB" w:rsidRDefault="004659EB" w:rsidP="004554CF">
      <w:pPr>
        <w:rPr>
          <w:rStyle w:val="StyleUnderline"/>
        </w:rPr>
      </w:pPr>
      <w:r w:rsidRPr="0076713D">
        <w:rPr>
          <w:sz w:val="16"/>
        </w:rPr>
        <w:t>Biotechnology and Genetic Engineering: Rewriting Life</w:t>
      </w:r>
    </w:p>
    <w:p w14:paraId="402B4C6C" w14:textId="77777777" w:rsidR="004659EB" w:rsidRPr="00473CBE" w:rsidRDefault="004659EB" w:rsidP="004659EB"/>
    <w:p w14:paraId="581FB0C3" w14:textId="77777777" w:rsidR="004659EB" w:rsidRPr="009B1FC1" w:rsidRDefault="004659EB" w:rsidP="004659EB">
      <w:pPr>
        <w:pStyle w:val="Heading4"/>
      </w:pPr>
      <w:r>
        <w:t xml:space="preserve">The alternative is </w:t>
      </w:r>
      <w:r w:rsidRPr="00987946">
        <w:rPr>
          <w:u w:val="single"/>
        </w:rPr>
        <w:t>workers’ control</w:t>
      </w:r>
      <w:r>
        <w:t xml:space="preserve">. It’s </w:t>
      </w:r>
      <w:r w:rsidRPr="00414103">
        <w:rPr>
          <w:u w:val="single"/>
        </w:rPr>
        <w:t>mutually exclusive</w:t>
      </w:r>
      <w:r>
        <w:t>.</w:t>
      </w:r>
    </w:p>
    <w:p w14:paraId="52CD0766" w14:textId="77777777" w:rsidR="004659EB" w:rsidRPr="00434ABB" w:rsidRDefault="004659EB" w:rsidP="004659EB">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EA1B6BD" w14:textId="77777777" w:rsidR="004659EB" w:rsidRPr="00D4111F" w:rsidRDefault="004659EB" w:rsidP="004659EB">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CEC2C9A" w14:textId="77777777" w:rsidR="004659EB" w:rsidRPr="00D4111F" w:rsidRDefault="004659EB" w:rsidP="004659EB">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4B77F5C6" w14:textId="77777777" w:rsidR="004659EB" w:rsidRDefault="004659EB" w:rsidP="004659EB">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 xml:space="preserve">workers’ </w:t>
      </w:r>
      <w:r w:rsidRPr="00D3595B">
        <w:rPr>
          <w:rStyle w:val="Emphasis"/>
          <w:highlight w:val="cyan"/>
        </w:rPr>
        <w:lastRenderedPageBreak/>
        <w:t>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541C8100" w14:textId="77777777" w:rsidR="004659EB" w:rsidRPr="006956AD" w:rsidRDefault="004659EB" w:rsidP="004659EB">
      <w:pPr>
        <w:rPr>
          <w:b/>
          <w:iCs/>
          <w:sz w:val="24"/>
          <w:u w:val="single"/>
          <w:bdr w:val="single" w:sz="8" w:space="0" w:color="auto"/>
        </w:rPr>
      </w:pPr>
    </w:p>
    <w:p w14:paraId="2AA55258" w14:textId="77777777" w:rsidR="00C734AA" w:rsidRPr="002D4809" w:rsidRDefault="00C734AA" w:rsidP="00C734AA">
      <w:pPr>
        <w:rPr>
          <w:rFonts w:eastAsia="Cambria"/>
          <w:sz w:val="16"/>
          <w:szCs w:val="16"/>
        </w:rPr>
      </w:pPr>
    </w:p>
    <w:p w14:paraId="7C145E4B" w14:textId="2600E5EE" w:rsidR="00610144" w:rsidRDefault="009A5444" w:rsidP="009A5444">
      <w:pPr>
        <w:pStyle w:val="Heading1"/>
      </w:pPr>
      <w:r>
        <w:lastRenderedPageBreak/>
        <w:t>Case</w:t>
      </w:r>
    </w:p>
    <w:p w14:paraId="56F1DF34" w14:textId="77777777" w:rsidR="0050262A" w:rsidRDefault="0050262A" w:rsidP="0050262A">
      <w:pPr>
        <w:pStyle w:val="Heading2"/>
      </w:pPr>
      <w:r>
        <w:lastRenderedPageBreak/>
        <w:t>Democracy</w:t>
      </w:r>
    </w:p>
    <w:p w14:paraId="180CB8BE" w14:textId="77777777" w:rsidR="0050262A" w:rsidRDefault="0050262A" w:rsidP="0050262A">
      <w:pPr>
        <w:pStyle w:val="Heading4"/>
        <w:numPr>
          <w:ilvl w:val="0"/>
          <w:numId w:val="15"/>
        </w:numPr>
      </w:pPr>
      <w:r>
        <w:t xml:space="preserve">Inequality is </w:t>
      </w:r>
      <w:r w:rsidRPr="00AF2AA7">
        <w:rPr>
          <w:u w:val="single"/>
        </w:rPr>
        <w:t>declining</w:t>
      </w:r>
      <w:r>
        <w:t>.</w:t>
      </w:r>
    </w:p>
    <w:p w14:paraId="3B180540" w14:textId="77777777" w:rsidR="0050262A" w:rsidRPr="00BA6938" w:rsidRDefault="0050262A" w:rsidP="0050262A">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238E32E1" w14:textId="77777777" w:rsidR="0050262A" w:rsidRPr="00BA6938" w:rsidRDefault="0050262A" w:rsidP="0050262A">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2142B848" w14:textId="77777777" w:rsidR="0050262A" w:rsidRPr="00BA6938" w:rsidRDefault="0050262A" w:rsidP="0050262A">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17A47421" w14:textId="77777777" w:rsidR="0050262A" w:rsidRPr="00BA6938" w:rsidRDefault="0050262A" w:rsidP="0050262A">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1B07E4E4" w14:textId="77777777" w:rsidR="0050262A" w:rsidRPr="00BA6938" w:rsidRDefault="0050262A" w:rsidP="0050262A">
      <w:pPr>
        <w:rPr>
          <w:sz w:val="16"/>
        </w:rPr>
      </w:pPr>
      <w:r w:rsidRPr="00BA6938">
        <w:rPr>
          <w:sz w:val="16"/>
        </w:rPr>
        <w:t>THE TALE OF RUNAWAY INEQUALITY</w:t>
      </w:r>
    </w:p>
    <w:p w14:paraId="18E4BC92" w14:textId="77777777" w:rsidR="0050262A" w:rsidRPr="00BA6938" w:rsidRDefault="0050262A" w:rsidP="0050262A">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A22FA4B" w14:textId="77777777" w:rsidR="0050262A" w:rsidRPr="00BA6938" w:rsidRDefault="0050262A" w:rsidP="0050262A">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w:t>
      </w:r>
      <w:proofErr w:type="gramStart"/>
      <w:r w:rsidRPr="00BA6938">
        <w:rPr>
          <w:sz w:val="16"/>
        </w:rPr>
        <w:t>particular statistics</w:t>
      </w:r>
      <w:proofErr w:type="gramEnd"/>
      <w:r w:rsidRPr="00BA6938">
        <w:rPr>
          <w:sz w:val="16"/>
        </w:rPr>
        <w:t xml:space="preserve"> that make headlines — the many CEOs paid hundreds of times more than average workers, or the eight men who together are richer than half the world — and feed public outrage.</w:t>
      </w:r>
    </w:p>
    <w:p w14:paraId="4AE8CD23" w14:textId="77777777" w:rsidR="0050262A" w:rsidRPr="00BA6938" w:rsidRDefault="0050262A" w:rsidP="0050262A">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proofErr w:type="gramStart"/>
      <w:r w:rsidRPr="00BA6938">
        <w:rPr>
          <w:rStyle w:val="Emphasis"/>
        </w:rPr>
        <w:t xml:space="preserve">actually </w:t>
      </w:r>
      <w:r w:rsidRPr="001C152D">
        <w:rPr>
          <w:rStyle w:val="Emphasis"/>
          <w:highlight w:val="cyan"/>
        </w:rPr>
        <w:t>plateaued</w:t>
      </w:r>
      <w:proofErr w:type="gramEnd"/>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601292E7" w14:textId="77777777" w:rsidR="0050262A" w:rsidRPr="00BA6938" w:rsidRDefault="0050262A" w:rsidP="0050262A">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439A83EE" w14:textId="77777777" w:rsidR="0050262A" w:rsidRPr="00BA6938" w:rsidRDefault="0050262A" w:rsidP="0050262A">
      <w:pPr>
        <w:rPr>
          <w:sz w:val="16"/>
        </w:rPr>
      </w:pPr>
      <w:r w:rsidRPr="00BA6938">
        <w:rPr>
          <w:sz w:val="16"/>
        </w:rPr>
        <w:lastRenderedPageBreak/>
        <w:t>A RISING TIDE</w:t>
      </w:r>
    </w:p>
    <w:p w14:paraId="19C41D67" w14:textId="77777777" w:rsidR="0050262A" w:rsidRPr="00BA6938" w:rsidRDefault="0050262A" w:rsidP="0050262A">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13A8A707" w14:textId="77777777" w:rsidR="0050262A" w:rsidRPr="00BA6938" w:rsidRDefault="0050262A" w:rsidP="0050262A">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w:t>
      </w:r>
      <w:proofErr w:type="gramStart"/>
      <w:r w:rsidRPr="00BA6938">
        <w:rPr>
          <w:sz w:val="16"/>
        </w:rPr>
        <w:t>the majority of</w:t>
      </w:r>
      <w:proofErr w:type="gramEnd"/>
      <w:r w:rsidRPr="00BA6938">
        <w:rPr>
          <w:sz w:val="16"/>
        </w:rPr>
        <w:t xml:space="preserve">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w:t>
      </w:r>
      <w:proofErr w:type="gramStart"/>
      <w:r w:rsidRPr="00BA6938">
        <w:rPr>
          <w:rStyle w:val="StyleUnderline"/>
        </w:rPr>
        <w:t>stake</w:t>
      </w:r>
      <w:proofErr w:type="gramEnd"/>
      <w:r w:rsidRPr="00BA6938">
        <w:rPr>
          <w:rStyle w:val="StyleUnderline"/>
        </w:rPr>
        <w:t xml:space="preserv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481C6A45" w14:textId="77777777" w:rsidR="0050262A" w:rsidRPr="00BA6938" w:rsidRDefault="0050262A" w:rsidP="0050262A">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0525B1C9" w14:textId="77777777" w:rsidR="0050262A" w:rsidRPr="00BA6938" w:rsidRDefault="0050262A" w:rsidP="0050262A">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122221E5" w14:textId="77777777" w:rsidR="0050262A" w:rsidRPr="00BA6938" w:rsidRDefault="0050262A" w:rsidP="0050262A">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27B18AC" w14:textId="77777777" w:rsidR="0050262A" w:rsidRDefault="0050262A" w:rsidP="0050262A">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076E4718" w14:textId="77777777" w:rsidR="0050262A" w:rsidRDefault="0050262A" w:rsidP="0050262A">
      <w:pPr>
        <w:pStyle w:val="Heading4"/>
        <w:numPr>
          <w:ilvl w:val="0"/>
          <w:numId w:val="15"/>
        </w:numPr>
      </w:pPr>
      <w:r>
        <w:lastRenderedPageBreak/>
        <w:t xml:space="preserve">Dem backsliding thumped. Trump consolidation of power authoritarianism makes their impact inevitable OR proves the resilience of institutions. </w:t>
      </w:r>
    </w:p>
    <w:p w14:paraId="2CAA1792" w14:textId="77777777" w:rsidR="0050262A" w:rsidRDefault="0050262A" w:rsidP="0050262A">
      <w:pPr>
        <w:pStyle w:val="Heading4"/>
        <w:numPr>
          <w:ilvl w:val="0"/>
          <w:numId w:val="15"/>
        </w:numPr>
      </w:pPr>
      <w:r>
        <w:t xml:space="preserve">Alt causes to democratic institutions---republicans control judiciary at all levels. </w:t>
      </w:r>
    </w:p>
    <w:p w14:paraId="14570A31" w14:textId="77777777" w:rsidR="0050262A" w:rsidRPr="005C207E" w:rsidRDefault="0050262A" w:rsidP="0050262A">
      <w:pPr>
        <w:pStyle w:val="Heading4"/>
        <w:numPr>
          <w:ilvl w:val="0"/>
          <w:numId w:val="15"/>
        </w:numPr>
      </w:pPr>
      <w:r>
        <w:t xml:space="preserve">Trump ignoring liberal court decision proves there can never be a check on democratic institutions if leaders can just ignore the decision. </w:t>
      </w:r>
    </w:p>
    <w:p w14:paraId="6A2EBE95" w14:textId="77777777" w:rsidR="0050262A" w:rsidRPr="000100F0" w:rsidRDefault="0050262A" w:rsidP="0050262A">
      <w:pPr>
        <w:pStyle w:val="Heading4"/>
        <w:numPr>
          <w:ilvl w:val="0"/>
          <w:numId w:val="15"/>
        </w:numPr>
      </w:pPr>
      <w:r>
        <w:t xml:space="preserve">Democracy is </w:t>
      </w:r>
      <w:r w:rsidRPr="00F02951">
        <w:rPr>
          <w:u w:val="single"/>
        </w:rPr>
        <w:t>resilient</w:t>
      </w:r>
      <w:r>
        <w:t xml:space="preserve"> and </w:t>
      </w:r>
      <w:r w:rsidRPr="00F02951">
        <w:rPr>
          <w:u w:val="single"/>
        </w:rPr>
        <w:t>self-sustaining</w:t>
      </w:r>
      <w:r>
        <w:t>.</w:t>
      </w:r>
    </w:p>
    <w:p w14:paraId="1E525098" w14:textId="77777777" w:rsidR="0050262A" w:rsidRPr="00257626" w:rsidRDefault="0050262A" w:rsidP="0050262A">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56EA915D" w14:textId="77777777" w:rsidR="0050262A" w:rsidRPr="00EC44E5" w:rsidRDefault="0050262A" w:rsidP="0050262A">
      <w:pPr>
        <w:rPr>
          <w:sz w:val="16"/>
        </w:rPr>
      </w:pPr>
      <w:r w:rsidRPr="00EC44E5">
        <w:rPr>
          <w:sz w:val="16"/>
        </w:rPr>
        <w:t>GETTING CRAFTY</w:t>
      </w:r>
    </w:p>
    <w:p w14:paraId="7FD774D3" w14:textId="77777777" w:rsidR="0050262A" w:rsidRPr="00257626" w:rsidRDefault="0050262A" w:rsidP="0050262A">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07A9ACE8" w14:textId="77777777" w:rsidR="0050262A" w:rsidRPr="00EC44E5" w:rsidRDefault="0050262A" w:rsidP="0050262A">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135AE320" w14:textId="77777777" w:rsidR="0050262A" w:rsidRPr="00EC44E5" w:rsidRDefault="0050262A" w:rsidP="0050262A">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20C807DC" w14:textId="77777777" w:rsidR="0050262A" w:rsidRPr="00EC44E5" w:rsidRDefault="0050262A" w:rsidP="0050262A">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34E25678" w14:textId="77777777" w:rsidR="0050262A" w:rsidRDefault="0050262A" w:rsidP="0050262A">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6A1C015F" w14:textId="77777777" w:rsidR="0050262A" w:rsidRDefault="0050262A" w:rsidP="0050262A">
      <w:pPr>
        <w:pStyle w:val="Heading4"/>
        <w:numPr>
          <w:ilvl w:val="0"/>
          <w:numId w:val="15"/>
        </w:numPr>
      </w:pPr>
      <w:r>
        <w:t xml:space="preserve">Trump and Fifth Circuit </w:t>
      </w:r>
      <w:r w:rsidRPr="00482F42">
        <w:rPr>
          <w:u w:val="single"/>
        </w:rPr>
        <w:t>nullify</w:t>
      </w:r>
      <w:r>
        <w:t xml:space="preserve"> the plan---presumption.</w:t>
      </w:r>
    </w:p>
    <w:p w14:paraId="4F6D9A2A" w14:textId="77777777" w:rsidR="0050262A" w:rsidRPr="001B6DAD" w:rsidRDefault="0050262A" w:rsidP="0050262A">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3AC01261" w14:textId="77777777" w:rsidR="0050262A" w:rsidRPr="00737FB6" w:rsidRDefault="0050262A" w:rsidP="0050262A">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w:t>
      </w:r>
      <w:r w:rsidRPr="001B6DAD">
        <w:rPr>
          <w:sz w:val="16"/>
        </w:rPr>
        <w:lastRenderedPageBreak/>
        <w:t xml:space="preserve">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758DD3E6" w14:textId="77777777" w:rsidR="0050262A" w:rsidRPr="001B6DAD" w:rsidRDefault="0050262A" w:rsidP="0050262A">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D071564" w14:textId="77777777" w:rsidR="0050262A" w:rsidRPr="001B6DAD" w:rsidRDefault="0050262A" w:rsidP="0050262A">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73CC7A50" w14:textId="77777777" w:rsidR="0050262A" w:rsidRPr="001B6DAD" w:rsidRDefault="0050262A" w:rsidP="0050262A">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1B6DAD">
        <w:rPr>
          <w:sz w:val="16"/>
        </w:rPr>
        <w:t>actually hurt</w:t>
      </w:r>
      <w:proofErr w:type="gramEnd"/>
      <w:r w:rsidRPr="001B6DAD">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67D38DD" w14:textId="77777777" w:rsidR="0050262A" w:rsidRPr="001B6DAD" w:rsidRDefault="0050262A" w:rsidP="0050262A">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0CFB3C0C" w14:textId="77777777" w:rsidR="0050262A" w:rsidRPr="001B6DAD" w:rsidRDefault="0050262A" w:rsidP="0050262A">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D3B4FF5" w14:textId="77777777" w:rsidR="0050262A" w:rsidRPr="001B6DAD" w:rsidRDefault="0050262A" w:rsidP="0050262A">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07773B4E" w14:textId="77777777" w:rsidR="0050262A" w:rsidRPr="001B6DAD" w:rsidRDefault="0050262A" w:rsidP="0050262A">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1B6DAD">
        <w:rPr>
          <w:sz w:val="16"/>
        </w:rPr>
        <w:t>stand</w:t>
      </w:r>
      <w:proofErr w:type="gramEnd"/>
      <w:r w:rsidRPr="001B6DAD">
        <w:rPr>
          <w:sz w:val="16"/>
        </w:rPr>
        <w:t xml:space="preserve"> nonetheless. In the Trump judiciary’s war on workers, empirical concerns appear only as the faintest of whispers.)</w:t>
      </w:r>
    </w:p>
    <w:p w14:paraId="042AD5E3" w14:textId="77777777" w:rsidR="0050262A" w:rsidRDefault="0050262A" w:rsidP="0050262A"/>
    <w:p w14:paraId="7A5C21EE" w14:textId="77777777" w:rsidR="0050262A" w:rsidRDefault="0050262A" w:rsidP="0050262A">
      <w:pPr>
        <w:pStyle w:val="Heading4"/>
        <w:numPr>
          <w:ilvl w:val="0"/>
          <w:numId w:val="15"/>
        </w:numPr>
      </w:pPr>
      <w:r>
        <w:lastRenderedPageBreak/>
        <w:t xml:space="preserve">RTW laws </w:t>
      </w:r>
      <w:r w:rsidRPr="00BB3EE2">
        <w:rPr>
          <w:u w:val="single"/>
        </w:rPr>
        <w:t>deter</w:t>
      </w:r>
      <w:r>
        <w:t xml:space="preserve"> union power AND </w:t>
      </w:r>
      <w:r w:rsidRPr="00BB3EE2">
        <w:rPr>
          <w:u w:val="single"/>
        </w:rPr>
        <w:t>protect</w:t>
      </w:r>
      <w:r>
        <w:t xml:space="preserve"> worker freedom.</w:t>
      </w:r>
    </w:p>
    <w:p w14:paraId="3B8E97B4" w14:textId="77777777" w:rsidR="0050262A" w:rsidRPr="0072269A" w:rsidRDefault="0050262A" w:rsidP="0050262A">
      <w:r>
        <w:t xml:space="preserve">Madilynne </w:t>
      </w:r>
      <w:r w:rsidRPr="00BB3EE2">
        <w:rPr>
          <w:rFonts w:eastAsiaTheme="majorEastAsia" w:cstheme="majorBidi"/>
          <w:b/>
          <w:iCs/>
          <w:sz w:val="26"/>
        </w:rPr>
        <w:t>Clark 24</w:t>
      </w:r>
      <w:r>
        <w:t>. B.S in Enviromental Economics from Colorado State University, Senior Policy Analyst at Mountain States Policy. “</w:t>
      </w:r>
      <w:r w:rsidRPr="00BB3EE2">
        <w:t>We need a right-to-work constitutional amendment - here's why</w:t>
      </w:r>
      <w:r>
        <w:t xml:space="preserve">.” 05-16-24. </w:t>
      </w:r>
      <w:r w:rsidRPr="00BB3EE2">
        <w:t>https://www.mountainstatespolicy.org/ensure-long-lasting-protection-for-workers-with-a-right-to-work-constitutional-amendment</w:t>
      </w:r>
      <w:r>
        <w:t xml:space="preserve">. </w:t>
      </w:r>
    </w:p>
    <w:p w14:paraId="685EB1F9" w14:textId="77777777" w:rsidR="0050262A" w:rsidRPr="0072269A" w:rsidRDefault="0050262A" w:rsidP="0050262A">
      <w:pPr>
        <w:rPr>
          <w:sz w:val="16"/>
        </w:rPr>
      </w:pPr>
      <w:r w:rsidRPr="0072269A">
        <w:rPr>
          <w:rStyle w:val="StyleUnderline"/>
          <w:highlight w:val="cyan"/>
        </w:rPr>
        <w:t>R</w:t>
      </w:r>
      <w:r w:rsidRPr="0072269A">
        <w:rPr>
          <w:sz w:val="16"/>
        </w:rPr>
        <w:t>ight-</w:t>
      </w:r>
      <w:r w:rsidRPr="0072269A">
        <w:rPr>
          <w:rStyle w:val="StyleUnderline"/>
          <w:highlight w:val="cyan"/>
        </w:rPr>
        <w:t>t</w:t>
      </w:r>
      <w:r w:rsidRPr="0072269A">
        <w:rPr>
          <w:sz w:val="16"/>
        </w:rPr>
        <w:t>o-</w:t>
      </w:r>
      <w:r w:rsidRPr="0072269A">
        <w:rPr>
          <w:rStyle w:val="StyleUnderline"/>
          <w:highlight w:val="cyan"/>
        </w:rPr>
        <w:t>w</w:t>
      </w:r>
      <w:r w:rsidRPr="0072269A">
        <w:rPr>
          <w:sz w:val="16"/>
        </w:rPr>
        <w:t xml:space="preserve">ork </w:t>
      </w:r>
      <w:r w:rsidRPr="0072269A">
        <w:rPr>
          <w:rStyle w:val="StyleUnderline"/>
        </w:rPr>
        <w:t>laws</w:t>
      </w:r>
      <w:r w:rsidRPr="0072269A">
        <w:rPr>
          <w:sz w:val="16"/>
        </w:rPr>
        <w:t xml:space="preserve"> are </w:t>
      </w:r>
      <w:r w:rsidRPr="0072269A">
        <w:rPr>
          <w:rStyle w:val="Emphasis"/>
          <w:highlight w:val="cyan"/>
        </w:rPr>
        <w:t>not</w:t>
      </w:r>
      <w:r w:rsidRPr="0072269A">
        <w:rPr>
          <w:rStyle w:val="StyleUnderline"/>
          <w:highlight w:val="cyan"/>
        </w:rPr>
        <w:t xml:space="preserve"> a tool</w:t>
      </w:r>
      <w:r w:rsidRPr="0072269A">
        <w:rPr>
          <w:sz w:val="16"/>
        </w:rPr>
        <w:t xml:space="preserve"> used </w:t>
      </w:r>
      <w:r w:rsidRPr="0072269A">
        <w:rPr>
          <w:rStyle w:val="StyleUnderline"/>
        </w:rPr>
        <w:t xml:space="preserve">to </w:t>
      </w:r>
      <w:r w:rsidRPr="0072269A">
        <w:rPr>
          <w:rStyle w:val="Emphasis"/>
          <w:highlight w:val="cyan"/>
        </w:rPr>
        <w:t>break up</w:t>
      </w:r>
      <w:r w:rsidRPr="0072269A">
        <w:rPr>
          <w:rStyle w:val="StyleUnderline"/>
          <w:highlight w:val="cyan"/>
        </w:rPr>
        <w:t xml:space="preserve"> unions</w:t>
      </w:r>
      <w:r w:rsidRPr="0072269A">
        <w:rPr>
          <w:sz w:val="16"/>
        </w:rPr>
        <w:t xml:space="preserve">, but </w:t>
      </w:r>
      <w:r w:rsidRPr="0072269A">
        <w:rPr>
          <w:rStyle w:val="StyleUnderline"/>
        </w:rPr>
        <w:t xml:space="preserve">to </w:t>
      </w:r>
      <w:r w:rsidRPr="0072269A">
        <w:rPr>
          <w:rStyle w:val="Emphasis"/>
          <w:highlight w:val="cyan"/>
        </w:rPr>
        <w:t>protect</w:t>
      </w:r>
      <w:r w:rsidRPr="0072269A">
        <w:rPr>
          <w:rStyle w:val="StyleUnderline"/>
          <w:highlight w:val="cyan"/>
        </w:rPr>
        <w:t xml:space="preserve"> workers from unions</w:t>
      </w:r>
      <w:r w:rsidRPr="0072269A">
        <w:rPr>
          <w:sz w:val="16"/>
        </w:rPr>
        <w:t xml:space="preserve"> that are taking membership dues from members </w:t>
      </w:r>
      <w:r w:rsidRPr="0072269A">
        <w:rPr>
          <w:rStyle w:val="StyleUnderline"/>
        </w:rPr>
        <w:t xml:space="preserve">who </w:t>
      </w:r>
      <w:r w:rsidRPr="0072269A">
        <w:rPr>
          <w:rStyle w:val="Emphasis"/>
        </w:rPr>
        <w:t>disagree</w:t>
      </w:r>
      <w:r w:rsidRPr="0072269A">
        <w:rPr>
          <w:rStyle w:val="StyleUnderline"/>
        </w:rPr>
        <w:t xml:space="preserve"> with union</w:t>
      </w:r>
      <w:r w:rsidRPr="0072269A">
        <w:rPr>
          <w:sz w:val="16"/>
        </w:rPr>
        <w:t xml:space="preserve"> political </w:t>
      </w:r>
      <w:r w:rsidRPr="0072269A">
        <w:rPr>
          <w:rStyle w:val="StyleUnderline"/>
        </w:rPr>
        <w:t>practices</w:t>
      </w:r>
      <w:r w:rsidRPr="0072269A">
        <w:rPr>
          <w:sz w:val="16"/>
        </w:rPr>
        <w:t xml:space="preserve"> and efforts. The </w:t>
      </w:r>
      <w:r w:rsidRPr="0072269A">
        <w:rPr>
          <w:rStyle w:val="StyleUnderline"/>
        </w:rPr>
        <w:t xml:space="preserve">law also </w:t>
      </w:r>
      <w:r w:rsidRPr="0072269A">
        <w:rPr>
          <w:rStyle w:val="Emphasis"/>
        </w:rPr>
        <w:t>protects</w:t>
      </w:r>
      <w:r w:rsidRPr="0072269A">
        <w:rPr>
          <w:rStyle w:val="StyleUnderline"/>
        </w:rPr>
        <w:t xml:space="preserve"> </w:t>
      </w:r>
      <w:r w:rsidRPr="0072269A">
        <w:rPr>
          <w:rStyle w:val="StyleUnderline"/>
          <w:highlight w:val="cyan"/>
        </w:rPr>
        <w:t>non-members from</w:t>
      </w:r>
      <w:r w:rsidRPr="0072269A">
        <w:rPr>
          <w:sz w:val="16"/>
        </w:rPr>
        <w:t xml:space="preserve"> being </w:t>
      </w:r>
      <w:r w:rsidRPr="0072269A">
        <w:rPr>
          <w:rStyle w:val="StyleUnderline"/>
          <w:highlight w:val="cyan"/>
        </w:rPr>
        <w:t>fired</w:t>
      </w:r>
      <w:r w:rsidRPr="0072269A">
        <w:rPr>
          <w:sz w:val="16"/>
        </w:rPr>
        <w:t xml:space="preserve"> simply because they do not join a union. Instead of fighting against right-to-work laws, </w:t>
      </w:r>
      <w:r w:rsidRPr="0072269A">
        <w:rPr>
          <w:rStyle w:val="StyleUnderline"/>
        </w:rPr>
        <w:t xml:space="preserve">unions </w:t>
      </w:r>
      <w:r w:rsidRPr="0072269A">
        <w:rPr>
          <w:rStyle w:val="StyleUnderline"/>
          <w:highlight w:val="cyan"/>
        </w:rPr>
        <w:t xml:space="preserve">should </w:t>
      </w:r>
      <w:r w:rsidRPr="0072269A">
        <w:rPr>
          <w:rStyle w:val="Emphasis"/>
          <w:highlight w:val="cyan"/>
        </w:rPr>
        <w:t>strengthen</w:t>
      </w:r>
      <w:r w:rsidRPr="0072269A">
        <w:rPr>
          <w:sz w:val="16"/>
        </w:rPr>
        <w:t xml:space="preserve"> their </w:t>
      </w:r>
      <w:r w:rsidRPr="0072269A">
        <w:rPr>
          <w:rStyle w:val="StyleUnderline"/>
          <w:highlight w:val="cyan"/>
        </w:rPr>
        <w:t xml:space="preserve">efforts to </w:t>
      </w:r>
      <w:r w:rsidRPr="0072269A">
        <w:rPr>
          <w:rStyle w:val="Emphasis"/>
          <w:highlight w:val="cyan"/>
        </w:rPr>
        <w:t>recruit</w:t>
      </w:r>
      <w:r w:rsidRPr="0072269A">
        <w:rPr>
          <w:sz w:val="16"/>
        </w:rPr>
        <w:t xml:space="preserve"> new </w:t>
      </w:r>
      <w:r w:rsidRPr="0072269A">
        <w:rPr>
          <w:rStyle w:val="StyleUnderline"/>
        </w:rPr>
        <w:t>members</w:t>
      </w:r>
      <w:r w:rsidRPr="0072269A">
        <w:rPr>
          <w:sz w:val="16"/>
        </w:rPr>
        <w:t xml:space="preserve"> by listening and following the direction of dues-paying members.</w:t>
      </w:r>
    </w:p>
    <w:p w14:paraId="13DE98A4" w14:textId="77777777" w:rsidR="0050262A" w:rsidRPr="0072269A" w:rsidRDefault="0050262A" w:rsidP="0050262A">
      <w:pPr>
        <w:rPr>
          <w:sz w:val="16"/>
        </w:rPr>
      </w:pPr>
      <w:r w:rsidRPr="0072269A">
        <w:rPr>
          <w:sz w:val="16"/>
        </w:rPr>
        <w:t xml:space="preserve">These laws </w:t>
      </w:r>
      <w:r w:rsidRPr="0072269A">
        <w:rPr>
          <w:rStyle w:val="StyleUnderline"/>
          <w:highlight w:val="cyan"/>
        </w:rPr>
        <w:t>create</w:t>
      </w:r>
      <w:r w:rsidRPr="0072269A">
        <w:rPr>
          <w:sz w:val="16"/>
        </w:rPr>
        <w:t xml:space="preserve"> a </w:t>
      </w:r>
      <w:r w:rsidRPr="0072269A">
        <w:rPr>
          <w:rStyle w:val="Emphasis"/>
          <w:highlight w:val="cyan"/>
        </w:rPr>
        <w:t>balance</w:t>
      </w:r>
      <w:r w:rsidRPr="0072269A">
        <w:rPr>
          <w:rStyle w:val="StyleUnderline"/>
          <w:highlight w:val="cyan"/>
        </w:rPr>
        <w:t xml:space="preserve"> between</w:t>
      </w:r>
      <w:r w:rsidRPr="0072269A">
        <w:rPr>
          <w:sz w:val="16"/>
        </w:rPr>
        <w:t xml:space="preserve"> worker </w:t>
      </w:r>
      <w:r w:rsidRPr="0072269A">
        <w:rPr>
          <w:rStyle w:val="StyleUnderline"/>
        </w:rPr>
        <w:t>rights and</w:t>
      </w:r>
      <w:r w:rsidRPr="0072269A">
        <w:rPr>
          <w:sz w:val="16"/>
        </w:rPr>
        <w:t xml:space="preserve"> union </w:t>
      </w:r>
      <w:r w:rsidRPr="0072269A">
        <w:rPr>
          <w:rStyle w:val="StyleUnderline"/>
          <w:highlight w:val="cyan"/>
        </w:rPr>
        <w:t>interests</w:t>
      </w:r>
      <w:r w:rsidRPr="0072269A">
        <w:rPr>
          <w:sz w:val="16"/>
        </w:rPr>
        <w:t xml:space="preserve">. No worker should be beholden to a private organization they disagree with to maintain employment. The propaganda against right-to-work stems from organized labor’s fear of losing revenues based on compulsory membership. Union leadership argues that right-to-work destroys collective bargaining, decreases wages, increases poverty, and allows free riders. All of these are myths.  </w:t>
      </w:r>
    </w:p>
    <w:p w14:paraId="5D9296BB" w14:textId="77777777" w:rsidR="0050262A" w:rsidRPr="0072269A" w:rsidRDefault="0050262A" w:rsidP="0050262A">
      <w:pPr>
        <w:rPr>
          <w:sz w:val="16"/>
        </w:rPr>
      </w:pPr>
      <w:r w:rsidRPr="0072269A">
        <w:rPr>
          <w:sz w:val="16"/>
        </w:rPr>
        <w:t xml:space="preserve">If </w:t>
      </w:r>
      <w:r w:rsidRPr="0072269A">
        <w:rPr>
          <w:rStyle w:val="StyleUnderline"/>
          <w:highlight w:val="cyan"/>
        </w:rPr>
        <w:t>c</w:t>
      </w:r>
      <w:r w:rsidRPr="0072269A">
        <w:rPr>
          <w:rStyle w:val="StyleUnderline"/>
        </w:rPr>
        <w:t xml:space="preserve">ollective </w:t>
      </w:r>
      <w:r w:rsidRPr="0072269A">
        <w:rPr>
          <w:rStyle w:val="StyleUnderline"/>
          <w:highlight w:val="cyan"/>
        </w:rPr>
        <w:t>b</w:t>
      </w:r>
      <w:r w:rsidRPr="0072269A">
        <w:rPr>
          <w:rStyle w:val="StyleUnderline"/>
        </w:rPr>
        <w:t>argaining</w:t>
      </w:r>
      <w:r w:rsidRPr="0072269A">
        <w:rPr>
          <w:sz w:val="16"/>
        </w:rPr>
        <w:t xml:space="preserve"> is </w:t>
      </w:r>
      <w:r w:rsidRPr="0072269A">
        <w:rPr>
          <w:rStyle w:val="Emphasis"/>
          <w:highlight w:val="cyan"/>
        </w:rPr>
        <w:t>destroyed</w:t>
      </w:r>
      <w:r w:rsidRPr="0072269A">
        <w:rPr>
          <w:rStyle w:val="StyleUnderline"/>
        </w:rPr>
        <w:t xml:space="preserve"> it</w:t>
      </w:r>
      <w:r w:rsidRPr="0072269A">
        <w:rPr>
          <w:sz w:val="16"/>
        </w:rPr>
        <w:t xml:space="preserve"> is </w:t>
      </w:r>
      <w:r w:rsidRPr="0072269A">
        <w:rPr>
          <w:rStyle w:val="StyleUnderline"/>
          <w:highlight w:val="cyan"/>
        </w:rPr>
        <w:t>only</w:t>
      </w:r>
      <w:r w:rsidRPr="0072269A">
        <w:rPr>
          <w:sz w:val="16"/>
        </w:rPr>
        <w:t xml:space="preserve"> the </w:t>
      </w:r>
      <w:r w:rsidRPr="0072269A">
        <w:rPr>
          <w:rStyle w:val="StyleUnderline"/>
          <w:highlight w:val="cyan"/>
        </w:rPr>
        <w:t xml:space="preserve">fault of the </w:t>
      </w:r>
      <w:r w:rsidRPr="0072269A">
        <w:rPr>
          <w:rStyle w:val="Emphasis"/>
          <w:highlight w:val="cyan"/>
        </w:rPr>
        <w:t>union</w:t>
      </w:r>
      <w:r w:rsidRPr="0072269A">
        <w:rPr>
          <w:rStyle w:val="StyleUnderline"/>
        </w:rPr>
        <w:t xml:space="preserve"> not representing</w:t>
      </w:r>
      <w:r w:rsidRPr="0072269A">
        <w:rPr>
          <w:sz w:val="16"/>
        </w:rPr>
        <w:t xml:space="preserve"> employees effectively. Effective </w:t>
      </w:r>
      <w:r w:rsidRPr="0072269A">
        <w:rPr>
          <w:rStyle w:val="StyleUnderline"/>
        </w:rPr>
        <w:t>unions will maintain</w:t>
      </w:r>
      <w:r w:rsidRPr="0072269A">
        <w:rPr>
          <w:sz w:val="16"/>
        </w:rPr>
        <w:t xml:space="preserve"> their </w:t>
      </w:r>
      <w:r w:rsidRPr="0072269A">
        <w:rPr>
          <w:rStyle w:val="StyleUnderline"/>
        </w:rPr>
        <w:t>membership</w:t>
      </w:r>
      <w:r w:rsidRPr="0072269A">
        <w:rPr>
          <w:sz w:val="16"/>
        </w:rPr>
        <w:t xml:space="preserve">, whereas </w:t>
      </w:r>
      <w:r w:rsidRPr="0072269A">
        <w:rPr>
          <w:rStyle w:val="Emphasis"/>
          <w:highlight w:val="cyan"/>
        </w:rPr>
        <w:t>ineffective</w:t>
      </w:r>
      <w:r w:rsidRPr="0072269A">
        <w:rPr>
          <w:rStyle w:val="StyleUnderline"/>
          <w:highlight w:val="cyan"/>
        </w:rPr>
        <w:t xml:space="preserve"> unions</w:t>
      </w:r>
      <w:r w:rsidRPr="0072269A">
        <w:rPr>
          <w:sz w:val="16"/>
        </w:rPr>
        <w:t xml:space="preserve"> relying on compulsory membership and delivering poor service or questionable political activity will have </w:t>
      </w:r>
      <w:r w:rsidRPr="0072269A">
        <w:rPr>
          <w:rStyle w:val="StyleUnderline"/>
          <w:highlight w:val="cyan"/>
        </w:rPr>
        <w:t>earned</w:t>
      </w:r>
      <w:r w:rsidRPr="0072269A">
        <w:rPr>
          <w:rStyle w:val="StyleUnderline"/>
        </w:rPr>
        <w:t xml:space="preserve"> their </w:t>
      </w:r>
      <w:r w:rsidRPr="0072269A">
        <w:rPr>
          <w:rStyle w:val="Emphasis"/>
          <w:highlight w:val="cyan"/>
        </w:rPr>
        <w:t>demise</w:t>
      </w:r>
      <w:r w:rsidRPr="0072269A">
        <w:rPr>
          <w:sz w:val="16"/>
        </w:rPr>
        <w:t xml:space="preserve">. </w:t>
      </w:r>
    </w:p>
    <w:p w14:paraId="5BAD64E4" w14:textId="77777777" w:rsidR="0050262A" w:rsidRPr="0072269A" w:rsidRDefault="0050262A" w:rsidP="0050262A">
      <w:pPr>
        <w:rPr>
          <w:sz w:val="16"/>
        </w:rPr>
      </w:pPr>
      <w:r w:rsidRPr="0072269A">
        <w:rPr>
          <w:sz w:val="16"/>
        </w:rPr>
        <w:t xml:space="preserve">Studies claiming </w:t>
      </w:r>
      <w:r w:rsidRPr="0072269A">
        <w:rPr>
          <w:rStyle w:val="StyleUnderline"/>
        </w:rPr>
        <w:t xml:space="preserve">lower </w:t>
      </w:r>
      <w:r w:rsidRPr="0072269A">
        <w:rPr>
          <w:rStyle w:val="Emphasis"/>
        </w:rPr>
        <w:t>wages</w:t>
      </w:r>
      <w:r w:rsidRPr="0072269A">
        <w:rPr>
          <w:sz w:val="16"/>
        </w:rPr>
        <w:t xml:space="preserve"> and</w:t>
      </w:r>
      <w:r w:rsidRPr="0072269A">
        <w:rPr>
          <w:rStyle w:val="StyleUnderline"/>
        </w:rPr>
        <w:t xml:space="preserve"> higher </w:t>
      </w:r>
      <w:r w:rsidRPr="0072269A">
        <w:rPr>
          <w:rStyle w:val="Emphasis"/>
        </w:rPr>
        <w:t>poverty</w:t>
      </w:r>
      <w:r w:rsidRPr="0072269A">
        <w:rPr>
          <w:sz w:val="16"/>
        </w:rPr>
        <w:t xml:space="preserve"> questionably </w:t>
      </w:r>
      <w:r w:rsidRPr="0072269A">
        <w:rPr>
          <w:rStyle w:val="StyleUnderline"/>
          <w:highlight w:val="cyan"/>
        </w:rPr>
        <w:t>rely on assumptions</w:t>
      </w:r>
      <w:r w:rsidRPr="0072269A">
        <w:rPr>
          <w:sz w:val="16"/>
        </w:rPr>
        <w:t xml:space="preserve"> that </w:t>
      </w:r>
      <w:r w:rsidRPr="0072269A">
        <w:rPr>
          <w:rStyle w:val="StyleUnderline"/>
          <w:highlight w:val="cyan"/>
        </w:rPr>
        <w:t xml:space="preserve">assume </w:t>
      </w:r>
      <w:r w:rsidRPr="0072269A">
        <w:rPr>
          <w:rStyle w:val="Emphasis"/>
          <w:highlight w:val="cyan"/>
        </w:rPr>
        <w:t>correlation</w:t>
      </w:r>
      <w:r w:rsidRPr="0072269A">
        <w:rPr>
          <w:sz w:val="16"/>
        </w:rPr>
        <w:t xml:space="preserve"> is causation. Some studies that dive deeper into the data and look at the </w:t>
      </w:r>
      <w:proofErr w:type="gramStart"/>
      <w:r w:rsidRPr="0072269A">
        <w:rPr>
          <w:sz w:val="16"/>
        </w:rPr>
        <w:t>cost of living</w:t>
      </w:r>
      <w:proofErr w:type="gramEnd"/>
      <w:r w:rsidRPr="0072269A">
        <w:rPr>
          <w:sz w:val="16"/>
        </w:rPr>
        <w:t xml:space="preserve"> assumptions turn these claims around and find that the rates do not vary significantly between right-to-work and non-right-to-work states. In fact, a recent Harvard Study found that people living in </w:t>
      </w:r>
      <w:r w:rsidRPr="0072269A">
        <w:rPr>
          <w:rStyle w:val="StyleUnderline"/>
        </w:rPr>
        <w:t xml:space="preserve">RTW </w:t>
      </w:r>
      <w:r w:rsidRPr="0072269A">
        <w:rPr>
          <w:rStyle w:val="StyleUnderline"/>
          <w:highlight w:val="cyan"/>
        </w:rPr>
        <w:t xml:space="preserve">areas have </w:t>
      </w:r>
      <w:r w:rsidRPr="0072269A">
        <w:rPr>
          <w:rStyle w:val="Emphasis"/>
          <w:highlight w:val="cyan"/>
        </w:rPr>
        <w:t>higher</w:t>
      </w:r>
      <w:r w:rsidRPr="0072269A">
        <w:rPr>
          <w:rStyle w:val="StyleUnderline"/>
          <w:highlight w:val="cyan"/>
        </w:rPr>
        <w:t xml:space="preserve"> employment</w:t>
      </w:r>
      <w:r w:rsidRPr="0072269A">
        <w:rPr>
          <w:sz w:val="16"/>
        </w:rPr>
        <w:t xml:space="preserve">, higher </w:t>
      </w:r>
      <w:r w:rsidRPr="0072269A">
        <w:rPr>
          <w:rStyle w:val="Emphasis"/>
          <w:highlight w:val="cyan"/>
        </w:rPr>
        <w:t>labor</w:t>
      </w:r>
      <w:r w:rsidRPr="0072269A">
        <w:rPr>
          <w:rStyle w:val="StyleUnderline"/>
        </w:rPr>
        <w:t xml:space="preserve"> force</w:t>
      </w:r>
      <w:r w:rsidRPr="0072269A">
        <w:rPr>
          <w:sz w:val="16"/>
        </w:rPr>
        <w:t xml:space="preserve"> participation, lower disability receipts, and </w:t>
      </w:r>
      <w:r w:rsidRPr="0072269A">
        <w:rPr>
          <w:rStyle w:val="StyleUnderline"/>
        </w:rPr>
        <w:t xml:space="preserve">higher </w:t>
      </w:r>
      <w:r w:rsidRPr="0072269A">
        <w:rPr>
          <w:rStyle w:val="Emphasis"/>
          <w:highlight w:val="cyan"/>
        </w:rPr>
        <w:t>population</w:t>
      </w:r>
      <w:r w:rsidRPr="0072269A">
        <w:rPr>
          <w:rStyle w:val="StyleUnderline"/>
          <w:highlight w:val="cyan"/>
        </w:rPr>
        <w:t xml:space="preserve"> growth</w:t>
      </w:r>
      <w:r w:rsidRPr="0072269A">
        <w:rPr>
          <w:sz w:val="16"/>
        </w:rPr>
        <w:t xml:space="preserve"> because of the attractive economy. All these factors are associated with lower childhood poverty rates in RTW locations.</w:t>
      </w:r>
    </w:p>
    <w:p w14:paraId="26045A51" w14:textId="77777777" w:rsidR="0050262A" w:rsidRPr="0072269A" w:rsidRDefault="0050262A" w:rsidP="0050262A">
      <w:pPr>
        <w:rPr>
          <w:sz w:val="16"/>
        </w:rPr>
      </w:pPr>
      <w:r w:rsidRPr="0072269A">
        <w:rPr>
          <w:sz w:val="16"/>
        </w:rPr>
        <w:t>An interesting note is that a labor union's obligation to represent all employees (non-members too) is self-inflicted. If unions were willing to part with their hold on exclusive workplace representation, the free-rider argument would be pointless.</w:t>
      </w:r>
    </w:p>
    <w:p w14:paraId="1009A6F3" w14:textId="77777777" w:rsidR="0050262A" w:rsidRPr="0072269A" w:rsidRDefault="0050262A" w:rsidP="0050262A">
      <w:pPr>
        <w:rPr>
          <w:sz w:val="16"/>
        </w:rPr>
      </w:pPr>
      <w:r w:rsidRPr="0072269A">
        <w:rPr>
          <w:sz w:val="16"/>
        </w:rPr>
        <w:t>Over the last forty years, union membership has fallen from 20.1 percent in 1983 to 10.0 percent in 2023. There are about 14 million workers belonging to unions in the United States. Public-sector workers are more likely to belong to unions at 32.5 percent, whereas private-sector workers are less likely at 6.0 percent.</w:t>
      </w:r>
    </w:p>
    <w:p w14:paraId="5D5683BB" w14:textId="77777777" w:rsidR="0050262A" w:rsidRPr="0072269A" w:rsidRDefault="0050262A" w:rsidP="0050262A">
      <w:pPr>
        <w:rPr>
          <w:sz w:val="16"/>
        </w:rPr>
      </w:pPr>
      <w:r w:rsidRPr="0072269A">
        <w:rPr>
          <w:sz w:val="16"/>
        </w:rPr>
        <w:t>There is a big difference between public and private sector unions. As noted by President Franklin D. Roosevelt in this 1937 letter to the National Federation of Federal Employees:</w:t>
      </w:r>
    </w:p>
    <w:p w14:paraId="5B087366" w14:textId="77777777" w:rsidR="0050262A" w:rsidRPr="0072269A" w:rsidRDefault="0050262A" w:rsidP="0050262A">
      <w:pPr>
        <w:rPr>
          <w:sz w:val="16"/>
        </w:rPr>
      </w:pPr>
      <w:r w:rsidRPr="0072269A">
        <w:rPr>
          <w:sz w:val="16"/>
        </w:rPr>
        <w:t>“All Government employees should realize that the process of collective bargaining, as usually understood, cannot be transplanted into the public service. It has its distinct and insurmountable limitations when applied to public personnel management. The very nature and purposes of Government make it impossible for administrative officials to represent fully or to bind the employer in mutual discussions with Government employee organizations. The employer is the whole people, who speak by means of laws enacted by their representatives in Congress. Accordingly, administrative officials and employees alike are governed and guided, and in many instances restricted, by laws which establish policies, procedures, or rules in personnel matters. Particularly, I want to emphasize my conviction that militant tactics have no place in the functions of any organization of Government employees.”</w:t>
      </w:r>
    </w:p>
    <w:p w14:paraId="6E40016B" w14:textId="77777777" w:rsidR="0050262A" w:rsidRPr="0072269A" w:rsidRDefault="0050262A" w:rsidP="0050262A">
      <w:pPr>
        <w:rPr>
          <w:sz w:val="16"/>
        </w:rPr>
      </w:pPr>
      <w:r w:rsidRPr="0072269A">
        <w:rPr>
          <w:sz w:val="16"/>
        </w:rPr>
        <w:t xml:space="preserve">Union </w:t>
      </w:r>
      <w:r w:rsidRPr="0072269A">
        <w:rPr>
          <w:rStyle w:val="Emphasis"/>
          <w:highlight w:val="cyan"/>
        </w:rPr>
        <w:t>membership</w:t>
      </w:r>
      <w:r w:rsidRPr="0072269A">
        <w:rPr>
          <w:rStyle w:val="StyleUnderline"/>
          <w:highlight w:val="cyan"/>
        </w:rPr>
        <w:t xml:space="preserve"> changes</w:t>
      </w:r>
      <w:r w:rsidRPr="0072269A">
        <w:rPr>
          <w:sz w:val="16"/>
        </w:rPr>
        <w:t xml:space="preserve"> have </w:t>
      </w:r>
      <w:r w:rsidRPr="0072269A">
        <w:rPr>
          <w:rStyle w:val="StyleUnderline"/>
          <w:highlight w:val="cyan"/>
        </w:rPr>
        <w:t>differed</w:t>
      </w:r>
      <w:r w:rsidRPr="0072269A">
        <w:rPr>
          <w:rStyle w:val="StyleUnderline"/>
        </w:rPr>
        <w:t xml:space="preserve"> between</w:t>
      </w:r>
      <w:r w:rsidRPr="0072269A">
        <w:rPr>
          <w:sz w:val="16"/>
        </w:rPr>
        <w:t xml:space="preserve"> the </w:t>
      </w:r>
      <w:r w:rsidRPr="0072269A">
        <w:rPr>
          <w:rStyle w:val="Emphasis"/>
        </w:rPr>
        <w:t>private</w:t>
      </w:r>
      <w:r w:rsidRPr="0072269A">
        <w:rPr>
          <w:rStyle w:val="StyleUnderline"/>
        </w:rPr>
        <w:t xml:space="preserve"> and </w:t>
      </w:r>
      <w:r w:rsidRPr="0072269A">
        <w:rPr>
          <w:rStyle w:val="Emphasis"/>
        </w:rPr>
        <w:t>public</w:t>
      </w:r>
      <w:r w:rsidRPr="0072269A">
        <w:rPr>
          <w:sz w:val="16"/>
        </w:rPr>
        <w:t xml:space="preserve"> sectors. Private sector union membership has fallen from 16.8 percent in </w:t>
      </w:r>
      <w:proofErr w:type="gramStart"/>
      <w:r w:rsidRPr="0072269A">
        <w:rPr>
          <w:sz w:val="16"/>
        </w:rPr>
        <w:t>1983,</w:t>
      </w:r>
      <w:proofErr w:type="gramEnd"/>
      <w:r w:rsidRPr="0072269A">
        <w:rPr>
          <w:sz w:val="16"/>
        </w:rPr>
        <w:t xml:space="preserve"> a ten percent drop over 40 years.  Public sector membership remained relatively constant until 2011 but has decreased by five percent in the last 12 years from 37 percent in 2011 to 32.5 percent today. The </w:t>
      </w:r>
      <w:r w:rsidRPr="0072269A">
        <w:rPr>
          <w:rStyle w:val="Emphasis"/>
          <w:highlight w:val="cyan"/>
        </w:rPr>
        <w:t>share</w:t>
      </w:r>
      <w:r w:rsidRPr="0072269A">
        <w:rPr>
          <w:rStyle w:val="StyleUnderline"/>
          <w:highlight w:val="cyan"/>
        </w:rPr>
        <w:t xml:space="preserve"> of</w:t>
      </w:r>
      <w:r w:rsidRPr="0072269A">
        <w:rPr>
          <w:rStyle w:val="StyleUnderline"/>
        </w:rPr>
        <w:t xml:space="preserve"> union </w:t>
      </w:r>
      <w:r w:rsidRPr="0072269A">
        <w:rPr>
          <w:rStyle w:val="StyleUnderline"/>
          <w:highlight w:val="cyan"/>
        </w:rPr>
        <w:t>workers</w:t>
      </w:r>
      <w:r w:rsidRPr="0072269A">
        <w:rPr>
          <w:sz w:val="16"/>
        </w:rPr>
        <w:t xml:space="preserve"> in right-to-work states is </w:t>
      </w:r>
      <w:r w:rsidRPr="0072269A">
        <w:rPr>
          <w:rStyle w:val="StyleUnderline"/>
          <w:highlight w:val="cyan"/>
        </w:rPr>
        <w:t xml:space="preserve">less than </w:t>
      </w:r>
      <w:r w:rsidRPr="0072269A">
        <w:rPr>
          <w:rStyle w:val="Emphasis"/>
          <w:highlight w:val="cyan"/>
        </w:rPr>
        <w:t>half</w:t>
      </w:r>
      <w:r w:rsidRPr="0072269A">
        <w:rPr>
          <w:sz w:val="16"/>
        </w:rPr>
        <w:t xml:space="preserve"> (6%) of non-right-to-work states (13%).</w:t>
      </w:r>
    </w:p>
    <w:p w14:paraId="28835F42" w14:textId="77777777" w:rsidR="0050262A" w:rsidRPr="0072269A" w:rsidRDefault="0050262A" w:rsidP="0050262A">
      <w:pPr>
        <w:rPr>
          <w:sz w:val="16"/>
        </w:rPr>
      </w:pPr>
      <w:r w:rsidRPr="0072269A">
        <w:rPr>
          <w:sz w:val="16"/>
        </w:rPr>
        <w:t xml:space="preserve">There are </w:t>
      </w:r>
      <w:r w:rsidRPr="0072269A">
        <w:rPr>
          <w:rStyle w:val="StyleUnderline"/>
          <w:highlight w:val="cyan"/>
        </w:rPr>
        <w:t>26 states</w:t>
      </w:r>
      <w:r w:rsidRPr="0072269A">
        <w:rPr>
          <w:rStyle w:val="StyleUnderline"/>
        </w:rPr>
        <w:t xml:space="preserve"> now </w:t>
      </w:r>
      <w:r w:rsidRPr="0072269A">
        <w:rPr>
          <w:rStyle w:val="Emphasis"/>
          <w:highlight w:val="cyan"/>
        </w:rPr>
        <w:t>protecting</w:t>
      </w:r>
      <w:r w:rsidRPr="0072269A">
        <w:rPr>
          <w:sz w:val="16"/>
        </w:rPr>
        <w:t xml:space="preserve"> the fundamental </w:t>
      </w:r>
      <w:r w:rsidRPr="0072269A">
        <w:rPr>
          <w:rStyle w:val="StyleUnderline"/>
          <w:highlight w:val="cyan"/>
        </w:rPr>
        <w:t>rights</w:t>
      </w:r>
      <w:r w:rsidRPr="0072269A">
        <w:rPr>
          <w:rStyle w:val="StyleUnderline"/>
        </w:rPr>
        <w:t xml:space="preserve"> of speech</w:t>
      </w:r>
      <w:r w:rsidRPr="0072269A">
        <w:rPr>
          <w:sz w:val="16"/>
        </w:rPr>
        <w:t xml:space="preserve"> and association </w:t>
      </w:r>
      <w:r w:rsidRPr="0072269A">
        <w:rPr>
          <w:rStyle w:val="StyleUnderline"/>
        </w:rPr>
        <w:t>through r</w:t>
      </w:r>
      <w:r w:rsidRPr="0072269A">
        <w:rPr>
          <w:sz w:val="16"/>
        </w:rPr>
        <w:t>ight-</w:t>
      </w:r>
      <w:r w:rsidRPr="0072269A">
        <w:rPr>
          <w:rStyle w:val="StyleUnderline"/>
        </w:rPr>
        <w:t>t</w:t>
      </w:r>
      <w:r w:rsidRPr="0072269A">
        <w:rPr>
          <w:sz w:val="16"/>
        </w:rPr>
        <w:t>o-</w:t>
      </w:r>
      <w:r w:rsidRPr="0072269A">
        <w:rPr>
          <w:rStyle w:val="StyleUnderline"/>
        </w:rPr>
        <w:t>w</w:t>
      </w:r>
      <w:r w:rsidRPr="0072269A">
        <w:rPr>
          <w:sz w:val="16"/>
        </w:rPr>
        <w:t xml:space="preserve">ork laws. Of these 26 states, 10 have gone beyond statutory laws, </w:t>
      </w:r>
      <w:r w:rsidRPr="0072269A">
        <w:rPr>
          <w:rStyle w:val="StyleUnderline"/>
          <w:highlight w:val="cyan"/>
        </w:rPr>
        <w:t>protecting</w:t>
      </w:r>
      <w:r w:rsidRPr="0072269A">
        <w:rPr>
          <w:rStyle w:val="StyleUnderline"/>
        </w:rPr>
        <w:t xml:space="preserve"> worker </w:t>
      </w:r>
      <w:r w:rsidRPr="0072269A">
        <w:rPr>
          <w:rStyle w:val="Emphasis"/>
          <w:highlight w:val="cyan"/>
        </w:rPr>
        <w:t>freedom</w:t>
      </w:r>
      <w:r w:rsidRPr="0072269A">
        <w:rPr>
          <w:sz w:val="16"/>
        </w:rPr>
        <w:t xml:space="preserve"> directly </w:t>
      </w:r>
      <w:r w:rsidRPr="0072269A">
        <w:rPr>
          <w:rStyle w:val="StyleUnderline"/>
        </w:rPr>
        <w:t>in</w:t>
      </w:r>
      <w:r w:rsidRPr="0072269A">
        <w:rPr>
          <w:sz w:val="16"/>
        </w:rPr>
        <w:t xml:space="preserve"> their state </w:t>
      </w:r>
      <w:r w:rsidRPr="0072269A">
        <w:rPr>
          <w:rStyle w:val="StyleUnderline"/>
        </w:rPr>
        <w:t>constitutions</w:t>
      </w:r>
      <w:r w:rsidRPr="0072269A">
        <w:rPr>
          <w:sz w:val="16"/>
        </w:rPr>
        <w:t>. Tennessee is the most recent state to vote for a constitutional amendment (2022), joining 9 other states with constitutional safeguards.</w:t>
      </w:r>
    </w:p>
    <w:p w14:paraId="52EA2458" w14:textId="77777777" w:rsidR="0050262A" w:rsidRPr="0072269A" w:rsidRDefault="0050262A" w:rsidP="0050262A">
      <w:pPr>
        <w:rPr>
          <w:sz w:val="16"/>
        </w:rPr>
      </w:pPr>
      <w:r w:rsidRPr="0072269A">
        <w:rPr>
          <w:sz w:val="16"/>
        </w:rPr>
        <w:t>In November 2022, Amendment 1 won in all 95 counties in Tennessee and showed that workers want to be able to make their own choices concerning union membership. Nearly 70 percent of Tennessee voters agreed with protecting the right to work in the state constitution. Amending the state constitution to include worker freedom, protects the existing right-to-work law from future political changes that would disadvantage workers to favor union leaders.</w:t>
      </w:r>
    </w:p>
    <w:p w14:paraId="7B8114BD" w14:textId="77777777" w:rsidR="0050262A" w:rsidRDefault="0050262A" w:rsidP="0050262A">
      <w:pPr>
        <w:rPr>
          <w:sz w:val="16"/>
        </w:rPr>
      </w:pPr>
      <w:r w:rsidRPr="0072269A">
        <w:rPr>
          <w:sz w:val="16"/>
        </w:rPr>
        <w:t xml:space="preserve">A </w:t>
      </w:r>
      <w:r w:rsidRPr="0072269A">
        <w:rPr>
          <w:rStyle w:val="StyleUnderline"/>
        </w:rPr>
        <w:t>strong</w:t>
      </w:r>
      <w:r w:rsidRPr="0072269A">
        <w:rPr>
          <w:sz w:val="16"/>
        </w:rPr>
        <w:t xml:space="preserve"> right-to-work </w:t>
      </w:r>
      <w:r w:rsidRPr="0072269A">
        <w:rPr>
          <w:rStyle w:val="Emphasis"/>
          <w:highlight w:val="cyan"/>
        </w:rPr>
        <w:t>policy</w:t>
      </w:r>
      <w:r w:rsidRPr="0072269A">
        <w:rPr>
          <w:rStyle w:val="StyleUnderline"/>
          <w:highlight w:val="cyan"/>
        </w:rPr>
        <w:t xml:space="preserve"> would add language</w:t>
      </w:r>
      <w:r w:rsidRPr="0072269A">
        <w:rPr>
          <w:rStyle w:val="StyleUnderline"/>
        </w:rPr>
        <w:t xml:space="preserve"> to</w:t>
      </w:r>
      <w:r w:rsidRPr="0072269A">
        <w:rPr>
          <w:sz w:val="16"/>
        </w:rPr>
        <w:t xml:space="preserve"> a state </w:t>
      </w:r>
      <w:r w:rsidRPr="0072269A">
        <w:rPr>
          <w:rStyle w:val="Emphasis"/>
        </w:rPr>
        <w:t>constitution</w:t>
      </w:r>
      <w:r w:rsidRPr="0072269A">
        <w:rPr>
          <w:rStyle w:val="StyleUnderline"/>
        </w:rPr>
        <w:t xml:space="preserve"> </w:t>
      </w:r>
      <w:r w:rsidRPr="0072269A">
        <w:rPr>
          <w:rStyle w:val="StyleUnderline"/>
          <w:highlight w:val="cyan"/>
        </w:rPr>
        <w:t>making it unlawful</w:t>
      </w:r>
      <w:r w:rsidRPr="0072269A">
        <w:rPr>
          <w:sz w:val="16"/>
        </w:rPr>
        <w:t xml:space="preserve"> for any person </w:t>
      </w:r>
      <w:r w:rsidRPr="0072269A">
        <w:rPr>
          <w:rStyle w:val="StyleUnderline"/>
        </w:rPr>
        <w:t xml:space="preserve">to be </w:t>
      </w:r>
      <w:r w:rsidRPr="0072269A">
        <w:rPr>
          <w:rStyle w:val="Emphasis"/>
          <w:highlight w:val="cyan"/>
        </w:rPr>
        <w:t>denied</w:t>
      </w:r>
      <w:r w:rsidRPr="0072269A">
        <w:rPr>
          <w:rStyle w:val="StyleUnderline"/>
          <w:highlight w:val="cyan"/>
        </w:rPr>
        <w:t xml:space="preserve"> employment</w:t>
      </w:r>
      <w:r w:rsidRPr="0072269A">
        <w:rPr>
          <w:sz w:val="16"/>
        </w:rPr>
        <w:t xml:space="preserve"> because they </w:t>
      </w:r>
      <w:r w:rsidRPr="0072269A">
        <w:rPr>
          <w:rStyle w:val="StyleUnderline"/>
        </w:rPr>
        <w:t>want to resign</w:t>
      </w:r>
      <w:r w:rsidRPr="0072269A">
        <w:rPr>
          <w:sz w:val="16"/>
        </w:rPr>
        <w:t xml:space="preserve"> or refuse </w:t>
      </w:r>
      <w:r w:rsidRPr="0072269A">
        <w:rPr>
          <w:rStyle w:val="StyleUnderline"/>
          <w:highlight w:val="cyan"/>
        </w:rPr>
        <w:t>to join</w:t>
      </w:r>
      <w:r w:rsidRPr="0072269A">
        <w:rPr>
          <w:sz w:val="16"/>
        </w:rPr>
        <w:t xml:space="preserve"> or affiliate </w:t>
      </w:r>
      <w:r w:rsidRPr="0072269A">
        <w:rPr>
          <w:rStyle w:val="StyleUnderline"/>
        </w:rPr>
        <w:t xml:space="preserve">with any </w:t>
      </w:r>
      <w:r w:rsidRPr="0072269A">
        <w:rPr>
          <w:rStyle w:val="StyleUnderline"/>
          <w:highlight w:val="cyan"/>
        </w:rPr>
        <w:t xml:space="preserve">labor </w:t>
      </w:r>
      <w:r w:rsidRPr="0072269A">
        <w:rPr>
          <w:rStyle w:val="Emphasis"/>
          <w:highlight w:val="cyan"/>
        </w:rPr>
        <w:t>union</w:t>
      </w:r>
      <w:r w:rsidRPr="0072269A">
        <w:rPr>
          <w:sz w:val="16"/>
        </w:rPr>
        <w:t xml:space="preserve"> or employee organization. A benefit of right-to-work constitutional amendments is the opportunity for voters to cast their opinions. In Tennessee, voters agreed with the measure by a 2-1 margin showing how important freedom of association is to </w:t>
      </w:r>
      <w:proofErr w:type="gramStart"/>
      <w:r w:rsidRPr="0072269A">
        <w:rPr>
          <w:sz w:val="16"/>
        </w:rPr>
        <w:t>a majority of</w:t>
      </w:r>
      <w:proofErr w:type="gramEnd"/>
      <w:r w:rsidRPr="0072269A">
        <w:rPr>
          <w:sz w:val="16"/>
        </w:rPr>
        <w:t xml:space="preserve"> Americans.</w:t>
      </w:r>
    </w:p>
    <w:p w14:paraId="22058F86" w14:textId="77777777" w:rsidR="0050262A" w:rsidRDefault="0050262A" w:rsidP="0050262A"/>
    <w:p w14:paraId="4A5FBAB5" w14:textId="77777777" w:rsidR="0050262A" w:rsidRDefault="0050262A" w:rsidP="0050262A">
      <w:pPr>
        <w:pStyle w:val="Heading4"/>
        <w:numPr>
          <w:ilvl w:val="0"/>
          <w:numId w:val="15"/>
        </w:numPr>
      </w:pPr>
      <w:r>
        <w:lastRenderedPageBreak/>
        <w:t xml:space="preserve">RTW keeps unions </w:t>
      </w:r>
      <w:r w:rsidRPr="00CA371A">
        <w:rPr>
          <w:u w:val="single"/>
        </w:rPr>
        <w:t>sustainable</w:t>
      </w:r>
      <w:r>
        <w:t xml:space="preserve"> AND </w:t>
      </w:r>
      <w:r w:rsidRPr="00CA371A">
        <w:rPr>
          <w:u w:val="single"/>
        </w:rPr>
        <w:t>prevents</w:t>
      </w:r>
      <w:r>
        <w:t xml:space="preserve"> downturns.</w:t>
      </w:r>
    </w:p>
    <w:p w14:paraId="558A7FFA" w14:textId="77777777" w:rsidR="0050262A" w:rsidRPr="00F71B36" w:rsidRDefault="0050262A" w:rsidP="0050262A">
      <w:r>
        <w:t xml:space="preserve">Martha </w:t>
      </w:r>
      <w:r w:rsidRPr="00F71B36">
        <w:rPr>
          <w:rFonts w:eastAsiaTheme="majorEastAsia" w:cstheme="majorBidi"/>
          <w:b/>
          <w:iCs/>
          <w:sz w:val="26"/>
        </w:rPr>
        <w:t>Tripsa 23</w:t>
      </w:r>
      <w:r>
        <w:t xml:space="preserve">. Graduate from Davidson College, writer for Alliance for Citizen Engagement. “Pros and Cons of Right-to-Work laws.” 09-05-2023. </w:t>
      </w:r>
      <w:r w:rsidRPr="00F71B36">
        <w:t>https://ace-usa.org/blog/research/labor-policy/pros-and-cons-of-right-to-work-laws/</w:t>
      </w:r>
      <w:r>
        <w:t xml:space="preserve">. </w:t>
      </w:r>
    </w:p>
    <w:p w14:paraId="3D5C8BF0" w14:textId="77777777" w:rsidR="0050262A" w:rsidRPr="00F71B36" w:rsidRDefault="0050262A" w:rsidP="0050262A">
      <w:pPr>
        <w:rPr>
          <w:sz w:val="16"/>
        </w:rPr>
      </w:pPr>
      <w:r w:rsidRPr="00F71B36">
        <w:rPr>
          <w:sz w:val="16"/>
        </w:rPr>
        <w:t xml:space="preserve">Since </w:t>
      </w:r>
      <w:r w:rsidRPr="00CA371A">
        <w:rPr>
          <w:rStyle w:val="StyleUnderline"/>
          <w:highlight w:val="cyan"/>
        </w:rPr>
        <w:t>RTW</w:t>
      </w:r>
      <w:r w:rsidRPr="00F71B36">
        <w:rPr>
          <w:rStyle w:val="StyleUnderline"/>
        </w:rPr>
        <w:t xml:space="preserve"> laws </w:t>
      </w:r>
      <w:r w:rsidRPr="00CA371A">
        <w:rPr>
          <w:rStyle w:val="Emphasis"/>
          <w:highlight w:val="cyan"/>
        </w:rPr>
        <w:t>prohibit</w:t>
      </w:r>
      <w:r w:rsidRPr="00F71B36">
        <w:rPr>
          <w:sz w:val="16"/>
        </w:rPr>
        <w:t xml:space="preserve"> employers from </w:t>
      </w:r>
      <w:r w:rsidRPr="00CA371A">
        <w:rPr>
          <w:rStyle w:val="StyleUnderline"/>
          <w:highlight w:val="cyan"/>
        </w:rPr>
        <w:t xml:space="preserve">making union </w:t>
      </w:r>
      <w:r w:rsidRPr="00CA371A">
        <w:rPr>
          <w:rStyle w:val="Emphasis"/>
          <w:highlight w:val="cyan"/>
        </w:rPr>
        <w:t>enrollment</w:t>
      </w:r>
      <w:r w:rsidRPr="00F71B36">
        <w:rPr>
          <w:sz w:val="16"/>
        </w:rPr>
        <w:t xml:space="preserve"> mandatory </w:t>
      </w:r>
      <w:r w:rsidRPr="00F71B36">
        <w:rPr>
          <w:rStyle w:val="StyleUnderline"/>
        </w:rPr>
        <w:t>as a condition</w:t>
      </w:r>
      <w:r w:rsidRPr="00F71B36">
        <w:rPr>
          <w:sz w:val="16"/>
        </w:rPr>
        <w:t xml:space="preserve"> of employment, proponents argue these </w:t>
      </w:r>
      <w:r w:rsidRPr="00CA371A">
        <w:rPr>
          <w:rStyle w:val="StyleUnderline"/>
          <w:highlight w:val="cyan"/>
        </w:rPr>
        <w:t>laws protect</w:t>
      </w:r>
      <w:r w:rsidRPr="00F71B36">
        <w:rPr>
          <w:sz w:val="16"/>
        </w:rPr>
        <w:t xml:space="preserve"> workers’ </w:t>
      </w:r>
      <w:r w:rsidRPr="00CA371A">
        <w:rPr>
          <w:rStyle w:val="Emphasis"/>
          <w:highlight w:val="cyan"/>
        </w:rPr>
        <w:t>freedom</w:t>
      </w:r>
      <w:r w:rsidRPr="00F71B36">
        <w:rPr>
          <w:rStyle w:val="StyleUnderline"/>
        </w:rPr>
        <w:t xml:space="preserve"> in</w:t>
      </w:r>
      <w:r w:rsidRPr="00F71B36">
        <w:rPr>
          <w:sz w:val="16"/>
        </w:rPr>
        <w:t xml:space="preserve"> the </w:t>
      </w:r>
      <w:r w:rsidRPr="00F71B36">
        <w:rPr>
          <w:rStyle w:val="StyleUnderline"/>
        </w:rPr>
        <w:t>workplace</w:t>
      </w:r>
      <w:r w:rsidRPr="00F71B36">
        <w:rPr>
          <w:sz w:val="16"/>
        </w:rPr>
        <w:t xml:space="preserve">. Advocates argue that these laws allow workers to opt out of unions without fear of job loss or retaliation, especially if they disagree with the union’s political affiliations. An important example is the </w:t>
      </w:r>
      <w:r w:rsidRPr="00CA371A">
        <w:rPr>
          <w:rStyle w:val="StyleUnderline"/>
          <w:highlight w:val="cyan"/>
        </w:rPr>
        <w:t>Janus</w:t>
      </w:r>
      <w:r w:rsidRPr="00F71B36">
        <w:rPr>
          <w:rStyle w:val="StyleUnderline"/>
        </w:rPr>
        <w:t xml:space="preserve"> v. AFSCME</w:t>
      </w:r>
      <w:r w:rsidRPr="00F71B36">
        <w:rPr>
          <w:sz w:val="16"/>
        </w:rPr>
        <w:t xml:space="preserve"> Supreme </w:t>
      </w:r>
      <w:r w:rsidRPr="00CA371A">
        <w:rPr>
          <w:rStyle w:val="StyleUnderline"/>
          <w:highlight w:val="cyan"/>
        </w:rPr>
        <w:t xml:space="preserve">Court </w:t>
      </w:r>
      <w:r w:rsidRPr="00CA371A">
        <w:rPr>
          <w:rStyle w:val="Emphasis"/>
          <w:highlight w:val="cyan"/>
        </w:rPr>
        <w:t>case</w:t>
      </w:r>
      <w:r w:rsidRPr="00F71B36">
        <w:rPr>
          <w:sz w:val="16"/>
        </w:rPr>
        <w:t xml:space="preserve">, which was decided in 2018. This case revolved around Mark Janus, a public sector worker obligated to pay dues to the American Federation of State, County, and Municipal Employees (AFSCME) union. He </w:t>
      </w:r>
      <w:r w:rsidRPr="00CA371A">
        <w:rPr>
          <w:rStyle w:val="StyleUnderline"/>
          <w:highlight w:val="cyan"/>
        </w:rPr>
        <w:t>contended</w:t>
      </w:r>
      <w:r w:rsidRPr="00F71B36">
        <w:rPr>
          <w:rStyle w:val="StyleUnderline"/>
        </w:rPr>
        <w:t xml:space="preserve"> that </w:t>
      </w:r>
      <w:r w:rsidRPr="00CA371A">
        <w:rPr>
          <w:rStyle w:val="StyleUnderline"/>
          <w:highlight w:val="cyan"/>
        </w:rPr>
        <w:t>having to pay</w:t>
      </w:r>
      <w:r w:rsidRPr="00F71B36">
        <w:rPr>
          <w:sz w:val="16"/>
        </w:rPr>
        <w:t xml:space="preserve"> these </w:t>
      </w:r>
      <w:r w:rsidRPr="00CA371A">
        <w:rPr>
          <w:rStyle w:val="Emphasis"/>
          <w:highlight w:val="cyan"/>
        </w:rPr>
        <w:t>fees</w:t>
      </w:r>
      <w:r w:rsidRPr="00F71B36">
        <w:rPr>
          <w:rStyle w:val="StyleUnderline"/>
        </w:rPr>
        <w:t xml:space="preserve"> to a union</w:t>
      </w:r>
      <w:r w:rsidRPr="00F71B36">
        <w:rPr>
          <w:sz w:val="16"/>
        </w:rPr>
        <w:t xml:space="preserve"> he did </w:t>
      </w:r>
      <w:r w:rsidRPr="00CA371A">
        <w:rPr>
          <w:rStyle w:val="StyleUnderline"/>
          <w:highlight w:val="cyan"/>
        </w:rPr>
        <w:t xml:space="preserve">not </w:t>
      </w:r>
      <w:r w:rsidRPr="00CA371A">
        <w:rPr>
          <w:rStyle w:val="Emphasis"/>
          <w:highlight w:val="cyan"/>
        </w:rPr>
        <w:t>politically</w:t>
      </w:r>
      <w:r w:rsidRPr="00CA371A">
        <w:rPr>
          <w:rStyle w:val="StyleUnderline"/>
          <w:highlight w:val="cyan"/>
        </w:rPr>
        <w:t xml:space="preserve"> support</w:t>
      </w:r>
      <w:r w:rsidRPr="00F71B36">
        <w:rPr>
          <w:sz w:val="16"/>
        </w:rPr>
        <w:t xml:space="preserve"> was a violation of his </w:t>
      </w:r>
      <w:r w:rsidRPr="00F71B36">
        <w:rPr>
          <w:rStyle w:val="StyleUnderline"/>
        </w:rPr>
        <w:t xml:space="preserve">First Amendment </w:t>
      </w:r>
      <w:r w:rsidRPr="00CA371A">
        <w:rPr>
          <w:rStyle w:val="Emphasis"/>
          <w:highlight w:val="cyan"/>
        </w:rPr>
        <w:t>rights</w:t>
      </w:r>
      <w:r w:rsidRPr="00F71B36">
        <w:rPr>
          <w:sz w:val="16"/>
        </w:rPr>
        <w:t xml:space="preserve">. Ultimately, in a 5-4 decision, the Supreme Court ruled in favor of Janus. </w:t>
      </w:r>
    </w:p>
    <w:p w14:paraId="2271422B" w14:textId="77777777" w:rsidR="0050262A" w:rsidRPr="00F71B36" w:rsidRDefault="0050262A" w:rsidP="0050262A">
      <w:pPr>
        <w:rPr>
          <w:sz w:val="16"/>
        </w:rPr>
      </w:pPr>
      <w:r w:rsidRPr="00CA371A">
        <w:rPr>
          <w:sz w:val="16"/>
        </w:rPr>
        <w:t xml:space="preserve">Proponents argue examples </w:t>
      </w:r>
      <w:r w:rsidRPr="00F71B36">
        <w:rPr>
          <w:sz w:val="16"/>
        </w:rPr>
        <w:t xml:space="preserve">like these </w:t>
      </w:r>
      <w:r w:rsidRPr="00CA371A">
        <w:rPr>
          <w:rStyle w:val="StyleUnderline"/>
        </w:rPr>
        <w:t>prove</w:t>
      </w:r>
      <w:r w:rsidRPr="00F71B36">
        <w:rPr>
          <w:rStyle w:val="StyleUnderline"/>
        </w:rPr>
        <w:t xml:space="preserve"> why </w:t>
      </w:r>
      <w:r w:rsidRPr="00CA371A">
        <w:rPr>
          <w:rStyle w:val="Emphasis"/>
          <w:highlight w:val="cyan"/>
        </w:rPr>
        <w:t>ri</w:t>
      </w:r>
      <w:r w:rsidRPr="00CA371A">
        <w:rPr>
          <w:rStyle w:val="Emphasis"/>
        </w:rPr>
        <w:t>ght-</w:t>
      </w:r>
      <w:r w:rsidRPr="00CA371A">
        <w:rPr>
          <w:rStyle w:val="Emphasis"/>
          <w:highlight w:val="cyan"/>
        </w:rPr>
        <w:t>t</w:t>
      </w:r>
      <w:r w:rsidRPr="00CA371A">
        <w:rPr>
          <w:rStyle w:val="Emphasis"/>
        </w:rPr>
        <w:t>o-</w:t>
      </w:r>
      <w:r w:rsidRPr="00CA371A">
        <w:rPr>
          <w:rStyle w:val="Emphasis"/>
          <w:highlight w:val="cyan"/>
        </w:rPr>
        <w:t>w</w:t>
      </w:r>
      <w:r w:rsidRPr="00CA371A">
        <w:rPr>
          <w:rStyle w:val="Emphasis"/>
        </w:rPr>
        <w:t>ork</w:t>
      </w:r>
      <w:r w:rsidRPr="00F71B36">
        <w:rPr>
          <w:sz w:val="16"/>
        </w:rPr>
        <w:t xml:space="preserve"> laws are </w:t>
      </w:r>
      <w:r w:rsidRPr="00CA371A">
        <w:rPr>
          <w:rStyle w:val="StyleUnderline"/>
          <w:highlight w:val="cyan"/>
        </w:rPr>
        <w:t xml:space="preserve">necessary to </w:t>
      </w:r>
      <w:r w:rsidRPr="00CA371A">
        <w:rPr>
          <w:rStyle w:val="Emphasis"/>
          <w:highlight w:val="cyan"/>
        </w:rPr>
        <w:t>protect</w:t>
      </w:r>
      <w:r w:rsidRPr="00F71B36">
        <w:rPr>
          <w:rStyle w:val="StyleUnderline"/>
        </w:rPr>
        <w:t xml:space="preserve"> workers</w:t>
      </w:r>
      <w:r w:rsidRPr="00F71B36">
        <w:rPr>
          <w:sz w:val="16"/>
        </w:rPr>
        <w:t xml:space="preserve">’ rights. Many </w:t>
      </w:r>
      <w:proofErr w:type="gramStart"/>
      <w:r w:rsidRPr="00F71B36">
        <w:rPr>
          <w:sz w:val="16"/>
        </w:rPr>
        <w:t>advocate</w:t>
      </w:r>
      <w:proofErr w:type="gramEnd"/>
      <w:r w:rsidRPr="00F71B36">
        <w:rPr>
          <w:sz w:val="16"/>
        </w:rPr>
        <w:t xml:space="preserve"> for a federal law enforcing a national right-to-work policy. Recently, Senator Rand Paul reintroduced the National Right-to-Work Act, </w:t>
      </w:r>
      <w:r w:rsidRPr="00F71B36">
        <w:rPr>
          <w:rStyle w:val="StyleUnderline"/>
        </w:rPr>
        <w:t>which would protect</w:t>
      </w:r>
      <w:r w:rsidRPr="00F71B36">
        <w:rPr>
          <w:sz w:val="16"/>
        </w:rPr>
        <w:t xml:space="preserve"> all workers’ </w:t>
      </w:r>
      <w:r w:rsidRPr="00F71B36">
        <w:rPr>
          <w:rStyle w:val="StyleUnderline"/>
        </w:rPr>
        <w:t xml:space="preserve">rights to </w:t>
      </w:r>
      <w:r w:rsidRPr="00CA371A">
        <w:rPr>
          <w:rStyle w:val="Emphasis"/>
        </w:rPr>
        <w:t>refrain</w:t>
      </w:r>
      <w:r w:rsidRPr="00F71B36">
        <w:rPr>
          <w:rStyle w:val="StyleUnderline"/>
        </w:rPr>
        <w:t xml:space="preserve"> from</w:t>
      </w:r>
      <w:r w:rsidRPr="00F71B36">
        <w:rPr>
          <w:sz w:val="16"/>
        </w:rPr>
        <w:t xml:space="preserve"> joining or paying </w:t>
      </w:r>
      <w:r w:rsidRPr="00F71B36">
        <w:rPr>
          <w:rStyle w:val="StyleUnderline"/>
        </w:rPr>
        <w:t>dues to a union</w:t>
      </w:r>
      <w:r w:rsidRPr="00F71B36">
        <w:rPr>
          <w:sz w:val="16"/>
        </w:rPr>
        <w:t xml:space="preserve">. The proposed law seeks to eliminate the provision allowing employers to terminate employees who refuse to pay union fees. Currently, this law has only been introduced in the Senate. </w:t>
      </w:r>
    </w:p>
    <w:p w14:paraId="6E042623" w14:textId="77777777" w:rsidR="0050262A" w:rsidRPr="00F71B36" w:rsidRDefault="0050262A" w:rsidP="0050262A">
      <w:pPr>
        <w:rPr>
          <w:sz w:val="16"/>
        </w:rPr>
      </w:pPr>
      <w:r w:rsidRPr="00F71B36">
        <w:rPr>
          <w:sz w:val="16"/>
        </w:rPr>
        <w:t xml:space="preserve">Proponents argue these </w:t>
      </w:r>
      <w:r w:rsidRPr="00CA371A">
        <w:rPr>
          <w:rStyle w:val="StyleUnderline"/>
          <w:highlight w:val="cyan"/>
        </w:rPr>
        <w:t>laws</w:t>
      </w:r>
      <w:r w:rsidRPr="00F71B36">
        <w:rPr>
          <w:sz w:val="16"/>
        </w:rPr>
        <w:t xml:space="preserve"> </w:t>
      </w:r>
      <w:proofErr w:type="gramStart"/>
      <w:r w:rsidRPr="00F71B36">
        <w:rPr>
          <w:sz w:val="16"/>
        </w:rPr>
        <w:t xml:space="preserve">actually </w:t>
      </w:r>
      <w:r w:rsidRPr="00CA371A">
        <w:rPr>
          <w:rStyle w:val="StyleUnderline"/>
          <w:highlight w:val="cyan"/>
        </w:rPr>
        <w:t>benefit</w:t>
      </w:r>
      <w:proofErr w:type="gramEnd"/>
      <w:r w:rsidRPr="00CA371A">
        <w:rPr>
          <w:rStyle w:val="StyleUnderline"/>
          <w:highlight w:val="cyan"/>
        </w:rPr>
        <w:t xml:space="preserve"> </w:t>
      </w:r>
      <w:r w:rsidRPr="00CA371A">
        <w:rPr>
          <w:rStyle w:val="Emphasis"/>
          <w:highlight w:val="cyan"/>
        </w:rPr>
        <w:t>unions</w:t>
      </w:r>
      <w:r w:rsidRPr="00F71B36">
        <w:rPr>
          <w:sz w:val="16"/>
        </w:rPr>
        <w:t xml:space="preserve">. When workers have the choice to join a union or not, unions are encouraged to become more efficient and effective in demonstrating their value to attract members. Advocates claim that </w:t>
      </w:r>
      <w:r w:rsidRPr="00CA371A">
        <w:rPr>
          <w:rStyle w:val="StyleUnderline"/>
          <w:highlight w:val="cyan"/>
        </w:rPr>
        <w:t>increased competition</w:t>
      </w:r>
      <w:r w:rsidRPr="00F71B36">
        <w:rPr>
          <w:sz w:val="16"/>
        </w:rPr>
        <w:t xml:space="preserve"> can </w:t>
      </w:r>
      <w:r w:rsidRPr="00CA371A">
        <w:rPr>
          <w:rStyle w:val="Emphasis"/>
        </w:rPr>
        <w:t>result</w:t>
      </w:r>
      <w:r w:rsidRPr="00F71B36">
        <w:rPr>
          <w:rStyle w:val="StyleUnderline"/>
        </w:rPr>
        <w:t xml:space="preserve"> in better</w:t>
      </w:r>
      <w:r w:rsidRPr="00F71B36">
        <w:rPr>
          <w:sz w:val="16"/>
        </w:rPr>
        <w:t xml:space="preserve"> unions and </w:t>
      </w:r>
      <w:r w:rsidRPr="00CA371A">
        <w:rPr>
          <w:rStyle w:val="Emphasis"/>
          <w:highlight w:val="cyan"/>
        </w:rPr>
        <w:t>improved</w:t>
      </w:r>
      <w:r w:rsidRPr="00F71B36">
        <w:rPr>
          <w:rStyle w:val="StyleUnderline"/>
        </w:rPr>
        <w:t xml:space="preserve"> individual </w:t>
      </w:r>
      <w:r w:rsidRPr="00CA371A">
        <w:rPr>
          <w:rStyle w:val="StyleUnderline"/>
          <w:highlight w:val="cyan"/>
        </w:rPr>
        <w:t>well-being</w:t>
      </w:r>
      <w:r w:rsidRPr="00F71B36">
        <w:rPr>
          <w:sz w:val="16"/>
        </w:rPr>
        <w:t xml:space="preserve">. Proponents argue these laws are necessary to prohibit unions from abusing their power </w:t>
      </w:r>
      <w:r w:rsidRPr="00CA371A">
        <w:rPr>
          <w:rStyle w:val="StyleUnderline"/>
        </w:rPr>
        <w:t xml:space="preserve">and </w:t>
      </w:r>
      <w:r w:rsidRPr="00CA371A">
        <w:rPr>
          <w:rStyle w:val="StyleUnderline"/>
          <w:highlight w:val="cyan"/>
        </w:rPr>
        <w:t xml:space="preserve">keep unions </w:t>
      </w:r>
      <w:r w:rsidRPr="00CA371A">
        <w:rPr>
          <w:rStyle w:val="Emphasis"/>
          <w:highlight w:val="cyan"/>
        </w:rPr>
        <w:t>accountable</w:t>
      </w:r>
      <w:r w:rsidRPr="00F71B36">
        <w:rPr>
          <w:sz w:val="16"/>
        </w:rPr>
        <w:t xml:space="preserve"> and effective. </w:t>
      </w:r>
    </w:p>
    <w:p w14:paraId="30380799" w14:textId="77777777" w:rsidR="0050262A" w:rsidRPr="00CA371A" w:rsidRDefault="0050262A" w:rsidP="0050262A">
      <w:pPr>
        <w:rPr>
          <w:sz w:val="16"/>
        </w:rPr>
      </w:pPr>
      <w:r w:rsidRPr="00CA371A">
        <w:rPr>
          <w:sz w:val="16"/>
        </w:rPr>
        <w:t xml:space="preserve">Finally, proponents argue that right-to-work </w:t>
      </w:r>
      <w:r w:rsidRPr="00CA371A">
        <w:rPr>
          <w:rStyle w:val="StyleUnderline"/>
          <w:highlight w:val="cyan"/>
        </w:rPr>
        <w:t xml:space="preserve">laws </w:t>
      </w:r>
      <w:r w:rsidRPr="00CA371A">
        <w:rPr>
          <w:rStyle w:val="Emphasis"/>
          <w:highlight w:val="cyan"/>
        </w:rPr>
        <w:t>promote</w:t>
      </w:r>
      <w:r w:rsidRPr="00F71B36">
        <w:rPr>
          <w:rStyle w:val="StyleUnderline"/>
        </w:rPr>
        <w:t xml:space="preserve"> economic </w:t>
      </w:r>
      <w:r w:rsidRPr="00CA371A">
        <w:rPr>
          <w:rStyle w:val="StyleUnderline"/>
          <w:highlight w:val="cyan"/>
        </w:rPr>
        <w:t>growth</w:t>
      </w:r>
      <w:r w:rsidRPr="00CA371A">
        <w:rPr>
          <w:sz w:val="16"/>
        </w:rPr>
        <w:t xml:space="preserve">. Proponents argue states with right-to-work laws are </w:t>
      </w:r>
      <w:r w:rsidRPr="00F71B36">
        <w:rPr>
          <w:rStyle w:val="StyleUnderline"/>
        </w:rPr>
        <w:t>more attractive</w:t>
      </w:r>
      <w:r w:rsidRPr="00CA371A">
        <w:rPr>
          <w:sz w:val="16"/>
        </w:rPr>
        <w:t xml:space="preserve"> for companies </w:t>
      </w:r>
      <w:r w:rsidRPr="00CA371A">
        <w:rPr>
          <w:rStyle w:val="StyleUnderline"/>
          <w:highlight w:val="cyan"/>
        </w:rPr>
        <w:t>by reducing</w:t>
      </w:r>
      <w:r w:rsidRPr="00F71B36">
        <w:rPr>
          <w:rStyle w:val="StyleUnderline"/>
        </w:rPr>
        <w:t xml:space="preserve"> union </w:t>
      </w:r>
      <w:r w:rsidRPr="00CA371A">
        <w:rPr>
          <w:rStyle w:val="Emphasis"/>
          <w:highlight w:val="cyan"/>
        </w:rPr>
        <w:t>power</w:t>
      </w:r>
      <w:r w:rsidRPr="00CA371A">
        <w:rPr>
          <w:sz w:val="16"/>
        </w:rPr>
        <w:t xml:space="preserve"> and creating a more attractive, business-friendly environment. Creating a business-friendly environment can </w:t>
      </w:r>
      <w:r w:rsidRPr="00CA371A">
        <w:rPr>
          <w:rStyle w:val="StyleUnderline"/>
          <w:highlight w:val="cyan"/>
        </w:rPr>
        <w:t xml:space="preserve">attract </w:t>
      </w:r>
      <w:r w:rsidRPr="00CA371A">
        <w:rPr>
          <w:rStyle w:val="Emphasis"/>
          <w:highlight w:val="cyan"/>
        </w:rPr>
        <w:t>new</w:t>
      </w:r>
      <w:r w:rsidRPr="00CA371A">
        <w:rPr>
          <w:rStyle w:val="StyleUnderline"/>
          <w:highlight w:val="cyan"/>
        </w:rPr>
        <w:t xml:space="preserve"> companies</w:t>
      </w:r>
      <w:r w:rsidRPr="00CA371A">
        <w:rPr>
          <w:sz w:val="16"/>
        </w:rPr>
        <w:t xml:space="preserve"> and lead to improved job growth. Proponents argue a better business environment encourages </w:t>
      </w:r>
      <w:r w:rsidRPr="00CA371A">
        <w:rPr>
          <w:rStyle w:val="StyleUnderline"/>
          <w:highlight w:val="cyan"/>
        </w:rPr>
        <w:t>increased</w:t>
      </w:r>
      <w:r w:rsidRPr="00F71B36">
        <w:rPr>
          <w:rStyle w:val="StyleUnderline"/>
        </w:rPr>
        <w:t xml:space="preserve"> </w:t>
      </w:r>
      <w:r w:rsidRPr="00CA371A">
        <w:rPr>
          <w:rStyle w:val="Emphasis"/>
        </w:rPr>
        <w:t>population</w:t>
      </w:r>
      <w:r w:rsidRPr="00F71B36">
        <w:rPr>
          <w:rStyle w:val="StyleUnderline"/>
        </w:rPr>
        <w:t xml:space="preserve"> </w:t>
      </w:r>
      <w:r w:rsidRPr="00CA371A">
        <w:rPr>
          <w:rStyle w:val="StyleUnderline"/>
          <w:highlight w:val="cyan"/>
        </w:rPr>
        <w:t>growth</w:t>
      </w:r>
      <w:r w:rsidRPr="00CA371A">
        <w:rPr>
          <w:sz w:val="16"/>
        </w:rPr>
        <w:t>, leading to higher employment and labor force participation. Advocates argue that a good example is the manufacturing industry, where right-to-work laws are linked to a 20% increase in employment.</w:t>
      </w:r>
    </w:p>
    <w:p w14:paraId="70884E39" w14:textId="77777777" w:rsidR="0050262A" w:rsidRDefault="0050262A" w:rsidP="0050262A">
      <w:pPr>
        <w:rPr>
          <w:sz w:val="16"/>
        </w:rPr>
      </w:pPr>
      <w:r w:rsidRPr="00CA371A">
        <w:rPr>
          <w:sz w:val="16"/>
        </w:rPr>
        <w:t xml:space="preserve">Lastly, advocates </w:t>
      </w:r>
      <w:r w:rsidRPr="00F71B36">
        <w:rPr>
          <w:rStyle w:val="StyleUnderline"/>
        </w:rPr>
        <w:t xml:space="preserve">argue </w:t>
      </w:r>
      <w:r w:rsidRPr="00CA371A">
        <w:rPr>
          <w:rStyle w:val="StyleUnderline"/>
          <w:highlight w:val="cyan"/>
        </w:rPr>
        <w:t>unions</w:t>
      </w:r>
      <w:r w:rsidRPr="00F71B36">
        <w:rPr>
          <w:rStyle w:val="StyleUnderline"/>
        </w:rPr>
        <w:t xml:space="preserve"> </w:t>
      </w:r>
      <w:r w:rsidRPr="00CA371A">
        <w:rPr>
          <w:rStyle w:val="Emphasis"/>
        </w:rPr>
        <w:t>hinder</w:t>
      </w:r>
      <w:r w:rsidRPr="00CA371A">
        <w:rPr>
          <w:sz w:val="16"/>
        </w:rPr>
        <w:t xml:space="preserve"> economic </w:t>
      </w:r>
      <w:r w:rsidRPr="00F71B36">
        <w:rPr>
          <w:rStyle w:val="StyleUnderline"/>
        </w:rPr>
        <w:t xml:space="preserve">growth by </w:t>
      </w:r>
      <w:r w:rsidRPr="00CA371A">
        <w:rPr>
          <w:rStyle w:val="StyleUnderline"/>
          <w:highlight w:val="cyan"/>
        </w:rPr>
        <w:t>limiting</w:t>
      </w:r>
      <w:r w:rsidRPr="00CA371A">
        <w:rPr>
          <w:sz w:val="16"/>
        </w:rPr>
        <w:t xml:space="preserve"> job </w:t>
      </w:r>
      <w:r w:rsidRPr="00CA371A">
        <w:rPr>
          <w:rStyle w:val="StyleUnderline"/>
          <w:highlight w:val="cyan"/>
        </w:rPr>
        <w:t>creation</w:t>
      </w:r>
      <w:r w:rsidRPr="00CA371A">
        <w:rPr>
          <w:sz w:val="16"/>
        </w:rPr>
        <w:t xml:space="preserve"> and growth. While </w:t>
      </w:r>
      <w:r w:rsidRPr="00CA371A">
        <w:rPr>
          <w:rStyle w:val="Emphasis"/>
        </w:rPr>
        <w:t>unions</w:t>
      </w:r>
      <w:r w:rsidRPr="00CA371A">
        <w:rPr>
          <w:sz w:val="16"/>
        </w:rPr>
        <w:t xml:space="preserve"> can increase wages for their members, they </w:t>
      </w:r>
      <w:r w:rsidRPr="00CA371A">
        <w:rPr>
          <w:rStyle w:val="StyleUnderline"/>
        </w:rPr>
        <w:t>can</w:t>
      </w:r>
      <w:r w:rsidRPr="00CA371A">
        <w:rPr>
          <w:sz w:val="16"/>
        </w:rPr>
        <w:t xml:space="preserve"> also </w:t>
      </w:r>
      <w:r w:rsidRPr="00CA371A">
        <w:rPr>
          <w:rStyle w:val="StyleUnderline"/>
          <w:highlight w:val="cyan"/>
        </w:rPr>
        <w:t>cause employers to face</w:t>
      </w:r>
      <w:r w:rsidRPr="00CA371A">
        <w:rPr>
          <w:rStyle w:val="StyleUnderline"/>
        </w:rPr>
        <w:t xml:space="preserve"> </w:t>
      </w:r>
      <w:r w:rsidRPr="00CA371A">
        <w:rPr>
          <w:rStyle w:val="Emphasis"/>
        </w:rPr>
        <w:t>higher</w:t>
      </w:r>
      <w:r w:rsidRPr="00CA371A">
        <w:rPr>
          <w:sz w:val="16"/>
        </w:rPr>
        <w:t xml:space="preserve"> labor </w:t>
      </w:r>
      <w:r w:rsidRPr="00CA371A">
        <w:rPr>
          <w:rStyle w:val="StyleUnderline"/>
          <w:highlight w:val="cyan"/>
        </w:rPr>
        <w:t>costs</w:t>
      </w:r>
      <w:r w:rsidRPr="00CA371A">
        <w:rPr>
          <w:sz w:val="16"/>
        </w:rPr>
        <w:t xml:space="preserve">. This could limit the number of workers they can hire, leading to greater unemployment. Advocates of right-to-work laws argue that they limit unions and their power, resulting in a better economic environment for both the employer and employee. </w:t>
      </w:r>
    </w:p>
    <w:p w14:paraId="382DD226" w14:textId="77777777" w:rsidR="0050262A" w:rsidRPr="00571F28" w:rsidRDefault="0050262A" w:rsidP="0050262A"/>
    <w:p w14:paraId="50E3D5CB" w14:textId="77777777" w:rsidR="0050262A" w:rsidRDefault="0050262A" w:rsidP="0050262A">
      <w:pPr>
        <w:pStyle w:val="Heading2"/>
      </w:pPr>
      <w:r>
        <w:lastRenderedPageBreak/>
        <w:t>Disease</w:t>
      </w:r>
    </w:p>
    <w:p w14:paraId="4F8DAC5B" w14:textId="77777777" w:rsidR="0050262A" w:rsidRDefault="0050262A" w:rsidP="0050262A">
      <w:pPr>
        <w:pStyle w:val="Heading4"/>
        <w:numPr>
          <w:ilvl w:val="0"/>
          <w:numId w:val="16"/>
        </w:numPr>
      </w:pPr>
      <w:r>
        <w:t>Lack of universal healthcare makes their impact inevitable. When people are fired from their jobs, they lose healthcare which means they don’t solve.</w:t>
      </w:r>
    </w:p>
    <w:p w14:paraId="0919F036" w14:textId="77777777" w:rsidR="0050262A" w:rsidRPr="00CB60C4" w:rsidRDefault="0050262A" w:rsidP="0050262A">
      <w:pPr>
        <w:pStyle w:val="Heading4"/>
        <w:numPr>
          <w:ilvl w:val="0"/>
          <w:numId w:val="16"/>
        </w:numPr>
      </w:pPr>
      <w:r>
        <w:t xml:space="preserve">Risk of an </w:t>
      </w:r>
      <w:r w:rsidRPr="00CB60C4">
        <w:rPr>
          <w:u w:val="single"/>
        </w:rPr>
        <w:t>existential</w:t>
      </w:r>
      <w:r>
        <w:t xml:space="preserve"> disease threat is </w:t>
      </w:r>
      <w:r>
        <w:rPr>
          <w:u w:val="single"/>
        </w:rPr>
        <w:t>incredibly low.</w:t>
      </w:r>
    </w:p>
    <w:p w14:paraId="4320F03A" w14:textId="77777777" w:rsidR="0050262A" w:rsidRPr="00061A89" w:rsidRDefault="0050262A" w:rsidP="0050262A">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1ACCC24" w14:textId="77777777" w:rsidR="0050262A" w:rsidRPr="00061A89" w:rsidRDefault="0050262A" w:rsidP="0050262A">
      <w:pPr>
        <w:rPr>
          <w:sz w:val="16"/>
        </w:rPr>
      </w:pPr>
      <w:r w:rsidRPr="00061A89">
        <w:rPr>
          <w:sz w:val="16"/>
        </w:rPr>
        <w:t>High-Mortality Pandemics</w:t>
      </w:r>
    </w:p>
    <w:p w14:paraId="3D207092" w14:textId="77777777" w:rsidR="0050262A" w:rsidRPr="00061A89" w:rsidRDefault="0050262A" w:rsidP="0050262A">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08B75AC" w14:textId="77777777" w:rsidR="0050262A" w:rsidRPr="00061A89" w:rsidRDefault="0050262A" w:rsidP="0050262A">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12DF8CA" w14:textId="77777777" w:rsidR="0050262A" w:rsidRPr="00061A89" w:rsidRDefault="0050262A" w:rsidP="0050262A">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BAE24C9" w14:textId="77777777" w:rsidR="0050262A" w:rsidRPr="00061A89" w:rsidRDefault="0050262A" w:rsidP="0050262A">
      <w:pPr>
        <w:rPr>
          <w:sz w:val="6"/>
          <w:szCs w:val="12"/>
        </w:rPr>
      </w:pPr>
      <w:r w:rsidRPr="00061A89">
        <w:rPr>
          <w:sz w:val="6"/>
          <w:szCs w:val="12"/>
        </w:rPr>
        <w:t>The Justinian Plague</w:t>
      </w:r>
    </w:p>
    <w:p w14:paraId="62C63731" w14:textId="77777777" w:rsidR="0050262A" w:rsidRPr="00061A89" w:rsidRDefault="0050262A" w:rsidP="0050262A">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9403C86" w14:textId="77777777" w:rsidR="0050262A" w:rsidRPr="00061A89" w:rsidRDefault="0050262A" w:rsidP="0050262A">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05EC5D5" w14:textId="77777777" w:rsidR="0050262A" w:rsidRPr="00061A89" w:rsidRDefault="0050262A" w:rsidP="0050262A">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ED85E76" w14:textId="77777777" w:rsidR="0050262A" w:rsidRPr="00061A89" w:rsidRDefault="0050262A" w:rsidP="0050262A">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DACA5CA" w14:textId="77777777" w:rsidR="0050262A" w:rsidRPr="00061A89" w:rsidRDefault="0050262A" w:rsidP="0050262A">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36116D1" w14:textId="77777777" w:rsidR="0050262A" w:rsidRPr="00061A89" w:rsidRDefault="0050262A" w:rsidP="0050262A">
      <w:pPr>
        <w:rPr>
          <w:sz w:val="6"/>
          <w:szCs w:val="12"/>
        </w:rPr>
      </w:pPr>
      <w:r w:rsidRPr="00061A89">
        <w:rPr>
          <w:sz w:val="6"/>
          <w:szCs w:val="12"/>
        </w:rPr>
        <w:t>The Black Death</w:t>
      </w:r>
    </w:p>
    <w:p w14:paraId="5EB520FF" w14:textId="77777777" w:rsidR="0050262A" w:rsidRPr="00061A89" w:rsidRDefault="0050262A" w:rsidP="0050262A">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5BFC501" w14:textId="77777777" w:rsidR="0050262A" w:rsidRPr="00061A89" w:rsidRDefault="0050262A" w:rsidP="0050262A">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8F5A690" w14:textId="77777777" w:rsidR="0050262A" w:rsidRPr="00061A89" w:rsidRDefault="0050262A" w:rsidP="0050262A">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30384B4" w14:textId="77777777" w:rsidR="0050262A" w:rsidRPr="00061A89" w:rsidRDefault="0050262A" w:rsidP="0050262A">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906D58A" w14:textId="77777777" w:rsidR="0050262A" w:rsidRPr="00061A89" w:rsidRDefault="0050262A" w:rsidP="0050262A">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63AFB68" w14:textId="77777777" w:rsidR="0050262A" w:rsidRPr="00061A89" w:rsidRDefault="0050262A" w:rsidP="0050262A">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FCB8A51" w14:textId="77777777" w:rsidR="0050262A" w:rsidRPr="00061A89" w:rsidRDefault="0050262A" w:rsidP="0050262A">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E860E7A" w14:textId="77777777" w:rsidR="0050262A" w:rsidRPr="00061A89" w:rsidRDefault="0050262A" w:rsidP="0050262A">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77E66257" w14:textId="77777777" w:rsidR="0050262A" w:rsidRPr="00061A89" w:rsidRDefault="0050262A" w:rsidP="0050262A">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C57A5C1" w14:textId="77777777" w:rsidR="0050262A" w:rsidRPr="00061A89" w:rsidRDefault="0050262A" w:rsidP="0050262A">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97ECA96" w14:textId="77777777" w:rsidR="0050262A" w:rsidRPr="00061A89" w:rsidRDefault="0050262A" w:rsidP="0050262A">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02E9E6F" w14:textId="77777777" w:rsidR="0050262A" w:rsidRPr="00061A89" w:rsidRDefault="0050262A" w:rsidP="0050262A">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780B5CF" w14:textId="77777777" w:rsidR="0050262A" w:rsidRPr="00061A89" w:rsidRDefault="0050262A" w:rsidP="0050262A">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FCB837E" w14:textId="77777777" w:rsidR="0050262A" w:rsidRPr="00061A89" w:rsidRDefault="0050262A" w:rsidP="0050262A">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D8050F1" w14:textId="77777777" w:rsidR="0050262A" w:rsidRPr="00061A89" w:rsidRDefault="0050262A" w:rsidP="0050262A">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EAE2D9B" w14:textId="77777777" w:rsidR="0050262A" w:rsidRPr="00061A89" w:rsidRDefault="0050262A" w:rsidP="0050262A">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B18571F" w14:textId="77777777" w:rsidR="0050262A" w:rsidRPr="00061A89" w:rsidRDefault="0050262A" w:rsidP="0050262A">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FD30280" w14:textId="77777777" w:rsidR="0050262A" w:rsidRPr="00061A89" w:rsidRDefault="0050262A" w:rsidP="0050262A">
      <w:pPr>
        <w:rPr>
          <w:sz w:val="6"/>
          <w:szCs w:val="12"/>
        </w:rPr>
      </w:pPr>
      <w:r w:rsidRPr="00061A89">
        <w:rPr>
          <w:sz w:val="6"/>
          <w:szCs w:val="12"/>
        </w:rPr>
        <w:t>Probability</w:t>
      </w:r>
    </w:p>
    <w:p w14:paraId="4D13B1DB" w14:textId="77777777" w:rsidR="0050262A" w:rsidRPr="00813110" w:rsidRDefault="0050262A" w:rsidP="0050262A">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079AF1BC" w14:textId="77777777" w:rsidR="0050262A" w:rsidRPr="006F57F1" w:rsidRDefault="0050262A" w:rsidP="0050262A"/>
    <w:p w14:paraId="5E385E3C" w14:textId="77777777" w:rsidR="0050262A" w:rsidRPr="00A718E1" w:rsidRDefault="0050262A" w:rsidP="0050262A">
      <w:pPr>
        <w:pStyle w:val="Heading4"/>
        <w:numPr>
          <w:ilvl w:val="0"/>
          <w:numId w:val="16"/>
        </w:numPr>
      </w:pPr>
      <w:r>
        <w:t xml:space="preserve">Disease </w:t>
      </w:r>
      <w:r w:rsidRPr="00A718E1">
        <w:rPr>
          <w:u w:val="single"/>
        </w:rPr>
        <w:t>doesn’t</w:t>
      </w:r>
      <w:r>
        <w:t xml:space="preserve"> cause extinction.</w:t>
      </w:r>
    </w:p>
    <w:p w14:paraId="338412B1" w14:textId="77777777" w:rsidR="0050262A" w:rsidRDefault="0050262A" w:rsidP="0050262A">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6CCDE38B" w14:textId="77777777" w:rsidR="0050262A" w:rsidRDefault="0050262A" w:rsidP="0050262A">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w:t>
      </w:r>
      <w:proofErr w:type="gramStart"/>
      <w:r w:rsidRPr="00A718E1">
        <w:rPr>
          <w:sz w:val="12"/>
        </w:rPr>
        <w:t>diseases, but</w:t>
      </w:r>
      <w:proofErr w:type="gramEnd"/>
      <w:r w:rsidRPr="00A718E1">
        <w:rPr>
          <w:sz w:val="12"/>
        </w:rPr>
        <w:t xml:space="preserve">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 xml:space="preserve">global </w:t>
      </w:r>
      <w:r w:rsidRPr="00A718E1">
        <w:rPr>
          <w:rStyle w:val="StyleUnderline"/>
          <w:highlight w:val="cyan"/>
        </w:rPr>
        <w:lastRenderedPageBreak/>
        <w:t>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2432C66" w14:textId="1B2B51B0" w:rsidR="0050262A" w:rsidRPr="00BE0E18" w:rsidRDefault="0050262A" w:rsidP="0050262A">
      <w:pPr>
        <w:pStyle w:val="Heading4"/>
        <w:numPr>
          <w:ilvl w:val="0"/>
          <w:numId w:val="16"/>
        </w:numPr>
        <w:rPr>
          <w:rFonts w:cs="Arial"/>
        </w:rPr>
      </w:pPr>
      <w:r w:rsidRPr="00BE0E18">
        <w:rPr>
          <w:rFonts w:cs="Arial"/>
        </w:rPr>
        <w:t>Burnout and geographic dispersion check disease.</w:t>
      </w:r>
    </w:p>
    <w:p w14:paraId="560B06B1" w14:textId="77777777" w:rsidR="0050262A" w:rsidRPr="00BE0E18" w:rsidRDefault="0050262A" w:rsidP="0050262A">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r w:rsidRPr="004B79A0">
        <w:t>https://www.fhi.ox.ac.uk/wp-content/uploads/Existential-Risks-2017-01-23.pdf</w:t>
      </w:r>
      <w:r w:rsidRPr="00BE0E18">
        <w:t>.</w:t>
      </w:r>
    </w:p>
    <w:p w14:paraId="000C92A4" w14:textId="77777777" w:rsidR="0050262A" w:rsidRPr="00BE0E18" w:rsidRDefault="0050262A" w:rsidP="0050262A">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BE0E18">
        <w:rPr>
          <w:rStyle w:val="Emphasis"/>
          <w:highlight w:val="cyan"/>
        </w:rPr>
        <w:t>pandemics are very unlikely to cause</w:t>
      </w:r>
      <w:r w:rsidRPr="00BE0E18">
        <w:rPr>
          <w:rStyle w:val="Emphasis"/>
        </w:rPr>
        <w:t xml:space="preserve"> human </w:t>
      </w:r>
      <w:r w:rsidRPr="00BE0E18">
        <w:rPr>
          <w:rStyle w:val="Emphasis"/>
          <w:highlight w:val="cyan"/>
        </w:rPr>
        <w:t>extinction</w:t>
      </w:r>
      <w:r w:rsidRPr="00BE0E18">
        <w:t xml:space="preserve">. Analysis of the International Union for Conservation of Nature (IUCN) red list database has shown that </w:t>
      </w:r>
      <w:r w:rsidRPr="00BE0E18">
        <w:rPr>
          <w:rStyle w:val="StyleUnderline"/>
          <w:highlight w:val="cyan"/>
        </w:rPr>
        <w:t>of</w:t>
      </w:r>
      <w:r w:rsidRPr="00BE0E18">
        <w:rPr>
          <w:rStyle w:val="StyleUnderline"/>
        </w:rPr>
        <w:t xml:space="preserve"> the </w:t>
      </w:r>
      <w:r w:rsidRPr="00BE0E18">
        <w:rPr>
          <w:rStyle w:val="StyleUnderline"/>
          <w:highlight w:val="cyan"/>
        </w:rPr>
        <w:t>833 recorded</w:t>
      </w:r>
      <w:r w:rsidRPr="00BE0E18">
        <w:rPr>
          <w:rStyle w:val="StyleUnderline"/>
        </w:rPr>
        <w:t xml:space="preserve"> plant and animal species </w:t>
      </w:r>
      <w:r w:rsidRPr="00BE0E18">
        <w:rPr>
          <w:rStyle w:val="StyleUnderline"/>
          <w:highlight w:val="cyan"/>
        </w:rPr>
        <w:t>extinctions</w:t>
      </w:r>
      <w:r w:rsidRPr="00BE0E18">
        <w:rPr>
          <w:rStyle w:val="StyleUnderline"/>
        </w:rPr>
        <w:t xml:space="preserve"> known to have occurred since 1500, </w:t>
      </w:r>
      <w:r w:rsidRPr="00BE0E18">
        <w:rPr>
          <w:rStyle w:val="StyleUnderline"/>
          <w:highlight w:val="cyan"/>
        </w:rPr>
        <w:t>less than 4%</w:t>
      </w:r>
      <w:r w:rsidRPr="00BE0E18">
        <w:t xml:space="preserve"> (31 species) </w:t>
      </w:r>
      <w:r w:rsidRPr="00BE0E18">
        <w:rPr>
          <w:rStyle w:val="StyleUnderline"/>
          <w:highlight w:val="cyan"/>
        </w:rPr>
        <w:t>were ascribed to infectious disease</w:t>
      </w:r>
      <w:r w:rsidRPr="00BE0E18">
        <w:t xml:space="preserve">.38 </w:t>
      </w:r>
      <w:r w:rsidRPr="00BE0E18">
        <w:rPr>
          <w:rStyle w:val="StyleUnderline"/>
          <w:highlight w:val="cyan"/>
        </w:rPr>
        <w:t>None</w:t>
      </w:r>
      <w:r w:rsidRPr="00BE0E18">
        <w:rPr>
          <w:rStyle w:val="StyleUnderline"/>
        </w:rPr>
        <w:t xml:space="preserve"> of the mammals and amphibians on this list </w:t>
      </w:r>
      <w:r w:rsidRPr="00BE0E18">
        <w:rPr>
          <w:rStyle w:val="StyleUnderline"/>
          <w:highlight w:val="cyan"/>
        </w:rPr>
        <w:t xml:space="preserve">were </w:t>
      </w:r>
      <w:r w:rsidRPr="00BE0E18">
        <w:rPr>
          <w:rStyle w:val="Emphasis"/>
          <w:highlight w:val="cyan"/>
        </w:rPr>
        <w:t>globally dispersed</w:t>
      </w:r>
      <w:r w:rsidRPr="00BE0E18">
        <w:rPr>
          <w:rStyle w:val="StyleUnderline"/>
          <w:highlight w:val="cyan"/>
        </w:rPr>
        <w:t>, and other factors</w:t>
      </w:r>
      <w:r w:rsidRPr="00BE0E18">
        <w:rPr>
          <w:rStyle w:val="StyleUnderline"/>
        </w:rPr>
        <w:t xml:space="preserve"> aside from infectious disease also </w:t>
      </w:r>
      <w:r w:rsidRPr="00BE0E18">
        <w:rPr>
          <w:rStyle w:val="StyleUnderline"/>
          <w:highlight w:val="cyan"/>
        </w:rPr>
        <w:t>contributed</w:t>
      </w:r>
      <w:r w:rsidRPr="00BE0E18">
        <w:rPr>
          <w:rStyle w:val="StyleUnderline"/>
        </w:rPr>
        <w:t xml:space="preserve"> to their extinction</w:t>
      </w:r>
      <w:r w:rsidRPr="00BE0E18">
        <w:t xml:space="preserve">. It therefore seems that </w:t>
      </w:r>
      <w:r w:rsidRPr="00BE0E18">
        <w:rPr>
          <w:rStyle w:val="StyleUnderline"/>
          <w:highlight w:val="cyan"/>
        </w:rPr>
        <w:t>our own species</w:t>
      </w:r>
      <w:r w:rsidRPr="00BE0E18">
        <w:rPr>
          <w:rStyle w:val="StyleUnderline"/>
        </w:rPr>
        <w:t xml:space="preserve">, which </w:t>
      </w:r>
      <w:r w:rsidRPr="00BE0E18">
        <w:rPr>
          <w:rStyle w:val="StyleUnderline"/>
          <w:highlight w:val="cyan"/>
        </w:rPr>
        <w:t>is very numerous, globally dispersed, and capable of a rational response</w:t>
      </w:r>
      <w:r w:rsidRPr="00BE0E18">
        <w:rPr>
          <w:rStyle w:val="StyleUnderline"/>
        </w:rPr>
        <w:t xml:space="preserve"> to problems, </w:t>
      </w:r>
      <w:r w:rsidRPr="00BE0E18">
        <w:rPr>
          <w:rStyle w:val="StyleUnderline"/>
          <w:highlight w:val="cyan"/>
        </w:rPr>
        <w:t xml:space="preserve">is </w:t>
      </w:r>
      <w:r w:rsidRPr="00BE0E18">
        <w:rPr>
          <w:rStyle w:val="Emphasis"/>
          <w:highlight w:val="cyan"/>
        </w:rPr>
        <w:t>very unlikely to be killed off</w:t>
      </w:r>
      <w:r w:rsidRPr="00BE0E18">
        <w:rPr>
          <w:rStyle w:val="Emphasis"/>
        </w:rPr>
        <w:t xml:space="preserve"> by a natural pandemic</w:t>
      </w:r>
      <w:r w:rsidRPr="00BE0E18">
        <w:t>.</w:t>
      </w:r>
    </w:p>
    <w:p w14:paraId="7D6244FD" w14:textId="77777777" w:rsidR="0050262A" w:rsidRPr="00BE0E18" w:rsidRDefault="0050262A" w:rsidP="0050262A">
      <w:r w:rsidRPr="00BE0E18">
        <w:t xml:space="preserve">One underlying explanation for this is that </w:t>
      </w:r>
      <w:r w:rsidRPr="00BE0E18">
        <w:rPr>
          <w:rStyle w:val="StyleUnderline"/>
          <w:highlight w:val="cyan"/>
        </w:rPr>
        <w:t>highly lethal pathogens</w:t>
      </w:r>
      <w:r w:rsidRPr="00BE0E18">
        <w:rPr>
          <w:rStyle w:val="StyleUnderline"/>
        </w:rPr>
        <w:t xml:space="preserve"> can </w:t>
      </w:r>
      <w:r w:rsidRPr="00BE0E18">
        <w:rPr>
          <w:rStyle w:val="StyleUnderline"/>
          <w:highlight w:val="cyan"/>
        </w:rPr>
        <w:t>kill</w:t>
      </w:r>
      <w:r w:rsidRPr="00BE0E18">
        <w:rPr>
          <w:rStyle w:val="StyleUnderline"/>
        </w:rPr>
        <w:t xml:space="preserve"> their </w:t>
      </w:r>
      <w:r w:rsidRPr="00BE0E18">
        <w:rPr>
          <w:rStyle w:val="StyleUnderline"/>
          <w:highlight w:val="cyan"/>
        </w:rPr>
        <w:t>hosts before they</w:t>
      </w:r>
      <w:r w:rsidRPr="00BE0E18">
        <w:rPr>
          <w:rStyle w:val="StyleUnderline"/>
        </w:rPr>
        <w:t xml:space="preserve"> have a chance to </w:t>
      </w:r>
      <w:r w:rsidRPr="00BE0E18">
        <w:rPr>
          <w:rStyle w:val="StyleUnderline"/>
          <w:highlight w:val="cyan"/>
        </w:rPr>
        <w:t>spread</w:t>
      </w:r>
      <w:r w:rsidRPr="00BE0E18">
        <w:rPr>
          <w:rStyle w:val="StyleUnderline"/>
        </w:rPr>
        <w:t xml:space="preserve">, so </w:t>
      </w:r>
      <w:r w:rsidRPr="00BE0E18">
        <w:rPr>
          <w:rStyle w:val="StyleUnderline"/>
          <w:highlight w:val="cyan"/>
        </w:rPr>
        <w:t>there is</w:t>
      </w:r>
      <w:r w:rsidRPr="00BE0E18">
        <w:rPr>
          <w:rStyle w:val="StyleUnderline"/>
        </w:rPr>
        <w:t xml:space="preserve"> a </w:t>
      </w:r>
      <w:r w:rsidRPr="00BE0E18">
        <w:rPr>
          <w:rStyle w:val="Emphasis"/>
          <w:highlight w:val="cyan"/>
        </w:rPr>
        <w:t>selective pressure</w:t>
      </w:r>
      <w:r w:rsidRPr="00BE0E18">
        <w:rPr>
          <w:rStyle w:val="Emphasis"/>
        </w:rPr>
        <w:t xml:space="preserve"> for pathogens </w:t>
      </w:r>
      <w:r w:rsidRPr="00BE0E18">
        <w:rPr>
          <w:rStyle w:val="Emphasis"/>
          <w:highlight w:val="cyan"/>
        </w:rPr>
        <w:t>not to be</w:t>
      </w:r>
      <w:r w:rsidRPr="00BE0E18">
        <w:rPr>
          <w:rStyle w:val="Emphasis"/>
        </w:rPr>
        <w:t xml:space="preserve"> highly </w:t>
      </w:r>
      <w:r w:rsidRPr="00BE0E18">
        <w:rPr>
          <w:rStyle w:val="Emphasis"/>
          <w:highlight w:val="cyan"/>
        </w:rPr>
        <w:t>lethal</w:t>
      </w:r>
      <w:r w:rsidRPr="00BE0E18">
        <w:t xml:space="preserve">. Therefore, </w:t>
      </w:r>
      <w:r w:rsidRPr="00BE0E18">
        <w:rPr>
          <w:rStyle w:val="StyleUnderline"/>
          <w:highlight w:val="cyan"/>
        </w:rPr>
        <w:t>pathogens</w:t>
      </w:r>
      <w:r w:rsidRPr="00BE0E18">
        <w:rPr>
          <w:rStyle w:val="StyleUnderline"/>
        </w:rPr>
        <w:t xml:space="preserve"> are likely to </w:t>
      </w:r>
      <w:r w:rsidRPr="00BE0E18">
        <w:rPr>
          <w:rStyle w:val="StyleUnderline"/>
          <w:highlight w:val="cyan"/>
        </w:rPr>
        <w:t>co-evolve</w:t>
      </w:r>
      <w:r w:rsidRPr="00BE0E18">
        <w:rPr>
          <w:rStyle w:val="StyleUnderline"/>
        </w:rPr>
        <w:t xml:space="preserve"> with their hosts rather than kill all possible hosts</w:t>
      </w:r>
      <w:r w:rsidRPr="00BE0E18">
        <w:t>.39</w:t>
      </w:r>
    </w:p>
    <w:p w14:paraId="0C98A4AB" w14:textId="77777777" w:rsidR="0050262A" w:rsidRPr="0050262A" w:rsidRDefault="0050262A" w:rsidP="0050262A"/>
    <w:p w14:paraId="59DF1CB8" w14:textId="77777777" w:rsidR="00D21E95" w:rsidRPr="00D21E95" w:rsidRDefault="00D21E95" w:rsidP="00D21E95"/>
    <w:p w14:paraId="09182807" w14:textId="77E2446D" w:rsidR="009A5444" w:rsidRDefault="00D21E95" w:rsidP="00D21E95">
      <w:pPr>
        <w:pStyle w:val="Heading1"/>
      </w:pPr>
      <w:r>
        <w:t>1NR</w:t>
      </w:r>
    </w:p>
    <w:p w14:paraId="10019C83" w14:textId="088FEB68" w:rsidR="00D21E95" w:rsidRPr="00D21E95" w:rsidRDefault="00D21E95" w:rsidP="00D21E95">
      <w:pPr>
        <w:pStyle w:val="Heading2"/>
      </w:pPr>
      <w:r>
        <w:t>RATES</w:t>
      </w:r>
    </w:p>
    <w:p w14:paraId="4D75933C" w14:textId="77777777" w:rsidR="00D21E95" w:rsidRPr="00812F8B" w:rsidRDefault="00D21E95" w:rsidP="00D21E95">
      <w:pPr>
        <w:keepNext/>
        <w:keepLines/>
        <w:spacing w:before="40"/>
        <w:outlineLvl w:val="3"/>
        <w:rPr>
          <w:rFonts w:eastAsia="MS Gothic"/>
          <w:b/>
          <w:iCs/>
          <w:sz w:val="24"/>
        </w:rPr>
      </w:pPr>
      <w:r w:rsidRPr="00812F8B">
        <w:rPr>
          <w:rFonts w:eastAsia="MS Gothic"/>
          <w:b/>
          <w:iCs/>
          <w:sz w:val="24"/>
        </w:rPr>
        <w:t xml:space="preserve">Lack of economic power results in </w:t>
      </w:r>
      <w:r w:rsidRPr="00812F8B">
        <w:rPr>
          <w:rFonts w:eastAsia="MS Gothic"/>
          <w:b/>
          <w:iCs/>
          <w:sz w:val="24"/>
          <w:u w:val="single"/>
        </w:rPr>
        <w:t>opposition</w:t>
      </w:r>
      <w:r w:rsidRPr="00812F8B">
        <w:rPr>
          <w:rFonts w:eastAsia="MS Gothic"/>
          <w:b/>
          <w:iCs/>
          <w:sz w:val="24"/>
        </w:rPr>
        <w:t xml:space="preserve"> to the CCP</w:t>
      </w:r>
    </w:p>
    <w:p w14:paraId="329E48D4" w14:textId="77777777" w:rsidR="00D21E95" w:rsidRPr="00812F8B" w:rsidRDefault="00D21E95" w:rsidP="00D21E95">
      <w:pPr>
        <w:rPr>
          <w:rFonts w:eastAsia="Cambria"/>
        </w:rPr>
      </w:pPr>
      <w:r w:rsidRPr="00812F8B">
        <w:rPr>
          <w:rFonts w:eastAsia="Cambria"/>
          <w:b/>
          <w:bCs/>
          <w:sz w:val="24"/>
        </w:rPr>
        <w:t>Mazzocco and Kennedy 22</w:t>
      </w:r>
      <w:r w:rsidRPr="00812F8B">
        <w:rPr>
          <w:rFonts w:eastAsia="Cambria"/>
        </w:rPr>
        <w:t>, *Senior Fellow, Trustee Chair in Chinese Business and Economics at the Center for Strategic and International Studies, **Senior Advisor, Trustee Chair in Chinese Business and Economics at the Center for Strategic and International Studies (*Ilaria Mazzocco, **Scott Kennedy, February 2022, “Public Opinion in China: A Liberal Silent Majority?” CSIS, https://www.csis.org/analysis/public-opinion-china-liberal-silent-majority)</w:t>
      </w:r>
    </w:p>
    <w:p w14:paraId="7D5CB34C" w14:textId="77777777" w:rsidR="00D21E95" w:rsidRPr="00812F8B" w:rsidRDefault="00D21E95" w:rsidP="00D21E95">
      <w:pPr>
        <w:rPr>
          <w:rFonts w:eastAsia="Cambria"/>
          <w:sz w:val="16"/>
        </w:rPr>
      </w:pPr>
      <w:r w:rsidRPr="00812F8B">
        <w:rPr>
          <w:rFonts w:eastAsia="Cambria"/>
          <w:sz w:val="16"/>
        </w:rPr>
        <w:t xml:space="preserve">The implications of their scholarly research for the policy community are profound. </w:t>
      </w:r>
      <w:r w:rsidRPr="006D5510">
        <w:rPr>
          <w:rFonts w:eastAsia="Cambria"/>
          <w:highlight w:val="cyan"/>
          <w:u w:val="single"/>
        </w:rPr>
        <w:t>America</w:t>
      </w:r>
      <w:r w:rsidRPr="00812F8B">
        <w:rPr>
          <w:rFonts w:eastAsia="Cambria"/>
          <w:u w:val="single"/>
        </w:rPr>
        <w:t xml:space="preserve">n policymakers </w:t>
      </w:r>
      <w:r w:rsidRPr="006D5510">
        <w:rPr>
          <w:rFonts w:eastAsia="Cambria"/>
          <w:b/>
          <w:iCs/>
          <w:highlight w:val="cyan"/>
          <w:u w:val="single"/>
          <w:bdr w:val="single" w:sz="8" w:space="0" w:color="auto"/>
        </w:rPr>
        <w:t>assume</w:t>
      </w:r>
      <w:r w:rsidRPr="00812F8B">
        <w:rPr>
          <w:rFonts w:eastAsia="Cambria"/>
          <w:u w:val="single"/>
        </w:rPr>
        <w:t xml:space="preserve"> that Xi Jinping and </w:t>
      </w:r>
      <w:r w:rsidRPr="006D5510">
        <w:rPr>
          <w:rFonts w:eastAsia="Cambria"/>
          <w:highlight w:val="cyan"/>
          <w:u w:val="single"/>
        </w:rPr>
        <w:t xml:space="preserve">the </w:t>
      </w:r>
      <w:r w:rsidRPr="006D5510">
        <w:rPr>
          <w:rFonts w:eastAsia="Cambria"/>
          <w:b/>
          <w:iCs/>
          <w:highlight w:val="cyan"/>
          <w:u w:val="single"/>
          <w:bdr w:val="single" w:sz="8" w:space="0" w:color="auto"/>
        </w:rPr>
        <w:t>CCP</w:t>
      </w:r>
      <w:r w:rsidRPr="006D5510">
        <w:rPr>
          <w:rFonts w:eastAsia="Cambria"/>
          <w:highlight w:val="cyan"/>
          <w:u w:val="single"/>
        </w:rPr>
        <w:t xml:space="preserve"> face no challenges from </w:t>
      </w:r>
      <w:r w:rsidRPr="006D5510">
        <w:rPr>
          <w:rFonts w:eastAsia="Cambria"/>
          <w:b/>
          <w:iCs/>
          <w:highlight w:val="cyan"/>
          <w:u w:val="single"/>
          <w:bdr w:val="single" w:sz="8" w:space="0" w:color="auto"/>
        </w:rPr>
        <w:t>domestic</w:t>
      </w:r>
      <w:r w:rsidRPr="00812F8B">
        <w:rPr>
          <w:rFonts w:eastAsia="Cambria"/>
          <w:u w:val="single"/>
        </w:rPr>
        <w:t xml:space="preserve"> public </w:t>
      </w:r>
      <w:r w:rsidRPr="006D5510">
        <w:rPr>
          <w:rFonts w:eastAsia="Cambria"/>
          <w:b/>
          <w:iCs/>
          <w:highlight w:val="cyan"/>
          <w:u w:val="single"/>
          <w:bdr w:val="single" w:sz="8" w:space="0" w:color="auto"/>
        </w:rPr>
        <w:t>opinion</w:t>
      </w:r>
      <w:r w:rsidRPr="006D5510">
        <w:rPr>
          <w:rFonts w:eastAsia="Cambria"/>
          <w:highlight w:val="cyan"/>
          <w:u w:val="single"/>
        </w:rPr>
        <w:t xml:space="preserve"> except</w:t>
      </w:r>
      <w:r w:rsidRPr="00812F8B">
        <w:rPr>
          <w:rFonts w:eastAsia="Cambria"/>
          <w:u w:val="single"/>
        </w:rPr>
        <w:t xml:space="preserve"> perhaps from hyper-</w:t>
      </w:r>
      <w:r w:rsidRPr="006D5510">
        <w:rPr>
          <w:rFonts w:eastAsia="Cambria"/>
          <w:b/>
          <w:iCs/>
          <w:highlight w:val="cyan"/>
          <w:u w:val="single"/>
          <w:bdr w:val="single" w:sz="8" w:space="0" w:color="auto"/>
        </w:rPr>
        <w:t>nationalist</w:t>
      </w:r>
      <w:r w:rsidRPr="006D5510">
        <w:rPr>
          <w:rFonts w:eastAsia="Cambria"/>
          <w:highlight w:val="cyan"/>
          <w:u w:val="single"/>
        </w:rPr>
        <w:t xml:space="preserve"> groups. But</w:t>
      </w:r>
      <w:r w:rsidRPr="00812F8B">
        <w:rPr>
          <w:rFonts w:eastAsia="Cambria"/>
          <w:u w:val="single"/>
        </w:rPr>
        <w:t xml:space="preserve"> public </w:t>
      </w:r>
      <w:r w:rsidRPr="006D5510">
        <w:rPr>
          <w:rFonts w:eastAsia="Cambria"/>
          <w:highlight w:val="cyan"/>
          <w:u w:val="single"/>
        </w:rPr>
        <w:t xml:space="preserve">opinion can </w:t>
      </w:r>
      <w:r w:rsidRPr="006D5510">
        <w:rPr>
          <w:rFonts w:eastAsia="Cambria"/>
          <w:b/>
          <w:iCs/>
          <w:highlight w:val="cyan"/>
          <w:u w:val="single"/>
          <w:bdr w:val="single" w:sz="8" w:space="0" w:color="auto"/>
        </w:rPr>
        <w:t>diverge</w:t>
      </w:r>
      <w:r w:rsidRPr="00812F8B">
        <w:rPr>
          <w:rFonts w:eastAsia="Cambria"/>
          <w:u w:val="single"/>
        </w:rPr>
        <w:t xml:space="preserve"> from the </w:t>
      </w:r>
      <w:r w:rsidRPr="00812F8B">
        <w:rPr>
          <w:rFonts w:eastAsia="Cambria"/>
          <w:b/>
          <w:iCs/>
          <w:u w:val="single"/>
          <w:bdr w:val="single" w:sz="8" w:space="0" w:color="auto"/>
        </w:rPr>
        <w:t>party</w:t>
      </w:r>
      <w:r w:rsidRPr="00812F8B">
        <w:rPr>
          <w:rFonts w:eastAsia="Cambria"/>
          <w:u w:val="single"/>
        </w:rPr>
        <w:t xml:space="preserve"> line</w:t>
      </w:r>
      <w:r w:rsidRPr="00812F8B">
        <w:rPr>
          <w:rFonts w:eastAsia="Cambria"/>
          <w:sz w:val="16"/>
        </w:rPr>
        <w:t xml:space="preserve">—and it is more diverse and liberal than one might expect. </w:t>
      </w:r>
      <w:r w:rsidRPr="00812F8B">
        <w:rPr>
          <w:rFonts w:eastAsia="Cambria"/>
          <w:u w:val="single"/>
        </w:rPr>
        <w:t xml:space="preserve">There are </w:t>
      </w:r>
      <w:r w:rsidRPr="00812F8B">
        <w:rPr>
          <w:rFonts w:eastAsia="Cambria"/>
          <w:b/>
          <w:iCs/>
          <w:u w:val="single"/>
          <w:bdr w:val="single" w:sz="8" w:space="0" w:color="auto"/>
        </w:rPr>
        <w:t>plenty</w:t>
      </w:r>
      <w:r w:rsidRPr="00812F8B">
        <w:rPr>
          <w:rFonts w:eastAsia="Cambria"/>
          <w:u w:val="single"/>
        </w:rPr>
        <w:t xml:space="preserve"> of nationalists, but </w:t>
      </w:r>
      <w:r w:rsidRPr="006D5510">
        <w:rPr>
          <w:rFonts w:eastAsia="Cambria"/>
          <w:highlight w:val="cyan"/>
          <w:u w:val="single"/>
        </w:rPr>
        <w:t>there is</w:t>
      </w:r>
      <w:r w:rsidRPr="00812F8B">
        <w:rPr>
          <w:rFonts w:eastAsia="Cambria"/>
          <w:u w:val="single"/>
        </w:rPr>
        <w:t xml:space="preserve"> also </w:t>
      </w:r>
      <w:r w:rsidRPr="006D5510">
        <w:rPr>
          <w:rFonts w:eastAsia="Cambria"/>
          <w:highlight w:val="cyan"/>
          <w:u w:val="single"/>
        </w:rPr>
        <w:t xml:space="preserve">a </w:t>
      </w:r>
      <w:r w:rsidRPr="006D5510">
        <w:rPr>
          <w:rFonts w:eastAsia="Cambria"/>
          <w:b/>
          <w:iCs/>
          <w:sz w:val="25"/>
          <w:szCs w:val="25"/>
          <w:highlight w:val="cyan"/>
          <w:u w:val="single"/>
          <w:bdr w:val="single" w:sz="8" w:space="0" w:color="auto"/>
        </w:rPr>
        <w:t>silent majority</w:t>
      </w:r>
      <w:r w:rsidRPr="006D5510">
        <w:rPr>
          <w:rFonts w:eastAsia="Cambria"/>
          <w:highlight w:val="cyan"/>
          <w:u w:val="single"/>
        </w:rPr>
        <w:t xml:space="preserve"> in favor of </w:t>
      </w:r>
      <w:r w:rsidRPr="006D5510">
        <w:rPr>
          <w:rFonts w:eastAsia="Cambria"/>
          <w:b/>
          <w:iCs/>
          <w:highlight w:val="cyan"/>
          <w:u w:val="single"/>
          <w:bdr w:val="single" w:sz="8" w:space="0" w:color="auto"/>
        </w:rPr>
        <w:t>econ</w:t>
      </w:r>
      <w:r w:rsidRPr="00812F8B">
        <w:rPr>
          <w:rFonts w:eastAsia="Cambria"/>
          <w:b/>
          <w:iCs/>
          <w:u w:val="single"/>
          <w:bdr w:val="single" w:sz="8" w:space="0" w:color="auto"/>
        </w:rPr>
        <w:t xml:space="preserve">omic </w:t>
      </w:r>
      <w:r w:rsidRPr="006D5510">
        <w:rPr>
          <w:rFonts w:eastAsia="Cambria"/>
          <w:b/>
          <w:iCs/>
          <w:highlight w:val="cyan"/>
          <w:u w:val="single"/>
          <w:bdr w:val="single" w:sz="8" w:space="0" w:color="auto"/>
        </w:rPr>
        <w:t>reform</w:t>
      </w:r>
      <w:r w:rsidRPr="00812F8B">
        <w:rPr>
          <w:rFonts w:eastAsia="Cambria"/>
          <w:sz w:val="16"/>
        </w:rPr>
        <w:t xml:space="preserve"> and political liberalism.</w:t>
      </w:r>
    </w:p>
    <w:p w14:paraId="685752FB" w14:textId="77777777" w:rsidR="00D21E95" w:rsidRPr="002D4809" w:rsidRDefault="00D21E95" w:rsidP="00D21E95">
      <w:pPr>
        <w:rPr>
          <w:rFonts w:eastAsia="Cambria"/>
          <w:sz w:val="16"/>
          <w:szCs w:val="16"/>
        </w:rPr>
      </w:pPr>
      <w:r w:rsidRPr="002D4809">
        <w:rPr>
          <w:rFonts w:eastAsia="Cambria"/>
          <w:sz w:val="16"/>
          <w:szCs w:val="16"/>
        </w:rPr>
        <w:t xml:space="preserve">Better understanding the role of public opinion and ideological views in China could provide powerful insights into some of the drivers and constraints of Chinese policymaking. </w:t>
      </w:r>
      <w:proofErr w:type="gramStart"/>
      <w:r w:rsidRPr="002D4809">
        <w:rPr>
          <w:rFonts w:eastAsia="Cambria"/>
          <w:sz w:val="16"/>
          <w:szCs w:val="16"/>
        </w:rPr>
        <w:t>In particular, it</w:t>
      </w:r>
      <w:proofErr w:type="gramEnd"/>
      <w:r w:rsidRPr="002D4809">
        <w:rPr>
          <w:rFonts w:eastAsia="Cambria"/>
          <w:sz w:val="16"/>
          <w:szCs w:val="16"/>
        </w:rPr>
        <w:t xml:space="preserve"> can shed light on levels of support for the regime, especially from the middle class and entrepreneurs, which are relatively new social groups in post-Mao China.</w:t>
      </w:r>
    </w:p>
    <w:p w14:paraId="7917686F" w14:textId="77777777" w:rsidR="00D21E95" w:rsidRPr="00812F8B" w:rsidRDefault="00D21E95" w:rsidP="00D21E95">
      <w:pPr>
        <w:rPr>
          <w:rFonts w:eastAsia="Cambria"/>
          <w:sz w:val="16"/>
        </w:rPr>
      </w:pPr>
      <w:r w:rsidRPr="00812F8B">
        <w:rPr>
          <w:rFonts w:eastAsia="Cambria"/>
          <w:u w:val="single"/>
        </w:rPr>
        <w:t>Many </w:t>
      </w:r>
      <w:r w:rsidRPr="006D5510">
        <w:rPr>
          <w:rFonts w:eastAsia="Cambria"/>
          <w:highlight w:val="cyan"/>
          <w:u w:val="single"/>
        </w:rPr>
        <w:t>studies</w:t>
      </w:r>
      <w:r w:rsidRPr="00812F8B">
        <w:rPr>
          <w:rFonts w:eastAsia="Cambria"/>
          <w:sz w:val="16"/>
        </w:rPr>
        <w:t xml:space="preserve"> based on public opinion surveys, focus groups, and interviews in China </w:t>
      </w:r>
      <w:r w:rsidRPr="00812F8B">
        <w:rPr>
          <w:rFonts w:eastAsia="Cambria"/>
          <w:u w:val="single"/>
        </w:rPr>
        <w:t xml:space="preserve">have </w:t>
      </w:r>
      <w:r w:rsidRPr="006D5510">
        <w:rPr>
          <w:rFonts w:eastAsia="Cambria"/>
          <w:b/>
          <w:iCs/>
          <w:highlight w:val="cyan"/>
          <w:u w:val="single"/>
          <w:bdr w:val="single" w:sz="8" w:space="0" w:color="auto"/>
        </w:rPr>
        <w:t>found</w:t>
      </w:r>
      <w:r w:rsidRPr="00812F8B">
        <w:rPr>
          <w:rFonts w:eastAsia="Cambria"/>
          <w:u w:val="single"/>
        </w:rPr>
        <w:t xml:space="preserve"> that </w:t>
      </w:r>
      <w:r w:rsidRPr="006D5510">
        <w:rPr>
          <w:rFonts w:eastAsia="Cambria"/>
          <w:highlight w:val="cyan"/>
          <w:u w:val="single"/>
        </w:rPr>
        <w:t xml:space="preserve">support for the </w:t>
      </w:r>
      <w:r w:rsidRPr="006D5510">
        <w:rPr>
          <w:rFonts w:eastAsia="Cambria"/>
          <w:b/>
          <w:iCs/>
          <w:highlight w:val="cyan"/>
          <w:u w:val="single"/>
          <w:bdr w:val="single" w:sz="8" w:space="0" w:color="auto"/>
        </w:rPr>
        <w:t>regime</w:t>
      </w:r>
      <w:r w:rsidRPr="00812F8B">
        <w:rPr>
          <w:rFonts w:eastAsia="Cambria"/>
          <w:u w:val="single"/>
        </w:rPr>
        <w:t xml:space="preserve"> and satisfaction </w:t>
      </w:r>
      <w:r w:rsidRPr="006D5510">
        <w:rPr>
          <w:rFonts w:eastAsia="Cambria"/>
          <w:highlight w:val="cyan"/>
          <w:u w:val="single"/>
        </w:rPr>
        <w:t>is</w:t>
      </w:r>
      <w:r w:rsidRPr="00812F8B">
        <w:rPr>
          <w:rFonts w:eastAsia="Cambria"/>
          <w:u w:val="single"/>
        </w:rPr>
        <w:t xml:space="preserve"> relatively </w:t>
      </w:r>
      <w:r w:rsidRPr="006D5510">
        <w:rPr>
          <w:rFonts w:eastAsia="Cambria"/>
          <w:b/>
          <w:iCs/>
          <w:highlight w:val="cyan"/>
          <w:u w:val="single"/>
          <w:bdr w:val="single" w:sz="8" w:space="0" w:color="auto"/>
        </w:rPr>
        <w:t>high</w:t>
      </w:r>
      <w:r w:rsidRPr="00812F8B">
        <w:rPr>
          <w:rFonts w:eastAsia="Cambria"/>
          <w:sz w:val="16"/>
        </w:rPr>
        <w:t xml:space="preserve">, especially among the middle class and entrepreneurs. For these analysts, </w:t>
      </w:r>
      <w:r w:rsidRPr="006D5510">
        <w:rPr>
          <w:rFonts w:eastAsia="Cambria"/>
          <w:highlight w:val="cyan"/>
          <w:u w:val="single"/>
        </w:rPr>
        <w:t xml:space="preserve">this </w:t>
      </w:r>
      <w:r w:rsidRPr="006D5510">
        <w:rPr>
          <w:rFonts w:eastAsia="Cambria"/>
          <w:b/>
          <w:iCs/>
          <w:highlight w:val="cyan"/>
          <w:u w:val="single"/>
          <w:bdr w:val="single" w:sz="8" w:space="0" w:color="auto"/>
        </w:rPr>
        <w:t>alignment</w:t>
      </w:r>
      <w:r w:rsidRPr="00812F8B">
        <w:rPr>
          <w:rFonts w:eastAsia="Cambria"/>
          <w:u w:val="single"/>
        </w:rPr>
        <w:t xml:space="preserve"> of views</w:t>
      </w:r>
      <w:r w:rsidRPr="00812F8B">
        <w:rPr>
          <w:rFonts w:eastAsia="Cambria"/>
          <w:sz w:val="16"/>
        </w:rPr>
        <w:t xml:space="preserve"> between the public and the party-state </w:t>
      </w:r>
      <w:r w:rsidRPr="00812F8B">
        <w:rPr>
          <w:rFonts w:eastAsia="Cambria"/>
          <w:u w:val="single"/>
        </w:rPr>
        <w:t xml:space="preserve">has </w:t>
      </w:r>
      <w:r w:rsidRPr="006D5510">
        <w:rPr>
          <w:rFonts w:eastAsia="Cambria"/>
          <w:highlight w:val="cyan"/>
          <w:u w:val="single"/>
        </w:rPr>
        <w:t>contributed to</w:t>
      </w:r>
      <w:r w:rsidRPr="00812F8B">
        <w:rPr>
          <w:rFonts w:eastAsia="Cambria"/>
          <w:u w:val="single"/>
        </w:rPr>
        <w:t xml:space="preserve"> the </w:t>
      </w:r>
      <w:r w:rsidRPr="00812F8B">
        <w:rPr>
          <w:rFonts w:eastAsia="Cambria"/>
          <w:b/>
          <w:iCs/>
          <w:u w:val="single"/>
          <w:bdr w:val="single" w:sz="8" w:space="0" w:color="auto"/>
        </w:rPr>
        <w:t xml:space="preserve">regime’s </w:t>
      </w:r>
      <w:r w:rsidRPr="006D5510">
        <w:rPr>
          <w:rFonts w:eastAsia="Cambria"/>
          <w:b/>
          <w:iCs/>
          <w:highlight w:val="cyan"/>
          <w:u w:val="single"/>
          <w:bdr w:val="single" w:sz="8" w:space="0" w:color="auto"/>
        </w:rPr>
        <w:t>stability</w:t>
      </w:r>
      <w:r w:rsidRPr="00812F8B">
        <w:rPr>
          <w:rFonts w:eastAsia="Cambria"/>
          <w:sz w:val="16"/>
        </w:rPr>
        <w:t xml:space="preserve">. They also indicate that </w:t>
      </w:r>
      <w:r w:rsidRPr="00812F8B">
        <w:rPr>
          <w:rFonts w:eastAsia="Cambria"/>
          <w:u w:val="single"/>
        </w:rPr>
        <w:t xml:space="preserve">those who had benefitted </w:t>
      </w:r>
      <w:r w:rsidRPr="00812F8B">
        <w:rPr>
          <w:rFonts w:eastAsia="Cambria"/>
          <w:b/>
          <w:iCs/>
          <w:u w:val="single"/>
          <w:bdr w:val="single" w:sz="8" w:space="0" w:color="auto"/>
        </w:rPr>
        <w:t>economically</w:t>
      </w:r>
      <w:r w:rsidRPr="00812F8B">
        <w:rPr>
          <w:rFonts w:eastAsia="Cambria"/>
          <w:u w:val="single"/>
        </w:rPr>
        <w:t xml:space="preserve"> from government policies</w:t>
      </w:r>
      <w:r w:rsidRPr="00812F8B">
        <w:rPr>
          <w:rFonts w:eastAsia="Cambria"/>
          <w:sz w:val="16"/>
        </w:rPr>
        <w:t xml:space="preserve"> and were closer to the center of power </w:t>
      </w:r>
      <w:r w:rsidRPr="00812F8B">
        <w:rPr>
          <w:rFonts w:eastAsia="Cambria"/>
          <w:u w:val="single"/>
        </w:rPr>
        <w:t xml:space="preserve">were more </w:t>
      </w:r>
      <w:r w:rsidRPr="00812F8B">
        <w:rPr>
          <w:rFonts w:eastAsia="Cambria"/>
          <w:b/>
          <w:iCs/>
          <w:u w:val="single"/>
          <w:bdr w:val="single" w:sz="8" w:space="0" w:color="auto"/>
        </w:rPr>
        <w:t>likely</w:t>
      </w:r>
      <w:r w:rsidRPr="00812F8B">
        <w:rPr>
          <w:rFonts w:eastAsia="Cambria"/>
          <w:u w:val="single"/>
        </w:rPr>
        <w:t xml:space="preserve"> to support the </w:t>
      </w:r>
      <w:r w:rsidRPr="00812F8B">
        <w:rPr>
          <w:rFonts w:eastAsia="Cambria"/>
          <w:b/>
          <w:iCs/>
          <w:u w:val="single"/>
          <w:bdr w:val="single" w:sz="8" w:space="0" w:color="auto"/>
        </w:rPr>
        <w:t>regime</w:t>
      </w:r>
      <w:r w:rsidRPr="00812F8B">
        <w:rPr>
          <w:rFonts w:eastAsia="Cambria"/>
          <w:sz w:val="16"/>
        </w:rPr>
        <w:t xml:space="preserve"> and oppose political liberalism (see Box 2, below). </w:t>
      </w:r>
    </w:p>
    <w:p w14:paraId="120E50D4" w14:textId="77777777" w:rsidR="00D21E95" w:rsidRPr="00812F8B" w:rsidRDefault="00D21E95" w:rsidP="00D21E95">
      <w:pPr>
        <w:rPr>
          <w:rFonts w:eastAsia="Cambria"/>
          <w:sz w:val="16"/>
        </w:rPr>
      </w:pPr>
      <w:r w:rsidRPr="00812F8B">
        <w:rPr>
          <w:rFonts w:eastAsia="Cambria"/>
          <w:sz w:val="16"/>
        </w:rPr>
        <w:t xml:space="preserve">By contrast, Pan and Xu’s research shows that, on average, </w:t>
      </w:r>
      <w:r w:rsidRPr="00812F8B">
        <w:rPr>
          <w:rFonts w:eastAsia="Cambria"/>
          <w:b/>
          <w:iCs/>
          <w:u w:val="single"/>
          <w:bdr w:val="single" w:sz="8" w:space="0" w:color="auto"/>
        </w:rPr>
        <w:t>wealthier</w:t>
      </w:r>
      <w:r w:rsidRPr="00812F8B">
        <w:rPr>
          <w:rFonts w:eastAsia="Cambria"/>
          <w:sz w:val="16"/>
        </w:rPr>
        <w:t xml:space="preserve"> and more educated </w:t>
      </w:r>
      <w:r w:rsidRPr="00812F8B">
        <w:rPr>
          <w:rFonts w:eastAsia="Cambria"/>
          <w:u w:val="single"/>
        </w:rPr>
        <w:t>Chinese are more</w:t>
      </w:r>
      <w:r w:rsidRPr="00812F8B">
        <w:rPr>
          <w:rFonts w:eastAsia="Cambria"/>
          <w:sz w:val="16"/>
        </w:rPr>
        <w:t xml:space="preserve">, not less </w:t>
      </w:r>
      <w:r w:rsidRPr="00812F8B">
        <w:rPr>
          <w:rFonts w:eastAsia="Cambria"/>
          <w:u w:val="single"/>
        </w:rPr>
        <w:t>likely, to hold</w:t>
      </w:r>
      <w:r w:rsidRPr="00812F8B">
        <w:rPr>
          <w:rFonts w:eastAsia="Cambria"/>
          <w:sz w:val="16"/>
        </w:rPr>
        <w:t xml:space="preserve"> politically liberal, pro-market, and </w:t>
      </w:r>
      <w:r w:rsidRPr="00812F8B">
        <w:rPr>
          <w:rFonts w:eastAsia="Cambria"/>
          <w:b/>
          <w:iCs/>
          <w:u w:val="single"/>
          <w:bdr w:val="single" w:sz="8" w:space="0" w:color="auto"/>
        </w:rPr>
        <w:t>non-nationalistic</w:t>
      </w:r>
      <w:r w:rsidRPr="00812F8B">
        <w:rPr>
          <w:rFonts w:eastAsia="Cambria"/>
          <w:u w:val="single"/>
        </w:rPr>
        <w:t xml:space="preserve"> views</w:t>
      </w:r>
      <w:r w:rsidRPr="00812F8B">
        <w:rPr>
          <w:rFonts w:eastAsia="Cambria"/>
          <w:sz w:val="16"/>
        </w:rPr>
        <w:t xml:space="preserve">. This is particularly significant at a time when the government is taking an increasingly illiberal, statist, and nationalistic turn. While not a sign that China is on its way to democratization, the data indicate that </w:t>
      </w:r>
      <w:r w:rsidRPr="006D5510">
        <w:rPr>
          <w:rFonts w:eastAsia="Cambria"/>
          <w:highlight w:val="cyan"/>
          <w:u w:val="single"/>
        </w:rPr>
        <w:t xml:space="preserve">the </w:t>
      </w:r>
      <w:r w:rsidRPr="006D5510">
        <w:rPr>
          <w:rFonts w:eastAsia="Cambria"/>
          <w:b/>
          <w:iCs/>
          <w:highlight w:val="cyan"/>
          <w:u w:val="single"/>
          <w:bdr w:val="single" w:sz="8" w:space="0" w:color="auto"/>
        </w:rPr>
        <w:t>party</w:t>
      </w:r>
      <w:r w:rsidRPr="00812F8B">
        <w:rPr>
          <w:rFonts w:eastAsia="Cambria"/>
          <w:u w:val="single"/>
        </w:rPr>
        <w:t xml:space="preserve">-state </w:t>
      </w:r>
      <w:r w:rsidRPr="006D5510">
        <w:rPr>
          <w:rFonts w:eastAsia="Cambria"/>
          <w:highlight w:val="cyan"/>
          <w:u w:val="single"/>
        </w:rPr>
        <w:t xml:space="preserve">must </w:t>
      </w:r>
      <w:r w:rsidRPr="006D5510">
        <w:rPr>
          <w:rFonts w:eastAsia="Cambria"/>
          <w:b/>
          <w:iCs/>
          <w:highlight w:val="cyan"/>
          <w:u w:val="single"/>
          <w:bdr w:val="single" w:sz="8" w:space="0" w:color="auto"/>
        </w:rPr>
        <w:t>contend</w:t>
      </w:r>
      <w:r w:rsidRPr="006D5510">
        <w:rPr>
          <w:rFonts w:eastAsia="Cambria"/>
          <w:highlight w:val="cyan"/>
          <w:u w:val="single"/>
        </w:rPr>
        <w:t xml:space="preserve"> with</w:t>
      </w:r>
      <w:r w:rsidRPr="00812F8B">
        <w:rPr>
          <w:rFonts w:eastAsia="Cambria"/>
          <w:u w:val="single"/>
        </w:rPr>
        <w:t xml:space="preserve"> well-formed ideological </w:t>
      </w:r>
      <w:r w:rsidRPr="006D5510">
        <w:rPr>
          <w:rFonts w:eastAsia="Cambria"/>
          <w:highlight w:val="cyan"/>
          <w:u w:val="single"/>
        </w:rPr>
        <w:t>views</w:t>
      </w:r>
      <w:r w:rsidRPr="00812F8B">
        <w:rPr>
          <w:rFonts w:eastAsia="Cambria"/>
          <w:u w:val="single"/>
        </w:rPr>
        <w:t xml:space="preserve"> among its </w:t>
      </w:r>
      <w:r w:rsidRPr="00812F8B">
        <w:rPr>
          <w:rFonts w:eastAsia="Cambria"/>
          <w:b/>
          <w:iCs/>
          <w:u w:val="single"/>
          <w:bdr w:val="single" w:sz="8" w:space="0" w:color="auto"/>
        </w:rPr>
        <w:t>citizens</w:t>
      </w:r>
      <w:r w:rsidRPr="00812F8B">
        <w:rPr>
          <w:rFonts w:eastAsia="Cambria"/>
          <w:u w:val="single"/>
        </w:rPr>
        <w:t xml:space="preserve"> </w:t>
      </w:r>
      <w:r w:rsidRPr="006D5510">
        <w:rPr>
          <w:rFonts w:eastAsia="Cambria"/>
          <w:highlight w:val="cyan"/>
          <w:u w:val="single"/>
        </w:rPr>
        <w:t xml:space="preserve">that </w:t>
      </w:r>
      <w:r w:rsidRPr="006D5510">
        <w:rPr>
          <w:rFonts w:eastAsia="Cambria"/>
          <w:b/>
          <w:iCs/>
          <w:highlight w:val="cyan"/>
          <w:u w:val="single"/>
          <w:bdr w:val="single" w:sz="8" w:space="0" w:color="auto"/>
        </w:rPr>
        <w:t>diverge</w:t>
      </w:r>
      <w:r w:rsidRPr="00812F8B">
        <w:rPr>
          <w:rFonts w:eastAsia="Cambria"/>
          <w:u w:val="single"/>
        </w:rPr>
        <w:t xml:space="preserve"> with its own </w:t>
      </w:r>
      <w:r w:rsidRPr="006D5510">
        <w:rPr>
          <w:rFonts w:eastAsia="Cambria"/>
          <w:highlight w:val="cyan"/>
          <w:u w:val="single"/>
        </w:rPr>
        <w:t xml:space="preserve">and is pursuing </w:t>
      </w:r>
      <w:r w:rsidRPr="006D5510">
        <w:rPr>
          <w:rFonts w:eastAsia="Cambria"/>
          <w:b/>
          <w:iCs/>
          <w:highlight w:val="cyan"/>
          <w:u w:val="single"/>
          <w:bdr w:val="single" w:sz="8" w:space="0" w:color="auto"/>
        </w:rPr>
        <w:t>policies</w:t>
      </w:r>
      <w:r w:rsidRPr="006D5510">
        <w:rPr>
          <w:rFonts w:eastAsia="Cambria"/>
          <w:highlight w:val="cyan"/>
          <w:u w:val="single"/>
        </w:rPr>
        <w:t xml:space="preserve"> that face </w:t>
      </w:r>
      <w:r w:rsidRPr="006D5510">
        <w:rPr>
          <w:rFonts w:eastAsia="Cambria"/>
          <w:b/>
          <w:iCs/>
          <w:highlight w:val="cyan"/>
          <w:u w:val="single"/>
          <w:bdr w:val="single" w:sz="8" w:space="0" w:color="auto"/>
        </w:rPr>
        <w:t>substantial</w:t>
      </w:r>
      <w:r w:rsidRPr="006D5510">
        <w:rPr>
          <w:rFonts w:eastAsia="Cambria"/>
          <w:highlight w:val="cyan"/>
          <w:u w:val="single"/>
        </w:rPr>
        <w:t>, even if quiet</w:t>
      </w:r>
      <w:r w:rsidRPr="00812F8B">
        <w:rPr>
          <w:rFonts w:eastAsia="Cambria"/>
          <w:u w:val="single"/>
        </w:rPr>
        <w:t xml:space="preserve">, public </w:t>
      </w:r>
      <w:r w:rsidRPr="006D5510">
        <w:rPr>
          <w:rFonts w:eastAsia="Cambria"/>
          <w:b/>
          <w:iCs/>
          <w:highlight w:val="cyan"/>
          <w:u w:val="single"/>
          <w:bdr w:val="single" w:sz="8" w:space="0" w:color="auto"/>
        </w:rPr>
        <w:t>opposition</w:t>
      </w:r>
      <w:r w:rsidRPr="00812F8B">
        <w:rPr>
          <w:rFonts w:eastAsia="Cambria"/>
          <w:sz w:val="16"/>
        </w:rPr>
        <w:t>.</w:t>
      </w:r>
    </w:p>
    <w:p w14:paraId="4A3F9B13" w14:textId="77777777" w:rsidR="00D21E95" w:rsidRPr="00812F8B" w:rsidRDefault="00D21E95" w:rsidP="00D21E95">
      <w:pPr>
        <w:keepNext/>
        <w:keepLines/>
        <w:spacing w:before="40"/>
        <w:outlineLvl w:val="3"/>
        <w:rPr>
          <w:rFonts w:eastAsia="MS Gothic"/>
          <w:b/>
          <w:iCs/>
          <w:sz w:val="24"/>
        </w:rPr>
      </w:pPr>
      <w:r w:rsidRPr="00812F8B">
        <w:rPr>
          <w:rFonts w:eastAsia="MS Gothic"/>
          <w:b/>
          <w:iCs/>
          <w:sz w:val="24"/>
        </w:rPr>
        <w:t xml:space="preserve">Economic concerns are </w:t>
      </w:r>
      <w:r w:rsidRPr="00812F8B">
        <w:rPr>
          <w:rFonts w:eastAsia="MS Gothic"/>
          <w:b/>
          <w:iCs/>
          <w:sz w:val="24"/>
          <w:u w:val="single"/>
        </w:rPr>
        <w:t>on the brink</w:t>
      </w:r>
      <w:r w:rsidRPr="00812F8B">
        <w:rPr>
          <w:rFonts w:eastAsia="MS Gothic"/>
          <w:b/>
          <w:iCs/>
          <w:sz w:val="24"/>
        </w:rPr>
        <w:t xml:space="preserve">---fragility results in the party </w:t>
      </w:r>
      <w:r w:rsidRPr="00812F8B">
        <w:rPr>
          <w:rFonts w:eastAsia="MS Gothic"/>
          <w:b/>
          <w:iCs/>
          <w:sz w:val="24"/>
          <w:u w:val="single"/>
        </w:rPr>
        <w:t>collapsing</w:t>
      </w:r>
      <w:r w:rsidRPr="00812F8B">
        <w:rPr>
          <w:rFonts w:eastAsia="MS Gothic"/>
          <w:b/>
          <w:iCs/>
          <w:sz w:val="24"/>
        </w:rPr>
        <w:t>.</w:t>
      </w:r>
    </w:p>
    <w:p w14:paraId="052CFB60" w14:textId="77777777" w:rsidR="00D21E95" w:rsidRPr="00812F8B" w:rsidRDefault="00D21E95" w:rsidP="00D21E95">
      <w:pPr>
        <w:rPr>
          <w:rFonts w:eastAsia="Cambria"/>
        </w:rPr>
      </w:pPr>
      <w:r w:rsidRPr="00812F8B">
        <w:rPr>
          <w:rFonts w:eastAsia="MS Gothic"/>
          <w:b/>
          <w:iCs/>
          <w:sz w:val="26"/>
        </w:rPr>
        <w:t>Daly 21</w:t>
      </w:r>
      <w:r w:rsidRPr="00812F8B">
        <w:rPr>
          <w:rFonts w:eastAsia="Cambria"/>
        </w:rPr>
        <w:t>, Politico writer, China Watch (Robert Daly, July 1, 2021, “After 100 years, China’s Communist Party remains a black box,” Politico, https://www.politico.com/newsletters/politico-china-watcher/2021/07/01/after-100-years-chinas-communist-party-remains-a-black-box-493433)</w:t>
      </w:r>
    </w:p>
    <w:p w14:paraId="29B452B1" w14:textId="77777777" w:rsidR="00D21E95" w:rsidRPr="00812F8B" w:rsidRDefault="00D21E95" w:rsidP="00D21E95">
      <w:pPr>
        <w:rPr>
          <w:rFonts w:eastAsia="Cambria"/>
          <w:sz w:val="16"/>
        </w:rPr>
      </w:pPr>
      <w:r w:rsidRPr="006D5510">
        <w:rPr>
          <w:rFonts w:eastAsia="Cambria"/>
          <w:highlight w:val="cyan"/>
          <w:u w:val="single"/>
        </w:rPr>
        <w:t xml:space="preserve">To </w:t>
      </w:r>
      <w:r w:rsidRPr="006D5510">
        <w:rPr>
          <w:rFonts w:eastAsia="Cambria"/>
          <w:b/>
          <w:iCs/>
          <w:sz w:val="25"/>
          <w:szCs w:val="25"/>
          <w:highlight w:val="cyan"/>
          <w:u w:val="single"/>
          <w:bdr w:val="single" w:sz="8" w:space="0" w:color="auto"/>
        </w:rPr>
        <w:t>remain in power</w:t>
      </w:r>
      <w:r w:rsidRPr="00812F8B">
        <w:rPr>
          <w:rFonts w:eastAsia="Cambria"/>
          <w:u w:val="single"/>
        </w:rPr>
        <w:t xml:space="preserve">, the </w:t>
      </w:r>
      <w:r w:rsidRPr="006D5510">
        <w:rPr>
          <w:rFonts w:eastAsia="Cambria"/>
          <w:highlight w:val="cyan"/>
          <w:u w:val="single"/>
        </w:rPr>
        <w:t>CCP must</w:t>
      </w:r>
      <w:r w:rsidRPr="00812F8B">
        <w:rPr>
          <w:rFonts w:eastAsia="Cambria"/>
          <w:u w:val="single"/>
        </w:rPr>
        <w:t xml:space="preserve"> continue to </w:t>
      </w:r>
      <w:r w:rsidRPr="006D5510">
        <w:rPr>
          <w:rFonts w:eastAsia="Cambria"/>
          <w:b/>
          <w:iCs/>
          <w:highlight w:val="cyan"/>
          <w:u w:val="single"/>
          <w:bdr w:val="single" w:sz="8" w:space="0" w:color="auto"/>
        </w:rPr>
        <w:t>enrich</w:t>
      </w:r>
      <w:r w:rsidRPr="006D5510">
        <w:rPr>
          <w:rFonts w:eastAsia="Cambria"/>
          <w:highlight w:val="cyan"/>
          <w:u w:val="single"/>
        </w:rPr>
        <w:t xml:space="preserve"> the </w:t>
      </w:r>
      <w:r w:rsidRPr="006D5510">
        <w:rPr>
          <w:rFonts w:eastAsia="Cambria"/>
          <w:b/>
          <w:iCs/>
          <w:highlight w:val="cyan"/>
          <w:u w:val="single"/>
          <w:bdr w:val="single" w:sz="8" w:space="0" w:color="auto"/>
        </w:rPr>
        <w:t>Chinese</w:t>
      </w:r>
      <w:r w:rsidRPr="00812F8B">
        <w:rPr>
          <w:rFonts w:eastAsia="Cambria"/>
          <w:u w:val="single"/>
        </w:rPr>
        <w:t xml:space="preserve"> people</w:t>
      </w:r>
      <w:r w:rsidRPr="00812F8B">
        <w:rPr>
          <w:rFonts w:eastAsia="Cambria"/>
          <w:sz w:val="16"/>
        </w:rPr>
        <w:t xml:space="preserve">, which means that China needs to continue to import vast amounts of energy, food and natural resources. It needs access to foreign markets, technology and capital. The CCP, in other words, must integrate to survive, which means it must either adapt to existing global norms and systems or alter them to suit Beijing’s needs. Xi is trying to do both at once. China adopts global rules and practices when it benefits from them, as it often does, and seeks international influence to transform rules and institutions it dislikes. It’s a two-pronged strategy that China must pursue gradually, lest alarm over Chinese aggression restrict its access to </w:t>
      </w:r>
      <w:proofErr w:type="gramStart"/>
      <w:r w:rsidRPr="00812F8B">
        <w:rPr>
          <w:rFonts w:eastAsia="Cambria"/>
          <w:sz w:val="16"/>
        </w:rPr>
        <w:t>foreign imports</w:t>
      </w:r>
      <w:proofErr w:type="gramEnd"/>
      <w:r w:rsidRPr="00812F8B">
        <w:rPr>
          <w:rFonts w:eastAsia="Cambria"/>
          <w:sz w:val="16"/>
        </w:rPr>
        <w:t xml:space="preserve"> and markets.</w:t>
      </w:r>
    </w:p>
    <w:p w14:paraId="05D5085A" w14:textId="77777777" w:rsidR="00D21E95" w:rsidRPr="00812F8B" w:rsidRDefault="00D21E95" w:rsidP="00D21E95">
      <w:pPr>
        <w:rPr>
          <w:rFonts w:eastAsia="Cambria"/>
          <w:sz w:val="16"/>
        </w:rPr>
      </w:pPr>
      <w:r w:rsidRPr="00812F8B">
        <w:rPr>
          <w:rFonts w:eastAsia="Cambria"/>
          <w:sz w:val="16"/>
        </w:rPr>
        <w:t xml:space="preserve">Xi’s great error may prove to be his rejection of gradualism. He showed his hand when he built and militarized islands in the South China Sea and flouted the International Court of Arbitration’s ruling against China’s regional claims. Beijing’s subsequent treatment of Uyghurs, Hong Kong and Taiwan caused the narrative across much of the globe to shift from “China is rising; What’s in it for us?” to “China is dangerous; What can we do?” As a result, </w:t>
      </w:r>
      <w:r w:rsidRPr="006D5510">
        <w:rPr>
          <w:rFonts w:eastAsia="Cambria"/>
          <w:highlight w:val="cyan"/>
          <w:u w:val="single"/>
        </w:rPr>
        <w:t>Beijing</w:t>
      </w:r>
      <w:r w:rsidRPr="00812F8B">
        <w:rPr>
          <w:rFonts w:eastAsia="Cambria"/>
          <w:u w:val="single"/>
        </w:rPr>
        <w:t xml:space="preserve"> now </w:t>
      </w:r>
      <w:r w:rsidRPr="006D5510">
        <w:rPr>
          <w:rFonts w:eastAsia="Cambria"/>
          <w:highlight w:val="cyan"/>
          <w:u w:val="single"/>
        </w:rPr>
        <w:t xml:space="preserve">faces pervasive </w:t>
      </w:r>
      <w:r w:rsidRPr="006D5510">
        <w:rPr>
          <w:rFonts w:eastAsia="Cambria"/>
          <w:b/>
          <w:iCs/>
          <w:highlight w:val="cyan"/>
          <w:u w:val="single"/>
          <w:bdr w:val="single" w:sz="8" w:space="0" w:color="auto"/>
        </w:rPr>
        <w:t>distrust</w:t>
      </w:r>
      <w:r w:rsidRPr="006D5510">
        <w:rPr>
          <w:rFonts w:eastAsia="Cambria"/>
          <w:highlight w:val="cyan"/>
          <w:u w:val="single"/>
        </w:rPr>
        <w:t>. Xi knows this</w:t>
      </w:r>
      <w:r w:rsidRPr="00812F8B">
        <w:rPr>
          <w:rFonts w:eastAsia="Cambria"/>
          <w:u w:val="single"/>
        </w:rPr>
        <w:t xml:space="preserve"> and is </w:t>
      </w:r>
      <w:r w:rsidRPr="00812F8B">
        <w:rPr>
          <w:rFonts w:eastAsia="Cambria"/>
          <w:b/>
          <w:iCs/>
          <w:u w:val="single"/>
          <w:bdr w:val="single" w:sz="8" w:space="0" w:color="auto"/>
        </w:rPr>
        <w:t>preparing</w:t>
      </w:r>
      <w:r w:rsidRPr="00812F8B">
        <w:rPr>
          <w:rFonts w:eastAsia="Cambria"/>
          <w:u w:val="single"/>
        </w:rPr>
        <w:t xml:space="preserve"> the Chinese people for a more </w:t>
      </w:r>
      <w:r w:rsidRPr="00812F8B">
        <w:rPr>
          <w:rFonts w:eastAsia="Cambria"/>
          <w:b/>
          <w:iCs/>
          <w:u w:val="single"/>
          <w:bdr w:val="single" w:sz="8" w:space="0" w:color="auto"/>
        </w:rPr>
        <w:t>contentious</w:t>
      </w:r>
      <w:r w:rsidRPr="00812F8B">
        <w:rPr>
          <w:rFonts w:eastAsia="Cambria"/>
          <w:u w:val="single"/>
        </w:rPr>
        <w:t xml:space="preserve"> era</w:t>
      </w:r>
      <w:r w:rsidRPr="00812F8B">
        <w:rPr>
          <w:rFonts w:eastAsia="Cambria"/>
          <w:sz w:val="16"/>
        </w:rPr>
        <w:t>. That is why he told the CCP’s propagandists and government spokespeople in early June to “be both open and confident but also modest and humble, and strive to create a credible, lovable and respectable image of China.”</w:t>
      </w:r>
    </w:p>
    <w:p w14:paraId="58AE1313" w14:textId="77777777" w:rsidR="00D21E95" w:rsidRPr="002D4809" w:rsidRDefault="00D21E95" w:rsidP="00D21E95">
      <w:pPr>
        <w:rPr>
          <w:rFonts w:eastAsia="Cambria"/>
          <w:sz w:val="16"/>
          <w:szCs w:val="16"/>
        </w:rPr>
      </w:pPr>
      <w:r w:rsidRPr="002D4809">
        <w:rPr>
          <w:rFonts w:eastAsia="Cambria"/>
          <w:sz w:val="16"/>
          <w:szCs w:val="16"/>
        </w:rPr>
        <w:t>The Big Question</w:t>
      </w:r>
    </w:p>
    <w:p w14:paraId="291EAA74" w14:textId="77777777" w:rsidR="00D21E95" w:rsidRPr="00812F8B" w:rsidRDefault="00D21E95" w:rsidP="00D21E95">
      <w:pPr>
        <w:rPr>
          <w:rFonts w:eastAsia="Cambria"/>
          <w:u w:val="single"/>
        </w:rPr>
      </w:pPr>
      <w:r w:rsidRPr="00812F8B">
        <w:rPr>
          <w:rFonts w:eastAsia="Cambria"/>
          <w:u w:val="single"/>
        </w:rPr>
        <w:t>China is</w:t>
      </w:r>
      <w:r w:rsidRPr="00812F8B">
        <w:rPr>
          <w:rFonts w:eastAsia="Cambria"/>
          <w:sz w:val="16"/>
        </w:rPr>
        <w:t xml:space="preserve"> rightly </w:t>
      </w:r>
      <w:r w:rsidRPr="00812F8B">
        <w:rPr>
          <w:rFonts w:eastAsia="Cambria"/>
          <w:u w:val="single"/>
        </w:rPr>
        <w:t>proud of its</w:t>
      </w:r>
      <w:r w:rsidRPr="00812F8B">
        <w:rPr>
          <w:rFonts w:eastAsia="Cambria"/>
          <w:sz w:val="16"/>
        </w:rPr>
        <w:t xml:space="preserve"> historic </w:t>
      </w:r>
      <w:r w:rsidRPr="00812F8B">
        <w:rPr>
          <w:rFonts w:eastAsia="Cambria"/>
          <w:u w:val="single"/>
        </w:rPr>
        <w:t xml:space="preserve">achievements, but it is also </w:t>
      </w:r>
      <w:r w:rsidRPr="00812F8B">
        <w:rPr>
          <w:rFonts w:eastAsia="Cambria"/>
          <w:b/>
          <w:iCs/>
          <w:u w:val="single"/>
          <w:bdr w:val="single" w:sz="8" w:space="0" w:color="auto"/>
        </w:rPr>
        <w:t>struggling</w:t>
      </w:r>
      <w:r w:rsidRPr="00812F8B">
        <w:rPr>
          <w:rFonts w:eastAsia="Cambria"/>
          <w:u w:val="single"/>
        </w:rPr>
        <w:t xml:space="preserve"> with profound dislocations</w:t>
      </w:r>
      <w:r w:rsidRPr="00812F8B">
        <w:rPr>
          <w:rFonts w:eastAsia="Cambria"/>
          <w:sz w:val="16"/>
        </w:rPr>
        <w:t xml:space="preserve"> caused by the speed and scale of its rise. </w:t>
      </w:r>
      <w:r w:rsidRPr="006D5510">
        <w:rPr>
          <w:rFonts w:eastAsia="Cambria"/>
          <w:highlight w:val="cyan"/>
          <w:u w:val="single"/>
        </w:rPr>
        <w:t>Fragility</w:t>
      </w:r>
      <w:r w:rsidRPr="00812F8B">
        <w:rPr>
          <w:rFonts w:eastAsia="Cambria"/>
          <w:sz w:val="16"/>
        </w:rPr>
        <w:t xml:space="preserve"> and confusion </w:t>
      </w:r>
      <w:r w:rsidRPr="006D5510">
        <w:rPr>
          <w:rFonts w:eastAsia="Cambria"/>
          <w:highlight w:val="cyan"/>
          <w:u w:val="single"/>
        </w:rPr>
        <w:t xml:space="preserve">were </w:t>
      </w:r>
      <w:r w:rsidRPr="006D5510">
        <w:rPr>
          <w:rFonts w:eastAsia="Cambria"/>
          <w:b/>
          <w:iCs/>
          <w:highlight w:val="cyan"/>
          <w:u w:val="single"/>
          <w:bdr w:val="single" w:sz="8" w:space="0" w:color="auto"/>
        </w:rPr>
        <w:t>papered over</w:t>
      </w:r>
      <w:r w:rsidRPr="006D5510">
        <w:rPr>
          <w:rFonts w:eastAsia="Cambria"/>
          <w:highlight w:val="cyan"/>
          <w:u w:val="single"/>
        </w:rPr>
        <w:t xml:space="preserve"> for decades by </w:t>
      </w:r>
      <w:r w:rsidRPr="006D5510">
        <w:rPr>
          <w:rFonts w:eastAsia="Cambria"/>
          <w:b/>
          <w:iCs/>
          <w:highlight w:val="cyan"/>
          <w:u w:val="single"/>
          <w:bdr w:val="single" w:sz="8" w:space="0" w:color="auto"/>
        </w:rPr>
        <w:t>rapid growth</w:t>
      </w:r>
      <w:r w:rsidRPr="006D5510">
        <w:rPr>
          <w:rFonts w:eastAsia="Cambria"/>
          <w:highlight w:val="cyan"/>
          <w:u w:val="single"/>
        </w:rPr>
        <w:t xml:space="preserve">, but they </w:t>
      </w:r>
      <w:r w:rsidRPr="006D5510">
        <w:rPr>
          <w:rFonts w:eastAsia="Cambria"/>
          <w:b/>
          <w:iCs/>
          <w:sz w:val="25"/>
          <w:szCs w:val="25"/>
          <w:highlight w:val="cyan"/>
          <w:u w:val="single"/>
          <w:bdr w:val="single" w:sz="8" w:space="0" w:color="auto"/>
        </w:rPr>
        <w:t>can’t be ignored much longer</w:t>
      </w:r>
      <w:r w:rsidRPr="006D5510">
        <w:rPr>
          <w:rFonts w:eastAsia="Cambria"/>
          <w:highlight w:val="cyan"/>
          <w:u w:val="single"/>
        </w:rPr>
        <w:t xml:space="preserve">. The </w:t>
      </w:r>
      <w:r w:rsidRPr="006D5510">
        <w:rPr>
          <w:rFonts w:eastAsia="Cambria"/>
          <w:b/>
          <w:iCs/>
          <w:highlight w:val="cyan"/>
          <w:u w:val="single"/>
          <w:bdr w:val="single" w:sz="8" w:space="0" w:color="auto"/>
        </w:rPr>
        <w:t>key</w:t>
      </w:r>
      <w:r w:rsidRPr="00812F8B">
        <w:rPr>
          <w:rFonts w:eastAsia="Cambria"/>
          <w:u w:val="single"/>
        </w:rPr>
        <w:t xml:space="preserve"> question </w:t>
      </w:r>
      <w:r w:rsidRPr="006D5510">
        <w:rPr>
          <w:rFonts w:eastAsia="Cambria"/>
          <w:highlight w:val="cyan"/>
          <w:u w:val="single"/>
        </w:rPr>
        <w:t xml:space="preserve">concerns the </w:t>
      </w:r>
      <w:r w:rsidRPr="006D5510">
        <w:rPr>
          <w:rFonts w:eastAsia="Cambria"/>
          <w:b/>
          <w:iCs/>
          <w:highlight w:val="cyan"/>
          <w:u w:val="single"/>
          <w:bdr w:val="single" w:sz="8" w:space="0" w:color="auto"/>
        </w:rPr>
        <w:t>party</w:t>
      </w:r>
      <w:r w:rsidRPr="00812F8B">
        <w:rPr>
          <w:rFonts w:eastAsia="Cambria"/>
          <w:b/>
          <w:iCs/>
          <w:u w:val="single"/>
          <w:bdr w:val="single" w:sz="8" w:space="0" w:color="auto"/>
        </w:rPr>
        <w:t xml:space="preserve"> itself</w:t>
      </w:r>
      <w:r w:rsidRPr="00812F8B">
        <w:rPr>
          <w:rFonts w:eastAsia="Cambria"/>
          <w:u w:val="single"/>
        </w:rPr>
        <w:t xml:space="preserve">. Can an organization conceived to </w:t>
      </w:r>
      <w:r w:rsidRPr="006D5510">
        <w:rPr>
          <w:rFonts w:eastAsia="Cambria"/>
          <w:highlight w:val="cyan"/>
          <w:u w:val="single"/>
        </w:rPr>
        <w:t>meet the needs</w:t>
      </w:r>
      <w:r w:rsidRPr="00812F8B">
        <w:rPr>
          <w:rFonts w:eastAsia="Cambria"/>
          <w:u w:val="single"/>
        </w:rPr>
        <w:t xml:space="preserve"> of an </w:t>
      </w:r>
      <w:r w:rsidRPr="00812F8B">
        <w:rPr>
          <w:rFonts w:eastAsia="Cambria"/>
          <w:b/>
          <w:iCs/>
          <w:u w:val="single"/>
          <w:bdr w:val="single" w:sz="8" w:space="0" w:color="auto"/>
        </w:rPr>
        <w:t>ancient</w:t>
      </w:r>
      <w:r w:rsidRPr="00812F8B">
        <w:rPr>
          <w:rFonts w:eastAsia="Cambria"/>
          <w:sz w:val="16"/>
        </w:rPr>
        <w:t xml:space="preserve">, isolated, impoverished, agrarian </w:t>
      </w:r>
      <w:r w:rsidRPr="00812F8B">
        <w:rPr>
          <w:rFonts w:eastAsia="Cambria"/>
          <w:u w:val="single"/>
        </w:rPr>
        <w:t xml:space="preserve">civilization </w:t>
      </w:r>
      <w:proofErr w:type="gramStart"/>
      <w:r w:rsidRPr="00812F8B">
        <w:rPr>
          <w:rFonts w:eastAsia="Cambria"/>
          <w:u w:val="single"/>
        </w:rPr>
        <w:t>adapt</w:t>
      </w:r>
      <w:proofErr w:type="gramEnd"/>
      <w:r w:rsidRPr="00812F8B">
        <w:rPr>
          <w:rFonts w:eastAsia="Cambria"/>
          <w:u w:val="single"/>
        </w:rPr>
        <w:t xml:space="preserve"> to meet the </w:t>
      </w:r>
      <w:r w:rsidRPr="00812F8B">
        <w:rPr>
          <w:rFonts w:eastAsia="Cambria"/>
          <w:b/>
          <w:iCs/>
          <w:u w:val="single"/>
          <w:bdr w:val="single" w:sz="8" w:space="0" w:color="auto"/>
        </w:rPr>
        <w:t>needs</w:t>
      </w:r>
      <w:r w:rsidRPr="00812F8B">
        <w:rPr>
          <w:rFonts w:eastAsia="Cambria"/>
          <w:u w:val="single"/>
        </w:rPr>
        <w:t xml:space="preserve"> </w:t>
      </w:r>
      <w:r w:rsidRPr="006D5510">
        <w:rPr>
          <w:rFonts w:eastAsia="Cambria"/>
          <w:highlight w:val="cyan"/>
          <w:u w:val="single"/>
        </w:rPr>
        <w:t>of a modern</w:t>
      </w:r>
      <w:r w:rsidRPr="00812F8B">
        <w:rPr>
          <w:rFonts w:eastAsia="Cambria"/>
          <w:sz w:val="16"/>
        </w:rPr>
        <w:t xml:space="preserve">, internationalized, </w:t>
      </w:r>
      <w:r w:rsidRPr="006D5510">
        <w:rPr>
          <w:rFonts w:eastAsia="Cambria"/>
          <w:highlight w:val="cyan"/>
          <w:u w:val="single"/>
        </w:rPr>
        <w:t>wealthy</w:t>
      </w:r>
      <w:r w:rsidRPr="00812F8B">
        <w:rPr>
          <w:rFonts w:eastAsia="Cambria"/>
          <w:u w:val="single"/>
        </w:rPr>
        <w:t xml:space="preserve">, </w:t>
      </w:r>
      <w:r w:rsidRPr="00812F8B">
        <w:rPr>
          <w:rFonts w:eastAsia="Cambria"/>
          <w:b/>
          <w:iCs/>
          <w:u w:val="single"/>
          <w:bdr w:val="single" w:sz="8" w:space="0" w:color="auto"/>
        </w:rPr>
        <w:t>urban</w:t>
      </w:r>
      <w:r w:rsidRPr="00812F8B">
        <w:rPr>
          <w:rFonts w:eastAsia="Cambria"/>
          <w:u w:val="single"/>
        </w:rPr>
        <w:t xml:space="preserve"> </w:t>
      </w:r>
      <w:r w:rsidRPr="006D5510">
        <w:rPr>
          <w:rFonts w:eastAsia="Cambria"/>
          <w:highlight w:val="cyan"/>
          <w:u w:val="single"/>
        </w:rPr>
        <w:t>nation-</w:t>
      </w:r>
      <w:r w:rsidRPr="006D5510">
        <w:rPr>
          <w:rFonts w:eastAsia="Cambria"/>
          <w:b/>
          <w:iCs/>
          <w:highlight w:val="cyan"/>
          <w:u w:val="single"/>
          <w:bdr w:val="single" w:sz="8" w:space="0" w:color="auto"/>
        </w:rPr>
        <w:t>state</w:t>
      </w:r>
      <w:r w:rsidRPr="00812F8B">
        <w:rPr>
          <w:rFonts w:eastAsia="Cambria"/>
          <w:sz w:val="16"/>
        </w:rPr>
        <w:t xml:space="preserve"> that operates among other nation-states of equal status? Can the party adapt again as it has in the past? Deng Xiaoping, who led China from 1978 until the late ‘90s, made the PRC a developmental state after decades of Maoist class warfare. Jiang Zemin, who succeeded Deng, invited China’s capitalists into a party of workers, peasants and soldiers.</w:t>
      </w:r>
    </w:p>
    <w:p w14:paraId="187DE2DC" w14:textId="77777777" w:rsidR="00D21E95" w:rsidRPr="00812F8B" w:rsidRDefault="00D21E95" w:rsidP="00D21E95">
      <w:pPr>
        <w:keepNext/>
        <w:keepLines/>
        <w:spacing w:before="40"/>
        <w:outlineLvl w:val="3"/>
        <w:rPr>
          <w:rFonts w:eastAsia="MS Gothic"/>
          <w:b/>
          <w:iCs/>
          <w:sz w:val="24"/>
        </w:rPr>
      </w:pPr>
      <w:r w:rsidRPr="00812F8B">
        <w:rPr>
          <w:rFonts w:eastAsia="MS Gothic"/>
          <w:b/>
          <w:iCs/>
          <w:sz w:val="24"/>
        </w:rPr>
        <w:t xml:space="preserve">Extinction. </w:t>
      </w:r>
    </w:p>
    <w:p w14:paraId="3074C6AC" w14:textId="77777777" w:rsidR="00D21E95" w:rsidRPr="00812F8B" w:rsidRDefault="00D21E95" w:rsidP="00D21E95">
      <w:pPr>
        <w:rPr>
          <w:rFonts w:eastAsia="Cambria"/>
        </w:rPr>
      </w:pPr>
      <w:r w:rsidRPr="00812F8B">
        <w:rPr>
          <w:rFonts w:eastAsia="Cambria"/>
          <w:b/>
          <w:bCs/>
          <w:sz w:val="24"/>
        </w:rPr>
        <w:t>Heilmann et al. 16</w:t>
      </w:r>
      <w:r w:rsidRPr="00812F8B">
        <w:rPr>
          <w:rFonts w:eastAsia="Cambria"/>
        </w:rPr>
        <w:t>, *Professor for the Political Economy of China at Trier University, **MERICS Paper Editor, ***Ph.D. in International Political Economy (*Sebastian Heilmann, **Björn Conrad, ***Mikko Huotari, June 2016, “Scenarios for political development under Xi Jinping’s rule,” MERICS Papers on China, No. 1, https://dhbw-loerrach.de/fileadmin/news/archiv-bis-2019/MPOC_ChinasCoreExecutive.pdf#page=88)</w:t>
      </w:r>
    </w:p>
    <w:p w14:paraId="0AF68988" w14:textId="77777777" w:rsidR="00D21E95" w:rsidRPr="00812F8B" w:rsidRDefault="00D21E95" w:rsidP="00D21E95">
      <w:pPr>
        <w:rPr>
          <w:rFonts w:eastAsia="Cambria"/>
          <w:sz w:val="16"/>
        </w:rPr>
      </w:pPr>
      <w:r w:rsidRPr="00812F8B">
        <w:rPr>
          <w:rFonts w:eastAsia="Cambria"/>
          <w:sz w:val="16"/>
        </w:rPr>
        <w:t xml:space="preserve">In the international arena, the </w:t>
      </w:r>
      <w:r w:rsidRPr="006D5510">
        <w:rPr>
          <w:rFonts w:eastAsia="Cambria"/>
          <w:highlight w:val="cyan"/>
          <w:u w:val="single"/>
        </w:rPr>
        <w:t>leadership distracts</w:t>
      </w:r>
      <w:r w:rsidRPr="00812F8B">
        <w:rPr>
          <w:rFonts w:eastAsia="Cambria"/>
          <w:u w:val="single"/>
        </w:rPr>
        <w:t xml:space="preserve"> from domestic </w:t>
      </w:r>
      <w:r w:rsidRPr="00812F8B">
        <w:rPr>
          <w:rFonts w:eastAsia="Cambria"/>
          <w:b/>
          <w:iCs/>
          <w:u w:val="single"/>
          <w:bdr w:val="single" w:sz="8" w:space="0" w:color="auto"/>
        </w:rPr>
        <w:t>troubles</w:t>
      </w:r>
      <w:r w:rsidRPr="00812F8B">
        <w:rPr>
          <w:rFonts w:eastAsia="Cambria"/>
          <w:u w:val="single"/>
        </w:rPr>
        <w:t xml:space="preserve"> </w:t>
      </w:r>
      <w:r w:rsidRPr="006D5510">
        <w:rPr>
          <w:rFonts w:eastAsia="Cambria"/>
          <w:highlight w:val="cyan"/>
          <w:u w:val="single"/>
        </w:rPr>
        <w:t xml:space="preserve">by pouring </w:t>
      </w:r>
      <w:r w:rsidRPr="006D5510">
        <w:rPr>
          <w:rFonts w:eastAsia="Cambria"/>
          <w:b/>
          <w:iCs/>
          <w:highlight w:val="cyan"/>
          <w:u w:val="single"/>
          <w:bdr w:val="single" w:sz="8" w:space="0" w:color="auto"/>
        </w:rPr>
        <w:t>oil</w:t>
      </w:r>
      <w:r w:rsidRPr="006D5510">
        <w:rPr>
          <w:rFonts w:eastAsia="Cambria"/>
          <w:highlight w:val="cyan"/>
          <w:u w:val="single"/>
        </w:rPr>
        <w:t xml:space="preserve"> onto </w:t>
      </w:r>
      <w:r w:rsidRPr="006D5510">
        <w:rPr>
          <w:rFonts w:eastAsia="Cambria"/>
          <w:b/>
          <w:iCs/>
          <w:highlight w:val="cyan"/>
          <w:u w:val="single"/>
          <w:bdr w:val="single" w:sz="8" w:space="0" w:color="auto"/>
        </w:rPr>
        <w:t>regional</w:t>
      </w:r>
      <w:r w:rsidRPr="006D5510">
        <w:rPr>
          <w:rFonts w:eastAsia="Cambria"/>
          <w:highlight w:val="cyan"/>
          <w:u w:val="single"/>
        </w:rPr>
        <w:t xml:space="preserve"> conflicts</w:t>
      </w:r>
      <w:r w:rsidRPr="00812F8B">
        <w:rPr>
          <w:rFonts w:eastAsia="Cambria"/>
          <w:u w:val="single"/>
        </w:rPr>
        <w:t xml:space="preserve"> and potentially </w:t>
      </w:r>
      <w:r w:rsidRPr="006D5510">
        <w:rPr>
          <w:rFonts w:eastAsia="Cambria"/>
          <w:b/>
          <w:iCs/>
          <w:highlight w:val="cyan"/>
          <w:u w:val="single"/>
          <w:bdr w:val="single" w:sz="8" w:space="0" w:color="auto"/>
        </w:rPr>
        <w:t>engaging</w:t>
      </w:r>
      <w:r w:rsidRPr="006D5510">
        <w:rPr>
          <w:rFonts w:eastAsia="Cambria"/>
          <w:highlight w:val="cyan"/>
          <w:u w:val="single"/>
        </w:rPr>
        <w:t xml:space="preserve"> in</w:t>
      </w:r>
      <w:r w:rsidRPr="00812F8B">
        <w:rPr>
          <w:rFonts w:eastAsia="Cambria"/>
          <w:u w:val="single"/>
        </w:rPr>
        <w:t xml:space="preserve"> military </w:t>
      </w:r>
      <w:r w:rsidRPr="006D5510">
        <w:rPr>
          <w:rFonts w:eastAsia="Cambria"/>
          <w:b/>
          <w:iCs/>
          <w:highlight w:val="cyan"/>
          <w:u w:val="single"/>
          <w:bdr w:val="single" w:sz="8" w:space="0" w:color="auto"/>
        </w:rPr>
        <w:t>adventurism</w:t>
      </w:r>
      <w:r w:rsidRPr="00812F8B">
        <w:rPr>
          <w:rFonts w:eastAsia="Cambria"/>
          <w:sz w:val="16"/>
        </w:rPr>
        <w:t xml:space="preserve">. All-out strategic </w:t>
      </w:r>
      <w:r w:rsidRPr="006D5510">
        <w:rPr>
          <w:rFonts w:eastAsia="Cambria"/>
          <w:highlight w:val="cyan"/>
          <w:u w:val="single"/>
        </w:rPr>
        <w:t>rivalry with</w:t>
      </w:r>
      <w:r w:rsidRPr="00812F8B">
        <w:rPr>
          <w:rFonts w:eastAsia="Cambria"/>
          <w:u w:val="single"/>
        </w:rPr>
        <w:t xml:space="preserve"> the </w:t>
      </w:r>
      <w:r w:rsidRPr="006D5510">
        <w:rPr>
          <w:rFonts w:eastAsia="Cambria"/>
          <w:b/>
          <w:iCs/>
          <w:highlight w:val="cyan"/>
          <w:u w:val="single"/>
          <w:bdr w:val="single" w:sz="8" w:space="0" w:color="auto"/>
        </w:rPr>
        <w:t>U</w:t>
      </w:r>
      <w:r w:rsidRPr="00812F8B">
        <w:rPr>
          <w:rFonts w:eastAsia="Cambria"/>
          <w:u w:val="single"/>
        </w:rPr>
        <w:t xml:space="preserve">nited </w:t>
      </w:r>
      <w:r w:rsidRPr="006D5510">
        <w:rPr>
          <w:rFonts w:eastAsia="Cambria"/>
          <w:b/>
          <w:iCs/>
          <w:highlight w:val="cyan"/>
          <w:u w:val="single"/>
          <w:bdr w:val="single" w:sz="8" w:space="0" w:color="auto"/>
        </w:rPr>
        <w:t>S</w:t>
      </w:r>
      <w:r w:rsidRPr="00812F8B">
        <w:rPr>
          <w:rFonts w:eastAsia="Cambria"/>
          <w:u w:val="single"/>
        </w:rPr>
        <w:t>tates</w:t>
      </w:r>
      <w:r w:rsidRPr="00812F8B">
        <w:rPr>
          <w:rFonts w:eastAsia="Cambria"/>
          <w:sz w:val="16"/>
        </w:rPr>
        <w:t xml:space="preserve"> not only fuels a costly arms race, </w:t>
      </w:r>
      <w:proofErr w:type="gramStart"/>
      <w:r w:rsidRPr="00812F8B">
        <w:rPr>
          <w:rFonts w:eastAsia="Cambria"/>
          <w:sz w:val="16"/>
        </w:rPr>
        <w:t>it</w:t>
      </w:r>
      <w:proofErr w:type="gramEnd"/>
      <w:r w:rsidRPr="00812F8B">
        <w:rPr>
          <w:rFonts w:eastAsia="Cambria"/>
          <w:sz w:val="16"/>
        </w:rPr>
        <w:t xml:space="preserve"> also </w:t>
      </w:r>
      <w:r w:rsidRPr="006D5510">
        <w:rPr>
          <w:rFonts w:eastAsia="Cambria"/>
          <w:highlight w:val="cyan"/>
          <w:u w:val="single"/>
        </w:rPr>
        <w:t>creates</w:t>
      </w:r>
      <w:r w:rsidRPr="00812F8B">
        <w:rPr>
          <w:rFonts w:eastAsia="Cambria"/>
          <w:u w:val="single"/>
        </w:rPr>
        <w:t xml:space="preserve"> a </w:t>
      </w:r>
      <w:r w:rsidRPr="006D5510">
        <w:rPr>
          <w:rFonts w:eastAsia="Cambria"/>
          <w:b/>
          <w:iCs/>
          <w:highlight w:val="cyan"/>
          <w:u w:val="single"/>
          <w:bdr w:val="single" w:sz="8" w:space="0" w:color="auto"/>
        </w:rPr>
        <w:t>de facto</w:t>
      </w:r>
      <w:r w:rsidRPr="00812F8B">
        <w:rPr>
          <w:rFonts w:eastAsia="Cambria"/>
          <w:u w:val="single"/>
        </w:rPr>
        <w:t xml:space="preserve"> state of </w:t>
      </w:r>
      <w:r w:rsidRPr="006D5510">
        <w:rPr>
          <w:rFonts w:eastAsia="Cambria"/>
          <w:highlight w:val="cyan"/>
          <w:u w:val="single"/>
        </w:rPr>
        <w:t>war</w:t>
      </w:r>
      <w:r w:rsidRPr="00812F8B">
        <w:rPr>
          <w:rFonts w:eastAsia="Cambria"/>
          <w:u w:val="single"/>
        </w:rPr>
        <w:t xml:space="preserve"> in</w:t>
      </w:r>
      <w:r w:rsidRPr="00812F8B">
        <w:rPr>
          <w:rFonts w:eastAsia="Cambria"/>
          <w:sz w:val="16"/>
        </w:rPr>
        <w:t xml:space="preserve"> the form of intensified conflicts in </w:t>
      </w:r>
      <w:r w:rsidRPr="00812F8B">
        <w:rPr>
          <w:rFonts w:eastAsia="Cambria"/>
          <w:b/>
          <w:iCs/>
          <w:u w:val="single"/>
          <w:bdr w:val="single" w:sz="8" w:space="0" w:color="auto"/>
        </w:rPr>
        <w:t>cyberspace</w:t>
      </w:r>
      <w:r w:rsidRPr="00812F8B">
        <w:rPr>
          <w:rFonts w:eastAsia="Cambria"/>
          <w:sz w:val="16"/>
        </w:rPr>
        <w:t xml:space="preserve">. With China pursuing narrowly self-interested and disruptive foreign policies, </w:t>
      </w:r>
      <w:r w:rsidRPr="006D5510">
        <w:rPr>
          <w:rFonts w:eastAsia="Cambria"/>
          <w:highlight w:val="cyan"/>
          <w:u w:val="single"/>
        </w:rPr>
        <w:t>decision</w:t>
      </w:r>
      <w:r w:rsidRPr="00812F8B">
        <w:rPr>
          <w:rFonts w:eastAsia="Cambria"/>
          <w:u w:val="single"/>
        </w:rPr>
        <w:t xml:space="preserve">-making </w:t>
      </w:r>
      <w:r w:rsidRPr="006D5510">
        <w:rPr>
          <w:rFonts w:eastAsia="Cambria"/>
          <w:highlight w:val="cyan"/>
          <w:u w:val="single"/>
        </w:rPr>
        <w:t>in key</w:t>
      </w:r>
      <w:r w:rsidRPr="00812F8B">
        <w:rPr>
          <w:rFonts w:eastAsia="Cambria"/>
          <w:u w:val="single"/>
        </w:rPr>
        <w:t xml:space="preserve"> multilateral </w:t>
      </w:r>
      <w:r w:rsidRPr="006D5510">
        <w:rPr>
          <w:rFonts w:eastAsia="Cambria"/>
          <w:b/>
          <w:iCs/>
          <w:highlight w:val="cyan"/>
          <w:u w:val="single"/>
          <w:bdr w:val="single" w:sz="8" w:space="0" w:color="auto"/>
        </w:rPr>
        <w:t>institutions</w:t>
      </w:r>
      <w:r w:rsidRPr="006D5510">
        <w:rPr>
          <w:rFonts w:eastAsia="Cambria"/>
          <w:highlight w:val="cyan"/>
          <w:u w:val="single"/>
        </w:rPr>
        <w:t xml:space="preserve"> is blocked</w:t>
      </w:r>
      <w:r w:rsidRPr="00812F8B">
        <w:rPr>
          <w:rFonts w:eastAsia="Cambria"/>
          <w:u w:val="single"/>
        </w:rPr>
        <w:t xml:space="preserve"> and</w:t>
      </w:r>
      <w:r w:rsidRPr="00812F8B">
        <w:rPr>
          <w:rFonts w:eastAsia="Cambria"/>
          <w:sz w:val="16"/>
        </w:rPr>
        <w:t xml:space="preserve"> progress </w:t>
      </w:r>
      <w:r w:rsidRPr="006D5510">
        <w:rPr>
          <w:rFonts w:eastAsia="Cambria"/>
          <w:highlight w:val="cyan"/>
          <w:u w:val="single"/>
        </w:rPr>
        <w:t xml:space="preserve">stalls on </w:t>
      </w:r>
      <w:r w:rsidRPr="006D5510">
        <w:rPr>
          <w:rFonts w:eastAsia="Cambria"/>
          <w:b/>
          <w:iCs/>
          <w:highlight w:val="cyan"/>
          <w:u w:val="single"/>
          <w:bdr w:val="single" w:sz="8" w:space="0" w:color="auto"/>
        </w:rPr>
        <w:t>issues</w:t>
      </w:r>
      <w:r w:rsidRPr="00812F8B">
        <w:rPr>
          <w:rFonts w:eastAsia="Cambria"/>
          <w:u w:val="single"/>
        </w:rPr>
        <w:t xml:space="preserve"> ranging </w:t>
      </w:r>
      <w:r w:rsidRPr="006D5510">
        <w:rPr>
          <w:rFonts w:eastAsia="Cambria"/>
          <w:highlight w:val="cyan"/>
          <w:u w:val="single"/>
        </w:rPr>
        <w:t xml:space="preserve">from </w:t>
      </w:r>
      <w:r w:rsidRPr="006D5510">
        <w:rPr>
          <w:rFonts w:eastAsia="Cambria"/>
          <w:b/>
          <w:iCs/>
          <w:highlight w:val="cyan"/>
          <w:u w:val="single"/>
          <w:bdr w:val="single" w:sz="8" w:space="0" w:color="auto"/>
        </w:rPr>
        <w:t>climate</w:t>
      </w:r>
      <w:r w:rsidRPr="006D5510">
        <w:rPr>
          <w:rFonts w:eastAsia="Cambria"/>
          <w:highlight w:val="cyan"/>
          <w:u w:val="single"/>
        </w:rPr>
        <w:t xml:space="preserve"> and </w:t>
      </w:r>
      <w:r w:rsidRPr="006D5510">
        <w:rPr>
          <w:rFonts w:eastAsia="Cambria"/>
          <w:b/>
          <w:iCs/>
          <w:highlight w:val="cyan"/>
          <w:u w:val="single"/>
          <w:bdr w:val="single" w:sz="8" w:space="0" w:color="auto"/>
        </w:rPr>
        <w:t>trade</w:t>
      </w:r>
      <w:r w:rsidRPr="00812F8B">
        <w:rPr>
          <w:rFonts w:eastAsia="Cambria"/>
          <w:sz w:val="16"/>
        </w:rPr>
        <w:t xml:space="preserve"> to financial governance.</w:t>
      </w:r>
    </w:p>
    <w:p w14:paraId="2F06E01A" w14:textId="77777777" w:rsidR="00D21E95" w:rsidRPr="002D4809" w:rsidRDefault="00D21E95" w:rsidP="00D21E95">
      <w:pPr>
        <w:rPr>
          <w:rFonts w:eastAsia="Cambria"/>
          <w:sz w:val="16"/>
          <w:szCs w:val="16"/>
        </w:rPr>
      </w:pPr>
      <w:r w:rsidRPr="002D4809">
        <w:rPr>
          <w:rFonts w:eastAsia="Cambria"/>
          <w:sz w:val="16"/>
          <w:szCs w:val="16"/>
        </w:rPr>
        <w:t>Scenario 4: Chaotic pluralization, a façade of democratic institutions, and informal oligarchies (the “Yeltsin system”)</w:t>
      </w:r>
    </w:p>
    <w:p w14:paraId="35D01A0A" w14:textId="77777777" w:rsidR="00D21E95" w:rsidRPr="00812F8B" w:rsidRDefault="00D21E95" w:rsidP="00D21E95">
      <w:pPr>
        <w:rPr>
          <w:rFonts w:eastAsia="Cambria"/>
          <w:sz w:val="16"/>
        </w:rPr>
      </w:pPr>
      <w:r w:rsidRPr="00812F8B">
        <w:rPr>
          <w:rFonts w:eastAsia="Cambria"/>
          <w:sz w:val="16"/>
        </w:rPr>
        <w:t xml:space="preserve">In the fourth scenario, </w:t>
      </w:r>
      <w:r w:rsidRPr="00812F8B">
        <w:rPr>
          <w:rFonts w:eastAsia="Cambria"/>
          <w:u w:val="single"/>
        </w:rPr>
        <w:t xml:space="preserve">divisions and a </w:t>
      </w:r>
      <w:r w:rsidRPr="006D5510">
        <w:rPr>
          <w:rFonts w:eastAsia="Cambria"/>
          <w:highlight w:val="cyan"/>
          <w:u w:val="single"/>
        </w:rPr>
        <w:t xml:space="preserve">power </w:t>
      </w:r>
      <w:r w:rsidRPr="006D5510">
        <w:rPr>
          <w:rFonts w:eastAsia="Cambria"/>
          <w:b/>
          <w:iCs/>
          <w:highlight w:val="cyan"/>
          <w:u w:val="single"/>
          <w:bdr w:val="single" w:sz="8" w:space="0" w:color="auto"/>
        </w:rPr>
        <w:t>vacuum</w:t>
      </w:r>
      <w:r w:rsidRPr="006D5510">
        <w:rPr>
          <w:rFonts w:eastAsia="Cambria"/>
          <w:highlight w:val="cyan"/>
          <w:u w:val="single"/>
        </w:rPr>
        <w:t xml:space="preserve"> emerge</w:t>
      </w:r>
      <w:r w:rsidRPr="00812F8B">
        <w:rPr>
          <w:rFonts w:eastAsia="Cambria"/>
          <w:sz w:val="16"/>
        </w:rPr>
        <w:t xml:space="preserve"> at party headquarters. The </w:t>
      </w:r>
      <w:r w:rsidRPr="006D5510">
        <w:rPr>
          <w:rFonts w:eastAsia="Cambria"/>
          <w:highlight w:val="cyan"/>
          <w:u w:val="single"/>
        </w:rPr>
        <w:t xml:space="preserve">CCP </w:t>
      </w:r>
      <w:r w:rsidRPr="006D5510">
        <w:rPr>
          <w:rFonts w:eastAsia="Cambria"/>
          <w:b/>
          <w:iCs/>
          <w:highlight w:val="cyan"/>
          <w:u w:val="single"/>
          <w:bdr w:val="single" w:sz="8" w:space="0" w:color="auto"/>
        </w:rPr>
        <w:t>disintegrates</w:t>
      </w:r>
      <w:r w:rsidRPr="00812F8B">
        <w:rPr>
          <w:rFonts w:eastAsia="Cambria"/>
          <w:u w:val="single"/>
        </w:rPr>
        <w:t xml:space="preserve"> into feuding </w:t>
      </w:r>
      <w:r w:rsidRPr="00812F8B">
        <w:rPr>
          <w:rFonts w:eastAsia="Cambria"/>
          <w:b/>
          <w:iCs/>
          <w:u w:val="single"/>
          <w:bdr w:val="single" w:sz="8" w:space="0" w:color="auto"/>
        </w:rPr>
        <w:t>groups</w:t>
      </w:r>
      <w:r w:rsidRPr="00812F8B">
        <w:rPr>
          <w:rFonts w:eastAsia="Cambria"/>
          <w:u w:val="single"/>
        </w:rPr>
        <w:t xml:space="preserve"> at all</w:t>
      </w:r>
      <w:r w:rsidRPr="00812F8B">
        <w:rPr>
          <w:rFonts w:eastAsia="Cambria"/>
          <w:sz w:val="16"/>
        </w:rPr>
        <w:t xml:space="preserve"> organizational </w:t>
      </w:r>
      <w:r w:rsidRPr="00812F8B">
        <w:rPr>
          <w:rFonts w:eastAsia="Cambria"/>
          <w:u w:val="single"/>
        </w:rPr>
        <w:t>levels</w:t>
      </w:r>
      <w:r w:rsidRPr="00812F8B">
        <w:rPr>
          <w:rFonts w:eastAsia="Cambria"/>
          <w:sz w:val="16"/>
        </w:rPr>
        <w:t xml:space="preserve"> while ordinary CCP members spontaneously abandon the party. </w:t>
      </w:r>
      <w:r w:rsidRPr="00812F8B">
        <w:rPr>
          <w:rFonts w:eastAsia="Cambria"/>
          <w:u w:val="single"/>
        </w:rPr>
        <w:t xml:space="preserve">The CCP </w:t>
      </w:r>
      <w:r w:rsidRPr="00812F8B">
        <w:rPr>
          <w:rFonts w:eastAsia="Cambria"/>
          <w:b/>
          <w:iCs/>
          <w:u w:val="single"/>
          <w:bdr w:val="single" w:sz="8" w:space="0" w:color="auto"/>
        </w:rPr>
        <w:t>collapses</w:t>
      </w:r>
      <w:r w:rsidRPr="00812F8B">
        <w:rPr>
          <w:rFonts w:eastAsia="Cambria"/>
          <w:sz w:val="16"/>
        </w:rPr>
        <w:t xml:space="preserve">, leading to a pattern of development </w:t>
      </w:r>
      <w:proofErr w:type="gramStart"/>
      <w:r w:rsidRPr="00812F8B">
        <w:rPr>
          <w:rFonts w:eastAsia="Cambria"/>
          <w:sz w:val="16"/>
        </w:rPr>
        <w:t>similar to</w:t>
      </w:r>
      <w:proofErr w:type="gramEnd"/>
      <w:r w:rsidRPr="00812F8B">
        <w:rPr>
          <w:rFonts w:eastAsia="Cambria"/>
          <w:sz w:val="16"/>
        </w:rPr>
        <w:t xml:space="preserve"> that during the first ten years of post-Communist Russia under Yeltsin. Centralized power exists only in a symbolic sense, while </w:t>
      </w:r>
      <w:r w:rsidRPr="00812F8B">
        <w:rPr>
          <w:rFonts w:eastAsia="Cambria"/>
          <w:u w:val="single"/>
        </w:rPr>
        <w:t xml:space="preserve">strong centrifugal forces challenge state </w:t>
      </w:r>
      <w:r w:rsidRPr="00812F8B">
        <w:rPr>
          <w:rFonts w:eastAsia="Cambria"/>
          <w:b/>
          <w:iCs/>
          <w:u w:val="single"/>
          <w:bdr w:val="single" w:sz="8" w:space="0" w:color="auto"/>
        </w:rPr>
        <w:t>unity</w:t>
      </w:r>
      <w:r w:rsidRPr="00812F8B">
        <w:rPr>
          <w:rFonts w:eastAsia="Cambria"/>
          <w:sz w:val="16"/>
        </w:rPr>
        <w:t>. Regional and national elections take place without a run-up period and without democratic, rules-based political competitions.</w:t>
      </w:r>
    </w:p>
    <w:p w14:paraId="0B83CE3F" w14:textId="77777777" w:rsidR="00D21E95" w:rsidRPr="00812F8B" w:rsidRDefault="00D21E95" w:rsidP="00D21E95">
      <w:pPr>
        <w:rPr>
          <w:rFonts w:eastAsia="Cambria"/>
          <w:sz w:val="16"/>
        </w:rPr>
      </w:pPr>
      <w:r w:rsidRPr="00812F8B">
        <w:rPr>
          <w:rFonts w:eastAsia="Cambria"/>
          <w:u w:val="single"/>
        </w:rPr>
        <w:t>Social media</w:t>
      </w:r>
      <w:r w:rsidRPr="00812F8B">
        <w:rPr>
          <w:rFonts w:eastAsia="Cambria"/>
          <w:sz w:val="16"/>
        </w:rPr>
        <w:t xml:space="preserve"> provide a crucial arena for political </w:t>
      </w:r>
      <w:proofErr w:type="gramStart"/>
      <w:r w:rsidRPr="00812F8B">
        <w:rPr>
          <w:rFonts w:eastAsia="Cambria"/>
          <w:sz w:val="16"/>
        </w:rPr>
        <w:t>mud-slinging</w:t>
      </w:r>
      <w:proofErr w:type="gramEnd"/>
      <w:r w:rsidRPr="00812F8B">
        <w:rPr>
          <w:rFonts w:eastAsia="Cambria"/>
          <w:sz w:val="16"/>
        </w:rPr>
        <w:t xml:space="preserve"> and conspiracy theories that </w:t>
      </w:r>
      <w:r w:rsidRPr="00812F8B">
        <w:rPr>
          <w:rFonts w:eastAsia="Cambria"/>
          <w:u w:val="single"/>
        </w:rPr>
        <w:t xml:space="preserve">catalyze political </w:t>
      </w:r>
      <w:r w:rsidRPr="006D5510">
        <w:rPr>
          <w:rFonts w:eastAsia="Cambria"/>
          <w:b/>
          <w:iCs/>
          <w:highlight w:val="cyan"/>
          <w:u w:val="single"/>
          <w:bdr w:val="single" w:sz="8" w:space="0" w:color="auto"/>
        </w:rPr>
        <w:t>polarization</w:t>
      </w:r>
      <w:r w:rsidRPr="00812F8B">
        <w:rPr>
          <w:rFonts w:eastAsia="Cambria"/>
          <w:u w:val="single"/>
        </w:rPr>
        <w:t xml:space="preserve"> and uncertainty</w:t>
      </w:r>
      <w:r w:rsidRPr="00812F8B">
        <w:rPr>
          <w:rFonts w:eastAsia="Cambria"/>
          <w:sz w:val="16"/>
        </w:rPr>
        <w:t xml:space="preserve">. In an extreme case, this polarization </w:t>
      </w:r>
      <w:r w:rsidRPr="006D5510">
        <w:rPr>
          <w:rFonts w:eastAsia="Cambria"/>
          <w:highlight w:val="cyan"/>
          <w:u w:val="single"/>
        </w:rPr>
        <w:t xml:space="preserve">results in </w:t>
      </w:r>
      <w:r w:rsidRPr="006D5510">
        <w:rPr>
          <w:rFonts w:eastAsia="Cambria"/>
          <w:b/>
          <w:iCs/>
          <w:highlight w:val="cyan"/>
          <w:u w:val="single"/>
          <w:bdr w:val="single" w:sz="8" w:space="0" w:color="auto"/>
        </w:rPr>
        <w:t>major</w:t>
      </w:r>
      <w:r w:rsidRPr="00812F8B">
        <w:rPr>
          <w:rFonts w:eastAsia="Cambria"/>
          <w:u w:val="single"/>
        </w:rPr>
        <w:t xml:space="preserve"> acts of </w:t>
      </w:r>
      <w:r w:rsidRPr="006D5510">
        <w:rPr>
          <w:rFonts w:eastAsia="Cambria"/>
          <w:highlight w:val="cyan"/>
          <w:u w:val="single"/>
        </w:rPr>
        <w:t xml:space="preserve">political </w:t>
      </w:r>
      <w:r w:rsidRPr="006D5510">
        <w:rPr>
          <w:rFonts w:eastAsia="Cambria"/>
          <w:b/>
          <w:iCs/>
          <w:highlight w:val="cyan"/>
          <w:u w:val="single"/>
          <w:bdr w:val="single" w:sz="8" w:space="0" w:color="auto"/>
        </w:rPr>
        <w:t>violence</w:t>
      </w:r>
      <w:r w:rsidRPr="006D5510">
        <w:rPr>
          <w:rFonts w:eastAsia="Cambria"/>
          <w:highlight w:val="cyan"/>
          <w:u w:val="single"/>
        </w:rPr>
        <w:t xml:space="preserve"> and </w:t>
      </w:r>
      <w:r w:rsidRPr="006D5510">
        <w:rPr>
          <w:rFonts w:eastAsia="Cambria"/>
          <w:b/>
          <w:iCs/>
          <w:highlight w:val="cyan"/>
          <w:u w:val="single"/>
          <w:bdr w:val="single" w:sz="8" w:space="0" w:color="auto"/>
        </w:rPr>
        <w:t>terror</w:t>
      </w:r>
      <w:r w:rsidRPr="00812F8B">
        <w:rPr>
          <w:rFonts w:eastAsia="Cambria"/>
          <w:sz w:val="16"/>
        </w:rPr>
        <w:t xml:space="preserve">. Remaining authorities in Beijing rush constitutional reforms and broaden the powers granted to the provinces in exchange for their support of the weak central government. Provincial political and </w:t>
      </w:r>
      <w:r w:rsidRPr="006D5510">
        <w:rPr>
          <w:rFonts w:eastAsia="Cambria"/>
          <w:highlight w:val="cyan"/>
          <w:u w:val="single"/>
        </w:rPr>
        <w:t xml:space="preserve">military cliques grab </w:t>
      </w:r>
      <w:r w:rsidRPr="006D5510">
        <w:rPr>
          <w:rFonts w:eastAsia="Cambria"/>
          <w:b/>
          <w:iCs/>
          <w:highlight w:val="cyan"/>
          <w:u w:val="single"/>
          <w:bdr w:val="single" w:sz="8" w:space="0" w:color="auto"/>
        </w:rPr>
        <w:t>power</w:t>
      </w:r>
      <w:r w:rsidRPr="00812F8B">
        <w:rPr>
          <w:rFonts w:eastAsia="Cambria"/>
          <w:u w:val="single"/>
        </w:rPr>
        <w:t xml:space="preserve"> and undermine</w:t>
      </w:r>
      <w:r w:rsidRPr="00812F8B">
        <w:rPr>
          <w:rFonts w:eastAsia="Cambria"/>
          <w:sz w:val="16"/>
        </w:rPr>
        <w:t xml:space="preserve"> any sense of democratic </w:t>
      </w:r>
      <w:r w:rsidRPr="00812F8B">
        <w:rPr>
          <w:rFonts w:eastAsia="Cambria"/>
          <w:u w:val="single"/>
        </w:rPr>
        <w:t>legitimacy</w:t>
      </w:r>
      <w:r w:rsidRPr="00812F8B">
        <w:rPr>
          <w:rFonts w:eastAsia="Cambria"/>
          <w:sz w:val="16"/>
        </w:rPr>
        <w:t xml:space="preserve"> through regional elections. Informal alliances between these old power elites and the new economic elites not only exclude </w:t>
      </w:r>
      <w:proofErr w:type="gramStart"/>
      <w:r w:rsidRPr="00812F8B">
        <w:rPr>
          <w:rFonts w:eastAsia="Cambria"/>
          <w:sz w:val="16"/>
        </w:rPr>
        <w:t>the majority of</w:t>
      </w:r>
      <w:proofErr w:type="gramEnd"/>
      <w:r w:rsidRPr="00812F8B">
        <w:rPr>
          <w:rFonts w:eastAsia="Cambria"/>
          <w:sz w:val="16"/>
        </w:rPr>
        <w:t xml:space="preserve"> the population but also hinder a formally negotiated transition. </w:t>
      </w:r>
      <w:r w:rsidRPr="00812F8B">
        <w:rPr>
          <w:rFonts w:eastAsia="Cambria"/>
          <w:u w:val="single"/>
        </w:rPr>
        <w:t xml:space="preserve">Endemic </w:t>
      </w:r>
      <w:r w:rsidRPr="006D5510">
        <w:rPr>
          <w:rFonts w:eastAsia="Cambria"/>
          <w:b/>
          <w:iCs/>
          <w:highlight w:val="cyan"/>
          <w:u w:val="single"/>
          <w:bdr w:val="single" w:sz="8" w:space="0" w:color="auto"/>
        </w:rPr>
        <w:t>corruption</w:t>
      </w:r>
      <w:r w:rsidRPr="006D5510">
        <w:rPr>
          <w:rFonts w:eastAsia="Cambria"/>
          <w:highlight w:val="cyan"/>
          <w:u w:val="single"/>
        </w:rPr>
        <w:t xml:space="preserve"> and </w:t>
      </w:r>
      <w:r w:rsidRPr="006D5510">
        <w:rPr>
          <w:rFonts w:eastAsia="Cambria"/>
          <w:b/>
          <w:iCs/>
          <w:highlight w:val="cyan"/>
          <w:u w:val="single"/>
          <w:bdr w:val="single" w:sz="8" w:space="0" w:color="auto"/>
        </w:rPr>
        <w:t>o</w:t>
      </w:r>
      <w:r w:rsidRPr="00812F8B">
        <w:rPr>
          <w:rFonts w:eastAsia="Cambria"/>
          <w:u w:val="single"/>
        </w:rPr>
        <w:t xml:space="preserve">rganized </w:t>
      </w:r>
      <w:r w:rsidRPr="006D5510">
        <w:rPr>
          <w:rFonts w:eastAsia="Cambria"/>
          <w:b/>
          <w:iCs/>
          <w:highlight w:val="cyan"/>
          <w:u w:val="single"/>
          <w:bdr w:val="single" w:sz="8" w:space="0" w:color="auto"/>
        </w:rPr>
        <w:t>crime</w:t>
      </w:r>
      <w:r w:rsidRPr="006D5510">
        <w:rPr>
          <w:rFonts w:eastAsia="Cambria"/>
          <w:highlight w:val="cyan"/>
          <w:u w:val="single"/>
        </w:rPr>
        <w:t xml:space="preserve"> become</w:t>
      </w:r>
      <w:r w:rsidRPr="00812F8B">
        <w:rPr>
          <w:rFonts w:eastAsia="Cambria"/>
          <w:u w:val="single"/>
        </w:rPr>
        <w:t xml:space="preserve"> firmly </w:t>
      </w:r>
      <w:r w:rsidRPr="006D5510">
        <w:rPr>
          <w:rFonts w:eastAsia="Cambria"/>
          <w:b/>
          <w:iCs/>
          <w:highlight w:val="cyan"/>
          <w:u w:val="single"/>
          <w:bdr w:val="single" w:sz="8" w:space="0" w:color="auto"/>
        </w:rPr>
        <w:t>ingrained</w:t>
      </w:r>
      <w:r w:rsidRPr="00812F8B">
        <w:rPr>
          <w:rFonts w:eastAsia="Cambria"/>
          <w:u w:val="single"/>
        </w:rPr>
        <w:t xml:space="preserve"> at all levels of </w:t>
      </w:r>
      <w:r w:rsidRPr="00812F8B">
        <w:rPr>
          <w:rFonts w:eastAsia="Cambria"/>
          <w:b/>
          <w:iCs/>
          <w:u w:val="single"/>
          <w:bdr w:val="single" w:sz="8" w:space="0" w:color="auto"/>
        </w:rPr>
        <w:t>society</w:t>
      </w:r>
      <w:r w:rsidRPr="00812F8B">
        <w:rPr>
          <w:rFonts w:eastAsia="Cambria"/>
          <w:sz w:val="16"/>
        </w:rPr>
        <w:t>.</w:t>
      </w:r>
    </w:p>
    <w:p w14:paraId="5A8C0DD8" w14:textId="77777777" w:rsidR="00D21E95" w:rsidRPr="00812F8B" w:rsidRDefault="00D21E95" w:rsidP="00D21E95">
      <w:pPr>
        <w:rPr>
          <w:rFonts w:eastAsia="Cambria"/>
          <w:sz w:val="16"/>
        </w:rPr>
      </w:pPr>
      <w:r w:rsidRPr="00812F8B">
        <w:rPr>
          <w:rFonts w:eastAsia="Cambria"/>
          <w:sz w:val="16"/>
        </w:rPr>
        <w:t xml:space="preserve">Underneath this ruthless oligarchic and mafia-like power struggle, a chaotic political pluralization, a boom in social self-organization and revived religious movements transform Chinese society. At the same time, social, regional, and </w:t>
      </w:r>
      <w:r w:rsidRPr="006D5510">
        <w:rPr>
          <w:rFonts w:eastAsia="Cambria"/>
          <w:highlight w:val="cyan"/>
          <w:u w:val="single"/>
        </w:rPr>
        <w:t xml:space="preserve">ethnic </w:t>
      </w:r>
      <w:r w:rsidRPr="006D5510">
        <w:rPr>
          <w:rFonts w:eastAsia="Cambria"/>
          <w:b/>
          <w:iCs/>
          <w:highlight w:val="cyan"/>
          <w:u w:val="single"/>
          <w:bdr w:val="single" w:sz="8" w:space="0" w:color="auto"/>
        </w:rPr>
        <w:t>disparities</w:t>
      </w:r>
      <w:r w:rsidRPr="00812F8B">
        <w:rPr>
          <w:rFonts w:eastAsia="Cambria"/>
          <w:u w:val="single"/>
        </w:rPr>
        <w:t xml:space="preserve"> intensify in an uncontrolled fashion and </w:t>
      </w:r>
      <w:r w:rsidRPr="006D5510">
        <w:rPr>
          <w:rFonts w:eastAsia="Cambria"/>
          <w:highlight w:val="cyan"/>
          <w:u w:val="single"/>
        </w:rPr>
        <w:t>lead to</w:t>
      </w:r>
      <w:r w:rsidRPr="00812F8B">
        <w:rPr>
          <w:rFonts w:eastAsia="Cambria"/>
          <w:u w:val="single"/>
        </w:rPr>
        <w:t xml:space="preserve"> </w:t>
      </w:r>
      <w:r w:rsidRPr="00812F8B">
        <w:rPr>
          <w:rFonts w:eastAsia="Cambria"/>
          <w:b/>
          <w:iCs/>
          <w:u w:val="single"/>
          <w:bdr w:val="single" w:sz="8" w:space="0" w:color="auto"/>
        </w:rPr>
        <w:t>recurring</w:t>
      </w:r>
      <w:r w:rsidRPr="00812F8B">
        <w:rPr>
          <w:rFonts w:eastAsia="Cambria"/>
          <w:u w:val="single"/>
        </w:rPr>
        <w:t xml:space="preserve"> social and ethnic </w:t>
      </w:r>
      <w:r w:rsidRPr="006D5510">
        <w:rPr>
          <w:rFonts w:eastAsia="Cambria"/>
          <w:b/>
          <w:iCs/>
          <w:highlight w:val="cyan"/>
          <w:u w:val="single"/>
          <w:bdr w:val="single" w:sz="8" w:space="0" w:color="auto"/>
        </w:rPr>
        <w:t>unrest</w:t>
      </w:r>
      <w:r w:rsidRPr="00812F8B">
        <w:rPr>
          <w:rFonts w:eastAsia="Cambria"/>
          <w:u w:val="single"/>
        </w:rPr>
        <w:t xml:space="preserve"> as well as an </w:t>
      </w:r>
      <w:r w:rsidRPr="00812F8B">
        <w:rPr>
          <w:rFonts w:eastAsia="Cambria"/>
          <w:b/>
          <w:iCs/>
          <w:u w:val="single"/>
          <w:bdr w:val="single" w:sz="8" w:space="0" w:color="auto"/>
        </w:rPr>
        <w:t>exodus</w:t>
      </w:r>
      <w:r w:rsidRPr="00812F8B">
        <w:rPr>
          <w:rFonts w:eastAsia="Cambria"/>
          <w:u w:val="single"/>
        </w:rPr>
        <w:t xml:space="preserve"> to neighboring </w:t>
      </w:r>
      <w:r w:rsidRPr="00812F8B">
        <w:rPr>
          <w:rFonts w:eastAsia="Cambria"/>
          <w:b/>
          <w:iCs/>
          <w:u w:val="single"/>
          <w:bdr w:val="single" w:sz="8" w:space="0" w:color="auto"/>
        </w:rPr>
        <w:t>countries</w:t>
      </w:r>
      <w:r w:rsidRPr="00812F8B">
        <w:rPr>
          <w:rFonts w:eastAsia="Cambria"/>
          <w:sz w:val="16"/>
        </w:rPr>
        <w:t xml:space="preserve"> and elsewhere.</w:t>
      </w:r>
    </w:p>
    <w:p w14:paraId="49FBF1D5" w14:textId="77777777" w:rsidR="00D21E95" w:rsidRPr="00812F8B" w:rsidRDefault="00D21E95" w:rsidP="00D21E95">
      <w:pPr>
        <w:rPr>
          <w:rFonts w:eastAsia="Cambria"/>
          <w:sz w:val="16"/>
        </w:rPr>
      </w:pPr>
      <w:r w:rsidRPr="00812F8B">
        <w:rPr>
          <w:rFonts w:eastAsia="Cambria"/>
          <w:sz w:val="16"/>
        </w:rPr>
        <w:t xml:space="preserve">A drastic slump in economic performance is accompanied by capital flight and a withdrawal of foreign investors. </w:t>
      </w:r>
      <w:r w:rsidRPr="00812F8B">
        <w:rPr>
          <w:rFonts w:eastAsia="Cambria"/>
          <w:u w:val="single"/>
        </w:rPr>
        <w:t xml:space="preserve">The </w:t>
      </w:r>
      <w:r w:rsidRPr="00812F8B">
        <w:rPr>
          <w:rFonts w:eastAsia="Cambria"/>
          <w:b/>
          <w:iCs/>
          <w:u w:val="single"/>
          <w:bdr w:val="single" w:sz="8" w:space="0" w:color="auto"/>
        </w:rPr>
        <w:t>shock waves</w:t>
      </w:r>
      <w:r w:rsidRPr="00812F8B">
        <w:rPr>
          <w:rFonts w:eastAsia="Cambria"/>
          <w:u w:val="single"/>
        </w:rPr>
        <w:t xml:space="preserve"> of domestic turbulences create serious global </w:t>
      </w:r>
      <w:r w:rsidRPr="00812F8B">
        <w:rPr>
          <w:rFonts w:eastAsia="Cambria"/>
          <w:b/>
          <w:iCs/>
          <w:u w:val="single"/>
          <w:bdr w:val="single" w:sz="8" w:space="0" w:color="auto"/>
        </w:rPr>
        <w:t>economic</w:t>
      </w:r>
      <w:r w:rsidRPr="00812F8B">
        <w:rPr>
          <w:rFonts w:eastAsia="Cambria"/>
          <w:u w:val="single"/>
        </w:rPr>
        <w:t xml:space="preserve"> backlash</w:t>
      </w:r>
      <w:r w:rsidRPr="00812F8B">
        <w:rPr>
          <w:rFonts w:eastAsia="Cambria"/>
          <w:sz w:val="16"/>
        </w:rPr>
        <w:t>, with extremely negative short- and medium-term consequences for all of China’s economic partners.</w:t>
      </w:r>
    </w:p>
    <w:p w14:paraId="61795477" w14:textId="77777777" w:rsidR="00D21E95" w:rsidRPr="00812F8B" w:rsidRDefault="00D21E95" w:rsidP="00D21E95">
      <w:pPr>
        <w:rPr>
          <w:rFonts w:eastAsia="Cambria"/>
          <w:sz w:val="16"/>
        </w:rPr>
      </w:pPr>
      <w:r w:rsidRPr="00812F8B">
        <w:rPr>
          <w:rFonts w:eastAsia="Cambria"/>
          <w:sz w:val="16"/>
        </w:rPr>
        <w:t xml:space="preserve">The </w:t>
      </w:r>
      <w:r w:rsidRPr="006D5510">
        <w:rPr>
          <w:rFonts w:eastAsia="Cambria"/>
          <w:highlight w:val="cyan"/>
          <w:u w:val="single"/>
        </w:rPr>
        <w:t xml:space="preserve">power </w:t>
      </w:r>
      <w:r w:rsidRPr="006D5510">
        <w:rPr>
          <w:rFonts w:eastAsia="Cambria"/>
          <w:b/>
          <w:iCs/>
          <w:highlight w:val="cyan"/>
          <w:u w:val="single"/>
          <w:bdr w:val="single" w:sz="8" w:space="0" w:color="auto"/>
        </w:rPr>
        <w:t>void</w:t>
      </w:r>
      <w:r w:rsidRPr="00812F8B">
        <w:rPr>
          <w:rFonts w:eastAsia="Cambria"/>
          <w:u w:val="single"/>
        </w:rPr>
        <w:t xml:space="preserve"> at the center and fierce domestic </w:t>
      </w:r>
      <w:r w:rsidRPr="00812F8B">
        <w:rPr>
          <w:rFonts w:eastAsia="Cambria"/>
          <w:b/>
          <w:iCs/>
          <w:u w:val="single"/>
          <w:bdr w:val="single" w:sz="8" w:space="0" w:color="auto"/>
        </w:rPr>
        <w:t>rivalries</w:t>
      </w:r>
      <w:r w:rsidRPr="00812F8B">
        <w:rPr>
          <w:rFonts w:eastAsia="Cambria"/>
          <w:u w:val="single"/>
        </w:rPr>
        <w:t xml:space="preserve"> </w:t>
      </w:r>
      <w:proofErr w:type="gramStart"/>
      <w:r w:rsidRPr="00812F8B">
        <w:rPr>
          <w:rFonts w:eastAsia="Cambria"/>
          <w:u w:val="single"/>
        </w:rPr>
        <w:t>inhibit</w:t>
      </w:r>
      <w:proofErr w:type="gramEnd"/>
      <w:r w:rsidRPr="00812F8B">
        <w:rPr>
          <w:rFonts w:eastAsia="Cambria"/>
          <w:u w:val="single"/>
        </w:rPr>
        <w:t xml:space="preserve"> consistent diplomacy and </w:t>
      </w:r>
      <w:r w:rsidRPr="006D5510">
        <w:rPr>
          <w:rFonts w:eastAsia="Cambria"/>
          <w:highlight w:val="cyan"/>
          <w:u w:val="single"/>
        </w:rPr>
        <w:t xml:space="preserve">cause </w:t>
      </w:r>
      <w:r w:rsidRPr="006D5510">
        <w:rPr>
          <w:rFonts w:eastAsia="Cambria"/>
          <w:b/>
          <w:iCs/>
          <w:highlight w:val="cyan"/>
          <w:u w:val="single"/>
          <w:bdr w:val="single" w:sz="8" w:space="0" w:color="auto"/>
        </w:rPr>
        <w:t>unpredictable</w:t>
      </w:r>
      <w:r w:rsidRPr="006D5510">
        <w:rPr>
          <w:rFonts w:eastAsia="Cambria"/>
          <w:highlight w:val="cyan"/>
          <w:u w:val="single"/>
        </w:rPr>
        <w:t xml:space="preserve"> security</w:t>
      </w:r>
      <w:r w:rsidRPr="00812F8B">
        <w:rPr>
          <w:rFonts w:eastAsia="Cambria"/>
          <w:u w:val="single"/>
        </w:rPr>
        <w:t xml:space="preserve"> policies</w:t>
      </w:r>
      <w:r w:rsidRPr="00812F8B">
        <w:rPr>
          <w:rFonts w:eastAsia="Cambria"/>
          <w:sz w:val="16"/>
        </w:rPr>
        <w:t xml:space="preserve">. A near </w:t>
      </w:r>
      <w:r w:rsidRPr="00812F8B">
        <w:rPr>
          <w:rFonts w:eastAsia="Cambria"/>
          <w:u w:val="single"/>
        </w:rPr>
        <w:t xml:space="preserve">total </w:t>
      </w:r>
      <w:r w:rsidRPr="006D5510">
        <w:rPr>
          <w:rFonts w:eastAsia="Cambria"/>
          <w:highlight w:val="cyan"/>
          <w:u w:val="single"/>
        </w:rPr>
        <w:t xml:space="preserve">loss of </w:t>
      </w:r>
      <w:r w:rsidRPr="006D5510">
        <w:rPr>
          <w:rFonts w:eastAsia="Cambria"/>
          <w:b/>
          <w:iCs/>
          <w:highlight w:val="cyan"/>
          <w:u w:val="single"/>
          <w:bdr w:val="single" w:sz="8" w:space="0" w:color="auto"/>
        </w:rPr>
        <w:t>centralized</w:t>
      </w:r>
      <w:r w:rsidRPr="00812F8B">
        <w:rPr>
          <w:rFonts w:eastAsia="Cambria"/>
          <w:u w:val="single"/>
        </w:rPr>
        <w:t xml:space="preserve"> government </w:t>
      </w:r>
      <w:r w:rsidRPr="006D5510">
        <w:rPr>
          <w:rFonts w:eastAsia="Cambria"/>
          <w:b/>
          <w:iCs/>
          <w:highlight w:val="cyan"/>
          <w:u w:val="single"/>
          <w:bdr w:val="single" w:sz="8" w:space="0" w:color="auto"/>
        </w:rPr>
        <w:t>control</w:t>
      </w:r>
      <w:r w:rsidRPr="006D5510">
        <w:rPr>
          <w:rFonts w:eastAsia="Cambria"/>
          <w:highlight w:val="cyan"/>
          <w:u w:val="single"/>
        </w:rPr>
        <w:t xml:space="preserve"> over</w:t>
      </w:r>
      <w:r w:rsidRPr="00812F8B">
        <w:rPr>
          <w:rFonts w:eastAsia="Cambria"/>
          <w:u w:val="single"/>
        </w:rPr>
        <w:t xml:space="preserve"> the </w:t>
      </w:r>
      <w:r w:rsidRPr="006D5510">
        <w:rPr>
          <w:rFonts w:eastAsia="Cambria"/>
          <w:highlight w:val="cyan"/>
          <w:u w:val="single"/>
        </w:rPr>
        <w:t>military</w:t>
      </w:r>
      <w:r w:rsidRPr="00812F8B">
        <w:rPr>
          <w:rFonts w:eastAsia="Cambria"/>
          <w:u w:val="single"/>
        </w:rPr>
        <w:t xml:space="preserve"> weakens</w:t>
      </w:r>
      <w:r w:rsidRPr="00812F8B">
        <w:rPr>
          <w:rFonts w:eastAsia="Cambria"/>
          <w:sz w:val="16"/>
        </w:rPr>
        <w:t xml:space="preserve"> China’s capabilities for effective force projection. It also </w:t>
      </w:r>
      <w:r w:rsidRPr="006D5510">
        <w:rPr>
          <w:rFonts w:eastAsia="Cambria"/>
          <w:highlight w:val="cyan"/>
          <w:u w:val="single"/>
        </w:rPr>
        <w:t>creates</w:t>
      </w:r>
      <w:r w:rsidRPr="00812F8B">
        <w:rPr>
          <w:rFonts w:eastAsia="Cambria"/>
          <w:u w:val="single"/>
        </w:rPr>
        <w:t xml:space="preserve"> serious </w:t>
      </w:r>
      <w:r w:rsidRPr="006D5510">
        <w:rPr>
          <w:rFonts w:eastAsia="Cambria"/>
          <w:highlight w:val="cyan"/>
          <w:u w:val="single"/>
        </w:rPr>
        <w:t xml:space="preserve">risks of </w:t>
      </w:r>
      <w:r w:rsidRPr="006D5510">
        <w:rPr>
          <w:rFonts w:eastAsia="Cambria"/>
          <w:b/>
          <w:iCs/>
          <w:highlight w:val="cyan"/>
          <w:u w:val="single"/>
          <w:bdr w:val="single" w:sz="8" w:space="0" w:color="auto"/>
        </w:rPr>
        <w:t>maverick</w:t>
      </w:r>
      <w:r w:rsidRPr="00812F8B">
        <w:rPr>
          <w:rFonts w:eastAsia="Cambria"/>
          <w:u w:val="single"/>
        </w:rPr>
        <w:t xml:space="preserve"> military </w:t>
      </w:r>
      <w:r w:rsidRPr="006D5510">
        <w:rPr>
          <w:rFonts w:eastAsia="Cambria"/>
          <w:highlight w:val="cyan"/>
          <w:u w:val="single"/>
        </w:rPr>
        <w:t xml:space="preserve">actions and nuclear </w:t>
      </w:r>
      <w:r w:rsidRPr="006D5510">
        <w:rPr>
          <w:rFonts w:eastAsia="Cambria"/>
          <w:b/>
          <w:iCs/>
          <w:highlight w:val="cyan"/>
          <w:u w:val="single"/>
          <w:bdr w:val="single" w:sz="8" w:space="0" w:color="auto"/>
        </w:rPr>
        <w:t>prolif</w:t>
      </w:r>
      <w:r w:rsidRPr="00812F8B">
        <w:rPr>
          <w:rFonts w:eastAsia="Cambria"/>
          <w:u w:val="single"/>
        </w:rPr>
        <w:t>eration</w:t>
      </w:r>
      <w:r w:rsidRPr="00812F8B">
        <w:rPr>
          <w:rFonts w:eastAsia="Cambria"/>
          <w:sz w:val="16"/>
        </w:rPr>
        <w:t>.</w:t>
      </w:r>
    </w:p>
    <w:p w14:paraId="06AA3C24" w14:textId="77777777" w:rsidR="00D21E95" w:rsidRPr="00A35D5A" w:rsidRDefault="00D21E95" w:rsidP="00D21E95">
      <w:pPr>
        <w:pStyle w:val="Heading4"/>
        <w:rPr>
          <w:rFonts w:asciiTheme="minorHAnsi" w:hAnsiTheme="minorHAnsi" w:cstheme="minorHAnsi"/>
        </w:rPr>
      </w:pPr>
      <w:r>
        <w:rPr>
          <w:rFonts w:asciiTheme="minorHAnsi" w:hAnsiTheme="minorHAnsi" w:cstheme="minorHAnsi"/>
        </w:rPr>
        <w:t>Even t</w:t>
      </w:r>
      <w:r w:rsidRPr="00A35D5A">
        <w:rPr>
          <w:rFonts w:asciiTheme="minorHAnsi" w:hAnsiTheme="minorHAnsi" w:cstheme="minorHAnsi"/>
        </w:rPr>
        <w:t xml:space="preserve">he </w:t>
      </w:r>
      <w:r w:rsidRPr="00A35D5A">
        <w:rPr>
          <w:rFonts w:asciiTheme="minorHAnsi" w:hAnsiTheme="minorHAnsi" w:cstheme="minorHAnsi"/>
          <w:u w:val="single"/>
        </w:rPr>
        <w:t>perception</w:t>
      </w:r>
      <w:r w:rsidRPr="00A35D5A">
        <w:rPr>
          <w:rFonts w:asciiTheme="minorHAnsi" w:hAnsiTheme="minorHAnsi" w:cstheme="minorHAnsi"/>
        </w:rPr>
        <w:t xml:space="preserve"> of inflationary policies triggers a rate hike. </w:t>
      </w:r>
    </w:p>
    <w:p w14:paraId="4BD1DB90" w14:textId="77777777" w:rsidR="00D21E95" w:rsidRPr="00A35D5A" w:rsidRDefault="00D21E95" w:rsidP="00D21E95">
      <w:pPr>
        <w:rPr>
          <w:rFonts w:asciiTheme="minorHAnsi" w:hAnsiTheme="minorHAnsi" w:cstheme="minorHAnsi"/>
        </w:rPr>
      </w:pPr>
      <w:r w:rsidRPr="00A35D5A">
        <w:rPr>
          <w:rFonts w:asciiTheme="minorHAnsi" w:hAnsiTheme="minorHAnsi" w:cstheme="minorHAnsi"/>
        </w:rPr>
        <w:t xml:space="preserve">James </w:t>
      </w:r>
      <w:r w:rsidRPr="00A35D5A">
        <w:rPr>
          <w:rStyle w:val="Style13ptBold"/>
          <w:rFonts w:asciiTheme="minorHAnsi" w:hAnsiTheme="minorHAnsi" w:cstheme="minorHAnsi"/>
        </w:rPr>
        <w:t>Lee</w:t>
      </w:r>
      <w:r w:rsidRPr="00A35D5A">
        <w:rPr>
          <w:rFonts w:asciiTheme="minorHAnsi" w:hAnsiTheme="minorHAnsi" w:cstheme="minorHAnsi"/>
        </w:rPr>
        <w:t xml:space="preserve"> </w:t>
      </w:r>
      <w:r w:rsidRPr="00A35D5A">
        <w:rPr>
          <w:rStyle w:val="Style13ptBold"/>
          <w:rFonts w:asciiTheme="minorHAnsi" w:hAnsiTheme="minorHAnsi" w:cstheme="minorHAnsi"/>
        </w:rPr>
        <w:t>22</w:t>
      </w:r>
      <w:r w:rsidRPr="00A35D5A">
        <w:rPr>
          <w:rFonts w:asciiTheme="minorHAnsi" w:hAnsiTheme="minorHAnsi" w:cstheme="minorHAnsi"/>
        </w:rPr>
        <w:t>. Research Analyst at The Hutchins Center on Fiscal and Monetary Policy. Tyler Powell. David Wessel. "What are inflation expectations? Why do they matter?" Brookings. Published 11-30-2020. Updated 6-27-2022. https://www.brookings.edu/articles/what-are-inflation-expectations-why-do-they-matter/</w:t>
      </w:r>
    </w:p>
    <w:p w14:paraId="4CE0FCC7" w14:textId="77777777" w:rsidR="00D21E95" w:rsidRPr="00A35D5A" w:rsidRDefault="00D21E95" w:rsidP="00D21E95">
      <w:pPr>
        <w:rPr>
          <w:rFonts w:asciiTheme="minorHAnsi" w:hAnsiTheme="minorHAnsi" w:cstheme="minorHAnsi"/>
          <w:sz w:val="16"/>
        </w:rPr>
      </w:pPr>
      <w:r w:rsidRPr="00A35D5A">
        <w:rPr>
          <w:rStyle w:val="StyleUnderline"/>
          <w:rFonts w:asciiTheme="minorHAnsi" w:hAnsiTheme="minorHAnsi" w:cstheme="minorHAnsi"/>
        </w:rPr>
        <w:t>Why are inflation</w:t>
      </w:r>
      <w:r w:rsidRPr="00A35D5A">
        <w:rPr>
          <w:rFonts w:asciiTheme="minorHAnsi" w:hAnsiTheme="minorHAnsi" w:cstheme="minorHAnsi"/>
          <w:sz w:val="16"/>
        </w:rPr>
        <w:t xml:space="preserve"> </w:t>
      </w:r>
      <w:r w:rsidRPr="00A35D5A">
        <w:rPr>
          <w:rStyle w:val="Emphasis"/>
          <w:rFonts w:asciiTheme="minorHAnsi" w:hAnsiTheme="minorHAnsi" w:cstheme="minorHAnsi"/>
        </w:rPr>
        <w:t>expectations important</w:t>
      </w:r>
      <w:r w:rsidRPr="00A35D5A">
        <w:rPr>
          <w:rFonts w:asciiTheme="minorHAnsi" w:hAnsiTheme="minorHAnsi" w:cstheme="minorHAnsi"/>
          <w:sz w:val="16"/>
        </w:rPr>
        <w:t>?</w:t>
      </w:r>
    </w:p>
    <w:p w14:paraId="6E4E337C" w14:textId="77777777" w:rsidR="00D21E95" w:rsidRPr="00A35D5A" w:rsidRDefault="00D21E95" w:rsidP="00D21E95">
      <w:pPr>
        <w:rPr>
          <w:rFonts w:asciiTheme="minorHAnsi" w:hAnsiTheme="minorHAnsi" w:cstheme="minorHAnsi"/>
          <w:sz w:val="16"/>
        </w:rPr>
      </w:pPr>
      <w:r w:rsidRPr="00A35D5A">
        <w:rPr>
          <w:rFonts w:asciiTheme="minorHAnsi" w:hAnsiTheme="minorHAnsi" w:cstheme="minorHAnsi"/>
          <w:sz w:val="16"/>
        </w:rPr>
        <w:t xml:space="preserve">Inflation expectations are simply the rate at which people—consumers, businesses, investors—expect prices to rise in the future. They matter because </w:t>
      </w:r>
      <w:r w:rsidRPr="00A35D5A">
        <w:rPr>
          <w:rStyle w:val="StyleUnderline"/>
          <w:rFonts w:asciiTheme="minorHAnsi" w:hAnsiTheme="minorHAnsi" w:cstheme="minorHAnsi"/>
        </w:rPr>
        <w:t xml:space="preserve">actual </w:t>
      </w:r>
      <w:r w:rsidRPr="006D5510">
        <w:rPr>
          <w:rStyle w:val="StyleUnderline"/>
          <w:rFonts w:asciiTheme="minorHAnsi" w:hAnsiTheme="minorHAnsi" w:cstheme="minorHAnsi"/>
          <w:highlight w:val="cyan"/>
        </w:rPr>
        <w:t>inflation depends</w:t>
      </w:r>
      <w:r w:rsidRPr="00A35D5A">
        <w:rPr>
          <w:rFonts w:asciiTheme="minorHAnsi" w:hAnsiTheme="minorHAnsi" w:cstheme="minorHAnsi"/>
          <w:sz w:val="16"/>
        </w:rPr>
        <w:t xml:space="preserve">, in part, </w:t>
      </w:r>
      <w:r w:rsidRPr="006D5510">
        <w:rPr>
          <w:rStyle w:val="StyleUnderline"/>
          <w:rFonts w:asciiTheme="minorHAnsi" w:hAnsiTheme="minorHAnsi" w:cstheme="minorHAnsi"/>
          <w:highlight w:val="cyan"/>
        </w:rPr>
        <w:t xml:space="preserve">on what </w:t>
      </w:r>
      <w:r w:rsidRPr="006D5510">
        <w:rPr>
          <w:rStyle w:val="Emphasis"/>
          <w:rFonts w:asciiTheme="minorHAnsi" w:hAnsiTheme="minorHAnsi" w:cstheme="minorHAnsi"/>
          <w:highlight w:val="cyan"/>
        </w:rPr>
        <w:t>we expect</w:t>
      </w:r>
      <w:r w:rsidRPr="00A35D5A">
        <w:rPr>
          <w:rStyle w:val="Emphasis"/>
          <w:rFonts w:asciiTheme="minorHAnsi" w:hAnsiTheme="minorHAnsi" w:cstheme="minorHAnsi"/>
        </w:rPr>
        <w:t xml:space="preserve"> it</w:t>
      </w:r>
      <w:r w:rsidRPr="00A35D5A">
        <w:rPr>
          <w:rStyle w:val="StyleUnderline"/>
          <w:rFonts w:asciiTheme="minorHAnsi" w:hAnsiTheme="minorHAnsi" w:cstheme="minorHAnsi"/>
        </w:rPr>
        <w:t xml:space="preserve"> to be</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If everyone expects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prices to rise</w:t>
      </w:r>
      <w:r w:rsidRPr="00A35D5A">
        <w:rPr>
          <w:rFonts w:asciiTheme="minorHAnsi" w:hAnsiTheme="minorHAnsi" w:cstheme="minorHAnsi"/>
          <w:sz w:val="16"/>
        </w:rPr>
        <w:t xml:space="preserve">, say, 3 percent over the next year, </w:t>
      </w:r>
      <w:r w:rsidRPr="006D5510">
        <w:rPr>
          <w:rStyle w:val="Emphasis"/>
          <w:rFonts w:asciiTheme="minorHAnsi" w:hAnsiTheme="minorHAnsi" w:cstheme="minorHAnsi"/>
          <w:highlight w:val="cyan"/>
        </w:rPr>
        <w:t>businesses</w:t>
      </w:r>
      <w:r w:rsidRPr="006D5510">
        <w:rPr>
          <w:rStyle w:val="StyleUnderline"/>
          <w:rFonts w:asciiTheme="minorHAnsi" w:hAnsiTheme="minorHAnsi" w:cstheme="minorHAnsi"/>
          <w:highlight w:val="cyan"/>
        </w:rPr>
        <w:t xml:space="preserve"> will</w:t>
      </w:r>
      <w:r w:rsidRPr="00A35D5A">
        <w:rPr>
          <w:rFonts w:asciiTheme="minorHAnsi" w:hAnsiTheme="minorHAnsi" w:cstheme="minorHAnsi"/>
          <w:sz w:val="16"/>
        </w:rPr>
        <w:t xml:space="preserve"> want to </w:t>
      </w:r>
      <w:r w:rsidRPr="006D5510">
        <w:rPr>
          <w:rStyle w:val="StyleUnderline"/>
          <w:rFonts w:asciiTheme="minorHAnsi" w:hAnsiTheme="minorHAnsi" w:cstheme="minorHAnsi"/>
          <w:highlight w:val="cyan"/>
        </w:rPr>
        <w:t>raise prices</w:t>
      </w:r>
      <w:r w:rsidRPr="00A35D5A">
        <w:rPr>
          <w:rFonts w:asciiTheme="minorHAnsi" w:hAnsiTheme="minorHAnsi" w:cstheme="minorHAnsi"/>
          <w:sz w:val="16"/>
        </w:rPr>
        <w:t xml:space="preserve"> by (at least) 3 percent, </w:t>
      </w:r>
      <w:r w:rsidRPr="006D5510">
        <w:rPr>
          <w:rStyle w:val="StyleUnderline"/>
          <w:rFonts w:asciiTheme="minorHAnsi" w:hAnsiTheme="minorHAnsi" w:cstheme="minorHAnsi"/>
          <w:highlight w:val="cyan"/>
        </w:rPr>
        <w:t xml:space="preserve">and </w:t>
      </w:r>
      <w:r w:rsidRPr="006D5510">
        <w:rPr>
          <w:rStyle w:val="Emphasis"/>
          <w:rFonts w:asciiTheme="minorHAnsi" w:hAnsiTheme="minorHAnsi" w:cstheme="minorHAnsi"/>
          <w:highlight w:val="cyan"/>
        </w:rPr>
        <w:t>workers</w:t>
      </w:r>
      <w:r w:rsidRPr="00A35D5A">
        <w:rPr>
          <w:rStyle w:val="StyleUnderline"/>
          <w:rFonts w:asciiTheme="minorHAnsi" w:hAnsiTheme="minorHAnsi" w:cstheme="minorHAnsi"/>
        </w:rPr>
        <w:t xml:space="preserve"> and their </w:t>
      </w:r>
      <w:r w:rsidRPr="00A35D5A">
        <w:rPr>
          <w:rStyle w:val="Emphasis"/>
          <w:rFonts w:asciiTheme="minorHAnsi" w:hAnsiTheme="minorHAnsi" w:cstheme="minorHAnsi"/>
        </w:rPr>
        <w:t>unions</w:t>
      </w:r>
      <w:r w:rsidRPr="00A35D5A">
        <w:rPr>
          <w:rStyle w:val="StyleUnderline"/>
          <w:rFonts w:asciiTheme="minorHAnsi" w:hAnsiTheme="minorHAnsi" w:cstheme="minorHAnsi"/>
        </w:rPr>
        <w:t xml:space="preserve"> will </w:t>
      </w:r>
      <w:r w:rsidRPr="006D5510">
        <w:rPr>
          <w:rStyle w:val="StyleUnderline"/>
          <w:rFonts w:asciiTheme="minorHAnsi" w:hAnsiTheme="minorHAnsi" w:cstheme="minorHAnsi"/>
          <w:highlight w:val="cyan"/>
        </w:rPr>
        <w:t>want</w:t>
      </w:r>
      <w:r w:rsidRPr="00A35D5A">
        <w:rPr>
          <w:rFonts w:asciiTheme="minorHAnsi" w:hAnsiTheme="minorHAnsi" w:cstheme="minorHAnsi"/>
          <w:sz w:val="16"/>
        </w:rPr>
        <w:t xml:space="preserve"> similar-sized </w:t>
      </w:r>
      <w:r w:rsidRPr="006D5510">
        <w:rPr>
          <w:rStyle w:val="StyleUnderline"/>
          <w:rFonts w:asciiTheme="minorHAnsi" w:hAnsiTheme="minorHAnsi" w:cstheme="minorHAnsi"/>
          <w:highlight w:val="cyan"/>
        </w:rPr>
        <w:t>raises</w:t>
      </w:r>
      <w:r w:rsidRPr="00A35D5A">
        <w:rPr>
          <w:rFonts w:asciiTheme="minorHAnsi" w:hAnsiTheme="minorHAnsi" w:cstheme="minorHAnsi"/>
          <w:sz w:val="16"/>
        </w:rPr>
        <w:t>. All else equal, if inflation expectations rise by one percentage point, actual inflation will tend to rise by one percentage point as well.</w:t>
      </w:r>
    </w:p>
    <w:p w14:paraId="491A0A0B" w14:textId="77777777" w:rsidR="00D21E95" w:rsidRPr="00A35D5A" w:rsidRDefault="00D21E95" w:rsidP="00D21E95">
      <w:pPr>
        <w:rPr>
          <w:rFonts w:asciiTheme="minorHAnsi" w:hAnsiTheme="minorHAnsi" w:cstheme="minorHAnsi"/>
          <w:sz w:val="16"/>
        </w:rPr>
      </w:pPr>
      <w:r w:rsidRPr="006D5510">
        <w:rPr>
          <w:rStyle w:val="StyleUnderline"/>
          <w:rFonts w:asciiTheme="minorHAnsi" w:hAnsiTheme="minorHAnsi" w:cstheme="minorHAnsi"/>
          <w:highlight w:val="cyan"/>
        </w:rPr>
        <w:t xml:space="preserve">Why does </w:t>
      </w:r>
      <w:r w:rsidRPr="006D5510">
        <w:rPr>
          <w:rStyle w:val="Emphasis"/>
          <w:rFonts w:asciiTheme="minorHAnsi" w:hAnsiTheme="minorHAnsi" w:cstheme="minorHAnsi"/>
          <w:highlight w:val="cyan"/>
        </w:rPr>
        <w:t>the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care</w:t>
      </w:r>
      <w:r w:rsidRPr="00A35D5A">
        <w:rPr>
          <w:rStyle w:val="StyleUnderline"/>
          <w:rFonts w:asciiTheme="minorHAnsi" w:hAnsiTheme="minorHAnsi" w:cstheme="minorHAnsi"/>
        </w:rPr>
        <w:t xml:space="preserve"> about inflation expectations</w:t>
      </w:r>
      <w:r w:rsidRPr="00A35D5A">
        <w:rPr>
          <w:rFonts w:asciiTheme="minorHAnsi" w:hAnsiTheme="minorHAnsi" w:cstheme="minorHAnsi"/>
          <w:sz w:val="16"/>
        </w:rPr>
        <w:t>?</w:t>
      </w:r>
    </w:p>
    <w:p w14:paraId="0700145A" w14:textId="77777777" w:rsidR="00D21E95" w:rsidRPr="00A35D5A" w:rsidRDefault="00D21E95" w:rsidP="00D21E95">
      <w:pPr>
        <w:rPr>
          <w:rFonts w:asciiTheme="minorHAnsi" w:hAnsiTheme="minorHAnsi" w:cstheme="minorHAnsi"/>
          <w:sz w:val="16"/>
        </w:rPr>
      </w:pPr>
      <w:r w:rsidRPr="00A35D5A">
        <w:rPr>
          <w:rFonts w:asciiTheme="minorHAnsi" w:hAnsiTheme="minorHAnsi" w:cstheme="minorHAnsi"/>
          <w:sz w:val="16"/>
        </w:rPr>
        <w:t>The Fed’s mandate is to achieve maximum sustainable employment and price stability. It defines the latter as an annual inflation rate of 2 percent on average. To help achieve that goal, it strives to “anchor” inflation expectations at roughly 2 percent.</w:t>
      </w:r>
    </w:p>
    <w:p w14:paraId="291977B2" w14:textId="77777777" w:rsidR="00D21E95" w:rsidRPr="00A35D5A" w:rsidRDefault="00D21E95" w:rsidP="00D21E95">
      <w:pPr>
        <w:rPr>
          <w:rFonts w:asciiTheme="minorHAnsi" w:hAnsiTheme="minorHAnsi" w:cstheme="minorHAnsi"/>
          <w:sz w:val="16"/>
        </w:rPr>
      </w:pPr>
      <w:r w:rsidRPr="00A35D5A">
        <w:rPr>
          <w:rFonts w:asciiTheme="minorHAnsi" w:hAnsiTheme="minorHAnsi" w:cstheme="minorHAnsi"/>
          <w:sz w:val="16"/>
        </w:rPr>
        <w:t xml:space="preserve">Here’s how </w:t>
      </w:r>
      <w:r w:rsidRPr="006D5510">
        <w:rPr>
          <w:rStyle w:val="Emphasis"/>
          <w:rFonts w:asciiTheme="minorHAnsi" w:hAnsiTheme="minorHAnsi" w:cstheme="minorHAnsi"/>
          <w:highlight w:val="cyan"/>
        </w:rPr>
        <w:t>former Fed Chair</w:t>
      </w:r>
      <w:r w:rsidRPr="00A35D5A">
        <w:rPr>
          <w:rFonts w:asciiTheme="minorHAnsi" w:hAnsiTheme="minorHAnsi" w:cstheme="minorHAnsi"/>
          <w:sz w:val="16"/>
        </w:rPr>
        <w:t xml:space="preserve"> Ben Bernanke explained what central bankers call “anchoring,” in an address given in 2022: “[T]the extent to which [inflation expectations] are anchored can change, depending on economic developments and (most important) the current and past conduct of monetary policy. In this context, I use the term ‘anchored’ to mean relatively insensitive to incoming data. So, for example, if the public experiences a spell of inflation higher than their long-run expectation, but their long-run expectation of inflation changes little as a result, then inflation expectations are well anchored. If, on the other hand, the public reacts to a short period of higher-than-expected inflation by marking up their long-run expectation considerably, then expectations are poorly anchored.”</w:t>
      </w:r>
    </w:p>
    <w:p w14:paraId="5111A794" w14:textId="77777777" w:rsidR="00D21E95" w:rsidRPr="00655C53" w:rsidRDefault="00D21E95" w:rsidP="00D21E95">
      <w:pPr>
        <w:rPr>
          <w:rFonts w:asciiTheme="minorHAnsi" w:hAnsiTheme="minorHAnsi" w:cstheme="minorHAnsi"/>
          <w:sz w:val="16"/>
        </w:rPr>
      </w:pPr>
      <w:r w:rsidRPr="00A35D5A">
        <w:rPr>
          <w:rFonts w:asciiTheme="minorHAnsi" w:hAnsiTheme="minorHAnsi" w:cstheme="minorHAnsi"/>
          <w:sz w:val="16"/>
        </w:rPr>
        <w:t xml:space="preserve">If everyone expects the Fed to achieve an inflation rate of 2 percent, then consumers and businesses are less likely to react when inflation climbs temporarily above that level (say, because of an oil price hike) or falls below it temporarily (say, because of a recession). This makes it easier for the Fed to meet its price stability mandate. In an address given in 2022, </w:t>
      </w:r>
      <w:r w:rsidRPr="00A35D5A">
        <w:rPr>
          <w:rStyle w:val="Emphasis"/>
          <w:rFonts w:asciiTheme="minorHAnsi" w:hAnsiTheme="minorHAnsi" w:cstheme="minorHAnsi"/>
        </w:rPr>
        <w:t>Bernanke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elaborated on</w:t>
      </w:r>
      <w:r w:rsidRPr="006D5510">
        <w:rPr>
          <w:rFonts w:asciiTheme="minorHAnsi" w:hAnsiTheme="minorHAnsi" w:cstheme="minorHAnsi"/>
          <w:sz w:val="16"/>
          <w:highlight w:val="cyan"/>
        </w:rPr>
        <w:t xml:space="preserve"> </w:t>
      </w:r>
      <w:r w:rsidRPr="006D5510">
        <w:rPr>
          <w:rStyle w:val="Emphasis"/>
          <w:rFonts w:asciiTheme="minorHAnsi" w:hAnsiTheme="minorHAnsi" w:cstheme="minorHAnsi"/>
          <w:highlight w:val="cyan"/>
        </w:rPr>
        <w:t>the role</w:t>
      </w:r>
      <w:r w:rsidRPr="00A35D5A">
        <w:rPr>
          <w:rStyle w:val="StyleUnderline"/>
          <w:rFonts w:asciiTheme="minorHAnsi" w:hAnsiTheme="minorHAnsi" w:cstheme="minorHAnsi"/>
        </w:rPr>
        <w:t xml:space="preserve"> inflation </w:t>
      </w:r>
      <w:r w:rsidRPr="006D5510">
        <w:rPr>
          <w:rStyle w:val="Emphasis"/>
          <w:rFonts w:asciiTheme="minorHAnsi" w:hAnsiTheme="minorHAnsi" w:cstheme="minorHAnsi"/>
          <w:highlight w:val="cyan"/>
        </w:rPr>
        <w:t>expectations</w:t>
      </w:r>
      <w:r w:rsidRPr="006D5510">
        <w:rPr>
          <w:rStyle w:val="StyleUnderline"/>
          <w:rFonts w:asciiTheme="minorHAnsi" w:hAnsiTheme="minorHAnsi" w:cstheme="minorHAnsi"/>
          <w:highlight w:val="cyan"/>
        </w:rPr>
        <w:t xml:space="preserve"> play in </w:t>
      </w:r>
      <w:r w:rsidRPr="006D5510">
        <w:rPr>
          <w:rStyle w:val="Emphasis"/>
          <w:rFonts w:asciiTheme="minorHAnsi" w:hAnsiTheme="minorHAnsi" w:cstheme="minorHAnsi"/>
          <w:highlight w:val="cyan"/>
        </w:rPr>
        <w:t>monetary policy</w:t>
      </w:r>
      <w:r w:rsidRPr="00A35D5A">
        <w:rPr>
          <w:rFonts w:asciiTheme="minorHAnsi" w:hAnsiTheme="minorHAnsi" w:cstheme="minorHAnsi"/>
          <w:sz w:val="16"/>
        </w:rPr>
        <w:t>: “</w:t>
      </w:r>
      <w:r w:rsidRPr="00A35D5A">
        <w:rPr>
          <w:rStyle w:val="StyleUnderline"/>
          <w:rFonts w:asciiTheme="minorHAnsi" w:hAnsiTheme="minorHAnsi" w:cstheme="minorHAnsi"/>
        </w:rPr>
        <w:t xml:space="preserve">The </w:t>
      </w:r>
      <w:r w:rsidRPr="00A35D5A">
        <w:rPr>
          <w:rStyle w:val="Emphasis"/>
          <w:rFonts w:asciiTheme="minorHAnsi" w:hAnsiTheme="minorHAnsi" w:cstheme="minorHAnsi"/>
        </w:rPr>
        <w:t>conventional story</w:t>
      </w:r>
      <w:r w:rsidRPr="00A35D5A">
        <w:rPr>
          <w:rFonts w:asciiTheme="minorHAnsi" w:hAnsiTheme="minorHAnsi" w:cstheme="minorHAnsi"/>
          <w:sz w:val="16"/>
        </w:rPr>
        <w:t xml:space="preserve">, which </w:t>
      </w:r>
      <w:r w:rsidRPr="00A35D5A">
        <w:rPr>
          <w:rStyle w:val="StyleUnderline"/>
          <w:rFonts w:asciiTheme="minorHAnsi" w:hAnsiTheme="minorHAnsi" w:cstheme="minorHAnsi"/>
        </w:rPr>
        <w:t>is</w:t>
      </w:r>
      <w:r w:rsidRPr="00A35D5A">
        <w:rPr>
          <w:rFonts w:asciiTheme="minorHAnsi" w:hAnsiTheme="minorHAnsi" w:cstheme="minorHAnsi"/>
          <w:sz w:val="16"/>
        </w:rPr>
        <w:t xml:space="preserve"> </w:t>
      </w:r>
      <w:r w:rsidRPr="00A35D5A">
        <w:rPr>
          <w:rStyle w:val="Emphasis"/>
          <w:rFonts w:asciiTheme="minorHAnsi" w:hAnsiTheme="minorHAnsi" w:cstheme="minorHAnsi"/>
        </w:rPr>
        <w:t>dominant</w:t>
      </w:r>
      <w:r w:rsidRPr="00A35D5A">
        <w:rPr>
          <w:rFonts w:asciiTheme="minorHAnsi" w:hAnsiTheme="minorHAnsi" w:cstheme="minorHAnsi"/>
          <w:sz w:val="16"/>
        </w:rPr>
        <w:t xml:space="preserve"> </w:t>
      </w:r>
      <w:r w:rsidRPr="00A35D5A">
        <w:rPr>
          <w:rStyle w:val="StyleUnderline"/>
          <w:rFonts w:asciiTheme="minorHAnsi" w:hAnsiTheme="minorHAnsi" w:cstheme="minorHAnsi"/>
        </w:rPr>
        <w:t>in central banks</w:t>
      </w:r>
      <w:r w:rsidRPr="00A35D5A">
        <w:rPr>
          <w:rFonts w:asciiTheme="minorHAnsi" w:hAnsiTheme="minorHAnsi" w:cstheme="minorHAnsi"/>
          <w:sz w:val="16"/>
        </w:rPr>
        <w:t xml:space="preserve"> </w:t>
      </w:r>
      <w:r w:rsidRPr="00A35D5A">
        <w:rPr>
          <w:rStyle w:val="Emphasis"/>
          <w:rFonts w:asciiTheme="minorHAnsi" w:hAnsiTheme="minorHAnsi" w:cstheme="minorHAnsi"/>
        </w:rPr>
        <w:t>around the world</w:t>
      </w:r>
      <w:r w:rsidRPr="00A35D5A">
        <w:rPr>
          <w:rFonts w:asciiTheme="minorHAnsi" w:hAnsiTheme="minorHAnsi" w:cstheme="minorHAnsi"/>
          <w:sz w:val="16"/>
        </w:rPr>
        <w:t xml:space="preserve">, rests on two key premises. First, that </w:t>
      </w:r>
      <w:r w:rsidRPr="00A35D5A">
        <w:rPr>
          <w:rStyle w:val="StyleUnderline"/>
          <w:rFonts w:asciiTheme="minorHAnsi" w:hAnsiTheme="minorHAnsi" w:cstheme="minorHAnsi"/>
        </w:rPr>
        <w:t xml:space="preserve">inflation </w:t>
      </w:r>
      <w:r w:rsidRPr="006D5510">
        <w:rPr>
          <w:rStyle w:val="Emphasis"/>
          <w:rFonts w:asciiTheme="minorHAnsi" w:hAnsiTheme="minorHAnsi" w:cstheme="minorHAnsi"/>
          <w:highlight w:val="cyan"/>
        </w:rPr>
        <w:t>expectations</w:t>
      </w:r>
      <w:r w:rsidRPr="00A35D5A">
        <w:rPr>
          <w:rFonts w:asciiTheme="minorHAnsi" w:hAnsiTheme="minorHAnsi" w:cstheme="minorHAnsi"/>
          <w:sz w:val="16"/>
        </w:rPr>
        <w:t xml:space="preserve">… </w:t>
      </w:r>
      <w:r w:rsidRPr="00A35D5A">
        <w:rPr>
          <w:rStyle w:val="StyleUnderline"/>
          <w:rFonts w:asciiTheme="minorHAnsi" w:hAnsiTheme="minorHAnsi" w:cstheme="minorHAnsi"/>
        </w:rPr>
        <w:t xml:space="preserve">are an </w:t>
      </w:r>
      <w:r w:rsidRPr="006D5510">
        <w:rPr>
          <w:rStyle w:val="Emphasis"/>
          <w:rFonts w:asciiTheme="minorHAnsi" w:hAnsiTheme="minorHAnsi" w:cstheme="minorHAnsi"/>
          <w:highlight w:val="cyan"/>
        </w:rPr>
        <w:t>important determinant</w:t>
      </w:r>
      <w:r w:rsidRPr="006D5510">
        <w:rPr>
          <w:rFonts w:asciiTheme="minorHAnsi" w:hAnsiTheme="minorHAnsi" w:cstheme="minorHAnsi"/>
          <w:sz w:val="16"/>
          <w:highlight w:val="cyan"/>
        </w:rPr>
        <w:t xml:space="preserve"> </w:t>
      </w:r>
      <w:r w:rsidRPr="006D5510">
        <w:rPr>
          <w:rStyle w:val="StyleUnderline"/>
          <w:rFonts w:asciiTheme="minorHAnsi" w:hAnsiTheme="minorHAnsi" w:cstheme="minorHAnsi"/>
          <w:highlight w:val="cyan"/>
        </w:rPr>
        <w:t>of</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realized </w:t>
      </w:r>
      <w:r w:rsidRPr="006D5510">
        <w:rPr>
          <w:rStyle w:val="Emphasis"/>
          <w:rFonts w:asciiTheme="minorHAnsi" w:hAnsiTheme="minorHAnsi" w:cstheme="minorHAnsi"/>
          <w:highlight w:val="cyan"/>
        </w:rPr>
        <w:t>inflation</w:t>
      </w:r>
      <w:r w:rsidRPr="00A35D5A">
        <w:rPr>
          <w:rFonts w:asciiTheme="minorHAnsi" w:hAnsiTheme="minorHAnsi" w:cstheme="minorHAnsi"/>
          <w:sz w:val="16"/>
        </w:rPr>
        <w:t xml:space="preserve">…. The second key premise is that central bank behavior and possibly central bank communications can influence inflation expectations and through them macroeconomic outcomes…. </w:t>
      </w:r>
      <w:r w:rsidRPr="006D5510">
        <w:rPr>
          <w:rStyle w:val="StyleUnderline"/>
          <w:rFonts w:asciiTheme="minorHAnsi" w:hAnsiTheme="minorHAnsi" w:cstheme="minorHAnsi"/>
          <w:highlight w:val="cyan"/>
        </w:rPr>
        <w:t>If</w:t>
      </w:r>
      <w:r w:rsidRPr="00A35D5A">
        <w:rPr>
          <w:rStyle w:val="StyleUnderline"/>
          <w:rFonts w:asciiTheme="minorHAnsi" w:hAnsiTheme="minorHAnsi" w:cstheme="minorHAnsi"/>
        </w:rPr>
        <w:t xml:space="preserve"> inflation </w:t>
      </w:r>
      <w:r w:rsidRPr="006D5510">
        <w:rPr>
          <w:rStyle w:val="StyleUnderline"/>
          <w:rFonts w:asciiTheme="minorHAnsi" w:hAnsiTheme="minorHAnsi" w:cstheme="minorHAnsi"/>
          <w:highlight w:val="cyan"/>
        </w:rPr>
        <w:t>expectations are</w:t>
      </w:r>
      <w:r w:rsidRPr="00A35D5A">
        <w:rPr>
          <w:rFonts w:asciiTheme="minorHAnsi" w:hAnsiTheme="minorHAnsi" w:cstheme="minorHAnsi"/>
          <w:sz w:val="16"/>
        </w:rPr>
        <w:t xml:space="preserve"> </w:t>
      </w:r>
      <w:r w:rsidRPr="00A35D5A">
        <w:rPr>
          <w:rStyle w:val="Emphasis"/>
          <w:rFonts w:asciiTheme="minorHAnsi" w:hAnsiTheme="minorHAnsi" w:cstheme="minorHAnsi"/>
        </w:rPr>
        <w:t>well-</w:t>
      </w:r>
      <w:r w:rsidRPr="006D5510">
        <w:rPr>
          <w:rStyle w:val="Emphasis"/>
          <w:rFonts w:asciiTheme="minorHAnsi" w:hAnsiTheme="minorHAnsi" w:cstheme="minorHAnsi"/>
          <w:highlight w:val="cyan"/>
        </w:rPr>
        <w:t>anchored</w:t>
      </w:r>
      <w:r w:rsidRPr="00A35D5A">
        <w:rPr>
          <w:rFonts w:asciiTheme="minorHAnsi" w:hAnsiTheme="minorHAnsi" w:cstheme="minorHAnsi"/>
          <w:sz w:val="16"/>
        </w:rPr>
        <w:t xml:space="preserve"> in the sense that they don’t respond very much to short-term movements in realized inflation and other variables, </w:t>
      </w:r>
      <w:r w:rsidRPr="00A35D5A">
        <w:rPr>
          <w:rStyle w:val="StyleUnderline"/>
          <w:rFonts w:asciiTheme="minorHAnsi" w:hAnsiTheme="minorHAnsi" w:cstheme="minorHAnsi"/>
        </w:rPr>
        <w:t xml:space="preserve">then </w:t>
      </w:r>
      <w:r w:rsidRPr="006D5510">
        <w:rPr>
          <w:rStyle w:val="StyleUnderline"/>
          <w:rFonts w:asciiTheme="minorHAnsi" w:hAnsiTheme="minorHAnsi" w:cstheme="minorHAnsi"/>
          <w:highlight w:val="cyan"/>
        </w:rPr>
        <w:t>policymakers can respond</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more </w:t>
      </w:r>
      <w:r w:rsidRPr="006D5510">
        <w:rPr>
          <w:rStyle w:val="Emphasis"/>
          <w:rFonts w:asciiTheme="minorHAnsi" w:hAnsiTheme="minorHAnsi" w:cstheme="minorHAnsi"/>
          <w:highlight w:val="cyan"/>
        </w:rPr>
        <w:t>aggressively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to</w:t>
      </w:r>
      <w:r w:rsidRPr="00A35D5A">
        <w:rPr>
          <w:rStyle w:val="StyleUnderline"/>
          <w:rFonts w:asciiTheme="minorHAnsi" w:hAnsiTheme="minorHAnsi" w:cstheme="minorHAnsi"/>
        </w:rPr>
        <w:t xml:space="preserve"> recessionary </w:t>
      </w:r>
      <w:r w:rsidRPr="006D5510">
        <w:rPr>
          <w:rStyle w:val="Emphasis"/>
          <w:rFonts w:asciiTheme="minorHAnsi" w:hAnsiTheme="minorHAnsi" w:cstheme="minorHAnsi"/>
          <w:highlight w:val="cyan"/>
        </w:rPr>
        <w:t>demand shocks</w:t>
      </w:r>
      <w:r w:rsidRPr="006D5510">
        <w:rPr>
          <w:rFonts w:asciiTheme="minorHAnsi" w:hAnsiTheme="minorHAnsi" w:cstheme="minorHAnsi"/>
          <w:sz w:val="16"/>
          <w:highlight w:val="cyan"/>
        </w:rPr>
        <w:t xml:space="preserve"> </w:t>
      </w:r>
      <w:r w:rsidRPr="006D5510">
        <w:rPr>
          <w:rStyle w:val="StyleUnderline"/>
          <w:rFonts w:asciiTheme="minorHAnsi" w:hAnsiTheme="minorHAnsi" w:cstheme="minorHAnsi"/>
          <w:highlight w:val="cyan"/>
        </w:rPr>
        <w:t xml:space="preserve">and </w:t>
      </w:r>
      <w:r w:rsidRPr="006D5510">
        <w:rPr>
          <w:rStyle w:val="Emphasis"/>
          <w:rFonts w:asciiTheme="minorHAnsi" w:hAnsiTheme="minorHAnsi" w:cstheme="minorHAnsi"/>
          <w:highlight w:val="cyan"/>
        </w:rPr>
        <w:t>less</w:t>
      </w:r>
      <w:r w:rsidRPr="00A35D5A">
        <w:rPr>
          <w:rStyle w:val="Emphasis"/>
          <w:rFonts w:asciiTheme="minorHAnsi" w:hAnsiTheme="minorHAnsi" w:cstheme="minorHAnsi"/>
        </w:rPr>
        <w:t xml:space="preserve"> aggressively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to</w:t>
      </w:r>
      <w:r w:rsidRPr="00A35D5A">
        <w:rPr>
          <w:rStyle w:val="StyleUnderline"/>
          <w:rFonts w:asciiTheme="minorHAnsi" w:hAnsiTheme="minorHAnsi" w:cstheme="minorHAnsi"/>
        </w:rPr>
        <w:t xml:space="preserve"> inflationary</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supply shocks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leading to</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better</w:t>
      </w:r>
      <w:r w:rsidRPr="00A35D5A">
        <w:rPr>
          <w:rStyle w:val="Emphasis"/>
          <w:rFonts w:asciiTheme="minorHAnsi" w:hAnsiTheme="minorHAnsi" w:cstheme="minorHAnsi"/>
        </w:rPr>
        <w:t xml:space="preserve"> dual mandate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outcomes</w:t>
      </w:r>
      <w:r w:rsidRPr="00A35D5A">
        <w:rPr>
          <w:rFonts w:asciiTheme="minorHAnsi" w:hAnsiTheme="minorHAnsi" w:cstheme="minorHAnsi"/>
          <w:sz w:val="16"/>
        </w:rPr>
        <w:t>.”</w:t>
      </w:r>
    </w:p>
    <w:p w14:paraId="2D56B049" w14:textId="77777777" w:rsidR="00D21E95" w:rsidRDefault="00D21E95" w:rsidP="00D21E95">
      <w:pPr>
        <w:pStyle w:val="Heading4"/>
      </w:pPr>
      <w:r>
        <w:t>Expectations of future inflation cause wage-price spirals</w:t>
      </w:r>
    </w:p>
    <w:p w14:paraId="71B599FD" w14:textId="77777777" w:rsidR="00D21E95" w:rsidRPr="00F0225E" w:rsidRDefault="00D21E95" w:rsidP="00D21E95">
      <w:r>
        <w:rPr>
          <w:rStyle w:val="Style13ptBold"/>
        </w:rPr>
        <w:t>BIS 22</w:t>
      </w:r>
      <w:r>
        <w:t xml:space="preserve">. </w:t>
      </w:r>
      <w:r w:rsidRPr="00810847">
        <w:t>Bank for International Settlements</w:t>
      </w:r>
      <w:r>
        <w:t xml:space="preserve">, </w:t>
      </w:r>
      <w:r w:rsidRPr="00810847">
        <w:t xml:space="preserve">an international financial institution owned by 63 central banks </w:t>
      </w:r>
      <w:r>
        <w:t>constituting</w:t>
      </w:r>
      <w:r w:rsidRPr="00810847">
        <w:t xml:space="preserve"> 95% of world GDP</w:t>
      </w:r>
      <w:r>
        <w:t>. "</w:t>
      </w:r>
      <w:r w:rsidRPr="00810847">
        <w:t>Inflation: A look under the hood</w:t>
      </w:r>
      <w:r>
        <w:t>." i</w:t>
      </w:r>
      <w:r w:rsidRPr="00810847">
        <w:t>n</w:t>
      </w:r>
      <w:r w:rsidRPr="00810847">
        <w:rPr>
          <w:i/>
          <w:iCs/>
        </w:rPr>
        <w:t xml:space="preserve"> BIS Annual Economic Report 2022, </w:t>
      </w:r>
      <w:r>
        <w:t>Ch. 2</w:t>
      </w:r>
      <w:r w:rsidRPr="00810847">
        <w:rPr>
          <w:i/>
          <w:iCs/>
        </w:rPr>
        <w:t>,</w:t>
      </w:r>
      <w:r>
        <w:t xml:space="preserve"> 53-54.</w:t>
      </w:r>
    </w:p>
    <w:p w14:paraId="5EE164F6" w14:textId="77777777" w:rsidR="00D21E95" w:rsidRPr="00C30C78" w:rsidRDefault="00D21E95" w:rsidP="00D21E95">
      <w:pPr>
        <w:rPr>
          <w:sz w:val="16"/>
        </w:rPr>
      </w:pPr>
      <w:r w:rsidRPr="00C30C78">
        <w:rPr>
          <w:sz w:val="16"/>
        </w:rPr>
        <w:t xml:space="preserve">Third, </w:t>
      </w:r>
      <w:r w:rsidRPr="00C30C78">
        <w:rPr>
          <w:rStyle w:val="StyleUnderline"/>
        </w:rPr>
        <w:t xml:space="preserve">the </w:t>
      </w:r>
      <w:r w:rsidRPr="00C30C78">
        <w:rPr>
          <w:rStyle w:val="Emphasis"/>
        </w:rPr>
        <w:t>level of inflation</w:t>
      </w:r>
      <w:r w:rsidRPr="00C30C78">
        <w:rPr>
          <w:rStyle w:val="StyleUnderline"/>
        </w:rPr>
        <w:t xml:space="preserve"> is bound to influence the importance of inflation expectations. </w:t>
      </w:r>
      <w:r w:rsidRPr="006D5510">
        <w:rPr>
          <w:rStyle w:val="StyleUnderline"/>
          <w:highlight w:val="cyan"/>
        </w:rPr>
        <w:t>Once the</w:t>
      </w:r>
      <w:r w:rsidRPr="00C30C78">
        <w:rPr>
          <w:rStyle w:val="StyleUnderline"/>
        </w:rPr>
        <w:t xml:space="preserve"> </w:t>
      </w:r>
      <w:r w:rsidRPr="00C30C78">
        <w:rPr>
          <w:rStyle w:val="Emphasis"/>
        </w:rPr>
        <w:t xml:space="preserve">general </w:t>
      </w:r>
      <w:r w:rsidRPr="006D5510">
        <w:rPr>
          <w:rStyle w:val="Emphasis"/>
          <w:highlight w:val="cyan"/>
        </w:rPr>
        <w:t>price level</w:t>
      </w:r>
      <w:r w:rsidRPr="006D5510">
        <w:rPr>
          <w:rStyle w:val="StyleUnderline"/>
          <w:highlight w:val="cyan"/>
        </w:rPr>
        <w:t xml:space="preserve"> becomes a </w:t>
      </w:r>
      <w:r w:rsidRPr="006D5510">
        <w:rPr>
          <w:rStyle w:val="Emphasis"/>
          <w:highlight w:val="cyan"/>
        </w:rPr>
        <w:t>focus</w:t>
      </w:r>
      <w:r w:rsidRPr="00C30C78">
        <w:rPr>
          <w:rStyle w:val="Emphasis"/>
        </w:rPr>
        <w:t xml:space="preserve"> of attention,</w:t>
      </w:r>
      <w:r w:rsidRPr="00C30C78">
        <w:rPr>
          <w:rStyle w:val="StyleUnderline"/>
        </w:rPr>
        <w:t xml:space="preserve"> </w:t>
      </w:r>
      <w:r w:rsidRPr="006D5510">
        <w:rPr>
          <w:rStyle w:val="Emphasis"/>
          <w:highlight w:val="cyan"/>
        </w:rPr>
        <w:t>workers</w:t>
      </w:r>
      <w:r w:rsidRPr="00C30C78">
        <w:rPr>
          <w:rStyle w:val="StyleUnderline"/>
        </w:rPr>
        <w:t xml:space="preserve"> </w:t>
      </w:r>
      <w:r w:rsidRPr="00C30C78">
        <w:rPr>
          <w:sz w:val="16"/>
        </w:rPr>
        <w:t xml:space="preserve">and firms </w:t>
      </w:r>
      <w:r w:rsidRPr="006D5510">
        <w:rPr>
          <w:rStyle w:val="StyleUnderline"/>
          <w:highlight w:val="cyan"/>
        </w:rPr>
        <w:t>will</w:t>
      </w:r>
      <w:r w:rsidRPr="00C30C78">
        <w:rPr>
          <w:sz w:val="16"/>
        </w:rPr>
        <w:t xml:space="preserve"> initially </w:t>
      </w:r>
      <w:r w:rsidRPr="006D5510">
        <w:rPr>
          <w:rStyle w:val="Emphasis"/>
          <w:highlight w:val="cyan"/>
        </w:rPr>
        <w:t>try to make up</w:t>
      </w:r>
      <w:r w:rsidRPr="006D5510">
        <w:rPr>
          <w:rStyle w:val="StyleUnderline"/>
          <w:highlight w:val="cyan"/>
        </w:rPr>
        <w:t xml:space="preserve"> for</w:t>
      </w:r>
      <w:r w:rsidRPr="00C30C78">
        <w:rPr>
          <w:rStyle w:val="StyleUnderline"/>
        </w:rPr>
        <w:t xml:space="preserve"> the </w:t>
      </w:r>
      <w:r w:rsidRPr="006D5510">
        <w:rPr>
          <w:rStyle w:val="StyleUnderline"/>
          <w:highlight w:val="cyan"/>
        </w:rPr>
        <w:t>erosion of</w:t>
      </w:r>
      <w:r w:rsidRPr="00C30C78">
        <w:rPr>
          <w:rStyle w:val="StyleUnderline"/>
        </w:rPr>
        <w:t xml:space="preserve"> purchasing </w:t>
      </w:r>
      <w:r w:rsidRPr="006D5510">
        <w:rPr>
          <w:rStyle w:val="StyleUnderline"/>
          <w:highlight w:val="cyan"/>
        </w:rPr>
        <w:t>power</w:t>
      </w:r>
      <w:r w:rsidRPr="00C30C78">
        <w:rPr>
          <w:rStyle w:val="StyleUnderline"/>
        </w:rPr>
        <w:t xml:space="preserve"> or profit margins that they have </w:t>
      </w:r>
      <w:r w:rsidRPr="006D5510">
        <w:rPr>
          <w:rStyle w:val="Emphasis"/>
          <w:highlight w:val="cyan"/>
        </w:rPr>
        <w:t>already incurred</w:t>
      </w:r>
      <w:r w:rsidRPr="00C30C78">
        <w:rPr>
          <w:rStyle w:val="StyleUnderline"/>
        </w:rPr>
        <w:t xml:space="preserve">. </w:t>
      </w:r>
      <w:r w:rsidRPr="006D5510">
        <w:rPr>
          <w:rStyle w:val="StyleUnderline"/>
          <w:highlight w:val="cyan"/>
        </w:rPr>
        <w:t>This</w:t>
      </w:r>
      <w:r w:rsidRPr="00C30C78">
        <w:rPr>
          <w:sz w:val="16"/>
        </w:rPr>
        <w:t xml:space="preserve">, in and of itself, </w:t>
      </w:r>
      <w:r w:rsidRPr="006D5510">
        <w:rPr>
          <w:rStyle w:val="Emphasis"/>
          <w:highlight w:val="cyan"/>
        </w:rPr>
        <w:t>could trigger wage-price spirals if background conditions are</w:t>
      </w:r>
      <w:r w:rsidRPr="00C30C78">
        <w:rPr>
          <w:rStyle w:val="Emphasis"/>
        </w:rPr>
        <w:t xml:space="preserve"> sufficiently </w:t>
      </w:r>
      <w:r w:rsidRPr="006D5510">
        <w:rPr>
          <w:rStyle w:val="Emphasis"/>
          <w:highlight w:val="cyan"/>
        </w:rPr>
        <w:t>favourable</w:t>
      </w:r>
      <w:r w:rsidRPr="00C30C78">
        <w:rPr>
          <w:rStyle w:val="StyleUnderline"/>
        </w:rPr>
        <w:t xml:space="preserve">. And, once inflation becomes sufficiently high and is expected to persist, </w:t>
      </w:r>
      <w:r w:rsidRPr="006D5510">
        <w:rPr>
          <w:rStyle w:val="StyleUnderline"/>
          <w:highlight w:val="cyan"/>
        </w:rPr>
        <w:t>they will</w:t>
      </w:r>
      <w:r w:rsidRPr="00C30C78">
        <w:rPr>
          <w:rStyle w:val="StyleUnderline"/>
        </w:rPr>
        <w:t xml:space="preserve"> also try to </w:t>
      </w:r>
      <w:r w:rsidRPr="006D5510">
        <w:rPr>
          <w:rStyle w:val="Emphasis"/>
          <w:highlight w:val="cyan"/>
        </w:rPr>
        <w:t>anticipate future changes</w:t>
      </w:r>
      <w:r w:rsidRPr="006D5510">
        <w:rPr>
          <w:rStyle w:val="StyleUnderline"/>
          <w:highlight w:val="cyan"/>
        </w:rPr>
        <w:t xml:space="preserve"> in</w:t>
      </w:r>
      <w:r w:rsidRPr="00C30C78">
        <w:rPr>
          <w:rStyle w:val="StyleUnderline"/>
        </w:rPr>
        <w:t xml:space="preserve"> the general </w:t>
      </w:r>
      <w:r w:rsidRPr="006D5510">
        <w:rPr>
          <w:rStyle w:val="StyleUnderline"/>
          <w:highlight w:val="cyan"/>
        </w:rPr>
        <w:t>price level</w:t>
      </w:r>
      <w:r w:rsidRPr="00C30C78">
        <w:rPr>
          <w:sz w:val="16"/>
        </w:rPr>
        <w:t>, as these will erode purchasing power and profit margins before contracts can be renegotiated.18</w:t>
      </w:r>
    </w:p>
    <w:p w14:paraId="7DC10866" w14:textId="77777777" w:rsidR="00D21E95" w:rsidRPr="00940094" w:rsidRDefault="00D21E95" w:rsidP="00D21E95">
      <w:pPr>
        <w:pStyle w:val="Heading4"/>
      </w:pPr>
      <w:r>
        <w:t xml:space="preserve">On the I/L -- Rate cuts </w:t>
      </w:r>
      <w:proofErr w:type="gramStart"/>
      <w:r>
        <w:rPr>
          <w:u w:val="single"/>
        </w:rPr>
        <w:t>decreases</w:t>
      </w:r>
      <w:proofErr w:type="gramEnd"/>
      <w:r>
        <w:t xml:space="preserve"> the dollar’s rate of return, comparatively </w:t>
      </w:r>
      <w:r>
        <w:rPr>
          <w:u w:val="single"/>
        </w:rPr>
        <w:t>increasing</w:t>
      </w:r>
      <w:r>
        <w:t xml:space="preserve"> the Yuan and </w:t>
      </w:r>
      <w:r>
        <w:rPr>
          <w:u w:val="single"/>
        </w:rPr>
        <w:t>foreign investment</w:t>
      </w:r>
      <w:r>
        <w:t>.</w:t>
      </w:r>
    </w:p>
    <w:p w14:paraId="716C2497" w14:textId="77777777" w:rsidR="00D21E95" w:rsidRDefault="00D21E95" w:rsidP="00D21E95">
      <w:r w:rsidRPr="00A23F29">
        <w:t xml:space="preserve">Xulin </w:t>
      </w:r>
      <w:r w:rsidRPr="00A23F29">
        <w:rPr>
          <w:rStyle w:val="Style13ptBold"/>
        </w:rPr>
        <w:t>Wang 25</w:t>
      </w:r>
      <w:r w:rsidRPr="00A23F29">
        <w:t>. Business School, Xi’an Jiaotong-Liverpool University</w:t>
      </w:r>
      <w:r>
        <w:t xml:space="preserve">. </w:t>
      </w:r>
      <w:r w:rsidRPr="00A23F29">
        <w:t>"The impact of Fed rate cut on CNY exchange rate: Empirical analysis based on vector autoregressive model." SHS Web Conf</w:t>
      </w:r>
      <w:r>
        <w:t>erence</w:t>
      </w:r>
      <w:r w:rsidRPr="00A23F29">
        <w:t>, 218. 2025. https://www.shs-conferences.org/articles/shsconf/abs/2025/09/shsconf_icdde2025_03017/shsconf_icdde2025_03017.html</w:t>
      </w:r>
    </w:p>
    <w:p w14:paraId="5CC4B881" w14:textId="77777777" w:rsidR="00D21E95" w:rsidRPr="00940094" w:rsidRDefault="00D21E95" w:rsidP="00D21E95">
      <w:pPr>
        <w:rPr>
          <w:sz w:val="16"/>
        </w:rPr>
      </w:pPr>
      <w:r w:rsidRPr="00940094">
        <w:rPr>
          <w:sz w:val="16"/>
        </w:rPr>
        <w:t xml:space="preserve">Against the backdrop of global economic integration, </w:t>
      </w:r>
      <w:r w:rsidRPr="00940094">
        <w:rPr>
          <w:rStyle w:val="StyleUnderline"/>
        </w:rPr>
        <w:t xml:space="preserve">the </w:t>
      </w:r>
      <w:r w:rsidRPr="00940094">
        <w:rPr>
          <w:rStyle w:val="StyleUnderline"/>
          <w:highlight w:val="cyan"/>
        </w:rPr>
        <w:t>monetary policy</w:t>
      </w:r>
      <w:r w:rsidRPr="00940094">
        <w:rPr>
          <w:rStyle w:val="StyleUnderline"/>
        </w:rPr>
        <w:t xml:space="preserve"> adjustments of the US Federal Reserve </w:t>
      </w:r>
      <w:r w:rsidRPr="00940094">
        <w:rPr>
          <w:rStyle w:val="StyleUnderline"/>
          <w:highlight w:val="cyan"/>
        </w:rPr>
        <w:t>exert</w:t>
      </w:r>
      <w:r w:rsidRPr="00940094">
        <w:rPr>
          <w:rStyle w:val="StyleUnderline"/>
        </w:rPr>
        <w:t xml:space="preserve"> </w:t>
      </w:r>
      <w:r w:rsidRPr="00940094">
        <w:rPr>
          <w:rStyle w:val="Emphasis"/>
        </w:rPr>
        <w:t>extensive</w:t>
      </w:r>
      <w:r w:rsidRPr="00940094">
        <w:rPr>
          <w:rStyle w:val="StyleUnderline"/>
        </w:rPr>
        <w:t xml:space="preserve"> and </w:t>
      </w:r>
      <w:r w:rsidRPr="00940094">
        <w:rPr>
          <w:rStyle w:val="Emphasis"/>
        </w:rPr>
        <w:t xml:space="preserve">profound </w:t>
      </w:r>
      <w:r w:rsidRPr="00940094">
        <w:rPr>
          <w:rStyle w:val="Emphasis"/>
          <w:highlight w:val="cyan"/>
        </w:rPr>
        <w:t>influence</w:t>
      </w:r>
      <w:r w:rsidRPr="00940094">
        <w:rPr>
          <w:rStyle w:val="Emphasis"/>
        </w:rPr>
        <w:t>s</w:t>
      </w:r>
      <w:r w:rsidRPr="00940094">
        <w:rPr>
          <w:rStyle w:val="StyleUnderline"/>
        </w:rPr>
        <w:t xml:space="preserve"> </w:t>
      </w:r>
      <w:r w:rsidRPr="00940094">
        <w:rPr>
          <w:rStyle w:val="StyleUnderline"/>
          <w:highlight w:val="cyan"/>
        </w:rPr>
        <w:t xml:space="preserve">on </w:t>
      </w:r>
      <w:r w:rsidRPr="00940094">
        <w:rPr>
          <w:rStyle w:val="Emphasis"/>
          <w:highlight w:val="cyan"/>
        </w:rPr>
        <w:t>international</w:t>
      </w:r>
      <w:r w:rsidRPr="00940094">
        <w:rPr>
          <w:rStyle w:val="Emphasis"/>
        </w:rPr>
        <w:t xml:space="preserve"> financial </w:t>
      </w:r>
      <w:r w:rsidRPr="00940094">
        <w:rPr>
          <w:rStyle w:val="Emphasis"/>
          <w:highlight w:val="cyan"/>
        </w:rPr>
        <w:t>markets</w:t>
      </w:r>
      <w:r w:rsidRPr="00940094">
        <w:rPr>
          <w:sz w:val="16"/>
        </w:rPr>
        <w:t xml:space="preserve">. This study employs </w:t>
      </w:r>
      <w:r w:rsidRPr="00940094">
        <w:rPr>
          <w:rStyle w:val="StyleUnderline"/>
          <w:highlight w:val="cyan"/>
        </w:rPr>
        <w:t>VAR model</w:t>
      </w:r>
      <w:r w:rsidRPr="00940094">
        <w:rPr>
          <w:sz w:val="16"/>
        </w:rPr>
        <w:t xml:space="preserve"> to </w:t>
      </w:r>
      <w:r w:rsidRPr="00940094">
        <w:rPr>
          <w:rStyle w:val="StyleUnderline"/>
        </w:rPr>
        <w:t xml:space="preserve">perform a comprehensive empirical </w:t>
      </w:r>
      <w:r w:rsidRPr="00940094">
        <w:rPr>
          <w:rStyle w:val="StyleUnderline"/>
          <w:highlight w:val="cyan"/>
        </w:rPr>
        <w:t>analysis</w:t>
      </w:r>
      <w:r w:rsidRPr="00940094">
        <w:rPr>
          <w:rStyle w:val="StyleUnderline"/>
        </w:rPr>
        <w:t xml:space="preserve"> of the </w:t>
      </w:r>
      <w:r w:rsidRPr="00940094">
        <w:rPr>
          <w:rStyle w:val="Emphasis"/>
          <w:highlight w:val="cyan"/>
        </w:rPr>
        <w:t>linkage</w:t>
      </w:r>
      <w:r w:rsidRPr="00940094">
        <w:rPr>
          <w:rStyle w:val="StyleUnderline"/>
          <w:highlight w:val="cyan"/>
        </w:rPr>
        <w:t xml:space="preserve"> between</w:t>
      </w:r>
      <w:r w:rsidRPr="00940094">
        <w:rPr>
          <w:rStyle w:val="StyleUnderline"/>
        </w:rPr>
        <w:t xml:space="preserve"> the </w:t>
      </w:r>
      <w:r w:rsidRPr="00940094">
        <w:rPr>
          <w:rStyle w:val="Emphasis"/>
        </w:rPr>
        <w:t xml:space="preserve">Federal Reserve's interest </w:t>
      </w:r>
      <w:r w:rsidRPr="00940094">
        <w:rPr>
          <w:rStyle w:val="Emphasis"/>
          <w:highlight w:val="cyan"/>
        </w:rPr>
        <w:t>rate reductions</w:t>
      </w:r>
      <w:r w:rsidRPr="00940094">
        <w:rPr>
          <w:sz w:val="16"/>
        </w:rPr>
        <w:t xml:space="preserve">, a critical monetary policy tool, </w:t>
      </w:r>
      <w:r w:rsidRPr="00940094">
        <w:rPr>
          <w:rStyle w:val="StyleUnderline"/>
          <w:highlight w:val="cyan"/>
        </w:rPr>
        <w:t>and</w:t>
      </w:r>
      <w:r w:rsidRPr="00940094">
        <w:rPr>
          <w:rStyle w:val="StyleUnderline"/>
        </w:rPr>
        <w:t xml:space="preserve"> </w:t>
      </w:r>
      <w:r w:rsidRPr="00940094">
        <w:rPr>
          <w:rStyle w:val="Emphasis"/>
        </w:rPr>
        <w:t xml:space="preserve">fluctuations in </w:t>
      </w:r>
      <w:r w:rsidRPr="00940094">
        <w:rPr>
          <w:rStyle w:val="Emphasis"/>
          <w:highlight w:val="cyan"/>
        </w:rPr>
        <w:t>the CNY exchange rate</w:t>
      </w:r>
      <w:r w:rsidRPr="00940094">
        <w:rPr>
          <w:sz w:val="16"/>
        </w:rPr>
        <w:t>.</w:t>
      </w:r>
    </w:p>
    <w:p w14:paraId="01E70C40" w14:textId="77777777" w:rsidR="00D21E95" w:rsidRPr="00940094" w:rsidRDefault="00D21E95" w:rsidP="00D21E95">
      <w:pPr>
        <w:rPr>
          <w:sz w:val="16"/>
        </w:rPr>
      </w:pPr>
      <w:r w:rsidRPr="00940094">
        <w:rPr>
          <w:sz w:val="16"/>
        </w:rPr>
        <w:t xml:space="preserve">The research results display that in the short </w:t>
      </w:r>
      <w:proofErr w:type="gramStart"/>
      <w:r w:rsidRPr="00940094">
        <w:rPr>
          <w:sz w:val="16"/>
        </w:rPr>
        <w:t>term,</w:t>
      </w:r>
      <w:proofErr w:type="gramEnd"/>
      <w:r w:rsidRPr="00940094">
        <w:rPr>
          <w:sz w:val="16"/>
        </w:rPr>
        <w:t xml:space="preserve"> </w:t>
      </w:r>
      <w:r w:rsidRPr="00940094">
        <w:rPr>
          <w:rStyle w:val="StyleUnderline"/>
        </w:rPr>
        <w:t xml:space="preserve">the Fed's </w:t>
      </w:r>
      <w:r w:rsidRPr="00940094">
        <w:rPr>
          <w:rStyle w:val="Emphasis"/>
        </w:rPr>
        <w:t xml:space="preserve">interest </w:t>
      </w:r>
      <w:r w:rsidRPr="00940094">
        <w:rPr>
          <w:rStyle w:val="Emphasis"/>
          <w:highlight w:val="cyan"/>
        </w:rPr>
        <w:t>rate cut</w:t>
      </w:r>
      <w:r w:rsidRPr="00940094">
        <w:rPr>
          <w:rStyle w:val="StyleUnderline"/>
          <w:highlight w:val="cyan"/>
        </w:rPr>
        <w:t xml:space="preserve"> will make the CNY face</w:t>
      </w:r>
      <w:r w:rsidRPr="00940094">
        <w:rPr>
          <w:rStyle w:val="StyleUnderline"/>
        </w:rPr>
        <w:t xml:space="preserve"> </w:t>
      </w:r>
      <w:r w:rsidRPr="00940094">
        <w:rPr>
          <w:rStyle w:val="Emphasis"/>
        </w:rPr>
        <w:t xml:space="preserve">obvious </w:t>
      </w:r>
      <w:r w:rsidRPr="00940094">
        <w:rPr>
          <w:rStyle w:val="Emphasis"/>
          <w:highlight w:val="cyan"/>
        </w:rPr>
        <w:t>appreciation</w:t>
      </w:r>
      <w:r w:rsidRPr="00940094">
        <w:rPr>
          <w:rStyle w:val="Emphasis"/>
        </w:rPr>
        <w:t xml:space="preserve"> pressure</w:t>
      </w:r>
      <w:r w:rsidRPr="00940094">
        <w:rPr>
          <w:sz w:val="16"/>
        </w:rPr>
        <w:t xml:space="preserve">. This is mainly because </w:t>
      </w:r>
      <w:r w:rsidRPr="00940094">
        <w:rPr>
          <w:rStyle w:val="StyleUnderline"/>
          <w:highlight w:val="cyan"/>
        </w:rPr>
        <w:t>after the</w:t>
      </w:r>
      <w:r w:rsidRPr="00940094">
        <w:rPr>
          <w:rStyle w:val="StyleUnderline"/>
        </w:rPr>
        <w:t xml:space="preserve"> Fed </w:t>
      </w:r>
      <w:r w:rsidRPr="00940094">
        <w:rPr>
          <w:rStyle w:val="Emphasis"/>
          <w:highlight w:val="cyan"/>
        </w:rPr>
        <w:t>cut</w:t>
      </w:r>
      <w:r w:rsidRPr="00940094">
        <w:rPr>
          <w:rStyle w:val="Emphasis"/>
        </w:rPr>
        <w:t xml:space="preserve"> interest </w:t>
      </w:r>
      <w:r w:rsidRPr="00940094">
        <w:rPr>
          <w:rStyle w:val="Emphasis"/>
          <w:highlight w:val="cyan"/>
        </w:rPr>
        <w:t>rates</w:t>
      </w:r>
      <w:r w:rsidRPr="00940094">
        <w:rPr>
          <w:rStyle w:val="StyleUnderline"/>
          <w:highlight w:val="cyan"/>
        </w:rPr>
        <w:t>, US currency</w:t>
      </w:r>
      <w:r w:rsidRPr="00940094">
        <w:rPr>
          <w:rStyle w:val="StyleUnderline"/>
        </w:rPr>
        <w:t xml:space="preserve"> assets' rate of </w:t>
      </w:r>
      <w:r w:rsidRPr="00940094">
        <w:rPr>
          <w:rStyle w:val="StyleUnderline"/>
          <w:highlight w:val="cyan"/>
        </w:rPr>
        <w:t xml:space="preserve">return </w:t>
      </w:r>
      <w:r w:rsidRPr="00940094">
        <w:rPr>
          <w:rStyle w:val="Emphasis"/>
          <w:highlight w:val="cyan"/>
        </w:rPr>
        <w:t>declines comparatively</w:t>
      </w:r>
      <w:r w:rsidRPr="00940094">
        <w:rPr>
          <w:sz w:val="16"/>
        </w:rPr>
        <w:t xml:space="preserve">. In pursuit of higher returns, </w:t>
      </w:r>
      <w:r w:rsidRPr="00940094">
        <w:rPr>
          <w:rStyle w:val="StyleUnderline"/>
        </w:rPr>
        <w:t xml:space="preserve">China prefers to attract </w:t>
      </w:r>
      <w:r w:rsidRPr="00940094">
        <w:rPr>
          <w:rStyle w:val="Emphasis"/>
          <w:highlight w:val="cyan"/>
        </w:rPr>
        <w:t>foreign investment</w:t>
      </w:r>
      <w:r w:rsidRPr="00940094">
        <w:rPr>
          <w:rStyle w:val="StyleUnderline"/>
        </w:rPr>
        <w:t xml:space="preserve"> and other countries with good economic development momentum, thus </w:t>
      </w:r>
      <w:r w:rsidRPr="00940094">
        <w:rPr>
          <w:rStyle w:val="Emphasis"/>
          <w:highlight w:val="cyan"/>
        </w:rPr>
        <w:t>increas</w:t>
      </w:r>
      <w:r w:rsidRPr="00940094">
        <w:rPr>
          <w:rStyle w:val="Emphasis"/>
        </w:rPr>
        <w:t xml:space="preserve">ing the </w:t>
      </w:r>
      <w:r w:rsidRPr="00940094">
        <w:rPr>
          <w:rStyle w:val="Emphasis"/>
          <w:highlight w:val="cyan"/>
        </w:rPr>
        <w:t>demand</w:t>
      </w:r>
      <w:r w:rsidRPr="00940094">
        <w:rPr>
          <w:rStyle w:val="StyleUnderline"/>
          <w:highlight w:val="cyan"/>
        </w:rPr>
        <w:t xml:space="preserve"> for CNY and </w:t>
      </w:r>
      <w:r w:rsidRPr="00940094">
        <w:rPr>
          <w:rStyle w:val="Emphasis"/>
          <w:highlight w:val="cyan"/>
        </w:rPr>
        <w:t>promoting</w:t>
      </w:r>
      <w:r w:rsidRPr="00940094">
        <w:rPr>
          <w:rStyle w:val="Emphasis"/>
        </w:rPr>
        <w:t xml:space="preserve"> the </w:t>
      </w:r>
      <w:r w:rsidRPr="00940094">
        <w:rPr>
          <w:rStyle w:val="Emphasis"/>
          <w:highlight w:val="cyan"/>
        </w:rPr>
        <w:t>appreciation</w:t>
      </w:r>
      <w:r w:rsidRPr="00940094">
        <w:rPr>
          <w:rStyle w:val="StyleUnderline"/>
        </w:rPr>
        <w:t xml:space="preserve"> of CNY</w:t>
      </w:r>
      <w:r w:rsidRPr="00940094">
        <w:rPr>
          <w:sz w:val="16"/>
        </w:rPr>
        <w:t xml:space="preserve">. However, in the long run, the ways in which the Fed's interest rate decreases impact the CNY exchange rate become more multifaceted. In addition to capital flow factors, it is also subject to the interaction of many factors such as the relative changes in the economic fundamentals of China and the United States, the coordination and game of monetary policies, and the adjustment of the pattern of international trade, which makes it difficult to predict the trend of the CNY exchange rate. At the same time, there are significant differences in the contribution degree of each variable to the CNY exchange rate fluctuations in different periods. In some specific periods, </w:t>
      </w:r>
      <w:r w:rsidRPr="00940094">
        <w:rPr>
          <w:rStyle w:val="StyleUnderline"/>
        </w:rPr>
        <w:t>capital flow factors</w:t>
      </w:r>
      <w:r w:rsidRPr="00940094">
        <w:rPr>
          <w:sz w:val="16"/>
        </w:rPr>
        <w:t xml:space="preserve"> may </w:t>
      </w:r>
      <w:r w:rsidRPr="00940094">
        <w:rPr>
          <w:rStyle w:val="StyleUnderline"/>
        </w:rPr>
        <w:t>dominate</w:t>
      </w:r>
      <w:r w:rsidRPr="00940094">
        <w:rPr>
          <w:sz w:val="16"/>
        </w:rPr>
        <w:t xml:space="preserve">, while in other periods, </w:t>
      </w:r>
      <w:r w:rsidRPr="00940094">
        <w:rPr>
          <w:rStyle w:val="StyleUnderline"/>
        </w:rPr>
        <w:t>factors such as international trade balance status</w:t>
      </w:r>
      <w:r w:rsidRPr="00940094">
        <w:rPr>
          <w:sz w:val="16"/>
        </w:rPr>
        <w:t xml:space="preserve"> or domestic macroeconomic policy adjustments may </w:t>
      </w:r>
      <w:r w:rsidRPr="00940094">
        <w:rPr>
          <w:rStyle w:val="StyleUnderline"/>
        </w:rPr>
        <w:t>have a greater impact on CNY exchange rate fluctuations</w:t>
      </w:r>
      <w:r w:rsidRPr="00940094">
        <w:rPr>
          <w:sz w:val="16"/>
        </w:rPr>
        <w:t>.</w:t>
      </w:r>
    </w:p>
    <w:p w14:paraId="17CDAF7F" w14:textId="77777777" w:rsidR="00D21E95" w:rsidRPr="00655C53" w:rsidRDefault="00D21E95" w:rsidP="00D21E95"/>
    <w:p w14:paraId="2013ED41" w14:textId="77777777" w:rsidR="00D21E95" w:rsidRDefault="00D21E95" w:rsidP="00D21E95">
      <w:pPr>
        <w:pStyle w:val="Heading4"/>
      </w:pPr>
      <w:r>
        <w:t>Rate hikes turn labor victories</w:t>
      </w:r>
    </w:p>
    <w:p w14:paraId="3781AD28" w14:textId="77777777" w:rsidR="00D21E95" w:rsidRDefault="00D21E95" w:rsidP="00D21E95">
      <w:r w:rsidRPr="00432763">
        <w:t xml:space="preserve">Lawrence </w:t>
      </w:r>
      <w:r w:rsidRPr="00432763">
        <w:rPr>
          <w:rStyle w:val="Style13ptBold"/>
        </w:rPr>
        <w:t xml:space="preserve">Mishel </w:t>
      </w:r>
      <w:r>
        <w:rPr>
          <w:rStyle w:val="Style13ptBold"/>
        </w:rPr>
        <w:t>&amp;</w:t>
      </w:r>
      <w:r w:rsidRPr="00432763">
        <w:t xml:space="preserve"> Josh </w:t>
      </w:r>
      <w:r w:rsidRPr="00432763">
        <w:rPr>
          <w:rStyle w:val="Style13ptBold"/>
        </w:rPr>
        <w:t>Bivens</w:t>
      </w:r>
      <w:r>
        <w:t xml:space="preserve"> </w:t>
      </w:r>
      <w:r>
        <w:rPr>
          <w:rStyle w:val="Style13ptBold"/>
        </w:rPr>
        <w:t>21</w:t>
      </w:r>
      <w:r>
        <w:t>. D</w:t>
      </w:r>
      <w:r w:rsidRPr="00432763">
        <w:t>istinguished fellow at the Economic Policy Institute (EPI) after serving as president from 2002–2017</w:t>
      </w:r>
      <w:r>
        <w:t xml:space="preserve">, former </w:t>
      </w:r>
      <w:r w:rsidRPr="00432763">
        <w:t>professor at Cornell University’s School of Industrial and Labor Relations and an economist for various unions</w:t>
      </w:r>
      <w:r>
        <w:t xml:space="preserve">, and </w:t>
      </w:r>
      <w:r w:rsidRPr="00432763">
        <w:t>Ph.D. in economics from the University of Wisconsin at Madison</w:t>
      </w:r>
      <w:r>
        <w:t>. C</w:t>
      </w:r>
      <w:r w:rsidRPr="00432763">
        <w:t>hief economist at the Economic Policy Institute</w:t>
      </w:r>
      <w:r>
        <w:t xml:space="preserve">, former </w:t>
      </w:r>
      <w:r w:rsidRPr="00432763">
        <w:t>assistant professor of economics at Roosevelt University</w:t>
      </w:r>
      <w:r>
        <w:t xml:space="preserve">, </w:t>
      </w:r>
      <w:r w:rsidRPr="00432763">
        <w:t>Ph.D. in economics from the New School for Social Research</w:t>
      </w:r>
      <w:r>
        <w:t>.</w:t>
      </w:r>
      <w:r w:rsidRPr="00432763">
        <w:t xml:space="preserve"> </w:t>
      </w:r>
      <w:r>
        <w:t>"</w:t>
      </w:r>
      <w:r w:rsidRPr="00595C3D">
        <w:t xml:space="preserve"> Identifying the policy levers generating wage suppression and wage inequality</w:t>
      </w:r>
      <w:r>
        <w:t xml:space="preserve">." Economic Policy Institute. 05/13/2021. </w:t>
      </w:r>
      <w:r w:rsidRPr="00432763">
        <w:t>https://www.epi.org/unequalpower/publications/wage-suppression-inequality</w:t>
      </w:r>
    </w:p>
    <w:p w14:paraId="04DCA982" w14:textId="77777777" w:rsidR="00D21E95" w:rsidRPr="00966C5F" w:rsidRDefault="00D21E95" w:rsidP="00D21E95">
      <w:pPr>
        <w:rPr>
          <w:sz w:val="16"/>
        </w:rPr>
      </w:pPr>
      <w:r w:rsidRPr="00966C5F">
        <w:rPr>
          <w:sz w:val="16"/>
        </w:rPr>
        <w:t>Austerity macroeconomic policy: Excessive unemployment</w:t>
      </w:r>
    </w:p>
    <w:p w14:paraId="205F88C4" w14:textId="77777777" w:rsidR="00D21E95" w:rsidRPr="00966C5F" w:rsidRDefault="00D21E95" w:rsidP="00D21E95">
      <w:pPr>
        <w:rPr>
          <w:sz w:val="16"/>
        </w:rPr>
      </w:pPr>
      <w:r w:rsidRPr="00966C5F">
        <w:rPr>
          <w:rStyle w:val="StyleUnderline"/>
        </w:rPr>
        <w:t xml:space="preserve">The Federal Reserve Board’s dual mandate is to pursue the maximum level of employment consistent with stable inflation. However, since 1979 </w:t>
      </w:r>
      <w:r w:rsidRPr="006D5510">
        <w:rPr>
          <w:rStyle w:val="StyleUnderline"/>
          <w:highlight w:val="cyan"/>
        </w:rPr>
        <w:t>the Fed</w:t>
      </w:r>
      <w:r w:rsidRPr="00966C5F">
        <w:rPr>
          <w:rStyle w:val="StyleUnderline"/>
        </w:rPr>
        <w:t xml:space="preserve">’s actions suggest that it </w:t>
      </w:r>
      <w:r w:rsidRPr="006D5510">
        <w:rPr>
          <w:rStyle w:val="StyleUnderline"/>
          <w:highlight w:val="cyan"/>
        </w:rPr>
        <w:t>took</w:t>
      </w:r>
      <w:r w:rsidRPr="00966C5F">
        <w:rPr>
          <w:rStyle w:val="StyleUnderline"/>
        </w:rPr>
        <w:t xml:space="preserve"> the </w:t>
      </w:r>
      <w:r w:rsidRPr="006D5510">
        <w:rPr>
          <w:rStyle w:val="Emphasis"/>
          <w:highlight w:val="cyan"/>
        </w:rPr>
        <w:t>inflation</w:t>
      </w:r>
      <w:r w:rsidRPr="00966C5F">
        <w:rPr>
          <w:rStyle w:val="Emphasis"/>
        </w:rPr>
        <w:t xml:space="preserve"> mandate</w:t>
      </w:r>
      <w:r w:rsidRPr="00966C5F">
        <w:rPr>
          <w:rStyle w:val="StyleUnderline"/>
        </w:rPr>
        <w:t xml:space="preserve"> </w:t>
      </w:r>
      <w:r w:rsidRPr="006D5510">
        <w:rPr>
          <w:rStyle w:val="Emphasis"/>
          <w:highlight w:val="cyan"/>
        </w:rPr>
        <w:t>more seriously</w:t>
      </w:r>
      <w:r w:rsidRPr="00966C5F">
        <w:rPr>
          <w:rStyle w:val="StyleUnderline"/>
        </w:rPr>
        <w:t>, thereby tolerating</w:t>
      </w:r>
      <w:r w:rsidRPr="00966C5F">
        <w:rPr>
          <w:sz w:val="16"/>
        </w:rPr>
        <w:t xml:space="preserve"> (by failing to lower) </w:t>
      </w:r>
      <w:r w:rsidRPr="00966C5F">
        <w:rPr>
          <w:rStyle w:val="StyleUnderline"/>
        </w:rPr>
        <w:t xml:space="preserve">or </w:t>
      </w:r>
      <w:proofErr w:type="gramStart"/>
      <w:r w:rsidRPr="00966C5F">
        <w:rPr>
          <w:rStyle w:val="StyleUnderline"/>
        </w:rPr>
        <w:t xml:space="preserve">actually </w:t>
      </w:r>
      <w:r w:rsidRPr="006D5510">
        <w:rPr>
          <w:rStyle w:val="Emphasis"/>
          <w:highlight w:val="cyan"/>
        </w:rPr>
        <w:t>generating</w:t>
      </w:r>
      <w:proofErr w:type="gramEnd"/>
      <w:r w:rsidRPr="00966C5F">
        <w:rPr>
          <w:rStyle w:val="Emphasis"/>
        </w:rPr>
        <w:t xml:space="preserve"> </w:t>
      </w:r>
      <w:r w:rsidRPr="006D5510">
        <w:rPr>
          <w:rStyle w:val="Emphasis"/>
          <w:highlight w:val="cyan"/>
        </w:rPr>
        <w:t>excessive unemployment</w:t>
      </w:r>
      <w:r w:rsidRPr="00966C5F">
        <w:rPr>
          <w:rStyle w:val="StyleUnderline"/>
        </w:rPr>
        <w:t xml:space="preserve"> for extended periods</w:t>
      </w:r>
      <w:r w:rsidRPr="00966C5F">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0C0E84F3" w14:textId="77777777" w:rsidR="00D21E95" w:rsidRPr="00966C5F" w:rsidRDefault="00D21E95" w:rsidP="00D21E95">
      <w:pPr>
        <w:rPr>
          <w:rStyle w:val="StyleUnderline"/>
        </w:rPr>
      </w:pPr>
      <w:r w:rsidRPr="00966C5F">
        <w:rPr>
          <w:sz w:val="16"/>
        </w:rPr>
        <w:t xml:space="preserve">Wage growth resulting from tight labor markets can indeed feed into price growth, and so sufficiently empowered workers may demand even higher wages, allowing wage/inflation momentum to build. </w:t>
      </w:r>
      <w:r w:rsidRPr="006D5510">
        <w:rPr>
          <w:rStyle w:val="StyleUnderline"/>
          <w:highlight w:val="cyan"/>
        </w:rPr>
        <w:t>The</w:t>
      </w:r>
      <w:r w:rsidRPr="00966C5F">
        <w:rPr>
          <w:rStyle w:val="StyleUnderline"/>
        </w:rPr>
        <w:t xml:space="preserve"> policy </w:t>
      </w:r>
      <w:r w:rsidRPr="006D5510">
        <w:rPr>
          <w:rStyle w:val="StyleUnderline"/>
          <w:highlight w:val="cyan"/>
        </w:rPr>
        <w:t xml:space="preserve">recourse for </w:t>
      </w:r>
      <w:r w:rsidRPr="006D5510">
        <w:rPr>
          <w:rStyle w:val="Emphasis"/>
          <w:highlight w:val="cyan"/>
        </w:rPr>
        <w:t>stopping the wage/price spiral</w:t>
      </w:r>
      <w:r w:rsidRPr="006D5510">
        <w:rPr>
          <w:rStyle w:val="StyleUnderline"/>
          <w:highlight w:val="cyan"/>
        </w:rPr>
        <w:t xml:space="preserve"> has</w:t>
      </w:r>
      <w:r w:rsidRPr="00966C5F">
        <w:rPr>
          <w:rStyle w:val="StyleUnderline"/>
        </w:rPr>
        <w:t xml:space="preserve"> traditionally </w:t>
      </w:r>
      <w:r w:rsidRPr="006D5510">
        <w:rPr>
          <w:rStyle w:val="StyleUnderline"/>
          <w:highlight w:val="cyan"/>
        </w:rPr>
        <w:t>relied on</w:t>
      </w:r>
      <w:r w:rsidRPr="00966C5F">
        <w:rPr>
          <w:rStyle w:val="StyleUnderline"/>
        </w:rPr>
        <w:t xml:space="preserve"> the Fed </w:t>
      </w:r>
      <w:r w:rsidRPr="006D5510">
        <w:rPr>
          <w:rStyle w:val="Emphasis"/>
          <w:highlight w:val="cyan"/>
        </w:rPr>
        <w:t xml:space="preserve">raising </w:t>
      </w:r>
      <w:r w:rsidRPr="00966C5F">
        <w:rPr>
          <w:rStyle w:val="Emphasis"/>
        </w:rPr>
        <w:t xml:space="preserve">interest </w:t>
      </w:r>
      <w:r w:rsidRPr="006D5510">
        <w:rPr>
          <w:rStyle w:val="Emphasis"/>
          <w:highlight w:val="cyan"/>
        </w:rPr>
        <w:t>rates</w:t>
      </w:r>
      <w:r w:rsidRPr="00966C5F">
        <w:rPr>
          <w:rStyle w:val="StyleUnderline"/>
        </w:rPr>
        <w:t xml:space="preserve"> to </w:t>
      </w:r>
      <w:r w:rsidRPr="00966C5F">
        <w:rPr>
          <w:rStyle w:val="Emphasis"/>
        </w:rPr>
        <w:t>slow the expansion</w:t>
      </w:r>
      <w:r w:rsidRPr="00966C5F">
        <w:rPr>
          <w:rStyle w:val="StyleUnderline"/>
        </w:rPr>
        <w:t xml:space="preserve"> and stop the downward movement of unemployment.</w:t>
      </w:r>
    </w:p>
    <w:p w14:paraId="240F052B" w14:textId="77777777" w:rsidR="00D21E95" w:rsidRPr="00966C5F" w:rsidRDefault="00D21E95" w:rsidP="00D21E95">
      <w:pPr>
        <w:rPr>
          <w:rStyle w:val="StyleUnderline"/>
        </w:rPr>
      </w:pPr>
      <w:r w:rsidRPr="00966C5F">
        <w:rPr>
          <w:rStyle w:val="StyleUnderline"/>
        </w:rPr>
        <w:t>Presumably</w:t>
      </w:r>
      <w:r w:rsidRPr="00966C5F">
        <w:rPr>
          <w:sz w:val="16"/>
        </w:rPr>
        <w:t xml:space="preserve"> in this policy vision </w:t>
      </w:r>
      <w:r w:rsidRPr="00966C5F">
        <w:rPr>
          <w:rStyle w:val="StyleUnderline"/>
        </w:rPr>
        <w:t xml:space="preserve">there is a sweet spot where workers can experience decent wage growth without fostering unsustainable inflationary pressure. But </w:t>
      </w:r>
      <w:r w:rsidRPr="00966C5F">
        <w:rPr>
          <w:rStyle w:val="Emphasis"/>
        </w:rPr>
        <w:t>nobody knows for sure</w:t>
      </w:r>
      <w:r w:rsidRPr="00966C5F">
        <w:rPr>
          <w:rStyle w:val="StyleUnderline"/>
        </w:rPr>
        <w:t xml:space="preserve"> beforehand where that level is</w:t>
      </w:r>
      <w:r w:rsidRPr="00966C5F">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966C5F">
        <w:rPr>
          <w:rStyle w:val="StyleUnderline"/>
        </w:rPr>
        <w:t xml:space="preserve">Too often in </w:t>
      </w:r>
      <w:r w:rsidRPr="006D5510">
        <w:rPr>
          <w:rStyle w:val="StyleUnderline"/>
          <w:highlight w:val="cyan"/>
        </w:rPr>
        <w:t>the</w:t>
      </w:r>
      <w:r w:rsidRPr="00966C5F">
        <w:rPr>
          <w:rStyle w:val="StyleUnderline"/>
        </w:rPr>
        <w:t xml:space="preserve"> post-1979 period, </w:t>
      </w:r>
      <w:r w:rsidRPr="006D5510">
        <w:rPr>
          <w:rStyle w:val="StyleUnderline"/>
          <w:highlight w:val="cyan"/>
        </w:rPr>
        <w:t>Fed</w:t>
      </w:r>
      <w:r w:rsidRPr="00966C5F">
        <w:rPr>
          <w:rStyle w:val="StyleUnderline"/>
        </w:rPr>
        <w:t xml:space="preserve"> policymakers </w:t>
      </w:r>
      <w:r w:rsidRPr="006D5510">
        <w:rPr>
          <w:rStyle w:val="StyleUnderline"/>
          <w:highlight w:val="cyan"/>
        </w:rPr>
        <w:t xml:space="preserve">have been </w:t>
      </w:r>
      <w:r w:rsidRPr="006D5510">
        <w:rPr>
          <w:rStyle w:val="Emphasis"/>
          <w:highlight w:val="cyan"/>
        </w:rPr>
        <w:t>so worried</w:t>
      </w:r>
      <w:r w:rsidRPr="006D5510">
        <w:rPr>
          <w:rStyle w:val="StyleUnderline"/>
          <w:highlight w:val="cyan"/>
        </w:rPr>
        <w:t xml:space="preserve"> about</w:t>
      </w:r>
      <w:r w:rsidRPr="00966C5F">
        <w:rPr>
          <w:rStyle w:val="StyleUnderline"/>
        </w:rPr>
        <w:t xml:space="preserve"> the </w:t>
      </w:r>
      <w:r w:rsidRPr="006D5510">
        <w:rPr>
          <w:rStyle w:val="Emphasis"/>
          <w:highlight w:val="cyan"/>
        </w:rPr>
        <w:t>inflation</w:t>
      </w:r>
      <w:r w:rsidRPr="00966C5F">
        <w:rPr>
          <w:rStyle w:val="Emphasis"/>
        </w:rPr>
        <w:t xml:space="preserve"> risks</w:t>
      </w:r>
      <w:r w:rsidRPr="00966C5F">
        <w:rPr>
          <w:sz w:val="16"/>
        </w:rPr>
        <w:t xml:space="preserve"> and not impressed enough by the benefits of full employment </w:t>
      </w:r>
      <w:r w:rsidRPr="00966C5F">
        <w:rPr>
          <w:rStyle w:val="StyleUnderline"/>
        </w:rPr>
        <w:t xml:space="preserve">that </w:t>
      </w:r>
      <w:r w:rsidRPr="006D5510">
        <w:rPr>
          <w:rStyle w:val="StyleUnderline"/>
          <w:highlight w:val="cyan"/>
        </w:rPr>
        <w:t>they</w:t>
      </w:r>
      <w:r w:rsidRPr="00966C5F">
        <w:rPr>
          <w:rStyle w:val="StyleUnderline"/>
        </w:rPr>
        <w:t xml:space="preserve"> have </w:t>
      </w:r>
      <w:r w:rsidRPr="006D5510">
        <w:rPr>
          <w:rStyle w:val="Emphasis"/>
          <w:highlight w:val="cyan"/>
        </w:rPr>
        <w:t>raised</w:t>
      </w:r>
      <w:r w:rsidRPr="00966C5F">
        <w:rPr>
          <w:rStyle w:val="Emphasis"/>
        </w:rPr>
        <w:t xml:space="preserve"> interest </w:t>
      </w:r>
      <w:r w:rsidRPr="006D5510">
        <w:rPr>
          <w:rStyle w:val="Emphasis"/>
          <w:highlight w:val="cyan"/>
        </w:rPr>
        <w:t>rates</w:t>
      </w:r>
      <w:r w:rsidRPr="00966C5F">
        <w:rPr>
          <w:rStyle w:val="Emphasis"/>
        </w:rPr>
        <w:t xml:space="preserve"> </w:t>
      </w:r>
      <w:r w:rsidRPr="006D5510">
        <w:rPr>
          <w:rStyle w:val="Emphasis"/>
          <w:highlight w:val="cyan"/>
        </w:rPr>
        <w:t>prematurely</w:t>
      </w:r>
      <w:r w:rsidRPr="00966C5F">
        <w:rPr>
          <w:rStyle w:val="StyleUnderline"/>
        </w:rPr>
        <w:t xml:space="preserve"> and </w:t>
      </w:r>
      <w:r w:rsidRPr="00966C5F">
        <w:rPr>
          <w:rStyle w:val="Emphasis"/>
        </w:rPr>
        <w:t>cut expansions short</w:t>
      </w:r>
      <w:r w:rsidRPr="00966C5F">
        <w:rPr>
          <w:sz w:val="16"/>
        </w:rPr>
        <w:t xml:space="preserve"> before they generated decent wage growth. </w:t>
      </w:r>
      <w:r w:rsidRPr="006D5510">
        <w:rPr>
          <w:rStyle w:val="StyleUnderline"/>
          <w:highlight w:val="cyan"/>
        </w:rPr>
        <w:t xml:space="preserve">The result has been </w:t>
      </w:r>
      <w:r w:rsidRPr="00966C5F">
        <w:rPr>
          <w:rStyle w:val="Emphasis"/>
        </w:rPr>
        <w:t xml:space="preserve">unemployment higher </w:t>
      </w:r>
      <w:r w:rsidRPr="00966C5F">
        <w:rPr>
          <w:rStyle w:val="StyleUnderline"/>
        </w:rPr>
        <w:t>than it had to be to ensure stable inflation.</w:t>
      </w:r>
    </w:p>
    <w:p w14:paraId="6F460082" w14:textId="77777777" w:rsidR="00D21E95" w:rsidRPr="00966C5F" w:rsidRDefault="00D21E95" w:rsidP="00D21E95">
      <w:pPr>
        <w:rPr>
          <w:rStyle w:val="Emphasis"/>
        </w:rPr>
      </w:pPr>
      <w:r w:rsidRPr="00966C5F">
        <w:rPr>
          <w:sz w:val="16"/>
        </w:rPr>
        <w:t xml:space="preserve">Historically, the anti-inflation orientation of the Fed was quite political and conscious of the institutional determinants of wage growth. Specifically, </w:t>
      </w:r>
      <w:r w:rsidRPr="00966C5F">
        <w:rPr>
          <w:rStyle w:val="StyleUnderline"/>
        </w:rPr>
        <w:t>past Fed chairs</w:t>
      </w:r>
      <w:r w:rsidRPr="00966C5F">
        <w:rPr>
          <w:sz w:val="16"/>
        </w:rPr>
        <w:t xml:space="preserve">, determined to keep wage growth “moderate,” </w:t>
      </w:r>
      <w:r w:rsidRPr="00966C5F">
        <w:rPr>
          <w:rStyle w:val="Emphasis"/>
        </w:rPr>
        <w:t>explicitly</w:t>
      </w:r>
      <w:r w:rsidRPr="00966C5F">
        <w:rPr>
          <w:rStyle w:val="StyleUnderline"/>
        </w:rPr>
        <w:t xml:space="preserve"> saw the use of </w:t>
      </w:r>
      <w:r w:rsidRPr="006D5510">
        <w:rPr>
          <w:rStyle w:val="Emphasis"/>
          <w:highlight w:val="cyan"/>
        </w:rPr>
        <w:t>high unemployment</w:t>
      </w:r>
      <w:r w:rsidRPr="006D5510">
        <w:rPr>
          <w:rStyle w:val="StyleUnderline"/>
          <w:highlight w:val="cyan"/>
        </w:rPr>
        <w:t xml:space="preserve"> </w:t>
      </w:r>
      <w:proofErr w:type="gramStart"/>
      <w:r w:rsidRPr="006D5510">
        <w:rPr>
          <w:rStyle w:val="StyleUnderline"/>
          <w:highlight w:val="cyan"/>
        </w:rPr>
        <w:t>as a means to</w:t>
      </w:r>
      <w:proofErr w:type="gramEnd"/>
      <w:r w:rsidRPr="006D5510">
        <w:rPr>
          <w:rStyle w:val="StyleUnderline"/>
          <w:highlight w:val="cyan"/>
        </w:rPr>
        <w:t xml:space="preserve"> </w:t>
      </w:r>
      <w:r w:rsidRPr="006D5510">
        <w:rPr>
          <w:rStyle w:val="Emphasis"/>
          <w:highlight w:val="cyan"/>
        </w:rPr>
        <w:t>restrain union</w:t>
      </w:r>
      <w:r w:rsidRPr="00966C5F">
        <w:rPr>
          <w:rStyle w:val="Emphasis"/>
        </w:rPr>
        <w:t xml:space="preserve">-negotiated </w:t>
      </w:r>
      <w:r w:rsidRPr="006D5510">
        <w:rPr>
          <w:rStyle w:val="Emphasis"/>
          <w:highlight w:val="cyan"/>
        </w:rPr>
        <w:t>wage increases</w:t>
      </w:r>
      <w:r w:rsidRPr="006D5510">
        <w:rPr>
          <w:rStyle w:val="StyleUnderline"/>
          <w:highlight w:val="cyan"/>
        </w:rPr>
        <w:t xml:space="preserve"> or</w:t>
      </w:r>
      <w:r w:rsidRPr="00966C5F">
        <w:rPr>
          <w:rStyle w:val="StyleUnderline"/>
        </w:rPr>
        <w:t xml:space="preserve"> even </w:t>
      </w:r>
      <w:r w:rsidRPr="006D5510">
        <w:rPr>
          <w:rStyle w:val="StyleUnderline"/>
          <w:highlight w:val="cyan"/>
        </w:rPr>
        <w:t xml:space="preserve">to </w:t>
      </w:r>
      <w:r w:rsidRPr="006D5510">
        <w:rPr>
          <w:rStyle w:val="Emphasis"/>
          <w:highlight w:val="cyan"/>
        </w:rPr>
        <w:t>seek union wage concessions</w:t>
      </w:r>
      <w:r w:rsidRPr="00966C5F">
        <w:rPr>
          <w:rStyle w:val="Emphasis"/>
        </w:rPr>
        <w:t>.</w:t>
      </w:r>
    </w:p>
    <w:p w14:paraId="6B8E7CC6" w14:textId="77777777" w:rsidR="00D21E95" w:rsidRPr="00655C53" w:rsidRDefault="00D21E95" w:rsidP="00D21E95"/>
    <w:p w14:paraId="5455BA61" w14:textId="77777777" w:rsidR="00D21E95" w:rsidRDefault="00D21E95" w:rsidP="00D21E95"/>
    <w:sectPr w:rsidR="00D21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DD02E3"/>
    <w:multiLevelType w:val="hybridMultilevel"/>
    <w:tmpl w:val="34BA4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B31C43"/>
    <w:multiLevelType w:val="hybridMultilevel"/>
    <w:tmpl w:val="4CA23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21218602">
    <w:abstractNumId w:val="14"/>
  </w:num>
  <w:num w:numId="16" w16cid:durableId="20290222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1C2"/>
    <w:rsid w:val="00062AAC"/>
    <w:rsid w:val="000913D0"/>
    <w:rsid w:val="001F349C"/>
    <w:rsid w:val="00356CB9"/>
    <w:rsid w:val="004554CF"/>
    <w:rsid w:val="004659EB"/>
    <w:rsid w:val="0050262A"/>
    <w:rsid w:val="00610144"/>
    <w:rsid w:val="00841841"/>
    <w:rsid w:val="009A5444"/>
    <w:rsid w:val="009E11C2"/>
    <w:rsid w:val="00C70CA6"/>
    <w:rsid w:val="00C734AA"/>
    <w:rsid w:val="00CB14BE"/>
    <w:rsid w:val="00D17872"/>
    <w:rsid w:val="00D21E95"/>
    <w:rsid w:val="00DE4295"/>
    <w:rsid w:val="00E64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622AF2"/>
  <w15:chartTrackingRefBased/>
  <w15:docId w15:val="{51C3A9A9-5775-3F48-9169-64BA0932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1E95"/>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D21E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1E9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D21E9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D21E9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1E9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E11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1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1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1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1E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1E95"/>
  </w:style>
  <w:style w:type="character" w:customStyle="1" w:styleId="Heading1Char">
    <w:name w:val="Heading 1 Char"/>
    <w:aliases w:val="Pocket Char"/>
    <w:basedOn w:val="DefaultParagraphFont"/>
    <w:link w:val="Heading1"/>
    <w:rsid w:val="00D21E95"/>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21E95"/>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D21E95"/>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21E95"/>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D21E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E1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1C2"/>
    <w:rPr>
      <w:rFonts w:eastAsiaTheme="majorEastAsia" w:cstheme="majorBidi"/>
      <w:color w:val="272727" w:themeColor="text1" w:themeTint="D8"/>
    </w:rPr>
  </w:style>
  <w:style w:type="paragraph" w:styleId="Title">
    <w:name w:val="Title"/>
    <w:basedOn w:val="Normal"/>
    <w:next w:val="Normal"/>
    <w:link w:val="TitleChar"/>
    <w:uiPriority w:val="10"/>
    <w:qFormat/>
    <w:rsid w:val="009E11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1C2"/>
    <w:pPr>
      <w:spacing w:before="160"/>
      <w:jc w:val="center"/>
    </w:pPr>
    <w:rPr>
      <w:i/>
      <w:iCs/>
      <w:color w:val="404040" w:themeColor="text1" w:themeTint="BF"/>
    </w:rPr>
  </w:style>
  <w:style w:type="character" w:customStyle="1" w:styleId="QuoteChar">
    <w:name w:val="Quote Char"/>
    <w:basedOn w:val="DefaultParagraphFont"/>
    <w:link w:val="Quote"/>
    <w:uiPriority w:val="29"/>
    <w:rsid w:val="009E11C2"/>
    <w:rPr>
      <w:i/>
      <w:iCs/>
      <w:color w:val="404040" w:themeColor="text1" w:themeTint="BF"/>
    </w:rPr>
  </w:style>
  <w:style w:type="paragraph" w:styleId="ListParagraph">
    <w:name w:val="List Paragraph"/>
    <w:basedOn w:val="Normal"/>
    <w:uiPriority w:val="34"/>
    <w:qFormat/>
    <w:rsid w:val="009E11C2"/>
    <w:pPr>
      <w:ind w:left="720"/>
      <w:contextualSpacing/>
    </w:pPr>
  </w:style>
  <w:style w:type="character" w:styleId="IntenseEmphasis">
    <w:name w:val="Intense Emphasis"/>
    <w:basedOn w:val="DefaultParagraphFont"/>
    <w:uiPriority w:val="21"/>
    <w:qFormat/>
    <w:rsid w:val="009E11C2"/>
    <w:rPr>
      <w:i/>
      <w:iCs/>
      <w:color w:val="0F4761" w:themeColor="accent1" w:themeShade="BF"/>
    </w:rPr>
  </w:style>
  <w:style w:type="paragraph" w:styleId="IntenseQuote">
    <w:name w:val="Intense Quote"/>
    <w:basedOn w:val="Normal"/>
    <w:next w:val="Normal"/>
    <w:link w:val="IntenseQuoteChar"/>
    <w:uiPriority w:val="30"/>
    <w:qFormat/>
    <w:rsid w:val="009E1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1C2"/>
    <w:rPr>
      <w:i/>
      <w:iCs/>
      <w:color w:val="0F4761" w:themeColor="accent1" w:themeShade="BF"/>
    </w:rPr>
  </w:style>
  <w:style w:type="character" w:styleId="IntenseReference">
    <w:name w:val="Intense Reference"/>
    <w:basedOn w:val="DefaultParagraphFont"/>
    <w:uiPriority w:val="32"/>
    <w:qFormat/>
    <w:rsid w:val="009E11C2"/>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21E9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21E9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1E9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D21E95"/>
    <w:rPr>
      <w:b w:val="0"/>
      <w:sz w:val="22"/>
      <w:u w:val="single"/>
    </w:rPr>
  </w:style>
  <w:style w:type="character" w:styleId="Strong">
    <w:name w:val="Strong"/>
    <w:basedOn w:val="DefaultParagraphFont"/>
    <w:uiPriority w:val="22"/>
    <w:qFormat/>
    <w:rsid w:val="00D21E95"/>
    <w:rPr>
      <w:b/>
      <w:bCs/>
    </w:rPr>
  </w:style>
  <w:style w:type="character" w:styleId="BookTitle">
    <w:name w:val="Book Title"/>
    <w:basedOn w:val="DefaultParagraphFont"/>
    <w:uiPriority w:val="33"/>
    <w:qFormat/>
    <w:rsid w:val="00D21E95"/>
    <w:rPr>
      <w:b/>
      <w:bCs/>
      <w:i/>
      <w:iCs/>
      <w:spacing w:val="5"/>
    </w:rPr>
  </w:style>
  <w:style w:type="numbering" w:styleId="111111">
    <w:name w:val="Outline List 2"/>
    <w:basedOn w:val="NoList"/>
    <w:uiPriority w:val="99"/>
    <w:semiHidden/>
    <w:unhideWhenUsed/>
    <w:rsid w:val="00D21E95"/>
  </w:style>
  <w:style w:type="paragraph" w:styleId="Header">
    <w:name w:val="header"/>
    <w:basedOn w:val="Normal"/>
    <w:link w:val="HeaderChar"/>
    <w:uiPriority w:val="99"/>
    <w:semiHidden/>
    <w:rsid w:val="00D21E95"/>
    <w:pPr>
      <w:tabs>
        <w:tab w:val="center" w:pos="4680"/>
        <w:tab w:val="right" w:pos="9360"/>
      </w:tabs>
    </w:pPr>
  </w:style>
  <w:style w:type="character" w:customStyle="1" w:styleId="HeaderChar">
    <w:name w:val="Header Char"/>
    <w:basedOn w:val="DefaultParagraphFont"/>
    <w:link w:val="Header"/>
    <w:uiPriority w:val="99"/>
    <w:semiHidden/>
    <w:rsid w:val="00D21E95"/>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D21E95"/>
    <w:pPr>
      <w:tabs>
        <w:tab w:val="center" w:pos="4680"/>
        <w:tab w:val="right" w:pos="9360"/>
      </w:tabs>
    </w:pPr>
  </w:style>
  <w:style w:type="character" w:customStyle="1" w:styleId="FooterChar">
    <w:name w:val="Footer Char"/>
    <w:basedOn w:val="DefaultParagraphFont"/>
    <w:link w:val="Footer"/>
    <w:uiPriority w:val="99"/>
    <w:semiHidden/>
    <w:rsid w:val="00D21E95"/>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D21E95"/>
    <w:pPr>
      <w:spacing w:after="120"/>
    </w:pPr>
  </w:style>
  <w:style w:type="character" w:customStyle="1" w:styleId="BodyTextChar">
    <w:name w:val="Body Text Char"/>
    <w:basedOn w:val="DefaultParagraphFont"/>
    <w:link w:val="BodyText"/>
    <w:uiPriority w:val="99"/>
    <w:semiHidden/>
    <w:rsid w:val="00D21E95"/>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D21E9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21E95"/>
    <w:rPr>
      <w:rFonts w:ascii="Calibri" w:hAnsi="Calibri" w:cs="Calibri"/>
      <w:kern w:val="0"/>
      <w:sz w:val="22"/>
      <w:szCs w:val="22"/>
      <w14:ligatures w14:val="none"/>
    </w:rPr>
  </w:style>
  <w:style w:type="character" w:styleId="Hyperlink">
    <w:name w:val="Hyperlink"/>
    <w:basedOn w:val="DefaultParagraphFont"/>
    <w:uiPriority w:val="99"/>
    <w:unhideWhenUsed/>
    <w:rsid w:val="00D21E95"/>
    <w:rPr>
      <w:color w:val="467886" w:themeColor="hyperlink"/>
      <w:u w:val="single"/>
    </w:rPr>
  </w:style>
  <w:style w:type="character" w:styleId="UnresolvedMention">
    <w:name w:val="Unresolved Mention"/>
    <w:basedOn w:val="DefaultParagraphFont"/>
    <w:uiPriority w:val="99"/>
    <w:semiHidden/>
    <w:unhideWhenUsed/>
    <w:rsid w:val="00D21E95"/>
    <w:rPr>
      <w:color w:val="605E5C"/>
      <w:shd w:val="clear" w:color="auto" w:fill="E1DFDD"/>
    </w:rPr>
  </w:style>
  <w:style w:type="paragraph" w:customStyle="1" w:styleId="Emphasis1">
    <w:name w:val="Emphasis1"/>
    <w:basedOn w:val="Normal"/>
    <w:link w:val="Emphasis"/>
    <w:uiPriority w:val="8"/>
    <w:qFormat/>
    <w:rsid w:val="00C734AA"/>
    <w:pPr>
      <w:pBdr>
        <w:top w:val="single" w:sz="12" w:space="1" w:color="auto"/>
        <w:left w:val="single" w:sz="12" w:space="4" w:color="auto"/>
        <w:bottom w:val="single" w:sz="12" w:space="1" w:color="auto"/>
        <w:right w:val="single" w:sz="12"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C734AA"/>
    <w:pPr>
      <w:widowControl w:val="0"/>
      <w:ind w:left="720"/>
    </w:pPr>
    <w:rPr>
      <w:b/>
      <w:iCs/>
      <w:u w:val="single"/>
    </w:rPr>
  </w:style>
  <w:style w:type="paragraph" w:customStyle="1" w:styleId="Undertag">
    <w:name w:val="Undertag"/>
    <w:link w:val="UndertagChar"/>
    <w:autoRedefine/>
    <w:uiPriority w:val="5"/>
    <w:qFormat/>
    <w:rsid w:val="00D21E9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21E9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21E95"/>
    <w:rPr>
      <w:color w:val="0A2F41" w:themeColor="accent1" w:themeShade="80"/>
    </w:rPr>
  </w:style>
  <w:style w:type="character" w:customStyle="1" w:styleId="AnalyticChar">
    <w:name w:val="Analytic Char"/>
    <w:basedOn w:val="DefaultParagraphFont"/>
    <w:link w:val="Analytic"/>
    <w:uiPriority w:val="5"/>
    <w:rsid w:val="00D21E95"/>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32</Pages>
  <Words>25514</Words>
  <Characters>145432</Characters>
  <Application>Microsoft Office Word</Application>
  <DocSecurity>0</DocSecurity>
  <Lines>1211</Lines>
  <Paragraphs>341</Paragraphs>
  <ScaleCrop>false</ScaleCrop>
  <Company/>
  <LinksUpToDate>false</LinksUpToDate>
  <CharactersWithSpaces>170605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Pelli, Madeleine</dc:creator>
  <cp:keywords/>
  <dc:description/>
  <cp:lastModifiedBy>Stearns, Maggie</cp:lastModifiedBy>
  <cp:revision>2</cp:revision>
  <dcterms:created xsi:type="dcterms:W3CDTF">2025-09-10T23:33:00Z</dcterms:created>
  <dcterms:modified xsi:type="dcterms:W3CDTF">2025-09-10T23:33:00Z</dcterms:modified>
</cp:coreProperties>
</file>