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F4AE4" w14:textId="03AB44E6" w:rsidR="000B5F4F" w:rsidRDefault="003607F5" w:rsidP="003607F5">
      <w:pPr>
        <w:pStyle w:val="Heading1"/>
      </w:pPr>
      <w:r>
        <w:t>1NC---Texas---Round 3</w:t>
      </w:r>
    </w:p>
    <w:p w14:paraId="0B0B1E66" w14:textId="5E66DDC4" w:rsidR="003607F5" w:rsidRDefault="003607F5" w:rsidP="003607F5">
      <w:pPr>
        <w:pStyle w:val="Heading2"/>
      </w:pPr>
      <w:r>
        <w:t xml:space="preserve">OFF </w:t>
      </w:r>
    </w:p>
    <w:p w14:paraId="51E1D965" w14:textId="77777777" w:rsidR="003607F5" w:rsidRDefault="003607F5" w:rsidP="003607F5">
      <w:pPr>
        <w:pStyle w:val="Heading3"/>
      </w:pPr>
      <w:r>
        <w:t>T-Preexisting---1NC</w:t>
      </w:r>
    </w:p>
    <w:p w14:paraId="605DC6BD" w14:textId="77777777" w:rsidR="003607F5" w:rsidRPr="008E5517" w:rsidRDefault="003607F5" w:rsidP="003607F5">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089E32B4" w14:textId="77777777" w:rsidR="003607F5" w:rsidRPr="006C48A9" w:rsidRDefault="003607F5" w:rsidP="003607F5">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380BE867" w14:textId="77777777" w:rsidR="003607F5" w:rsidRPr="001D10D7" w:rsidRDefault="003607F5" w:rsidP="003607F5">
      <w:pPr>
        <w:rPr>
          <w:sz w:val="16"/>
        </w:rPr>
      </w:pPr>
      <w:r w:rsidRPr="001D10D7">
        <w:rPr>
          <w:sz w:val="16"/>
        </w:rPr>
        <w:t xml:space="preserve">It would seem therefore relatively uncontroversial to assert that freedom of speech is not and cannot be an absolute right. This broad statement, however, must be tempered by two highly per- tinent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1D10D7">
        <w:rPr>
          <w:rStyle w:val="Emphasis"/>
          <w:highlight w:val="cyan"/>
        </w:rPr>
        <w:t>distinction</w:t>
      </w:r>
      <w:r w:rsidRPr="001D10D7">
        <w:rPr>
          <w:rStyle w:val="StyleUnderline"/>
        </w:rPr>
        <w:t xml:space="preserve"> but also the relationship </w:t>
      </w:r>
      <w:r w:rsidRPr="001D10D7">
        <w:rPr>
          <w:rStyle w:val="StyleUnderline"/>
          <w:highlight w:val="cyan"/>
        </w:rPr>
        <w:t xml:space="preserve">between </w:t>
      </w:r>
      <w:r w:rsidRPr="001D10D7">
        <w:rPr>
          <w:rStyle w:val="StyleUnderline"/>
        </w:rPr>
        <w:t xml:space="preserve">the </w:t>
      </w:r>
      <w:r w:rsidRPr="001D10D7">
        <w:rPr>
          <w:rStyle w:val="Emphasis"/>
          <w:highlight w:val="cyan"/>
        </w:rPr>
        <w:t>strength</w:t>
      </w:r>
      <w:r w:rsidRPr="001D10D7">
        <w:rPr>
          <w:rStyle w:val="Emphasis"/>
        </w:rPr>
        <w:t xml:space="preserve"> of a right</w:t>
      </w:r>
      <w:r w:rsidRPr="001D10D7">
        <w:rPr>
          <w:rStyle w:val="StyleUnderline"/>
        </w:rPr>
        <w:t xml:space="preserve"> </w:t>
      </w:r>
      <w:r w:rsidRPr="001D10D7">
        <w:rPr>
          <w:rStyle w:val="StyleUnderline"/>
          <w:highlight w:val="cyan"/>
        </w:rPr>
        <w:t xml:space="preserve">and </w:t>
      </w:r>
      <w:r w:rsidRPr="001D10D7">
        <w:rPr>
          <w:rStyle w:val="StyleUnderline"/>
        </w:rPr>
        <w:t xml:space="preserve">the </w:t>
      </w:r>
      <w:r w:rsidRPr="001D10D7">
        <w:rPr>
          <w:rStyle w:val="Emphasis"/>
          <w:highlight w:val="cya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1D10D7">
        <w:rPr>
          <w:rStyle w:val="StyleUnderline"/>
          <w:highlight w:val="cyan"/>
        </w:rPr>
        <w:t xml:space="preserve">The </w:t>
      </w:r>
      <w:r w:rsidRPr="001D10D7">
        <w:rPr>
          <w:rStyle w:val="Emphasis"/>
          <w:highlight w:val="cyan"/>
        </w:rPr>
        <w:t>scope</w:t>
      </w:r>
      <w:r w:rsidRPr="001D10D7">
        <w:rPr>
          <w:rStyle w:val="StyleUnderline"/>
          <w:highlight w:val="cyan"/>
        </w:rPr>
        <w:t xml:space="preserve"> </w:t>
      </w:r>
      <w:r w:rsidRPr="001D10D7">
        <w:rPr>
          <w:rStyle w:val="StyleUnderline"/>
        </w:rPr>
        <w:t xml:space="preserve">of a right </w:t>
      </w:r>
      <w:r w:rsidRPr="001D10D7">
        <w:rPr>
          <w:rStyle w:val="StyleUnderline"/>
          <w:highlight w:val="cyan"/>
        </w:rPr>
        <w:t xml:space="preserve">is </w:t>
      </w:r>
      <w:r w:rsidRPr="001D10D7">
        <w:rPr>
          <w:rStyle w:val="Emphasis"/>
        </w:rPr>
        <w:t>its range</w:t>
      </w:r>
      <w:r w:rsidRPr="001D10D7">
        <w:rPr>
          <w:rStyle w:val="StyleUnderline"/>
        </w:rPr>
        <w:t xml:space="preserve">, </w:t>
      </w:r>
      <w:r w:rsidRPr="001D10D7">
        <w:rPr>
          <w:rStyle w:val="Emphasis"/>
        </w:rPr>
        <w:t xml:space="preserve">the </w:t>
      </w:r>
      <w:r w:rsidRPr="001D10D7">
        <w:rPr>
          <w:rStyle w:val="Emphasis"/>
          <w:highlight w:val="cyan"/>
        </w:rPr>
        <w:t>activities it reaches</w:t>
      </w:r>
      <w:r w:rsidRPr="001D10D7">
        <w:rPr>
          <w:rStyle w:val="StyleUnderline"/>
        </w:rPr>
        <w:t xml:space="preserve">. Rights may be narrow or broad in scope. </w:t>
      </w:r>
      <w:r w:rsidRPr="001D10D7">
        <w:rPr>
          <w:rStyle w:val="StyleUnderline"/>
          <w:highlight w:val="cyan"/>
        </w:rPr>
        <w:t>Defining</w:t>
      </w:r>
      <w:r w:rsidRPr="001D10D7">
        <w:rPr>
          <w:rStyle w:val="StyleUnderline"/>
        </w:rPr>
        <w:t xml:space="preserve"> the </w:t>
      </w:r>
      <w:r w:rsidRPr="001D10D7">
        <w:rPr>
          <w:rStyle w:val="StyleUnderline"/>
          <w:highlight w:val="cyan"/>
        </w:rPr>
        <w:t xml:space="preserve">scope of </w:t>
      </w:r>
      <w:r w:rsidRPr="001D10D7">
        <w:rPr>
          <w:rStyle w:val="Emphasis"/>
          <w:highlight w:val="cyan"/>
        </w:rPr>
        <w:t>free speech</w:t>
      </w:r>
      <w:r w:rsidRPr="001D10D7">
        <w:rPr>
          <w:rStyle w:val="StyleUnderline"/>
          <w:highlight w:val="cyan"/>
        </w:rPr>
        <w:t xml:space="preserve"> as</w:t>
      </w:r>
      <w:r w:rsidRPr="001D10D7">
        <w:rPr>
          <w:rStyle w:val="StyleUnderline"/>
        </w:rPr>
        <w:t xml:space="preserve"> freedom of </w:t>
      </w:r>
      <w:r w:rsidRPr="001D10D7">
        <w:rPr>
          <w:rStyle w:val="Emphasis"/>
          <w:highlight w:val="cyan"/>
        </w:rPr>
        <w:t>self-expression</w:t>
      </w:r>
      <w:r w:rsidRPr="001D10D7">
        <w:rPr>
          <w:rStyle w:val="StyleUnderline"/>
          <w:highlight w:val="cyan"/>
        </w:rPr>
        <w:t xml:space="preserve"> is</w:t>
      </w:r>
      <w:r w:rsidRPr="001D10D7">
        <w:rPr>
          <w:rStyle w:val="StyleUnderline"/>
        </w:rPr>
        <w:t xml:space="preserve"> very </w:t>
      </w:r>
      <w:r w:rsidRPr="001D10D7">
        <w:rPr>
          <w:rStyle w:val="StyleUnderline"/>
          <w:highlight w:val="cya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1D10D7">
        <w:rPr>
          <w:rStyle w:val="Emphasis"/>
          <w:highlight w:val="cyan"/>
        </w:rPr>
        <w:t>strength</w:t>
      </w:r>
      <w:r w:rsidRPr="001D10D7">
        <w:rPr>
          <w:rStyle w:val="StyleUnderline"/>
        </w:rPr>
        <w:t xml:space="preserve"> of a right </w:t>
      </w:r>
      <w:r w:rsidRPr="001D10D7">
        <w:rPr>
          <w:rStyle w:val="StyleUnderline"/>
          <w:highlight w:val="cyan"/>
        </w:rPr>
        <w:t>is</w:t>
      </w:r>
      <w:r w:rsidRPr="001D10D7">
        <w:rPr>
          <w:rStyle w:val="StyleUnderline"/>
        </w:rPr>
        <w:t xml:space="preserve"> its </w:t>
      </w:r>
      <w:r w:rsidRPr="001D10D7">
        <w:rPr>
          <w:rStyle w:val="Emphasis"/>
          <w:highlight w:val="cyan"/>
        </w:rPr>
        <w:t>ability to overcome opposing interests</w:t>
      </w:r>
      <w:r w:rsidRPr="001D10D7">
        <w:rPr>
          <w:rStyle w:val="StyleUnderline"/>
        </w:rPr>
        <w:t xml:space="preserve"> (or values, or other rights) </w:t>
      </w:r>
      <w:r w:rsidRPr="001D10D7">
        <w:rPr>
          <w:rStyle w:val="Emphasis"/>
          <w:highlight w:val="cyan"/>
        </w:rPr>
        <w:t>within its scope</w:t>
      </w:r>
      <w:r w:rsidRPr="001D10D7">
        <w:rPr>
          <w:rStyle w:val="StyleUnderline"/>
        </w:rPr>
        <w:t xml:space="preserve">. This </w:t>
      </w:r>
      <w:r w:rsidRPr="001D10D7">
        <w:rPr>
          <w:rStyle w:val="StyleUnderline"/>
          <w:highlight w:val="cyan"/>
        </w:rPr>
        <w:t>distinction is</w:t>
      </w:r>
      <w:r w:rsidRPr="001D10D7">
        <w:rPr>
          <w:rStyle w:val="StyleUnderline"/>
        </w:rPr>
        <w:t xml:space="preserve"> nothing new, although it is </w:t>
      </w:r>
      <w:r w:rsidRPr="001D10D7">
        <w:rPr>
          <w:rStyle w:val="StyleUnderline"/>
          <w:highlight w:val="cyan"/>
        </w:rPr>
        <w:t>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1D10D7">
        <w:rPr>
          <w:rStyle w:val="Emphasis"/>
          <w:highlight w:val="cyan"/>
        </w:rPr>
        <w:t>scope</w:t>
      </w:r>
      <w:r w:rsidRPr="001D10D7">
        <w:rPr>
          <w:rStyle w:val="StyleUnderline"/>
        </w:rPr>
        <w:t xml:space="preserve"> of a right </w:t>
      </w:r>
      <w:r w:rsidRPr="001D10D7">
        <w:rPr>
          <w:rStyle w:val="StyleUnderline"/>
          <w:highlight w:val="cyan"/>
        </w:rPr>
        <w:t>and</w:t>
      </w:r>
      <w:r w:rsidRPr="001D10D7">
        <w:rPr>
          <w:rStyle w:val="StyleUnderline"/>
        </w:rPr>
        <w:t xml:space="preserve"> the </w:t>
      </w:r>
      <w:r w:rsidRPr="001D10D7">
        <w:rPr>
          <w:rStyle w:val="Emphasis"/>
          <w:highlight w:val="cya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1D10D7">
        <w:rPr>
          <w:rStyle w:val="Emphasis"/>
          <w:highlight w:val="cyan"/>
        </w:rPr>
        <w:t>most often</w:t>
      </w:r>
      <w:r w:rsidRPr="001D10D7">
        <w:rPr>
          <w:rStyle w:val="StyleUnderline"/>
          <w:highlight w:val="cyan"/>
        </w:rPr>
        <w:t xml:space="preserve"> occur </w:t>
      </w:r>
      <w:r w:rsidRPr="001D10D7">
        <w:rPr>
          <w:rStyle w:val="Emphasis"/>
          <w:highlight w:val="cyan"/>
        </w:rPr>
        <w:t>in inverse</w:t>
      </w:r>
      <w:r w:rsidRPr="001D10D7">
        <w:rPr>
          <w:rStyle w:val="StyleUnderline"/>
        </w:rPr>
        <w:t xml:space="preserve"> proportion to each other. </w:t>
      </w:r>
      <w:r w:rsidRPr="001D10D7">
        <w:rPr>
          <w:rStyle w:val="StyleUnderline"/>
          <w:highlight w:val="cyan"/>
        </w:rPr>
        <w:t xml:space="preserve">The </w:t>
      </w:r>
      <w:r w:rsidRPr="001D10D7">
        <w:rPr>
          <w:rStyle w:val="Emphasis"/>
          <w:highlight w:val="cyan"/>
        </w:rPr>
        <w:t>broader the scope</w:t>
      </w:r>
      <w:r w:rsidRPr="001D10D7">
        <w:rPr>
          <w:rStyle w:val="StyleUnderline"/>
        </w:rPr>
        <w:t xml:space="preserve"> of the right, </w:t>
      </w:r>
      <w:r w:rsidRPr="001D10D7">
        <w:rPr>
          <w:rStyle w:val="StyleUnderline"/>
          <w:highlight w:val="cyan"/>
        </w:rPr>
        <w:t xml:space="preserve">the </w:t>
      </w:r>
      <w:r w:rsidRPr="001D10D7">
        <w:rPr>
          <w:rStyle w:val="Emphasis"/>
          <w:highlight w:val="cyan"/>
        </w:rPr>
        <w:t>more likely</w:t>
      </w:r>
      <w:r w:rsidRPr="001D10D7">
        <w:rPr>
          <w:rStyle w:val="StyleUnderline"/>
          <w:highlight w:val="cyan"/>
        </w:rPr>
        <w:t xml:space="preserve"> it is</w:t>
      </w:r>
      <w:r w:rsidRPr="001D10D7">
        <w:rPr>
          <w:rStyle w:val="StyleUnderline"/>
        </w:rPr>
        <w:t xml:space="preserve"> to be </w:t>
      </w:r>
      <w:r w:rsidRPr="001D10D7">
        <w:rPr>
          <w:rStyle w:val="Emphasis"/>
          <w:highlight w:val="cyan"/>
        </w:rPr>
        <w:t>weaker</w:t>
      </w:r>
      <w:r w:rsidRPr="001D10D7">
        <w:rPr>
          <w:rStyle w:val="StyleUnderline"/>
        </w:rPr>
        <w:t>, largely because widening the scope increases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3BDF760F" w14:textId="77777777" w:rsidR="003607F5" w:rsidRDefault="003607F5" w:rsidP="003607F5">
      <w:pPr>
        <w:pStyle w:val="Heading4"/>
      </w:pPr>
      <w:r>
        <w:t xml:space="preserve">Violation: The aff </w:t>
      </w:r>
      <w:r>
        <w:rPr>
          <w:u w:val="single"/>
        </w:rPr>
        <w:t>expands</w:t>
      </w:r>
      <w:r>
        <w:t xml:space="preserve"> the </w:t>
      </w:r>
      <w:r>
        <w:rPr>
          <w:u w:val="single"/>
        </w:rPr>
        <w:t>scope</w:t>
      </w:r>
      <w:r>
        <w:t xml:space="preserve"> of CBR to cover </w:t>
      </w:r>
      <w:r>
        <w:rPr>
          <w:u w:val="single"/>
        </w:rPr>
        <w:t>new subjects</w:t>
      </w:r>
      <w:r>
        <w:t xml:space="preserve">. </w:t>
      </w:r>
    </w:p>
    <w:p w14:paraId="06C0F199" w14:textId="77777777" w:rsidR="003607F5" w:rsidRDefault="003607F5" w:rsidP="003607F5">
      <w:pPr>
        <w:pStyle w:val="Heading4"/>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sidRPr="00655126">
        <w:t>and</w:t>
      </w:r>
      <w:r>
        <w:t xml:space="preserve"> </w:t>
      </w:r>
      <w:r w:rsidRPr="00655126">
        <w:rPr>
          <w:u w:val="single"/>
        </w:rPr>
        <w:t>crushes</w:t>
      </w:r>
      <w:r>
        <w:t xml:space="preserve"> argumentative refinement. </w:t>
      </w:r>
    </w:p>
    <w:p w14:paraId="3EC5C954" w14:textId="6F96DE47" w:rsidR="003607F5" w:rsidRDefault="003607F5" w:rsidP="003607F5">
      <w:pPr>
        <w:pStyle w:val="Heading3"/>
      </w:pPr>
      <w:r>
        <w:t xml:space="preserve">Cap K---1NC </w:t>
      </w:r>
    </w:p>
    <w:p w14:paraId="7EBA6C95" w14:textId="77777777" w:rsidR="003607F5" w:rsidRDefault="003607F5" w:rsidP="003607F5">
      <w:pPr>
        <w:pStyle w:val="Heading4"/>
      </w:pPr>
      <w:r w:rsidRPr="00926C01">
        <w:rPr>
          <w:u w:val="single"/>
        </w:rPr>
        <w:t>Cap K</w:t>
      </w:r>
      <w:r>
        <w:t>.</w:t>
      </w:r>
    </w:p>
    <w:p w14:paraId="50E49E6B" w14:textId="77777777" w:rsidR="003607F5" w:rsidRPr="000F7403" w:rsidRDefault="003607F5" w:rsidP="003607F5">
      <w:pPr>
        <w:pStyle w:val="Heading4"/>
        <w:rPr>
          <w:rStyle w:val="StyleUnderline"/>
          <w:highlight w:val="cyan"/>
        </w:rPr>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6D9E464F" w14:textId="77777777" w:rsidR="003607F5" w:rsidRPr="000F7403" w:rsidRDefault="003607F5" w:rsidP="003607F5">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6BFC43ED" w14:textId="77777777" w:rsidR="003607F5" w:rsidRPr="000F7403" w:rsidRDefault="003607F5" w:rsidP="003607F5">
      <w:pPr>
        <w:rPr>
          <w:rStyle w:val="StyleUnderline"/>
          <w:highlight w:val="cyan"/>
        </w:rPr>
      </w:pPr>
      <w:r w:rsidRPr="00C238EC">
        <w:rPr>
          <w:sz w:val="16"/>
        </w:rPr>
        <w:t xml:space="preserve">As just discussed, legal form theorists consider </w:t>
      </w:r>
      <w:r w:rsidRPr="000F7403">
        <w:rPr>
          <w:rStyle w:val="StyleUnderline"/>
          <w:highlight w:val="cyan"/>
        </w:rPr>
        <w:t>labour law</w:t>
      </w:r>
      <w:r w:rsidRPr="00C238EC">
        <w:rPr>
          <w:rStyle w:val="StyleUnderline"/>
        </w:rPr>
        <w:t xml:space="preserve"> to be</w:t>
      </w:r>
      <w:r w:rsidRPr="00C238EC">
        <w:rPr>
          <w:sz w:val="16"/>
        </w:rPr>
        <w:t xml:space="preserve"> ‘</w:t>
      </w:r>
      <w:r w:rsidRPr="000F7403">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0F7403">
        <w:rPr>
          <w:rStyle w:val="Emphasis"/>
          <w:highlight w:val="cyan"/>
        </w:rPr>
        <w:t>improvement</w:t>
      </w:r>
      <w:r w:rsidRPr="000F7403">
        <w:rPr>
          <w:rStyle w:val="StyleUnderline"/>
          <w:highlight w:val="cyan"/>
        </w:rPr>
        <w:t xml:space="preserve"> in labour rights is </w:t>
      </w:r>
      <w:r w:rsidRPr="000F7403">
        <w:rPr>
          <w:rStyle w:val="Emphasis"/>
          <w:highlight w:val="cyan"/>
        </w:rPr>
        <w:t>only possible</w:t>
      </w:r>
      <w:r w:rsidRPr="000F7403">
        <w:rPr>
          <w:rStyle w:val="StyleUnderline"/>
          <w:highlight w:val="cyan"/>
        </w:rPr>
        <w:t xml:space="preserve"> if it facilitates</w:t>
      </w:r>
      <w:r w:rsidRPr="00C238EC">
        <w:rPr>
          <w:sz w:val="16"/>
        </w:rPr>
        <w:t xml:space="preserve"> the </w:t>
      </w:r>
      <w:r w:rsidRPr="000F7403">
        <w:rPr>
          <w:rStyle w:val="Emphasis"/>
          <w:highlight w:val="cyan"/>
        </w:rPr>
        <w:t>accumulation of capital</w:t>
      </w:r>
      <w:r w:rsidRPr="000F7403">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0F7403">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0F7403">
        <w:rPr>
          <w:rStyle w:val="Emphasis"/>
          <w:highlight w:val="cyan"/>
        </w:rPr>
        <w:t>protecting capital</w:t>
      </w:r>
      <w:r w:rsidRPr="00C238EC">
        <w:rPr>
          <w:rStyle w:val="Emphasis"/>
        </w:rPr>
        <w:t xml:space="preserve"> overall</w:t>
      </w:r>
      <w:r w:rsidRPr="00C238EC">
        <w:rPr>
          <w:rStyle w:val="StyleUnderline"/>
        </w:rPr>
        <w:t xml:space="preserve"> </w:t>
      </w:r>
      <w:r w:rsidRPr="000F7403">
        <w:rPr>
          <w:rStyle w:val="StyleUnderline"/>
          <w:highlight w:val="cyan"/>
        </w:rPr>
        <w:t>against</w:t>
      </w:r>
      <w:r w:rsidRPr="00C238EC">
        <w:rPr>
          <w:rStyle w:val="StyleUnderline"/>
        </w:rPr>
        <w:t xml:space="preserve"> the </w:t>
      </w:r>
      <w:r w:rsidRPr="000F7403">
        <w:rPr>
          <w:rStyle w:val="Emphasis"/>
          <w:highlight w:val="cyan"/>
        </w:rPr>
        <w:t>self-destructive competition</w:t>
      </w:r>
      <w:r w:rsidRPr="000F7403">
        <w:rPr>
          <w:rStyle w:val="StyleUnderline"/>
          <w:highlight w:val="cyan"/>
        </w:rPr>
        <w:t xml:space="preserve"> of</w:t>
      </w:r>
      <w:r w:rsidRPr="00C238EC">
        <w:rPr>
          <w:rStyle w:val="StyleUnderline"/>
        </w:rPr>
        <w:t xml:space="preserve"> individual </w:t>
      </w:r>
      <w:r w:rsidRPr="000F7403">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0F7403">
        <w:rPr>
          <w:rStyle w:val="StyleUnderline"/>
          <w:highlight w:val="cyan"/>
        </w:rPr>
        <w:t>rights</w:t>
      </w:r>
      <w:r w:rsidRPr="00C238EC">
        <w:rPr>
          <w:sz w:val="16"/>
        </w:rPr>
        <w:t xml:space="preserve"> are framed as part of private law, they </w:t>
      </w:r>
      <w:r w:rsidRPr="000F7403">
        <w:rPr>
          <w:rStyle w:val="StyleUnderline"/>
          <w:highlight w:val="cyan"/>
        </w:rPr>
        <w:t>depend</w:t>
      </w:r>
      <w:r w:rsidRPr="00C238EC">
        <w:rPr>
          <w:rStyle w:val="StyleUnderline"/>
        </w:rPr>
        <w:t xml:space="preserve"> for their enforcement up</w:t>
      </w:r>
      <w:r w:rsidRPr="000F7403">
        <w:rPr>
          <w:rStyle w:val="StyleUnderline"/>
          <w:highlight w:val="cyan"/>
        </w:rPr>
        <w:t>on</w:t>
      </w:r>
      <w:r w:rsidRPr="00C238EC">
        <w:rPr>
          <w:sz w:val="16"/>
        </w:rPr>
        <w:t xml:space="preserve"> the </w:t>
      </w:r>
      <w:r w:rsidRPr="00C238EC">
        <w:rPr>
          <w:rStyle w:val="StyleUnderline"/>
        </w:rPr>
        <w:t xml:space="preserve">power of </w:t>
      </w:r>
      <w:r w:rsidRPr="00585213">
        <w:rPr>
          <w:rStyle w:val="Emphasis"/>
        </w:rPr>
        <w:t xml:space="preserve">state </w:t>
      </w:r>
      <w:r w:rsidRPr="000F7403">
        <w:rPr>
          <w:rStyle w:val="Emphasis"/>
          <w:highlight w:val="cyan"/>
        </w:rPr>
        <w:t>entities</w:t>
      </w:r>
      <w:r w:rsidRPr="000F7403">
        <w:rPr>
          <w:rStyle w:val="StyleUnderline"/>
          <w:highlight w:val="cyan"/>
        </w:rPr>
        <w:t xml:space="preserve"> which</w:t>
      </w:r>
      <w:r w:rsidRPr="00C238EC">
        <w:rPr>
          <w:sz w:val="16"/>
        </w:rPr>
        <w:t xml:space="preserve">, however, will </w:t>
      </w:r>
      <w:r w:rsidRPr="00C238EC">
        <w:rPr>
          <w:rStyle w:val="Emphasis"/>
        </w:rPr>
        <w:t xml:space="preserve">ultimately </w:t>
      </w:r>
      <w:r w:rsidRPr="000F7403">
        <w:rPr>
          <w:rStyle w:val="Emphasis"/>
          <w:highlight w:val="cyan"/>
        </w:rPr>
        <w:t>prioritise</w:t>
      </w:r>
      <w:r w:rsidRPr="000F7403">
        <w:rPr>
          <w:rStyle w:val="StyleUnderline"/>
          <w:highlight w:val="cyan"/>
        </w:rPr>
        <w:t xml:space="preserve"> the </w:t>
      </w:r>
      <w:r w:rsidRPr="000F7403">
        <w:rPr>
          <w:rStyle w:val="Emphasis"/>
          <w:highlight w:val="cyan"/>
        </w:rPr>
        <w:t>interests of capital</w:t>
      </w:r>
      <w:r w:rsidRPr="00C238EC">
        <w:rPr>
          <w:sz w:val="16"/>
        </w:rPr>
        <w:t>.</w:t>
      </w:r>
    </w:p>
    <w:p w14:paraId="47C6C56C" w14:textId="77777777" w:rsidR="003607F5" w:rsidRPr="000F7403" w:rsidRDefault="003607F5" w:rsidP="003607F5">
      <w:pPr>
        <w:rPr>
          <w:rStyle w:val="StyleUnderline"/>
          <w:highlight w:val="cyan"/>
        </w:rPr>
      </w:pPr>
      <w:r>
        <w:rPr>
          <w:sz w:val="16"/>
        </w:rPr>
        <w:t>&lt;&lt;TEXT CONDENSED NONE OMITTED&gt;&gt;</w:t>
      </w:r>
    </w:p>
    <w:p w14:paraId="2F90907C" w14:textId="77777777" w:rsidR="003607F5" w:rsidRPr="000F7403" w:rsidRDefault="003607F5" w:rsidP="003607F5">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5803AD20" w14:textId="77777777" w:rsidR="003607F5" w:rsidRPr="000F7403" w:rsidRDefault="003607F5" w:rsidP="003607F5">
      <w:pPr>
        <w:rPr>
          <w:rStyle w:val="StyleUnderline"/>
          <w:highlight w:val="cyan"/>
        </w:rPr>
      </w:pPr>
      <w:r>
        <w:rPr>
          <w:sz w:val="16"/>
        </w:rPr>
        <w:t>&lt;&lt;PARAGRAPH BREAKS CONTINUE&gt;&gt;</w:t>
      </w:r>
    </w:p>
    <w:p w14:paraId="20159ACA" w14:textId="77777777" w:rsidR="003607F5" w:rsidRPr="000F7403" w:rsidRDefault="003607F5" w:rsidP="003607F5">
      <w:pPr>
        <w:rPr>
          <w:rStyle w:val="StyleUnderline"/>
          <w:highlight w:val="cyan"/>
        </w:rPr>
      </w:pPr>
      <w:r w:rsidRPr="00E45055">
        <w:rPr>
          <w:sz w:val="16"/>
        </w:rPr>
        <w:t xml:space="preserve">What then is the issue? </w:t>
      </w:r>
      <w:r w:rsidRPr="00E45055">
        <w:rPr>
          <w:rStyle w:val="StyleUnderline"/>
        </w:rPr>
        <w:t xml:space="preserve">The </w:t>
      </w:r>
      <w:r w:rsidRPr="000F7403">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0F7403">
        <w:rPr>
          <w:rStyle w:val="StyleUnderline"/>
          <w:highlight w:val="cyan"/>
        </w:rPr>
        <w:t xml:space="preserve">A worker is defined </w:t>
      </w:r>
      <w:r w:rsidRPr="000F7403">
        <w:rPr>
          <w:rStyle w:val="Emphasis"/>
          <w:highlight w:val="cyan"/>
        </w:rPr>
        <w:t>a priori</w:t>
      </w:r>
      <w:r w:rsidRPr="000F7403">
        <w:rPr>
          <w:rStyle w:val="StyleUnderline"/>
          <w:highlight w:val="cyan"/>
        </w:rPr>
        <w:t xml:space="preserve"> by</w:t>
      </w:r>
      <w:r w:rsidRPr="00E45055">
        <w:rPr>
          <w:rStyle w:val="StyleUnderline"/>
        </w:rPr>
        <w:t xml:space="preserve"> belonging to </w:t>
      </w:r>
      <w:r w:rsidRPr="000F7403">
        <w:rPr>
          <w:rStyle w:val="StyleUnderline"/>
          <w:highlight w:val="cyan"/>
        </w:rPr>
        <w:t xml:space="preserve">an </w:t>
      </w:r>
      <w:r w:rsidRPr="000F7403">
        <w:rPr>
          <w:rStyle w:val="Emphasis"/>
          <w:highlight w:val="cyan"/>
        </w:rPr>
        <w:t>enterprise</w:t>
      </w:r>
      <w:r w:rsidRPr="00E45055">
        <w:rPr>
          <w:sz w:val="16"/>
        </w:rPr>
        <w:t xml:space="preserve"> or employing organisation,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77DFFC04" w14:textId="77777777" w:rsidR="003607F5" w:rsidRPr="000F7403" w:rsidRDefault="003607F5" w:rsidP="003607F5">
      <w:pPr>
        <w:rPr>
          <w:rStyle w:val="StyleUnderline"/>
          <w:highlight w:val="cyan"/>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0F7403">
        <w:rPr>
          <w:rStyle w:val="StyleUnderline"/>
          <w:highlight w:val="cyan"/>
        </w:rPr>
        <w:t>right to</w:t>
      </w:r>
      <w:r w:rsidRPr="002B5806">
        <w:rPr>
          <w:sz w:val="16"/>
        </w:rPr>
        <w:t xml:space="preserve"> collectively </w:t>
      </w:r>
      <w:r w:rsidRPr="000F7403">
        <w:rPr>
          <w:rStyle w:val="StyleUnderline"/>
          <w:highlight w:val="cyan"/>
        </w:rPr>
        <w:t xml:space="preserve">organise </w:t>
      </w:r>
      <w:r w:rsidRPr="000F7403">
        <w:rPr>
          <w:rStyle w:val="Emphasis"/>
          <w:highlight w:val="cyan"/>
        </w:rPr>
        <w:t>cannot compensate</w:t>
      </w:r>
      <w:r w:rsidRPr="000F7403">
        <w:rPr>
          <w:rStyle w:val="StyleUnderline"/>
          <w:highlight w:val="cyan"/>
        </w:rPr>
        <w:t xml:space="preserve"> for</w:t>
      </w:r>
      <w:r w:rsidRPr="00E45055">
        <w:rPr>
          <w:rStyle w:val="StyleUnderline"/>
        </w:rPr>
        <w:t xml:space="preserve"> workers’ </w:t>
      </w:r>
      <w:r w:rsidRPr="000F7403">
        <w:rPr>
          <w:rStyle w:val="Emphasis"/>
          <w:highlight w:val="cyan"/>
        </w:rPr>
        <w:t>autonomy</w:t>
      </w:r>
      <w:r w:rsidRPr="00FD3585">
        <w:rPr>
          <w:rStyle w:val="Emphasis"/>
        </w:rPr>
        <w:t xml:space="preserve"> and freedom</w:t>
      </w:r>
      <w:r w:rsidRPr="002B5806">
        <w:rPr>
          <w:rStyle w:val="StyleUnderline"/>
        </w:rPr>
        <w:t xml:space="preserve"> </w:t>
      </w:r>
      <w:r w:rsidRPr="000F7403">
        <w:rPr>
          <w:rStyle w:val="StyleUnderline"/>
          <w:highlight w:val="cyan"/>
        </w:rPr>
        <w:t>lost following</w:t>
      </w:r>
      <w:r w:rsidRPr="00E45055">
        <w:rPr>
          <w:rStyle w:val="StyleUnderline"/>
        </w:rPr>
        <w:t xml:space="preserve"> their </w:t>
      </w:r>
      <w:r w:rsidRPr="000F7403">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AB52D1">
        <w:rPr>
          <w:rStyle w:val="StyleUnderline"/>
        </w:rPr>
        <w:t xml:space="preserve">collective organising has </w:t>
      </w:r>
      <w:r w:rsidRPr="00AB52D1">
        <w:rPr>
          <w:rStyle w:val="Emphasis"/>
        </w:rPr>
        <w:t>inevitably been transformed</w:t>
      </w:r>
      <w:r w:rsidRPr="00AB52D1">
        <w:rPr>
          <w:rStyle w:val="StyleUnderline"/>
        </w:rPr>
        <w:t xml:space="preserve"> into </w:t>
      </w:r>
      <w:r w:rsidRPr="00AB52D1">
        <w:rPr>
          <w:rStyle w:val="Emphasis"/>
        </w:rPr>
        <w:t>self-interested</w:t>
      </w:r>
      <w:r w:rsidRPr="00AB52D1">
        <w:rPr>
          <w:sz w:val="16"/>
        </w:rPr>
        <w:t xml:space="preserve">, </w:t>
      </w:r>
      <w:r w:rsidRPr="00AB52D1">
        <w:rPr>
          <w:rStyle w:val="StyleUnderline"/>
        </w:rPr>
        <w:t>economic/</w:t>
      </w:r>
      <w:r w:rsidRPr="00AB52D1">
        <w:rPr>
          <w:rStyle w:val="Emphasis"/>
        </w:rPr>
        <w:t>corporate organisations</w:t>
      </w:r>
      <w:r w:rsidRPr="00AB52D1">
        <w:rPr>
          <w:sz w:val="16"/>
        </w:rPr>
        <w:t xml:space="preserve">. </w:t>
      </w:r>
      <w:r w:rsidRPr="00AB52D1">
        <w:rPr>
          <w:rStyle w:val="StyleUnderline"/>
        </w:rPr>
        <w:t>These</w:t>
      </w:r>
      <w:r w:rsidRPr="00AB52D1">
        <w:rPr>
          <w:sz w:val="16"/>
        </w:rPr>
        <w:t xml:space="preserve"> organisations </w:t>
      </w:r>
      <w:r w:rsidRPr="00AB52D1">
        <w:rPr>
          <w:rStyle w:val="StyleUnderline"/>
        </w:rPr>
        <w:t xml:space="preserve">reinforce the </w:t>
      </w:r>
      <w:r w:rsidRPr="00AB52D1">
        <w:rPr>
          <w:rStyle w:val="Emphasis"/>
        </w:rPr>
        <w:t>divisions within the working class</w:t>
      </w:r>
      <w:r w:rsidRPr="00AB52D1">
        <w:rPr>
          <w:rStyle w:val="StyleUnderline"/>
        </w:rPr>
        <w:t xml:space="preserve"> and the differences between workers</w:t>
      </w:r>
      <w:r w:rsidRPr="00AB52D1">
        <w:rPr>
          <w:sz w:val="16"/>
        </w:rPr>
        <w:t xml:space="preserve">. To take a contemporary example, they are more </w:t>
      </w:r>
      <w:r w:rsidRPr="00AB52D1">
        <w:rPr>
          <w:rStyle w:val="StyleUnderline"/>
        </w:rPr>
        <w:t>likely</w:t>
      </w:r>
      <w:r w:rsidRPr="002B5806">
        <w:rPr>
          <w:rStyle w:val="StyleUnderline"/>
        </w:rPr>
        <w:t xml:space="preserve"> to </w:t>
      </w:r>
      <w:r w:rsidRPr="00E45055">
        <w:rPr>
          <w:rStyle w:val="StyleUnderline"/>
        </w:rPr>
        <w:t xml:space="preserve">augment the 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66D40DFA" w14:textId="77777777" w:rsidR="003607F5" w:rsidRPr="000F7403" w:rsidRDefault="003607F5" w:rsidP="003607F5">
      <w:pPr>
        <w:pStyle w:val="Heading4"/>
        <w:rPr>
          <w:rStyle w:val="StyleUnderline"/>
          <w:highlight w:val="cyan"/>
        </w:rPr>
      </w:pPr>
      <w:r w:rsidRPr="000C7105">
        <w:rPr>
          <w:rFonts w:cs="Arial"/>
        </w:rPr>
        <w:t xml:space="preserve">Capitalism causes extinction.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702918A4" w14:textId="77777777" w:rsidR="003607F5" w:rsidRPr="000F7403" w:rsidRDefault="003607F5" w:rsidP="003607F5">
      <w:pPr>
        <w:rPr>
          <w:rStyle w:val="StyleUnderline"/>
          <w:highlight w:val="cyan"/>
        </w:rPr>
      </w:pPr>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73A35033" w14:textId="77777777" w:rsidR="003607F5" w:rsidRPr="000F7403" w:rsidRDefault="003607F5" w:rsidP="003607F5">
      <w:pPr>
        <w:rPr>
          <w:rStyle w:val="StyleUnderline"/>
          <w:highlight w:val="cyan"/>
        </w:rPr>
      </w:pPr>
      <w:r w:rsidRPr="000F7403">
        <w:rPr>
          <w:rStyle w:val="StyleUnderline"/>
          <w:highlight w:val="cyan"/>
        </w:rPr>
        <w:t>The idea of</w:t>
      </w:r>
      <w:r w:rsidRPr="000C7105">
        <w:rPr>
          <w:rStyle w:val="StyleUnderline"/>
        </w:rPr>
        <w:t xml:space="preserve"> a </w:t>
      </w:r>
      <w:r w:rsidRPr="000F7403">
        <w:rPr>
          <w:rStyle w:val="Emphasis"/>
          <w:highlight w:val="cyan"/>
        </w:rPr>
        <w:t>global extinction</w:t>
      </w:r>
      <w:r w:rsidRPr="000C7105">
        <w:rPr>
          <w:rStyle w:val="Emphasis"/>
        </w:rPr>
        <w:t xml:space="preserve"> triangle</w:t>
      </w:r>
      <w:r w:rsidRPr="000C7105">
        <w:rPr>
          <w:rStyle w:val="StyleUnderline"/>
        </w:rPr>
        <w:t xml:space="preserve"> </w:t>
      </w:r>
      <w:r w:rsidRPr="000F7403">
        <w:rPr>
          <w:rStyle w:val="StyleUnderline"/>
          <w:highlight w:val="cyan"/>
        </w:rPr>
        <w:t xml:space="preserve">linking </w:t>
      </w:r>
      <w:r w:rsidRPr="000F7403">
        <w:rPr>
          <w:rStyle w:val="Emphasis"/>
          <w:highlight w:val="cyan"/>
        </w:rPr>
        <w:t>capitalism</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0F7403">
        <w:rPr>
          <w:rStyle w:val="Emphasis"/>
          <w:highlight w:val="cyan"/>
        </w:rPr>
        <w:t>climate change</w:t>
      </w:r>
      <w:r w:rsidRPr="000F7403">
        <w:rPr>
          <w:rStyle w:val="StyleUnderline"/>
          <w:highlight w:val="cyan"/>
        </w:rPr>
        <w:t xml:space="preserve">, </w:t>
      </w:r>
      <w:r w:rsidRPr="000F7403">
        <w:rPr>
          <w:rStyle w:val="Emphasis"/>
          <w:highlight w:val="cyan"/>
        </w:rPr>
        <w:t>pandemics</w:t>
      </w:r>
      <w:r w:rsidRPr="000F7403">
        <w:rPr>
          <w:rStyle w:val="StyleUnderline"/>
          <w:highlight w:val="cyan"/>
        </w:rPr>
        <w:t xml:space="preserve">, and </w:t>
      </w:r>
      <w:r w:rsidRPr="000F7403">
        <w:rPr>
          <w:rStyle w:val="Emphasis"/>
          <w:highlight w:val="cyan"/>
        </w:rPr>
        <w:t>biodiversity collapse</w:t>
      </w:r>
      <w:r w:rsidRPr="000F7403">
        <w:rPr>
          <w:sz w:val="16"/>
          <w:highlight w:val="cyan"/>
        </w:rPr>
        <w:t xml:space="preserve">), </w:t>
      </w:r>
      <w:r w:rsidRPr="000F7403">
        <w:rPr>
          <w:rStyle w:val="StyleUnderline"/>
          <w:highlight w:val="cyan"/>
        </w:rPr>
        <w:t xml:space="preserve">and </w:t>
      </w:r>
      <w:r w:rsidRPr="000F7403">
        <w:rPr>
          <w:rStyle w:val="Emphasis"/>
          <w:highlight w:val="cya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0F7403">
        <w:rPr>
          <w:rStyle w:val="StyleUnderline"/>
          <w:highlight w:val="cyan"/>
        </w:rPr>
        <w:t>movements</w:t>
      </w:r>
      <w:r w:rsidRPr="000C7105">
        <w:rPr>
          <w:sz w:val="16"/>
        </w:rPr>
        <w:t xml:space="preserve"> – </w:t>
      </w:r>
      <w:r w:rsidRPr="000F7403">
        <w:rPr>
          <w:rStyle w:val="StyleUnderline"/>
          <w:highlight w:val="cyan"/>
        </w:rPr>
        <w:t xml:space="preserve">avoid </w:t>
      </w:r>
      <w:r w:rsidRPr="00511714">
        <w:rPr>
          <w:rStyle w:val="StyleUnderline"/>
        </w:rPr>
        <w:t xml:space="preserve">the </w:t>
      </w:r>
      <w:r w:rsidRPr="00511714">
        <w:rPr>
          <w:rStyle w:val="Emphasis"/>
        </w:rPr>
        <w:t>subject</w:t>
      </w:r>
      <w:r w:rsidRPr="00511714">
        <w:rPr>
          <w:rStyle w:val="StyleUnderline"/>
        </w:rPr>
        <w:t xml:space="preserve"> of the </w:t>
      </w:r>
      <w:r w:rsidRPr="00511714">
        <w:rPr>
          <w:rStyle w:val="Emphasis"/>
        </w:rPr>
        <w:t>capitalist system</w:t>
      </w:r>
      <w:r w:rsidRPr="00511714">
        <w:rPr>
          <w:rStyle w:val="StyleUnderline"/>
        </w:rPr>
        <w:t xml:space="preserve"> and </w:t>
      </w:r>
      <w:r w:rsidRPr="000F7403">
        <w:rPr>
          <w:rStyle w:val="StyleUnderline"/>
          <w:highlight w:val="cyan"/>
        </w:rPr>
        <w:t xml:space="preserve">the need for </w:t>
      </w:r>
      <w:r w:rsidRPr="000F7403">
        <w:rPr>
          <w:rStyle w:val="Emphasis"/>
          <w:highlight w:val="cyan"/>
        </w:rPr>
        <w:t>systemic transformation</w:t>
      </w:r>
      <w:r w:rsidRPr="000C7105">
        <w:rPr>
          <w:sz w:val="16"/>
        </w:rPr>
        <w:t xml:space="preserve"> like the plague.</w:t>
      </w:r>
    </w:p>
    <w:p w14:paraId="5B48A1D9" w14:textId="77777777" w:rsidR="003607F5" w:rsidRPr="000F7403" w:rsidRDefault="003607F5" w:rsidP="003607F5">
      <w:pPr>
        <w:rPr>
          <w:rStyle w:val="StyleUnderline"/>
          <w:highlight w:val="cyan"/>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C75DC46" w14:textId="77777777" w:rsidR="003607F5" w:rsidRPr="000F7403" w:rsidRDefault="003607F5" w:rsidP="003607F5">
      <w:pPr>
        <w:ind w:left="720"/>
        <w:rPr>
          <w:rStyle w:val="StyleUnderline"/>
          <w:highlight w:val="cyan"/>
        </w:rPr>
      </w:pPr>
      <w:r w:rsidRPr="000C7105">
        <w:rPr>
          <w:rStyle w:val="StyleUnderline"/>
        </w:rPr>
        <w:t xml:space="preserve">We have not </w:t>
      </w:r>
      <w:r w:rsidRPr="000C7105">
        <w:rPr>
          <w:rStyle w:val="Emphasis"/>
        </w:rPr>
        <w:t>done</w:t>
      </w:r>
      <w:r w:rsidRPr="000C7105">
        <w:rPr>
          <w:sz w:val="16"/>
        </w:rPr>
        <w:t xml:space="preserve"> the </w:t>
      </w:r>
      <w:r w:rsidRPr="000F7403">
        <w:rPr>
          <w:rStyle w:val="StyleUnderline"/>
          <w:highlight w:val="cyan"/>
        </w:rPr>
        <w:t>things</w:t>
      </w:r>
      <w:r w:rsidRPr="000C7105">
        <w:rPr>
          <w:sz w:val="16"/>
        </w:rPr>
        <w:t xml:space="preserve"> that are </w:t>
      </w:r>
      <w:r w:rsidRPr="000F7403">
        <w:rPr>
          <w:rStyle w:val="StyleUnderline"/>
          <w:highlight w:val="cyan"/>
        </w:rPr>
        <w:t xml:space="preserve">necessary to lower </w:t>
      </w:r>
      <w:r w:rsidRPr="000F7403">
        <w:rPr>
          <w:rStyle w:val="Emphasis"/>
          <w:highlight w:val="cyan"/>
        </w:rPr>
        <w:t>emissions</w:t>
      </w:r>
      <w:r w:rsidRPr="000C7105">
        <w:rPr>
          <w:rStyle w:val="StyleUnderline"/>
        </w:rPr>
        <w:t xml:space="preserve"> because those things </w:t>
      </w:r>
      <w:r w:rsidRPr="000C7105">
        <w:rPr>
          <w:rStyle w:val="Emphasis"/>
        </w:rPr>
        <w:t xml:space="preserve">fundamentally </w:t>
      </w:r>
      <w:r w:rsidRPr="000F7403">
        <w:rPr>
          <w:rStyle w:val="Emphasis"/>
          <w:highlight w:val="cyan"/>
        </w:rPr>
        <w:t>conflict</w:t>
      </w:r>
      <w:r w:rsidRPr="000F7403">
        <w:rPr>
          <w:rStyle w:val="StyleUnderline"/>
          <w:highlight w:val="cyan"/>
        </w:rPr>
        <w:t xml:space="preserve"> with</w:t>
      </w:r>
      <w:r w:rsidRPr="000C7105">
        <w:rPr>
          <w:rStyle w:val="StyleUnderline"/>
        </w:rPr>
        <w:t xml:space="preserve"> </w:t>
      </w:r>
      <w:r w:rsidRPr="000C7105">
        <w:rPr>
          <w:rStyle w:val="Emphasis"/>
        </w:rPr>
        <w:t xml:space="preserve">deregulated </w:t>
      </w:r>
      <w:r w:rsidRPr="000F7403">
        <w:rPr>
          <w:rStyle w:val="Emphasis"/>
          <w:highlight w:val="cya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0F7403">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0F7403">
        <w:rPr>
          <w:rStyle w:val="StyleUnderline"/>
          <w:highlight w:val="cyan"/>
        </w:rPr>
        <w:t>are</w:t>
      </w:r>
      <w:r w:rsidRPr="000C7105">
        <w:rPr>
          <w:rStyle w:val="StyleUnderline"/>
        </w:rPr>
        <w:t xml:space="preserve"> </w:t>
      </w:r>
      <w:r w:rsidRPr="000C7105">
        <w:rPr>
          <w:rStyle w:val="Emphasis"/>
        </w:rPr>
        <w:t xml:space="preserve">extremely </w:t>
      </w:r>
      <w:r w:rsidRPr="000F7403">
        <w:rPr>
          <w:rStyle w:val="Emphasis"/>
          <w:highlight w:val="cyan"/>
        </w:rPr>
        <w:t>threatening</w:t>
      </w:r>
      <w:r w:rsidRPr="000F7403">
        <w:rPr>
          <w:rStyle w:val="StyleUnderline"/>
          <w:highlight w:val="cyan"/>
        </w:rPr>
        <w:t xml:space="preserve"> to a</w:t>
      </w:r>
      <w:r w:rsidRPr="000C7105">
        <w:rPr>
          <w:rStyle w:val="StyleUnderline"/>
        </w:rPr>
        <w:t xml:space="preserve">n </w:t>
      </w:r>
      <w:r w:rsidRPr="000C7105">
        <w:rPr>
          <w:rStyle w:val="Emphasis"/>
        </w:rPr>
        <w:t xml:space="preserve">elite </w:t>
      </w:r>
      <w:r w:rsidRPr="000F7403">
        <w:rPr>
          <w:rStyle w:val="Emphasis"/>
          <w:highlight w:val="cyan"/>
        </w:rPr>
        <w:t>minority</w:t>
      </w:r>
      <w:r w:rsidRPr="000F7403">
        <w:rPr>
          <w:rStyle w:val="StyleUnderline"/>
          <w:highlight w:val="cyan"/>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20902620" w14:textId="77777777" w:rsidR="003607F5" w:rsidRPr="000F7403" w:rsidRDefault="003607F5" w:rsidP="003607F5">
      <w:pPr>
        <w:rPr>
          <w:rStyle w:val="StyleUnderline"/>
          <w:highlight w:val="cyan"/>
        </w:rPr>
      </w:pPr>
      <w:r w:rsidRPr="000C7105">
        <w:rPr>
          <w:sz w:val="16"/>
        </w:rPr>
        <w:t xml:space="preserve">Klein acknowledges that “autocratic industrial socialism” can also </w:t>
      </w:r>
      <w:r w:rsidRPr="00AB52D1">
        <w:rPr>
          <w:sz w:val="16"/>
        </w:rPr>
        <w:t xml:space="preserve">cause climate change, but argues that </w:t>
      </w:r>
      <w:r w:rsidRPr="00AB52D1">
        <w:rPr>
          <w:rStyle w:val="StyleUnderline"/>
        </w:rPr>
        <w:t xml:space="preserve">the ruling </w:t>
      </w:r>
      <w:r w:rsidRPr="00AB52D1">
        <w:rPr>
          <w:rStyle w:val="Emphasis"/>
        </w:rPr>
        <w:t>capitalist m</w:t>
      </w:r>
      <w:r w:rsidRPr="00AB52D1">
        <w:rPr>
          <w:rStyle w:val="StyleUnderline"/>
        </w:rPr>
        <w:t xml:space="preserve">odel is the </w:t>
      </w:r>
      <w:r w:rsidRPr="00AB52D1">
        <w:rPr>
          <w:rStyle w:val="Emphasis"/>
        </w:rPr>
        <w:t>major risk</w:t>
      </w:r>
      <w:r w:rsidRPr="00AB52D1">
        <w:rPr>
          <w:rStyle w:val="StyleUnderline"/>
        </w:rPr>
        <w:t xml:space="preserve"> and we need to pursue a </w:t>
      </w:r>
      <w:r w:rsidRPr="00AB52D1">
        <w:rPr>
          <w:rStyle w:val="Emphasis"/>
        </w:rPr>
        <w:t>democratic “eco-socialism</w:t>
      </w:r>
      <w:r w:rsidRPr="00AB52D1">
        <w:rPr>
          <w:rStyle w:val="StyleUnderline"/>
        </w:rPr>
        <w:t>” to save the planet</w:t>
      </w:r>
      <w:r w:rsidRPr="00AB52D1">
        <w:rPr>
          <w:sz w:val="16"/>
        </w:rPr>
        <w:t xml:space="preserve">. </w:t>
      </w:r>
    </w:p>
    <w:p w14:paraId="5513520C" w14:textId="77777777" w:rsidR="003607F5" w:rsidRPr="000F7403" w:rsidRDefault="003607F5" w:rsidP="003607F5">
      <w:pPr>
        <w:rPr>
          <w:rStyle w:val="StyleUnderline"/>
          <w:highlight w:val="cyan"/>
        </w:rPr>
      </w:pPr>
      <w:r w:rsidRPr="00AB52D1">
        <w:rPr>
          <w:sz w:val="16"/>
        </w:rPr>
        <w:t>Joining Klein in the laser-like but lonely focus on the capitalist DNA driving extinction is the journalist</w:t>
      </w:r>
      <w:r w:rsidRPr="000C7105">
        <w:rPr>
          <w:sz w:val="16"/>
        </w:rPr>
        <w:t>, George Monbiot. He writes that:</w:t>
      </w:r>
    </w:p>
    <w:p w14:paraId="613F6794" w14:textId="77777777" w:rsidR="003607F5" w:rsidRPr="000F7403" w:rsidRDefault="003607F5" w:rsidP="003607F5">
      <w:pPr>
        <w:ind w:left="720"/>
        <w:rPr>
          <w:rStyle w:val="StyleUnderline"/>
          <w:highlight w:val="cyan"/>
        </w:rPr>
      </w:pPr>
      <w:r w:rsidRPr="000C7105">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58759512" w14:textId="77777777" w:rsidR="003607F5" w:rsidRPr="000F7403" w:rsidRDefault="003607F5" w:rsidP="003607F5">
      <w:pPr>
        <w:rPr>
          <w:rStyle w:val="StyleUnderline"/>
          <w:highlight w:val="cyan"/>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31E4BA7E" w14:textId="77777777" w:rsidR="003607F5" w:rsidRPr="000F7403" w:rsidRDefault="003607F5" w:rsidP="003607F5">
      <w:pPr>
        <w:rPr>
          <w:rStyle w:val="StyleUnderline"/>
          <w:highlight w:val="cyan"/>
        </w:rPr>
      </w:pPr>
      <w:r w:rsidRPr="000C7105">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2ED33D48" w14:textId="77777777" w:rsidR="003607F5" w:rsidRPr="000F7403" w:rsidRDefault="003607F5" w:rsidP="003607F5">
      <w:pPr>
        <w:rPr>
          <w:rStyle w:val="StyleUnderline"/>
          <w:highlight w:val="cyan"/>
        </w:rPr>
      </w:pPr>
      <w:r w:rsidRPr="000C7105">
        <w:rPr>
          <w:sz w:val="16"/>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78E2ADE6" w14:textId="77777777" w:rsidR="003607F5" w:rsidRPr="000F7403" w:rsidRDefault="003607F5" w:rsidP="003607F5">
      <w:pPr>
        <w:rPr>
          <w:rStyle w:val="StyleUnderline"/>
          <w:highlight w:val="cyan"/>
        </w:rPr>
      </w:pPr>
      <w:r w:rsidRPr="000C7105">
        <w:rPr>
          <w:sz w:val="16"/>
        </w:rPr>
        <w:t>Crossing the Threshold: Humanity Confronts Its Final Stage</w:t>
      </w:r>
    </w:p>
    <w:p w14:paraId="2B3639FB" w14:textId="77777777" w:rsidR="003607F5" w:rsidRPr="000F7403" w:rsidRDefault="003607F5" w:rsidP="003607F5">
      <w:pPr>
        <w:ind w:left="720"/>
        <w:rPr>
          <w:rStyle w:val="StyleUnderline"/>
          <w:highlight w:val="cyan"/>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5A5B1B8A" w14:textId="77777777" w:rsidR="003607F5" w:rsidRPr="000F7403" w:rsidRDefault="003607F5" w:rsidP="003607F5">
      <w:pPr>
        <w:ind w:left="720"/>
        <w:rPr>
          <w:rStyle w:val="StyleUnderline"/>
          <w:highlight w:val="cyan"/>
        </w:rPr>
      </w:pPr>
      <w:r w:rsidRPr="000C7105">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743C504D" w14:textId="77777777" w:rsidR="003607F5" w:rsidRPr="000F7403" w:rsidRDefault="003607F5" w:rsidP="003607F5">
      <w:pPr>
        <w:ind w:left="720"/>
        <w:rPr>
          <w:rStyle w:val="StyleUnderline"/>
          <w:highlight w:val="cyan"/>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48E18BA3" w14:textId="77777777" w:rsidR="003607F5" w:rsidRPr="000F7403" w:rsidRDefault="003607F5" w:rsidP="003607F5">
      <w:pPr>
        <w:ind w:left="720"/>
        <w:rPr>
          <w:rStyle w:val="StyleUnderline"/>
          <w:highlight w:val="cyan"/>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0FB6DB30" w14:textId="77777777" w:rsidR="003607F5" w:rsidRPr="000F7403" w:rsidRDefault="003607F5" w:rsidP="003607F5">
      <w:pPr>
        <w:rPr>
          <w:rStyle w:val="StyleUnderline"/>
          <w:highlight w:val="cyan"/>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75037449" w14:textId="77777777" w:rsidR="003607F5" w:rsidRPr="000F7403" w:rsidRDefault="003607F5" w:rsidP="003607F5">
      <w:pPr>
        <w:rPr>
          <w:rStyle w:val="StyleUnderline"/>
          <w:highlight w:val="cyan"/>
        </w:rPr>
      </w:pPr>
      <w:r w:rsidRPr="000C7105">
        <w:rPr>
          <w:sz w:val="16"/>
        </w:rPr>
        <w:t>The Triangle of Extinction: Mad Money</w:t>
      </w:r>
    </w:p>
    <w:p w14:paraId="20910909" w14:textId="77777777" w:rsidR="003607F5" w:rsidRPr="000F7403" w:rsidRDefault="003607F5" w:rsidP="003607F5">
      <w:pPr>
        <w:rPr>
          <w:rStyle w:val="StyleUnderline"/>
          <w:highlight w:val="cyan"/>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7146320" w14:textId="77777777" w:rsidR="003607F5" w:rsidRPr="000F7403" w:rsidRDefault="003607F5" w:rsidP="003607F5">
      <w:pPr>
        <w:rPr>
          <w:rStyle w:val="StyleUnderline"/>
          <w:highlight w:val="cyan"/>
        </w:rPr>
      </w:pPr>
      <w:r w:rsidRPr="000C7105">
        <w:rPr>
          <w:rStyle w:val="StyleUnderline"/>
        </w:rPr>
        <w:t>Capitalism</w:t>
      </w:r>
      <w:r w:rsidRPr="000C7105">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642BC00E" w14:textId="77777777" w:rsidR="003607F5" w:rsidRPr="000F7403" w:rsidRDefault="003607F5" w:rsidP="003607F5">
      <w:pPr>
        <w:rPr>
          <w:rStyle w:val="StyleUnderline"/>
          <w:highlight w:val="cyan"/>
        </w:rPr>
      </w:pPr>
      <w:r w:rsidRPr="000C7105">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the </w:t>
      </w:r>
      <w:r w:rsidRPr="000F7403">
        <w:rPr>
          <w:rStyle w:val="Emphasis"/>
          <w:highlight w:val="cyan"/>
        </w:rPr>
        <w:t>disasters</w:t>
      </w:r>
      <w:r w:rsidRPr="000C7105">
        <w:rPr>
          <w:rStyle w:val="StyleUnderline"/>
        </w:rPr>
        <w:t xml:space="preserve"> that </w:t>
      </w:r>
      <w:r w:rsidRPr="000F7403">
        <w:rPr>
          <w:rStyle w:val="StyleUnderline"/>
          <w:highlight w:val="cyan"/>
        </w:rPr>
        <w:t xml:space="preserve">leave </w:t>
      </w:r>
      <w:r w:rsidRPr="000F7403">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0F7403">
        <w:rPr>
          <w:rStyle w:val="StyleUnderline"/>
          <w:highlight w:val="cyan"/>
        </w:rPr>
        <w:t xml:space="preserve">turning to </w:t>
      </w:r>
      <w:r w:rsidRPr="000F7403">
        <w:rPr>
          <w:rStyle w:val="Emphasis"/>
          <w:highlight w:val="cyan"/>
        </w:rPr>
        <w:t>capitalists</w:t>
      </w:r>
      <w:r w:rsidRPr="000F7403">
        <w:rPr>
          <w:sz w:val="16"/>
          <w:highlight w:val="cyan"/>
        </w:rPr>
        <w:t xml:space="preserve"> </w:t>
      </w:r>
      <w:r w:rsidRPr="000C7105">
        <w:rPr>
          <w:sz w:val="16"/>
        </w:rPr>
        <w:t xml:space="preserve">for solutions. The </w:t>
      </w:r>
      <w:r w:rsidRPr="000F7403">
        <w:rPr>
          <w:rStyle w:val="Emphasis"/>
          <w:highlight w:val="cyan"/>
        </w:rPr>
        <w:t xml:space="preserve">soil </w:t>
      </w:r>
      <w:r w:rsidRPr="000C7105">
        <w:rPr>
          <w:rStyle w:val="Emphasis"/>
        </w:rPr>
        <w:t xml:space="preserve">fertility </w:t>
      </w:r>
      <w:r w:rsidRPr="000F7403">
        <w:rPr>
          <w:rStyle w:val="Emphasis"/>
          <w:highlight w:val="cyan"/>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0F7403">
        <w:rPr>
          <w:rStyle w:val="StyleUnderline"/>
          <w:highlight w:val="cyan"/>
        </w:rPr>
        <w:t xml:space="preserve">leaves us </w:t>
      </w:r>
      <w:r w:rsidRPr="000C7105">
        <w:rPr>
          <w:rStyle w:val="StyleUnderline"/>
        </w:rPr>
        <w:t xml:space="preserve">all more </w:t>
      </w:r>
      <w:r w:rsidRPr="000F7403">
        <w:rPr>
          <w:rStyle w:val="Emphasis"/>
          <w:highlight w:val="cyan"/>
        </w:rPr>
        <w:t>dependent</w:t>
      </w:r>
      <w:r w:rsidRPr="000F7403">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0F7403">
        <w:rPr>
          <w:rStyle w:val="Emphasis"/>
          <w:highlight w:val="cyan"/>
        </w:rPr>
        <w:t>fertilizers</w:t>
      </w:r>
      <w:r w:rsidRPr="000C7105">
        <w:rPr>
          <w:rStyle w:val="StyleUnderline"/>
        </w:rPr>
        <w:t xml:space="preserve"> and </w:t>
      </w:r>
      <w:r w:rsidRPr="000C7105">
        <w:rPr>
          <w:rStyle w:val="Emphasis"/>
        </w:rPr>
        <w:t>pesticides</w:t>
      </w:r>
      <w:r w:rsidRPr="000C7105">
        <w:rPr>
          <w:sz w:val="16"/>
        </w:rPr>
        <w:t xml:space="preserve">. Similarly, </w:t>
      </w:r>
      <w:r w:rsidRPr="000F7403">
        <w:rPr>
          <w:rStyle w:val="StyleUnderline"/>
          <w:highlight w:val="cyan"/>
        </w:rPr>
        <w:t>capitalism’s</w:t>
      </w:r>
      <w:r w:rsidRPr="000C7105">
        <w:rPr>
          <w:rStyle w:val="StyleUnderline"/>
        </w:rPr>
        <w:t xml:space="preserve"> </w:t>
      </w:r>
      <w:r w:rsidRPr="000C7105">
        <w:rPr>
          <w:rStyle w:val="Emphasis"/>
        </w:rPr>
        <w:t xml:space="preserve">inherent </w:t>
      </w:r>
      <w:r w:rsidRPr="000F7403">
        <w:rPr>
          <w:rStyle w:val="Emphasis"/>
          <w:highlight w:val="cyan"/>
        </w:rPr>
        <w:t>instability</w:t>
      </w:r>
      <w:r w:rsidRPr="000C7105">
        <w:rPr>
          <w:sz w:val="16"/>
        </w:rPr>
        <w:t xml:space="preserve">, particularly in </w:t>
      </w:r>
      <w:r w:rsidRPr="00CE41BF">
        <w:rPr>
          <w:sz w:val="16"/>
        </w:rPr>
        <w:t xml:space="preserve">the American case, </w:t>
      </w:r>
      <w:r w:rsidRPr="00CE41BF">
        <w:rPr>
          <w:rStyle w:val="StyleUnderline"/>
        </w:rPr>
        <w:t>produces a “</w:t>
      </w:r>
      <w:r w:rsidRPr="00CE41BF">
        <w:rPr>
          <w:rStyle w:val="Emphasis"/>
        </w:rPr>
        <w:t>military Keynesianism</w:t>
      </w:r>
      <w:r w:rsidRPr="00CE41BF">
        <w:rPr>
          <w:rStyle w:val="StyleUnderline"/>
        </w:rPr>
        <w:t xml:space="preserve">,” using </w:t>
      </w:r>
      <w:r w:rsidRPr="00CE41BF">
        <w:rPr>
          <w:rStyle w:val="Emphasis"/>
        </w:rPr>
        <w:t>state spending</w:t>
      </w:r>
      <w:r w:rsidRPr="00CE41BF">
        <w:rPr>
          <w:rStyle w:val="StyleUnderline"/>
        </w:rPr>
        <w:t xml:space="preserve"> to increase </w:t>
      </w:r>
      <w:r w:rsidRPr="00CE41BF">
        <w:rPr>
          <w:rStyle w:val="Emphasis"/>
        </w:rPr>
        <w:t>production</w:t>
      </w:r>
      <w:r w:rsidRPr="00CE41BF">
        <w:rPr>
          <w:rStyle w:val="StyleUnderline"/>
        </w:rPr>
        <w:t xml:space="preserve"> and </w:t>
      </w:r>
      <w:r w:rsidRPr="00CE41BF">
        <w:rPr>
          <w:rStyle w:val="Emphasis"/>
        </w:rPr>
        <w:t>profits</w:t>
      </w:r>
      <w:r w:rsidRPr="00CE41BF">
        <w:rPr>
          <w:sz w:val="16"/>
        </w:rPr>
        <w:t xml:space="preserve"> of military companies. </w:t>
      </w:r>
      <w:r w:rsidRPr="00CE41BF">
        <w:rPr>
          <w:rStyle w:val="StyleUnderline"/>
        </w:rPr>
        <w:t xml:space="preserve">This, in turn, compromises </w:t>
      </w:r>
      <w:r w:rsidRPr="00CE41BF">
        <w:rPr>
          <w:rStyle w:val="Emphasis"/>
        </w:rPr>
        <w:t>democracy</w:t>
      </w:r>
      <w:r w:rsidRPr="00CE41BF">
        <w:rPr>
          <w:rStyle w:val="StyleUnderline"/>
        </w:rPr>
        <w:t xml:space="preserve">, giving </w:t>
      </w:r>
      <w:r w:rsidRPr="00CE41BF">
        <w:rPr>
          <w:rStyle w:val="Emphasis"/>
        </w:rPr>
        <w:t>weapons contractors</w:t>
      </w:r>
      <w:r w:rsidRPr="00CE41BF">
        <w:rPr>
          <w:rStyle w:val="StyleUnderline"/>
        </w:rPr>
        <w:t xml:space="preserve"> privileged </w:t>
      </w:r>
      <w:r w:rsidRPr="00CE41BF">
        <w:rPr>
          <w:rStyle w:val="Emphasis"/>
        </w:rPr>
        <w:t>access to the state</w:t>
      </w:r>
      <w:r w:rsidRPr="00CE41BF">
        <w:rPr>
          <w:rStyle w:val="StyleUnderline"/>
        </w:rPr>
        <w:t xml:space="preserve">, rendering the latter </w:t>
      </w:r>
      <w:r w:rsidRPr="00CE41BF">
        <w:rPr>
          <w:rStyle w:val="Emphasis"/>
        </w:rPr>
        <w:t>dependent</w:t>
      </w:r>
      <w:r w:rsidRPr="00CE41BF">
        <w:rPr>
          <w:rStyle w:val="StyleUnderline"/>
        </w:rPr>
        <w:t xml:space="preserve"> on the “</w:t>
      </w:r>
      <w:r w:rsidRPr="00CE41BF">
        <w:rPr>
          <w:rStyle w:val="Emphasis"/>
        </w:rPr>
        <w:t>market” fortunes</w:t>
      </w:r>
      <w:r w:rsidRPr="00CE41BF">
        <w:rPr>
          <w:sz w:val="16"/>
        </w:rPr>
        <w:t xml:space="preserve"> of these corporations (Figure 1.1).</w:t>
      </w:r>
    </w:p>
    <w:p w14:paraId="7D73B59E" w14:textId="77777777" w:rsidR="003607F5" w:rsidRPr="000F7403" w:rsidRDefault="003607F5" w:rsidP="003607F5">
      <w:pPr>
        <w:rPr>
          <w:rStyle w:val="StyleUnderline"/>
          <w:highlight w:val="cyan"/>
        </w:rPr>
      </w:pPr>
      <w:r w:rsidRPr="00CE41BF">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w:t>
      </w:r>
      <w:r w:rsidRPr="000C7105">
        <w:rPr>
          <w:sz w:val="16"/>
        </w:rPr>
        <w:t xml:space="preserve"> more complete picture of the triangle therefore looks like this (Figure 1.2).</w:t>
      </w:r>
    </w:p>
    <w:p w14:paraId="5B0B7B1D" w14:textId="77777777" w:rsidR="003607F5" w:rsidRPr="000F7403" w:rsidRDefault="003607F5" w:rsidP="003607F5">
      <w:pPr>
        <w:rPr>
          <w:rStyle w:val="StyleUnderline"/>
          <w:highlight w:val="cyan"/>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627EE62B" w14:textId="77777777" w:rsidR="003607F5" w:rsidRPr="000F7403" w:rsidRDefault="003607F5" w:rsidP="003607F5">
      <w:pPr>
        <w:rPr>
          <w:rStyle w:val="StyleUnderline"/>
          <w:highlight w:val="cyan"/>
        </w:rPr>
      </w:pPr>
      <w:r w:rsidRPr="000C7105">
        <w:rPr>
          <w:sz w:val="16"/>
        </w:rPr>
        <w:t xml:space="preserve">The second picture shows that </w:t>
      </w:r>
      <w:r w:rsidRPr="000C7105">
        <w:rPr>
          <w:rStyle w:val="StyleUnderline"/>
        </w:rPr>
        <w:t xml:space="preserve">there are </w:t>
      </w:r>
      <w:r w:rsidRPr="000F7403">
        <w:rPr>
          <w:rStyle w:val="StyleUnderline"/>
          <w:highlight w:val="cyan"/>
        </w:rPr>
        <w:t>several</w:t>
      </w:r>
      <w:r w:rsidRPr="000C7105">
        <w:rPr>
          <w:rStyle w:val="StyleUnderline"/>
        </w:rPr>
        <w:t xml:space="preserve"> </w:t>
      </w:r>
      <w:r w:rsidRPr="000C7105">
        <w:rPr>
          <w:rStyle w:val="Emphasis"/>
        </w:rPr>
        <w:t xml:space="preserve">major </w:t>
      </w:r>
      <w:r w:rsidRPr="000F7403">
        <w:rPr>
          <w:rStyle w:val="Emphasis"/>
          <w:highlight w:val="cya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0F7403">
        <w:rPr>
          <w:rStyle w:val="Emphasis"/>
          <w:highlight w:val="cyan"/>
        </w:rPr>
        <w:t>climate change</w:t>
      </w:r>
      <w:r w:rsidRPr="000F7403">
        <w:rPr>
          <w:rStyle w:val="StyleUnderline"/>
          <w:highlight w:val="cyan"/>
        </w:rPr>
        <w:t xml:space="preserve">, </w:t>
      </w:r>
      <w:r w:rsidRPr="000F7403">
        <w:rPr>
          <w:rStyle w:val="Emphasis"/>
          <w:highlight w:val="cyan"/>
        </w:rPr>
        <w:t>pandemics</w:t>
      </w:r>
      <w:r w:rsidRPr="000F7403">
        <w:rPr>
          <w:rStyle w:val="StyleUnderline"/>
          <w:highlight w:val="cyan"/>
        </w:rPr>
        <w:t xml:space="preserve">, and </w:t>
      </w:r>
      <w:r w:rsidRPr="000F7403">
        <w:rPr>
          <w:rStyle w:val="Emphasis"/>
          <w:highlight w:val="cya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0F7403">
        <w:rPr>
          <w:rStyle w:val="Emphasis"/>
          <w:highlight w:val="cyan"/>
        </w:rPr>
        <w:t>nuclear</w:t>
      </w:r>
      <w:r w:rsidRPr="000F7403">
        <w:rPr>
          <w:rStyle w:val="StyleUnderline"/>
          <w:highlight w:val="cyan"/>
        </w:rPr>
        <w:t xml:space="preserve">, </w:t>
      </w:r>
      <w:r w:rsidRPr="000F7403">
        <w:rPr>
          <w:rStyle w:val="Emphasis"/>
          <w:highlight w:val="cyan"/>
        </w:rPr>
        <w:t>biological</w:t>
      </w:r>
      <w:r w:rsidRPr="000F7403">
        <w:rPr>
          <w:rStyle w:val="StyleUnderline"/>
          <w:highlight w:val="cyan"/>
        </w:rPr>
        <w:t>/</w:t>
      </w:r>
      <w:r w:rsidRPr="000F7403">
        <w:rPr>
          <w:rStyle w:val="Emphasis"/>
          <w:highlight w:val="cyan"/>
        </w:rPr>
        <w:t>chemical</w:t>
      </w:r>
      <w:r w:rsidRPr="000F7403">
        <w:rPr>
          <w:rStyle w:val="StyleUnderline"/>
          <w:highlight w:val="cyan"/>
        </w:rPr>
        <w:t xml:space="preserve">, and </w:t>
      </w:r>
      <w:r w:rsidRPr="000F7403">
        <w:rPr>
          <w:rStyle w:val="Emphasis"/>
          <w:highlight w:val="cyan"/>
        </w:rPr>
        <w:t>cyberwar</w:t>
      </w:r>
      <w:r w:rsidRPr="000F7403">
        <w:rPr>
          <w:rStyle w:val="StyleUnderline"/>
          <w:highlight w:val="cyan"/>
        </w:rPr>
        <w:t xml:space="preserve"> risks</w:t>
      </w:r>
      <w:r w:rsidRPr="000C7105">
        <w:rPr>
          <w:sz w:val="16"/>
        </w:rPr>
        <w:t xml:space="preserve">. </w:t>
      </w:r>
      <w:r w:rsidRPr="000C7105">
        <w:rPr>
          <w:rStyle w:val="StyleUnderline"/>
        </w:rPr>
        <w:t>All of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950E945" w14:textId="77777777" w:rsidR="003607F5" w:rsidRPr="000F7403" w:rsidRDefault="003607F5" w:rsidP="003607F5">
      <w:pPr>
        <w:rPr>
          <w:rStyle w:val="StyleUnderline"/>
          <w:highlight w:val="cyan"/>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7011DA40" w14:textId="77777777" w:rsidR="003607F5" w:rsidRPr="000F7403" w:rsidRDefault="003607F5" w:rsidP="003607F5">
      <w:pPr>
        <w:rPr>
          <w:rStyle w:val="StyleUnderline"/>
          <w:highlight w:val="cyan"/>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0F7403">
        <w:rPr>
          <w:rStyle w:val="Emphasis"/>
          <w:highlight w:val="cyan"/>
        </w:rPr>
        <w:t>capitalism</w:t>
      </w:r>
      <w:r w:rsidRPr="000F7403">
        <w:rPr>
          <w:rStyle w:val="StyleUnderline"/>
          <w:highlight w:val="cyan"/>
        </w:rPr>
        <w:t xml:space="preserve"> is a </w:t>
      </w:r>
      <w:r w:rsidRPr="000F7403">
        <w:rPr>
          <w:rStyle w:val="Emphasis"/>
          <w:highlight w:val="cyan"/>
        </w:rPr>
        <w:t>leading cause</w:t>
      </w:r>
      <w:r w:rsidRPr="000C7105">
        <w:rPr>
          <w:rStyle w:val="StyleUnderline"/>
        </w:rPr>
        <w:t xml:space="preserve"> and accelerator </w:t>
      </w:r>
      <w:r w:rsidRPr="000F7403">
        <w:rPr>
          <w:rStyle w:val="StyleUnderline"/>
          <w:highlight w:val="cyan"/>
        </w:rPr>
        <w:t>of all</w:t>
      </w:r>
      <w:r w:rsidRPr="000C7105">
        <w:rPr>
          <w:rStyle w:val="StyleUnderline"/>
        </w:rPr>
        <w:t xml:space="preserve"> these </w:t>
      </w:r>
      <w:r w:rsidRPr="000F7403">
        <w:rPr>
          <w:rStyle w:val="Emphasis"/>
          <w:highlight w:val="cyan"/>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w:t>
      </w:r>
      <w:r w:rsidRPr="00511714">
        <w:rPr>
          <w:sz w:val="16"/>
        </w:rPr>
        <w:t xml:space="preserve">a leading cause of climate change. </w:t>
      </w:r>
      <w:r w:rsidRPr="00511714">
        <w:rPr>
          <w:rStyle w:val="StyleUnderline"/>
        </w:rPr>
        <w:t xml:space="preserve">Scholarship on </w:t>
      </w:r>
      <w:r w:rsidRPr="00511714">
        <w:rPr>
          <w:rStyle w:val="Emphasis"/>
        </w:rPr>
        <w:t>climate change</w:t>
      </w:r>
      <w:r w:rsidRPr="00511714">
        <w:rPr>
          <w:rStyle w:val="StyleUnderline"/>
        </w:rPr>
        <w:t xml:space="preserve"> and</w:t>
      </w:r>
      <w:r w:rsidRPr="00511714">
        <w:rPr>
          <w:sz w:val="16"/>
        </w:rPr>
        <w:t xml:space="preserve"> broader </w:t>
      </w:r>
      <w:r w:rsidRPr="00511714">
        <w:rPr>
          <w:rStyle w:val="Emphasis"/>
        </w:rPr>
        <w:t>environmental matters</w:t>
      </w:r>
      <w:r w:rsidRPr="00511714">
        <w:rPr>
          <w:sz w:val="16"/>
        </w:rPr>
        <w:t xml:space="preserve"> typically </w:t>
      </w:r>
      <w:r w:rsidRPr="00511714">
        <w:rPr>
          <w:rStyle w:val="StyleUnderline"/>
        </w:rPr>
        <w:t xml:space="preserve">recognize several major </w:t>
      </w:r>
      <w:r w:rsidRPr="00511714">
        <w:rPr>
          <w:rStyle w:val="Emphasis"/>
        </w:rPr>
        <w:t>tipping points</w:t>
      </w:r>
      <w:r w:rsidRPr="00511714">
        <w:rPr>
          <w:rStyle w:val="StyleUnderline"/>
        </w:rPr>
        <w:t xml:space="preserve"> and environmental thresholds beyond which </w:t>
      </w:r>
      <w:r w:rsidRPr="00511714">
        <w:rPr>
          <w:rStyle w:val="Emphasis"/>
        </w:rPr>
        <w:t>abrupt</w:t>
      </w:r>
      <w:r w:rsidRPr="00511714">
        <w:rPr>
          <w:rStyle w:val="StyleUnderline"/>
        </w:rPr>
        <w:t xml:space="preserve"> and </w:t>
      </w:r>
      <w:r w:rsidRPr="00511714">
        <w:rPr>
          <w:rStyle w:val="Emphasis"/>
        </w:rPr>
        <w:t>catastrophic outcomes</w:t>
      </w:r>
      <w:r w:rsidRPr="00511714">
        <w:rPr>
          <w:rStyle w:val="StyleUnderline"/>
        </w:rPr>
        <w:t xml:space="preserve"> are to be </w:t>
      </w:r>
      <w:r w:rsidRPr="00511714">
        <w:rPr>
          <w:rStyle w:val="Emphasis"/>
        </w:rPr>
        <w:t>expected</w:t>
      </w:r>
      <w:r w:rsidRPr="00511714">
        <w:rPr>
          <w:sz w:val="16"/>
        </w:rPr>
        <w:t>. While we do explore these in</w:t>
      </w:r>
      <w:r w:rsidRPr="000C7105">
        <w:rPr>
          <w:sz w:val="16"/>
        </w:rPr>
        <w:t xml:space="preserve"> depth, we consider these important aspects of the three corners of the triangle of extinction.5</w:t>
      </w:r>
    </w:p>
    <w:p w14:paraId="77EEAF73" w14:textId="77777777" w:rsidR="003607F5" w:rsidRPr="000F7403" w:rsidRDefault="003607F5" w:rsidP="003607F5">
      <w:pPr>
        <w:pStyle w:val="Heading4"/>
        <w:rPr>
          <w:rStyle w:val="StyleUnderline"/>
          <w:highlight w:val="cyan"/>
        </w:rPr>
      </w:pPr>
      <w:r>
        <w:t>The United States federal government should socialize the means of production, implementing workers’ control via a self-management system.</w:t>
      </w:r>
    </w:p>
    <w:p w14:paraId="1ACDC5B1" w14:textId="77777777" w:rsidR="003607F5" w:rsidRPr="000F7403" w:rsidRDefault="003607F5" w:rsidP="003607F5">
      <w:pPr>
        <w:pStyle w:val="Heading4"/>
        <w:rPr>
          <w:rStyle w:val="StyleUnderline"/>
          <w:highlight w:val="cyan"/>
        </w:rPr>
      </w:pPr>
      <w:r>
        <w:t xml:space="preserve">It’s </w:t>
      </w:r>
      <w:r w:rsidRPr="00414103">
        <w:rPr>
          <w:u w:val="single"/>
        </w:rPr>
        <w:t>mutually exclusive</w:t>
      </w:r>
      <w:r>
        <w:t xml:space="preserve"> and solves.</w:t>
      </w:r>
    </w:p>
    <w:p w14:paraId="6325D4F7" w14:textId="77777777" w:rsidR="003607F5" w:rsidRPr="000F7403" w:rsidRDefault="003607F5" w:rsidP="003607F5">
      <w:pPr>
        <w:rPr>
          <w:rStyle w:val="StyleUnderline"/>
          <w:highlight w:val="cyan"/>
        </w:rPr>
      </w:pPr>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3D67F461" w14:textId="77777777" w:rsidR="003607F5" w:rsidRPr="000F7403" w:rsidRDefault="003607F5" w:rsidP="003607F5">
      <w:pPr>
        <w:rPr>
          <w:rStyle w:val="StyleUnderline"/>
          <w:highlight w:val="cyan"/>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0F7403">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0F7403">
        <w:rPr>
          <w:rStyle w:val="StyleUnderline"/>
          <w:highlight w:val="cyan"/>
        </w:rPr>
        <w:t xml:space="preserve">the </w:t>
      </w:r>
      <w:r w:rsidRPr="000F7403">
        <w:rPr>
          <w:rStyle w:val="Emphasis"/>
          <w:highlight w:val="cyan"/>
        </w:rPr>
        <w:t>ideal</w:t>
      </w:r>
      <w:r w:rsidRPr="00D4111F">
        <w:rPr>
          <w:rStyle w:val="Emphasis"/>
        </w:rPr>
        <w:t xml:space="preserve"> form of work </w:t>
      </w:r>
      <w:r w:rsidRPr="000F7403">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0F7403">
        <w:rPr>
          <w:rStyle w:val="StyleUnderline"/>
          <w:highlight w:val="cyan"/>
        </w:rPr>
        <w:t>reformist</w:t>
      </w:r>
      <w:r w:rsidRPr="00D4111F">
        <w:rPr>
          <w:rStyle w:val="StyleUnderline"/>
        </w:rPr>
        <w:t xml:space="preserve"> social democrat</w:t>
      </w:r>
      <w:r w:rsidRPr="000F7403">
        <w:rPr>
          <w:rStyle w:val="StyleUnderline"/>
          <w:highlight w:val="cyan"/>
        </w:rPr>
        <w:t>s</w:t>
      </w:r>
      <w:r w:rsidRPr="00D4111F">
        <w:rPr>
          <w:sz w:val="16"/>
        </w:rPr>
        <w:t xml:space="preserve"> have </w:t>
      </w:r>
      <w:r w:rsidRPr="000F7403">
        <w:rPr>
          <w:rStyle w:val="StyleUnderline"/>
          <w:highlight w:val="cyan"/>
        </w:rPr>
        <w:t>insisted on</w:t>
      </w:r>
      <w:r w:rsidRPr="00D4111F">
        <w:rPr>
          <w:rStyle w:val="StyleUnderline"/>
        </w:rPr>
        <w:t xml:space="preserve"> a </w:t>
      </w:r>
      <w:r w:rsidRPr="00D4111F">
        <w:rPr>
          <w:rStyle w:val="Emphasis"/>
        </w:rPr>
        <w:t xml:space="preserve">tripartite </w:t>
      </w:r>
      <w:r w:rsidRPr="000F7403">
        <w:rPr>
          <w:rStyle w:val="Emphasis"/>
          <w:highlight w:val="cyan"/>
        </w:rPr>
        <w:t>corporatist arrangement</w:t>
      </w:r>
      <w:r w:rsidRPr="000F7403">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0F7403">
        <w:rPr>
          <w:rStyle w:val="Emphasis"/>
          <w:highlight w:val="cyan"/>
        </w:rPr>
        <w:t>partners</w:t>
      </w:r>
      <w:r w:rsidRPr="000F7403">
        <w:rPr>
          <w:rStyle w:val="StyleUnderline"/>
          <w:highlight w:val="cyan"/>
        </w:rPr>
        <w:t xml:space="preserve"> of capitalists and find</w:t>
      </w:r>
      <w:r w:rsidRPr="00D4111F">
        <w:rPr>
          <w:rStyle w:val="StyleUnderline"/>
        </w:rPr>
        <w:t xml:space="preserve"> a </w:t>
      </w:r>
      <w:r w:rsidRPr="000F7403">
        <w:rPr>
          <w:rStyle w:val="Emphasis"/>
          <w:highlight w:val="cyan"/>
        </w:rPr>
        <w:t>limited</w:t>
      </w:r>
      <w:r w:rsidRPr="00D4111F">
        <w:rPr>
          <w:rStyle w:val="Emphasis"/>
        </w:rPr>
        <w:t xml:space="preserve"> role</w:t>
      </w:r>
      <w:r w:rsidRPr="00D4111F">
        <w:rPr>
          <w:rStyle w:val="StyleUnderline"/>
        </w:rPr>
        <w:t xml:space="preserve"> in </w:t>
      </w:r>
      <w:r w:rsidRPr="000F7403">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5816EF40" w14:textId="77777777" w:rsidR="003607F5" w:rsidRPr="000F7403" w:rsidRDefault="003607F5" w:rsidP="003607F5">
      <w:pPr>
        <w:rPr>
          <w:rStyle w:val="StyleUnderline"/>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02E54511" w14:textId="77777777" w:rsidR="003607F5" w:rsidRPr="000F7403" w:rsidRDefault="003607F5" w:rsidP="003607F5">
      <w:pPr>
        <w:rPr>
          <w:rStyle w:val="StyleUnderline"/>
          <w:highlight w:val="cyan"/>
        </w:rPr>
      </w:pPr>
      <w:r w:rsidRPr="00C0052B">
        <w:rPr>
          <w:sz w:val="16"/>
        </w:rPr>
        <w:t xml:space="preserve">Surely the </w:t>
      </w:r>
      <w:r w:rsidRPr="000F7403">
        <w:rPr>
          <w:rStyle w:val="StyleUnderline"/>
          <w:highlight w:val="cyan"/>
        </w:rPr>
        <w:t>emancipation of the</w:t>
      </w:r>
      <w:r w:rsidRPr="00C0052B">
        <w:rPr>
          <w:sz w:val="16"/>
        </w:rPr>
        <w:t xml:space="preserve"> “</w:t>
      </w:r>
      <w:r w:rsidRPr="000F7403">
        <w:rPr>
          <w:rStyle w:val="Emphasis"/>
          <w:highlight w:val="cyan"/>
        </w:rPr>
        <w:t>producing class</w:t>
      </w:r>
      <w:r w:rsidRPr="00C0052B">
        <w:rPr>
          <w:sz w:val="16"/>
        </w:rPr>
        <w:t xml:space="preserve">” </w:t>
      </w:r>
      <w:r w:rsidRPr="000F7403">
        <w:rPr>
          <w:rStyle w:val="StyleUnderline"/>
          <w:highlight w:val="cyan"/>
        </w:rPr>
        <w:t xml:space="preserve">is </w:t>
      </w:r>
      <w:r w:rsidRPr="000F7403">
        <w:rPr>
          <w:rStyle w:val="Emphasis"/>
          <w:sz w:val="30"/>
          <w:szCs w:val="30"/>
          <w:highlight w:val="cyan"/>
        </w:rPr>
        <w:t>not possible</w:t>
      </w:r>
      <w:r w:rsidRPr="000F7403">
        <w:rPr>
          <w:rStyle w:val="StyleUnderline"/>
          <w:highlight w:val="cyan"/>
        </w:rPr>
        <w:t xml:space="preserve"> as far as the</w:t>
      </w:r>
      <w:r w:rsidRPr="00C0052B">
        <w:rPr>
          <w:sz w:val="16"/>
        </w:rPr>
        <w:t xml:space="preserve"> “</w:t>
      </w:r>
      <w:r w:rsidRPr="000F7403">
        <w:rPr>
          <w:rStyle w:val="Emphasis"/>
          <w:highlight w:val="cyan"/>
        </w:rPr>
        <w:t>appropriating class</w:t>
      </w:r>
      <w:r w:rsidRPr="00C0052B">
        <w:rPr>
          <w:sz w:val="16"/>
        </w:rPr>
        <w:t xml:space="preserve">” </w:t>
      </w:r>
      <w:r w:rsidRPr="000F7403">
        <w:rPr>
          <w:rStyle w:val="StyleUnderline"/>
          <w:highlight w:val="cyan"/>
        </w:rPr>
        <w:t>controls</w:t>
      </w:r>
      <w:r w:rsidRPr="00B71ADA">
        <w:rPr>
          <w:rStyle w:val="StyleUnderline"/>
        </w:rPr>
        <w:t xml:space="preserve"> the </w:t>
      </w:r>
      <w:r w:rsidRPr="000F7403">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585213">
        <w:rPr>
          <w:rStyle w:val="StyleUnderline"/>
        </w:rPr>
        <w:t xml:space="preserve">the </w:t>
      </w:r>
      <w:r w:rsidRPr="00585213">
        <w:rPr>
          <w:rStyle w:val="Emphasis"/>
        </w:rPr>
        <w:t>precondition</w:t>
      </w:r>
      <w:r w:rsidRPr="00585213">
        <w:rPr>
          <w:rStyle w:val="StyleUnderline"/>
        </w:rPr>
        <w:t xml:space="preserve"> for the liberation of the producers of wealth is</w:t>
      </w:r>
      <w:r w:rsidRPr="00585213">
        <w:rPr>
          <w:sz w:val="16"/>
        </w:rPr>
        <w:t xml:space="preserve"> the </w:t>
      </w:r>
      <w:r w:rsidRPr="00585213">
        <w:rPr>
          <w:rStyle w:val="StyleUnderline"/>
        </w:rPr>
        <w:t xml:space="preserve">takeover of control of the </w:t>
      </w:r>
      <w:r w:rsidRPr="00585213">
        <w:rPr>
          <w:rStyle w:val="Emphasis"/>
        </w:rPr>
        <w:t>production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0F7403">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0F7403">
        <w:rPr>
          <w:rStyle w:val="StyleUnderline"/>
          <w:highlight w:val="cyan"/>
        </w:rPr>
        <w:t xml:space="preserve">it is </w:t>
      </w:r>
      <w:r w:rsidRPr="000F7403">
        <w:rPr>
          <w:rStyle w:val="Emphasis"/>
          <w:sz w:val="30"/>
          <w:szCs w:val="30"/>
          <w:highlight w:val="cyan"/>
        </w:rPr>
        <w:t>inconceivable</w:t>
      </w:r>
      <w:r w:rsidRPr="000F7403">
        <w:rPr>
          <w:rStyle w:val="StyleUnderline"/>
          <w:highlight w:val="cyan"/>
        </w:rPr>
        <w:t xml:space="preserve"> to have </w:t>
      </w:r>
      <w:r w:rsidRPr="000F7403">
        <w:rPr>
          <w:rStyle w:val="Emphasis"/>
          <w:highlight w:val="cyan"/>
        </w:rPr>
        <w:t>real</w:t>
      </w:r>
      <w:r w:rsidRPr="00C0052B">
        <w:rPr>
          <w:rStyle w:val="Emphasis"/>
        </w:rPr>
        <w:t xml:space="preserve"> managerial </w:t>
      </w:r>
      <w:r w:rsidRPr="000F7403">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0F7403">
        <w:rPr>
          <w:rStyle w:val="Emphasis"/>
          <w:highlight w:val="cyan"/>
        </w:rPr>
        <w:t>workers’ control</w:t>
      </w:r>
      <w:r w:rsidRPr="000F7403">
        <w:rPr>
          <w:rStyle w:val="StyleUnderline"/>
          <w:highlight w:val="cyan"/>
        </w:rPr>
        <w:t xml:space="preserve"> in the </w:t>
      </w:r>
      <w:r w:rsidRPr="000F7403">
        <w:rPr>
          <w:rStyle w:val="Emphasis"/>
          <w:highlight w:val="cyan"/>
        </w:rPr>
        <w:t>true sense</w:t>
      </w:r>
      <w:r w:rsidRPr="000F7403">
        <w:rPr>
          <w:rStyle w:val="StyleUnderline"/>
          <w:highlight w:val="cyan"/>
        </w:rPr>
        <w:t xml:space="preserve"> of self-management is</w:t>
      </w:r>
      <w:r w:rsidRPr="00585213">
        <w:rPr>
          <w:rStyle w:val="StyleUnderline"/>
        </w:rPr>
        <w:t xml:space="preserve"> only achievable at</w:t>
      </w:r>
      <w:r w:rsidRPr="00C0052B">
        <w:rPr>
          <w:rStyle w:val="StyleUnderline"/>
        </w:rPr>
        <w:t xml:space="preserve"> the height of </w:t>
      </w:r>
      <w:r w:rsidRPr="00C0052B">
        <w:rPr>
          <w:rStyle w:val="Emphasis"/>
        </w:rPr>
        <w:t xml:space="preserve">democratic and revolutionary </w:t>
      </w:r>
      <w:r w:rsidRPr="000F7403">
        <w:rPr>
          <w:rStyle w:val="Emphasis"/>
          <w:highlight w:val="cyan"/>
        </w:rPr>
        <w:t>transition</w:t>
      </w:r>
      <w:r w:rsidRPr="000F7403">
        <w:rPr>
          <w:rStyle w:val="StyleUnderline"/>
          <w:highlight w:val="cyan"/>
        </w:rPr>
        <w:t xml:space="preserve"> from capitalism</w:t>
      </w:r>
      <w:r w:rsidRPr="00585213">
        <w:rPr>
          <w:rStyle w:val="StyleUnderline"/>
        </w:rPr>
        <w:t xml:space="preserve"> and</w:t>
      </w:r>
      <w:r w:rsidRPr="00C0052B">
        <w:rPr>
          <w:sz w:val="16"/>
        </w:rPr>
        <w:t xml:space="preserve"> </w:t>
      </w:r>
      <w:r w:rsidRPr="009905F2">
        <w:rPr>
          <w:sz w:val="16"/>
        </w:rPr>
        <w:t xml:space="preserve">in a </w:t>
      </w:r>
      <w:r w:rsidRPr="009905F2">
        <w:rPr>
          <w:rStyle w:val="StyleUnderline"/>
        </w:rPr>
        <w:t>postcapitalist society</w:t>
      </w:r>
      <w:r w:rsidRPr="009905F2">
        <w:rPr>
          <w:sz w:val="16"/>
        </w:rPr>
        <w:t xml:space="preserve">, </w:t>
      </w:r>
      <w:r w:rsidRPr="009905F2">
        <w:rPr>
          <w:rStyle w:val="StyleUnderline"/>
        </w:rPr>
        <w:t xml:space="preserve">with the backing of a </w:t>
      </w:r>
      <w:r w:rsidRPr="009905F2">
        <w:rPr>
          <w:rStyle w:val="Emphasis"/>
        </w:rPr>
        <w:t>progressive democratic political system</w:t>
      </w:r>
      <w:r w:rsidRPr="009905F2">
        <w:rPr>
          <w:sz w:val="16"/>
        </w:rPr>
        <w:t xml:space="preserve">. It also argues that </w:t>
      </w:r>
      <w:r w:rsidRPr="009905F2">
        <w:rPr>
          <w:rStyle w:val="StyleUnderline"/>
        </w:rPr>
        <w:t>corporatist models based</w:t>
      </w:r>
      <w:r w:rsidRPr="00585213">
        <w:rPr>
          <w:rStyle w:val="StyleUnderline"/>
        </w:rPr>
        <w:t xml:space="preserve"> on </w:t>
      </w:r>
      <w:r w:rsidRPr="000F7403">
        <w:rPr>
          <w:rStyle w:val="Emphasis"/>
          <w:highlight w:val="cyan"/>
        </w:rPr>
        <w:t>class collaboration</w:t>
      </w:r>
      <w:r w:rsidRPr="00C0052B">
        <w:rPr>
          <w:sz w:val="16"/>
        </w:rPr>
        <w:t xml:space="preserve">, despite some gains for the workers, </w:t>
      </w:r>
      <w:r w:rsidRPr="000F7403">
        <w:rPr>
          <w:rStyle w:val="StyleUnderline"/>
          <w:highlight w:val="cyan"/>
        </w:rPr>
        <w:t xml:space="preserve">have </w:t>
      </w:r>
      <w:r w:rsidRPr="000F7403">
        <w:rPr>
          <w:rStyle w:val="Emphasis"/>
          <w:sz w:val="30"/>
          <w:szCs w:val="30"/>
          <w:highlight w:val="cyan"/>
        </w:rPr>
        <w:t>never been able</w:t>
      </w:r>
      <w:r w:rsidRPr="00585213">
        <w:rPr>
          <w:rStyle w:val="StyleUnderline"/>
        </w:rPr>
        <w:t xml:space="preserve"> or</w:t>
      </w:r>
      <w:r w:rsidRPr="00C0052B">
        <w:rPr>
          <w:rStyle w:val="StyleUnderline"/>
        </w:rPr>
        <w:t xml:space="preserve"> </w:t>
      </w:r>
      <w:r w:rsidRPr="00585213">
        <w:rPr>
          <w:rStyle w:val="Emphasis"/>
        </w:rPr>
        <w:t>even intended</w:t>
      </w:r>
      <w:r w:rsidRPr="00585213">
        <w:rPr>
          <w:rStyle w:val="StyleUnderline"/>
        </w:rPr>
        <w:t xml:space="preserve"> </w:t>
      </w:r>
      <w:r w:rsidRPr="000F7403">
        <w:rPr>
          <w:rStyle w:val="StyleUnderline"/>
          <w:highlight w:val="cyan"/>
        </w:rPr>
        <w:t xml:space="preserve">to </w:t>
      </w:r>
      <w:r w:rsidRPr="000F7403">
        <w:rPr>
          <w:rStyle w:val="Emphasis"/>
          <w:highlight w:val="cyan"/>
        </w:rPr>
        <w:t>challenge</w:t>
      </w:r>
      <w:r w:rsidRPr="00D3595B">
        <w:rPr>
          <w:rStyle w:val="Emphasis"/>
        </w:rPr>
        <w:t xml:space="preserve"> and weaken </w:t>
      </w:r>
      <w:r w:rsidRPr="000F7403">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131C926E" w14:textId="77777777" w:rsidR="003607F5" w:rsidRPr="003607F5" w:rsidRDefault="003607F5" w:rsidP="003607F5"/>
    <w:p w14:paraId="7492C434" w14:textId="63A6F124" w:rsidR="003607F5" w:rsidRPr="003607F5" w:rsidRDefault="003607F5" w:rsidP="003607F5">
      <w:pPr>
        <w:pStyle w:val="Heading3"/>
      </w:pPr>
      <w:r>
        <w:t xml:space="preserve">Antitrust DA---1NC </w:t>
      </w:r>
    </w:p>
    <w:p w14:paraId="0AEE25CE" w14:textId="77777777" w:rsidR="003607F5" w:rsidRPr="009215D3" w:rsidRDefault="003607F5" w:rsidP="003607F5">
      <w:pPr>
        <w:pStyle w:val="Heading4"/>
      </w:pPr>
      <w:r>
        <w:t xml:space="preserve">Big Tech regulation is </w:t>
      </w:r>
      <w:r>
        <w:rPr>
          <w:u w:val="single"/>
        </w:rPr>
        <w:t>coalescing</w:t>
      </w:r>
      <w:r>
        <w:t xml:space="preserve"> globally now, but strong U.S. antitrust law is </w:t>
      </w:r>
      <w:r>
        <w:rPr>
          <w:u w:val="single"/>
        </w:rPr>
        <w:t>key</w:t>
      </w:r>
      <w:r>
        <w:t>.</w:t>
      </w:r>
    </w:p>
    <w:p w14:paraId="6D2D0C3A" w14:textId="77777777" w:rsidR="003607F5" w:rsidRPr="009215D3" w:rsidRDefault="003607F5" w:rsidP="003607F5">
      <w:r>
        <w:t xml:space="preserve">Alex </w:t>
      </w:r>
      <w:r w:rsidRPr="009215D3">
        <w:rPr>
          <w:rStyle w:val="Style13ptBold"/>
        </w:rPr>
        <w:t>Katsomitros 25</w:t>
      </w:r>
      <w:r>
        <w:t>. Reporter. "The great big tech break-up." World Finance. 2/4/2025. worldfinance.com/special-reports/the-great-big-tech-break-up</w:t>
      </w:r>
    </w:p>
    <w:p w14:paraId="743AF657" w14:textId="77777777" w:rsidR="003607F5" w:rsidRPr="00CB38EE" w:rsidRDefault="003607F5" w:rsidP="003607F5">
      <w:pPr>
        <w:rPr>
          <w:sz w:val="16"/>
        </w:rPr>
      </w:pPr>
      <w:r w:rsidRPr="00CB38EE">
        <w:rPr>
          <w:sz w:val="16"/>
        </w:rPr>
        <w:t>A global crackdown</w:t>
      </w:r>
    </w:p>
    <w:p w14:paraId="15096FC1" w14:textId="77777777" w:rsidR="003607F5" w:rsidRPr="00CB38EE" w:rsidRDefault="003607F5" w:rsidP="003607F5">
      <w:pPr>
        <w:rPr>
          <w:sz w:val="16"/>
        </w:rPr>
      </w:pPr>
      <w:r w:rsidRPr="00CB38EE">
        <w:rPr>
          <w:sz w:val="16"/>
        </w:rP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wave of</w:t>
      </w:r>
      <w:r w:rsidRPr="00CB38EE">
        <w:rPr>
          <w:rStyle w:val="StyleUnderline"/>
        </w:rPr>
        <w:t xml:space="preserve">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rsidRPr="00CB38EE">
        <w:rPr>
          <w:sz w:val="16"/>
        </w:rPr>
        <w:t xml:space="preserve"> the </w:t>
      </w:r>
      <w:r w:rsidRPr="009215D3">
        <w:rPr>
          <w:rStyle w:val="StyleUnderline"/>
          <w:highlight w:val="cyan"/>
        </w:rPr>
        <w:t>digital powers</w:t>
      </w:r>
      <w:r w:rsidRPr="00CB38EE">
        <w:rPr>
          <w:sz w:val="16"/>
        </w:rP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rsidRPr="00CB38EE">
        <w:rPr>
          <w:sz w:val="16"/>
        </w:rPr>
        <w:t xml:space="preserve"> an old tool against this new enemy: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CB38EE">
        <w:rPr>
          <w:sz w:val="16"/>
        </w:rPr>
        <w:t xml:space="preserve"> large as the ultimate penalty to bring offenders into line.</w:t>
      </w:r>
    </w:p>
    <w:p w14:paraId="2610F43D" w14:textId="77777777" w:rsidR="003607F5" w:rsidRPr="00CB38EE" w:rsidRDefault="003607F5" w:rsidP="003607F5">
      <w:pPr>
        <w:rPr>
          <w:sz w:val="16"/>
        </w:rPr>
      </w:pPr>
      <w:r w:rsidRPr="00CB38EE">
        <w:rPr>
          <w:sz w:val="16"/>
        </w:rPr>
        <w:t xml:space="preserve">There are four reasons why big tech faces such a fierce backlash. One is a chronic concern among regulators and antitrust academics that </w:t>
      </w:r>
      <w:r w:rsidRPr="009215D3">
        <w:rPr>
          <w:rStyle w:val="Emphasis"/>
          <w:highlight w:val="cyan"/>
        </w:rPr>
        <w:t>competition</w:t>
      </w:r>
      <w:r w:rsidRPr="00CB38EE">
        <w:rPr>
          <w:rStyle w:val="StyleUnderline"/>
        </w:rPr>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w:t>
      </w:r>
      <w:r w:rsidRPr="00CB38EE">
        <w:rPr>
          <w:rStyle w:val="StyleUnderline"/>
          <w:highlight w:val="cyan"/>
        </w:rPr>
        <w:t xml:space="preserve">companies </w:t>
      </w:r>
      <w:r w:rsidRPr="00CB38EE">
        <w:rPr>
          <w:rStyle w:val="Emphasis"/>
          <w:highlight w:val="cyan"/>
        </w:rPr>
        <w:t>exploit</w:t>
      </w:r>
      <w:r w:rsidRPr="009215D3">
        <w:rPr>
          <w:rStyle w:val="StyleUnderline"/>
        </w:rPr>
        <w:t xml:space="preserve"> their </w:t>
      </w:r>
      <w:r w:rsidRPr="00CB38EE">
        <w:rPr>
          <w:rStyle w:val="StyleUnderline"/>
          <w:highlight w:val="cyan"/>
        </w:rPr>
        <w:t xml:space="preserve">dominance to </w:t>
      </w:r>
      <w:r w:rsidRPr="00CB38EE">
        <w:rPr>
          <w:rStyle w:val="Emphasis"/>
          <w:highlight w:val="cyan"/>
        </w:rPr>
        <w:t>stifle</w:t>
      </w:r>
      <w:r w:rsidRPr="009215D3">
        <w:rPr>
          <w:rStyle w:val="StyleUnderline"/>
        </w:rPr>
        <w:t xml:space="preserve"> new </w:t>
      </w:r>
      <w:r w:rsidRPr="00CB38EE">
        <w:rPr>
          <w:rStyle w:val="StyleUnderline"/>
          <w:highlight w:val="cyan"/>
        </w:rPr>
        <w:t>entrants</w:t>
      </w:r>
      <w:r w:rsidRPr="00CB38EE">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737699AE" w14:textId="77777777" w:rsidR="003607F5" w:rsidRPr="00CB38EE" w:rsidRDefault="003607F5" w:rsidP="003607F5">
      <w:pPr>
        <w:rPr>
          <w:sz w:val="16"/>
        </w:rPr>
      </w:pPr>
      <w:r w:rsidRPr="00CB38EE">
        <w:rPr>
          <w:sz w:val="16"/>
        </w:rP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r w:rsidRPr="009215D3">
        <w:rPr>
          <w:rStyle w:val="Emphasis"/>
          <w:highlight w:val="cyan"/>
        </w:rPr>
        <w:t>scepticism</w:t>
      </w:r>
      <w:r w:rsidRPr="009215D3">
        <w:rPr>
          <w:rStyle w:val="StyleUnderline"/>
        </w:rPr>
        <w:t xml:space="preserve"> towards</w:t>
      </w:r>
      <w:r w:rsidRPr="00CB38EE">
        <w:rPr>
          <w:sz w:val="16"/>
        </w:rPr>
        <w:t xml:space="preserve"> elites, </w:t>
      </w:r>
      <w:r w:rsidRPr="009215D3">
        <w:rPr>
          <w:rStyle w:val="Emphasis"/>
        </w:rPr>
        <w:t>big corporations</w:t>
      </w:r>
      <w:r w:rsidRPr="00CB38EE">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27F29A07" w14:textId="77777777" w:rsidR="003607F5" w:rsidRPr="00CB38EE" w:rsidRDefault="003607F5" w:rsidP="003607F5">
      <w:pPr>
        <w:rPr>
          <w:sz w:val="16"/>
        </w:rPr>
      </w:pPr>
      <w:r w:rsidRPr="00CB38EE">
        <w:rPr>
          <w:sz w:val="16"/>
        </w:rPr>
        <w:t xml:space="preserve">Finally, </w:t>
      </w:r>
      <w:r w:rsidRPr="009215D3">
        <w:rPr>
          <w:rStyle w:val="StyleUnderline"/>
        </w:rPr>
        <w:t xml:space="preserve">platform </w:t>
      </w:r>
      <w:r w:rsidRPr="009215D3">
        <w:rPr>
          <w:rStyle w:val="StyleUnderline"/>
          <w:highlight w:val="cyan"/>
        </w:rPr>
        <w:t>economies</w:t>
      </w:r>
      <w:r w:rsidRPr="00CB38EE">
        <w:rPr>
          <w:sz w:val="16"/>
        </w:rPr>
        <w:t xml:space="preserve"> have </w:t>
      </w:r>
      <w:r w:rsidRPr="009215D3">
        <w:rPr>
          <w:rStyle w:val="StyleUnderline"/>
          <w:highlight w:val="cyan"/>
        </w:rPr>
        <w:t xml:space="preserve">reached a </w:t>
      </w:r>
      <w:r w:rsidRPr="009215D3">
        <w:rPr>
          <w:rStyle w:val="Emphasis"/>
          <w:highlight w:val="cyan"/>
        </w:rPr>
        <w:t>tipping point</w:t>
      </w:r>
      <w:r w:rsidRPr="00CB38EE">
        <w:rPr>
          <w:sz w:val="16"/>
        </w:rPr>
        <w:t xml:space="preserve">. With the increasing convergence of digital technologies, </w:t>
      </w:r>
      <w:r w:rsidRPr="009215D3">
        <w:rPr>
          <w:rStyle w:val="StyleUnderline"/>
        </w:rPr>
        <w:t>the level of</w:t>
      </w:r>
      <w:r w:rsidRPr="00CB38EE">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CB38EE">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rsidRPr="00CB38EE">
        <w:rPr>
          <w:sz w:val="16"/>
        </w:rPr>
        <w:t xml:space="preserve"> also </w:t>
      </w:r>
      <w:r w:rsidRPr="009215D3">
        <w:rPr>
          <w:rStyle w:val="StyleUnderline"/>
          <w:highlight w:val="cyan"/>
        </w:rPr>
        <w:t>convinced regulators</w:t>
      </w:r>
      <w:r w:rsidRPr="00CB38EE">
        <w:rPr>
          <w:sz w:val="16"/>
        </w:rPr>
        <w:t xml:space="preserve"> that </w:t>
      </w:r>
      <w:r w:rsidRPr="009215D3">
        <w:rPr>
          <w:rStyle w:val="StyleUnderline"/>
          <w:highlight w:val="cyan"/>
        </w:rPr>
        <w:t xml:space="preserve">they </w:t>
      </w:r>
      <w:r w:rsidRPr="009215D3">
        <w:rPr>
          <w:rStyle w:val="Emphasis"/>
          <w:highlight w:val="cyan"/>
        </w:rPr>
        <w:t>must act</w:t>
      </w:r>
      <w:r w:rsidRPr="00CB38EE">
        <w:rPr>
          <w:sz w:val="16"/>
        </w:rPr>
        <w:t xml:space="preserve"> now </w:t>
      </w:r>
      <w:r w:rsidRPr="009215D3">
        <w:rPr>
          <w:rStyle w:val="StyleUnderline"/>
        </w:rPr>
        <w:t xml:space="preserve">before it is </w:t>
      </w:r>
      <w:r w:rsidRPr="009215D3">
        <w:rPr>
          <w:rStyle w:val="Emphasis"/>
        </w:rPr>
        <w:t>too late</w:t>
      </w:r>
      <w:r w:rsidRPr="00CB38EE">
        <w:rPr>
          <w:sz w:val="16"/>
        </w:rPr>
        <w:t>. But it is exactly this complexity that makes antitrust action against tech giants tricky, as the repercussions are unknown and the measures taken possibly counterproductive.</w:t>
      </w:r>
    </w:p>
    <w:p w14:paraId="210BD516" w14:textId="77777777" w:rsidR="003607F5" w:rsidRPr="00CB38EE" w:rsidRDefault="003607F5" w:rsidP="003607F5">
      <w:pPr>
        <w:rPr>
          <w:sz w:val="16"/>
        </w:rPr>
      </w:pPr>
      <w:r w:rsidRPr="00CB38EE">
        <w:rPr>
          <w:sz w:val="16"/>
        </w:rPr>
        <w:t>Breaking up is hard to do</w:t>
      </w:r>
    </w:p>
    <w:p w14:paraId="5DFA7EF6" w14:textId="77777777" w:rsidR="003607F5" w:rsidRPr="00CB38EE" w:rsidRDefault="003607F5" w:rsidP="003607F5">
      <w:pPr>
        <w:rPr>
          <w:sz w:val="16"/>
        </w:rPr>
      </w:pPr>
      <w:r w:rsidRPr="009215D3">
        <w:rPr>
          <w:rStyle w:val="StyleUnderline"/>
          <w:highlight w:val="cyan"/>
        </w:rPr>
        <w:t>As big tech’s home</w:t>
      </w:r>
      <w:r w:rsidRPr="009215D3">
        <w:rPr>
          <w:rStyle w:val="StyleUnderline"/>
        </w:rPr>
        <w:t>land</w:t>
      </w:r>
      <w:r w:rsidRPr="00A47A5B">
        <w:rPr>
          <w:rStyle w:val="StyleUnderline"/>
        </w:rPr>
        <w:t xml:space="preserve">, </w:t>
      </w:r>
      <w:r w:rsidRPr="009215D3">
        <w:rPr>
          <w:rStyle w:val="StyleUnderline"/>
          <w:highlight w:val="cyan"/>
        </w:rPr>
        <w:t>the US is</w:t>
      </w:r>
      <w:r w:rsidRPr="00CB38EE">
        <w:rPr>
          <w:sz w:val="16"/>
        </w:rP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rsidRPr="00CB38EE">
        <w:rPr>
          <w:sz w:val="16"/>
        </w:rPr>
        <w:t xml:space="preserve">. After decades of unfettered growth, </w:t>
      </w:r>
      <w:r w:rsidRPr="009215D3">
        <w:rPr>
          <w:rStyle w:val="StyleUnderline"/>
        </w:rPr>
        <w:t xml:space="preserve">big </w:t>
      </w:r>
      <w:r w:rsidRPr="009215D3">
        <w:rPr>
          <w:rStyle w:val="StyleUnderline"/>
          <w:highlight w:val="cyan"/>
        </w:rPr>
        <w:t>tech</w:t>
      </w:r>
      <w:r w:rsidRPr="00CB38EE">
        <w:rPr>
          <w:sz w:val="16"/>
        </w:rP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rsidRPr="00CB38EE">
        <w:rPr>
          <w:sz w:val="16"/>
        </w:rPr>
        <w:t xml:space="preserve"> head of the Department of Justice (</w:t>
      </w:r>
      <w:r w:rsidRPr="009215D3">
        <w:rPr>
          <w:rStyle w:val="Emphasis"/>
        </w:rPr>
        <w:t>DoJ</w:t>
      </w:r>
      <w:r w:rsidRPr="00CB38EE">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CB38EE">
        <w:rPr>
          <w:sz w:val="16"/>
        </w:rPr>
        <w:t xml:space="preserve"> Lina Khan, chair of </w:t>
      </w:r>
      <w:r w:rsidRPr="009215D3">
        <w:rPr>
          <w:rStyle w:val="StyleUnderline"/>
        </w:rPr>
        <w:t>the</w:t>
      </w:r>
      <w:r w:rsidRPr="00CB38EE">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6DE598A1" w14:textId="77777777" w:rsidR="003607F5" w:rsidRPr="00CB38EE" w:rsidRDefault="003607F5" w:rsidP="003607F5">
      <w:pPr>
        <w:rPr>
          <w:sz w:val="16"/>
        </w:rPr>
      </w:pPr>
      <w:r w:rsidRPr="00CB38EE">
        <w:rPr>
          <w:sz w:val="16"/>
        </w:rPr>
        <w:t xml:space="preserve">Currently, </w:t>
      </w:r>
      <w:r w:rsidRPr="00CB38EE">
        <w:rPr>
          <w:rStyle w:val="StyleUnderline"/>
        </w:rPr>
        <w:t xml:space="preserve">Google is the </w:t>
      </w:r>
      <w:r w:rsidRPr="00CB38EE">
        <w:rPr>
          <w:rStyle w:val="Emphasis"/>
        </w:rPr>
        <w:t>major target</w:t>
      </w:r>
      <w:r w:rsidRPr="009215D3">
        <w:rPr>
          <w:rStyle w:val="StyleUnderline"/>
        </w:rPr>
        <w:t xml:space="preserve"> of this </w:t>
      </w:r>
      <w:r w:rsidRPr="009215D3">
        <w:rPr>
          <w:rStyle w:val="Emphasis"/>
        </w:rPr>
        <w:t>regulatory crackdown</w:t>
      </w:r>
      <w:r w:rsidRPr="00CB38EE">
        <w:rPr>
          <w:sz w:val="16"/>
        </w:rPr>
        <w:t xml:space="preserve">. Last October </w:t>
      </w:r>
      <w:r w:rsidRPr="009215D3">
        <w:rPr>
          <w:rStyle w:val="StyleUnderline"/>
        </w:rPr>
        <w:t>the DoJ proposed</w:t>
      </w:r>
      <w:r w:rsidRPr="00CB38EE">
        <w:rPr>
          <w:sz w:val="16"/>
        </w:rPr>
        <w:t xml:space="preserve"> that </w:t>
      </w:r>
      <w:r w:rsidRPr="009215D3">
        <w:rPr>
          <w:rStyle w:val="Emphasis"/>
        </w:rPr>
        <w:t>breaking the firm up</w:t>
      </w:r>
      <w:r w:rsidRPr="009215D3">
        <w:rPr>
          <w:rStyle w:val="StyleUnderline"/>
        </w:rPr>
        <w:t xml:space="preserve"> may be one option</w:t>
      </w:r>
      <w:r w:rsidRPr="00CB38EE">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rsidRPr="00CB38EE">
        <w:rPr>
          <w:sz w:val="16"/>
        </w:rPr>
        <w:t>.</w:t>
      </w:r>
    </w:p>
    <w:p w14:paraId="1C1D3C98" w14:textId="77777777" w:rsidR="003607F5" w:rsidRDefault="003607F5" w:rsidP="003607F5">
      <w:pPr>
        <w:rPr>
          <w:sz w:val="16"/>
        </w:rPr>
      </w:pPr>
      <w:r w:rsidRPr="009215D3">
        <w:rPr>
          <w:rStyle w:val="StyleUnderline"/>
        </w:rPr>
        <w:t>Alphabet</w:t>
      </w:r>
      <w:r w:rsidRPr="00CB38EE">
        <w:rPr>
          <w:sz w:val="16"/>
        </w:rP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w:t>
      </w:r>
      <w:r w:rsidRPr="007A0675">
        <w:rPr>
          <w:rStyle w:val="StyleUnderline"/>
        </w:rPr>
        <w:t xml:space="preserve">tices in its </w:t>
      </w:r>
      <w:r w:rsidRPr="007A0675">
        <w:rPr>
          <w:rStyle w:val="Emphasis"/>
        </w:rPr>
        <w:t>digital ad</w:t>
      </w:r>
      <w:r w:rsidRPr="007A0675">
        <w:rPr>
          <w:rStyle w:val="StyleUnderline"/>
        </w:rPr>
        <w:t>vertising business</w:t>
      </w:r>
      <w:r w:rsidRPr="00CB38EE">
        <w:rPr>
          <w:sz w:val="16"/>
        </w:rPr>
        <w:t>.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1D5EF79F" w14:textId="77777777" w:rsidR="003607F5" w:rsidRPr="00441E5D" w:rsidRDefault="003607F5" w:rsidP="003607F5">
      <w:pPr>
        <w:pStyle w:val="Heading4"/>
      </w:pPr>
      <w:r>
        <w:t xml:space="preserve">Sectoral bargaining violates </w:t>
      </w:r>
      <w:r>
        <w:rPr>
          <w:u w:val="single"/>
        </w:rPr>
        <w:t>every fiber</w:t>
      </w:r>
      <w:r>
        <w:t xml:space="preserve"> of the Sherman Act, </w:t>
      </w:r>
      <w:r w:rsidRPr="001427C3">
        <w:rPr>
          <w:u w:val="single"/>
        </w:rPr>
        <w:t>crushing</w:t>
      </w:r>
      <w:r>
        <w:t xml:space="preserve"> antitrust law and enshrining a </w:t>
      </w:r>
      <w:r>
        <w:rPr>
          <w:u w:val="single"/>
        </w:rPr>
        <w:t>corporate right</w:t>
      </w:r>
      <w:r>
        <w:t xml:space="preserve"> to </w:t>
      </w:r>
      <w:r>
        <w:rPr>
          <w:u w:val="single"/>
        </w:rPr>
        <w:t>collude</w:t>
      </w:r>
      <w:r>
        <w:t xml:space="preserve">. </w:t>
      </w:r>
    </w:p>
    <w:p w14:paraId="5F4E3D97" w14:textId="77777777" w:rsidR="003607F5" w:rsidRDefault="003607F5" w:rsidP="003607F5">
      <w:r>
        <w:t xml:space="preserve">Kathleen </w:t>
      </w:r>
      <w:r w:rsidRPr="00136DD9">
        <w:rPr>
          <w:rStyle w:val="Style13ptBold"/>
        </w:rPr>
        <w:t>Thelen 21</w:t>
      </w:r>
      <w:r>
        <w:t xml:space="preserve">. Ford Professor of Political Science at MIT and Permanent External Member of the Max Planck Institute for the Study of Societies in Cologne, Germany. Author of </w:t>
      </w:r>
      <w:r w:rsidRPr="00136DD9">
        <w:rPr>
          <w:i/>
          <w:iCs/>
        </w:rPr>
        <w:t>Varieties of Liberalization and the New Politics of Social Solidarity</w:t>
      </w:r>
      <w:r>
        <w:t xml:space="preserve">. “Where are the employers?” Economic Policy Institute. 10/1/2021. https://www.epi.org/unequalpower/publications/american-labor-relations-comparative-international/. </w:t>
      </w:r>
    </w:p>
    <w:p w14:paraId="579DB7D9" w14:textId="77777777" w:rsidR="003607F5" w:rsidRPr="005608A6" w:rsidRDefault="003607F5" w:rsidP="003607F5">
      <w:pPr>
        <w:rPr>
          <w:sz w:val="16"/>
        </w:rPr>
      </w:pPr>
      <w:r w:rsidRPr="005608A6">
        <w:rPr>
          <w:sz w:val="16"/>
        </w:rPr>
        <w:t xml:space="preserve">When and why did this distinction arise? This paper argues that </w:t>
      </w:r>
      <w:r w:rsidRPr="005608A6">
        <w:rPr>
          <w:rStyle w:val="StyleUnderline"/>
        </w:rPr>
        <w:t xml:space="preserve">events of the late 19th and early 20th centuries—and specifically the way in which state policy and the courts in this period dealt </w:t>
      </w:r>
      <w:r w:rsidRPr="00E87BCF">
        <w:rPr>
          <w:rStyle w:val="StyleUnderline"/>
        </w:rPr>
        <w:t>with issues of competition and interfirm cooperation (</w:t>
      </w:r>
      <w:r w:rsidRPr="00C86566">
        <w:rPr>
          <w:rStyle w:val="Emphasis"/>
          <w:highlight w:val="cyan"/>
        </w:rPr>
        <w:t>antitrust</w:t>
      </w:r>
      <w:r w:rsidRPr="00E87BCF">
        <w:rPr>
          <w:rStyle w:val="StyleUnderline"/>
        </w:rPr>
        <w:t>)—</w:t>
      </w:r>
      <w:r w:rsidRPr="00C86566">
        <w:rPr>
          <w:rStyle w:val="StyleUnderline"/>
          <w:highlight w:val="cyan"/>
        </w:rPr>
        <w:t xml:space="preserve">played a </w:t>
      </w:r>
      <w:r w:rsidRPr="00C86566">
        <w:rPr>
          <w:rStyle w:val="Emphasis"/>
          <w:highlight w:val="cyan"/>
        </w:rPr>
        <w:t>key role</w:t>
      </w:r>
      <w:r w:rsidRPr="00C86566">
        <w:rPr>
          <w:rStyle w:val="StyleUnderline"/>
          <w:highlight w:val="cyan"/>
        </w:rPr>
        <w:t xml:space="preserve"> in pushing German business </w:t>
      </w:r>
      <w:r w:rsidRPr="00C86566">
        <w:rPr>
          <w:rStyle w:val="Emphasis"/>
          <w:highlight w:val="cyan"/>
        </w:rPr>
        <w:t>toward</w:t>
      </w:r>
      <w:r w:rsidRPr="00E87BCF">
        <w:rPr>
          <w:rStyle w:val="StyleUnderline"/>
        </w:rPr>
        <w:t xml:space="preserve"> a more </w:t>
      </w:r>
      <w:r w:rsidRPr="00C86566">
        <w:rPr>
          <w:rStyle w:val="Emphasis"/>
          <w:highlight w:val="cyan"/>
        </w:rPr>
        <w:t>coordinated</w:t>
      </w:r>
      <w:r w:rsidRPr="00E87BCF">
        <w:rPr>
          <w:rStyle w:val="StyleUnderline"/>
        </w:rPr>
        <w:t xml:space="preserve"> variety of capitalism </w:t>
      </w:r>
      <w:r w:rsidRPr="00C86566">
        <w:rPr>
          <w:rStyle w:val="StyleUnderline"/>
          <w:highlight w:val="cyan"/>
        </w:rPr>
        <w:t>and American</w:t>
      </w:r>
      <w:r w:rsidRPr="00E87BCF">
        <w:rPr>
          <w:rStyle w:val="StyleUnderline"/>
        </w:rPr>
        <w:t xml:space="preserve"> business </w:t>
      </w:r>
      <w:r w:rsidRPr="00C86566">
        <w:rPr>
          <w:rStyle w:val="Emphasis"/>
          <w:highlight w:val="cyan"/>
        </w:rPr>
        <w:t>away</w:t>
      </w:r>
      <w:r w:rsidRPr="00C86566">
        <w:rPr>
          <w:rStyle w:val="StyleUnderline"/>
          <w:highlight w:val="cyan"/>
        </w:rPr>
        <w:t xml:space="preserve"> from collective action</w:t>
      </w:r>
      <w:r w:rsidRPr="005608A6">
        <w:rPr>
          <w:sz w:val="16"/>
        </w:rPr>
        <w:t xml:space="preserve"> and toward strategies organized around political influence and, especially, litigation.</w:t>
      </w:r>
    </w:p>
    <w:p w14:paraId="58A2F28C" w14:textId="77777777" w:rsidR="003607F5" w:rsidRPr="005608A6" w:rsidRDefault="003607F5" w:rsidP="003607F5">
      <w:pPr>
        <w:rPr>
          <w:sz w:val="16"/>
        </w:rPr>
      </w:pPr>
      <w:r w:rsidRPr="005608A6">
        <w:rPr>
          <w:sz w:val="16"/>
        </w:rPr>
        <w:t>The closing years of the 19th century were a period of considerable economic tumult in the United States and Europe alike. Advances in communication and transportation had upset previously stable local markets by exposing firms to intensified competition from producers in other parts of the country and from abroad. A major financial crisis in 1873 triggered a severe economic downturn that enveloped Europe and North America and ushered in two decades of economic stagnation. One of the responses in the United States was passage of the Sherman Antitrust Act, a vague law whose ambiguities, including the question of whether union activities fell within its purview, were left to the courts to clarify. Germany, by contrast, moved toward a managed market in which competition would be organized and moderated. It legalized cartels—“communities of interest” in which member firms maintained their individual identities while coordinating on prices or production—and extended the concept to include unions.</w:t>
      </w:r>
    </w:p>
    <w:p w14:paraId="7E3FC237" w14:textId="77777777" w:rsidR="003607F5" w:rsidRPr="005608A6" w:rsidRDefault="003607F5" w:rsidP="003607F5">
      <w:pPr>
        <w:rPr>
          <w:sz w:val="16"/>
        </w:rPr>
      </w:pPr>
      <w:r w:rsidRPr="005608A6">
        <w:rPr>
          <w:rStyle w:val="StyleUnderline"/>
        </w:rPr>
        <w:t xml:space="preserve">In each country, these emerging </w:t>
      </w:r>
      <w:r w:rsidRPr="005608A6">
        <w:rPr>
          <w:rStyle w:val="Emphasis"/>
        </w:rPr>
        <w:t>competition policies</w:t>
      </w:r>
      <w:r w:rsidRPr="005608A6">
        <w:rPr>
          <w:rStyle w:val="StyleUnderline"/>
        </w:rPr>
        <w:t xml:space="preserve"> and their interpretation by the courts had </w:t>
      </w:r>
      <w:r w:rsidRPr="005608A6">
        <w:rPr>
          <w:rStyle w:val="Emphasis"/>
        </w:rPr>
        <w:t>distinct impacts</w:t>
      </w:r>
      <w:r w:rsidRPr="005608A6">
        <w:rPr>
          <w:rStyle w:val="StyleUnderline"/>
        </w:rPr>
        <w:t xml:space="preserve"> on the development of trade associations and employer organizations.</w:t>
      </w:r>
    </w:p>
    <w:p w14:paraId="6F0AC49E" w14:textId="77777777" w:rsidR="003607F5" w:rsidRPr="005608A6" w:rsidRDefault="003607F5" w:rsidP="003607F5">
      <w:pPr>
        <w:rPr>
          <w:sz w:val="16"/>
        </w:rPr>
      </w:pPr>
      <w:r w:rsidRPr="005608A6">
        <w:rPr>
          <w:sz w:val="16"/>
        </w:rPr>
        <w:t xml:space="preserve">Trade associations. </w:t>
      </w:r>
      <w:r w:rsidRPr="00E87BCF">
        <w:rPr>
          <w:rStyle w:val="StyleUnderline"/>
        </w:rPr>
        <w:t xml:space="preserve">In </w:t>
      </w:r>
      <w:r w:rsidRPr="002C53A8">
        <w:rPr>
          <w:rStyle w:val="StyleUnderline"/>
          <w:highlight w:val="cyan"/>
        </w:rPr>
        <w:t>Germany</w:t>
      </w:r>
      <w:r w:rsidRPr="00E87BCF">
        <w:rPr>
          <w:rStyle w:val="StyleUnderline"/>
        </w:rPr>
        <w:t xml:space="preserve">, the </w:t>
      </w:r>
      <w:r w:rsidRPr="002C53A8">
        <w:rPr>
          <w:rStyle w:val="Emphasis"/>
          <w:highlight w:val="cyan"/>
        </w:rPr>
        <w:t>permissive</w:t>
      </w:r>
      <w:r w:rsidRPr="00CA2290">
        <w:rPr>
          <w:rStyle w:val="StyleUnderline"/>
        </w:rPr>
        <w:t xml:space="preserve"> competition </w:t>
      </w:r>
      <w:r w:rsidRPr="002C53A8">
        <w:rPr>
          <w:rStyle w:val="StyleUnderline"/>
          <w:highlight w:val="cyan"/>
        </w:rPr>
        <w:t>policy provided</w:t>
      </w:r>
      <w:r w:rsidRPr="00CA2290">
        <w:rPr>
          <w:rStyle w:val="StyleUnderline"/>
        </w:rPr>
        <w:t xml:space="preserve"> a</w:t>
      </w:r>
      <w:r w:rsidRPr="00E87BCF">
        <w:rPr>
          <w:rStyle w:val="StyleUnderline"/>
        </w:rPr>
        <w:t xml:space="preserve"> comparatively </w:t>
      </w:r>
      <w:r w:rsidRPr="002C53A8">
        <w:rPr>
          <w:rStyle w:val="Emphasis"/>
          <w:highlight w:val="cyan"/>
        </w:rPr>
        <w:t>congenial context</w:t>
      </w:r>
      <w:r w:rsidRPr="002C53A8">
        <w:rPr>
          <w:rStyle w:val="StyleUnderline"/>
          <w:highlight w:val="cyan"/>
        </w:rPr>
        <w:t xml:space="preserve"> for</w:t>
      </w:r>
      <w:r w:rsidRPr="00E87BCF">
        <w:rPr>
          <w:rStyle w:val="StyleUnderline"/>
        </w:rPr>
        <w:t xml:space="preserve"> smaller </w:t>
      </w:r>
      <w:r w:rsidRPr="002C53A8">
        <w:rPr>
          <w:rStyle w:val="StyleUnderline"/>
          <w:highlight w:val="cyan"/>
        </w:rPr>
        <w:t>firms to</w:t>
      </w:r>
      <w:r w:rsidRPr="00E87BCF">
        <w:rPr>
          <w:rStyle w:val="StyleUnderline"/>
        </w:rPr>
        <w:t xml:space="preserve"> </w:t>
      </w:r>
      <w:r w:rsidRPr="002C53A8">
        <w:rPr>
          <w:rStyle w:val="Emphasis"/>
        </w:rPr>
        <w:t>cooperate</w:t>
      </w:r>
      <w:r w:rsidRPr="00E87BCF">
        <w:rPr>
          <w:rStyle w:val="StyleUnderline"/>
        </w:rPr>
        <w:t xml:space="preserve"> among themselves by forming trade associations to </w:t>
      </w:r>
      <w:r w:rsidRPr="00CA2290">
        <w:rPr>
          <w:rStyle w:val="Emphasis"/>
        </w:rPr>
        <w:t>stabilize competition</w:t>
      </w:r>
      <w:r w:rsidRPr="00CA2290">
        <w:rPr>
          <w:rStyle w:val="StyleUnderline"/>
        </w:rPr>
        <w:t xml:space="preserve"> and </w:t>
      </w:r>
      <w:r w:rsidRPr="002C53A8">
        <w:rPr>
          <w:rStyle w:val="Emphasis"/>
          <w:highlight w:val="cyan"/>
        </w:rPr>
        <w:t>avoid</w:t>
      </w:r>
      <w:r w:rsidRPr="00E87BCF">
        <w:rPr>
          <w:rStyle w:val="StyleUnderline"/>
        </w:rPr>
        <w:t xml:space="preserve"> ruinous </w:t>
      </w:r>
      <w:r w:rsidRPr="002C53A8">
        <w:rPr>
          <w:rStyle w:val="Emphasis"/>
          <w:highlight w:val="cyan"/>
        </w:rPr>
        <w:t>cutthroat practices.</w:t>
      </w:r>
      <w:r w:rsidRPr="005608A6">
        <w:rPr>
          <w:sz w:val="16"/>
        </w:rPr>
        <w:t xml:space="preserve"> Unions in these areas shared with employers a strong interest in increasing and expanding the supply of skills on which regional economies depended. </w:t>
      </w:r>
      <w:r w:rsidRPr="002C53A8">
        <w:rPr>
          <w:rStyle w:val="StyleUnderline"/>
        </w:rPr>
        <w:t xml:space="preserve">In the </w:t>
      </w:r>
      <w:r w:rsidRPr="002C53A8">
        <w:rPr>
          <w:rStyle w:val="Emphasis"/>
        </w:rPr>
        <w:t>U.S.</w:t>
      </w:r>
      <w:r w:rsidRPr="002C53A8">
        <w:rPr>
          <w:rStyle w:val="StyleUnderline"/>
        </w:rPr>
        <w:t xml:space="preserve">, the </w:t>
      </w:r>
      <w:r w:rsidRPr="002C53A8">
        <w:rPr>
          <w:rStyle w:val="Emphasis"/>
          <w:highlight w:val="cyan"/>
        </w:rPr>
        <w:t>Sherman</w:t>
      </w:r>
      <w:r w:rsidRPr="00CA2290">
        <w:rPr>
          <w:rStyle w:val="Emphasis"/>
        </w:rPr>
        <w:t xml:space="preserve"> Act</w:t>
      </w:r>
      <w:r w:rsidRPr="00CA2290">
        <w:rPr>
          <w:rStyle w:val="StyleUnderline"/>
        </w:rPr>
        <w:t xml:space="preserve"> </w:t>
      </w:r>
      <w:r w:rsidRPr="002C53A8">
        <w:rPr>
          <w:rStyle w:val="StyleUnderline"/>
          <w:highlight w:val="cyan"/>
        </w:rPr>
        <w:t>and</w:t>
      </w:r>
      <w:r w:rsidRPr="00E87BCF">
        <w:rPr>
          <w:rStyle w:val="StyleUnderline"/>
        </w:rPr>
        <w:t xml:space="preserve"> the courts’ </w:t>
      </w:r>
      <w:r w:rsidRPr="002C53A8">
        <w:rPr>
          <w:rStyle w:val="Emphasis"/>
          <w:highlight w:val="cyan"/>
        </w:rPr>
        <w:t>strict interpretation</w:t>
      </w:r>
      <w:r w:rsidRPr="002C53A8">
        <w:rPr>
          <w:rStyle w:val="StyleUnderline"/>
          <w:highlight w:val="cyan"/>
        </w:rPr>
        <w:t xml:space="preserve"> of </w:t>
      </w:r>
      <w:r w:rsidRPr="002C53A8">
        <w:rPr>
          <w:rStyle w:val="Emphasis"/>
          <w:highlight w:val="cyan"/>
        </w:rPr>
        <w:t>horizontal cooperation</w:t>
      </w:r>
      <w:r w:rsidRPr="00E87BCF">
        <w:rPr>
          <w:rStyle w:val="StyleUnderline"/>
        </w:rPr>
        <w:t xml:space="preserve"> among firms </w:t>
      </w:r>
      <w:r w:rsidRPr="002C53A8">
        <w:rPr>
          <w:rStyle w:val="StyleUnderline"/>
          <w:highlight w:val="cyan"/>
        </w:rPr>
        <w:t xml:space="preserve">rendered such associations </w:t>
      </w:r>
      <w:r w:rsidRPr="002C53A8">
        <w:rPr>
          <w:rStyle w:val="Emphasis"/>
          <w:highlight w:val="cyan"/>
        </w:rPr>
        <w:t>illegal</w:t>
      </w:r>
      <w:r w:rsidRPr="00E87BCF">
        <w:rPr>
          <w:rStyle w:val="StyleUnderline"/>
        </w:rPr>
        <w:t>, and forms of employer associationalism</w:t>
      </w:r>
      <w:r w:rsidRPr="005608A6">
        <w:rPr>
          <w:sz w:val="16"/>
        </w:rPr>
        <w:t xml:space="preserve"> designed to manage and enhance competition </w:t>
      </w:r>
      <w:r w:rsidRPr="00E87BCF">
        <w:rPr>
          <w:rStyle w:val="Emphasis"/>
        </w:rPr>
        <w:t>struggled</w:t>
      </w:r>
      <w:r w:rsidRPr="00E87BCF">
        <w:rPr>
          <w:rStyle w:val="StyleUnderline"/>
        </w:rPr>
        <w:t xml:space="preserve"> in the context of the Supreme Court’s</w:t>
      </w:r>
      <w:r w:rsidRPr="005608A6">
        <w:rPr>
          <w:sz w:val="16"/>
        </w:rPr>
        <w:t xml:space="preserve"> unforgiving and </w:t>
      </w:r>
      <w:r w:rsidRPr="00E87BCF">
        <w:rPr>
          <w:rStyle w:val="Emphasis"/>
        </w:rPr>
        <w:t>undifferentiated</w:t>
      </w:r>
      <w:r w:rsidRPr="00E87BCF">
        <w:rPr>
          <w:rStyle w:val="StyleUnderline"/>
        </w:rPr>
        <w:t xml:space="preserve"> approach to </w:t>
      </w:r>
      <w:r w:rsidRPr="00E87BCF">
        <w:rPr>
          <w:rStyle w:val="Emphasis"/>
        </w:rPr>
        <w:t>antitrust.</w:t>
      </w:r>
    </w:p>
    <w:p w14:paraId="0B25DF5B" w14:textId="77777777" w:rsidR="003607F5" w:rsidRPr="005608A6" w:rsidRDefault="003607F5" w:rsidP="003607F5">
      <w:pPr>
        <w:rPr>
          <w:sz w:val="16"/>
        </w:rPr>
      </w:pPr>
      <w:r w:rsidRPr="005608A6">
        <w:rPr>
          <w:sz w:val="16"/>
        </w:rPr>
        <w:t xml:space="preserve">Employer organizations. By the end of the 19th century </w:t>
      </w:r>
      <w:r w:rsidRPr="00E87BCF">
        <w:rPr>
          <w:rStyle w:val="StyleUnderline"/>
        </w:rPr>
        <w:t xml:space="preserve">in the </w:t>
      </w:r>
      <w:r w:rsidRPr="00E87BCF">
        <w:rPr>
          <w:rStyle w:val="Emphasis"/>
        </w:rPr>
        <w:t>U</w:t>
      </w:r>
      <w:r w:rsidRPr="00E87BCF">
        <w:rPr>
          <w:rStyle w:val="StyleUnderline"/>
        </w:rPr>
        <w:t xml:space="preserve">nited </w:t>
      </w:r>
      <w:r w:rsidRPr="00E87BCF">
        <w:rPr>
          <w:rStyle w:val="Emphasis"/>
        </w:rPr>
        <w:t>S</w:t>
      </w:r>
      <w:r w:rsidRPr="00E87BCF">
        <w:rPr>
          <w:rStyle w:val="StyleUnderline"/>
        </w:rPr>
        <w:t>tates</w:t>
      </w:r>
      <w:r w:rsidRPr="005608A6">
        <w:rPr>
          <w:sz w:val="16"/>
        </w:rPr>
        <w:t xml:space="preserve">, trade agreements had been struck in a number of industrial sectors, allowing skilled unions to gain an unprecedented foothold in the labor market. Yet these </w:t>
      </w:r>
      <w:r w:rsidRPr="00E87BCF">
        <w:rPr>
          <w:rStyle w:val="StyleUnderline"/>
        </w:rPr>
        <w:t>agreements too fell victim to the Sherman Act as</w:t>
      </w:r>
      <w:r w:rsidRPr="005608A6">
        <w:rPr>
          <w:sz w:val="16"/>
        </w:rPr>
        <w:t xml:space="preserve"> the American Anti-Boycott Association and the National Association of Manufacturers mobilized individual </w:t>
      </w:r>
      <w:r w:rsidRPr="00E87BCF">
        <w:rPr>
          <w:rStyle w:val="StyleUnderline"/>
        </w:rPr>
        <w:t>firms</w:t>
      </w:r>
      <w:r w:rsidRPr="005608A6">
        <w:rPr>
          <w:sz w:val="16"/>
        </w:rPr>
        <w:t xml:space="preserve"> to </w:t>
      </w:r>
      <w:r w:rsidRPr="00E87BCF">
        <w:rPr>
          <w:rStyle w:val="StyleUnderline"/>
        </w:rPr>
        <w:t xml:space="preserve">turn to the courts and legislatures to ban </w:t>
      </w:r>
      <w:r w:rsidRPr="00E87BCF">
        <w:rPr>
          <w:rStyle w:val="Emphasis"/>
        </w:rPr>
        <w:t>coordinated</w:t>
      </w:r>
      <w:r w:rsidRPr="00E87BCF">
        <w:rPr>
          <w:rStyle w:val="StyleUnderline"/>
        </w:rPr>
        <w:t xml:space="preserve"> union </w:t>
      </w:r>
      <w:r w:rsidRPr="00E87BCF">
        <w:rPr>
          <w:rStyle w:val="Emphasis"/>
        </w:rPr>
        <w:t>activity.</w:t>
      </w:r>
      <w:r w:rsidRPr="00E87BCF">
        <w:rPr>
          <w:rStyle w:val="StyleUnderline"/>
        </w:rPr>
        <w:t xml:space="preserve"> The situation was very different in Germany, where prevailing competition law provided </w:t>
      </w:r>
      <w:r w:rsidRPr="00E87BCF">
        <w:rPr>
          <w:rStyle w:val="Emphasis"/>
        </w:rPr>
        <w:t>broad leeway</w:t>
      </w:r>
      <w:r w:rsidRPr="00E87BCF">
        <w:rPr>
          <w:rStyle w:val="StyleUnderline"/>
        </w:rPr>
        <w:t xml:space="preserve"> for coordination among businesses but also among workers, including the </w:t>
      </w:r>
      <w:r w:rsidRPr="00E87BCF">
        <w:rPr>
          <w:rStyle w:val="Emphasis"/>
        </w:rPr>
        <w:t>express right</w:t>
      </w:r>
      <w:r w:rsidRPr="002C53A8">
        <w:rPr>
          <w:rStyle w:val="StyleUnderline"/>
        </w:rPr>
        <w:t xml:space="preserve"> (of both) </w:t>
      </w:r>
      <w:r w:rsidRPr="00E87BCF">
        <w:rPr>
          <w:rStyle w:val="StyleUnderline"/>
        </w:rPr>
        <w:t xml:space="preserve">to engage in activities such as boycotts and </w:t>
      </w:r>
      <w:r w:rsidRPr="00E87BCF">
        <w:rPr>
          <w:rStyle w:val="Emphasis"/>
        </w:rPr>
        <w:t>secondary strikes</w:t>
      </w:r>
      <w:r w:rsidRPr="005608A6">
        <w:rPr>
          <w:sz w:val="16"/>
        </w:rPr>
        <w:t xml:space="preserve"> that in the United States were being </w:t>
      </w:r>
      <w:r w:rsidRPr="00E87BCF">
        <w:rPr>
          <w:rStyle w:val="Emphasis"/>
        </w:rPr>
        <w:t>enjoined</w:t>
      </w:r>
      <w:r w:rsidRPr="00E87BCF">
        <w:rPr>
          <w:rStyle w:val="StyleUnderline"/>
        </w:rPr>
        <w:t xml:space="preserve"> under the Sherman Act</w:t>
      </w:r>
      <w:r w:rsidRPr="005608A6">
        <w:rPr>
          <w:sz w:val="16"/>
        </w:rPr>
        <w:t>. Indeed, the stance taken by the German courts robbed employers there of the most powerful legal weapon with which their American counterparts were armed—the injunction.</w:t>
      </w:r>
    </w:p>
    <w:p w14:paraId="46F66692" w14:textId="77777777" w:rsidR="003607F5" w:rsidRPr="005608A6" w:rsidRDefault="003607F5" w:rsidP="003607F5">
      <w:pPr>
        <w:rPr>
          <w:sz w:val="16"/>
        </w:rPr>
      </w:pPr>
      <w:r w:rsidRPr="005608A6">
        <w:rPr>
          <w:sz w:val="16"/>
        </w:rPr>
        <w:t>Beyond its impact on employer organization, the antitrust regime of the late 19th century shaped the strategies of American employer associations, encouraging them to focus on legislative and judicial activism as an alternative to the production issues more central to their German counterparts. One can draw a direct line from the American Anti-Boycott Association through its successors and to the present strategies of the Chamber of Commerce’s National Litigation Center and the National Right to Work Committee.</w:t>
      </w:r>
    </w:p>
    <w:p w14:paraId="75C9D7F0" w14:textId="77777777" w:rsidR="003607F5" w:rsidRPr="005608A6" w:rsidRDefault="003607F5" w:rsidP="003607F5">
      <w:pPr>
        <w:rPr>
          <w:sz w:val="16"/>
        </w:rPr>
      </w:pPr>
      <w:r w:rsidRPr="00E87BCF">
        <w:rPr>
          <w:rStyle w:val="StyleUnderline"/>
        </w:rPr>
        <w:t xml:space="preserve">As long as U.S. employers are able to deploy the law to avoid unions, they have </w:t>
      </w:r>
      <w:r w:rsidRPr="00E87BCF">
        <w:rPr>
          <w:rStyle w:val="Emphasis"/>
        </w:rPr>
        <w:t>no incentive</w:t>
      </w:r>
      <w:r w:rsidRPr="00E87BCF">
        <w:rPr>
          <w:rStyle w:val="StyleUnderline"/>
        </w:rPr>
        <w:t xml:space="preserve"> to develop the capacity for broad sectoral organization</w:t>
      </w:r>
      <w:r w:rsidRPr="005608A6">
        <w:rPr>
          <w:sz w:val="16"/>
        </w:rPr>
        <w:t xml:space="preserve">. In the 19th century the courts, by siding decisively with employers, relieved firms of the need to coordinate with each other to deal with labor collectively. </w:t>
      </w:r>
      <w:r w:rsidRPr="00E87BCF">
        <w:rPr>
          <w:rStyle w:val="Emphasis"/>
        </w:rPr>
        <w:t>Removing</w:t>
      </w:r>
      <w:r w:rsidRPr="00E87BCF">
        <w:rPr>
          <w:rStyle w:val="StyleUnderline"/>
        </w:rPr>
        <w:t xml:space="preserve"> this crutch is</w:t>
      </w:r>
      <w:r w:rsidRPr="005608A6">
        <w:rPr>
          <w:sz w:val="16"/>
        </w:rPr>
        <w:t xml:space="preserve"> thus </w:t>
      </w:r>
      <w:r w:rsidRPr="00E87BCF">
        <w:rPr>
          <w:rStyle w:val="Emphasis"/>
        </w:rPr>
        <w:t>critical</w:t>
      </w:r>
      <w:r w:rsidRPr="002C53A8">
        <w:rPr>
          <w:rStyle w:val="StyleUnderline"/>
        </w:rPr>
        <w:t xml:space="preserve"> </w:t>
      </w:r>
      <w:r w:rsidRPr="00E87BCF">
        <w:rPr>
          <w:rStyle w:val="StyleUnderline"/>
        </w:rPr>
        <w:t>to reversing</w:t>
      </w:r>
      <w:r w:rsidRPr="005608A6">
        <w:rPr>
          <w:sz w:val="16"/>
        </w:rPr>
        <w:t xml:space="preserve"> the strong </w:t>
      </w:r>
      <w:r w:rsidRPr="00E87BCF">
        <w:rPr>
          <w:rStyle w:val="StyleUnderline"/>
        </w:rPr>
        <w:t xml:space="preserve">incentives firms now face to </w:t>
      </w:r>
      <w:r w:rsidRPr="00783AC0">
        <w:rPr>
          <w:rStyle w:val="StyleUnderline"/>
        </w:rPr>
        <w:t>continue to rely on</w:t>
      </w:r>
      <w:r w:rsidRPr="005608A6">
        <w:rPr>
          <w:sz w:val="16"/>
        </w:rPr>
        <w:t xml:space="preserve"> the easy avenue of the </w:t>
      </w:r>
      <w:r w:rsidRPr="00783AC0">
        <w:rPr>
          <w:rStyle w:val="StyleUnderline"/>
        </w:rPr>
        <w:t>courts in lieu of</w:t>
      </w:r>
      <w:r w:rsidRPr="005608A6">
        <w:rPr>
          <w:sz w:val="16"/>
        </w:rPr>
        <w:t xml:space="preserve"> more positive forms of </w:t>
      </w:r>
      <w:r w:rsidRPr="00783AC0">
        <w:rPr>
          <w:rStyle w:val="Emphasis"/>
        </w:rPr>
        <w:t>coordination</w:t>
      </w:r>
      <w:r w:rsidRPr="00783AC0">
        <w:rPr>
          <w:rStyle w:val="StyleUnderline"/>
        </w:rPr>
        <w:t xml:space="preserve"> and </w:t>
      </w:r>
      <w:r w:rsidRPr="00783AC0">
        <w:rPr>
          <w:rStyle w:val="Emphasis"/>
        </w:rPr>
        <w:t>negotiations</w:t>
      </w:r>
      <w:r w:rsidRPr="00783AC0">
        <w:rPr>
          <w:rStyle w:val="StyleUnderline"/>
        </w:rPr>
        <w:t xml:space="preserve"> with labor.</w:t>
      </w:r>
    </w:p>
    <w:p w14:paraId="5B6DF76A" w14:textId="77777777" w:rsidR="003607F5" w:rsidRPr="005608A6" w:rsidRDefault="003607F5" w:rsidP="003607F5">
      <w:pPr>
        <w:rPr>
          <w:sz w:val="8"/>
          <w:szCs w:val="8"/>
        </w:rPr>
      </w:pPr>
      <w:r w:rsidRPr="005608A6">
        <w:rPr>
          <w:sz w:val="8"/>
          <w:szCs w:val="8"/>
        </w:rPr>
        <w:t>Introduction A strong and robust labor movement is essential to achieving high levels of economic equality and shared prosperity in post-industrial political economies. But what role, if any, do employers play in sustaining such outcomes? In the United States, where the relationship between labor and employers tends to be adversarial, this may seem like an odd question, but a large literature in comparative political economy suggests that employers play a significant role, emphasizing that the most egalitarian countries feature not just strong unions but also strong trade and employer associations. While labor is clearly the driving force in pressing for robust social protections and egalitarian wages, durable progress seems to be possible only where unions are able to strike deals with strong employer associations that are organized on a broad industry-wide basis and are capable of aggregating the interests of their diverse memberships, setting collective agendas, and enforcing a measure of discipline on firms. For example, sectoral bargaining, which we know supports higher levels of wage equality, is possible only when organized labor has a counterpart on the employer side with which to negotiate. Beyond this, coordination among firms can facilitate cooperation on other issues, such as training, that sustain the kind of high-quality, high-value-added (and high-wage) production strategies that are more characteristic of Europe’s “socially embedded” variety of capitalism. Multifirm coordination in negotiations over wages and working conditions discourages competitive strategies based on local concession bargaining, while cooperation on issues such as research and development and training enables firms to pursue alternative strategies that emphasize quality, diversification, and innovation (Streeck 1991, 52). The literature on the comparative political economy of the rich democracies characterizes countries in which employers possess these capacities as “coordinated” market economies (CMEs), and distinguishes them from the alternative “liberal” model of capitalism that prevails in the United States and other Anglo-Saxon countries. According to the influential varieties-of-capitalism literature, many of the social protections we associate with strong labor movements are not just (largely) accepted by employers in CMEs but are also functional to the production strategies they are pursuing. Strong trade associations and employer organizations in CMEs are part of a broader institutional ecosystem that supports competitive strategies based more on quality than price. Sectoral bargaining takes wages partly out of competition, and the associated wage compression holds back the wages of skilled employees while supporting a high wage floor for low-skill workers. In such a context, employers face powerful incentives to organize production in ways that take advantage of skill and to boost the skills (therefore also the productivity) of their low-skill workers (e.g., Acemoglu and Pischke 1998, 1999; Thelen 2004). Employers therefore have an interest in long-term employment to protect the investment they make in their workers’ training, and they benefit from arrangements that reduce turnover and support industrial peace through worker voice. The bottom line in this research is that employer coordination facilitates the provision of crucial collective goods that enhance firm competitiveness while also supporting higher wages and more generous social policies. In liberal market economies (LMEs) characteristic of Anglo-Saxon countries such as the United States and the United Kingdom, by contrast, where firms have low capacity to coordinate with each other and with unions, firms face few incentives to adopt this kind of long-term perspective. Production strategies tend to emphasize price competition, and in such a context labor is a cost to be minimized. Where collective bargaining occurs at the level of the firm rather than the sector, unionization puts individual companies at a competitive disadvantage relative to their nonunion competitors, and industrial relations are highly conflictual. LME-based firms also tend to underinvest in training because it is irrational for individual employers to invest in worker skills that can easily be poached by their competitors. In consequence, the average firm’s attachment to its employees is minimal, so employment protections are low and firm-based social policies scant. In the comparative literature, the United States is seen as the paradigmatic liberal market economy, one that is characterized by weak employer associations and low capacity for strategic coordination in the market (Hall and Soskice 2001, 27–33). While U.S. employers have developed powerful lobbying organizations such as the Business Roundtable and the Chamber of Commerce, they lack the kind of strong, centralized trade and employer associations that in Europe allow employers to cooperate with each other and with unions in ways that support more egalitarian outcomes. Indeed, American business is not just organized differently from its counterparts in European CMEs; it stands out even among its LME peers (see, e.g., Howell 2005; Hattam 1993).1 This paper asks why. I trace the origins of the distinctive features of business organizations in the United States to the role the U.S. judiciary played in regulating economic organization in the late 19th and early 20th centuries. The role of the courts in shaping the architecture of the political economy has long been a central theme in American political development.2 Rapid industrial growth in the late 19th and early 20th centuries unfolded under the watchful eye of a powerful judiciary whose unabashedly pro-business orientation had an enduring impact on the relationship between the state and the market and on the character of economic interests. Forbath’s path-breaking (1991) study explored the role of the judiciary in explaining the structure and strategies of the American labor movement. Here I extend the argument to suggest that the courts also had a profound impact on the organization, goals, and strategies of American employers—discouraging and indeed actively disarticulating forms of business organization that paralleled those that were emerging in this period in Europe’s coordinated market economies. The distinctive features of the United States are best highlighted with reference to developments in other countries. While a full comparative analysis is beyond the scope of the current study, comparison to Germany can serve to underscore important points of contrast. The German case provides a useful foil. Just as the United States has been seen as the quintessential liberal market economy, Germany has long been considered the paradigmatic coordinated model—featuring higher levels of employer coordination and more cooperative engagement with strong and centralized industrial unions that play an important role in the management of the economy and even of individual firms (Hall and Soskice 2001, 21–27). As in the United States, many of the core features of Germany’s political economy have their roots in the late 19th century, and in that case, too, courts played a central role. Several key observations arise from this comparison of the U.S. and the German experience: Economic upheaval in both nations in the last quarter of the 19th century set off furious efforts by firms to band together, stabilize prices, and protect themselves from destructive competition. Germany took the step of legalizing cartels and expressly sanctioning other forms of collective self-help among independent firms. The U.S. moved in the other direction, implementing the Sherman Antitrust Act to curtail economic combinations. Germany’s positive view of economic organization had profound implications for the evolution of industrial relations. In sharp contrast to the United States, for example, boycotts, sympathy strikes, and sympathy lockouts were not prohibited, as courts declined to repress activities that cartels themselves were allowed to practice in the name of collective self-defense. Through the development of trade associations, German producers protected themselves against the threat of destructive bidding wars, providing relief from a race to the bottom. Those firms that relied on skilled labor faced incentives to maintain cordial relations with emerging unions, laying the foundation for collective bargaining and reinforcing competitive strategies based on quality rather than cost. In the U.S., the Sherman Act rendered horizontal cooperation through trade associations illegal. The antitrust regime shaped the strategies of American employer associations, encouraging them to focus on legislative and judicial activism as an alternative to the production issues more central to their German counterparts. The paper proceeds as follows. Part I sketches out key differences in the contemporary landscape of business organization in the United States and Germany. Part II highlights similarities in the economic context in the late 19th century and describes the widely divergent responses of the courts in the two countries. Part III focuses on the impact of competition policy on the evolution of trade associations, while Part IV turns to the impact of judicial interventions on employer associations. A final section discusses the implications of developments in this period for the contemporary organization of American business and considers the public policy implications for future labor law reforms. I. Business organization in the United States in comparative perspective The landscape of business organization in Germany looks very different from that in the United States. German companies are organized into three types of strong and encompassing—and functionally differentiated—national business associations. First, every firm is a member of one of 79 national chambers of industry and commerce. The chambers are public statutory bodies with recognized responsibilities in some areas of the economy, for example, overseeing and administering the country’s national system for vocational education that offers standardized training in (currently) 325 certified occupations. Second, most companies also belong to industry-specific trade associations. These voluntary associations are organized on a broad sectoral basis (e.g., one such association covers the entire machine tool industry, another encompasses the entire electrical machinery industry), each with a national headquarters and regional branches. These trade associations represent the interests of member firms toward policy makers and often perform quasi-public functions (e.g., standard setting for the industry). They also provide member firms with a wide range of services, from marketing assistance to shared research and development to trade promotion. Finally, many though by no means all German employers are members of overarching employers’ associations, organized on a broad industrial basis, with regional branches that engage in coordinated collective bargaining with organized labor. The landscape of organized business interests in the United States differs dramatically in both its organization and its strategic orientation. First, many though not all companies belong to one of the 10,000-plus local and regional chambers of commerce, organized to promote the interests of business in a particular locality. Each chamber is wholly independent of the others (i.e., there is no overarching hierarchy or coordinating structure), and individual chambers are typically entirely parochial in orientation, for example, providing opportunities for networking among local businesspeople and advocating for local investment and development.3 Second, American trade associations are weak and far more fragmented than their German counterparts.4 There are currently just under 4,500 national-level business and professional associations (Spillman 2012, 14). Unlike those in Germany, trade associations in the U.S. are organized around very narrowly defined sectors; for example: the Closure Manufacturers Association, the Envelope Manufacturers Association, the Mulch and Soil Council, the Pellet Fuels Institute, the Aluminum Anodizers Council, among many others even more obscure.5 While these associations range widely in size, most are tiny compared with their German counterparts. Median membership for associations composed of firms is 152, and for those associations that report having any staff at all the median number of staff is four, with a mode of two. Fewer than a quarter of associations employ more than 12 staff members (Spillman 2012, 85). Moreover, in sharp contrast to Germany, American business associations are mostly not organized around directly supporting the market or production strategies of their members (e.g., contributing to the improvement of goods and services) but rather are involved in what Spillman calls “information production” (e.g., through newsletters) and “cultural” functions (e.g., providing opportunities for social networking and the like). While often surprisingly long-lived, most are “small and weakly organized” and not “policy capable” (Spillman 2012, 270–71).6 Finally, there are no overarching employer associations in the United States that bargain collectively with labor unions. Instead, bargaining over wages and working conditions is conducted at the level of individual firms—or more often still, at the level of individual facilities or workplaces.7 Encompassing employer associations, as noted above, are a central feature supporting Europe’s coordinated market economies. Indeed, Germany’s relatively high level of collective bargaining coverage (over 60% of workers are covered by union contracts) owes much more to high levels of organization among employers than it does to union membership (now below 20%) (Behrens 2013, 475). By contrast, the basic rule in the United States is that, in order for workers to gain representation by a union, the union has to win a majority vote in a particular bargaining unit, typically a particular workplace.8 Here too, the difference between the United States and Germany (and indeed most other countries) is not a difference in degree, but in kind.9 What American employers do have—and what most CMEs lack—is a set of powerful and well-funded “general purpose” organizations with strong capacity to mobilize politically and, especially, to marshal legal resources on behalf of business interests. Associations such as the U.S. Chamber of Commerce and the National Federation of Independent Business are not focused on internal industry issues such as facilitating innovation or collective training. Instead, they are oriented toward influencing actors outside the industry, in particular, government (at all levels) and the courts. Indeed, these organizations are enlisted to mount campaigns against public policies or to sponsor litigation on behalf of firms and sectors that themselves are seeking to avoid negative publicity or scrutiny. The bottom line is that these associations are political actors whose main mission is to wage legislative and judicial battles oriented toward maximizing the discretion of individual employers rather than to facilitate collaboration on the production of collective goods such as training or research and development within individual sectors. Germany also has a National Confederation of Industry (BDI) that, like the U.S. Chamber, engages in political lobbying, but the U.S. Chamber is far more involved in elections than its German counterpart, due partly to its orientation as well as differences in campaign financing. More importantly for present purposes, the U.S. Chamber is heavily involved in elections and appointments to the judiciary through its Institute for Legal Reform, as well as in direct litigation on behalf of business interests through its Litigation Center (Rahman and Thelen 2021). American firms also belong to other national associations that have no parallel in Europe. These include the National Right to Work Committee, which is entirely devoted to promoting anti-union legislation and to assisting firms in avoiding unionization in their own firms, and the American Legislative Exchange Council, which brings together state legislators and employers to mobilize for pro-business legislative reforms at the state level (see especially Hertel-Fernandez 2019). While the varieties-of-capitalism literature typically characterizes U.S. employers as simply less able to coordinate their activities, these observations about the German and U.S. experiences suggest that we need to reformulate the way the question is posed. The question is not: Are business interests capable of coordinating among themselves? But instead: How are American employers organized, and, above all, what are they organized to do? The purpose of this paper, accordingly, it to understand what is distinctive about American employers, asking what kinds of collective action they are engaged in and what kinds of strategies and capacities they have developed in pursuit of their goals. Here I argue that events of the late 19th and early 20th centuries—and specifically the way in which state policy and the courts in this period dealt with issues of competition and interfirm cooperation (antitrust)—played a key role in pushing American business organizations away from collective action in product and labor markets and toward strategies organized around political influence and, especially, litigation. I argue that state policy in the United States, as interpreted by the courts, played a key role in undermining nascent forms of coordination that flourished in Europe and that would later provide an associational infrastructure that proved more congenial to the emergence of a coordinated (also ultimately more “social”) variety of capitalism. The next section identifies a crucial turning point as the courts in the United States and Germany responded in radically different ways to economic turmoil in the late 19th century and to the emergence of new forms of business organization to confront this crisis. II. Markets and courts in the late 19th century The closing years of the 19th century were a period of considerable economic tumult in the United States and Europe alike. Advances in communication and transportation had upset previously stable local markets by exposing firms to intensified competition from producers in other parts of the country and from abroad. A major financial crisis in 1873 triggered a severe economic downturn that enveloped Europe and North America and ushered in two decades of economic stagnation (the “Long Depression”). These developments brought an abrupt end to the post-Civil War boom in the United States, and they shook the newly unified German state to its core. In both Germany and the United States, manufacturing was hit especially hard. Overcapacity in a wide range of markets caused wages and profits to plummet, setting in motion vicious cutthroat competition and provoking considerable industrial strife. In this context, firms in many industries sought to stabilize prices by banding together into arrangements to protect themselves against this destructive competition. This was the context that produced the great trusts (United States) and cartels (Germany), as large firms in both countries (particularly those in capital-intensive industries) forged new arrangements to gain control of their markets in a period of economic turbulence. Similar strategies were by and large not available to smaller-scale, decentralized manufacturers (e.g., in the vast machine and metalworking industries) who engaged in more specialized batch production and who relied heavily on skilled labor. In these cases, alternative forms of coordination frequently emerged in which employers organized among themselves to stabilize competition and sometimes turned to unions to police these arrangements and punish firms engaged in cutthroat competition based on wage “chiseling.” The experience in the United States</w:t>
      </w:r>
    </w:p>
    <w:p w14:paraId="24B986A2" w14:textId="77777777" w:rsidR="003607F5" w:rsidRPr="005608A6" w:rsidRDefault="003607F5" w:rsidP="003607F5">
      <w:pPr>
        <w:rPr>
          <w:sz w:val="16"/>
        </w:rPr>
      </w:pPr>
      <w:r w:rsidRPr="00783AC0">
        <w:rPr>
          <w:rStyle w:val="StyleUnderline"/>
        </w:rPr>
        <w:t xml:space="preserve">The fate of these arrangements was </w:t>
      </w:r>
      <w:r w:rsidRPr="00783AC0">
        <w:rPr>
          <w:rStyle w:val="Emphasis"/>
        </w:rPr>
        <w:t>heavily shaped</w:t>
      </w:r>
      <w:r w:rsidRPr="00783AC0">
        <w:rPr>
          <w:rStyle w:val="StyleUnderline"/>
        </w:rPr>
        <w:t xml:space="preserve"> by the legal context. The key legislation in the United States was of course the </w:t>
      </w:r>
      <w:r w:rsidRPr="00CA2290">
        <w:rPr>
          <w:rStyle w:val="Emphasis"/>
        </w:rPr>
        <w:t>Sherman Act</w:t>
      </w:r>
      <w:r w:rsidRPr="00CA2290">
        <w:rPr>
          <w:sz w:val="16"/>
        </w:rPr>
        <w:t>—what Letwin characterizes as “</w:t>
      </w:r>
      <w:r w:rsidRPr="00CA2290">
        <w:rPr>
          <w:rStyle w:val="StyleUnderline"/>
          <w:highlight w:val="cyan"/>
        </w:rPr>
        <w:t>a</w:t>
      </w:r>
      <w:r w:rsidRPr="00CA2290">
        <w:rPr>
          <w:rStyle w:val="StyleUnderline"/>
        </w:rPr>
        <w:t xml:space="preserve"> peculiarly</w:t>
      </w:r>
      <w:r w:rsidRPr="00783AC0">
        <w:rPr>
          <w:rStyle w:val="StyleUnderline"/>
        </w:rPr>
        <w:t xml:space="preserve"> </w:t>
      </w:r>
      <w:r w:rsidRPr="002C53A8">
        <w:rPr>
          <w:rStyle w:val="Emphasis"/>
          <w:highlight w:val="cyan"/>
        </w:rPr>
        <w:t>American institution</w:t>
      </w:r>
      <w:r w:rsidRPr="005608A6">
        <w:rPr>
          <w:rStyle w:val="StyleUnderline"/>
        </w:rPr>
        <w:t xml:space="preserve">…expressing a </w:t>
      </w:r>
      <w:r w:rsidRPr="00783AC0">
        <w:rPr>
          <w:rStyle w:val="StyleUnderline"/>
        </w:rPr>
        <w:t xml:space="preserve">policy that has </w:t>
      </w:r>
      <w:r w:rsidRPr="002C53A8">
        <w:rPr>
          <w:rStyle w:val="StyleUnderline"/>
          <w:highlight w:val="cyan"/>
        </w:rPr>
        <w:t>nowhere</w:t>
      </w:r>
      <w:r w:rsidRPr="00783AC0">
        <w:rPr>
          <w:rStyle w:val="StyleUnderline"/>
        </w:rPr>
        <w:t xml:space="preserve"> been </w:t>
      </w:r>
      <w:r w:rsidRPr="002C53A8">
        <w:rPr>
          <w:rStyle w:val="Emphasis"/>
          <w:highlight w:val="cyan"/>
        </w:rPr>
        <w:t>followed</w:t>
      </w:r>
      <w:r w:rsidRPr="002C53A8">
        <w:rPr>
          <w:rStyle w:val="StyleUnderline"/>
          <w:highlight w:val="cyan"/>
        </w:rPr>
        <w:t xml:space="preserve"> so </w:t>
      </w:r>
      <w:r w:rsidRPr="002C53A8">
        <w:rPr>
          <w:rStyle w:val="Emphasis"/>
          <w:highlight w:val="cyan"/>
        </w:rPr>
        <w:t>long</w:t>
      </w:r>
      <w:r w:rsidRPr="002C53A8">
        <w:rPr>
          <w:rStyle w:val="StyleUnderline"/>
          <w:highlight w:val="cyan"/>
        </w:rPr>
        <w:t xml:space="preserve"> and </w:t>
      </w:r>
      <w:r w:rsidRPr="002C53A8">
        <w:rPr>
          <w:rStyle w:val="Emphasis"/>
          <w:highlight w:val="cyan"/>
        </w:rPr>
        <w:t>consistently</w:t>
      </w:r>
      <w:r w:rsidRPr="00783AC0">
        <w:rPr>
          <w:rStyle w:val="StyleUnderline"/>
        </w:rPr>
        <w:t xml:space="preserve"> as in the United States”</w:t>
      </w:r>
      <w:r w:rsidRPr="005608A6">
        <w:rPr>
          <w:sz w:val="16"/>
        </w:rPr>
        <w:t xml:space="preserve"> (Letwin 1965, 3). The context that produced this law was widespread public concern about the growing concentration of economic power in the American political economy. The Grangers led the initial agitation for antitrust legislation in the 1870s, but calls for action intensified in the 1880s as Standard Oil assumed control of much of the country’s oil refining and as new trusts cropped up in other (more consumer-facing) industries such as sugar and whisky.</w:t>
      </w:r>
    </w:p>
    <w:p w14:paraId="7C6EC89E" w14:textId="77777777" w:rsidR="003607F5" w:rsidRPr="00783AC0" w:rsidRDefault="003607F5" w:rsidP="003607F5">
      <w:pPr>
        <w:rPr>
          <w:sz w:val="16"/>
        </w:rPr>
      </w:pPr>
      <w:r w:rsidRPr="00783AC0">
        <w:rPr>
          <w:sz w:val="16"/>
        </w:rPr>
        <w:t>Even as the public clamored for a law, the legal and scholarly communities were divided on the issue and responded timidly.10 The American Economic Association’s first meeting, in 1885, took up the question gingerly. While some delegates warned of the hazards of rampant competition and growing concentration in the hands of the powerful, most were loath to endorse state intervention of any sort, lest they be branded “socialist.” The legal community—still steeped in British common law tradition—believed that many of the emerging market behaviors should be prohibited, but it thought that the solution lay not in further legislation but simply in the vigorous enforcement of existing common law.</w:t>
      </w:r>
    </w:p>
    <w:p w14:paraId="41135873" w14:textId="77777777" w:rsidR="003607F5" w:rsidRPr="00783AC0" w:rsidRDefault="003607F5" w:rsidP="003607F5">
      <w:pPr>
        <w:rPr>
          <w:sz w:val="16"/>
        </w:rPr>
      </w:pPr>
      <w:r w:rsidRPr="00783AC0">
        <w:rPr>
          <w:sz w:val="16"/>
        </w:rPr>
        <w:t>Elected politicians were apparently less conflicted, and the law sailed through Congress nearly unanimously. Though wildly popular, the resulting legislation was famously ambiguous, and it would fall to the courts to resolve those ambiguities. The results of the early years of its enforcement were thus highly uneven. “Loose” combinations—arrangements between independent firms—were held to be per se illegal, despite common-law precedents that had clearly long distinguished between “reasonable” (permissible) and “unreasonable” (enjoinable) restraints in trade (see Paul 2020, forthcoming; Roy 1997; Sklar 1988, 96–106; Thorelli 1955; Peppin 1940). By contrast, “tight combinations”—i.e., those formed by trust or merger—posed more difficult problems. The courts came to consider these cases differently; for such incorporated combinations, it required proof “that the ‘evident purpose’ of the combination was to restrain trade” (Lamoreaux 1985, 174). Posner’s analysis documents the resulting pattern. It shows that in the first two decades after the Sherman Act was passed, 50 of the 61 antitrust cases brought by the Department of Justice involved horizontal combinations or conspiracies (Posner 1970, 365, table 1, and 396, table 22).</w:t>
      </w:r>
    </w:p>
    <w:p w14:paraId="1E3501C8" w14:textId="77777777" w:rsidR="003607F5" w:rsidRPr="005608A6" w:rsidRDefault="003607F5" w:rsidP="003607F5">
      <w:pPr>
        <w:rPr>
          <w:sz w:val="16"/>
        </w:rPr>
      </w:pPr>
      <w:r w:rsidRPr="005608A6">
        <w:rPr>
          <w:sz w:val="16"/>
        </w:rPr>
        <w:t xml:space="preserve">The question of whether union activities fell under the purview of the new law was also unclear. Unions had long enjoyed legal status as lawful combinations, and since Commonwealth v. Hunt (1842) peaceful strikes in pursuit of higher wages were also considered legal. While the Sherman Act left these conditions intact, the status of other union activities was left ambiguous (Letwin 1965, 155). Although the record of the congressional debates on the bill makes clear that the legislators’ intent was to exempt unions from the law, this was not made explicit in the bill itself (Letwin 1965, 98). Thus, these questions too were left to the courts to resolve. </w:t>
      </w:r>
      <w:r w:rsidRPr="00783AC0">
        <w:rPr>
          <w:rStyle w:val="StyleUnderline"/>
        </w:rPr>
        <w:t xml:space="preserve">Over time, the courts proceeded to embrace an </w:t>
      </w:r>
      <w:r w:rsidRPr="00783AC0">
        <w:rPr>
          <w:rStyle w:val="Emphasis"/>
        </w:rPr>
        <w:t>increasingly restrictive view</w:t>
      </w:r>
      <w:r w:rsidRPr="00783AC0">
        <w:rPr>
          <w:rStyle w:val="StyleUnderline"/>
        </w:rPr>
        <w:t xml:space="preserve"> of practices aimed at broad class-based forms</w:t>
      </w:r>
      <w:r w:rsidRPr="005608A6">
        <w:rPr>
          <w:sz w:val="16"/>
        </w:rPr>
        <w:t xml:space="preserve"> of mutual aid such as boycotts and secondary strikes. As Forbath (1989, 1150) puts it: “Before the 1890s, courts had barely considered the legal status of many kinds of boycotting activities. </w:t>
      </w:r>
      <w:r w:rsidRPr="00783AC0">
        <w:rPr>
          <w:rStyle w:val="StyleUnderline"/>
        </w:rPr>
        <w:t xml:space="preserve">By the early 20th century, common law and </w:t>
      </w:r>
      <w:r w:rsidRPr="00783AC0">
        <w:rPr>
          <w:rStyle w:val="Emphasis"/>
        </w:rPr>
        <w:t>antitrust</w:t>
      </w:r>
      <w:r w:rsidRPr="00783AC0">
        <w:rPr>
          <w:rStyle w:val="StyleUnderline"/>
        </w:rPr>
        <w:t xml:space="preserve"> doctrine </w:t>
      </w:r>
      <w:r w:rsidRPr="00783AC0">
        <w:rPr>
          <w:rStyle w:val="Emphasis"/>
        </w:rPr>
        <w:t>condemned in needlepoint</w:t>
      </w:r>
      <w:r w:rsidRPr="00783AC0">
        <w:rPr>
          <w:rStyle w:val="StyleUnderline"/>
        </w:rPr>
        <w:t xml:space="preserve"> detail virtually the </w:t>
      </w:r>
      <w:r w:rsidRPr="00783AC0">
        <w:rPr>
          <w:rStyle w:val="Emphasis"/>
        </w:rPr>
        <w:t>entire spectrum</w:t>
      </w:r>
      <w:r w:rsidRPr="00783AC0">
        <w:rPr>
          <w:rStyle w:val="StyleUnderline"/>
        </w:rPr>
        <w:t xml:space="preserve"> of peaceful secondary actions</w:t>
      </w:r>
      <w:r w:rsidRPr="005608A6">
        <w:rPr>
          <w:sz w:val="16"/>
        </w:rPr>
        <w:t xml:space="preserve"> aimed at ‘unfair’ (non-union) goods and materials.”</w:t>
      </w:r>
    </w:p>
    <w:p w14:paraId="72920C80" w14:textId="77777777" w:rsidR="003607F5" w:rsidRPr="005608A6" w:rsidRDefault="003607F5" w:rsidP="003607F5">
      <w:pPr>
        <w:rPr>
          <w:sz w:val="16"/>
        </w:rPr>
      </w:pPr>
      <w:r w:rsidRPr="005608A6">
        <w:rPr>
          <w:sz w:val="16"/>
        </w:rPr>
        <w:t>The experience in Germany</w:t>
      </w:r>
    </w:p>
    <w:p w14:paraId="67F68934" w14:textId="77777777" w:rsidR="003607F5" w:rsidRPr="005608A6" w:rsidRDefault="003607F5" w:rsidP="003607F5">
      <w:pPr>
        <w:rPr>
          <w:sz w:val="16"/>
        </w:rPr>
      </w:pPr>
      <w:r w:rsidRPr="002C53A8">
        <w:rPr>
          <w:rStyle w:val="StyleUnderline"/>
        </w:rPr>
        <w:t>Germany</w:t>
      </w:r>
      <w:r w:rsidRPr="00783AC0">
        <w:rPr>
          <w:rStyle w:val="StyleUnderline"/>
        </w:rPr>
        <w:t xml:space="preserve"> went in a </w:t>
      </w:r>
      <w:r w:rsidRPr="00783AC0">
        <w:rPr>
          <w:rStyle w:val="Emphasis"/>
        </w:rPr>
        <w:t>markedly different direction</w:t>
      </w:r>
      <w:r w:rsidRPr="00783AC0">
        <w:rPr>
          <w:rStyle w:val="StyleUnderline"/>
        </w:rPr>
        <w:t xml:space="preserve"> in the late 19th century, </w:t>
      </w:r>
      <w:r w:rsidRPr="00783AC0">
        <w:rPr>
          <w:rStyle w:val="Emphasis"/>
        </w:rPr>
        <w:t>legalizing cartels</w:t>
      </w:r>
      <w:r w:rsidRPr="00783AC0">
        <w:rPr>
          <w:rStyle w:val="StyleUnderline"/>
        </w:rPr>
        <w:t xml:space="preserve"> and also expressly sanctioning other forms of </w:t>
      </w:r>
      <w:r w:rsidRPr="00783AC0">
        <w:rPr>
          <w:rStyle w:val="Emphasis"/>
        </w:rPr>
        <w:t>collective</w:t>
      </w:r>
      <w:r w:rsidRPr="00783AC0">
        <w:rPr>
          <w:rStyle w:val="StyleUnderline"/>
        </w:rPr>
        <w:t xml:space="preserve"> self-help among </w:t>
      </w:r>
      <w:r w:rsidRPr="00783AC0">
        <w:rPr>
          <w:rStyle w:val="Emphasis"/>
        </w:rPr>
        <w:t>independent firms.</w:t>
      </w:r>
      <w:r w:rsidRPr="005608A6">
        <w:rPr>
          <w:sz w:val="16"/>
        </w:rPr>
        <w:t xml:space="preserve"> Although Germany came to be known as the “land of the cartels,” in fact this period represented a dramatic turn in the country’s development. Before 1870, the policies of many German states took Britain as the model for economic growth (Lehmbruch 2001). However, the Manchester consensus was shaken in the so-called Gründerkrise, the economic crisis that rocked the country in the first years of its existence after 1870. The financial crisis of these years brought intense competition across a range of nascent industries in Germany.</w:t>
      </w:r>
    </w:p>
    <w:p w14:paraId="77FA6FB9" w14:textId="77777777" w:rsidR="003607F5" w:rsidRPr="005608A6" w:rsidRDefault="003607F5" w:rsidP="003607F5">
      <w:pPr>
        <w:rPr>
          <w:sz w:val="8"/>
          <w:szCs w:val="8"/>
        </w:rPr>
      </w:pPr>
      <w:r w:rsidRPr="005608A6">
        <w:rPr>
          <w:sz w:val="8"/>
          <w:szCs w:val="8"/>
        </w:rPr>
        <w:t>Social scientists and the legal community were crucial in steering the country away from the then-prevailing liberal developmental discourse toward an alternative “organized” market ideology. Economic policy in this period was shaped especially by the influential Verein für Socialpolitik, an organization of economists and legal scholars that enjoyed privileged access to the German bureaucracy by virtue of its influential research on pressing contemporary social and economic issues. Formed in 1872, the Verein provided an institutional bridge between political economy and legal science in support of a “third way” alternative to both liberals and socialists (Nörr 1995, 5–9). The organization’s guiding principle was that of a “managed market,” one in which competition would be organized and moderated. Given this orientation, the Verein viewed emerging efforts at employer coordination in an overall sanguine light. Indeed, the first German-language study of the impact of cartels, by the economist Friedrich Kleinwächter (1879), held Manchester liberalism responsible for the economic crisis and characterized cartels approvingly as a defense against unbridled (zügelos) competition (see also Richter 2007, 55; Polysius 1921, 6). Kleinwächter was not alone: A chorus of economists viewed cartels as representing a more advanced state of economic development (Richter 2007, 98). The economic sociologist Albert Schäffle (who, though a German national, served briefly as Austrian minister of commerce in 1871) penned an influential essay in 1898 titled “On Cartels and Cartel Policy” (Zum Kartellwesen und zur Kartellpolitik) that painted a “bleak picture” of the free market as “a wild war of all against all,” waged with the most deceitful tools and resulting in “evil consequences” (Richter 2007, 188).11 In sharp contrast to the confusion and wrangling within the U.S. legal profession as to the proper bounds of the Sherman Act in this period,12 there was a high degree of consensus in the German legal community on this matter. The influential Juristentag (a national association of legal scholars and practitioners) explicitly endorsed cartels and the role of the courts in sanctioning these organizational forms and contributing to their stabilization (Nörr 1995, 5). The overwhelmingly dominant view at the association’s 1902 and 1904 congresses opposed legislation that would suppress cartels (Richter 2007, 201–7). Delegates certainly discussed the possible negative impact of cartels (e.g., on prices), and their need to be monitored and regulated. However, rather than ban them, the prevailing view was that the state should recognize them to facilitate such oversight. Insofar as cartels were viewed as a national response to destructive competition, supporting (and monitoring) them was the best defense against such abuse. In these debates, speakers invoked the United States as a negative model. Thus, for example, at the 1905 convention of the Verein für Socialpolitik, economist and legal scholar Gustav Schmoller characterized the American case as a cautionary tale. Schmoller, who as co-founder and later long-serving chairman of the Verein had exercised outsized influence in the German political economy since the 1870s, delivered an extended defense of German cartels that bordered on rapturous (Richter 2007, 207–10; Nörr 1995, 78). Cooperative cartels of the sort that had been cropping up all across Germany were not only benign, they were ethical because they looked out for the collective interests of both their members and their workers. As such, they guarded against the short-sighted “Yankee” opportunism that was rampant in the United States (Richter 2007, 208). Schmoller argued that the trusts were founded by egoistic money grubbers out for private gain, while the founders of cartels are “educators who want to ensure the victory of the collective interest of a branch of trade over the egoistic interests of the individual” (Richter 2007, 208). This positive view of economic organization also had profound implications for the evolution of industrial relations. Once unions and the right to strike were legally recognized—in 1869, through §152 of the Trade Regulations Law, or Gewerbeordungsgesetz (GewO)—Germany’s highest civil court (Zivilsenat des Reichsgerichts) viewed associations of workers in the same broad light as it did associations of firms (Schröder 1988, 244, 250–52). The moniker of “labor cartel” with which unions were persecuted in the United States took on a wholly different meaning in Germany, where cartels were legal. Acts of collective economic self-defense (genossenschaftliche Selbsthilfe) were seen as lawful—whether deployed by cartels or by unions—so long as the activities undertaken did not exceed customary rules of “proportionality” (Schröder 1988, 251–52, 264, 274–77).13 This applied not just to strikes (and lockouts) but also to boycotts, which were deployed by cartels to exert pressure on outsiders but also by labor in the context of industrial disputes (Schröder 1988, 252, 260, 265–69, 284). In sharp contrast to the United States, therefore, the tool of the boycott (along with the sympathy strike and sympathy lockout) was not prohibited in Germany (Kittner 2018, G11; Schröder 1988, 266). Clearly, the overall political context still weighed heavily on organized labor. For example, some lower courts harassed unions by deviating from the stance taken by the Imperial Civil Court—though as Schröder notes, the latter also often overturned such rulings (Schröder 1988, 278–79; see also Kittner 2018). Criminal courts could also prosecute unions under the terms of §153 of the GewO, which had rendered the use of force, intimidation, and defamation punishable by up to three months in prison (Kittner 2018, G9). Here too, however, there was great variation in outcomes across the lower courts, and as Kittner (2018, G11) notes, over the period 1903–1914 employers lost almost as frequently as they won (48% of cases brought against workers or unions resulted in acquittals).14 In 1906 the Zivilsenat handed down a decision that confirmed longstanding doctrine with singular clarity in the context of a journeymen boycott against a baker who did not agree to their terms (Schröder 1988, 267–69). The baker had contested the action, but the court upheld the boycott under the principle of “parity in conflict” (Kampfparität) (Schröder 1988, 269). Under intense pressure from the legal community, the Imperial Criminal Court then felt compelled to clarify its position as well. It issued a rather convoluted, “face-saving” set of arguments to make explicit that the threat of strike or boycott was itself not generally subject to prosecution under §153 of the GewO (Kittner 2018, G11).</w:t>
      </w:r>
    </w:p>
    <w:p w14:paraId="5D9CF242" w14:textId="77777777" w:rsidR="003607F5" w:rsidRPr="005608A6" w:rsidRDefault="003607F5" w:rsidP="003607F5">
      <w:pPr>
        <w:rPr>
          <w:sz w:val="16"/>
        </w:rPr>
      </w:pPr>
      <w:r w:rsidRPr="005608A6">
        <w:rPr>
          <w:sz w:val="16"/>
        </w:rPr>
        <w:t xml:space="preserve">In sum, German courts took a very different position from their American counterparts on emerging forms of economic organization among firms and workers in the late 19th century. </w:t>
      </w:r>
      <w:r w:rsidRPr="002C53A8">
        <w:rPr>
          <w:rStyle w:val="StyleUnderline"/>
          <w:highlight w:val="cyan"/>
        </w:rPr>
        <w:t>Germany</w:t>
      </w:r>
      <w:r w:rsidRPr="00783AC0">
        <w:rPr>
          <w:rStyle w:val="StyleUnderline"/>
        </w:rPr>
        <w:t xml:space="preserve"> not only </w:t>
      </w:r>
      <w:r w:rsidRPr="002C53A8">
        <w:rPr>
          <w:rStyle w:val="StyleUnderline"/>
          <w:highlight w:val="cyan"/>
        </w:rPr>
        <w:t xml:space="preserve">made </w:t>
      </w:r>
      <w:r w:rsidRPr="002C53A8">
        <w:rPr>
          <w:rStyle w:val="Emphasis"/>
          <w:highlight w:val="cyan"/>
        </w:rPr>
        <w:t>no effort</w:t>
      </w:r>
      <w:r w:rsidRPr="002C53A8">
        <w:rPr>
          <w:rStyle w:val="StyleUnderline"/>
          <w:highlight w:val="cyan"/>
        </w:rPr>
        <w:t xml:space="preserve"> to </w:t>
      </w:r>
      <w:r w:rsidRPr="002C53A8">
        <w:rPr>
          <w:rStyle w:val="Emphasis"/>
          <w:highlight w:val="cyan"/>
        </w:rPr>
        <w:t>suppress</w:t>
      </w:r>
      <w:r w:rsidRPr="002C53A8">
        <w:rPr>
          <w:rStyle w:val="StyleUnderline"/>
          <w:highlight w:val="cyan"/>
        </w:rPr>
        <w:t xml:space="preserve"> cartels</w:t>
      </w:r>
      <w:r w:rsidRPr="00783AC0">
        <w:rPr>
          <w:rStyle w:val="StyleUnderline"/>
        </w:rPr>
        <w:t xml:space="preserve"> and emerging horizontal combinations among firms, it </w:t>
      </w:r>
      <w:r w:rsidRPr="002C53A8">
        <w:rPr>
          <w:rStyle w:val="Emphasis"/>
          <w:highlight w:val="cyan"/>
        </w:rPr>
        <w:t>actively supported</w:t>
      </w:r>
      <w:r w:rsidRPr="002C53A8">
        <w:rPr>
          <w:rStyle w:val="StyleUnderline"/>
          <w:highlight w:val="cyan"/>
        </w:rPr>
        <w:t xml:space="preserve"> them</w:t>
      </w:r>
      <w:r w:rsidRPr="00783AC0">
        <w:rPr>
          <w:rStyle w:val="StyleUnderline"/>
        </w:rPr>
        <w:t xml:space="preserve">. In the </w:t>
      </w:r>
      <w:r w:rsidRPr="00783AC0">
        <w:rPr>
          <w:rStyle w:val="Emphasis"/>
        </w:rPr>
        <w:t>same year</w:t>
      </w:r>
      <w:r w:rsidRPr="00783AC0">
        <w:rPr>
          <w:rStyle w:val="StyleUnderline"/>
        </w:rPr>
        <w:t xml:space="preserve"> the Sherman Act was passed, Germany’s high court ruled that businesses were allowed to regulate markets by engaging in “self-help on a cooperative basis” in order to prevent disruptive </w:t>
      </w:r>
      <w:r w:rsidRPr="00783AC0">
        <w:rPr>
          <w:rStyle w:val="Emphasis"/>
        </w:rPr>
        <w:t>hypercompetition</w:t>
      </w:r>
      <w:r w:rsidRPr="005608A6">
        <w:rPr>
          <w:sz w:val="16"/>
        </w:rPr>
        <w:t xml:space="preserve"> (Nörr 1995, 7). In a crucial test case in 1897, the court held that cartel agreements only stepped outside the bounds of the law when their purpose was either to create a monopoly or to exploit consumers (Nörr 1995, 7). </w:t>
      </w:r>
      <w:r w:rsidRPr="002C53A8">
        <w:rPr>
          <w:rStyle w:val="Emphasis"/>
        </w:rPr>
        <w:t xml:space="preserve">Cooperative </w:t>
      </w:r>
      <w:r w:rsidRPr="002C53A8">
        <w:rPr>
          <w:rStyle w:val="Emphasis"/>
          <w:highlight w:val="cyan"/>
        </w:rPr>
        <w:t>arrangements</w:t>
      </w:r>
      <w:r w:rsidRPr="002C53A8">
        <w:rPr>
          <w:rStyle w:val="StyleUnderline"/>
          <w:highlight w:val="cyan"/>
        </w:rPr>
        <w:t xml:space="preserve"> including </w:t>
      </w:r>
      <w:r w:rsidRPr="002C53A8">
        <w:rPr>
          <w:rStyle w:val="Emphasis"/>
          <w:highlight w:val="cyan"/>
        </w:rPr>
        <w:t>explicit price fixing</w:t>
      </w:r>
      <w:r w:rsidRPr="002C53A8">
        <w:rPr>
          <w:rStyle w:val="StyleUnderline"/>
        </w:rPr>
        <w:t xml:space="preserve"> among</w:t>
      </w:r>
      <w:r w:rsidRPr="00783AC0">
        <w:rPr>
          <w:rStyle w:val="StyleUnderline"/>
        </w:rPr>
        <w:t xml:space="preserve"> firms</w:t>
      </w:r>
      <w:r w:rsidRPr="005608A6">
        <w:rPr>
          <w:sz w:val="16"/>
        </w:rPr>
        <w:t>—already growing before the court’s decision—</w:t>
      </w:r>
      <w:r w:rsidRPr="002C53A8">
        <w:rPr>
          <w:rStyle w:val="StyleUnderline"/>
          <w:highlight w:val="cyan"/>
        </w:rPr>
        <w:t xml:space="preserve">expanded </w:t>
      </w:r>
      <w:r w:rsidRPr="002C53A8">
        <w:rPr>
          <w:rStyle w:val="Emphasis"/>
          <w:highlight w:val="cyan"/>
        </w:rPr>
        <w:t>rapidly</w:t>
      </w:r>
      <w:r w:rsidRPr="002C53A8">
        <w:rPr>
          <w:rStyle w:val="StyleUnderline"/>
          <w:highlight w:val="cyan"/>
        </w:rPr>
        <w:t xml:space="preserve"> after</w:t>
      </w:r>
      <w:r w:rsidRPr="00783AC0">
        <w:rPr>
          <w:rStyle w:val="StyleUnderline"/>
        </w:rPr>
        <w:t xml:space="preserve"> their legal </w:t>
      </w:r>
      <w:r w:rsidRPr="002C53A8">
        <w:rPr>
          <w:rStyle w:val="StyleUnderline"/>
          <w:highlight w:val="cyan"/>
        </w:rPr>
        <w:t xml:space="preserve">status was </w:t>
      </w:r>
      <w:r w:rsidRPr="002C53A8">
        <w:rPr>
          <w:rStyle w:val="Emphasis"/>
          <w:highlight w:val="cyan"/>
        </w:rPr>
        <w:t>clarified.</w:t>
      </w:r>
      <w:r w:rsidRPr="005608A6">
        <w:rPr>
          <w:sz w:val="16"/>
        </w:rPr>
        <w:t xml:space="preserve"> Although the exact number of cartels is uncertain, figures reported by the Interior Ministry suggest that there were 385 by 1902 and over 500 by 1918 (Polysius 1921, 20).</w:t>
      </w:r>
    </w:p>
    <w:p w14:paraId="6906B719" w14:textId="77777777" w:rsidR="003607F5" w:rsidRPr="00136DD9" w:rsidRDefault="003607F5" w:rsidP="003607F5">
      <w:pPr>
        <w:rPr>
          <w:sz w:val="16"/>
        </w:rPr>
      </w:pPr>
      <w:r w:rsidRPr="00136DD9">
        <w:rPr>
          <w:sz w:val="16"/>
        </w:rPr>
        <w:t>Moreover, even though the country’s authoritarian government suppressed unwanted political organizations of workers until 1890 (in the anti-socialist laws), its top civil court took a remarkably forbearing position on organized labor as an economic actor. The criminal courts (along with some lower civil courts) were harder on labor unions even after the socialist ban was lifted, but the Imperial Civil Court steadfastly declined to repress activities (such as boycotts) that cartels themselves were allowed to practice in the name of collective self-defense.</w:t>
      </w:r>
    </w:p>
    <w:p w14:paraId="41AB3437" w14:textId="77777777" w:rsidR="003607F5" w:rsidRPr="00136DD9" w:rsidRDefault="003607F5" w:rsidP="003607F5">
      <w:pPr>
        <w:rPr>
          <w:sz w:val="16"/>
        </w:rPr>
      </w:pPr>
      <w:r w:rsidRPr="00136DD9">
        <w:rPr>
          <w:sz w:val="16"/>
        </w:rPr>
        <w:t>III. Impact on firm coordination in product markets: The rise of trade associations</w:t>
      </w:r>
    </w:p>
    <w:p w14:paraId="5FFEFEAA" w14:textId="77777777" w:rsidR="003607F5" w:rsidRPr="00783AC0" w:rsidRDefault="003607F5" w:rsidP="003607F5">
      <w:pPr>
        <w:rPr>
          <w:sz w:val="16"/>
        </w:rPr>
      </w:pPr>
      <w:r w:rsidRPr="00783AC0">
        <w:rPr>
          <w:sz w:val="16"/>
        </w:rPr>
        <w:t>The different legal environments governing competition policy in the two countries strongly conditioned the organizational response of business to the turbulent markets of the late 19th century. In both Germany and the United States, large firms that were engaged in capital-intensive production with high fixed costs addressed the competitive pressures of the late 19th century by internalizing coordination. They did so, however, in different ways because of the differences in legal context. In Germany’s more permissive competition regime, firms coordinated openly though contracting. German cartels were “communities of interest” (“Interessengemeinschaften,” or IGs) in which member firms maintained their individual identities while coordinating on prices or production by dividing up markets so as to avoid head-to-head competition in particular segments. The result was a complex blend of coordination and diversification across different firms—all held together by open and indeed legally enforceable contracts.</w:t>
      </w:r>
    </w:p>
    <w:p w14:paraId="547CB40C" w14:textId="77777777" w:rsidR="003607F5" w:rsidRPr="00136DD9" w:rsidRDefault="003607F5" w:rsidP="003607F5">
      <w:pPr>
        <w:rPr>
          <w:sz w:val="16"/>
        </w:rPr>
      </w:pPr>
      <w:r w:rsidRPr="00136DD9">
        <w:rPr>
          <w:sz w:val="16"/>
        </w:rPr>
        <w:t>In the United States, by contrast, such agreements were unlawful under the Sherman Act. Large firms avoided antitrust suits by merging with their former rivals and swallowing up smaller competitors who could not survive in the era’s ultra-competitive markets. In this way, competition policy in the United States strongly promoted a dramatic increase in industrial concentration. To give just one example, Du Pont formed a holding company with a large rival firm and together they proceeded to absorb smaller competitors (Spillman 2012, 50). The “great merger movement” of this period resulted in growing concentration in many American industries as thousands of smaller firms vanished into large corporations (see especially Lamoreaux 1985). As Sanders (1986, 159) points out, in 1899 alone over 1,000 companies disappeared in mergers, and just a few years later over 100 industrial fields were dominated by a single firm.</w:t>
      </w:r>
    </w:p>
    <w:p w14:paraId="4F14069A" w14:textId="77777777" w:rsidR="003607F5" w:rsidRPr="005608A6" w:rsidRDefault="003607F5" w:rsidP="003607F5">
      <w:pPr>
        <w:rPr>
          <w:sz w:val="16"/>
        </w:rPr>
      </w:pPr>
      <w:r w:rsidRPr="005608A6">
        <w:rPr>
          <w:sz w:val="16"/>
        </w:rPr>
        <w:t>The origins of Germany’s trade associations</w:t>
      </w:r>
    </w:p>
    <w:p w14:paraId="4E4E1E68" w14:textId="77777777" w:rsidR="003607F5" w:rsidRPr="00136DD9" w:rsidRDefault="003607F5" w:rsidP="003607F5">
      <w:pPr>
        <w:rPr>
          <w:u w:val="single"/>
        </w:rPr>
      </w:pPr>
      <w:r w:rsidRPr="005608A6">
        <w:rPr>
          <w:sz w:val="16"/>
        </w:rPr>
        <w:t xml:space="preserve">The impact of the different legal regimes on smaller, skill-dependent firms in Germany and the United States was, if anything, more consequential for the evolution of trade associations. </w:t>
      </w:r>
      <w:r w:rsidRPr="00136DD9">
        <w:rPr>
          <w:rStyle w:val="StyleUnderline"/>
        </w:rPr>
        <w:t xml:space="preserve">In Germany, the </w:t>
      </w:r>
      <w:r w:rsidRPr="005608A6">
        <w:rPr>
          <w:rStyle w:val="Emphasis"/>
        </w:rPr>
        <w:t>permissive</w:t>
      </w:r>
      <w:r w:rsidRPr="00136DD9">
        <w:rPr>
          <w:rStyle w:val="StyleUnderline"/>
        </w:rPr>
        <w:t xml:space="preserve"> competition policy provided a comparatively </w:t>
      </w:r>
      <w:r w:rsidRPr="005608A6">
        <w:rPr>
          <w:rStyle w:val="Emphasis"/>
        </w:rPr>
        <w:t>congenial context</w:t>
      </w:r>
      <w:r w:rsidRPr="00136DD9">
        <w:rPr>
          <w:rStyle w:val="StyleUnderline"/>
        </w:rPr>
        <w:t xml:space="preserve"> for</w:t>
      </w:r>
      <w:r w:rsidRPr="005608A6">
        <w:rPr>
          <w:sz w:val="16"/>
          <w:szCs w:val="16"/>
        </w:rPr>
        <w:t xml:space="preserve"> these smaller </w:t>
      </w:r>
      <w:r w:rsidRPr="00136DD9">
        <w:rPr>
          <w:rStyle w:val="StyleUnderline"/>
        </w:rPr>
        <w:t xml:space="preserve">firms to cooperate among themselves to </w:t>
      </w:r>
      <w:r w:rsidRPr="00136DD9">
        <w:rPr>
          <w:rStyle w:val="Emphasis"/>
        </w:rPr>
        <w:t>stabilize competition</w:t>
      </w:r>
      <w:r w:rsidRPr="005608A6">
        <w:rPr>
          <w:rStyle w:val="StyleUnderline"/>
        </w:rPr>
        <w:t xml:space="preserve"> and avoid ruinous cutthroat practices</w:t>
      </w:r>
      <w:r w:rsidRPr="005608A6">
        <w:rPr>
          <w:sz w:val="16"/>
        </w:rPr>
        <w:t xml:space="preserve">. The arrangements they developed in the late 19th and early 20th centuries drew on older traditions in which small regionally based producers solved their collective-action problems through cross-firm governance arrangements, managed by trade associations and sometimes policed by unions.15 The hub of much of this activity was the decentralized industrial districts of the southwest (Württemberg), Saxony, and the Bergisches Land south of the Ruhr. Faced with intense market volatility, these </w:t>
      </w:r>
      <w:r w:rsidRPr="007C242D">
        <w:rPr>
          <w:rStyle w:val="StyleUnderline"/>
          <w:highlight w:val="cyan"/>
        </w:rPr>
        <w:t xml:space="preserve">firms </w:t>
      </w:r>
      <w:r w:rsidRPr="007C242D">
        <w:rPr>
          <w:rStyle w:val="Emphasis"/>
          <w:highlight w:val="cyan"/>
        </w:rPr>
        <w:t>banded together</w:t>
      </w:r>
      <w:r w:rsidRPr="00136DD9">
        <w:rPr>
          <w:rStyle w:val="StyleUnderline"/>
        </w:rPr>
        <w:t xml:space="preserve"> to</w:t>
      </w:r>
      <w:r w:rsidRPr="005608A6">
        <w:rPr>
          <w:sz w:val="16"/>
        </w:rPr>
        <w:t xml:space="preserve"> socialize risks and </w:t>
      </w:r>
      <w:r w:rsidRPr="00136DD9">
        <w:rPr>
          <w:rStyle w:val="StyleUnderline"/>
        </w:rPr>
        <w:t>reduce uncertainty by coordinating—</w:t>
      </w:r>
      <w:r w:rsidRPr="007C242D">
        <w:rPr>
          <w:rStyle w:val="StyleUnderline"/>
          <w:highlight w:val="cyan"/>
        </w:rPr>
        <w:t xml:space="preserve">on </w:t>
      </w:r>
      <w:r w:rsidRPr="007C242D">
        <w:rPr>
          <w:rStyle w:val="Emphasis"/>
          <w:highlight w:val="cyan"/>
        </w:rPr>
        <w:t>wages</w:t>
      </w:r>
      <w:r w:rsidRPr="00136DD9">
        <w:rPr>
          <w:rStyle w:val="StyleUnderline"/>
        </w:rPr>
        <w:t xml:space="preserve">, on </w:t>
      </w:r>
      <w:r w:rsidRPr="00CA2290">
        <w:rPr>
          <w:rStyle w:val="Emphasis"/>
          <w:highlight w:val="cyan"/>
        </w:rPr>
        <w:t>production</w:t>
      </w:r>
      <w:r w:rsidRPr="00CA2290">
        <w:rPr>
          <w:rStyle w:val="Emphasis"/>
        </w:rPr>
        <w:t xml:space="preserve"> strategies</w:t>
      </w:r>
      <w:r w:rsidRPr="00136DD9">
        <w:rPr>
          <w:rStyle w:val="StyleUnderline"/>
        </w:rPr>
        <w:t xml:space="preserve">, on </w:t>
      </w:r>
      <w:r w:rsidRPr="007C242D">
        <w:rPr>
          <w:rStyle w:val="Emphasis"/>
          <w:highlight w:val="cyan"/>
        </w:rPr>
        <w:t>tech</w:t>
      </w:r>
      <w:r w:rsidRPr="00136DD9">
        <w:rPr>
          <w:rStyle w:val="StyleUnderline"/>
        </w:rPr>
        <w:t xml:space="preserve">nology, </w:t>
      </w:r>
      <w:r w:rsidRPr="007C242D">
        <w:rPr>
          <w:rStyle w:val="StyleUnderline"/>
          <w:highlight w:val="cyan"/>
        </w:rPr>
        <w:t>and</w:t>
      </w:r>
      <w:r w:rsidRPr="00136DD9">
        <w:rPr>
          <w:rStyle w:val="StyleUnderline"/>
        </w:rPr>
        <w:t xml:space="preserve"> on </w:t>
      </w:r>
      <w:r w:rsidRPr="007C242D">
        <w:rPr>
          <w:rStyle w:val="StyleUnderline"/>
          <w:highlight w:val="cyan"/>
        </w:rPr>
        <w:t>training</w:t>
      </w:r>
      <w:r w:rsidRPr="005608A6">
        <w:rPr>
          <w:sz w:val="16"/>
        </w:rPr>
        <w:t xml:space="preserve">—not to eliminate but </w:t>
      </w:r>
      <w:r w:rsidRPr="007C242D">
        <w:rPr>
          <w:rStyle w:val="StyleUnderline"/>
          <w:highlight w:val="cyan"/>
        </w:rPr>
        <w:t xml:space="preserve">to </w:t>
      </w:r>
      <w:r w:rsidRPr="007C242D">
        <w:rPr>
          <w:rStyle w:val="Emphasis"/>
          <w:highlight w:val="cyan"/>
        </w:rPr>
        <w:t>manage competition</w:t>
      </w:r>
      <w:r w:rsidRPr="00136DD9">
        <w:rPr>
          <w:rStyle w:val="StyleUnderline"/>
        </w:rPr>
        <w:t xml:space="preserve"> among themselves in the market</w:t>
      </w:r>
      <w:r w:rsidRPr="005608A6">
        <w:rPr>
          <w:sz w:val="16"/>
        </w:rPr>
        <w:t>.</w:t>
      </w:r>
    </w:p>
    <w:p w14:paraId="25F15B2B" w14:textId="77777777" w:rsidR="003607F5" w:rsidRPr="005608A6" w:rsidRDefault="003607F5" w:rsidP="003607F5">
      <w:pPr>
        <w:rPr>
          <w:sz w:val="16"/>
        </w:rPr>
      </w:pPr>
      <w:r w:rsidRPr="00136DD9">
        <w:rPr>
          <w:rStyle w:val="StyleUnderline"/>
        </w:rPr>
        <w:t xml:space="preserve">Depending on the </w:t>
      </w:r>
      <w:r w:rsidRPr="00A22CDF">
        <w:rPr>
          <w:rStyle w:val="Emphasis"/>
        </w:rPr>
        <w:t>character</w:t>
      </w:r>
      <w:r w:rsidRPr="00136DD9">
        <w:rPr>
          <w:rStyle w:val="StyleUnderline"/>
        </w:rPr>
        <w:t xml:space="preserve"> of the industry, these firms organized different types of cooperative arrangements to address the particular kinds of competitive challenges they faced</w:t>
      </w:r>
      <w:r w:rsidRPr="005608A6">
        <w:rPr>
          <w:sz w:val="16"/>
        </w:rPr>
        <w:t xml:space="preserve">, either on a formal or, very often, more informal basis (Herrigel 1996, 60–65). Thus, for example, </w:t>
      </w:r>
      <w:r w:rsidRPr="00136DD9">
        <w:rPr>
          <w:rStyle w:val="StyleUnderline"/>
        </w:rPr>
        <w:t>in industries in which the main production cost was labor</w:t>
      </w:r>
      <w:r w:rsidRPr="005608A6">
        <w:rPr>
          <w:sz w:val="16"/>
        </w:rPr>
        <w:t xml:space="preserve"> (such as cotton textile finishing and cutlery), </w:t>
      </w:r>
      <w:r w:rsidRPr="007C242D">
        <w:rPr>
          <w:rStyle w:val="Emphasis"/>
          <w:highlight w:val="cyan"/>
        </w:rPr>
        <w:t>price cartels</w:t>
      </w:r>
      <w:r w:rsidRPr="00136DD9">
        <w:rPr>
          <w:rStyle w:val="StyleUnderline"/>
        </w:rPr>
        <w:t xml:space="preserve"> operated to </w:t>
      </w:r>
      <w:r w:rsidRPr="007C242D">
        <w:rPr>
          <w:rStyle w:val="Emphasis"/>
          <w:highlight w:val="cyan"/>
        </w:rPr>
        <w:t>dampen</w:t>
      </w:r>
      <w:r w:rsidRPr="00136DD9">
        <w:rPr>
          <w:rStyle w:val="Emphasis"/>
        </w:rPr>
        <w:t xml:space="preserve"> cutthroat </w:t>
      </w:r>
      <w:r w:rsidRPr="007C242D">
        <w:rPr>
          <w:rStyle w:val="Emphasis"/>
          <w:highlight w:val="cyan"/>
        </w:rPr>
        <w:t>competition</w:t>
      </w:r>
      <w:r w:rsidRPr="00136DD9">
        <w:rPr>
          <w:rStyle w:val="StyleUnderline"/>
        </w:rPr>
        <w:t xml:space="preserve"> in downturns</w:t>
      </w:r>
      <w:r w:rsidRPr="005608A6">
        <w:rPr>
          <w:sz w:val="16"/>
        </w:rPr>
        <w:t xml:space="preserve"> (see also Domansky-Davidsohn 1914, 78–79). </w:t>
      </w:r>
      <w:r w:rsidRPr="00A22CDF">
        <w:rPr>
          <w:rStyle w:val="StyleUnderline"/>
        </w:rPr>
        <w:t>In other sectors</w:t>
      </w:r>
      <w:r w:rsidRPr="005608A6">
        <w:rPr>
          <w:sz w:val="16"/>
        </w:rPr>
        <w:t xml:space="preserve"> (e.g., the textile trades), </w:t>
      </w:r>
      <w:r w:rsidRPr="007C242D">
        <w:rPr>
          <w:rStyle w:val="Emphasis"/>
          <w:highlight w:val="cyan"/>
        </w:rPr>
        <w:t>term-fixing</w:t>
      </w:r>
      <w:r w:rsidRPr="00C35251">
        <w:rPr>
          <w:rStyle w:val="Emphasis"/>
        </w:rPr>
        <w:t xml:space="preserve"> cartels</w:t>
      </w:r>
      <w:r w:rsidRPr="00C35251">
        <w:rPr>
          <w:rStyle w:val="StyleUnderline"/>
        </w:rPr>
        <w:t xml:space="preserve"> </w:t>
      </w:r>
      <w:r w:rsidRPr="007C242D">
        <w:rPr>
          <w:rStyle w:val="StyleUnderline"/>
          <w:highlight w:val="cyan"/>
        </w:rPr>
        <w:t>established</w:t>
      </w:r>
      <w:r w:rsidRPr="00A22CDF">
        <w:rPr>
          <w:rStyle w:val="StyleUnderline"/>
        </w:rPr>
        <w:t xml:space="preserve"> </w:t>
      </w:r>
      <w:r w:rsidRPr="007C242D">
        <w:rPr>
          <w:rStyle w:val="StyleUnderline"/>
        </w:rPr>
        <w:t>shared</w:t>
      </w:r>
      <w:r w:rsidRPr="00A22CDF">
        <w:rPr>
          <w:rStyle w:val="StyleUnderline"/>
        </w:rPr>
        <w:t xml:space="preserve"> guidelines for </w:t>
      </w:r>
      <w:r w:rsidRPr="007C242D">
        <w:rPr>
          <w:rStyle w:val="Emphasis"/>
          <w:highlight w:val="cyan"/>
        </w:rPr>
        <w:t>payment</w:t>
      </w:r>
      <w:r w:rsidRPr="007C242D">
        <w:rPr>
          <w:rStyle w:val="StyleUnderline"/>
          <w:highlight w:val="cyan"/>
        </w:rPr>
        <w:t xml:space="preserve"> and </w:t>
      </w:r>
      <w:r w:rsidRPr="007C242D">
        <w:rPr>
          <w:rStyle w:val="Emphasis"/>
          <w:highlight w:val="cyan"/>
        </w:rPr>
        <w:t>delivery</w:t>
      </w:r>
      <w:r w:rsidRPr="00A22CDF">
        <w:rPr>
          <w:rStyle w:val="StyleUnderline"/>
        </w:rPr>
        <w:t xml:space="preserve"> schedules, thus preventing firms from “destroying one another by attempting to gain orders by offering to perform services on increasingly unreasonable terms” </w:t>
      </w:r>
      <w:r w:rsidRPr="005608A6">
        <w:rPr>
          <w:sz w:val="16"/>
        </w:rPr>
        <w:t xml:space="preserve">(Herrigel 1996, 62). In the machinery and other capital-goods-producing industries, </w:t>
      </w:r>
      <w:r w:rsidRPr="007C242D">
        <w:rPr>
          <w:rStyle w:val="Emphasis"/>
          <w:highlight w:val="cyan"/>
        </w:rPr>
        <w:t>specialization</w:t>
      </w:r>
      <w:r w:rsidRPr="00A22CDF">
        <w:rPr>
          <w:rStyle w:val="StyleUnderline"/>
        </w:rPr>
        <w:t xml:space="preserve"> cartels</w:t>
      </w:r>
      <w:r w:rsidRPr="005608A6">
        <w:rPr>
          <w:sz w:val="16"/>
        </w:rPr>
        <w:t xml:space="preserve"> (also known as finishing associations) </w:t>
      </w:r>
      <w:r w:rsidRPr="00A22CDF">
        <w:rPr>
          <w:rStyle w:val="StyleUnderline"/>
        </w:rPr>
        <w:t>involved arrangements in which member firms “</w:t>
      </w:r>
      <w:r w:rsidRPr="007C242D">
        <w:rPr>
          <w:rStyle w:val="StyleUnderline"/>
          <w:highlight w:val="cyan"/>
        </w:rPr>
        <w:t>agreed</w:t>
      </w:r>
      <w:r w:rsidRPr="00A22CDF">
        <w:rPr>
          <w:rStyle w:val="StyleUnderline"/>
        </w:rPr>
        <w:t xml:space="preserve"> to specialize </w:t>
      </w:r>
      <w:r w:rsidRPr="00C47712">
        <w:rPr>
          <w:rStyle w:val="StyleUnderline"/>
          <w:highlight w:val="cyan"/>
        </w:rPr>
        <w:t>in</w:t>
      </w:r>
      <w:r w:rsidRPr="00A22CDF">
        <w:rPr>
          <w:rStyle w:val="StyleUnderline"/>
        </w:rPr>
        <w:t xml:space="preserve"> one or several </w:t>
      </w:r>
      <w:r w:rsidRPr="00C47712">
        <w:rPr>
          <w:rStyle w:val="StyleUnderline"/>
          <w:highlight w:val="cyan"/>
        </w:rPr>
        <w:t>lines of</w:t>
      </w:r>
      <w:r w:rsidRPr="00A22CDF">
        <w:rPr>
          <w:rStyle w:val="StyleUnderline"/>
        </w:rPr>
        <w:t xml:space="preserve"> a </w:t>
      </w:r>
      <w:r w:rsidRPr="00C47712">
        <w:rPr>
          <w:rStyle w:val="StyleUnderline"/>
          <w:highlight w:val="cyan"/>
        </w:rPr>
        <w:t>product</w:t>
      </w:r>
      <w:r w:rsidRPr="005608A6">
        <w:rPr>
          <w:sz w:val="16"/>
        </w:rPr>
        <w:t xml:space="preserve"> (e.g., particular machine tool types, such as lathes) </w:t>
      </w:r>
      <w:r w:rsidRPr="00A22CDF">
        <w:rPr>
          <w:rStyle w:val="StyleUnderline"/>
        </w:rPr>
        <w:t xml:space="preserve">while </w:t>
      </w:r>
      <w:r w:rsidRPr="00C47712">
        <w:rPr>
          <w:rStyle w:val="Emphasis"/>
          <w:highlight w:val="cyan"/>
        </w:rPr>
        <w:t>ceding other</w:t>
      </w:r>
      <w:r w:rsidRPr="00A22CDF">
        <w:rPr>
          <w:rStyle w:val="Emphasis"/>
        </w:rPr>
        <w:t xml:space="preserve"> line</w:t>
      </w:r>
      <w:r w:rsidRPr="00C47712">
        <w:rPr>
          <w:rStyle w:val="Emphasis"/>
          <w:highlight w:val="cyan"/>
        </w:rPr>
        <w:t>s</w:t>
      </w:r>
      <w:r w:rsidRPr="00A22CDF">
        <w:rPr>
          <w:rStyle w:val="StyleUnderline"/>
        </w:rPr>
        <w:t xml:space="preserve"> to other members of the association”</w:t>
      </w:r>
      <w:r w:rsidRPr="005608A6">
        <w:rPr>
          <w:sz w:val="16"/>
        </w:rPr>
        <w:t xml:space="preserve"> (Herrigel 1996, 63).16</w:t>
      </w:r>
    </w:p>
    <w:p w14:paraId="37433CDD" w14:textId="77777777" w:rsidR="003607F5" w:rsidRPr="005608A6" w:rsidRDefault="003607F5" w:rsidP="003607F5">
      <w:pPr>
        <w:rPr>
          <w:sz w:val="16"/>
        </w:rPr>
      </w:pPr>
      <w:r w:rsidRPr="005608A6">
        <w:rPr>
          <w:sz w:val="16"/>
        </w:rPr>
        <w:t xml:space="preserve">Through such arrangements, </w:t>
      </w:r>
      <w:r w:rsidRPr="00A22CDF">
        <w:rPr>
          <w:rStyle w:val="StyleUnderline"/>
        </w:rPr>
        <w:t xml:space="preserve">these producers sought to </w:t>
      </w:r>
      <w:r w:rsidRPr="00C47712">
        <w:rPr>
          <w:rStyle w:val="StyleUnderline"/>
          <w:highlight w:val="cyan"/>
        </w:rPr>
        <w:t>protect</w:t>
      </w:r>
      <w:r w:rsidRPr="00A22CDF">
        <w:rPr>
          <w:rStyle w:val="StyleUnderline"/>
        </w:rPr>
        <w:t xml:space="preserve"> themselves </w:t>
      </w:r>
      <w:r w:rsidRPr="00C47712">
        <w:rPr>
          <w:rStyle w:val="StyleUnderline"/>
          <w:highlight w:val="cyan"/>
        </w:rPr>
        <w:t xml:space="preserve">against </w:t>
      </w:r>
      <w:r w:rsidRPr="00C47712">
        <w:rPr>
          <w:rStyle w:val="Emphasis"/>
          <w:highlight w:val="cyan"/>
        </w:rPr>
        <w:t>customers</w:t>
      </w:r>
      <w:r w:rsidRPr="00A22CDF">
        <w:rPr>
          <w:rStyle w:val="StyleUnderline"/>
        </w:rPr>
        <w:t xml:space="preserve"> (</w:t>
      </w:r>
      <w:r w:rsidRPr="00C47712">
        <w:rPr>
          <w:rStyle w:val="StyleUnderline"/>
          <w:highlight w:val="cyan"/>
        </w:rPr>
        <w:t xml:space="preserve">including </w:t>
      </w:r>
      <w:r w:rsidRPr="00C47712">
        <w:rPr>
          <w:rStyle w:val="Emphasis"/>
          <w:highlight w:val="cyan"/>
        </w:rPr>
        <w:t>state contractors</w:t>
      </w:r>
      <w:r w:rsidRPr="00A22CDF">
        <w:rPr>
          <w:rStyle w:val="StyleUnderline"/>
        </w:rPr>
        <w:t xml:space="preserve">) </w:t>
      </w:r>
      <w:r w:rsidRPr="00C47712">
        <w:rPr>
          <w:rStyle w:val="StyleUnderline"/>
          <w:highlight w:val="cyan"/>
        </w:rPr>
        <w:t>who</w:t>
      </w:r>
      <w:r w:rsidRPr="00A22CDF">
        <w:rPr>
          <w:rStyle w:val="StyleUnderline"/>
        </w:rPr>
        <w:t xml:space="preserve"> sought to </w:t>
      </w:r>
      <w:r w:rsidRPr="00C47712">
        <w:rPr>
          <w:rStyle w:val="StyleUnderline"/>
          <w:highlight w:val="cyan"/>
        </w:rPr>
        <w:t>engage</w:t>
      </w:r>
      <w:r w:rsidRPr="00A22CDF">
        <w:rPr>
          <w:rStyle w:val="StyleUnderline"/>
        </w:rPr>
        <w:t xml:space="preserve"> them </w:t>
      </w:r>
      <w:r w:rsidRPr="00C47712">
        <w:rPr>
          <w:rStyle w:val="StyleUnderline"/>
          <w:highlight w:val="cyan"/>
        </w:rPr>
        <w:t>in</w:t>
      </w:r>
      <w:r w:rsidRPr="00A22CDF">
        <w:rPr>
          <w:rStyle w:val="StyleUnderline"/>
        </w:rPr>
        <w:t xml:space="preserve"> destructive </w:t>
      </w:r>
      <w:r w:rsidRPr="00C47712">
        <w:rPr>
          <w:rStyle w:val="Emphasis"/>
          <w:highlight w:val="cyan"/>
        </w:rPr>
        <w:t>bidding wars.</w:t>
      </w:r>
      <w:r w:rsidRPr="005608A6">
        <w:rPr>
          <w:sz w:val="16"/>
        </w:rPr>
        <w:t>17 For example, potential buyers sometimes imposed harsh terms of delivery or payment, to which firms would have to agree in order to win the contract. In other cases, clients would award the contract to the lowest bidder but then ask the firm to perform the work according to the plan that had been put forth by some other firm (for a higher bid). Furthermore, since company bids for contracts often included detailed production plans, firms were constantly exposed to the threat of intellectual property theft. Individual firms on their own were powerless to fight these practices. Such problems, as Polysius emphasized (1921, 64), could only be overcome through collective organization.</w:t>
      </w:r>
    </w:p>
    <w:p w14:paraId="2982C5A0" w14:textId="77777777" w:rsidR="003607F5" w:rsidRPr="005608A6" w:rsidRDefault="003607F5" w:rsidP="003607F5">
      <w:pPr>
        <w:rPr>
          <w:sz w:val="8"/>
          <w:szCs w:val="8"/>
        </w:rPr>
      </w:pPr>
      <w:r w:rsidRPr="005608A6">
        <w:rPr>
          <w:sz w:val="8"/>
          <w:szCs w:val="8"/>
        </w:rPr>
        <w:t>These cooperative arrangements served to stabilize competition in the face of turbulence, and they also provided a space within which it was safe for member firms to contribute to building and maintaining complementary institutions of collective self-help that would benefit all of them. Thus, these regions developed institutions designed to support cooperation in other areas as well (Herrigel 1996, Chapter 2). These included vocational schools to promote ongoing skill formation and to cultivate and expand the skill base of the local workforce (i.e., the opposite of the deskilling strategies taking hold in the United States at this time as companies competing on price sought to reduce labor costs through the adoption of mass production techniques that relied on unskilled labor), technical institutes (often with support from state governments) to facilitate the dissemination of the latest know-how and to promote ongoing adaptation to the latest technological developments, cooperative financial arrangements to assist firms in securing investment capital for growth and innovation, and arrangements for shared standard-setting and help to firms in bringing their diverse products to broader (also world) markets.18 The political-economic ecosystem in these regions allowed small firms to avoid destructive price wars while also encouraging them to collectively move up-market into higher value-added market segments. The powerful German Mechanical Engineering Association (VDMA) grew out of one such regional association that had originally been founded in 1890 to improve delivery and payment conditions, resist unreasonable demands of customers, and establish reasonable prices (Polysius 1921, 65–74). The association saw as its main task the elimination of abuses that caused “unhealthy” competition. To that end, it sought to promote accurate and uniform cost accounting among firms, to establish unitary delivery and payment conditions, and to develop collective strategies to protect proprietary drawings and ideas (Polysius 1921, 75–77).19 Dipl. Ing. Friedrich Fröhlich, who took over as managing director of VDMA in 1910, highlighted the association’s emphasis on quality over price; in his words, “Lieber teuer und gut, als billig und schlecht” (“Better expensive and good than cheap and bad”) (Polysius 1921, 74). Germany’s largest companies (especially in heavy industry) fought against unions furiously (and usually very successfully), but these smaller manufacturing firms in skill-intensive specialized production found it necessary to maintain cordial relations with the skilled workers on whom they relied.20 Indeed, if anything their dependence on skilled labor grew as competition came to center on product quality rather than price. Thus, these regions formed the heart of the German union movement in the late 19th century, where they organized and bargained for a far larger share of the workforce than in the centers of heavy industry in the Ruhr Valley. As Schönhoven notes, in 1913 fully three-quarters of all German workers who were covered by collective agreements were employed in small and medium-sized firms with 50 or fewer employees (1979, 416). Unions in these areas were overwhelmingly organized along craft lines, but unlike in the United States, where employers and unions were at war over skills, craft unions in Germany’s decentralized industrial districts shared with employers a strong interest in increasing and expanding the supply of skills on which the regional economy depended (Thelen 2004, 39–91). Regional training institutions actively supported the ongoing upgrading of worker skills and adaptation to the latest technical developments. Because these arrangements were organized collectively, they also promoted skill portability across the regional labor market, facilitating the movement of workers across firms and related industries. In this way, the arrangements supported multifirm bargaining and encouraged the development of encompassing labor organizations.21 In this context, multiemployer collective bargaining served as a further framework for socializing risk both for firms (by standardizing wages) and for workers (by promoting skill portability). Unions in Germany’s decentralized industrial order were thus part of a broader ecosystem of coordination; member firms experienced it not as constraining but instead as deeply enabling. Constraints on American trade associations</w:t>
      </w:r>
    </w:p>
    <w:p w14:paraId="18E44EB7" w14:textId="77777777" w:rsidR="003607F5" w:rsidRPr="005608A6" w:rsidRDefault="003607F5" w:rsidP="003607F5">
      <w:pPr>
        <w:rPr>
          <w:sz w:val="16"/>
        </w:rPr>
      </w:pPr>
      <w:r w:rsidRPr="005608A6">
        <w:rPr>
          <w:sz w:val="16"/>
        </w:rPr>
        <w:t xml:space="preserve">These forms of associationalism met a very different fate in the United States. As in Germany, horizontal interfirm coordination was commonplace in the United States </w:t>
      </w:r>
      <w:r w:rsidRPr="00A22CDF">
        <w:rPr>
          <w:rStyle w:val="StyleUnderline"/>
        </w:rPr>
        <w:t>in the 19th century</w:t>
      </w:r>
      <w:r w:rsidRPr="005608A6">
        <w:rPr>
          <w:sz w:val="16"/>
        </w:rPr>
        <w:t xml:space="preserve"> (e.g., Roy 1997), and </w:t>
      </w:r>
      <w:r w:rsidRPr="00A22CDF">
        <w:rPr>
          <w:rStyle w:val="StyleUnderline"/>
        </w:rPr>
        <w:t xml:space="preserve">the </w:t>
      </w:r>
      <w:r w:rsidRPr="00C47712">
        <w:rPr>
          <w:rStyle w:val="StyleUnderline"/>
        </w:rPr>
        <w:t>first</w:t>
      </w:r>
      <w:r w:rsidRPr="00A22CDF">
        <w:rPr>
          <w:rStyle w:val="StyleUnderline"/>
        </w:rPr>
        <w:t xml:space="preserve"> American trade associations</w:t>
      </w:r>
      <w:r w:rsidRPr="005608A6">
        <w:rPr>
          <w:sz w:val="16"/>
        </w:rPr>
        <w:t xml:space="preserve"> were established in the 1860s in response to increasing industrialization and the nationalization of markets. By the 1880s, trade associations such as the Writing Paper Manufacturers Association, the American Iron and Steel Association, and the National Association of Wool Manufacturers had “became part of the normal way of doing business in most American industries” (Chandler, quoted in Spillman 2012, 42). Like their German counterparts, these associations </w:t>
      </w:r>
      <w:r w:rsidRPr="00A22CDF">
        <w:rPr>
          <w:rStyle w:val="StyleUnderline"/>
        </w:rPr>
        <w:t xml:space="preserve">drew on older forms of (local) </w:t>
      </w:r>
      <w:r w:rsidRPr="00A22CDF">
        <w:rPr>
          <w:rStyle w:val="Emphasis"/>
        </w:rPr>
        <w:t>associationalism</w:t>
      </w:r>
      <w:r w:rsidRPr="005608A6">
        <w:rPr>
          <w:sz w:val="16"/>
        </w:rPr>
        <w:t xml:space="preserve"> (see, especially, Spillman 2012, 44–45). They, too, </w:t>
      </w:r>
      <w:r w:rsidRPr="00A22CDF">
        <w:rPr>
          <w:rStyle w:val="StyleUnderline"/>
        </w:rPr>
        <w:t>sought to mitigate market volatility</w:t>
      </w:r>
      <w:r w:rsidRPr="005608A6">
        <w:rPr>
          <w:sz w:val="16"/>
        </w:rPr>
        <w:t xml:space="preserve"> in the late 19th century </w:t>
      </w:r>
      <w:r w:rsidRPr="00A22CDF">
        <w:rPr>
          <w:rStyle w:val="StyleUnderline"/>
        </w:rPr>
        <w:t xml:space="preserve">through efforts at stabilizing competition through </w:t>
      </w:r>
      <w:r w:rsidRPr="00A22CDF">
        <w:rPr>
          <w:rStyle w:val="Emphasis"/>
        </w:rPr>
        <w:t>information sharing</w:t>
      </w:r>
      <w:r w:rsidRPr="00A22CDF">
        <w:rPr>
          <w:rStyle w:val="StyleUnderline"/>
        </w:rPr>
        <w:t xml:space="preserve"> and, in the case of manufacturing, </w:t>
      </w:r>
      <w:r w:rsidRPr="00A22CDF">
        <w:rPr>
          <w:rStyle w:val="Emphasis"/>
        </w:rPr>
        <w:t>price</w:t>
      </w:r>
      <w:r w:rsidRPr="00A22CDF">
        <w:rPr>
          <w:rStyle w:val="StyleUnderline"/>
        </w:rPr>
        <w:t xml:space="preserve"> and production </w:t>
      </w:r>
      <w:r w:rsidRPr="00A22CDF">
        <w:rPr>
          <w:rStyle w:val="Emphasis"/>
        </w:rPr>
        <w:t>agreements</w:t>
      </w:r>
      <w:r w:rsidRPr="005608A6">
        <w:rPr>
          <w:sz w:val="16"/>
        </w:rPr>
        <w:t xml:space="preserve"> (Spillman 2012, 41–47; for an example, see Galambos 1966, 35, 37).</w:t>
      </w:r>
    </w:p>
    <w:p w14:paraId="09AC6FD1" w14:textId="77777777" w:rsidR="003607F5" w:rsidRPr="005608A6" w:rsidRDefault="003607F5" w:rsidP="003607F5">
      <w:pPr>
        <w:rPr>
          <w:sz w:val="16"/>
        </w:rPr>
      </w:pPr>
      <w:r w:rsidRPr="00A22CDF">
        <w:rPr>
          <w:rStyle w:val="StyleUnderline"/>
        </w:rPr>
        <w:t xml:space="preserve">The </w:t>
      </w:r>
      <w:r w:rsidRPr="00C47712">
        <w:rPr>
          <w:rStyle w:val="Emphasis"/>
          <w:highlight w:val="cyan"/>
        </w:rPr>
        <w:t>Sherman</w:t>
      </w:r>
      <w:r w:rsidRPr="00CA2290">
        <w:rPr>
          <w:rStyle w:val="Emphasis"/>
        </w:rPr>
        <w:t xml:space="preserve"> Act</w:t>
      </w:r>
      <w:r w:rsidRPr="00A22CDF">
        <w:rPr>
          <w:rStyle w:val="StyleUnderline"/>
        </w:rPr>
        <w:t xml:space="preserve"> of 1890 and the courts’ </w:t>
      </w:r>
      <w:r w:rsidRPr="00A22CDF">
        <w:rPr>
          <w:rStyle w:val="Emphasis"/>
        </w:rPr>
        <w:t>strict interpretation</w:t>
      </w:r>
      <w:r w:rsidRPr="00A22CDF">
        <w:rPr>
          <w:rStyle w:val="StyleUnderline"/>
        </w:rPr>
        <w:t xml:space="preserve"> of </w:t>
      </w:r>
      <w:r w:rsidRPr="00A22CDF">
        <w:rPr>
          <w:rStyle w:val="Emphasis"/>
        </w:rPr>
        <w:t>horizontal cooperation</w:t>
      </w:r>
      <w:r w:rsidRPr="00A22CDF">
        <w:rPr>
          <w:rStyle w:val="StyleUnderline"/>
        </w:rPr>
        <w:t xml:space="preserve"> among firms </w:t>
      </w:r>
      <w:r w:rsidRPr="00C47712">
        <w:rPr>
          <w:rStyle w:val="StyleUnderline"/>
          <w:highlight w:val="cyan"/>
        </w:rPr>
        <w:t>rendered</w:t>
      </w:r>
      <w:r w:rsidRPr="00A22CDF">
        <w:rPr>
          <w:rStyle w:val="StyleUnderline"/>
        </w:rPr>
        <w:t xml:space="preserve"> the latter </w:t>
      </w:r>
      <w:r w:rsidRPr="00C47712">
        <w:rPr>
          <w:rStyle w:val="Emphasis"/>
          <w:highlight w:val="cyan"/>
        </w:rPr>
        <w:t>illegal.</w:t>
      </w:r>
      <w:r w:rsidRPr="00A22CDF">
        <w:rPr>
          <w:rStyle w:val="StyleUnderline"/>
        </w:rPr>
        <w:t xml:space="preserve"> American trade associations did continue to operate but they could no longer coordinate their competitive strategies openly: “association announcements about price and production agreements at meetings disappeared after 1890”</w:t>
      </w:r>
      <w:r w:rsidRPr="005608A6">
        <w:rPr>
          <w:sz w:val="16"/>
        </w:rPr>
        <w:t xml:space="preserve"> (Spillman 2012, 50). While their German counterparts could coordinate legally, American trade associations had to rely on informal voluntary cooperation. But such forms of coordination are inherently fragile, particularly in periods of intense and destructive competition when the incentives to engage in opportunistic behavior are almost irresistible. Many of these smaller producers were swept up by larger firms in the merger movement discussed above.</w:t>
      </w:r>
    </w:p>
    <w:p w14:paraId="374A5448" w14:textId="77777777" w:rsidR="003607F5" w:rsidRPr="005608A6" w:rsidRDefault="003607F5" w:rsidP="003607F5">
      <w:pPr>
        <w:rPr>
          <w:sz w:val="8"/>
          <w:szCs w:val="8"/>
        </w:rPr>
      </w:pPr>
      <w:r w:rsidRPr="005608A6">
        <w:rPr>
          <w:sz w:val="8"/>
          <w:szCs w:val="8"/>
        </w:rPr>
        <w:t>The plight of small producers and growing popular discontent with the growth of oligopolies and monopolies kept antitrust on the agenda long after the Sherman Act was passed. The early years of antitrust enforcement made it eminently clear that the Supreme Court’s rulings had only encouraged corporate consolidation while declaring all loose associations among independent proprietors unlawful because these organizational forms “did not fit neatly into the Court’s binary framework of corporate hierarchy versus market competition” (Phillips Sawyer 2018, 8). Critics pointed to the resulting inequities, as the “Supreme Court’s strict interpretation of market competition…forbade any contractual agreements [among small independent proprietors] as a violation of the Sherman Act per se,” even as it applied a far more lenient “rule of reason” standard to business activities that were clearly driving the growth of monopoly (Phillips Sawyer 2018, 17–18). It was in this context that the American fair trade movement was born.22 As Phillips Sawyer notes, this movement had its roots in efforts at the turn of the century by small specialty producers to defend themselves through resale price maintenance agreements (RPMs) with the large retailers that sold their products.23 But the courts expressly outlawed RPMs with reference to prevailing antitrust rules (the key case was Dr. Miles Medical Co. v. John D. Park and Sons (1911)). Opponents of the ruling coined the more positive term “fair trade” and demanded that the court assume a more nuanced stand with respect to associations of small independent producers, similar to the “rule of reason” it was applying to large vertical combinations. Influential legal scholars, including notably Louis Brandeis, were keenly aware of the plight of small business and heartily endorsed the fair trade codes and advocated for the extension of the rule-of-reason doctrine to trade association rulemaking as well (Phillips Sawyer 2018, 18–19). In 1911, an American Fair Trade League (AFTL) thus “brought together a group of artisanal producers and specialty proprietors in pharmaceuticals, watch making, electronics and printing” seeking to “create trade networks strong enough to compete with the growing market power of large-scale manufacturers and discount retailers [and] to convince policymakers, jurists and consumers that codes of fair competition ensured quality brand names, encouraged entrepreneurial innovation, and protected consumer welfare” (Phillips Sawyer 2018, 18). The movement gained a more secure footing after the establishment in 1914 of the Federal Trade Commission (FTC), whose early leaders were sympathetic to the plight of small employers and sought to assist them in order to “enhance and organize” competition rather than suppress it (Berk 1994; 1996). The U.S. Chamber of Commerce—called into existence in 1912 by Secretary of Commerce Herbert Hoover as a way to forge a link between the nascent administrative state and the business community—formed a crucial organizational link to the trade associations. Brandeis played a key role in importing ideas resembling what he had seen in Germany to promote the establishment of what Berk calls “developmental associations.” In these, small firms would be educated in cost accounting and would engage in information sharing and monitoring to steer competition away from volume and price and toward innovation, improvement, and competition based on quality (see especially Berk 1994). The FTC’s early leaders were wholly on board with this agenda. The agency’s first commissioner, Edward Hurley, had become “an evangelist for cost accounting” (Berk 1996, 383), which he saw as crucial in deterring underbidding caused by faulty calculations and which he believed would spur innovation among producers who compared unfavorably with their competitors. The underlying idea was that price instability and unhealthy competition were fueled in part by the inability of small producers to accurately assess market conditions and by the propensity to systematically underestimate the cost of their own manufacturing and marketing—thus fueling a race to the bottom. Manuals produced by the AFTL provided basic instruction in uniform cost accounting so that firms could get a clear picture of the strengths and weaknesses in their own production processes. These efforts at bolstering the role of trade associations got a boost in World War I (during which more trade associations were also founded) as part of the government’s wartime production controls (e.g., Galambos 1966, 66). After the war, trade associations cooperated with the FTC to initiate “trade practice conferences”—forums for members of an industry “together to set competitive and accounting standards and then to foster cost-based pricing before the vicious circle of price fixing and prosecution occurred” (Berk 1996, 383). As then-FTC chair Nelson Gaskill put it, the trade conference “implies a transition from the accepted conventions of free competition…a willingness to surrender somewhat of individual liberty for the benefit of the whole. It recognizes the individual self-interest as bound up in a community of interest” (quoted in Berk 1996, 384; italics in original). However, the FTC and the courts were at odds with one another from the outset. As Gerstle (2015) has pointed out, the early administrative state that was being constructed in this period did not displace the courts but instead grew up around and on top of the pre-existing court-based policy-making regime. The situation was full of tension, as the judiciary viewed the emerging administrative state with deep suspicion and sought to defend its own privileged position in the governance of economic activity. The courts gave the trade associations a pass during World War I because of the key role they were playing in managing wartime production. However, as soon as the hostilities ended, the Supreme Court renewed its prosecution of practices cultivated by the trade associations and the AFTL under FTC auspices.</w:t>
      </w:r>
    </w:p>
    <w:p w14:paraId="39902034" w14:textId="77777777" w:rsidR="003607F5" w:rsidRPr="005608A6" w:rsidRDefault="003607F5" w:rsidP="003607F5">
      <w:pPr>
        <w:rPr>
          <w:sz w:val="16"/>
        </w:rPr>
      </w:pPr>
      <w:r w:rsidRPr="005608A6">
        <w:rPr>
          <w:sz w:val="16"/>
        </w:rPr>
        <w:t xml:space="preserve">In 1921, the Department of Justice (DOJ) and </w:t>
      </w:r>
      <w:r w:rsidRPr="00A22CDF">
        <w:rPr>
          <w:rStyle w:val="StyleUnderline"/>
        </w:rPr>
        <w:t>the Supreme Court made an example of</w:t>
      </w:r>
      <w:r w:rsidRPr="005608A6">
        <w:rPr>
          <w:sz w:val="16"/>
        </w:rPr>
        <w:t xml:space="preserve"> one such trade organization, </w:t>
      </w:r>
      <w:r w:rsidRPr="00A22CDF">
        <w:rPr>
          <w:rStyle w:val="StyleUnderline"/>
        </w:rPr>
        <w:t xml:space="preserve">the American Hardwood Association, with a decision that held that even the </w:t>
      </w:r>
      <w:r w:rsidRPr="00A22CDF">
        <w:rPr>
          <w:rStyle w:val="Emphasis"/>
        </w:rPr>
        <w:t>exchange of cost</w:t>
      </w:r>
      <w:r w:rsidRPr="00A22CDF">
        <w:rPr>
          <w:rStyle w:val="StyleUnderline"/>
        </w:rPr>
        <w:t xml:space="preserve"> and production </w:t>
      </w:r>
      <w:r w:rsidRPr="00A22CDF">
        <w:rPr>
          <w:rStyle w:val="Emphasis"/>
        </w:rPr>
        <w:t>statistics</w:t>
      </w:r>
      <w:r w:rsidRPr="00A22CDF">
        <w:rPr>
          <w:rStyle w:val="StyleUnderline"/>
        </w:rPr>
        <w:t xml:space="preserve"> was illegal under prevailing antitrust rules</w:t>
      </w:r>
      <w:r w:rsidRPr="005608A6">
        <w:rPr>
          <w:sz w:val="16"/>
        </w:rPr>
        <w:t xml:space="preserve"> (Sanders 1986; Spillman 2012; see also Berk 1994).24 The decision was </w:t>
      </w:r>
      <w:r w:rsidRPr="00A22CDF">
        <w:rPr>
          <w:rStyle w:val="StyleUnderline"/>
        </w:rPr>
        <w:t xml:space="preserve">interpreted as a </w:t>
      </w:r>
      <w:r w:rsidRPr="00A22CDF">
        <w:rPr>
          <w:rStyle w:val="Emphasis"/>
        </w:rPr>
        <w:t>prohibition</w:t>
      </w:r>
      <w:r w:rsidRPr="00A22CDF">
        <w:rPr>
          <w:rStyle w:val="StyleUnderline"/>
        </w:rPr>
        <w:t xml:space="preserve"> of </w:t>
      </w:r>
      <w:r w:rsidRPr="00A22CDF">
        <w:rPr>
          <w:rStyle w:val="Emphasis"/>
        </w:rPr>
        <w:t>all open-price association agreements</w:t>
      </w:r>
      <w:r w:rsidRPr="00A22CDF">
        <w:rPr>
          <w:rStyle w:val="StyleUnderline"/>
        </w:rPr>
        <w:t xml:space="preserve"> through which producers sought to </w:t>
      </w:r>
      <w:r w:rsidRPr="00A22CDF">
        <w:rPr>
          <w:rStyle w:val="Emphasis"/>
        </w:rPr>
        <w:t>mitigate</w:t>
      </w:r>
      <w:r w:rsidRPr="00A22CDF">
        <w:rPr>
          <w:rStyle w:val="StyleUnderline"/>
        </w:rPr>
        <w:t xml:space="preserve"> ruinous </w:t>
      </w:r>
      <w:r w:rsidRPr="00A22CDF">
        <w:rPr>
          <w:rStyle w:val="Emphasis"/>
        </w:rPr>
        <w:t>competition</w:t>
      </w:r>
      <w:r w:rsidRPr="00A22CDF">
        <w:rPr>
          <w:rStyle w:val="StyleUnderline"/>
        </w:rPr>
        <w:t xml:space="preserve"> among themselves through transparency in how they had arrived at their pricing</w:t>
      </w:r>
      <w:r w:rsidRPr="005608A6">
        <w:rPr>
          <w:sz w:val="16"/>
        </w:rPr>
        <w:t>. This decision, and the stance of the courts generally, produced a “panicky feeling” among thousands of members of trade organizations, according to the head of the American Trade Association Executives. Business associations “that engage in statistical work of any character are greatly disturbed and uncertain as to the legal limits now imposed upon them” (quoted in Himmelberg 1976, 20).25</w:t>
      </w:r>
    </w:p>
    <w:p w14:paraId="693040C2" w14:textId="77777777" w:rsidR="003607F5" w:rsidRPr="005608A6" w:rsidRDefault="003607F5" w:rsidP="003607F5">
      <w:pPr>
        <w:rPr>
          <w:sz w:val="8"/>
          <w:szCs w:val="8"/>
        </w:rPr>
      </w:pPr>
      <w:r w:rsidRPr="005608A6">
        <w:rPr>
          <w:sz w:val="8"/>
          <w:szCs w:val="8"/>
        </w:rPr>
        <w:t>Trade conferences and other forms of coordination limped along in a context of high legal uncertainty and periodic harassment by the courts. As Berk notes: “Unresolved struggles of antitrust reemerged in a battle over the accountability of trade practice conferences and developmental associations” (1994, 31). The Clayton Act of 1914 had supposedly clarified the distinction between “constructive” and “destructive” competition, but the boundaries were unclear and transgressions severely penalized. Indeed, the ink had barely dried on the Clayton Act when the Supreme Court essentially told the FTC to stay in its lane with a ruling against even well-intended price setting (Spillman 2012, 63).</w:t>
      </w:r>
      <w:r>
        <w:rPr>
          <w:sz w:val="8"/>
          <w:szCs w:val="8"/>
        </w:rPr>
        <w:t xml:space="preserve"> </w:t>
      </w:r>
      <w:r w:rsidRPr="005608A6">
        <w:rPr>
          <w:sz w:val="8"/>
          <w:szCs w:val="8"/>
        </w:rPr>
        <w:t>The court took a similarly dim view of the FTC’s trade practices. “No sooner had the commission routinized trade practice conferences than the Supreme Court gutted them” (Berk 1996, 391).26 The core problem was that although the Clayton Act called for a distinction between healthy and unhealthy forms of competition, “neither the Court nor the Department of Justice could make sense of economic governance structures between markets and corporate hierarchies” (Berk 1996, 392). Trade associations thus repeatedly found themselves in the crosshairs of the DOJ and courts, which were operating on the basis of a very strong distinction between pure competition and monopoly, one that left no room for “regulated competition.” So, while U.S. trade associations survived, they beat a retreat from the core economic functions increasingly pursued by their counterparts in Europe.</w:t>
      </w:r>
      <w:r>
        <w:rPr>
          <w:sz w:val="8"/>
          <w:szCs w:val="8"/>
        </w:rPr>
        <w:t xml:space="preserve"> </w:t>
      </w:r>
      <w:r w:rsidRPr="005608A6">
        <w:rPr>
          <w:sz w:val="8"/>
          <w:szCs w:val="8"/>
        </w:rPr>
        <w:t>In sum, in the United States, forms of employer associationalism designed to manage and enhance competition that were flourishing in Germany struggled in the context of the Supreme Court’s unforgiving and undifferentiated approach to antitrust. But what about employers’ associations that organized collectively in response to the emergence of labor unions? In this case, the impact of the courts was subtler and less direct, but no less profound. Whereas the courts directly inhibited forms of employer association organized around coordination in product markets, the court’s interventions in labor relations operated more indirectly, to relieve employers of the need to form stable encompassing industrial organizations to confront labor. To understand how this unfolded, we need to return to the turn of the century, with a focus again on small independent proprietors who relied heavily on skilled labor. This is the subject of the next section.</w:t>
      </w:r>
      <w:r>
        <w:rPr>
          <w:sz w:val="8"/>
          <w:szCs w:val="8"/>
        </w:rPr>
        <w:t xml:space="preserve"> </w:t>
      </w:r>
      <w:r w:rsidRPr="005608A6">
        <w:rPr>
          <w:sz w:val="8"/>
          <w:szCs w:val="8"/>
        </w:rPr>
        <w:t>IV. Employer coordination in industrial relations Buffeted by the turbulent markets of the late 19th century and blocked by the Sherman Act from coordinating openly among themselves, independent proprietors who were heavily dependent on skilled labor sometimes sought to enlist unions to help them control ruinous competition among themselves. That “the golden age of trade agreements between 1897 and 1904 coincided with the great merger movement in American business,” as Thomas Klug observed (1993, 547), was no coincidence. This period saw a proliferation of employer associations of various sorts, including what Clarence Bonnett calls “negotiated” associations that relied on unions to encourage employer organization and police firm behavior (Bonnett 1922). Unions shared with their employers an interest in preventing cutthroat competition based on wage “chiseling.” Through their control of skills, unions were in a position to police firms’ behavior and punish defectors by depriving them of the skilled workers they needed for production. In such situations, cooperation with organized labor “held out the promise of comfortable profits for employers and wages for employees—a peaceable kingdom erected on the industry wide collective bargaining agreement” (Ernst 1995, 5). Thomas Klug provides a detailed account of how this worked in practice using the example of Detroit, which was a center for machine production in the 19th century. Machine and metalworking firms there experienced the same repeated, devastating, boom and bust cycles as the more capital-intensive firms of which Lamoreaux (1985) writes. Between 1871 and 1904, they too suffered similar problems of overcapacity and destructive price wars. The stove industry was especially vulnerable to these cycles, and after repeated unsuccessful efforts to coordinate among themselves, the firms struck a broad and encompassing collective bargaining agreement with the union. As Klug put it, “unable to bring order and restore profitability to the stove industry by themselves, employers turned to the Iron Molders Union to do it for them” (Klug 1993, 482). Beginning in 1891 the union “was able to play a major role in rescuing stove manufacturers from destructive competition and falling profits” (Klug 1993, 7).27 Stove manufacturers were not alone. By the end of the 19th century trade agreements had been struck in a number of sectors, allowing skilled unions to gain an unprecedented foothold in the labor market in the 1890s (Klug 1993, 243, 505). Between 1895 and 1905, “19 employers’ associations and 16 unions had negotiated no fewer than 26 national or large district agreements,” and in almost every case, “manufacturers’ desire for market control of chaotic price competition” brought them together with unions to enforce wage floors and in this way inhibit “the outbreak of disruptive price wars” (Swenson 2002, 49). The fate of these arrangements, too, however, was powerfully shaped by the prevailing legal regime, which allowed employers who were disadvantaged by such arrangements to seek relief in the courts. A key player in this was the American Anti-Boycott Association (AABA), which specialized in assisting firms in fighting unions, including by breaking out of arrangements through which employers sought market stability by negotiating with labor.28 The AABA was decidedly not an employer or trade association, and required virtually nothing in the way of organization or “coordination” on the part of client firms. It was instead basically a network of lawyers that set itself up as a “general purpose” organization, offering services to firms from all sectors. Compared with employers’ associations organized on a regional or industry basis to negotiate with—or jointly oppose—unions, the mission of the AABA “was at once broader and more focused” (Ernst 1989b, 60). Rather than confront labor firm by firm, or industry by industry, or region by region, the AABA operated much like the Chamber of Commerce’s Litigation Center today, seeking to secure court decisions whose precedent-setting impact would resonate nationally. Likening the “labor trust” to corporate behemoths such as Standard Oil and American Tobacco, the AABA’s founders called for employers to fight unions through “the machinery of existing law” (Ernst 1995, 20). Their specific express goal at the time was “the destruction of the boycott through law and publicity” (Ernst 1989b, 60). The identity of the companies that belonged to the AABA was kept confidential (Ernst 1989b, 74),29 but their dues financed the provision of association benefits and services—legal advice and sometimes direct legal representation and court costs. The organization operated in a highly disciplined and strategic way, choosing carefully the cases it agreed to take up. Thus, the association declined to take up weak cases that its leaders thought would not serve the “common good,” while actively pursuing cases that they saw as capable of establishing desirable new precedents. Above all, the organization sought out cases that would establish that unions too were subject to antitrust provisions in the Sherman Act and that an individual’s right to work was to be protected just as vigorously as a business person’s right to run his own business.</w:t>
      </w:r>
    </w:p>
    <w:p w14:paraId="7B313275" w14:textId="77777777" w:rsidR="003607F5" w:rsidRPr="005608A6" w:rsidRDefault="003607F5" w:rsidP="003607F5">
      <w:pPr>
        <w:rPr>
          <w:sz w:val="16"/>
        </w:rPr>
      </w:pPr>
      <w:r w:rsidRPr="005608A6">
        <w:rPr>
          <w:sz w:val="16"/>
        </w:rPr>
        <w:t xml:space="preserve">The AABA was wildly successful, winning every one of the cases it took on in its first five years (Ernst 1989b, 69).30 The most important of these was </w:t>
      </w:r>
      <w:r w:rsidRPr="005608A6">
        <w:rPr>
          <w:rStyle w:val="StyleUnderline"/>
        </w:rPr>
        <w:t xml:space="preserve">the landmark </w:t>
      </w:r>
      <w:r w:rsidRPr="00C47712">
        <w:rPr>
          <w:rStyle w:val="Emphasis"/>
          <w:highlight w:val="cyan"/>
        </w:rPr>
        <w:t>Danbury Hatters</w:t>
      </w:r>
      <w:r w:rsidRPr="00C47712">
        <w:rPr>
          <w:rStyle w:val="StyleUnderline"/>
          <w:highlight w:val="cyan"/>
        </w:rPr>
        <w:t xml:space="preserve"> case</w:t>
      </w:r>
      <w:r w:rsidRPr="005608A6">
        <w:rPr>
          <w:rStyle w:val="StyleUnderline"/>
        </w:rPr>
        <w:t xml:space="preserve"> (Loewe v. Lawlor), in which </w:t>
      </w:r>
      <w:r w:rsidRPr="00E87BCF">
        <w:rPr>
          <w:rStyle w:val="StyleUnderline"/>
        </w:rPr>
        <w:t xml:space="preserve">the Supreme Court explicitly extended the application of antitrust laws to labor unions, a decision that </w:t>
      </w:r>
      <w:r w:rsidRPr="00C47712">
        <w:rPr>
          <w:rStyle w:val="Emphasis"/>
          <w:highlight w:val="cyan"/>
        </w:rPr>
        <w:t>effectively precluded</w:t>
      </w:r>
      <w:r w:rsidRPr="00E87BCF">
        <w:rPr>
          <w:rStyle w:val="StyleUnderline"/>
        </w:rPr>
        <w:t xml:space="preserve"> the development of </w:t>
      </w:r>
      <w:r w:rsidRPr="00C47712">
        <w:rPr>
          <w:rStyle w:val="StyleUnderline"/>
          <w:highlight w:val="cyan"/>
        </w:rPr>
        <w:t xml:space="preserve">broad </w:t>
      </w:r>
      <w:r w:rsidRPr="00C47712">
        <w:rPr>
          <w:rStyle w:val="Emphasis"/>
          <w:highlight w:val="cyan"/>
        </w:rPr>
        <w:t>sectoral bargaining</w:t>
      </w:r>
      <w:r w:rsidRPr="00C47712">
        <w:rPr>
          <w:rStyle w:val="StyleUnderline"/>
          <w:highlight w:val="cyan"/>
        </w:rPr>
        <w:t xml:space="preserve"> in the </w:t>
      </w:r>
      <w:r w:rsidRPr="00C47712">
        <w:rPr>
          <w:rStyle w:val="Emphasis"/>
          <w:highlight w:val="cyan"/>
        </w:rPr>
        <w:t>U</w:t>
      </w:r>
      <w:r w:rsidRPr="00E87BCF">
        <w:rPr>
          <w:rStyle w:val="StyleUnderline"/>
        </w:rPr>
        <w:t xml:space="preserve">nited </w:t>
      </w:r>
      <w:r w:rsidRPr="00C47712">
        <w:rPr>
          <w:rStyle w:val="Emphasis"/>
          <w:highlight w:val="cyan"/>
        </w:rPr>
        <w:t>S</w:t>
      </w:r>
      <w:r w:rsidRPr="00E87BCF">
        <w:rPr>
          <w:rStyle w:val="StyleUnderline"/>
        </w:rPr>
        <w:t>tates.</w:t>
      </w:r>
      <w:r w:rsidRPr="005608A6">
        <w:rPr>
          <w:sz w:val="16"/>
        </w:rPr>
        <w:t xml:space="preserve"> The conflict emerged in the context of a campaign by the United Hatters of North America, in an industry that was a typical case of regulatory unionism. As Ernst notes, the hat trade was dominated by small producers who together sought to contain the disruptive influence of low-quality, low-grade competitors—“unintelligent competition” of “lower, profitless grades” of hats (Ernst 1995, 13). After a failed attempt to form a holding company, they turned to the United Hatters union to help them bring order to the market. The hatters’ experiment in regulatory unionism had started in 1885, and the union played a key role in disciplining employers who defected from the prevailing rules. “In a competitively organized, labor-intensive, and geographically dispersed industry like hatting, employers and workers alike came to appreciate the promise collective bargaining held for stabilizing wages and blocking the entry of new, ‘cut-throat’ firms” (Ernst 1995, 14).</w:t>
      </w:r>
    </w:p>
    <w:p w14:paraId="2969A67F" w14:textId="77777777" w:rsidR="003607F5" w:rsidRPr="005608A6" w:rsidRDefault="003607F5" w:rsidP="003607F5">
      <w:pPr>
        <w:rPr>
          <w:sz w:val="8"/>
          <w:szCs w:val="8"/>
        </w:rPr>
      </w:pPr>
      <w:r w:rsidRPr="005608A6">
        <w:rPr>
          <w:sz w:val="8"/>
          <w:szCs w:val="8"/>
        </w:rPr>
        <w:t>The Danbury Hatters case was brought by a low-wage, marginal producer of “soft” hats (D.E. Loewe &amp; Company) seeking to escape union influence and facing a labor boycott. The AABA saw great promise in pursuing the case and in the trial made clear that this was not a struggle between “a man and the working people” (an unpopular position with many juries) but instead between one manufacturer and an unholy alliance between his competitors conspiring with a powerful national union (Ernst 1995, 160). Although the decision fell short of the AABA’s initial goal of outlawing the closed shop, it did result in a decision that declared labor’s boycott a conspiracy in restraint of trade, and authoritatively “confirmed what a majority of lower federal courts had held: that the Sherman Act applied to combinations of workers” (Forbath 1989, 1175). The impact of the Danbury Hatters case resonated widely. Proprietary capitalists who before 1890 had not thought to turn to courts were suddenly schooled in how the judiciary could work for them (Ernst 1995, 55). While large employers had long possessed the financial clout to pursue expensive litigation against unions, the AABA now made such strategies available to smaller producers as well. As Ernst puts it, “what was needed was an organization to spread the costs of suing trade unions and developing legal experience on the labor problem, and this was what the AABA would provide” (Ernst 1995, 50). Promoting the courts as a key arena for doing battle with unions, the AABA (later rebranded the League for Industrial Rights) began publishing a journal called Law and Labor to educate and inform employers of the latest legal developments (Merritt 1925, 96–99). The organization thus established itself as a “clearing house on all legal and constitutional phases of the labor problem” (Bonnett 1922, 449). It is no coincidence that sectoral employer and trade associations such as the National Metal Trades Association, the National Founders Association, and the National Erectors Association, which had been organized to facilitate collective bargaining, turned belligerent between 1901 and 1906 (Bonnett 1922, chapters 3–5). This context and these developments had a profound impact on the early evolution of the National Association of Manufacturers (NAM), which was without a doubt the most influential national-level employers’ organization in this period. Founded in 1895, NAM was originally primarily concerned with tariff protection at home and promoting markets abroad, and had adopted a rather tolerant approach to labor (Brady 1943, 193; see also Steigerwalt 1964). But in 1902 (the same year the AABA was founded and just as the Danbury Hatters case was being launched), incoming NAM president David Parry abandoned the association’s earlier, more cooperative strategy to launch an aggressive campaign against organized labor. As Parry put it in his 1903 report to the membership: “It is true that the fight against organized labor is, in a measure, a departure from our former conservative policy respecting labor, but it is an inevitable departure if the Association hopes to continue to fill the full measure of its possible usefulness to the manufacturers and people of the country” (quoted in Saunders 1964, 139). In the organization’s new Declaration of Principles, courts and the judiciary figured prominently as an important forum for advancing its objectives. NAM had struggled to win members in its early years, but once the organization turned its sights on labor, membership grew, and indeed quite spectacularly in 1903–1904.31 NAM worked hand-in-glove with the AABA in the first decade of the 20th century. Parry invited AABA’s general counsel Daniel Davenport to address NAM’s 1904 convention, at which Davenport emphasized the critical services his AABA could provide to NAM members. Without such support, he argued, individual companies were not in a position to fight the legal battles necessary to secure favorable decisions. Even as the AABA’s case against the United Hatters union was winding its way through the courts (the case dragged on from 1903 to 1908), NAM provided critical backup, establishing a lobbying operation in Washington, D.C., aimed at blocking labor-sponsored legislation through which unions were seeking to secure an exemption for labor combinations from the constraints of the Sherman Act and to curb the injunctive powers of the federal courts in labor disputes (Steigerwalt 1964, 97–98). NAM’s lobbying efforts centered on vigorously defending the role of the courts in industrial relations, not least because injunctions had become critical tools for employers in fighting unions (see also Sklar 1988, 254). Their use in labor disputes grew out of conflicts in the railway industry in the 1880s, in which Supreme Court decisions rested on the Interstate Commerce Clause. However, the passage of the Sherman Act in 1890 had opened for employers all sorts of new possibilities for the broader application of the injunction in labor conflicts (Forbath 1989, 1158). Already in 1893 “a federal district court held the Sherman Act applicable to labor organizations, and all similar opinions which followed added authority to the original decision” (Steigerwalt 1964, 131).32 Thus, although it was not until the Danbury Hatters case was actually decided (in 1908) that the Supreme Court explicitly upheld the applicability of the law to labor organizations, the use of the injunction in combination with the Sherman Act was longstanding practice and indeed a critical component of employers’ strategies to forestall union organization.33 Injunctions were employers’ most potent legal weapons against labor, and their use had grown spectacularly after 1890; thousands were issued between the 1890s and the 1920s (Gerstle 2015, 223).34 The relationship between the AABA and NAM, forged under Parry, if anything grew closer under his successor James van Cleave (NAM president from 1906 through 1908). Indeed, the partnership was sealed in the context of another important court case, one in which the AABA represented van Cleave’s own firm in a case that took aim at the cooperative arrangements between the stove industry and the Iron Molders Union discussed above. Van Cleave was president of Buck’s Stove and Range Company, but unlike other leading stove manufacturers who “applauded [the agreements between the union and the employers’ association] for banishing ‘unfair’ competition,” van Cleave was ferociously anti-union (Ernst 1995, 126). When confronted by a union “we don’t patronize” campaign, he turned to the AABA to fight his case, which ultimately resulted in another major blow against unions in Gompers v. Bucks Stove &amp; Range Company (1911).35 As NAM president, van Cleave also oversaw the establishment in 1907 of a National Council for Industrial Defense, whose purpose was “to focus all manufacturing power, local and national, on behalf of mutual interests in general, but particularly with respect to legislation bearing upon the labor question” (Brady 1943, 201). The AABA was one of the 12 associations present at the meeting at which it was resolved that NAM’s officers should be allowed to form and finance this operation (Steigerwalt 1964, 124). Through this new council, NAM worked with local employers’ associations such as that in Detroit, which became an epicenter in conflicts over the open shop (Klug 1993, Chapter 17; also Meyer 1981). Thus, the Employers’ Association of Detroit (EAD) worked with local employers to assist them in their battles with labor, and sometimes picked up the tab for their legal expenses (Klug 1993, 727, 887). Among the services the EAD provided its members was to aid them in securing labor injunctions by rounding up affidavits from people who would testify to having witnessed threats and by hiring undercover men with cameras to “amass evidence that could be used in court” (Klug 1993, 827–28). As the EAD’s chief counsel, George F. Monaghan, put it: “Your courts are your greatest protection” (Klug 1993, 821).</w:t>
      </w:r>
    </w:p>
    <w:p w14:paraId="55251081" w14:textId="77777777" w:rsidR="003607F5" w:rsidRPr="005608A6" w:rsidRDefault="003607F5" w:rsidP="003607F5">
      <w:pPr>
        <w:rPr>
          <w:sz w:val="16"/>
        </w:rPr>
      </w:pPr>
      <w:r w:rsidRPr="005608A6">
        <w:rPr>
          <w:sz w:val="16"/>
        </w:rPr>
        <w:t xml:space="preserve">In sum, the successes of these organizations, and their strategic </w:t>
      </w:r>
      <w:r w:rsidRPr="00E87BCF">
        <w:rPr>
          <w:rStyle w:val="StyleUnderline"/>
        </w:rPr>
        <w:t>use of the law</w:t>
      </w:r>
      <w:r w:rsidRPr="005608A6">
        <w:rPr>
          <w:sz w:val="16"/>
        </w:rPr>
        <w:t xml:space="preserve"> in the late 19th and early 20th centuries, </w:t>
      </w:r>
      <w:r w:rsidRPr="00E87BCF">
        <w:rPr>
          <w:rStyle w:val="StyleUnderline"/>
        </w:rPr>
        <w:t xml:space="preserve">disrupted emerging strategies of collective self-help among firms and nascent </w:t>
      </w:r>
      <w:r w:rsidRPr="00E87BCF">
        <w:rPr>
          <w:rStyle w:val="Emphasis"/>
        </w:rPr>
        <w:t>multiemployer bargaining arrangements</w:t>
      </w:r>
      <w:r w:rsidRPr="00E87BCF">
        <w:rPr>
          <w:rStyle w:val="StyleUnderline"/>
        </w:rPr>
        <w:t xml:space="preserve"> with labor. The </w:t>
      </w:r>
      <w:r w:rsidRPr="00C47712">
        <w:rPr>
          <w:rStyle w:val="Emphasis"/>
          <w:highlight w:val="cyan"/>
        </w:rPr>
        <w:t>prevailing antitrust regime</w:t>
      </w:r>
      <w:r w:rsidRPr="00C47712">
        <w:rPr>
          <w:rStyle w:val="StyleUnderline"/>
          <w:highlight w:val="cyan"/>
        </w:rPr>
        <w:t xml:space="preserve"> put </w:t>
      </w:r>
      <w:r w:rsidRPr="00C47712">
        <w:rPr>
          <w:rStyle w:val="Emphasis"/>
          <w:highlight w:val="cyan"/>
        </w:rPr>
        <w:t>all</w:t>
      </w:r>
      <w:r w:rsidRPr="00E87BCF">
        <w:rPr>
          <w:rStyle w:val="StyleUnderline"/>
        </w:rPr>
        <w:t xml:space="preserve"> forms of </w:t>
      </w:r>
      <w:r w:rsidRPr="00C47712">
        <w:rPr>
          <w:rStyle w:val="StyleUnderline"/>
          <w:highlight w:val="cyan"/>
        </w:rPr>
        <w:t>coordination</w:t>
      </w:r>
      <w:r w:rsidRPr="00E87BCF">
        <w:rPr>
          <w:rStyle w:val="StyleUnderline"/>
        </w:rPr>
        <w:t xml:space="preserve"> among </w:t>
      </w:r>
      <w:r w:rsidRPr="00C47712">
        <w:rPr>
          <w:rStyle w:val="Emphasis"/>
        </w:rPr>
        <w:t>independent firms</w:t>
      </w:r>
      <w:r w:rsidRPr="00E87BCF">
        <w:rPr>
          <w:rStyle w:val="StyleUnderline"/>
        </w:rPr>
        <w:t xml:space="preserve"> </w:t>
      </w:r>
      <w:r w:rsidRPr="00C47712">
        <w:rPr>
          <w:rStyle w:val="StyleUnderline"/>
          <w:highlight w:val="cyan"/>
        </w:rPr>
        <w:t xml:space="preserve">on </w:t>
      </w:r>
      <w:r w:rsidRPr="00C47712">
        <w:rPr>
          <w:rStyle w:val="Emphasis"/>
          <w:highlight w:val="cyan"/>
        </w:rPr>
        <w:t>tenuous</w:t>
      </w:r>
      <w:r w:rsidRPr="00C47712">
        <w:rPr>
          <w:rStyle w:val="Emphasis"/>
        </w:rPr>
        <w:t xml:space="preserve"> legal </w:t>
      </w:r>
      <w:r w:rsidRPr="00C47712">
        <w:rPr>
          <w:rStyle w:val="Emphasis"/>
          <w:highlight w:val="cyan"/>
        </w:rPr>
        <w:t>ground</w:t>
      </w:r>
      <w:r w:rsidRPr="00E87BCF">
        <w:rPr>
          <w:rStyle w:val="StyleUnderline"/>
        </w:rPr>
        <w:t xml:space="preserve">, and </w:t>
      </w:r>
      <w:r w:rsidRPr="00C47712">
        <w:rPr>
          <w:rStyle w:val="StyleUnderline"/>
          <w:highlight w:val="cyan"/>
        </w:rPr>
        <w:t xml:space="preserve">unions that worked with </w:t>
      </w:r>
      <w:r w:rsidRPr="00C47712">
        <w:rPr>
          <w:rStyle w:val="Emphasis"/>
          <w:highlight w:val="cyan"/>
        </w:rPr>
        <w:t>employers</w:t>
      </w:r>
      <w:r w:rsidRPr="00C47712">
        <w:rPr>
          <w:rStyle w:val="StyleUnderline"/>
          <w:highlight w:val="cyan"/>
        </w:rPr>
        <w:t xml:space="preserve"> to </w:t>
      </w:r>
      <w:r w:rsidRPr="00C47712">
        <w:rPr>
          <w:rStyle w:val="Emphasis"/>
          <w:highlight w:val="cyan"/>
        </w:rPr>
        <w:t>mitigate competition</w:t>
      </w:r>
      <w:r w:rsidRPr="00E87BCF">
        <w:rPr>
          <w:rStyle w:val="StyleUnderline"/>
        </w:rPr>
        <w:t xml:space="preserve"> in bargaining over wages and skills </w:t>
      </w:r>
      <w:r w:rsidRPr="00C47712">
        <w:rPr>
          <w:rStyle w:val="StyleUnderline"/>
          <w:highlight w:val="cyan"/>
        </w:rPr>
        <w:t>found</w:t>
      </w:r>
      <w:r w:rsidRPr="00C47712">
        <w:rPr>
          <w:rStyle w:val="StyleUnderline"/>
        </w:rPr>
        <w:t xml:space="preserve"> themselves</w:t>
      </w:r>
      <w:r w:rsidRPr="00C47712">
        <w:rPr>
          <w:rStyle w:val="StyleUnderline"/>
          <w:highlight w:val="cyan"/>
        </w:rPr>
        <w:t xml:space="preserve"> on the</w:t>
      </w:r>
      <w:r w:rsidRPr="00E87BCF">
        <w:rPr>
          <w:rStyle w:val="StyleUnderline"/>
        </w:rPr>
        <w:t xml:space="preserve"> receiving (and </w:t>
      </w:r>
      <w:r w:rsidRPr="00C47712">
        <w:rPr>
          <w:rStyle w:val="Emphasis"/>
          <w:highlight w:val="cyan"/>
        </w:rPr>
        <w:t>losing</w:t>
      </w:r>
      <w:r w:rsidRPr="00E87BCF">
        <w:rPr>
          <w:rStyle w:val="StyleUnderline"/>
        </w:rPr>
        <w:t xml:space="preserve">) </w:t>
      </w:r>
      <w:r w:rsidRPr="00C47712">
        <w:rPr>
          <w:rStyle w:val="Emphasis"/>
          <w:highlight w:val="cyan"/>
        </w:rPr>
        <w:t>end</w:t>
      </w:r>
      <w:r w:rsidRPr="00E87BCF">
        <w:rPr>
          <w:rStyle w:val="StyleUnderline"/>
        </w:rPr>
        <w:t xml:space="preserve"> of </w:t>
      </w:r>
      <w:r w:rsidRPr="00C47712">
        <w:rPr>
          <w:rStyle w:val="Emphasis"/>
        </w:rPr>
        <w:t>antitrust suits.</w:t>
      </w:r>
      <w:r w:rsidRPr="005608A6">
        <w:rPr>
          <w:sz w:val="16"/>
        </w:rPr>
        <w:t>36 As Forbath notes, “trade unionists spoke and wrote about how they had agitated for legislation against the trusts and monopolies only to have the Sherman Act invoked most successfully not against trusts but against strikes and boycotts” (Forbath 1989, 1178).</w:t>
      </w:r>
    </w:p>
    <w:p w14:paraId="09F711D0" w14:textId="77777777" w:rsidR="003607F5" w:rsidRDefault="003607F5" w:rsidP="003607F5">
      <w:pPr>
        <w:rPr>
          <w:sz w:val="16"/>
        </w:rPr>
      </w:pPr>
      <w:r w:rsidRPr="005608A6">
        <w:rPr>
          <w:sz w:val="16"/>
        </w:rPr>
        <w:t xml:space="preserve">From a comparative perspective, the important point is that the strategies that these employer organizations developed and perfected for waging </w:t>
      </w:r>
      <w:r w:rsidRPr="00E87BCF">
        <w:rPr>
          <w:rStyle w:val="StyleUnderline"/>
        </w:rPr>
        <w:t>legal battles</w:t>
      </w:r>
      <w:r w:rsidRPr="005608A6">
        <w:rPr>
          <w:sz w:val="16"/>
        </w:rPr>
        <w:t xml:space="preserve"> if anything </w:t>
      </w:r>
      <w:r w:rsidRPr="00E87BCF">
        <w:rPr>
          <w:rStyle w:val="Emphasis"/>
        </w:rPr>
        <w:t>reduced</w:t>
      </w:r>
      <w:r w:rsidRPr="00E87BCF">
        <w:rPr>
          <w:rStyle w:val="StyleUnderline"/>
        </w:rPr>
        <w:t xml:space="preserve"> incentives to develop the kind of coordinating capacities that were being constructed in Europe. Nascent forms of collective multifirm coordination—both among employers and between labor and capital—withered as</w:t>
      </w:r>
      <w:r w:rsidRPr="005608A6">
        <w:rPr>
          <w:sz w:val="16"/>
        </w:rPr>
        <w:t xml:space="preserve"> the AABA and NAM encouraged </w:t>
      </w:r>
      <w:r w:rsidRPr="00E87BCF">
        <w:rPr>
          <w:rStyle w:val="StyleUnderline"/>
        </w:rPr>
        <w:t>firms</w:t>
      </w:r>
      <w:r w:rsidRPr="005608A6">
        <w:rPr>
          <w:sz w:val="16"/>
        </w:rPr>
        <w:t xml:space="preserve"> to </w:t>
      </w:r>
      <w:r w:rsidRPr="00E87BCF">
        <w:rPr>
          <w:rStyle w:val="StyleUnderline"/>
        </w:rPr>
        <w:t>mobilize the courts</w:t>
      </w:r>
      <w:r w:rsidRPr="005608A6">
        <w:rPr>
          <w:sz w:val="16"/>
        </w:rPr>
        <w:t xml:space="preserve"> and the legislatures in their battles with organized labor. Under these circumstances, there was little need or incentive for employers to construct strong associations, for, as one employer at the time remarked (with reference to the AABA), “we are getting more for our money out of this Association than any other” (Ernst 1989b, 83)</w:t>
      </w:r>
    </w:p>
    <w:p w14:paraId="66731015" w14:textId="77777777" w:rsidR="003607F5" w:rsidRPr="001427C3" w:rsidRDefault="003607F5" w:rsidP="003607F5"/>
    <w:p w14:paraId="0D2D6BF4" w14:textId="77777777" w:rsidR="003607F5" w:rsidRDefault="003607F5" w:rsidP="003607F5">
      <w:pPr>
        <w:pStyle w:val="Heading4"/>
      </w:pPr>
      <w:r>
        <w:t xml:space="preserve">Enforcement </w:t>
      </w:r>
      <w:r w:rsidRPr="009C4B34">
        <w:rPr>
          <w:u w:val="single"/>
        </w:rPr>
        <w:t>unlocks</w:t>
      </w:r>
      <w:r>
        <w:t xml:space="preserve"> U.S. tech leadership. </w:t>
      </w:r>
    </w:p>
    <w:p w14:paraId="2293181B" w14:textId="77777777" w:rsidR="003607F5" w:rsidRDefault="003607F5" w:rsidP="003607F5">
      <w:r>
        <w:t xml:space="preserve">Jack </w:t>
      </w:r>
      <w:r w:rsidRPr="009C4B34">
        <w:rPr>
          <w:rStyle w:val="Style13ptBold"/>
        </w:rPr>
        <w:t>Corrigan 25</w:t>
      </w:r>
      <w:r>
        <w:t xml:space="preserve">. Senior research analyst at Georgetown’s Center for Security and Emerging Technology. “AI Monopolies Are Coming. Now’s the Time to Stop Them.” Tech Policy Press. 5/29/2025. </w:t>
      </w:r>
      <w:r w:rsidRPr="00FD50D9">
        <w:t>https://www.techpolicy.press/ai-monopolies-are-coming-nows-the-time-to-stop-them/</w:t>
      </w:r>
      <w:r>
        <w:t>.</w:t>
      </w:r>
    </w:p>
    <w:p w14:paraId="00107A96" w14:textId="77777777" w:rsidR="003607F5" w:rsidRPr="00AA4F12" w:rsidRDefault="003607F5" w:rsidP="003607F5">
      <w:pPr>
        <w:rPr>
          <w:sz w:val="16"/>
        </w:rPr>
      </w:pPr>
      <w:r w:rsidRPr="00AA4F12">
        <w:rPr>
          <w:sz w:val="16"/>
        </w:rPr>
        <w:t xml:space="preserve">Though still in its early stages, the </w:t>
      </w:r>
      <w:r w:rsidRPr="00AA4F12">
        <w:rPr>
          <w:rStyle w:val="StyleUnderline"/>
          <w:highlight w:val="cyan"/>
        </w:rPr>
        <w:t>AI</w:t>
      </w:r>
      <w:r w:rsidRPr="00B36F45">
        <w:rPr>
          <w:rStyle w:val="StyleUnderline"/>
        </w:rPr>
        <w:t xml:space="preserve"> industry is already </w:t>
      </w:r>
      <w:r w:rsidRPr="00AA4F12">
        <w:rPr>
          <w:rStyle w:val="StyleUnderline"/>
          <w:highlight w:val="cyan"/>
        </w:rPr>
        <w:t xml:space="preserve">in danger of becoming </w:t>
      </w:r>
      <w:r w:rsidRPr="00AA4F12">
        <w:rPr>
          <w:rStyle w:val="Emphasis"/>
          <w:highlight w:val="cyan"/>
        </w:rPr>
        <w:t>monopolized</w:t>
      </w:r>
      <w:r w:rsidRPr="00C95F19">
        <w:rPr>
          <w:rStyle w:val="StyleUnderline"/>
        </w:rPr>
        <w:t xml:space="preserve"> </w:t>
      </w:r>
      <w:r w:rsidRPr="00B36F45">
        <w:rPr>
          <w:rStyle w:val="StyleUnderline"/>
        </w:rPr>
        <w:t xml:space="preserve">by powerful tech </w:t>
      </w:r>
      <w:r w:rsidRPr="00AA4F12">
        <w:rPr>
          <w:rStyle w:val="StyleUnderline"/>
          <w:highlight w:val="cyan"/>
        </w:rPr>
        <w:t>companies</w:t>
      </w:r>
      <w:r w:rsidRPr="00AA4F12">
        <w:rPr>
          <w:rStyle w:val="StyleUnderline"/>
        </w:rPr>
        <w:t xml:space="preserve"> like </w:t>
      </w:r>
      <w:r w:rsidRPr="00AA4F12">
        <w:rPr>
          <w:rStyle w:val="Emphasis"/>
        </w:rPr>
        <w:t>Google</w:t>
      </w:r>
      <w:r w:rsidRPr="00AA4F12">
        <w:rPr>
          <w:rStyle w:val="StyleUnderline"/>
        </w:rPr>
        <w:t>, which</w:t>
      </w:r>
      <w:r w:rsidRPr="00B36F45">
        <w:rPr>
          <w:rStyle w:val="StyleUnderline"/>
        </w:rPr>
        <w:t xml:space="preserve"> have </w:t>
      </w:r>
      <w:r w:rsidRPr="00AA4F12">
        <w:rPr>
          <w:rStyle w:val="Emphasis"/>
          <w:highlight w:val="cyan"/>
        </w:rPr>
        <w:t>cemented</w:t>
      </w:r>
      <w:r w:rsidRPr="00AA4F12">
        <w:rPr>
          <w:sz w:val="16"/>
        </w:rPr>
        <w:t xml:space="preserve"> their </w:t>
      </w:r>
      <w:r w:rsidRPr="00AA4F12">
        <w:rPr>
          <w:rStyle w:val="StyleUnderline"/>
          <w:highlight w:val="cyan"/>
        </w:rPr>
        <w:t>dominance</w:t>
      </w:r>
      <w:r w:rsidRPr="00AA4F12">
        <w:rPr>
          <w:sz w:val="16"/>
        </w:rPr>
        <w:t xml:space="preserve"> using many of the same tactics that they used to dominate the internet economy. </w:t>
      </w:r>
      <w:r w:rsidRPr="00AD3626">
        <w:rPr>
          <w:rStyle w:val="StyleUnderline"/>
        </w:rPr>
        <w:t>Allowing</w:t>
      </w:r>
      <w:r w:rsidRPr="00AA4F12">
        <w:rPr>
          <w:sz w:val="16"/>
        </w:rPr>
        <w:t xml:space="preserve"> these tech </w:t>
      </w:r>
      <w:r w:rsidRPr="00AD3626">
        <w:rPr>
          <w:rStyle w:val="StyleUnderline"/>
        </w:rPr>
        <w:t>giants to capture</w:t>
      </w:r>
      <w:r w:rsidRPr="00AA4F12">
        <w:rPr>
          <w:sz w:val="16"/>
        </w:rPr>
        <w:t xml:space="preserve"> the </w:t>
      </w:r>
      <w:r w:rsidRPr="00AD3626">
        <w:rPr>
          <w:rStyle w:val="StyleUnderline"/>
        </w:rPr>
        <w:t>US AI</w:t>
      </w:r>
      <w:r w:rsidRPr="00AA4F12">
        <w:rPr>
          <w:sz w:val="16"/>
        </w:rPr>
        <w:t xml:space="preserve"> ecosystem </w:t>
      </w:r>
      <w:r w:rsidRPr="00AD3626">
        <w:rPr>
          <w:rStyle w:val="StyleUnderline"/>
        </w:rPr>
        <w:t xml:space="preserve">will </w:t>
      </w:r>
      <w:r w:rsidRPr="00AA4F12">
        <w:rPr>
          <w:rStyle w:val="StyleUnderline"/>
          <w:highlight w:val="cyan"/>
        </w:rPr>
        <w:t>make</w:t>
      </w:r>
      <w:r w:rsidRPr="00AD3626">
        <w:rPr>
          <w:rStyle w:val="StyleUnderline"/>
        </w:rPr>
        <w:t xml:space="preserve"> this critical new </w:t>
      </w:r>
      <w:r w:rsidRPr="00AA4F12">
        <w:rPr>
          <w:rStyle w:val="StyleUnderline"/>
          <w:highlight w:val="cyan"/>
        </w:rPr>
        <w:t xml:space="preserve">sector less </w:t>
      </w:r>
      <w:r w:rsidRPr="00AA4F12">
        <w:rPr>
          <w:rStyle w:val="Emphasis"/>
          <w:highlight w:val="cyan"/>
        </w:rPr>
        <w:t>innovative</w:t>
      </w:r>
      <w:r w:rsidRPr="00AA4F12">
        <w:rPr>
          <w:rStyle w:val="StyleUnderline"/>
        </w:rPr>
        <w:t xml:space="preserve">, </w:t>
      </w:r>
      <w:r w:rsidRPr="00AD3626">
        <w:rPr>
          <w:rStyle w:val="StyleUnderline"/>
        </w:rPr>
        <w:t xml:space="preserve">less </w:t>
      </w:r>
      <w:r w:rsidRPr="00AA4F12">
        <w:rPr>
          <w:rStyle w:val="Emphasis"/>
          <w:highlight w:val="cyan"/>
        </w:rPr>
        <w:t>resilient</w:t>
      </w:r>
      <w:r w:rsidRPr="00AA4F12">
        <w:rPr>
          <w:rStyle w:val="StyleUnderline"/>
          <w:highlight w:val="cyan"/>
        </w:rPr>
        <w:t>, and</w:t>
      </w:r>
      <w:r w:rsidRPr="00AD3626">
        <w:rPr>
          <w:rStyle w:val="StyleUnderline"/>
        </w:rPr>
        <w:t xml:space="preserve"> </w:t>
      </w:r>
      <w:r w:rsidRPr="00AD3626">
        <w:rPr>
          <w:rStyle w:val="Emphasis"/>
        </w:rPr>
        <w:t xml:space="preserve">less </w:t>
      </w:r>
      <w:r w:rsidRPr="00AA4F12">
        <w:rPr>
          <w:rStyle w:val="Emphasis"/>
          <w:highlight w:val="cyan"/>
        </w:rPr>
        <w:t>responsive</w:t>
      </w:r>
      <w:r w:rsidRPr="00AA4F12">
        <w:rPr>
          <w:rStyle w:val="StyleUnderline"/>
        </w:rPr>
        <w:t xml:space="preserve"> </w:t>
      </w:r>
      <w:r w:rsidRPr="00AD3626">
        <w:rPr>
          <w:rStyle w:val="StyleUnderline"/>
        </w:rPr>
        <w:t>to government policy</w:t>
      </w:r>
      <w:r w:rsidRPr="00AA4F12">
        <w:rPr>
          <w:rStyle w:val="StyleUnderline"/>
        </w:rPr>
        <w:t>, creating</w:t>
      </w:r>
      <w:r w:rsidRPr="00B36F45">
        <w:rPr>
          <w:rStyle w:val="StyleUnderline"/>
        </w:rPr>
        <w:t xml:space="preserve"> </w:t>
      </w:r>
      <w:r w:rsidRPr="00AA4F12">
        <w:rPr>
          <w:rStyle w:val="Emphasis"/>
        </w:rPr>
        <w:t>serious risks</w:t>
      </w:r>
      <w:r w:rsidRPr="00C95F19">
        <w:rPr>
          <w:rStyle w:val="StyleUnderline"/>
        </w:rPr>
        <w:t xml:space="preserve"> </w:t>
      </w:r>
      <w:r w:rsidRPr="00AA4F12">
        <w:rPr>
          <w:rStyle w:val="StyleUnderline"/>
        </w:rPr>
        <w:t xml:space="preserve">for the American people and </w:t>
      </w:r>
      <w:r w:rsidRPr="00B36F45">
        <w:rPr>
          <w:rStyle w:val="Emphasis"/>
        </w:rPr>
        <w:t>national security</w:t>
      </w:r>
      <w:r w:rsidRPr="00AA4F12">
        <w:rPr>
          <w:sz w:val="16"/>
        </w:rPr>
        <w:t xml:space="preserve"> community. By approving the </w:t>
      </w:r>
      <w:r w:rsidRPr="00AA4F12">
        <w:rPr>
          <w:sz w:val="16"/>
          <w:szCs w:val="16"/>
        </w:rPr>
        <w:t>government’s proposed remedies, Judge Mehta could help foster a more innovative, resilient, and responsive AI market</w:t>
      </w:r>
      <w:r w:rsidRPr="00AA4F12">
        <w:rPr>
          <w:sz w:val="16"/>
        </w:rPr>
        <w:t>, one in which entrepreneurs and technologists succeed on the strength of their ideas rather than their allegiance to Big Tech.</w:t>
      </w:r>
    </w:p>
    <w:p w14:paraId="133B7781" w14:textId="77777777" w:rsidR="003607F5" w:rsidRPr="00AA4F12" w:rsidRDefault="003607F5" w:rsidP="003607F5">
      <w:pPr>
        <w:rPr>
          <w:sz w:val="16"/>
        </w:rPr>
      </w:pPr>
      <w:r w:rsidRPr="00AD3626">
        <w:rPr>
          <w:rStyle w:val="StyleUnderline"/>
        </w:rPr>
        <w:t>Since the first generative AI tools came online</w:t>
      </w:r>
      <w:r w:rsidRPr="00AA4F12">
        <w:rPr>
          <w:sz w:val="16"/>
        </w:rPr>
        <w:t xml:space="preserve"> in late 2022, Google and other </w:t>
      </w:r>
      <w:r w:rsidRPr="00AD3626">
        <w:rPr>
          <w:rStyle w:val="StyleUnderline"/>
        </w:rPr>
        <w:t xml:space="preserve">powerful tech </w:t>
      </w:r>
      <w:r w:rsidRPr="00AA4F12">
        <w:rPr>
          <w:rStyle w:val="StyleUnderline"/>
          <w:highlight w:val="cyan"/>
        </w:rPr>
        <w:t>companies</w:t>
      </w:r>
      <w:r w:rsidRPr="00AA4F12">
        <w:rPr>
          <w:sz w:val="16"/>
        </w:rPr>
        <w:t xml:space="preserve"> like Amazon, Meta, and Microsoft have </w:t>
      </w:r>
      <w:r w:rsidRPr="00AD3626">
        <w:rPr>
          <w:rStyle w:val="StyleUnderline"/>
        </w:rPr>
        <w:t xml:space="preserve">steadily </w:t>
      </w:r>
      <w:r w:rsidRPr="00AA4F12">
        <w:rPr>
          <w:rStyle w:val="Emphasis"/>
          <w:highlight w:val="cyan"/>
        </w:rPr>
        <w:t>tightened their grip</w:t>
      </w:r>
      <w:r w:rsidRPr="00AA4F12">
        <w:rPr>
          <w:sz w:val="16"/>
        </w:rPr>
        <w:t xml:space="preserve"> over the nascent industry. </w:t>
      </w:r>
      <w:r w:rsidRPr="00AA4F12">
        <w:rPr>
          <w:rStyle w:val="StyleUnderline"/>
          <w:highlight w:val="cyan"/>
        </w:rPr>
        <w:t>Using</w:t>
      </w:r>
      <w:r w:rsidRPr="00AA4F12">
        <w:rPr>
          <w:sz w:val="16"/>
        </w:rPr>
        <w:t xml:space="preserve"> the expansive </w:t>
      </w:r>
      <w:r w:rsidRPr="00B36F45">
        <w:rPr>
          <w:rStyle w:val="StyleUnderline"/>
        </w:rPr>
        <w:t xml:space="preserve">troves of </w:t>
      </w:r>
      <w:r w:rsidRPr="00AA4F12">
        <w:rPr>
          <w:rStyle w:val="Emphasis"/>
          <w:highlight w:val="cyan"/>
        </w:rPr>
        <w:t>cash</w:t>
      </w:r>
      <w:r w:rsidRPr="00AA4F12">
        <w:rPr>
          <w:rStyle w:val="StyleUnderline"/>
          <w:highlight w:val="cyan"/>
        </w:rPr>
        <w:t xml:space="preserve"> and</w:t>
      </w:r>
      <w:r w:rsidRPr="00B36F45">
        <w:rPr>
          <w:rStyle w:val="StyleUnderline"/>
        </w:rPr>
        <w:t xml:space="preserve"> technical </w:t>
      </w:r>
      <w:r w:rsidRPr="00AA4F12">
        <w:rPr>
          <w:rStyle w:val="Emphasis"/>
          <w:highlight w:val="cyan"/>
        </w:rPr>
        <w:t>assets</w:t>
      </w:r>
      <w:r w:rsidRPr="00AA4F12">
        <w:rPr>
          <w:sz w:val="16"/>
        </w:rPr>
        <w:t xml:space="preserve"> amassed through their other businesses, the tech </w:t>
      </w:r>
      <w:r w:rsidRPr="00B36F45">
        <w:rPr>
          <w:rStyle w:val="StyleUnderline"/>
        </w:rPr>
        <w:t>giants have vaulted to the forefront of AI development</w:t>
      </w:r>
      <w:r w:rsidRPr="00AA4F12">
        <w:rPr>
          <w:sz w:val="16"/>
        </w:rPr>
        <w:t xml:space="preserve"> and positioned themselves </w:t>
      </w:r>
      <w:r w:rsidRPr="00B36F45">
        <w:rPr>
          <w:rStyle w:val="StyleUnderline"/>
        </w:rPr>
        <w:t xml:space="preserve">as </w:t>
      </w:r>
      <w:r w:rsidRPr="00B36F45">
        <w:rPr>
          <w:rStyle w:val="Emphasis"/>
        </w:rPr>
        <w:t>essential suppliers</w:t>
      </w:r>
      <w:r w:rsidRPr="00AA4F12">
        <w:rPr>
          <w:sz w:val="16"/>
        </w:rPr>
        <w:t xml:space="preserve"> within the tech ecosystem. Today, </w:t>
      </w:r>
      <w:r w:rsidRPr="00B36F45">
        <w:rPr>
          <w:rStyle w:val="StyleUnderline"/>
        </w:rPr>
        <w:t>it is virtually impossible for a startup to build</w:t>
      </w:r>
      <w:r w:rsidRPr="00AA4F12">
        <w:rPr>
          <w:sz w:val="16"/>
        </w:rPr>
        <w:t xml:space="preserve">, deploy, and distribute an AI product </w:t>
      </w:r>
      <w:r w:rsidRPr="00B36F45">
        <w:rPr>
          <w:rStyle w:val="StyleUnderline"/>
        </w:rPr>
        <w:t>without relying</w:t>
      </w:r>
      <w:r w:rsidRPr="00AA4F12">
        <w:rPr>
          <w:sz w:val="16"/>
        </w:rPr>
        <w:t xml:space="preserve">, at least in part, </w:t>
      </w:r>
      <w:r w:rsidRPr="00B36F45">
        <w:rPr>
          <w:rStyle w:val="StyleUnderline"/>
        </w:rPr>
        <w:t>on resources provided by Big Tech</w:t>
      </w:r>
      <w:r w:rsidRPr="00AA4F12">
        <w:rPr>
          <w:sz w:val="16"/>
        </w:rPr>
        <w:t>.</w:t>
      </w:r>
    </w:p>
    <w:p w14:paraId="6B644D61" w14:textId="77777777" w:rsidR="003607F5" w:rsidRPr="00AA4F12" w:rsidRDefault="003607F5" w:rsidP="003607F5">
      <w:pPr>
        <w:rPr>
          <w:sz w:val="16"/>
        </w:rPr>
      </w:pPr>
      <w:r w:rsidRPr="00AA4F12">
        <w:rPr>
          <w:sz w:val="16"/>
        </w:rPr>
        <w:t xml:space="preserve">The tech giants are already exploiting this market power to their advantage. The </w:t>
      </w:r>
      <w:r w:rsidRPr="00AD3626">
        <w:rPr>
          <w:rStyle w:val="StyleUnderline"/>
        </w:rPr>
        <w:t>companies</w:t>
      </w:r>
      <w:r w:rsidRPr="00AA4F12">
        <w:rPr>
          <w:sz w:val="16"/>
        </w:rPr>
        <w:t xml:space="preserve"> have </w:t>
      </w:r>
      <w:r w:rsidRPr="00AD3626">
        <w:rPr>
          <w:rStyle w:val="StyleUnderline"/>
        </w:rPr>
        <w:t>leveraged</w:t>
      </w:r>
      <w:r w:rsidRPr="00AA4F12">
        <w:rPr>
          <w:sz w:val="16"/>
        </w:rPr>
        <w:t xml:space="preserve"> their </w:t>
      </w:r>
      <w:r w:rsidRPr="00AD3626">
        <w:rPr>
          <w:rStyle w:val="StyleUnderline"/>
        </w:rPr>
        <w:t>computing infrastructure to gain stakes in</w:t>
      </w:r>
      <w:r w:rsidRPr="00AA4F12">
        <w:rPr>
          <w:sz w:val="16"/>
        </w:rPr>
        <w:t xml:space="preserve"> promising labs like </w:t>
      </w:r>
      <w:r w:rsidRPr="00AD3626">
        <w:rPr>
          <w:rStyle w:val="StyleUnderline"/>
        </w:rPr>
        <w:t>OpenAI and Anthropic</w:t>
      </w:r>
      <w:r w:rsidRPr="00AA4F12">
        <w:rPr>
          <w:rStyle w:val="StyleUnderline"/>
        </w:rPr>
        <w:t xml:space="preserve">, </w:t>
      </w:r>
      <w:r w:rsidRPr="00AD3626">
        <w:rPr>
          <w:rStyle w:val="StyleUnderline"/>
        </w:rPr>
        <w:t xml:space="preserve">while </w:t>
      </w:r>
      <w:r w:rsidRPr="00AA4F12">
        <w:rPr>
          <w:rStyle w:val="Emphasis"/>
          <w:highlight w:val="cyan"/>
        </w:rPr>
        <w:t>absorbing</w:t>
      </w:r>
      <w:r w:rsidRPr="00AA4F12">
        <w:rPr>
          <w:sz w:val="16"/>
        </w:rPr>
        <w:t xml:space="preserve"> other </w:t>
      </w:r>
      <w:r w:rsidRPr="00AA4F12">
        <w:rPr>
          <w:rStyle w:val="StyleUnderline"/>
          <w:highlight w:val="cyan"/>
        </w:rPr>
        <w:t>startups</w:t>
      </w:r>
      <w:r w:rsidRPr="00AA4F12">
        <w:rPr>
          <w:sz w:val="16"/>
        </w:rPr>
        <w:t xml:space="preserve"> outright </w:t>
      </w:r>
      <w:r w:rsidRPr="00AA4F12">
        <w:rPr>
          <w:rStyle w:val="StyleUnderline"/>
          <w:highlight w:val="cyan"/>
        </w:rPr>
        <w:t>through</w:t>
      </w:r>
      <w:r w:rsidRPr="00AA4F12">
        <w:rPr>
          <w:sz w:val="16"/>
        </w:rPr>
        <w:t xml:space="preserve"> traditional </w:t>
      </w:r>
      <w:r w:rsidRPr="00AA4F12">
        <w:rPr>
          <w:rStyle w:val="StyleUnderline"/>
          <w:highlight w:val="cyan"/>
        </w:rPr>
        <w:t>acquisitions</w:t>
      </w:r>
      <w:r w:rsidRPr="00AD3626">
        <w:rPr>
          <w:rStyle w:val="StyleUnderline"/>
        </w:rPr>
        <w:t xml:space="preserve"> and</w:t>
      </w:r>
      <w:r w:rsidRPr="00AA4F12">
        <w:rPr>
          <w:sz w:val="16"/>
        </w:rPr>
        <w:t xml:space="preserve"> so-called “</w:t>
      </w:r>
      <w:r w:rsidRPr="00AD3626">
        <w:rPr>
          <w:rStyle w:val="StyleUnderline"/>
        </w:rPr>
        <w:t>acquihires</w:t>
      </w:r>
      <w:r w:rsidRPr="00AA4F12">
        <w:rPr>
          <w:sz w:val="16"/>
        </w:rPr>
        <w:t xml:space="preserve">.” Even ostensibly </w:t>
      </w:r>
      <w:r w:rsidRPr="00AD3626">
        <w:rPr>
          <w:rStyle w:val="StyleUnderline"/>
        </w:rPr>
        <w:t>independent developers can</w:t>
      </w:r>
      <w:r w:rsidRPr="00AA4F12">
        <w:rPr>
          <w:sz w:val="16"/>
        </w:rPr>
        <w:t xml:space="preserve"> still </w:t>
      </w:r>
      <w:r w:rsidRPr="00AD3626">
        <w:rPr>
          <w:rStyle w:val="StyleUnderline"/>
        </w:rPr>
        <w:t xml:space="preserve">be </w:t>
      </w:r>
      <w:r w:rsidRPr="00AD3626">
        <w:rPr>
          <w:rStyle w:val="Emphasis"/>
        </w:rPr>
        <w:t>squeezed</w:t>
      </w:r>
      <w:r w:rsidRPr="00525376">
        <w:rPr>
          <w:rStyle w:val="Emphasis"/>
        </w:rPr>
        <w:t xml:space="preserve"> </w:t>
      </w:r>
      <w:r w:rsidRPr="00AD3626">
        <w:rPr>
          <w:rStyle w:val="StyleUnderline"/>
        </w:rPr>
        <w:t>by</w:t>
      </w:r>
      <w:r w:rsidRPr="00AA4F12">
        <w:rPr>
          <w:sz w:val="16"/>
        </w:rPr>
        <w:t xml:space="preserve"> the </w:t>
      </w:r>
      <w:r w:rsidRPr="00AD3626">
        <w:rPr>
          <w:rStyle w:val="StyleUnderline"/>
        </w:rPr>
        <w:t>tech giants</w:t>
      </w:r>
      <w:r w:rsidRPr="00AA4F12">
        <w:rPr>
          <w:rStyle w:val="StyleUnderline"/>
        </w:rPr>
        <w:t xml:space="preserve">, </w:t>
      </w:r>
      <w:r w:rsidRPr="00AD3626">
        <w:rPr>
          <w:rStyle w:val="StyleUnderline"/>
        </w:rPr>
        <w:t>who</w:t>
      </w:r>
      <w:r w:rsidRPr="00AA4F12">
        <w:rPr>
          <w:sz w:val="16"/>
        </w:rPr>
        <w:t xml:space="preserve"> often </w:t>
      </w:r>
      <w:r w:rsidRPr="00AA4F12">
        <w:rPr>
          <w:rStyle w:val="StyleUnderline"/>
          <w:highlight w:val="cyan"/>
        </w:rPr>
        <w:t>control access to</w:t>
      </w:r>
      <w:r w:rsidRPr="00AD3626">
        <w:rPr>
          <w:rStyle w:val="StyleUnderline"/>
        </w:rPr>
        <w:t xml:space="preserve"> compute </w:t>
      </w:r>
      <w:r w:rsidRPr="00AA4F12">
        <w:rPr>
          <w:rStyle w:val="Emphasis"/>
          <w:highlight w:val="cyan"/>
        </w:rPr>
        <w:t>infra</w:t>
      </w:r>
      <w:r w:rsidRPr="00AD3626">
        <w:rPr>
          <w:rStyle w:val="Emphasis"/>
        </w:rPr>
        <w:t>structure</w:t>
      </w:r>
      <w:r w:rsidRPr="00AA4F12">
        <w:rPr>
          <w:rStyle w:val="StyleUnderline"/>
        </w:rPr>
        <w:t xml:space="preserve">, </w:t>
      </w:r>
      <w:r w:rsidRPr="00AD3626">
        <w:rPr>
          <w:rStyle w:val="StyleUnderline"/>
        </w:rPr>
        <w:t xml:space="preserve">foundation </w:t>
      </w:r>
      <w:r w:rsidRPr="00AA4F12">
        <w:rPr>
          <w:rStyle w:val="StyleUnderline"/>
        </w:rPr>
        <w:t xml:space="preserve">models, training </w:t>
      </w:r>
      <w:r w:rsidRPr="00AA4F12">
        <w:rPr>
          <w:rStyle w:val="Emphasis"/>
          <w:highlight w:val="cyan"/>
        </w:rPr>
        <w:t>data</w:t>
      </w:r>
      <w:r w:rsidRPr="00AA4F12">
        <w:rPr>
          <w:rStyle w:val="StyleUnderline"/>
          <w:highlight w:val="cyan"/>
        </w:rPr>
        <w:t>, and</w:t>
      </w:r>
      <w:r w:rsidRPr="00AA4F12">
        <w:rPr>
          <w:rStyle w:val="StyleUnderline"/>
        </w:rPr>
        <w:t xml:space="preserve"> other</w:t>
      </w:r>
      <w:r w:rsidRPr="00AA4F12">
        <w:rPr>
          <w:sz w:val="16"/>
        </w:rPr>
        <w:t xml:space="preserve"> </w:t>
      </w:r>
      <w:r w:rsidRPr="00AA4F12">
        <w:rPr>
          <w:rStyle w:val="Emphasis"/>
          <w:highlight w:val="cyan"/>
        </w:rPr>
        <w:t>key ingredients</w:t>
      </w:r>
      <w:r w:rsidRPr="00AD3626">
        <w:rPr>
          <w:rStyle w:val="StyleUnderline"/>
        </w:rPr>
        <w:t xml:space="preserve"> for AI development</w:t>
      </w:r>
      <w:r w:rsidRPr="00AA4F12">
        <w:rPr>
          <w:sz w:val="16"/>
        </w:rPr>
        <w:t>.</w:t>
      </w:r>
    </w:p>
    <w:p w14:paraId="01F96E9C" w14:textId="77777777" w:rsidR="003607F5" w:rsidRPr="00AA4F12" w:rsidRDefault="003607F5" w:rsidP="003607F5">
      <w:pPr>
        <w:rPr>
          <w:sz w:val="16"/>
        </w:rPr>
      </w:pPr>
      <w:r w:rsidRPr="00AA4F12">
        <w:rPr>
          <w:sz w:val="16"/>
        </w:rPr>
        <w:t xml:space="preserve">As AI adoption accelerates, incumbent tech companies will also be able to leverage distribution platforms to give themselves and their affiliates a leg up on competitors. </w:t>
      </w:r>
      <w:r w:rsidRPr="00AD3626">
        <w:rPr>
          <w:rStyle w:val="StyleUnderline"/>
        </w:rPr>
        <w:t xml:space="preserve">AI </w:t>
      </w:r>
      <w:r w:rsidRPr="00AA4F12">
        <w:rPr>
          <w:rStyle w:val="StyleUnderline"/>
          <w:highlight w:val="cyan"/>
        </w:rPr>
        <w:t xml:space="preserve">startups </w:t>
      </w:r>
      <w:r w:rsidRPr="00AA4F12">
        <w:rPr>
          <w:rStyle w:val="Emphasis"/>
          <w:highlight w:val="cyan"/>
        </w:rPr>
        <w:t>cannot survive</w:t>
      </w:r>
      <w:r w:rsidRPr="00AA4F12">
        <w:rPr>
          <w:rStyle w:val="StyleUnderline"/>
          <w:highlight w:val="cyan"/>
        </w:rPr>
        <w:t xml:space="preserve"> without users</w:t>
      </w:r>
      <w:r w:rsidRPr="00AA4F12">
        <w:rPr>
          <w:sz w:val="16"/>
        </w:rPr>
        <w:t xml:space="preserve">, and today, many of the most popular channels for reaching those users—mobile devices, online marketplaces, software packages, web browsers—are </w:t>
      </w:r>
      <w:r w:rsidRPr="00AA4F12">
        <w:rPr>
          <w:rStyle w:val="StyleUnderline"/>
          <w:highlight w:val="cyan"/>
        </w:rPr>
        <w:t xml:space="preserve">controlled by </w:t>
      </w:r>
      <w:r w:rsidRPr="00AA4F12">
        <w:rPr>
          <w:rStyle w:val="Emphasis"/>
          <w:highlight w:val="cyan"/>
        </w:rPr>
        <w:t>incumbent</w:t>
      </w:r>
      <w:r w:rsidRPr="00AD3626">
        <w:rPr>
          <w:rStyle w:val="StyleUnderline"/>
        </w:rPr>
        <w:t xml:space="preserve"> tech companie</w:t>
      </w:r>
      <w:r w:rsidRPr="00AA4F12">
        <w:rPr>
          <w:rStyle w:val="Emphasis"/>
          <w:highlight w:val="cyan"/>
        </w:rPr>
        <w:t>s</w:t>
      </w:r>
      <w:r w:rsidRPr="00AA4F12">
        <w:rPr>
          <w:sz w:val="16"/>
        </w:rPr>
        <w:t xml:space="preserve">. As I detail in a new report from Georgetown University’s Center for Security and Emerging Technology, the </w:t>
      </w:r>
      <w:r w:rsidRPr="00AD3626">
        <w:rPr>
          <w:rStyle w:val="StyleUnderline"/>
        </w:rPr>
        <w:t>tech giants</w:t>
      </w:r>
      <w:r w:rsidRPr="00AA4F12">
        <w:rPr>
          <w:sz w:val="16"/>
        </w:rPr>
        <w:t xml:space="preserve"> have ample opportunities to </w:t>
      </w:r>
      <w:r w:rsidRPr="00AD3626">
        <w:rPr>
          <w:rStyle w:val="StyleUnderline"/>
        </w:rPr>
        <w:t>use</w:t>
      </w:r>
      <w:r w:rsidRPr="00AA4F12">
        <w:rPr>
          <w:sz w:val="16"/>
        </w:rPr>
        <w:t xml:space="preserve"> their </w:t>
      </w:r>
      <w:r w:rsidRPr="00AD3626">
        <w:rPr>
          <w:rStyle w:val="StyleUnderline"/>
        </w:rPr>
        <w:t>platforms to block rivals from gaining a foothold</w:t>
      </w:r>
      <w:r w:rsidRPr="00AA4F12">
        <w:rPr>
          <w:sz w:val="16"/>
        </w:rPr>
        <w:t xml:space="preserve"> in the market. Indeed, the Justice Department’s proposed breakup of Google is intended, in part, to prevent precisely this type of exclusion.</w:t>
      </w:r>
    </w:p>
    <w:p w14:paraId="5914F504" w14:textId="77777777" w:rsidR="003607F5" w:rsidRPr="00AA4F12" w:rsidRDefault="003607F5" w:rsidP="003607F5">
      <w:pPr>
        <w:rPr>
          <w:sz w:val="16"/>
        </w:rPr>
      </w:pPr>
      <w:r w:rsidRPr="00AA4F12">
        <w:rPr>
          <w:sz w:val="16"/>
        </w:rPr>
        <w:t xml:space="preserve">Such behavior would hardly represent a new strategy—companies like </w:t>
      </w:r>
      <w:r w:rsidRPr="00AA4F12">
        <w:rPr>
          <w:rStyle w:val="StyleUnderline"/>
        </w:rPr>
        <w:t>Google, Amazon, Meta, and Microsoft have long relied on acquisitions, bundling, and self-preferencing</w:t>
      </w:r>
      <w:r w:rsidRPr="00AD3626">
        <w:rPr>
          <w:rStyle w:val="StyleUnderline"/>
        </w:rPr>
        <w:t xml:space="preserve"> to dominate</w:t>
      </w:r>
      <w:r w:rsidRPr="00AA4F12">
        <w:rPr>
          <w:sz w:val="16"/>
        </w:rPr>
        <w:t xml:space="preserve"> their respective corners of </w:t>
      </w:r>
      <w:r w:rsidRPr="00AD3626">
        <w:rPr>
          <w:rStyle w:val="StyleUnderline"/>
        </w:rPr>
        <w:t xml:space="preserve">the digital </w:t>
      </w:r>
      <w:r w:rsidRPr="00AA4F12">
        <w:rPr>
          <w:rStyle w:val="StyleUnderline"/>
        </w:rPr>
        <w:t>economy, a</w:t>
      </w:r>
      <w:r w:rsidRPr="00AD3626">
        <w:rPr>
          <w:rStyle w:val="StyleUnderline"/>
        </w:rPr>
        <w:t>s</w:t>
      </w:r>
      <w:r w:rsidRPr="00AA4F12">
        <w:rPr>
          <w:sz w:val="16"/>
        </w:rPr>
        <w:t xml:space="preserve"> recent </w:t>
      </w:r>
      <w:r w:rsidRPr="00AD3626">
        <w:rPr>
          <w:rStyle w:val="StyleUnderline"/>
        </w:rPr>
        <w:t>antitrust investigations</w:t>
      </w:r>
      <w:r w:rsidRPr="00AA4F12">
        <w:rPr>
          <w:sz w:val="16"/>
        </w:rPr>
        <w:t xml:space="preserve"> have </w:t>
      </w:r>
      <w:r w:rsidRPr="00AA4F12">
        <w:rPr>
          <w:rStyle w:val="StyleUnderline"/>
        </w:rPr>
        <w:t xml:space="preserve">revealed. </w:t>
      </w:r>
      <w:r w:rsidRPr="00AA4F12">
        <w:rPr>
          <w:rStyle w:val="StyleUnderline"/>
          <w:highlight w:val="cyan"/>
        </w:rPr>
        <w:t>Letting</w:t>
      </w:r>
      <w:r w:rsidRPr="00AD3626">
        <w:rPr>
          <w:rStyle w:val="StyleUnderline"/>
        </w:rPr>
        <w:t xml:space="preserve"> them </w:t>
      </w:r>
      <w:r w:rsidRPr="00AD3626">
        <w:rPr>
          <w:rStyle w:val="Emphasis"/>
        </w:rPr>
        <w:t>rerun this playbook</w:t>
      </w:r>
      <w:r w:rsidRPr="00AA4F12">
        <w:rPr>
          <w:rStyle w:val="StyleUnderline"/>
        </w:rPr>
        <w:t xml:space="preserve"> </w:t>
      </w:r>
      <w:r w:rsidRPr="00AD3626">
        <w:rPr>
          <w:rStyle w:val="StyleUnderline"/>
        </w:rPr>
        <w:t xml:space="preserve">in the AI industry would represent a </w:t>
      </w:r>
      <w:r w:rsidRPr="00AD3626">
        <w:rPr>
          <w:rStyle w:val="Emphasis"/>
        </w:rPr>
        <w:t>major policy failure</w:t>
      </w:r>
      <w:r w:rsidRPr="00AA4F12">
        <w:rPr>
          <w:rStyle w:val="StyleUnderline"/>
        </w:rPr>
        <w:t xml:space="preserve">, </w:t>
      </w:r>
      <w:r w:rsidRPr="00AD3626">
        <w:rPr>
          <w:rStyle w:val="StyleUnderline"/>
        </w:rPr>
        <w:t xml:space="preserve">leaving the sector </w:t>
      </w:r>
      <w:r w:rsidRPr="00AD3626">
        <w:rPr>
          <w:rStyle w:val="Emphasis"/>
        </w:rPr>
        <w:t>less innovative</w:t>
      </w:r>
      <w:r w:rsidRPr="00AA4F12">
        <w:rPr>
          <w:rStyle w:val="StyleUnderline"/>
        </w:rPr>
        <w:t xml:space="preserve">, </w:t>
      </w:r>
      <w:r w:rsidRPr="00AD3626">
        <w:rPr>
          <w:rStyle w:val="Emphasis"/>
        </w:rPr>
        <w:t>less resilient</w:t>
      </w:r>
      <w:r w:rsidRPr="00AA4F12">
        <w:rPr>
          <w:rStyle w:val="StyleUnderline"/>
        </w:rPr>
        <w:t xml:space="preserve">, </w:t>
      </w:r>
      <w:r w:rsidRPr="00AD3626">
        <w:rPr>
          <w:rStyle w:val="StyleUnderline"/>
        </w:rPr>
        <w:t xml:space="preserve">and </w:t>
      </w:r>
      <w:r w:rsidRPr="00AD3626">
        <w:rPr>
          <w:rStyle w:val="Emphasis"/>
        </w:rPr>
        <w:t>less responsive</w:t>
      </w:r>
      <w:r w:rsidRPr="00AD3626">
        <w:rPr>
          <w:rStyle w:val="StyleUnderline"/>
        </w:rPr>
        <w:t xml:space="preserve"> to the</w:t>
      </w:r>
      <w:r w:rsidRPr="00AA4F12">
        <w:rPr>
          <w:sz w:val="16"/>
        </w:rPr>
        <w:t xml:space="preserve"> American </w:t>
      </w:r>
      <w:r w:rsidRPr="00AD3626">
        <w:rPr>
          <w:rStyle w:val="StyleUnderline"/>
        </w:rPr>
        <w:t>public</w:t>
      </w:r>
      <w:r w:rsidRPr="00AA4F12">
        <w:rPr>
          <w:sz w:val="16"/>
        </w:rPr>
        <w:t>.</w:t>
      </w:r>
    </w:p>
    <w:p w14:paraId="140889F4" w14:textId="77777777" w:rsidR="003607F5" w:rsidRPr="00AA4F12" w:rsidRDefault="003607F5" w:rsidP="003607F5">
      <w:pPr>
        <w:rPr>
          <w:sz w:val="16"/>
        </w:rPr>
      </w:pPr>
      <w:r w:rsidRPr="00AA4F12">
        <w:rPr>
          <w:sz w:val="16"/>
        </w:rPr>
        <w:t xml:space="preserve">Historically, competition has been a key driver of technological innovation, pushing entrepreneurs to continually improve their offerings to get ahead of rivals. The idea that a scrappy startup can overtake a staid incumbent with an ingenious invention is a core tenet of American capitalism—and the mythos of Silicon Valley itself. </w:t>
      </w:r>
      <w:r w:rsidRPr="00AD3626">
        <w:rPr>
          <w:rStyle w:val="StyleUnderline"/>
          <w:highlight w:val="cyan"/>
        </w:rPr>
        <w:t>Allowing incumbent</w:t>
      </w:r>
      <w:r w:rsidRPr="00AD3626">
        <w:rPr>
          <w:rStyle w:val="StyleUnderline"/>
        </w:rPr>
        <w:t xml:space="preserve"> tech companie</w:t>
      </w:r>
      <w:r w:rsidRPr="007C1A61">
        <w:rPr>
          <w:rStyle w:val="StyleUnderline"/>
          <w:highlight w:val="cyan"/>
        </w:rPr>
        <w:t xml:space="preserve">s to </w:t>
      </w:r>
      <w:r w:rsidRPr="007C1A61">
        <w:rPr>
          <w:rStyle w:val="Emphasis"/>
          <w:highlight w:val="cyan"/>
        </w:rPr>
        <w:t xml:space="preserve">stifle </w:t>
      </w:r>
      <w:r w:rsidRPr="00AD3626">
        <w:rPr>
          <w:rStyle w:val="Emphasis"/>
          <w:highlight w:val="cyan"/>
        </w:rPr>
        <w:t>competition</w:t>
      </w:r>
      <w:r w:rsidRPr="00AD3626">
        <w:rPr>
          <w:rStyle w:val="StyleUnderline"/>
        </w:rPr>
        <w:t xml:space="preserve"> in the </w:t>
      </w:r>
      <w:r w:rsidRPr="00AD3626">
        <w:rPr>
          <w:rStyle w:val="Emphasis"/>
        </w:rPr>
        <w:t>AI</w:t>
      </w:r>
      <w:r w:rsidRPr="00AD3626">
        <w:rPr>
          <w:rStyle w:val="StyleUnderline"/>
        </w:rPr>
        <w:t xml:space="preserve"> ecosystem would undermine</w:t>
      </w:r>
      <w:r w:rsidRPr="00AA4F12">
        <w:rPr>
          <w:sz w:val="16"/>
        </w:rPr>
        <w:t xml:space="preserve"> this </w:t>
      </w:r>
      <w:r w:rsidRPr="00AD3626">
        <w:rPr>
          <w:rStyle w:val="StyleUnderline"/>
        </w:rPr>
        <w:t>disruption</w:t>
      </w:r>
      <w:r w:rsidRPr="00AA4F12">
        <w:rPr>
          <w:sz w:val="16"/>
        </w:rPr>
        <w:t xml:space="preserve"> process, </w:t>
      </w:r>
      <w:r w:rsidRPr="00AD3626">
        <w:rPr>
          <w:rStyle w:val="Emphasis"/>
          <w:highlight w:val="cyan"/>
        </w:rPr>
        <w:t>depriv</w:t>
      </w:r>
      <w:r w:rsidRPr="00AD3626">
        <w:rPr>
          <w:rStyle w:val="StyleUnderline"/>
        </w:rPr>
        <w:t xml:space="preserve">ing the </w:t>
      </w:r>
      <w:r w:rsidRPr="00AD3626">
        <w:rPr>
          <w:rStyle w:val="Emphasis"/>
          <w:highlight w:val="cyan"/>
        </w:rPr>
        <w:t>U</w:t>
      </w:r>
      <w:r w:rsidRPr="00AD3626">
        <w:rPr>
          <w:rStyle w:val="StyleUnderline"/>
        </w:rPr>
        <w:t xml:space="preserve">nited </w:t>
      </w:r>
      <w:r w:rsidRPr="00AD3626">
        <w:rPr>
          <w:rStyle w:val="Emphasis"/>
          <w:highlight w:val="cyan"/>
        </w:rPr>
        <w:t>S</w:t>
      </w:r>
      <w:r w:rsidRPr="00AD3626">
        <w:rPr>
          <w:rStyle w:val="StyleUnderline"/>
        </w:rPr>
        <w:t xml:space="preserve">tates </w:t>
      </w:r>
      <w:r w:rsidRPr="00AD3626">
        <w:rPr>
          <w:rStyle w:val="StyleUnderline"/>
          <w:highlight w:val="cyan"/>
        </w:rPr>
        <w:t xml:space="preserve">of breakthroughs necessary for </w:t>
      </w:r>
      <w:r w:rsidRPr="00AD3626">
        <w:rPr>
          <w:rStyle w:val="Emphasis"/>
          <w:highlight w:val="cyan"/>
        </w:rPr>
        <w:t>maintaining global AI leadership.</w:t>
      </w:r>
    </w:p>
    <w:p w14:paraId="26A1048C" w14:textId="77777777" w:rsidR="003607F5" w:rsidRPr="00AD3626" w:rsidRDefault="003607F5" w:rsidP="003607F5">
      <w:pPr>
        <w:rPr>
          <w:rStyle w:val="StyleUnderline"/>
        </w:rPr>
      </w:pPr>
      <w:r w:rsidRPr="00AA4F12">
        <w:rPr>
          <w:sz w:val="16"/>
        </w:rPr>
        <w:t xml:space="preserve">For example, consider how the major American developers were caught off guard by </w:t>
      </w:r>
      <w:r w:rsidRPr="00AA4F12">
        <w:rPr>
          <w:rStyle w:val="StyleUnderline"/>
          <w:highlight w:val="cyan"/>
        </w:rPr>
        <w:t>DeepSeek</w:t>
      </w:r>
      <w:r w:rsidRPr="00AA4F12">
        <w:rPr>
          <w:sz w:val="16"/>
        </w:rPr>
        <w:t xml:space="preserve">, a Chinese company that, </w:t>
      </w:r>
      <w:r w:rsidRPr="00AA4F12">
        <w:rPr>
          <w:rStyle w:val="StyleUnderline"/>
        </w:rPr>
        <w:t>under pressure from</w:t>
      </w:r>
      <w:r w:rsidRPr="00AD3626">
        <w:rPr>
          <w:rStyle w:val="StyleUnderline"/>
        </w:rPr>
        <w:t xml:space="preserve"> US economic controls</w:t>
      </w:r>
      <w:r w:rsidRPr="00AA4F12">
        <w:rPr>
          <w:rStyle w:val="StyleUnderline"/>
        </w:rPr>
        <w:t xml:space="preserve">, </w:t>
      </w:r>
      <w:r w:rsidRPr="00AA4F12">
        <w:rPr>
          <w:rStyle w:val="StyleUnderline"/>
          <w:highlight w:val="cyan"/>
        </w:rPr>
        <w:t xml:space="preserve">was </w:t>
      </w:r>
      <w:r w:rsidRPr="00AA4F12">
        <w:rPr>
          <w:rStyle w:val="Emphasis"/>
          <w:highlight w:val="cyan"/>
        </w:rPr>
        <w:t>forced to innovate</w:t>
      </w:r>
      <w:r w:rsidRPr="00AA4F12">
        <w:rPr>
          <w:rStyle w:val="StyleUnderline"/>
        </w:rPr>
        <w:t xml:space="preserve"> </w:t>
      </w:r>
      <w:r w:rsidRPr="00AD3626">
        <w:rPr>
          <w:rStyle w:val="StyleUnderline"/>
        </w:rPr>
        <w:t xml:space="preserve">more </w:t>
      </w:r>
      <w:r w:rsidRPr="00AD3626">
        <w:rPr>
          <w:rStyle w:val="Emphasis"/>
        </w:rPr>
        <w:t>efficient AI</w:t>
      </w:r>
      <w:r w:rsidRPr="00AA4F12">
        <w:rPr>
          <w:sz w:val="16"/>
        </w:rPr>
        <w:t xml:space="preserve"> techniques. </w:t>
      </w:r>
      <w:r w:rsidRPr="00AA4F12">
        <w:rPr>
          <w:rStyle w:val="StyleUnderline"/>
          <w:highlight w:val="cyan"/>
        </w:rPr>
        <w:t>If</w:t>
      </w:r>
      <w:r w:rsidRPr="00AA4F12">
        <w:rPr>
          <w:sz w:val="16"/>
        </w:rPr>
        <w:t xml:space="preserve"> the </w:t>
      </w:r>
      <w:r w:rsidRPr="00AA4F12">
        <w:rPr>
          <w:rStyle w:val="StyleUnderline"/>
          <w:highlight w:val="cyan"/>
        </w:rPr>
        <w:t>American AI</w:t>
      </w:r>
      <w:r w:rsidRPr="00AA4F12">
        <w:rPr>
          <w:sz w:val="16"/>
        </w:rPr>
        <w:t xml:space="preserve"> ecosystem </w:t>
      </w:r>
      <w:r w:rsidRPr="00AA4F12">
        <w:rPr>
          <w:rStyle w:val="StyleUnderline"/>
          <w:highlight w:val="cyan"/>
        </w:rPr>
        <w:t xml:space="preserve">were not </w:t>
      </w:r>
      <w:r w:rsidRPr="00AA4F12">
        <w:rPr>
          <w:rStyle w:val="Emphasis"/>
          <w:highlight w:val="cyan"/>
        </w:rPr>
        <w:t>consolidated</w:t>
      </w:r>
      <w:r w:rsidRPr="00B36F45">
        <w:rPr>
          <w:rStyle w:val="StyleUnderline"/>
        </w:rPr>
        <w:t xml:space="preserve"> </w:t>
      </w:r>
      <w:r w:rsidRPr="00AD3626">
        <w:rPr>
          <w:rStyle w:val="StyleUnderline"/>
        </w:rPr>
        <w:t>around</w:t>
      </w:r>
      <w:r w:rsidRPr="00AA4F12">
        <w:rPr>
          <w:sz w:val="16"/>
        </w:rPr>
        <w:t xml:space="preserve"> a handful of enormously wealthy </w:t>
      </w:r>
      <w:r w:rsidRPr="00AD3626">
        <w:rPr>
          <w:rStyle w:val="StyleUnderline"/>
        </w:rPr>
        <w:t>incumbents</w:t>
      </w:r>
      <w:r w:rsidRPr="00AA4F12">
        <w:rPr>
          <w:sz w:val="16"/>
        </w:rPr>
        <w:t xml:space="preserve">, such </w:t>
      </w:r>
      <w:r w:rsidRPr="00AA4F12">
        <w:rPr>
          <w:rStyle w:val="StyleUnderline"/>
          <w:highlight w:val="cyan"/>
        </w:rPr>
        <w:t>disruptions</w:t>
      </w:r>
      <w:r w:rsidRPr="00AA4F12">
        <w:rPr>
          <w:sz w:val="16"/>
        </w:rPr>
        <w:t xml:space="preserve"> may have </w:t>
      </w:r>
      <w:r w:rsidRPr="00AA4F12">
        <w:rPr>
          <w:rStyle w:val="StyleUnderline"/>
          <w:highlight w:val="cyan"/>
        </w:rPr>
        <w:t>emerge</w:t>
      </w:r>
      <w:r w:rsidRPr="00AA4F12">
        <w:rPr>
          <w:sz w:val="16"/>
        </w:rPr>
        <w:t xml:space="preserve">d </w:t>
      </w:r>
      <w:r w:rsidRPr="00AA4F12">
        <w:rPr>
          <w:rStyle w:val="Emphasis"/>
          <w:highlight w:val="cyan"/>
        </w:rPr>
        <w:t>domestically</w:t>
      </w:r>
      <w:r w:rsidRPr="00AD3626">
        <w:rPr>
          <w:rStyle w:val="StyleUnderline"/>
        </w:rPr>
        <w:t xml:space="preserve"> rather than </w:t>
      </w:r>
      <w:r w:rsidRPr="00AD3626">
        <w:rPr>
          <w:rStyle w:val="Emphasis"/>
        </w:rPr>
        <w:t>across the Pacific.</w:t>
      </w:r>
    </w:p>
    <w:p w14:paraId="0A383D76" w14:textId="77777777" w:rsidR="003607F5" w:rsidRPr="00AA4F12" w:rsidRDefault="003607F5" w:rsidP="003607F5">
      <w:pPr>
        <w:rPr>
          <w:sz w:val="16"/>
        </w:rPr>
      </w:pPr>
      <w:r w:rsidRPr="00AA4F12">
        <w:rPr>
          <w:sz w:val="16"/>
        </w:rPr>
        <w:t xml:space="preserve">Beyond stifling innovation, a </w:t>
      </w:r>
      <w:r w:rsidRPr="00AA4F12">
        <w:rPr>
          <w:rStyle w:val="StyleUnderline"/>
          <w:highlight w:val="cyan"/>
        </w:rPr>
        <w:t>concentrated AI</w:t>
      </w:r>
      <w:r w:rsidRPr="00AA4F12">
        <w:rPr>
          <w:sz w:val="16"/>
        </w:rPr>
        <w:t xml:space="preserve"> ecosystem is also more </w:t>
      </w:r>
      <w:r w:rsidRPr="00AA4F12">
        <w:rPr>
          <w:rStyle w:val="StyleUnderline"/>
          <w:highlight w:val="cyan"/>
        </w:rPr>
        <w:t xml:space="preserve">vulnerable to </w:t>
      </w:r>
      <w:r w:rsidRPr="00AA4F12">
        <w:rPr>
          <w:rStyle w:val="Emphasis"/>
          <w:highlight w:val="cyan"/>
        </w:rPr>
        <w:t>supply chain</w:t>
      </w:r>
      <w:r w:rsidRPr="00B36F45">
        <w:rPr>
          <w:rStyle w:val="StyleUnderline"/>
        </w:rPr>
        <w:t xml:space="preserve"> disruption</w:t>
      </w:r>
      <w:r w:rsidRPr="00AA4F12">
        <w:rPr>
          <w:rStyle w:val="StyleUnderline"/>
          <w:highlight w:val="cyan"/>
        </w:rPr>
        <w:t>s</w:t>
      </w:r>
      <w:r w:rsidRPr="00AA4F12">
        <w:rPr>
          <w:sz w:val="16"/>
        </w:rPr>
        <w:t xml:space="preserve">, technological surprises, and other risks associated with digital monocultures. It could also </w:t>
      </w:r>
      <w:r w:rsidRPr="00B36F45">
        <w:rPr>
          <w:rStyle w:val="StyleUnderline"/>
        </w:rPr>
        <w:t xml:space="preserve">make the industry </w:t>
      </w:r>
      <w:r w:rsidRPr="00AA4F12">
        <w:rPr>
          <w:rStyle w:val="StyleUnderline"/>
          <w:highlight w:val="cyan"/>
        </w:rPr>
        <w:t xml:space="preserve">more </w:t>
      </w:r>
      <w:r w:rsidRPr="00AA4F12">
        <w:rPr>
          <w:rStyle w:val="Emphasis"/>
          <w:highlight w:val="cyan"/>
        </w:rPr>
        <w:t>resistant</w:t>
      </w:r>
      <w:r w:rsidRPr="00AA4F12">
        <w:rPr>
          <w:rStyle w:val="StyleUnderline"/>
          <w:highlight w:val="cyan"/>
        </w:rPr>
        <w:t xml:space="preserve"> to </w:t>
      </w:r>
      <w:r w:rsidRPr="00AA4F12">
        <w:rPr>
          <w:rStyle w:val="Emphasis"/>
          <w:highlight w:val="cyan"/>
        </w:rPr>
        <w:t>AI governance</w:t>
      </w:r>
      <w:r w:rsidRPr="00AA4F12">
        <w:rPr>
          <w:rStyle w:val="StyleUnderline"/>
        </w:rPr>
        <w:t xml:space="preserve"> efforts, </w:t>
      </w:r>
      <w:r w:rsidRPr="00AA4F12">
        <w:rPr>
          <w:rStyle w:val="StyleUnderline"/>
          <w:highlight w:val="cyan"/>
        </w:rPr>
        <w:t>as</w:t>
      </w:r>
      <w:r w:rsidRPr="00AA4F12">
        <w:rPr>
          <w:rStyle w:val="StyleUnderline"/>
        </w:rPr>
        <w:t xml:space="preserve"> powerful </w:t>
      </w:r>
      <w:r w:rsidRPr="00AA4F12">
        <w:rPr>
          <w:rStyle w:val="StyleUnderline"/>
          <w:highlight w:val="cyan"/>
        </w:rPr>
        <w:t>incumbents</w:t>
      </w:r>
      <w:r w:rsidRPr="00B36F45">
        <w:rPr>
          <w:rStyle w:val="StyleUnderline"/>
        </w:rPr>
        <w:t xml:space="preserve"> gain </w:t>
      </w:r>
      <w:r w:rsidRPr="00AA4F12">
        <w:rPr>
          <w:rStyle w:val="Emphasis"/>
        </w:rPr>
        <w:t>greater leeway to</w:t>
      </w:r>
      <w:r w:rsidRPr="00AA4F12">
        <w:rPr>
          <w:rStyle w:val="StyleUnderline"/>
        </w:rPr>
        <w:t xml:space="preserve"> shape, </w:t>
      </w:r>
      <w:r w:rsidRPr="00AA4F12">
        <w:rPr>
          <w:rStyle w:val="Emphasis"/>
          <w:highlight w:val="cyan"/>
        </w:rPr>
        <w:t>block</w:t>
      </w:r>
      <w:r w:rsidRPr="00AA4F12">
        <w:rPr>
          <w:rStyle w:val="StyleUnderline"/>
        </w:rPr>
        <w:t xml:space="preserve">, or fight </w:t>
      </w:r>
      <w:r w:rsidRPr="00AA4F12">
        <w:rPr>
          <w:rStyle w:val="StyleUnderline"/>
          <w:highlight w:val="cyan"/>
        </w:rPr>
        <w:t>reg</w:t>
      </w:r>
      <w:r w:rsidRPr="00AA4F12">
        <w:rPr>
          <w:rStyle w:val="StyleUnderline"/>
        </w:rPr>
        <w:t>ulation</w:t>
      </w:r>
      <w:r w:rsidRPr="00AA4F12">
        <w:rPr>
          <w:rStyle w:val="StyleUnderline"/>
          <w:highlight w:val="cyan"/>
        </w:rPr>
        <w:t>s.</w:t>
      </w:r>
    </w:p>
    <w:p w14:paraId="2A9AA01A" w14:textId="77777777" w:rsidR="003607F5" w:rsidRPr="00EC1D89" w:rsidRDefault="003607F5" w:rsidP="003607F5">
      <w:pPr>
        <w:rPr>
          <w:b/>
          <w:iCs/>
          <w:u w:val="single"/>
          <w:bdr w:val="single" w:sz="8" w:space="0" w:color="auto"/>
        </w:rPr>
      </w:pPr>
      <w:r w:rsidRPr="00CD61DE">
        <w:rPr>
          <w:rStyle w:val="StyleUnderline"/>
          <w:highlight w:val="cyan"/>
        </w:rPr>
        <w:t>This</w:t>
      </w:r>
      <w:r w:rsidRPr="00CD61DE">
        <w:rPr>
          <w:rStyle w:val="StyleUnderline"/>
        </w:rPr>
        <w:t xml:space="preserve"> future </w:t>
      </w:r>
      <w:r w:rsidRPr="00CD61DE">
        <w:rPr>
          <w:rStyle w:val="StyleUnderline"/>
          <w:highlight w:val="cyan"/>
        </w:rPr>
        <w:t xml:space="preserve">is </w:t>
      </w:r>
      <w:r w:rsidRPr="00CD61DE">
        <w:rPr>
          <w:rStyle w:val="Emphasis"/>
          <w:highlight w:val="cyan"/>
        </w:rPr>
        <w:t>not inevitable</w:t>
      </w:r>
      <w:r w:rsidRPr="00AA4F12">
        <w:rPr>
          <w:sz w:val="16"/>
        </w:rPr>
        <w:t xml:space="preserve">, however. The </w:t>
      </w:r>
      <w:r w:rsidRPr="00CD61DE">
        <w:rPr>
          <w:rStyle w:val="StyleUnderline"/>
        </w:rPr>
        <w:t xml:space="preserve">federal government has a </w:t>
      </w:r>
      <w:r w:rsidRPr="00CD61DE">
        <w:rPr>
          <w:rStyle w:val="Emphasis"/>
        </w:rPr>
        <w:t>range of tools</w:t>
      </w:r>
      <w:r w:rsidRPr="00AA4F12">
        <w:rPr>
          <w:sz w:val="16"/>
        </w:rPr>
        <w:t xml:space="preserve"> at its disposal </w:t>
      </w:r>
      <w:r w:rsidRPr="00CD61DE">
        <w:rPr>
          <w:rStyle w:val="StyleUnderline"/>
        </w:rPr>
        <w:t xml:space="preserve">to foster a more open, competitive, and diversified </w:t>
      </w:r>
      <w:r w:rsidRPr="00CD61DE">
        <w:rPr>
          <w:rStyle w:val="Emphasis"/>
        </w:rPr>
        <w:t>AI industry.</w:t>
      </w:r>
      <w:r w:rsidRPr="00AA4F12">
        <w:rPr>
          <w:sz w:val="16"/>
        </w:rPr>
        <w:t xml:space="preserve"> One, of course, is antitrust enforcement. President </w:t>
      </w:r>
      <w:r w:rsidRPr="00CD61DE">
        <w:rPr>
          <w:rStyle w:val="StyleUnderline"/>
          <w:highlight w:val="cyan"/>
        </w:rPr>
        <w:t>Trump</w:t>
      </w:r>
      <w:r w:rsidRPr="00B36F45">
        <w:rPr>
          <w:rStyle w:val="StyleUnderline"/>
        </w:rPr>
        <w:t xml:space="preserve"> has</w:t>
      </w:r>
      <w:r w:rsidRPr="00AA4F12">
        <w:rPr>
          <w:sz w:val="16"/>
        </w:rPr>
        <w:t xml:space="preserve">, for now, </w:t>
      </w:r>
      <w:r w:rsidRPr="00CD61DE">
        <w:rPr>
          <w:rStyle w:val="StyleUnderline"/>
          <w:highlight w:val="cyan"/>
        </w:rPr>
        <w:t xml:space="preserve">proved </w:t>
      </w:r>
      <w:r w:rsidRPr="00CD61DE">
        <w:rPr>
          <w:rStyle w:val="Emphasis"/>
          <w:highlight w:val="cyan"/>
        </w:rPr>
        <w:t>willing</w:t>
      </w:r>
      <w:r w:rsidRPr="00CD61DE">
        <w:rPr>
          <w:rStyle w:val="StyleUnderline"/>
          <w:highlight w:val="cyan"/>
        </w:rPr>
        <w:t xml:space="preserve"> to continue</w:t>
      </w:r>
      <w:r w:rsidRPr="00CD61DE">
        <w:rPr>
          <w:rStyle w:val="StyleUnderline"/>
        </w:rPr>
        <w:t xml:space="preserve"> antitrust </w:t>
      </w:r>
      <w:r w:rsidRPr="00CD61DE">
        <w:rPr>
          <w:rStyle w:val="StyleUnderline"/>
          <w:highlight w:val="cyan"/>
        </w:rPr>
        <w:t xml:space="preserve">enforcement </w:t>
      </w:r>
      <w:r w:rsidRPr="00CD61DE">
        <w:rPr>
          <w:rStyle w:val="Emphasis"/>
          <w:highlight w:val="cyan"/>
        </w:rPr>
        <w:t>against Big Tech</w:t>
      </w:r>
      <w:r w:rsidRPr="00AA4F12">
        <w:rPr>
          <w:sz w:val="16"/>
        </w:rPr>
        <w:t xml:space="preserve">, and we may see </w:t>
      </w:r>
      <w:r w:rsidRPr="00B36F45">
        <w:rPr>
          <w:rStyle w:val="StyleUnderline"/>
        </w:rPr>
        <w:t xml:space="preserve">ongoing </w:t>
      </w:r>
      <w:r w:rsidRPr="00CD61DE">
        <w:rPr>
          <w:rStyle w:val="StyleUnderline"/>
          <w:highlight w:val="cyan"/>
        </w:rPr>
        <w:t xml:space="preserve">lawsuits against </w:t>
      </w:r>
      <w:r w:rsidRPr="00CD61DE">
        <w:rPr>
          <w:rStyle w:val="Emphasis"/>
          <w:highlight w:val="cyan"/>
        </w:rPr>
        <w:t>Amazon</w:t>
      </w:r>
      <w:r w:rsidRPr="00AA4F12">
        <w:rPr>
          <w:rStyle w:val="StyleUnderline"/>
        </w:rPr>
        <w:t xml:space="preserve">, </w:t>
      </w:r>
      <w:r w:rsidRPr="00CD61DE">
        <w:rPr>
          <w:rStyle w:val="Emphasis"/>
          <w:highlight w:val="cyan"/>
        </w:rPr>
        <w:t>Apple</w:t>
      </w:r>
      <w:r w:rsidRPr="00AA4F12">
        <w:rPr>
          <w:rStyle w:val="StyleUnderline"/>
        </w:rPr>
        <w:t xml:space="preserve">, and </w:t>
      </w:r>
      <w:r w:rsidRPr="00CD61DE">
        <w:rPr>
          <w:rStyle w:val="Emphasis"/>
          <w:highlight w:val="cyan"/>
        </w:rPr>
        <w:t>Meta</w:t>
      </w:r>
      <w:r w:rsidRPr="00AA4F12">
        <w:rPr>
          <w:sz w:val="16"/>
        </w:rPr>
        <w:t xml:space="preserve"> also </w:t>
      </w:r>
      <w:r w:rsidRPr="00CD61DE">
        <w:rPr>
          <w:rStyle w:val="StyleUnderline"/>
          <w:highlight w:val="cyan"/>
        </w:rPr>
        <w:t>grapple with</w:t>
      </w:r>
      <w:r w:rsidRPr="00B36F45">
        <w:rPr>
          <w:rStyle w:val="StyleUnderline"/>
        </w:rPr>
        <w:t xml:space="preserve"> AI </w:t>
      </w:r>
      <w:r w:rsidRPr="00CD61DE">
        <w:rPr>
          <w:rStyle w:val="Emphasis"/>
          <w:highlight w:val="cyan"/>
        </w:rPr>
        <w:t>market power.</w:t>
      </w:r>
    </w:p>
    <w:p w14:paraId="08FCBCD2" w14:textId="77777777" w:rsidR="003607F5" w:rsidRDefault="003607F5" w:rsidP="003607F5">
      <w:pPr>
        <w:pStyle w:val="Heading4"/>
      </w:pPr>
      <w:r>
        <w:t xml:space="preserve">CCP-led order causes </w:t>
      </w:r>
      <w:r w:rsidRPr="00E06822">
        <w:rPr>
          <w:u w:val="single"/>
        </w:rPr>
        <w:t>extinction</w:t>
      </w:r>
      <w:r>
        <w:t>.</w:t>
      </w:r>
    </w:p>
    <w:p w14:paraId="62E480AE" w14:textId="77777777" w:rsidR="003607F5" w:rsidRDefault="003607F5" w:rsidP="003607F5">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73297C7B" w14:textId="77777777" w:rsidR="003607F5" w:rsidRPr="0071134E" w:rsidRDefault="003607F5" w:rsidP="003607F5">
      <w:pPr>
        <w:rPr>
          <w:sz w:val="16"/>
        </w:rPr>
      </w:pPr>
      <w:r w:rsidRPr="0071134E">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E06822">
        <w:rPr>
          <w:rStyle w:val="AAAUNDERLINEKEYBOARD"/>
        </w:rPr>
        <w:t xml:space="preserve">current </w:t>
      </w:r>
      <w:r w:rsidRPr="00B94171">
        <w:rPr>
          <w:rStyle w:val="Boxes"/>
          <w:highlight w:val="cyan"/>
        </w:rPr>
        <w:t>Chinese political regime</w:t>
      </w:r>
      <w:r w:rsidRPr="00B94171">
        <w:rPr>
          <w:rStyle w:val="AAAUNDERLINEKEYBOARD"/>
          <w:highlight w:val="cyan"/>
        </w:rPr>
        <w:t xml:space="preserve"> presents</w:t>
      </w:r>
      <w:r w:rsidRPr="0071134E">
        <w:rPr>
          <w:sz w:val="16"/>
        </w:rPr>
        <w:t>, in his eyes and as the subtitle of his essay indicates, "</w:t>
      </w:r>
      <w:r w:rsidRPr="00E06822">
        <w:rPr>
          <w:rStyle w:val="AAAUNDERLINEKEYBOARD"/>
        </w:rPr>
        <w:t xml:space="preserve">a </w:t>
      </w:r>
      <w:r w:rsidRPr="00B94171">
        <w:rPr>
          <w:rStyle w:val="Boxes"/>
          <w:highlight w:val="cyan"/>
        </w:rPr>
        <w:t>challenge</w:t>
      </w:r>
      <w:r w:rsidRPr="00B94171">
        <w:rPr>
          <w:rStyle w:val="AAAUNDERLINEKEYBOARD"/>
          <w:highlight w:val="cyan"/>
        </w:rPr>
        <w:t xml:space="preserve"> for the </w:t>
      </w:r>
      <w:r w:rsidRPr="00B94171">
        <w:rPr>
          <w:rStyle w:val="Boxes"/>
          <w:highlight w:val="cyan"/>
        </w:rPr>
        <w:t>planet</w:t>
      </w:r>
      <w:r w:rsidRPr="0071134E">
        <w:rPr>
          <w:sz w:val="16"/>
        </w:rPr>
        <w:t xml:space="preserve">." I would add that it is this regime, </w:t>
      </w:r>
      <w:r w:rsidRPr="00E06822">
        <w:rPr>
          <w:rStyle w:val="AAAUNDERLINEKEYBOARD"/>
        </w:rPr>
        <w:t xml:space="preserve">that is the </w:t>
      </w:r>
      <w:r w:rsidRPr="00E06822">
        <w:rPr>
          <w:rStyle w:val="Boxes"/>
        </w:rPr>
        <w:t>C</w:t>
      </w:r>
      <w:r w:rsidRPr="0071134E">
        <w:rPr>
          <w:sz w:val="16"/>
        </w:rPr>
        <w:t xml:space="preserve">hinese </w:t>
      </w:r>
      <w:r w:rsidRPr="00E06822">
        <w:rPr>
          <w:rStyle w:val="Boxes"/>
        </w:rPr>
        <w:t>C</w:t>
      </w:r>
      <w:r w:rsidRPr="0071134E">
        <w:rPr>
          <w:sz w:val="16"/>
        </w:rPr>
        <w:t xml:space="preserve">ommunist </w:t>
      </w:r>
      <w:r w:rsidRPr="00E06822">
        <w:rPr>
          <w:rStyle w:val="Boxes"/>
        </w:rPr>
        <w:t>P</w:t>
      </w:r>
      <w:r w:rsidRPr="0071134E">
        <w:rPr>
          <w:sz w:val="16"/>
        </w:rPr>
        <w:t xml:space="preserve">arty (CP)—a huge machine of more than 90 million members, </w:t>
      </w:r>
      <w:r w:rsidRPr="00E06822">
        <w:rPr>
          <w:rStyle w:val="AAAUNDERLINEKEYBOARD"/>
        </w:rPr>
        <w:t xml:space="preserve">run with an </w:t>
      </w:r>
      <w:r w:rsidRPr="00E06822">
        <w:rPr>
          <w:rStyle w:val="Boxes"/>
        </w:rPr>
        <w:t>iron fist</w:t>
      </w:r>
      <w:r w:rsidRPr="0071134E">
        <w:rPr>
          <w:sz w:val="16"/>
        </w:rPr>
        <w:t xml:space="preserve"> and in total opacity by an elite leading cadre of fewer than 600,000—</w:t>
      </w:r>
      <w:r w:rsidRPr="00E06822">
        <w:rPr>
          <w:rStyle w:val="AAAUNDERLINEKEYBOARD"/>
        </w:rPr>
        <w:t xml:space="preserve">and </w:t>
      </w:r>
      <w:r w:rsidRPr="00B94171">
        <w:rPr>
          <w:rStyle w:val="Boxes"/>
          <w:highlight w:val="cyan"/>
        </w:rPr>
        <w:t>not Chinese society</w:t>
      </w:r>
      <w:r w:rsidRPr="00B94171">
        <w:rPr>
          <w:rStyle w:val="AAAUNDERLINEKEYBOARD"/>
          <w:highlight w:val="cyan"/>
        </w:rPr>
        <w:t xml:space="preserve"> that presents</w:t>
      </w:r>
      <w:r w:rsidRPr="0071134E">
        <w:rPr>
          <w:sz w:val="16"/>
        </w:rPr>
        <w:t xml:space="preserve"> the </w:t>
      </w:r>
      <w:r w:rsidRPr="00E06822">
        <w:rPr>
          <w:rStyle w:val="AAAUNDERLINEKEYBOARD"/>
        </w:rPr>
        <w:t xml:space="preserve">main </w:t>
      </w:r>
      <w:r w:rsidRPr="00B94171">
        <w:rPr>
          <w:rStyle w:val="AAAUNDERLINEKEYBOARD"/>
          <w:highlight w:val="cyan"/>
        </w:rPr>
        <w:t>challenge</w:t>
      </w:r>
      <w:r w:rsidRPr="00E06822">
        <w:rPr>
          <w:rStyle w:val="AAAUNDERLINEKEYBOARD"/>
        </w:rPr>
        <w:t xml:space="preserve"> for the planet</w:t>
      </w:r>
      <w:r w:rsidRPr="0071134E">
        <w:rPr>
          <w:sz w:val="16"/>
        </w:rPr>
        <w:t xml:space="preserve"> today. </w:t>
      </w:r>
    </w:p>
    <w:p w14:paraId="199982C2" w14:textId="77777777" w:rsidR="003607F5" w:rsidRPr="0071134E" w:rsidRDefault="003607F5" w:rsidP="003607F5">
      <w:pPr>
        <w:rPr>
          <w:sz w:val="16"/>
        </w:rPr>
      </w:pPr>
      <w:r w:rsidRPr="0071134E">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8C7E5C">
        <w:rPr>
          <w:rStyle w:val="AAAUNDERLINEKEYBOARD"/>
        </w:rPr>
        <w:t xml:space="preserve">The </w:t>
      </w:r>
      <w:r w:rsidRPr="00B94171">
        <w:rPr>
          <w:rStyle w:val="AAAUNDERLINEKEYBOARD"/>
          <w:highlight w:val="cyan"/>
        </w:rPr>
        <w:t>regime</w:t>
      </w:r>
      <w:r w:rsidRPr="008C7E5C">
        <w:rPr>
          <w:rStyle w:val="AAAUNDERLINEKEYBOARD"/>
        </w:rPr>
        <w:t xml:space="preserve"> in Beijing</w:t>
      </w:r>
      <w:r w:rsidRPr="0071134E">
        <w:rPr>
          <w:sz w:val="16"/>
        </w:rPr>
        <w:t xml:space="preserve">, and especially the one honed and perfected by President Xi Jinping since 2012, is more toxic than ever to freedom. Having </w:t>
      </w:r>
      <w:r w:rsidRPr="00B94171">
        <w:rPr>
          <w:rStyle w:val="AAAUNDERLINEKEYBOARD"/>
          <w:highlight w:val="cyan"/>
        </w:rPr>
        <w:t xml:space="preserve">set up </w:t>
      </w:r>
      <w:r w:rsidRPr="00B94171">
        <w:rPr>
          <w:rStyle w:val="Boxes"/>
          <w:highlight w:val="cyan"/>
        </w:rPr>
        <w:t>Orwellian surveillance</w:t>
      </w:r>
      <w:r w:rsidRPr="0071134E">
        <w:rPr>
          <w:sz w:val="16"/>
        </w:rPr>
        <w:t xml:space="preserve"> systems </w:t>
      </w:r>
      <w:r w:rsidRPr="008C7E5C">
        <w:rPr>
          <w:rStyle w:val="AAAUNDERLINEKEYBOARD"/>
        </w:rPr>
        <w:t>thanks to modern tech</w:t>
      </w:r>
      <w:r w:rsidRPr="0071134E">
        <w:rPr>
          <w:sz w:val="16"/>
        </w:rPr>
        <w:t xml:space="preserve">nologies, it has managed to stay far ahead of any force that could threaten it. It has taken over Hong Kong, </w:t>
      </w:r>
      <w:r w:rsidRPr="00B94171">
        <w:rPr>
          <w:rStyle w:val="Boxes"/>
          <w:highlight w:val="cyan"/>
        </w:rPr>
        <w:t>strangling</w:t>
      </w:r>
      <w:r w:rsidRPr="0071134E">
        <w:rPr>
          <w:sz w:val="16"/>
        </w:rPr>
        <w:t xml:space="preserve"> the </w:t>
      </w:r>
      <w:r w:rsidRPr="008C7E5C">
        <w:rPr>
          <w:rStyle w:val="AAAUNDERLINEKEYBOARD"/>
        </w:rPr>
        <w:t xml:space="preserve">remnants of </w:t>
      </w:r>
      <w:r w:rsidRPr="00B94171">
        <w:rPr>
          <w:rStyle w:val="Boxes"/>
          <w:highlight w:val="cyan"/>
        </w:rPr>
        <w:t>democracy</w:t>
      </w:r>
      <w:r w:rsidRPr="00B94171">
        <w:rPr>
          <w:rStyle w:val="AAAUNDERLINEKEYBOARD"/>
          <w:highlight w:val="cyan"/>
        </w:rPr>
        <w:t xml:space="preserve"> and </w:t>
      </w:r>
      <w:r w:rsidRPr="00B94171">
        <w:rPr>
          <w:rStyle w:val="Boxes"/>
          <w:highlight w:val="cyan"/>
        </w:rPr>
        <w:t>political freedom</w:t>
      </w:r>
      <w:r w:rsidRPr="0071134E">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8C7E5C">
        <w:rPr>
          <w:rStyle w:val="AAAUNDERLINEKEYBOARD"/>
        </w:rPr>
        <w:t xml:space="preserve">regime nips in the bud </w:t>
      </w:r>
      <w:r w:rsidRPr="008C7E5C">
        <w:rPr>
          <w:rStyle w:val="Boxes"/>
        </w:rPr>
        <w:t>any hint of democratization</w:t>
      </w:r>
      <w:r w:rsidRPr="0071134E">
        <w:rPr>
          <w:sz w:val="16"/>
        </w:rPr>
        <w:t xml:space="preserve"> or even political reform. And </w:t>
      </w:r>
      <w:r w:rsidRPr="008C7E5C">
        <w:rPr>
          <w:rStyle w:val="AAAUNDERLINEKEYBOARD"/>
        </w:rPr>
        <w:t>it has</w:t>
      </w:r>
      <w:r w:rsidRPr="0071134E">
        <w:rPr>
          <w:sz w:val="16"/>
        </w:rPr>
        <w:t xml:space="preserve"> openly </w:t>
      </w:r>
      <w:r w:rsidRPr="008C7E5C">
        <w:rPr>
          <w:rStyle w:val="AAAUNDERLINEKEYBOARD"/>
        </w:rPr>
        <w:t>stated its intention to remain in power</w:t>
      </w:r>
      <w:r w:rsidRPr="0071134E">
        <w:rPr>
          <w:sz w:val="16"/>
        </w:rPr>
        <w:t>—in undivided power—</w:t>
      </w:r>
      <w:r w:rsidRPr="008C7E5C">
        <w:rPr>
          <w:rStyle w:val="AAAUNDERLINEKEYBOARD"/>
        </w:rPr>
        <w:t xml:space="preserve">for "a </w:t>
      </w:r>
      <w:r w:rsidRPr="008C7E5C">
        <w:rPr>
          <w:rStyle w:val="Boxes"/>
        </w:rPr>
        <w:t>thousand years</w:t>
      </w:r>
      <w:r w:rsidRPr="008C7E5C">
        <w:rPr>
          <w:rStyle w:val="AAAUNDERLINEKEYBOARD"/>
        </w:rPr>
        <w:t>"</w:t>
      </w:r>
      <w:r w:rsidRPr="0071134E">
        <w:rPr>
          <w:sz w:val="16"/>
        </w:rPr>
        <w:t xml:space="preserve"> as China's Foreign Minister Wang Yi recently put it. In short, the </w:t>
      </w:r>
      <w:r w:rsidRPr="00052F4B">
        <w:rPr>
          <w:rStyle w:val="AAAUNDERLINEKEYBOARD"/>
        </w:rPr>
        <w:t>Chinese regime</w:t>
      </w:r>
      <w:r w:rsidRPr="0071134E">
        <w:rPr>
          <w:sz w:val="16"/>
        </w:rPr>
        <w:t xml:space="preserve"> and the "secret society" that presides over the country's destiny </w:t>
      </w:r>
      <w:r w:rsidRPr="00052F4B">
        <w:rPr>
          <w:rStyle w:val="AAAUNDERLINEKEYBOARD"/>
        </w:rPr>
        <w:t>have become</w:t>
      </w:r>
      <w:r w:rsidRPr="0071134E">
        <w:rPr>
          <w:sz w:val="16"/>
        </w:rPr>
        <w:t xml:space="preserve"> the </w:t>
      </w:r>
      <w:r w:rsidRPr="00052F4B">
        <w:rPr>
          <w:rStyle w:val="Boxes"/>
        </w:rPr>
        <w:t>number-one enemy of democracy</w:t>
      </w:r>
      <w:r w:rsidRPr="0071134E">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B94171">
        <w:rPr>
          <w:rStyle w:val="Boxes"/>
          <w:highlight w:val="cyan"/>
        </w:rPr>
        <w:t>China</w:t>
      </w:r>
      <w:r w:rsidRPr="0071134E">
        <w:rPr>
          <w:sz w:val="16"/>
        </w:rPr>
        <w:t xml:space="preserve"> is number one because it is now the second- largest economic and military power in the world. It </w:t>
      </w:r>
      <w:r w:rsidRPr="00052F4B">
        <w:rPr>
          <w:rStyle w:val="AAAUNDERLINEKEYBOARD"/>
        </w:rPr>
        <w:t xml:space="preserve">is </w:t>
      </w:r>
      <w:r w:rsidRPr="00B94171">
        <w:rPr>
          <w:rStyle w:val="AAAUNDERLINEKEYBOARD"/>
          <w:highlight w:val="cyan"/>
        </w:rPr>
        <w:t xml:space="preserve">likely to </w:t>
      </w:r>
      <w:r w:rsidRPr="00B94171">
        <w:rPr>
          <w:rStyle w:val="Boxes"/>
          <w:highlight w:val="cyan"/>
        </w:rPr>
        <w:t>surpass</w:t>
      </w:r>
      <w:r w:rsidRPr="00B94171">
        <w:rPr>
          <w:rStyle w:val="AAAUNDERLINEKEYBOARD"/>
          <w:highlight w:val="cyan"/>
        </w:rPr>
        <w:t xml:space="preserve"> the </w:t>
      </w:r>
      <w:r w:rsidRPr="00B94171">
        <w:rPr>
          <w:rStyle w:val="Boxes"/>
          <w:highlight w:val="cyan"/>
        </w:rPr>
        <w:t>U</w:t>
      </w:r>
      <w:r w:rsidRPr="0071134E">
        <w:rPr>
          <w:sz w:val="16"/>
        </w:rPr>
        <w:t xml:space="preserve">nited </w:t>
      </w:r>
      <w:r w:rsidRPr="00B94171">
        <w:rPr>
          <w:rStyle w:val="Boxes"/>
          <w:highlight w:val="cyan"/>
        </w:rPr>
        <w:t>S</w:t>
      </w:r>
      <w:r w:rsidRPr="0071134E">
        <w:rPr>
          <w:sz w:val="16"/>
        </w:rPr>
        <w:t xml:space="preserve">tates </w:t>
      </w:r>
      <w:r w:rsidRPr="00052F4B">
        <w:rPr>
          <w:rStyle w:val="AAAUNDERLINEKEYBOARD"/>
        </w:rPr>
        <w:t>in</w:t>
      </w:r>
      <w:r w:rsidRPr="0071134E">
        <w:rPr>
          <w:sz w:val="16"/>
        </w:rPr>
        <w:t xml:space="preserve"> terms of gross domestic product (</w:t>
      </w:r>
      <w:r w:rsidRPr="00052F4B">
        <w:rPr>
          <w:rStyle w:val="Boxes"/>
        </w:rPr>
        <w:t>GDP</w:t>
      </w:r>
      <w:r w:rsidRPr="0071134E">
        <w:rPr>
          <w:sz w:val="16"/>
        </w:rPr>
        <w:t xml:space="preserve">) before the end of this decade. And </w:t>
      </w:r>
      <w:r w:rsidRPr="00B94171">
        <w:rPr>
          <w:rStyle w:val="Boxes"/>
          <w:highlight w:val="cyan"/>
        </w:rPr>
        <w:t>every day</w:t>
      </w:r>
      <w:r w:rsidRPr="00052F4B">
        <w:rPr>
          <w:rStyle w:val="AAAUNDERLINEKEYBOARD"/>
        </w:rPr>
        <w:t xml:space="preserve">, it is </w:t>
      </w:r>
      <w:r w:rsidRPr="00B94171">
        <w:rPr>
          <w:rStyle w:val="AAAUNDERLINEKEYBOARD"/>
          <w:highlight w:val="cyan"/>
        </w:rPr>
        <w:t xml:space="preserve">in a </w:t>
      </w:r>
      <w:r w:rsidRPr="00B94171">
        <w:rPr>
          <w:rStyle w:val="Boxes"/>
          <w:highlight w:val="cyan"/>
        </w:rPr>
        <w:t>better position</w:t>
      </w:r>
      <w:r w:rsidRPr="00B94171">
        <w:rPr>
          <w:rStyle w:val="AAAUNDERLINEKEYBOARD"/>
          <w:highlight w:val="cyan"/>
        </w:rPr>
        <w:t xml:space="preserve"> to challenge</w:t>
      </w:r>
      <w:r w:rsidRPr="00052F4B">
        <w:rPr>
          <w:rStyle w:val="AAAUNDERLINEKEYBOARD"/>
        </w:rPr>
        <w:t xml:space="preserve"> the </w:t>
      </w:r>
      <w:r w:rsidRPr="00B94171">
        <w:rPr>
          <w:rStyle w:val="Boxes"/>
          <w:highlight w:val="cyan"/>
        </w:rPr>
        <w:t>U</w:t>
      </w:r>
      <w:r w:rsidRPr="0071134E">
        <w:rPr>
          <w:sz w:val="16"/>
        </w:rPr>
        <w:t xml:space="preserve">nited </w:t>
      </w:r>
      <w:r w:rsidRPr="00B94171">
        <w:rPr>
          <w:rStyle w:val="Boxes"/>
          <w:highlight w:val="cyan"/>
        </w:rPr>
        <w:t>S</w:t>
      </w:r>
      <w:r w:rsidRPr="0071134E">
        <w:rPr>
          <w:sz w:val="16"/>
        </w:rPr>
        <w:t xml:space="preserve">tates and its allies in its region, especially </w:t>
      </w:r>
      <w:r w:rsidRPr="00B94171">
        <w:rPr>
          <w:rStyle w:val="AAAUNDERLINEKEYBOARD"/>
          <w:highlight w:val="cyan"/>
        </w:rPr>
        <w:t>in</w:t>
      </w:r>
      <w:r w:rsidRPr="0071134E">
        <w:rPr>
          <w:sz w:val="16"/>
        </w:rPr>
        <w:t xml:space="preserve"> the </w:t>
      </w:r>
      <w:r w:rsidRPr="00B94171">
        <w:rPr>
          <w:rStyle w:val="AAAUNDERLINEKEYBOARD"/>
          <w:highlight w:val="cyan"/>
        </w:rPr>
        <w:t>Taiwan</w:t>
      </w:r>
      <w:r w:rsidRPr="0071134E">
        <w:rPr>
          <w:sz w:val="16"/>
        </w:rPr>
        <w:t xml:space="preserve"> Strait </w:t>
      </w:r>
      <w:r w:rsidRPr="00B94171">
        <w:rPr>
          <w:rStyle w:val="AAAUNDERLINEKEYBOARD"/>
          <w:highlight w:val="cyan"/>
        </w:rPr>
        <w:t>and</w:t>
      </w:r>
      <w:r w:rsidRPr="0071134E">
        <w:rPr>
          <w:sz w:val="16"/>
        </w:rPr>
        <w:t xml:space="preserve"> the </w:t>
      </w:r>
      <w:r w:rsidRPr="00B94171">
        <w:rPr>
          <w:rStyle w:val="Boxes"/>
          <w:highlight w:val="cyan"/>
        </w:rPr>
        <w:t>S</w:t>
      </w:r>
      <w:r w:rsidRPr="0071134E">
        <w:rPr>
          <w:sz w:val="16"/>
        </w:rPr>
        <w:t xml:space="preserve">outh </w:t>
      </w:r>
      <w:r w:rsidRPr="00B94171">
        <w:rPr>
          <w:rStyle w:val="Boxes"/>
          <w:highlight w:val="cyan"/>
        </w:rPr>
        <w:t>C</w:t>
      </w:r>
      <w:r w:rsidRPr="0071134E">
        <w:rPr>
          <w:sz w:val="16"/>
        </w:rPr>
        <w:t xml:space="preserve">hina </w:t>
      </w:r>
      <w:r w:rsidRPr="00B94171">
        <w:rPr>
          <w:rStyle w:val="Boxes"/>
          <w:highlight w:val="cyan"/>
        </w:rPr>
        <w:t>S</w:t>
      </w:r>
      <w:r w:rsidRPr="0071134E">
        <w:rPr>
          <w:sz w:val="16"/>
        </w:rPr>
        <w:t xml:space="preserve">ea. What might the future of our democracies be </w:t>
      </w:r>
      <w:r w:rsidRPr="00B94171">
        <w:rPr>
          <w:rStyle w:val="AAAUNDERLINEKEYBOARD"/>
          <w:highlight w:val="cyan"/>
        </w:rPr>
        <w:t>if American leadership</w:t>
      </w:r>
      <w:r w:rsidRPr="0071134E">
        <w:rPr>
          <w:sz w:val="16"/>
        </w:rPr>
        <w:t xml:space="preserve"> were to </w:t>
      </w:r>
      <w:r w:rsidRPr="00B94171">
        <w:rPr>
          <w:rStyle w:val="Boxes"/>
          <w:highlight w:val="cyan"/>
        </w:rPr>
        <w:t>give way</w:t>
      </w:r>
      <w:r w:rsidRPr="00052F4B">
        <w:rPr>
          <w:rStyle w:val="AAAUNDERLINEKEYBOARD"/>
        </w:rPr>
        <w:t xml:space="preserve"> to </w:t>
      </w:r>
      <w:r w:rsidRPr="00052F4B">
        <w:rPr>
          <w:rStyle w:val="Boxes"/>
        </w:rPr>
        <w:t>Chinese leadership</w:t>
      </w:r>
      <w:r w:rsidRPr="00B94171">
        <w:rPr>
          <w:rStyle w:val="AAAUNDERLINEKEYBOARD"/>
          <w:highlight w:val="cyan"/>
        </w:rPr>
        <w:t>? Democracy would</w:t>
      </w:r>
      <w:r w:rsidRPr="0071134E">
        <w:rPr>
          <w:sz w:val="16"/>
        </w:rPr>
        <w:t xml:space="preserve"> inevitably </w:t>
      </w:r>
      <w:r w:rsidRPr="00B94171">
        <w:rPr>
          <w:rStyle w:val="AAAUNDERLINEKEYBOARD"/>
          <w:highlight w:val="cyan"/>
        </w:rPr>
        <w:t>be in</w:t>
      </w:r>
      <w:r w:rsidRPr="0071134E">
        <w:rPr>
          <w:sz w:val="16"/>
        </w:rPr>
        <w:t xml:space="preserve"> a </w:t>
      </w:r>
      <w:r w:rsidRPr="00B94171">
        <w:rPr>
          <w:rStyle w:val="Boxes"/>
          <w:highlight w:val="cyan"/>
        </w:rPr>
        <w:t>weaker position</w:t>
      </w:r>
      <w:r w:rsidRPr="0071134E">
        <w:rPr>
          <w:sz w:val="16"/>
        </w:rPr>
        <w:t xml:space="preserve">; our values would be more clearly at risk. </w:t>
      </w:r>
    </w:p>
    <w:p w14:paraId="3139FA8F" w14:textId="77777777" w:rsidR="003607F5" w:rsidRPr="0071134E" w:rsidRDefault="003607F5" w:rsidP="003607F5">
      <w:pPr>
        <w:rPr>
          <w:sz w:val="16"/>
        </w:rPr>
      </w:pPr>
      <w:r w:rsidRPr="0071134E">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052F4B">
        <w:rPr>
          <w:rStyle w:val="AAAUNDERLINEKEYBOARD"/>
        </w:rPr>
        <w:t xml:space="preserve">Its </w:t>
      </w:r>
      <w:r w:rsidRPr="00B94171">
        <w:rPr>
          <w:rStyle w:val="AAAUNDERLINEKEYBOARD"/>
          <w:highlight w:val="cyan"/>
        </w:rPr>
        <w:t>economic strength</w:t>
      </w:r>
      <w:r w:rsidRPr="0071134E">
        <w:rPr>
          <w:sz w:val="16"/>
        </w:rPr>
        <w:t xml:space="preserve"> now </w:t>
      </w:r>
      <w:r w:rsidRPr="00B94171">
        <w:rPr>
          <w:rStyle w:val="AAAUNDERLINEKEYBOARD"/>
          <w:highlight w:val="cyan"/>
        </w:rPr>
        <w:t>allows it to</w:t>
      </w:r>
      <w:r w:rsidRPr="00052F4B">
        <w:rPr>
          <w:rStyle w:val="AAAUNDERLINEKEYBOARD"/>
        </w:rPr>
        <w:t xml:space="preserve"> advance</w:t>
      </w:r>
      <w:r w:rsidRPr="0071134E">
        <w:rPr>
          <w:sz w:val="16"/>
        </w:rPr>
        <w:t xml:space="preserve"> its </w:t>
      </w:r>
      <w:r w:rsidRPr="00052F4B">
        <w:rPr>
          <w:rStyle w:val="Boxes"/>
        </w:rPr>
        <w:t>pawns</w:t>
      </w:r>
      <w:r w:rsidRPr="00052F4B">
        <w:rPr>
          <w:rStyle w:val="AAAUNDERLINEKEYBOARD"/>
        </w:rPr>
        <w:t xml:space="preserve"> and to try to </w:t>
      </w:r>
      <w:r w:rsidRPr="00B94171">
        <w:rPr>
          <w:rStyle w:val="Boxes"/>
          <w:highlight w:val="cyan"/>
        </w:rPr>
        <w:t>modify</w:t>
      </w:r>
      <w:r w:rsidRPr="00052F4B">
        <w:rPr>
          <w:rStyle w:val="AAAUNDERLINEKEYBOARD"/>
        </w:rPr>
        <w:t xml:space="preserve"> the </w:t>
      </w:r>
      <w:r w:rsidRPr="00B94171">
        <w:rPr>
          <w:rStyle w:val="Boxes"/>
          <w:highlight w:val="cyan"/>
        </w:rPr>
        <w:t>balance of power</w:t>
      </w:r>
      <w:r w:rsidRPr="0071134E">
        <w:rPr>
          <w:sz w:val="16"/>
        </w:rPr>
        <w:t xml:space="preserve"> between socialism and capitalism </w:t>
      </w:r>
      <w:r w:rsidRPr="0071134E">
        <w:rPr>
          <w:rStyle w:val="AAAUNDERLINEKEYBOARD"/>
        </w:rPr>
        <w:t>in</w:t>
      </w:r>
      <w:r w:rsidRPr="00052F4B">
        <w:rPr>
          <w:rStyle w:val="AAAUNDERLINEKEYBOARD"/>
        </w:rPr>
        <w:t xml:space="preserve"> its </w:t>
      </w:r>
      <w:r w:rsidRPr="0071134E">
        <w:rPr>
          <w:rStyle w:val="AAAUNDERLINEKEYBOARD"/>
        </w:rPr>
        <w:t>favor</w:t>
      </w:r>
      <w:r w:rsidRPr="00052F4B">
        <w:rPr>
          <w:rStyle w:val="AAAUNDERLINEKEYBOARD"/>
        </w:rPr>
        <w:t>, between its</w:t>
      </w:r>
      <w:r w:rsidRPr="0071134E">
        <w:rPr>
          <w:sz w:val="16"/>
        </w:rPr>
        <w:t xml:space="preserve"> highly </w:t>
      </w:r>
      <w:r w:rsidRPr="0071134E">
        <w:rPr>
          <w:rStyle w:val="Boxes"/>
        </w:rPr>
        <w:t>authoritarian</w:t>
      </w:r>
      <w:r w:rsidRPr="00052F4B">
        <w:rPr>
          <w:rStyle w:val="Boxes"/>
        </w:rPr>
        <w:t xml:space="preserve"> system</w:t>
      </w:r>
      <w:r w:rsidRPr="00052F4B">
        <w:rPr>
          <w:rStyle w:val="AAAUNDERLINEKEYBOARD"/>
        </w:rPr>
        <w:t xml:space="preserve"> and our </w:t>
      </w:r>
      <w:r w:rsidRPr="00052F4B">
        <w:rPr>
          <w:rStyle w:val="Boxes"/>
        </w:rPr>
        <w:t>democracies</w:t>
      </w:r>
      <w:r w:rsidRPr="0071134E">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184E0EA0" w14:textId="77777777" w:rsidR="003607F5" w:rsidRPr="0071134E" w:rsidRDefault="003607F5" w:rsidP="003607F5">
      <w:pPr>
        <w:rPr>
          <w:sz w:val="16"/>
        </w:rPr>
      </w:pPr>
      <w:r w:rsidRPr="0071134E">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052F4B">
        <w:rPr>
          <w:rStyle w:val="AAAUNDERLINEKEYBOARD"/>
        </w:rPr>
        <w:t xml:space="preserve">the </w:t>
      </w:r>
      <w:r w:rsidRPr="00B94171">
        <w:rPr>
          <w:rStyle w:val="AAAUNDERLINEKEYBOARD"/>
          <w:highlight w:val="cyan"/>
        </w:rPr>
        <w:t>Chinese regime</w:t>
      </w:r>
      <w:r w:rsidRPr="00052F4B">
        <w:rPr>
          <w:rStyle w:val="AAAUNDERLINEKEYBOARD"/>
        </w:rPr>
        <w:t xml:space="preserve"> will </w:t>
      </w:r>
      <w:r w:rsidRPr="00B94171">
        <w:rPr>
          <w:rStyle w:val="AAAUNDERLINEKEYBOARD"/>
          <w:highlight w:val="cyan"/>
        </w:rPr>
        <w:t>stop at nothing</w:t>
      </w:r>
      <w:r w:rsidRPr="00052F4B">
        <w:rPr>
          <w:rStyle w:val="AAAUNDERLINEKEYBOARD"/>
        </w:rPr>
        <w:t xml:space="preserve"> to acquire and master</w:t>
      </w:r>
      <w:r w:rsidRPr="0071134E">
        <w:rPr>
          <w:sz w:val="16"/>
        </w:rPr>
        <w:t xml:space="preserve"> the </w:t>
      </w:r>
      <w:r w:rsidRPr="00052F4B">
        <w:rPr>
          <w:rStyle w:val="AAAUNDERLINEKEYBOARD"/>
        </w:rPr>
        <w:t xml:space="preserve">technologies that will enable </w:t>
      </w:r>
      <w:r w:rsidRPr="0071134E">
        <w:rPr>
          <w:rStyle w:val="AAAUNDERLINEKEYBOARD"/>
        </w:rPr>
        <w:t xml:space="preserve">it </w:t>
      </w:r>
      <w:r w:rsidRPr="00B94171">
        <w:rPr>
          <w:rStyle w:val="AAAUNDERLINEKEYBOARD"/>
          <w:highlight w:val="cyan"/>
        </w:rPr>
        <w:t>to overtake</w:t>
      </w:r>
      <w:r w:rsidRPr="0071134E">
        <w:rPr>
          <w:sz w:val="16"/>
        </w:rPr>
        <w:t xml:space="preserve"> the </w:t>
      </w:r>
      <w:r w:rsidRPr="00052F4B">
        <w:rPr>
          <w:rStyle w:val="Boxes"/>
        </w:rPr>
        <w:t xml:space="preserve">technological </w:t>
      </w:r>
      <w:r w:rsidRPr="00B94171">
        <w:rPr>
          <w:rStyle w:val="Boxes"/>
          <w:highlight w:val="cyan"/>
        </w:rPr>
        <w:t>leadership</w:t>
      </w:r>
      <w:r w:rsidRPr="00052F4B">
        <w:rPr>
          <w:rStyle w:val="AAAUNDERLINEKEYBOARD"/>
        </w:rPr>
        <w:t xml:space="preserve"> of the </w:t>
      </w:r>
      <w:r w:rsidRPr="00052F4B">
        <w:rPr>
          <w:rStyle w:val="Boxes"/>
        </w:rPr>
        <w:t>U</w:t>
      </w:r>
      <w:r w:rsidRPr="0071134E">
        <w:rPr>
          <w:sz w:val="16"/>
        </w:rPr>
        <w:t xml:space="preserve">nited </w:t>
      </w:r>
      <w:r w:rsidRPr="00052F4B">
        <w:rPr>
          <w:rStyle w:val="Boxes"/>
        </w:rPr>
        <w:t>S</w:t>
      </w:r>
      <w:r w:rsidRPr="0071134E">
        <w:rPr>
          <w:sz w:val="16"/>
        </w:rPr>
        <w:t xml:space="preserve">tates, </w:t>
      </w:r>
      <w:r w:rsidRPr="00052F4B">
        <w:rPr>
          <w:rStyle w:val="AAAUNDERLINEKEYBOARD"/>
        </w:rPr>
        <w:t>and more broadly</w:t>
      </w:r>
      <w:r w:rsidRPr="0071134E">
        <w:rPr>
          <w:sz w:val="16"/>
        </w:rPr>
        <w:t xml:space="preserve"> the </w:t>
      </w:r>
      <w:r w:rsidRPr="00052F4B">
        <w:rPr>
          <w:rStyle w:val="Boxes"/>
        </w:rPr>
        <w:t>developed countries</w:t>
      </w:r>
      <w:r w:rsidRPr="0071134E">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052F4B">
        <w:rPr>
          <w:rStyle w:val="AAAUNDERLINEKEYBOARD"/>
        </w:rPr>
        <w:t>objective of the strategy is for China to develop</w:t>
      </w:r>
      <w:r w:rsidRPr="0071134E">
        <w:rPr>
          <w:sz w:val="16"/>
        </w:rPr>
        <w:t xml:space="preserve"> its own </w:t>
      </w:r>
      <w:r w:rsidRPr="00052F4B">
        <w:rPr>
          <w:rStyle w:val="AAAUNDERLINEKEYBOARD"/>
        </w:rPr>
        <w:t>technologies and standards and</w:t>
      </w:r>
      <w:r w:rsidRPr="0071134E">
        <w:rPr>
          <w:sz w:val="16"/>
        </w:rPr>
        <w:t xml:space="preserve"> then </w:t>
      </w:r>
      <w:r w:rsidRPr="00052F4B">
        <w:rPr>
          <w:rStyle w:val="AAAUNDERLINEKEYBOARD"/>
        </w:rPr>
        <w:t xml:space="preserve">to impose them upon </w:t>
      </w:r>
      <w:r w:rsidRPr="00052F4B">
        <w:rPr>
          <w:rStyle w:val="Boxes"/>
        </w:rPr>
        <w:t>as many</w:t>
      </w:r>
      <w:r w:rsidRPr="00052F4B">
        <w:rPr>
          <w:rStyle w:val="AAAUNDERLINEKEYBOARD"/>
        </w:rPr>
        <w:t xml:space="preserve"> countries as possible</w:t>
      </w:r>
      <w:r w:rsidRPr="0071134E">
        <w:rPr>
          <w:sz w:val="16"/>
        </w:rPr>
        <w:t xml:space="preserve">. First, </w:t>
      </w:r>
      <w:r w:rsidRPr="00052F4B">
        <w:rPr>
          <w:rStyle w:val="AAAUNDERLINEKEYBOARD"/>
        </w:rPr>
        <w:t>upon</w:t>
      </w:r>
      <w:r w:rsidRPr="0071134E">
        <w:rPr>
          <w:sz w:val="16"/>
        </w:rPr>
        <w:t xml:space="preserve"> the </w:t>
      </w:r>
      <w:r w:rsidRPr="00052F4B">
        <w:rPr>
          <w:rStyle w:val="AAAUNDERLINEKEYBOARD"/>
        </w:rPr>
        <w:t>countries of the South that are</w:t>
      </w:r>
      <w:r w:rsidRPr="0071134E">
        <w:rPr>
          <w:sz w:val="16"/>
        </w:rPr>
        <w:t xml:space="preserve"> the </w:t>
      </w:r>
      <w:r w:rsidRPr="00052F4B">
        <w:rPr>
          <w:rStyle w:val="Boxes"/>
        </w:rPr>
        <w:t>easiest</w:t>
      </w:r>
      <w:r w:rsidRPr="0071134E">
        <w:rPr>
          <w:sz w:val="16"/>
        </w:rPr>
        <w:t xml:space="preserve"> prey </w:t>
      </w:r>
      <w:r w:rsidRPr="00052F4B">
        <w:rPr>
          <w:rStyle w:val="AAAUNDERLINEKEYBOARD"/>
        </w:rPr>
        <w:t>to capture, and</w:t>
      </w:r>
      <w:r w:rsidRPr="0071134E">
        <w:rPr>
          <w:sz w:val="16"/>
        </w:rPr>
        <w:t xml:space="preserve"> then </w:t>
      </w:r>
      <w:r w:rsidRPr="00052F4B">
        <w:rPr>
          <w:rStyle w:val="AAAUNDERLINEKEYBOARD"/>
        </w:rPr>
        <w:t>on those of the North most dependent on</w:t>
      </w:r>
      <w:r w:rsidRPr="0071134E">
        <w:rPr>
          <w:sz w:val="16"/>
        </w:rPr>
        <w:t xml:space="preserve"> the </w:t>
      </w:r>
      <w:r w:rsidRPr="00052F4B">
        <w:rPr>
          <w:rStyle w:val="AAAUNDERLINEKEYBOARD"/>
        </w:rPr>
        <w:t>Chinese economy</w:t>
      </w:r>
      <w:r w:rsidRPr="0071134E">
        <w:rPr>
          <w:sz w:val="16"/>
        </w:rPr>
        <w:t xml:space="preserve">. In other words, </w:t>
      </w:r>
      <w:r w:rsidRPr="00052F4B">
        <w:rPr>
          <w:rStyle w:val="AAAUNDERLINEKEYBOARD"/>
        </w:rPr>
        <w:t xml:space="preserve">the Chinese government is introducing its </w:t>
      </w:r>
      <w:r w:rsidRPr="00052F4B">
        <w:rPr>
          <w:rStyle w:val="Boxes"/>
        </w:rPr>
        <w:t>own strategy</w:t>
      </w:r>
      <w:r w:rsidRPr="00052F4B">
        <w:rPr>
          <w:rStyle w:val="AAAUNDERLINEKEYBOARD"/>
        </w:rPr>
        <w:t xml:space="preserve"> of </w:t>
      </w:r>
      <w:r w:rsidRPr="00052F4B">
        <w:rPr>
          <w:rStyle w:val="Boxes"/>
        </w:rPr>
        <w:t>economic decoupling</w:t>
      </w:r>
      <w:r w:rsidRPr="00052F4B">
        <w:rPr>
          <w:rStyle w:val="AAAUNDERLINEKEYBOARD"/>
        </w:rPr>
        <w:t xml:space="preserve"> from</w:t>
      </w:r>
      <w:r w:rsidRPr="0071134E">
        <w:rPr>
          <w:sz w:val="16"/>
        </w:rPr>
        <w:t xml:space="preserve"> the </w:t>
      </w:r>
      <w:r w:rsidRPr="00052F4B">
        <w:rPr>
          <w:rStyle w:val="AAAUNDERLINEKEYBOARD"/>
        </w:rPr>
        <w:t>West</w:t>
      </w:r>
      <w:r w:rsidRPr="0071134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0593DF54" w14:textId="77777777" w:rsidR="003607F5" w:rsidRPr="0071134E" w:rsidRDefault="003607F5" w:rsidP="003607F5">
      <w:pPr>
        <w:rPr>
          <w:sz w:val="16"/>
        </w:rPr>
      </w:pPr>
      <w:r w:rsidRPr="00B94171">
        <w:rPr>
          <w:rStyle w:val="AAAUNDERLINEKEYBOARD"/>
          <w:highlight w:val="cyan"/>
        </w:rPr>
        <w:t xml:space="preserve">China's </w:t>
      </w:r>
      <w:r w:rsidRPr="0071134E">
        <w:rPr>
          <w:rStyle w:val="Boxes"/>
        </w:rPr>
        <w:t>international</w:t>
      </w:r>
      <w:r w:rsidRPr="00052F4B">
        <w:rPr>
          <w:rStyle w:val="Boxes"/>
        </w:rPr>
        <w:t xml:space="preserve"> </w:t>
      </w:r>
      <w:r w:rsidRPr="00B94171">
        <w:rPr>
          <w:rStyle w:val="Boxes"/>
          <w:highlight w:val="cyan"/>
        </w:rPr>
        <w:t>ambitions</w:t>
      </w:r>
      <w:r w:rsidRPr="00052F4B">
        <w:rPr>
          <w:rStyle w:val="AAAUNDERLINEKEYBOARD"/>
        </w:rPr>
        <w:t xml:space="preserve"> are </w:t>
      </w:r>
      <w:r w:rsidRPr="00052F4B">
        <w:rPr>
          <w:rStyle w:val="Boxes"/>
        </w:rPr>
        <w:t>well known</w:t>
      </w:r>
      <w:r w:rsidRPr="00B94171">
        <w:rPr>
          <w:rStyle w:val="AAAUNDERLINEKEYBOARD"/>
          <w:highlight w:val="cyan"/>
        </w:rPr>
        <w:t xml:space="preserve">: to </w:t>
      </w:r>
      <w:r w:rsidRPr="00B94171">
        <w:rPr>
          <w:rStyle w:val="Boxes"/>
          <w:highlight w:val="cyan"/>
        </w:rPr>
        <w:t>reunify Taiwan</w:t>
      </w:r>
      <w:r w:rsidRPr="00052F4B">
        <w:rPr>
          <w:rStyle w:val="AAAUNDERLINEKEYBOARD"/>
        </w:rPr>
        <w:t xml:space="preserve"> at all costs</w:t>
      </w:r>
      <w:r w:rsidRPr="0071134E">
        <w:rPr>
          <w:sz w:val="16"/>
        </w:rPr>
        <w:t xml:space="preserve">; to </w:t>
      </w:r>
      <w:r w:rsidRPr="00B94171">
        <w:rPr>
          <w:rStyle w:val="AAAUNDERLINEKEYBOARD"/>
          <w:highlight w:val="cyan"/>
        </w:rPr>
        <w:t>take control of</w:t>
      </w:r>
      <w:r w:rsidRPr="0071134E">
        <w:rPr>
          <w:sz w:val="16"/>
        </w:rPr>
        <w:t xml:space="preserve"> the </w:t>
      </w:r>
      <w:r w:rsidRPr="00B94171">
        <w:rPr>
          <w:rStyle w:val="Boxes"/>
          <w:highlight w:val="cyan"/>
        </w:rPr>
        <w:t>maritime domain</w:t>
      </w:r>
      <w:r w:rsidRPr="0071134E">
        <w:rPr>
          <w:sz w:val="16"/>
        </w:rPr>
        <w:t xml:space="preserve"> it claims as well as all the resources there; to </w:t>
      </w:r>
      <w:r w:rsidRPr="00B94171">
        <w:rPr>
          <w:rStyle w:val="AAAUNDERLINEKEYBOARD"/>
          <w:highlight w:val="cyan"/>
        </w:rPr>
        <w:t xml:space="preserve">impose its </w:t>
      </w:r>
      <w:r w:rsidRPr="00B94171">
        <w:rPr>
          <w:rStyle w:val="Boxes"/>
          <w:highlight w:val="cyan"/>
        </w:rPr>
        <w:t>own international standards</w:t>
      </w:r>
      <w:r w:rsidRPr="0071134E">
        <w:rPr>
          <w:sz w:val="16"/>
        </w:rPr>
        <w:t xml:space="preserve">; and to reorganize the world economy so that the West is no longer its center but rather the Chinese economy itself. In this way, only </w:t>
      </w:r>
      <w:r w:rsidRPr="00052F4B">
        <w:rPr>
          <w:rStyle w:val="AAAUNDERLINEKEYBOARD"/>
        </w:rPr>
        <w:t>the People's Republic can</w:t>
      </w:r>
      <w:r w:rsidRPr="0071134E">
        <w:rPr>
          <w:sz w:val="16"/>
        </w:rPr>
        <w:t xml:space="preserve">, in the eyes of the Chinese CP, </w:t>
      </w:r>
      <w:r w:rsidRPr="00052F4B">
        <w:rPr>
          <w:rStyle w:val="Boxes"/>
        </w:rPr>
        <w:t>knock the US off its pedestal</w:t>
      </w:r>
      <w:r w:rsidRPr="0071134E">
        <w:rPr>
          <w:sz w:val="16"/>
        </w:rPr>
        <w:t xml:space="preserve">. Those who refuse to see the strategic dimension of Xi Jinping's New Silk Roads are acting in bad faith. It is clear that </w:t>
      </w:r>
      <w:r w:rsidRPr="00052F4B">
        <w:rPr>
          <w:rStyle w:val="AAAUNDERLINEKEYBOARD"/>
        </w:rPr>
        <w:t>the</w:t>
      </w:r>
      <w:r w:rsidRPr="0071134E">
        <w:rPr>
          <w:sz w:val="16"/>
        </w:rPr>
        <w:t xml:space="preserve"> Belt and Road Initiative </w:t>
      </w:r>
      <w:r w:rsidRPr="00052F4B">
        <w:rPr>
          <w:rStyle w:val="AAAUNDERLINEKEYBOARD"/>
        </w:rPr>
        <w:t>(</w:t>
      </w:r>
      <w:r w:rsidRPr="00B94171">
        <w:rPr>
          <w:rStyle w:val="Boxes"/>
          <w:highlight w:val="cyan"/>
        </w:rPr>
        <w:t>BRI</w:t>
      </w:r>
      <w:r w:rsidRPr="00052F4B">
        <w:rPr>
          <w:rStyle w:val="AAAUNDERLINEKEYBOARD"/>
        </w:rPr>
        <w:t xml:space="preserve">) pursues </w:t>
      </w:r>
      <w:r w:rsidRPr="00052F4B">
        <w:rPr>
          <w:rStyle w:val="Boxes"/>
        </w:rPr>
        <w:t>economic objectives</w:t>
      </w:r>
      <w:r w:rsidRPr="0071134E">
        <w:rPr>
          <w:sz w:val="16"/>
        </w:rPr>
        <w:t xml:space="preserve">: the internationalization of large Chinese groups, the conquest of new markets, the securing of supplies of raw materials. But </w:t>
      </w:r>
      <w:r w:rsidRPr="00052F4B">
        <w:rPr>
          <w:rStyle w:val="AAAUNDERLINEKEYBOARD"/>
        </w:rPr>
        <w:t xml:space="preserve">by </w:t>
      </w:r>
      <w:r w:rsidRPr="00B94171">
        <w:rPr>
          <w:rStyle w:val="AAAUNDERLINEKEYBOARD"/>
          <w:highlight w:val="cyan"/>
        </w:rPr>
        <w:t>multiplying</w:t>
      </w:r>
      <w:r w:rsidRPr="0071134E">
        <w:rPr>
          <w:sz w:val="16"/>
        </w:rPr>
        <w:t xml:space="preserve"> the </w:t>
      </w:r>
      <w:r w:rsidRPr="00B94171">
        <w:rPr>
          <w:rStyle w:val="AAAUNDERLINEKEYBOARD"/>
          <w:highlight w:val="cyan"/>
        </w:rPr>
        <w:t xml:space="preserve">links of </w:t>
      </w:r>
      <w:r w:rsidRPr="00B94171">
        <w:rPr>
          <w:rStyle w:val="Boxes"/>
          <w:highlight w:val="cyan"/>
        </w:rPr>
        <w:t>economic</w:t>
      </w:r>
      <w:r w:rsidRPr="0071134E">
        <w:rPr>
          <w:sz w:val="16"/>
        </w:rPr>
        <w:t xml:space="preserve"> and financial </w:t>
      </w:r>
      <w:r w:rsidRPr="00B94171">
        <w:rPr>
          <w:rStyle w:val="AAAUNDERLINEKEYBOARD"/>
          <w:highlight w:val="cyan"/>
        </w:rPr>
        <w:t>dependence</w:t>
      </w:r>
      <w:r w:rsidRPr="00052F4B">
        <w:rPr>
          <w:rStyle w:val="AAAUNDERLINEKEYBOARD"/>
        </w:rPr>
        <w:t xml:space="preserve"> between an ever- increasing number of countries</w:t>
      </w:r>
      <w:r w:rsidRPr="0071134E">
        <w:rPr>
          <w:sz w:val="16"/>
        </w:rPr>
        <w:t xml:space="preserve"> in the South, </w:t>
      </w:r>
      <w:r w:rsidRPr="00B94171">
        <w:rPr>
          <w:rStyle w:val="AAAUNDERLINEKEYBOARD"/>
          <w:highlight w:val="cyan"/>
        </w:rPr>
        <w:t>China has set up</w:t>
      </w:r>
      <w:r w:rsidRPr="0071134E">
        <w:rPr>
          <w:sz w:val="16"/>
        </w:rPr>
        <w:t xml:space="preserve"> new asymmetrical and, so to speak, </w:t>
      </w:r>
      <w:r w:rsidRPr="00B94171">
        <w:rPr>
          <w:rStyle w:val="Boxes"/>
          <w:highlight w:val="cyan"/>
        </w:rPr>
        <w:t>dependent relations</w:t>
      </w:r>
      <w:r w:rsidRPr="00B94171">
        <w:rPr>
          <w:rStyle w:val="AAAUNDERLINEKEYBOARD"/>
          <w:highlight w:val="cyan"/>
        </w:rPr>
        <w:t>, constituting</w:t>
      </w:r>
      <w:r w:rsidRPr="00052F4B">
        <w:rPr>
          <w:rStyle w:val="AAAUNDERLINEKEYBOARD"/>
        </w:rPr>
        <w:t xml:space="preserve"> a</w:t>
      </w:r>
      <w:r w:rsidRPr="0071134E">
        <w:rPr>
          <w:sz w:val="16"/>
        </w:rPr>
        <w:t xml:space="preserve"> new </w:t>
      </w:r>
      <w:r w:rsidRPr="00052F4B">
        <w:rPr>
          <w:rStyle w:val="AAAUNDERLINEKEYBOARD"/>
        </w:rPr>
        <w:t xml:space="preserve">form of </w:t>
      </w:r>
      <w:r w:rsidRPr="00B94171">
        <w:rPr>
          <w:rStyle w:val="Boxes"/>
          <w:highlight w:val="cyan"/>
        </w:rPr>
        <w:t>hegemony</w:t>
      </w:r>
      <w:r w:rsidRPr="0071134E">
        <w:rPr>
          <w:sz w:val="16"/>
        </w:rPr>
        <w:t xml:space="preserve">. The large number of </w:t>
      </w:r>
      <w:r w:rsidRPr="00C7605D">
        <w:rPr>
          <w:rStyle w:val="AAAUNDERLINEKEYBOARD"/>
        </w:rPr>
        <w:t>states that have supported</w:t>
      </w:r>
      <w:r w:rsidRPr="0071134E">
        <w:rPr>
          <w:sz w:val="16"/>
        </w:rPr>
        <w:t xml:space="preserve"> the </w:t>
      </w:r>
      <w:r w:rsidRPr="00C7605D">
        <w:rPr>
          <w:rStyle w:val="AAAUNDERLINEKEYBOARD"/>
        </w:rPr>
        <w:t>Chinese government's policy in</w:t>
      </w:r>
      <w:r w:rsidRPr="0071134E">
        <w:rPr>
          <w:sz w:val="16"/>
        </w:rPr>
        <w:t xml:space="preserve"> Xinjiang or </w:t>
      </w:r>
      <w:r w:rsidRPr="00C7605D">
        <w:rPr>
          <w:rStyle w:val="AAAUNDERLINEKEYBOARD"/>
        </w:rPr>
        <w:t>Hong Kong</w:t>
      </w:r>
      <w:r w:rsidRPr="0071134E">
        <w:rPr>
          <w:sz w:val="16"/>
        </w:rPr>
        <w:t xml:space="preserve"> in recent years at the insistence of the Chinese </w:t>
      </w:r>
      <w:r w:rsidRPr="00C7605D">
        <w:rPr>
          <w:rStyle w:val="AAAUNDERLINEKEYBOARD"/>
        </w:rPr>
        <w:t xml:space="preserve">attests to this </w:t>
      </w:r>
      <w:r w:rsidRPr="00C7605D">
        <w:rPr>
          <w:rStyle w:val="Boxes"/>
        </w:rPr>
        <w:t>rise in power</w:t>
      </w:r>
      <w:r w:rsidRPr="0071134E">
        <w:rPr>
          <w:sz w:val="16"/>
        </w:rPr>
        <w:t xml:space="preserve">. Does this mean that these </w:t>
      </w:r>
      <w:r w:rsidRPr="00C7605D">
        <w:rPr>
          <w:rStyle w:val="AAAUNDERLINEKEYBOARD"/>
        </w:rPr>
        <w:t>countries</w:t>
      </w:r>
      <w:r w:rsidRPr="0071134E">
        <w:rPr>
          <w:sz w:val="16"/>
        </w:rPr>
        <w:t xml:space="preserve"> "love China"? No, of course not; it simply means that they </w:t>
      </w:r>
      <w:r w:rsidRPr="00C7605D">
        <w:rPr>
          <w:rStyle w:val="AAAUNDERLINEKEYBOARD"/>
        </w:rPr>
        <w:t xml:space="preserve">are </w:t>
      </w:r>
      <w:r w:rsidRPr="00C7605D">
        <w:rPr>
          <w:rStyle w:val="Boxes"/>
        </w:rPr>
        <w:t>indebted to China</w:t>
      </w:r>
      <w:r w:rsidRPr="0071134E">
        <w:rPr>
          <w:sz w:val="16"/>
        </w:rPr>
        <w:t xml:space="preserve"> and that the Chinese regime is keeping them on a leash. </w:t>
      </w:r>
    </w:p>
    <w:p w14:paraId="14EB4CC5" w14:textId="77777777" w:rsidR="003607F5" w:rsidRPr="007F2944" w:rsidRDefault="003607F5" w:rsidP="003607F5">
      <w:pPr>
        <w:rPr>
          <w:sz w:val="16"/>
        </w:rPr>
      </w:pPr>
      <w:r w:rsidRPr="0071134E">
        <w:rPr>
          <w:sz w:val="16"/>
        </w:rPr>
        <w:t xml:space="preserve">The good news, if you will, is that the </w:t>
      </w:r>
      <w:r w:rsidRPr="00F2413C">
        <w:rPr>
          <w:rStyle w:val="AAAUNDERLINEKEYBOARD"/>
        </w:rPr>
        <w:t>BRI</w:t>
      </w:r>
      <w:r w:rsidRPr="0071134E">
        <w:rPr>
          <w:sz w:val="16"/>
        </w:rPr>
        <w:t xml:space="preserve"> is </w:t>
      </w:r>
      <w:r w:rsidRPr="00F2413C">
        <w:rPr>
          <w:rStyle w:val="AAAUNDERLINEKEYBOARD"/>
        </w:rPr>
        <w:t>running out of steam</w:t>
      </w:r>
      <w:r w:rsidRPr="0071134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F2413C">
        <w:rPr>
          <w:rStyle w:val="AAAUNDERLINEKEYBOARD"/>
        </w:rPr>
        <w:t xml:space="preserve">is </w:t>
      </w:r>
      <w:r w:rsidRPr="00F2413C">
        <w:rPr>
          <w:rStyle w:val="Boxes"/>
        </w:rPr>
        <w:t>unlikely</w:t>
      </w:r>
      <w:r w:rsidRPr="00F2413C">
        <w:rPr>
          <w:rStyle w:val="AAAUNDERLINEKEYBOARD"/>
        </w:rPr>
        <w:t xml:space="preserve"> to mitigate</w:t>
      </w:r>
      <w:r w:rsidRPr="0071134E">
        <w:rPr>
          <w:sz w:val="16"/>
        </w:rPr>
        <w:t xml:space="preserve"> the </w:t>
      </w:r>
      <w:r w:rsidRPr="00F2413C">
        <w:rPr>
          <w:rStyle w:val="AAAUNDERLINEKEYBOARD"/>
        </w:rPr>
        <w:t xml:space="preserve">increasingly rough-and-tumble nature of </w:t>
      </w:r>
      <w:r w:rsidRPr="00F2413C">
        <w:rPr>
          <w:rStyle w:val="Boxes"/>
        </w:rPr>
        <w:t>Chinese diplomacy</w:t>
      </w:r>
      <w:r w:rsidRPr="0071134E">
        <w:rPr>
          <w:sz w:val="16"/>
        </w:rPr>
        <w:t xml:space="preserve">. Australia, Canada and now the European Union, who have dared to impose targeted sanctions against some of the most egregious human rights abusers in Xinjiang, are paying the price. And </w:t>
      </w:r>
      <w:r w:rsidRPr="00F2413C">
        <w:rPr>
          <w:rStyle w:val="AAAUNDERLINEKEYBOARD"/>
        </w:rPr>
        <w:t xml:space="preserve">Beijing's </w:t>
      </w:r>
      <w:r w:rsidRPr="00B94171">
        <w:rPr>
          <w:rStyle w:val="AAAUNDERLINEKEYBOARD"/>
          <w:highlight w:val="cyan"/>
        </w:rPr>
        <w:t xml:space="preserve">threats against Taiwan are </w:t>
      </w:r>
      <w:r w:rsidRPr="00B94171">
        <w:rPr>
          <w:rStyle w:val="Boxes"/>
          <w:highlight w:val="cyan"/>
        </w:rPr>
        <w:t>increasing</w:t>
      </w:r>
      <w:r w:rsidRPr="0071134E">
        <w:rPr>
          <w:sz w:val="16"/>
        </w:rPr>
        <w:t xml:space="preserve">. This is </w:t>
      </w:r>
      <w:r w:rsidRPr="00B94171">
        <w:rPr>
          <w:rStyle w:val="AAAUNDERLINEKEYBOARD"/>
          <w:highlight w:val="cyan"/>
        </w:rPr>
        <w:t>fueling fears</w:t>
      </w:r>
      <w:r w:rsidRPr="003B1D40">
        <w:rPr>
          <w:rStyle w:val="AAAUNDERLINEKEYBOARD"/>
        </w:rPr>
        <w:t xml:space="preserve"> of</w:t>
      </w:r>
      <w:r w:rsidRPr="00F2413C">
        <w:rPr>
          <w:rStyle w:val="AAAUNDERLINEKEYBOARD"/>
        </w:rPr>
        <w:t xml:space="preserve"> a </w:t>
      </w:r>
      <w:r w:rsidRPr="00B94171">
        <w:rPr>
          <w:rStyle w:val="Boxes"/>
          <w:highlight w:val="cyan"/>
        </w:rPr>
        <w:t>military crisis</w:t>
      </w:r>
      <w:r w:rsidRPr="00F2413C">
        <w:rPr>
          <w:rStyle w:val="AAAUNDERLINEKEYBOARD"/>
        </w:rPr>
        <w:t>, even</w:t>
      </w:r>
      <w:r w:rsidRPr="0071134E">
        <w:rPr>
          <w:sz w:val="16"/>
        </w:rPr>
        <w:t xml:space="preserve"> an </w:t>
      </w:r>
      <w:r w:rsidRPr="00F2413C">
        <w:rPr>
          <w:rStyle w:val="Boxes"/>
        </w:rPr>
        <w:t>armed conflict</w:t>
      </w:r>
      <w:r w:rsidRPr="00F2413C">
        <w:rPr>
          <w:rStyle w:val="AAAUNDERLINEKEYBOARD"/>
        </w:rPr>
        <w:t xml:space="preserve"> which would</w:t>
      </w:r>
      <w:r w:rsidRPr="0071134E">
        <w:rPr>
          <w:sz w:val="16"/>
        </w:rPr>
        <w:t xml:space="preserve"> inevitably </w:t>
      </w:r>
      <w:r w:rsidRPr="00F2413C">
        <w:rPr>
          <w:rStyle w:val="AAAUNDERLINEKEYBOARD"/>
        </w:rPr>
        <w:t xml:space="preserve">pit China and the </w:t>
      </w:r>
      <w:r w:rsidRPr="00F2413C">
        <w:rPr>
          <w:rStyle w:val="Boxes"/>
        </w:rPr>
        <w:t>U</w:t>
      </w:r>
      <w:r w:rsidRPr="0071134E">
        <w:rPr>
          <w:sz w:val="16"/>
        </w:rPr>
        <w:t xml:space="preserve">nited </w:t>
      </w:r>
      <w:r w:rsidRPr="00F2413C">
        <w:rPr>
          <w:rStyle w:val="Boxes"/>
        </w:rPr>
        <w:t>S</w:t>
      </w:r>
      <w:r w:rsidRPr="0071134E">
        <w:rPr>
          <w:sz w:val="16"/>
        </w:rPr>
        <w:t xml:space="preserve">tates </w:t>
      </w:r>
      <w:r w:rsidRPr="00F2413C">
        <w:rPr>
          <w:rStyle w:val="AAAUNDERLINEKEYBOARD"/>
        </w:rPr>
        <w:t xml:space="preserve">directly against each other and </w:t>
      </w:r>
      <w:r w:rsidRPr="00B94171">
        <w:rPr>
          <w:rStyle w:val="AAAUNDERLINEKEYBOARD"/>
          <w:highlight w:val="cyan"/>
        </w:rPr>
        <w:t xml:space="preserve">could </w:t>
      </w:r>
      <w:r w:rsidRPr="00B94171">
        <w:rPr>
          <w:rStyle w:val="Boxes"/>
          <w:highlight w:val="cyan"/>
        </w:rPr>
        <w:t>quickly turn nuclear</w:t>
      </w:r>
      <w:r w:rsidRPr="0071134E">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21ECDE56" w14:textId="77777777" w:rsidR="003607F5" w:rsidRPr="007F2944" w:rsidRDefault="003607F5" w:rsidP="003607F5">
      <w:pPr>
        <w:rPr>
          <w:sz w:val="16"/>
        </w:rPr>
      </w:pPr>
      <w:r w:rsidRPr="007F2944">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7F2944">
        <w:rPr>
          <w:rStyle w:val="AAAUNDERLINEKEYBOARD"/>
        </w:rPr>
        <w:t xml:space="preserve">we have entered a </w:t>
      </w:r>
      <w:r w:rsidRPr="007F2944">
        <w:rPr>
          <w:rStyle w:val="Boxes"/>
        </w:rPr>
        <w:t>new Cold War</w:t>
      </w:r>
      <w:r w:rsidRPr="007F294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7F2944">
        <w:rPr>
          <w:rStyle w:val="AAAUNDERLINEKEYBOARD"/>
        </w:rPr>
        <w:t xml:space="preserve">We are in a globalized world and China is </w:t>
      </w:r>
      <w:r w:rsidRPr="007F2944">
        <w:rPr>
          <w:rStyle w:val="Boxes"/>
        </w:rPr>
        <w:t>part of it</w:t>
      </w:r>
      <w:r w:rsidRPr="007F2944">
        <w:rPr>
          <w:sz w:val="16"/>
        </w:rPr>
        <w:t xml:space="preserve">. But </w:t>
      </w:r>
      <w:r w:rsidRPr="007F2944">
        <w:rPr>
          <w:rStyle w:val="AAAUNDERLINEKEYBOARD"/>
        </w:rPr>
        <w:t xml:space="preserve">it has </w:t>
      </w:r>
      <w:r w:rsidRPr="007F2944">
        <w:rPr>
          <w:rStyle w:val="Boxes"/>
        </w:rPr>
        <w:t>not</w:t>
      </w:r>
      <w:r w:rsidRPr="007F2944">
        <w:rPr>
          <w:rStyle w:val="AAAUNDERLINEKEYBOARD"/>
        </w:rPr>
        <w:t xml:space="preserve"> fully integrated into it</w:t>
      </w:r>
      <w:r w:rsidRPr="007F2944">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7F2944">
        <w:rPr>
          <w:rStyle w:val="AAAUNDERLINEKEYBOARD"/>
        </w:rPr>
        <w:t xml:space="preserve">it has </w:t>
      </w:r>
      <w:r w:rsidRPr="007F2944">
        <w:rPr>
          <w:rStyle w:val="Boxes"/>
        </w:rPr>
        <w:t>fought</w:t>
      </w:r>
      <w:r w:rsidRPr="007F2944">
        <w:rPr>
          <w:rStyle w:val="AAAUNDERLINEKEYBOARD"/>
        </w:rPr>
        <w:t xml:space="preserve"> these values and norms wherever it can</w:t>
      </w:r>
      <w:r w:rsidRPr="007F2944">
        <w:rPr>
          <w:sz w:val="16"/>
        </w:rPr>
        <w:t xml:space="preserve">. </w:t>
      </w:r>
    </w:p>
    <w:p w14:paraId="171A48A2" w14:textId="77777777" w:rsidR="003607F5" w:rsidRPr="007F2944" w:rsidRDefault="003607F5" w:rsidP="003607F5">
      <w:pPr>
        <w:rPr>
          <w:sz w:val="16"/>
        </w:rPr>
      </w:pPr>
      <w:r w:rsidRPr="007F294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w:t>
      </w:r>
      <w:r w:rsidRPr="007F2944">
        <w:rPr>
          <w:rStyle w:val="AAAUNDERLINEKEYBOARD"/>
        </w:rPr>
        <w:t>it is</w:t>
      </w:r>
      <w:r w:rsidRPr="007F2944">
        <w:rPr>
          <w:sz w:val="16"/>
        </w:rPr>
        <w:t xml:space="preserve"> now </w:t>
      </w:r>
      <w:r w:rsidRPr="00B94171">
        <w:rPr>
          <w:rStyle w:val="Boxes"/>
          <w:highlight w:val="cyan"/>
        </w:rPr>
        <w:t>essential</w:t>
      </w:r>
      <w:r w:rsidRPr="00B94171">
        <w:rPr>
          <w:rStyle w:val="AAAUNDERLINEKEYBOARD"/>
          <w:highlight w:val="cyan"/>
        </w:rPr>
        <w:t xml:space="preserve"> to reduce</w:t>
      </w:r>
      <w:r w:rsidRPr="007F2944">
        <w:rPr>
          <w:sz w:val="16"/>
        </w:rPr>
        <w:t xml:space="preserve"> our </w:t>
      </w:r>
      <w:r w:rsidRPr="007F2944">
        <w:rPr>
          <w:rStyle w:val="Boxes"/>
        </w:rPr>
        <w:t xml:space="preserve">economic </w:t>
      </w:r>
      <w:r w:rsidRPr="00B94171">
        <w:rPr>
          <w:rStyle w:val="Boxes"/>
          <w:highlight w:val="cyan"/>
        </w:rPr>
        <w:t>dependence</w:t>
      </w:r>
      <w:r w:rsidRPr="007F2944">
        <w:rPr>
          <w:rStyle w:val="AAAUNDERLINEKEYBOARD"/>
        </w:rPr>
        <w:t xml:space="preserve"> on this country as much as possible, </w:t>
      </w:r>
      <w:r w:rsidRPr="00B94171">
        <w:rPr>
          <w:rStyle w:val="AAAUNDERLINEKEYBOARD"/>
          <w:highlight w:val="cyan"/>
        </w:rPr>
        <w:t>by repatriating</w:t>
      </w:r>
      <w:r w:rsidRPr="007F2944">
        <w:rPr>
          <w:sz w:val="16"/>
        </w:rPr>
        <w:t xml:space="preserve"> the </w:t>
      </w:r>
      <w:r w:rsidRPr="007F2944">
        <w:rPr>
          <w:rStyle w:val="AAAUNDERLINEKEYBOARD"/>
        </w:rPr>
        <w:t xml:space="preserve">most </w:t>
      </w:r>
      <w:r w:rsidRPr="00B94171">
        <w:rPr>
          <w:rStyle w:val="Boxes"/>
          <w:highlight w:val="cyan"/>
        </w:rPr>
        <w:t>strategic industries</w:t>
      </w:r>
      <w:r w:rsidRPr="00B94171">
        <w:rPr>
          <w:rStyle w:val="AAAUNDERLINEKEYBOARD"/>
          <w:highlight w:val="cyan"/>
        </w:rPr>
        <w:t xml:space="preserve"> and moving</w:t>
      </w:r>
      <w:r w:rsidRPr="007F2944">
        <w:rPr>
          <w:sz w:val="16"/>
        </w:rPr>
        <w:t xml:space="preserve"> the </w:t>
      </w:r>
      <w:r w:rsidRPr="00B94171">
        <w:rPr>
          <w:rStyle w:val="Boxes"/>
          <w:highlight w:val="cyan"/>
        </w:rPr>
        <w:t>others</w:t>
      </w:r>
      <w:r w:rsidRPr="00B94171">
        <w:rPr>
          <w:rStyle w:val="AAAUNDERLINEKEYBOARD"/>
          <w:highlight w:val="cyan"/>
        </w:rPr>
        <w:t xml:space="preserve"> to countries</w:t>
      </w:r>
      <w:r w:rsidRPr="007F2944">
        <w:rPr>
          <w:rStyle w:val="AAAUNDERLINEKEYBOARD"/>
        </w:rPr>
        <w:t xml:space="preserve"> that are </w:t>
      </w:r>
      <w:r w:rsidRPr="00B94171">
        <w:rPr>
          <w:rStyle w:val="AAAUNDERLINEKEYBOARD"/>
          <w:highlight w:val="cyan"/>
        </w:rPr>
        <w:t>less inclined to</w:t>
      </w:r>
      <w:r w:rsidRPr="007F2944">
        <w:rPr>
          <w:sz w:val="16"/>
        </w:rPr>
        <w:t xml:space="preserve">, or less able to, </w:t>
      </w:r>
      <w:r w:rsidRPr="00B94171">
        <w:rPr>
          <w:rStyle w:val="Boxes"/>
          <w:highlight w:val="cyan"/>
        </w:rPr>
        <w:t>exploit</w:t>
      </w:r>
      <w:r w:rsidRPr="007F2944">
        <w:rPr>
          <w:rStyle w:val="Boxes"/>
        </w:rPr>
        <w:t xml:space="preserve"> this </w:t>
      </w:r>
      <w:r w:rsidRPr="00B94171">
        <w:rPr>
          <w:rStyle w:val="Boxes"/>
          <w:highlight w:val="cyan"/>
        </w:rPr>
        <w:t>dependence</w:t>
      </w:r>
      <w:r w:rsidRPr="007F2944">
        <w:rPr>
          <w:rStyle w:val="AAAUNDERLINEKEYBOARD"/>
        </w:rPr>
        <w:t xml:space="preserve"> at our expense</w:t>
      </w:r>
      <w:r w:rsidRPr="007F2944">
        <w:rPr>
          <w:sz w:val="16"/>
        </w:rPr>
        <w:t xml:space="preserv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66613BF3" w14:textId="77777777" w:rsidR="003607F5" w:rsidRPr="007F2944" w:rsidRDefault="003607F5" w:rsidP="003607F5">
      <w:pPr>
        <w:rPr>
          <w:sz w:val="16"/>
        </w:rPr>
      </w:pPr>
      <w:r w:rsidRPr="007F2944">
        <w:rPr>
          <w:sz w:val="16"/>
        </w:rPr>
        <w:t xml:space="preserve">Finally, more than ever before, </w:t>
      </w:r>
      <w:r w:rsidRPr="007F2944">
        <w:rPr>
          <w:rStyle w:val="AAAUNDERLINEKEYBOARD"/>
        </w:rPr>
        <w:t xml:space="preserve">we must defend </w:t>
      </w:r>
      <w:r w:rsidRPr="007F2944">
        <w:rPr>
          <w:rStyle w:val="Boxes"/>
        </w:rPr>
        <w:t>democracy</w:t>
      </w:r>
      <w:r w:rsidRPr="007F2944">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3B45D5F5" w14:textId="77777777" w:rsidR="003607F5" w:rsidRPr="007F2944" w:rsidRDefault="003607F5" w:rsidP="003607F5">
      <w:pPr>
        <w:rPr>
          <w:sz w:val="16"/>
        </w:rPr>
      </w:pPr>
      <w:r w:rsidRPr="007F2944">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012DFB70" w14:textId="77777777" w:rsidR="003607F5" w:rsidRPr="007F2944" w:rsidRDefault="003607F5" w:rsidP="003607F5">
      <w:pPr>
        <w:rPr>
          <w:sz w:val="16"/>
        </w:rPr>
      </w:pPr>
      <w:r w:rsidRPr="007F2944">
        <w:rPr>
          <w:sz w:val="16"/>
        </w:rPr>
        <w:t xml:space="preserve">Let us also not forget that the </w:t>
      </w:r>
      <w:r w:rsidRPr="00B22B2E">
        <w:rPr>
          <w:rStyle w:val="AAAUNDERLINEKEYBOARD"/>
        </w:rPr>
        <w:t>Chinese government</w:t>
      </w:r>
      <w:r w:rsidRPr="007F2944">
        <w:rPr>
          <w:sz w:val="16"/>
        </w:rPr>
        <w:t>—any Chinese government, for that matter, regardless of its political color—</w:t>
      </w:r>
      <w:r w:rsidRPr="00B22B2E">
        <w:rPr>
          <w:rStyle w:val="AAAUNDERLINEKEYBOARD"/>
        </w:rPr>
        <w:t>will</w:t>
      </w:r>
      <w:r w:rsidRPr="007F2944">
        <w:rPr>
          <w:sz w:val="16"/>
        </w:rPr>
        <w:t xml:space="preserve"> continue to </w:t>
      </w:r>
      <w:r w:rsidRPr="00B22B2E">
        <w:rPr>
          <w:rStyle w:val="AAAUNDERLINEKEYBOARD"/>
        </w:rPr>
        <w:t xml:space="preserve">face </w:t>
      </w:r>
      <w:r w:rsidRPr="00B22B2E">
        <w:rPr>
          <w:rStyle w:val="Boxes"/>
        </w:rPr>
        <w:t>multiple domestic challenges</w:t>
      </w:r>
      <w:r w:rsidRPr="007F2944">
        <w:rPr>
          <w:sz w:val="16"/>
        </w:rPr>
        <w:t xml:space="preserve">. In addition to the </w:t>
      </w:r>
      <w:r w:rsidRPr="00B22B2E">
        <w:rPr>
          <w:rStyle w:val="AAAUNDERLINEKEYBOARD"/>
        </w:rPr>
        <w:t>worrying environmental situation</w:t>
      </w:r>
      <w:r w:rsidRPr="007F2944">
        <w:rPr>
          <w:sz w:val="16"/>
        </w:rPr>
        <w:t xml:space="preserve">, the </w:t>
      </w:r>
      <w:r w:rsidRPr="00B22B2E">
        <w:rPr>
          <w:rStyle w:val="AAAUNDERLINEKEYBOARD"/>
        </w:rPr>
        <w:t xml:space="preserve">rapid </w:t>
      </w:r>
      <w:r w:rsidRPr="00B22B2E">
        <w:rPr>
          <w:rStyle w:val="Boxes"/>
        </w:rPr>
        <w:t>aging</w:t>
      </w:r>
      <w:r w:rsidRPr="00B22B2E">
        <w:rPr>
          <w:rStyle w:val="AAAUNDERLINEKEYBOARD"/>
        </w:rPr>
        <w:t xml:space="preserve"> of</w:t>
      </w:r>
      <w:r w:rsidRPr="007F2944">
        <w:rPr>
          <w:sz w:val="16"/>
        </w:rPr>
        <w:t xml:space="preserve"> the population, the dramatic </w:t>
      </w:r>
      <w:r w:rsidRPr="00B22B2E">
        <w:rPr>
          <w:rStyle w:val="AAAUNDERLINEKEYBOARD"/>
        </w:rPr>
        <w:t xml:space="preserve">reduction in </w:t>
      </w:r>
      <w:r w:rsidRPr="00B22B2E">
        <w:rPr>
          <w:rStyle w:val="Boxes"/>
        </w:rPr>
        <w:t>arable land</w:t>
      </w:r>
      <w:r w:rsidRPr="007F2944">
        <w:rPr>
          <w:sz w:val="16"/>
        </w:rPr>
        <w:t xml:space="preserve">, the relative but persistent poverty of a good half of society (600 million Chinese earn less than 120 euros per month) and the ever-increasing expectations of an urbanized middle class in search of wellbeing. In other words, </w:t>
      </w:r>
      <w:r w:rsidRPr="00B22B2E">
        <w:rPr>
          <w:rStyle w:val="AAAUNDERLINEKEYBOARD"/>
          <w:highlight w:val="cyan"/>
        </w:rPr>
        <w:t xml:space="preserve">China is </w:t>
      </w:r>
      <w:r w:rsidRPr="00B22B2E">
        <w:rPr>
          <w:rStyle w:val="Boxes"/>
          <w:highlight w:val="cyan"/>
        </w:rPr>
        <w:t>not as powerful as it wants</w:t>
      </w:r>
      <w:r w:rsidRPr="00B22B2E">
        <w:rPr>
          <w:rStyle w:val="Boxes"/>
        </w:rPr>
        <w:t xml:space="preserve"> everyone </w:t>
      </w:r>
      <w:r w:rsidRPr="00B22B2E">
        <w:rPr>
          <w:rStyle w:val="Boxes"/>
          <w:highlight w:val="cyan"/>
        </w:rPr>
        <w:t>to believe</w:t>
      </w:r>
      <w:r w:rsidRPr="007F2944">
        <w:rPr>
          <w:sz w:val="16"/>
        </w:rPr>
        <w:t xml:space="preserve">. And as I try to show in a forthcoming essay, it will continue to hesitate to engage in armed conflict with the United States, preferring to use what strategists call "the </w:t>
      </w:r>
      <w:r w:rsidRPr="00C6750A">
        <w:rPr>
          <w:rStyle w:val="Boxes"/>
          <w:highlight w:val="cyan"/>
        </w:rPr>
        <w:t>grey zone</w:t>
      </w:r>
      <w:r w:rsidRPr="007F2944">
        <w:rPr>
          <w:sz w:val="16"/>
        </w:rPr>
        <w:t xml:space="preserve">" between war and peace to its advantage, including in dealing with Taiwan (2021). These </w:t>
      </w:r>
      <w:r w:rsidRPr="00C6750A">
        <w:rPr>
          <w:rStyle w:val="AAAUNDERLINEKEYBOARD"/>
          <w:highlight w:val="cyan"/>
        </w:rPr>
        <w:t>are</w:t>
      </w:r>
      <w:r w:rsidRPr="007F2944">
        <w:rPr>
          <w:sz w:val="16"/>
        </w:rPr>
        <w:t xml:space="preserve"> all </w:t>
      </w:r>
      <w:r w:rsidRPr="00C6750A">
        <w:rPr>
          <w:rStyle w:val="AAAUNDERLINEKEYBOARD"/>
          <w:highlight w:val="cyan"/>
        </w:rPr>
        <w:t xml:space="preserve">reasons </w:t>
      </w:r>
      <w:r w:rsidRPr="00C6750A">
        <w:rPr>
          <w:rStyle w:val="Boxes"/>
          <w:highlight w:val="cyan"/>
        </w:rPr>
        <w:t>not</w:t>
      </w:r>
      <w:r w:rsidRPr="00C6750A">
        <w:rPr>
          <w:rStyle w:val="AAAUNDERLINEKEYBOARD"/>
          <w:highlight w:val="cyan"/>
        </w:rPr>
        <w:t xml:space="preserve"> to give in to</w:t>
      </w:r>
      <w:r w:rsidRPr="007F2944">
        <w:rPr>
          <w:sz w:val="16"/>
        </w:rPr>
        <w:t xml:space="preserve"> the </w:t>
      </w:r>
      <w:r w:rsidRPr="00B22B2E">
        <w:rPr>
          <w:rStyle w:val="Boxes"/>
        </w:rPr>
        <w:t>demands</w:t>
      </w:r>
      <w:r w:rsidRPr="007F2944">
        <w:rPr>
          <w:sz w:val="16"/>
        </w:rPr>
        <w:t xml:space="preserve">, threats </w:t>
      </w:r>
      <w:r w:rsidRPr="00B22B2E">
        <w:rPr>
          <w:rStyle w:val="AAAUNDERLINEKEYBOARD"/>
        </w:rPr>
        <w:t xml:space="preserve">and </w:t>
      </w:r>
      <w:r w:rsidRPr="00C6750A">
        <w:rPr>
          <w:rStyle w:val="Boxes"/>
          <w:highlight w:val="cyan"/>
        </w:rPr>
        <w:t>intimidation</w:t>
      </w:r>
      <w:r w:rsidRPr="00B22B2E">
        <w:rPr>
          <w:rStyle w:val="AAAUNDERLINEKEYBOARD"/>
        </w:rPr>
        <w:t xml:space="preserve"> of</w:t>
      </w:r>
      <w:r w:rsidRPr="007F2944">
        <w:rPr>
          <w:sz w:val="16"/>
        </w:rPr>
        <w:t xml:space="preserve"> the </w:t>
      </w:r>
      <w:r w:rsidRPr="00B22B2E">
        <w:rPr>
          <w:rStyle w:val="AAAUNDERLINEKEYBOARD"/>
        </w:rPr>
        <w:t>Chinese</w:t>
      </w:r>
      <w:r w:rsidRPr="007F2944">
        <w:rPr>
          <w:sz w:val="16"/>
        </w:rPr>
        <w:t xml:space="preserve"> communist </w:t>
      </w:r>
      <w:r w:rsidRPr="00B22B2E">
        <w:rPr>
          <w:rStyle w:val="AAAUNDERLINEKEYBOARD"/>
        </w:rPr>
        <w:t xml:space="preserve">regime. </w:t>
      </w:r>
      <w:r w:rsidRPr="007F2944">
        <w:rPr>
          <w:rStyle w:val="AAAUNDERLINEKEYBOARD"/>
        </w:rPr>
        <w:t xml:space="preserve">We are engaged in an </w:t>
      </w:r>
      <w:r w:rsidRPr="007F2944">
        <w:rPr>
          <w:rStyle w:val="Boxes"/>
        </w:rPr>
        <w:t>arm-wrestling match</w:t>
      </w:r>
      <w:r w:rsidRPr="007F2944">
        <w:rPr>
          <w:rStyle w:val="AAAUNDERLINEKEYBOARD"/>
        </w:rPr>
        <w:t xml:space="preserve"> with the Chinese regime</w:t>
      </w:r>
      <w:r w:rsidRPr="007F2944">
        <w:rPr>
          <w:sz w:val="16"/>
        </w:rPr>
        <w:t xml:space="preserve"> that is bound to last for a long time. </w:t>
      </w:r>
    </w:p>
    <w:p w14:paraId="5C13AC96" w14:textId="77777777" w:rsidR="003607F5" w:rsidRDefault="003607F5" w:rsidP="003607F5">
      <w:pPr>
        <w:rPr>
          <w:sz w:val="16"/>
        </w:rPr>
      </w:pPr>
      <w:r w:rsidRPr="007F2944">
        <w:rPr>
          <w:rStyle w:val="AAAUNDERLINEKEYBOARD"/>
        </w:rPr>
        <w:t>We must</w:t>
      </w:r>
      <w:r w:rsidRPr="007F2944">
        <w:rPr>
          <w:sz w:val="16"/>
        </w:rPr>
        <w:t xml:space="preserve"> therefore </w:t>
      </w:r>
      <w:r w:rsidRPr="007F2944">
        <w:rPr>
          <w:rStyle w:val="AAAUNDERLINEKEYBOARD"/>
        </w:rPr>
        <w:t xml:space="preserve">be </w:t>
      </w:r>
      <w:r w:rsidRPr="007F2944">
        <w:rPr>
          <w:rStyle w:val="Boxes"/>
        </w:rPr>
        <w:t>better prepared</w:t>
      </w:r>
      <w:r w:rsidRPr="00396CAB">
        <w:rPr>
          <w:rStyle w:val="AAAUNDERLINEKEYBOARD"/>
        </w:rPr>
        <w:t>. This</w:t>
      </w:r>
      <w:r w:rsidRPr="00396CAB">
        <w:rPr>
          <w:sz w:val="16"/>
        </w:rPr>
        <w:t xml:space="preserve"> prep</w:t>
      </w:r>
      <w:r w:rsidRPr="007F2944">
        <w:rPr>
          <w:sz w:val="16"/>
        </w:rPr>
        <w:t xml:space="preserve">aration </w:t>
      </w:r>
      <w:r w:rsidRPr="00B94171">
        <w:rPr>
          <w:rStyle w:val="AAAUNDERLINEKEYBOARD"/>
          <w:highlight w:val="cyan"/>
        </w:rPr>
        <w:t xml:space="preserve">does </w:t>
      </w:r>
      <w:r w:rsidRPr="00B94171">
        <w:rPr>
          <w:rStyle w:val="Boxes"/>
          <w:highlight w:val="cyan"/>
        </w:rPr>
        <w:t>not</w:t>
      </w:r>
      <w:r w:rsidRPr="00B94171">
        <w:rPr>
          <w:rStyle w:val="AAAUNDERLINEKEYBOARD"/>
          <w:highlight w:val="cyan"/>
        </w:rPr>
        <w:t xml:space="preserve"> prevent us from trying to </w:t>
      </w:r>
      <w:r w:rsidRPr="00B94171">
        <w:rPr>
          <w:rStyle w:val="Boxes"/>
          <w:highlight w:val="cyan"/>
        </w:rPr>
        <w:t>cooperate</w:t>
      </w:r>
      <w:r w:rsidRPr="007F2944">
        <w:rPr>
          <w:rStyle w:val="AAAUNDERLINEKEYBOARD"/>
        </w:rPr>
        <w:t xml:space="preserve"> with the Chinese government </w:t>
      </w:r>
      <w:r w:rsidRPr="00B94171">
        <w:rPr>
          <w:rStyle w:val="AAAUNDERLINEKEYBOARD"/>
          <w:highlight w:val="cyan"/>
        </w:rPr>
        <w:t>where</w:t>
      </w:r>
      <w:r w:rsidRPr="007F2944">
        <w:rPr>
          <w:sz w:val="16"/>
        </w:rPr>
        <w:t xml:space="preserve"> our </w:t>
      </w:r>
      <w:r w:rsidRPr="00B94171">
        <w:rPr>
          <w:rStyle w:val="AAAUNDERLINEKEYBOARD"/>
          <w:highlight w:val="cyan"/>
        </w:rPr>
        <w:t>interests converge</w:t>
      </w:r>
      <w:r w:rsidRPr="000B6525">
        <w:rPr>
          <w:sz w:val="16"/>
          <w:szCs w:val="16"/>
        </w:rPr>
        <w:t>, such as in the fight against global warming, the management of the Covid-19 crisis, or the Iranian and North Korean nuclear programs</w:t>
      </w:r>
      <w:r w:rsidRPr="007F2944">
        <w:rPr>
          <w:sz w:val="16"/>
        </w:rPr>
        <w:t xml:space="preserve">. But </w:t>
      </w:r>
      <w:r w:rsidRPr="007F2944">
        <w:rPr>
          <w:rStyle w:val="AAAUNDERLINEKEYBOARD"/>
        </w:rPr>
        <w:t xml:space="preserve">we must not </w:t>
      </w:r>
      <w:r w:rsidRPr="007F2944">
        <w:rPr>
          <w:rStyle w:val="Boxes"/>
        </w:rPr>
        <w:t>delude ourselves</w:t>
      </w:r>
      <w:r w:rsidRPr="007F2944">
        <w:rPr>
          <w:sz w:val="16"/>
        </w:rPr>
        <w:t xml:space="preserve">, either. Today's world structurally favors confrontation over cooperation. </w:t>
      </w:r>
    </w:p>
    <w:p w14:paraId="77322125" w14:textId="48EB1999" w:rsidR="003607F5" w:rsidRDefault="003607F5" w:rsidP="003607F5">
      <w:pPr>
        <w:pStyle w:val="Heading3"/>
      </w:pPr>
      <w:r>
        <w:t xml:space="preserve">Employment Law---1NC </w:t>
      </w:r>
    </w:p>
    <w:p w14:paraId="39B30CE3" w14:textId="77777777" w:rsidR="003607F5" w:rsidRDefault="003607F5" w:rsidP="003607F5">
      <w:pPr>
        <w:pStyle w:val="Heading4"/>
      </w:pPr>
      <w:r>
        <w:t xml:space="preserve">The United States federal government should: </w:t>
      </w:r>
    </w:p>
    <w:p w14:paraId="25023C54" w14:textId="77777777" w:rsidR="003607F5" w:rsidRDefault="003607F5" w:rsidP="003607F5">
      <w:pPr>
        <w:pStyle w:val="Heading4"/>
      </w:pPr>
      <w:r>
        <w:t>---Restore Lina Khan as Chair of the Federal Trade Commission and rehire Commissioners Rebecca Slaughter and Alvaro Bedoya;</w:t>
      </w:r>
    </w:p>
    <w:p w14:paraId="61D13084" w14:textId="77777777" w:rsidR="003607F5" w:rsidRPr="00660380" w:rsidRDefault="003607F5" w:rsidP="003607F5">
      <w:pPr>
        <w:pStyle w:val="Heading4"/>
      </w:pPr>
      <w:r>
        <w:t>---Fully fund and staff the Federal Trade Commission and Department of Justice’s Antitrust Division;</w:t>
      </w:r>
    </w:p>
    <w:p w14:paraId="313F152A" w14:textId="77777777" w:rsidR="003607F5" w:rsidRDefault="003607F5" w:rsidP="003607F5">
      <w:pPr>
        <w:pStyle w:val="Heading4"/>
      </w:pPr>
      <w:r>
        <w:t xml:space="preserve">---Appeal Judge Amit Mehta’s decision in Google v. United States. </w:t>
      </w:r>
    </w:p>
    <w:p w14:paraId="13D28C16" w14:textId="2489D4BC" w:rsidR="003607F5" w:rsidRPr="004B58FD" w:rsidRDefault="003607F5" w:rsidP="003607F5">
      <w:pPr>
        <w:pStyle w:val="Heading4"/>
      </w:pPr>
      <w:r>
        <w:t xml:space="preserve">---increase employment law protections for workers in the United States. </w:t>
      </w:r>
    </w:p>
    <w:p w14:paraId="2FDE5C5D" w14:textId="77777777" w:rsidR="003607F5" w:rsidRDefault="003607F5" w:rsidP="003607F5"/>
    <w:p w14:paraId="00877AD8" w14:textId="77777777" w:rsidR="003607F5" w:rsidRPr="00D45E0E" w:rsidRDefault="003607F5" w:rsidP="003607F5">
      <w:pPr>
        <w:pStyle w:val="Heading4"/>
      </w:pPr>
      <w:r>
        <w:t xml:space="preserve">Employment law solves </w:t>
      </w:r>
      <w:r w:rsidRPr="00CD408C">
        <w:rPr>
          <w:u w:val="single"/>
        </w:rPr>
        <w:t>meaningfully</w:t>
      </w:r>
      <w:r>
        <w:t xml:space="preserve"> better. Statutory rights </w:t>
      </w:r>
      <w:r w:rsidRPr="00CD408C">
        <w:rPr>
          <w:u w:val="single"/>
        </w:rPr>
        <w:t>meaningfully</w:t>
      </w:r>
      <w:r>
        <w:t xml:space="preserve"> outperform </w:t>
      </w:r>
      <w:r w:rsidRPr="00CD408C">
        <w:rPr>
          <w:u w:val="single"/>
        </w:rPr>
        <w:t>collective</w:t>
      </w:r>
      <w:r>
        <w:t xml:space="preserve"> ones, and even </w:t>
      </w:r>
      <w:r w:rsidRPr="00CD408C">
        <w:rPr>
          <w:u w:val="single"/>
        </w:rPr>
        <w:t>maximal</w:t>
      </w:r>
      <w:r>
        <w:t xml:space="preserve"> plan enforcement will be </w:t>
      </w:r>
      <w:r w:rsidRPr="00CD408C">
        <w:rPr>
          <w:u w:val="single"/>
        </w:rPr>
        <w:t>glacial</w:t>
      </w:r>
      <w:r>
        <w:t xml:space="preserve"> and ineffective---</w:t>
      </w:r>
      <w:r w:rsidRPr="00CD408C">
        <w:rPr>
          <w:u w:val="single"/>
        </w:rPr>
        <w:t>presumption</w:t>
      </w:r>
      <w:r>
        <w:t>.</w:t>
      </w:r>
    </w:p>
    <w:p w14:paraId="688054A8" w14:textId="77777777" w:rsidR="003607F5" w:rsidRPr="00D45E0E" w:rsidRDefault="003607F5" w:rsidP="003607F5">
      <w:r>
        <w:t xml:space="preserve">Benjamin </w:t>
      </w:r>
      <w:r w:rsidRPr="00D45E0E">
        <w:rPr>
          <w:rStyle w:val="Style13ptBold"/>
        </w:rPr>
        <w:t>Sachs 7</w:t>
      </w:r>
      <w:r>
        <w:t xml:space="preserve">. Joseph Goldstein Fellow and Lecturer in Law, Yale Law School. “Employment Law as Labor Law.” Cardozo Law Review. Vol 29. </w:t>
      </w:r>
      <w:r w:rsidRPr="00D45E0E">
        <w:t>https://heinonline.org/HOL/Page?collection=journals&amp;handle=hein.journals/cdozo29&amp;id=2708&amp;men_tab=srchresults</w:t>
      </w:r>
    </w:p>
    <w:p w14:paraId="1E3CA6F9" w14:textId="77777777" w:rsidR="003607F5" w:rsidRPr="00CD408C" w:rsidRDefault="003607F5" w:rsidP="003607F5">
      <w:pPr>
        <w:rPr>
          <w:sz w:val="16"/>
        </w:rPr>
      </w:pPr>
      <w:r w:rsidRPr="00CD408C">
        <w:rPr>
          <w:sz w:val="16"/>
        </w:rPr>
        <w:t xml:space="preserve">To this end, I argue that the view of </w:t>
      </w:r>
      <w:r w:rsidRPr="00D45E0E">
        <w:rPr>
          <w:rStyle w:val="StyleUnderline"/>
          <w:highlight w:val="cyan"/>
        </w:rPr>
        <w:t>employment law</w:t>
      </w:r>
      <w:r w:rsidRPr="00D45E0E">
        <w:rPr>
          <w:rStyle w:val="StyleUnderline"/>
        </w:rPr>
        <w:t xml:space="preserve"> as </w:t>
      </w:r>
      <w:r w:rsidRPr="00D45E0E">
        <w:rPr>
          <w:rStyle w:val="StyleUnderline"/>
          <w:highlight w:val="cyan"/>
        </w:rPr>
        <w:t>providing</w:t>
      </w:r>
      <w:r w:rsidRPr="00D45E0E">
        <w:rPr>
          <w:rStyle w:val="StyleUnderline"/>
        </w:rPr>
        <w:t xml:space="preserve"> no </w:t>
      </w:r>
      <w:r w:rsidRPr="00D45E0E">
        <w:rPr>
          <w:rStyle w:val="Emphasis"/>
          <w:highlight w:val="cyan"/>
        </w:rPr>
        <w:t>support</w:t>
      </w:r>
      <w:r w:rsidRPr="00D45E0E">
        <w:rPr>
          <w:rStyle w:val="StyleUnderline"/>
          <w:highlight w:val="cyan"/>
        </w:rPr>
        <w:t xml:space="preserve"> for </w:t>
      </w:r>
      <w:r w:rsidRPr="00D45E0E">
        <w:rPr>
          <w:rStyle w:val="Emphasis"/>
          <w:highlight w:val="cyan"/>
        </w:rPr>
        <w:t>collective action</w:t>
      </w:r>
      <w:r w:rsidRPr="00D45E0E">
        <w:rPr>
          <w:rStyle w:val="StyleUnderline"/>
        </w:rPr>
        <w:t>-or as being inimical to collective action-is wrong as a matter of theory</w:t>
      </w:r>
      <w:r w:rsidRPr="00CD408C">
        <w:rPr>
          <w:sz w:val="16"/>
        </w:rPr>
        <w:t xml:space="preserve">. The descriptive accounts of the FLSA and Title VII collective campaigns provide some anecdotal support for this claim. But drawing conceptual conclusions from studies of this sort is risky, and the examples serve the more important purpose of encouraging a broader investigation into the compatibility between employment law's </w:t>
      </w:r>
      <w:r w:rsidRPr="00D45E0E">
        <w:rPr>
          <w:rStyle w:val="Emphasis"/>
          <w:highlight w:val="cyan"/>
        </w:rPr>
        <w:t>individual</w:t>
      </w:r>
      <w:r w:rsidRPr="00D45E0E">
        <w:rPr>
          <w:rStyle w:val="StyleUnderline"/>
          <w:highlight w:val="cyan"/>
        </w:rPr>
        <w:t xml:space="preserve"> rights regime</w:t>
      </w:r>
      <w:r w:rsidRPr="00CD408C">
        <w:rPr>
          <w:sz w:val="16"/>
        </w:rPr>
        <w:t xml:space="preserve"> and workers' collective activity. The article therefore moves beyond these accounts and brings together an </w:t>
      </w:r>
      <w:r w:rsidRPr="00D45E0E">
        <w:rPr>
          <w:rStyle w:val="StyleUnderline"/>
          <w:highlight w:val="cyan"/>
        </w:rPr>
        <w:t>array of</w:t>
      </w:r>
      <w:r w:rsidRPr="00D45E0E">
        <w:rPr>
          <w:rStyle w:val="StyleUnderline"/>
        </w:rPr>
        <w:t xml:space="preserve"> qualitative and quantitative </w:t>
      </w:r>
      <w:r w:rsidRPr="00D45E0E">
        <w:rPr>
          <w:rStyle w:val="StyleUnderline"/>
          <w:highlight w:val="cyan"/>
        </w:rPr>
        <w:t>research</w:t>
      </w:r>
      <w:r w:rsidRPr="00D45E0E">
        <w:rPr>
          <w:rStyle w:val="StyleUnderline"/>
        </w:rPr>
        <w:t xml:space="preserve"> in order to build a </w:t>
      </w:r>
      <w:r w:rsidRPr="00D45E0E">
        <w:rPr>
          <w:rStyle w:val="StyleUnderline"/>
          <w:highlight w:val="cyan"/>
        </w:rPr>
        <w:t>model</w:t>
      </w:r>
      <w:r w:rsidRPr="00D45E0E">
        <w:rPr>
          <w:rStyle w:val="StyleUnderline"/>
        </w:rPr>
        <w:t xml:space="preserve"> of employment law's </w:t>
      </w:r>
      <w:r w:rsidRPr="00D45E0E">
        <w:rPr>
          <w:rStyle w:val="StyleUnderline"/>
          <w:highlight w:val="cyan"/>
        </w:rPr>
        <w:t>ability to foster</w:t>
      </w:r>
      <w:r w:rsidRPr="00D45E0E">
        <w:rPr>
          <w:rStyle w:val="StyleUnderline"/>
        </w:rPr>
        <w:t xml:space="preserve"> collective action</w:t>
      </w:r>
      <w:r w:rsidRPr="00CD408C">
        <w:rPr>
          <w:sz w:val="16"/>
        </w:rPr>
        <w:t xml:space="preserve">. The model consists of three parts: I show that employment law can galvanize nascent forms of collective </w:t>
      </w:r>
      <w:r w:rsidRPr="00D45E0E">
        <w:rPr>
          <w:rStyle w:val="StyleUnderline"/>
          <w:highlight w:val="cyan"/>
        </w:rPr>
        <w:t>organization, insulate</w:t>
      </w:r>
      <w:r w:rsidRPr="00CD408C">
        <w:rPr>
          <w:sz w:val="16"/>
        </w:rPr>
        <w:t xml:space="preserve"> workers' collective efforts </w:t>
      </w:r>
      <w:r w:rsidRPr="00D45E0E">
        <w:rPr>
          <w:rStyle w:val="StyleUnderline"/>
          <w:highlight w:val="cyan"/>
        </w:rPr>
        <w:t xml:space="preserve">from employer </w:t>
      </w:r>
      <w:r w:rsidRPr="00D45E0E">
        <w:rPr>
          <w:rStyle w:val="Emphasis"/>
          <w:highlight w:val="cyan"/>
        </w:rPr>
        <w:t>interference</w:t>
      </w:r>
      <w:r w:rsidRPr="00CD408C">
        <w:rPr>
          <w:sz w:val="16"/>
        </w:rPr>
        <w:t xml:space="preserve">, and </w:t>
      </w:r>
      <w:r w:rsidRPr="00D45E0E">
        <w:rPr>
          <w:rStyle w:val="StyleUnderline"/>
          <w:highlight w:val="cyan"/>
        </w:rPr>
        <w:t>set in motion</w:t>
      </w:r>
      <w:r w:rsidRPr="00CD408C">
        <w:rPr>
          <w:sz w:val="16"/>
        </w:rPr>
        <w:t xml:space="preserve"> dynamics that can generate </w:t>
      </w:r>
      <w:r w:rsidRPr="00D45E0E">
        <w:rPr>
          <w:rStyle w:val="StyleUnderline"/>
        </w:rPr>
        <w:t xml:space="preserve">successive forms of collective </w:t>
      </w:r>
      <w:r w:rsidRPr="00D45E0E">
        <w:rPr>
          <w:rStyle w:val="StyleUnderline"/>
          <w:highlight w:val="cyan"/>
        </w:rPr>
        <w:t>activity</w:t>
      </w:r>
      <w:r w:rsidRPr="00D45E0E">
        <w:rPr>
          <w:rStyle w:val="StyleUnderline"/>
        </w:rPr>
        <w:t xml:space="preserve"> that go </w:t>
      </w:r>
      <w:r w:rsidRPr="00CD408C">
        <w:rPr>
          <w:rStyle w:val="Emphasis"/>
          <w:sz w:val="28"/>
          <w:szCs w:val="28"/>
          <w:highlight w:val="cyan"/>
        </w:rPr>
        <w:t>beyond</w:t>
      </w:r>
      <w:r w:rsidRPr="00D45E0E">
        <w:rPr>
          <w:rStyle w:val="StyleUnderline"/>
          <w:highlight w:val="cyan"/>
        </w:rPr>
        <w:t xml:space="preserve"> demands for</w:t>
      </w:r>
      <w:r w:rsidRPr="00D45E0E">
        <w:rPr>
          <w:rStyle w:val="StyleUnderline"/>
        </w:rPr>
        <w:t xml:space="preserve"> statutory </w:t>
      </w:r>
      <w:r w:rsidRPr="00D45E0E">
        <w:rPr>
          <w:rStyle w:val="StyleUnderline"/>
          <w:highlight w:val="cyan"/>
        </w:rPr>
        <w:t>rights</w:t>
      </w:r>
      <w:r w:rsidRPr="00CD408C">
        <w:rPr>
          <w:sz w:val="16"/>
        </w:rPr>
        <w:t>.</w:t>
      </w:r>
    </w:p>
    <w:p w14:paraId="17DE59A7" w14:textId="77777777" w:rsidR="003607F5" w:rsidRPr="00CD408C" w:rsidRDefault="003607F5" w:rsidP="003607F5">
      <w:pPr>
        <w:rPr>
          <w:sz w:val="16"/>
        </w:rPr>
      </w:pPr>
      <w:r w:rsidRPr="00CD408C">
        <w:rPr>
          <w:sz w:val="16"/>
        </w:rPr>
        <w:t xml:space="preserve">To demonstrate employment law's </w:t>
      </w:r>
      <w:r w:rsidRPr="00CD408C">
        <w:rPr>
          <w:rStyle w:val="StyleUnderline"/>
        </w:rPr>
        <w:t>ability to galvanize collective organizations of workers</w:t>
      </w:r>
      <w:r w:rsidRPr="00CD408C">
        <w:rPr>
          <w:sz w:val="16"/>
        </w:rPr>
        <w:t xml:space="preserve">, I rely on qualitative accounts of labor organizing campaigns as well as </w:t>
      </w:r>
      <w:r w:rsidRPr="00CD408C">
        <w:rPr>
          <w:rStyle w:val="StyleUnderline"/>
        </w:rPr>
        <w:t xml:space="preserve">social-psychological </w:t>
      </w:r>
      <w:r w:rsidRPr="00CD408C">
        <w:rPr>
          <w:rStyle w:val="Emphasis"/>
          <w:highlight w:val="cyan"/>
        </w:rPr>
        <w:t>research</w:t>
      </w:r>
      <w:r w:rsidRPr="00CD408C">
        <w:rPr>
          <w:rStyle w:val="StyleUnderline"/>
          <w:highlight w:val="cyan"/>
        </w:rPr>
        <w:t xml:space="preserve"> into</w:t>
      </w:r>
      <w:r w:rsidRPr="00CD408C">
        <w:rPr>
          <w:rStyle w:val="StyleUnderline"/>
        </w:rPr>
        <w:t xml:space="preserve"> the related processes of framing and collective </w:t>
      </w:r>
      <w:r w:rsidRPr="00CD408C">
        <w:rPr>
          <w:rStyle w:val="StyleUnderline"/>
          <w:highlight w:val="cyan"/>
        </w:rPr>
        <w:t>identity construction</w:t>
      </w:r>
      <w:r w:rsidRPr="00CD408C">
        <w:rPr>
          <w:sz w:val="16"/>
        </w:rPr>
        <w:t xml:space="preserve">. As I argue, galvanizing a group of workers capable of acting collectively involves two interrelated tasks: workers must develop both a common understanding of a set of shared workplace problems, and a group identity strong enough to sustain a collective response to these problems. I show that </w:t>
      </w:r>
      <w:r w:rsidRPr="00CD408C">
        <w:rPr>
          <w:rStyle w:val="Emphasis"/>
          <w:highlight w:val="cyan"/>
        </w:rPr>
        <w:t>employment</w:t>
      </w:r>
      <w:r w:rsidRPr="00CD408C">
        <w:rPr>
          <w:rStyle w:val="StyleUnderline"/>
          <w:highlight w:val="cyan"/>
        </w:rPr>
        <w:t xml:space="preserve"> statutes</w:t>
      </w:r>
      <w:r w:rsidRPr="00CD408C">
        <w:rPr>
          <w:rStyle w:val="StyleUnderline"/>
        </w:rPr>
        <w:t xml:space="preserve"> can function as the </w:t>
      </w:r>
      <w:r w:rsidRPr="00CD408C">
        <w:rPr>
          <w:rStyle w:val="StyleUnderline"/>
          <w:highlight w:val="cyan"/>
        </w:rPr>
        <w:t>frame</w:t>
      </w:r>
      <w:r w:rsidRPr="00CD408C">
        <w:rPr>
          <w:rStyle w:val="StyleUnderline"/>
        </w:rPr>
        <w:t xml:space="preserve"> through which workplace </w:t>
      </w:r>
      <w:r w:rsidRPr="00CD408C">
        <w:rPr>
          <w:rStyle w:val="StyleUnderline"/>
          <w:highlight w:val="cyan"/>
        </w:rPr>
        <w:t>conditions</w:t>
      </w:r>
      <w:r w:rsidRPr="00CD408C">
        <w:rPr>
          <w:rStyle w:val="StyleUnderline"/>
        </w:rPr>
        <w:t xml:space="preserve"> are articulated </w:t>
      </w:r>
      <w:r w:rsidRPr="00CD408C">
        <w:rPr>
          <w:rStyle w:val="StyleUnderline"/>
          <w:highlight w:val="cyan"/>
        </w:rPr>
        <w:t xml:space="preserve">as </w:t>
      </w:r>
      <w:r w:rsidRPr="00CD408C">
        <w:rPr>
          <w:rStyle w:val="Emphasis"/>
          <w:highlight w:val="cyan"/>
        </w:rPr>
        <w:t>collective</w:t>
      </w:r>
      <w:r w:rsidRPr="00CD408C">
        <w:rPr>
          <w:rStyle w:val="StyleUnderline"/>
        </w:rPr>
        <w:t xml:space="preserve"> injuries</w:t>
      </w:r>
      <w:r w:rsidRPr="00CD408C">
        <w:rPr>
          <w:sz w:val="16"/>
        </w:rPr>
        <w:t xml:space="preserve">, and as the locus around which a collective identity coalesces. </w:t>
      </w:r>
    </w:p>
    <w:p w14:paraId="4822222D" w14:textId="77777777" w:rsidR="003607F5" w:rsidRDefault="003607F5" w:rsidP="003607F5">
      <w:pPr>
        <w:rPr>
          <w:sz w:val="16"/>
        </w:rPr>
      </w:pPr>
      <w:r w:rsidRPr="00CD408C">
        <w:rPr>
          <w:sz w:val="16"/>
        </w:rPr>
        <w:t xml:space="preserve">Next, I argue that </w:t>
      </w:r>
      <w:r w:rsidRPr="00CD408C">
        <w:rPr>
          <w:rStyle w:val="StyleUnderline"/>
        </w:rPr>
        <w:t>employment law's ability to insulate workers' collective activity from coercive interference flows from the strength of the statutes' anti-retaliation provisions</w:t>
      </w:r>
      <w:r w:rsidRPr="00CD408C">
        <w:rPr>
          <w:sz w:val="16"/>
        </w:rPr>
        <w:t xml:space="preserve">. </w:t>
      </w:r>
      <w:r w:rsidRPr="00CD408C">
        <w:rPr>
          <w:rStyle w:val="StyleUnderline"/>
          <w:highlight w:val="cyan"/>
        </w:rPr>
        <w:t xml:space="preserve">In </w:t>
      </w:r>
      <w:r w:rsidRPr="00CD408C">
        <w:rPr>
          <w:rStyle w:val="Emphasis"/>
          <w:highlight w:val="cyan"/>
        </w:rPr>
        <w:t>place</w:t>
      </w:r>
      <w:r w:rsidRPr="00CD408C">
        <w:rPr>
          <w:rStyle w:val="StyleUnderline"/>
          <w:highlight w:val="cyan"/>
        </w:rPr>
        <w:t xml:space="preserve"> of</w:t>
      </w:r>
      <w:r w:rsidRPr="00CD408C">
        <w:rPr>
          <w:rStyle w:val="StyleUnderline"/>
        </w:rPr>
        <w:t xml:space="preserve"> the </w:t>
      </w:r>
      <w:r w:rsidRPr="00CD408C">
        <w:rPr>
          <w:rStyle w:val="Emphasis"/>
          <w:highlight w:val="cyan"/>
        </w:rPr>
        <w:t>NLRA's</w:t>
      </w:r>
      <w:r w:rsidRPr="00CD408C">
        <w:rPr>
          <w:rStyle w:val="StyleUnderline"/>
        </w:rPr>
        <w:t xml:space="preserve"> </w:t>
      </w:r>
      <w:r w:rsidRPr="00CD408C">
        <w:rPr>
          <w:rStyle w:val="Emphasis"/>
        </w:rPr>
        <w:t xml:space="preserve">notoriously </w:t>
      </w:r>
      <w:r w:rsidRPr="00CD408C">
        <w:rPr>
          <w:rStyle w:val="Emphasis"/>
          <w:sz w:val="28"/>
          <w:szCs w:val="28"/>
          <w:highlight w:val="cyan"/>
        </w:rPr>
        <w:t>weak</w:t>
      </w:r>
      <w:r w:rsidRPr="00CD408C">
        <w:rPr>
          <w:rStyle w:val="StyleUnderline"/>
          <w:highlight w:val="cyan"/>
        </w:rPr>
        <w:t xml:space="preserve"> remedial regime</w:t>
      </w:r>
      <w:r w:rsidRPr="00CD408C">
        <w:rPr>
          <w:rStyle w:val="StyleUnderline"/>
        </w:rPr>
        <w:t xml:space="preserve">, statutes like the </w:t>
      </w:r>
      <w:r w:rsidRPr="00CD408C">
        <w:rPr>
          <w:rStyle w:val="StyleUnderline"/>
          <w:highlight w:val="cyan"/>
        </w:rPr>
        <w:t>FLSA</w:t>
      </w:r>
      <w:r w:rsidRPr="00CD408C">
        <w:rPr>
          <w:rStyle w:val="StyleUnderline"/>
        </w:rPr>
        <w:t xml:space="preserve"> and </w:t>
      </w:r>
      <w:r w:rsidRPr="00CD408C">
        <w:rPr>
          <w:rStyle w:val="StyleUnderline"/>
          <w:highlight w:val="cyan"/>
        </w:rPr>
        <w:t>Title VII offer</w:t>
      </w:r>
      <w:r w:rsidRPr="00CD408C">
        <w:rPr>
          <w:rStyle w:val="StyleUnderline"/>
        </w:rPr>
        <w:t xml:space="preserve"> workers </w:t>
      </w:r>
      <w:r w:rsidRPr="00CD408C">
        <w:rPr>
          <w:rStyle w:val="StyleUnderline"/>
          <w:highlight w:val="cyan"/>
        </w:rPr>
        <w:t xml:space="preserve">robust </w:t>
      </w:r>
      <w:r w:rsidRPr="00CD408C">
        <w:rPr>
          <w:rStyle w:val="Emphasis"/>
          <w:highlight w:val="cyan"/>
        </w:rPr>
        <w:t>damages</w:t>
      </w:r>
      <w:r w:rsidRPr="00CD408C">
        <w:rPr>
          <w:rStyle w:val="StyleUnderline"/>
        </w:rPr>
        <w:t xml:space="preserve"> </w:t>
      </w:r>
      <w:r w:rsidRPr="00CD408C">
        <w:rPr>
          <w:rStyle w:val="StyleUnderline"/>
          <w:highlight w:val="cyan"/>
        </w:rPr>
        <w:t>and immediate injunctive relief</w:t>
      </w:r>
      <w:r w:rsidRPr="00CD408C">
        <w:rPr>
          <w:rStyle w:val="StyleUnderline"/>
        </w:rPr>
        <w:t xml:space="preserve"> if they face adverse action</w:t>
      </w:r>
      <w:r w:rsidRPr="00CD408C">
        <w:rPr>
          <w:sz w:val="16"/>
        </w:rPr>
        <w:t xml:space="preserve"> for engaging in protected activity. Crucially, moreover, employment laws' anti-retaliation provisions-</w:t>
      </w:r>
      <w:r w:rsidRPr="00CD408C">
        <w:rPr>
          <w:rStyle w:val="Emphasis"/>
        </w:rPr>
        <w:t>unlike</w:t>
      </w:r>
      <w:r w:rsidRPr="00CD408C">
        <w:rPr>
          <w:rStyle w:val="StyleUnderline"/>
        </w:rPr>
        <w:t xml:space="preserve"> the </w:t>
      </w:r>
      <w:r w:rsidRPr="00CD408C">
        <w:rPr>
          <w:rStyle w:val="Emphasis"/>
        </w:rPr>
        <w:t>NLRA</w:t>
      </w:r>
      <w:r w:rsidRPr="00CD408C">
        <w:rPr>
          <w:rStyle w:val="StyleUnderline"/>
        </w:rPr>
        <w:t xml:space="preserve">-are </w:t>
      </w:r>
      <w:r w:rsidRPr="00CD408C">
        <w:rPr>
          <w:rStyle w:val="StyleUnderline"/>
          <w:highlight w:val="cyan"/>
        </w:rPr>
        <w:t xml:space="preserve">enforceable through </w:t>
      </w:r>
      <w:r w:rsidRPr="00CD408C">
        <w:rPr>
          <w:rStyle w:val="Emphasis"/>
          <w:highlight w:val="cyan"/>
        </w:rPr>
        <w:t>private</w:t>
      </w:r>
      <w:r w:rsidRPr="00CD408C">
        <w:rPr>
          <w:rStyle w:val="StyleUnderline"/>
          <w:highlight w:val="cyan"/>
        </w:rPr>
        <w:t xml:space="preserve"> rights of action</w:t>
      </w:r>
      <w:r w:rsidRPr="00CD408C">
        <w:rPr>
          <w:sz w:val="16"/>
        </w:rPr>
        <w:t xml:space="preserve">. Accordingly, </w:t>
      </w:r>
      <w:r w:rsidRPr="00CD408C">
        <w:rPr>
          <w:rStyle w:val="StyleUnderline"/>
        </w:rPr>
        <w:t xml:space="preserve">workers who rely on </w:t>
      </w:r>
      <w:r w:rsidRPr="00CD408C">
        <w:rPr>
          <w:rStyle w:val="StyleUnderline"/>
          <w:highlight w:val="cyan"/>
        </w:rPr>
        <w:t>employment law</w:t>
      </w:r>
      <w:r w:rsidRPr="00CD408C">
        <w:rPr>
          <w:rStyle w:val="StyleUnderline"/>
        </w:rPr>
        <w:t xml:space="preserve"> to protect their organizing activity are </w:t>
      </w:r>
      <w:r w:rsidRPr="00CD408C">
        <w:rPr>
          <w:rStyle w:val="StyleUnderline"/>
          <w:highlight w:val="cyan"/>
        </w:rPr>
        <w:t xml:space="preserve">not </w:t>
      </w:r>
      <w:r w:rsidRPr="00CD408C">
        <w:rPr>
          <w:rStyle w:val="Emphasis"/>
          <w:sz w:val="28"/>
          <w:szCs w:val="28"/>
          <w:highlight w:val="cyan"/>
        </w:rPr>
        <w:t>captive</w:t>
      </w:r>
      <w:r w:rsidRPr="00CD408C">
        <w:rPr>
          <w:rStyle w:val="StyleUnderline"/>
          <w:highlight w:val="cyan"/>
        </w:rPr>
        <w:t xml:space="preserve"> to the NLRB's </w:t>
      </w:r>
      <w:r w:rsidRPr="00CD408C">
        <w:rPr>
          <w:rStyle w:val="Emphasis"/>
          <w:highlight w:val="cyan"/>
        </w:rPr>
        <w:t>glacial pace</w:t>
      </w:r>
      <w:r w:rsidRPr="00CD408C">
        <w:rPr>
          <w:rStyle w:val="StyleUnderline"/>
          <w:highlight w:val="cyan"/>
        </w:rPr>
        <w:t xml:space="preserve"> and inadequate</w:t>
      </w:r>
      <w:r w:rsidRPr="00CD408C">
        <w:rPr>
          <w:rStyle w:val="StyleUnderline"/>
        </w:rPr>
        <w:t xml:space="preserve"> enforcement </w:t>
      </w:r>
      <w:r w:rsidRPr="00CD408C">
        <w:rPr>
          <w:rStyle w:val="Emphasis"/>
          <w:highlight w:val="cyan"/>
        </w:rPr>
        <w:t>resources</w:t>
      </w:r>
      <w:r w:rsidRPr="00CD408C">
        <w:rPr>
          <w:sz w:val="16"/>
        </w:rPr>
        <w:t>.</w:t>
      </w:r>
    </w:p>
    <w:p w14:paraId="2CE95A47" w14:textId="77777777" w:rsidR="003607F5" w:rsidRDefault="003607F5" w:rsidP="003607F5"/>
    <w:p w14:paraId="651AD97B" w14:textId="353751B3" w:rsidR="003607F5" w:rsidRPr="003607F5" w:rsidRDefault="003607F5" w:rsidP="003607F5">
      <w:pPr>
        <w:pStyle w:val="Heading4"/>
      </w:pPr>
      <w:r>
        <w:t xml:space="preserve">Other planks </w:t>
      </w:r>
      <w:r>
        <w:rPr>
          <w:u w:val="single"/>
        </w:rPr>
        <w:t>solve</w:t>
      </w:r>
      <w:r>
        <w:t xml:space="preserve">. </w:t>
      </w:r>
    </w:p>
    <w:p w14:paraId="5216429D" w14:textId="77777777" w:rsidR="003607F5" w:rsidRDefault="003607F5" w:rsidP="003607F5">
      <w:r>
        <w:t xml:space="preserve">Jack </w:t>
      </w:r>
      <w:r w:rsidRPr="00853F5E">
        <w:rPr>
          <w:rStyle w:val="Style13ptBold"/>
        </w:rPr>
        <w:t>Young 25</w:t>
      </w:r>
      <w:r>
        <w:t xml:space="preserve">. “Proper Approach to Problems.” 11/10/25. https://jackyoung.substack.com/p/proper-approach-to-problems. </w:t>
      </w:r>
    </w:p>
    <w:p w14:paraId="3B064F56" w14:textId="77777777" w:rsidR="003607F5" w:rsidRPr="005049A5" w:rsidRDefault="003607F5" w:rsidP="003607F5">
      <w:pPr>
        <w:rPr>
          <w:u w:val="single"/>
        </w:rPr>
      </w:pPr>
      <w:r w:rsidRPr="00853F5E">
        <w:rPr>
          <w:rStyle w:val="StyleUnderline"/>
          <w:highlight w:val="cyan"/>
        </w:rPr>
        <w:t>The</w:t>
      </w:r>
      <w:r w:rsidRPr="00853F5E">
        <w:rPr>
          <w:rStyle w:val="StyleUnderline"/>
        </w:rPr>
        <w:t xml:space="preserve"> advantage </w:t>
      </w:r>
      <w:r w:rsidRPr="00853F5E">
        <w:rPr>
          <w:rStyle w:val="StyleUnderline"/>
          <w:highlight w:val="cyan"/>
        </w:rPr>
        <w:t>counterplan</w:t>
      </w:r>
      <w:r w:rsidRPr="00853F5E">
        <w:rPr>
          <w:rStyle w:val="StyleUnderline"/>
        </w:rPr>
        <w:t xml:space="preserve"> Emory RY </w:t>
      </w:r>
      <w:r w:rsidRPr="00853F5E">
        <w:rPr>
          <w:rStyle w:val="StyleUnderline"/>
          <w:highlight w:val="cyan"/>
        </w:rPr>
        <w:t>is</w:t>
      </w:r>
      <w:r w:rsidRPr="00853F5E">
        <w:rPr>
          <w:rStyle w:val="StyleUnderline"/>
        </w:rPr>
        <w:t xml:space="preserve"> reading is </w:t>
      </w:r>
      <w:r w:rsidRPr="00853F5E">
        <w:rPr>
          <w:rStyle w:val="StyleUnderline"/>
          <w:highlight w:val="cyan"/>
        </w:rPr>
        <w:t>solvent and competitive</w:t>
      </w:r>
      <w:r w:rsidRPr="00853F5E">
        <w:rPr>
          <w:rStyle w:val="StyleUnderline"/>
        </w:rPr>
        <w:t xml:space="preserve">. The </w:t>
      </w:r>
      <w:r w:rsidRPr="00EF28D4">
        <w:rPr>
          <w:rStyle w:val="StyleUnderline"/>
          <w:highlight w:val="cyan"/>
        </w:rPr>
        <w:t>planks are</w:t>
      </w:r>
      <w:r w:rsidRPr="00EF28D4">
        <w:rPr>
          <w:rStyle w:val="StyleUnderline"/>
        </w:rPr>
        <w:t xml:space="preserve"> commonsensical</w:t>
      </w:r>
      <w:r w:rsidRPr="00853F5E">
        <w:rPr>
          <w:rStyle w:val="StyleUnderline"/>
        </w:rPr>
        <w:t xml:space="preserve">, </w:t>
      </w:r>
      <w:r w:rsidRPr="00EF28D4">
        <w:rPr>
          <w:rStyle w:val="StyleUnderline"/>
          <w:highlight w:val="cyan"/>
        </w:rPr>
        <w:t xml:space="preserve">intuitive, and </w:t>
      </w:r>
      <w:r w:rsidRPr="00EF28D4">
        <w:rPr>
          <w:rStyle w:val="Emphasis"/>
          <w:highlight w:val="cyan"/>
        </w:rPr>
        <w:t>in response</w:t>
      </w:r>
      <w:r w:rsidRPr="00EF28D4">
        <w:rPr>
          <w:rStyle w:val="StyleUnderline"/>
          <w:highlight w:val="cyan"/>
        </w:rPr>
        <w:t xml:space="preserve"> to 1AC</w:t>
      </w:r>
      <w:r w:rsidRPr="00853F5E">
        <w:rPr>
          <w:rStyle w:val="StyleUnderline"/>
        </w:rPr>
        <w:t xml:space="preserve"> impact vagueness or </w:t>
      </w:r>
      <w:r w:rsidRPr="00EF28D4">
        <w:rPr>
          <w:rStyle w:val="StyleUnderline"/>
          <w:highlight w:val="cyan"/>
        </w:rPr>
        <w:t>warrants</w:t>
      </w:r>
      <w:r w:rsidRPr="00853F5E">
        <w:rPr>
          <w:rStyle w:val="StyleUnderline"/>
        </w:rPr>
        <w:t>. The 2NC</w:t>
      </w:r>
      <w:r w:rsidRPr="00853F5E">
        <w:rPr>
          <w:sz w:val="16"/>
        </w:rPr>
        <w:t xml:space="preserve">, it should be noted, </w:t>
      </w:r>
      <w:r w:rsidRPr="00853F5E">
        <w:rPr>
          <w:rStyle w:val="StyleUnderline"/>
        </w:rPr>
        <w:t xml:space="preserve">is also </w:t>
      </w:r>
      <w:r w:rsidRPr="00853F5E">
        <w:rPr>
          <w:rStyle w:val="Emphasis"/>
          <w:sz w:val="24"/>
          <w:szCs w:val="24"/>
        </w:rPr>
        <w:t>a constructive</w:t>
      </w:r>
      <w:r w:rsidRPr="00853F5E">
        <w:rPr>
          <w:rStyle w:val="StyleUnderline"/>
        </w:rPr>
        <w:t xml:space="preserve">. Alternatives to conditionality are wrong, because of </w:t>
      </w:r>
      <w:r w:rsidRPr="00853F5E">
        <w:rPr>
          <w:rStyle w:val="Emphasis"/>
          <w:sz w:val="24"/>
          <w:szCs w:val="24"/>
        </w:rPr>
        <w:t>negation theory</w:t>
      </w:r>
      <w:r w:rsidRPr="00853F5E">
        <w:rPr>
          <w:rStyle w:val="StyleUnderline"/>
        </w:rPr>
        <w:t>.</w:t>
      </w:r>
    </w:p>
    <w:p w14:paraId="472EAFCB" w14:textId="112CB46A" w:rsidR="003607F5" w:rsidRDefault="003607F5" w:rsidP="003607F5">
      <w:pPr>
        <w:pStyle w:val="Heading3"/>
      </w:pPr>
      <w:r>
        <w:t xml:space="preserve">Midterms---1NC </w:t>
      </w:r>
    </w:p>
    <w:p w14:paraId="7857336D" w14:textId="1BE6F713" w:rsidR="003607F5" w:rsidRDefault="003607F5" w:rsidP="003607F5">
      <w:pPr>
        <w:pStyle w:val="Heading4"/>
      </w:pPr>
      <w:r>
        <w:t xml:space="preserve">The United States Senate should, at the beginning of the 120th United States Congress, vote to impeach Donald Trump. </w:t>
      </w:r>
    </w:p>
    <w:p w14:paraId="40D8A740" w14:textId="77777777" w:rsidR="003607F5" w:rsidRPr="00FE6723" w:rsidRDefault="003607F5" w:rsidP="003607F5">
      <w:pPr>
        <w:pStyle w:val="Heading4"/>
      </w:pPr>
      <w:r>
        <w:t xml:space="preserve">Dems </w:t>
      </w:r>
      <w:r>
        <w:rPr>
          <w:u w:val="single"/>
        </w:rPr>
        <w:t>win</w:t>
      </w:r>
      <w:r>
        <w:t xml:space="preserve"> the House. </w:t>
      </w:r>
    </w:p>
    <w:p w14:paraId="529524DB" w14:textId="77777777" w:rsidR="003607F5" w:rsidRPr="00FE2824" w:rsidRDefault="003607F5" w:rsidP="003607F5">
      <w:r>
        <w:t xml:space="preserve">Zachary </w:t>
      </w:r>
      <w:r w:rsidRPr="00FE2824">
        <w:rPr>
          <w:rStyle w:val="Style13ptBold"/>
        </w:rPr>
        <w:t>Schermele 1/1</w:t>
      </w:r>
      <w:r>
        <w:rPr>
          <w:rStyle w:val="Style13ptBold"/>
        </w:rPr>
        <w:t>6</w:t>
      </w:r>
      <w:r>
        <w:t xml:space="preserve">. Congressional Reporter on USA TODAY's Politics Team. “Will Dems win the House in November? Analysis shows a strong chance.” 1/16/25. https://www.usatoday.com/story/news/politics/2026/01/15/will-democrats-win-house-2026-midterms/88197897007/. </w:t>
      </w:r>
    </w:p>
    <w:p w14:paraId="3EB3C0E6" w14:textId="77777777" w:rsidR="003607F5" w:rsidRPr="00FE2824" w:rsidRDefault="003607F5" w:rsidP="003607F5">
      <w:pPr>
        <w:rPr>
          <w:sz w:val="16"/>
        </w:rPr>
      </w:pPr>
      <w:r w:rsidRPr="00FE2824">
        <w:rPr>
          <w:sz w:val="16"/>
        </w:rPr>
        <w:t xml:space="preserve">WASHINGTON – </w:t>
      </w:r>
      <w:r w:rsidRPr="00FE2824">
        <w:rPr>
          <w:rStyle w:val="Emphasis"/>
          <w:highlight w:val="cyan"/>
        </w:rPr>
        <w:t>Dem</w:t>
      </w:r>
      <w:r w:rsidRPr="00FE2824">
        <w:rPr>
          <w:rStyle w:val="StyleUnderline"/>
        </w:rPr>
        <w:t xml:space="preserve">ocrats' </w:t>
      </w:r>
      <w:r w:rsidRPr="00FE2824">
        <w:rPr>
          <w:rStyle w:val="StyleUnderline"/>
          <w:highlight w:val="cyan"/>
        </w:rPr>
        <w:t xml:space="preserve">odds of </w:t>
      </w:r>
      <w:r w:rsidRPr="00FE2824">
        <w:rPr>
          <w:rStyle w:val="Emphasis"/>
          <w:highlight w:val="cyan"/>
        </w:rPr>
        <w:t>winning</w:t>
      </w:r>
      <w:r w:rsidRPr="00FE2824">
        <w:rPr>
          <w:rStyle w:val="Emphasis"/>
        </w:rPr>
        <w:t xml:space="preserve"> back</w:t>
      </w:r>
      <w:r w:rsidRPr="00FE2824">
        <w:rPr>
          <w:rStyle w:val="StyleUnderline"/>
        </w:rPr>
        <w:t xml:space="preserve"> the House of Representatives this year just </w:t>
      </w:r>
      <w:r w:rsidRPr="00FE2824">
        <w:rPr>
          <w:rStyle w:val="StyleUnderline"/>
          <w:highlight w:val="cyan"/>
        </w:rPr>
        <w:t>got better</w:t>
      </w:r>
      <w:r w:rsidRPr="00FE2824">
        <w:rPr>
          <w:rStyle w:val="StyleUnderline"/>
        </w:rPr>
        <w:t>.</w:t>
      </w:r>
    </w:p>
    <w:p w14:paraId="10FBFB25" w14:textId="77777777" w:rsidR="003607F5" w:rsidRPr="00FE2824" w:rsidRDefault="003607F5" w:rsidP="003607F5">
      <w:pPr>
        <w:rPr>
          <w:rStyle w:val="StyleUnderline"/>
        </w:rPr>
      </w:pPr>
      <w:r w:rsidRPr="00FE2824">
        <w:rPr>
          <w:rStyle w:val="StyleUnderline"/>
        </w:rPr>
        <w:t>The</w:t>
      </w:r>
      <w:r w:rsidRPr="00FE2824">
        <w:rPr>
          <w:sz w:val="16"/>
        </w:rPr>
        <w:t xml:space="preserve"> nonpartisan </w:t>
      </w:r>
      <w:r w:rsidRPr="00FE2824">
        <w:rPr>
          <w:rStyle w:val="Emphasis"/>
          <w:highlight w:val="cyan"/>
        </w:rPr>
        <w:t>C</w:t>
      </w:r>
      <w:r w:rsidRPr="00FE2824">
        <w:rPr>
          <w:rStyle w:val="StyleUnderline"/>
        </w:rPr>
        <w:t xml:space="preserve">ook </w:t>
      </w:r>
      <w:r w:rsidRPr="00FE2824">
        <w:rPr>
          <w:rStyle w:val="Emphasis"/>
          <w:highlight w:val="cyan"/>
        </w:rPr>
        <w:t>P</w:t>
      </w:r>
      <w:r w:rsidRPr="00FE2824">
        <w:rPr>
          <w:rStyle w:val="StyleUnderline"/>
        </w:rPr>
        <w:t xml:space="preserve">olitical </w:t>
      </w:r>
      <w:r w:rsidRPr="00FE2824">
        <w:rPr>
          <w:rStyle w:val="Emphasis"/>
          <w:highlight w:val="cyan"/>
        </w:rPr>
        <w:t>R</w:t>
      </w:r>
      <w:r w:rsidRPr="00FE2824">
        <w:rPr>
          <w:rStyle w:val="StyleUnderline"/>
        </w:rPr>
        <w:t xml:space="preserve">eport </w:t>
      </w:r>
      <w:r w:rsidRPr="00FE2824">
        <w:rPr>
          <w:rStyle w:val="StyleUnderline"/>
          <w:highlight w:val="cyan"/>
        </w:rPr>
        <w:t xml:space="preserve">shifted </w:t>
      </w:r>
      <w:r w:rsidRPr="00FE2824">
        <w:rPr>
          <w:rStyle w:val="Emphasis"/>
          <w:highlight w:val="cyan"/>
        </w:rPr>
        <w:t>18</w:t>
      </w:r>
      <w:r w:rsidRPr="00FE2824">
        <w:rPr>
          <w:rStyle w:val="Emphasis"/>
        </w:rPr>
        <w:t xml:space="preserve"> midterm </w:t>
      </w:r>
      <w:r w:rsidRPr="00FE2824">
        <w:rPr>
          <w:rStyle w:val="Emphasis"/>
          <w:highlight w:val="cyan"/>
        </w:rPr>
        <w:t>races</w:t>
      </w:r>
      <w:r w:rsidRPr="00FE2824">
        <w:rPr>
          <w:rStyle w:val="StyleUnderline"/>
        </w:rPr>
        <w:t xml:space="preserve"> in a direction</w:t>
      </w:r>
      <w:r w:rsidRPr="00FE2824">
        <w:rPr>
          <w:sz w:val="16"/>
        </w:rPr>
        <w:t xml:space="preserve"> more </w:t>
      </w:r>
      <w:r w:rsidRPr="00FE2824">
        <w:rPr>
          <w:rStyle w:val="StyleUnderline"/>
        </w:rPr>
        <w:t>favorable to them</w:t>
      </w:r>
      <w:r w:rsidRPr="00FE2824">
        <w:rPr>
          <w:sz w:val="16"/>
        </w:rPr>
        <w:t xml:space="preserve">. In an analysis published Jan. 15, </w:t>
      </w:r>
      <w:r w:rsidRPr="00FE2824">
        <w:rPr>
          <w:rStyle w:val="StyleUnderline"/>
          <w:highlight w:val="cyan"/>
        </w:rPr>
        <w:t>eight</w:t>
      </w:r>
      <w:r w:rsidRPr="00FE2824">
        <w:rPr>
          <w:rStyle w:val="StyleUnderline"/>
        </w:rPr>
        <w:t xml:space="preserve"> elections </w:t>
      </w:r>
      <w:r w:rsidRPr="00FE2824">
        <w:rPr>
          <w:rStyle w:val="StyleUnderline"/>
          <w:highlight w:val="cyan"/>
        </w:rPr>
        <w:t>moved from</w:t>
      </w:r>
      <w:r w:rsidRPr="00FE2824">
        <w:rPr>
          <w:rStyle w:val="StyleUnderline"/>
        </w:rPr>
        <w:t xml:space="preserve"> "</w:t>
      </w:r>
      <w:r w:rsidRPr="00FE2824">
        <w:rPr>
          <w:rStyle w:val="Emphasis"/>
          <w:highlight w:val="cyan"/>
        </w:rPr>
        <w:t>Likely</w:t>
      </w:r>
      <w:r w:rsidRPr="00FE2824">
        <w:rPr>
          <w:rStyle w:val="Emphasis"/>
        </w:rPr>
        <w:t xml:space="preserve"> Democrat</w:t>
      </w:r>
      <w:r w:rsidRPr="00FE2824">
        <w:rPr>
          <w:rStyle w:val="StyleUnderline"/>
        </w:rPr>
        <w:t xml:space="preserve">" </w:t>
      </w:r>
      <w:r w:rsidRPr="00FE2824">
        <w:rPr>
          <w:rStyle w:val="StyleUnderline"/>
          <w:highlight w:val="cyan"/>
        </w:rPr>
        <w:t>to</w:t>
      </w:r>
      <w:r w:rsidRPr="00FE2824">
        <w:rPr>
          <w:rStyle w:val="StyleUnderline"/>
        </w:rPr>
        <w:t xml:space="preserve"> "</w:t>
      </w:r>
      <w:r w:rsidRPr="00FE2824">
        <w:rPr>
          <w:rStyle w:val="Emphasis"/>
          <w:highlight w:val="cyan"/>
        </w:rPr>
        <w:t>Solid</w:t>
      </w:r>
      <w:r w:rsidRPr="00FE2824">
        <w:rPr>
          <w:rStyle w:val="Emphasis"/>
        </w:rPr>
        <w:t xml:space="preserve"> Democrat</w:t>
      </w:r>
      <w:r w:rsidRPr="00FE2824">
        <w:rPr>
          <w:rStyle w:val="StyleUnderline"/>
        </w:rPr>
        <w:t>"</w:t>
      </w:r>
      <w:r w:rsidRPr="00FE2824">
        <w:rPr>
          <w:sz w:val="16"/>
        </w:rPr>
        <w:t xml:space="preserve"> outlooks, while </w:t>
      </w:r>
      <w:r w:rsidRPr="00FE2824">
        <w:rPr>
          <w:rStyle w:val="StyleUnderline"/>
          <w:highlight w:val="cyan"/>
        </w:rPr>
        <w:t>seven</w:t>
      </w:r>
      <w:r w:rsidRPr="00FE2824">
        <w:rPr>
          <w:sz w:val="16"/>
        </w:rPr>
        <w:t xml:space="preserve"> others </w:t>
      </w:r>
      <w:r w:rsidRPr="00FE2824">
        <w:rPr>
          <w:rStyle w:val="StyleUnderline"/>
          <w:highlight w:val="cyan"/>
        </w:rPr>
        <w:t>moved into</w:t>
      </w:r>
      <w:r w:rsidRPr="00FE2824">
        <w:rPr>
          <w:rStyle w:val="StyleUnderline"/>
        </w:rPr>
        <w:t xml:space="preserve"> "</w:t>
      </w:r>
      <w:r w:rsidRPr="00FE2824">
        <w:rPr>
          <w:rStyle w:val="Emphasis"/>
          <w:highlight w:val="cyan"/>
        </w:rPr>
        <w:t>Toss Up</w:t>
      </w:r>
      <w:r w:rsidRPr="00FE2824">
        <w:rPr>
          <w:rStyle w:val="StyleUnderline"/>
        </w:rPr>
        <w:t xml:space="preserve">" </w:t>
      </w:r>
      <w:r w:rsidRPr="00FE2824">
        <w:rPr>
          <w:rStyle w:val="StyleUnderline"/>
          <w:highlight w:val="cyan"/>
        </w:rPr>
        <w:t>or</w:t>
      </w:r>
      <w:r w:rsidRPr="00FE2824">
        <w:rPr>
          <w:rStyle w:val="StyleUnderline"/>
        </w:rPr>
        <w:t xml:space="preserve"> "</w:t>
      </w:r>
      <w:r w:rsidRPr="00FE2824">
        <w:rPr>
          <w:rStyle w:val="Emphasis"/>
          <w:highlight w:val="cyan"/>
        </w:rPr>
        <w:t>Lean Dem</w:t>
      </w:r>
      <w:r w:rsidRPr="00FE2824">
        <w:rPr>
          <w:rStyle w:val="StyleUnderline"/>
        </w:rPr>
        <w:t>ocrat" territory. Three others shifted from "Solid Republican" to "</w:t>
      </w:r>
      <w:r w:rsidRPr="00FE2824">
        <w:rPr>
          <w:rStyle w:val="Emphasis"/>
        </w:rPr>
        <w:t>Likely</w:t>
      </w:r>
      <w:r w:rsidRPr="00FE2824">
        <w:rPr>
          <w:rStyle w:val="StyleUnderline"/>
        </w:rPr>
        <w:t xml:space="preserve"> Republican."</w:t>
      </w:r>
    </w:p>
    <w:p w14:paraId="2DDE67C6" w14:textId="77777777" w:rsidR="003607F5" w:rsidRPr="00FE2824" w:rsidRDefault="003607F5" w:rsidP="003607F5">
      <w:pPr>
        <w:rPr>
          <w:rStyle w:val="StyleUnderline"/>
        </w:rPr>
      </w:pPr>
      <w:r w:rsidRPr="00FE2824">
        <w:rPr>
          <w:sz w:val="16"/>
        </w:rPr>
        <w:t xml:space="preserve">Among the areas now being characterized as </w:t>
      </w:r>
      <w:r w:rsidRPr="00FE2824">
        <w:rPr>
          <w:rStyle w:val="StyleUnderline"/>
          <w:highlight w:val="cyan"/>
        </w:rPr>
        <w:t xml:space="preserve">toss-ups are Iowa's </w:t>
      </w:r>
      <w:r w:rsidRPr="00FE2824">
        <w:rPr>
          <w:rStyle w:val="Emphasis"/>
          <w:highlight w:val="cyan"/>
        </w:rPr>
        <w:t>third</w:t>
      </w:r>
      <w:r w:rsidRPr="00FE2824">
        <w:rPr>
          <w:rStyle w:val="StyleUnderline"/>
        </w:rPr>
        <w:t xml:space="preserve"> congressional</w:t>
      </w:r>
      <w:r w:rsidRPr="00FE2824">
        <w:rPr>
          <w:sz w:val="16"/>
        </w:rPr>
        <w:t xml:space="preserve"> district and </w:t>
      </w:r>
      <w:r w:rsidRPr="00FE2824">
        <w:rPr>
          <w:rStyle w:val="StyleUnderline"/>
          <w:highlight w:val="cyan"/>
        </w:rPr>
        <w:t xml:space="preserve">New York's </w:t>
      </w:r>
      <w:r w:rsidRPr="00FE2824">
        <w:rPr>
          <w:rStyle w:val="Emphasis"/>
          <w:highlight w:val="cyan"/>
        </w:rPr>
        <w:t>17th</w:t>
      </w:r>
      <w:r w:rsidRPr="00FE2824">
        <w:rPr>
          <w:sz w:val="16"/>
        </w:rPr>
        <w:t xml:space="preserve">, both of which currently have Republican representatives. </w:t>
      </w:r>
      <w:r w:rsidRPr="00FE2824">
        <w:rPr>
          <w:rStyle w:val="StyleUnderline"/>
          <w:highlight w:val="cyan"/>
        </w:rPr>
        <w:t xml:space="preserve">Ohio's </w:t>
      </w:r>
      <w:r w:rsidRPr="00FE2824">
        <w:rPr>
          <w:rStyle w:val="Emphasis"/>
          <w:highlight w:val="cyan"/>
        </w:rPr>
        <w:t>ninth</w:t>
      </w:r>
      <w:r w:rsidRPr="00FE2824">
        <w:rPr>
          <w:sz w:val="16"/>
        </w:rPr>
        <w:t xml:space="preserve"> district </w:t>
      </w:r>
      <w:r w:rsidRPr="00FE2824">
        <w:rPr>
          <w:rStyle w:val="StyleUnderline"/>
          <w:highlight w:val="cyan"/>
        </w:rPr>
        <w:t xml:space="preserve">and Texas' </w:t>
      </w:r>
      <w:r w:rsidRPr="00FE2824">
        <w:rPr>
          <w:rStyle w:val="Emphasis"/>
          <w:highlight w:val="cyan"/>
        </w:rPr>
        <w:t>34th</w:t>
      </w:r>
      <w:r w:rsidRPr="00FE2824">
        <w:rPr>
          <w:sz w:val="16"/>
        </w:rPr>
        <w:t xml:space="preserve">, which have Democrats representing them but were initially leaning toward the GOP, also </w:t>
      </w:r>
      <w:r w:rsidRPr="00FE2824">
        <w:rPr>
          <w:rStyle w:val="StyleUnderline"/>
        </w:rPr>
        <w:t xml:space="preserve">moved to </w:t>
      </w:r>
      <w:r w:rsidRPr="00FE2824">
        <w:rPr>
          <w:rStyle w:val="Emphasis"/>
        </w:rPr>
        <w:t>toss-up</w:t>
      </w:r>
      <w:r w:rsidRPr="00FE2824">
        <w:rPr>
          <w:rStyle w:val="StyleUnderline"/>
        </w:rPr>
        <w:t xml:space="preserve"> range.</w:t>
      </w:r>
    </w:p>
    <w:p w14:paraId="483FECA6" w14:textId="77777777" w:rsidR="003607F5" w:rsidRPr="00FE2824" w:rsidRDefault="003607F5" w:rsidP="003607F5">
      <w:pPr>
        <w:rPr>
          <w:sz w:val="16"/>
        </w:rPr>
      </w:pPr>
      <w:r w:rsidRPr="00FE2824">
        <w:rPr>
          <w:sz w:val="16"/>
        </w:rPr>
        <w:t xml:space="preserve">President Donald </w:t>
      </w:r>
      <w:r w:rsidRPr="00FE2824">
        <w:rPr>
          <w:rStyle w:val="StyleUnderline"/>
        </w:rPr>
        <w:t xml:space="preserve">Trump's </w:t>
      </w:r>
      <w:r w:rsidRPr="00FE2824">
        <w:rPr>
          <w:rStyle w:val="Emphasis"/>
          <w:highlight w:val="cyan"/>
        </w:rPr>
        <w:t>approval</w:t>
      </w:r>
      <w:r w:rsidRPr="00FE2824">
        <w:rPr>
          <w:rStyle w:val="Emphasis"/>
        </w:rPr>
        <w:t xml:space="preserve"> ratings</w:t>
      </w:r>
      <w:r w:rsidRPr="00FE2824">
        <w:rPr>
          <w:rStyle w:val="StyleUnderline"/>
        </w:rPr>
        <w:t xml:space="preserve"> </w:t>
      </w:r>
      <w:r w:rsidRPr="00FE2824">
        <w:rPr>
          <w:rStyle w:val="StyleUnderline"/>
          <w:highlight w:val="cyan"/>
        </w:rPr>
        <w:t>and</w:t>
      </w:r>
      <w:r w:rsidRPr="00FE2824">
        <w:rPr>
          <w:rStyle w:val="StyleUnderline"/>
        </w:rPr>
        <w:t xml:space="preserve"> Democrats' overperformance during recent </w:t>
      </w:r>
      <w:r w:rsidRPr="00FE2824">
        <w:rPr>
          <w:rStyle w:val="Emphasis"/>
          <w:highlight w:val="cyan"/>
        </w:rPr>
        <w:t>special elections</w:t>
      </w:r>
      <w:r w:rsidRPr="00FE2824">
        <w:rPr>
          <w:rStyle w:val="StyleUnderline"/>
          <w:highlight w:val="cyan"/>
        </w:rPr>
        <w:t xml:space="preserve"> are</w:t>
      </w:r>
      <w:r w:rsidRPr="00FE2824">
        <w:rPr>
          <w:sz w:val="16"/>
        </w:rPr>
        <w:t xml:space="preserve"> both </w:t>
      </w:r>
      <w:r w:rsidRPr="00FE2824">
        <w:rPr>
          <w:rStyle w:val="StyleUnderline"/>
          <w:highlight w:val="cyan"/>
        </w:rPr>
        <w:t>indicators</w:t>
      </w:r>
      <w:r w:rsidRPr="00FE2824">
        <w:rPr>
          <w:rStyle w:val="StyleUnderline"/>
        </w:rPr>
        <w:t xml:space="preserve"> working in the party's favor</w:t>
      </w:r>
      <w:r w:rsidRPr="00FE2824">
        <w:rPr>
          <w:sz w:val="16"/>
        </w:rPr>
        <w:t>, according to Cook analyst Erin Covey.</w:t>
      </w:r>
    </w:p>
    <w:p w14:paraId="57666E5A" w14:textId="77777777" w:rsidR="003607F5" w:rsidRDefault="003607F5" w:rsidP="003607F5">
      <w:pPr>
        <w:rPr>
          <w:sz w:val="16"/>
        </w:rPr>
      </w:pPr>
      <w:r w:rsidRPr="00FE2824">
        <w:rPr>
          <w:sz w:val="16"/>
        </w:rPr>
        <w:t xml:space="preserve">"House </w:t>
      </w:r>
      <w:r w:rsidRPr="00FE2824">
        <w:rPr>
          <w:rStyle w:val="Emphasis"/>
          <w:highlight w:val="cyan"/>
        </w:rPr>
        <w:t>Dem</w:t>
      </w:r>
      <w:r w:rsidRPr="00FE2824">
        <w:rPr>
          <w:rStyle w:val="StyleUnderline"/>
        </w:rPr>
        <w:t>ocrat</w:t>
      </w:r>
      <w:r w:rsidRPr="00FE2824">
        <w:rPr>
          <w:rStyle w:val="Emphasis"/>
          <w:highlight w:val="cyan"/>
        </w:rPr>
        <w:t>s</w:t>
      </w:r>
      <w:r w:rsidRPr="00FE2824">
        <w:rPr>
          <w:rStyle w:val="StyleUnderline"/>
        </w:rPr>
        <w:t xml:space="preserve"> only </w:t>
      </w:r>
      <w:r w:rsidRPr="00FE2824">
        <w:rPr>
          <w:rStyle w:val="StyleUnderline"/>
          <w:highlight w:val="cyan"/>
        </w:rPr>
        <w:t>need</w:t>
      </w:r>
      <w:r w:rsidRPr="00FE2824">
        <w:rPr>
          <w:rStyle w:val="StyleUnderline"/>
        </w:rPr>
        <w:t xml:space="preserve"> to flip </w:t>
      </w:r>
      <w:r w:rsidRPr="00FE2824">
        <w:rPr>
          <w:rStyle w:val="Emphasis"/>
          <w:highlight w:val="cyan"/>
        </w:rPr>
        <w:t>three seats</w:t>
      </w:r>
      <w:r w:rsidRPr="00FE2824">
        <w:rPr>
          <w:rStyle w:val="StyleUnderline"/>
        </w:rPr>
        <w:t xml:space="preserve"> to win a majority</w:t>
      </w:r>
      <w:r w:rsidRPr="00FE2824">
        <w:rPr>
          <w:sz w:val="16"/>
        </w:rPr>
        <w:t xml:space="preserve">," wrote Covey. "Even if Democrats lose some of their own members defending particularly difficult seats, the </w:t>
      </w:r>
      <w:r w:rsidRPr="00FE2824">
        <w:rPr>
          <w:rStyle w:val="StyleUnderline"/>
        </w:rPr>
        <w:t xml:space="preserve">number of Republicans in peril should give Democrats more than enough </w:t>
      </w:r>
      <w:r w:rsidRPr="00FE2824">
        <w:rPr>
          <w:rStyle w:val="Emphasis"/>
        </w:rPr>
        <w:t>opportunities</w:t>
      </w:r>
      <w:r w:rsidRPr="00FE2824">
        <w:rPr>
          <w:rStyle w:val="StyleUnderline"/>
        </w:rPr>
        <w:t xml:space="preserve"> to win 218</w:t>
      </w:r>
      <w:r w:rsidRPr="00FE2824">
        <w:rPr>
          <w:sz w:val="16"/>
        </w:rPr>
        <w:t xml:space="preserve"> seats."</w:t>
      </w:r>
    </w:p>
    <w:p w14:paraId="0FA44891" w14:textId="77777777" w:rsidR="003607F5" w:rsidRPr="00FE6723" w:rsidRDefault="003607F5" w:rsidP="003607F5">
      <w:pPr>
        <w:pStyle w:val="Heading4"/>
      </w:pPr>
      <w:r>
        <w:t xml:space="preserve">AND the Senate, but it’s </w:t>
      </w:r>
      <w:r>
        <w:rPr>
          <w:u w:val="single"/>
        </w:rPr>
        <w:t>close</w:t>
      </w:r>
      <w:r>
        <w:t xml:space="preserve">. </w:t>
      </w:r>
    </w:p>
    <w:p w14:paraId="2C809C4C" w14:textId="77777777" w:rsidR="003607F5" w:rsidRPr="009C717A" w:rsidRDefault="003607F5" w:rsidP="003607F5">
      <w:r>
        <w:t xml:space="preserve">Thomas </w:t>
      </w:r>
      <w:r w:rsidRPr="009C717A">
        <w:rPr>
          <w:rStyle w:val="Style13ptBold"/>
        </w:rPr>
        <w:t>Beaumont &amp;</w:t>
      </w:r>
      <w:r>
        <w:t xml:space="preserve"> Joey </w:t>
      </w:r>
      <w:r w:rsidRPr="009C717A">
        <w:rPr>
          <w:rStyle w:val="Style13ptBold"/>
        </w:rPr>
        <w:t>Cappelleti 1/14</w:t>
      </w:r>
      <w:r>
        <w:t xml:space="preserve">. “Democrats see a narrow path to win the Senate, but there's no room for error.” 1/14/25. https://www.pbs.org/newshour/politics/democrats-see-a-narrow-path-to-win-the-senate-but-theres-no-room-for-error. </w:t>
      </w:r>
    </w:p>
    <w:p w14:paraId="5CF8DD3C" w14:textId="77777777" w:rsidR="003607F5" w:rsidRPr="009C717A" w:rsidRDefault="003607F5" w:rsidP="003607F5">
      <w:pPr>
        <w:rPr>
          <w:rStyle w:val="StyleUnderline"/>
        </w:rPr>
      </w:pPr>
      <w:r w:rsidRPr="009C717A">
        <w:rPr>
          <w:sz w:val="16"/>
        </w:rPr>
        <w:t xml:space="preserve">WASHINGTON (AP) — </w:t>
      </w:r>
      <w:r w:rsidRPr="009C717A">
        <w:rPr>
          <w:rStyle w:val="StyleUnderline"/>
        </w:rPr>
        <w:t xml:space="preserve">Senate </w:t>
      </w:r>
      <w:r w:rsidRPr="009C717A">
        <w:rPr>
          <w:rStyle w:val="Emphasis"/>
          <w:highlight w:val="cyan"/>
        </w:rPr>
        <w:t>Democrat</w:t>
      </w:r>
      <w:r w:rsidRPr="009C717A">
        <w:rPr>
          <w:rStyle w:val="StyleUnderline"/>
        </w:rPr>
        <w:t>ic leader</w:t>
      </w:r>
      <w:r w:rsidRPr="009C717A">
        <w:rPr>
          <w:rStyle w:val="Emphasis"/>
          <w:highlight w:val="cyan"/>
        </w:rPr>
        <w:t>s</w:t>
      </w:r>
      <w:r w:rsidRPr="009C717A">
        <w:rPr>
          <w:rStyle w:val="StyleUnderline"/>
        </w:rPr>
        <w:t xml:space="preserve"> believe they </w:t>
      </w:r>
      <w:r w:rsidRPr="009C717A">
        <w:rPr>
          <w:rStyle w:val="StyleUnderline"/>
          <w:highlight w:val="cyan"/>
        </w:rPr>
        <w:t>have a path to</w:t>
      </w:r>
      <w:r w:rsidRPr="009C717A">
        <w:rPr>
          <w:rStyle w:val="StyleUnderline"/>
        </w:rPr>
        <w:t xml:space="preserve"> winning the </w:t>
      </w:r>
      <w:r w:rsidRPr="009C717A">
        <w:rPr>
          <w:rStyle w:val="Emphasis"/>
          <w:highlight w:val="cyan"/>
        </w:rPr>
        <w:t>majority</w:t>
      </w:r>
      <w:r w:rsidRPr="009C717A">
        <w:rPr>
          <w:rStyle w:val="StyleUnderline"/>
        </w:rPr>
        <w:t xml:space="preserve"> in November, though it's one </w:t>
      </w:r>
      <w:r w:rsidRPr="009C717A">
        <w:rPr>
          <w:rStyle w:val="StyleUnderline"/>
          <w:highlight w:val="cyan"/>
        </w:rPr>
        <w:t>with</w:t>
      </w:r>
      <w:r w:rsidRPr="009C717A">
        <w:rPr>
          <w:rStyle w:val="StyleUnderline"/>
        </w:rPr>
        <w:t xml:space="preserve"> very </w:t>
      </w:r>
      <w:r w:rsidRPr="009C717A">
        <w:rPr>
          <w:rStyle w:val="Emphasis"/>
          <w:highlight w:val="cyan"/>
        </w:rPr>
        <w:t>little</w:t>
      </w:r>
      <w:r w:rsidRPr="009C717A">
        <w:rPr>
          <w:rStyle w:val="StyleUnderline"/>
          <w:highlight w:val="cyan"/>
        </w:rPr>
        <w:t xml:space="preserve"> wiggle room</w:t>
      </w:r>
      <w:r w:rsidRPr="009C717A">
        <w:rPr>
          <w:rStyle w:val="StyleUnderline"/>
        </w:rPr>
        <w:t>.</w:t>
      </w:r>
    </w:p>
    <w:p w14:paraId="524C2787" w14:textId="77777777" w:rsidR="003607F5" w:rsidRPr="009C717A" w:rsidRDefault="003607F5" w:rsidP="003607F5">
      <w:pPr>
        <w:rPr>
          <w:sz w:val="16"/>
        </w:rPr>
      </w:pPr>
      <w:r w:rsidRPr="009C717A">
        <w:rPr>
          <w:sz w:val="16"/>
        </w:rPr>
        <w:t xml:space="preserve">The party got a new burst of confidence when former Rep. Mary </w:t>
      </w:r>
      <w:r w:rsidRPr="009C717A">
        <w:rPr>
          <w:rStyle w:val="Emphasis"/>
          <w:highlight w:val="cyan"/>
        </w:rPr>
        <w:t>Peltola</w:t>
      </w:r>
      <w:r w:rsidRPr="009C717A">
        <w:rPr>
          <w:rStyle w:val="StyleUnderline"/>
          <w:highlight w:val="cyan"/>
        </w:rPr>
        <w:t xml:space="preserve"> announced</w:t>
      </w:r>
      <w:r w:rsidRPr="009C717A">
        <w:rPr>
          <w:sz w:val="16"/>
        </w:rPr>
        <w:t xml:space="preserve"> Monday </w:t>
      </w:r>
      <w:r w:rsidRPr="009C717A">
        <w:rPr>
          <w:rStyle w:val="StyleUnderline"/>
          <w:highlight w:val="cyan"/>
        </w:rPr>
        <w:t>she'll run</w:t>
      </w:r>
      <w:r w:rsidRPr="009C717A">
        <w:rPr>
          <w:rStyle w:val="StyleUnderline"/>
        </w:rPr>
        <w:t xml:space="preserve"> for</w:t>
      </w:r>
      <w:r w:rsidRPr="009C717A">
        <w:rPr>
          <w:sz w:val="16"/>
        </w:rPr>
        <w:t xml:space="preserve"> the </w:t>
      </w:r>
      <w:r w:rsidRPr="009C717A">
        <w:rPr>
          <w:rStyle w:val="StyleUnderline"/>
        </w:rPr>
        <w:t xml:space="preserve">Senate in </w:t>
      </w:r>
      <w:r w:rsidRPr="009C717A">
        <w:rPr>
          <w:rStyle w:val="Emphasis"/>
        </w:rPr>
        <w:t>Alaska</w:t>
      </w:r>
      <w:r w:rsidRPr="009C717A">
        <w:rPr>
          <w:sz w:val="16"/>
        </w:rPr>
        <w:t xml:space="preserve">. Her bid </w:t>
      </w:r>
      <w:r w:rsidRPr="009C717A">
        <w:rPr>
          <w:rStyle w:val="StyleUnderline"/>
          <w:highlight w:val="cyan"/>
        </w:rPr>
        <w:t>gives</w:t>
      </w:r>
      <w:r w:rsidRPr="009C717A">
        <w:rPr>
          <w:rStyle w:val="StyleUnderline"/>
        </w:rPr>
        <w:t xml:space="preserve"> Democrats </w:t>
      </w:r>
      <w:r w:rsidRPr="009C717A">
        <w:rPr>
          <w:rStyle w:val="StyleUnderline"/>
          <w:highlight w:val="cyan"/>
        </w:rPr>
        <w:t>a</w:t>
      </w:r>
      <w:r w:rsidRPr="009C717A">
        <w:rPr>
          <w:rStyle w:val="StyleUnderline"/>
        </w:rPr>
        <w:t xml:space="preserve"> </w:t>
      </w:r>
      <w:r w:rsidRPr="009C717A">
        <w:rPr>
          <w:rStyle w:val="Emphasis"/>
        </w:rPr>
        <w:t xml:space="preserve">critical </w:t>
      </w:r>
      <w:r w:rsidRPr="009C717A">
        <w:rPr>
          <w:rStyle w:val="Emphasis"/>
          <w:highlight w:val="cyan"/>
        </w:rPr>
        <w:t>fourth</w:t>
      </w:r>
      <w:r w:rsidRPr="009C717A">
        <w:rPr>
          <w:rStyle w:val="StyleUnderline"/>
          <w:highlight w:val="cyan"/>
        </w:rPr>
        <w:t xml:space="preserve"> candidate with</w:t>
      </w:r>
      <w:r w:rsidRPr="009C717A">
        <w:rPr>
          <w:rStyle w:val="StyleUnderline"/>
        </w:rPr>
        <w:t xml:space="preserve"> statewide </w:t>
      </w:r>
      <w:r w:rsidRPr="009C717A">
        <w:rPr>
          <w:rStyle w:val="Emphasis"/>
          <w:highlight w:val="cyan"/>
        </w:rPr>
        <w:t>recognition</w:t>
      </w:r>
      <w:r w:rsidRPr="009C717A">
        <w:rPr>
          <w:sz w:val="16"/>
        </w:rPr>
        <w:t xml:space="preserve"> in states where Republican senators are seeking reelection this year. Nationally, </w:t>
      </w:r>
      <w:r w:rsidRPr="009C717A">
        <w:rPr>
          <w:rStyle w:val="StyleUnderline"/>
        </w:rPr>
        <w:t xml:space="preserve">Democrats must net </w:t>
      </w:r>
      <w:r w:rsidRPr="009C717A">
        <w:rPr>
          <w:rStyle w:val="Emphasis"/>
        </w:rPr>
        <w:t>four seats</w:t>
      </w:r>
      <w:r w:rsidRPr="009C717A">
        <w:rPr>
          <w:sz w:val="16"/>
        </w:rPr>
        <w:t xml:space="preserve"> to edge Republicans out of the majority.</w:t>
      </w:r>
    </w:p>
    <w:p w14:paraId="4E9552FD" w14:textId="77777777" w:rsidR="003607F5" w:rsidRPr="009C717A" w:rsidRDefault="003607F5" w:rsidP="003607F5">
      <w:pPr>
        <w:rPr>
          <w:sz w:val="16"/>
        </w:rPr>
      </w:pPr>
      <w:r w:rsidRPr="009C717A">
        <w:rPr>
          <w:sz w:val="16"/>
        </w:rPr>
        <w:t>That possibility looked all but impossible at the start of last year. And while the outlook has somewhat improved as 2026 begins, Democrats still almost certainly must sweep those four seats. First they must settle some contentious primaries, the mark of a party still struggling with its way forward after Republicans took full control of Washington in 2024. Importantly, they must also beat back challenges to incumbents in some of the most competitive states on the map.</w:t>
      </w:r>
    </w:p>
    <w:p w14:paraId="519D91CB" w14:textId="77777777" w:rsidR="003607F5" w:rsidRPr="009C717A" w:rsidRDefault="003607F5" w:rsidP="003607F5">
      <w:pPr>
        <w:rPr>
          <w:sz w:val="16"/>
        </w:rPr>
      </w:pPr>
      <w:r w:rsidRPr="009C717A">
        <w:rPr>
          <w:sz w:val="16"/>
        </w:rPr>
        <w:t>And though some of Senate Minority Leader Chuck Schumer's top Democratic Senate recruits were lauded for their statewide success in pivotal states, some are nearly 70 or older, hardly the key to a lasting Democratic transformation.</w:t>
      </w:r>
    </w:p>
    <w:p w14:paraId="24EF0971" w14:textId="77777777" w:rsidR="003607F5" w:rsidRPr="009C717A" w:rsidRDefault="003607F5" w:rsidP="003607F5">
      <w:pPr>
        <w:rPr>
          <w:sz w:val="16"/>
        </w:rPr>
      </w:pPr>
      <w:r w:rsidRPr="009C717A">
        <w:rPr>
          <w:sz w:val="16"/>
        </w:rPr>
        <w:t>Republicans doubt the chances Democrats can pull off such a task, considering most of the 2026 contests are in states that Donald Trump easily won in 2024.</w:t>
      </w:r>
    </w:p>
    <w:p w14:paraId="0149EEB9" w14:textId="77777777" w:rsidR="003607F5" w:rsidRPr="009C717A" w:rsidRDefault="003607F5" w:rsidP="003607F5">
      <w:pPr>
        <w:rPr>
          <w:sz w:val="16"/>
        </w:rPr>
      </w:pPr>
      <w:r w:rsidRPr="009C717A">
        <w:rPr>
          <w:sz w:val="16"/>
        </w:rPr>
        <w:t xml:space="preserve">Still, </w:t>
      </w:r>
      <w:r w:rsidRPr="009C717A">
        <w:rPr>
          <w:rStyle w:val="Emphasis"/>
          <w:highlight w:val="cyan"/>
        </w:rPr>
        <w:t>independent</w:t>
      </w:r>
      <w:r w:rsidRPr="009C717A">
        <w:rPr>
          <w:rStyle w:val="StyleUnderline"/>
        </w:rPr>
        <w:t xml:space="preserve"> voter</w:t>
      </w:r>
      <w:r w:rsidRPr="009C717A">
        <w:rPr>
          <w:rStyle w:val="Emphasis"/>
          <w:highlight w:val="cyan"/>
        </w:rPr>
        <w:t>s</w:t>
      </w:r>
      <w:r w:rsidRPr="009C717A">
        <w:rPr>
          <w:rStyle w:val="StyleUnderline"/>
          <w:highlight w:val="cyan"/>
        </w:rPr>
        <w:t xml:space="preserve"> have drifted in </w:t>
      </w:r>
      <w:r w:rsidRPr="009C717A">
        <w:rPr>
          <w:rStyle w:val="Emphasis"/>
          <w:highlight w:val="cyan"/>
        </w:rPr>
        <w:t>Dem</w:t>
      </w:r>
      <w:r w:rsidRPr="009C717A">
        <w:rPr>
          <w:rStyle w:val="StyleUnderline"/>
        </w:rPr>
        <w:t xml:space="preserve">ocrats' </w:t>
      </w:r>
      <w:r w:rsidRPr="009C717A">
        <w:rPr>
          <w:rStyle w:val="Emphasis"/>
          <w:highlight w:val="cyan"/>
        </w:rPr>
        <w:t>direction</w:t>
      </w:r>
      <w:r w:rsidRPr="009C717A">
        <w:rPr>
          <w:sz w:val="16"/>
        </w:rPr>
        <w:t xml:space="preserve"> over the past year, according to a new Gallup poll, </w:t>
      </w:r>
      <w:r w:rsidRPr="009C717A">
        <w:rPr>
          <w:rStyle w:val="StyleUnderline"/>
        </w:rPr>
        <w:t xml:space="preserve">a slight breeze at Democrats' back </w:t>
      </w:r>
      <w:r w:rsidRPr="009C717A">
        <w:rPr>
          <w:rStyle w:val="StyleUnderline"/>
          <w:highlight w:val="cyan"/>
        </w:rPr>
        <w:t xml:space="preserve">they </w:t>
      </w:r>
      <w:r w:rsidRPr="009C717A">
        <w:rPr>
          <w:rStyle w:val="Emphasis"/>
          <w:highlight w:val="cyan"/>
        </w:rPr>
        <w:t xml:space="preserve">didn't </w:t>
      </w:r>
      <w:r w:rsidRPr="008722FC">
        <w:rPr>
          <w:rStyle w:val="Emphasis"/>
          <w:highlight w:val="cyan"/>
        </w:rPr>
        <w:t>expect</w:t>
      </w:r>
      <w:r w:rsidRPr="008722FC">
        <w:rPr>
          <w:rStyle w:val="StyleUnderline"/>
          <w:highlight w:val="cyan"/>
        </w:rPr>
        <w:t xml:space="preserve"> a year ago</w:t>
      </w:r>
      <w:r w:rsidRPr="009C717A">
        <w:rPr>
          <w:sz w:val="16"/>
        </w:rPr>
        <w:t xml:space="preserve"> when there was little path at all.</w:t>
      </w:r>
    </w:p>
    <w:p w14:paraId="0C57EB4E" w14:textId="77777777" w:rsidR="003607F5" w:rsidRPr="009C717A" w:rsidRDefault="003607F5" w:rsidP="003607F5">
      <w:pPr>
        <w:rPr>
          <w:sz w:val="16"/>
        </w:rPr>
      </w:pPr>
      <w:r w:rsidRPr="009C717A">
        <w:rPr>
          <w:sz w:val="16"/>
        </w:rPr>
        <w:t xml:space="preserve">"I say </w:t>
      </w:r>
      <w:r w:rsidRPr="009C717A">
        <w:rPr>
          <w:rStyle w:val="StyleUnderline"/>
          <w:highlight w:val="cyan"/>
        </w:rPr>
        <w:t>it's a</w:t>
      </w:r>
      <w:r w:rsidRPr="009C717A">
        <w:rPr>
          <w:rStyle w:val="StyleUnderline"/>
        </w:rPr>
        <w:t xml:space="preserve"> much </w:t>
      </w:r>
      <w:r w:rsidRPr="009C717A">
        <w:rPr>
          <w:rStyle w:val="Emphasis"/>
          <w:highlight w:val="cyan"/>
        </w:rPr>
        <w:t>wider path</w:t>
      </w:r>
      <w:r w:rsidRPr="009C717A">
        <w:rPr>
          <w:rStyle w:val="StyleUnderline"/>
          <w:highlight w:val="cyan"/>
        </w:rPr>
        <w:t xml:space="preserve"> than</w:t>
      </w:r>
      <w:r w:rsidRPr="009C717A">
        <w:rPr>
          <w:sz w:val="16"/>
        </w:rPr>
        <w:t xml:space="preserve"> the </w:t>
      </w:r>
      <w:r w:rsidRPr="009C717A">
        <w:rPr>
          <w:rStyle w:val="StyleUnderline"/>
          <w:highlight w:val="cyan"/>
        </w:rPr>
        <w:t xml:space="preserve">skeptics </w:t>
      </w:r>
      <w:r w:rsidRPr="008722FC">
        <w:rPr>
          <w:rStyle w:val="StyleUnderline"/>
          <w:highlight w:val="cyan"/>
        </w:rPr>
        <w:t>think</w:t>
      </w:r>
      <w:r w:rsidRPr="008722FC">
        <w:rPr>
          <w:rStyle w:val="StyleUnderline"/>
        </w:rPr>
        <w:t xml:space="preserve">, and a much wider path than it was </w:t>
      </w:r>
      <w:r w:rsidRPr="008722FC">
        <w:rPr>
          <w:rStyle w:val="Emphasis"/>
        </w:rPr>
        <w:t>three months ago</w:t>
      </w:r>
      <w:r w:rsidRPr="009C717A">
        <w:rPr>
          <w:sz w:val="16"/>
        </w:rPr>
        <w:t xml:space="preserve"> and certainly a year ago," Schumer told The Associated Press Tuesday.</w:t>
      </w:r>
    </w:p>
    <w:p w14:paraId="23EAB660" w14:textId="77777777" w:rsidR="003607F5" w:rsidRDefault="003607F5" w:rsidP="003607F5">
      <w:pPr>
        <w:rPr>
          <w:sz w:val="16"/>
        </w:rPr>
      </w:pPr>
      <w:r w:rsidRPr="009C717A">
        <w:rPr>
          <w:sz w:val="16"/>
        </w:rPr>
        <w:t>Republicans currently hold 53 seats, while the Democratic caucus has 47 members, including two independents.</w:t>
      </w:r>
    </w:p>
    <w:p w14:paraId="7E635833" w14:textId="77777777" w:rsidR="003607F5" w:rsidRDefault="003607F5" w:rsidP="003607F5">
      <w:pPr>
        <w:rPr>
          <w:sz w:val="16"/>
        </w:rPr>
      </w:pPr>
      <w:r>
        <w:rPr>
          <w:sz w:val="16"/>
        </w:rPr>
        <w:t>[BREAKS]</w:t>
      </w:r>
    </w:p>
    <w:p w14:paraId="443BA47C" w14:textId="77777777" w:rsidR="003607F5" w:rsidRDefault="003607F5" w:rsidP="003607F5">
      <w:pPr>
        <w:rPr>
          <w:sz w:val="6"/>
          <w:szCs w:val="6"/>
        </w:rPr>
      </w:pPr>
      <w:r w:rsidRPr="00A20CE2">
        <w:rPr>
          <w:sz w:val="6"/>
          <w:szCs w:val="6"/>
        </w:rPr>
        <w:t>4 statewide candidates in GOP-held states Schumer argues that Peltola, elected twice statewide to Alaska's at-large House seat, puts the typically Republican-leaning state in play as a potential pickup for Democrats. It's a development similar to other states where Schumer believes Democrats have recruited strong candidates: former three-term Sen. Sherrod Brown in Ohio, former two-term Gov. Roy Cooper in North Carolina and two-term Gov. Janet Mills in Maine. But they hardly represent a quartet of guarantees. Brown, a longtime pro-labor progressive in increasingly GOP-leaning Ohio, and Peltola, who was elected during a special election in 2022, both lost reelection in 2024. Mills, finishing her second term as governor, faces a competitive primary challenge from progressive veteran and oyster farmer Graham Platner. None of the four had runaway popularity with voters in their states in 2024. Right around half of voters had somewhat or very favorable views of all of them, with Cooper slightly higher and Brown slightly lower, according to AP VoteCast, a survey of the electorate. READ MORE: Democrats are raising worries about Trump interfering in the midterms. The White House calls it 'fearmongering' Age remains another issue. After President Joe Biden, in his early 80s, withdrew from the 2024 race amid concerns he was too old to serve, Democratic Senate leadership hasn't changed course. Schumer, 75, has recruited candidates who are older, with several top recruits – including Mills and Brown – well into their 70s. "Voters sent a very clear message in 2024 that they're sick of the gerontocracy. They're sick of Democrats putting up old candidates and that they want some new blood," said Lis Smith, a national Democratic strategist. "And some of the recruits, like in Maine, seem to completely ignore the message that voters sent in 2024." Schumer said winning back the Senate is paramount over all else. "It's not young versus old. It's not left versus center. It's who can best win in the states," he said. "So, these are all really good candidates, and I don't think you look at them through one narrow prism. You look at who can win." Primaries and party tensions Before Democrats can test their general-election appeal, they must navigate some primaries that highlight lingering divisions within the party. Platner, who has been endorsed by independent Sen. Bernie Sanders of Vermont, has demonstrated formidable fundraising for his Maine contest, despite controversies surrounding past social media posts and a tattoo linked to Nazi imagery. Some Democrats worry his insurgent appeal could be a liability in November if he is the nominee. In Michigan, Democratic Sen. Gary Peters' retirement has opened a seat in a state Trump carried narrowly. Republicans have unified behind former Rep. Mike Rogers, while Democrats face a crowded August primary after failing to recruit Gov. Gretchen Whitmer. Crowded or contentious primaries are also playing out in Minnesota, Texas and Iowa, forcing Democrats to devote resources even in states not central to their path to a majority. Sen. Chris Van Hollen is part of an informal group of Democratic senators known as Fight Club that has been openly critical of party leadership's approach to the midterms. Van Hollen said the group has objected to what it sees as the Senate Democrats' campaign arm — controlled by Schumer — "wading into certain Democratic primaries." "So, yes, we're taking a look at all of them," Van Hollen said of endorsing more progressive candidates. Republicans also like their odds Betsy Ankney, political director for the National Republican Senatorial Committee in 2020, acknowledged Democrats' desire to make the case for competitiveness but characterized Trump's presidential victories in Alaska and Ohio in 2024 — by 13 and 11 percentage point margins, respectively — as enormous hurdles. She said Republicans are "rightly focused, on real tangible targets in Georgia, in Michigan," calling them "very real pickup opportunities." Democrats' shot at the majority almost certainly depends on Sen. Jon Ossoff winning reelection in Georgia, where Trump won in 2024 by 2.2 percentage points, and holding Michigan, where Peters' retirement creates an open seat in a state Trump carried by 1.4 percentage points. "It's not just about where the Democrats can play. It's about where we can play, too," Ankney said.</w:t>
      </w:r>
    </w:p>
    <w:p w14:paraId="3F220655" w14:textId="77777777" w:rsidR="003607F5" w:rsidRPr="00A20CE2" w:rsidRDefault="003607F5" w:rsidP="003607F5">
      <w:pPr>
        <w:rPr>
          <w:sz w:val="16"/>
        </w:rPr>
      </w:pPr>
      <w:r>
        <w:rPr>
          <w:sz w:val="16"/>
        </w:rPr>
        <w:t>[BREAKS]</w:t>
      </w:r>
    </w:p>
    <w:p w14:paraId="1759CA31" w14:textId="77777777" w:rsidR="003607F5" w:rsidRPr="00A20CE2" w:rsidRDefault="003607F5" w:rsidP="003607F5">
      <w:pPr>
        <w:rPr>
          <w:sz w:val="16"/>
        </w:rPr>
      </w:pPr>
      <w:r w:rsidRPr="00A20CE2">
        <w:rPr>
          <w:sz w:val="16"/>
        </w:rPr>
        <w:t>An unsettled political environment</w:t>
      </w:r>
    </w:p>
    <w:p w14:paraId="6AAE6F13" w14:textId="77777777" w:rsidR="003607F5" w:rsidRPr="00A20CE2" w:rsidRDefault="003607F5" w:rsidP="003607F5">
      <w:pPr>
        <w:rPr>
          <w:sz w:val="16"/>
        </w:rPr>
      </w:pPr>
      <w:r w:rsidRPr="00A20CE2">
        <w:rPr>
          <w:rStyle w:val="StyleUnderline"/>
        </w:rPr>
        <w:t>Despite</w:t>
      </w:r>
      <w:r w:rsidRPr="00A20CE2">
        <w:rPr>
          <w:sz w:val="16"/>
        </w:rPr>
        <w:t xml:space="preserve"> the </w:t>
      </w:r>
      <w:r w:rsidRPr="00A20CE2">
        <w:rPr>
          <w:rStyle w:val="StyleUnderline"/>
        </w:rPr>
        <w:t xml:space="preserve">challenges, Democrats see reasons for </w:t>
      </w:r>
      <w:r w:rsidRPr="00A20CE2">
        <w:rPr>
          <w:rStyle w:val="Emphasis"/>
        </w:rPr>
        <w:t>optimism</w:t>
      </w:r>
      <w:r w:rsidRPr="00A20CE2">
        <w:rPr>
          <w:sz w:val="16"/>
        </w:rPr>
        <w:t xml:space="preserve"> in the broader political climate.</w:t>
      </w:r>
    </w:p>
    <w:p w14:paraId="40E80B5C" w14:textId="77777777" w:rsidR="003607F5" w:rsidRPr="00A20CE2" w:rsidRDefault="003607F5" w:rsidP="003607F5">
      <w:pPr>
        <w:rPr>
          <w:sz w:val="16"/>
        </w:rPr>
      </w:pPr>
      <w:r w:rsidRPr="00A20CE2">
        <w:rPr>
          <w:rStyle w:val="StyleUnderline"/>
        </w:rPr>
        <w:t>A</w:t>
      </w:r>
      <w:r w:rsidRPr="00A20CE2">
        <w:rPr>
          <w:sz w:val="16"/>
        </w:rPr>
        <w:t xml:space="preserve"> new </w:t>
      </w:r>
      <w:r w:rsidRPr="00A20CE2">
        <w:rPr>
          <w:rStyle w:val="StyleUnderline"/>
          <w:highlight w:val="cyan"/>
        </w:rPr>
        <w:t>Gallup</w:t>
      </w:r>
      <w:r w:rsidRPr="00A20CE2">
        <w:rPr>
          <w:rStyle w:val="StyleUnderline"/>
        </w:rPr>
        <w:t xml:space="preserve"> survey </w:t>
      </w:r>
      <w:r w:rsidRPr="00A20CE2">
        <w:rPr>
          <w:rStyle w:val="StyleUnderline"/>
          <w:highlight w:val="cyan"/>
        </w:rPr>
        <w:t xml:space="preserve">found </w:t>
      </w:r>
      <w:r w:rsidRPr="00A20CE2">
        <w:rPr>
          <w:rStyle w:val="Emphasis"/>
          <w:highlight w:val="cyan"/>
        </w:rPr>
        <w:t>47%</w:t>
      </w:r>
      <w:r w:rsidRPr="00A20CE2">
        <w:rPr>
          <w:sz w:val="16"/>
        </w:rPr>
        <w:t xml:space="preserve"> of U.S. adults now </w:t>
      </w:r>
      <w:r w:rsidRPr="00A20CE2">
        <w:rPr>
          <w:rStyle w:val="StyleUnderline"/>
          <w:highlight w:val="cyan"/>
        </w:rPr>
        <w:t>identify with</w:t>
      </w:r>
      <w:r w:rsidRPr="00A20CE2">
        <w:rPr>
          <w:sz w:val="16"/>
        </w:rPr>
        <w:t xml:space="preserve"> or lean toward </w:t>
      </w:r>
      <w:r w:rsidRPr="00A20CE2">
        <w:rPr>
          <w:rStyle w:val="StyleUnderline"/>
        </w:rPr>
        <w:t xml:space="preserve">the </w:t>
      </w:r>
      <w:r w:rsidRPr="00A20CE2">
        <w:rPr>
          <w:rStyle w:val="Emphasis"/>
          <w:highlight w:val="cyan"/>
        </w:rPr>
        <w:t>Dem</w:t>
      </w:r>
      <w:r w:rsidRPr="00A20CE2">
        <w:rPr>
          <w:rStyle w:val="StyleUnderline"/>
        </w:rPr>
        <w:t>ocrat</w:t>
      </w:r>
      <w:r w:rsidRPr="00A20CE2">
        <w:rPr>
          <w:rStyle w:val="Emphasis"/>
          <w:highlight w:val="cyan"/>
        </w:rPr>
        <w:t>s</w:t>
      </w:r>
      <w:r w:rsidRPr="00A20CE2">
        <w:rPr>
          <w:sz w:val="16"/>
        </w:rPr>
        <w:t xml:space="preserve">, while 42% are Republicans or lean Republican. That gives Democrats </w:t>
      </w:r>
      <w:r w:rsidRPr="00A20CE2">
        <w:rPr>
          <w:rStyle w:val="StyleUnderline"/>
        </w:rPr>
        <w:t xml:space="preserve">the advantage in party affiliation </w:t>
      </w:r>
      <w:r w:rsidRPr="00A20CE2">
        <w:rPr>
          <w:rStyle w:val="StyleUnderline"/>
          <w:highlight w:val="cyan"/>
        </w:rPr>
        <w:t xml:space="preserve">for the </w:t>
      </w:r>
      <w:r w:rsidRPr="00A20CE2">
        <w:rPr>
          <w:rStyle w:val="Emphasis"/>
          <w:highlight w:val="cyan"/>
        </w:rPr>
        <w:t>first time</w:t>
      </w:r>
      <w:r w:rsidRPr="00A20CE2">
        <w:rPr>
          <w:rStyle w:val="StyleUnderline"/>
          <w:highlight w:val="cyan"/>
        </w:rPr>
        <w:t xml:space="preserve"> since </w:t>
      </w:r>
      <w:r w:rsidRPr="00A20CE2">
        <w:rPr>
          <w:rStyle w:val="Emphasis"/>
          <w:highlight w:val="cyan"/>
        </w:rPr>
        <w:t>Trump</w:t>
      </w:r>
      <w:r w:rsidRPr="00A20CE2">
        <w:rPr>
          <w:rStyle w:val="StyleUnderline"/>
        </w:rPr>
        <w:t>'s first term</w:t>
      </w:r>
      <w:r w:rsidRPr="00A20CE2">
        <w:rPr>
          <w:sz w:val="16"/>
        </w:rPr>
        <w:t>.</w:t>
      </w:r>
    </w:p>
    <w:p w14:paraId="2108B200" w14:textId="77777777" w:rsidR="003607F5" w:rsidRPr="00A20CE2" w:rsidRDefault="003607F5" w:rsidP="003607F5">
      <w:pPr>
        <w:rPr>
          <w:sz w:val="16"/>
        </w:rPr>
      </w:pPr>
      <w:r w:rsidRPr="00A20CE2">
        <w:rPr>
          <w:sz w:val="16"/>
        </w:rPr>
        <w:t xml:space="preserve">But the </w:t>
      </w:r>
      <w:r w:rsidRPr="00A20CE2">
        <w:rPr>
          <w:rStyle w:val="StyleUnderline"/>
          <w:highlight w:val="cyan"/>
        </w:rPr>
        <w:t>data</w:t>
      </w:r>
      <w:r w:rsidRPr="00A20CE2">
        <w:rPr>
          <w:rStyle w:val="StyleUnderline"/>
        </w:rPr>
        <w:t xml:space="preserve"> </w:t>
      </w:r>
      <w:r w:rsidRPr="00A20CE2">
        <w:rPr>
          <w:rStyle w:val="Emphasis"/>
        </w:rPr>
        <w:t xml:space="preserve">strongly </w:t>
      </w:r>
      <w:r w:rsidRPr="00A20CE2">
        <w:rPr>
          <w:rStyle w:val="Emphasis"/>
          <w:highlight w:val="cyan"/>
        </w:rPr>
        <w:t>suggests</w:t>
      </w:r>
      <w:r w:rsidRPr="00A20CE2">
        <w:rPr>
          <w:rStyle w:val="StyleUnderline"/>
        </w:rPr>
        <w:t xml:space="preserve"> that </w:t>
      </w:r>
      <w:r w:rsidRPr="00A20CE2">
        <w:rPr>
          <w:rStyle w:val="StyleUnderline"/>
          <w:highlight w:val="cyan"/>
        </w:rPr>
        <w:t>independents are moving</w:t>
      </w:r>
      <w:r w:rsidRPr="00A20CE2">
        <w:rPr>
          <w:rStyle w:val="StyleUnderline"/>
        </w:rPr>
        <w:t xml:space="preserve"> toward Democrats </w:t>
      </w:r>
      <w:r w:rsidRPr="00A20CE2">
        <w:rPr>
          <w:rStyle w:val="StyleUnderline"/>
          <w:highlight w:val="cyan"/>
        </w:rPr>
        <w:t>because of</w:t>
      </w:r>
      <w:r w:rsidRPr="00A20CE2">
        <w:rPr>
          <w:rStyle w:val="StyleUnderline"/>
        </w:rPr>
        <w:t xml:space="preserve"> their souring attitude toward </w:t>
      </w:r>
      <w:r w:rsidRPr="00A20CE2">
        <w:rPr>
          <w:rStyle w:val="Emphasis"/>
          <w:highlight w:val="cyan"/>
        </w:rPr>
        <w:t>Trump</w:t>
      </w:r>
      <w:r w:rsidRPr="00A20CE2">
        <w:rPr>
          <w:rStyle w:val="StyleUnderline"/>
          <w:highlight w:val="cyan"/>
        </w:rPr>
        <w:t>, rather</w:t>
      </w:r>
      <w:r w:rsidRPr="00A20CE2">
        <w:rPr>
          <w:rStyle w:val="StyleUnderline"/>
        </w:rPr>
        <w:t xml:space="preserve"> than </w:t>
      </w:r>
      <w:r w:rsidRPr="00A20CE2">
        <w:rPr>
          <w:rStyle w:val="Emphasis"/>
          <w:sz w:val="24"/>
          <w:szCs w:val="24"/>
        </w:rPr>
        <w:t xml:space="preserve">greater </w:t>
      </w:r>
      <w:r w:rsidRPr="00A20CE2">
        <w:rPr>
          <w:rStyle w:val="Emphasis"/>
          <w:sz w:val="24"/>
          <w:szCs w:val="24"/>
          <w:highlight w:val="cyan"/>
        </w:rPr>
        <w:t>goodwill toward Democrats</w:t>
      </w:r>
      <w:r w:rsidRPr="00A20CE2">
        <w:rPr>
          <w:sz w:val="16"/>
        </w:rPr>
        <w:t xml:space="preserve">. The </w:t>
      </w:r>
      <w:r w:rsidRPr="00A20CE2">
        <w:rPr>
          <w:rStyle w:val="StyleUnderline"/>
        </w:rPr>
        <w:t xml:space="preserve">Democratic Party's favorability is still </w:t>
      </w:r>
      <w:r w:rsidRPr="00A20CE2">
        <w:rPr>
          <w:rStyle w:val="Emphasis"/>
        </w:rPr>
        <w:t>low</w:t>
      </w:r>
      <w:r w:rsidRPr="00A20CE2">
        <w:rPr>
          <w:sz w:val="16"/>
        </w:rPr>
        <w:t>, and Gallup's analysis found that, as more Americans identify as independents, they tend to gravitate toward the party that is out of political power — whether it's the Democrats or the Republicans.</w:t>
      </w:r>
    </w:p>
    <w:p w14:paraId="6AF1DC29" w14:textId="77777777" w:rsidR="00347944" w:rsidRPr="002E651F" w:rsidRDefault="00347944" w:rsidP="00347944">
      <w:pPr>
        <w:pStyle w:val="Heading4"/>
      </w:pPr>
      <w:r w:rsidRPr="0068072B">
        <w:rPr>
          <w:u w:val="single"/>
        </w:rPr>
        <w:t>Delivering</w:t>
      </w:r>
      <w:r>
        <w:t xml:space="preserve"> on concrete </w:t>
      </w:r>
      <w:r w:rsidRPr="0068072B">
        <w:rPr>
          <w:u w:val="single"/>
        </w:rPr>
        <w:t>pro-labor reforms</w:t>
      </w:r>
      <w:r>
        <w:t xml:space="preserve"> key to Republican </w:t>
      </w:r>
      <w:r w:rsidRPr="0068072B">
        <w:rPr>
          <w:u w:val="single"/>
        </w:rPr>
        <w:t>midterms success</w:t>
      </w:r>
      <w:r>
        <w:t>.</w:t>
      </w:r>
    </w:p>
    <w:p w14:paraId="5B98081B" w14:textId="77777777" w:rsidR="00347944" w:rsidRPr="0044481E" w:rsidRDefault="00347944" w:rsidP="00347944">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727BCD58" w14:textId="77777777" w:rsidR="00347944" w:rsidRPr="007A5819" w:rsidRDefault="00347944" w:rsidP="00347944">
      <w:pPr>
        <w:rPr>
          <w:sz w:val="16"/>
        </w:rPr>
      </w:pPr>
      <w:r w:rsidRPr="007A5819">
        <w:rPr>
          <w:sz w:val="16"/>
        </w:rPr>
        <w:t xml:space="preserve">President Donald </w:t>
      </w:r>
      <w:r w:rsidRPr="008F7504">
        <w:rPr>
          <w:rStyle w:val="Emphasis"/>
          <w:highlight w:val="cyan"/>
        </w:rPr>
        <w:t>Trump</w:t>
      </w:r>
      <w:r w:rsidRPr="007A5819">
        <w:rPr>
          <w:sz w:val="16"/>
        </w:rPr>
        <w:t xml:space="preserve"> and his White House are </w:t>
      </w:r>
      <w:r w:rsidRPr="008F7504">
        <w:rPr>
          <w:rStyle w:val="Emphasis"/>
          <w:highlight w:val="cyan"/>
        </w:rPr>
        <w:t>influencing</w:t>
      </w:r>
      <w:r w:rsidRPr="007A5819">
        <w:rPr>
          <w:sz w:val="16"/>
        </w:rPr>
        <w:t xml:space="preserve"> </w:t>
      </w:r>
      <w:r w:rsidRPr="00211071">
        <w:rPr>
          <w:rStyle w:val="StyleUnderline"/>
        </w:rPr>
        <w:t>GOP congressional candidates</w:t>
      </w:r>
      <w:r w:rsidRPr="007A5819">
        <w:rPr>
          <w:sz w:val="16"/>
        </w:rPr>
        <w:t xml:space="preserve"> and advising who to run and who to stand down </w:t>
      </w:r>
      <w:r w:rsidRPr="00211071">
        <w:rPr>
          <w:rStyle w:val="StyleUnderline"/>
        </w:rPr>
        <w:t>as Republicans try to keep control of both chambers</w:t>
      </w:r>
      <w:r w:rsidRPr="007A5819">
        <w:rPr>
          <w:sz w:val="16"/>
        </w:rPr>
        <w:t xml:space="preserve"> of Congress in </w:t>
      </w:r>
      <w:r w:rsidRPr="008F7504">
        <w:rPr>
          <w:rStyle w:val="Emphasis"/>
          <w:highlight w:val="cyan"/>
        </w:rPr>
        <w:t>midterm elections</w:t>
      </w:r>
      <w:r w:rsidRPr="007A5819">
        <w:rPr>
          <w:sz w:val="16"/>
        </w:rPr>
        <w:t xml:space="preserve"> </w:t>
      </w:r>
      <w:r w:rsidRPr="00211071">
        <w:rPr>
          <w:rStyle w:val="StyleUnderline"/>
        </w:rPr>
        <w:t>next year</w:t>
      </w:r>
      <w:r w:rsidRPr="007A5819">
        <w:rPr>
          <w:sz w:val="16"/>
        </w:rPr>
        <w:t>.</w:t>
      </w:r>
    </w:p>
    <w:p w14:paraId="1281AB7F" w14:textId="77777777" w:rsidR="00347944" w:rsidRPr="007A5819" w:rsidRDefault="00347944" w:rsidP="00347944">
      <w:pPr>
        <w:rPr>
          <w:sz w:val="16"/>
        </w:rPr>
      </w:pPr>
      <w:r w:rsidRPr="00211071">
        <w:rPr>
          <w:rStyle w:val="StyleUnderline"/>
        </w:rPr>
        <w:t>The White House</w:t>
      </w:r>
      <w:r w:rsidRPr="007A5819">
        <w:rPr>
          <w:sz w:val="16"/>
        </w:rPr>
        <w:t xml:space="preserve"> is </w:t>
      </w:r>
      <w:r w:rsidRPr="008F7504">
        <w:rPr>
          <w:rStyle w:val="StyleUnderline"/>
          <w:highlight w:val="cyan"/>
        </w:rPr>
        <w:t>strategizing</w:t>
      </w:r>
      <w:r w:rsidRPr="008F7504">
        <w:rPr>
          <w:sz w:val="16"/>
          <w:highlight w:val="cyan"/>
        </w:rPr>
        <w:t xml:space="preserve"> </w:t>
      </w:r>
      <w:r w:rsidRPr="008F7504">
        <w:rPr>
          <w:rStyle w:val="StyleUnderline"/>
          <w:highlight w:val="cyan"/>
        </w:rPr>
        <w:t>to</w:t>
      </w:r>
      <w:r w:rsidRPr="007A5819">
        <w:rPr>
          <w:sz w:val="16"/>
        </w:rPr>
        <w:t xml:space="preserve"> make sure Republicans </w:t>
      </w:r>
      <w:r w:rsidRPr="008F7504">
        <w:rPr>
          <w:rStyle w:val="StyleUnderline"/>
          <w:highlight w:val="cyan"/>
        </w:rPr>
        <w:t>win enough seats</w:t>
      </w:r>
      <w:r w:rsidRPr="007A5819">
        <w:rPr>
          <w:sz w:val="16"/>
        </w:rPr>
        <w:t xml:space="preserve"> and is </w:t>
      </w:r>
      <w:r w:rsidRPr="008F7504">
        <w:rPr>
          <w:rStyle w:val="StyleUnderline"/>
          <w:highlight w:val="cyan"/>
        </w:rPr>
        <w:t>putting together</w:t>
      </w:r>
      <w:r w:rsidRPr="007A5819">
        <w:rPr>
          <w:sz w:val="16"/>
        </w:rPr>
        <w:t xml:space="preserve"> “</w:t>
      </w:r>
      <w:r w:rsidRPr="008F7504">
        <w:rPr>
          <w:rStyle w:val="StyleUnderline"/>
          <w:highlight w:val="cyan"/>
        </w:rPr>
        <w:t>a 2027 policy agenda</w:t>
      </w:r>
      <w:r w:rsidRPr="007A5819">
        <w:rPr>
          <w:sz w:val="16"/>
        </w:rPr>
        <w:t>” so Trump, who plans to join candidates on the campaign trail, can explain what continued GOP control of the House, Senate and the White House could look like, a White House official told Politico.</w:t>
      </w:r>
    </w:p>
    <w:p w14:paraId="139CEACD" w14:textId="77777777" w:rsidR="00347944" w:rsidRPr="007A5819" w:rsidRDefault="00347944" w:rsidP="00347944">
      <w:pPr>
        <w:rPr>
          <w:sz w:val="16"/>
        </w:rPr>
      </w:pPr>
      <w:r w:rsidRPr="007A5819">
        <w:rPr>
          <w:sz w:val="16"/>
        </w:rPr>
        <w:t xml:space="preserve">This </w:t>
      </w:r>
      <w:r w:rsidRPr="00211071">
        <w:rPr>
          <w:rStyle w:val="StyleUnderline"/>
        </w:rPr>
        <w:t>strategy includes telling which Republican candidates to run</w:t>
      </w:r>
      <w:r w:rsidRPr="007A5819">
        <w:rPr>
          <w:sz w:val="16"/>
        </w:rPr>
        <w:t xml:space="preserve"> for office </w:t>
      </w:r>
      <w:r w:rsidRPr="00211071">
        <w:rPr>
          <w:rStyle w:val="StyleUnderline"/>
        </w:rPr>
        <w:t>and which to “stay put</w:t>
      </w:r>
      <w:r w:rsidRPr="007A5819">
        <w:rPr>
          <w:sz w:val="16"/>
        </w:rPr>
        <w:t>,” the official said.</w:t>
      </w:r>
    </w:p>
    <w:p w14:paraId="05E86EC7" w14:textId="77777777" w:rsidR="00347944" w:rsidRPr="007A5819" w:rsidRDefault="00347944" w:rsidP="00347944">
      <w:pPr>
        <w:rPr>
          <w:sz w:val="16"/>
        </w:rPr>
      </w:pPr>
      <w:r w:rsidRPr="007A5819">
        <w:rPr>
          <w:sz w:val="16"/>
        </w:rPr>
        <w:t>For example, Iowa Republican Rep. Zach Nunn was weighing a gubernatorial run when the president told him to “stay put,” the outlet reported. Nunn this month announced he was running for re-election.</w:t>
      </w:r>
    </w:p>
    <w:p w14:paraId="40EE7387" w14:textId="77777777" w:rsidR="00347944" w:rsidRPr="007A5819" w:rsidRDefault="00347944" w:rsidP="00347944">
      <w:pPr>
        <w:rPr>
          <w:sz w:val="16"/>
        </w:rPr>
      </w:pPr>
      <w:r w:rsidRPr="007A5819">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16D2D478" w14:textId="77777777" w:rsidR="00347944" w:rsidRPr="007A5819" w:rsidRDefault="00347944" w:rsidP="00347944">
      <w:pPr>
        <w:rPr>
          <w:sz w:val="16"/>
        </w:rPr>
      </w:pPr>
      <w:r w:rsidRPr="007A5819">
        <w:rPr>
          <w:sz w:val="16"/>
        </w:rPr>
        <w:t>The president also advised Michigan GOP Rep. Bill Huizenga to avoid running for Senate. Trump instead publicly backed Senator Mike Rogers this week, saying he “has my Complete and Total Endorsement — HE WILL NOT LET YOU DOWN!”</w:t>
      </w:r>
    </w:p>
    <w:p w14:paraId="312DAB94" w14:textId="77777777" w:rsidR="00347944" w:rsidRPr="007A5819" w:rsidRDefault="00347944" w:rsidP="00347944">
      <w:pPr>
        <w:rPr>
          <w:sz w:val="16"/>
        </w:rPr>
      </w:pPr>
      <w:r w:rsidRPr="007A5819">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401C1825" w14:textId="77777777" w:rsidR="00347944" w:rsidRPr="007A5819" w:rsidRDefault="00347944" w:rsidP="00347944">
      <w:pPr>
        <w:rPr>
          <w:sz w:val="16"/>
        </w:rPr>
      </w:pPr>
      <w:r w:rsidRPr="007A5819">
        <w:rPr>
          <w:sz w:val="16"/>
        </w:rPr>
        <w:t xml:space="preserve">“President </w:t>
      </w:r>
      <w:r w:rsidRPr="00211071">
        <w:rPr>
          <w:rStyle w:val="StyleUnderline"/>
        </w:rPr>
        <w:t>Trump is the unequivocal leader of the Republican Party</w:t>
      </w:r>
      <w:r w:rsidRPr="007A5819">
        <w:rPr>
          <w:sz w:val="16"/>
        </w:rPr>
        <w:t xml:space="preserve"> — just look at those who have bet against him in the past because they are no longer around,” White House press secretary Karoline Leavitt told Politico. “</w:t>
      </w:r>
      <w:r w:rsidRPr="00211071">
        <w:rPr>
          <w:rStyle w:val="StyleUnderline"/>
        </w:rPr>
        <w:t>The President</w:t>
      </w:r>
      <w:r w:rsidRPr="007A5819">
        <w:rPr>
          <w:sz w:val="16"/>
        </w:rPr>
        <w:t xml:space="preserve"> will </w:t>
      </w:r>
      <w:r w:rsidRPr="00211071">
        <w:rPr>
          <w:rStyle w:val="StyleUnderline"/>
        </w:rPr>
        <w:t>help</w:t>
      </w:r>
      <w:r w:rsidRPr="007A5819">
        <w:rPr>
          <w:sz w:val="16"/>
        </w:rPr>
        <w:t xml:space="preserve"> his </w:t>
      </w:r>
      <w:r w:rsidRPr="00211071">
        <w:rPr>
          <w:rStyle w:val="StyleUnderline"/>
        </w:rPr>
        <w:t>Republican friends</w:t>
      </w:r>
      <w:r w:rsidRPr="007A5819">
        <w:rPr>
          <w:sz w:val="16"/>
        </w:rPr>
        <w:t xml:space="preserve"> on Capitol Hill </w:t>
      </w:r>
      <w:r w:rsidRPr="00211071">
        <w:rPr>
          <w:rStyle w:val="StyleUnderline"/>
        </w:rPr>
        <w:t>get reelected</w:t>
      </w:r>
      <w:r w:rsidRPr="007A5819">
        <w:rPr>
          <w:sz w:val="16"/>
        </w:rPr>
        <w:t xml:space="preserve">, </w:t>
      </w:r>
      <w:r w:rsidRPr="00211071">
        <w:rPr>
          <w:rStyle w:val="StyleUnderline"/>
        </w:rPr>
        <w:t>and</w:t>
      </w:r>
      <w:r w:rsidRPr="007A5819">
        <w:rPr>
          <w:sz w:val="16"/>
        </w:rPr>
        <w:t xml:space="preserve"> work to </w:t>
      </w:r>
      <w:r w:rsidRPr="00211071">
        <w:rPr>
          <w:rStyle w:val="StyleUnderline"/>
        </w:rPr>
        <w:t>pick up new seats</w:t>
      </w:r>
      <w:r w:rsidRPr="007A5819">
        <w:rPr>
          <w:sz w:val="16"/>
        </w:rPr>
        <w:t xml:space="preserve"> across the country.”</w:t>
      </w:r>
    </w:p>
    <w:p w14:paraId="10D712F2" w14:textId="77777777" w:rsidR="00347944" w:rsidRPr="007A5819" w:rsidRDefault="00347944" w:rsidP="00347944">
      <w:pPr>
        <w:rPr>
          <w:sz w:val="16"/>
        </w:rPr>
      </w:pPr>
      <w:r w:rsidRPr="008F7504">
        <w:rPr>
          <w:rStyle w:val="StyleUnderline"/>
          <w:highlight w:val="cyan"/>
        </w:rPr>
        <w:t>Democrats</w:t>
      </w:r>
      <w:r w:rsidRPr="007A5819">
        <w:rPr>
          <w:sz w:val="16"/>
        </w:rPr>
        <w:t xml:space="preserve"> </w:t>
      </w:r>
      <w:r w:rsidRPr="00211071">
        <w:rPr>
          <w:rStyle w:val="StyleUnderline"/>
        </w:rPr>
        <w:t>are</w:t>
      </w:r>
      <w:r w:rsidRPr="007A5819">
        <w:rPr>
          <w:sz w:val="16"/>
        </w:rPr>
        <w:t xml:space="preserve"> likely </w:t>
      </w:r>
      <w:r w:rsidRPr="008F7504">
        <w:rPr>
          <w:rStyle w:val="StyleUnderline"/>
          <w:highlight w:val="cyan"/>
        </w:rPr>
        <w:t>hoping for a repeat of</w:t>
      </w:r>
      <w:r w:rsidRPr="007A5819">
        <w:rPr>
          <w:sz w:val="16"/>
        </w:rPr>
        <w:t xml:space="preserve"> the </w:t>
      </w:r>
      <w:r w:rsidRPr="008F7504">
        <w:rPr>
          <w:rStyle w:val="StyleUnderline"/>
          <w:highlight w:val="cyan"/>
        </w:rPr>
        <w:t>2018</w:t>
      </w:r>
      <w:r w:rsidRPr="007A5819">
        <w:rPr>
          <w:sz w:val="16"/>
        </w:rPr>
        <w:t xml:space="preserve"> midterms, when they destroyed Republicans’ trifecta by taking control of the House during Trump’s first term.</w:t>
      </w:r>
    </w:p>
    <w:p w14:paraId="25FE76AD" w14:textId="77777777" w:rsidR="00347944" w:rsidRPr="007A5819" w:rsidRDefault="00347944" w:rsidP="00347944">
      <w:pPr>
        <w:rPr>
          <w:sz w:val="16"/>
        </w:rPr>
      </w:pPr>
      <w:r w:rsidRPr="007A5819">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2E1B9D7F" w14:textId="77777777" w:rsidR="00347944" w:rsidRPr="007A5819" w:rsidRDefault="00347944" w:rsidP="00347944">
      <w:pPr>
        <w:rPr>
          <w:sz w:val="16"/>
        </w:rPr>
      </w:pPr>
      <w:r w:rsidRPr="008F7504">
        <w:rPr>
          <w:rStyle w:val="Emphasis"/>
          <w:highlight w:val="cyan"/>
        </w:rPr>
        <w:t>Trump</w:t>
      </w:r>
      <w:r w:rsidRPr="00211071">
        <w:rPr>
          <w:rStyle w:val="StyleUnderline"/>
        </w:rPr>
        <w:t xml:space="preserve"> </w:t>
      </w:r>
      <w:r w:rsidRPr="008F7504">
        <w:rPr>
          <w:rStyle w:val="Emphasis"/>
          <w:highlight w:val="cyan"/>
        </w:rPr>
        <w:t>has</w:t>
      </w:r>
      <w:r w:rsidRPr="00211071">
        <w:rPr>
          <w:rStyle w:val="StyleUnderline"/>
        </w:rPr>
        <w:t xml:space="preserve"> acknowledged</w:t>
      </w:r>
      <w:r w:rsidRPr="007A5819">
        <w:rPr>
          <w:sz w:val="16"/>
        </w:rPr>
        <w:t xml:space="preserve"> </w:t>
      </w:r>
      <w:r w:rsidRPr="008F7504">
        <w:rPr>
          <w:rStyle w:val="Emphasis"/>
          <w:highlight w:val="cyan"/>
        </w:rPr>
        <w:t>the power</w:t>
      </w:r>
      <w:r w:rsidRPr="00211071">
        <w:rPr>
          <w:rStyle w:val="StyleUnderline"/>
        </w:rPr>
        <w:t xml:space="preserve"> he has </w:t>
      </w:r>
      <w:r w:rsidRPr="008F7504">
        <w:rPr>
          <w:rStyle w:val="Emphasis"/>
          <w:highlight w:val="cyan"/>
        </w:rPr>
        <w:t>to influence voters</w:t>
      </w:r>
      <w:r w:rsidRPr="007A5819">
        <w:rPr>
          <w:sz w:val="16"/>
        </w:rPr>
        <w:t>. He recently suggested holding rallies for candidates, two White House officials told the outlet.</w:t>
      </w:r>
    </w:p>
    <w:p w14:paraId="7475D206" w14:textId="77777777" w:rsidR="00347944" w:rsidRPr="007A5819" w:rsidRDefault="00347944" w:rsidP="00347944">
      <w:pPr>
        <w:rPr>
          <w:sz w:val="16"/>
        </w:rPr>
      </w:pPr>
      <w:r w:rsidRPr="007A5819">
        <w:rPr>
          <w:sz w:val="16"/>
        </w:rPr>
        <w:t>The president reportedly told one of the officials last week: “We’re going to have to campaign in the states and really get out there a lot, huh? Because really, it’s just me that can pull them out in a lot of places.”</w:t>
      </w:r>
    </w:p>
    <w:p w14:paraId="6707158E" w14:textId="77777777" w:rsidR="00347944" w:rsidRPr="007A5819" w:rsidRDefault="00347944" w:rsidP="00347944">
      <w:pPr>
        <w:rPr>
          <w:sz w:val="16"/>
        </w:rPr>
      </w:pPr>
      <w:r w:rsidRPr="007A5819">
        <w:rPr>
          <w:sz w:val="16"/>
        </w:rPr>
        <w:t>Republican strategists have said they plan to use the threat of Trump’s third impeachment, should Democrats take the House, to compel voters.</w:t>
      </w:r>
    </w:p>
    <w:p w14:paraId="15D2DFA6" w14:textId="77777777" w:rsidR="00347944" w:rsidRPr="007A5819" w:rsidRDefault="00347944" w:rsidP="00347944">
      <w:pPr>
        <w:rPr>
          <w:sz w:val="16"/>
        </w:rPr>
      </w:pPr>
      <w:r w:rsidRPr="007A5819">
        <w:rPr>
          <w:sz w:val="16"/>
        </w:rPr>
        <w:t>“</w:t>
      </w:r>
      <w:r w:rsidRPr="00211071">
        <w:rPr>
          <w:rStyle w:val="StyleUnderline"/>
        </w:rPr>
        <w:t>We know</w:t>
      </w:r>
      <w:r w:rsidRPr="007A5819">
        <w:rPr>
          <w:sz w:val="16"/>
        </w:rPr>
        <w:t xml:space="preserve"> what </w:t>
      </w:r>
      <w:r w:rsidRPr="00211071">
        <w:rPr>
          <w:rStyle w:val="StyleUnderline"/>
        </w:rPr>
        <w:t>the stakes</w:t>
      </w:r>
      <w:r w:rsidRPr="007A5819">
        <w:rPr>
          <w:sz w:val="16"/>
        </w:rPr>
        <w:t xml:space="preserve"> are in the midterm elections,” John McLaughlin, a Trump pollster, told NBC News this week. “</w:t>
      </w:r>
      <w:r w:rsidRPr="00211071">
        <w:rPr>
          <w:rStyle w:val="StyleUnderline"/>
        </w:rPr>
        <w:t>If we don’t succeed</w:t>
      </w:r>
      <w:r w:rsidRPr="007A5819">
        <w:rPr>
          <w:sz w:val="16"/>
        </w:rPr>
        <w:t xml:space="preserve">, </w:t>
      </w:r>
      <w:r w:rsidRPr="00211071">
        <w:rPr>
          <w:rStyle w:val="StyleUnderline"/>
        </w:rPr>
        <w:t>Democrats will begin persecuting</w:t>
      </w:r>
      <w:r w:rsidRPr="007A5819">
        <w:rPr>
          <w:sz w:val="16"/>
        </w:rPr>
        <w:t xml:space="preserve"> President </w:t>
      </w:r>
      <w:r w:rsidRPr="00211071">
        <w:rPr>
          <w:rStyle w:val="StyleUnderline"/>
        </w:rPr>
        <w:t>Trump again</w:t>
      </w:r>
      <w:r w:rsidRPr="007A5819">
        <w:rPr>
          <w:sz w:val="16"/>
        </w:rPr>
        <w:t>. They would go for impeachment.”</w:t>
      </w:r>
    </w:p>
    <w:p w14:paraId="55DAAED5" w14:textId="77777777" w:rsidR="00347944" w:rsidRPr="007A5819" w:rsidRDefault="00347944" w:rsidP="00347944">
      <w:pPr>
        <w:rPr>
          <w:sz w:val="16"/>
        </w:rPr>
      </w:pPr>
      <w:r w:rsidRPr="00211071">
        <w:rPr>
          <w:rStyle w:val="StyleUnderline"/>
        </w:rPr>
        <w:t xml:space="preserve">The </w:t>
      </w:r>
      <w:r w:rsidRPr="008F7504">
        <w:rPr>
          <w:rStyle w:val="Emphasis"/>
          <w:highlight w:val="cyan"/>
        </w:rPr>
        <w:t>White House</w:t>
      </w:r>
      <w:r w:rsidRPr="007A5819">
        <w:rPr>
          <w:sz w:val="16"/>
        </w:rPr>
        <w:t xml:space="preserve"> also plans to </w:t>
      </w:r>
      <w:r w:rsidRPr="008F7504">
        <w:rPr>
          <w:rStyle w:val="Emphasis"/>
          <w:sz w:val="30"/>
          <w:szCs w:val="30"/>
          <w:highlight w:val="cyan"/>
        </w:rPr>
        <w:t>use</w:t>
      </w:r>
      <w:r w:rsidRPr="007A5819">
        <w:rPr>
          <w:sz w:val="16"/>
        </w:rPr>
        <w:t xml:space="preserve"> its </w:t>
      </w:r>
      <w:r w:rsidRPr="008F7504">
        <w:rPr>
          <w:rStyle w:val="Emphasis"/>
          <w:sz w:val="30"/>
          <w:szCs w:val="30"/>
          <w:highlight w:val="cyan"/>
        </w:rPr>
        <w:t>2024</w:t>
      </w:r>
      <w:r w:rsidRPr="007A5819">
        <w:rPr>
          <w:sz w:val="16"/>
        </w:rPr>
        <w:t xml:space="preserve"> </w:t>
      </w:r>
      <w:r w:rsidRPr="00211071">
        <w:rPr>
          <w:rStyle w:val="StyleUnderline"/>
        </w:rPr>
        <w:t>campaign</w:t>
      </w:r>
      <w:r w:rsidRPr="007A5819">
        <w:rPr>
          <w:sz w:val="16"/>
        </w:rPr>
        <w:t xml:space="preserve"> </w:t>
      </w:r>
      <w:r w:rsidRPr="008F7504">
        <w:rPr>
          <w:rStyle w:val="Emphasis"/>
          <w:sz w:val="30"/>
          <w:szCs w:val="30"/>
          <w:highlight w:val="cyan"/>
        </w:rPr>
        <w:t>strategy</w:t>
      </w:r>
      <w:r w:rsidRPr="007A5819">
        <w:rPr>
          <w:sz w:val="16"/>
        </w:rPr>
        <w:t xml:space="preserve"> </w:t>
      </w:r>
      <w:r w:rsidRPr="00211071">
        <w:rPr>
          <w:rStyle w:val="StyleUnderline"/>
        </w:rPr>
        <w:t>as a guide</w:t>
      </w:r>
      <w:r w:rsidRPr="007A5819">
        <w:rPr>
          <w:sz w:val="16"/>
        </w:rPr>
        <w:t xml:space="preserve">, </w:t>
      </w:r>
      <w:r w:rsidRPr="008F7504">
        <w:rPr>
          <w:rStyle w:val="Emphasis"/>
          <w:sz w:val="30"/>
          <w:szCs w:val="30"/>
          <w:highlight w:val="cyan"/>
        </w:rPr>
        <w:t>targeting</w:t>
      </w:r>
      <w:r w:rsidRPr="007A5819">
        <w:rPr>
          <w:sz w:val="16"/>
        </w:rPr>
        <w:t xml:space="preserve"> </w:t>
      </w:r>
      <w:r w:rsidRPr="00211071">
        <w:rPr>
          <w:rStyle w:val="StyleUnderline"/>
        </w:rPr>
        <w:t>young and</w:t>
      </w:r>
      <w:r w:rsidRPr="007A5819">
        <w:rPr>
          <w:sz w:val="16"/>
        </w:rPr>
        <w:t xml:space="preserve"> </w:t>
      </w:r>
      <w:r w:rsidRPr="008F7504">
        <w:rPr>
          <w:rStyle w:val="Emphasis"/>
          <w:sz w:val="30"/>
          <w:szCs w:val="30"/>
          <w:highlight w:val="cyan"/>
        </w:rPr>
        <w:t>working-class voters</w:t>
      </w:r>
      <w:r w:rsidRPr="007A5819">
        <w:rPr>
          <w:sz w:val="16"/>
        </w:rPr>
        <w:t xml:space="preserve"> </w:t>
      </w:r>
      <w:r w:rsidRPr="008F7504">
        <w:rPr>
          <w:rStyle w:val="StyleUnderline"/>
          <w:highlight w:val="cyan"/>
        </w:rPr>
        <w:t>that</w:t>
      </w:r>
      <w:r w:rsidRPr="00211071">
        <w:rPr>
          <w:rStyle w:val="StyleUnderline"/>
        </w:rPr>
        <w:t xml:space="preserve"> came out to </w:t>
      </w:r>
      <w:r w:rsidRPr="008F7504">
        <w:rPr>
          <w:rStyle w:val="StyleUnderline"/>
          <w:highlight w:val="cyan"/>
        </w:rPr>
        <w:t>support Trump</w:t>
      </w:r>
      <w:r w:rsidRPr="007A5819">
        <w:rPr>
          <w:sz w:val="16"/>
        </w:rPr>
        <w:t xml:space="preserve"> </w:t>
      </w:r>
      <w:r w:rsidRPr="008F7504">
        <w:rPr>
          <w:rStyle w:val="StyleUnderline"/>
          <w:highlight w:val="cyan"/>
        </w:rPr>
        <w:t>in droves</w:t>
      </w:r>
      <w:r w:rsidRPr="007A5819">
        <w:rPr>
          <w:sz w:val="16"/>
        </w:rPr>
        <w:t>.</w:t>
      </w:r>
    </w:p>
    <w:p w14:paraId="4171FED1" w14:textId="77777777" w:rsidR="00347944" w:rsidRPr="007A5819" w:rsidRDefault="00347944" w:rsidP="00347944">
      <w:pPr>
        <w:rPr>
          <w:sz w:val="16"/>
        </w:rPr>
      </w:pPr>
      <w:r w:rsidRPr="007A5819">
        <w:rPr>
          <w:sz w:val="16"/>
        </w:rPr>
        <w:t>“</w:t>
      </w:r>
      <w:r w:rsidRPr="00211071">
        <w:rPr>
          <w:rStyle w:val="StyleUnderline"/>
        </w:rPr>
        <w:t xml:space="preserve">One of the main strategies is to </w:t>
      </w:r>
      <w:r w:rsidRPr="008F7504">
        <w:rPr>
          <w:rStyle w:val="StyleUnderline"/>
          <w:highlight w:val="cyan"/>
        </w:rPr>
        <w:t>put Trump on the ballot</w:t>
      </w:r>
      <w:r w:rsidRPr="007A5819">
        <w:rPr>
          <w:sz w:val="16"/>
        </w:rPr>
        <w:t xml:space="preserve"> in the midterms,” one of the White House officials told Politico. “</w:t>
      </w:r>
      <w:r w:rsidRPr="008F7504">
        <w:rPr>
          <w:rStyle w:val="StyleUnderline"/>
          <w:highlight w:val="cyan"/>
        </w:rPr>
        <w:t>We’ll</w:t>
      </w:r>
      <w:r w:rsidRPr="00211071">
        <w:rPr>
          <w:rStyle w:val="StyleUnderline"/>
        </w:rPr>
        <w:t xml:space="preserve"> </w:t>
      </w:r>
      <w:r w:rsidRPr="008F7504">
        <w:rPr>
          <w:rStyle w:val="StyleUnderline"/>
          <w:highlight w:val="cyan"/>
        </w:rPr>
        <w:t xml:space="preserve">have a </w:t>
      </w:r>
      <w:r w:rsidRPr="008F7504">
        <w:rPr>
          <w:rStyle w:val="Emphasis"/>
          <w:sz w:val="30"/>
          <w:szCs w:val="30"/>
          <w:highlight w:val="cyan"/>
        </w:rPr>
        <w:t>midterm agenda</w:t>
      </w:r>
      <w:r w:rsidRPr="00211071">
        <w:rPr>
          <w:rStyle w:val="StyleUnderline"/>
        </w:rPr>
        <w:t xml:space="preserve"> that </w:t>
      </w:r>
      <w:r w:rsidRPr="008F7504">
        <w:rPr>
          <w:rStyle w:val="Emphasis"/>
          <w:sz w:val="30"/>
          <w:szCs w:val="30"/>
          <w:highlight w:val="cyan"/>
        </w:rPr>
        <w:t>we’re running on</w:t>
      </w:r>
      <w:r w:rsidRPr="008F7504">
        <w:rPr>
          <w:sz w:val="30"/>
          <w:szCs w:val="30"/>
          <w:highlight w:val="cyan"/>
        </w:rPr>
        <w:t>.</w:t>
      </w:r>
      <w:r w:rsidRPr="007A5819">
        <w:rPr>
          <w:sz w:val="16"/>
        </w:rPr>
        <w:t xml:space="preserve"> Not only </w:t>
      </w:r>
      <w:r w:rsidRPr="008F7504">
        <w:rPr>
          <w:rStyle w:val="Emphasis"/>
          <w:highlight w:val="cyan"/>
        </w:rPr>
        <w:t>here’s what we’ve done</w:t>
      </w:r>
      <w:r w:rsidRPr="007A5819">
        <w:rPr>
          <w:sz w:val="16"/>
        </w:rPr>
        <w:t xml:space="preserve">, but </w:t>
      </w:r>
      <w:r w:rsidRPr="008F7504">
        <w:rPr>
          <w:rStyle w:val="Emphasis"/>
          <w:highlight w:val="cyan"/>
        </w:rPr>
        <w:t>here’s what we’re going to do</w:t>
      </w:r>
      <w:r w:rsidRPr="007A5819">
        <w:rPr>
          <w:sz w:val="16"/>
        </w:rPr>
        <w:t xml:space="preserve"> </w:t>
      </w:r>
      <w:r w:rsidRPr="00211071">
        <w:rPr>
          <w:rStyle w:val="StyleUnderline"/>
        </w:rPr>
        <w:t>next</w:t>
      </w:r>
      <w:r w:rsidRPr="007A5819">
        <w:rPr>
          <w:sz w:val="16"/>
        </w:rPr>
        <w:t>.”</w:t>
      </w:r>
    </w:p>
    <w:p w14:paraId="6DE2C501" w14:textId="77777777" w:rsidR="003607F5" w:rsidRPr="0015183A" w:rsidRDefault="003607F5" w:rsidP="003607F5">
      <w:pPr>
        <w:pStyle w:val="Heading4"/>
        <w:rPr>
          <w:rStyle w:val="StyleUnderline"/>
          <w:highlight w:val="cyan"/>
          <w:u w:val="none"/>
        </w:rPr>
      </w:pPr>
      <w:r>
        <w:t xml:space="preserve">Dem house </w:t>
      </w:r>
      <w:r>
        <w:rPr>
          <w:u w:val="single"/>
        </w:rPr>
        <w:t>restrains</w:t>
      </w:r>
      <w:r>
        <w:t xml:space="preserve"> Trump, solving a slew of existential threats.</w:t>
      </w:r>
    </w:p>
    <w:p w14:paraId="2FACA43C" w14:textId="77777777" w:rsidR="003607F5" w:rsidRDefault="003607F5" w:rsidP="003607F5">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0D2568CB" w14:textId="77777777" w:rsidR="003607F5" w:rsidRPr="007D3BB6" w:rsidRDefault="003607F5" w:rsidP="003607F5">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6F31E2CC" w14:textId="77777777" w:rsidR="003607F5" w:rsidRPr="007D3BB6" w:rsidRDefault="003607F5" w:rsidP="003607F5">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67D6AF02" w14:textId="77777777" w:rsidR="003607F5" w:rsidRPr="007D3BB6" w:rsidRDefault="003607F5" w:rsidP="003607F5">
      <w:pPr>
        <w:rPr>
          <w:sz w:val="16"/>
          <w:szCs w:val="16"/>
        </w:rPr>
      </w:pPr>
      <w:r w:rsidRPr="007D3BB6">
        <w:rPr>
          <w:sz w:val="16"/>
          <w:szCs w:val="16"/>
        </w:rPr>
        <w:t>How Do You Feel Right Now?</w:t>
      </w:r>
    </w:p>
    <w:p w14:paraId="3204C628" w14:textId="77777777" w:rsidR="003607F5" w:rsidRPr="007D3BB6" w:rsidRDefault="003607F5" w:rsidP="003607F5">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7C32AB9E" w14:textId="77777777" w:rsidR="003607F5" w:rsidRPr="007D3BB6" w:rsidRDefault="003607F5" w:rsidP="003607F5">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3EEECA5A" w14:textId="77777777" w:rsidR="003607F5" w:rsidRPr="007D3BB6" w:rsidRDefault="003607F5" w:rsidP="003607F5">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69D5C592" w14:textId="77777777" w:rsidR="003607F5" w:rsidRPr="007D3BB6" w:rsidRDefault="003607F5" w:rsidP="003607F5">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49095AF0" w14:textId="77777777" w:rsidR="003607F5" w:rsidRPr="007D3BB6" w:rsidRDefault="003607F5" w:rsidP="003607F5">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06F28E6B" w14:textId="77777777" w:rsidR="003607F5" w:rsidRPr="007D3BB6" w:rsidRDefault="003607F5" w:rsidP="003607F5">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224E618F" w14:textId="77777777" w:rsidR="003607F5" w:rsidRPr="007D3BB6" w:rsidRDefault="003607F5" w:rsidP="003607F5">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340177C0" w14:textId="77777777" w:rsidR="003607F5" w:rsidRPr="007D3BB6" w:rsidRDefault="003607F5" w:rsidP="003607F5">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375BE18F" w14:textId="77777777" w:rsidR="003607F5" w:rsidRPr="007D3BB6" w:rsidRDefault="003607F5" w:rsidP="003607F5">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5AE8F880" w14:textId="77777777" w:rsidR="003607F5" w:rsidRPr="007D3BB6" w:rsidRDefault="003607F5" w:rsidP="003607F5">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6922044" w14:textId="77777777" w:rsidR="003607F5" w:rsidRPr="007D3BB6" w:rsidRDefault="003607F5" w:rsidP="003607F5">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1EEC9B69" w14:textId="77777777" w:rsidR="003607F5" w:rsidRPr="003D3F08" w:rsidRDefault="003607F5" w:rsidP="003607F5">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7612C24A" w14:textId="77777777" w:rsidR="003607F5" w:rsidRPr="007D3BB6" w:rsidRDefault="003607F5" w:rsidP="003607F5">
      <w:pPr>
        <w:rPr>
          <w:sz w:val="16"/>
          <w:szCs w:val="16"/>
        </w:rPr>
      </w:pPr>
      <w:r w:rsidRPr="007D3BB6">
        <w:rPr>
          <w:sz w:val="16"/>
          <w:szCs w:val="16"/>
        </w:rPr>
        <w:t>Checks and Balances: Why Congress Matters So Much</w:t>
      </w:r>
    </w:p>
    <w:p w14:paraId="48B48519" w14:textId="77777777" w:rsidR="003607F5" w:rsidRPr="007D3BB6" w:rsidRDefault="003607F5" w:rsidP="003607F5">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5062DF6E" w14:textId="77777777" w:rsidR="003607F5" w:rsidRPr="007D3BB6" w:rsidRDefault="003607F5" w:rsidP="003607F5">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7C226682" w14:textId="77777777" w:rsidR="003607F5" w:rsidRPr="007D3BB6" w:rsidRDefault="003607F5" w:rsidP="003607F5">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4EC38A7A" w14:textId="77777777" w:rsidR="003607F5" w:rsidRPr="007D3BB6" w:rsidRDefault="003607F5" w:rsidP="003607F5">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3EA450E6" w14:textId="77777777" w:rsidR="003607F5" w:rsidRPr="007D3BB6" w:rsidRDefault="003607F5" w:rsidP="003607F5">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40C05495" w14:textId="77777777" w:rsidR="003607F5" w:rsidRPr="007D3BB6" w:rsidRDefault="003607F5" w:rsidP="003607F5">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2D79A77B" w14:textId="77777777" w:rsidR="003607F5" w:rsidRPr="007D3BB6" w:rsidRDefault="003607F5" w:rsidP="003607F5">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2F1ADADF" w14:textId="77777777" w:rsidR="003607F5" w:rsidRPr="007D3BB6" w:rsidRDefault="003607F5" w:rsidP="003607F5">
      <w:pPr>
        <w:rPr>
          <w:sz w:val="16"/>
          <w:szCs w:val="16"/>
        </w:rPr>
      </w:pPr>
      <w:r w:rsidRPr="007D3BB6">
        <w:rPr>
          <w:sz w:val="16"/>
          <w:szCs w:val="16"/>
        </w:rPr>
        <w:t>The Powers Congress Can Use to Stop the Damage</w:t>
      </w:r>
    </w:p>
    <w:p w14:paraId="344B77E7" w14:textId="77777777" w:rsidR="003607F5" w:rsidRPr="007D3BB6" w:rsidRDefault="003607F5" w:rsidP="003607F5">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4E43990E" w14:textId="77777777" w:rsidR="003607F5" w:rsidRPr="007D3BB6" w:rsidRDefault="003607F5" w:rsidP="003607F5">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12539A83" w14:textId="77777777" w:rsidR="003607F5" w:rsidRPr="007D3BB6" w:rsidRDefault="003607F5" w:rsidP="003607F5">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2C5B40B3" w14:textId="77777777" w:rsidR="003607F5" w:rsidRPr="007D3BB6" w:rsidRDefault="003607F5" w:rsidP="003607F5">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43CDD3D7" w14:textId="77777777" w:rsidR="003607F5" w:rsidRPr="007D3BB6" w:rsidRDefault="003607F5" w:rsidP="003607F5">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4A44BD84" w14:textId="77777777" w:rsidR="003607F5" w:rsidRPr="007D3BB6" w:rsidRDefault="003607F5" w:rsidP="003607F5">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4A2745B2" w14:textId="77777777" w:rsidR="003607F5" w:rsidRPr="007D3BB6" w:rsidRDefault="003607F5" w:rsidP="003607F5">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5FA9A836" w14:textId="77777777" w:rsidR="003607F5" w:rsidRPr="007D3BB6" w:rsidRDefault="003607F5" w:rsidP="003607F5">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0AA704B3" w14:textId="77777777" w:rsidR="003607F5" w:rsidRPr="007D3BB6" w:rsidRDefault="003607F5" w:rsidP="003607F5">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446BFBC7" w14:textId="77777777" w:rsidR="003607F5" w:rsidRPr="007D3BB6" w:rsidRDefault="003607F5" w:rsidP="003607F5">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7DA6D655" w14:textId="77777777" w:rsidR="003607F5" w:rsidRPr="007D3BB6" w:rsidRDefault="003607F5" w:rsidP="003607F5">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479814E" w14:textId="77777777" w:rsidR="003607F5" w:rsidRPr="007D3BB6" w:rsidRDefault="003607F5" w:rsidP="003607F5">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44623BB7" w14:textId="77777777" w:rsidR="003607F5" w:rsidRPr="007D3BB6" w:rsidRDefault="003607F5" w:rsidP="003607F5">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0799C608" w14:textId="77777777" w:rsidR="003607F5" w:rsidRPr="007D3BB6" w:rsidRDefault="003607F5" w:rsidP="003607F5">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314EDF9F" w14:textId="77777777" w:rsidR="003607F5" w:rsidRDefault="003607F5" w:rsidP="003607F5">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39E5B1E0" w14:textId="77777777" w:rsidR="003607F5" w:rsidRPr="00170C12" w:rsidRDefault="003607F5" w:rsidP="003607F5">
      <w:pPr>
        <w:pStyle w:val="Heading4"/>
      </w:pPr>
      <w:r>
        <w:t xml:space="preserve">Independently, Democratic </w:t>
      </w:r>
      <w:r w:rsidRPr="00170C12">
        <w:rPr>
          <w:u w:val="single"/>
        </w:rPr>
        <w:t>checks</w:t>
      </w:r>
      <w:r>
        <w:t xml:space="preserve"> pull the US from the brink of </w:t>
      </w:r>
      <w:r w:rsidRPr="0077105E">
        <w:rPr>
          <w:u w:val="single"/>
        </w:rPr>
        <w:t>nu</w:t>
      </w:r>
      <w:r>
        <w:rPr>
          <w:u w:val="single"/>
        </w:rPr>
        <w:t>clear</w:t>
      </w:r>
      <w:r w:rsidRPr="0077105E">
        <w:rPr>
          <w:u w:val="single"/>
        </w:rPr>
        <w:t xml:space="preserve"> </w:t>
      </w:r>
      <w:r>
        <w:rPr>
          <w:u w:val="single"/>
        </w:rPr>
        <w:t>crisis</w:t>
      </w:r>
      <w:r>
        <w:t xml:space="preserve"> with great powers.  </w:t>
      </w:r>
    </w:p>
    <w:p w14:paraId="3BE5B36B" w14:textId="77777777" w:rsidR="003607F5" w:rsidRDefault="003607F5" w:rsidP="003607F5">
      <w:r w:rsidRPr="00170C12">
        <w:t xml:space="preserve">Lawrence </w:t>
      </w:r>
      <w:r w:rsidRPr="0077105E">
        <w:rPr>
          <w:rStyle w:val="Style13ptBold"/>
        </w:rPr>
        <w:t>Wittner 25</w:t>
      </w:r>
      <w:r>
        <w:t>. Professor of History Emeritus at SUNY/Albany, American historian who has written extensively on peace movements, foreign policy, and economy inequality. “Turning Back from the Brink of Nuclear War.” Global Solutions. 10/30/25. https://globalsolutions.org/updates/blog/turning-back-from-the-brink-of-nuclear-war/.</w:t>
      </w:r>
    </w:p>
    <w:p w14:paraId="7620EFED" w14:textId="77777777" w:rsidR="003607F5" w:rsidRPr="0077105E" w:rsidRDefault="003607F5" w:rsidP="003607F5">
      <w:pPr>
        <w:rPr>
          <w:sz w:val="16"/>
        </w:rPr>
      </w:pPr>
      <w:r w:rsidRPr="0077105E">
        <w:rPr>
          <w:sz w:val="16"/>
        </w:rPr>
        <w:t xml:space="preserve">Early this year, </w:t>
      </w:r>
      <w:r w:rsidRPr="0077105E">
        <w:rPr>
          <w:rStyle w:val="Emphasis"/>
          <w:highlight w:val="cyan"/>
        </w:rPr>
        <w:t>legislators</w:t>
      </w:r>
      <w:r w:rsidRPr="0077105E">
        <w:rPr>
          <w:rStyle w:val="StyleUnderline"/>
        </w:rPr>
        <w:t xml:space="preserve"> in the U.S. </w:t>
      </w:r>
      <w:r w:rsidRPr="0077105E">
        <w:rPr>
          <w:rStyle w:val="Emphasis"/>
        </w:rPr>
        <w:t>House</w:t>
      </w:r>
      <w:r w:rsidRPr="0077105E">
        <w:rPr>
          <w:rStyle w:val="StyleUnderline"/>
        </w:rPr>
        <w:t xml:space="preserve"> of Representatives and in the U.S. </w:t>
      </w:r>
      <w:r w:rsidRPr="0077105E">
        <w:rPr>
          <w:rStyle w:val="Emphasis"/>
        </w:rPr>
        <w:t>Senate</w:t>
      </w:r>
      <w:r w:rsidRPr="0077105E">
        <w:rPr>
          <w:rStyle w:val="StyleUnderline"/>
        </w:rPr>
        <w:t xml:space="preserve"> introduced resolutions that </w:t>
      </w:r>
      <w:r w:rsidRPr="0077105E">
        <w:rPr>
          <w:rStyle w:val="StyleUnderline"/>
          <w:highlight w:val="cyan"/>
        </w:rPr>
        <w:t>call</w:t>
      </w:r>
      <w:r w:rsidRPr="0077105E">
        <w:rPr>
          <w:rStyle w:val="StyleUnderline"/>
        </w:rPr>
        <w:t xml:space="preserve"> upon the U.S. government to lead a global effort </w:t>
      </w:r>
      <w:r w:rsidRPr="0077105E">
        <w:rPr>
          <w:rStyle w:val="StyleUnderline"/>
          <w:highlight w:val="cyan"/>
        </w:rPr>
        <w:t xml:space="preserve">to </w:t>
      </w:r>
      <w:r w:rsidRPr="0077105E">
        <w:rPr>
          <w:rStyle w:val="Emphasis"/>
          <w:highlight w:val="cyan"/>
        </w:rPr>
        <w:t>halt</w:t>
      </w:r>
      <w:r w:rsidRPr="0077105E">
        <w:rPr>
          <w:rStyle w:val="StyleUnderline"/>
        </w:rPr>
        <w:t xml:space="preserve"> and </w:t>
      </w:r>
      <w:r w:rsidRPr="0077105E">
        <w:rPr>
          <w:rStyle w:val="Emphasis"/>
        </w:rPr>
        <w:t>reverse</w:t>
      </w:r>
      <w:r w:rsidRPr="0077105E">
        <w:rPr>
          <w:rStyle w:val="StyleUnderline"/>
        </w:rPr>
        <w:t xml:space="preserve"> the </w:t>
      </w:r>
      <w:r w:rsidRPr="0077105E">
        <w:rPr>
          <w:rStyle w:val="StyleUnderline"/>
          <w:highlight w:val="cyan"/>
        </w:rPr>
        <w:t xml:space="preserve">nuclear </w:t>
      </w:r>
      <w:r w:rsidRPr="0077105E">
        <w:rPr>
          <w:rStyle w:val="Emphasis"/>
          <w:highlight w:val="cyan"/>
        </w:rPr>
        <w:t>arms race</w:t>
      </w:r>
      <w:r w:rsidRPr="0077105E">
        <w:rPr>
          <w:rStyle w:val="StyleUnderline"/>
        </w:rPr>
        <w:t>.</w:t>
      </w:r>
      <w:r w:rsidRPr="0077105E">
        <w:rPr>
          <w:sz w:val="16"/>
        </w:rPr>
        <w:t xml:space="preserve"> Co-sponsored by 36 members of the House and 5 members of the Senate, H. Res. 317 and S. Res. 323 urge the U.S. government to pursue nuclear disarmament, renounce the first use of nuclear weapons, end sole presidential authority to launch them, cancel plans for new, enhanced nuclear weapons and delivery systems, maintain the current moratorium on nuclear testing explosions, and provide a just economic transition for impacted communities.</w:t>
      </w:r>
    </w:p>
    <w:p w14:paraId="68A1520E" w14:textId="77777777" w:rsidR="003607F5" w:rsidRDefault="003607F5" w:rsidP="003607F5">
      <w:pPr>
        <w:rPr>
          <w:rStyle w:val="StyleUnderline"/>
        </w:rPr>
      </w:pPr>
      <w:r w:rsidRPr="0077105E">
        <w:rPr>
          <w:rStyle w:val="StyleUnderline"/>
        </w:rPr>
        <w:t xml:space="preserve">The </w:t>
      </w:r>
      <w:r w:rsidRPr="0077105E">
        <w:rPr>
          <w:rStyle w:val="Emphasis"/>
        </w:rPr>
        <w:t>context</w:t>
      </w:r>
      <w:r w:rsidRPr="0077105E">
        <w:rPr>
          <w:rStyle w:val="StyleUnderline"/>
        </w:rPr>
        <w:t xml:space="preserve"> for these </w:t>
      </w:r>
      <w:r w:rsidRPr="0077105E">
        <w:rPr>
          <w:rStyle w:val="Emphasis"/>
        </w:rPr>
        <w:t>antinuclear</w:t>
      </w:r>
      <w:r w:rsidRPr="0077105E">
        <w:rPr>
          <w:rStyle w:val="StyleUnderline"/>
        </w:rPr>
        <w:t xml:space="preserve"> measures is an escalating </w:t>
      </w:r>
      <w:r w:rsidRPr="0077105E">
        <w:rPr>
          <w:rStyle w:val="Emphasis"/>
        </w:rPr>
        <w:t>nuclear arms race</w:t>
      </w:r>
      <w:r w:rsidRPr="0077105E">
        <w:rPr>
          <w:rStyle w:val="StyleUnderline"/>
        </w:rPr>
        <w:t xml:space="preserve"> that is rapidly </w:t>
      </w:r>
      <w:r w:rsidRPr="0077105E">
        <w:rPr>
          <w:rStyle w:val="Emphasis"/>
        </w:rPr>
        <w:t>spiraling</w:t>
      </w:r>
      <w:r w:rsidRPr="0077105E">
        <w:rPr>
          <w:rStyle w:val="StyleUnderline"/>
        </w:rPr>
        <w:t xml:space="preserve"> out of </w:t>
      </w:r>
      <w:r w:rsidRPr="0077105E">
        <w:rPr>
          <w:rStyle w:val="Emphasis"/>
        </w:rPr>
        <w:t>control</w:t>
      </w:r>
      <w:r w:rsidRPr="0077105E">
        <w:rPr>
          <w:rStyle w:val="StyleUnderline"/>
        </w:rPr>
        <w:t>.</w:t>
      </w:r>
      <w:r w:rsidRPr="0077105E">
        <w:rPr>
          <w:sz w:val="16"/>
        </w:rPr>
        <w:t xml:space="preserve"> In recent years, </w:t>
      </w:r>
      <w:r w:rsidRPr="0077105E">
        <w:rPr>
          <w:rStyle w:val="Emphasis"/>
          <w:highlight w:val="cyan"/>
        </w:rPr>
        <w:t>Russia</w:t>
      </w:r>
      <w:r w:rsidRPr="0077105E">
        <w:rPr>
          <w:rStyle w:val="StyleUnderline"/>
          <w:highlight w:val="cyan"/>
        </w:rPr>
        <w:t xml:space="preserve"> and </w:t>
      </w:r>
      <w:r w:rsidRPr="00170C12">
        <w:rPr>
          <w:rStyle w:val="StyleUnderline"/>
          <w:highlight w:val="cyan"/>
        </w:rPr>
        <w:t xml:space="preserve">the </w:t>
      </w:r>
      <w:r w:rsidRPr="00170C12">
        <w:rPr>
          <w:rStyle w:val="Emphasis"/>
          <w:highlight w:val="cyan"/>
        </w:rPr>
        <w:t>U</w:t>
      </w:r>
      <w:r w:rsidRPr="0077105E">
        <w:rPr>
          <w:sz w:val="16"/>
        </w:rPr>
        <w:t xml:space="preserve">nited </w:t>
      </w:r>
      <w:r w:rsidRPr="0077105E">
        <w:rPr>
          <w:rStyle w:val="Emphasis"/>
          <w:highlight w:val="cyan"/>
        </w:rPr>
        <w:t>S</w:t>
      </w:r>
      <w:r w:rsidRPr="0077105E">
        <w:rPr>
          <w:sz w:val="16"/>
        </w:rPr>
        <w:t xml:space="preserve">tates, which together possess 87 percent of the world’s nuclear weapons, </w:t>
      </w:r>
      <w:r w:rsidRPr="0077105E">
        <w:rPr>
          <w:rStyle w:val="StyleUnderline"/>
        </w:rPr>
        <w:t xml:space="preserve">have </w:t>
      </w:r>
      <w:r w:rsidRPr="0077105E">
        <w:rPr>
          <w:rStyle w:val="Emphasis"/>
          <w:highlight w:val="cyan"/>
        </w:rPr>
        <w:t>scrapped</w:t>
      </w:r>
      <w:r w:rsidRPr="0077105E">
        <w:rPr>
          <w:rStyle w:val="StyleUnderline"/>
        </w:rPr>
        <w:t xml:space="preserve"> nearly </w:t>
      </w:r>
      <w:r w:rsidRPr="0077105E">
        <w:rPr>
          <w:rStyle w:val="StyleUnderline"/>
          <w:highlight w:val="cyan"/>
        </w:rPr>
        <w:t>all</w:t>
      </w:r>
      <w:r w:rsidRPr="0077105E">
        <w:rPr>
          <w:rStyle w:val="StyleUnderline"/>
        </w:rPr>
        <w:t xml:space="preserve"> their nuclear </w:t>
      </w:r>
      <w:r w:rsidRPr="0077105E">
        <w:rPr>
          <w:rStyle w:val="Emphasis"/>
        </w:rPr>
        <w:t>arms contro</w:t>
      </w:r>
      <w:r w:rsidRPr="0077105E">
        <w:rPr>
          <w:rStyle w:val="StyleUnderline"/>
        </w:rPr>
        <w:t xml:space="preserve">l </w:t>
      </w:r>
      <w:r w:rsidRPr="0077105E">
        <w:rPr>
          <w:rStyle w:val="StyleUnderline"/>
          <w:highlight w:val="cyan"/>
        </w:rPr>
        <w:t>agreements</w:t>
      </w:r>
      <w:r w:rsidRPr="0077105E">
        <w:rPr>
          <w:rStyle w:val="StyleUnderline"/>
        </w:rPr>
        <w:t>.</w:t>
      </w:r>
      <w:r w:rsidRPr="0077105E">
        <w:rPr>
          <w:sz w:val="16"/>
        </w:rPr>
        <w:t xml:space="preserve"> The only exception is the New Start Treaty, which is scheduled to expire in February 2026. Meanwhile, </w:t>
      </w:r>
      <w:r w:rsidRPr="0077105E">
        <w:rPr>
          <w:rStyle w:val="StyleUnderline"/>
          <w:highlight w:val="cyan"/>
        </w:rPr>
        <w:t>all</w:t>
      </w:r>
      <w:r w:rsidRPr="0077105E">
        <w:rPr>
          <w:rStyle w:val="StyleUnderline"/>
        </w:rPr>
        <w:t xml:space="preserve"> nine </w:t>
      </w:r>
      <w:r w:rsidRPr="0077105E">
        <w:rPr>
          <w:rStyle w:val="Emphasis"/>
          <w:highlight w:val="cyan"/>
        </w:rPr>
        <w:t>nuclear powers</w:t>
      </w:r>
      <w:r w:rsidRPr="0077105E">
        <w:rPr>
          <w:sz w:val="16"/>
        </w:rPr>
        <w:t xml:space="preserve"> (Russia, United States, Britain, France, China, Israel, India, Pakistan, and North Korea) </w:t>
      </w:r>
      <w:r w:rsidRPr="0077105E">
        <w:rPr>
          <w:rStyle w:val="StyleUnderline"/>
        </w:rPr>
        <w:t xml:space="preserve">have </w:t>
      </w:r>
      <w:r w:rsidRPr="0077105E">
        <w:rPr>
          <w:rStyle w:val="Emphasis"/>
          <w:highlight w:val="cyan"/>
        </w:rPr>
        <w:t>committed</w:t>
      </w:r>
      <w:r w:rsidRPr="0077105E">
        <w:rPr>
          <w:rStyle w:val="StyleUnderline"/>
        </w:rPr>
        <w:t xml:space="preserve"> themselves </w:t>
      </w:r>
      <w:r w:rsidRPr="0077105E">
        <w:rPr>
          <w:rStyle w:val="StyleUnderline"/>
          <w:highlight w:val="cyan"/>
        </w:rPr>
        <w:t>to</w:t>
      </w:r>
      <w:r w:rsidRPr="0077105E">
        <w:rPr>
          <w:rStyle w:val="StyleUnderline"/>
        </w:rPr>
        <w:t xml:space="preserve"> dramatically </w:t>
      </w:r>
      <w:r w:rsidRPr="0077105E">
        <w:rPr>
          <w:rStyle w:val="Emphasis"/>
          <w:highlight w:val="cyan"/>
        </w:rPr>
        <w:t>upgrading</w:t>
      </w:r>
      <w:r w:rsidRPr="0077105E">
        <w:rPr>
          <w:rStyle w:val="StyleUnderline"/>
        </w:rPr>
        <w:t xml:space="preserve"> their nuclear </w:t>
      </w:r>
      <w:r w:rsidRPr="0077105E">
        <w:rPr>
          <w:rStyle w:val="Emphasis"/>
          <w:highlight w:val="cyan"/>
        </w:rPr>
        <w:t>arsenals</w:t>
      </w:r>
      <w:r w:rsidRPr="0077105E">
        <w:rPr>
          <w:rStyle w:val="StyleUnderline"/>
        </w:rPr>
        <w:t>.</w:t>
      </w:r>
      <w:r w:rsidRPr="0077105E">
        <w:rPr>
          <w:sz w:val="16"/>
        </w:rPr>
        <w:t xml:space="preserve"> </w:t>
      </w:r>
      <w:r w:rsidRPr="0077105E">
        <w:rPr>
          <w:rStyle w:val="StyleUnderline"/>
        </w:rPr>
        <w:t xml:space="preserve">The </w:t>
      </w:r>
      <w:r w:rsidRPr="0077105E">
        <w:rPr>
          <w:rStyle w:val="StyleUnderline"/>
          <w:highlight w:val="cyan"/>
        </w:rPr>
        <w:t>U.S.</w:t>
      </w:r>
      <w:r w:rsidRPr="0077105E">
        <w:rPr>
          <w:sz w:val="16"/>
        </w:rPr>
        <w:t xml:space="preserve"> government, for example, at the enormous cost of $1.7 trillion, </w:t>
      </w:r>
      <w:r w:rsidRPr="0077105E">
        <w:rPr>
          <w:rStyle w:val="StyleUnderline"/>
        </w:rPr>
        <w:t xml:space="preserve">is currently engaged in </w:t>
      </w:r>
      <w:r w:rsidRPr="0077105E">
        <w:rPr>
          <w:rStyle w:val="Emphasis"/>
          <w:highlight w:val="cyan"/>
        </w:rPr>
        <w:t>revamping</w:t>
      </w:r>
      <w:r w:rsidRPr="0077105E">
        <w:rPr>
          <w:rStyle w:val="StyleUnderline"/>
        </w:rPr>
        <w:t xml:space="preserve"> its </w:t>
      </w:r>
      <w:r w:rsidRPr="0077105E">
        <w:rPr>
          <w:rStyle w:val="StyleUnderline"/>
          <w:highlight w:val="cyan"/>
        </w:rPr>
        <w:t>entire</w:t>
      </w:r>
      <w:r w:rsidRPr="0077105E">
        <w:rPr>
          <w:rStyle w:val="StyleUnderline"/>
        </w:rPr>
        <w:t xml:space="preserve"> </w:t>
      </w:r>
      <w:r w:rsidRPr="0077105E">
        <w:rPr>
          <w:rStyle w:val="Emphasis"/>
        </w:rPr>
        <w:t>nuclear weapons</w:t>
      </w:r>
      <w:r w:rsidRPr="0077105E">
        <w:rPr>
          <w:rStyle w:val="StyleUnderline"/>
        </w:rPr>
        <w:t xml:space="preserve"> </w:t>
      </w:r>
      <w:r w:rsidRPr="0077105E">
        <w:rPr>
          <w:rStyle w:val="StyleUnderline"/>
          <w:highlight w:val="cyan"/>
        </w:rPr>
        <w:t xml:space="preserve">complex and </w:t>
      </w:r>
      <w:r w:rsidRPr="0077105E">
        <w:rPr>
          <w:rStyle w:val="Emphasis"/>
          <w:highlight w:val="cyan"/>
        </w:rPr>
        <w:t>building</w:t>
      </w:r>
      <w:r w:rsidRPr="0077105E">
        <w:rPr>
          <w:rStyle w:val="StyleUnderline"/>
        </w:rPr>
        <w:t xml:space="preserve"> an array of </w:t>
      </w:r>
      <w:r w:rsidRPr="0077105E">
        <w:rPr>
          <w:rStyle w:val="Emphasis"/>
        </w:rPr>
        <w:t>new</w:t>
      </w:r>
      <w:r w:rsidRPr="0077105E">
        <w:rPr>
          <w:rStyle w:val="StyleUnderline"/>
        </w:rPr>
        <w:t xml:space="preserve">, more </w:t>
      </w:r>
      <w:r w:rsidRPr="00170C12">
        <w:rPr>
          <w:rStyle w:val="Emphasis"/>
          <w:highlight w:val="cyan"/>
        </w:rPr>
        <w:t>devastating</w:t>
      </w:r>
      <w:r w:rsidRPr="00170C12">
        <w:rPr>
          <w:rStyle w:val="StyleUnderline"/>
          <w:highlight w:val="cyan"/>
        </w:rPr>
        <w:t xml:space="preserve"> n</w:t>
      </w:r>
      <w:r w:rsidRPr="0077105E">
        <w:rPr>
          <w:rStyle w:val="StyleUnderline"/>
          <w:highlight w:val="cyan"/>
        </w:rPr>
        <w:t>uc</w:t>
      </w:r>
      <w:r w:rsidRPr="0077105E">
        <w:rPr>
          <w:rStyle w:val="StyleUnderline"/>
        </w:rPr>
        <w:t>lear weapon</w:t>
      </w:r>
      <w:r w:rsidRPr="0077105E">
        <w:rPr>
          <w:rStyle w:val="StyleUnderline"/>
          <w:highlight w:val="cyan"/>
        </w:rPr>
        <w:t>s</w:t>
      </w:r>
      <w:r w:rsidRPr="0077105E">
        <w:rPr>
          <w:rStyle w:val="StyleUnderline"/>
        </w:rPr>
        <w:t>.</w:t>
      </w:r>
    </w:p>
    <w:p w14:paraId="0FD5BFC7" w14:textId="77777777" w:rsidR="003607F5" w:rsidRPr="0077105E" w:rsidRDefault="003607F5" w:rsidP="003607F5">
      <w:pPr>
        <w:rPr>
          <w:sz w:val="16"/>
        </w:rPr>
      </w:pPr>
      <w:r w:rsidRPr="0077105E">
        <w:rPr>
          <w:sz w:val="16"/>
        </w:rPr>
        <w:t xml:space="preserve">This </w:t>
      </w:r>
      <w:r w:rsidRPr="0077105E">
        <w:rPr>
          <w:rStyle w:val="Emphasis"/>
        </w:rPr>
        <w:t>worldwide</w:t>
      </w:r>
      <w:r w:rsidRPr="0077105E">
        <w:rPr>
          <w:rStyle w:val="StyleUnderline"/>
        </w:rPr>
        <w:t xml:space="preserve"> nuclear weapons </w:t>
      </w:r>
      <w:r w:rsidRPr="0077105E">
        <w:rPr>
          <w:rStyle w:val="Emphasis"/>
        </w:rPr>
        <w:t>buildup</w:t>
      </w:r>
      <w:r w:rsidRPr="0077105E">
        <w:rPr>
          <w:rStyle w:val="StyleUnderline"/>
        </w:rPr>
        <w:t xml:space="preserve"> has been </w:t>
      </w:r>
      <w:r w:rsidRPr="0077105E">
        <w:rPr>
          <w:rStyle w:val="StyleUnderline"/>
          <w:highlight w:val="cyan"/>
        </w:rPr>
        <w:t>accompanied by</w:t>
      </w:r>
      <w:r w:rsidRPr="0077105E">
        <w:rPr>
          <w:rStyle w:val="StyleUnderline"/>
        </w:rPr>
        <w:t xml:space="preserve"> a revival of </w:t>
      </w:r>
      <w:r w:rsidRPr="0077105E">
        <w:rPr>
          <w:rStyle w:val="Emphasis"/>
        </w:rPr>
        <w:t xml:space="preserve">public </w:t>
      </w:r>
      <w:r w:rsidRPr="0077105E">
        <w:rPr>
          <w:rStyle w:val="Emphasis"/>
          <w:highlight w:val="cyan"/>
        </w:rPr>
        <w:t>threats</w:t>
      </w:r>
      <w:r w:rsidRPr="0077105E">
        <w:rPr>
          <w:rStyle w:val="StyleUnderline"/>
          <w:highlight w:val="cyan"/>
        </w:rPr>
        <w:t xml:space="preserve"> by</w:t>
      </w:r>
      <w:r w:rsidRPr="0077105E">
        <w:rPr>
          <w:rStyle w:val="StyleUnderline"/>
        </w:rPr>
        <w:t xml:space="preserve"> the </w:t>
      </w:r>
      <w:r w:rsidRPr="0077105E">
        <w:rPr>
          <w:rStyle w:val="Emphasis"/>
          <w:highlight w:val="cyan"/>
        </w:rPr>
        <w:t>leaders</w:t>
      </w:r>
      <w:r w:rsidRPr="0077105E">
        <w:rPr>
          <w:rStyle w:val="StyleUnderline"/>
        </w:rPr>
        <w:t xml:space="preserve"> of nuclear-armed </w:t>
      </w:r>
      <w:r w:rsidRPr="0077105E">
        <w:rPr>
          <w:rStyle w:val="Emphasis"/>
        </w:rPr>
        <w:t>nations</w:t>
      </w:r>
      <w:r w:rsidRPr="0077105E">
        <w:rPr>
          <w:rStyle w:val="StyleUnderline"/>
        </w:rPr>
        <w:t xml:space="preserve"> </w:t>
      </w:r>
      <w:r w:rsidRPr="0077105E">
        <w:rPr>
          <w:rStyle w:val="StyleUnderline"/>
          <w:highlight w:val="cyan"/>
        </w:rPr>
        <w:t xml:space="preserve">to initiate </w:t>
      </w:r>
      <w:r w:rsidRPr="0077105E">
        <w:rPr>
          <w:rStyle w:val="Emphasis"/>
          <w:highlight w:val="cyan"/>
        </w:rPr>
        <w:t>nuclear war</w:t>
      </w:r>
      <w:r w:rsidRPr="0077105E">
        <w:rPr>
          <w:sz w:val="16"/>
        </w:rPr>
        <w:t>―threats that have been issued, repeatedly, by Donald Trump, Kim Jong Un, and Vladimir Putin. Not surprisingly, the Doomsday Clock of the Bulletin of the Atomic Scientists currently stands at 89 seconds to midnight, the most dangerous setting in its history.</w:t>
      </w:r>
    </w:p>
    <w:p w14:paraId="162ADCDC" w14:textId="77777777" w:rsidR="003607F5" w:rsidRDefault="003607F5" w:rsidP="003607F5">
      <w:pPr>
        <w:rPr>
          <w:rStyle w:val="StyleUnderline"/>
        </w:rPr>
      </w:pPr>
      <w:r w:rsidRPr="0077105E">
        <w:rPr>
          <w:sz w:val="16"/>
        </w:rPr>
        <w:t xml:space="preserve">The </w:t>
      </w:r>
      <w:r w:rsidRPr="0077105E">
        <w:rPr>
          <w:rStyle w:val="Emphasis"/>
        </w:rPr>
        <w:t>House</w:t>
      </w:r>
      <w:r w:rsidRPr="0077105E">
        <w:rPr>
          <w:rStyle w:val="StyleUnderline"/>
        </w:rPr>
        <w:t xml:space="preserve"> and </w:t>
      </w:r>
      <w:r w:rsidRPr="0077105E">
        <w:rPr>
          <w:rStyle w:val="Emphasis"/>
        </w:rPr>
        <w:t>Senate</w:t>
      </w:r>
      <w:r w:rsidRPr="0077105E">
        <w:rPr>
          <w:rStyle w:val="StyleUnderline"/>
        </w:rPr>
        <w:t xml:space="preserve"> resolutions seeking to </w:t>
      </w:r>
      <w:r w:rsidRPr="0077105E">
        <w:rPr>
          <w:rStyle w:val="Emphasis"/>
        </w:rPr>
        <w:t>halt</w:t>
      </w:r>
      <w:r w:rsidRPr="0077105E">
        <w:rPr>
          <w:rStyle w:val="StyleUnderline"/>
        </w:rPr>
        <w:t xml:space="preserve"> and </w:t>
      </w:r>
      <w:r w:rsidRPr="0077105E">
        <w:rPr>
          <w:rStyle w:val="Emphasis"/>
        </w:rPr>
        <w:t>reverse</w:t>
      </w:r>
      <w:r w:rsidRPr="0077105E">
        <w:rPr>
          <w:rStyle w:val="StyleUnderline"/>
        </w:rPr>
        <w:t xml:space="preserve"> this race toward </w:t>
      </w:r>
      <w:r w:rsidRPr="0077105E">
        <w:rPr>
          <w:rStyle w:val="Emphasis"/>
        </w:rPr>
        <w:t>catastrophe</w:t>
      </w:r>
      <w:r w:rsidRPr="0077105E">
        <w:rPr>
          <w:rStyle w:val="StyleUnderline"/>
        </w:rPr>
        <w:t xml:space="preserve"> are primarily the product of the Back from the Brink campaign.</w:t>
      </w:r>
      <w:r w:rsidRPr="0077105E">
        <w:rPr>
          <w:sz w:val="16"/>
        </w:rPr>
        <w:t xml:space="preserve"> Founded in 2017 by the leaders of two U.S. national organizations, Physicians for Social Responsibility and the Union of Concerned Scientists, Back from the Brink has </w:t>
      </w:r>
      <w:r w:rsidRPr="0077105E">
        <w:rPr>
          <w:rStyle w:val="StyleUnderline"/>
        </w:rPr>
        <w:t xml:space="preserve">emerged as an impressive </w:t>
      </w:r>
      <w:r w:rsidRPr="0077105E">
        <w:rPr>
          <w:rStyle w:val="Emphasis"/>
        </w:rPr>
        <w:t>coalition</w:t>
      </w:r>
      <w:r w:rsidRPr="0077105E">
        <w:rPr>
          <w:rStyle w:val="StyleUnderline"/>
        </w:rPr>
        <w:t xml:space="preserve"> of </w:t>
      </w:r>
      <w:r w:rsidRPr="0077105E">
        <w:rPr>
          <w:rStyle w:val="Emphasis"/>
        </w:rPr>
        <w:t>organizations</w:t>
      </w:r>
      <w:r w:rsidRPr="0077105E">
        <w:rPr>
          <w:rStyle w:val="StyleUnderline"/>
        </w:rPr>
        <w:t xml:space="preserve">, </w:t>
      </w:r>
      <w:r w:rsidRPr="0077105E">
        <w:rPr>
          <w:rStyle w:val="Emphasis"/>
        </w:rPr>
        <w:t>individuals</w:t>
      </w:r>
      <w:r w:rsidRPr="0077105E">
        <w:rPr>
          <w:rStyle w:val="StyleUnderline"/>
        </w:rPr>
        <w:t xml:space="preserve">, and public </w:t>
      </w:r>
      <w:r w:rsidRPr="0077105E">
        <w:rPr>
          <w:rStyle w:val="Emphasis"/>
        </w:rPr>
        <w:t>officials</w:t>
      </w:r>
      <w:r w:rsidRPr="0077105E">
        <w:rPr>
          <w:rStyle w:val="StyleUnderline"/>
        </w:rPr>
        <w:t xml:space="preserve"> working together to create a world </w:t>
      </w:r>
      <w:r w:rsidRPr="0077105E">
        <w:rPr>
          <w:rStyle w:val="Emphasis"/>
        </w:rPr>
        <w:t>free</w:t>
      </w:r>
      <w:r w:rsidRPr="0077105E">
        <w:rPr>
          <w:rStyle w:val="StyleUnderline"/>
        </w:rPr>
        <w:t xml:space="preserve"> of </w:t>
      </w:r>
      <w:r w:rsidRPr="0077105E">
        <w:rPr>
          <w:rStyle w:val="Emphasis"/>
        </w:rPr>
        <w:t>nuclear weapons</w:t>
      </w:r>
      <w:r w:rsidRPr="0077105E">
        <w:rPr>
          <w:rStyle w:val="StyleUnderline"/>
        </w:rPr>
        <w:t>.</w:t>
      </w:r>
    </w:p>
    <w:p w14:paraId="056793CE" w14:textId="77777777" w:rsidR="003607F5" w:rsidRPr="0077105E" w:rsidRDefault="003607F5" w:rsidP="003607F5">
      <w:pPr>
        <w:rPr>
          <w:sz w:val="16"/>
        </w:rPr>
      </w:pPr>
      <w:r w:rsidRPr="0077105E">
        <w:rPr>
          <w:sz w:val="16"/>
        </w:rPr>
        <w:t>At this point, the Back from the Brink campaign has secured the endorsement of a significant number of additional national organizations, including peace and disarmament groups like the American Friends Service Committee, the Federation of American Scientists, Pax Christi USA, Peace Action, and Veterans for Peace, religious organizations like the Episcopal Church, the Presbyterian Church, the Unitarian Universalist Association, and the United Church of Christ, environmental groups like 350.org, the Natural Resources Defense Council, and the Sierra Club, political activist groups like the Hip Hop Caucus and Indivisible, and governmental organizations like the United States Conference of Mayors.</w:t>
      </w:r>
    </w:p>
    <w:p w14:paraId="719DFBEE" w14:textId="77777777" w:rsidR="003607F5" w:rsidRPr="0077105E" w:rsidRDefault="003607F5" w:rsidP="003607F5">
      <w:pPr>
        <w:rPr>
          <w:sz w:val="16"/>
        </w:rPr>
      </w:pPr>
      <w:r w:rsidRPr="0077105E">
        <w:rPr>
          <w:sz w:val="16"/>
        </w:rPr>
        <w:t>In addition, the campaign has attracted the support of hundreds of local peace, academic, civic, environmental, health, policy, religious, and other organizations, as well as endorsements from 78 municipalities and counties, 8 state legislative bodies, 488 municipal and state officials, and 53 members of Congress.</w:t>
      </w:r>
    </w:p>
    <w:p w14:paraId="54D6DF35" w14:textId="77777777" w:rsidR="003607F5" w:rsidRDefault="003607F5" w:rsidP="003607F5">
      <w:pPr>
        <w:rPr>
          <w:rStyle w:val="StyleUnderline"/>
        </w:rPr>
      </w:pPr>
      <w:r w:rsidRPr="0077105E">
        <w:rPr>
          <w:sz w:val="16"/>
        </w:rPr>
        <w:t xml:space="preserve">Despite this array of support, Back from the Brink’s immediate prospects are not good. </w:t>
      </w:r>
      <w:r w:rsidRPr="0077105E">
        <w:rPr>
          <w:rStyle w:val="StyleUnderline"/>
        </w:rPr>
        <w:t xml:space="preserve">Its </w:t>
      </w:r>
      <w:r w:rsidRPr="0077105E">
        <w:rPr>
          <w:rStyle w:val="Emphasis"/>
          <w:highlight w:val="cyan"/>
        </w:rPr>
        <w:t>antinuclear resolutions</w:t>
      </w:r>
      <w:r w:rsidRPr="0077105E">
        <w:rPr>
          <w:rStyle w:val="StyleUnderline"/>
        </w:rPr>
        <w:t xml:space="preserve">, now </w:t>
      </w:r>
      <w:r w:rsidRPr="0077105E">
        <w:rPr>
          <w:rStyle w:val="StyleUnderline"/>
          <w:highlight w:val="cyan"/>
        </w:rPr>
        <w:t>awaiting action by the</w:t>
      </w:r>
      <w:r w:rsidRPr="0077105E">
        <w:rPr>
          <w:rStyle w:val="StyleUnderline"/>
        </w:rPr>
        <w:t xml:space="preserve"> Republican-controlled </w:t>
      </w:r>
      <w:r w:rsidRPr="0077105E">
        <w:rPr>
          <w:rStyle w:val="Emphasis"/>
          <w:highlight w:val="cyan"/>
        </w:rPr>
        <w:t>House</w:t>
      </w:r>
      <w:r w:rsidRPr="0077105E">
        <w:rPr>
          <w:rStyle w:val="StyleUnderline"/>
          <w:highlight w:val="cyan"/>
        </w:rPr>
        <w:t xml:space="preserve"> and </w:t>
      </w:r>
      <w:r w:rsidRPr="0077105E">
        <w:rPr>
          <w:rStyle w:val="Emphasis"/>
          <w:highlight w:val="cyan"/>
        </w:rPr>
        <w:t>Senate</w:t>
      </w:r>
      <w:r w:rsidRPr="0077105E">
        <w:rPr>
          <w:rStyle w:val="StyleUnderline"/>
          <w:highlight w:val="cyan"/>
        </w:rPr>
        <w:t xml:space="preserve">, seem </w:t>
      </w:r>
      <w:r w:rsidRPr="0077105E">
        <w:rPr>
          <w:rStyle w:val="Emphasis"/>
          <w:highlight w:val="cyan"/>
        </w:rPr>
        <w:t>unlikely</w:t>
      </w:r>
      <w:r w:rsidRPr="0077105E">
        <w:rPr>
          <w:rStyle w:val="StyleUnderline"/>
          <w:highlight w:val="cyan"/>
        </w:rPr>
        <w:t xml:space="preserve"> to </w:t>
      </w:r>
      <w:r w:rsidRPr="0077105E">
        <w:rPr>
          <w:rStyle w:val="Emphasis"/>
          <w:highlight w:val="cyan"/>
        </w:rPr>
        <w:t>pass</w:t>
      </w:r>
      <w:r w:rsidRPr="0077105E">
        <w:rPr>
          <w:rStyle w:val="StyleUnderline"/>
        </w:rPr>
        <w:t xml:space="preserve">, as not a single Republican legislator has signed on as a co-sponsor of them thus far. Nor is it </w:t>
      </w:r>
      <w:r w:rsidRPr="0077105E">
        <w:rPr>
          <w:rStyle w:val="Emphasis"/>
        </w:rPr>
        <w:t>likely</w:t>
      </w:r>
      <w:r w:rsidRPr="0077105E">
        <w:rPr>
          <w:rStyle w:val="StyleUnderline"/>
        </w:rPr>
        <w:t xml:space="preserve"> that President Donald </w:t>
      </w:r>
      <w:r w:rsidRPr="0077105E">
        <w:rPr>
          <w:rStyle w:val="Emphasis"/>
        </w:rPr>
        <w:t>Trump</w:t>
      </w:r>
      <w:r w:rsidRPr="0077105E">
        <w:rPr>
          <w:rStyle w:val="StyleUnderline"/>
        </w:rPr>
        <w:t xml:space="preserve">, who seems </w:t>
      </w:r>
      <w:r w:rsidRPr="0077105E">
        <w:rPr>
          <w:rStyle w:val="Emphasis"/>
        </w:rPr>
        <w:t>enamored</w:t>
      </w:r>
      <w:r w:rsidRPr="0077105E">
        <w:rPr>
          <w:rStyle w:val="StyleUnderline"/>
        </w:rPr>
        <w:t xml:space="preserve"> with U.S. </w:t>
      </w:r>
      <w:r w:rsidRPr="0077105E">
        <w:rPr>
          <w:rStyle w:val="Emphasis"/>
        </w:rPr>
        <w:t>military</w:t>
      </w:r>
      <w:r w:rsidRPr="0077105E">
        <w:rPr>
          <w:rStyle w:val="StyleUnderline"/>
        </w:rPr>
        <w:t xml:space="preserve"> “strength,” will champion </w:t>
      </w:r>
      <w:r w:rsidRPr="0077105E">
        <w:rPr>
          <w:rStyle w:val="Emphasis"/>
        </w:rPr>
        <w:t>halting</w:t>
      </w:r>
      <w:r w:rsidRPr="0077105E">
        <w:rPr>
          <w:rStyle w:val="StyleUnderline"/>
        </w:rPr>
        <w:t xml:space="preserve">, much less </w:t>
      </w:r>
      <w:r w:rsidRPr="0077105E">
        <w:rPr>
          <w:rStyle w:val="Emphasis"/>
        </w:rPr>
        <w:t>reversing</w:t>
      </w:r>
      <w:r w:rsidRPr="0077105E">
        <w:rPr>
          <w:rStyle w:val="StyleUnderline"/>
        </w:rPr>
        <w:t xml:space="preserve">, the nuclear </w:t>
      </w:r>
      <w:r w:rsidRPr="0077105E">
        <w:rPr>
          <w:rStyle w:val="Emphasis"/>
        </w:rPr>
        <w:t>arms race.</w:t>
      </w:r>
    </w:p>
    <w:p w14:paraId="523DD6EF" w14:textId="77777777" w:rsidR="003607F5" w:rsidRDefault="003607F5" w:rsidP="003607F5">
      <w:pPr>
        <w:rPr>
          <w:sz w:val="16"/>
        </w:rPr>
      </w:pPr>
      <w:r w:rsidRPr="0077105E">
        <w:rPr>
          <w:sz w:val="16"/>
        </w:rPr>
        <w:t xml:space="preserve">Longer term, however, the prospects are brighter. Unlike the Republican Party of recent decades, </w:t>
      </w:r>
      <w:r w:rsidRPr="0077105E">
        <w:rPr>
          <w:rStyle w:val="StyleUnderline"/>
        </w:rPr>
        <w:t xml:space="preserve">the </w:t>
      </w:r>
      <w:r w:rsidRPr="0077105E">
        <w:rPr>
          <w:rStyle w:val="Emphasis"/>
          <w:highlight w:val="cyan"/>
        </w:rPr>
        <w:t>Dem</w:t>
      </w:r>
      <w:r w:rsidRPr="0077105E">
        <w:rPr>
          <w:rStyle w:val="Emphasis"/>
        </w:rPr>
        <w:t>ocratic</w:t>
      </w:r>
      <w:r w:rsidRPr="0077105E">
        <w:rPr>
          <w:rStyle w:val="StyleUnderline"/>
        </w:rPr>
        <w:t xml:space="preserve"> </w:t>
      </w:r>
      <w:r w:rsidRPr="0077105E">
        <w:rPr>
          <w:rStyle w:val="StyleUnderline"/>
          <w:highlight w:val="cyan"/>
        </w:rPr>
        <w:t xml:space="preserve">Party has </w:t>
      </w:r>
      <w:r w:rsidRPr="0077105E">
        <w:rPr>
          <w:rStyle w:val="Emphasis"/>
          <w:highlight w:val="cyan"/>
        </w:rPr>
        <w:t>championed</w:t>
      </w:r>
      <w:r w:rsidRPr="0077105E">
        <w:rPr>
          <w:rStyle w:val="StyleUnderline"/>
        </w:rPr>
        <w:t xml:space="preserve"> a variety of nuclear </w:t>
      </w:r>
      <w:r w:rsidRPr="0077105E">
        <w:rPr>
          <w:rStyle w:val="Emphasis"/>
          <w:highlight w:val="cyan"/>
        </w:rPr>
        <w:t>arms control</w:t>
      </w:r>
      <w:r w:rsidRPr="0077105E">
        <w:rPr>
          <w:rStyle w:val="StyleUnderline"/>
          <w:highlight w:val="cyan"/>
        </w:rPr>
        <w:t xml:space="preserve"> and disarmament </w:t>
      </w:r>
      <w:r w:rsidRPr="0077105E">
        <w:rPr>
          <w:rStyle w:val="Emphasis"/>
          <w:highlight w:val="cyan"/>
        </w:rPr>
        <w:t>measures</w:t>
      </w:r>
      <w:r w:rsidRPr="0077105E">
        <w:rPr>
          <w:sz w:val="16"/>
        </w:rPr>
        <w:t xml:space="preserve">. Thus, </w:t>
      </w:r>
      <w:r w:rsidRPr="0077105E">
        <w:rPr>
          <w:rStyle w:val="StyleUnderline"/>
          <w:highlight w:val="cyan"/>
        </w:rPr>
        <w:t xml:space="preserve">if the </w:t>
      </w:r>
      <w:r w:rsidRPr="0077105E">
        <w:rPr>
          <w:rStyle w:val="Emphasis"/>
          <w:highlight w:val="cyan"/>
        </w:rPr>
        <w:t>Dem</w:t>
      </w:r>
      <w:r w:rsidRPr="0077105E">
        <w:rPr>
          <w:rStyle w:val="Emphasis"/>
        </w:rPr>
        <w:t>ocrat</w:t>
      </w:r>
      <w:r w:rsidRPr="006E1EBC">
        <w:rPr>
          <w:rStyle w:val="Emphasis"/>
          <w:highlight w:val="cyan"/>
        </w:rPr>
        <w:t>s</w:t>
      </w:r>
      <w:r w:rsidRPr="006E1EBC">
        <w:rPr>
          <w:rStyle w:val="StyleUnderline"/>
          <w:highlight w:val="cyan"/>
        </w:rPr>
        <w:t xml:space="preserve"> do well in the</w:t>
      </w:r>
      <w:r w:rsidRPr="0077105E">
        <w:rPr>
          <w:rStyle w:val="StyleUnderline"/>
        </w:rPr>
        <w:t xml:space="preserve"> 2026 </w:t>
      </w:r>
      <w:r w:rsidRPr="0077105E">
        <w:rPr>
          <w:rStyle w:val="Emphasis"/>
          <w:highlight w:val="cyan"/>
        </w:rPr>
        <w:t>midterm</w:t>
      </w:r>
      <w:r w:rsidRPr="0077105E">
        <w:rPr>
          <w:rStyle w:val="StyleUnderline"/>
        </w:rPr>
        <w:t xml:space="preserve"> election</w:t>
      </w:r>
      <w:r w:rsidRPr="00170C12">
        <w:rPr>
          <w:rStyle w:val="StyleUnderline"/>
          <w:highlight w:val="cyan"/>
        </w:rPr>
        <w:t>s and</w:t>
      </w:r>
      <w:r w:rsidRPr="0077105E">
        <w:rPr>
          <w:sz w:val="16"/>
        </w:rPr>
        <w:t xml:space="preserve">, thereby, </w:t>
      </w:r>
      <w:r w:rsidRPr="0077105E">
        <w:rPr>
          <w:rStyle w:val="Emphasis"/>
          <w:highlight w:val="cyan"/>
        </w:rPr>
        <w:t>retake control</w:t>
      </w:r>
      <w:r w:rsidRPr="0077105E">
        <w:rPr>
          <w:rStyle w:val="StyleUnderline"/>
        </w:rPr>
        <w:t xml:space="preserve"> of the </w:t>
      </w:r>
      <w:r w:rsidRPr="0077105E">
        <w:rPr>
          <w:rStyle w:val="Emphasis"/>
        </w:rPr>
        <w:t>House</w:t>
      </w:r>
      <w:r w:rsidRPr="0077105E">
        <w:rPr>
          <w:rStyle w:val="StyleUnderline"/>
        </w:rPr>
        <w:t xml:space="preserve"> and the </w:t>
      </w:r>
      <w:r w:rsidRPr="0077105E">
        <w:rPr>
          <w:rStyle w:val="Emphasis"/>
        </w:rPr>
        <w:t>Senate</w:t>
      </w:r>
      <w:r w:rsidRPr="0077105E">
        <w:rPr>
          <w:rStyle w:val="StyleUnderline"/>
        </w:rPr>
        <w:t xml:space="preserve">, there is a reasonable chance that </w:t>
      </w:r>
      <w:r w:rsidRPr="0077105E">
        <w:rPr>
          <w:rStyle w:val="StyleUnderline"/>
          <w:highlight w:val="cyan"/>
        </w:rPr>
        <w:t xml:space="preserve">they </w:t>
      </w:r>
      <w:r w:rsidRPr="000C20D7">
        <w:rPr>
          <w:rStyle w:val="StyleUnderline"/>
          <w:highlight w:val="cyan"/>
        </w:rPr>
        <w:t>will pass</w:t>
      </w:r>
      <w:r w:rsidRPr="0077105E">
        <w:rPr>
          <w:rStyle w:val="StyleUnderline"/>
        </w:rPr>
        <w:t xml:space="preserve"> Back from the Brink’s </w:t>
      </w:r>
      <w:r w:rsidRPr="0077105E">
        <w:rPr>
          <w:rStyle w:val="Emphasis"/>
          <w:highlight w:val="cyan"/>
        </w:rPr>
        <w:t>antinuclear resolutions</w:t>
      </w:r>
      <w:r w:rsidRPr="0077105E">
        <w:rPr>
          <w:rStyle w:val="StyleUnderline"/>
        </w:rPr>
        <w:t>.</w:t>
      </w:r>
      <w:r w:rsidRPr="0077105E">
        <w:rPr>
          <w:sz w:val="16"/>
        </w:rPr>
        <w:t xml:space="preserve"> Also, if the Democrats hold on to Congress and win the presidency in 2028, it’s quite possible that nuclear arms control and disarmament will appear once again on the U.S. government’s public policy agenda.</w:t>
      </w:r>
    </w:p>
    <w:p w14:paraId="322F26CF" w14:textId="1FB73E73" w:rsidR="003607F5" w:rsidRDefault="003607F5" w:rsidP="003607F5">
      <w:pPr>
        <w:pStyle w:val="Heading3"/>
      </w:pPr>
      <w:r>
        <w:t xml:space="preserve">Succession---1NC </w:t>
      </w:r>
    </w:p>
    <w:p w14:paraId="04C81BA3" w14:textId="71902242" w:rsidR="003607F5" w:rsidRPr="003607F5" w:rsidRDefault="003607F5" w:rsidP="003607F5">
      <w:pPr>
        <w:pStyle w:val="Heading4"/>
      </w:pPr>
      <w:r>
        <w:t xml:space="preserve">Succession CP. </w:t>
      </w:r>
    </w:p>
    <w:p w14:paraId="56CD03B8" w14:textId="77777777" w:rsidR="003607F5" w:rsidRDefault="003607F5" w:rsidP="003607F5">
      <w:pPr>
        <w:pStyle w:val="Heading4"/>
      </w:pPr>
      <w:r>
        <w:t xml:space="preserve">Text: the fifty states and all relevant subnational entities should </w:t>
      </w:r>
    </w:p>
    <w:p w14:paraId="12149C6A" w14:textId="1EB410F5" w:rsidR="003607F5" w:rsidRDefault="003607F5" w:rsidP="003607F5">
      <w:pPr>
        <w:pStyle w:val="Heading4"/>
        <w:numPr>
          <w:ilvl w:val="0"/>
          <w:numId w:val="46"/>
        </w:numPr>
        <w:tabs>
          <w:tab w:val="num" w:pos="360"/>
        </w:tabs>
        <w:ind w:left="0" w:firstLine="0"/>
      </w:pPr>
      <w:r>
        <w:t xml:space="preserve">substantially strengthen collective bargaining rights for workers by mandating sectoral bargaining; </w:t>
      </w:r>
    </w:p>
    <w:p w14:paraId="43950EBE" w14:textId="77777777" w:rsidR="00DC613D" w:rsidRPr="00DC613D" w:rsidRDefault="00DC613D" w:rsidP="00DC613D"/>
    <w:p w14:paraId="7E7DA431" w14:textId="6B0F83B1" w:rsidR="003607F5" w:rsidRDefault="003607F5" w:rsidP="00DC613D">
      <w:pPr>
        <w:pStyle w:val="Heading4"/>
      </w:pPr>
      <w:r>
        <w:t xml:space="preserve">suspend their cooperation in the administration of federal programs until </w:t>
      </w:r>
      <w:r w:rsidR="00DC613D" w:rsidRPr="00042D39">
        <w:t>The United States Federal Government strengthen</w:t>
      </w:r>
      <w:r w:rsidR="00DC613D">
        <w:t>s</w:t>
      </w:r>
      <w:r w:rsidR="00DC613D" w:rsidRPr="00042D39">
        <w:t xml:space="preserve"> collective bargaining for workers by mandating sectoral bargaining.</w:t>
      </w:r>
    </w:p>
    <w:p w14:paraId="29393245" w14:textId="77777777" w:rsidR="00DC613D" w:rsidRPr="00DC613D" w:rsidRDefault="00DC613D" w:rsidP="00DC613D"/>
    <w:p w14:paraId="3510E8EF" w14:textId="77777777" w:rsidR="003607F5" w:rsidRPr="003B60BB" w:rsidRDefault="003607F5" w:rsidP="003607F5">
      <w:pPr>
        <w:pStyle w:val="Heading4"/>
        <w:rPr>
          <w:b w:val="0"/>
          <w:bCs/>
        </w:rPr>
      </w:pPr>
      <w:r>
        <w:t xml:space="preserve">States solve and </w:t>
      </w:r>
      <w:r w:rsidRPr="00104F76">
        <w:rPr>
          <w:u w:val="single"/>
        </w:rPr>
        <w:t>evade preemption</w:t>
      </w:r>
      <w:r w:rsidRPr="006455E5">
        <w:t xml:space="preserve">. At worst, </w:t>
      </w:r>
      <w:r>
        <w:t>individual</w:t>
      </w:r>
      <w:r w:rsidRPr="006455E5">
        <w:t xml:space="preserve"> protections facilitate </w:t>
      </w:r>
      <w:r>
        <w:t>CBR</w:t>
      </w:r>
      <w:r w:rsidRPr="006455E5">
        <w:t xml:space="preserve"> in </w:t>
      </w:r>
      <w:r w:rsidRPr="006455E5">
        <w:rPr>
          <w:u w:val="single"/>
        </w:rPr>
        <w:t>effect</w:t>
      </w:r>
      <w:r w:rsidRPr="006455E5">
        <w:t>.</w:t>
      </w:r>
      <w:r>
        <w:rPr>
          <w:b w:val="0"/>
          <w:bCs/>
        </w:rPr>
        <w:t xml:space="preserve"> </w:t>
      </w:r>
    </w:p>
    <w:p w14:paraId="64C4D97C" w14:textId="77777777" w:rsidR="003607F5" w:rsidRDefault="003607F5" w:rsidP="003607F5">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6ED860E1" w14:textId="77777777" w:rsidR="003607F5" w:rsidRPr="005B0726" w:rsidRDefault="003607F5" w:rsidP="003607F5">
      <w:pPr>
        <w:rPr>
          <w:sz w:val="16"/>
        </w:rPr>
      </w:pPr>
      <w:r w:rsidRPr="005B0726">
        <w:rPr>
          <w:sz w:val="16"/>
        </w:rPr>
        <w:t>II. STATE LABOR LAW INNOVATION UNDER THE SHADOW OF FEDERAL PREEMPTION</w:t>
      </w:r>
    </w:p>
    <w:p w14:paraId="7E099B16" w14:textId="77777777" w:rsidR="003607F5" w:rsidRPr="005B0726" w:rsidRDefault="003607F5" w:rsidP="003607F5">
      <w:pPr>
        <w:rPr>
          <w:sz w:val="16"/>
        </w:rPr>
      </w:pPr>
      <w:r w:rsidRPr="005B0726">
        <w:rPr>
          <w:sz w:val="16"/>
        </w:rPr>
        <w:t xml:space="preserve">What, then, is the labor law reform occurring at the state and local level? </w:t>
      </w:r>
      <w:r w:rsidRPr="001A1E59">
        <w:rPr>
          <w:rStyle w:val="StyleUnderline"/>
          <w:highlight w:val="cyan"/>
        </w:rPr>
        <w:t xml:space="preserve">States have </w:t>
      </w:r>
      <w:r w:rsidRPr="001A1E59">
        <w:rPr>
          <w:rStyle w:val="Emphasis"/>
          <w:highlight w:val="cyan"/>
        </w:rPr>
        <w:t>wide latitude</w:t>
      </w:r>
      <w:r w:rsidRPr="001A1E59">
        <w:rPr>
          <w:rStyle w:val="StyleUnderline"/>
          <w:highlight w:val="cyan"/>
        </w:rPr>
        <w:t xml:space="preserve"> to</w:t>
      </w:r>
      <w:r w:rsidRPr="002D63DD">
        <w:rPr>
          <w:rStyle w:val="StyleUnderline"/>
        </w:rPr>
        <w:t xml:space="preserve"> enact employment legislation that </w:t>
      </w:r>
      <w:r w:rsidRPr="001A1E59">
        <w:rPr>
          <w:rStyle w:val="StyleUnderline"/>
          <w:highlight w:val="cyan"/>
        </w:rPr>
        <w:t>protect</w:t>
      </w:r>
      <w:r w:rsidRPr="00DC718B">
        <w:rPr>
          <w:rStyle w:val="StyleUnderline"/>
        </w:rPr>
        <w:t xml:space="preserve">s </w:t>
      </w:r>
      <w:r w:rsidRPr="001A1E59">
        <w:rPr>
          <w:rStyle w:val="StyleUnderline"/>
          <w:highlight w:val="cyan"/>
        </w:rPr>
        <w:t xml:space="preserve">workers as </w:t>
      </w:r>
      <w:r w:rsidRPr="001A1E59">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1A1E59">
        <w:rPr>
          <w:rStyle w:val="StyleUnderline"/>
          <w:highlight w:val="cyan"/>
        </w:rPr>
        <w:t xml:space="preserve">with respect </w:t>
      </w:r>
      <w:r w:rsidRPr="006455E5">
        <w:rPr>
          <w:rStyle w:val="StyleUnderline"/>
          <w:highlight w:val="cyan"/>
        </w:rPr>
        <w:t xml:space="preserve">to </w:t>
      </w:r>
      <w:r w:rsidRPr="006455E5">
        <w:rPr>
          <w:rStyle w:val="Emphasis"/>
          <w:highlight w:val="cyan"/>
        </w:rPr>
        <w:t>wages</w:t>
      </w:r>
      <w:r w:rsidRPr="006455E5">
        <w:rPr>
          <w:rStyle w:val="StyleUnderline"/>
          <w:highlight w:val="cyan"/>
        </w:rPr>
        <w:t xml:space="preserve">, </w:t>
      </w:r>
      <w:r w:rsidRPr="006455E5">
        <w:rPr>
          <w:rStyle w:val="Emphasis"/>
          <w:highlight w:val="cyan"/>
        </w:rPr>
        <w:t>overtime</w:t>
      </w:r>
      <w:r w:rsidRPr="006455E5">
        <w:rPr>
          <w:rStyle w:val="StyleUnderline"/>
          <w:highlight w:val="cyan"/>
        </w:rPr>
        <w:t xml:space="preserve">, </w:t>
      </w:r>
      <w:r w:rsidRPr="006455E5">
        <w:rPr>
          <w:rStyle w:val="Emphasis"/>
          <w:highlight w:val="cyan"/>
        </w:rPr>
        <w:t>family leave</w:t>
      </w:r>
      <w:r w:rsidRPr="006455E5">
        <w:rPr>
          <w:rStyle w:val="StyleUnderline"/>
          <w:highlight w:val="cyan"/>
        </w:rPr>
        <w:t xml:space="preserve">, </w:t>
      </w:r>
      <w:r w:rsidRPr="006455E5">
        <w:rPr>
          <w:rStyle w:val="Emphasis"/>
          <w:highlight w:val="cyan"/>
        </w:rPr>
        <w:t>health</w:t>
      </w:r>
      <w:r w:rsidRPr="00746964">
        <w:rPr>
          <w:rStyle w:val="Emphasis"/>
        </w:rPr>
        <w:t xml:space="preserve"> and safety</w:t>
      </w:r>
      <w:r w:rsidRPr="00746964">
        <w:rPr>
          <w:rStyle w:val="StyleUnderline"/>
        </w:rPr>
        <w:t xml:space="preserve">, </w:t>
      </w:r>
      <w:r w:rsidRPr="006455E5">
        <w:rPr>
          <w:rStyle w:val="StyleUnderline"/>
        </w:rPr>
        <w:t xml:space="preserve">and </w:t>
      </w:r>
      <w:r w:rsidRPr="001A1E59">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518F84DD" w14:textId="77777777" w:rsidR="003607F5" w:rsidRPr="006455E5" w:rsidRDefault="003607F5" w:rsidP="003607F5">
      <w:pPr>
        <w:rPr>
          <w:sz w:val="16"/>
        </w:rPr>
      </w:pPr>
      <w:r w:rsidRPr="005B0726">
        <w:rPr>
          <w:sz w:val="16"/>
        </w:rPr>
        <w:t xml:space="preserve">However, </w:t>
      </w:r>
      <w:r w:rsidRPr="00D83EAD">
        <w:rPr>
          <w:rStyle w:val="StyleUnderline"/>
        </w:rPr>
        <w:t xml:space="preserve">federal </w:t>
      </w:r>
      <w:r w:rsidRPr="001A1E59">
        <w:rPr>
          <w:rStyle w:val="StyleUnderline"/>
          <w:highlight w:val="cyan"/>
        </w:rPr>
        <w:t>preemption</w:t>
      </w:r>
      <w:r w:rsidRPr="00D83EAD">
        <w:rPr>
          <w:rStyle w:val="StyleUnderline"/>
        </w:rPr>
        <w:t xml:space="preserve"> doctrine </w:t>
      </w:r>
      <w:r w:rsidRPr="001A1E59">
        <w:rPr>
          <w:rStyle w:val="StyleUnderline"/>
          <w:highlight w:val="cyan"/>
        </w:rPr>
        <w:t>leaves</w:t>
      </w:r>
      <w:r w:rsidRPr="005B0726">
        <w:rPr>
          <w:sz w:val="16"/>
        </w:rPr>
        <w:t xml:space="preserve"> open a few </w:t>
      </w:r>
      <w:r w:rsidRPr="001A1E59">
        <w:rPr>
          <w:rStyle w:val="Emphasis"/>
          <w:highlight w:val="cyan"/>
        </w:rPr>
        <w:t>important avenues</w:t>
      </w:r>
      <w:r w:rsidRPr="0052257E">
        <w:rPr>
          <w:rStyle w:val="StyleUnderline"/>
        </w:rPr>
        <w:t xml:space="preserve"> for states </w:t>
      </w:r>
      <w:r w:rsidRPr="001A1E59">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1A1E59">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1A1E59">
        <w:rPr>
          <w:rStyle w:val="Emphasis"/>
          <w:highlight w:val="cyan"/>
        </w:rPr>
        <w:t>employment standards</w:t>
      </w:r>
      <w:r w:rsidRPr="001A1E59">
        <w:rPr>
          <w:rStyle w:val="StyleUnderline"/>
          <w:highlight w:val="cyan"/>
        </w:rPr>
        <w:t>, even when</w:t>
      </w:r>
      <w:r w:rsidRPr="005B0726">
        <w:rPr>
          <w:rStyle w:val="StyleUnderline"/>
        </w:rPr>
        <w:t xml:space="preserve"> such </w:t>
      </w:r>
      <w:r w:rsidRPr="001A1E59">
        <w:rPr>
          <w:rStyle w:val="StyleUnderline"/>
          <w:highlight w:val="cyan"/>
        </w:rPr>
        <w:t>standards</w:t>
      </w:r>
      <w:r w:rsidRPr="005B0726">
        <w:rPr>
          <w:sz w:val="16"/>
        </w:rPr>
        <w:t xml:space="preserve"> are the product of or </w:t>
      </w:r>
      <w:r w:rsidRPr="000D66FC">
        <w:rPr>
          <w:rStyle w:val="StyleUnderline"/>
        </w:rPr>
        <w:t xml:space="preserve">help </w:t>
      </w:r>
      <w:r w:rsidRPr="001A1E59">
        <w:rPr>
          <w:rStyle w:val="StyleUnderline"/>
          <w:highlight w:val="cyan"/>
        </w:rPr>
        <w:t xml:space="preserve">facilitate </w:t>
      </w:r>
      <w:r w:rsidRPr="001A1E59">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1A1E59">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1A1E59">
        <w:rPr>
          <w:rStyle w:val="StyleUnderline"/>
          <w:highlight w:val="cyan"/>
        </w:rPr>
        <w:t>bargaining</w:t>
      </w:r>
      <w:r w:rsidRPr="002E7A50">
        <w:rPr>
          <w:rStyle w:val="StyleUnderline"/>
        </w:rPr>
        <w:t xml:space="preserve">, and strike </w:t>
      </w:r>
      <w:r w:rsidRPr="001A1E59">
        <w:rPr>
          <w:rStyle w:val="StyleUnderline"/>
          <w:highlight w:val="cyan"/>
        </w:rPr>
        <w:t xml:space="preserve">rights for industries </w:t>
      </w:r>
      <w:r w:rsidRPr="001A1E59">
        <w:rPr>
          <w:rStyle w:val="Emphasis"/>
          <w:highlight w:val="cyan"/>
        </w:rPr>
        <w:t>excluded</w:t>
      </w:r>
      <w:r w:rsidRPr="001A1E59">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6455E5">
        <w:rPr>
          <w:rStyle w:val="StyleUnderline"/>
        </w:rPr>
        <w:t>provides states</w:t>
      </w:r>
      <w:r w:rsidRPr="006455E5">
        <w:rPr>
          <w:sz w:val="16"/>
        </w:rPr>
        <w:t xml:space="preserve"> and localities some </w:t>
      </w:r>
      <w:r w:rsidRPr="006455E5">
        <w:rPr>
          <w:rStyle w:val="StyleUnderline"/>
        </w:rPr>
        <w:t xml:space="preserve">authority to make decisions about labor relations when they are acting as </w:t>
      </w:r>
      <w:r w:rsidRPr="006455E5">
        <w:rPr>
          <w:rStyle w:val="Emphasis"/>
        </w:rPr>
        <w:t>market participants</w:t>
      </w:r>
      <w:r w:rsidRPr="006455E5">
        <w:rPr>
          <w:sz w:val="16"/>
        </w:rPr>
        <w:t xml:space="preserve"> (i.e., when they are purchasing services or spending money), unless the use of this power is so broad it becomes regulatory.64</w:t>
      </w:r>
    </w:p>
    <w:p w14:paraId="09E90574" w14:textId="77777777" w:rsidR="003607F5" w:rsidRPr="005B0726" w:rsidRDefault="003607F5" w:rsidP="003607F5">
      <w:pPr>
        <w:rPr>
          <w:sz w:val="16"/>
        </w:rPr>
      </w:pPr>
      <w:r w:rsidRPr="006455E5">
        <w:rPr>
          <w:sz w:val="16"/>
        </w:rPr>
        <w:t xml:space="preserve">In the last few years, due to effective organizing by labor unions, as well as worker centers and community groups, blue </w:t>
      </w:r>
      <w:r w:rsidRPr="006455E5">
        <w:rPr>
          <w:rStyle w:val="StyleUnderline"/>
        </w:rPr>
        <w:t>states</w:t>
      </w:r>
      <w:r w:rsidRPr="006455E5">
        <w:rPr>
          <w:sz w:val="16"/>
        </w:rPr>
        <w:t xml:space="preserve"> and localities </w:t>
      </w:r>
      <w:r w:rsidRPr="006455E5">
        <w:rPr>
          <w:rStyle w:val="StyleUnderline"/>
        </w:rPr>
        <w:t xml:space="preserve">have been pursuing </w:t>
      </w:r>
      <w:r w:rsidRPr="006455E5">
        <w:rPr>
          <w:rStyle w:val="Emphasis"/>
        </w:rPr>
        <w:t>all three</w:t>
      </w:r>
      <w:r w:rsidRPr="006455E5">
        <w:rPr>
          <w:rStyle w:val="StyleUnderline"/>
        </w:rPr>
        <w:t xml:space="preserve"> of the</w:t>
      </w:r>
      <w:r w:rsidRPr="005329F2">
        <w:rPr>
          <w:rStyle w:val="StyleUnderline"/>
        </w:rPr>
        <w:t xml:space="preserve"> </w:t>
      </w:r>
      <w:r w:rsidRPr="005329F2">
        <w:rPr>
          <w:rStyle w:val="Emphasis"/>
        </w:rPr>
        <w:t>non-preempted legal strategies</w:t>
      </w:r>
      <w:r w:rsidRPr="005B0726">
        <w:rPr>
          <w:sz w:val="16"/>
        </w:rPr>
        <w:t xml:space="preserve"> in an effort to improve working conditions and to give workers more power in the political economy—albeit with counterefforts by business, particularly in red states.</w:t>
      </w:r>
    </w:p>
    <w:p w14:paraId="4B82ED96" w14:textId="77777777" w:rsidR="003607F5" w:rsidRPr="00E7561C" w:rsidRDefault="003607F5" w:rsidP="003607F5">
      <w:pPr>
        <w:rPr>
          <w:sz w:val="16"/>
        </w:rPr>
      </w:pPr>
      <w:r w:rsidRPr="00E7561C">
        <w:rPr>
          <w:sz w:val="16"/>
        </w:rPr>
        <w:t>A. Employment Standards</w:t>
      </w:r>
    </w:p>
    <w:p w14:paraId="78E1610A" w14:textId="77777777" w:rsidR="003607F5" w:rsidRPr="00E1723E" w:rsidRDefault="003607F5" w:rsidP="003607F5">
      <w:pPr>
        <w:rPr>
          <w:sz w:val="16"/>
        </w:rPr>
      </w:pPr>
      <w:r w:rsidRPr="001A1E59">
        <w:rPr>
          <w:rStyle w:val="StyleUnderline"/>
          <w:highlight w:val="cyan"/>
        </w:rPr>
        <w:t>States</w:t>
      </w:r>
      <w:r w:rsidRPr="00E7561C">
        <w:rPr>
          <w:rStyle w:val="StyleUnderline"/>
        </w:rPr>
        <w:t xml:space="preserve"> and localities have </w:t>
      </w:r>
      <w:r w:rsidRPr="001A1E59">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6455E5">
        <w:rPr>
          <w:rStyle w:val="Emphasis"/>
        </w:rPr>
        <w:t xml:space="preserve">significant </w:t>
      </w:r>
      <w:r w:rsidRPr="001A1E59">
        <w:rPr>
          <w:rStyle w:val="Emphasis"/>
          <w:highlight w:val="cyan"/>
        </w:rPr>
        <w:t>increases</w:t>
      </w:r>
      <w:r w:rsidRPr="001A1E59">
        <w:rPr>
          <w:rStyle w:val="StyleUnderline"/>
          <w:highlight w:val="cyan"/>
        </w:rPr>
        <w:t xml:space="preserve"> in</w:t>
      </w:r>
      <w:r w:rsidRPr="00A64BBB">
        <w:rPr>
          <w:rStyle w:val="StyleUnderline"/>
        </w:rPr>
        <w:t xml:space="preserve"> the minimum </w:t>
      </w:r>
      <w:r w:rsidRPr="001A1E59">
        <w:rPr>
          <w:rStyle w:val="Emphasis"/>
          <w:highlight w:val="cyan"/>
        </w:rPr>
        <w:t>wage</w:t>
      </w:r>
      <w:r w:rsidRPr="001A1E59">
        <w:rPr>
          <w:rStyle w:val="StyleUnderline"/>
          <w:highlight w:val="cyan"/>
        </w:rPr>
        <w:t xml:space="preserve">, </w:t>
      </w:r>
      <w:r w:rsidRPr="001A1E59">
        <w:rPr>
          <w:rStyle w:val="Emphasis"/>
          <w:highlight w:val="cyan"/>
        </w:rPr>
        <w:t>scheduling protections</w:t>
      </w:r>
      <w:r w:rsidRPr="00A64BBB">
        <w:rPr>
          <w:rStyle w:val="StyleUnderline"/>
        </w:rPr>
        <w:t xml:space="preserve">, </w:t>
      </w:r>
      <w:r w:rsidRPr="001A1E59">
        <w:rPr>
          <w:rStyle w:val="StyleUnderline"/>
          <w:highlight w:val="cyan"/>
        </w:rPr>
        <w:t>and</w:t>
      </w:r>
      <w:r w:rsidRPr="00A64BBB">
        <w:rPr>
          <w:rStyle w:val="StyleUnderline"/>
        </w:rPr>
        <w:t xml:space="preserve"> limitations on the use of </w:t>
      </w:r>
      <w:r w:rsidRPr="001A1E59">
        <w:rPr>
          <w:rStyle w:val="Emphasis"/>
          <w:highlight w:val="cyan"/>
        </w:rPr>
        <w:t>noncompete</w:t>
      </w:r>
      <w:r w:rsidRPr="00A64BBB">
        <w:rPr>
          <w:rStyle w:val="StyleUnderline"/>
        </w:rPr>
        <w:t xml:space="preserve"> agreement</w:t>
      </w:r>
      <w:r w:rsidRPr="001A1E59">
        <w:rPr>
          <w:rStyle w:val="Emphasis"/>
          <w:highlight w:val="cyan"/>
        </w:rPr>
        <w:t>s.</w:t>
      </w:r>
      <w:r w:rsidRPr="00A64BBB">
        <w:rPr>
          <w:rStyle w:val="StyleUnderline"/>
        </w:rPr>
        <w:t xml:space="preserve"> The </w:t>
      </w:r>
      <w:r w:rsidRPr="006455E5">
        <w:rPr>
          <w:rStyle w:val="StyleUnderline"/>
        </w:rPr>
        <w:t>scope of new labor federalism</w:t>
      </w:r>
      <w:r w:rsidRPr="006455E5">
        <w:rPr>
          <w:sz w:val="16"/>
        </w:rPr>
        <w:t xml:space="preserve"> in the United States over the last twenty years </w:t>
      </w:r>
      <w:r w:rsidRPr="006455E5">
        <w:rPr>
          <w:rStyle w:val="StyleUnderline"/>
        </w:rPr>
        <w:t xml:space="preserve">has been </w:t>
      </w:r>
      <w:r w:rsidRPr="006455E5">
        <w:rPr>
          <w:rStyle w:val="Emphasis"/>
        </w:rPr>
        <w:t>significant.</w:t>
      </w:r>
      <w:r w:rsidRPr="006455E5">
        <w:rPr>
          <w:sz w:val="16"/>
        </w:rPr>
        <w:t xml:space="preserve"> Laws establishing local </w:t>
      </w:r>
      <w:r w:rsidRPr="006455E5">
        <w:rPr>
          <w:rStyle w:val="StyleUnderline"/>
        </w:rPr>
        <w:t>min</w:t>
      </w:r>
      <w:r w:rsidRPr="007500D0">
        <w:rPr>
          <w:rStyle w:val="StyleUnderline"/>
        </w:rPr>
        <w:t>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enacted paid sick leave laws</w:t>
      </w:r>
      <w:r w:rsidRPr="00E1723E">
        <w:rPr>
          <w:sz w:val="16"/>
        </w:rPr>
        <w:t xml:space="preserve">.66 </w:t>
      </w:r>
      <w:r w:rsidRPr="00A0778E">
        <w:rPr>
          <w:rStyle w:val="StyleUnderline"/>
        </w:rPr>
        <w:t>Numerous states have enhanced laws that prohibit the use of child labor.</w:t>
      </w:r>
      <w:r w:rsidRPr="00E1723E">
        <w:rPr>
          <w:sz w:val="16"/>
        </w:rPr>
        <w:t>67</w:t>
      </w:r>
    </w:p>
    <w:p w14:paraId="7954BCC2" w14:textId="77777777" w:rsidR="003607F5" w:rsidRPr="00E1723E" w:rsidRDefault="003607F5" w:rsidP="003607F5">
      <w:pPr>
        <w:rPr>
          <w:sz w:val="16"/>
        </w:rPr>
      </w:pPr>
      <w:r w:rsidRPr="001A1E59">
        <w:rPr>
          <w:rStyle w:val="StyleUnderline"/>
          <w:highlight w:val="cyan"/>
        </w:rPr>
        <w:t>All</w:t>
      </w:r>
      <w:r w:rsidRPr="007500D0">
        <w:rPr>
          <w:rStyle w:val="StyleUnderline"/>
        </w:rPr>
        <w:t xml:space="preserve"> of these laws </w:t>
      </w:r>
      <w:r w:rsidRPr="001A1E59">
        <w:rPr>
          <w:rStyle w:val="Emphasis"/>
          <w:highlight w:val="cyan"/>
        </w:rPr>
        <w:t>raise the floor</w:t>
      </w:r>
      <w:r w:rsidRPr="001A1E59">
        <w:rPr>
          <w:rStyle w:val="StyleUnderline"/>
          <w:highlight w:val="cyan"/>
        </w:rPr>
        <w:t xml:space="preserve"> above which unions</w:t>
      </w:r>
      <w:r w:rsidRPr="007500D0">
        <w:rPr>
          <w:rStyle w:val="StyleUnderline"/>
        </w:rPr>
        <w:t xml:space="preserve"> can organize and </w:t>
      </w:r>
      <w:r w:rsidRPr="001A1E59">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42DA4FB2" w14:textId="77777777" w:rsidR="003607F5" w:rsidRPr="00E1723E" w:rsidRDefault="003607F5" w:rsidP="003607F5">
      <w:pPr>
        <w:rPr>
          <w:sz w:val="16"/>
        </w:rPr>
      </w:pPr>
      <w:r w:rsidRPr="00E1723E">
        <w:rPr>
          <w:sz w:val="16"/>
        </w:rPr>
        <w:t xml:space="preserve">In addition to laws regulating traditional employment standards, in the last few years, </w:t>
      </w:r>
      <w:r w:rsidRPr="001A1E59">
        <w:rPr>
          <w:rStyle w:val="Emphasis"/>
          <w:highlight w:val="cyan"/>
        </w:rPr>
        <w:t>numerous</w:t>
      </w:r>
      <w:r w:rsidRPr="006455E5">
        <w:rPr>
          <w:rStyle w:val="StyleUnderline"/>
        </w:rPr>
        <w:t xml:space="preserve"> states</w:t>
      </w:r>
      <w:r w:rsidRPr="00FA352C">
        <w:rPr>
          <w:rStyle w:val="StyleUnderline"/>
        </w:rPr>
        <w:t xml:space="preserve"> have </w:t>
      </w:r>
      <w:r w:rsidRPr="00D266B9">
        <w:rPr>
          <w:rStyle w:val="StyleUnderline"/>
        </w:rPr>
        <w:t>enacted laws</w:t>
      </w:r>
      <w:r w:rsidRPr="00A0778E">
        <w:rPr>
          <w:rStyle w:val="StyleUnderline"/>
        </w:rPr>
        <w:t xml:space="preserve"> </w:t>
      </w:r>
      <w:r w:rsidRPr="001A1E59">
        <w:rPr>
          <w:rStyle w:val="StyleUnderline"/>
          <w:highlight w:val="cyan"/>
        </w:rPr>
        <w:t>prohibit</w:t>
      </w:r>
      <w:r w:rsidRPr="00D266B9">
        <w:rPr>
          <w:rStyle w:val="StyleUnderline"/>
        </w:rPr>
        <w:t>ing</w:t>
      </w:r>
      <w:r w:rsidRPr="00FA352C">
        <w:rPr>
          <w:rStyle w:val="StyleUnderline"/>
        </w:rPr>
        <w:t xml:space="preserve"> employers from </w:t>
      </w:r>
      <w:r w:rsidRPr="006455E5">
        <w:rPr>
          <w:rStyle w:val="StyleUnderline"/>
        </w:rPr>
        <w:t xml:space="preserve">requiring employees to attend </w:t>
      </w:r>
      <w:r w:rsidRPr="001A1E59">
        <w:rPr>
          <w:rStyle w:val="StyleUnderline"/>
          <w:highlight w:val="cyan"/>
        </w:rPr>
        <w:t>anti-</w:t>
      </w:r>
      <w:r w:rsidRPr="001A1E59">
        <w:rPr>
          <w:rStyle w:val="Emphasis"/>
          <w:highlight w:val="cyan"/>
        </w:rPr>
        <w:t>union meetings</w:t>
      </w:r>
      <w:r w:rsidRPr="00E1723E">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E1723E">
        <w:rPr>
          <w:sz w:val="16"/>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E1723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4C3024D3" w14:textId="77777777" w:rsidR="003607F5" w:rsidRPr="00E1723E" w:rsidRDefault="003607F5" w:rsidP="003607F5">
      <w:pPr>
        <w:rPr>
          <w:sz w:val="16"/>
        </w:rPr>
      </w:pPr>
      <w:r w:rsidRPr="00E1723E">
        <w:rPr>
          <w:sz w:val="16"/>
        </w:rPr>
        <w:t xml:space="preserve">A third category of new state employment law, discussed in more detail in Part III, involves a form of participatory administration used previously during the Progressive and early New Deal eras. </w:t>
      </w:r>
      <w:r w:rsidRPr="00D266B9">
        <w:rPr>
          <w:rStyle w:val="StyleUnderline"/>
        </w:rPr>
        <w:t>States and localities are enacting new worker standards boards</w:t>
      </w:r>
      <w:r w:rsidRPr="00E1723E">
        <w:rPr>
          <w:sz w:val="16"/>
        </w:rPr>
        <w:t xml:space="preserve">, also known as </w:t>
      </w:r>
      <w:r w:rsidRPr="001A1E59">
        <w:rPr>
          <w:sz w:val="16"/>
        </w:rPr>
        <w:t xml:space="preserve">councils or industry committees, </w:t>
      </w:r>
      <w:r w:rsidRPr="001A1E59">
        <w:rPr>
          <w:rStyle w:val="StyleUnderline"/>
        </w:rPr>
        <w:t>which enable worker organizations</w:t>
      </w:r>
      <w:r w:rsidRPr="001A1E59">
        <w:rPr>
          <w:sz w:val="16"/>
        </w:rPr>
        <w:t xml:space="preserve"> and businesses, along with public officials, </w:t>
      </w:r>
      <w:r w:rsidRPr="001A1E59">
        <w:rPr>
          <w:rStyle w:val="StyleUnderline"/>
        </w:rPr>
        <w:t xml:space="preserve">to set employment standards through </w:t>
      </w:r>
      <w:r w:rsidRPr="001A1E59">
        <w:rPr>
          <w:rStyle w:val="Emphasis"/>
        </w:rPr>
        <w:t>administrative processes.</w:t>
      </w:r>
      <w:r w:rsidRPr="001A1E59">
        <w:rPr>
          <w:sz w:val="16"/>
        </w:rPr>
        <w:t xml:space="preserve">75 </w:t>
      </w:r>
      <w:r w:rsidRPr="001A1E59">
        <w:rPr>
          <w:rStyle w:val="StyleUnderline"/>
        </w:rPr>
        <w:t xml:space="preserve">New </w:t>
      </w:r>
      <w:r w:rsidRPr="001A1E59">
        <w:rPr>
          <w:rStyle w:val="Emphasis"/>
        </w:rPr>
        <w:t>tripartite boards</w:t>
      </w:r>
      <w:r w:rsidRPr="001A1E59">
        <w:rPr>
          <w:rStyle w:val="StyleUnderline"/>
        </w:rPr>
        <w:t xml:space="preserve"> in</w:t>
      </w:r>
      <w:r w:rsidRPr="001A1E59">
        <w:rPr>
          <w:sz w:val="16"/>
        </w:rPr>
        <w:t xml:space="preserve"> industries such as </w:t>
      </w:r>
      <w:r w:rsidRPr="001A1E59">
        <w:rPr>
          <w:rStyle w:val="StyleUnderline"/>
        </w:rPr>
        <w:t>nursing homes, fast food, and domestic work</w:t>
      </w:r>
      <w:r w:rsidRPr="001A1E59">
        <w:rPr>
          <w:sz w:val="16"/>
        </w:rPr>
        <w:t xml:space="preserve"> enable workers, employers, and public officials to </w:t>
      </w:r>
      <w:r w:rsidRPr="001A1E59">
        <w:rPr>
          <w:rStyle w:val="StyleUnderline"/>
        </w:rPr>
        <w:t xml:space="preserve">set wages and working conditions that are specific to the industrial </w:t>
      </w:r>
      <w:r w:rsidRPr="001A1E59">
        <w:rPr>
          <w:rStyle w:val="Emphasis"/>
        </w:rPr>
        <w:t>sector.</w:t>
      </w:r>
      <w:r w:rsidRPr="001A1E59">
        <w:rPr>
          <w:sz w:val="16"/>
        </w:rPr>
        <w:t>76</w:t>
      </w:r>
    </w:p>
    <w:p w14:paraId="6E017F3A" w14:textId="77777777" w:rsidR="003607F5" w:rsidRPr="00E1723E" w:rsidRDefault="003607F5" w:rsidP="003607F5">
      <w:pPr>
        <w:rPr>
          <w:sz w:val="16"/>
        </w:rPr>
      </w:pPr>
      <w:r w:rsidRPr="00E1723E">
        <w:rPr>
          <w:sz w:val="16"/>
        </w:rPr>
        <w:t>B. Laws Allowing Excluded Workers To Unionize and Strengthening Rights for Public Sector Workers</w:t>
      </w:r>
    </w:p>
    <w:p w14:paraId="4A7AC656" w14:textId="77777777" w:rsidR="003607F5" w:rsidRPr="00E1723E" w:rsidRDefault="003607F5" w:rsidP="003607F5">
      <w:pPr>
        <w:rPr>
          <w:sz w:val="16"/>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1A1E59">
        <w:rPr>
          <w:rStyle w:val="StyleUnderline"/>
          <w:highlight w:val="cyan"/>
        </w:rPr>
        <w:t>legislative strategies</w:t>
      </w:r>
      <w:r w:rsidRPr="000B1C2C">
        <w:rPr>
          <w:rStyle w:val="StyleUnderline"/>
        </w:rPr>
        <w:t xml:space="preserve"> to </w:t>
      </w:r>
      <w:r w:rsidRPr="001A1E59">
        <w:rPr>
          <w:rStyle w:val="StyleUnderline"/>
          <w:highlight w:val="cyan"/>
        </w:rPr>
        <w:t>transform state-funded</w:t>
      </w:r>
      <w:r w:rsidRPr="00E1723E">
        <w:rPr>
          <w:sz w:val="16"/>
        </w:rPr>
        <w:t xml:space="preserve"> homecare and childcare </w:t>
      </w:r>
      <w:r w:rsidRPr="001A1E59">
        <w:rPr>
          <w:rStyle w:val="StyleUnderline"/>
          <w:highlight w:val="cyan"/>
        </w:rPr>
        <w:t>workers into</w:t>
      </w:r>
      <w:r w:rsidRPr="000B1C2C">
        <w:rPr>
          <w:rStyle w:val="StyleUnderline"/>
        </w:rPr>
        <w:t xml:space="preserve"> state </w:t>
      </w:r>
      <w:r w:rsidRPr="001A1E59">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1A1E59">
        <w:rPr>
          <w:rStyle w:val="StyleUnderline"/>
          <w:highlight w:val="cyan"/>
        </w:rPr>
        <w:t>won the right to</w:t>
      </w:r>
      <w:r w:rsidRPr="00A16061">
        <w:rPr>
          <w:rStyle w:val="StyleUnderline"/>
        </w:rPr>
        <w:t xml:space="preserve"> hold representational elections for these workers and to </w:t>
      </w:r>
      <w:r w:rsidRPr="001A1E59">
        <w:rPr>
          <w:rStyle w:val="StyleUnderline"/>
          <w:highlight w:val="cyan"/>
        </w:rPr>
        <w:t>bargain on</w:t>
      </w:r>
      <w:r w:rsidRPr="006455E5">
        <w:rPr>
          <w:rStyle w:val="StyleUnderline"/>
        </w:rPr>
        <w:t xml:space="preserve"> a </w:t>
      </w:r>
      <w:r w:rsidRPr="001A1E59">
        <w:rPr>
          <w:rStyle w:val="Emphasis"/>
          <w:highlight w:val="cyan"/>
        </w:rPr>
        <w:t>sectorwide</w:t>
      </w:r>
      <w:r w:rsidRPr="006455E5">
        <w:rPr>
          <w:rStyle w:val="Emphasis"/>
        </w:rPr>
        <w:t xml:space="preserv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6317AB3B" w14:textId="77777777" w:rsidR="003607F5" w:rsidRPr="00520963" w:rsidRDefault="003607F5" w:rsidP="003607F5">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1E10D60B" w14:textId="77777777" w:rsidR="003607F5" w:rsidRPr="001A1E59" w:rsidRDefault="003607F5" w:rsidP="003607F5">
      <w:pPr>
        <w:rPr>
          <w:sz w:val="16"/>
        </w:rPr>
      </w:pPr>
      <w:r w:rsidRPr="00520963">
        <w:rPr>
          <w:sz w:val="16"/>
        </w:rPr>
        <w:t xml:space="preserve">Other </w:t>
      </w:r>
      <w:r w:rsidRPr="001A1E59">
        <w:rPr>
          <w:sz w:val="16"/>
        </w:rPr>
        <w:t xml:space="preserve">groups of workers, including </w:t>
      </w:r>
      <w:r w:rsidRPr="001A1E59">
        <w:rPr>
          <w:rStyle w:val="Emphasis"/>
        </w:rPr>
        <w:t>gig workers</w:t>
      </w:r>
      <w:r w:rsidRPr="001A1E59">
        <w:rPr>
          <w:sz w:val="16"/>
        </w:rPr>
        <w:t xml:space="preserve"> who provide app-based driving and delivery services, </w:t>
      </w:r>
      <w:r w:rsidRPr="001A1E59">
        <w:rPr>
          <w:rStyle w:val="StyleUnderline"/>
        </w:rPr>
        <w:t>are currently working with unions to push for organizing rights at the state level</w:t>
      </w:r>
      <w:r w:rsidRPr="001A1E59">
        <w:rPr>
          <w:sz w:val="16"/>
        </w:rPr>
        <w:t xml:space="preserve">.84 These workers </w:t>
      </w:r>
      <w:r w:rsidRPr="001A1E59">
        <w:rPr>
          <w:rStyle w:val="StyleUnderline"/>
        </w:rPr>
        <w:t xml:space="preserve">are currently considered outside the NLRA’s definition of “employee,” thus granting states and cities the opportunity to </w:t>
      </w:r>
      <w:r w:rsidRPr="001A1E59">
        <w:rPr>
          <w:rStyle w:val="Emphasis"/>
        </w:rPr>
        <w:t>legislate</w:t>
      </w:r>
      <w:r w:rsidRPr="001A1E59">
        <w:rPr>
          <w:rStyle w:val="StyleUnderline"/>
        </w:rPr>
        <w:t xml:space="preserve"> on their behalf</w:t>
      </w:r>
      <w:r w:rsidRPr="001A1E59">
        <w:rPr>
          <w:sz w:val="16"/>
        </w:rPr>
        <w:t xml:space="preserve">.85 However, while most experts agree that </w:t>
      </w:r>
      <w:r w:rsidRPr="001A1E59">
        <w:rPr>
          <w:rStyle w:val="StyleUnderline"/>
        </w:rPr>
        <w:t xml:space="preserve">labor law preemption </w:t>
      </w:r>
      <w:r w:rsidRPr="001A1E59">
        <w:rPr>
          <w:rStyle w:val="Emphasis"/>
        </w:rPr>
        <w:t>does not apply</w:t>
      </w:r>
      <w:r w:rsidRPr="001A1E59">
        <w:rPr>
          <w:rStyle w:val="StyleUnderline"/>
        </w:rPr>
        <w:t xml:space="preserve"> to such initiatives</w:t>
      </w:r>
      <w:r w:rsidRPr="001A1E59">
        <w:rPr>
          <w:sz w:val="16"/>
        </w:rPr>
        <w:t xml:space="preserve">, the extent to which antitrust law preempts collective action among workers classified as independent contractors is disputed. 86 One way to ensure an exception from the antitrust law is for </w:t>
      </w:r>
      <w:r w:rsidRPr="001A1E59">
        <w:rPr>
          <w:rStyle w:val="StyleUnderline"/>
        </w:rPr>
        <w:t>states</w:t>
      </w:r>
      <w:r w:rsidRPr="001A1E59">
        <w:rPr>
          <w:sz w:val="16"/>
        </w:rPr>
        <w:t xml:space="preserve"> to </w:t>
      </w:r>
      <w:r w:rsidRPr="001A1E59">
        <w:rPr>
          <w:rStyle w:val="StyleUnderline"/>
        </w:rPr>
        <w:t>design collective bargaining regimes consistent with the Parker exception</w:t>
      </w:r>
      <w:r w:rsidRPr="001A1E59">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06F03526" w14:textId="77777777" w:rsidR="003607F5" w:rsidRPr="00520963" w:rsidRDefault="003607F5" w:rsidP="003607F5">
      <w:pPr>
        <w:rPr>
          <w:rStyle w:val="StyleUnderline"/>
        </w:rPr>
      </w:pPr>
      <w:r w:rsidRPr="001A1E59">
        <w:rPr>
          <w:sz w:val="16"/>
        </w:rPr>
        <w:t xml:space="preserve">In addition, a few </w:t>
      </w:r>
      <w:r w:rsidRPr="001A1E59">
        <w:rPr>
          <w:rStyle w:val="StyleUnderline"/>
        </w:rPr>
        <w:t xml:space="preserve">states have recently </w:t>
      </w:r>
      <w:r w:rsidRPr="001A1E59">
        <w:rPr>
          <w:rStyle w:val="Emphasis"/>
        </w:rPr>
        <w:t>strengthened protections</w:t>
      </w:r>
      <w:r w:rsidRPr="001A1E59">
        <w:rPr>
          <w:rStyle w:val="StyleUnderline"/>
        </w:rPr>
        <w:t xml:space="preserve"> for public sector workers.</w:t>
      </w:r>
      <w:r w:rsidRPr="001A1E59">
        <w:rPr>
          <w:sz w:val="16"/>
        </w:rPr>
        <w:t xml:space="preserve"> For example, in 2023, Michigan repealed laws that constrained public employees’ ability to bargain.90 </w:t>
      </w:r>
      <w:r w:rsidRPr="001A1E59">
        <w:rPr>
          <w:rStyle w:val="Emphasis"/>
        </w:rPr>
        <w:t>Vermont</w:t>
      </w:r>
      <w:r w:rsidRPr="001A1E59">
        <w:rPr>
          <w:rStyle w:val="StyleUnderline"/>
        </w:rPr>
        <w:t xml:space="preserve"> passed the Vermont PRO Act</w:t>
      </w:r>
      <w:r w:rsidRPr="001A1E59">
        <w:rPr>
          <w:sz w:val="16"/>
        </w:rPr>
        <w:t xml:space="preserve"> in 2024, which, among other pro-labor reforms, enables public sector workers to organize through “card check,” i.e., with a majority of workers signing union cards, rather than undergoing</w:t>
      </w:r>
      <w:r w:rsidRPr="00520963">
        <w:rPr>
          <w:sz w:val="16"/>
        </w:rPr>
        <w:t xml:space="preserve"> a lengthy union election process. 91 In 2022, </w:t>
      </w:r>
      <w:r w:rsidRPr="00520963">
        <w:rPr>
          <w:rStyle w:val="Emphasis"/>
        </w:rPr>
        <w:t>Illinois</w:t>
      </w:r>
      <w:r w:rsidRPr="00520963">
        <w:rPr>
          <w:rStyle w:val="StyleUnderline"/>
        </w:rPr>
        <w:t xml:space="preserve"> passed a constitutional amendment 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48339B6A" w14:textId="77777777" w:rsidR="003607F5" w:rsidRPr="00387819" w:rsidRDefault="003607F5" w:rsidP="003607F5">
      <w:pPr>
        <w:rPr>
          <w:sz w:val="16"/>
        </w:rPr>
      </w:pPr>
      <w:r w:rsidRPr="00387819">
        <w:rPr>
          <w:sz w:val="16"/>
        </w:rPr>
        <w:t>C. States as Purchasers</w:t>
      </w:r>
    </w:p>
    <w:p w14:paraId="7EDE1C94" w14:textId="77777777" w:rsidR="003607F5" w:rsidRPr="00387819" w:rsidRDefault="003607F5" w:rsidP="003607F5">
      <w:pPr>
        <w:rPr>
          <w:sz w:val="16"/>
        </w:rPr>
      </w:pPr>
      <w:r w:rsidRPr="001A1E59">
        <w:rPr>
          <w:rStyle w:val="StyleUnderline"/>
          <w:highlight w:val="cyan"/>
        </w:rPr>
        <w:t>States</w:t>
      </w:r>
      <w:r w:rsidRPr="00520963">
        <w:rPr>
          <w:rStyle w:val="StyleUnderline"/>
        </w:rPr>
        <w:t xml:space="preserve"> and localities have also </w:t>
      </w:r>
      <w:r w:rsidRPr="006455E5">
        <w:rPr>
          <w:rStyle w:val="StyleUnderline"/>
        </w:rPr>
        <w:t xml:space="preserve">taken advantage of the exception in preemption doctrine that allows them to </w:t>
      </w:r>
      <w:r w:rsidRPr="001A1E59">
        <w:rPr>
          <w:rStyle w:val="StyleUnderline"/>
          <w:highlight w:val="cyan"/>
        </w:rPr>
        <w:t>make decisions</w:t>
      </w:r>
      <w:r w:rsidRPr="00800D35">
        <w:rPr>
          <w:rStyle w:val="StyleUnderline"/>
        </w:rPr>
        <w:t xml:space="preserve"> about labor relations</w:t>
      </w:r>
      <w:r w:rsidRPr="00520963">
        <w:rPr>
          <w:rStyle w:val="StyleUnderline"/>
        </w:rPr>
        <w:t xml:space="preserve"> when they are acting </w:t>
      </w:r>
      <w:r w:rsidRPr="001A1E59">
        <w:rPr>
          <w:rStyle w:val="StyleUnderline"/>
          <w:highlight w:val="cyan"/>
        </w:rPr>
        <w:t xml:space="preserve">as </w:t>
      </w:r>
      <w:r w:rsidRPr="001A1E59">
        <w:rPr>
          <w:rStyle w:val="Emphasis"/>
          <w:highlight w:val="cyan"/>
        </w:rPr>
        <w:t>market participants</w:t>
      </w:r>
      <w:r w:rsidRPr="00387819">
        <w:rPr>
          <w:sz w:val="16"/>
        </w:rPr>
        <w:t xml:space="preserve"> and not as regulators. That is, increasingly, states and localities </w:t>
      </w:r>
      <w:r w:rsidRPr="00F47DE2">
        <w:rPr>
          <w:rStyle w:val="StyleUnderline"/>
        </w:rPr>
        <w:t xml:space="preserve">have </w:t>
      </w:r>
      <w:r w:rsidRPr="001A1E59">
        <w:rPr>
          <w:rStyle w:val="StyleUnderline"/>
          <w:highlight w:val="cyan"/>
        </w:rPr>
        <w:t>set labor standards</w:t>
      </w:r>
      <w:r w:rsidRPr="00F47DE2">
        <w:rPr>
          <w:rStyle w:val="StyleUnderline"/>
        </w:rPr>
        <w:t xml:space="preserve"> for their contracts in order </w:t>
      </w:r>
      <w:r w:rsidRPr="001A1E59">
        <w:rPr>
          <w:rStyle w:val="StyleUnderline"/>
          <w:highlight w:val="cyan"/>
        </w:rPr>
        <w:t>to</w:t>
      </w:r>
      <w:r w:rsidRPr="00F47DE2">
        <w:rPr>
          <w:rStyle w:val="StyleUnderline"/>
        </w:rPr>
        <w:t xml:space="preserve"> </w:t>
      </w:r>
      <w:r w:rsidRPr="00800D35">
        <w:rPr>
          <w:rStyle w:val="StyleUnderline"/>
        </w:rPr>
        <w:t xml:space="preserve">further labor peace and </w:t>
      </w:r>
      <w:r w:rsidRPr="001A1E59">
        <w:rPr>
          <w:rStyle w:val="StyleUnderline"/>
          <w:highlight w:val="cyan"/>
        </w:rPr>
        <w:t xml:space="preserve">ensure </w:t>
      </w:r>
      <w:r w:rsidRPr="001A1E59">
        <w:rPr>
          <w:rStyle w:val="Emphasis"/>
          <w:highlight w:val="cyan"/>
        </w:rPr>
        <w:t>good jobs</w:t>
      </w:r>
      <w:r w:rsidRPr="001A1E59">
        <w:rPr>
          <w:rStyle w:val="StyleUnderline"/>
          <w:highlight w:val="cyan"/>
        </w:rPr>
        <w:t xml:space="preserve"> and</w:t>
      </w:r>
      <w:r w:rsidRPr="00800D35">
        <w:rPr>
          <w:rStyle w:val="StyleUnderline"/>
        </w:rPr>
        <w:t xml:space="preserve"> efficient services in their </w:t>
      </w:r>
      <w:r w:rsidRPr="001A1E59">
        <w:rPr>
          <w:rStyle w:val="StyleUnderline"/>
          <w:highlight w:val="cyan"/>
        </w:rPr>
        <w:t>supply chains</w:t>
      </w:r>
      <w:r w:rsidRPr="006455E5">
        <w:rPr>
          <w:rStyle w:val="StyleUnderline"/>
        </w:rPr>
        <w:t>.</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29FB4943" w14:textId="77777777" w:rsidR="003607F5" w:rsidRPr="00387819" w:rsidRDefault="003607F5" w:rsidP="003607F5">
      <w:pPr>
        <w:rPr>
          <w:sz w:val="16"/>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28364D9B" w14:textId="77777777" w:rsidR="003607F5" w:rsidRPr="00DD5479" w:rsidRDefault="003607F5" w:rsidP="003607F5">
      <w:pPr>
        <w:pStyle w:val="Heading4"/>
      </w:pPr>
      <w:r>
        <w:t xml:space="preserve">The counterplan’s leverage of </w:t>
      </w:r>
      <w:r>
        <w:rPr>
          <w:u w:val="single"/>
        </w:rPr>
        <w:t>soft secession</w:t>
      </w:r>
      <w:r>
        <w:t xml:space="preserve"> in the context of </w:t>
      </w:r>
      <w:r>
        <w:rPr>
          <w:u w:val="single"/>
        </w:rPr>
        <w:t>labor</w:t>
      </w:r>
      <w:r>
        <w:t xml:space="preserve"> unlocks </w:t>
      </w:r>
      <w:r>
        <w:rPr>
          <w:u w:val="single"/>
        </w:rPr>
        <w:t>dual sovereignty</w:t>
      </w:r>
      <w:r>
        <w:t xml:space="preserve"> on a host of issues. </w:t>
      </w:r>
    </w:p>
    <w:p w14:paraId="464C0AFA" w14:textId="77777777" w:rsidR="003607F5" w:rsidRDefault="003607F5" w:rsidP="003607F5">
      <w:r>
        <w:t>Mike</w:t>
      </w:r>
      <w:r w:rsidRPr="00A321E2">
        <w:rPr>
          <w:rStyle w:val="Style13ptBold"/>
        </w:rPr>
        <w:t xml:space="preserve"> Baker 25</w:t>
      </w:r>
      <w:r>
        <w:t>. JD, Washington University School of Law; International Law Society. “</w:t>
      </w:r>
      <w:r w:rsidRPr="00A321E2">
        <w:t>Soft Secession vs. Soft Fascism: How States Quietly Resist Federal Overreach</w:t>
      </w:r>
      <w:r>
        <w:t xml:space="preserve">.” </w:t>
      </w:r>
      <w:r w:rsidRPr="001E3458">
        <w:t>https://mikebakerlaw.com/blog/2025/08/22/soft-secession-vs-soft-fascism-how-states-quietly-resist-federal-overreach/</w:t>
      </w:r>
      <w:r>
        <w:t xml:space="preserve">. </w:t>
      </w:r>
    </w:p>
    <w:p w14:paraId="6E4DE039" w14:textId="77777777" w:rsidR="003607F5" w:rsidRPr="00E4293D" w:rsidRDefault="003607F5" w:rsidP="003607F5">
      <w:pPr>
        <w:rPr>
          <w:sz w:val="16"/>
        </w:rPr>
      </w:pPr>
      <w:r w:rsidRPr="00E4293D">
        <w:rPr>
          <w:sz w:val="16"/>
        </w:rPr>
        <w:t xml:space="preserve">The </w:t>
      </w:r>
      <w:r w:rsidRPr="00AD0646">
        <w:rPr>
          <w:rStyle w:val="StyleUnderline"/>
        </w:rPr>
        <w:t>Legal Foundation</w:t>
      </w:r>
      <w:r w:rsidRPr="00E4293D">
        <w:rPr>
          <w:sz w:val="16"/>
        </w:rPr>
        <w:t xml:space="preserve">: A </w:t>
      </w:r>
      <w:r w:rsidRPr="00AD0646">
        <w:rPr>
          <w:rStyle w:val="StyleUnderline"/>
        </w:rPr>
        <w:t>Conservative Gift to Blue States</w:t>
      </w:r>
    </w:p>
    <w:p w14:paraId="3C9FEEE2" w14:textId="77777777" w:rsidR="003607F5" w:rsidRPr="00E4293D" w:rsidRDefault="003607F5" w:rsidP="003607F5">
      <w:pPr>
        <w:rPr>
          <w:sz w:val="16"/>
        </w:rPr>
      </w:pPr>
      <w:r w:rsidRPr="00E4293D">
        <w:rPr>
          <w:sz w:val="16"/>
        </w:rPr>
        <w:t>The anti-commandeering doctrine, crystallized in two landmark Supreme Court cases, provides the constitutional roadmap for state resistance:</w:t>
      </w:r>
    </w:p>
    <w:p w14:paraId="5E9C1776" w14:textId="77777777" w:rsidR="003607F5" w:rsidRPr="00E4293D" w:rsidRDefault="003607F5" w:rsidP="003607F5">
      <w:pPr>
        <w:rPr>
          <w:sz w:val="16"/>
        </w:rPr>
      </w:pPr>
      <w:r w:rsidRPr="00E4293D">
        <w:rPr>
          <w:sz w:val="16"/>
        </w:rPr>
        <w:t>Printz v. United States (1997): Justice Antonin Scalia ruled that the federal government cannot “issue directives requiring the States to address particular problems, nor command the States’ officers… to administer or enforce a federal regulatory program.” This struck down provisions requiring local sheriffs to perform federal background checks.</w:t>
      </w:r>
    </w:p>
    <w:p w14:paraId="253CEF06" w14:textId="77777777" w:rsidR="003607F5" w:rsidRPr="00E4293D" w:rsidRDefault="003607F5" w:rsidP="003607F5">
      <w:pPr>
        <w:rPr>
          <w:sz w:val="16"/>
        </w:rPr>
      </w:pPr>
      <w:r w:rsidRPr="00E4293D">
        <w:rPr>
          <w:sz w:val="16"/>
        </w:rPr>
        <w:t>Murphy v. NCAA (2018): Justice Samuel Alito expanded this principle, ruling that federal law cannot put state legislatures under the “direct control of Congress,” whether through commands or prohibitions.</w:t>
      </w:r>
    </w:p>
    <w:p w14:paraId="2DAA74E6" w14:textId="77777777" w:rsidR="003607F5" w:rsidRPr="00AD0646" w:rsidRDefault="003607F5" w:rsidP="003607F5">
      <w:pPr>
        <w:rPr>
          <w:rStyle w:val="StyleUnderline"/>
        </w:rPr>
      </w:pPr>
      <w:r w:rsidRPr="00E4293D">
        <w:rPr>
          <w:sz w:val="16"/>
        </w:rPr>
        <w:t xml:space="preserve">These decisions established that </w:t>
      </w:r>
      <w:r w:rsidRPr="00AD0646">
        <w:rPr>
          <w:rStyle w:val="StyleUnderline"/>
        </w:rPr>
        <w:t>states cannot be forced to</w:t>
      </w:r>
      <w:r w:rsidRPr="00E4293D">
        <w:rPr>
          <w:sz w:val="16"/>
        </w:rPr>
        <w:t xml:space="preserve"> actively </w:t>
      </w:r>
      <w:r w:rsidRPr="00AD0646">
        <w:rPr>
          <w:rStyle w:val="StyleUnderline"/>
        </w:rPr>
        <w:t xml:space="preserve">participate in </w:t>
      </w:r>
      <w:r w:rsidRPr="00AD0646">
        <w:rPr>
          <w:rStyle w:val="Emphasis"/>
          <w:highlight w:val="cyan"/>
        </w:rPr>
        <w:t>federal enforcement</w:t>
      </w:r>
      <w:r w:rsidRPr="00E4293D">
        <w:rPr>
          <w:sz w:val="16"/>
        </w:rPr>
        <w:t xml:space="preserve">, </w:t>
      </w:r>
      <w:r w:rsidRPr="00AD0646">
        <w:rPr>
          <w:rStyle w:val="StyleUnderline"/>
        </w:rPr>
        <w:t xml:space="preserve">even when federal law remains supreme. The federal government can pass laws, but </w:t>
      </w:r>
      <w:r w:rsidRPr="00134F29">
        <w:rPr>
          <w:rStyle w:val="StyleUnderline"/>
          <w:highlight w:val="cyan"/>
        </w:rPr>
        <w:t>without</w:t>
      </w:r>
      <w:r w:rsidRPr="00134F29">
        <w:rPr>
          <w:rStyle w:val="StyleUnderline"/>
        </w:rPr>
        <w:t xml:space="preserve"> willing </w:t>
      </w:r>
      <w:r w:rsidRPr="00134F29">
        <w:rPr>
          <w:rStyle w:val="StyleUnderline"/>
          <w:highlight w:val="cyan"/>
        </w:rPr>
        <w:t>state</w:t>
      </w:r>
      <w:r w:rsidRPr="00134F29">
        <w:rPr>
          <w:rStyle w:val="StyleUnderline"/>
        </w:rPr>
        <w:t xml:space="preserve"> </w:t>
      </w:r>
      <w:r w:rsidRPr="00134F29">
        <w:rPr>
          <w:rStyle w:val="Emphasis"/>
          <w:highlight w:val="cyan"/>
        </w:rPr>
        <w:t>cooperation</w:t>
      </w:r>
      <w:r w:rsidRPr="00AD0646">
        <w:rPr>
          <w:rStyle w:val="StyleUnderline"/>
        </w:rPr>
        <w:t xml:space="preserve">, much of its agenda </w:t>
      </w:r>
      <w:r w:rsidRPr="00AD0646">
        <w:rPr>
          <w:rStyle w:val="StyleUnderline"/>
          <w:highlight w:val="cyan"/>
        </w:rPr>
        <w:t>becomes</w:t>
      </w:r>
      <w:r w:rsidRPr="00134F29">
        <w:rPr>
          <w:rStyle w:val="StyleUnderline"/>
        </w:rPr>
        <w:t xml:space="preserve"> practically</w:t>
      </w:r>
      <w:r w:rsidRPr="00E4293D">
        <w:rPr>
          <w:sz w:val="16"/>
        </w:rPr>
        <w:t xml:space="preserve"> </w:t>
      </w:r>
      <w:r w:rsidRPr="00AD0646">
        <w:rPr>
          <w:rStyle w:val="Emphasis"/>
          <w:highlight w:val="cyan"/>
        </w:rPr>
        <w:t>unenforceable</w:t>
      </w:r>
      <w:r w:rsidRPr="00E4293D">
        <w:rPr>
          <w:sz w:val="16"/>
        </w:rPr>
        <w:t>.</w:t>
      </w:r>
    </w:p>
    <w:p w14:paraId="7F536C79" w14:textId="77777777" w:rsidR="003607F5" w:rsidRPr="00E4293D" w:rsidRDefault="003607F5" w:rsidP="003607F5">
      <w:pPr>
        <w:rPr>
          <w:sz w:val="16"/>
        </w:rPr>
      </w:pPr>
      <w:r w:rsidRPr="00E4293D">
        <w:rPr>
          <w:sz w:val="16"/>
        </w:rPr>
        <w:t>Yale’s Framework: “Uncooperative Federalism”</w:t>
      </w:r>
    </w:p>
    <w:p w14:paraId="3E7564C1" w14:textId="77777777" w:rsidR="003607F5" w:rsidRPr="00E4293D" w:rsidRDefault="003607F5" w:rsidP="003607F5">
      <w:pPr>
        <w:rPr>
          <w:sz w:val="16"/>
        </w:rPr>
      </w:pPr>
      <w:r w:rsidRPr="00E4293D">
        <w:rPr>
          <w:sz w:val="16"/>
        </w:rPr>
        <w:t>Yale Law Professor Heather Gerken coined the term “</w:t>
      </w:r>
      <w:r w:rsidRPr="00AD0646">
        <w:rPr>
          <w:rStyle w:val="Emphasis"/>
          <w:highlight w:val="cyan"/>
        </w:rPr>
        <w:t>uncooperative federalism</w:t>
      </w:r>
      <w:r w:rsidRPr="00E4293D">
        <w:rPr>
          <w:sz w:val="16"/>
        </w:rPr>
        <w:t xml:space="preserve">” to describe this strategy. </w:t>
      </w:r>
      <w:r w:rsidRPr="00AD0646">
        <w:rPr>
          <w:rStyle w:val="StyleUnderline"/>
        </w:rPr>
        <w:t xml:space="preserve">Rather than viewing states as either sovereign or servant, Gerken argues that </w:t>
      </w:r>
      <w:r w:rsidRPr="00AD0646">
        <w:rPr>
          <w:rStyle w:val="StyleUnderline"/>
          <w:highlight w:val="cyan"/>
        </w:rPr>
        <w:t>states</w:t>
      </w:r>
      <w:r w:rsidRPr="00AD0646">
        <w:rPr>
          <w:rStyle w:val="StyleUnderline"/>
        </w:rPr>
        <w:t xml:space="preserve"> </w:t>
      </w:r>
      <w:r w:rsidRPr="00AD0646">
        <w:rPr>
          <w:rStyle w:val="StyleUnderline"/>
          <w:highlight w:val="cyan"/>
        </w:rPr>
        <w:t>derive</w:t>
      </w:r>
      <w:r w:rsidRPr="00AD0646">
        <w:rPr>
          <w:rStyle w:val="StyleUnderline"/>
        </w:rPr>
        <w:t xml:space="preserve"> significant </w:t>
      </w:r>
      <w:r w:rsidRPr="00AD0646">
        <w:rPr>
          <w:rStyle w:val="Emphasis"/>
          <w:highlight w:val="cyan"/>
        </w:rPr>
        <w:t>power</w:t>
      </w:r>
      <w:r w:rsidRPr="00AD0646">
        <w:rPr>
          <w:rStyle w:val="StyleUnderline"/>
        </w:rPr>
        <w:t xml:space="preserve"> </w:t>
      </w:r>
      <w:r w:rsidRPr="00AD0646">
        <w:rPr>
          <w:rStyle w:val="StyleUnderline"/>
          <w:highlight w:val="cyan"/>
        </w:rPr>
        <w:t xml:space="preserve">from their role </w:t>
      </w:r>
      <w:r w:rsidRPr="00AD0646">
        <w:rPr>
          <w:rStyle w:val="Emphasis"/>
          <w:highlight w:val="cyan"/>
        </w:rPr>
        <w:t>as servants</w:t>
      </w:r>
      <w:r w:rsidRPr="00AD0646">
        <w:rPr>
          <w:rStyle w:val="StyleUnderline"/>
        </w:rPr>
        <w:t xml:space="preserve"> in the federal system.</w:t>
      </w:r>
    </w:p>
    <w:p w14:paraId="38A71143" w14:textId="77777777" w:rsidR="003607F5" w:rsidRPr="00E4293D" w:rsidRDefault="003607F5" w:rsidP="003607F5">
      <w:pPr>
        <w:rPr>
          <w:sz w:val="16"/>
        </w:rPr>
      </w:pPr>
      <w:r w:rsidRPr="00E4293D">
        <w:rPr>
          <w:sz w:val="16"/>
        </w:rPr>
        <w:t>Her framework identifies three key mechanisms:</w:t>
      </w:r>
    </w:p>
    <w:p w14:paraId="7C4E0650" w14:textId="77777777" w:rsidR="003607F5" w:rsidRPr="00E4293D" w:rsidRDefault="003607F5" w:rsidP="003607F5">
      <w:pPr>
        <w:rPr>
          <w:sz w:val="16"/>
        </w:rPr>
      </w:pPr>
      <w:r w:rsidRPr="000C427A">
        <w:rPr>
          <w:rStyle w:val="Emphasis"/>
        </w:rPr>
        <w:t>Regulatory resistance</w:t>
      </w:r>
      <w:r w:rsidRPr="00E4293D">
        <w:rPr>
          <w:sz w:val="16"/>
        </w:rPr>
        <w:t xml:space="preserve">: </w:t>
      </w:r>
      <w:r w:rsidRPr="00AD0646">
        <w:rPr>
          <w:rStyle w:val="StyleUnderline"/>
        </w:rPr>
        <w:t xml:space="preserve">Using </w:t>
      </w:r>
      <w:r w:rsidRPr="00AD0646">
        <w:rPr>
          <w:rStyle w:val="Emphasis"/>
        </w:rPr>
        <w:t>federally-conferred power</w:t>
      </w:r>
      <w:r w:rsidRPr="00AD0646">
        <w:rPr>
          <w:rStyle w:val="StyleUnderline"/>
        </w:rPr>
        <w:t xml:space="preserve"> to resist federal policy</w:t>
      </w:r>
    </w:p>
    <w:p w14:paraId="58551622" w14:textId="77777777" w:rsidR="003607F5" w:rsidRPr="00E4293D" w:rsidRDefault="003607F5" w:rsidP="003607F5">
      <w:pPr>
        <w:rPr>
          <w:sz w:val="16"/>
        </w:rPr>
      </w:pPr>
      <w:r w:rsidRPr="00AD0646">
        <w:rPr>
          <w:rStyle w:val="Emphasis"/>
        </w:rPr>
        <w:t>Information control</w:t>
      </w:r>
      <w:r w:rsidRPr="00E4293D">
        <w:rPr>
          <w:sz w:val="16"/>
        </w:rPr>
        <w:t xml:space="preserve">: </w:t>
      </w:r>
      <w:r w:rsidRPr="000C427A">
        <w:rPr>
          <w:rStyle w:val="StyleUnderline"/>
          <w:highlight w:val="cyan"/>
        </w:rPr>
        <w:t>Withholding</w:t>
      </w:r>
      <w:r w:rsidRPr="00AD0646">
        <w:rPr>
          <w:rStyle w:val="StyleUnderline"/>
        </w:rPr>
        <w:t xml:space="preserve"> </w:t>
      </w:r>
      <w:r w:rsidRPr="000C427A">
        <w:rPr>
          <w:rStyle w:val="Emphasis"/>
          <w:highlight w:val="cyan"/>
        </w:rPr>
        <w:t>cooperation</w:t>
      </w:r>
      <w:r w:rsidRPr="00AD0646">
        <w:rPr>
          <w:rStyle w:val="StyleUnderline"/>
        </w:rPr>
        <w:t xml:space="preserve"> in data sharing and enforcement</w:t>
      </w:r>
    </w:p>
    <w:p w14:paraId="533F05EB" w14:textId="77777777" w:rsidR="003607F5" w:rsidRPr="00E4293D" w:rsidRDefault="003607F5" w:rsidP="003607F5">
      <w:pPr>
        <w:rPr>
          <w:sz w:val="16"/>
        </w:rPr>
      </w:pPr>
      <w:r w:rsidRPr="000C427A">
        <w:rPr>
          <w:rStyle w:val="Emphasis"/>
        </w:rPr>
        <w:t>Resource denial</w:t>
      </w:r>
      <w:r w:rsidRPr="00E4293D">
        <w:rPr>
          <w:sz w:val="16"/>
        </w:rPr>
        <w:t xml:space="preserve">: </w:t>
      </w:r>
      <w:r w:rsidRPr="000C427A">
        <w:rPr>
          <w:rStyle w:val="StyleUnderline"/>
          <w:highlight w:val="cyan"/>
        </w:rPr>
        <w:t>Refusing to provide</w:t>
      </w:r>
      <w:r w:rsidRPr="00AD0646">
        <w:rPr>
          <w:rStyle w:val="StyleUnderline"/>
        </w:rPr>
        <w:t xml:space="preserve"> state </w:t>
      </w:r>
      <w:r w:rsidRPr="000C427A">
        <w:rPr>
          <w:rStyle w:val="Emphasis"/>
          <w:highlight w:val="cyan"/>
        </w:rPr>
        <w:t>resources</w:t>
      </w:r>
      <w:r w:rsidRPr="00AD0646">
        <w:rPr>
          <w:rStyle w:val="StyleUnderline"/>
        </w:rPr>
        <w:t xml:space="preserve"> for federal programs</w:t>
      </w:r>
    </w:p>
    <w:p w14:paraId="33D2F3F8" w14:textId="77777777" w:rsidR="003607F5" w:rsidRPr="00AD0646" w:rsidRDefault="003607F5" w:rsidP="003607F5">
      <w:pPr>
        <w:rPr>
          <w:rStyle w:val="StyleUnderline"/>
        </w:rPr>
      </w:pPr>
      <w:r w:rsidRPr="00E4293D">
        <w:rPr>
          <w:sz w:val="16"/>
        </w:rPr>
        <w:t xml:space="preserve">As Gerken notes, </w:t>
      </w:r>
      <w:r w:rsidRPr="00AD0646">
        <w:rPr>
          <w:rStyle w:val="StyleUnderline"/>
        </w:rPr>
        <w:t>in an integrated federal system, “sovereignty is rarely, if ever, to be had,” making the “power of the servant” more realistic and effective.</w:t>
      </w:r>
    </w:p>
    <w:p w14:paraId="3EE644A4" w14:textId="77777777" w:rsidR="003607F5" w:rsidRPr="00E4293D" w:rsidRDefault="003607F5" w:rsidP="003607F5">
      <w:pPr>
        <w:rPr>
          <w:sz w:val="16"/>
        </w:rPr>
      </w:pPr>
      <w:r w:rsidRPr="00E4293D">
        <w:rPr>
          <w:sz w:val="16"/>
        </w:rPr>
        <w:t>Historical Proof: From Personal Liberty Laws to Sanctuary Cities</w:t>
      </w:r>
    </w:p>
    <w:p w14:paraId="22E40F5D" w14:textId="77777777" w:rsidR="003607F5" w:rsidRPr="00E4293D" w:rsidRDefault="003607F5" w:rsidP="003607F5">
      <w:pPr>
        <w:rPr>
          <w:sz w:val="16"/>
        </w:rPr>
      </w:pPr>
      <w:r w:rsidRPr="00E4293D">
        <w:rPr>
          <w:sz w:val="16"/>
        </w:rPr>
        <w:t>Northern Personal Liberty Laws (1780-1859): The Original Sanctuary Movement</w:t>
      </w:r>
    </w:p>
    <w:p w14:paraId="222E16B6" w14:textId="77777777" w:rsidR="003607F5" w:rsidRPr="00E4293D" w:rsidRDefault="003607F5" w:rsidP="003607F5">
      <w:pPr>
        <w:rPr>
          <w:sz w:val="16"/>
        </w:rPr>
      </w:pPr>
      <w:r w:rsidRPr="00391624">
        <w:rPr>
          <w:rStyle w:val="StyleUnderline"/>
        </w:rPr>
        <w:t xml:space="preserve">The most powerful precedent involved Northern states systematically undermining the </w:t>
      </w:r>
      <w:r w:rsidRPr="00391624">
        <w:rPr>
          <w:rStyle w:val="Emphasis"/>
        </w:rPr>
        <w:t>F</w:t>
      </w:r>
      <w:r w:rsidRPr="00391624">
        <w:rPr>
          <w:rStyle w:val="StyleUnderline"/>
        </w:rPr>
        <w:t xml:space="preserve">ugitive </w:t>
      </w:r>
      <w:r w:rsidRPr="00391624">
        <w:rPr>
          <w:rStyle w:val="Emphasis"/>
        </w:rPr>
        <w:t>S</w:t>
      </w:r>
      <w:r w:rsidRPr="00391624">
        <w:rPr>
          <w:rStyle w:val="StyleUnderline"/>
        </w:rPr>
        <w:t xml:space="preserve">lave </w:t>
      </w:r>
      <w:r w:rsidRPr="00391624">
        <w:rPr>
          <w:rStyle w:val="Emphasis"/>
        </w:rPr>
        <w:t>A</w:t>
      </w:r>
      <w:r w:rsidRPr="00391624">
        <w:rPr>
          <w:rStyle w:val="StyleUnderline"/>
        </w:rPr>
        <w:t>cts</w:t>
      </w:r>
      <w:r w:rsidRPr="00E4293D">
        <w:rPr>
          <w:sz w:val="16"/>
        </w:rPr>
        <w:t xml:space="preserve"> through “personal liberty laws” legislation that sounds </w:t>
      </w:r>
      <w:r w:rsidRPr="00391624">
        <w:rPr>
          <w:rStyle w:val="Emphasis"/>
        </w:rPr>
        <w:t>remarkably similar</w:t>
      </w:r>
      <w:r w:rsidRPr="00E4293D">
        <w:rPr>
          <w:sz w:val="16"/>
        </w:rPr>
        <w:t xml:space="preserve"> </w:t>
      </w:r>
      <w:r w:rsidRPr="00391624">
        <w:rPr>
          <w:rStyle w:val="StyleUnderline"/>
        </w:rPr>
        <w:t>to today’s sanctuary city ordinances</w:t>
      </w:r>
      <w:r w:rsidRPr="00E4293D">
        <w:rPr>
          <w:sz w:val="16"/>
        </w:rPr>
        <w:t>.</w:t>
      </w:r>
    </w:p>
    <w:p w14:paraId="5D2A193C" w14:textId="77777777" w:rsidR="003607F5" w:rsidRPr="00E4293D" w:rsidRDefault="003607F5" w:rsidP="003607F5">
      <w:pPr>
        <w:rPr>
          <w:sz w:val="16"/>
        </w:rPr>
      </w:pPr>
      <w:r w:rsidRPr="00E4293D">
        <w:rPr>
          <w:sz w:val="16"/>
        </w:rPr>
        <w:t>Massachusetts’ 1855 Personal Liberty Act declared that “The writ of habeas corpus may be issued by the supreme judicial court… and it may be issued by any justice of the peace.” Vermont’s 1850 Habeas Corpus Law required state judicial and law enforcement officials to assist captured fugitive slaves rather than federal agents. Michigan’s 1855 law prohibited “county jails from being used to detain recaptured slaves” and directed “county prosecutors to defend recaptured slaves.”</w:t>
      </w:r>
    </w:p>
    <w:p w14:paraId="3316F9D3" w14:textId="77777777" w:rsidR="003607F5" w:rsidRPr="00E4293D" w:rsidRDefault="003607F5" w:rsidP="003607F5">
      <w:pPr>
        <w:rPr>
          <w:sz w:val="16"/>
        </w:rPr>
      </w:pPr>
      <w:r w:rsidRPr="00E4293D">
        <w:rPr>
          <w:sz w:val="16"/>
        </w:rPr>
        <w:t>The language was deliberate and defiant. These laws guaranteed jury trials for alleged fugitive slaves, forbade state officials from cooperating in captures, and penalized state officers for “voluntarily engaging in slavecatching.” Wisconsin’s 1857 law went further, forbidding state judges from issuing certificates of removal under federal law.</w:t>
      </w:r>
    </w:p>
    <w:p w14:paraId="137AE421" w14:textId="77777777" w:rsidR="003607F5" w:rsidRPr="00E4293D" w:rsidRDefault="003607F5" w:rsidP="003607F5">
      <w:pPr>
        <w:rPr>
          <w:sz w:val="16"/>
        </w:rPr>
      </w:pPr>
      <w:r w:rsidRPr="00E4293D">
        <w:rPr>
          <w:sz w:val="16"/>
        </w:rPr>
        <w:t>The result? Despite federal law requiring the return of fugitive slaves, only 330 slaves were returned over nearly 80 years due to state non-cooperation. The federal Fugitive Slave Act became what Ralph Waldo Emerson called “a dead letter” in Massachusetts and other resistant states.</w:t>
      </w:r>
    </w:p>
    <w:p w14:paraId="6C8E7C9C" w14:textId="77777777" w:rsidR="003607F5" w:rsidRPr="00E4293D" w:rsidRDefault="003607F5" w:rsidP="003607F5">
      <w:pPr>
        <w:rPr>
          <w:sz w:val="16"/>
        </w:rPr>
      </w:pPr>
      <w:r w:rsidRPr="00E4293D">
        <w:rPr>
          <w:sz w:val="16"/>
        </w:rPr>
        <w:t>Chicago: From Harold Washington to J.B. Pritzker</w:t>
      </w:r>
    </w:p>
    <w:p w14:paraId="314F5679" w14:textId="77777777" w:rsidR="003607F5" w:rsidRPr="00E4293D" w:rsidRDefault="003607F5" w:rsidP="003607F5">
      <w:pPr>
        <w:rPr>
          <w:sz w:val="16"/>
        </w:rPr>
      </w:pPr>
      <w:r w:rsidRPr="00E4293D">
        <w:rPr>
          <w:sz w:val="16"/>
        </w:rPr>
        <w:t>The direct line from 19th-century personal liberty laws to modern sanctuary cities runs through Chicago. Mayor Harold Washington’s 1985 Executive Order establishing Chicago as a sanctuary city used language that deliberately echoed earlier resistance: the order “prohibited police and city employees from questioning residents about their immigration status and terminated cooperation with federal immigration authorities.”</w:t>
      </w:r>
    </w:p>
    <w:p w14:paraId="4BB525B7" w14:textId="77777777" w:rsidR="003607F5" w:rsidRPr="00E4293D" w:rsidRDefault="003607F5" w:rsidP="003607F5">
      <w:pPr>
        <w:rPr>
          <w:sz w:val="16"/>
        </w:rPr>
      </w:pPr>
      <w:r w:rsidRPr="00E4293D">
        <w:rPr>
          <w:sz w:val="16"/>
        </w:rPr>
        <w:t>Washington’s executive order was written to “assure that all residents of the City of Chicago, regardless of nationality or citizenship, shall have fair and equal access to municipal benefits, opportunities and service” language that directly parallels the personal liberty laws’ guarantee that state courts would protect all persons within state boundaries.</w:t>
      </w:r>
    </w:p>
    <w:p w14:paraId="7F74BB70" w14:textId="77777777" w:rsidR="003607F5" w:rsidRPr="00E4293D" w:rsidRDefault="003607F5" w:rsidP="003607F5">
      <w:pPr>
        <w:rPr>
          <w:sz w:val="16"/>
        </w:rPr>
      </w:pPr>
      <w:r w:rsidRPr="00E4293D">
        <w:rPr>
          <w:sz w:val="16"/>
        </w:rPr>
        <w:t>By 2006, Chicago’s sanctuary protections became the Welcoming City ordinance, which “prohibited the use of city funds and resources to assist federal immigration enforcement,” the defining characteristic of a sanctuary city. The ordinance banned officers from ” arresting anyone just because they were suspected of being undocumented” and directed police to ignore federal requests to detain people beyond their release date.</w:t>
      </w:r>
    </w:p>
    <w:p w14:paraId="3C47AF59" w14:textId="77777777" w:rsidR="003607F5" w:rsidRPr="00E4293D" w:rsidRDefault="003607F5" w:rsidP="003607F5">
      <w:pPr>
        <w:rPr>
          <w:sz w:val="16"/>
        </w:rPr>
      </w:pPr>
      <w:r w:rsidRPr="00E4293D">
        <w:rPr>
          <w:sz w:val="16"/>
        </w:rPr>
        <w:t>Governor Pritzker’s Modern Resistance</w:t>
      </w:r>
    </w:p>
    <w:p w14:paraId="251EC652" w14:textId="77777777" w:rsidR="003607F5" w:rsidRPr="00E4293D" w:rsidRDefault="003607F5" w:rsidP="003607F5">
      <w:pPr>
        <w:rPr>
          <w:sz w:val="16"/>
        </w:rPr>
      </w:pPr>
      <w:r w:rsidRPr="00E4293D">
        <w:rPr>
          <w:sz w:val="16"/>
        </w:rPr>
        <w:t>Illinois Governor J.B. Pritzker has scaled this resistance to the state level through the Illinois TRUST Act, which “generally prohibits local law enforcement in Illinois from participating in immigration enforcement.” The Act’s language mirrors 19th-century personal liberty laws: it limits officials from “complying with immigration detainer requests” and forbids “stopping, arresting, searching or detaining an individual solely based on immigration status.”</w:t>
      </w:r>
    </w:p>
    <w:p w14:paraId="28AAFB3A" w14:textId="77777777" w:rsidR="003607F5" w:rsidRPr="00E4293D" w:rsidRDefault="003607F5" w:rsidP="003607F5">
      <w:pPr>
        <w:rPr>
          <w:sz w:val="16"/>
        </w:rPr>
      </w:pPr>
      <w:r w:rsidRPr="00E4293D">
        <w:rPr>
          <w:sz w:val="16"/>
        </w:rPr>
        <w:t>When testifying before Congress in 2025, Pritzker’s language was defiant: “We will not participate in abuses of power. We will not violate court orders. We will not ignore the Constitution.” This echoes Wisconsin’s 1857 declaration that the state would not assist in enforcing federal fugitive slave laws that violated state constitutional protections.</w:t>
      </w:r>
    </w:p>
    <w:p w14:paraId="4274A5D4" w14:textId="77777777" w:rsidR="003607F5" w:rsidRPr="00E4293D" w:rsidRDefault="003607F5" w:rsidP="003607F5">
      <w:pPr>
        <w:rPr>
          <w:sz w:val="16"/>
        </w:rPr>
      </w:pPr>
      <w:r w:rsidRPr="00E4293D">
        <w:rPr>
          <w:sz w:val="16"/>
        </w:rPr>
        <w:t>Pritzker’s recent signing of legislation extending student financial aid to undocumented immigrants represents the modern equivalent of personal liberty laws that provided legal protections and state resources to those threatened by federal enforcement.</w:t>
      </w:r>
    </w:p>
    <w:p w14:paraId="100A93FB" w14:textId="77777777" w:rsidR="003607F5" w:rsidRPr="00E4293D" w:rsidRDefault="003607F5" w:rsidP="003607F5">
      <w:pPr>
        <w:rPr>
          <w:sz w:val="16"/>
        </w:rPr>
      </w:pPr>
      <w:r w:rsidRPr="00E4293D">
        <w:rPr>
          <w:sz w:val="16"/>
        </w:rPr>
        <w:t>Modern Examples Beyond Immigration</w:t>
      </w:r>
    </w:p>
    <w:p w14:paraId="00DBAF1F" w14:textId="77777777" w:rsidR="003607F5" w:rsidRPr="00E4293D" w:rsidRDefault="003607F5" w:rsidP="003607F5">
      <w:pPr>
        <w:rPr>
          <w:sz w:val="16"/>
        </w:rPr>
      </w:pPr>
      <w:r w:rsidRPr="00E4293D">
        <w:rPr>
          <w:sz w:val="16"/>
        </w:rPr>
        <w:t>Cannabis: 40 states have legalized medical cannabis and 24 have legalized recreational use, despite federal prohibition. The federal government has essentially abandoned enforcement.</w:t>
      </w:r>
    </w:p>
    <w:p w14:paraId="06D9EED0" w14:textId="77777777" w:rsidR="003607F5" w:rsidRPr="00E4293D" w:rsidRDefault="003607F5" w:rsidP="003607F5">
      <w:pPr>
        <w:rPr>
          <w:sz w:val="16"/>
        </w:rPr>
      </w:pPr>
      <w:r w:rsidRPr="00E4293D">
        <w:rPr>
          <w:sz w:val="16"/>
        </w:rPr>
        <w:t>REAL ID: When 25 states refused to implement requirements starting in 2007, they delayed enforcement by nearly two decades from 2008 to 2025.</w:t>
      </w:r>
    </w:p>
    <w:p w14:paraId="71AB5E07" w14:textId="77777777" w:rsidR="003607F5" w:rsidRPr="00E4293D" w:rsidRDefault="003607F5" w:rsidP="003607F5">
      <w:pPr>
        <w:rPr>
          <w:sz w:val="16"/>
        </w:rPr>
      </w:pPr>
      <w:r w:rsidRPr="00E4293D">
        <w:rPr>
          <w:sz w:val="16"/>
        </w:rPr>
        <w:t>The Infrastructure of Resistance</w:t>
      </w:r>
    </w:p>
    <w:p w14:paraId="56432E49" w14:textId="77777777" w:rsidR="003607F5" w:rsidRPr="00E4293D" w:rsidRDefault="003607F5" w:rsidP="003607F5">
      <w:pPr>
        <w:rPr>
          <w:sz w:val="16"/>
        </w:rPr>
      </w:pPr>
      <w:r w:rsidRPr="00E4293D">
        <w:rPr>
          <w:sz w:val="16"/>
        </w:rPr>
        <w:t>Legal Warfare</w:t>
      </w:r>
    </w:p>
    <w:p w14:paraId="6A5392CA" w14:textId="77777777" w:rsidR="003607F5" w:rsidRPr="00AD0646" w:rsidRDefault="003607F5" w:rsidP="003607F5">
      <w:pPr>
        <w:rPr>
          <w:rStyle w:val="StyleUnderline"/>
        </w:rPr>
      </w:pPr>
      <w:r w:rsidRPr="00E4293D">
        <w:rPr>
          <w:sz w:val="16"/>
        </w:rPr>
        <w:t xml:space="preserve">During Trump’s first term, </w:t>
      </w:r>
      <w:r w:rsidRPr="00391624">
        <w:rPr>
          <w:rStyle w:val="StyleUnderline"/>
          <w:highlight w:val="cyan"/>
        </w:rPr>
        <w:t xml:space="preserve">Democratic </w:t>
      </w:r>
      <w:r w:rsidRPr="000C427A">
        <w:rPr>
          <w:rStyle w:val="Emphasis"/>
          <w:highlight w:val="cyan"/>
        </w:rPr>
        <w:t>a</w:t>
      </w:r>
      <w:r w:rsidRPr="000C427A">
        <w:rPr>
          <w:rStyle w:val="StyleUnderline"/>
        </w:rPr>
        <w:t xml:space="preserve">ttorneys </w:t>
      </w:r>
      <w:r w:rsidRPr="000C427A">
        <w:rPr>
          <w:rStyle w:val="Emphasis"/>
          <w:highlight w:val="cyan"/>
        </w:rPr>
        <w:t>g</w:t>
      </w:r>
      <w:r w:rsidRPr="000C427A">
        <w:rPr>
          <w:rStyle w:val="StyleUnderline"/>
        </w:rPr>
        <w:t xml:space="preserve">eneral </w:t>
      </w:r>
      <w:r w:rsidRPr="00391624">
        <w:rPr>
          <w:rStyle w:val="StyleUnderline"/>
        </w:rPr>
        <w:t xml:space="preserve">filed over </w:t>
      </w:r>
      <w:r w:rsidRPr="00391624">
        <w:rPr>
          <w:rStyle w:val="Emphasis"/>
        </w:rPr>
        <w:t>130 multistate lawsuits</w:t>
      </w:r>
      <w:r w:rsidRPr="00391624">
        <w:rPr>
          <w:rStyle w:val="StyleUnderline"/>
        </w:rPr>
        <w:t xml:space="preserve"> against</w:t>
      </w:r>
      <w:r w:rsidRPr="00AD0646">
        <w:rPr>
          <w:rStyle w:val="StyleUnderline"/>
        </w:rPr>
        <w:t xml:space="preserve"> the administration with an 83% success rate</w:t>
      </w:r>
      <w:r w:rsidRPr="00E4293D">
        <w:rPr>
          <w:sz w:val="16"/>
        </w:rPr>
        <w:t xml:space="preserve">. </w:t>
      </w:r>
      <w:r w:rsidRPr="00391624">
        <w:rPr>
          <w:rStyle w:val="StyleUnderline"/>
        </w:rPr>
        <w:t xml:space="preserve">They </w:t>
      </w:r>
      <w:r w:rsidRPr="00AD0646">
        <w:rPr>
          <w:rStyle w:val="StyleUnderline"/>
          <w:highlight w:val="cyan"/>
        </w:rPr>
        <w:t>maintain</w:t>
      </w:r>
      <w:r w:rsidRPr="00E4293D">
        <w:rPr>
          <w:sz w:val="16"/>
        </w:rPr>
        <w:t xml:space="preserve"> “</w:t>
      </w:r>
      <w:r w:rsidRPr="00AD0646">
        <w:rPr>
          <w:rStyle w:val="StyleUnderline"/>
        </w:rPr>
        <w:t xml:space="preserve">brief banks” with </w:t>
      </w:r>
      <w:r w:rsidRPr="00391624">
        <w:rPr>
          <w:rStyle w:val="StyleUnderline"/>
        </w:rPr>
        <w:t>pre-drafted lawsuits ready for immediate</w:t>
      </w:r>
      <w:r w:rsidRPr="00E4293D">
        <w:rPr>
          <w:sz w:val="16"/>
        </w:rPr>
        <w:t xml:space="preserve"> </w:t>
      </w:r>
      <w:r w:rsidRPr="00391624">
        <w:rPr>
          <w:rStyle w:val="StyleUnderline"/>
        </w:rPr>
        <w:t>filing</w:t>
      </w:r>
      <w:r w:rsidRPr="00E4293D">
        <w:rPr>
          <w:sz w:val="16"/>
        </w:rPr>
        <w:t xml:space="preserve">, </w:t>
      </w:r>
      <w:r w:rsidRPr="00391624">
        <w:rPr>
          <w:rStyle w:val="StyleUnderline"/>
        </w:rPr>
        <w:t xml:space="preserve">the </w:t>
      </w:r>
      <w:r w:rsidRPr="00391624">
        <w:rPr>
          <w:rStyle w:val="Emphasis"/>
        </w:rPr>
        <w:t>modern equivalent</w:t>
      </w:r>
      <w:r w:rsidRPr="00391624">
        <w:rPr>
          <w:rStyle w:val="StyleUnderline"/>
        </w:rPr>
        <w:t xml:space="preserve"> of th</w:t>
      </w:r>
      <w:r w:rsidRPr="00AD0646">
        <w:rPr>
          <w:rStyle w:val="StyleUnderline"/>
        </w:rPr>
        <w:t xml:space="preserve">e </w:t>
      </w:r>
      <w:r w:rsidRPr="00391624">
        <w:rPr>
          <w:rStyle w:val="Emphasis"/>
          <w:highlight w:val="cyan"/>
        </w:rPr>
        <w:t>coordinated legal resistance</w:t>
      </w:r>
      <w:r w:rsidRPr="00D4111A">
        <w:rPr>
          <w:rStyle w:val="StyleUnderline"/>
        </w:rPr>
        <w:t xml:space="preserve"> </w:t>
      </w:r>
      <w:r w:rsidRPr="00391624">
        <w:rPr>
          <w:rStyle w:val="StyleUnderline"/>
        </w:rPr>
        <w:t>Northern states mounted against fugitive</w:t>
      </w:r>
      <w:r w:rsidRPr="00AD0646">
        <w:rPr>
          <w:rStyle w:val="StyleUnderline"/>
        </w:rPr>
        <w:t xml:space="preserve"> slave laws.</w:t>
      </w:r>
    </w:p>
    <w:p w14:paraId="23333B48" w14:textId="77777777" w:rsidR="003607F5" w:rsidRPr="00AD0646" w:rsidRDefault="003607F5" w:rsidP="003607F5">
      <w:pPr>
        <w:rPr>
          <w:rStyle w:val="Emphasis"/>
        </w:rPr>
      </w:pPr>
      <w:r w:rsidRPr="00391624">
        <w:rPr>
          <w:rStyle w:val="Emphasis"/>
        </w:rPr>
        <w:t>Economic Leverage</w:t>
      </w:r>
    </w:p>
    <w:p w14:paraId="7F760235" w14:textId="77777777" w:rsidR="003607F5" w:rsidRPr="00E4293D" w:rsidRDefault="003607F5" w:rsidP="003607F5">
      <w:pPr>
        <w:rPr>
          <w:sz w:val="16"/>
        </w:rPr>
      </w:pPr>
      <w:r w:rsidRPr="00E4293D">
        <w:rPr>
          <w:sz w:val="16"/>
        </w:rPr>
        <w:t>Massachusetts sends $4,846 more per capita to the federal government than it receives</w:t>
      </w:r>
    </w:p>
    <w:p w14:paraId="6D3FAF46" w14:textId="77777777" w:rsidR="003607F5" w:rsidRPr="00E4293D" w:rsidRDefault="003607F5" w:rsidP="003607F5">
      <w:pPr>
        <w:rPr>
          <w:sz w:val="16"/>
        </w:rPr>
      </w:pPr>
      <w:r w:rsidRPr="00E4293D">
        <w:rPr>
          <w:sz w:val="16"/>
        </w:rPr>
        <w:t>New York contributed $142.6 billion more than it received over five years</w:t>
      </w:r>
    </w:p>
    <w:p w14:paraId="3F3412BB" w14:textId="77777777" w:rsidR="003607F5" w:rsidRPr="00E4293D" w:rsidRDefault="003607F5" w:rsidP="003607F5">
      <w:pPr>
        <w:rPr>
          <w:sz w:val="16"/>
        </w:rPr>
      </w:pPr>
      <w:r w:rsidRPr="00E4293D">
        <w:rPr>
          <w:sz w:val="16"/>
        </w:rPr>
        <w:t>California has accumulated $76 billion in reserves</w:t>
      </w:r>
    </w:p>
    <w:p w14:paraId="4BBF64FA" w14:textId="77777777" w:rsidR="003607F5" w:rsidRPr="00E4293D" w:rsidRDefault="003607F5" w:rsidP="003607F5">
      <w:pPr>
        <w:rPr>
          <w:sz w:val="16"/>
        </w:rPr>
      </w:pPr>
      <w:r w:rsidRPr="00E4293D">
        <w:rPr>
          <w:sz w:val="16"/>
        </w:rPr>
        <w:t>Illinois sends more to Washington than it receives back, giving Pritzker economic leverage in federal disputes</w:t>
      </w:r>
    </w:p>
    <w:p w14:paraId="0891AAE2" w14:textId="77777777" w:rsidR="003607F5" w:rsidRPr="00E4293D" w:rsidRDefault="003607F5" w:rsidP="003607F5">
      <w:pPr>
        <w:rPr>
          <w:sz w:val="16"/>
        </w:rPr>
      </w:pPr>
      <w:r w:rsidRPr="00E4293D">
        <w:rPr>
          <w:sz w:val="16"/>
        </w:rPr>
        <w:t>Red States Wrote the Playbook</w:t>
      </w:r>
    </w:p>
    <w:p w14:paraId="57554E55" w14:textId="77777777" w:rsidR="003607F5" w:rsidRPr="00E4293D" w:rsidRDefault="003607F5" w:rsidP="003607F5">
      <w:pPr>
        <w:rPr>
          <w:sz w:val="16"/>
        </w:rPr>
      </w:pPr>
      <w:r w:rsidRPr="00E4293D">
        <w:rPr>
          <w:sz w:val="16"/>
        </w:rPr>
        <w:t>Texas demonstrates that soft secession works regardless of party. Operation Lone Star achieved an 87% reduction in border crossings through state action alone, independent of federal immigration policy. This $11 billion operation employs the Texas National Guard and state troopers, effectively governing in areas traditionally considered federal domain.</w:t>
      </w:r>
    </w:p>
    <w:p w14:paraId="7EAAEF7D" w14:textId="77777777" w:rsidR="003607F5" w:rsidRPr="00E4293D" w:rsidRDefault="003607F5" w:rsidP="003607F5">
      <w:pPr>
        <w:rPr>
          <w:sz w:val="16"/>
        </w:rPr>
      </w:pPr>
      <w:r w:rsidRPr="00E4293D">
        <w:rPr>
          <w:sz w:val="16"/>
        </w:rPr>
        <w:t>Meanwhile, 46% of U.S. counties have declared themselves Second Amendment sanctuaries, with eleven states officially designating themselves as such. These declarations use language similar to personal liberty laws, stating that no governmental resources will be used to enforce federal laws that “unconstitutionally” infringe upon rights.</w:t>
      </w:r>
    </w:p>
    <w:p w14:paraId="7EB27BBA" w14:textId="77777777" w:rsidR="003607F5" w:rsidRPr="00AD0646" w:rsidRDefault="003607F5" w:rsidP="003607F5">
      <w:pPr>
        <w:rPr>
          <w:rStyle w:val="Emphasis"/>
        </w:rPr>
      </w:pPr>
      <w:r w:rsidRPr="00E4293D">
        <w:rPr>
          <w:sz w:val="16"/>
        </w:rPr>
        <w:t xml:space="preserve">The </w:t>
      </w:r>
      <w:r w:rsidRPr="00D4111A">
        <w:rPr>
          <w:rStyle w:val="StyleUnderline"/>
          <w:highlight w:val="cyan"/>
        </w:rPr>
        <w:t>Infrastructure</w:t>
      </w:r>
      <w:r w:rsidRPr="00D4111A">
        <w:rPr>
          <w:rStyle w:val="StyleUnderline"/>
        </w:rPr>
        <w:t xml:space="preserve"> </w:t>
      </w:r>
      <w:r w:rsidRPr="00D4111A">
        <w:rPr>
          <w:rStyle w:val="Emphasis"/>
          <w:highlight w:val="cyan"/>
        </w:rPr>
        <w:t>Already</w:t>
      </w:r>
      <w:r w:rsidRPr="00D4111A">
        <w:rPr>
          <w:rStyle w:val="StyleUnderline"/>
        </w:rPr>
        <w:t xml:space="preserve"> </w:t>
      </w:r>
      <w:r w:rsidRPr="00D4111A">
        <w:rPr>
          <w:rStyle w:val="StyleUnderline"/>
          <w:highlight w:val="cyan"/>
        </w:rPr>
        <w:t>Exists</w:t>
      </w:r>
    </w:p>
    <w:p w14:paraId="20418F60" w14:textId="77777777" w:rsidR="003607F5" w:rsidRPr="00E4293D" w:rsidRDefault="003607F5" w:rsidP="003607F5">
      <w:pPr>
        <w:rPr>
          <w:sz w:val="16"/>
        </w:rPr>
      </w:pPr>
      <w:r w:rsidRPr="00AD0646">
        <w:rPr>
          <w:rStyle w:val="StyleUnderline"/>
          <w:highlight w:val="cyan"/>
        </w:rPr>
        <w:t>Blue states aren’t building</w:t>
      </w:r>
      <w:r w:rsidRPr="00AD0646">
        <w:rPr>
          <w:rStyle w:val="StyleUnderline"/>
        </w:rPr>
        <w:t xml:space="preserve"> resistance </w:t>
      </w:r>
      <w:r w:rsidRPr="00AD0646">
        <w:rPr>
          <w:rStyle w:val="StyleUnderline"/>
          <w:highlight w:val="cyan"/>
        </w:rPr>
        <w:t xml:space="preserve">from scratch, </w:t>
      </w:r>
      <w:r w:rsidRPr="00AD0646">
        <w:rPr>
          <w:rStyle w:val="Emphasis"/>
          <w:highlight w:val="cyan"/>
        </w:rPr>
        <w:t>they’re scaling</w:t>
      </w:r>
      <w:r w:rsidRPr="00AD0646">
        <w:rPr>
          <w:rStyle w:val="StyleUnderline"/>
        </w:rPr>
        <w:t xml:space="preserve"> existing systems</w:t>
      </w:r>
      <w:r w:rsidRPr="00E4293D">
        <w:rPr>
          <w:sz w:val="16"/>
        </w:rPr>
        <w:t>:</w:t>
      </w:r>
    </w:p>
    <w:p w14:paraId="0E2612A5" w14:textId="77777777" w:rsidR="003607F5" w:rsidRPr="00E4293D" w:rsidRDefault="003607F5" w:rsidP="003607F5">
      <w:pPr>
        <w:rPr>
          <w:sz w:val="16"/>
        </w:rPr>
      </w:pPr>
      <w:r w:rsidRPr="00AD0646">
        <w:rPr>
          <w:rStyle w:val="StyleUnderline"/>
        </w:rPr>
        <w:t>Voting Rights</w:t>
      </w:r>
      <w:r w:rsidRPr="00E4293D">
        <w:rPr>
          <w:sz w:val="16"/>
        </w:rPr>
        <w:t>: Eight states have enacted State Voting Rights Acts exceeding federal protections</w:t>
      </w:r>
    </w:p>
    <w:p w14:paraId="65A60354" w14:textId="77777777" w:rsidR="003607F5" w:rsidRPr="00E4293D" w:rsidRDefault="003607F5" w:rsidP="003607F5">
      <w:pPr>
        <w:rPr>
          <w:sz w:val="16"/>
        </w:rPr>
      </w:pPr>
      <w:r w:rsidRPr="00AD0646">
        <w:rPr>
          <w:rStyle w:val="StyleUnderline"/>
        </w:rPr>
        <w:t>Election Security</w:t>
      </w:r>
      <w:r w:rsidRPr="00E4293D">
        <w:rPr>
          <w:sz w:val="16"/>
        </w:rPr>
        <w:t>: Colorado has created the “gold standard” through risk-limiting audits with paper ballot requirements</w:t>
      </w:r>
    </w:p>
    <w:p w14:paraId="2CDAA0FB" w14:textId="77777777" w:rsidR="003607F5" w:rsidRPr="00E4293D" w:rsidRDefault="003607F5" w:rsidP="003607F5">
      <w:pPr>
        <w:rPr>
          <w:sz w:val="16"/>
        </w:rPr>
      </w:pPr>
      <w:r w:rsidRPr="00AD0646">
        <w:rPr>
          <w:rStyle w:val="StyleUnderline"/>
        </w:rPr>
        <w:t>Automatic Registration</w:t>
      </w:r>
      <w:r w:rsidRPr="00E4293D">
        <w:rPr>
          <w:sz w:val="16"/>
        </w:rPr>
        <w:t>: Twenty-two states have implemented automatic voter registration</w:t>
      </w:r>
    </w:p>
    <w:p w14:paraId="5A5E9380" w14:textId="77777777" w:rsidR="003607F5" w:rsidRPr="00E4293D" w:rsidRDefault="003607F5" w:rsidP="003607F5">
      <w:pPr>
        <w:rPr>
          <w:sz w:val="16"/>
        </w:rPr>
      </w:pPr>
      <w:r w:rsidRPr="00E4293D">
        <w:rPr>
          <w:sz w:val="16"/>
        </w:rPr>
        <w:t>The Washington State Test Case</w:t>
      </w:r>
    </w:p>
    <w:p w14:paraId="794D78ED" w14:textId="77777777" w:rsidR="003607F5" w:rsidRPr="00E4293D" w:rsidRDefault="003607F5" w:rsidP="003607F5">
      <w:pPr>
        <w:rPr>
          <w:sz w:val="16"/>
        </w:rPr>
      </w:pPr>
      <w:r w:rsidRPr="00E4293D">
        <w:rPr>
          <w:sz w:val="16"/>
        </w:rPr>
        <w:t>The Adams County Sheriff case in Washington State illustrates how far this resistance extends. The state Attorney General is seeking an injunction against the sheriff for cooperating with federal immigration enforcement, arguing he’s violating the Keep Washington Working Act. This creates a direct conflict where local officials must choose between federal directives and state law, the same dilemma faced by Northern officials during the fugitive slave era.</w:t>
      </w:r>
    </w:p>
    <w:p w14:paraId="2C251DBA" w14:textId="77777777" w:rsidR="003607F5" w:rsidRPr="00E4293D" w:rsidRDefault="003607F5" w:rsidP="003607F5">
      <w:pPr>
        <w:rPr>
          <w:sz w:val="16"/>
        </w:rPr>
      </w:pPr>
      <w:r w:rsidRPr="00E4293D">
        <w:rPr>
          <w:sz w:val="16"/>
        </w:rPr>
        <w:t>What This Means for America</w:t>
      </w:r>
    </w:p>
    <w:p w14:paraId="26F22557" w14:textId="77777777" w:rsidR="003607F5" w:rsidRPr="00E4293D" w:rsidRDefault="003607F5" w:rsidP="003607F5">
      <w:pPr>
        <w:rPr>
          <w:sz w:val="16"/>
        </w:rPr>
      </w:pPr>
      <w:r w:rsidRPr="00AD0646">
        <w:rPr>
          <w:rStyle w:val="Emphasis"/>
          <w:highlight w:val="cyan"/>
        </w:rPr>
        <w:t>Soft secession</w:t>
      </w:r>
      <w:r w:rsidRPr="00E4293D">
        <w:rPr>
          <w:sz w:val="16"/>
        </w:rPr>
        <w:t xml:space="preserve"> </w:t>
      </w:r>
      <w:r w:rsidRPr="00AD0646">
        <w:rPr>
          <w:rStyle w:val="StyleUnderline"/>
          <w:highlight w:val="cyan"/>
        </w:rPr>
        <w:t>represents</w:t>
      </w:r>
      <w:r w:rsidRPr="00E4293D">
        <w:rPr>
          <w:sz w:val="16"/>
        </w:rPr>
        <w:t xml:space="preserve"> a </w:t>
      </w:r>
      <w:r w:rsidRPr="00AD0646">
        <w:rPr>
          <w:rStyle w:val="Emphasis"/>
          <w:highlight w:val="cyan"/>
        </w:rPr>
        <w:t>fundamental realignment</w:t>
      </w:r>
      <w:r w:rsidRPr="00E4293D">
        <w:rPr>
          <w:sz w:val="16"/>
        </w:rPr>
        <w:t xml:space="preserve"> </w:t>
      </w:r>
      <w:r w:rsidRPr="00AD0646">
        <w:rPr>
          <w:rStyle w:val="StyleUnderline"/>
          <w:highlight w:val="cyan"/>
        </w:rPr>
        <w:t>toward</w:t>
      </w:r>
      <w:r w:rsidRPr="00AD0646">
        <w:rPr>
          <w:rStyle w:val="StyleUnderline"/>
        </w:rPr>
        <w:t xml:space="preserve"> a confederation of </w:t>
      </w:r>
      <w:r w:rsidRPr="00AD0646">
        <w:rPr>
          <w:rStyle w:val="StyleUnderline"/>
          <w:highlight w:val="cyan"/>
        </w:rPr>
        <w:t>semi-autonomous regions</w:t>
      </w:r>
      <w:r w:rsidRPr="00AD0646">
        <w:rPr>
          <w:rStyle w:val="StyleUnderline"/>
        </w:rPr>
        <w:t xml:space="preserve"> rather than a unified nation-state. States are </w:t>
      </w:r>
      <w:r w:rsidRPr="00AD0646">
        <w:rPr>
          <w:rStyle w:val="StyleUnderline"/>
          <w:highlight w:val="cyan"/>
        </w:rPr>
        <w:t xml:space="preserve">building </w:t>
      </w:r>
      <w:r w:rsidRPr="00AD0646">
        <w:rPr>
          <w:rStyle w:val="Emphasis"/>
          <w:highlight w:val="cyan"/>
        </w:rPr>
        <w:t>parallel systems</w:t>
      </w:r>
      <w:r w:rsidRPr="00AD0646">
        <w:rPr>
          <w:rStyle w:val="StyleUnderline"/>
        </w:rPr>
        <w:t xml:space="preserve"> </w:t>
      </w:r>
      <w:r w:rsidRPr="00AD0646">
        <w:rPr>
          <w:rStyle w:val="StyleUnderline"/>
          <w:highlight w:val="cyan"/>
        </w:rPr>
        <w:t>for</w:t>
      </w:r>
      <w:r w:rsidRPr="00AD0646">
        <w:rPr>
          <w:rStyle w:val="StyleUnderline"/>
        </w:rPr>
        <w:t xml:space="preserve"> </w:t>
      </w:r>
      <w:r w:rsidRPr="00AD0646">
        <w:rPr>
          <w:rStyle w:val="Emphasis"/>
          <w:highlight w:val="cyan"/>
        </w:rPr>
        <w:t>abortion</w:t>
      </w:r>
      <w:r w:rsidRPr="00AD0646">
        <w:rPr>
          <w:rStyle w:val="StyleUnderline"/>
        </w:rPr>
        <w:t xml:space="preserve"> rights, </w:t>
      </w:r>
      <w:r w:rsidRPr="00391624">
        <w:rPr>
          <w:rStyle w:val="Emphasis"/>
          <w:sz w:val="28"/>
          <w:szCs w:val="28"/>
          <w:highlight w:val="cyan"/>
        </w:rPr>
        <w:t>labor protection</w:t>
      </w:r>
      <w:r w:rsidRPr="00AD0646">
        <w:rPr>
          <w:rStyle w:val="StyleUnderline"/>
        </w:rPr>
        <w:t xml:space="preserve">, civil rights, </w:t>
      </w:r>
      <w:r w:rsidRPr="00AD0646">
        <w:rPr>
          <w:rStyle w:val="StyleUnderline"/>
          <w:highlight w:val="cyan"/>
        </w:rPr>
        <w:t>immigration</w:t>
      </w:r>
      <w:r w:rsidRPr="00AD0646">
        <w:rPr>
          <w:rStyle w:val="StyleUnderline"/>
        </w:rPr>
        <w:t xml:space="preserve"> policy, and </w:t>
      </w:r>
      <w:r w:rsidRPr="00AD0646">
        <w:rPr>
          <w:rStyle w:val="StyleUnderline"/>
          <w:highlight w:val="cyan"/>
        </w:rPr>
        <w:t>election security</w:t>
      </w:r>
      <w:r w:rsidRPr="00E4293D">
        <w:rPr>
          <w:sz w:val="16"/>
        </w:rPr>
        <w:t>.</w:t>
      </w:r>
    </w:p>
    <w:p w14:paraId="328F39FF" w14:textId="77777777" w:rsidR="003607F5" w:rsidRPr="00E4293D" w:rsidRDefault="003607F5" w:rsidP="003607F5">
      <w:pPr>
        <w:rPr>
          <w:sz w:val="16"/>
        </w:rPr>
      </w:pPr>
      <w:r w:rsidRPr="00AD0646">
        <w:rPr>
          <w:rStyle w:val="StyleUnderline"/>
          <w:highlight w:val="cyan"/>
        </w:rPr>
        <w:t xml:space="preserve">The </w:t>
      </w:r>
      <w:r w:rsidRPr="008A2EB4">
        <w:rPr>
          <w:rStyle w:val="Emphasis"/>
          <w:highlight w:val="cyan"/>
        </w:rPr>
        <w:t>fed</w:t>
      </w:r>
      <w:r w:rsidRPr="00AD0646">
        <w:rPr>
          <w:rStyle w:val="StyleUnderline"/>
        </w:rPr>
        <w:t xml:space="preserve">eral government </w:t>
      </w:r>
      <w:r w:rsidRPr="00391624">
        <w:rPr>
          <w:rStyle w:val="StyleUnderline"/>
        </w:rPr>
        <w:t xml:space="preserve">increasingly </w:t>
      </w:r>
      <w:r w:rsidRPr="00AD0646">
        <w:rPr>
          <w:rStyle w:val="StyleUnderline"/>
          <w:highlight w:val="cyan"/>
        </w:rPr>
        <w:t>resembles</w:t>
      </w:r>
      <w:r w:rsidRPr="00AD0646">
        <w:rPr>
          <w:rStyle w:val="StyleUnderline"/>
        </w:rPr>
        <w:t xml:space="preserve"> what Armitage calls </w:t>
      </w:r>
      <w:r w:rsidRPr="00AD0646">
        <w:rPr>
          <w:rStyle w:val="Emphasis"/>
          <w:highlight w:val="cyan"/>
        </w:rPr>
        <w:t>a “hollow” structure</w:t>
      </w:r>
      <w:r w:rsidRPr="008A2EB4">
        <w:rPr>
          <w:rStyle w:val="StyleUnderline"/>
        </w:rPr>
        <w:t xml:space="preserve"> </w:t>
      </w:r>
      <w:r w:rsidRPr="00391624">
        <w:rPr>
          <w:rStyle w:val="StyleUnderline"/>
        </w:rPr>
        <w:t xml:space="preserve">that states have a “moral imperative to ignore” when </w:t>
      </w:r>
      <w:r w:rsidRPr="00391624">
        <w:rPr>
          <w:rStyle w:val="Emphasis"/>
        </w:rPr>
        <w:t>democracy fails</w:t>
      </w:r>
      <w:r w:rsidRPr="00391624">
        <w:rPr>
          <w:rStyle w:val="StyleUnderline"/>
        </w:rPr>
        <w:t xml:space="preserve"> or federal funds are withheld as political punishment</w:t>
      </w:r>
      <w:r w:rsidRPr="00E4293D">
        <w:rPr>
          <w:sz w:val="16"/>
        </w:rPr>
        <w:t>.</w:t>
      </w:r>
    </w:p>
    <w:p w14:paraId="3BB0B8BD" w14:textId="77777777" w:rsidR="003607F5" w:rsidRPr="00E4293D" w:rsidRDefault="003607F5" w:rsidP="003607F5">
      <w:pPr>
        <w:rPr>
          <w:sz w:val="16"/>
        </w:rPr>
      </w:pPr>
      <w:r w:rsidRPr="00E4293D">
        <w:rPr>
          <w:sz w:val="16"/>
        </w:rPr>
        <w:t>The Ultimate Irony</w:t>
      </w:r>
    </w:p>
    <w:p w14:paraId="05AC00FB" w14:textId="77777777" w:rsidR="003607F5" w:rsidRPr="00E4293D" w:rsidRDefault="003607F5" w:rsidP="003607F5">
      <w:pPr>
        <w:rPr>
          <w:sz w:val="16"/>
        </w:rPr>
      </w:pPr>
      <w:r w:rsidRPr="00E4293D">
        <w:rPr>
          <w:sz w:val="16"/>
        </w:rPr>
        <w:t>Conservative legal theory has provided the tools for progressive state resistance. The anti-commandeering doctrine, designed to protect conservative state sovereignty, now empowers the very blue state opposition its creators likely never intended to enable.</w:t>
      </w:r>
    </w:p>
    <w:p w14:paraId="32AE5A40" w14:textId="77777777" w:rsidR="003607F5" w:rsidRPr="00E4293D" w:rsidRDefault="003607F5" w:rsidP="003607F5">
      <w:pPr>
        <w:rPr>
          <w:sz w:val="16"/>
        </w:rPr>
      </w:pPr>
      <w:r w:rsidRPr="00E4293D">
        <w:rPr>
          <w:sz w:val="16"/>
        </w:rPr>
        <w:t>This represents one of the most significant constitutional ironies in recent American history: Justice Scalia’s jurisprudence becoming the foundation for Democratic resistance.</w:t>
      </w:r>
    </w:p>
    <w:p w14:paraId="65C92483" w14:textId="77777777" w:rsidR="003607F5" w:rsidRPr="00E4293D" w:rsidRDefault="003607F5" w:rsidP="003607F5">
      <w:pPr>
        <w:rPr>
          <w:sz w:val="16"/>
        </w:rPr>
      </w:pPr>
      <w:r w:rsidRPr="00E4293D">
        <w:rPr>
          <w:sz w:val="16"/>
        </w:rPr>
        <w:t>The Historical Echo</w:t>
      </w:r>
    </w:p>
    <w:p w14:paraId="708A9891" w14:textId="77777777" w:rsidR="003607F5" w:rsidRPr="00E4293D" w:rsidRDefault="003607F5" w:rsidP="003607F5">
      <w:pPr>
        <w:rPr>
          <w:sz w:val="16"/>
        </w:rPr>
      </w:pPr>
      <w:r w:rsidRPr="00E4293D">
        <w:rPr>
          <w:sz w:val="16"/>
        </w:rPr>
        <w:t>The progression from personal liberty laws to sanctuary cities to comprehensive state resistance reveals a consistent pattern: when federal law conflicts with state values, states find ways to nullify federal authority through non-cooperation quietly. The language may evolve, but the strategy remains the same.</w:t>
      </w:r>
    </w:p>
    <w:p w14:paraId="100BF0DC" w14:textId="77777777" w:rsidR="003607F5" w:rsidRPr="00E4293D" w:rsidRDefault="003607F5" w:rsidP="003607F5">
      <w:pPr>
        <w:rPr>
          <w:sz w:val="16"/>
        </w:rPr>
      </w:pPr>
      <w:r w:rsidRPr="00E4293D">
        <w:rPr>
          <w:sz w:val="16"/>
        </w:rPr>
        <w:t>Just as Northern states used personal liberty laws to make the Fugitive Slave Act “a dead letter,” modern blue states are using sanctuary laws, economic leverage, and coordinated legal resistance to make much of the federal immigration enforcement apparatus similarly ineffective.</w:t>
      </w:r>
    </w:p>
    <w:p w14:paraId="3523D6E7" w14:textId="77777777" w:rsidR="003607F5" w:rsidRPr="00E4293D" w:rsidRDefault="003607F5" w:rsidP="003607F5">
      <w:pPr>
        <w:rPr>
          <w:sz w:val="16"/>
        </w:rPr>
      </w:pPr>
      <w:r w:rsidRPr="00E4293D">
        <w:rPr>
          <w:sz w:val="16"/>
        </w:rPr>
        <w:t>The Path Forward</w:t>
      </w:r>
    </w:p>
    <w:p w14:paraId="3AF8317D" w14:textId="77777777" w:rsidR="003607F5" w:rsidRPr="00E4293D" w:rsidRDefault="003607F5" w:rsidP="003607F5">
      <w:pPr>
        <w:rPr>
          <w:sz w:val="16"/>
        </w:rPr>
      </w:pPr>
      <w:r w:rsidRPr="00AD0646">
        <w:rPr>
          <w:rStyle w:val="StyleUnderline"/>
          <w:highlight w:val="cyan"/>
        </w:rPr>
        <w:t xml:space="preserve">Rather than </w:t>
      </w:r>
      <w:r w:rsidRPr="00AD0646">
        <w:rPr>
          <w:rStyle w:val="Emphasis"/>
          <w:highlight w:val="cyan"/>
        </w:rPr>
        <w:t>violent rupture</w:t>
      </w:r>
      <w:r w:rsidRPr="00E4293D">
        <w:rPr>
          <w:sz w:val="16"/>
        </w:rPr>
        <w:t xml:space="preserve">, </w:t>
      </w:r>
      <w:r w:rsidRPr="00391624">
        <w:rPr>
          <w:rStyle w:val="Emphasis"/>
        </w:rPr>
        <w:t>soft secession</w:t>
      </w:r>
      <w:r w:rsidRPr="00AD0646">
        <w:rPr>
          <w:rStyle w:val="StyleUnderline"/>
        </w:rPr>
        <w:t xml:space="preserve"> offers states a path to quietly walk away from each other</w:t>
      </w:r>
      <w:r w:rsidRPr="00E4293D">
        <w:rPr>
          <w:sz w:val="16"/>
        </w:rPr>
        <w:t xml:space="preserve">. </w:t>
      </w:r>
      <w:r w:rsidRPr="00AD0646">
        <w:rPr>
          <w:rStyle w:val="StyleUnderline"/>
          <w:highlight w:val="cyan"/>
        </w:rPr>
        <w:t>Blue states build</w:t>
      </w:r>
      <w:r w:rsidRPr="00E4293D">
        <w:rPr>
          <w:sz w:val="16"/>
        </w:rPr>
        <w:t xml:space="preserve"> </w:t>
      </w:r>
      <w:r w:rsidRPr="00AD0646">
        <w:rPr>
          <w:rStyle w:val="Emphasis"/>
          <w:highlight w:val="cyan"/>
        </w:rPr>
        <w:t>progressive policy infrastructure</w:t>
      </w:r>
      <w:r w:rsidRPr="00E4293D">
        <w:rPr>
          <w:sz w:val="16"/>
        </w:rPr>
        <w:t xml:space="preserve"> </w:t>
      </w:r>
      <w:r w:rsidRPr="00AD0646">
        <w:rPr>
          <w:rStyle w:val="StyleUnderline"/>
        </w:rPr>
        <w:t>while red states pursue different directions, all within the constitutional framework that conservative justices provided.</w:t>
      </w:r>
    </w:p>
    <w:p w14:paraId="5E8F4C85" w14:textId="77777777" w:rsidR="003607F5" w:rsidRPr="00AD0646" w:rsidRDefault="003607F5" w:rsidP="003607F5">
      <w:pPr>
        <w:rPr>
          <w:rStyle w:val="Emphasis"/>
        </w:rPr>
      </w:pPr>
      <w:r w:rsidRPr="00E4293D">
        <w:rPr>
          <w:sz w:val="16"/>
        </w:rPr>
        <w:t xml:space="preserve">The question isn’t whether soft secession will continue; the legal precedents are established, </w:t>
      </w:r>
      <w:r w:rsidRPr="00AD0646">
        <w:rPr>
          <w:rStyle w:val="StyleUnderline"/>
        </w:rPr>
        <w:t xml:space="preserve">the </w:t>
      </w:r>
      <w:r w:rsidRPr="00AD0646">
        <w:rPr>
          <w:rStyle w:val="Emphasis"/>
          <w:highlight w:val="cyan"/>
        </w:rPr>
        <w:t>economic leverage exists</w:t>
      </w:r>
      <w:r w:rsidRPr="00E4293D">
        <w:rPr>
          <w:sz w:val="16"/>
        </w:rPr>
        <w:t xml:space="preserve">, </w:t>
      </w:r>
      <w:r w:rsidRPr="00AD0646">
        <w:rPr>
          <w:rStyle w:val="StyleUnderline"/>
        </w:rPr>
        <w:t xml:space="preserve">and the political will is </w:t>
      </w:r>
      <w:r w:rsidRPr="009C6CD9">
        <w:rPr>
          <w:rStyle w:val="StyleUnderline"/>
        </w:rPr>
        <w:t>evident</w:t>
      </w:r>
      <w:r w:rsidRPr="00E4293D">
        <w:rPr>
          <w:sz w:val="16"/>
        </w:rPr>
        <w:t xml:space="preserve">. </w:t>
      </w:r>
      <w:r w:rsidRPr="009C6CD9">
        <w:rPr>
          <w:rStyle w:val="StyleUnderline"/>
        </w:rPr>
        <w:t>The question is whether this represents a temporary political strategy or a</w:t>
      </w:r>
      <w:r w:rsidRPr="00AD0646">
        <w:rPr>
          <w:rStyle w:val="StyleUnderline"/>
        </w:rPr>
        <w:t xml:space="preserve"> </w:t>
      </w:r>
      <w:r w:rsidRPr="00AD0646">
        <w:rPr>
          <w:rStyle w:val="Emphasis"/>
          <w:highlight w:val="cyan"/>
        </w:rPr>
        <w:t>permanent</w:t>
      </w:r>
      <w:r w:rsidRPr="00AD0646">
        <w:rPr>
          <w:rStyle w:val="StyleUnderline"/>
        </w:rPr>
        <w:t xml:space="preserve"> </w:t>
      </w:r>
      <w:r w:rsidRPr="00AD0646">
        <w:rPr>
          <w:rStyle w:val="Emphasis"/>
          <w:highlight w:val="cyan"/>
        </w:rPr>
        <w:t>restructuring</w:t>
      </w:r>
      <w:r w:rsidRPr="00AD0646">
        <w:rPr>
          <w:rStyle w:val="StyleUnderline"/>
          <w:highlight w:val="cyan"/>
        </w:rPr>
        <w:t xml:space="preserve"> of</w:t>
      </w:r>
      <w:r w:rsidRPr="00AD0646">
        <w:rPr>
          <w:rStyle w:val="StyleUnderline"/>
        </w:rPr>
        <w:t xml:space="preserve"> American </w:t>
      </w:r>
      <w:r w:rsidRPr="00AD0646">
        <w:rPr>
          <w:rStyle w:val="StyleUnderline"/>
          <w:highlight w:val="cyan"/>
        </w:rPr>
        <w:t>federalism</w:t>
      </w:r>
      <w:r w:rsidRPr="00AD0646">
        <w:rPr>
          <w:rStyle w:val="StyleUnderline"/>
        </w:rPr>
        <w:t>.</w:t>
      </w:r>
    </w:p>
    <w:p w14:paraId="3A77686D" w14:textId="77777777" w:rsidR="003607F5" w:rsidRPr="00AD0646" w:rsidRDefault="003607F5" w:rsidP="003607F5">
      <w:pPr>
        <w:rPr>
          <w:rStyle w:val="StyleUnderline"/>
        </w:rPr>
      </w:pPr>
      <w:r w:rsidRPr="00E4293D">
        <w:rPr>
          <w:sz w:val="16"/>
        </w:rPr>
        <w:t xml:space="preserve">As states increasingly choose their own paths on fundamental issues, </w:t>
      </w:r>
      <w:r w:rsidRPr="00AD0646">
        <w:rPr>
          <w:rStyle w:val="StyleUnderline"/>
          <w:highlight w:val="cyan"/>
        </w:rPr>
        <w:t>we may be witnessing</w:t>
      </w:r>
      <w:r w:rsidRPr="00AD0646">
        <w:rPr>
          <w:rStyle w:val="StyleUnderline"/>
        </w:rPr>
        <w:t xml:space="preserve"> the emergence of </w:t>
      </w:r>
      <w:r w:rsidRPr="00AD0646">
        <w:rPr>
          <w:rStyle w:val="StyleUnderline"/>
          <w:highlight w:val="cyan"/>
        </w:rPr>
        <w:t>something</w:t>
      </w:r>
      <w:r w:rsidRPr="00AD0646">
        <w:rPr>
          <w:rStyle w:val="StyleUnderline"/>
        </w:rPr>
        <w:t xml:space="preserve"> </w:t>
      </w:r>
      <w:r w:rsidRPr="00AD0646">
        <w:rPr>
          <w:rStyle w:val="Emphasis"/>
          <w:highlight w:val="cyan"/>
        </w:rPr>
        <w:t>unprecedented</w:t>
      </w:r>
      <w:r w:rsidRPr="00AD0646">
        <w:rPr>
          <w:rStyle w:val="StyleUnderline"/>
        </w:rPr>
        <w:t xml:space="preserve">: </w:t>
      </w:r>
      <w:r w:rsidRPr="00AD0646">
        <w:rPr>
          <w:rStyle w:val="StyleUnderline"/>
          <w:highlight w:val="cyan"/>
        </w:rPr>
        <w:t>a United States that’s</w:t>
      </w:r>
      <w:r w:rsidRPr="00AD0646">
        <w:rPr>
          <w:rStyle w:val="StyleUnderline"/>
        </w:rPr>
        <w:t xml:space="preserve"> united </w:t>
      </w:r>
      <w:r w:rsidRPr="00AD0646">
        <w:rPr>
          <w:rStyle w:val="Emphasis"/>
          <w:highlight w:val="cyan"/>
        </w:rPr>
        <w:t>in name only</w:t>
      </w:r>
      <w:r w:rsidRPr="00AD0646">
        <w:rPr>
          <w:rStyle w:val="StyleUnderline"/>
        </w:rPr>
        <w:t xml:space="preserve">, held together </w:t>
      </w:r>
      <w:r w:rsidRPr="00AD0646">
        <w:rPr>
          <w:rStyle w:val="StyleUnderline"/>
          <w:highlight w:val="cyan"/>
        </w:rPr>
        <w:t>by a federal structure</w:t>
      </w:r>
      <w:r w:rsidRPr="00AD0646">
        <w:rPr>
          <w:rStyle w:val="StyleUnderline"/>
        </w:rPr>
        <w:t xml:space="preserve"> that </w:t>
      </w:r>
      <w:r w:rsidRPr="00AD0646">
        <w:rPr>
          <w:rStyle w:val="StyleUnderline"/>
          <w:highlight w:val="cyan"/>
        </w:rPr>
        <w:t xml:space="preserve">states </w:t>
      </w:r>
      <w:r w:rsidRPr="00AD0646">
        <w:rPr>
          <w:rStyle w:val="Emphasis"/>
          <w:highlight w:val="cyan"/>
        </w:rPr>
        <w:t>systematically</w:t>
      </w:r>
      <w:r w:rsidRPr="00AD0646">
        <w:rPr>
          <w:rStyle w:val="StyleUnderline"/>
        </w:rPr>
        <w:t xml:space="preserve"> choose to </w:t>
      </w:r>
      <w:r w:rsidRPr="00AD0646">
        <w:rPr>
          <w:rStyle w:val="Emphasis"/>
          <w:highlight w:val="cyan"/>
        </w:rPr>
        <w:t>ignore</w:t>
      </w:r>
      <w:r w:rsidRPr="00AD0646">
        <w:rPr>
          <w:rStyle w:val="StyleUnderline"/>
        </w:rPr>
        <w:t>.</w:t>
      </w:r>
    </w:p>
    <w:p w14:paraId="11EDFCD6" w14:textId="77777777" w:rsidR="003607F5" w:rsidRPr="001E4BDD" w:rsidRDefault="003607F5" w:rsidP="003607F5">
      <w:pPr>
        <w:rPr>
          <w:u w:val="single"/>
        </w:rPr>
      </w:pPr>
      <w:r w:rsidRPr="00AD0646">
        <w:rPr>
          <w:rStyle w:val="StyleUnderline"/>
        </w:rPr>
        <w:t xml:space="preserve">The infrastructure for resistance is already built. The legal precedents are established. </w:t>
      </w:r>
      <w:r w:rsidRPr="00AD0646">
        <w:rPr>
          <w:rStyle w:val="StyleUnderline"/>
          <w:highlight w:val="cyan"/>
        </w:rPr>
        <w:t>The only question</w:t>
      </w:r>
      <w:r w:rsidRPr="00AD0646">
        <w:rPr>
          <w:rStyle w:val="StyleUnderline"/>
        </w:rPr>
        <w:t xml:space="preserve"> remaining </w:t>
      </w:r>
      <w:r w:rsidRPr="00AD0646">
        <w:rPr>
          <w:rStyle w:val="StyleUnderline"/>
          <w:highlight w:val="cyan"/>
        </w:rPr>
        <w:t xml:space="preserve">is </w:t>
      </w:r>
      <w:r w:rsidRPr="00AD0646">
        <w:rPr>
          <w:rStyle w:val="Emphasis"/>
          <w:highlight w:val="cyan"/>
        </w:rPr>
        <w:t>how</w:t>
      </w:r>
      <w:r w:rsidRPr="00AD0646">
        <w:rPr>
          <w:rStyle w:val="StyleUnderline"/>
        </w:rPr>
        <w:t xml:space="preserve"> </w:t>
      </w:r>
      <w:r w:rsidRPr="00AD0646">
        <w:rPr>
          <w:rStyle w:val="Emphasis"/>
          <w:highlight w:val="cyan"/>
        </w:rPr>
        <w:t>far states are willing to go</w:t>
      </w:r>
      <w:r w:rsidRPr="00E4293D">
        <w:rPr>
          <w:sz w:val="16"/>
        </w:rPr>
        <w:t xml:space="preserve"> in walking away from a federal system that no longer serves their values or their people.</w:t>
      </w:r>
    </w:p>
    <w:p w14:paraId="72094C0C" w14:textId="77777777" w:rsidR="003607F5" w:rsidRPr="00A024B1" w:rsidRDefault="003607F5" w:rsidP="003607F5">
      <w:pPr>
        <w:pStyle w:val="Heading4"/>
      </w:pPr>
      <w:r w:rsidRPr="00A024B1">
        <w:rPr>
          <w:u w:val="single"/>
        </w:rPr>
        <w:t>Dual sovereignty</w:t>
      </w:r>
      <w:r>
        <w:t xml:space="preserve"> ensures a </w:t>
      </w:r>
      <w:r w:rsidRPr="00A024B1">
        <w:rPr>
          <w:u w:val="single"/>
        </w:rPr>
        <w:t>flexible</w:t>
      </w:r>
      <w:r>
        <w:t xml:space="preserve"> regulatory ecosystem necessary to check countless </w:t>
      </w:r>
      <w:r w:rsidRPr="00A024B1">
        <w:rPr>
          <w:u w:val="single"/>
        </w:rPr>
        <w:t>existential threats</w:t>
      </w:r>
      <w:r>
        <w:t xml:space="preserve">. Else, Trump locks in </w:t>
      </w:r>
      <w:r w:rsidRPr="00A024B1">
        <w:rPr>
          <w:u w:val="single"/>
        </w:rPr>
        <w:t>disease</w:t>
      </w:r>
      <w:r>
        <w:t xml:space="preserve">, </w:t>
      </w:r>
      <w:r w:rsidRPr="00A024B1">
        <w:rPr>
          <w:u w:val="single"/>
        </w:rPr>
        <w:t>nuclear war</w:t>
      </w:r>
      <w:r>
        <w:t xml:space="preserve">, and existential </w:t>
      </w:r>
      <w:r w:rsidRPr="00A024B1">
        <w:rPr>
          <w:u w:val="single"/>
        </w:rPr>
        <w:t>emerging tech</w:t>
      </w:r>
      <w:r>
        <w:t>.</w:t>
      </w:r>
    </w:p>
    <w:p w14:paraId="69B74BF0" w14:textId="77777777" w:rsidR="003607F5" w:rsidRPr="00A024B1" w:rsidRDefault="003607F5" w:rsidP="003607F5">
      <w:r>
        <w:t xml:space="preserve">Charles </w:t>
      </w:r>
      <w:r w:rsidRPr="00A024B1">
        <w:rPr>
          <w:rStyle w:val="Style13ptBold"/>
        </w:rPr>
        <w:t>Weiss 22</w:t>
      </w:r>
      <w:r>
        <w:t xml:space="preserve">. </w:t>
      </w:r>
      <w:r w:rsidRPr="00111ABF">
        <w:t>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w:t>
      </w:r>
      <w:r>
        <w:t xml:space="preserve">. </w:t>
      </w:r>
      <w:r w:rsidRPr="00111ABF">
        <w:t>Survival Nexus: Science, Technology, and World Affairs, “Playing with Fire,” Ch. 13</w:t>
      </w:r>
      <w:r>
        <w:t xml:space="preserve">. </w:t>
      </w:r>
      <w:r w:rsidRPr="00A024B1">
        <w:t>https://academic.oup.com/book/39185</w:t>
      </w:r>
    </w:p>
    <w:p w14:paraId="37E91F76" w14:textId="77777777" w:rsidR="003607F5" w:rsidRPr="00E4293D" w:rsidRDefault="003607F5" w:rsidP="003607F5">
      <w:pPr>
        <w:rPr>
          <w:sz w:val="16"/>
        </w:rPr>
      </w:pPr>
      <w:r w:rsidRPr="000F222D">
        <w:rPr>
          <w:rStyle w:val="StyleUnderline"/>
        </w:rPr>
        <w:t>We are</w:t>
      </w:r>
      <w:r w:rsidRPr="00E4293D">
        <w:rPr>
          <w:sz w:val="16"/>
        </w:rPr>
        <w:t xml:space="preserve"> needlessly </w:t>
      </w:r>
      <w:r w:rsidRPr="000F222D">
        <w:rPr>
          <w:rStyle w:val="StyleUnderline"/>
        </w:rPr>
        <w:t xml:space="preserve">allowing </w:t>
      </w:r>
      <w:r w:rsidRPr="00404480">
        <w:rPr>
          <w:rStyle w:val="Emphasis"/>
          <w:highlight w:val="cyan"/>
        </w:rPr>
        <w:t>tech</w:t>
      </w:r>
      <w:r w:rsidRPr="00E4293D">
        <w:rPr>
          <w:sz w:val="16"/>
        </w:rPr>
        <w:t xml:space="preserve">nology </w:t>
      </w:r>
      <w:r w:rsidRPr="000F222D">
        <w:rPr>
          <w:rStyle w:val="StyleUnderline"/>
        </w:rPr>
        <w:t xml:space="preserve">to </w:t>
      </w:r>
      <w:r w:rsidRPr="00404480">
        <w:rPr>
          <w:rStyle w:val="StyleUnderline"/>
          <w:highlight w:val="cyan"/>
        </w:rPr>
        <w:t>take the world to</w:t>
      </w:r>
      <w:r w:rsidRPr="000F222D">
        <w:rPr>
          <w:rStyle w:val="StyleUnderline"/>
        </w:rPr>
        <w:t xml:space="preserve"> the</w:t>
      </w:r>
      <w:r w:rsidRPr="00D9602A">
        <w:rPr>
          <w:rStyle w:val="StyleUnderline"/>
        </w:rPr>
        <w:t xml:space="preserve"> </w:t>
      </w:r>
      <w:r w:rsidRPr="000F222D">
        <w:rPr>
          <w:rStyle w:val="Emphasis"/>
        </w:rPr>
        <w:t xml:space="preserve">brink of </w:t>
      </w:r>
      <w:r w:rsidRPr="00404480">
        <w:rPr>
          <w:rStyle w:val="Emphasis"/>
          <w:highlight w:val="cyan"/>
        </w:rPr>
        <w:t>disasters</w:t>
      </w:r>
      <w:r w:rsidRPr="00404480">
        <w:rPr>
          <w:rStyle w:val="StyleUnderline"/>
          <w:highlight w:val="cyan"/>
        </w:rPr>
        <w:t xml:space="preserve"> from</w:t>
      </w:r>
      <w:r w:rsidRPr="00E4293D">
        <w:rPr>
          <w:sz w:val="16"/>
        </w:rPr>
        <w:t xml:space="preserve"> accidental </w:t>
      </w:r>
      <w:r w:rsidRPr="00404480">
        <w:rPr>
          <w:rStyle w:val="Emphasis"/>
          <w:highlight w:val="cyan"/>
        </w:rPr>
        <w:t>climate</w:t>
      </w:r>
      <w:r w:rsidRPr="00E4293D">
        <w:rPr>
          <w:sz w:val="16"/>
        </w:rPr>
        <w:t xml:space="preserve"> disruption, </w:t>
      </w:r>
      <w:r w:rsidRPr="00404480">
        <w:rPr>
          <w:rStyle w:val="Emphasis"/>
          <w:highlight w:val="cyan"/>
        </w:rPr>
        <w:t>nuclear war</w:t>
      </w:r>
      <w:r w:rsidRPr="00404480">
        <w:rPr>
          <w:rStyle w:val="StyleUnderline"/>
          <w:highlight w:val="cyan"/>
        </w:rPr>
        <w:t xml:space="preserve">, and </w:t>
      </w:r>
      <w:r w:rsidRPr="00404480">
        <w:rPr>
          <w:rStyle w:val="Emphasis"/>
          <w:highlight w:val="cyan"/>
        </w:rPr>
        <w:t>pandemics</w:t>
      </w:r>
      <w:r w:rsidRPr="000F222D">
        <w:rPr>
          <w:rStyle w:val="StyleUnderline"/>
        </w:rPr>
        <w:t>— at the same time that we are</w:t>
      </w:r>
      <w:r w:rsidRPr="00E4293D">
        <w:rPr>
          <w:sz w:val="16"/>
        </w:rPr>
        <w:t xml:space="preserve"> </w:t>
      </w:r>
      <w:r w:rsidRPr="000F222D">
        <w:rPr>
          <w:rStyle w:val="StyleUnderline"/>
        </w:rPr>
        <w:t xml:space="preserve">allowing </w:t>
      </w:r>
      <w:r w:rsidRPr="00404480">
        <w:rPr>
          <w:rStyle w:val="StyleUnderline"/>
          <w:highlight w:val="cyan"/>
        </w:rPr>
        <w:t xml:space="preserve">the </w:t>
      </w:r>
      <w:r w:rsidRPr="00404480">
        <w:rPr>
          <w:rStyle w:val="Emphasis"/>
          <w:highlight w:val="cyan"/>
        </w:rPr>
        <w:t>means</w:t>
      </w:r>
      <w:r w:rsidRPr="00404480">
        <w:rPr>
          <w:rStyle w:val="StyleUnderline"/>
          <w:highlight w:val="cyan"/>
        </w:rPr>
        <w:t xml:space="preserve"> for </w:t>
      </w:r>
      <w:r w:rsidRPr="00404480">
        <w:rPr>
          <w:rStyle w:val="Emphasis"/>
          <w:highlight w:val="cyan"/>
        </w:rPr>
        <w:t>controlling</w:t>
      </w:r>
      <w:r w:rsidRPr="00404480">
        <w:rPr>
          <w:rStyle w:val="StyleUnderline"/>
          <w:highlight w:val="cyan"/>
        </w:rPr>
        <w:t xml:space="preserve"> these</w:t>
      </w:r>
      <w:r w:rsidRPr="00E4293D">
        <w:rPr>
          <w:sz w:val="16"/>
        </w:rPr>
        <w:t xml:space="preserve"> technologies </w:t>
      </w:r>
      <w:r w:rsidRPr="000F222D">
        <w:rPr>
          <w:rStyle w:val="StyleUnderline"/>
        </w:rPr>
        <w:t>to</w:t>
      </w:r>
      <w:r w:rsidRPr="00E4293D">
        <w:rPr>
          <w:sz w:val="16"/>
        </w:rPr>
        <w:t xml:space="preserve"> </w:t>
      </w:r>
      <w:r w:rsidRPr="00404480">
        <w:rPr>
          <w:rStyle w:val="Emphasis"/>
          <w:highlight w:val="cyan"/>
        </w:rPr>
        <w:t>erode</w:t>
      </w:r>
      <w:r w:rsidRPr="00E4293D">
        <w:rPr>
          <w:sz w:val="16"/>
        </w:rPr>
        <w:t xml:space="preserve">. In effect, </w:t>
      </w:r>
      <w:r w:rsidRPr="000F222D">
        <w:rPr>
          <w:rStyle w:val="StyleUnderline"/>
        </w:rPr>
        <w:t>we are edging</w:t>
      </w:r>
      <w:r w:rsidRPr="00E4293D">
        <w:rPr>
          <w:sz w:val="16"/>
        </w:rPr>
        <w:t xml:space="preserve"> </w:t>
      </w:r>
      <w:r w:rsidRPr="000F222D">
        <w:rPr>
          <w:rStyle w:val="Emphasis"/>
        </w:rPr>
        <w:t>closer and closer</w:t>
      </w:r>
      <w:r w:rsidRPr="00E4293D">
        <w:rPr>
          <w:sz w:val="16"/>
        </w:rPr>
        <w:t xml:space="preserve"> </w:t>
      </w:r>
      <w:r w:rsidRPr="000F222D">
        <w:rPr>
          <w:rStyle w:val="StyleUnderline"/>
        </w:rPr>
        <w:t xml:space="preserve">to </w:t>
      </w:r>
      <w:r w:rsidRPr="000F222D">
        <w:rPr>
          <w:rStyle w:val="Emphasis"/>
        </w:rPr>
        <w:t>cliffs</w:t>
      </w:r>
      <w:r w:rsidRPr="000F222D">
        <w:rPr>
          <w:rStyle w:val="StyleUnderline"/>
        </w:rPr>
        <w:t xml:space="preserve"> from which </w:t>
      </w:r>
      <w:r w:rsidRPr="00404480">
        <w:rPr>
          <w:rStyle w:val="StyleUnderline"/>
          <w:highlight w:val="cyan"/>
        </w:rPr>
        <w:t>we have</w:t>
      </w:r>
      <w:r w:rsidRPr="00E4293D">
        <w:rPr>
          <w:sz w:val="16"/>
          <w:highlight w:val="cyan"/>
        </w:rPr>
        <w:t xml:space="preserve"> </w:t>
      </w:r>
      <w:r w:rsidRPr="00404480">
        <w:rPr>
          <w:rStyle w:val="Emphasis"/>
          <w:highlight w:val="cyan"/>
        </w:rPr>
        <w:t>removed</w:t>
      </w:r>
      <w:r w:rsidRPr="00E4293D">
        <w:rPr>
          <w:sz w:val="16"/>
        </w:rPr>
        <w:t xml:space="preserve"> the </w:t>
      </w:r>
      <w:r w:rsidRPr="00404480">
        <w:rPr>
          <w:rStyle w:val="Emphasis"/>
          <w:highlight w:val="cyan"/>
        </w:rPr>
        <w:t>guardrails</w:t>
      </w:r>
      <w:r w:rsidRPr="00404480">
        <w:rPr>
          <w:rStyle w:val="StyleUnderline"/>
          <w:highlight w:val="cyan"/>
        </w:rPr>
        <w:t>. Fortunately, people</w:t>
      </w:r>
      <w:r w:rsidRPr="000F222D">
        <w:rPr>
          <w:rStyle w:val="StyleUnderline"/>
        </w:rPr>
        <w:t xml:space="preserve"> are beginning to</w:t>
      </w:r>
      <w:r w:rsidRPr="00E4293D">
        <w:rPr>
          <w:sz w:val="16"/>
        </w:rPr>
        <w:t xml:space="preserve"> develop— or at least to </w:t>
      </w:r>
      <w:r w:rsidRPr="00404480">
        <w:rPr>
          <w:rStyle w:val="Emphasis"/>
          <w:highlight w:val="cyan"/>
        </w:rPr>
        <w:t>think about</w:t>
      </w:r>
      <w:r w:rsidRPr="00404480">
        <w:rPr>
          <w:rStyle w:val="StyleUnderline"/>
          <w:highlight w:val="cyan"/>
        </w:rPr>
        <w:t xml:space="preserve">— </w:t>
      </w:r>
      <w:r w:rsidRPr="00404480">
        <w:rPr>
          <w:rStyle w:val="Emphasis"/>
          <w:highlight w:val="cyan"/>
        </w:rPr>
        <w:t>protections</w:t>
      </w:r>
      <w:r w:rsidRPr="00E4293D">
        <w:rPr>
          <w:sz w:val="16"/>
        </w:rPr>
        <w:t xml:space="preserve"> </w:t>
      </w:r>
      <w:r w:rsidRPr="000F222D">
        <w:rPr>
          <w:rStyle w:val="StyleUnderline"/>
        </w:rPr>
        <w:t>against some of these dangers</w:t>
      </w:r>
      <w:r w:rsidRPr="00E4293D">
        <w:rPr>
          <w:sz w:val="16"/>
        </w:rPr>
        <w:t>.</w:t>
      </w:r>
    </w:p>
    <w:p w14:paraId="0568D394" w14:textId="77777777" w:rsidR="003607F5" w:rsidRPr="00E4293D" w:rsidRDefault="003607F5" w:rsidP="003607F5">
      <w:pPr>
        <w:rPr>
          <w:sz w:val="16"/>
        </w:rPr>
      </w:pPr>
      <w:r w:rsidRPr="00E4293D">
        <w:rPr>
          <w:sz w:val="16"/>
        </w:rPr>
        <w:t xml:space="preserve">A technology-based model of </w:t>
      </w:r>
      <w:r w:rsidRPr="00A024B1">
        <w:rPr>
          <w:rStyle w:val="Emphasis"/>
          <w:highlight w:val="cyan"/>
        </w:rPr>
        <w:t>authoritarian</w:t>
      </w:r>
      <w:r w:rsidRPr="00A024B1">
        <w:rPr>
          <w:rStyle w:val="StyleUnderline"/>
          <w:highlight w:val="cyan"/>
        </w:rPr>
        <w:t xml:space="preserve"> government</w:t>
      </w:r>
      <w:r w:rsidRPr="00E4293D">
        <w:rPr>
          <w:sz w:val="16"/>
        </w:rPr>
        <w:t xml:space="preserve"> is being promoted and exported as a technological, economic, and </w:t>
      </w:r>
      <w:r w:rsidRPr="00A024B1">
        <w:rPr>
          <w:rStyle w:val="StyleUnderline"/>
        </w:rPr>
        <w:t xml:space="preserve">political </w:t>
      </w:r>
      <w:r w:rsidRPr="00A024B1">
        <w:rPr>
          <w:rStyle w:val="StyleUnderline"/>
          <w:highlight w:val="cyan"/>
        </w:rPr>
        <w:t>challenge to</w:t>
      </w:r>
      <w:r w:rsidRPr="00A024B1">
        <w:rPr>
          <w:rStyle w:val="StyleUnderline"/>
        </w:rPr>
        <w:t xml:space="preserve"> Western </w:t>
      </w:r>
      <w:r w:rsidRPr="00A024B1">
        <w:rPr>
          <w:rStyle w:val="Emphasis"/>
          <w:highlight w:val="cyan"/>
        </w:rPr>
        <w:t>liberal democracies</w:t>
      </w:r>
      <w:r w:rsidRPr="00E4293D">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218982D9" w14:textId="77777777" w:rsidR="003607F5" w:rsidRPr="00E4293D" w:rsidRDefault="003607F5" w:rsidP="003607F5">
      <w:pPr>
        <w:rPr>
          <w:sz w:val="16"/>
        </w:rPr>
      </w:pPr>
      <w:r w:rsidRPr="00E4293D">
        <w:rPr>
          <w:sz w:val="16"/>
        </w:rPr>
        <w:t>Stimulating and Guiding Technological Change</w:t>
      </w:r>
    </w:p>
    <w:p w14:paraId="336D8D82" w14:textId="77777777" w:rsidR="003607F5" w:rsidRPr="00E4293D" w:rsidRDefault="003607F5" w:rsidP="003607F5">
      <w:pPr>
        <w:rPr>
          <w:sz w:val="16"/>
        </w:rPr>
      </w:pPr>
      <w:r w:rsidRPr="000F222D">
        <w:rPr>
          <w:rStyle w:val="Emphasis"/>
        </w:rPr>
        <w:t>Science</w:t>
      </w:r>
      <w:r w:rsidRPr="000F222D">
        <w:rPr>
          <w:rStyle w:val="StyleUnderline"/>
        </w:rPr>
        <w:t xml:space="preserve"> and</w:t>
      </w:r>
      <w:r w:rsidRPr="00E4293D">
        <w:rPr>
          <w:sz w:val="16"/>
        </w:rPr>
        <w:t xml:space="preserve"> </w:t>
      </w:r>
      <w:r w:rsidRPr="000F222D">
        <w:rPr>
          <w:rStyle w:val="Emphasis"/>
        </w:rPr>
        <w:t>tech</w:t>
      </w:r>
      <w:r w:rsidRPr="00E4293D">
        <w:rPr>
          <w:sz w:val="16"/>
        </w:rPr>
        <w:t xml:space="preserve">nology </w:t>
      </w:r>
      <w:r w:rsidRPr="000F222D">
        <w:rPr>
          <w:rStyle w:val="StyleUnderline"/>
        </w:rPr>
        <w:t>have</w:t>
      </w:r>
      <w:r w:rsidRPr="00E4293D">
        <w:rPr>
          <w:sz w:val="16"/>
        </w:rPr>
        <w:t xml:space="preserve"> </w:t>
      </w:r>
      <w:r w:rsidRPr="000F222D">
        <w:rPr>
          <w:rStyle w:val="Emphasis"/>
        </w:rPr>
        <w:t>much to contribute</w:t>
      </w:r>
      <w:r w:rsidRPr="00E4293D">
        <w:rPr>
          <w:sz w:val="16"/>
        </w:rPr>
        <w:t xml:space="preserve"> </w:t>
      </w:r>
      <w:r w:rsidRPr="000F222D">
        <w:rPr>
          <w:rStyle w:val="StyleUnderline"/>
        </w:rPr>
        <w:t>to the resolution of all these issues. We need better scientific understanding</w:t>
      </w:r>
      <w:r w:rsidRPr="00E4293D">
        <w:rPr>
          <w:sz w:val="16"/>
        </w:rPr>
        <w:t xml:space="preserve"> of the climate, of the ways in which diseases spread, and of the likely impact of gene drivers and geoengineering. </w:t>
      </w:r>
      <w:r w:rsidRPr="00404480">
        <w:rPr>
          <w:rStyle w:val="StyleUnderline"/>
          <w:highlight w:val="cyan"/>
        </w:rPr>
        <w:t xml:space="preserve">We </w:t>
      </w:r>
      <w:r w:rsidRPr="00404480">
        <w:rPr>
          <w:rStyle w:val="Emphasis"/>
          <w:highlight w:val="cyan"/>
        </w:rPr>
        <w:t>need</w:t>
      </w:r>
      <w:r w:rsidRPr="00E4293D">
        <w:rPr>
          <w:sz w:val="16"/>
        </w:rPr>
        <w:t xml:space="preserve"> technological </w:t>
      </w:r>
      <w:r w:rsidRPr="00404480">
        <w:rPr>
          <w:rStyle w:val="StyleUnderline"/>
          <w:highlight w:val="cyan"/>
        </w:rPr>
        <w:t>innovations</w:t>
      </w:r>
      <w:r w:rsidRPr="00E4293D">
        <w:rPr>
          <w:sz w:val="16"/>
        </w:rPr>
        <w:t xml:space="preserve"> to prevent or cure non- communicable diseases, alleviate malnutrition, conserve resources, defend against cyberattack, and restructure our economies along more sustainable and equitable lines.</w:t>
      </w:r>
    </w:p>
    <w:p w14:paraId="0CDA836E" w14:textId="77777777" w:rsidR="003607F5" w:rsidRPr="00E4293D" w:rsidRDefault="003607F5" w:rsidP="003607F5">
      <w:pPr>
        <w:rPr>
          <w:sz w:val="16"/>
        </w:rPr>
      </w:pPr>
      <w:r w:rsidRPr="00404480">
        <w:rPr>
          <w:rStyle w:val="StyleUnderline"/>
          <w:highlight w:val="cyan"/>
        </w:rPr>
        <w:t>But</w:t>
      </w:r>
      <w:r w:rsidRPr="000F222D">
        <w:rPr>
          <w:rStyle w:val="StyleUnderline"/>
        </w:rPr>
        <w:t xml:space="preserve"> we </w:t>
      </w:r>
      <w:r w:rsidRPr="001F1007">
        <w:rPr>
          <w:rStyle w:val="StyleUnderline"/>
        </w:rPr>
        <w:t>can</w:t>
      </w:r>
      <w:r w:rsidRPr="00404480">
        <w:rPr>
          <w:rStyle w:val="Emphasis"/>
          <w:highlight w:val="cyan"/>
        </w:rPr>
        <w:t>not</w:t>
      </w:r>
      <w:r w:rsidRPr="001F1007">
        <w:rPr>
          <w:rStyle w:val="StyleUnderline"/>
        </w:rPr>
        <w:t xml:space="preserve"> depend on</w:t>
      </w:r>
      <w:r w:rsidRPr="00E4293D">
        <w:rPr>
          <w:sz w:val="16"/>
        </w:rPr>
        <w:t xml:space="preserve"> science and </w:t>
      </w:r>
      <w:r w:rsidRPr="001F1007">
        <w:rPr>
          <w:rStyle w:val="Emphasis"/>
        </w:rPr>
        <w:t>tech</w:t>
      </w:r>
      <w:r w:rsidRPr="00E4293D">
        <w:rPr>
          <w:sz w:val="16"/>
        </w:rPr>
        <w:t xml:space="preserve">nology to address these issues </w:t>
      </w:r>
      <w:r w:rsidRPr="00404480">
        <w:rPr>
          <w:rStyle w:val="StyleUnderline"/>
          <w:highlight w:val="cyan"/>
        </w:rPr>
        <w:t>on their</w:t>
      </w:r>
      <w:r w:rsidRPr="00E4293D">
        <w:rPr>
          <w:sz w:val="16"/>
          <w:highlight w:val="cyan"/>
        </w:rPr>
        <w:t xml:space="preserve"> </w:t>
      </w:r>
      <w:r w:rsidRPr="00404480">
        <w:rPr>
          <w:rStyle w:val="Emphasis"/>
          <w:highlight w:val="cyan"/>
        </w:rPr>
        <w:t>own</w:t>
      </w:r>
      <w:r w:rsidRPr="000F222D">
        <w:rPr>
          <w:rStyle w:val="StyleUnderline"/>
        </w:rPr>
        <w:t xml:space="preserve">. We </w:t>
      </w:r>
      <w:r w:rsidRPr="00404480">
        <w:rPr>
          <w:rStyle w:val="StyleUnderline"/>
          <w:highlight w:val="cyan"/>
        </w:rPr>
        <w:t>also need</w:t>
      </w:r>
      <w:r w:rsidRPr="00E4293D">
        <w:rPr>
          <w:sz w:val="16"/>
        </w:rPr>
        <w:t xml:space="preserve"> policies and </w:t>
      </w:r>
      <w:r w:rsidRPr="00404480">
        <w:rPr>
          <w:rStyle w:val="Emphasis"/>
          <w:highlight w:val="cyan"/>
        </w:rPr>
        <w:t>institutions</w:t>
      </w:r>
      <w:r w:rsidRPr="00E4293D">
        <w:rPr>
          <w:sz w:val="16"/>
        </w:rPr>
        <w:t xml:space="preserve"> </w:t>
      </w:r>
      <w:r w:rsidRPr="000F222D">
        <w:rPr>
          <w:rStyle w:val="StyleUnderline"/>
        </w:rPr>
        <w:t>that not only support research and encourage</w:t>
      </w:r>
      <w:r w:rsidRPr="00E4293D">
        <w:rPr>
          <w:sz w:val="16"/>
        </w:rPr>
        <w:t xml:space="preserve"> technological </w:t>
      </w:r>
      <w:r w:rsidRPr="000F222D">
        <w:rPr>
          <w:rStyle w:val="StyleUnderline"/>
        </w:rPr>
        <w:t>innovation but also</w:t>
      </w:r>
      <w:r w:rsidRPr="00E4293D">
        <w:rPr>
          <w:sz w:val="16"/>
        </w:rPr>
        <w:t xml:space="preserve"> </w:t>
      </w:r>
      <w:r w:rsidRPr="000F222D">
        <w:rPr>
          <w:rStyle w:val="Emphasis"/>
        </w:rPr>
        <w:t>guide</w:t>
      </w:r>
      <w:r w:rsidRPr="00E4293D">
        <w:rPr>
          <w:sz w:val="16"/>
        </w:rPr>
        <w:t xml:space="preserve"> scientific research and technological </w:t>
      </w:r>
      <w:r w:rsidRPr="000F222D">
        <w:rPr>
          <w:rStyle w:val="StyleUnderline"/>
        </w:rPr>
        <w:t>change in</w:t>
      </w:r>
      <w:r w:rsidRPr="00E4293D">
        <w:rPr>
          <w:sz w:val="16"/>
        </w:rPr>
        <w:t xml:space="preserve"> </w:t>
      </w:r>
      <w:r w:rsidRPr="000F222D">
        <w:rPr>
          <w:rStyle w:val="Emphasis"/>
        </w:rPr>
        <w:t>responsible directions</w:t>
      </w:r>
      <w:r w:rsidRPr="000F222D">
        <w:rPr>
          <w:rStyle w:val="StyleUnderline"/>
        </w:rPr>
        <w:t xml:space="preserve">. This will require </w:t>
      </w:r>
      <w:r w:rsidRPr="00404480">
        <w:rPr>
          <w:rStyle w:val="StyleUnderline"/>
          <w:highlight w:val="cyan"/>
        </w:rPr>
        <w:t>both</w:t>
      </w:r>
      <w:r w:rsidRPr="00E4293D">
        <w:rPr>
          <w:sz w:val="16"/>
          <w:highlight w:val="cyan"/>
        </w:rPr>
        <w:t xml:space="preserve"> </w:t>
      </w:r>
      <w:r w:rsidRPr="00404480">
        <w:rPr>
          <w:rStyle w:val="Emphasis"/>
          <w:highlight w:val="cyan"/>
        </w:rPr>
        <w:t>“top-down”</w:t>
      </w:r>
      <w:r w:rsidRPr="00E4293D">
        <w:rPr>
          <w:sz w:val="16"/>
        </w:rPr>
        <w:t xml:space="preserve"> </w:t>
      </w:r>
      <w:r w:rsidRPr="000F222D">
        <w:rPr>
          <w:rStyle w:val="StyleUnderline"/>
        </w:rPr>
        <w:t>measures</w:t>
      </w:r>
      <w:r w:rsidRPr="00E4293D">
        <w:rPr>
          <w:sz w:val="16"/>
        </w:rPr>
        <w:t xml:space="preserve"> by national governments </w:t>
      </w:r>
      <w:r w:rsidRPr="00404480">
        <w:rPr>
          <w:rStyle w:val="Emphasis"/>
          <w:highlight w:val="cyan"/>
        </w:rPr>
        <w:t>and “bottom-up”</w:t>
      </w:r>
      <w:r w:rsidRPr="000F222D">
        <w:rPr>
          <w:rStyle w:val="Emphasis"/>
        </w:rPr>
        <w:t xml:space="preserve"> pressures </w:t>
      </w:r>
      <w:r w:rsidRPr="00404480">
        <w:rPr>
          <w:rStyle w:val="Emphasis"/>
          <w:highlight w:val="cyan"/>
        </w:rPr>
        <w:t>from</w:t>
      </w:r>
      <w:r w:rsidRPr="00E4293D">
        <w:rPr>
          <w:sz w:val="16"/>
        </w:rPr>
        <w:t xml:space="preserve"> public opinion, from nongovernmental organizations (NGOs) and from </w:t>
      </w:r>
      <w:r w:rsidRPr="00404480">
        <w:rPr>
          <w:rStyle w:val="Emphasis"/>
          <w:highlight w:val="cyan"/>
        </w:rPr>
        <w:t>state</w:t>
      </w:r>
      <w:r w:rsidRPr="008F5930">
        <w:rPr>
          <w:rStyle w:val="Emphasis"/>
        </w:rPr>
        <w:t xml:space="preserve"> and local </w:t>
      </w:r>
      <w:r w:rsidRPr="00404480">
        <w:rPr>
          <w:rStyle w:val="Emphasis"/>
          <w:highlight w:val="cyan"/>
        </w:rPr>
        <w:t>governments</w:t>
      </w:r>
      <w:r w:rsidRPr="000F222D">
        <w:rPr>
          <w:rStyle w:val="Emphasis"/>
        </w:rPr>
        <w:t xml:space="preserve"> that are</w:t>
      </w:r>
      <w:r w:rsidRPr="00E4293D">
        <w:rPr>
          <w:sz w:val="16"/>
        </w:rPr>
        <w:t xml:space="preserve"> often more </w:t>
      </w:r>
      <w:r w:rsidRPr="008F5930">
        <w:rPr>
          <w:rStyle w:val="Emphasis"/>
        </w:rPr>
        <w:t xml:space="preserve">directly </w:t>
      </w:r>
      <w:r w:rsidRPr="00404480">
        <w:rPr>
          <w:rStyle w:val="Emphasis"/>
          <w:highlight w:val="cyan"/>
        </w:rPr>
        <w:t>responsive to public pressure</w:t>
      </w:r>
      <w:r w:rsidRPr="00E4293D">
        <w:rPr>
          <w:sz w:val="16"/>
        </w:rPr>
        <w:t xml:space="preserve">. It will need </w:t>
      </w:r>
      <w:r w:rsidRPr="008F5930">
        <w:rPr>
          <w:rStyle w:val="Emphasis"/>
        </w:rPr>
        <w:t>ideas</w:t>
      </w:r>
      <w:r w:rsidRPr="00E4293D">
        <w:rPr>
          <w:sz w:val="16"/>
        </w:rPr>
        <w:t xml:space="preserve"> </w:t>
      </w:r>
      <w:r w:rsidRPr="008F5930">
        <w:rPr>
          <w:rStyle w:val="StyleUnderline"/>
        </w:rPr>
        <w:t>and</w:t>
      </w:r>
      <w:r w:rsidRPr="00E4293D">
        <w:rPr>
          <w:sz w:val="16"/>
        </w:rPr>
        <w:t xml:space="preserve"> </w:t>
      </w:r>
      <w:r w:rsidRPr="008F5930">
        <w:rPr>
          <w:rStyle w:val="Emphasis"/>
        </w:rPr>
        <w:t>inspiration</w:t>
      </w:r>
      <w:r w:rsidRPr="00E4293D">
        <w:rPr>
          <w:sz w:val="16"/>
        </w:rPr>
        <w:t xml:space="preserve"> from businesses, universities, research institutes, individual inventors, and ordinary citizens, and support </w:t>
      </w:r>
      <w:r w:rsidRPr="008F5930">
        <w:rPr>
          <w:rStyle w:val="StyleUnderline"/>
        </w:rPr>
        <w:t>from</w:t>
      </w:r>
      <w:r w:rsidRPr="00E4293D">
        <w:rPr>
          <w:sz w:val="16"/>
        </w:rPr>
        <w:t xml:space="preserve"> </w:t>
      </w:r>
      <w:r w:rsidRPr="008F5930">
        <w:rPr>
          <w:rStyle w:val="Emphasis"/>
        </w:rPr>
        <w:t>public opinion</w:t>
      </w:r>
      <w:r w:rsidRPr="00E4293D">
        <w:rPr>
          <w:sz w:val="16"/>
        </w:rPr>
        <w:t xml:space="preserve"> </w:t>
      </w:r>
      <w:r w:rsidRPr="008F5930">
        <w:rPr>
          <w:rStyle w:val="StyleUnderline"/>
        </w:rPr>
        <w:t>and from the</w:t>
      </w:r>
      <w:r w:rsidRPr="00E4293D">
        <w:rPr>
          <w:sz w:val="16"/>
        </w:rPr>
        <w:t xml:space="preserve"> actions and </w:t>
      </w:r>
      <w:r w:rsidRPr="008F5930">
        <w:rPr>
          <w:rStyle w:val="Emphasis"/>
        </w:rPr>
        <w:t>advocacy</w:t>
      </w:r>
      <w:r w:rsidRPr="00E4293D">
        <w:rPr>
          <w:sz w:val="16"/>
        </w:rPr>
        <w:t xml:space="preserve"> </w:t>
      </w:r>
      <w:r w:rsidRPr="008F5930">
        <w:rPr>
          <w:rStyle w:val="StyleUnderline"/>
        </w:rPr>
        <w:t>of</w:t>
      </w:r>
      <w:r w:rsidRPr="00E4293D">
        <w:rPr>
          <w:sz w:val="16"/>
        </w:rPr>
        <w:t xml:space="preserve"> </w:t>
      </w:r>
      <w:r w:rsidRPr="008F5930">
        <w:rPr>
          <w:rStyle w:val="Emphasis"/>
        </w:rPr>
        <w:t>individuals</w:t>
      </w:r>
      <w:r w:rsidRPr="00E4293D">
        <w:rPr>
          <w:sz w:val="16"/>
        </w:rPr>
        <w:t xml:space="preserve"> </w:t>
      </w:r>
      <w:r w:rsidRPr="008F5930">
        <w:rPr>
          <w:rStyle w:val="StyleUnderline"/>
        </w:rPr>
        <w:t>and</w:t>
      </w:r>
      <w:r w:rsidRPr="00E4293D">
        <w:rPr>
          <w:sz w:val="16"/>
        </w:rPr>
        <w:t xml:space="preserve"> </w:t>
      </w:r>
      <w:r w:rsidRPr="008F5930">
        <w:rPr>
          <w:rStyle w:val="Emphasis"/>
        </w:rPr>
        <w:t>communities</w:t>
      </w:r>
      <w:r w:rsidRPr="00E4293D">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35F0C636" w14:textId="77777777" w:rsidR="003607F5" w:rsidRPr="00E4293D" w:rsidRDefault="003607F5" w:rsidP="003607F5">
      <w:pPr>
        <w:rPr>
          <w:sz w:val="16"/>
        </w:rPr>
      </w:pPr>
      <w:r w:rsidRPr="00404480">
        <w:rPr>
          <w:rStyle w:val="StyleUnderline"/>
          <w:highlight w:val="cyan"/>
        </w:rPr>
        <w:t>We need</w:t>
      </w:r>
      <w:r w:rsidRPr="000F222D">
        <w:rPr>
          <w:rStyle w:val="StyleUnderline"/>
        </w:rPr>
        <w:t xml:space="preserve"> to</w:t>
      </w:r>
      <w:r w:rsidRPr="00E4293D">
        <w:rPr>
          <w:sz w:val="16"/>
        </w:rPr>
        <w:t xml:space="preserve"> </w:t>
      </w:r>
      <w:r w:rsidRPr="000F222D">
        <w:rPr>
          <w:rStyle w:val="Emphasis"/>
        </w:rPr>
        <w:t xml:space="preserve">devise </w:t>
      </w:r>
      <w:r w:rsidRPr="00404480">
        <w:rPr>
          <w:rStyle w:val="Emphasis"/>
          <w:highlight w:val="cyan"/>
        </w:rPr>
        <w:t>limits</w:t>
      </w:r>
      <w:r w:rsidRPr="00E4293D">
        <w:rPr>
          <w:sz w:val="16"/>
          <w:highlight w:val="cyan"/>
        </w:rPr>
        <w:t xml:space="preserve"> </w:t>
      </w:r>
      <w:r w:rsidRPr="00404480">
        <w:rPr>
          <w:rStyle w:val="StyleUnderline"/>
          <w:highlight w:val="cyan"/>
        </w:rPr>
        <w:t>on</w:t>
      </w:r>
      <w:r w:rsidRPr="00E4293D">
        <w:rPr>
          <w:sz w:val="16"/>
        </w:rPr>
        <w:t xml:space="preserve"> technological </w:t>
      </w:r>
      <w:r w:rsidRPr="00404480">
        <w:rPr>
          <w:rStyle w:val="Emphasis"/>
          <w:highlight w:val="cyan"/>
        </w:rPr>
        <w:t>innovations</w:t>
      </w:r>
      <w:r w:rsidRPr="00E4293D">
        <w:rPr>
          <w:sz w:val="16"/>
        </w:rPr>
        <w:t xml:space="preserve"> like autonomous weapons and hypersonic missiles </w:t>
      </w:r>
      <w:r w:rsidRPr="00404480">
        <w:rPr>
          <w:rStyle w:val="StyleUnderline"/>
          <w:highlight w:val="cyan"/>
        </w:rPr>
        <w:t>that</w:t>
      </w:r>
      <w:r w:rsidRPr="00E4293D">
        <w:rPr>
          <w:sz w:val="16"/>
        </w:rPr>
        <w:t xml:space="preserve"> can </w:t>
      </w:r>
      <w:r w:rsidRPr="00404480">
        <w:rPr>
          <w:rStyle w:val="StyleUnderline"/>
          <w:highlight w:val="cyan"/>
        </w:rPr>
        <w:t>lead to</w:t>
      </w:r>
      <w:r w:rsidRPr="00E4293D">
        <w:rPr>
          <w:sz w:val="16"/>
        </w:rPr>
        <w:t xml:space="preserve"> </w:t>
      </w:r>
      <w:r w:rsidRPr="000F222D">
        <w:rPr>
          <w:rStyle w:val="Emphasis"/>
        </w:rPr>
        <w:t xml:space="preserve">unintended </w:t>
      </w:r>
      <w:r w:rsidRPr="00404480">
        <w:rPr>
          <w:rStyle w:val="Emphasis"/>
          <w:highlight w:val="cyan"/>
        </w:rPr>
        <w:t>nuclear war</w:t>
      </w:r>
      <w:r w:rsidRPr="000F222D">
        <w:rPr>
          <w:rStyle w:val="StyleUnderline"/>
        </w:rPr>
        <w:t xml:space="preserve">. We need </w:t>
      </w:r>
      <w:r w:rsidRPr="00404480">
        <w:rPr>
          <w:rStyle w:val="StyleUnderline"/>
          <w:highlight w:val="cyan"/>
        </w:rPr>
        <w:t>to</w:t>
      </w:r>
      <w:r w:rsidRPr="00E4293D">
        <w:rPr>
          <w:sz w:val="16"/>
        </w:rPr>
        <w:t xml:space="preserve"> restructure our economy and redesign our cities to end, or at least to limit the use of fossil fuels and to increase the efficiency of our use of energy and materials. We need </w:t>
      </w:r>
      <w:r w:rsidRPr="00404480">
        <w:rPr>
          <w:rStyle w:val="Emphasis"/>
          <w:highlight w:val="cyan"/>
        </w:rPr>
        <w:t>control</w:t>
      </w:r>
      <w:r w:rsidRPr="00E4293D">
        <w:rPr>
          <w:sz w:val="16"/>
        </w:rPr>
        <w:t xml:space="preserve">s on </w:t>
      </w:r>
      <w:r w:rsidRPr="000F222D">
        <w:rPr>
          <w:rStyle w:val="StyleUnderline"/>
        </w:rPr>
        <w:t>technologies like</w:t>
      </w:r>
      <w:r w:rsidRPr="00E4293D">
        <w:rPr>
          <w:sz w:val="16"/>
        </w:rPr>
        <w:t xml:space="preserve"> </w:t>
      </w:r>
      <w:r w:rsidRPr="00404480">
        <w:rPr>
          <w:rStyle w:val="Emphasis"/>
          <w:highlight w:val="cyan"/>
        </w:rPr>
        <w:t>a</w:t>
      </w:r>
      <w:r w:rsidRPr="00E4293D">
        <w:rPr>
          <w:sz w:val="16"/>
        </w:rPr>
        <w:t xml:space="preserve">rtificial </w:t>
      </w:r>
      <w:r w:rsidRPr="00404480">
        <w:rPr>
          <w:rStyle w:val="Emphasis"/>
          <w:highlight w:val="cyan"/>
        </w:rPr>
        <w:t>i</w:t>
      </w:r>
      <w:r w:rsidRPr="00E4293D">
        <w:rPr>
          <w:sz w:val="16"/>
        </w:rPr>
        <w:t xml:space="preserve">ntelligence, </w:t>
      </w:r>
      <w:r w:rsidRPr="00404480">
        <w:rPr>
          <w:rStyle w:val="Emphasis"/>
          <w:highlight w:val="cyan"/>
        </w:rPr>
        <w:t>gene drivers</w:t>
      </w:r>
      <w:r w:rsidRPr="00404480">
        <w:rPr>
          <w:rStyle w:val="StyleUnderline"/>
          <w:highlight w:val="cyan"/>
        </w:rPr>
        <w:t xml:space="preserve">, and </w:t>
      </w:r>
      <w:r w:rsidRPr="00404480">
        <w:rPr>
          <w:rStyle w:val="Emphasis"/>
          <w:highlight w:val="cyan"/>
        </w:rPr>
        <w:t>geoengineering</w:t>
      </w:r>
      <w:r w:rsidRPr="00E4293D">
        <w:rPr>
          <w:sz w:val="16"/>
        </w:rPr>
        <w:t xml:space="preserve">, </w:t>
      </w:r>
      <w:r w:rsidRPr="000F222D">
        <w:rPr>
          <w:rStyle w:val="StyleUnderline"/>
        </w:rPr>
        <w:t xml:space="preserve">all of </w:t>
      </w:r>
      <w:r w:rsidRPr="00404480">
        <w:rPr>
          <w:rStyle w:val="StyleUnderline"/>
          <w:highlight w:val="cyan"/>
        </w:rPr>
        <w:t>which</w:t>
      </w:r>
      <w:r w:rsidRPr="00E4293D">
        <w:rPr>
          <w:sz w:val="16"/>
        </w:rPr>
        <w:t xml:space="preserve"> both promise major benefits and </w:t>
      </w:r>
      <w:r w:rsidRPr="00404480">
        <w:rPr>
          <w:rStyle w:val="StyleUnderline"/>
          <w:highlight w:val="cyan"/>
        </w:rPr>
        <w:t>involve</w:t>
      </w:r>
      <w:r w:rsidRPr="00E4293D">
        <w:rPr>
          <w:sz w:val="16"/>
          <w:highlight w:val="cyan"/>
        </w:rPr>
        <w:t xml:space="preserve"> </w:t>
      </w:r>
      <w:r w:rsidRPr="00404480">
        <w:rPr>
          <w:rStyle w:val="Emphasis"/>
          <w:highlight w:val="cyan"/>
        </w:rPr>
        <w:t>great risks</w:t>
      </w:r>
      <w:r w:rsidRPr="000F222D">
        <w:rPr>
          <w:rStyle w:val="StyleUnderline"/>
        </w:rPr>
        <w:t>. We need to defend ourselves</w:t>
      </w:r>
      <w:r w:rsidRPr="00E4293D">
        <w:rPr>
          <w:sz w:val="16"/>
        </w:rPr>
        <w:t xml:space="preserve"> against </w:t>
      </w:r>
      <w:r w:rsidRPr="000F222D">
        <w:rPr>
          <w:rStyle w:val="Emphasis"/>
        </w:rPr>
        <w:t>tech</w:t>
      </w:r>
      <w:r w:rsidRPr="00E4293D">
        <w:rPr>
          <w:sz w:val="16"/>
        </w:rPr>
        <w:t>nology</w:t>
      </w:r>
      <w:r w:rsidRPr="000F222D">
        <w:rPr>
          <w:rStyle w:val="Emphasis"/>
        </w:rPr>
        <w:t>-based attacks</w:t>
      </w:r>
      <w:r w:rsidRPr="00E4293D">
        <w:rPr>
          <w:sz w:val="16"/>
        </w:rPr>
        <w:t xml:space="preserve"> </w:t>
      </w:r>
      <w:r w:rsidRPr="000F222D">
        <w:rPr>
          <w:rStyle w:val="StyleUnderline"/>
        </w:rPr>
        <w:t>on</w:t>
      </w:r>
      <w:r w:rsidRPr="00E4293D">
        <w:rPr>
          <w:sz w:val="16"/>
        </w:rPr>
        <w:t xml:space="preserve"> the </w:t>
      </w:r>
      <w:r w:rsidRPr="000F222D">
        <w:rPr>
          <w:rStyle w:val="Emphasis"/>
        </w:rPr>
        <w:t>values</w:t>
      </w:r>
      <w:r w:rsidRPr="00E4293D">
        <w:rPr>
          <w:sz w:val="16"/>
        </w:rPr>
        <w:t xml:space="preserve"> of freedom of thought, communication, innovation, and access to information that were embodied in the original design of the Internet and social media but are now under attack.</w:t>
      </w:r>
    </w:p>
    <w:p w14:paraId="70F0E8BF" w14:textId="77777777" w:rsidR="003607F5" w:rsidRPr="00E4293D" w:rsidRDefault="003607F5" w:rsidP="003607F5">
      <w:pPr>
        <w:rPr>
          <w:sz w:val="16"/>
        </w:rPr>
      </w:pPr>
      <w:r w:rsidRPr="000F222D">
        <w:rPr>
          <w:rStyle w:val="StyleUnderline"/>
        </w:rPr>
        <w:t xml:space="preserve">At the same time, we need </w:t>
      </w:r>
      <w:r w:rsidRPr="000F222D">
        <w:rPr>
          <w:rStyle w:val="Emphasis"/>
        </w:rPr>
        <w:t>new</w:t>
      </w:r>
      <w:r w:rsidRPr="00E4293D">
        <w:rPr>
          <w:sz w:val="16"/>
        </w:rPr>
        <w:t xml:space="preserve"> science and </w:t>
      </w:r>
      <w:r w:rsidRPr="000F222D">
        <w:rPr>
          <w:rStyle w:val="Emphasis"/>
        </w:rPr>
        <w:t>tech</w:t>
      </w:r>
      <w:r w:rsidRPr="00E4293D">
        <w:rPr>
          <w:sz w:val="16"/>
        </w:rPr>
        <w:t xml:space="preserve">nology </w:t>
      </w:r>
      <w:r w:rsidRPr="000F222D">
        <w:rPr>
          <w:rStyle w:val="StyleUnderline"/>
        </w:rPr>
        <w:t>to develop novel approaches to</w:t>
      </w:r>
      <w:r w:rsidRPr="00E4293D">
        <w:rPr>
          <w:sz w:val="16"/>
        </w:rPr>
        <w:t xml:space="preserve"> environmental </w:t>
      </w:r>
      <w:r w:rsidRPr="000F222D">
        <w:rPr>
          <w:rStyle w:val="Emphasis"/>
        </w:rPr>
        <w:t>sustainability</w:t>
      </w:r>
      <w:r w:rsidRPr="00E4293D">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651DCD23" w14:textId="77777777" w:rsidR="003607F5" w:rsidRPr="00E4293D" w:rsidRDefault="003607F5" w:rsidP="003607F5">
      <w:pPr>
        <w:rPr>
          <w:sz w:val="16"/>
        </w:rPr>
      </w:pPr>
      <w:r w:rsidRPr="00E4293D">
        <w:rPr>
          <w:sz w:val="16"/>
        </w:rPr>
        <w:t xml:space="preserve">Some of these </w:t>
      </w:r>
      <w:r w:rsidRPr="001F1007">
        <w:rPr>
          <w:rStyle w:val="StyleUnderline"/>
        </w:rPr>
        <w:t>issues, like</w:t>
      </w:r>
      <w:r w:rsidRPr="00E4293D">
        <w:rPr>
          <w:sz w:val="16"/>
        </w:rPr>
        <w:t xml:space="preserve"> </w:t>
      </w:r>
      <w:r w:rsidRPr="001F1007">
        <w:rPr>
          <w:rStyle w:val="Emphasis"/>
        </w:rPr>
        <w:t>climate change</w:t>
      </w:r>
      <w:r w:rsidRPr="001F1007">
        <w:rPr>
          <w:rStyle w:val="StyleUnderline"/>
        </w:rPr>
        <w:t xml:space="preserve">, </w:t>
      </w:r>
      <w:r w:rsidRPr="001F1007">
        <w:rPr>
          <w:rStyle w:val="Emphasis"/>
        </w:rPr>
        <w:t>nuclear weapons</w:t>
      </w:r>
      <w:r w:rsidRPr="001F1007">
        <w:rPr>
          <w:rStyle w:val="StyleUnderline"/>
        </w:rPr>
        <w:t>, and</w:t>
      </w:r>
      <w:r w:rsidRPr="00E4293D">
        <w:rPr>
          <w:sz w:val="16"/>
        </w:rPr>
        <w:t xml:space="preserve"> global </w:t>
      </w:r>
      <w:r w:rsidRPr="001F1007">
        <w:rPr>
          <w:rStyle w:val="Emphasis"/>
        </w:rPr>
        <w:t>health</w:t>
      </w:r>
      <w:r w:rsidRPr="001F1007">
        <w:rPr>
          <w:rStyle w:val="StyleUnderline"/>
        </w:rPr>
        <w:t>, are governed by</w:t>
      </w:r>
      <w:r w:rsidRPr="00E4293D">
        <w:rPr>
          <w:sz w:val="16"/>
        </w:rPr>
        <w:t xml:space="preserve"> </w:t>
      </w:r>
      <w:r w:rsidRPr="001F1007">
        <w:rPr>
          <w:rStyle w:val="Emphasis"/>
        </w:rPr>
        <w:t>long</w:t>
      </w:r>
      <w:r w:rsidRPr="000F222D">
        <w:rPr>
          <w:rStyle w:val="Emphasis"/>
        </w:rPr>
        <w:t>-standing</w:t>
      </w:r>
      <w:r w:rsidRPr="00E4293D">
        <w:rPr>
          <w:sz w:val="16"/>
        </w:rPr>
        <w:t xml:space="preserve"> regimes, </w:t>
      </w:r>
      <w:r w:rsidRPr="000F222D">
        <w:rPr>
          <w:rStyle w:val="Emphasis"/>
        </w:rPr>
        <w:t>norms</w:t>
      </w:r>
      <w:r w:rsidRPr="000F222D">
        <w:rPr>
          <w:rStyle w:val="StyleUnderline"/>
        </w:rPr>
        <w:t>, and</w:t>
      </w:r>
      <w:r w:rsidRPr="00E4293D">
        <w:rPr>
          <w:sz w:val="16"/>
        </w:rPr>
        <w:t xml:space="preserve"> </w:t>
      </w:r>
      <w:r w:rsidRPr="00404480">
        <w:rPr>
          <w:rStyle w:val="Emphasis"/>
          <w:highlight w:val="cyan"/>
        </w:rPr>
        <w:t>institutions</w:t>
      </w:r>
      <w:r w:rsidRPr="00E4293D">
        <w:rPr>
          <w:sz w:val="16"/>
        </w:rPr>
        <w:t xml:space="preserve"> </w:t>
      </w:r>
      <w:r w:rsidRPr="001F1007">
        <w:rPr>
          <w:rStyle w:val="StyleUnderline"/>
        </w:rPr>
        <w:t>that</w:t>
      </w:r>
      <w:r w:rsidRPr="00E4293D">
        <w:rPr>
          <w:sz w:val="16"/>
        </w:rPr>
        <w:t xml:space="preserve"> </w:t>
      </w:r>
      <w:r w:rsidRPr="000F222D">
        <w:rPr>
          <w:rStyle w:val="Emphasis"/>
        </w:rPr>
        <w:t xml:space="preserve">now </w:t>
      </w:r>
      <w:r w:rsidRPr="00404480">
        <w:rPr>
          <w:rStyle w:val="Emphasis"/>
          <w:highlight w:val="cyan"/>
        </w:rPr>
        <w:t>need strengthening</w:t>
      </w:r>
      <w:r w:rsidRPr="00E4293D">
        <w:rPr>
          <w:sz w:val="16"/>
        </w:rPr>
        <w:t xml:space="preserve"> </w:t>
      </w:r>
      <w:r w:rsidRPr="000F222D">
        <w:rPr>
          <w:rStyle w:val="StyleUnderline"/>
        </w:rPr>
        <w:t>and</w:t>
      </w:r>
      <w:r w:rsidRPr="00E4293D">
        <w:rPr>
          <w:sz w:val="16"/>
        </w:rPr>
        <w:t xml:space="preserve"> </w:t>
      </w:r>
      <w:r w:rsidRPr="000F222D">
        <w:rPr>
          <w:rStyle w:val="Emphasis"/>
        </w:rPr>
        <w:t>refurbishing</w:t>
      </w:r>
      <w:r w:rsidRPr="00E4293D">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4353AB54" w14:textId="77777777" w:rsidR="003607F5" w:rsidRPr="00E4293D" w:rsidRDefault="003607F5" w:rsidP="003607F5">
      <w:pPr>
        <w:rPr>
          <w:sz w:val="16"/>
        </w:rPr>
      </w:pPr>
      <w:r w:rsidRPr="00E4293D">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7BE099C4" w14:textId="77777777" w:rsidR="003607F5" w:rsidRPr="00E4293D" w:rsidRDefault="003607F5" w:rsidP="003607F5">
      <w:pPr>
        <w:rPr>
          <w:sz w:val="16"/>
        </w:rPr>
      </w:pPr>
      <w:r w:rsidRPr="00E4293D">
        <w:rPr>
          <w:sz w:val="16"/>
        </w:rPr>
        <w:t xml:space="preserve">Geoengineering and gene drivers also take the world into uncharted terri­ tory. Their </w:t>
      </w:r>
      <w:r w:rsidRPr="000F222D">
        <w:rPr>
          <w:rStyle w:val="StyleUnderline"/>
        </w:rPr>
        <w:t xml:space="preserve">governance is </w:t>
      </w:r>
      <w:r w:rsidRPr="000F222D">
        <w:rPr>
          <w:rStyle w:val="Emphasis"/>
        </w:rPr>
        <w:t>complicated</w:t>
      </w:r>
      <w:r w:rsidRPr="00903398">
        <w:rPr>
          <w:rStyle w:val="StyleUnderline"/>
        </w:rPr>
        <w:t xml:space="preserve"> </w:t>
      </w:r>
      <w:r w:rsidRPr="000F222D">
        <w:rPr>
          <w:rStyle w:val="StyleUnderline"/>
        </w:rPr>
        <w:t>by</w:t>
      </w:r>
      <w:r w:rsidRPr="00E4293D">
        <w:rPr>
          <w:sz w:val="16"/>
        </w:rPr>
        <w:t xml:space="preserve"> the fact that they are accessible not only to governments, but also to </w:t>
      </w:r>
      <w:r w:rsidRPr="000F222D">
        <w:rPr>
          <w:rStyle w:val="Emphasis"/>
        </w:rPr>
        <w:t>private businesses</w:t>
      </w:r>
      <w:r w:rsidRPr="00903398">
        <w:rPr>
          <w:rStyle w:val="StyleUnderline"/>
        </w:rPr>
        <w:t xml:space="preserve">, </w:t>
      </w:r>
      <w:r w:rsidRPr="000F222D">
        <w:rPr>
          <w:rStyle w:val="Emphasis"/>
        </w:rPr>
        <w:t>NGOs</w:t>
      </w:r>
      <w:r w:rsidRPr="00903398">
        <w:rPr>
          <w:rStyle w:val="StyleUnderline"/>
        </w:rPr>
        <w:t xml:space="preserve">, </w:t>
      </w:r>
      <w:r w:rsidRPr="000F222D">
        <w:rPr>
          <w:rStyle w:val="StyleUnderline"/>
        </w:rPr>
        <w:t>and</w:t>
      </w:r>
      <w:r w:rsidRPr="00903398">
        <w:rPr>
          <w:rStyle w:val="StyleUnderline"/>
        </w:rPr>
        <w:t xml:space="preserve"> </w:t>
      </w:r>
      <w:r w:rsidRPr="000F222D">
        <w:rPr>
          <w:rStyle w:val="Emphasis"/>
        </w:rPr>
        <w:t>individuals</w:t>
      </w:r>
      <w:r w:rsidRPr="00903398">
        <w:rPr>
          <w:rStyle w:val="StyleUnderline"/>
        </w:rPr>
        <w:t xml:space="preserve">. </w:t>
      </w:r>
      <w:r w:rsidRPr="000F222D">
        <w:rPr>
          <w:rStyle w:val="StyleUnderline"/>
        </w:rPr>
        <w:t xml:space="preserve">It is </w:t>
      </w:r>
      <w:r w:rsidRPr="000F222D">
        <w:rPr>
          <w:rStyle w:val="Emphasis"/>
        </w:rPr>
        <w:t>far from clear</w:t>
      </w:r>
      <w:r w:rsidRPr="00E4293D">
        <w:rPr>
          <w:sz w:val="16"/>
        </w:rPr>
        <w:t xml:space="preserve"> </w:t>
      </w:r>
      <w:r w:rsidRPr="000F222D">
        <w:rPr>
          <w:rStyle w:val="StyleUnderline"/>
        </w:rPr>
        <w:t>how decisions should be made</w:t>
      </w:r>
      <w:r w:rsidRPr="00E4293D">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7277F5C0" w14:textId="77777777" w:rsidR="003607F5" w:rsidRPr="00E4293D" w:rsidRDefault="003607F5" w:rsidP="003607F5">
      <w:pPr>
        <w:rPr>
          <w:sz w:val="16"/>
        </w:rPr>
      </w:pPr>
      <w:r w:rsidRPr="00E4293D">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7F1BC932" w14:textId="77777777" w:rsidR="003607F5" w:rsidRPr="00E4293D" w:rsidRDefault="003607F5" w:rsidP="003607F5">
      <w:pPr>
        <w:rPr>
          <w:sz w:val="16"/>
        </w:rPr>
      </w:pPr>
      <w:r w:rsidRPr="00E4293D">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68028C81" w14:textId="77777777" w:rsidR="003607F5" w:rsidRPr="00E4293D" w:rsidRDefault="003607F5" w:rsidP="003607F5">
      <w:pPr>
        <w:rPr>
          <w:sz w:val="16"/>
        </w:rPr>
      </w:pPr>
      <w:r w:rsidRPr="00E4293D">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44D52F1E" w14:textId="77777777" w:rsidR="003607F5" w:rsidRPr="00E4293D" w:rsidRDefault="003607F5" w:rsidP="003607F5">
      <w:pPr>
        <w:rPr>
          <w:sz w:val="16"/>
        </w:rPr>
      </w:pPr>
      <w:r w:rsidRPr="008F5930">
        <w:rPr>
          <w:rStyle w:val="StyleUnderline"/>
        </w:rPr>
        <w:t xml:space="preserve">Dealing with complex global, technology-intensive issues like these is a </w:t>
      </w:r>
      <w:r w:rsidRPr="008F5930">
        <w:rPr>
          <w:rStyle w:val="Emphasis"/>
        </w:rPr>
        <w:t>tall order</w:t>
      </w:r>
      <w:r w:rsidRPr="00E4293D">
        <w:rPr>
          <w:sz w:val="16"/>
        </w:rPr>
        <w:t>, especially when they require democratic countries to find</w:t>
      </w:r>
      <w:r w:rsidRPr="008F5930">
        <w:rPr>
          <w:rStyle w:val="StyleUnderline"/>
        </w:rPr>
        <w:t xml:space="preserve"> </w:t>
      </w:r>
      <w:r w:rsidRPr="00E4293D">
        <w:rPr>
          <w:sz w:val="16"/>
        </w:rPr>
        <w:t xml:space="preserve">common in­ terest with countries with whose governments they are otherwise deeply at odds. </w:t>
      </w:r>
      <w:r w:rsidRPr="008F5930">
        <w:rPr>
          <w:rStyle w:val="StyleUnderline"/>
        </w:rPr>
        <w:t xml:space="preserve">Nevertheless, the world has faced such issues successfully </w:t>
      </w:r>
      <w:r w:rsidRPr="008F5930">
        <w:rPr>
          <w:rStyle w:val="Emphasis"/>
        </w:rPr>
        <w:t>before</w:t>
      </w:r>
      <w:r w:rsidRPr="008F5930">
        <w:rPr>
          <w:rStyle w:val="StyleUnderline"/>
        </w:rPr>
        <w:t xml:space="preserve"> under</w:t>
      </w:r>
      <w:r w:rsidRPr="00E4293D">
        <w:rPr>
          <w:sz w:val="16"/>
        </w:rPr>
        <w:t xml:space="preserve"> </w:t>
      </w:r>
      <w:r w:rsidRPr="008F5930">
        <w:rPr>
          <w:rStyle w:val="StyleUnderline"/>
        </w:rPr>
        <w:t>the</w:t>
      </w:r>
      <w:r w:rsidRPr="00E4293D">
        <w:rPr>
          <w:sz w:val="16"/>
        </w:rPr>
        <w:t xml:space="preserve"> arguably </w:t>
      </w:r>
      <w:r w:rsidRPr="008F5930">
        <w:rPr>
          <w:rStyle w:val="StyleUnderline"/>
        </w:rPr>
        <w:t>more difficult conditions</w:t>
      </w:r>
      <w:r w:rsidRPr="00E4293D">
        <w:rPr>
          <w:sz w:val="16"/>
        </w:rPr>
        <w:t xml:space="preserve"> </w:t>
      </w:r>
      <w:r w:rsidRPr="008F5930">
        <w:rPr>
          <w:rStyle w:val="StyleUnderline"/>
        </w:rPr>
        <w:t xml:space="preserve">of the </w:t>
      </w:r>
      <w:r w:rsidRPr="008F5930">
        <w:rPr>
          <w:rStyle w:val="Emphasis"/>
        </w:rPr>
        <w:t>Cold War</w:t>
      </w:r>
      <w:r w:rsidRPr="008F5930">
        <w:rPr>
          <w:rStyle w:val="StyleUnderline"/>
        </w:rPr>
        <w:t xml:space="preserve">, which pitted two </w:t>
      </w:r>
      <w:r w:rsidRPr="008F5930">
        <w:rPr>
          <w:rStyle w:val="Emphasis"/>
        </w:rPr>
        <w:t>ideologically opposed superpowers</w:t>
      </w:r>
      <w:r w:rsidRPr="008F5930">
        <w:rPr>
          <w:rStyle w:val="StyleUnderline"/>
        </w:rPr>
        <w:t xml:space="preserve"> against each other that nevertheless managed to </w:t>
      </w:r>
      <w:r w:rsidRPr="008F5930">
        <w:rPr>
          <w:rStyle w:val="Emphasis"/>
        </w:rPr>
        <w:t>agree</w:t>
      </w:r>
      <w:r w:rsidRPr="008F5930">
        <w:rPr>
          <w:rStyle w:val="StyleUnderline"/>
        </w:rPr>
        <w:t xml:space="preserve"> </w:t>
      </w:r>
      <w:r w:rsidRPr="00E4293D">
        <w:rPr>
          <w:sz w:val="16"/>
        </w:rPr>
        <w:t xml:space="preserve">on elaborate and technically demanding measures </w:t>
      </w:r>
      <w:r w:rsidRPr="008F5930">
        <w:rPr>
          <w:rStyle w:val="StyleUnderline"/>
        </w:rPr>
        <w:t xml:space="preserve">to avoid </w:t>
      </w:r>
      <w:r w:rsidRPr="008F5930">
        <w:rPr>
          <w:rStyle w:val="Emphasis"/>
        </w:rPr>
        <w:t>nuclear holocaust</w:t>
      </w:r>
      <w:r w:rsidRPr="00E4293D">
        <w:rPr>
          <w:sz w:val="16"/>
        </w:rPr>
        <w:t>.</w:t>
      </w:r>
    </w:p>
    <w:p w14:paraId="417D6E36" w14:textId="77777777" w:rsidR="003607F5" w:rsidRPr="00E4293D" w:rsidRDefault="003607F5" w:rsidP="003607F5">
      <w:pPr>
        <w:rPr>
          <w:sz w:val="16"/>
        </w:rPr>
      </w:pPr>
      <w:r w:rsidRPr="00E4293D">
        <w:rPr>
          <w:sz w:val="16"/>
        </w:rPr>
        <w:t xml:space="preserve">There have been </w:t>
      </w:r>
      <w:r w:rsidRPr="00404480">
        <w:rPr>
          <w:rStyle w:val="StyleUnderline"/>
          <w:highlight w:val="cyan"/>
        </w:rPr>
        <w:t>major innovations</w:t>
      </w:r>
      <w:r w:rsidRPr="00E4293D">
        <w:rPr>
          <w:sz w:val="16"/>
        </w:rPr>
        <w:t xml:space="preserve"> </w:t>
      </w:r>
      <w:r w:rsidRPr="000F222D">
        <w:rPr>
          <w:rStyle w:val="Emphasis"/>
        </w:rPr>
        <w:t>since the</w:t>
      </w:r>
      <w:r w:rsidRPr="00E4293D">
        <w:rPr>
          <w:sz w:val="16"/>
        </w:rPr>
        <w:t xml:space="preserve"> days of the </w:t>
      </w:r>
      <w:r w:rsidRPr="000F222D">
        <w:rPr>
          <w:rStyle w:val="Emphasis"/>
        </w:rPr>
        <w:t>Cold War</w:t>
      </w:r>
      <w:r w:rsidRPr="00E4293D">
        <w:rPr>
          <w:sz w:val="16"/>
        </w:rPr>
        <w:t xml:space="preserve"> that </w:t>
      </w:r>
      <w:r w:rsidRPr="00404480">
        <w:rPr>
          <w:rStyle w:val="StyleUnderline"/>
          <w:highlight w:val="cyan"/>
        </w:rPr>
        <w:t xml:space="preserve">will </w:t>
      </w:r>
      <w:r w:rsidRPr="00404480">
        <w:rPr>
          <w:rStyle w:val="Emphasis"/>
          <w:highlight w:val="cyan"/>
        </w:rPr>
        <w:t>help</w:t>
      </w:r>
      <w:r w:rsidRPr="00936B36">
        <w:rPr>
          <w:rStyle w:val="StyleUnderline"/>
        </w:rPr>
        <w:t xml:space="preserve"> with these </w:t>
      </w:r>
      <w:r w:rsidRPr="00936B36">
        <w:rPr>
          <w:rStyle w:val="Emphasis"/>
        </w:rPr>
        <w:t>new challenges</w:t>
      </w:r>
      <w:r w:rsidRPr="00E4293D">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404480">
        <w:rPr>
          <w:rStyle w:val="StyleUnderline"/>
          <w:highlight w:val="cyan"/>
        </w:rPr>
        <w:t>“</w:t>
      </w:r>
      <w:r w:rsidRPr="00404480">
        <w:rPr>
          <w:rStyle w:val="Emphasis"/>
          <w:highlight w:val="cyan"/>
        </w:rPr>
        <w:t>bottom-up</w:t>
      </w:r>
      <w:r w:rsidRPr="00404480">
        <w:rPr>
          <w:rStyle w:val="StyleUnderline"/>
          <w:highlight w:val="cyan"/>
        </w:rPr>
        <w:t>”</w:t>
      </w:r>
      <w:r w:rsidRPr="00E4293D">
        <w:rPr>
          <w:sz w:val="16"/>
          <w:highlight w:val="cyan"/>
        </w:rPr>
        <w:t xml:space="preserve"> </w:t>
      </w:r>
      <w:r w:rsidRPr="00404480">
        <w:rPr>
          <w:rStyle w:val="Emphasis"/>
          <w:highlight w:val="cyan"/>
        </w:rPr>
        <w:t>codes</w:t>
      </w:r>
      <w:r w:rsidRPr="00E4293D">
        <w:rPr>
          <w:sz w:val="16"/>
        </w:rPr>
        <w:t xml:space="preserve"> of conduct, </w:t>
      </w:r>
      <w:r w:rsidRPr="00404480">
        <w:rPr>
          <w:rStyle w:val="Emphasis"/>
          <w:highlight w:val="cyan"/>
        </w:rPr>
        <w:t>norms</w:t>
      </w:r>
      <w:r w:rsidRPr="00E4293D">
        <w:rPr>
          <w:sz w:val="16"/>
          <w:highlight w:val="cyan"/>
        </w:rPr>
        <w:t xml:space="preserve">, </w:t>
      </w:r>
      <w:r w:rsidRPr="00404480">
        <w:rPr>
          <w:rStyle w:val="StyleUnderline"/>
          <w:highlight w:val="cyan"/>
        </w:rPr>
        <w:t>and</w:t>
      </w:r>
      <w:r w:rsidRPr="00E4293D">
        <w:rPr>
          <w:sz w:val="16"/>
          <w:highlight w:val="cyan"/>
        </w:rPr>
        <w:t xml:space="preserve"> </w:t>
      </w:r>
      <w:r w:rsidRPr="00404480">
        <w:rPr>
          <w:rStyle w:val="Emphasis"/>
          <w:highlight w:val="cyan"/>
        </w:rPr>
        <w:t>standards</w:t>
      </w:r>
      <w:r w:rsidRPr="00E4293D">
        <w:rPr>
          <w:sz w:val="16"/>
        </w:rPr>
        <w:t xml:space="preserve"> that sometimes </w:t>
      </w:r>
      <w:r w:rsidRPr="00404480">
        <w:rPr>
          <w:rStyle w:val="StyleUnderline"/>
          <w:highlight w:val="cyan"/>
        </w:rPr>
        <w:t xml:space="preserve">make their way </w:t>
      </w:r>
      <w:r w:rsidRPr="00404480">
        <w:rPr>
          <w:rStyle w:val="Emphasis"/>
          <w:highlight w:val="cyan"/>
        </w:rPr>
        <w:t>into</w:t>
      </w:r>
      <w:r w:rsidRPr="000F222D">
        <w:rPr>
          <w:rStyle w:val="StyleUnderline"/>
        </w:rPr>
        <w:t xml:space="preserve"> more</w:t>
      </w:r>
      <w:r w:rsidRPr="00E4293D">
        <w:rPr>
          <w:sz w:val="16"/>
        </w:rPr>
        <w:t xml:space="preserve"> </w:t>
      </w:r>
      <w:r w:rsidRPr="00404480">
        <w:rPr>
          <w:rStyle w:val="Emphasis"/>
          <w:highlight w:val="cyan"/>
        </w:rPr>
        <w:t>formal</w:t>
      </w:r>
      <w:r w:rsidRPr="00E4293D">
        <w:rPr>
          <w:sz w:val="16"/>
        </w:rPr>
        <w:t xml:space="preserve"> </w:t>
      </w:r>
      <w:r w:rsidRPr="000F222D">
        <w:rPr>
          <w:rStyle w:val="StyleUnderline"/>
        </w:rPr>
        <w:t xml:space="preserve">government and international declarations and eventually into </w:t>
      </w:r>
      <w:r w:rsidRPr="000F222D">
        <w:rPr>
          <w:rStyle w:val="Emphasis"/>
        </w:rPr>
        <w:t xml:space="preserve">national </w:t>
      </w:r>
      <w:r w:rsidRPr="00404480">
        <w:rPr>
          <w:rStyle w:val="Emphasis"/>
          <w:highlight w:val="cyan"/>
        </w:rPr>
        <w:t>legislation</w:t>
      </w:r>
      <w:r w:rsidRPr="00E4293D">
        <w:rPr>
          <w:sz w:val="16"/>
        </w:rPr>
        <w:t xml:space="preserve"> </w:t>
      </w:r>
      <w:r w:rsidRPr="000F222D">
        <w:rPr>
          <w:rStyle w:val="StyleUnderline"/>
        </w:rPr>
        <w:t>and</w:t>
      </w:r>
      <w:r w:rsidRPr="00E4293D">
        <w:rPr>
          <w:sz w:val="16"/>
        </w:rPr>
        <w:t xml:space="preserve"> international </w:t>
      </w:r>
      <w:r w:rsidRPr="000F222D">
        <w:rPr>
          <w:rStyle w:val="Emphasis"/>
        </w:rPr>
        <w:t>agreements</w:t>
      </w:r>
      <w:r w:rsidRPr="00903398">
        <w:rPr>
          <w:rStyle w:val="StyleUnderline"/>
        </w:rPr>
        <w:t xml:space="preserve">. </w:t>
      </w:r>
      <w:r w:rsidRPr="008F5930">
        <w:rPr>
          <w:rStyle w:val="Emphasis"/>
          <w:highlight w:val="cyan"/>
        </w:rPr>
        <w:t>State</w:t>
      </w:r>
      <w:r w:rsidRPr="008F5930">
        <w:rPr>
          <w:rStyle w:val="StyleUnderline"/>
        </w:rPr>
        <w:t xml:space="preserve"> and city government</w:t>
      </w:r>
      <w:r w:rsidRPr="008F5930">
        <w:rPr>
          <w:rStyle w:val="Emphasis"/>
          <w:highlight w:val="cyan"/>
        </w:rPr>
        <w:t>s</w:t>
      </w:r>
      <w:r w:rsidRPr="008F5930">
        <w:rPr>
          <w:rStyle w:val="StyleUnderline"/>
          <w:highlight w:val="cyan"/>
        </w:rPr>
        <w:t xml:space="preserve"> combine</w:t>
      </w:r>
      <w:r w:rsidRPr="008F5930">
        <w:rPr>
          <w:rStyle w:val="StyleUnderline"/>
        </w:rPr>
        <w:t xml:space="preserve"> forces </w:t>
      </w:r>
      <w:r w:rsidRPr="008F5930">
        <w:rPr>
          <w:rStyle w:val="Emphasis"/>
        </w:rPr>
        <w:t>across borders</w:t>
      </w:r>
      <w:r w:rsidRPr="008F5930">
        <w:rPr>
          <w:rStyle w:val="StyleUnderline"/>
        </w:rPr>
        <w:t xml:space="preserve"> to </w:t>
      </w:r>
      <w:r w:rsidRPr="008F5930">
        <w:rPr>
          <w:rStyle w:val="Emphasis"/>
        </w:rPr>
        <w:t>deal with issues</w:t>
      </w:r>
      <w:r w:rsidRPr="00E4293D">
        <w:rPr>
          <w:sz w:val="16"/>
        </w:rPr>
        <w:t xml:space="preserve"> </w:t>
      </w:r>
      <w:r w:rsidRPr="00404480">
        <w:rPr>
          <w:rStyle w:val="StyleUnderline"/>
          <w:highlight w:val="cyan"/>
        </w:rPr>
        <w:t>when</w:t>
      </w:r>
      <w:r w:rsidRPr="00E4293D">
        <w:rPr>
          <w:sz w:val="16"/>
        </w:rPr>
        <w:t xml:space="preserve"> their </w:t>
      </w:r>
      <w:r w:rsidRPr="00404480">
        <w:rPr>
          <w:rStyle w:val="Emphasis"/>
          <w:highlight w:val="cyan"/>
        </w:rPr>
        <w:t>national</w:t>
      </w:r>
      <w:r w:rsidRPr="00E4293D">
        <w:rPr>
          <w:sz w:val="16"/>
          <w:highlight w:val="cyan"/>
        </w:rPr>
        <w:t xml:space="preserve"> </w:t>
      </w:r>
      <w:r w:rsidRPr="00404480">
        <w:rPr>
          <w:rStyle w:val="StyleUnderline"/>
          <w:highlight w:val="cyan"/>
        </w:rPr>
        <w:t>governments</w:t>
      </w:r>
      <w:r w:rsidRPr="00E4293D">
        <w:rPr>
          <w:sz w:val="16"/>
          <w:highlight w:val="cyan"/>
        </w:rPr>
        <w:t xml:space="preserve"> </w:t>
      </w:r>
      <w:r w:rsidRPr="00404480">
        <w:rPr>
          <w:rStyle w:val="Emphasis"/>
          <w:highlight w:val="cyan"/>
        </w:rPr>
        <w:t>shrink</w:t>
      </w:r>
      <w:r w:rsidRPr="00E4293D">
        <w:rPr>
          <w:sz w:val="16"/>
        </w:rPr>
        <w:t xml:space="preserve"> from action. Flexible, informal, or voluntary </w:t>
      </w:r>
      <w:r w:rsidRPr="000F222D">
        <w:rPr>
          <w:rStyle w:val="StyleUnderline"/>
        </w:rPr>
        <w:t>arrangements</w:t>
      </w:r>
      <w:r w:rsidRPr="00E4293D">
        <w:rPr>
          <w:sz w:val="16"/>
        </w:rPr>
        <w:t xml:space="preserve"> </w:t>
      </w:r>
      <w:r w:rsidRPr="00404480">
        <w:rPr>
          <w:rStyle w:val="Emphasis"/>
          <w:highlight w:val="cyan"/>
        </w:rPr>
        <w:t>facilitate</w:t>
      </w:r>
      <w:r w:rsidRPr="00E4293D">
        <w:rPr>
          <w:sz w:val="16"/>
        </w:rPr>
        <w:t xml:space="preserve"> international </w:t>
      </w:r>
      <w:r w:rsidRPr="00404480">
        <w:rPr>
          <w:rStyle w:val="Emphasis"/>
          <w:highlight w:val="cyan"/>
        </w:rPr>
        <w:t>coop</w:t>
      </w:r>
      <w:r w:rsidRPr="00E4293D">
        <w:rPr>
          <w:sz w:val="16"/>
        </w:rPr>
        <w:t xml:space="preserve">eration </w:t>
      </w:r>
      <w:r w:rsidRPr="000F222D">
        <w:rPr>
          <w:rStyle w:val="StyleUnderline"/>
        </w:rPr>
        <w:t xml:space="preserve">in situations </w:t>
      </w:r>
      <w:r w:rsidRPr="00404480">
        <w:rPr>
          <w:rStyle w:val="StyleUnderline"/>
          <w:highlight w:val="cyan"/>
        </w:rPr>
        <w:t xml:space="preserve">where </w:t>
      </w:r>
      <w:r w:rsidRPr="00404480">
        <w:rPr>
          <w:rStyle w:val="Emphasis"/>
          <w:highlight w:val="cyan"/>
        </w:rPr>
        <w:t>binding</w:t>
      </w:r>
      <w:r w:rsidRPr="00404480">
        <w:rPr>
          <w:rStyle w:val="StyleUnderline"/>
          <w:highlight w:val="cyan"/>
        </w:rPr>
        <w:t xml:space="preserve"> obligations</w:t>
      </w:r>
      <w:r w:rsidRPr="000F222D">
        <w:rPr>
          <w:rStyle w:val="StyleUnderline"/>
        </w:rPr>
        <w:t xml:space="preserve"> and formal agreements </w:t>
      </w:r>
      <w:r w:rsidRPr="00404480">
        <w:rPr>
          <w:rStyle w:val="StyleUnderline"/>
          <w:highlight w:val="cyan"/>
        </w:rPr>
        <w:t xml:space="preserve">would be </w:t>
      </w:r>
      <w:r w:rsidRPr="00404480">
        <w:rPr>
          <w:rStyle w:val="Emphasis"/>
          <w:highlight w:val="cyan"/>
        </w:rPr>
        <w:t>cumbersome</w:t>
      </w:r>
      <w:r w:rsidRPr="000F222D">
        <w:rPr>
          <w:rStyle w:val="StyleUnderline"/>
        </w:rPr>
        <w:t xml:space="preserve"> or </w:t>
      </w:r>
      <w:r w:rsidRPr="00404480">
        <w:rPr>
          <w:rStyle w:val="Emphasis"/>
          <w:highlight w:val="cyan"/>
        </w:rPr>
        <w:t>slow</w:t>
      </w:r>
      <w:r w:rsidRPr="000F222D">
        <w:rPr>
          <w:rStyle w:val="StyleUnderline"/>
        </w:rPr>
        <w:t xml:space="preserve"> moving. Pragmatic, informal institutional arrangements arise to </w:t>
      </w:r>
      <w:r w:rsidRPr="000F222D">
        <w:rPr>
          <w:rStyle w:val="Emphasis"/>
        </w:rPr>
        <w:t>manage international resources</w:t>
      </w:r>
      <w:r w:rsidRPr="000F222D">
        <w:rPr>
          <w:rStyle w:val="StyleUnderline"/>
        </w:rPr>
        <w:t xml:space="preserve"> when more formal institutions or agreements would be </w:t>
      </w:r>
      <w:r w:rsidRPr="000F222D">
        <w:rPr>
          <w:rStyle w:val="Emphasis"/>
        </w:rPr>
        <w:t>cumbersome</w:t>
      </w:r>
      <w:r w:rsidRPr="000F222D">
        <w:rPr>
          <w:rStyle w:val="StyleUnderline"/>
        </w:rPr>
        <w:t xml:space="preserve"> </w:t>
      </w:r>
      <w:r w:rsidRPr="00404480">
        <w:rPr>
          <w:rStyle w:val="StyleUnderline"/>
          <w:highlight w:val="cyan"/>
        </w:rPr>
        <w:t xml:space="preserve">or </w:t>
      </w:r>
      <w:r w:rsidRPr="00404480">
        <w:rPr>
          <w:rStyle w:val="Emphasis"/>
          <w:highlight w:val="cyan"/>
        </w:rPr>
        <w:t>impractical</w:t>
      </w:r>
      <w:r w:rsidRPr="00E4293D">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58668CAA" w14:textId="71C2DE28" w:rsidR="003607F5" w:rsidRDefault="003607F5" w:rsidP="003607F5">
      <w:pPr>
        <w:pStyle w:val="Heading2"/>
      </w:pPr>
      <w:r>
        <w:t>Case</w:t>
      </w:r>
    </w:p>
    <w:p w14:paraId="227B5762" w14:textId="4EBF981B" w:rsidR="003607F5" w:rsidRDefault="003607F5" w:rsidP="003607F5">
      <w:pPr>
        <w:pStyle w:val="Heading3"/>
      </w:pPr>
      <w:r>
        <w:t xml:space="preserve">Manufacturing ADV---1NC </w:t>
      </w:r>
    </w:p>
    <w:p w14:paraId="3BB6ECA8" w14:textId="77777777" w:rsidR="00C7132F" w:rsidRPr="00A75A35" w:rsidRDefault="00C7132F" w:rsidP="00C7132F">
      <w:pPr>
        <w:pStyle w:val="Heading4"/>
        <w:rPr>
          <w:rStyle w:val="Style13ptBold"/>
        </w:rPr>
      </w:pPr>
      <w:r>
        <w:t xml:space="preserve">Economy’s </w:t>
      </w:r>
      <w:r w:rsidRPr="001F47F5">
        <w:rPr>
          <w:u w:val="single"/>
        </w:rPr>
        <w:t>strong now</w:t>
      </w:r>
      <w:r>
        <w:t>.</w:t>
      </w:r>
    </w:p>
    <w:p w14:paraId="73A1BD53" w14:textId="77777777" w:rsidR="00C7132F" w:rsidRDefault="00C7132F" w:rsidP="00C7132F">
      <w:r w:rsidRPr="00A75A35">
        <w:rPr>
          <w:rStyle w:val="Heading4Char"/>
        </w:rPr>
        <w:t>Vanguard 1-14</w:t>
      </w:r>
      <w:r w:rsidRPr="00A75A35">
        <w:t>. Vanguard economists. "Our Economic Outlook for the United States." https://corporate.vanguard.com/content/corporatesite/us/en/corp/vemo/vemo-united-states.html</w:t>
      </w:r>
    </w:p>
    <w:p w14:paraId="1EE90042" w14:textId="77777777" w:rsidR="00C7132F" w:rsidRPr="00A75A35" w:rsidRDefault="00C7132F" w:rsidP="00C7132F">
      <w:pPr>
        <w:rPr>
          <w:sz w:val="16"/>
        </w:rPr>
      </w:pPr>
      <w:r w:rsidRPr="00A75A35">
        <w:rPr>
          <w:rStyle w:val="Emphasis"/>
        </w:rPr>
        <w:t xml:space="preserve">Strong </w:t>
      </w:r>
      <w:r w:rsidRPr="001F47F5">
        <w:rPr>
          <w:rStyle w:val="Emphasis"/>
          <w:highlight w:val="cyan"/>
        </w:rPr>
        <w:t>capital investment</w:t>
      </w:r>
      <w:r w:rsidRPr="00A75A35">
        <w:rPr>
          <w:rStyle w:val="StyleUnderline"/>
        </w:rPr>
        <w:t xml:space="preserve"> has been </w:t>
      </w:r>
      <w:r w:rsidRPr="001F47F5">
        <w:rPr>
          <w:rStyle w:val="StyleUnderline"/>
          <w:highlight w:val="cyan"/>
        </w:rPr>
        <w:t xml:space="preserve">a </w:t>
      </w:r>
      <w:r w:rsidRPr="001F47F5">
        <w:rPr>
          <w:rStyle w:val="Emphasis"/>
          <w:highlight w:val="cyan"/>
        </w:rPr>
        <w:t>key driver</w:t>
      </w:r>
      <w:r w:rsidRPr="001F47F5">
        <w:rPr>
          <w:rStyle w:val="StyleUnderline"/>
          <w:highlight w:val="cyan"/>
        </w:rPr>
        <w:t xml:space="preserve"> of</w:t>
      </w:r>
      <w:r w:rsidRPr="00A75A35">
        <w:rPr>
          <w:rStyle w:val="StyleUnderline"/>
        </w:rPr>
        <w:t xml:space="preserve"> U.S. </w:t>
      </w:r>
      <w:r w:rsidRPr="001F47F5">
        <w:rPr>
          <w:rStyle w:val="StyleUnderline"/>
          <w:highlight w:val="cyan"/>
        </w:rPr>
        <w:t>growth</w:t>
      </w:r>
      <w:r w:rsidRPr="00A75A35">
        <w:rPr>
          <w:sz w:val="16"/>
        </w:rPr>
        <w:t xml:space="preserve"> over the past year, and we expect it to </w:t>
      </w:r>
      <w:r w:rsidRPr="001F47F5">
        <w:rPr>
          <w:rStyle w:val="StyleUnderline"/>
          <w:highlight w:val="cyan"/>
        </w:rPr>
        <w:t>remain</w:t>
      </w:r>
      <w:r w:rsidRPr="001F47F5">
        <w:rPr>
          <w:rStyle w:val="StyleUnderline"/>
        </w:rPr>
        <w:t xml:space="preserve"> a</w:t>
      </w:r>
      <w:r w:rsidRPr="00A75A35">
        <w:rPr>
          <w:rStyle w:val="StyleUnderline"/>
        </w:rPr>
        <w:t xml:space="preserve"> </w:t>
      </w:r>
      <w:r w:rsidRPr="00A75A35">
        <w:rPr>
          <w:rStyle w:val="Emphasis"/>
        </w:rPr>
        <w:t>principal strength</w:t>
      </w:r>
      <w:r w:rsidRPr="00A75A35">
        <w:rPr>
          <w:rStyle w:val="StyleUnderline"/>
        </w:rPr>
        <w:t xml:space="preserve"> </w:t>
      </w:r>
      <w:r w:rsidRPr="001F47F5">
        <w:rPr>
          <w:rStyle w:val="StyleUnderline"/>
          <w:highlight w:val="cyan"/>
        </w:rPr>
        <w:t>in the year ahead</w:t>
      </w:r>
      <w:r w:rsidRPr="00A75A35">
        <w:rPr>
          <w:sz w:val="16"/>
        </w:rPr>
        <w:t xml:space="preserve">, </w:t>
      </w:r>
      <w:r w:rsidRPr="001F47F5">
        <w:rPr>
          <w:rStyle w:val="StyleUnderline"/>
          <w:highlight w:val="cyan"/>
        </w:rPr>
        <w:t>supporting</w:t>
      </w:r>
      <w:r w:rsidRPr="00A75A35">
        <w:rPr>
          <w:rStyle w:val="StyleUnderline"/>
        </w:rPr>
        <w:t xml:space="preserve"> </w:t>
      </w:r>
      <w:r w:rsidRPr="00A75A35">
        <w:rPr>
          <w:rStyle w:val="Emphasis"/>
        </w:rPr>
        <w:t xml:space="preserve">GDP </w:t>
      </w:r>
      <w:r w:rsidRPr="001F47F5">
        <w:rPr>
          <w:rStyle w:val="Emphasis"/>
          <w:highlight w:val="cyan"/>
        </w:rPr>
        <w:t>growth</w:t>
      </w:r>
      <w:r w:rsidRPr="001F47F5">
        <w:rPr>
          <w:rStyle w:val="StyleUnderline"/>
          <w:highlight w:val="cyan"/>
        </w:rPr>
        <w:t xml:space="preserve"> above 2%</w:t>
      </w:r>
      <w:r w:rsidRPr="00A75A35">
        <w:rPr>
          <w:rStyle w:val="StyleUnderline"/>
        </w:rPr>
        <w:t xml:space="preserve"> in 2026</w:t>
      </w:r>
      <w:r w:rsidRPr="00A75A35">
        <w:rPr>
          <w:sz w:val="16"/>
        </w:rPr>
        <w:t xml:space="preserve">. A </w:t>
      </w:r>
      <w:r w:rsidRPr="001F47F5">
        <w:rPr>
          <w:rStyle w:val="Emphasis"/>
          <w:highlight w:val="cyan"/>
        </w:rPr>
        <w:t>major contributor</w:t>
      </w:r>
      <w:r w:rsidRPr="001F47F5">
        <w:rPr>
          <w:rStyle w:val="StyleUnderline"/>
          <w:highlight w:val="cyan"/>
        </w:rPr>
        <w:t xml:space="preserve"> is</w:t>
      </w:r>
      <w:r w:rsidRPr="00A75A35">
        <w:rPr>
          <w:rStyle w:val="StyleUnderline"/>
        </w:rPr>
        <w:t xml:space="preserve"> the surge in </w:t>
      </w:r>
      <w:r w:rsidRPr="001F47F5">
        <w:rPr>
          <w:rStyle w:val="Emphasis"/>
          <w:highlight w:val="cyan"/>
        </w:rPr>
        <w:t>a</w:t>
      </w:r>
      <w:r w:rsidRPr="00A75A35">
        <w:rPr>
          <w:rStyle w:val="StyleUnderline"/>
        </w:rPr>
        <w:t xml:space="preserve">rtificial </w:t>
      </w:r>
      <w:r w:rsidRPr="001F47F5">
        <w:rPr>
          <w:rStyle w:val="Emphasis"/>
          <w:highlight w:val="cyan"/>
        </w:rPr>
        <w:t>i</w:t>
      </w:r>
      <w:r w:rsidRPr="00A75A35">
        <w:rPr>
          <w:rStyle w:val="StyleUnderline"/>
        </w:rPr>
        <w:t>ntelligence-related expenditures</w:t>
      </w:r>
      <w:r w:rsidRPr="00A75A35">
        <w:rPr>
          <w:sz w:val="16"/>
        </w:rPr>
        <w:t>, which we estimate will fuel nonresidential investment growth of about 7%.</w:t>
      </w:r>
    </w:p>
    <w:p w14:paraId="6BBB950D" w14:textId="77777777" w:rsidR="00C7132F" w:rsidRPr="00A75A35" w:rsidRDefault="00C7132F" w:rsidP="00C7132F">
      <w:pPr>
        <w:rPr>
          <w:sz w:val="16"/>
        </w:rPr>
      </w:pPr>
      <w:r w:rsidRPr="001F47F5">
        <w:rPr>
          <w:rStyle w:val="StyleUnderline"/>
          <w:highlight w:val="cyan"/>
        </w:rPr>
        <w:t>Tariffs</w:t>
      </w:r>
      <w:r w:rsidRPr="00A75A35">
        <w:rPr>
          <w:sz w:val="16"/>
        </w:rPr>
        <w:t xml:space="preserve"> and trade policy effects </w:t>
      </w:r>
      <w:r w:rsidRPr="001F47F5">
        <w:rPr>
          <w:rStyle w:val="StyleUnderline"/>
          <w:highlight w:val="cyan"/>
        </w:rPr>
        <w:t>have been muted by</w:t>
      </w:r>
      <w:r w:rsidRPr="00A75A35">
        <w:rPr>
          <w:rStyle w:val="StyleUnderline"/>
        </w:rPr>
        <w:t xml:space="preserve"> </w:t>
      </w:r>
      <w:r w:rsidRPr="00A75A35">
        <w:rPr>
          <w:rStyle w:val="Emphasis"/>
        </w:rPr>
        <w:t xml:space="preserve">import </w:t>
      </w:r>
      <w:r w:rsidRPr="001F47F5">
        <w:rPr>
          <w:rStyle w:val="Emphasis"/>
          <w:highlight w:val="cyan"/>
        </w:rPr>
        <w:t>frontloading</w:t>
      </w:r>
      <w:r w:rsidRPr="00A75A35">
        <w:rPr>
          <w:sz w:val="16"/>
        </w:rPr>
        <w:t xml:space="preserve">, </w:t>
      </w:r>
      <w:r w:rsidRPr="001F47F5">
        <w:rPr>
          <w:rStyle w:val="StyleUnderline"/>
          <w:highlight w:val="cyan"/>
        </w:rPr>
        <w:t>exemptions</w:t>
      </w:r>
      <w:r w:rsidRPr="00A75A35">
        <w:rPr>
          <w:sz w:val="16"/>
        </w:rPr>
        <w:t xml:space="preserve">, </w:t>
      </w:r>
      <w:r w:rsidRPr="001F47F5">
        <w:rPr>
          <w:rStyle w:val="StyleUnderline"/>
          <w:highlight w:val="cyan"/>
        </w:rPr>
        <w:t xml:space="preserve">and </w:t>
      </w:r>
      <w:r w:rsidRPr="001F47F5">
        <w:rPr>
          <w:rStyle w:val="Emphasis"/>
          <w:highlight w:val="cyan"/>
        </w:rPr>
        <w:t>delayed</w:t>
      </w:r>
      <w:r w:rsidRPr="00A75A35">
        <w:rPr>
          <w:rStyle w:val="Emphasis"/>
        </w:rPr>
        <w:t xml:space="preserve"> price </w:t>
      </w:r>
      <w:r w:rsidRPr="001F47F5">
        <w:rPr>
          <w:rStyle w:val="Emphasis"/>
          <w:highlight w:val="cyan"/>
        </w:rPr>
        <w:t>transmission</w:t>
      </w:r>
      <w:r w:rsidRPr="00A75A35">
        <w:rPr>
          <w:sz w:val="16"/>
        </w:rPr>
        <w:t xml:space="preserve">. The pass-through of tariffs to prices will weigh moderately on growth and slow the pace of disinflation early in the year. </w:t>
      </w:r>
      <w:r w:rsidRPr="00A75A35">
        <w:rPr>
          <w:rStyle w:val="StyleUnderline"/>
        </w:rPr>
        <w:t xml:space="preserve">We see </w:t>
      </w:r>
      <w:r w:rsidRPr="00A75A35">
        <w:rPr>
          <w:rStyle w:val="Emphasis"/>
        </w:rPr>
        <w:t xml:space="preserve">core </w:t>
      </w:r>
      <w:r w:rsidRPr="001F47F5">
        <w:rPr>
          <w:rStyle w:val="Emphasis"/>
          <w:highlight w:val="cyan"/>
        </w:rPr>
        <w:t>inflation</w:t>
      </w:r>
      <w:r w:rsidRPr="001F47F5">
        <w:rPr>
          <w:rStyle w:val="StyleUnderline"/>
          <w:highlight w:val="cyan"/>
        </w:rPr>
        <w:t xml:space="preserve"> peaking</w:t>
      </w:r>
      <w:r w:rsidRPr="00A75A35">
        <w:rPr>
          <w:sz w:val="16"/>
        </w:rPr>
        <w:t xml:space="preserve"> at just over 3% </w:t>
      </w:r>
      <w:r w:rsidRPr="00A75A35">
        <w:rPr>
          <w:rStyle w:val="StyleUnderline"/>
        </w:rPr>
        <w:t xml:space="preserve">before </w:t>
      </w:r>
      <w:r w:rsidRPr="001F47F5">
        <w:rPr>
          <w:rStyle w:val="Emphasis"/>
          <w:highlight w:val="cyan"/>
        </w:rPr>
        <w:t>moderating as the year progresses</w:t>
      </w:r>
      <w:r w:rsidRPr="00A75A35">
        <w:rPr>
          <w:sz w:val="16"/>
        </w:rPr>
        <w:t>.</w:t>
      </w:r>
    </w:p>
    <w:p w14:paraId="165212F4" w14:textId="77777777" w:rsidR="00C7132F" w:rsidRPr="00A75A35" w:rsidRDefault="00C7132F" w:rsidP="00C7132F">
      <w:pPr>
        <w:rPr>
          <w:sz w:val="16"/>
        </w:rPr>
      </w:pPr>
      <w:r w:rsidRPr="001F47F5">
        <w:rPr>
          <w:rStyle w:val="StyleUnderline"/>
          <w:highlight w:val="cyan"/>
        </w:rPr>
        <w:t xml:space="preserve">Labor markets have </w:t>
      </w:r>
      <w:r w:rsidRPr="001F47F5">
        <w:rPr>
          <w:rStyle w:val="Emphasis"/>
          <w:highlight w:val="cyan"/>
        </w:rPr>
        <w:t>cooled</w:t>
      </w:r>
      <w:r w:rsidRPr="00A75A35">
        <w:rPr>
          <w:rStyle w:val="Emphasis"/>
        </w:rPr>
        <w:t xml:space="preserve"> sharply</w:t>
      </w:r>
      <w:r w:rsidRPr="00A75A35">
        <w:rPr>
          <w:sz w:val="16"/>
        </w:rPr>
        <w:t xml:space="preserve">, with job creation slowing from over 200,000 positions per month at the end of 2024 to around 50,000 currently. But we estimate that demographic and immigration trends account for 70% of the slowdown, and we see </w:t>
      </w:r>
      <w:r w:rsidRPr="001F47F5">
        <w:rPr>
          <w:rStyle w:val="Emphasis"/>
          <w:highlight w:val="cyan"/>
        </w:rPr>
        <w:t>underlying conditions</w:t>
      </w:r>
      <w:r w:rsidRPr="00A75A35">
        <w:rPr>
          <w:rStyle w:val="StyleUnderline"/>
        </w:rPr>
        <w:t xml:space="preserve"> remaining </w:t>
      </w:r>
      <w:r w:rsidRPr="001F47F5">
        <w:rPr>
          <w:rStyle w:val="StyleUnderline"/>
          <w:highlight w:val="cyan"/>
        </w:rPr>
        <w:t>resilient</w:t>
      </w:r>
      <w:r w:rsidRPr="00A75A35">
        <w:rPr>
          <w:sz w:val="16"/>
        </w:rPr>
        <w:t>. We expect the unemployment rate to settle around 4.2% by the end of 2026.</w:t>
      </w:r>
    </w:p>
    <w:p w14:paraId="306F5FB2" w14:textId="71CA5B77" w:rsidR="00C7132F" w:rsidRPr="004A10C1" w:rsidRDefault="00C7132F" w:rsidP="00C7132F">
      <w:pPr>
        <w:rPr>
          <w:sz w:val="16"/>
        </w:rPr>
      </w:pPr>
      <w:r w:rsidRPr="001F47F5">
        <w:rPr>
          <w:rStyle w:val="StyleUnderline"/>
          <w:highlight w:val="cyan"/>
        </w:rPr>
        <w:t xml:space="preserve">In a </w:t>
      </w:r>
      <w:r w:rsidRPr="001F47F5">
        <w:rPr>
          <w:rStyle w:val="Emphasis"/>
          <w:highlight w:val="cyan"/>
        </w:rPr>
        <w:t>stronger</w:t>
      </w:r>
      <w:r w:rsidRPr="00A75A35">
        <w:rPr>
          <w:rStyle w:val="Emphasis"/>
        </w:rPr>
        <w:t xml:space="preserve"> growth </w:t>
      </w:r>
      <w:r w:rsidRPr="001F47F5">
        <w:rPr>
          <w:rStyle w:val="Emphasis"/>
          <w:highlight w:val="cyan"/>
        </w:rPr>
        <w:t>environment</w:t>
      </w:r>
      <w:r w:rsidRPr="001F47F5">
        <w:rPr>
          <w:rStyle w:val="StyleUnderline"/>
          <w:highlight w:val="cyan"/>
        </w:rPr>
        <w:t xml:space="preserve"> and with </w:t>
      </w:r>
      <w:r w:rsidRPr="001F47F5">
        <w:rPr>
          <w:rStyle w:val="Emphasis"/>
          <w:highlight w:val="cyan"/>
        </w:rPr>
        <w:t>monetary policy</w:t>
      </w:r>
      <w:r w:rsidRPr="00A75A35">
        <w:rPr>
          <w:sz w:val="16"/>
        </w:rPr>
        <w:t xml:space="preserve"> now </w:t>
      </w:r>
      <w:r w:rsidRPr="001F47F5">
        <w:rPr>
          <w:rStyle w:val="StyleUnderline"/>
          <w:highlight w:val="cyan"/>
        </w:rPr>
        <w:t xml:space="preserve">in the range of </w:t>
      </w:r>
      <w:r w:rsidRPr="001F47F5">
        <w:rPr>
          <w:rStyle w:val="Emphasis"/>
          <w:highlight w:val="cyan"/>
        </w:rPr>
        <w:t>neutral</w:t>
      </w:r>
      <w:r w:rsidRPr="00A75A35">
        <w:rPr>
          <w:rStyle w:val="Emphasis"/>
        </w:rPr>
        <w:t>-rate estimates</w:t>
      </w:r>
      <w:r w:rsidRPr="00A75A35">
        <w:rPr>
          <w:sz w:val="16"/>
        </w:rPr>
        <w:t>, we anticipate the Fed will proceed with greater caution and cut rates only once in 2026, early in the year. (The neutral rate is the interest rate that would neither stimulate nor restrict economic activity.)</w:t>
      </w:r>
    </w:p>
    <w:p w14:paraId="5FBEB39F" w14:textId="77777777" w:rsidR="003607F5" w:rsidRDefault="003607F5" w:rsidP="003607F5">
      <w:pPr>
        <w:pStyle w:val="Heading4"/>
      </w:pPr>
      <w:r>
        <w:t xml:space="preserve">Employers circumvent AND standards get </w:t>
      </w:r>
      <w:r w:rsidRPr="00481D57">
        <w:rPr>
          <w:u w:val="single"/>
        </w:rPr>
        <w:t>manipulated</w:t>
      </w:r>
      <w:r>
        <w:t xml:space="preserve">---the biggest </w:t>
      </w:r>
      <w:r w:rsidRPr="00481D57">
        <w:rPr>
          <w:u w:val="single"/>
        </w:rPr>
        <w:t>group</w:t>
      </w:r>
      <w:r>
        <w:t xml:space="preserve"> of </w:t>
      </w:r>
      <w:r w:rsidRPr="00481D57">
        <w:rPr>
          <w:u w:val="single"/>
        </w:rPr>
        <w:t>unions</w:t>
      </w:r>
      <w:r>
        <w:t xml:space="preserve"> agrees.</w:t>
      </w:r>
    </w:p>
    <w:p w14:paraId="31FDC250" w14:textId="77777777" w:rsidR="003607F5" w:rsidRPr="00557DBE" w:rsidRDefault="003607F5" w:rsidP="003607F5">
      <w:r w:rsidRPr="00557DBE">
        <w:t xml:space="preserve">F. Vincent </w:t>
      </w:r>
      <w:r w:rsidRPr="00EF5F92">
        <w:rPr>
          <w:rStyle w:val="Style13ptBold"/>
        </w:rPr>
        <w:t>Vernuccio 21</w:t>
      </w:r>
      <w:r w:rsidRPr="00557DBE">
        <w:t xml:space="preserve">. </w:t>
      </w:r>
      <w:r>
        <w:t>S</w:t>
      </w:r>
      <w:r w:rsidRPr="00856E84">
        <w:t>enior fellow at the Mackinac Center for Public Policy in Midland, Mich., and president of the Institute for the American Worker</w:t>
      </w:r>
      <w:r>
        <w:t xml:space="preserve">. </w:t>
      </w:r>
      <w:r w:rsidRPr="00557DBE">
        <w:t>"Sectoral bargaining is bad for workers and the American economy." Hill. 4</w:t>
      </w:r>
      <w:r>
        <w:t>/</w:t>
      </w:r>
      <w:r w:rsidRPr="00557DBE">
        <w:t>17</w:t>
      </w:r>
      <w:r>
        <w:t>/</w:t>
      </w:r>
      <w:r w:rsidRPr="00557DBE">
        <w:t>2021. https://thehill.com/opinion/finance/548054-sectoral-bargaining-is-bad-for-workers-and-the-american-economy/</w:t>
      </w:r>
    </w:p>
    <w:p w14:paraId="6F1451F3" w14:textId="77777777" w:rsidR="003607F5" w:rsidRPr="003C70DC" w:rsidRDefault="003607F5" w:rsidP="003607F5">
      <w:pPr>
        <w:rPr>
          <w:sz w:val="16"/>
        </w:rPr>
      </w:pPr>
      <w:r w:rsidRPr="003C70DC">
        <w:rPr>
          <w:sz w:val="16"/>
        </w:rPr>
        <w:t xml:space="preserve">Heard about the labor law “reform” so harmful that both the U.S. Chamber of Commerce and the </w:t>
      </w:r>
      <w:r w:rsidRPr="00622912">
        <w:rPr>
          <w:rStyle w:val="Emphasis"/>
          <w:highlight w:val="cyan"/>
        </w:rPr>
        <w:t>AFL-CIO</w:t>
      </w:r>
      <w:r w:rsidRPr="003C70DC">
        <w:rPr>
          <w:sz w:val="16"/>
        </w:rPr>
        <w:t xml:space="preserve"> are </w:t>
      </w:r>
      <w:r w:rsidRPr="00622912">
        <w:rPr>
          <w:rStyle w:val="Emphasis"/>
          <w:highlight w:val="cyan"/>
        </w:rPr>
        <w:t>skeptical</w:t>
      </w:r>
      <w:r w:rsidRPr="003C70DC">
        <w:rPr>
          <w:sz w:val="16"/>
        </w:rPr>
        <w:t>? It’s called “</w:t>
      </w:r>
      <w:r w:rsidRPr="00622912">
        <w:rPr>
          <w:rStyle w:val="Emphasis"/>
          <w:highlight w:val="cyan"/>
        </w:rPr>
        <w:t>sectoral bargaining</w:t>
      </w:r>
      <w:r w:rsidRPr="003C70DC">
        <w:rPr>
          <w:sz w:val="16"/>
        </w:rPr>
        <w:t xml:space="preserve">.” Last month, the </w:t>
      </w:r>
      <w:r w:rsidRPr="00762E72">
        <w:rPr>
          <w:rStyle w:val="Emphasis"/>
          <w:sz w:val="28"/>
          <w:szCs w:val="28"/>
        </w:rPr>
        <w:t>nation’s largest labor federation</w:t>
      </w:r>
      <w:r w:rsidRPr="00212A8E">
        <w:rPr>
          <w:rStyle w:val="StyleUnderline"/>
        </w:rPr>
        <w:t xml:space="preserve"> stopped a </w:t>
      </w:r>
      <w:r w:rsidRPr="00212A8E">
        <w:rPr>
          <w:rStyle w:val="Emphasis"/>
        </w:rPr>
        <w:t>bill</w:t>
      </w:r>
      <w:r w:rsidRPr="00212A8E">
        <w:rPr>
          <w:rStyle w:val="StyleUnderline"/>
        </w:rPr>
        <w:t xml:space="preserve"> that would have implemented this </w:t>
      </w:r>
      <w:r w:rsidRPr="00212A8E">
        <w:rPr>
          <w:rStyle w:val="Emphasis"/>
        </w:rPr>
        <w:t>scheme</w:t>
      </w:r>
      <w:r w:rsidRPr="003C70DC">
        <w:rPr>
          <w:sz w:val="16"/>
        </w:rPr>
        <w:t xml:space="preserve"> for gig workers in Connecticut, and the Chamber released a report harshly critical of the concept. </w:t>
      </w:r>
    </w:p>
    <w:p w14:paraId="7998BDC7" w14:textId="77777777" w:rsidR="003607F5" w:rsidRPr="003C70DC" w:rsidRDefault="003607F5" w:rsidP="003607F5">
      <w:pPr>
        <w:rPr>
          <w:sz w:val="16"/>
        </w:rPr>
      </w:pPr>
      <w:r w:rsidRPr="003C70DC">
        <w:rPr>
          <w:rStyle w:val="StyleUnderline"/>
        </w:rPr>
        <w:t>Sectoral bargaining is</w:t>
      </w:r>
      <w:r w:rsidRPr="003C70DC">
        <w:rPr>
          <w:sz w:val="16"/>
        </w:rPr>
        <w:t xml:space="preserve"> a </w:t>
      </w:r>
      <w:r w:rsidRPr="003C70DC">
        <w:rPr>
          <w:rStyle w:val="StyleUnderline"/>
        </w:rPr>
        <w:t>new</w:t>
      </w:r>
      <w:r w:rsidRPr="003C70DC">
        <w:rPr>
          <w:sz w:val="16"/>
        </w:rPr>
        <w:t xml:space="preserve"> and largely undefined concept </w:t>
      </w:r>
      <w:r w:rsidRPr="003C70DC">
        <w:rPr>
          <w:rStyle w:val="StyleUnderline"/>
        </w:rPr>
        <w:t xml:space="preserve">in the </w:t>
      </w:r>
      <w:r w:rsidRPr="003C70DC">
        <w:rPr>
          <w:rStyle w:val="Emphasis"/>
        </w:rPr>
        <w:t>U</w:t>
      </w:r>
      <w:r w:rsidRPr="003C70DC">
        <w:rPr>
          <w:rStyle w:val="StyleUnderline"/>
        </w:rPr>
        <w:t xml:space="preserve">nited </w:t>
      </w:r>
      <w:r w:rsidRPr="003C70DC">
        <w:rPr>
          <w:rStyle w:val="Emphasis"/>
        </w:rPr>
        <w:t>S</w:t>
      </w:r>
      <w:r w:rsidRPr="003C70DC">
        <w:rPr>
          <w:rStyle w:val="StyleUnderline"/>
        </w:rPr>
        <w:t>tates</w:t>
      </w:r>
      <w:r w:rsidRPr="003C70DC">
        <w:rPr>
          <w:sz w:val="16"/>
        </w:rPr>
        <w:t xml:space="preserve">, but it is familiar to European employers. </w:t>
      </w:r>
      <w:r w:rsidRPr="00622912">
        <w:rPr>
          <w:rStyle w:val="StyleUnderline"/>
          <w:highlight w:val="cyan"/>
        </w:rPr>
        <w:t xml:space="preserve">In </w:t>
      </w:r>
      <w:r w:rsidRPr="00622912">
        <w:rPr>
          <w:rStyle w:val="Emphasis"/>
          <w:highlight w:val="cyan"/>
        </w:rPr>
        <w:t>Germany</w:t>
      </w:r>
      <w:r w:rsidRPr="003C70DC">
        <w:rPr>
          <w:sz w:val="16"/>
        </w:rPr>
        <w:t xml:space="preserve">, for example, </w:t>
      </w:r>
      <w:r w:rsidRPr="00212A8E">
        <w:rPr>
          <w:rStyle w:val="Emphasis"/>
        </w:rPr>
        <w:t>sectoral agreements</w:t>
      </w:r>
      <w:r w:rsidRPr="003C70DC">
        <w:rPr>
          <w:sz w:val="16"/>
        </w:rPr>
        <w:t xml:space="preserve"> between unions and employer associations </w:t>
      </w:r>
      <w:r w:rsidRPr="003C70DC">
        <w:rPr>
          <w:rStyle w:val="StyleUnderline"/>
        </w:rPr>
        <w:t xml:space="preserve">set </w:t>
      </w:r>
      <w:r w:rsidRPr="00212A8E">
        <w:rPr>
          <w:rStyle w:val="Emphasis"/>
        </w:rPr>
        <w:t>industry-wide terms</w:t>
      </w:r>
      <w:r w:rsidRPr="003C70DC">
        <w:rPr>
          <w:rStyle w:val="StyleUnderline"/>
        </w:rPr>
        <w:t xml:space="preserve"> for wages and </w:t>
      </w:r>
      <w:r w:rsidRPr="00212A8E">
        <w:rPr>
          <w:rStyle w:val="Emphasis"/>
        </w:rPr>
        <w:t>working conditions</w:t>
      </w:r>
      <w:r w:rsidRPr="003C70DC">
        <w:rPr>
          <w:sz w:val="16"/>
        </w:rPr>
        <w:t xml:space="preserve">. In a twist that would leave American unions unhappy, </w:t>
      </w:r>
      <w:r w:rsidRPr="003C70DC">
        <w:rPr>
          <w:rStyle w:val="StyleUnderline"/>
        </w:rPr>
        <w:t xml:space="preserve">most </w:t>
      </w:r>
      <w:r w:rsidRPr="00212A8E">
        <w:rPr>
          <w:rStyle w:val="Emphasis"/>
        </w:rPr>
        <w:t xml:space="preserve">German </w:t>
      </w:r>
      <w:r w:rsidRPr="00622912">
        <w:rPr>
          <w:rStyle w:val="Emphasis"/>
          <w:highlight w:val="cyan"/>
        </w:rPr>
        <w:t>employers</w:t>
      </w:r>
      <w:r w:rsidRPr="003C70DC">
        <w:rPr>
          <w:rStyle w:val="StyleUnderline"/>
        </w:rPr>
        <w:t xml:space="preserve"> have the </w:t>
      </w:r>
      <w:r w:rsidRPr="00212A8E">
        <w:rPr>
          <w:rStyle w:val="Emphasis"/>
        </w:rPr>
        <w:t>freedom</w:t>
      </w:r>
      <w:r w:rsidRPr="003C70DC">
        <w:rPr>
          <w:rStyle w:val="StyleUnderline"/>
        </w:rPr>
        <w:t xml:space="preserve"> to </w:t>
      </w:r>
      <w:r w:rsidRPr="00622912">
        <w:rPr>
          <w:rStyle w:val="StyleUnderline"/>
          <w:highlight w:val="cyan"/>
        </w:rPr>
        <w:t xml:space="preserve">opt out of these </w:t>
      </w:r>
      <w:r w:rsidRPr="00622912">
        <w:rPr>
          <w:rStyle w:val="Emphasis"/>
          <w:highlight w:val="cyan"/>
        </w:rPr>
        <w:t>agreements</w:t>
      </w:r>
      <w:r w:rsidRPr="003C70DC">
        <w:rPr>
          <w:sz w:val="16"/>
        </w:rPr>
        <w:t xml:space="preserve"> — </w:t>
      </w:r>
      <w:r w:rsidRPr="003C70DC">
        <w:rPr>
          <w:rStyle w:val="StyleUnderline"/>
        </w:rPr>
        <w:t xml:space="preserve">which they are doing </w:t>
      </w:r>
      <w:r w:rsidRPr="00622912">
        <w:rPr>
          <w:rStyle w:val="StyleUnderline"/>
          <w:highlight w:val="cyan"/>
        </w:rPr>
        <w:t xml:space="preserve">in </w:t>
      </w:r>
      <w:r w:rsidRPr="00622912">
        <w:rPr>
          <w:rStyle w:val="Emphasis"/>
          <w:highlight w:val="cyan"/>
        </w:rPr>
        <w:t>droves</w:t>
      </w:r>
      <w:r w:rsidRPr="003C70DC">
        <w:rPr>
          <w:sz w:val="16"/>
        </w:rPr>
        <w:t>, according to a 2017 report from the Institute for the Study of Labor.</w:t>
      </w:r>
    </w:p>
    <w:p w14:paraId="73B567B6" w14:textId="77777777" w:rsidR="003607F5" w:rsidRPr="00212A8E" w:rsidRDefault="003607F5" w:rsidP="003607F5">
      <w:pPr>
        <w:rPr>
          <w:rStyle w:val="Emphasis"/>
        </w:rPr>
      </w:pPr>
      <w:r w:rsidRPr="003C70DC">
        <w:rPr>
          <w:sz w:val="16"/>
        </w:rPr>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1158AB07" w14:textId="77777777" w:rsidR="003607F5" w:rsidRPr="00212A8E" w:rsidRDefault="003607F5" w:rsidP="003607F5">
      <w:pPr>
        <w:rPr>
          <w:sz w:val="16"/>
          <w:szCs w:val="16"/>
        </w:rPr>
      </w:pPr>
      <w:r w:rsidRPr="00212A8E">
        <w:rPr>
          <w:sz w:val="16"/>
          <w:szCs w:val="16"/>
        </w:rPr>
        <w:t>A careful read of domestic supporters’ sectoral bargaining plans shows they prefer a system that gives in to union demands and makes unionization easier, rather than responds to what workers want.</w:t>
      </w:r>
    </w:p>
    <w:p w14:paraId="11A5F367" w14:textId="77777777" w:rsidR="003607F5" w:rsidRPr="003C70DC" w:rsidRDefault="003607F5" w:rsidP="003607F5">
      <w:pPr>
        <w:rPr>
          <w:sz w:val="16"/>
        </w:rPr>
      </w:pPr>
      <w:r w:rsidRPr="003C70DC">
        <w:rPr>
          <w:sz w:val="16"/>
        </w:rPr>
        <w:t xml:space="preserve">New York’s system of </w:t>
      </w:r>
      <w:r w:rsidRPr="00622912">
        <w:rPr>
          <w:rStyle w:val="Emphasis"/>
          <w:highlight w:val="cyan"/>
        </w:rPr>
        <w:t>wage boards</w:t>
      </w:r>
      <w:r w:rsidRPr="003C70DC">
        <w:rPr>
          <w:sz w:val="16"/>
        </w:rPr>
        <w:t xml:space="preserve"> is often </w:t>
      </w:r>
      <w:r w:rsidRPr="003C70DC">
        <w:rPr>
          <w:rStyle w:val="StyleUnderline"/>
        </w:rPr>
        <w:t xml:space="preserve">cited as a </w:t>
      </w:r>
      <w:r w:rsidRPr="00212A8E">
        <w:rPr>
          <w:rStyle w:val="Emphasis"/>
        </w:rPr>
        <w:t>model</w:t>
      </w:r>
      <w:r w:rsidRPr="003C70DC">
        <w:rPr>
          <w:rStyle w:val="StyleUnderline"/>
        </w:rPr>
        <w:t xml:space="preserve"> by </w:t>
      </w:r>
      <w:r w:rsidRPr="00212A8E">
        <w:rPr>
          <w:rStyle w:val="Emphasis"/>
        </w:rPr>
        <w:t>proponents</w:t>
      </w:r>
      <w:r w:rsidRPr="003C70DC">
        <w:rPr>
          <w:rStyle w:val="StyleUnderline"/>
        </w:rPr>
        <w:t xml:space="preserve"> of </w:t>
      </w:r>
      <w:r w:rsidRPr="00212A8E">
        <w:rPr>
          <w:rStyle w:val="Emphasis"/>
        </w:rPr>
        <w:t>sectoral bargaining</w:t>
      </w:r>
      <w:r w:rsidRPr="003C70DC">
        <w:rPr>
          <w:sz w:val="16"/>
        </w:rPr>
        <w:t xml:space="preserve">. These committees </w:t>
      </w:r>
      <w:r w:rsidRPr="00622912">
        <w:rPr>
          <w:rStyle w:val="StyleUnderline"/>
          <w:highlight w:val="cyan"/>
        </w:rPr>
        <w:t>empower</w:t>
      </w:r>
      <w:r w:rsidRPr="003C70DC">
        <w:rPr>
          <w:sz w:val="16"/>
        </w:rPr>
        <w:t xml:space="preserve"> the </w:t>
      </w:r>
      <w:r w:rsidRPr="00212A8E">
        <w:rPr>
          <w:rStyle w:val="Emphasis"/>
        </w:rPr>
        <w:t>governor</w:t>
      </w:r>
      <w:r w:rsidRPr="003C70DC">
        <w:rPr>
          <w:rStyle w:val="StyleUnderline"/>
        </w:rPr>
        <w:t xml:space="preserve"> to set </w:t>
      </w:r>
      <w:r w:rsidRPr="00622912">
        <w:rPr>
          <w:rStyle w:val="Emphasis"/>
          <w:highlight w:val="cyan"/>
        </w:rPr>
        <w:t>wage standards</w:t>
      </w:r>
      <w:r w:rsidRPr="003C70DC">
        <w:rPr>
          <w:sz w:val="16"/>
        </w:rPr>
        <w:t xml:space="preserve"> for entire industries through a board that he appoints. According to Vox, wage boards typically “have the authority to mandate pay scales and benefits for whole industries, </w:t>
      </w:r>
      <w:r w:rsidRPr="00622912">
        <w:rPr>
          <w:rStyle w:val="StyleUnderline"/>
          <w:highlight w:val="cyan"/>
        </w:rPr>
        <w:t xml:space="preserve">after </w:t>
      </w:r>
      <w:r w:rsidRPr="00622912">
        <w:rPr>
          <w:rStyle w:val="Emphasis"/>
          <w:highlight w:val="cyan"/>
        </w:rPr>
        <w:t>consultation</w:t>
      </w:r>
      <w:r w:rsidRPr="003C70DC">
        <w:rPr>
          <w:sz w:val="16"/>
        </w:rPr>
        <w:t xml:space="preserve"> with businesses and unions.” In New York, the labor commissioner imposes a final determination based on the state board’s recommendations.</w:t>
      </w:r>
    </w:p>
    <w:p w14:paraId="26777150" w14:textId="77777777" w:rsidR="003607F5" w:rsidRPr="003C70DC" w:rsidRDefault="003607F5" w:rsidP="003607F5">
      <w:pPr>
        <w:rPr>
          <w:sz w:val="16"/>
        </w:rPr>
      </w:pPr>
      <w:r w:rsidRPr="003C70DC">
        <w:rPr>
          <w:sz w:val="16"/>
        </w:rPr>
        <w:t xml:space="preserve">The </w:t>
      </w:r>
      <w:r w:rsidRPr="00212A8E">
        <w:rPr>
          <w:rStyle w:val="Emphasis"/>
        </w:rPr>
        <w:t>extent</w:t>
      </w:r>
      <w:r w:rsidRPr="003C70DC">
        <w:rPr>
          <w:rStyle w:val="StyleUnderline"/>
        </w:rPr>
        <w:t xml:space="preserve"> of the “</w:t>
      </w:r>
      <w:r w:rsidRPr="00622912">
        <w:rPr>
          <w:rStyle w:val="Emphasis"/>
          <w:highlight w:val="cyan"/>
        </w:rPr>
        <w:t>consultation</w:t>
      </w:r>
      <w:r w:rsidRPr="003C70DC">
        <w:rPr>
          <w:sz w:val="16"/>
        </w:rPr>
        <w:t xml:space="preserve">” in New York </w:t>
      </w:r>
      <w:r w:rsidRPr="003C70DC">
        <w:rPr>
          <w:rStyle w:val="StyleUnderline"/>
        </w:rPr>
        <w:t xml:space="preserve">is </w:t>
      </w:r>
      <w:r w:rsidRPr="00622912">
        <w:rPr>
          <w:rStyle w:val="StyleUnderline"/>
          <w:highlight w:val="cyan"/>
        </w:rPr>
        <w:t>left to</w:t>
      </w:r>
      <w:r w:rsidRPr="003C70DC">
        <w:rPr>
          <w:rStyle w:val="StyleUnderline"/>
        </w:rPr>
        <w:t xml:space="preserve"> the </w:t>
      </w:r>
      <w:r w:rsidRPr="00622912">
        <w:rPr>
          <w:rStyle w:val="Emphasis"/>
          <w:highlight w:val="cyan"/>
        </w:rPr>
        <w:t>discretion</w:t>
      </w:r>
      <w:r w:rsidRPr="003C70DC">
        <w:rPr>
          <w:sz w:val="16"/>
        </w:rPr>
        <w:t xml:space="preserve"> of the governor. In 2015 </w:t>
      </w:r>
      <w:r w:rsidRPr="00622912">
        <w:rPr>
          <w:rStyle w:val="StyleUnderline"/>
          <w:highlight w:val="cyan"/>
        </w:rPr>
        <w:t>Gov</w:t>
      </w:r>
      <w:r w:rsidRPr="00212A8E">
        <w:rPr>
          <w:sz w:val="16"/>
          <w:szCs w:val="16"/>
        </w:rPr>
        <w:t xml:space="preserve">. Andrew Cuomo announced he would </w:t>
      </w:r>
      <w:r w:rsidRPr="00622912">
        <w:rPr>
          <w:rStyle w:val="StyleUnderline"/>
          <w:highlight w:val="cyan"/>
        </w:rPr>
        <w:t>use</w:t>
      </w:r>
      <w:r w:rsidRPr="003C70DC">
        <w:rPr>
          <w:rStyle w:val="StyleUnderline"/>
        </w:rPr>
        <w:t xml:space="preserve"> the </w:t>
      </w:r>
      <w:r w:rsidRPr="00622912">
        <w:rPr>
          <w:rStyle w:val="Emphasis"/>
          <w:highlight w:val="cyan"/>
        </w:rPr>
        <w:t>wage board</w:t>
      </w:r>
      <w:r w:rsidRPr="00622912">
        <w:rPr>
          <w:rStyle w:val="StyleUnderline"/>
          <w:highlight w:val="cyan"/>
        </w:rPr>
        <w:t xml:space="preserve"> to raise the</w:t>
      </w:r>
      <w:r w:rsidRPr="003C70DC">
        <w:rPr>
          <w:rStyle w:val="StyleUnderline"/>
        </w:rPr>
        <w:t xml:space="preserve"> </w:t>
      </w:r>
      <w:r w:rsidRPr="00212A8E">
        <w:rPr>
          <w:rStyle w:val="Emphasis"/>
        </w:rPr>
        <w:t xml:space="preserve">minimum </w:t>
      </w:r>
      <w:r w:rsidRPr="00622912">
        <w:rPr>
          <w:rStyle w:val="Emphasis"/>
          <w:highlight w:val="cyan"/>
        </w:rPr>
        <w:t>wage</w:t>
      </w:r>
      <w:r w:rsidRPr="003C70DC">
        <w:rPr>
          <w:sz w:val="16"/>
        </w:rPr>
        <w:t xml:space="preserve"> of fast-food workers to $15 an hour. As expected, the </w:t>
      </w:r>
      <w:r w:rsidRPr="00622912">
        <w:rPr>
          <w:rStyle w:val="Emphasis"/>
          <w:highlight w:val="cyan"/>
        </w:rPr>
        <w:t>governor’s</w:t>
      </w:r>
      <w:r w:rsidRPr="00212A8E">
        <w:rPr>
          <w:rStyle w:val="Emphasis"/>
        </w:rPr>
        <w:t xml:space="preserve"> appointed </w:t>
      </w:r>
      <w:r w:rsidRPr="00622912">
        <w:rPr>
          <w:rStyle w:val="Emphasis"/>
          <w:highlight w:val="cyan"/>
        </w:rPr>
        <w:t>wage board</w:t>
      </w:r>
      <w:r w:rsidRPr="00622912">
        <w:rPr>
          <w:rStyle w:val="StyleUnderline"/>
          <w:highlight w:val="cyan"/>
        </w:rPr>
        <w:t xml:space="preserve"> recommended an </w:t>
      </w:r>
      <w:r w:rsidRPr="00622912">
        <w:rPr>
          <w:rStyle w:val="Emphasis"/>
          <w:highlight w:val="cyan"/>
        </w:rPr>
        <w:t>increase</w:t>
      </w:r>
      <w:r w:rsidRPr="003C70DC">
        <w:rPr>
          <w:sz w:val="16"/>
        </w:rPr>
        <w:t xml:space="preserve"> to $15 per hour — the exact amount the SEIU’s “Fight for $15” campaign was demanding.</w:t>
      </w:r>
    </w:p>
    <w:p w14:paraId="4F42DB0F" w14:textId="668EC3E2" w:rsidR="003607F5" w:rsidRPr="003607F5" w:rsidRDefault="003607F5" w:rsidP="003607F5">
      <w:pPr>
        <w:pStyle w:val="Heading4"/>
      </w:pPr>
      <w:r>
        <w:t xml:space="preserve">AND, it </w:t>
      </w:r>
      <w:r>
        <w:rPr>
          <w:u w:val="single"/>
        </w:rPr>
        <w:t>collapses</w:t>
      </w:r>
      <w:r>
        <w:t xml:space="preserve"> innovation.</w:t>
      </w:r>
    </w:p>
    <w:p w14:paraId="7DFB30CC" w14:textId="77777777" w:rsidR="003607F5" w:rsidRPr="00AB0C29" w:rsidRDefault="003607F5" w:rsidP="003607F5">
      <w:r w:rsidRPr="001E3366">
        <w:rPr>
          <w:rStyle w:val="Style13ptBold"/>
        </w:rPr>
        <w:t>USCC 21</w:t>
      </w:r>
      <w:r>
        <w:t xml:space="preserve">. United States Chamber of Commerce. “Bait and Switch: The False Promise of New “Representation” Models.” United States Chamber of Commerce Employment Policy Division. March 2021. </w:t>
      </w:r>
      <w:r w:rsidRPr="001E3366">
        <w:t>https://www.uschamber.com/assets/documents/024079_empl_bait_and_switch_combined3.pdf</w:t>
      </w:r>
    </w:p>
    <w:p w14:paraId="288BFFD7" w14:textId="77777777" w:rsidR="003607F5" w:rsidRPr="00AB0C29" w:rsidRDefault="003607F5" w:rsidP="003607F5">
      <w:pPr>
        <w:rPr>
          <w:sz w:val="16"/>
        </w:rPr>
      </w:pPr>
      <w:r w:rsidRPr="00AB0C29">
        <w:rPr>
          <w:sz w:val="16"/>
        </w:rPr>
        <w:t>Review of Empirical Research and OECD Findings</w:t>
      </w:r>
    </w:p>
    <w:p w14:paraId="1DE2AD28" w14:textId="77777777" w:rsidR="003607F5" w:rsidRPr="00AB0C29" w:rsidRDefault="003607F5" w:rsidP="003607F5">
      <w:pPr>
        <w:rPr>
          <w:sz w:val="16"/>
        </w:rPr>
      </w:pPr>
      <w:r w:rsidRPr="00622912">
        <w:rPr>
          <w:rStyle w:val="Emphasis"/>
          <w:highlight w:val="cyan"/>
        </w:rPr>
        <w:t>Sectoral bargaining</w:t>
      </w:r>
      <w:r w:rsidRPr="00AB0C29">
        <w:rPr>
          <w:rStyle w:val="StyleUnderline"/>
        </w:rPr>
        <w:t xml:space="preserve"> is </w:t>
      </w:r>
      <w:r w:rsidRPr="00622912">
        <w:rPr>
          <w:rStyle w:val="StyleUnderline"/>
          <w:highlight w:val="cyan"/>
        </w:rPr>
        <w:t xml:space="preserve">on the </w:t>
      </w:r>
      <w:r w:rsidRPr="00622912">
        <w:rPr>
          <w:rStyle w:val="Emphasis"/>
          <w:highlight w:val="cyan"/>
        </w:rPr>
        <w:t>decline in Europe</w:t>
      </w:r>
      <w:r w:rsidRPr="00AB0C29">
        <w:rPr>
          <w:rStyle w:val="StyleUnderline"/>
        </w:rPr>
        <w:t xml:space="preserve"> as employers and workers transition to more flexible arrangements</w:t>
      </w:r>
      <w:r w:rsidRPr="00AB0C29">
        <w:rPr>
          <w:sz w:val="16"/>
        </w:rPr>
        <w:t>. According to data from the Organization for Economic Co-operation and Development (OECD), “[</w:t>
      </w:r>
      <w:r w:rsidRPr="00AB0C29">
        <w:rPr>
          <w:rStyle w:val="StyleUnderline"/>
        </w:rPr>
        <w:t>o]n average</w:t>
      </w:r>
      <w:r w:rsidRPr="00AB0C29">
        <w:rPr>
          <w:sz w:val="16"/>
        </w:rPr>
        <w:t xml:space="preserve"> across OECD countries, </w:t>
      </w:r>
      <w:r w:rsidRPr="00AB0C29">
        <w:rPr>
          <w:rStyle w:val="StyleUnderline"/>
        </w:rPr>
        <w:t xml:space="preserve">the </w:t>
      </w:r>
      <w:r w:rsidRPr="00622912">
        <w:rPr>
          <w:rStyle w:val="StyleUnderline"/>
          <w:highlight w:val="cyan"/>
        </w:rPr>
        <w:t>share of workers</w:t>
      </w:r>
      <w:r w:rsidRPr="00AB0C29">
        <w:rPr>
          <w:rStyle w:val="StyleUnderline"/>
        </w:rPr>
        <w:t xml:space="preserve"> </w:t>
      </w:r>
      <w:r w:rsidRPr="00622912">
        <w:rPr>
          <w:rStyle w:val="Emphasis"/>
          <w:highlight w:val="cyan"/>
        </w:rPr>
        <w:t>covered</w:t>
      </w:r>
      <w:r w:rsidRPr="00AB0C29">
        <w:rPr>
          <w:rStyle w:val="StyleUnderline"/>
        </w:rPr>
        <w:t xml:space="preserve"> by a </w:t>
      </w:r>
      <w:r w:rsidRPr="00856E84">
        <w:rPr>
          <w:rStyle w:val="Emphasis"/>
        </w:rPr>
        <w:t>collective agreement</w:t>
      </w:r>
      <w:r w:rsidRPr="00AB0C29">
        <w:rPr>
          <w:sz w:val="16"/>
        </w:rPr>
        <w:t xml:space="preserve"> </w:t>
      </w:r>
      <w:r w:rsidRPr="00622912">
        <w:rPr>
          <w:rStyle w:val="Emphasis"/>
          <w:highlight w:val="cyan"/>
        </w:rPr>
        <w:t>has shrunk</w:t>
      </w:r>
      <w:r w:rsidRPr="00AB0C29">
        <w:rPr>
          <w:rStyle w:val="StyleUnderline"/>
        </w:rPr>
        <w:t xml:space="preserve"> to 33% in 2015 from 45% in 1985</w:t>
      </w:r>
      <w:r w:rsidRPr="00AB0C29">
        <w:rPr>
          <w:sz w:val="16"/>
        </w:rPr>
        <w:t>.” Furthermore, only “17% of employees are members of trade unions, down from 30% in 1985, with slight increases in membership rates found only in Iceland, Belgium and Spain.”</w:t>
      </w:r>
    </w:p>
    <w:p w14:paraId="1C19870A" w14:textId="77777777" w:rsidR="003607F5" w:rsidRPr="00AB0C29" w:rsidRDefault="003607F5" w:rsidP="003607F5">
      <w:pPr>
        <w:rPr>
          <w:sz w:val="16"/>
        </w:rPr>
      </w:pPr>
      <w:r w:rsidRPr="00AB0C29">
        <w:rPr>
          <w:rStyle w:val="StyleUnderline"/>
        </w:rPr>
        <w:t xml:space="preserve">This </w:t>
      </w:r>
      <w:r w:rsidRPr="00622912">
        <w:rPr>
          <w:rStyle w:val="StyleUnderline"/>
          <w:highlight w:val="cyan"/>
        </w:rPr>
        <w:t>decline in</w:t>
      </w:r>
      <w:r w:rsidRPr="00AB0C29">
        <w:rPr>
          <w:rStyle w:val="StyleUnderline"/>
        </w:rPr>
        <w:t xml:space="preserve"> </w:t>
      </w:r>
      <w:r w:rsidRPr="00622912">
        <w:rPr>
          <w:rStyle w:val="Emphasis"/>
          <w:highlight w:val="cyan"/>
        </w:rPr>
        <w:t>union membership</w:t>
      </w:r>
      <w:r w:rsidRPr="00AB0C29">
        <w:rPr>
          <w:sz w:val="16"/>
        </w:rPr>
        <w:t xml:space="preserve"> </w:t>
      </w:r>
      <w:r w:rsidRPr="00AB0C29">
        <w:rPr>
          <w:rStyle w:val="StyleUnderline"/>
        </w:rPr>
        <w:t>rates coupled with the changing nature of employment relationships, among other things</w:t>
      </w:r>
      <w:r w:rsidRPr="00AB0C29">
        <w:rPr>
          <w:sz w:val="16"/>
        </w:rPr>
        <w:t xml:space="preserve">, </w:t>
      </w:r>
      <w:r w:rsidRPr="00AB0C29">
        <w:rPr>
          <w:rStyle w:val="StyleUnderline"/>
        </w:rPr>
        <w:t>has</w:t>
      </w:r>
      <w:r w:rsidRPr="00AB0C29">
        <w:rPr>
          <w:sz w:val="16"/>
        </w:rPr>
        <w:t xml:space="preserve"> “</w:t>
      </w:r>
      <w:r w:rsidRPr="00AB0C29">
        <w:rPr>
          <w:rStyle w:val="Emphasis"/>
        </w:rPr>
        <w:t>severely tested</w:t>
      </w:r>
      <w:r w:rsidRPr="00AB0C29">
        <w:rPr>
          <w:rStyle w:val="StyleUnderline"/>
        </w:rPr>
        <w:t xml:space="preserve"> the relevance and methods of </w:t>
      </w:r>
      <w:r w:rsidRPr="00AB0C29">
        <w:rPr>
          <w:rStyle w:val="Emphasis"/>
        </w:rPr>
        <w:t>functioning</w:t>
      </w:r>
      <w:r w:rsidRPr="00AB0C29">
        <w:rPr>
          <w:rStyle w:val="StyleUnderline"/>
        </w:rPr>
        <w:t xml:space="preserve"> of </w:t>
      </w:r>
      <w:r w:rsidRPr="00AB0C29">
        <w:rPr>
          <w:rStyle w:val="Emphasis"/>
        </w:rPr>
        <w:t>collective bargaining systems</w:t>
      </w:r>
      <w:r w:rsidRPr="00AB0C29">
        <w:rPr>
          <w:sz w:val="16"/>
        </w:rPr>
        <w:t>.” There is perhaps no better example of this trend than Germany.</w:t>
      </w:r>
    </w:p>
    <w:p w14:paraId="1A5E4441" w14:textId="77777777" w:rsidR="003607F5" w:rsidRPr="00AB0C29" w:rsidRDefault="003607F5" w:rsidP="003607F5">
      <w:pPr>
        <w:rPr>
          <w:sz w:val="16"/>
        </w:rPr>
      </w:pPr>
      <w:r w:rsidRPr="00AB0C29">
        <w:rPr>
          <w:sz w:val="16"/>
        </w:rPr>
        <w:t>Case Study: Germany</w:t>
      </w:r>
    </w:p>
    <w:p w14:paraId="2D6D3F3E" w14:textId="77777777" w:rsidR="003607F5" w:rsidRPr="00AB0C29" w:rsidRDefault="003607F5" w:rsidP="003607F5">
      <w:pPr>
        <w:rPr>
          <w:sz w:val="16"/>
        </w:rPr>
      </w:pPr>
      <w:r w:rsidRPr="00AB0C29">
        <w:rPr>
          <w:sz w:val="16"/>
        </w:rPr>
        <w:t>The German Model</w:t>
      </w:r>
    </w:p>
    <w:p w14:paraId="531FE7E4" w14:textId="77777777" w:rsidR="003607F5" w:rsidRPr="00AB0C29" w:rsidRDefault="003607F5" w:rsidP="003607F5">
      <w:pPr>
        <w:rPr>
          <w:sz w:val="16"/>
        </w:rPr>
      </w:pPr>
      <w:r w:rsidRPr="00AB0C29">
        <w:rPr>
          <w:sz w:val="16"/>
        </w:rPr>
        <w:t>The German model for labor relations illustrates the broader decline of sectoral bargaining and union participation in Europe. The German model consists of two distinct pillars of representation: sectoral agreements and works councils.</w:t>
      </w:r>
    </w:p>
    <w:p w14:paraId="0A1002C7" w14:textId="77777777" w:rsidR="003607F5" w:rsidRPr="00AB0C29" w:rsidRDefault="003607F5" w:rsidP="003607F5">
      <w:pPr>
        <w:rPr>
          <w:sz w:val="16"/>
        </w:rPr>
      </w:pPr>
      <w:r w:rsidRPr="00AB0C29">
        <w:rPr>
          <w:sz w:val="16"/>
        </w:rPr>
        <w:t>Article 9 of the German constitution provides a right to collectively bargain. Employees have the right to join a union, and employers have the right to join an employer association to negotiate with unions. Sectoral agreements are negotiated by trade unions and employer associations to establish wages and working conditions for an industry.</w:t>
      </w:r>
    </w:p>
    <w:p w14:paraId="234743D1" w14:textId="77777777" w:rsidR="003607F5" w:rsidRPr="00AB0C29" w:rsidRDefault="003607F5" w:rsidP="003607F5">
      <w:pPr>
        <w:rPr>
          <w:sz w:val="16"/>
        </w:rPr>
      </w:pPr>
      <w:r w:rsidRPr="00AB0C29">
        <w:rPr>
          <w:sz w:val="16"/>
        </w:rPr>
        <w:t>Once an employer association and a union have negotiated a sectoral agreement, the agreement is typically binding only on the employers in the association and the employees who are members of the union. Unions can also negotiate company-specific agreements with employers in the association. Employers can avoid being bound by a sectoral agreement by refusing to join the employer association, and employees can avoid the agreement by refusing to join the union.</w:t>
      </w:r>
    </w:p>
    <w:p w14:paraId="00017342" w14:textId="77777777" w:rsidR="003607F5" w:rsidRPr="00AB0C29" w:rsidRDefault="003607F5" w:rsidP="003607F5">
      <w:pPr>
        <w:rPr>
          <w:sz w:val="16"/>
        </w:rPr>
      </w:pPr>
      <w:r w:rsidRPr="00AB0C29">
        <w:rPr>
          <w:sz w:val="16"/>
        </w:rPr>
        <w:t>Works councils are generally limited to establishing working conditions at the workplace level on matters not covered in a sectoral agreement or company-specific agreement. The decision to establish a works council rests solely with employees. Although works councils are “formally independent of unions,” unions exert significant influence over the election of works councilors, who typically are union members.</w:t>
      </w:r>
    </w:p>
    <w:p w14:paraId="52AF65A5" w14:textId="77777777" w:rsidR="003607F5" w:rsidRPr="00AB0C29" w:rsidRDefault="003607F5" w:rsidP="003607F5">
      <w:pPr>
        <w:rPr>
          <w:sz w:val="16"/>
        </w:rPr>
      </w:pPr>
      <w:r w:rsidRPr="00AB0C29">
        <w:rPr>
          <w:sz w:val="16"/>
        </w:rPr>
        <w:t>German Employers’ Experiences with Sectoral Bargaining</w:t>
      </w:r>
    </w:p>
    <w:p w14:paraId="2DDB4D66" w14:textId="77777777" w:rsidR="003607F5" w:rsidRDefault="003607F5" w:rsidP="003607F5">
      <w:pPr>
        <w:rPr>
          <w:rStyle w:val="StyleUnderline"/>
        </w:rPr>
      </w:pPr>
      <w:r w:rsidRPr="00AB0C29">
        <w:rPr>
          <w:rStyle w:val="StyleUnderline"/>
        </w:rPr>
        <w:t xml:space="preserve">Employers in Germany </w:t>
      </w:r>
      <w:r w:rsidRPr="00AB0C29">
        <w:rPr>
          <w:rStyle w:val="Emphasis"/>
        </w:rPr>
        <w:t>share many</w:t>
      </w:r>
      <w:r w:rsidRPr="00AB0C29">
        <w:rPr>
          <w:rStyle w:val="StyleUnderline"/>
        </w:rPr>
        <w:t xml:space="preserve"> of the same </w:t>
      </w:r>
      <w:r w:rsidRPr="00AB0C29">
        <w:rPr>
          <w:rStyle w:val="Emphasis"/>
        </w:rPr>
        <w:t>complaints</w:t>
      </w:r>
      <w:r w:rsidRPr="00AB0C29">
        <w:rPr>
          <w:rStyle w:val="StyleUnderline"/>
        </w:rPr>
        <w:t xml:space="preserve"> as those in other </w:t>
      </w:r>
      <w:r w:rsidRPr="00AB0C29">
        <w:rPr>
          <w:rStyle w:val="Emphasis"/>
        </w:rPr>
        <w:t>European countries</w:t>
      </w:r>
      <w:r w:rsidRPr="00AB0C29">
        <w:rPr>
          <w:sz w:val="16"/>
        </w:rPr>
        <w:t xml:space="preserve">, </w:t>
      </w:r>
      <w:r w:rsidRPr="00AB0C29">
        <w:rPr>
          <w:rStyle w:val="StyleUnderline"/>
        </w:rPr>
        <w:t xml:space="preserve">including that </w:t>
      </w:r>
      <w:r w:rsidRPr="00622912">
        <w:rPr>
          <w:rStyle w:val="StyleUnderline"/>
          <w:highlight w:val="cyan"/>
        </w:rPr>
        <w:t>sectoral agreements</w:t>
      </w:r>
      <w:r w:rsidRPr="00AB0C29">
        <w:rPr>
          <w:rStyle w:val="StyleUnderline"/>
        </w:rPr>
        <w:t xml:space="preserve"> impose one-size-fits-all</w:t>
      </w:r>
      <w:r w:rsidRPr="00AB0C29">
        <w:rPr>
          <w:sz w:val="16"/>
        </w:rPr>
        <w:t xml:space="preserve"> </w:t>
      </w:r>
      <w:r w:rsidRPr="00AB0C29">
        <w:rPr>
          <w:rStyle w:val="StyleUnderline"/>
        </w:rPr>
        <w:t xml:space="preserve">solutions that </w:t>
      </w:r>
      <w:r w:rsidRPr="00622912">
        <w:rPr>
          <w:rStyle w:val="StyleUnderline"/>
          <w:highlight w:val="cyan"/>
        </w:rPr>
        <w:t>ignore</w:t>
      </w:r>
      <w:r w:rsidRPr="00AB0C29">
        <w:rPr>
          <w:rStyle w:val="StyleUnderline"/>
        </w:rPr>
        <w:t xml:space="preserve"> the </w:t>
      </w:r>
      <w:r w:rsidRPr="00622912">
        <w:rPr>
          <w:rStyle w:val="Emphasis"/>
          <w:highlight w:val="cyan"/>
        </w:rPr>
        <w:t>employer’s economic realities</w:t>
      </w:r>
      <w:r w:rsidRPr="00AB0C29">
        <w:rPr>
          <w:rStyle w:val="StyleUnderline"/>
        </w:rPr>
        <w:t xml:space="preserve"> such as whether they are </w:t>
      </w:r>
      <w:r w:rsidRPr="00AB0C29">
        <w:rPr>
          <w:rStyle w:val="Emphasis"/>
        </w:rPr>
        <w:t>profitable</w:t>
      </w:r>
      <w:r w:rsidRPr="00AB0C29">
        <w:rPr>
          <w:rStyle w:val="StyleUnderline"/>
        </w:rPr>
        <w:t xml:space="preserve"> or have </w:t>
      </w:r>
      <w:r w:rsidRPr="00AB0C29">
        <w:rPr>
          <w:rStyle w:val="Emphasis"/>
        </w:rPr>
        <w:t>unique operational needs</w:t>
      </w:r>
      <w:r w:rsidRPr="00AB0C29">
        <w:rPr>
          <w:rStyle w:val="StyleUnderline"/>
        </w:rPr>
        <w:t>.</w:t>
      </w:r>
    </w:p>
    <w:p w14:paraId="51351D51" w14:textId="77777777" w:rsidR="003607F5" w:rsidRPr="00AB0C29" w:rsidRDefault="003607F5" w:rsidP="003607F5">
      <w:pPr>
        <w:rPr>
          <w:sz w:val="16"/>
        </w:rPr>
      </w:pPr>
      <w:r w:rsidRPr="00AB0C29">
        <w:rPr>
          <w:rStyle w:val="StyleUnderline"/>
        </w:rPr>
        <w:t>The experience of employers in Germany’s metals industry is revealing</w:t>
      </w:r>
      <w:r w:rsidRPr="00AB0C29">
        <w:rPr>
          <w:sz w:val="16"/>
        </w:rPr>
        <w:t xml:space="preserve">. In a survey of 1,550 companies, </w:t>
      </w:r>
      <w:r w:rsidRPr="00622912">
        <w:rPr>
          <w:rStyle w:val="StyleUnderline"/>
          <w:highlight w:val="cyan"/>
        </w:rPr>
        <w:t>two-thirds</w:t>
      </w:r>
      <w:r w:rsidRPr="00AB0C29">
        <w:rPr>
          <w:sz w:val="16"/>
        </w:rPr>
        <w:t xml:space="preserve"> of the employers in this industry reported being satisfied with the sectoral bargaining agreement covering their industry. The same number, however, </w:t>
      </w:r>
      <w:r w:rsidRPr="00AB0C29">
        <w:rPr>
          <w:rStyle w:val="StyleUnderline"/>
        </w:rPr>
        <w:t xml:space="preserve">are </w:t>
      </w:r>
      <w:r w:rsidRPr="00622912">
        <w:rPr>
          <w:rStyle w:val="StyleUnderline"/>
          <w:highlight w:val="cyan"/>
        </w:rPr>
        <w:t>dissatisfied</w:t>
      </w:r>
      <w:r w:rsidRPr="00AB0C29">
        <w:rPr>
          <w:rStyle w:val="StyleUnderline"/>
        </w:rPr>
        <w:t xml:space="preserve"> </w:t>
      </w:r>
      <w:r w:rsidRPr="00622912">
        <w:rPr>
          <w:rStyle w:val="StyleUnderline"/>
          <w:highlight w:val="cyan"/>
        </w:rPr>
        <w:t>with</w:t>
      </w:r>
      <w:r w:rsidRPr="00AB0C29">
        <w:rPr>
          <w:rStyle w:val="StyleUnderline"/>
        </w:rPr>
        <w:t xml:space="preserve"> the </w:t>
      </w:r>
      <w:r w:rsidRPr="00622912">
        <w:rPr>
          <w:rStyle w:val="Emphasis"/>
          <w:highlight w:val="cyan"/>
        </w:rPr>
        <w:t>limitations</w:t>
      </w:r>
      <w:r w:rsidRPr="00622912">
        <w:rPr>
          <w:rStyle w:val="StyleUnderline"/>
          <w:highlight w:val="cyan"/>
        </w:rPr>
        <w:t xml:space="preserve"> on</w:t>
      </w:r>
      <w:r w:rsidRPr="00AB0C29">
        <w:rPr>
          <w:rStyle w:val="StyleUnderline"/>
        </w:rPr>
        <w:t xml:space="preserve"> </w:t>
      </w:r>
      <w:r w:rsidRPr="00AB0C29">
        <w:rPr>
          <w:rStyle w:val="Emphasis"/>
        </w:rPr>
        <w:t xml:space="preserve">employee </w:t>
      </w:r>
      <w:r w:rsidRPr="00622912">
        <w:rPr>
          <w:rStyle w:val="Emphasis"/>
          <w:highlight w:val="cyan"/>
        </w:rPr>
        <w:t>working time</w:t>
      </w:r>
      <w:r w:rsidRPr="00AB0C29">
        <w:rPr>
          <w:rStyle w:val="StyleUnderline"/>
        </w:rPr>
        <w:t xml:space="preserve"> the agreement imposes and </w:t>
      </w:r>
      <w:r w:rsidRPr="00AB0C29">
        <w:rPr>
          <w:rStyle w:val="Emphasis"/>
        </w:rPr>
        <w:t>believe</w:t>
      </w:r>
      <w:r w:rsidRPr="00AB0C29">
        <w:rPr>
          <w:rStyle w:val="StyleUnderline"/>
        </w:rPr>
        <w:t xml:space="preserve"> that the </w:t>
      </w:r>
      <w:r w:rsidRPr="00AB0C29">
        <w:rPr>
          <w:rStyle w:val="Emphasis"/>
        </w:rPr>
        <w:t>agreement imposes wages</w:t>
      </w:r>
      <w:r w:rsidRPr="00AB0C29">
        <w:rPr>
          <w:rStyle w:val="StyleUnderline"/>
        </w:rPr>
        <w:t xml:space="preserve"> that are too high for </w:t>
      </w:r>
      <w:r w:rsidRPr="00AB0C29">
        <w:rPr>
          <w:rStyle w:val="Emphasis"/>
        </w:rPr>
        <w:t>simple jobs</w:t>
      </w:r>
      <w:r w:rsidRPr="00AB0C29">
        <w:rPr>
          <w:sz w:val="16"/>
        </w:rPr>
        <w:t xml:space="preserve">. </w:t>
      </w:r>
      <w:r w:rsidRPr="00AB0C29">
        <w:rPr>
          <w:rStyle w:val="StyleUnderline"/>
        </w:rPr>
        <w:t>Seventy percent of companies</w:t>
      </w:r>
      <w:r w:rsidRPr="00AB0C29">
        <w:rPr>
          <w:sz w:val="16"/>
        </w:rPr>
        <w:t xml:space="preserve"> that have only a firm-wide bargaining agreement </w:t>
      </w:r>
      <w:r w:rsidRPr="00AB0C29">
        <w:rPr>
          <w:rStyle w:val="StyleUnderline"/>
        </w:rPr>
        <w:t xml:space="preserve">cite the work-time limitation as their primary motivation for </w:t>
      </w:r>
      <w:r w:rsidRPr="00622912">
        <w:rPr>
          <w:rStyle w:val="Emphasis"/>
          <w:highlight w:val="cyan"/>
        </w:rPr>
        <w:t>avoiding</w:t>
      </w:r>
      <w:r w:rsidRPr="00AB0C29">
        <w:rPr>
          <w:rStyle w:val="StyleUnderline"/>
        </w:rPr>
        <w:t xml:space="preserve"> </w:t>
      </w:r>
      <w:r w:rsidRPr="00622912">
        <w:rPr>
          <w:rStyle w:val="StyleUnderline"/>
          <w:highlight w:val="cyan"/>
        </w:rPr>
        <w:t>the</w:t>
      </w:r>
      <w:r w:rsidRPr="00AB0C29">
        <w:rPr>
          <w:rStyle w:val="StyleUnderline"/>
        </w:rPr>
        <w:t xml:space="preserve"> </w:t>
      </w:r>
      <w:r w:rsidRPr="00AB0C29">
        <w:rPr>
          <w:rStyle w:val="Emphasis"/>
        </w:rPr>
        <w:t xml:space="preserve">sectoral bargaining </w:t>
      </w:r>
      <w:r w:rsidRPr="00622912">
        <w:rPr>
          <w:rStyle w:val="Emphasis"/>
          <w:highlight w:val="cyan"/>
        </w:rPr>
        <w:t>agreement</w:t>
      </w:r>
      <w:r w:rsidRPr="00AB0C29">
        <w:rPr>
          <w:sz w:val="16"/>
        </w:rPr>
        <w:t xml:space="preserve">. </w:t>
      </w:r>
      <w:r w:rsidRPr="00AB0C29">
        <w:rPr>
          <w:rStyle w:val="StyleUnderline"/>
        </w:rPr>
        <w:t xml:space="preserve">The existence of these and other unpopular regulations has led some </w:t>
      </w:r>
      <w:r w:rsidRPr="00AB0C29">
        <w:rPr>
          <w:rStyle w:val="Emphasis"/>
        </w:rPr>
        <w:t>researchers</w:t>
      </w:r>
      <w:r w:rsidRPr="00AB0C29">
        <w:rPr>
          <w:rStyle w:val="StyleUnderline"/>
        </w:rPr>
        <w:t xml:space="preserve"> to question whether </w:t>
      </w:r>
      <w:r w:rsidRPr="00AB0C29">
        <w:rPr>
          <w:rStyle w:val="Emphasis"/>
        </w:rPr>
        <w:t xml:space="preserve">uniform sectoral agreements </w:t>
      </w:r>
      <w:r w:rsidRPr="00AB0C29">
        <w:rPr>
          <w:rStyle w:val="StyleUnderline"/>
        </w:rPr>
        <w:t>for the metals industry are sustainable.</w:t>
      </w:r>
    </w:p>
    <w:p w14:paraId="7DB28F67" w14:textId="77777777" w:rsidR="003607F5" w:rsidRPr="00AB0C29" w:rsidRDefault="003607F5" w:rsidP="003607F5">
      <w:pPr>
        <w:rPr>
          <w:sz w:val="16"/>
        </w:rPr>
      </w:pPr>
      <w:r w:rsidRPr="00AB0C29">
        <w:rPr>
          <w:sz w:val="16"/>
        </w:rPr>
        <w:t>Empirical Evidence Shows the German Model is Declining</w:t>
      </w:r>
    </w:p>
    <w:p w14:paraId="46346099" w14:textId="77777777" w:rsidR="003607F5" w:rsidRPr="00AB0C29" w:rsidRDefault="003607F5" w:rsidP="003607F5">
      <w:pPr>
        <w:rPr>
          <w:sz w:val="16"/>
        </w:rPr>
      </w:pPr>
      <w:r w:rsidRPr="00AB0C29">
        <w:rPr>
          <w:sz w:val="16"/>
        </w:rPr>
        <w:t>Empirical evidence shows that the sustainability of the German model is in doubt. In a recent study, the IZA Institute of Labor Economics found collective bargaining coverage and participation in works councils have declined dramatically in the German private sector over the last 20 years. As late as 1996, two-thirds of German private sector companies were covered by collective bargaining agreements. That number fell to just over one-third by 2015. During the same period, works council participation declined from 17% to 12%. By 2015, only 9% of private sector companies with five or more employees were both covered by a collective bargaining agreement and participated in works councils.</w:t>
      </w:r>
    </w:p>
    <w:p w14:paraId="626AA2EC" w14:textId="77777777" w:rsidR="003607F5" w:rsidRPr="00AB0C29" w:rsidRDefault="003607F5" w:rsidP="003607F5">
      <w:pPr>
        <w:rPr>
          <w:sz w:val="16"/>
        </w:rPr>
      </w:pPr>
      <w:r w:rsidRPr="00AB0C29">
        <w:rPr>
          <w:sz w:val="16"/>
        </w:rPr>
        <w:t>This lack of coverage and participation is particularly evident in the service sector where two-thirds of workplaces have no works council participation and are not covered by a collective bargaining agreement. Larger companies, in contrast, tend to have significantly higher levels of coverage and participation while for small companies and younger companies these levels are low.</w:t>
      </w:r>
    </w:p>
    <w:p w14:paraId="2FF933AB" w14:textId="77777777" w:rsidR="003607F5" w:rsidRPr="00AB0C29" w:rsidRDefault="003607F5" w:rsidP="003607F5">
      <w:pPr>
        <w:rPr>
          <w:sz w:val="16"/>
        </w:rPr>
      </w:pPr>
      <w:r w:rsidRPr="00AB0C29">
        <w:rPr>
          <w:sz w:val="16"/>
        </w:rPr>
        <w:t>The IZA study argues that part of the explanation for the decline in coverage and participation stems from increased international competition and advances in technology that increase the value of flexibility while reducing the transaction-cost advantage of collective bargaining agreements and works councils. The IZA study concludes that the German model “is clearly on the retreat and the outlook is rather bleak.”</w:t>
      </w:r>
    </w:p>
    <w:p w14:paraId="063FEB3C" w14:textId="77777777" w:rsidR="003607F5" w:rsidRPr="00AB0C29" w:rsidRDefault="003607F5" w:rsidP="003607F5">
      <w:pPr>
        <w:rPr>
          <w:sz w:val="16"/>
        </w:rPr>
      </w:pPr>
      <w:r w:rsidRPr="00AB0C29">
        <w:rPr>
          <w:rStyle w:val="StyleUnderline"/>
        </w:rPr>
        <w:t xml:space="preserve">Given that Germany’s economy is one of the strongest in Europe and its model has historically worked better than those of other European countries, this decline casts doubt on whether a </w:t>
      </w:r>
      <w:r w:rsidRPr="00AB0C29">
        <w:rPr>
          <w:rStyle w:val="Emphasis"/>
        </w:rPr>
        <w:t>similar model</w:t>
      </w:r>
      <w:r w:rsidRPr="00AB0C29">
        <w:rPr>
          <w:rStyle w:val="StyleUnderline"/>
        </w:rPr>
        <w:t xml:space="preserve"> </w:t>
      </w:r>
      <w:r w:rsidRPr="00AB0C29">
        <w:rPr>
          <w:rStyle w:val="Emphasis"/>
        </w:rPr>
        <w:t>would</w:t>
      </w:r>
      <w:r w:rsidRPr="00AB0C29">
        <w:rPr>
          <w:rStyle w:val="StyleUnderline"/>
        </w:rPr>
        <w:t xml:space="preserve"> fare any </w:t>
      </w:r>
      <w:r w:rsidRPr="00AB0C29">
        <w:rPr>
          <w:rStyle w:val="Emphasis"/>
        </w:rPr>
        <w:t>better in the United States</w:t>
      </w:r>
      <w:r w:rsidRPr="00AB0C29">
        <w:rPr>
          <w:sz w:val="16"/>
        </w:rPr>
        <w:t>.</w:t>
      </w:r>
    </w:p>
    <w:p w14:paraId="5D30148B" w14:textId="77777777" w:rsidR="003607F5" w:rsidRPr="00AB0C29" w:rsidRDefault="003607F5" w:rsidP="003607F5">
      <w:pPr>
        <w:rPr>
          <w:sz w:val="16"/>
        </w:rPr>
      </w:pPr>
      <w:r w:rsidRPr="00AB0C29">
        <w:rPr>
          <w:sz w:val="16"/>
        </w:rPr>
        <w:t>Other Country-Specific Concerns</w:t>
      </w:r>
    </w:p>
    <w:p w14:paraId="1890F7BC" w14:textId="77777777" w:rsidR="003607F5" w:rsidRPr="00AB0C29" w:rsidRDefault="003607F5" w:rsidP="003607F5">
      <w:pPr>
        <w:rPr>
          <w:sz w:val="16"/>
        </w:rPr>
      </w:pPr>
      <w:r w:rsidRPr="00AB0C29">
        <w:rPr>
          <w:sz w:val="16"/>
        </w:rPr>
        <w:t>Italy</w:t>
      </w:r>
    </w:p>
    <w:p w14:paraId="0C7C959B" w14:textId="77777777" w:rsidR="003607F5" w:rsidRPr="00AB0C29" w:rsidRDefault="003607F5" w:rsidP="003607F5">
      <w:pPr>
        <w:rPr>
          <w:sz w:val="16"/>
        </w:rPr>
      </w:pPr>
      <w:r w:rsidRPr="00AB0C29">
        <w:rPr>
          <w:sz w:val="16"/>
        </w:rPr>
        <w:t>In Italy, national “umbrella” agreements cover most employers across roughly 100 sectors. Within these individual sectors, employers may be covered by a national agreement, a territorial agreement, or a workplace agreement. Commonly, these agreements are negotiated by major labor unions and large employers, particularly the national “umbrella” agreements.</w:t>
      </w:r>
    </w:p>
    <w:p w14:paraId="22841887" w14:textId="77777777" w:rsidR="003607F5" w:rsidRPr="00AB0C29" w:rsidRDefault="003607F5" w:rsidP="003607F5">
      <w:pPr>
        <w:rPr>
          <w:sz w:val="16"/>
        </w:rPr>
      </w:pPr>
      <w:r w:rsidRPr="00622912">
        <w:rPr>
          <w:rStyle w:val="StyleUnderline"/>
          <w:highlight w:val="cyan"/>
        </w:rPr>
        <w:t>Italian employers</w:t>
      </w:r>
      <w:r w:rsidRPr="00AB0C29">
        <w:rPr>
          <w:rStyle w:val="StyleUnderline"/>
        </w:rPr>
        <w:t xml:space="preserve"> find that they </w:t>
      </w:r>
      <w:r w:rsidRPr="00622912">
        <w:rPr>
          <w:rStyle w:val="StyleUnderline"/>
          <w:highlight w:val="cyan"/>
        </w:rPr>
        <w:t>are poorly represented</w:t>
      </w:r>
      <w:r w:rsidRPr="00AB0C29">
        <w:rPr>
          <w:rStyle w:val="StyleUnderline"/>
        </w:rPr>
        <w:t xml:space="preserve"> in sectoral bargaining and complain that sectoral </w:t>
      </w:r>
      <w:r w:rsidRPr="00AB0C29">
        <w:rPr>
          <w:rStyle w:val="Emphasis"/>
        </w:rPr>
        <w:t>agreements often</w:t>
      </w:r>
      <w:r w:rsidRPr="00AB0C29">
        <w:rPr>
          <w:rStyle w:val="StyleUnderline"/>
        </w:rPr>
        <w:t xml:space="preserve"> </w:t>
      </w:r>
      <w:r w:rsidRPr="00AB0C29">
        <w:rPr>
          <w:rStyle w:val="Emphasis"/>
        </w:rPr>
        <w:t>fail</w:t>
      </w:r>
      <w:r w:rsidRPr="00AB0C29">
        <w:rPr>
          <w:rStyle w:val="StyleUnderline"/>
        </w:rPr>
        <w:t xml:space="preserve"> to </w:t>
      </w:r>
      <w:r w:rsidRPr="00AB0C29">
        <w:rPr>
          <w:rStyle w:val="Emphasis"/>
        </w:rPr>
        <w:t>appreciate</w:t>
      </w:r>
      <w:r w:rsidRPr="00AB0C29">
        <w:rPr>
          <w:rStyle w:val="StyleUnderline"/>
        </w:rPr>
        <w:t xml:space="preserve"> the </w:t>
      </w:r>
      <w:r w:rsidRPr="00AB0C29">
        <w:rPr>
          <w:rStyle w:val="Emphasis"/>
        </w:rPr>
        <w:t>differences</w:t>
      </w:r>
      <w:r w:rsidRPr="00AB0C29">
        <w:rPr>
          <w:rStyle w:val="StyleUnderline"/>
        </w:rPr>
        <w:t xml:space="preserve"> among </w:t>
      </w:r>
      <w:r w:rsidRPr="00AB0C29">
        <w:rPr>
          <w:rStyle w:val="Emphasis"/>
        </w:rPr>
        <w:t>employers</w:t>
      </w:r>
      <w:r w:rsidRPr="00AB0C29">
        <w:rPr>
          <w:sz w:val="16"/>
        </w:rPr>
        <w:t xml:space="preserve"> </w:t>
      </w:r>
      <w:r w:rsidRPr="00AB0C29">
        <w:rPr>
          <w:rStyle w:val="StyleUnderline"/>
        </w:rPr>
        <w:t xml:space="preserve">and fail to </w:t>
      </w:r>
      <w:r w:rsidRPr="00AB0C29">
        <w:rPr>
          <w:rStyle w:val="Emphasis"/>
        </w:rPr>
        <w:t>account</w:t>
      </w:r>
      <w:r w:rsidRPr="00AB0C29">
        <w:rPr>
          <w:rStyle w:val="StyleUnderline"/>
        </w:rPr>
        <w:t xml:space="preserve"> for the </w:t>
      </w:r>
      <w:r w:rsidRPr="00AB0C29">
        <w:rPr>
          <w:rStyle w:val="Emphasis"/>
        </w:rPr>
        <w:t>differences</w:t>
      </w:r>
      <w:r w:rsidRPr="00AB0C29">
        <w:rPr>
          <w:rStyle w:val="StyleUnderline"/>
        </w:rPr>
        <w:t xml:space="preserve"> between the strength of the Italian economy in the north and the relatively weaker economic conditions in the south.</w:t>
      </w:r>
      <w:r w:rsidRPr="00AB0C29">
        <w:rPr>
          <w:sz w:val="16"/>
        </w:rPr>
        <w:t xml:space="preserve"> Italian employers additionally find that sectoral agreements drafted by non-lawyers often contain confusing language that impedes the implementation of the agreements in an individual workplace and contain outdated and hard-to-apply provisions.</w:t>
      </w:r>
    </w:p>
    <w:p w14:paraId="40ADB5E1" w14:textId="77777777" w:rsidR="003607F5" w:rsidRDefault="003607F5" w:rsidP="003607F5">
      <w:pPr>
        <w:rPr>
          <w:rStyle w:val="StyleUnderline"/>
        </w:rPr>
      </w:pPr>
      <w:r w:rsidRPr="00AB0C29">
        <w:rPr>
          <w:sz w:val="16"/>
        </w:rPr>
        <w:t xml:space="preserve">Despite these issues, Italian employers tend to adopt sectoral agreements voluntarily because employees expect them, and the </w:t>
      </w:r>
      <w:r w:rsidRPr="00622912">
        <w:rPr>
          <w:rStyle w:val="Emphasis"/>
          <w:highlight w:val="cyan"/>
        </w:rPr>
        <w:t>employers</w:t>
      </w:r>
      <w:r w:rsidRPr="00AB0C29">
        <w:rPr>
          <w:sz w:val="16"/>
        </w:rPr>
        <w:t xml:space="preserve"> </w:t>
      </w:r>
      <w:r w:rsidRPr="00AB0C29">
        <w:rPr>
          <w:rStyle w:val="StyleUnderline"/>
        </w:rPr>
        <w:t xml:space="preserve">fear that if they set different terms and conditions of employment, they will </w:t>
      </w:r>
      <w:r w:rsidRPr="00622912">
        <w:rPr>
          <w:rStyle w:val="StyleUnderline"/>
          <w:highlight w:val="cyan"/>
        </w:rPr>
        <w:t>have</w:t>
      </w:r>
      <w:r w:rsidRPr="00AB0C29">
        <w:rPr>
          <w:rStyle w:val="StyleUnderline"/>
        </w:rPr>
        <w:t xml:space="preserve"> </w:t>
      </w:r>
      <w:r w:rsidRPr="00622912">
        <w:rPr>
          <w:rStyle w:val="Emphasis"/>
          <w:highlight w:val="cyan"/>
        </w:rPr>
        <w:t>difficulty recruiting</w:t>
      </w:r>
      <w:r w:rsidRPr="00622912">
        <w:rPr>
          <w:rStyle w:val="StyleUnderline"/>
          <w:highlight w:val="cyan"/>
        </w:rPr>
        <w:t xml:space="preserve"> and</w:t>
      </w:r>
      <w:r w:rsidRPr="00AB0C29">
        <w:rPr>
          <w:rStyle w:val="StyleUnderline"/>
        </w:rPr>
        <w:t xml:space="preserve"> </w:t>
      </w:r>
      <w:r w:rsidRPr="00622912">
        <w:rPr>
          <w:rStyle w:val="Emphasis"/>
          <w:highlight w:val="cyan"/>
        </w:rPr>
        <w:t>retaining</w:t>
      </w:r>
      <w:r w:rsidRPr="00AB0C29">
        <w:rPr>
          <w:rStyle w:val="Emphasis"/>
        </w:rPr>
        <w:t xml:space="preserve"> workers</w:t>
      </w:r>
      <w:r w:rsidRPr="00AB0C29">
        <w:rPr>
          <w:rStyle w:val="StyleUnderline"/>
        </w:rPr>
        <w:t>.</w:t>
      </w:r>
    </w:p>
    <w:p w14:paraId="6327537A" w14:textId="77777777" w:rsidR="003607F5" w:rsidRPr="00AB0C29" w:rsidRDefault="003607F5" w:rsidP="003607F5">
      <w:pPr>
        <w:rPr>
          <w:sz w:val="16"/>
        </w:rPr>
      </w:pPr>
      <w:r w:rsidRPr="00AB0C29">
        <w:rPr>
          <w:sz w:val="16"/>
        </w:rPr>
        <w:t>France</w:t>
      </w:r>
    </w:p>
    <w:p w14:paraId="76BA47E2" w14:textId="77777777" w:rsidR="003607F5" w:rsidRPr="00AB0C29" w:rsidRDefault="003607F5" w:rsidP="003607F5">
      <w:pPr>
        <w:rPr>
          <w:sz w:val="16"/>
        </w:rPr>
      </w:pPr>
      <w:r w:rsidRPr="00AB0C29">
        <w:rPr>
          <w:sz w:val="16"/>
        </w:rPr>
        <w:t>Most collective bargaining agreements in France are negotiated at the sectoral level with labor unions negotiating with various employer associations. Enterprise-level agreements are common and address topics not included in the sectoral agreement.</w:t>
      </w:r>
    </w:p>
    <w:p w14:paraId="63649DC3" w14:textId="77777777" w:rsidR="003607F5" w:rsidRPr="00AB0C29" w:rsidRDefault="003607F5" w:rsidP="003607F5">
      <w:pPr>
        <w:rPr>
          <w:sz w:val="16"/>
        </w:rPr>
      </w:pPr>
      <w:r w:rsidRPr="00AB0C29">
        <w:rPr>
          <w:sz w:val="16"/>
        </w:rPr>
        <w:t xml:space="preserve">As in Italy, </w:t>
      </w:r>
      <w:r w:rsidRPr="00622912">
        <w:rPr>
          <w:rStyle w:val="StyleUnderline"/>
          <w:highlight w:val="cyan"/>
        </w:rPr>
        <w:t>French</w:t>
      </w:r>
      <w:r w:rsidRPr="00AB0C29">
        <w:rPr>
          <w:rStyle w:val="StyleUnderline"/>
        </w:rPr>
        <w:t xml:space="preserve"> employers find that </w:t>
      </w:r>
      <w:r w:rsidRPr="00622912">
        <w:rPr>
          <w:rStyle w:val="StyleUnderline"/>
          <w:highlight w:val="cyan"/>
        </w:rPr>
        <w:t>sectoral agreements</w:t>
      </w:r>
      <w:r w:rsidRPr="00AB0C29">
        <w:rPr>
          <w:rStyle w:val="StyleUnderline"/>
        </w:rPr>
        <w:t xml:space="preserve"> often </w:t>
      </w:r>
      <w:r w:rsidRPr="00622912">
        <w:rPr>
          <w:rStyle w:val="Emphasis"/>
          <w:highlight w:val="cyan"/>
        </w:rPr>
        <w:t>contain outdated</w:t>
      </w:r>
      <w:r w:rsidRPr="00AB0C29">
        <w:rPr>
          <w:rStyle w:val="StyleUnderline"/>
        </w:rPr>
        <w:t xml:space="preserve"> </w:t>
      </w:r>
      <w:r w:rsidRPr="00AB0C29">
        <w:rPr>
          <w:rStyle w:val="Emphasis"/>
        </w:rPr>
        <w:t>provisions</w:t>
      </w:r>
      <w:r w:rsidRPr="00AB0C29">
        <w:rPr>
          <w:rStyle w:val="StyleUnderline"/>
        </w:rPr>
        <w:t xml:space="preserve"> and </w:t>
      </w:r>
      <w:r w:rsidRPr="00622912">
        <w:rPr>
          <w:rStyle w:val="Emphasis"/>
          <w:highlight w:val="cyan"/>
        </w:rPr>
        <w:t>restrictions</w:t>
      </w:r>
      <w:r w:rsidRPr="00AB0C29">
        <w:rPr>
          <w:sz w:val="16"/>
        </w:rPr>
        <w:t xml:space="preserve">. </w:t>
      </w:r>
      <w:r w:rsidRPr="00AB0C29">
        <w:rPr>
          <w:rStyle w:val="StyleUnderline"/>
        </w:rPr>
        <w:t xml:space="preserve">Employers also find that the </w:t>
      </w:r>
      <w:r w:rsidRPr="00622912">
        <w:rPr>
          <w:rStyle w:val="StyleUnderline"/>
          <w:highlight w:val="cyan"/>
        </w:rPr>
        <w:t>relationship</w:t>
      </w:r>
      <w:r w:rsidRPr="00AB0C29">
        <w:rPr>
          <w:rStyle w:val="StyleUnderline"/>
        </w:rPr>
        <w:t xml:space="preserve"> between </w:t>
      </w:r>
      <w:r w:rsidRPr="00AB0C29">
        <w:rPr>
          <w:rStyle w:val="Emphasis"/>
        </w:rPr>
        <w:t>employer associations</w:t>
      </w:r>
      <w:r w:rsidRPr="00AB0C29">
        <w:rPr>
          <w:rStyle w:val="StyleUnderline"/>
        </w:rPr>
        <w:t xml:space="preserve"> and </w:t>
      </w:r>
      <w:r w:rsidRPr="00AB0C29">
        <w:rPr>
          <w:rStyle w:val="Emphasis"/>
        </w:rPr>
        <w:t>unions</w:t>
      </w:r>
      <w:r w:rsidRPr="00AB0C29">
        <w:rPr>
          <w:rStyle w:val="StyleUnderline"/>
        </w:rPr>
        <w:t xml:space="preserve"> </w:t>
      </w:r>
      <w:r w:rsidRPr="00622912">
        <w:rPr>
          <w:rStyle w:val="StyleUnderline"/>
          <w:highlight w:val="cyan"/>
        </w:rPr>
        <w:t xml:space="preserve">tend to be </w:t>
      </w:r>
      <w:r w:rsidRPr="00622912">
        <w:rPr>
          <w:rStyle w:val="Emphasis"/>
          <w:highlight w:val="cyan"/>
        </w:rPr>
        <w:t>unproductive</w:t>
      </w:r>
      <w:r w:rsidRPr="00AB0C29">
        <w:rPr>
          <w:rStyle w:val="StyleUnderline"/>
        </w:rPr>
        <w:t>.</w:t>
      </w:r>
      <w:r w:rsidRPr="00AB0C29">
        <w:rPr>
          <w:sz w:val="16"/>
        </w:rPr>
        <w:t xml:space="preserve"> Thus, French employers tend to view sectoral agreements as second-best compromises rather than forward-looking solutions.</w:t>
      </w:r>
    </w:p>
    <w:p w14:paraId="26053B00" w14:textId="77777777" w:rsidR="003607F5" w:rsidRPr="00AB0C29" w:rsidRDefault="003607F5" w:rsidP="003607F5">
      <w:pPr>
        <w:rPr>
          <w:sz w:val="16"/>
        </w:rPr>
      </w:pPr>
      <w:r w:rsidRPr="00AB0C29">
        <w:rPr>
          <w:sz w:val="16"/>
        </w:rPr>
        <w:t>Denmark</w:t>
      </w:r>
    </w:p>
    <w:p w14:paraId="31B53DD3" w14:textId="77777777" w:rsidR="003607F5" w:rsidRPr="00AB0C29" w:rsidRDefault="003607F5" w:rsidP="003607F5">
      <w:pPr>
        <w:rPr>
          <w:sz w:val="16"/>
        </w:rPr>
      </w:pPr>
      <w:r w:rsidRPr="00AB0C29">
        <w:rPr>
          <w:sz w:val="16"/>
        </w:rPr>
        <w:t>Sector-wide bargaining agreements in Denmark are typically negotiated by employer federations and unions covering certain work functions. The two sides are usually represented by employees of the relevant employer federation and the relevant union. The government rarely participates directly in sectoral bargaining. In exceptional circumstances where an industrial dispute substantially affects crucial sectors in Danish society, the Danish government may impose an agreement on the relevant parties via legislation.</w:t>
      </w:r>
    </w:p>
    <w:p w14:paraId="1111A4CB" w14:textId="77777777" w:rsidR="003607F5" w:rsidRPr="00AB0C29" w:rsidRDefault="003607F5" w:rsidP="003607F5">
      <w:pPr>
        <w:rPr>
          <w:sz w:val="16"/>
        </w:rPr>
      </w:pPr>
      <w:r w:rsidRPr="00622912">
        <w:rPr>
          <w:rStyle w:val="StyleUnderline"/>
          <w:highlight w:val="cyan"/>
        </w:rPr>
        <w:t>Danish</w:t>
      </w:r>
      <w:r w:rsidRPr="00AB0C29">
        <w:rPr>
          <w:rStyle w:val="StyleUnderline"/>
        </w:rPr>
        <w:t xml:space="preserve"> employers</w:t>
      </w:r>
      <w:r w:rsidRPr="00AB0C29">
        <w:rPr>
          <w:sz w:val="16"/>
        </w:rPr>
        <w:t xml:space="preserve"> </w:t>
      </w:r>
      <w:r w:rsidRPr="00AB0C29">
        <w:rPr>
          <w:rStyle w:val="StyleUnderline"/>
        </w:rPr>
        <w:t>complain</w:t>
      </w:r>
      <w:r w:rsidRPr="00AB0C29">
        <w:rPr>
          <w:sz w:val="16"/>
        </w:rPr>
        <w:t xml:space="preserve"> that </w:t>
      </w:r>
      <w:r w:rsidRPr="00AB0C29">
        <w:rPr>
          <w:rStyle w:val="StyleUnderline"/>
        </w:rPr>
        <w:t xml:space="preserve">sectoral </w:t>
      </w:r>
      <w:r w:rsidRPr="00622912">
        <w:rPr>
          <w:rStyle w:val="StyleUnderline"/>
          <w:highlight w:val="cyan"/>
        </w:rPr>
        <w:t>agreements are overly restrictive</w:t>
      </w:r>
      <w:r w:rsidRPr="00AB0C29">
        <w:rPr>
          <w:rStyle w:val="StyleUnderline"/>
        </w:rPr>
        <w:t xml:space="preserve"> and</w:t>
      </w:r>
      <w:r w:rsidRPr="00AB0C29">
        <w:rPr>
          <w:sz w:val="16"/>
        </w:rPr>
        <w:t xml:space="preserve"> </w:t>
      </w:r>
      <w:r w:rsidRPr="00AB0C29">
        <w:rPr>
          <w:rStyle w:val="StyleUnderline"/>
        </w:rPr>
        <w:t xml:space="preserve">provide </w:t>
      </w:r>
      <w:r w:rsidRPr="00AB0C29">
        <w:rPr>
          <w:rStyle w:val="Emphasis"/>
        </w:rPr>
        <w:t>little room</w:t>
      </w:r>
      <w:r w:rsidRPr="00AB0C29">
        <w:rPr>
          <w:sz w:val="16"/>
        </w:rPr>
        <w:t xml:space="preserve"> </w:t>
      </w:r>
      <w:r w:rsidRPr="00AB0C29">
        <w:rPr>
          <w:rStyle w:val="StyleUnderline"/>
        </w:rPr>
        <w:t xml:space="preserve">for the employer to </w:t>
      </w:r>
      <w:r w:rsidRPr="00AB0C29">
        <w:rPr>
          <w:rStyle w:val="Emphasis"/>
        </w:rPr>
        <w:t>accommodate company-specific</w:t>
      </w:r>
      <w:r w:rsidRPr="00AB0C29">
        <w:rPr>
          <w:rStyle w:val="StyleUnderline"/>
        </w:rPr>
        <w:t xml:space="preserve"> </w:t>
      </w:r>
      <w:r w:rsidRPr="00AB0C29">
        <w:rPr>
          <w:rStyle w:val="Emphasis"/>
        </w:rPr>
        <w:t>circumstances</w:t>
      </w:r>
      <w:r w:rsidRPr="00AB0C29">
        <w:rPr>
          <w:rStyle w:val="StyleUnderline"/>
        </w:rPr>
        <w:t>.</w:t>
      </w:r>
      <w:r w:rsidRPr="00AB0C29">
        <w:rPr>
          <w:sz w:val="16"/>
        </w:rPr>
        <w:t xml:space="preserve"> Employers also find that the employer federations often prioritize their political agenda over the interest of the individual employer. These priorities most commonly manifest in the federation’s providing politically motivated employment advice that favors unions when disputes arise.</w:t>
      </w:r>
    </w:p>
    <w:p w14:paraId="6CEBAAC1" w14:textId="77777777" w:rsidR="003607F5" w:rsidRDefault="003607F5" w:rsidP="003607F5">
      <w:pPr>
        <w:rPr>
          <w:rStyle w:val="StyleUnderline"/>
        </w:rPr>
      </w:pPr>
      <w:r w:rsidRPr="00AB0C29">
        <w:rPr>
          <w:sz w:val="16"/>
        </w:rPr>
        <w:t xml:space="preserve">Danish </w:t>
      </w:r>
      <w:r w:rsidRPr="00AB0C29">
        <w:rPr>
          <w:rStyle w:val="Emphasis"/>
        </w:rPr>
        <w:t>employees</w:t>
      </w:r>
      <w:r w:rsidRPr="00AB0C29">
        <w:rPr>
          <w:sz w:val="16"/>
        </w:rPr>
        <w:t xml:space="preserve"> share many of the same concerns. They frequently </w:t>
      </w:r>
      <w:r w:rsidRPr="00AB0C29">
        <w:rPr>
          <w:rStyle w:val="StyleUnderline"/>
        </w:rPr>
        <w:t xml:space="preserve">find that the sectoral agreements </w:t>
      </w:r>
      <w:r w:rsidRPr="00AB0C29">
        <w:rPr>
          <w:rStyle w:val="Emphasis"/>
        </w:rPr>
        <w:t>reduce flexibility</w:t>
      </w:r>
      <w:r w:rsidRPr="00AB0C29">
        <w:rPr>
          <w:sz w:val="16"/>
        </w:rPr>
        <w:t xml:space="preserve"> </w:t>
      </w:r>
      <w:r w:rsidRPr="00AB0C29">
        <w:rPr>
          <w:rStyle w:val="StyleUnderline"/>
        </w:rPr>
        <w:t xml:space="preserve">and prevent them from </w:t>
      </w:r>
      <w:r w:rsidRPr="00AB0C29">
        <w:rPr>
          <w:rStyle w:val="Emphasis"/>
        </w:rPr>
        <w:t>making agreements</w:t>
      </w:r>
      <w:r w:rsidRPr="00AB0C29">
        <w:rPr>
          <w:sz w:val="16"/>
        </w:rPr>
        <w:t xml:space="preserve"> </w:t>
      </w:r>
      <w:r w:rsidRPr="00AB0C29">
        <w:rPr>
          <w:rStyle w:val="StyleUnderline"/>
        </w:rPr>
        <w:t>with their employer</w:t>
      </w:r>
      <w:r w:rsidRPr="00AB0C29">
        <w:rPr>
          <w:sz w:val="16"/>
        </w:rPr>
        <w:t xml:space="preserve"> to respond to local circumstances. </w:t>
      </w:r>
      <w:r w:rsidRPr="00AB0C29">
        <w:rPr>
          <w:rStyle w:val="StyleUnderline"/>
        </w:rPr>
        <w:t>They</w:t>
      </w:r>
      <w:r w:rsidRPr="00AB0C29">
        <w:rPr>
          <w:sz w:val="16"/>
        </w:rPr>
        <w:t xml:space="preserve">, too, </w:t>
      </w:r>
      <w:r w:rsidRPr="00AB0C29">
        <w:rPr>
          <w:rStyle w:val="StyleUnderline"/>
        </w:rPr>
        <w:t xml:space="preserve">find that unions provide </w:t>
      </w:r>
      <w:r w:rsidRPr="00AB0C29">
        <w:rPr>
          <w:rStyle w:val="Emphasis"/>
        </w:rPr>
        <w:t>politically motivated advice</w:t>
      </w:r>
      <w:r w:rsidRPr="00AB0C29">
        <w:rPr>
          <w:rStyle w:val="StyleUnderline"/>
        </w:rPr>
        <w:t>.</w:t>
      </w:r>
    </w:p>
    <w:p w14:paraId="280291FF" w14:textId="77777777" w:rsidR="003607F5" w:rsidRDefault="003607F5" w:rsidP="003607F5">
      <w:pPr>
        <w:rPr>
          <w:rStyle w:val="StyleUnderline"/>
        </w:rPr>
      </w:pPr>
      <w:r w:rsidRPr="00AB0C29">
        <w:rPr>
          <w:sz w:val="16"/>
        </w:rPr>
        <w:t xml:space="preserve">A broader consequence of </w:t>
      </w:r>
      <w:r w:rsidRPr="00622912">
        <w:rPr>
          <w:rStyle w:val="Emphasis"/>
          <w:highlight w:val="cyan"/>
        </w:rPr>
        <w:t>sectoral agreements</w:t>
      </w:r>
      <w:r w:rsidRPr="00AB0C29">
        <w:rPr>
          <w:sz w:val="16"/>
        </w:rPr>
        <w:t xml:space="preserve"> is to </w:t>
      </w:r>
      <w:r w:rsidRPr="00622912">
        <w:rPr>
          <w:rStyle w:val="Emphasis"/>
          <w:sz w:val="28"/>
          <w:szCs w:val="32"/>
          <w:highlight w:val="cyan"/>
        </w:rPr>
        <w:t>discourage innovation</w:t>
      </w:r>
      <w:r w:rsidRPr="00AB0C29">
        <w:rPr>
          <w:sz w:val="16"/>
        </w:rPr>
        <w:t xml:space="preserve">. </w:t>
      </w:r>
      <w:r w:rsidRPr="00AB0C29">
        <w:rPr>
          <w:rStyle w:val="StyleUnderline"/>
        </w:rPr>
        <w:t xml:space="preserve">Collective bargaining agreements tend to be very </w:t>
      </w:r>
      <w:r w:rsidRPr="00622912">
        <w:rPr>
          <w:rStyle w:val="StyleUnderline"/>
          <w:highlight w:val="cyan"/>
        </w:rPr>
        <w:t>rigid without leeway</w:t>
      </w:r>
      <w:r w:rsidRPr="00622912">
        <w:rPr>
          <w:sz w:val="16"/>
          <w:highlight w:val="cyan"/>
        </w:rPr>
        <w:t xml:space="preserve"> </w:t>
      </w:r>
      <w:r w:rsidRPr="00622912">
        <w:rPr>
          <w:rStyle w:val="StyleUnderline"/>
          <w:highlight w:val="cyan"/>
        </w:rPr>
        <w:t>to enable a “</w:t>
      </w:r>
      <w:r w:rsidRPr="00622912">
        <w:rPr>
          <w:rStyle w:val="Emphasis"/>
          <w:highlight w:val="cyan"/>
        </w:rPr>
        <w:t>new</w:t>
      </w:r>
      <w:r w:rsidRPr="00622912">
        <w:rPr>
          <w:rStyle w:val="StyleUnderline"/>
          <w:highlight w:val="cyan"/>
        </w:rPr>
        <w:t>”</w:t>
      </w:r>
      <w:r w:rsidRPr="00AB0C29">
        <w:rPr>
          <w:rStyle w:val="StyleUnderline"/>
        </w:rPr>
        <w:t xml:space="preserve"> </w:t>
      </w:r>
      <w:r w:rsidRPr="00622912">
        <w:rPr>
          <w:rStyle w:val="Emphasis"/>
          <w:highlight w:val="cyan"/>
        </w:rPr>
        <w:t>approach</w:t>
      </w:r>
      <w:r w:rsidRPr="00AB0C29">
        <w:rPr>
          <w:sz w:val="16"/>
        </w:rPr>
        <w:t xml:space="preserve">, such as personal transportation or running retail stores. </w:t>
      </w:r>
      <w:r w:rsidRPr="00AB0C29">
        <w:rPr>
          <w:rStyle w:val="StyleUnderline"/>
        </w:rPr>
        <w:t>Adapting collective bargaining agreements to new business models tends to take a long time.</w:t>
      </w:r>
    </w:p>
    <w:p w14:paraId="05A79C10" w14:textId="77777777" w:rsidR="003607F5" w:rsidRPr="00AB0C29" w:rsidRDefault="003607F5" w:rsidP="003607F5">
      <w:pPr>
        <w:rPr>
          <w:sz w:val="16"/>
        </w:rPr>
      </w:pPr>
      <w:r w:rsidRPr="00AB0C29">
        <w:rPr>
          <w:sz w:val="16"/>
        </w:rPr>
        <w:t>Key Conclusions</w:t>
      </w:r>
    </w:p>
    <w:p w14:paraId="0A1ABCAD" w14:textId="77777777" w:rsidR="003607F5" w:rsidRDefault="003607F5" w:rsidP="003607F5">
      <w:pPr>
        <w:rPr>
          <w:rStyle w:val="StyleUnderline"/>
        </w:rPr>
      </w:pPr>
      <w:r w:rsidRPr="00856E84">
        <w:rPr>
          <w:rStyle w:val="StyleUnderline"/>
        </w:rPr>
        <w:t>The European</w:t>
      </w:r>
      <w:r w:rsidRPr="00AB0C29">
        <w:rPr>
          <w:rStyle w:val="StyleUnderline"/>
        </w:rPr>
        <w:t xml:space="preserve"> </w:t>
      </w:r>
      <w:r w:rsidRPr="00AB0C29">
        <w:rPr>
          <w:rStyle w:val="Emphasis"/>
        </w:rPr>
        <w:t>sectoral model</w:t>
      </w:r>
      <w:r w:rsidRPr="00AB0C29">
        <w:rPr>
          <w:rStyle w:val="StyleUnderline"/>
        </w:rPr>
        <w:t xml:space="preserve"> is on the </w:t>
      </w:r>
      <w:r w:rsidRPr="00AB0C29">
        <w:rPr>
          <w:rStyle w:val="Emphasis"/>
        </w:rPr>
        <w:t>decline</w:t>
      </w:r>
      <w:r w:rsidRPr="00AB0C29">
        <w:rPr>
          <w:sz w:val="16"/>
        </w:rPr>
        <w:t xml:space="preserve">. European </w:t>
      </w:r>
      <w:r w:rsidRPr="00AB0C29">
        <w:rPr>
          <w:rStyle w:val="Emphasis"/>
        </w:rPr>
        <w:t>employers</w:t>
      </w:r>
      <w:r w:rsidRPr="00AB0C29">
        <w:rPr>
          <w:sz w:val="16"/>
        </w:rPr>
        <w:t xml:space="preserve"> </w:t>
      </w:r>
      <w:r w:rsidRPr="00AB0C29">
        <w:rPr>
          <w:rStyle w:val="StyleUnderline"/>
        </w:rPr>
        <w:t xml:space="preserve">find the sectoral agreements contain </w:t>
      </w:r>
      <w:r w:rsidRPr="00AB0C29">
        <w:rPr>
          <w:rStyle w:val="Emphasis"/>
        </w:rPr>
        <w:t>overly restrictive workplace rules</w:t>
      </w:r>
      <w:r w:rsidRPr="00AB0C29">
        <w:rPr>
          <w:sz w:val="16"/>
        </w:rPr>
        <w:t xml:space="preserve">, </w:t>
      </w:r>
      <w:r w:rsidRPr="00AB0C29">
        <w:rPr>
          <w:rStyle w:val="StyleUnderline"/>
        </w:rPr>
        <w:t>while employees</w:t>
      </w:r>
      <w:r w:rsidRPr="00AB0C29">
        <w:rPr>
          <w:sz w:val="16"/>
        </w:rPr>
        <w:t xml:space="preserve"> </w:t>
      </w:r>
      <w:r w:rsidRPr="00AB0C29">
        <w:rPr>
          <w:rStyle w:val="StyleUnderline"/>
        </w:rPr>
        <w:t>often feel</w:t>
      </w:r>
      <w:r w:rsidRPr="00AB0C29">
        <w:rPr>
          <w:sz w:val="16"/>
        </w:rPr>
        <w:t xml:space="preserve"> </w:t>
      </w:r>
      <w:r w:rsidRPr="00AB0C29">
        <w:rPr>
          <w:rStyle w:val="Emphasis"/>
        </w:rPr>
        <w:t>poorly represented</w:t>
      </w:r>
      <w:r w:rsidRPr="00AB0C29">
        <w:rPr>
          <w:sz w:val="16"/>
        </w:rPr>
        <w:t xml:space="preserve"> in this system. Thus, it is unsurprising that </w:t>
      </w:r>
      <w:r w:rsidRPr="00622912">
        <w:rPr>
          <w:rStyle w:val="StyleUnderline"/>
          <w:highlight w:val="cyan"/>
        </w:rPr>
        <w:t xml:space="preserve">union participation in </w:t>
      </w:r>
      <w:r w:rsidRPr="00622912">
        <w:rPr>
          <w:rStyle w:val="Emphasis"/>
          <w:highlight w:val="cyan"/>
        </w:rPr>
        <w:t>Europe</w:t>
      </w:r>
      <w:r w:rsidRPr="00AB0C29">
        <w:rPr>
          <w:rStyle w:val="Emphasis"/>
        </w:rPr>
        <w:t xml:space="preserve"> </w:t>
      </w:r>
      <w:r w:rsidRPr="00622912">
        <w:rPr>
          <w:rStyle w:val="Emphasis"/>
          <w:highlight w:val="cyan"/>
        </w:rPr>
        <w:t>continues</w:t>
      </w:r>
      <w:r w:rsidRPr="00622912">
        <w:rPr>
          <w:rStyle w:val="StyleUnderline"/>
          <w:highlight w:val="cyan"/>
        </w:rPr>
        <w:t xml:space="preserve"> to </w:t>
      </w:r>
      <w:r w:rsidRPr="00622912">
        <w:rPr>
          <w:rStyle w:val="Emphasis"/>
          <w:highlight w:val="cyan"/>
        </w:rPr>
        <w:t>drop</w:t>
      </w:r>
      <w:r w:rsidRPr="00AB0C29">
        <w:rPr>
          <w:sz w:val="16"/>
        </w:rPr>
        <w:t xml:space="preserve">. Given the dramatic shift in American labor law that would be required to implement such a system in the United States, </w:t>
      </w:r>
      <w:r w:rsidRPr="00622912">
        <w:rPr>
          <w:rStyle w:val="StyleUnderline"/>
          <w:highlight w:val="cyan"/>
        </w:rPr>
        <w:t>policymakers should view</w:t>
      </w:r>
      <w:r w:rsidRPr="00AB0C29">
        <w:rPr>
          <w:rStyle w:val="StyleUnderline"/>
        </w:rPr>
        <w:t xml:space="preserve"> </w:t>
      </w:r>
      <w:r w:rsidRPr="00622912">
        <w:rPr>
          <w:rStyle w:val="StyleUnderline"/>
          <w:highlight w:val="cyan"/>
        </w:rPr>
        <w:t>cautiously</w:t>
      </w:r>
      <w:r w:rsidRPr="00AB0C29">
        <w:rPr>
          <w:rStyle w:val="StyleUnderline"/>
        </w:rPr>
        <w:t xml:space="preserve"> </w:t>
      </w:r>
      <w:r w:rsidRPr="00622912">
        <w:rPr>
          <w:rStyle w:val="StyleUnderline"/>
          <w:highlight w:val="cyan"/>
        </w:rPr>
        <w:t>proposals</w:t>
      </w:r>
      <w:r w:rsidRPr="00622912">
        <w:rPr>
          <w:sz w:val="16"/>
          <w:highlight w:val="cyan"/>
        </w:rPr>
        <w:t xml:space="preserve"> </w:t>
      </w:r>
      <w:r w:rsidRPr="00622912">
        <w:rPr>
          <w:rStyle w:val="StyleUnderline"/>
          <w:highlight w:val="cyan"/>
        </w:rPr>
        <w:t>to move the</w:t>
      </w:r>
      <w:r w:rsidRPr="00AB0C29">
        <w:rPr>
          <w:rStyle w:val="StyleUnderline"/>
        </w:rPr>
        <w:t xml:space="preserve"> </w:t>
      </w:r>
      <w:r w:rsidRPr="00622912">
        <w:rPr>
          <w:rStyle w:val="Emphasis"/>
          <w:highlight w:val="cyan"/>
        </w:rPr>
        <w:t>U</w:t>
      </w:r>
      <w:r w:rsidRPr="00AB0C29">
        <w:rPr>
          <w:rStyle w:val="StyleUnderline"/>
        </w:rPr>
        <w:t xml:space="preserve">nited </w:t>
      </w:r>
      <w:r w:rsidRPr="00622912">
        <w:rPr>
          <w:rStyle w:val="Emphasis"/>
          <w:highlight w:val="cyan"/>
        </w:rPr>
        <w:t>S</w:t>
      </w:r>
      <w:r w:rsidRPr="00AB0C29">
        <w:rPr>
          <w:rStyle w:val="StyleUnderline"/>
        </w:rPr>
        <w:t xml:space="preserve">tates </w:t>
      </w:r>
      <w:r w:rsidRPr="00622912">
        <w:rPr>
          <w:rStyle w:val="StyleUnderline"/>
          <w:highlight w:val="cyan"/>
        </w:rPr>
        <w:t xml:space="preserve">in </w:t>
      </w:r>
      <w:r w:rsidRPr="00622912">
        <w:rPr>
          <w:rStyle w:val="Emphasis"/>
          <w:highlight w:val="cyan"/>
        </w:rPr>
        <w:t>this</w:t>
      </w:r>
      <w:r w:rsidRPr="00622912">
        <w:rPr>
          <w:rStyle w:val="StyleUnderline"/>
          <w:highlight w:val="cyan"/>
        </w:rPr>
        <w:t xml:space="preserve"> </w:t>
      </w:r>
      <w:r w:rsidRPr="00622912">
        <w:rPr>
          <w:rStyle w:val="Emphasis"/>
          <w:highlight w:val="cyan"/>
        </w:rPr>
        <w:t>direction</w:t>
      </w:r>
      <w:r w:rsidRPr="00622912">
        <w:rPr>
          <w:rStyle w:val="StyleUnderline"/>
          <w:highlight w:val="cyan"/>
        </w:rPr>
        <w:t>.</w:t>
      </w:r>
    </w:p>
    <w:p w14:paraId="4EDAC964" w14:textId="77777777" w:rsidR="0067130A" w:rsidRPr="004A647A" w:rsidRDefault="0067130A" w:rsidP="0067130A">
      <w:pPr>
        <w:pStyle w:val="Heading4"/>
        <w:rPr>
          <w:rFonts w:cs="Calibri"/>
        </w:rPr>
      </w:pPr>
      <w:r w:rsidRPr="004A647A">
        <w:rPr>
          <w:rFonts w:cs="Calibri"/>
        </w:rPr>
        <w:t xml:space="preserve">Unionization acts as a wage setting monopoly---there are zero positive effects. </w:t>
      </w:r>
    </w:p>
    <w:p w14:paraId="3A6CF086" w14:textId="77777777" w:rsidR="0067130A" w:rsidRPr="004A647A" w:rsidRDefault="0067130A" w:rsidP="0067130A">
      <w:r w:rsidRPr="004A647A">
        <w:t xml:space="preserve">José </w:t>
      </w:r>
      <w:r w:rsidRPr="004A647A">
        <w:rPr>
          <w:rStyle w:val="Style13ptBold"/>
        </w:rPr>
        <w:t>Azar 24</w:t>
      </w:r>
      <w:r w:rsidRPr="004A647A">
        <w:t>. School of Economics and Business and IESE Business School, University of Navarra. and Ioana Marinescu. School of Social Policy and Practice, University of Pennsylvania. “Monopsony Power in the Labor Market: From Theory to Policy” https://www.annualreviews.org/docserver/fulltext/economics/16/1/annurev-economics-072823-030431.pdf?expires=1756923038&amp;id=id&amp;accname=guest&amp;checksum=E3AA51F033EB7425CEA3AC75EC946CF0</w:t>
      </w:r>
    </w:p>
    <w:p w14:paraId="00540D70" w14:textId="77777777" w:rsidR="0067130A" w:rsidRPr="004A647A" w:rsidRDefault="0067130A" w:rsidP="0067130A">
      <w:pPr>
        <w:rPr>
          <w:sz w:val="16"/>
        </w:rPr>
      </w:pPr>
      <w:r w:rsidRPr="004A647A">
        <w:rPr>
          <w:sz w:val="16"/>
        </w:rPr>
        <w:t xml:space="preserve">Theoretically, when </w:t>
      </w:r>
      <w:r w:rsidRPr="004A647A">
        <w:rPr>
          <w:rStyle w:val="StyleUnderline"/>
          <w:highlight w:val="cyan"/>
        </w:rPr>
        <w:t xml:space="preserve">unions act as a </w:t>
      </w:r>
      <w:r w:rsidRPr="004A647A">
        <w:rPr>
          <w:rStyle w:val="Emphasis"/>
          <w:highlight w:val="cyan"/>
        </w:rPr>
        <w:t>wage-setting monopoly</w:t>
      </w:r>
      <w:r w:rsidRPr="004A647A">
        <w:rPr>
          <w:sz w:val="16"/>
        </w:rPr>
        <w:t xml:space="preserve"> </w:t>
      </w:r>
      <w:r w:rsidRPr="004A647A">
        <w:rPr>
          <w:rStyle w:val="StyleUnderline"/>
        </w:rPr>
        <w:t>while firms decide on employment levels</w:t>
      </w:r>
      <w:r w:rsidRPr="004A647A">
        <w:rPr>
          <w:sz w:val="16"/>
        </w:rPr>
        <w:t xml:space="preserve">, </w:t>
      </w:r>
      <w:r w:rsidRPr="004A647A">
        <w:rPr>
          <w:rStyle w:val="StyleUnderline"/>
        </w:rPr>
        <w:t>unionization</w:t>
      </w:r>
      <w:r w:rsidRPr="004A647A">
        <w:rPr>
          <w:sz w:val="16"/>
        </w:rPr>
        <w:t xml:space="preserve"> </w:t>
      </w:r>
      <w:r w:rsidRPr="004A647A">
        <w:rPr>
          <w:rStyle w:val="StyleUnderline"/>
        </w:rPr>
        <w:t xml:space="preserve">has a </w:t>
      </w:r>
      <w:r w:rsidRPr="004A647A">
        <w:rPr>
          <w:rStyle w:val="StyleUnderline"/>
          <w:highlight w:val="cyan"/>
        </w:rPr>
        <w:t>negative effect on employment</w:t>
      </w:r>
      <w:r w:rsidRPr="004A647A">
        <w:rPr>
          <w:sz w:val="16"/>
        </w:rPr>
        <w:t xml:space="preserve">, </w:t>
      </w:r>
      <w:r w:rsidRPr="004A647A">
        <w:rPr>
          <w:rStyle w:val="StyleUnderline"/>
        </w:rPr>
        <w:t>as firms decide to hire fewer workers in response to the high wages set by unions</w:t>
      </w:r>
      <w:r w:rsidRPr="004A647A">
        <w:rPr>
          <w:sz w:val="16"/>
        </w:rPr>
        <w:t xml:space="preserve"> (Lindbeck &amp; Snower 1986). However, </w:t>
      </w:r>
      <w:r w:rsidRPr="004A647A">
        <w:rPr>
          <w:rStyle w:val="StyleUnderline"/>
        </w:rPr>
        <w:t xml:space="preserve">if </w:t>
      </w:r>
      <w:r w:rsidRPr="004A647A">
        <w:rPr>
          <w:rStyle w:val="StyleUnderline"/>
          <w:highlight w:val="cyan"/>
        </w:rPr>
        <w:t>nonunionized firms set wages below</w:t>
      </w:r>
      <w:r w:rsidRPr="004A647A">
        <w:rPr>
          <w:rStyle w:val="StyleUnderline"/>
        </w:rPr>
        <w:t xml:space="preserve"> </w:t>
      </w:r>
      <w:r w:rsidRPr="004A647A">
        <w:rPr>
          <w:rStyle w:val="Emphasis"/>
          <w:highlight w:val="cyan"/>
        </w:rPr>
        <w:t>marginal productivity</w:t>
      </w:r>
      <w:r w:rsidRPr="004A647A">
        <w:rPr>
          <w:sz w:val="16"/>
        </w:rPr>
        <w:t>, the union effect on employment is ambiguous, and it could be positive when unions negotiate wages that are still below the marginal product of labor. The effect of unions could be similar to that of a minimum wage as modeled in oligopsony models (Berger et al. 2022b, Azar et al. 2023).</w:t>
      </w:r>
    </w:p>
    <w:p w14:paraId="3394437A" w14:textId="77777777" w:rsidR="0067130A" w:rsidRPr="004A647A" w:rsidRDefault="0067130A" w:rsidP="0067130A">
      <w:pPr>
        <w:rPr>
          <w:sz w:val="16"/>
        </w:rPr>
      </w:pPr>
      <w:r w:rsidRPr="004A647A">
        <w:rPr>
          <w:sz w:val="16"/>
        </w:rPr>
        <w:t>Union membership has historically been associated with higher wages. For example, Farber et al. (2021) show that the household union premium has been stable over time at between 10 and 20 log points. They also show that increasing union membership helps explain a substantial share of the fall in inequality between the mid-1930s and the 1940s.</w:t>
      </w:r>
    </w:p>
    <w:p w14:paraId="59ED653B" w14:textId="77777777" w:rsidR="0067130A" w:rsidRPr="004A647A" w:rsidRDefault="0067130A" w:rsidP="0067130A">
      <w:pPr>
        <w:rPr>
          <w:sz w:val="16"/>
        </w:rPr>
      </w:pPr>
      <w:r w:rsidRPr="004A647A">
        <w:rPr>
          <w:sz w:val="16"/>
        </w:rPr>
        <w:t xml:space="preserve">To identify the causal effect of new unionization on wages and employment, some articles rely on a regression discontinuity design around the 50% union vote share. These </w:t>
      </w:r>
      <w:r w:rsidRPr="004A647A">
        <w:rPr>
          <w:rStyle w:val="StyleUnderline"/>
          <w:highlight w:val="cyan"/>
        </w:rPr>
        <w:t xml:space="preserve">papers find </w:t>
      </w:r>
      <w:r w:rsidRPr="004A647A">
        <w:rPr>
          <w:rStyle w:val="Emphasis"/>
          <w:highlight w:val="cyan"/>
        </w:rPr>
        <w:t>no positive effect</w:t>
      </w:r>
      <w:r w:rsidRPr="004A647A">
        <w:rPr>
          <w:sz w:val="16"/>
        </w:rPr>
        <w:t xml:space="preserve"> </w:t>
      </w:r>
      <w:r w:rsidRPr="004A647A">
        <w:rPr>
          <w:rStyle w:val="StyleUnderline"/>
          <w:highlight w:val="cyan"/>
        </w:rPr>
        <w:t>of</w:t>
      </w:r>
      <w:r w:rsidRPr="004A647A">
        <w:rPr>
          <w:sz w:val="16"/>
        </w:rPr>
        <w:t xml:space="preserve"> new </w:t>
      </w:r>
      <w:r w:rsidRPr="004A647A">
        <w:rPr>
          <w:rStyle w:val="StyleUnderline"/>
          <w:highlight w:val="cyan"/>
        </w:rPr>
        <w:t>unionization on wages</w:t>
      </w:r>
      <w:r w:rsidRPr="004A647A">
        <w:rPr>
          <w:sz w:val="16"/>
        </w:rPr>
        <w:t xml:space="preserve">. DiNardo &amp; Lee (2004) also find </w:t>
      </w:r>
      <w:r w:rsidRPr="004A647A">
        <w:rPr>
          <w:rStyle w:val="StyleUnderline"/>
        </w:rPr>
        <w:t>no effect on employment</w:t>
      </w:r>
      <w:r w:rsidRPr="004A647A">
        <w:rPr>
          <w:sz w:val="16"/>
        </w:rPr>
        <w:t xml:space="preserve">, while </w:t>
      </w:r>
      <w:r w:rsidRPr="004A647A">
        <w:rPr>
          <w:rStyle w:val="StyleUnderline"/>
        </w:rPr>
        <w:t>Frandsen</w:t>
      </w:r>
      <w:r w:rsidRPr="004A647A">
        <w:rPr>
          <w:sz w:val="16"/>
        </w:rPr>
        <w:t xml:space="preserve"> (2021) </w:t>
      </w:r>
      <w:r w:rsidRPr="004A647A">
        <w:rPr>
          <w:rStyle w:val="StyleUnderline"/>
        </w:rPr>
        <w:t xml:space="preserve">finds a </w:t>
      </w:r>
      <w:r w:rsidRPr="004A647A">
        <w:rPr>
          <w:rStyle w:val="Emphasis"/>
          <w:highlight w:val="cyan"/>
        </w:rPr>
        <w:t>decrease in employment</w:t>
      </w:r>
      <w:r w:rsidRPr="004A647A">
        <w:rPr>
          <w:sz w:val="16"/>
        </w:rPr>
        <w:t xml:space="preserve">. In Frandsen’s (2021) work, </w:t>
      </w:r>
      <w:r w:rsidRPr="004A647A">
        <w:rPr>
          <w:rStyle w:val="StyleUnderline"/>
          <w:highlight w:val="cyan"/>
        </w:rPr>
        <w:t>higher-paid workers leave</w:t>
      </w:r>
      <w:r w:rsidRPr="004A647A">
        <w:rPr>
          <w:rStyle w:val="StyleUnderline"/>
        </w:rPr>
        <w:t xml:space="preserve"> the newly unionized firm</w:t>
      </w:r>
      <w:r w:rsidRPr="004A647A">
        <w:rPr>
          <w:sz w:val="16"/>
        </w:rPr>
        <w:t xml:space="preserve">, while </w:t>
      </w:r>
      <w:r w:rsidRPr="004A647A">
        <w:rPr>
          <w:rStyle w:val="StyleUnderline"/>
        </w:rPr>
        <w:t xml:space="preserve">lower-paid workers stay and are more likely to be hired, and, </w:t>
      </w:r>
      <w:r w:rsidRPr="004A647A">
        <w:rPr>
          <w:rStyle w:val="Emphasis"/>
          <w:highlight w:val="cyan"/>
        </w:rPr>
        <w:t>on net</w:t>
      </w:r>
      <w:r w:rsidRPr="004A647A">
        <w:rPr>
          <w:rStyle w:val="StyleUnderline"/>
        </w:rPr>
        <w:t xml:space="preserve">, </w:t>
      </w:r>
      <w:r w:rsidRPr="004A647A">
        <w:rPr>
          <w:rStyle w:val="StyleUnderline"/>
          <w:highlight w:val="cyan"/>
        </w:rPr>
        <w:t>employment decreases</w:t>
      </w:r>
      <w:r w:rsidRPr="004A647A">
        <w:rPr>
          <w:sz w:val="16"/>
        </w:rPr>
        <w:t xml:space="preserve">. </w:t>
      </w:r>
      <w:r w:rsidRPr="004A647A">
        <w:rPr>
          <w:rStyle w:val="StyleUnderline"/>
        </w:rPr>
        <w:t xml:space="preserve">Composition effects lead to </w:t>
      </w:r>
      <w:r w:rsidRPr="004A647A">
        <w:rPr>
          <w:rStyle w:val="Emphasis"/>
          <w:highlight w:val="cyan"/>
        </w:rPr>
        <w:t>lower average wages</w:t>
      </w:r>
      <w:r w:rsidRPr="004A647A">
        <w:rPr>
          <w:sz w:val="16"/>
          <w:highlight w:val="cyan"/>
        </w:rPr>
        <w:t>,</w:t>
      </w:r>
      <w:r w:rsidRPr="004A647A">
        <w:rPr>
          <w:sz w:val="16"/>
        </w:rPr>
        <w:t xml:space="preserve"> with no wage changes for stayers. The results of this regression discontinuity design are inconsistent with </w:t>
      </w:r>
      <w:r w:rsidRPr="004A647A">
        <w:rPr>
          <w:sz w:val="16"/>
          <w:highlight w:val="cyan"/>
        </w:rPr>
        <w:t>the</w:t>
      </w:r>
      <w:r w:rsidRPr="004A647A">
        <w:rPr>
          <w:sz w:val="16"/>
        </w:rPr>
        <w:t xml:space="preserve"> simple union monopoly model, which predicts that unions cause wage increases. Even though </w:t>
      </w:r>
      <w:r w:rsidRPr="004A647A">
        <w:rPr>
          <w:rStyle w:val="StyleUnderline"/>
        </w:rPr>
        <w:t>Frandsen</w:t>
      </w:r>
      <w:r w:rsidRPr="004A647A">
        <w:rPr>
          <w:sz w:val="16"/>
        </w:rPr>
        <w:t xml:space="preserve"> (2021) </w:t>
      </w:r>
      <w:r w:rsidRPr="004A647A">
        <w:rPr>
          <w:rStyle w:val="StyleUnderline"/>
        </w:rPr>
        <w:t>finds a decrease in employment, the union monopoly model cannot explain this because wages do not increase in this study. Speculatively, these puzzling results showing no union effect on wages might be explained by unobserved changes in amenities.</w:t>
      </w:r>
    </w:p>
    <w:p w14:paraId="03515C5B" w14:textId="77777777" w:rsidR="0067130A" w:rsidRPr="004A647A" w:rsidRDefault="0067130A" w:rsidP="0067130A">
      <w:pPr>
        <w:rPr>
          <w:sz w:val="16"/>
        </w:rPr>
      </w:pPr>
      <w:r w:rsidRPr="004A647A">
        <w:rPr>
          <w:sz w:val="16"/>
        </w:rPr>
        <w:t xml:space="preserve">A number of papers show that unions can attenuate the negative effect of concentration on wages (Marinescu et al. 2021, Prager &amp; Schmitt 2021, Benmelech et al. 2022). When labor markets become less competitive, unions are able to protect workers and keep their wages high, even though outside options are dwindling. Dodini et al. (2021) use a change in taxes on union dues as an exogenous shifter of union density in Norway. When taxes decrease the cost of unionization, more workers join the union, and disproportionately so in more concentrated labor markets. Further, </w:t>
      </w:r>
      <w:r w:rsidRPr="004A647A">
        <w:rPr>
          <w:rStyle w:val="StyleUnderline"/>
          <w:highlight w:val="cyan"/>
        </w:rPr>
        <w:t xml:space="preserve">unionization increases wages </w:t>
      </w:r>
      <w:r w:rsidRPr="004A647A">
        <w:rPr>
          <w:rStyle w:val="Emphasis"/>
          <w:highlight w:val="cyan"/>
        </w:rPr>
        <w:t>disproportionately</w:t>
      </w:r>
      <w:r w:rsidRPr="004A647A">
        <w:rPr>
          <w:sz w:val="16"/>
        </w:rPr>
        <w:t xml:space="preserve"> </w:t>
      </w:r>
      <w:r w:rsidRPr="004A647A">
        <w:rPr>
          <w:rStyle w:val="StyleUnderline"/>
          <w:highlight w:val="cyan"/>
        </w:rPr>
        <w:t>in</w:t>
      </w:r>
      <w:r w:rsidRPr="004A647A">
        <w:rPr>
          <w:rStyle w:val="StyleUnderline"/>
        </w:rPr>
        <w:t xml:space="preserve"> more </w:t>
      </w:r>
      <w:r w:rsidRPr="004A647A">
        <w:rPr>
          <w:rStyle w:val="StyleUnderline"/>
          <w:highlight w:val="cyan"/>
        </w:rPr>
        <w:t>concentrated labor markets</w:t>
      </w:r>
      <w:r w:rsidRPr="004A647A">
        <w:rPr>
          <w:rStyle w:val="StyleUnderline"/>
        </w:rPr>
        <w:t>.</w:t>
      </w:r>
      <w:r w:rsidRPr="004A647A">
        <w:rPr>
          <w:sz w:val="16"/>
        </w:rPr>
        <w:t xml:space="preserve"> Finally, </w:t>
      </w:r>
      <w:r w:rsidRPr="004A647A">
        <w:rPr>
          <w:rStyle w:val="StyleUnderline"/>
        </w:rPr>
        <w:t xml:space="preserve">they find suggestive evidence that unions </w:t>
      </w:r>
      <w:r w:rsidRPr="004A647A">
        <w:rPr>
          <w:rStyle w:val="Emphasis"/>
          <w:highlight w:val="cyan"/>
        </w:rPr>
        <w:t>increase hours worked</w:t>
      </w:r>
      <w:r w:rsidRPr="004A647A">
        <w:rPr>
          <w:rStyle w:val="StyleUnderline"/>
        </w:rPr>
        <w:t xml:space="preserve"> in the most concentrated labor markets,</w:t>
      </w:r>
      <w:r w:rsidRPr="004A647A">
        <w:rPr>
          <w:sz w:val="16"/>
        </w:rPr>
        <w:t xml:space="preserve"> while they decrease hours worked in the less concentrated labor markets, a result that is </w:t>
      </w:r>
      <w:r w:rsidRPr="004A647A">
        <w:rPr>
          <w:rStyle w:val="StyleUnderline"/>
          <w:highlight w:val="cyan"/>
        </w:rPr>
        <w:t xml:space="preserve">consistent with an </w:t>
      </w:r>
      <w:r w:rsidRPr="004A647A">
        <w:rPr>
          <w:rStyle w:val="Emphasis"/>
          <w:highlight w:val="cyan"/>
        </w:rPr>
        <w:t>oligopsony model</w:t>
      </w:r>
      <w:r w:rsidRPr="004A647A">
        <w:rPr>
          <w:sz w:val="16"/>
        </w:rPr>
        <w:t xml:space="preserve"> 13 and reminiscent of the minimum wage employment effects estimated by Azar et al. (2023).</w:t>
      </w:r>
    </w:p>
    <w:p w14:paraId="6350D351" w14:textId="77777777" w:rsidR="0067130A" w:rsidRPr="004A647A" w:rsidRDefault="0067130A" w:rsidP="0067130A">
      <w:pPr>
        <w:rPr>
          <w:sz w:val="16"/>
        </w:rPr>
      </w:pPr>
      <w:r w:rsidRPr="004A647A">
        <w:rPr>
          <w:sz w:val="16"/>
        </w:rPr>
        <w:t xml:space="preserve">While there are some puzzling results about the causal effects of new unionization on wages in general, the recent literature suggests that the </w:t>
      </w:r>
      <w:r w:rsidRPr="004A647A">
        <w:rPr>
          <w:rStyle w:val="StyleUnderline"/>
        </w:rPr>
        <w:t xml:space="preserve">interaction between </w:t>
      </w:r>
      <w:r w:rsidRPr="004A647A">
        <w:rPr>
          <w:rStyle w:val="StyleUnderline"/>
          <w:highlight w:val="cyan"/>
        </w:rPr>
        <w:t>unionization</w:t>
      </w:r>
      <w:r w:rsidRPr="004A647A">
        <w:rPr>
          <w:rStyle w:val="StyleUnderline"/>
        </w:rPr>
        <w:t xml:space="preserve"> and labor market concentration </w:t>
      </w:r>
      <w:r w:rsidRPr="004A647A">
        <w:rPr>
          <w:rStyle w:val="StyleUnderline"/>
          <w:highlight w:val="cyan"/>
        </w:rPr>
        <w:t>is</w:t>
      </w:r>
      <w:r w:rsidRPr="004A647A">
        <w:rPr>
          <w:rStyle w:val="StyleUnderline"/>
        </w:rPr>
        <w:t xml:space="preserve"> consistent with a </w:t>
      </w:r>
      <w:r w:rsidRPr="004A647A">
        <w:rPr>
          <w:rStyle w:val="StyleUnderline"/>
          <w:highlight w:val="cyan"/>
        </w:rPr>
        <w:t>monopsony</w:t>
      </w:r>
      <w:r w:rsidRPr="004A647A">
        <w:rPr>
          <w:rStyle w:val="StyleUnderline"/>
        </w:rPr>
        <w:t xml:space="preserve"> model of the labor market</w:t>
      </w:r>
      <w:r w:rsidRPr="004A647A">
        <w:rPr>
          <w:sz w:val="16"/>
        </w:rPr>
        <w:t>. Specifically, increases in concentration have smaller negative wage effects when unionization is higher, and conversely, unionization increases wages more in more concentrated labor markets. An interesting issue for further research is whether monopsonistic aspects of the labor market may explain some of the puzzles in the union effects literature, for example, by considering amenities.</w:t>
      </w:r>
    </w:p>
    <w:p w14:paraId="50838AD6" w14:textId="77777777" w:rsidR="0067130A" w:rsidRDefault="0067130A" w:rsidP="003607F5">
      <w:pPr>
        <w:rPr>
          <w:rStyle w:val="StyleUnderline"/>
        </w:rPr>
      </w:pPr>
    </w:p>
    <w:p w14:paraId="0862D115" w14:textId="77777777" w:rsidR="0067130A" w:rsidRDefault="0067130A" w:rsidP="0067130A">
      <w:pPr>
        <w:pStyle w:val="Heading4"/>
      </w:pPr>
      <w:r>
        <w:t xml:space="preserve">Productivity high---empirical data. </w:t>
      </w:r>
    </w:p>
    <w:p w14:paraId="51FBBED6" w14:textId="77777777" w:rsidR="0067130A" w:rsidRPr="00BF2F39" w:rsidRDefault="0067130A" w:rsidP="0067130A">
      <w:r w:rsidRPr="00BF2F39">
        <w:t xml:space="preserve">Fiori </w:t>
      </w:r>
      <w:r w:rsidRPr="00BF2F39">
        <w:rPr>
          <w:rStyle w:val="Style13ptBold"/>
        </w:rPr>
        <w:t>Giuseppe 25</w:t>
      </w:r>
      <w:r w:rsidRPr="00BF2F39">
        <w:t>. Principal Economist, Global Modeling Studies Section, Division of International Finance, Board of Governors of the Federal Reserve System.</w:t>
      </w:r>
      <w:r>
        <w:t xml:space="preserve"> </w:t>
      </w:r>
      <w:r w:rsidRPr="00BF2F39">
        <w:t>Lipa Colleen; Wu William</w:t>
      </w:r>
      <w:r>
        <w:t>.</w:t>
      </w:r>
      <w:r w:rsidRPr="00BF2F39">
        <w:t xml:space="preserve"> “Investment as a Source of Productivity Growth.” FEDS Notes. 10/15/2025. https://www.federalreserve.gov/econres/notes/feds-notes/investment-as-a-source-of-productivity-growth-20251015.html</w:t>
      </w:r>
    </w:p>
    <w:p w14:paraId="41D4F806" w14:textId="77777777" w:rsidR="0067130A" w:rsidRPr="00BF2F39" w:rsidRDefault="0067130A" w:rsidP="0067130A">
      <w:pPr>
        <w:rPr>
          <w:sz w:val="16"/>
        </w:rPr>
      </w:pPr>
      <w:r w:rsidRPr="00BF2F39">
        <w:rPr>
          <w:sz w:val="16"/>
        </w:rPr>
        <w:t xml:space="preserve">Over the past two decades, the divergence in GDP per capita between the United States and major European economies has grown. Relative to 2000, this gap has widened to reach about 40 percent (see Panel A in Figure 1). This difference can be partially attributed to superior productivity performance in the U.S. economy compared to its European counterparts (see Figure 1 Panel B).2 This </w:t>
      </w:r>
      <w:r w:rsidRPr="00BF2F39">
        <w:rPr>
          <w:rStyle w:val="StyleUnderline"/>
        </w:rPr>
        <w:t>GDP per capita differential coincides with periods when the U.S. had higher growth in real equipment investment and invested in more efficient technologies</w:t>
      </w:r>
      <w:r w:rsidRPr="00BF2F39">
        <w:rPr>
          <w:sz w:val="16"/>
        </w:rPr>
        <w:t xml:space="preserve"> (see Panels C and D in Figure 1).</w:t>
      </w:r>
    </w:p>
    <w:p w14:paraId="223BE7AE" w14:textId="77777777" w:rsidR="0067130A" w:rsidRPr="00BF2F39" w:rsidRDefault="0067130A" w:rsidP="0067130A">
      <w:pPr>
        <w:rPr>
          <w:sz w:val="16"/>
        </w:rPr>
      </w:pPr>
      <w:r w:rsidRPr="00BF2F39">
        <w:rPr>
          <w:sz w:val="16"/>
        </w:rPr>
        <w:t xml:space="preserve">In this note, </w:t>
      </w:r>
      <w:r w:rsidRPr="00BF2F39">
        <w:rPr>
          <w:rStyle w:val="StyleUnderline"/>
        </w:rPr>
        <w:t>we investigate the transmission mechanism</w:t>
      </w:r>
      <w:r w:rsidRPr="00BF2F39">
        <w:rPr>
          <w:sz w:val="16"/>
        </w:rPr>
        <w:t xml:space="preserve"> through which </w:t>
      </w:r>
      <w:r w:rsidRPr="00BF2F39">
        <w:rPr>
          <w:rStyle w:val="StyleUnderline"/>
          <w:highlight w:val="cyan"/>
        </w:rPr>
        <w:t xml:space="preserve">capital accumulation enhances </w:t>
      </w:r>
      <w:r w:rsidRPr="00BF2F39">
        <w:rPr>
          <w:rStyle w:val="Emphasis"/>
          <w:highlight w:val="cyan"/>
        </w:rPr>
        <w:t>productivity</w:t>
      </w:r>
      <w:r w:rsidRPr="00BF2F39">
        <w:rPr>
          <w:sz w:val="16"/>
        </w:rPr>
        <w:t xml:space="preserve">, </w:t>
      </w:r>
      <w:r w:rsidRPr="00BF2F39">
        <w:rPr>
          <w:rStyle w:val="StyleUnderline"/>
        </w:rPr>
        <w:t xml:space="preserve">providing both </w:t>
      </w:r>
      <w:r w:rsidRPr="00BF2F39">
        <w:rPr>
          <w:rStyle w:val="Emphasis"/>
          <w:highlight w:val="cyan"/>
        </w:rPr>
        <w:t>firm-level</w:t>
      </w:r>
      <w:r w:rsidRPr="00BF2F39">
        <w:rPr>
          <w:rStyle w:val="StyleUnderline"/>
        </w:rPr>
        <w:t xml:space="preserve"> empirical evidence that investment flows </w:t>
      </w:r>
      <w:r w:rsidRPr="00BF2F39">
        <w:rPr>
          <w:rStyle w:val="StyleUnderline"/>
          <w:highlight w:val="cyan"/>
        </w:rPr>
        <w:t>represent</w:t>
      </w:r>
      <w:r w:rsidRPr="00BF2F39">
        <w:rPr>
          <w:rStyle w:val="StyleUnderline"/>
        </w:rPr>
        <w:t xml:space="preserve"> a </w:t>
      </w:r>
      <w:r w:rsidRPr="00BF2F39">
        <w:rPr>
          <w:rStyle w:val="StyleUnderline"/>
          <w:highlight w:val="cyan"/>
        </w:rPr>
        <w:t xml:space="preserve">significant contributor of </w:t>
      </w:r>
      <w:r w:rsidRPr="00BF2F39">
        <w:rPr>
          <w:rStyle w:val="Emphasis"/>
          <w:highlight w:val="cyan"/>
        </w:rPr>
        <w:t>long-run growth</w:t>
      </w:r>
      <w:r w:rsidRPr="00BF2F39">
        <w:rPr>
          <w:rStyle w:val="StyleUnderline"/>
        </w:rPr>
        <w:t xml:space="preserve"> </w:t>
      </w:r>
      <w:r w:rsidRPr="00BF2F39">
        <w:rPr>
          <w:sz w:val="16"/>
        </w:rPr>
        <w:t>dynamics and a counterfactual analysis that demonstrates how European productivity would have evolved had the European countries had the same investment-specific productivity growth as the U.S.</w:t>
      </w:r>
    </w:p>
    <w:p w14:paraId="6F33CE75" w14:textId="77777777" w:rsidR="0067130A" w:rsidRPr="00BF2F39" w:rsidRDefault="0067130A" w:rsidP="0067130A">
      <w:pPr>
        <w:rPr>
          <w:sz w:val="16"/>
        </w:rPr>
      </w:pPr>
      <w:r w:rsidRPr="00BF2F39">
        <w:rPr>
          <w:sz w:val="16"/>
        </w:rPr>
        <w:t xml:space="preserve">In our empirical analysis, we use </w:t>
      </w:r>
      <w:r w:rsidRPr="00BF2F39">
        <w:rPr>
          <w:rStyle w:val="StyleUnderline"/>
          <w:highlight w:val="cyan"/>
        </w:rPr>
        <w:t>firm-level data</w:t>
      </w:r>
      <w:r w:rsidRPr="00BF2F39">
        <w:rPr>
          <w:sz w:val="16"/>
        </w:rPr>
        <w:t xml:space="preserve"> to </w:t>
      </w:r>
      <w:r w:rsidRPr="00BF2F39">
        <w:rPr>
          <w:rStyle w:val="StyleUnderline"/>
          <w:highlight w:val="cyan"/>
        </w:rPr>
        <w:t>show</w:t>
      </w:r>
      <w:r w:rsidRPr="00BF2F39">
        <w:rPr>
          <w:sz w:val="16"/>
        </w:rPr>
        <w:t xml:space="preserve"> that </w:t>
      </w:r>
      <w:r w:rsidRPr="00BF2F39">
        <w:rPr>
          <w:rStyle w:val="StyleUnderline"/>
          <w:highlight w:val="cyan"/>
        </w:rPr>
        <w:t>investment patterns</w:t>
      </w:r>
      <w:r w:rsidRPr="00BF2F39">
        <w:rPr>
          <w:sz w:val="16"/>
        </w:rPr>
        <w:t xml:space="preserve"> are critical determinants of firm-level productivity across advanced economies. We demonstrate two key results: (1) firms with longer intervals since their last major capital adjustment exhibit systematically lower total factor productivity and (2) this relationship </w:t>
      </w:r>
      <w:r w:rsidRPr="00BF2F39">
        <w:rPr>
          <w:rStyle w:val="StyleUnderline"/>
        </w:rPr>
        <w:t>holds consistently across firms in the U.S., U.K., France, and Germany</w:t>
      </w:r>
      <w:r w:rsidRPr="00BF2F39">
        <w:rPr>
          <w:sz w:val="16"/>
        </w:rPr>
        <w:t>.</w:t>
      </w:r>
    </w:p>
    <w:p w14:paraId="31844CF3" w14:textId="77777777" w:rsidR="0067130A" w:rsidRPr="00BF2F39" w:rsidRDefault="0067130A" w:rsidP="0067130A">
      <w:pPr>
        <w:rPr>
          <w:sz w:val="16"/>
        </w:rPr>
      </w:pPr>
      <w:r w:rsidRPr="00BF2F39">
        <w:rPr>
          <w:sz w:val="16"/>
        </w:rPr>
        <w:t xml:space="preserve">Our quantitative analysis shows that </w:t>
      </w:r>
      <w:r w:rsidRPr="00BF2F39">
        <w:rPr>
          <w:rStyle w:val="StyleUnderline"/>
        </w:rPr>
        <w:t xml:space="preserve">the </w:t>
      </w:r>
      <w:r w:rsidRPr="00BF2F39">
        <w:rPr>
          <w:rStyle w:val="StyleUnderline"/>
          <w:highlight w:val="cyan"/>
        </w:rPr>
        <w:t>U.S. invests in goods that embody</w:t>
      </w:r>
      <w:r w:rsidRPr="00BF2F39">
        <w:rPr>
          <w:rStyle w:val="StyleUnderline"/>
        </w:rPr>
        <w:t xml:space="preserve"> </w:t>
      </w:r>
      <w:r w:rsidRPr="00BF2F39">
        <w:rPr>
          <w:rStyle w:val="Emphasis"/>
          <w:highlight w:val="cyan"/>
        </w:rPr>
        <w:t>superior</w:t>
      </w:r>
      <w:r w:rsidRPr="00BF2F39">
        <w:rPr>
          <w:rStyle w:val="StyleUnderline"/>
        </w:rPr>
        <w:t xml:space="preserve"> </w:t>
      </w:r>
      <w:r w:rsidRPr="00BF2F39">
        <w:rPr>
          <w:rStyle w:val="StyleUnderline"/>
          <w:highlight w:val="cyan"/>
        </w:rPr>
        <w:t>productivity growth</w:t>
      </w:r>
      <w:r w:rsidRPr="00BF2F39">
        <w:rPr>
          <w:sz w:val="16"/>
        </w:rPr>
        <w:t xml:space="preserve">, which partially </w:t>
      </w:r>
      <w:r w:rsidRPr="00BF2F39">
        <w:rPr>
          <w:rStyle w:val="StyleUnderline"/>
          <w:highlight w:val="cyan"/>
        </w:rPr>
        <w:t>explains</w:t>
      </w:r>
      <w:r w:rsidRPr="00BF2F39">
        <w:rPr>
          <w:sz w:val="16"/>
        </w:rPr>
        <w:t xml:space="preserve"> </w:t>
      </w:r>
      <w:r w:rsidRPr="00BF2F39">
        <w:rPr>
          <w:rStyle w:val="StyleUnderline"/>
          <w:highlight w:val="cyan"/>
        </w:rPr>
        <w:t>its</w:t>
      </w:r>
      <w:r w:rsidRPr="00BF2F39">
        <w:rPr>
          <w:sz w:val="16"/>
        </w:rPr>
        <w:t xml:space="preserve"> </w:t>
      </w:r>
      <w:r w:rsidRPr="00BF2F39">
        <w:rPr>
          <w:rStyle w:val="Emphasis"/>
          <w:highlight w:val="cyan"/>
        </w:rPr>
        <w:t>productivity advantage</w:t>
      </w:r>
      <w:r w:rsidRPr="00BF2F39">
        <w:rPr>
          <w:sz w:val="16"/>
        </w:rPr>
        <w:t xml:space="preserve">. The differential investment rates and the quality associated with equipment investment account for approximately 55 percent of the observed productivity gap between these advanced economies, highlighting the critical role of capital formation in explaining cross-country growth differentials. The results suggest that </w:t>
      </w:r>
      <w:r w:rsidRPr="00BF2F39">
        <w:rPr>
          <w:rStyle w:val="StyleUnderline"/>
        </w:rPr>
        <w:t>slower technology adoption in investment goods in European economies is a large factor in its productivity performance relative to the U.S</w:t>
      </w:r>
      <w:r w:rsidRPr="00BF2F39">
        <w:rPr>
          <w:sz w:val="16"/>
        </w:rPr>
        <w:t>.</w:t>
      </w:r>
    </w:p>
    <w:p w14:paraId="0D3C8677" w14:textId="7D024674" w:rsidR="0067130A" w:rsidRPr="0067130A" w:rsidRDefault="0067130A" w:rsidP="0067130A">
      <w:pPr>
        <w:pStyle w:val="Heading4"/>
      </w:pPr>
      <w:r>
        <w:t xml:space="preserve">Prefer </w:t>
      </w:r>
      <w:r>
        <w:rPr>
          <w:u w:val="single"/>
        </w:rPr>
        <w:t>consensus</w:t>
      </w:r>
      <w:r>
        <w:t xml:space="preserve">. </w:t>
      </w:r>
    </w:p>
    <w:p w14:paraId="65FF32E2" w14:textId="77777777" w:rsidR="0067130A" w:rsidRDefault="0067130A" w:rsidP="0067130A">
      <w:r w:rsidRPr="00A209D6">
        <w:t xml:space="preserve">Augusta </w:t>
      </w:r>
      <w:r w:rsidRPr="00A209D6">
        <w:rPr>
          <w:rStyle w:val="Style13ptBold"/>
        </w:rPr>
        <w:t>Saraiva 25</w:t>
      </w:r>
      <w:r w:rsidRPr="00A209D6">
        <w:t xml:space="preserve">. </w:t>
      </w:r>
      <w:r>
        <w:t xml:space="preserve">US Economy Reporter, Bloomberg. </w:t>
      </w:r>
      <w:r w:rsidRPr="00A209D6">
        <w:t>"US Productivity Rebounds in Second Quarter as Output Picked Up." Bloomberg. 8-7-2025. https://www.bloomberg.com/news/articles/2025-08-07/us-productivity-rebounds-in-second-quarter-as-output-picked-up?embedded-checkout=true</w:t>
      </w:r>
    </w:p>
    <w:p w14:paraId="0A4FF606" w14:textId="77777777" w:rsidR="0067130A" w:rsidRPr="00A209D6" w:rsidRDefault="0067130A" w:rsidP="0067130A">
      <w:pPr>
        <w:rPr>
          <w:sz w:val="16"/>
        </w:rPr>
      </w:pPr>
      <w:r w:rsidRPr="00A209D6">
        <w:rPr>
          <w:rStyle w:val="StyleUnderline"/>
        </w:rPr>
        <w:t xml:space="preserve">US labor </w:t>
      </w:r>
      <w:r w:rsidRPr="00A209D6">
        <w:rPr>
          <w:rStyle w:val="StyleUnderline"/>
          <w:highlight w:val="cyan"/>
        </w:rPr>
        <w:t xml:space="preserve">productivity </w:t>
      </w:r>
      <w:r w:rsidRPr="00A209D6">
        <w:rPr>
          <w:rStyle w:val="Emphasis"/>
          <w:highlight w:val="cyan"/>
        </w:rPr>
        <w:t>rebounded</w:t>
      </w:r>
      <w:r w:rsidRPr="00A209D6">
        <w:rPr>
          <w:rStyle w:val="StyleUnderline"/>
        </w:rPr>
        <w:t xml:space="preserve"> in the second quarter along with the economy</w:t>
      </w:r>
      <w:r w:rsidRPr="00A209D6">
        <w:rPr>
          <w:sz w:val="16"/>
        </w:rPr>
        <w:t>, resuming a trend of efficiency gains that are helping keep a lid on wage-related inflationary pressures.</w:t>
      </w:r>
    </w:p>
    <w:p w14:paraId="389E0990" w14:textId="77777777" w:rsidR="0067130A" w:rsidRPr="00A209D6" w:rsidRDefault="0067130A" w:rsidP="0067130A">
      <w:pPr>
        <w:rPr>
          <w:sz w:val="16"/>
        </w:rPr>
      </w:pPr>
      <w:r w:rsidRPr="00A209D6">
        <w:rPr>
          <w:rStyle w:val="StyleUnderline"/>
        </w:rPr>
        <w:t>Productivity</w:t>
      </w:r>
      <w:r w:rsidRPr="00A209D6">
        <w:rPr>
          <w:sz w:val="16"/>
        </w:rPr>
        <w:t xml:space="preserve">, or nonfarm employee output per hour, </w:t>
      </w:r>
      <w:r w:rsidRPr="00A209D6">
        <w:rPr>
          <w:rStyle w:val="StyleUnderline"/>
          <w:highlight w:val="cyan"/>
        </w:rPr>
        <w:t xml:space="preserve">increased at a </w:t>
      </w:r>
      <w:r w:rsidRPr="00A209D6">
        <w:rPr>
          <w:rStyle w:val="Emphasis"/>
          <w:highlight w:val="cyan"/>
        </w:rPr>
        <w:t>2.4%</w:t>
      </w:r>
      <w:r w:rsidRPr="00A209D6">
        <w:rPr>
          <w:rStyle w:val="StyleUnderline"/>
        </w:rPr>
        <w:t xml:space="preserve"> annualized rate</w:t>
      </w:r>
      <w:r w:rsidRPr="00A209D6">
        <w:rPr>
          <w:sz w:val="16"/>
        </w:rPr>
        <w:t xml:space="preserve"> after declining a revised 1.8% in the first quarter, data from the Bureau of Labor Statistics showed Thursday. Unit labor costs — what businesses pay employees to produce one unit of output — rose 1.6%.</w:t>
      </w:r>
    </w:p>
    <w:p w14:paraId="21E1BACC" w14:textId="77777777" w:rsidR="0067130A" w:rsidRPr="00A209D6" w:rsidRDefault="0067130A" w:rsidP="0067130A">
      <w:pPr>
        <w:rPr>
          <w:sz w:val="16"/>
        </w:rPr>
      </w:pPr>
      <w:r w:rsidRPr="00A209D6">
        <w:rPr>
          <w:sz w:val="16"/>
        </w:rPr>
        <w:t xml:space="preserve">In addition to helping contain labor costs, </w:t>
      </w:r>
      <w:r w:rsidRPr="00A209D6">
        <w:rPr>
          <w:rStyle w:val="StyleUnderline"/>
          <w:highlight w:val="cyan"/>
        </w:rPr>
        <w:t>companies</w:t>
      </w:r>
      <w:r w:rsidRPr="00A209D6">
        <w:rPr>
          <w:rStyle w:val="StyleUnderline"/>
        </w:rPr>
        <w:t xml:space="preserve"> are striving to </w:t>
      </w:r>
      <w:r w:rsidRPr="00A209D6">
        <w:rPr>
          <w:rStyle w:val="StyleUnderline"/>
          <w:highlight w:val="cyan"/>
        </w:rPr>
        <w:t xml:space="preserve">improve </w:t>
      </w:r>
      <w:r w:rsidRPr="00A209D6">
        <w:rPr>
          <w:rStyle w:val="Emphasis"/>
          <w:highlight w:val="cyan"/>
        </w:rPr>
        <w:t>efficiency</w:t>
      </w:r>
      <w:r w:rsidRPr="00A209D6">
        <w:rPr>
          <w:rStyle w:val="StyleUnderline"/>
        </w:rPr>
        <w:t xml:space="preserve"> and help mitigate the impact of higher higher import duties on margins</w:t>
      </w:r>
      <w:r w:rsidRPr="00A209D6">
        <w:rPr>
          <w:sz w:val="16"/>
        </w:rPr>
        <w:t xml:space="preserve">. A sustained </w:t>
      </w:r>
      <w:r w:rsidRPr="00A209D6">
        <w:rPr>
          <w:rStyle w:val="StyleUnderline"/>
        </w:rPr>
        <w:t xml:space="preserve">pickup in productivity can also help </w:t>
      </w:r>
      <w:r w:rsidRPr="00A209D6">
        <w:rPr>
          <w:rStyle w:val="StyleUnderline"/>
          <w:highlight w:val="cyan"/>
        </w:rPr>
        <w:t>ease</w:t>
      </w:r>
      <w:r w:rsidRPr="00A209D6">
        <w:rPr>
          <w:rStyle w:val="StyleUnderline"/>
        </w:rPr>
        <w:t xml:space="preserve"> some of the </w:t>
      </w:r>
      <w:r w:rsidRPr="00A209D6">
        <w:rPr>
          <w:rStyle w:val="StyleUnderline"/>
          <w:highlight w:val="cyan"/>
        </w:rPr>
        <w:t>burdens</w:t>
      </w:r>
      <w:r w:rsidRPr="00A209D6">
        <w:rPr>
          <w:rStyle w:val="StyleUnderline"/>
        </w:rPr>
        <w:t xml:space="preserve"> on companies stemming </w:t>
      </w:r>
      <w:r w:rsidRPr="00A209D6">
        <w:rPr>
          <w:rStyle w:val="StyleUnderline"/>
          <w:highlight w:val="cyan"/>
        </w:rPr>
        <w:t>from</w:t>
      </w:r>
      <w:r w:rsidRPr="00A209D6">
        <w:rPr>
          <w:rStyle w:val="StyleUnderline"/>
        </w:rPr>
        <w:t xml:space="preserve"> a slowdown in </w:t>
      </w:r>
      <w:r w:rsidRPr="00A209D6">
        <w:rPr>
          <w:rStyle w:val="Emphasis"/>
          <w:highlight w:val="cyan"/>
        </w:rPr>
        <w:t>immigration</w:t>
      </w:r>
      <w:r w:rsidRPr="00A209D6">
        <w:rPr>
          <w:sz w:val="16"/>
        </w:rPr>
        <w:t>.</w:t>
      </w:r>
    </w:p>
    <w:p w14:paraId="6BC7E3A5" w14:textId="77777777" w:rsidR="0067130A" w:rsidRPr="00A209D6" w:rsidRDefault="0067130A" w:rsidP="0067130A">
      <w:pPr>
        <w:rPr>
          <w:sz w:val="16"/>
        </w:rPr>
      </w:pPr>
      <w:r w:rsidRPr="00A209D6">
        <w:rPr>
          <w:sz w:val="16"/>
        </w:rPr>
        <w:t>&lt;&lt;figure excluded&gt;&gt;</w:t>
      </w:r>
    </w:p>
    <w:p w14:paraId="6E753257" w14:textId="77777777" w:rsidR="0067130A" w:rsidRPr="00A209D6" w:rsidRDefault="0067130A" w:rsidP="0067130A">
      <w:pPr>
        <w:rPr>
          <w:sz w:val="16"/>
        </w:rPr>
      </w:pPr>
      <w:r w:rsidRPr="00A209D6">
        <w:rPr>
          <w:sz w:val="16"/>
        </w:rPr>
        <w:t xml:space="preserve">While it may take some time, </w:t>
      </w:r>
      <w:r w:rsidRPr="00A209D6">
        <w:rPr>
          <w:rStyle w:val="StyleUnderline"/>
          <w:highlight w:val="cyan"/>
        </w:rPr>
        <w:t>companies</w:t>
      </w:r>
      <w:r w:rsidRPr="00A209D6">
        <w:rPr>
          <w:rStyle w:val="StyleUnderline"/>
        </w:rPr>
        <w:t xml:space="preserve"> may be </w:t>
      </w:r>
      <w:r w:rsidRPr="00A209D6">
        <w:rPr>
          <w:rStyle w:val="StyleUnderline"/>
          <w:highlight w:val="cyan"/>
        </w:rPr>
        <w:t xml:space="preserve">encouraged to </w:t>
      </w:r>
      <w:r w:rsidRPr="00A209D6">
        <w:rPr>
          <w:rStyle w:val="Emphasis"/>
          <w:highlight w:val="cyan"/>
        </w:rPr>
        <w:t>scale up</w:t>
      </w:r>
      <w:r w:rsidRPr="00A209D6">
        <w:rPr>
          <w:rStyle w:val="Emphasis"/>
        </w:rPr>
        <w:t xml:space="preserve"> capital </w:t>
      </w:r>
      <w:r w:rsidRPr="00A209D6">
        <w:rPr>
          <w:rStyle w:val="Emphasis"/>
          <w:highlight w:val="cyan"/>
        </w:rPr>
        <w:t>spending</w:t>
      </w:r>
      <w:r w:rsidRPr="00A209D6">
        <w:rPr>
          <w:rStyle w:val="StyleUnderline"/>
          <w:highlight w:val="cyan"/>
        </w:rPr>
        <w:t xml:space="preserve"> now that</w:t>
      </w:r>
      <w:r w:rsidRPr="00A209D6">
        <w:rPr>
          <w:rStyle w:val="StyleUnderline"/>
        </w:rPr>
        <w:t xml:space="preserve"> President Donald </w:t>
      </w:r>
      <w:r w:rsidRPr="00A209D6">
        <w:rPr>
          <w:rStyle w:val="StyleUnderline"/>
          <w:highlight w:val="cyan"/>
        </w:rPr>
        <w:t>Trump</w:t>
      </w:r>
      <w:r w:rsidRPr="00A209D6">
        <w:rPr>
          <w:rStyle w:val="StyleUnderline"/>
        </w:rPr>
        <w:t xml:space="preserve"> has signed his budget bill into law, which </w:t>
      </w:r>
      <w:r w:rsidRPr="00A209D6">
        <w:rPr>
          <w:rStyle w:val="StyleUnderline"/>
          <w:highlight w:val="cyan"/>
        </w:rPr>
        <w:t xml:space="preserve">made </w:t>
      </w:r>
      <w:r w:rsidRPr="00A209D6">
        <w:rPr>
          <w:rStyle w:val="Emphasis"/>
          <w:highlight w:val="cyan"/>
        </w:rPr>
        <w:t>tax cuts permanent</w:t>
      </w:r>
      <w:r w:rsidRPr="00A209D6">
        <w:rPr>
          <w:rStyle w:val="StyleUnderline"/>
          <w:highlight w:val="cyan"/>
        </w:rPr>
        <w:t xml:space="preserve"> and included </w:t>
      </w:r>
      <w:r w:rsidRPr="00A209D6">
        <w:rPr>
          <w:rStyle w:val="Emphasis"/>
          <w:highlight w:val="cyan"/>
        </w:rPr>
        <w:t>incentives for investment</w:t>
      </w:r>
      <w:r w:rsidRPr="00A209D6">
        <w:rPr>
          <w:sz w:val="16"/>
        </w:rPr>
        <w:t>.</w:t>
      </w:r>
    </w:p>
    <w:p w14:paraId="2119281F" w14:textId="77777777" w:rsidR="0067130A" w:rsidRPr="00A209D6" w:rsidRDefault="0067130A" w:rsidP="0067130A">
      <w:pPr>
        <w:rPr>
          <w:sz w:val="16"/>
        </w:rPr>
      </w:pPr>
      <w:r w:rsidRPr="00A209D6">
        <w:rPr>
          <w:sz w:val="16"/>
        </w:rPr>
        <w:t xml:space="preserve">Federal Reserve officials look closely at the data because </w:t>
      </w:r>
      <w:r w:rsidRPr="00A209D6">
        <w:rPr>
          <w:rStyle w:val="StyleUnderline"/>
        </w:rPr>
        <w:t>productivity gains</w:t>
      </w:r>
      <w:r w:rsidRPr="00A209D6">
        <w:rPr>
          <w:sz w:val="16"/>
        </w:rPr>
        <w:t xml:space="preserve"> — including through technological enhancements like artificial intelligence — </w:t>
      </w:r>
      <w:r w:rsidRPr="00A209D6">
        <w:rPr>
          <w:rStyle w:val="StyleUnderline"/>
        </w:rPr>
        <w:t>can help curb wage inflation</w:t>
      </w:r>
      <w:r w:rsidRPr="00A209D6">
        <w:rPr>
          <w:sz w:val="16"/>
        </w:rPr>
        <w:t xml:space="preserve">. </w:t>
      </w:r>
      <w:r w:rsidRPr="00A209D6">
        <w:rPr>
          <w:rStyle w:val="StyleUnderline"/>
        </w:rPr>
        <w:t>Labor costs are the biggest expense for many businesses</w:t>
      </w:r>
      <w:r w:rsidRPr="00A209D6">
        <w:rPr>
          <w:sz w:val="16"/>
        </w:rPr>
        <w:t xml:space="preserve">, so </w:t>
      </w:r>
      <w:r w:rsidRPr="00A209D6">
        <w:rPr>
          <w:rStyle w:val="StyleUnderline"/>
          <w:highlight w:val="cyan"/>
        </w:rPr>
        <w:t>firms</w:t>
      </w:r>
      <w:r w:rsidRPr="00A209D6">
        <w:rPr>
          <w:rStyle w:val="StyleUnderline"/>
        </w:rPr>
        <w:t xml:space="preserve"> often </w:t>
      </w:r>
      <w:r w:rsidRPr="00A209D6">
        <w:rPr>
          <w:rStyle w:val="StyleUnderline"/>
          <w:highlight w:val="cyan"/>
        </w:rPr>
        <w:t>seek out</w:t>
      </w:r>
      <w:r w:rsidRPr="00A209D6">
        <w:rPr>
          <w:rStyle w:val="StyleUnderline"/>
        </w:rPr>
        <w:t xml:space="preserve"> </w:t>
      </w:r>
      <w:r w:rsidRPr="00A209D6">
        <w:rPr>
          <w:rStyle w:val="Emphasis"/>
        </w:rPr>
        <w:t xml:space="preserve">new </w:t>
      </w:r>
      <w:r w:rsidRPr="00A209D6">
        <w:rPr>
          <w:rStyle w:val="Emphasis"/>
          <w:highlight w:val="cyan"/>
        </w:rPr>
        <w:t>tech</w:t>
      </w:r>
      <w:r w:rsidRPr="00A209D6">
        <w:rPr>
          <w:rStyle w:val="Emphasis"/>
        </w:rPr>
        <w:t>nologies</w:t>
      </w:r>
      <w:r w:rsidRPr="00A209D6">
        <w:rPr>
          <w:rStyle w:val="StyleUnderline"/>
        </w:rPr>
        <w:t xml:space="preserve"> </w:t>
      </w:r>
      <w:r w:rsidRPr="00A209D6">
        <w:rPr>
          <w:rStyle w:val="StyleUnderline"/>
          <w:highlight w:val="cyan"/>
        </w:rPr>
        <w:t xml:space="preserve">and </w:t>
      </w:r>
      <w:r w:rsidRPr="00A209D6">
        <w:rPr>
          <w:rStyle w:val="Emphasis"/>
          <w:highlight w:val="cyan"/>
        </w:rPr>
        <w:t>upgrade equipment</w:t>
      </w:r>
      <w:r w:rsidRPr="00A209D6">
        <w:rPr>
          <w:rStyle w:val="StyleUnderline"/>
        </w:rPr>
        <w:t xml:space="preserve"> to make their workers more efficient, helping blunt the inflationary impact of higher wages</w:t>
      </w:r>
      <w:r w:rsidRPr="00A209D6">
        <w:rPr>
          <w:sz w:val="16"/>
        </w:rPr>
        <w:t>.</w:t>
      </w:r>
    </w:p>
    <w:p w14:paraId="5D24F21F" w14:textId="77777777" w:rsidR="0067130A" w:rsidRPr="00A209D6" w:rsidRDefault="0067130A" w:rsidP="0067130A">
      <w:pPr>
        <w:rPr>
          <w:sz w:val="16"/>
        </w:rPr>
      </w:pPr>
      <w:r w:rsidRPr="00A209D6">
        <w:rPr>
          <w:sz w:val="16"/>
        </w:rPr>
        <w:t xml:space="preserve">Several other measures of pay gains have shown slower growth, supporting Fed Chair Jerome </w:t>
      </w:r>
      <w:r w:rsidRPr="00A209D6">
        <w:rPr>
          <w:rStyle w:val="StyleUnderline"/>
          <w:highlight w:val="cyan"/>
        </w:rPr>
        <w:t>Powell</w:t>
      </w:r>
      <w:r w:rsidRPr="00A209D6">
        <w:rPr>
          <w:sz w:val="16"/>
        </w:rPr>
        <w:t xml:space="preserve">’s assertion that the labor market is no longer a source of inflationary pressures. Last week, he </w:t>
      </w:r>
      <w:r w:rsidRPr="00A209D6">
        <w:rPr>
          <w:rStyle w:val="StyleUnderline"/>
          <w:highlight w:val="cyan"/>
        </w:rPr>
        <w:t xml:space="preserve">nodded at </w:t>
      </w:r>
      <w:r w:rsidRPr="00A209D6">
        <w:rPr>
          <w:rStyle w:val="Emphasis"/>
          <w:highlight w:val="cyan"/>
        </w:rPr>
        <w:t>productivity</w:t>
      </w:r>
      <w:r w:rsidRPr="00A209D6">
        <w:rPr>
          <w:rStyle w:val="StyleUnderline"/>
          <w:highlight w:val="cyan"/>
        </w:rPr>
        <w:t xml:space="preserve"> to argue</w:t>
      </w:r>
      <w:r w:rsidRPr="00A209D6">
        <w:rPr>
          <w:rStyle w:val="StyleUnderline"/>
        </w:rPr>
        <w:t xml:space="preserve"> that </w:t>
      </w:r>
      <w:r w:rsidRPr="00A209D6">
        <w:rPr>
          <w:rStyle w:val="StyleUnderline"/>
          <w:highlight w:val="cyan"/>
        </w:rPr>
        <w:t>wages are</w:t>
      </w:r>
      <w:r w:rsidRPr="00A209D6">
        <w:rPr>
          <w:rStyle w:val="StyleUnderline"/>
        </w:rPr>
        <w:t xml:space="preserve"> “moving ever closer” to a </w:t>
      </w:r>
      <w:r w:rsidRPr="00A209D6">
        <w:rPr>
          <w:rStyle w:val="Emphasis"/>
          <w:highlight w:val="cyan"/>
        </w:rPr>
        <w:t>sustainable</w:t>
      </w:r>
      <w:r w:rsidRPr="00A209D6">
        <w:rPr>
          <w:rStyle w:val="StyleUnderline"/>
        </w:rPr>
        <w:t xml:space="preserve"> level</w:t>
      </w:r>
      <w:r w:rsidRPr="00A209D6">
        <w:rPr>
          <w:sz w:val="16"/>
        </w:rPr>
        <w:t>.</w:t>
      </w:r>
    </w:p>
    <w:p w14:paraId="6D696653" w14:textId="77777777" w:rsidR="0067130A" w:rsidRPr="00A209D6" w:rsidRDefault="0067130A" w:rsidP="0067130A">
      <w:pPr>
        <w:rPr>
          <w:sz w:val="16"/>
        </w:rPr>
      </w:pPr>
      <w:r w:rsidRPr="00A209D6">
        <w:rPr>
          <w:sz w:val="16"/>
        </w:rPr>
        <w:t xml:space="preserve">With the job market now shifting into a lower gear, </w:t>
      </w:r>
      <w:r w:rsidRPr="00A209D6">
        <w:rPr>
          <w:rStyle w:val="StyleUnderline"/>
          <w:highlight w:val="cyan"/>
        </w:rPr>
        <w:t>economists</w:t>
      </w:r>
      <w:r w:rsidRPr="00A209D6">
        <w:rPr>
          <w:rStyle w:val="StyleUnderline"/>
        </w:rPr>
        <w:t xml:space="preserve"> largely </w:t>
      </w:r>
      <w:r w:rsidRPr="00A209D6">
        <w:rPr>
          <w:rStyle w:val="StyleUnderline"/>
          <w:highlight w:val="cyan"/>
        </w:rPr>
        <w:t>anticipate wages gains</w:t>
      </w:r>
      <w:r w:rsidRPr="00A209D6">
        <w:rPr>
          <w:rStyle w:val="StyleUnderline"/>
        </w:rPr>
        <w:t xml:space="preserve"> to </w:t>
      </w:r>
      <w:r w:rsidRPr="00A209D6">
        <w:rPr>
          <w:rStyle w:val="Emphasis"/>
          <w:highlight w:val="cyan"/>
        </w:rPr>
        <w:t>ease</w:t>
      </w:r>
      <w:r w:rsidRPr="00A209D6">
        <w:rPr>
          <w:rStyle w:val="StyleUnderline"/>
        </w:rPr>
        <w:t xml:space="preserve"> further </w:t>
      </w:r>
      <w:r w:rsidRPr="00A209D6">
        <w:rPr>
          <w:rStyle w:val="StyleUnderline"/>
          <w:highlight w:val="cyan"/>
        </w:rPr>
        <w:t>going forward</w:t>
      </w:r>
      <w:r w:rsidRPr="00A209D6">
        <w:rPr>
          <w:sz w:val="16"/>
        </w:rPr>
        <w:t>.</w:t>
      </w:r>
    </w:p>
    <w:p w14:paraId="0BDE009E" w14:textId="5BC212BE" w:rsidR="0067130A" w:rsidRPr="0067130A" w:rsidRDefault="0067130A" w:rsidP="0067130A">
      <w:pPr>
        <w:pStyle w:val="Heading4"/>
      </w:pPr>
      <w:r>
        <w:t xml:space="preserve">Aff stats are </w:t>
      </w:r>
      <w:r>
        <w:rPr>
          <w:u w:val="single"/>
        </w:rPr>
        <w:t>cheeks</w:t>
      </w:r>
      <w:r>
        <w:t xml:space="preserve">. </w:t>
      </w:r>
    </w:p>
    <w:p w14:paraId="5ECA5E8D" w14:textId="77777777" w:rsidR="0067130A" w:rsidRPr="00EE6F52" w:rsidRDefault="0067130A" w:rsidP="0067130A">
      <w:r w:rsidRPr="00EE6F52">
        <w:t xml:space="preserve">Enghin </w:t>
      </w:r>
      <w:r w:rsidRPr="00EE6F52">
        <w:rPr>
          <w:rStyle w:val="Style13ptBold"/>
        </w:rPr>
        <w:t>Atalay</w:t>
      </w:r>
      <w:r>
        <w:rPr>
          <w:rStyle w:val="Style13ptBold"/>
        </w:rPr>
        <w:t xml:space="preserve"> 25</w:t>
      </w:r>
      <w:r>
        <w:t xml:space="preserve">. </w:t>
      </w:r>
      <w:r w:rsidRPr="00EE6F52">
        <w:t>economist at the Federal Reserve Bank of Philadelphia</w:t>
      </w:r>
      <w:r>
        <w:t>.</w:t>
      </w:r>
      <w:r w:rsidRPr="00EE6F52">
        <w:t xml:space="preserve"> Ali Hortacsu; Nicole Kimmel; Chad Syverson 25. “Hidden Growth in U.S. Manufacturing Productivity.” VoxEU (Centre for Economic Policy Research). 10/13/2025. https://cepr.org/voxeu/columns/hidden-growth-us-manufacturing-productivity</w:t>
      </w:r>
    </w:p>
    <w:p w14:paraId="149A270F" w14:textId="77777777" w:rsidR="0067130A" w:rsidRPr="00EE6F52" w:rsidRDefault="0067130A" w:rsidP="0067130A">
      <w:pPr>
        <w:rPr>
          <w:sz w:val="16"/>
        </w:rPr>
      </w:pPr>
      <w:r w:rsidRPr="00EE6F52">
        <w:rPr>
          <w:sz w:val="16"/>
        </w:rPr>
        <w:t xml:space="preserve">Manufacturing is a locus of innovation, yet </w:t>
      </w:r>
      <w:r w:rsidRPr="00EE6F52">
        <w:rPr>
          <w:rStyle w:val="StyleUnderline"/>
          <w:highlight w:val="cyan"/>
        </w:rPr>
        <w:t>standard</w:t>
      </w:r>
      <w:r w:rsidRPr="00EE6F52">
        <w:rPr>
          <w:rStyle w:val="StyleUnderline"/>
        </w:rPr>
        <w:t xml:space="preserve"> industry </w:t>
      </w:r>
      <w:r w:rsidRPr="00EE6F52">
        <w:rPr>
          <w:rStyle w:val="StyleUnderline"/>
          <w:highlight w:val="cyan"/>
        </w:rPr>
        <w:t>data show</w:t>
      </w:r>
      <w:r w:rsidRPr="00EE6F52">
        <w:rPr>
          <w:sz w:val="16"/>
        </w:rPr>
        <w:t xml:space="preserve"> </w:t>
      </w:r>
      <w:r w:rsidRPr="00EE6F52">
        <w:rPr>
          <w:rStyle w:val="StyleUnderline"/>
        </w:rPr>
        <w:t>manufacturing</w:t>
      </w:r>
      <w:r w:rsidRPr="00EE6F52">
        <w:rPr>
          <w:sz w:val="16"/>
        </w:rPr>
        <w:t xml:space="preserve"> productivity </w:t>
      </w:r>
      <w:r w:rsidRPr="00EE6F52">
        <w:rPr>
          <w:rStyle w:val="StyleUnderline"/>
          <w:highlight w:val="cyan"/>
        </w:rPr>
        <w:t>stagnating</w:t>
      </w:r>
      <w:r w:rsidRPr="00EE6F52">
        <w:rPr>
          <w:rStyle w:val="StyleUnderline"/>
        </w:rPr>
        <w:t xml:space="preserve"> </w:t>
      </w:r>
      <w:r w:rsidRPr="00EE6F52">
        <w:rPr>
          <w:rStyle w:val="Emphasis"/>
        </w:rPr>
        <w:t>in the US</w:t>
      </w:r>
      <w:r w:rsidRPr="00EE6F52">
        <w:rPr>
          <w:sz w:val="16"/>
        </w:rPr>
        <w:t xml:space="preserve">. This column argues that standard measurements understate true productivity growth in the sector, especially in industries where it is difficult to track changes in quality growth. </w:t>
      </w:r>
      <w:r w:rsidRPr="00EE6F52">
        <w:rPr>
          <w:rStyle w:val="StyleUnderline"/>
          <w:highlight w:val="cyan"/>
        </w:rPr>
        <w:t>Comparing</w:t>
      </w:r>
      <w:r w:rsidRPr="00EE6F52">
        <w:rPr>
          <w:sz w:val="16"/>
        </w:rPr>
        <w:t xml:space="preserve"> </w:t>
      </w:r>
      <w:r w:rsidRPr="00EE6F52">
        <w:rPr>
          <w:rStyle w:val="StyleUnderline"/>
        </w:rPr>
        <w:t xml:space="preserve">producer and consumer price </w:t>
      </w:r>
      <w:r w:rsidRPr="00EE6F52">
        <w:rPr>
          <w:rStyle w:val="StyleUnderline"/>
          <w:highlight w:val="cyan"/>
        </w:rPr>
        <w:t>indexes</w:t>
      </w:r>
      <w:r w:rsidRPr="00EE6F52">
        <w:rPr>
          <w:sz w:val="16"/>
        </w:rPr>
        <w:t xml:space="preserve">, </w:t>
      </w:r>
      <w:r w:rsidRPr="00EE6F52">
        <w:rPr>
          <w:rStyle w:val="StyleUnderline"/>
        </w:rPr>
        <w:t xml:space="preserve">the </w:t>
      </w:r>
      <w:r w:rsidRPr="00EE6F52">
        <w:rPr>
          <w:rStyle w:val="StyleUnderline"/>
          <w:highlight w:val="cyan"/>
        </w:rPr>
        <w:t>authors show</w:t>
      </w:r>
      <w:r w:rsidRPr="00EE6F52">
        <w:rPr>
          <w:rStyle w:val="StyleUnderline"/>
        </w:rPr>
        <w:t xml:space="preserve"> that ‘</w:t>
      </w:r>
      <w:r w:rsidRPr="00EE6F52">
        <w:rPr>
          <w:rStyle w:val="Emphasis"/>
          <w:highlight w:val="cyan"/>
        </w:rPr>
        <w:t>missing’</w:t>
      </w:r>
      <w:r w:rsidRPr="00EE6F52">
        <w:rPr>
          <w:rStyle w:val="StyleUnderline"/>
        </w:rPr>
        <w:t xml:space="preserve"> quality growth in </w:t>
      </w:r>
      <w:r w:rsidRPr="00EE6F52">
        <w:rPr>
          <w:rStyle w:val="StyleUnderline"/>
          <w:highlight w:val="cyan"/>
        </w:rPr>
        <w:t>standard</w:t>
      </w:r>
      <w:r w:rsidRPr="00EE6F52">
        <w:rPr>
          <w:rStyle w:val="StyleUnderline"/>
        </w:rPr>
        <w:t xml:space="preserve"> industry output </w:t>
      </w:r>
      <w:r w:rsidRPr="00EE6F52">
        <w:rPr>
          <w:rStyle w:val="StyleUnderline"/>
          <w:highlight w:val="cyan"/>
        </w:rPr>
        <w:t>deflators</w:t>
      </w:r>
      <w:r w:rsidRPr="00EE6F52">
        <w:rPr>
          <w:rStyle w:val="StyleUnderline"/>
        </w:rPr>
        <w:t xml:space="preserve"> is substantial in manufacturing and </w:t>
      </w:r>
      <w:r w:rsidRPr="00EE6F52">
        <w:rPr>
          <w:rStyle w:val="StyleUnderline"/>
          <w:highlight w:val="cyan"/>
        </w:rPr>
        <w:t>results in</w:t>
      </w:r>
      <w:r w:rsidRPr="00EE6F52">
        <w:rPr>
          <w:rStyle w:val="StyleUnderline"/>
        </w:rPr>
        <w:t xml:space="preserve"> total factor productivity </w:t>
      </w:r>
      <w:r w:rsidRPr="00EE6F52">
        <w:rPr>
          <w:rStyle w:val="StyleUnderline"/>
          <w:highlight w:val="cyan"/>
        </w:rPr>
        <w:t>growth</w:t>
      </w:r>
      <w:r w:rsidRPr="00EE6F52">
        <w:rPr>
          <w:rStyle w:val="StyleUnderline"/>
        </w:rPr>
        <w:t xml:space="preserve"> </w:t>
      </w:r>
      <w:r w:rsidRPr="00EE6F52">
        <w:rPr>
          <w:rStyle w:val="Emphasis"/>
          <w:highlight w:val="cyan"/>
        </w:rPr>
        <w:t>being understated</w:t>
      </w:r>
      <w:r w:rsidRPr="00EE6F52">
        <w:rPr>
          <w:sz w:val="16"/>
        </w:rPr>
        <w:t>. This is heavily driven by the Computer and Electronic Products industry, which is highly innovative and produces goods that have rapid turnover in product characteristics.</w:t>
      </w:r>
    </w:p>
    <w:p w14:paraId="78D92A23" w14:textId="77777777" w:rsidR="0067130A" w:rsidRPr="00EE6F52" w:rsidRDefault="0067130A" w:rsidP="0067130A">
      <w:pPr>
        <w:rPr>
          <w:sz w:val="16"/>
        </w:rPr>
      </w:pPr>
      <w:r w:rsidRPr="00EE6F52">
        <w:rPr>
          <w:sz w:val="16"/>
        </w:rPr>
        <w:t>Despite the high rates of measured innovation and the policy focus, US manufacturing productivity has stagnated over the last decade and a half. While total factor productivity (TFP) grew by 0.8% per year in the private economy between 2009 and 2023, for the manufacturing sector productivity growth has been negative, shrinking 0.1% annually (see Figure 1). This is in contrast to prior decades, where labour productivity and TFP growth were substantially faster in the manufacturing sector than elsewhere.</w:t>
      </w:r>
    </w:p>
    <w:p w14:paraId="3E3269B1" w14:textId="77777777" w:rsidR="0067130A" w:rsidRPr="00EE6F52" w:rsidRDefault="0067130A" w:rsidP="0067130A">
      <w:pPr>
        <w:rPr>
          <w:sz w:val="16"/>
        </w:rPr>
      </w:pPr>
      <w:r w:rsidRPr="00EE6F52">
        <w:rPr>
          <w:sz w:val="16"/>
        </w:rPr>
        <w:t>Figure 1 TFP growth in manufacturing and the private business sector</w:t>
      </w:r>
    </w:p>
    <w:p w14:paraId="2F0D7136" w14:textId="77777777" w:rsidR="0067130A" w:rsidRPr="00EE6F52" w:rsidRDefault="0067130A" w:rsidP="0067130A">
      <w:pPr>
        <w:rPr>
          <w:rStyle w:val="StyleUnderline"/>
        </w:rPr>
      </w:pPr>
      <w:r w:rsidRPr="00EE6F52">
        <w:rPr>
          <w:sz w:val="16"/>
        </w:rPr>
        <w:t xml:space="preserve">In a recent paper (Atalay et al. 2025), we study the recent slow productivity growth of the manufacturing sector. We argue that </w:t>
      </w:r>
      <w:r w:rsidRPr="00EE6F52">
        <w:rPr>
          <w:rStyle w:val="StyleUnderline"/>
        </w:rPr>
        <w:t xml:space="preserve">manufacturing </w:t>
      </w:r>
      <w:r w:rsidRPr="00EE6F52">
        <w:rPr>
          <w:rStyle w:val="StyleUnderline"/>
          <w:highlight w:val="cyan"/>
        </w:rPr>
        <w:t>productivity</w:t>
      </w:r>
      <w:r w:rsidRPr="00EE6F52">
        <w:rPr>
          <w:sz w:val="16"/>
        </w:rPr>
        <w:t xml:space="preserve"> </w:t>
      </w:r>
      <w:r w:rsidRPr="00EE6F52">
        <w:rPr>
          <w:rStyle w:val="StyleUnderline"/>
        </w:rPr>
        <w:t>growth</w:t>
      </w:r>
      <w:r w:rsidRPr="00EE6F52">
        <w:rPr>
          <w:sz w:val="16"/>
        </w:rPr>
        <w:t xml:space="preserve"> </w:t>
      </w:r>
      <w:r w:rsidRPr="00EE6F52">
        <w:rPr>
          <w:rStyle w:val="Emphasis"/>
          <w:highlight w:val="cyan"/>
        </w:rPr>
        <w:t>is understated</w:t>
      </w:r>
      <w:r w:rsidRPr="00EE6F52">
        <w:rPr>
          <w:sz w:val="16"/>
        </w:rPr>
        <w:t xml:space="preserve"> </w:t>
      </w:r>
      <w:r w:rsidRPr="00EE6F52">
        <w:rPr>
          <w:rStyle w:val="StyleUnderline"/>
        </w:rPr>
        <w:t xml:space="preserve">in conventional statistics, primarily because </w:t>
      </w:r>
      <w:r w:rsidRPr="00EE6F52">
        <w:rPr>
          <w:rStyle w:val="StyleUnderline"/>
          <w:highlight w:val="cyan"/>
        </w:rPr>
        <w:t>deflators</w:t>
      </w:r>
      <w:r w:rsidRPr="00EE6F52">
        <w:rPr>
          <w:rStyle w:val="StyleUnderline"/>
        </w:rPr>
        <w:t xml:space="preserve"> that are used to compute real output growth </w:t>
      </w:r>
      <w:r w:rsidRPr="00EE6F52">
        <w:rPr>
          <w:rStyle w:val="StyleUnderline"/>
          <w:highlight w:val="cyan"/>
        </w:rPr>
        <w:t>do not</w:t>
      </w:r>
      <w:r w:rsidRPr="00EE6F52">
        <w:rPr>
          <w:rStyle w:val="StyleUnderline"/>
        </w:rPr>
        <w:t xml:space="preserve"> fully </w:t>
      </w:r>
      <w:r w:rsidRPr="00EE6F52">
        <w:rPr>
          <w:rStyle w:val="StyleUnderline"/>
          <w:highlight w:val="cyan"/>
        </w:rPr>
        <w:t>account for</w:t>
      </w:r>
      <w:r w:rsidRPr="00EE6F52">
        <w:rPr>
          <w:rStyle w:val="StyleUnderline"/>
        </w:rPr>
        <w:t xml:space="preserve"> </w:t>
      </w:r>
      <w:r w:rsidRPr="00EE6F52">
        <w:rPr>
          <w:rStyle w:val="Emphasis"/>
          <w:highlight w:val="cyan"/>
        </w:rPr>
        <w:t>quality</w:t>
      </w:r>
      <w:r w:rsidRPr="00EE6F52">
        <w:rPr>
          <w:rStyle w:val="StyleUnderline"/>
        </w:rPr>
        <w:t xml:space="preserve"> </w:t>
      </w:r>
      <w:r w:rsidRPr="00EE6F52">
        <w:rPr>
          <w:rStyle w:val="Emphasis"/>
          <w:highlight w:val="cyan"/>
        </w:rPr>
        <w:t>improvements</w:t>
      </w:r>
      <w:r w:rsidRPr="00EE6F52">
        <w:rPr>
          <w:rStyle w:val="StyleUnderline"/>
        </w:rPr>
        <w:t xml:space="preserve"> that occur over time.</w:t>
      </w:r>
      <w:r w:rsidRPr="00EE6F52">
        <w:rPr>
          <w:sz w:val="16"/>
        </w:rPr>
        <w:t xml:space="preserve"> </w:t>
      </w:r>
      <w:r w:rsidRPr="00EE6F52">
        <w:rPr>
          <w:rStyle w:val="StyleUnderline"/>
          <w:highlight w:val="cyan"/>
        </w:rPr>
        <w:t xml:space="preserve">This issue is </w:t>
      </w:r>
      <w:r w:rsidRPr="00EE6F52">
        <w:rPr>
          <w:rStyle w:val="Emphasis"/>
          <w:highlight w:val="cyan"/>
        </w:rPr>
        <w:t>pervasive</w:t>
      </w:r>
      <w:r w:rsidRPr="00EE6F52">
        <w:rPr>
          <w:rStyle w:val="StyleUnderline"/>
        </w:rPr>
        <w:t xml:space="preserve"> throughout manufacturing, but is most salient in durable goods manufacturing, and particularly severe in the manufacturing of Computer and Electronic Products.</w:t>
      </w:r>
    </w:p>
    <w:p w14:paraId="31BCEA27" w14:textId="77777777" w:rsidR="0067130A" w:rsidRPr="00EE6F52" w:rsidRDefault="0067130A" w:rsidP="0067130A">
      <w:pPr>
        <w:rPr>
          <w:sz w:val="16"/>
        </w:rPr>
      </w:pPr>
      <w:r w:rsidRPr="00EE6F52">
        <w:rPr>
          <w:sz w:val="16"/>
        </w:rPr>
        <w:t>To begin, consider two main Bureau of Labor Statistics (</w:t>
      </w:r>
      <w:r w:rsidRPr="00EE6F52">
        <w:rPr>
          <w:rStyle w:val="StyleUnderline"/>
          <w:highlight w:val="cyan"/>
        </w:rPr>
        <w:t>BLS</w:t>
      </w:r>
      <w:r w:rsidRPr="00EE6F52">
        <w:rPr>
          <w:sz w:val="16"/>
        </w:rPr>
        <w:t>) price indexes: the Producer Price Index (</w:t>
      </w:r>
      <w:r w:rsidRPr="00EE6F52">
        <w:rPr>
          <w:rStyle w:val="StyleUnderline"/>
          <w:highlight w:val="cyan"/>
        </w:rPr>
        <w:t>PPI</w:t>
      </w:r>
      <w:r w:rsidRPr="00EE6F52">
        <w:rPr>
          <w:rStyle w:val="StyleUnderline"/>
        </w:rPr>
        <w:t>),</w:t>
      </w:r>
      <w:r w:rsidRPr="00EE6F52">
        <w:rPr>
          <w:sz w:val="16"/>
        </w:rPr>
        <w:t xml:space="preserve"> which is a key input into the Bureau of Economic Analysis (BEA) gross output deflators, and the Consumer Price Index (</w:t>
      </w:r>
      <w:r w:rsidRPr="00EE6F52">
        <w:rPr>
          <w:rStyle w:val="StyleUnderline"/>
          <w:highlight w:val="cyan"/>
        </w:rPr>
        <w:t>CPI</w:t>
      </w:r>
      <w:r w:rsidRPr="00EE6F52">
        <w:rPr>
          <w:sz w:val="16"/>
        </w:rPr>
        <w:t>), which is a key input into the BEA’s Personal Consumption Expenditures (PCE) price index. For both price indexes, the BLS has the challenge of accounting for quality improvements. This is a tough problem that the BLS devotes considerable effort to. But there are reasons to believe the PPI may account for quality improvements less comprehensively than the CPI. For example, in product categories where the characteristics change a lot over time, the BLS’s preferred method to adjust for quality is hedonic adjustment, which essentially estimates the valuations of different product characteristics and then strips out the effect of changes in these characteristics on price growth. The BLS applies this technique in dozens of different product categories for the CPI, but only three for the PPI, with two of the three only incorporated in the 2010s. We hypothesise that when consumer and producer price indexes diverge for the same category, the gap often reflects under-adjustment for quality in the PPI.</w:t>
      </w:r>
    </w:p>
    <w:p w14:paraId="376FA339" w14:textId="77777777" w:rsidR="0067130A" w:rsidRPr="00EE6F52" w:rsidRDefault="0067130A" w:rsidP="0067130A">
      <w:pPr>
        <w:rPr>
          <w:sz w:val="16"/>
        </w:rPr>
      </w:pPr>
      <w:r w:rsidRPr="00EE6F52">
        <w:rPr>
          <w:sz w:val="16"/>
        </w:rPr>
        <w:t>Figure 2 provides intuition for our main comparisons. We consider a single consumption category, namely, televisions. For each year between 1997 and 2023, we plot PCE inflation in this category on the vertical axis. On the horizontal axis, we plot growth in the gross output deflator for the closest corresponding commodity, Audio and Video Equipment. In 2008, for example, quality-adjusted television prices fell by 19% according to the PCE price index, but by only 4% according to the gross output deflator. This large gap is typical throughout the 1997 to 2023 period. One thing missing from this discussion is that roughly half of domestic consumption is imported. Do price declines for imported Audio and Video Equipment make up for the difference? No. In the blue hollow circles, we plot inflation rates using the BLS import price index. These, too, are far from the 45-degree line. Just as with the gross output deflator, quality-adjusted price declines were much more modest in the import price index than in the PCE price index.</w:t>
      </w:r>
    </w:p>
    <w:p w14:paraId="50D59F5E" w14:textId="77777777" w:rsidR="0067130A" w:rsidRPr="00EE6F52" w:rsidRDefault="0067130A" w:rsidP="0067130A">
      <w:pPr>
        <w:rPr>
          <w:sz w:val="16"/>
        </w:rPr>
      </w:pPr>
      <w:r w:rsidRPr="00EE6F52">
        <w:rPr>
          <w:sz w:val="16"/>
        </w:rPr>
        <w:t>Figure 2 Television inflation</w:t>
      </w:r>
    </w:p>
    <w:p w14:paraId="2E4FB4F0" w14:textId="77777777" w:rsidR="0067130A" w:rsidRPr="00EE6F52" w:rsidRDefault="0067130A" w:rsidP="0067130A">
      <w:pPr>
        <w:rPr>
          <w:sz w:val="16"/>
        </w:rPr>
      </w:pPr>
      <w:r w:rsidRPr="00EE6F52">
        <w:rPr>
          <w:sz w:val="16"/>
        </w:rPr>
        <w:t>We construct a measure of ‘producer inflation’ that combines growth in domestic producer prices and import prices for the commodities in each consumption category. A data product from the BEA, the PCE Bridge Table, tells us the NAICS commodities associated with each detailed consumption category. Using the PCE Bridge Table, we weight NAICS commodities by their shares in each PCE category; using BEA Input-Output Tables, we compute the import share of each commodity to assign weights to imported versus domestically produced commodities.</w:t>
      </w:r>
    </w:p>
    <w:p w14:paraId="42DD2238" w14:textId="77777777" w:rsidR="0067130A" w:rsidRPr="00EE6F52" w:rsidRDefault="0067130A" w:rsidP="0067130A">
      <w:pPr>
        <w:rPr>
          <w:sz w:val="16"/>
        </w:rPr>
      </w:pPr>
      <w:r w:rsidRPr="00EE6F52">
        <w:rPr>
          <w:sz w:val="16"/>
        </w:rPr>
        <w:t>In Figure 3, we plot PCE inflation now averaged over the 1997 to 2023 period versus our ‘producer inflation’ measure for a broad array of products. Producer inflation exceeds PCE inflation by 0.5 percentage points overall, with much larger gaps in nondurable goods (where the gap is 1.1 percentage points) and durable goods (a 2.6 percentage point gap) than in services (a gap that is close to zero). The largest gaps are in computers and other consumer electronics, including Other Video Equipment, Personal Computers, Telephones, and Televisions. These comparisons again indicate that quality improvements in goods, and especially high-tech products, are probably not fully reflected in the price indexes used to construct sector outputs.</w:t>
      </w:r>
    </w:p>
    <w:p w14:paraId="38769FAD" w14:textId="77777777" w:rsidR="0067130A" w:rsidRPr="00EE6F52" w:rsidRDefault="0067130A" w:rsidP="0067130A">
      <w:pPr>
        <w:rPr>
          <w:sz w:val="16"/>
        </w:rPr>
      </w:pPr>
      <w:r w:rsidRPr="00EE6F52">
        <w:rPr>
          <w:sz w:val="16"/>
        </w:rPr>
        <w:t>Figure 3 Two measures of inflation across PCE categories, 1997–2023</w:t>
      </w:r>
    </w:p>
    <w:p w14:paraId="39D887D0" w14:textId="77777777" w:rsidR="0067130A" w:rsidRPr="00EE6F52" w:rsidRDefault="0067130A" w:rsidP="0067130A">
      <w:pPr>
        <w:rPr>
          <w:sz w:val="16"/>
        </w:rPr>
      </w:pPr>
      <w:r w:rsidRPr="00EE6F52">
        <w:rPr>
          <w:sz w:val="16"/>
        </w:rPr>
        <w:t>In a final exercise, we consider the implications of these price growth gaps for productivity growth. Essentially, we ask what TFP growth would have looked like if official statistics used consumer rather than producer prices to deflate nominal variables. We use the BEA Input-Output Table to adjust measured productivity for potential mismeasurement in both output and intermediate input prices.</w:t>
      </w:r>
    </w:p>
    <w:p w14:paraId="42DF19D8" w14:textId="77777777" w:rsidR="0067130A" w:rsidRPr="00EE6F52" w:rsidRDefault="0067130A" w:rsidP="0067130A">
      <w:pPr>
        <w:rPr>
          <w:sz w:val="16"/>
        </w:rPr>
      </w:pPr>
      <w:r w:rsidRPr="00EE6F52">
        <w:rPr>
          <w:sz w:val="16"/>
        </w:rPr>
        <w:t xml:space="preserve">Figure 4 displays the results from this exercise. </w:t>
      </w:r>
      <w:r w:rsidRPr="00EE6F52">
        <w:rPr>
          <w:rStyle w:val="StyleUnderline"/>
          <w:highlight w:val="cyan"/>
        </w:rPr>
        <w:t>Manufacturing productivity growth</w:t>
      </w:r>
      <w:r w:rsidRPr="00EE6F52">
        <w:rPr>
          <w:sz w:val="16"/>
        </w:rPr>
        <w:t xml:space="preserve"> </w:t>
      </w:r>
      <w:r w:rsidRPr="00EE6F52">
        <w:rPr>
          <w:rStyle w:val="Emphasis"/>
          <w:highlight w:val="cyan"/>
        </w:rPr>
        <w:t>is much greater</w:t>
      </w:r>
      <w:r w:rsidRPr="00EE6F52">
        <w:rPr>
          <w:sz w:val="16"/>
        </w:rPr>
        <w:t xml:space="preserve"> </w:t>
      </w:r>
      <w:r w:rsidRPr="00EE6F52">
        <w:rPr>
          <w:rStyle w:val="StyleUnderline"/>
          <w:highlight w:val="cyan"/>
        </w:rPr>
        <w:t>throughout</w:t>
      </w:r>
      <w:r w:rsidRPr="00EE6F52">
        <w:rPr>
          <w:sz w:val="16"/>
        </w:rPr>
        <w:t xml:space="preserve"> the sample: 1.4% annual TFP growth when corrected for mismeasurement versus 0.6% annual growth in the official data. </w:t>
      </w:r>
      <w:r w:rsidRPr="00EE6F52">
        <w:rPr>
          <w:rStyle w:val="StyleUnderline"/>
        </w:rPr>
        <w:t xml:space="preserve">TFP growth continues even past 2009 </w:t>
      </w:r>
      <w:r w:rsidRPr="00EE6F52">
        <w:rPr>
          <w:sz w:val="16"/>
        </w:rPr>
        <w:t xml:space="preserve">(0.6% annually), albeit at a slower rate than before (2.3% annually, between 1997 and 2009). </w:t>
      </w:r>
      <w:r w:rsidRPr="00EE6F52">
        <w:rPr>
          <w:rStyle w:val="StyleUnderline"/>
        </w:rPr>
        <w:t xml:space="preserve">The more than decade-long </w:t>
      </w:r>
      <w:r w:rsidRPr="00EE6F52">
        <w:rPr>
          <w:rStyle w:val="StyleUnderline"/>
          <w:highlight w:val="cyan"/>
        </w:rPr>
        <w:t>stagnation</w:t>
      </w:r>
      <w:r w:rsidRPr="00EE6F52">
        <w:rPr>
          <w:rStyle w:val="StyleUnderline"/>
        </w:rPr>
        <w:t xml:space="preserve"> in manufacturing productivity therefore </w:t>
      </w:r>
      <w:r w:rsidRPr="00EE6F52">
        <w:rPr>
          <w:rStyle w:val="StyleUnderline"/>
          <w:highlight w:val="cyan"/>
        </w:rPr>
        <w:t xml:space="preserve">appears to be a price </w:t>
      </w:r>
      <w:r w:rsidRPr="00EE6F52">
        <w:rPr>
          <w:rStyle w:val="Emphasis"/>
          <w:highlight w:val="cyan"/>
        </w:rPr>
        <w:t>measurement issue</w:t>
      </w:r>
      <w:r w:rsidRPr="00EE6F52">
        <w:rPr>
          <w:rStyle w:val="StyleUnderline"/>
        </w:rPr>
        <w:t xml:space="preserve">. </w:t>
      </w:r>
      <w:r w:rsidRPr="00EE6F52">
        <w:rPr>
          <w:sz w:val="16"/>
        </w:rPr>
        <w:t xml:space="preserve">Importantly however, the similarly timed slowdown in manufacturing productivity growth remains, as the price measurement correction affects the sector’s productivity growth similarly both before and after the slowdown began. Our </w:t>
      </w:r>
      <w:r w:rsidRPr="00EE6F52">
        <w:rPr>
          <w:rStyle w:val="StyleUnderline"/>
          <w:highlight w:val="cyan"/>
        </w:rPr>
        <w:t>corrections</w:t>
      </w:r>
      <w:r w:rsidRPr="00EE6F52">
        <w:rPr>
          <w:rStyle w:val="StyleUnderline"/>
        </w:rPr>
        <w:t xml:space="preserve"> have the largest </w:t>
      </w:r>
      <w:r w:rsidRPr="00EE6F52">
        <w:rPr>
          <w:rStyle w:val="StyleUnderline"/>
          <w:highlight w:val="cyan"/>
        </w:rPr>
        <w:t>impact</w:t>
      </w:r>
      <w:r w:rsidRPr="00EE6F52">
        <w:rPr>
          <w:rStyle w:val="StyleUnderline"/>
        </w:rPr>
        <w:t xml:space="preserve"> on </w:t>
      </w:r>
      <w:r w:rsidRPr="00EE6F52">
        <w:rPr>
          <w:rStyle w:val="StyleUnderline"/>
          <w:highlight w:val="cyan"/>
        </w:rPr>
        <w:t>TFP</w:t>
      </w:r>
      <w:r w:rsidRPr="00EE6F52">
        <w:rPr>
          <w:sz w:val="16"/>
        </w:rPr>
        <w:t xml:space="preserve"> </w:t>
      </w:r>
      <w:r w:rsidRPr="00EE6F52">
        <w:rPr>
          <w:rStyle w:val="StyleUnderline"/>
        </w:rPr>
        <w:t xml:space="preserve">growth </w:t>
      </w:r>
      <w:r w:rsidRPr="00EE6F52">
        <w:rPr>
          <w:rStyle w:val="StyleUnderline"/>
          <w:highlight w:val="cyan"/>
        </w:rPr>
        <w:t>rates for</w:t>
      </w:r>
      <w:r w:rsidRPr="00EE6F52">
        <w:rPr>
          <w:rStyle w:val="StyleUnderline"/>
        </w:rPr>
        <w:t xml:space="preserve"> </w:t>
      </w:r>
      <w:r w:rsidRPr="00EE6F52">
        <w:rPr>
          <w:rStyle w:val="Emphasis"/>
          <w:highlight w:val="cyan"/>
        </w:rPr>
        <w:t>durable manufacturing</w:t>
      </w:r>
      <w:r w:rsidRPr="00EE6F52">
        <w:rPr>
          <w:sz w:val="16"/>
        </w:rPr>
        <w:t xml:space="preserve"> (2.7% versus 1.0% in the official statistics), particularly so for the Computer and Electronic Products manufacturing industry (9.8% versus 4.0%), for which quality adjustments are likely to matter most. By contrast, productivity growth outside of manufacturing changes little when we account for mismeasurement.</w:t>
      </w:r>
    </w:p>
    <w:p w14:paraId="3517AA33" w14:textId="77777777" w:rsidR="0067130A" w:rsidRPr="001139C4" w:rsidRDefault="0067130A" w:rsidP="0067130A">
      <w:pPr>
        <w:pStyle w:val="Heading4"/>
        <w:rPr>
          <w:rFonts w:cs="Arial"/>
        </w:rPr>
      </w:pPr>
      <w:r w:rsidRPr="001139C4">
        <w:rPr>
          <w:rFonts w:cs="Arial"/>
        </w:rPr>
        <w:t>No economic decline impact.</w:t>
      </w:r>
    </w:p>
    <w:p w14:paraId="67E92670" w14:textId="77777777" w:rsidR="0067130A" w:rsidRPr="001139C4" w:rsidRDefault="0067130A" w:rsidP="0067130A">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76749490" w14:textId="77777777" w:rsidR="0067130A" w:rsidRPr="001139C4" w:rsidRDefault="0067130A" w:rsidP="0067130A">
      <w:pPr>
        <w:rPr>
          <w:sz w:val="16"/>
        </w:rPr>
      </w:pPr>
      <w:r w:rsidRPr="001139C4">
        <w:rPr>
          <w:sz w:val="16"/>
        </w:rPr>
        <w:t xml:space="preserve">On balance, however, I do </w:t>
      </w:r>
      <w:r w:rsidRPr="001C152D">
        <w:rPr>
          <w:rStyle w:val="StyleUnderline"/>
          <w:highlight w:val="cyan"/>
        </w:rPr>
        <w:t>not</w:t>
      </w:r>
      <w:r w:rsidRPr="001139C4">
        <w:rPr>
          <w:sz w:val="16"/>
        </w:rPr>
        <w:t xml:space="preserve"> think that </w:t>
      </w:r>
      <w:r w:rsidRPr="001C152D">
        <w:rPr>
          <w:rStyle w:val="StyleUnderline"/>
          <w:highlight w:val="cyan"/>
        </w:rPr>
        <w:t>even</w:t>
      </w:r>
      <w:r w:rsidRPr="001139C4">
        <w:rPr>
          <w:sz w:val="16"/>
        </w:rPr>
        <w:t xml:space="preserve"> the </w:t>
      </w:r>
      <w:r w:rsidRPr="001C152D">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1C152D">
        <w:rPr>
          <w:rStyle w:val="StyleUnderline"/>
          <w:highlight w:val="cyan"/>
        </w:rPr>
        <w:t>impact</w:t>
      </w:r>
      <w:r w:rsidRPr="001139C4">
        <w:rPr>
          <w:sz w:val="16"/>
        </w:rPr>
        <w:t xml:space="preserve"> on the </w:t>
      </w:r>
      <w:r w:rsidRPr="001C152D">
        <w:rPr>
          <w:rStyle w:val="Emphasis"/>
          <w:highlight w:val="cyan"/>
        </w:rPr>
        <w:t>likelihood of war</w:t>
      </w:r>
      <w:r w:rsidRPr="001139C4">
        <w:rPr>
          <w:sz w:val="16"/>
        </w:rPr>
        <w:t xml:space="preserve">. Why? First of all,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1C152D">
        <w:rPr>
          <w:rStyle w:val="Emphasis"/>
          <w:highlight w:val="cyan"/>
        </w:rPr>
        <w:t>U</w:t>
      </w:r>
      <w:r w:rsidRPr="001139C4">
        <w:rPr>
          <w:rStyle w:val="StyleUnderline"/>
        </w:rPr>
        <w:t xml:space="preserve">nited </w:t>
      </w:r>
      <w:r w:rsidRPr="001C152D">
        <w:rPr>
          <w:rStyle w:val="Emphasis"/>
          <w:highlight w:val="cyan"/>
        </w:rPr>
        <w:t>S</w:t>
      </w:r>
      <w:r w:rsidRPr="001139C4">
        <w:rPr>
          <w:rStyle w:val="StyleUnderline"/>
        </w:rPr>
        <w:t>tates</w:t>
      </w:r>
      <w:r w:rsidRPr="001139C4">
        <w:rPr>
          <w:sz w:val="16"/>
        </w:rPr>
        <w:t xml:space="preserve"> has </w:t>
      </w:r>
      <w:r w:rsidRPr="001C152D">
        <w:rPr>
          <w:rStyle w:val="StyleUnderline"/>
          <w:highlight w:val="cyan"/>
        </w:rPr>
        <w:t xml:space="preserve">suffered </w:t>
      </w:r>
      <w:r w:rsidRPr="001C152D">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1C152D">
        <w:rPr>
          <w:rStyle w:val="StyleUnderline"/>
          <w:highlight w:val="cyan"/>
        </w:rPr>
        <w:t>yet</w:t>
      </w:r>
      <w:r w:rsidRPr="001139C4">
        <w:rPr>
          <w:sz w:val="16"/>
        </w:rPr>
        <w:t xml:space="preserve"> it has </w:t>
      </w:r>
      <w:r w:rsidRPr="001C152D">
        <w:rPr>
          <w:rStyle w:val="StyleUnderline"/>
          <w:highlight w:val="cyan"/>
        </w:rPr>
        <w:t>fought</w:t>
      </w:r>
      <w:r w:rsidRPr="001139C4">
        <w:rPr>
          <w:rStyle w:val="StyleUnderline"/>
        </w:rPr>
        <w:t xml:space="preserve"> perhaps </w:t>
      </w:r>
      <w:r w:rsidRPr="001C152D">
        <w:rPr>
          <w:rStyle w:val="StyleUnderline"/>
          <w:highlight w:val="cyan"/>
        </w:rPr>
        <w:t>20</w:t>
      </w:r>
      <w:r w:rsidRPr="001139C4">
        <w:rPr>
          <w:rStyle w:val="StyleUnderline"/>
        </w:rPr>
        <w:t xml:space="preserve"> interstate </w:t>
      </w:r>
      <w:r w:rsidRPr="001C152D">
        <w:rPr>
          <w:rStyle w:val="StyleUnderline"/>
          <w:highlight w:val="cyan"/>
        </w:rPr>
        <w:t>wars</w:t>
      </w:r>
      <w:r w:rsidRPr="001139C4">
        <w:rPr>
          <w:sz w:val="16"/>
        </w:rPr>
        <w:t xml:space="preserve">, most of them </w:t>
      </w:r>
      <w:r w:rsidRPr="001C152D">
        <w:rPr>
          <w:rStyle w:val="StyleUnderline"/>
          <w:highlight w:val="cyan"/>
        </w:rPr>
        <w:t>unrelated to the</w:t>
      </w:r>
      <w:r w:rsidRPr="001139C4">
        <w:rPr>
          <w:rStyle w:val="StyleUnderline"/>
        </w:rPr>
        <w:t xml:space="preserve"> </w:t>
      </w:r>
      <w:r w:rsidRPr="001139C4">
        <w:rPr>
          <w:rStyle w:val="Emphasis"/>
        </w:rPr>
        <w:t xml:space="preserve">state of the </w:t>
      </w:r>
      <w:r w:rsidRPr="001C152D">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71745E82" w14:textId="77777777" w:rsidR="0067130A" w:rsidRPr="001139C4" w:rsidRDefault="0067130A" w:rsidP="0067130A">
      <w:pPr>
        <w:rPr>
          <w:sz w:val="16"/>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1C152D">
        <w:rPr>
          <w:rStyle w:val="StyleUnderline"/>
          <w:highlight w:val="cyan"/>
        </w:rPr>
        <w:t>leaders avoid war when they are convinced it will</w:t>
      </w:r>
      <w:r w:rsidRPr="001139C4">
        <w:rPr>
          <w:rStyle w:val="StyleUnderline"/>
        </w:rPr>
        <w:t xml:space="preserve"> be </w:t>
      </w:r>
      <w:r w:rsidRPr="001C152D">
        <w:rPr>
          <w:rStyle w:val="Emphasis"/>
          <w:highlight w:val="cyan"/>
        </w:rPr>
        <w:t>long</w:t>
      </w:r>
      <w:r w:rsidRPr="001139C4">
        <w:rPr>
          <w:sz w:val="16"/>
        </w:rPr>
        <w:t xml:space="preserve">, </w:t>
      </w:r>
      <w:r w:rsidRPr="001C152D">
        <w:rPr>
          <w:rStyle w:val="Emphasis"/>
          <w:highlight w:val="cyan"/>
        </w:rPr>
        <w:t>bloody</w:t>
      </w:r>
      <w:r w:rsidRPr="001139C4">
        <w:rPr>
          <w:sz w:val="16"/>
        </w:rPr>
        <w:t xml:space="preserve">, </w:t>
      </w:r>
      <w:r w:rsidRPr="001C152D">
        <w:rPr>
          <w:rStyle w:val="Emphasis"/>
          <w:highlight w:val="cyan"/>
        </w:rPr>
        <w:t>costly</w:t>
      </w:r>
      <w:r w:rsidRPr="001139C4">
        <w:rPr>
          <w:sz w:val="16"/>
        </w:rPr>
        <w:t xml:space="preserve">, </w:t>
      </w:r>
      <w:r w:rsidRPr="001139C4">
        <w:rPr>
          <w:rStyle w:val="StyleUnderline"/>
        </w:rPr>
        <w:t xml:space="preserve">and </w:t>
      </w:r>
      <w:r w:rsidRPr="001C152D">
        <w:rPr>
          <w:rStyle w:val="Emphasis"/>
          <w:highlight w:val="cyan"/>
        </w:rPr>
        <w:t>uncertain</w:t>
      </w:r>
      <w:r w:rsidRPr="001139C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85A875B" w14:textId="77777777" w:rsidR="0067130A" w:rsidRPr="001139C4" w:rsidRDefault="0067130A" w:rsidP="0067130A">
      <w:pPr>
        <w:rPr>
          <w:sz w:val="16"/>
        </w:rPr>
      </w:pPr>
      <w:r w:rsidRPr="001139C4">
        <w:rPr>
          <w:sz w:val="16"/>
        </w:rPr>
        <w:t xml:space="preserve">The fact that each of these leaders miscalculated badly does not alter the main point: </w:t>
      </w:r>
      <w:r w:rsidRPr="001C152D">
        <w:rPr>
          <w:rStyle w:val="StyleUnderline"/>
          <w:highlight w:val="cyan"/>
        </w:rPr>
        <w:t>No matter</w:t>
      </w:r>
      <w:r w:rsidRPr="001139C4">
        <w:rPr>
          <w:rStyle w:val="StyleUnderline"/>
        </w:rPr>
        <w:t xml:space="preserve"> what a </w:t>
      </w:r>
      <w:r w:rsidRPr="001139C4">
        <w:rPr>
          <w:rStyle w:val="Emphasis"/>
        </w:rPr>
        <w:t xml:space="preserve">country’s </w:t>
      </w:r>
      <w:r w:rsidRPr="001C152D">
        <w:rPr>
          <w:rStyle w:val="Emphasis"/>
          <w:highlight w:val="cyan"/>
        </w:rPr>
        <w:t>economic condition</w:t>
      </w:r>
      <w:r w:rsidRPr="001139C4">
        <w:rPr>
          <w:rStyle w:val="StyleUnderline"/>
        </w:rPr>
        <w:t xml:space="preserve"> might be</w:t>
      </w:r>
      <w:r w:rsidRPr="001139C4">
        <w:rPr>
          <w:sz w:val="16"/>
        </w:rPr>
        <w:t xml:space="preserve">, its </w:t>
      </w:r>
      <w:r w:rsidRPr="001C152D">
        <w:rPr>
          <w:rStyle w:val="StyleUnderline"/>
          <w:highlight w:val="cyan"/>
        </w:rPr>
        <w:t>leaders</w:t>
      </w:r>
      <w:r w:rsidRPr="001139C4">
        <w:rPr>
          <w:rStyle w:val="StyleUnderline"/>
        </w:rPr>
        <w:t xml:space="preserve"> will </w:t>
      </w:r>
      <w:r w:rsidRPr="001C152D">
        <w:rPr>
          <w:rStyle w:val="StyleUnderline"/>
          <w:highlight w:val="cyan"/>
        </w:rPr>
        <w:t>not go to war unless they think they can do so quickly</w:t>
      </w:r>
      <w:r w:rsidRPr="001139C4">
        <w:rPr>
          <w:sz w:val="16"/>
        </w:rPr>
        <w:t xml:space="preserve">, </w:t>
      </w:r>
      <w:r w:rsidRPr="001C152D">
        <w:rPr>
          <w:rStyle w:val="StyleUnderline"/>
          <w:highlight w:val="cyan"/>
        </w:rPr>
        <w:t>cheaply</w:t>
      </w:r>
      <w:r w:rsidRPr="001139C4">
        <w:rPr>
          <w:sz w:val="16"/>
        </w:rPr>
        <w:t xml:space="preserve">, </w:t>
      </w:r>
      <w:r w:rsidRPr="001C152D">
        <w:rPr>
          <w:rStyle w:val="StyleUnderline"/>
          <w:highlight w:val="cyan"/>
        </w:rPr>
        <w:t>and with</w:t>
      </w:r>
      <w:r w:rsidRPr="001139C4">
        <w:rPr>
          <w:sz w:val="16"/>
        </w:rPr>
        <w:t xml:space="preserve"> a reasonable </w:t>
      </w:r>
      <w:r w:rsidRPr="001139C4">
        <w:rPr>
          <w:rStyle w:val="Emphasis"/>
        </w:rPr>
        <w:t xml:space="preserve">probability of </w:t>
      </w:r>
      <w:r w:rsidRPr="001C152D">
        <w:rPr>
          <w:rStyle w:val="Emphasis"/>
          <w:highlight w:val="cyan"/>
        </w:rPr>
        <w:t>success</w:t>
      </w:r>
      <w:r w:rsidRPr="001139C4">
        <w:rPr>
          <w:sz w:val="16"/>
        </w:rPr>
        <w:t>.</w:t>
      </w:r>
    </w:p>
    <w:p w14:paraId="640777B6" w14:textId="77777777" w:rsidR="0067130A" w:rsidRPr="001139C4" w:rsidRDefault="0067130A" w:rsidP="0067130A">
      <w:pPr>
        <w:rPr>
          <w:sz w:val="16"/>
        </w:rPr>
      </w:pPr>
      <w:r w:rsidRPr="001139C4">
        <w:rPr>
          <w:sz w:val="16"/>
        </w:rPr>
        <w:t xml:space="preserve">Third, and most important, the </w:t>
      </w:r>
      <w:r w:rsidRPr="001C152D">
        <w:rPr>
          <w:rStyle w:val="Emphasis"/>
          <w:highlight w:val="cyan"/>
        </w:rPr>
        <w:t>primary motivation</w:t>
      </w:r>
      <w:r w:rsidRPr="001C152D">
        <w:rPr>
          <w:rStyle w:val="StyleUnderline"/>
          <w:highlight w:val="cyan"/>
        </w:rPr>
        <w:t xml:space="preserve"> for</w:t>
      </w:r>
      <w:r w:rsidRPr="001139C4">
        <w:rPr>
          <w:sz w:val="16"/>
        </w:rPr>
        <w:t xml:space="preserve"> most </w:t>
      </w:r>
      <w:r w:rsidRPr="001C152D">
        <w:rPr>
          <w:rStyle w:val="StyleUnderline"/>
          <w:highlight w:val="cyan"/>
        </w:rPr>
        <w:t>wars is</w:t>
      </w:r>
      <w:r w:rsidRPr="001139C4">
        <w:rPr>
          <w:sz w:val="16"/>
        </w:rPr>
        <w:t xml:space="preserve"> the </w:t>
      </w:r>
      <w:r w:rsidRPr="001139C4">
        <w:rPr>
          <w:rStyle w:val="Emphasis"/>
        </w:rPr>
        <w:t xml:space="preserve">desire for </w:t>
      </w:r>
      <w:r w:rsidRPr="001C152D">
        <w:rPr>
          <w:rStyle w:val="Emphasis"/>
          <w:highlight w:val="cyan"/>
        </w:rPr>
        <w:t>security</w:t>
      </w:r>
      <w:r w:rsidRPr="001139C4">
        <w:rPr>
          <w:sz w:val="16"/>
        </w:rPr>
        <w:t xml:space="preserve">, </w:t>
      </w:r>
      <w:r w:rsidRPr="001C152D">
        <w:rPr>
          <w:rStyle w:val="StyleUnderline"/>
          <w:highlight w:val="cyan"/>
        </w:rPr>
        <w:t xml:space="preserve">not </w:t>
      </w:r>
      <w:r w:rsidRPr="001C152D">
        <w:rPr>
          <w:rStyle w:val="Emphasis"/>
          <w:highlight w:val="cyan"/>
        </w:rPr>
        <w:t>economic</w:t>
      </w:r>
      <w:r w:rsidRPr="001139C4">
        <w:rPr>
          <w:rStyle w:val="Emphasis"/>
        </w:rPr>
        <w:t xml:space="preserve"> gain</w:t>
      </w:r>
      <w:r w:rsidRPr="001139C4">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C152D">
        <w:rPr>
          <w:rStyle w:val="Emphasis"/>
          <w:highlight w:val="cyan"/>
        </w:rPr>
        <w:t>every war</w:t>
      </w:r>
      <w:r w:rsidRPr="001139C4">
        <w:rPr>
          <w:rStyle w:val="Emphasis"/>
        </w:rPr>
        <w:t xml:space="preserve"> between Great Powers</w:t>
      </w:r>
      <w:r w:rsidRPr="001139C4">
        <w:rPr>
          <w:sz w:val="16"/>
        </w:rPr>
        <w:t xml:space="preserve"> [between 1848 and 1918] … </w:t>
      </w:r>
      <w:r w:rsidRPr="001C152D">
        <w:rPr>
          <w:rStyle w:val="StyleUnderline"/>
          <w:highlight w:val="cyan"/>
        </w:rPr>
        <w:t>started as</w:t>
      </w:r>
      <w:r w:rsidRPr="001139C4">
        <w:rPr>
          <w:sz w:val="16"/>
        </w:rPr>
        <w:t xml:space="preserve"> a </w:t>
      </w:r>
      <w:r w:rsidRPr="001C152D">
        <w:rPr>
          <w:rStyle w:val="StyleUnderline"/>
          <w:highlight w:val="cyan"/>
        </w:rPr>
        <w:t>preventive</w:t>
      </w:r>
      <w:r w:rsidRPr="001139C4">
        <w:rPr>
          <w:rStyle w:val="StyleUnderline"/>
        </w:rPr>
        <w:t xml:space="preserve"> war</w:t>
      </w:r>
      <w:r w:rsidRPr="001139C4">
        <w:rPr>
          <w:sz w:val="16"/>
        </w:rPr>
        <w:t xml:space="preserve">, </w:t>
      </w:r>
      <w:r w:rsidRPr="001C152D">
        <w:rPr>
          <w:rStyle w:val="StyleUnderline"/>
          <w:highlight w:val="cyan"/>
        </w:rPr>
        <w:t>not</w:t>
      </w:r>
      <w:r w:rsidRPr="001139C4">
        <w:rPr>
          <w:sz w:val="16"/>
        </w:rPr>
        <w:t xml:space="preserve"> as a </w:t>
      </w:r>
      <w:r w:rsidRPr="001139C4">
        <w:rPr>
          <w:rStyle w:val="Emphasis"/>
        </w:rPr>
        <w:t xml:space="preserve">war of </w:t>
      </w:r>
      <w:r w:rsidRPr="001C152D">
        <w:rPr>
          <w:rStyle w:val="Emphasis"/>
          <w:highlight w:val="cyan"/>
        </w:rPr>
        <w:t>conquest</w:t>
      </w:r>
      <w:r w:rsidRPr="001139C4">
        <w:rPr>
          <w:sz w:val="16"/>
        </w:rPr>
        <w:t>,” and that remains true of most wars fought since then.</w:t>
      </w:r>
    </w:p>
    <w:p w14:paraId="0D88702A" w14:textId="77777777" w:rsidR="0067130A" w:rsidRPr="001139C4" w:rsidRDefault="0067130A" w:rsidP="0067130A">
      <w:pPr>
        <w:rPr>
          <w:sz w:val="16"/>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1C152D">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quite likely — it is </w:t>
      </w:r>
      <w:r w:rsidRPr="001C152D">
        <w:rPr>
          <w:rStyle w:val="StyleUnderline"/>
          <w:highlight w:val="cyan"/>
        </w:rPr>
        <w:t>not</w:t>
      </w:r>
      <w:r w:rsidRPr="001139C4">
        <w:rPr>
          <w:rStyle w:val="StyleUnderline"/>
        </w:rPr>
        <w:t xml:space="preserve"> likely to </w:t>
      </w:r>
      <w:r w:rsidRPr="001C152D">
        <w:rPr>
          <w:rStyle w:val="StyleUnderline"/>
          <w:highlight w:val="cyan"/>
        </w:rPr>
        <w:t>affect</w:t>
      </w:r>
      <w:r w:rsidRPr="001139C4">
        <w:rPr>
          <w:sz w:val="16"/>
        </w:rPr>
        <w:t xml:space="preserve"> the </w:t>
      </w:r>
      <w:r w:rsidRPr="001139C4">
        <w:rPr>
          <w:rStyle w:val="Emphasis"/>
        </w:rPr>
        <w:t xml:space="preserve">probability of </w:t>
      </w:r>
      <w:r w:rsidRPr="001C152D">
        <w:rPr>
          <w:rStyle w:val="Emphasis"/>
          <w:highlight w:val="cyan"/>
        </w:rPr>
        <w:t>war</w:t>
      </w:r>
      <w:r w:rsidRPr="001139C4">
        <w:rPr>
          <w:sz w:val="16"/>
        </w:rPr>
        <w:t xml:space="preserve"> very much, especially in the short term.</w:t>
      </w:r>
    </w:p>
    <w:p w14:paraId="341D61EE" w14:textId="77777777" w:rsidR="0067130A" w:rsidRPr="001537E0" w:rsidRDefault="0067130A" w:rsidP="0067130A">
      <w:pPr>
        <w:pStyle w:val="Heading4"/>
      </w:pPr>
      <w:r>
        <w:t>No heg impact.</w:t>
      </w:r>
    </w:p>
    <w:p w14:paraId="6642A7E6" w14:textId="77777777" w:rsidR="0067130A" w:rsidRPr="00304D65" w:rsidRDefault="0067130A" w:rsidP="0067130A">
      <w:r w:rsidRPr="00304D65">
        <w:t xml:space="preserve">John </w:t>
      </w:r>
      <w:r w:rsidRPr="00304D65">
        <w:rPr>
          <w:rStyle w:val="Style13ptBold"/>
        </w:rPr>
        <w:t>Mueller 21</w:t>
      </w:r>
      <w:r>
        <w:t xml:space="preserve">. </w:t>
      </w:r>
      <w:r w:rsidRPr="00304D65">
        <w:t xml:space="preserve">Adjunct Professor of Political Science </w:t>
      </w:r>
      <w:r>
        <w:t>&amp;</w:t>
      </w:r>
      <w:r w:rsidRPr="00304D65">
        <w:t xml:space="preserve"> Senior Research Scientist</w:t>
      </w:r>
      <w:r>
        <w:t xml:space="preserve">, </w:t>
      </w:r>
      <w:r w:rsidRPr="00304D65">
        <w:t>Mershon Center for International Security Studies</w:t>
      </w:r>
      <w:r>
        <w:t>, Ohio State University.</w:t>
      </w:r>
      <w:r w:rsidRPr="00304D65">
        <w:t xml:space="preserve"> </w:t>
      </w:r>
      <w:r>
        <w:t>“</w:t>
      </w:r>
      <w:r w:rsidRPr="00304D65">
        <w:t>The Rise of China, the Assertiveness of Russia, and the Antics of Iran</w:t>
      </w:r>
      <w:r>
        <w:t xml:space="preserve">.” </w:t>
      </w:r>
      <w:r w:rsidRPr="0053351F">
        <w:rPr>
          <w:i/>
          <w:iCs/>
        </w:rPr>
        <w:t>The Stupidity of War: American Foreign Policy and the Case for Complacency</w:t>
      </w:r>
      <w:r w:rsidRPr="00304D65">
        <w:t>, Chapter 6</w:t>
      </w:r>
      <w:r>
        <w:t>.</w:t>
      </w:r>
    </w:p>
    <w:p w14:paraId="2630047D" w14:textId="77777777" w:rsidR="0067130A" w:rsidRPr="00304D65" w:rsidRDefault="0067130A" w:rsidP="0067130A">
      <w:pPr>
        <w:rPr>
          <w:sz w:val="16"/>
        </w:rPr>
      </w:pPr>
      <w:r w:rsidRPr="00304D65">
        <w:rPr>
          <w:sz w:val="16"/>
        </w:rPr>
        <w:t>Complacency, Appeasement, Self-destruction, and the New Cold War</w:t>
      </w:r>
    </w:p>
    <w:p w14:paraId="1B28F266" w14:textId="77777777" w:rsidR="0067130A" w:rsidRPr="00304D65" w:rsidRDefault="0067130A" w:rsidP="0067130A">
      <w:pPr>
        <w:rPr>
          <w:sz w:val="16"/>
        </w:rPr>
      </w:pPr>
      <w:r w:rsidRPr="00304D65">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304D65">
        <w:rPr>
          <w:rStyle w:val="StyleUnderline"/>
          <w:highlight w:val="cyan"/>
        </w:rPr>
        <w:t>appeasement</w:t>
      </w:r>
      <w:r w:rsidRPr="00304D65">
        <w:rPr>
          <w:rStyle w:val="StyleUnderline"/>
        </w:rPr>
        <w:t xml:space="preserve"> can</w:t>
      </w:r>
      <w:r w:rsidRPr="00304D65">
        <w:rPr>
          <w:sz w:val="16"/>
        </w:rPr>
        <w:t xml:space="preserve"> </w:t>
      </w:r>
      <w:r w:rsidRPr="00304D65">
        <w:rPr>
          <w:rStyle w:val="Emphasis"/>
        </w:rPr>
        <w:t>work</w:t>
      </w:r>
      <w:r w:rsidRPr="00304D65">
        <w:rPr>
          <w:sz w:val="16"/>
        </w:rPr>
        <w:t xml:space="preserve"> </w:t>
      </w:r>
      <w:r w:rsidRPr="00304D65">
        <w:rPr>
          <w:rStyle w:val="StyleUnderline"/>
        </w:rPr>
        <w:t>to</w:t>
      </w:r>
      <w:r w:rsidRPr="00304D65">
        <w:rPr>
          <w:sz w:val="16"/>
        </w:rPr>
        <w:t xml:space="preserve"> </w:t>
      </w:r>
      <w:r w:rsidRPr="00304D65">
        <w:rPr>
          <w:rStyle w:val="Emphasis"/>
          <w:highlight w:val="cyan"/>
        </w:rPr>
        <w:t>avoid</w:t>
      </w:r>
      <w:r w:rsidRPr="00304D65">
        <w:rPr>
          <w:rStyle w:val="Emphasis"/>
        </w:rPr>
        <w:t xml:space="preserve"> </w:t>
      </w:r>
      <w:r w:rsidRPr="00304D65">
        <w:rPr>
          <w:rStyle w:val="Emphasis"/>
          <w:highlight w:val="cyan"/>
        </w:rPr>
        <w:t>military conflict</w:t>
      </w:r>
      <w:r w:rsidRPr="00304D65">
        <w:rPr>
          <w:sz w:val="16"/>
        </w:rPr>
        <w:t xml:space="preserve"> </w:t>
      </w:r>
      <w:r w:rsidRPr="00304D65">
        <w:rPr>
          <w:rStyle w:val="StyleUnderline"/>
        </w:rPr>
        <w:t>as</w:t>
      </w:r>
      <w:r w:rsidRPr="00304D65">
        <w:rPr>
          <w:sz w:val="16"/>
        </w:rPr>
        <w:t xml:space="preserve"> can be </w:t>
      </w:r>
      <w:r w:rsidRPr="00304D65">
        <w:rPr>
          <w:rStyle w:val="StyleUnderline"/>
        </w:rPr>
        <w:t>seen in the case of the</w:t>
      </w:r>
      <w:r w:rsidRPr="00304D65">
        <w:rPr>
          <w:sz w:val="16"/>
        </w:rPr>
        <w:t xml:space="preserve"> </w:t>
      </w:r>
      <w:r w:rsidRPr="00304D65">
        <w:rPr>
          <w:rStyle w:val="Emphasis"/>
        </w:rPr>
        <w:t>Cuban missile crisis</w:t>
      </w:r>
      <w:r w:rsidRPr="00304D65">
        <w:rPr>
          <w:sz w:val="16"/>
        </w:rPr>
        <w:t xml:space="preserve"> of 1962. As also discussed there, </w:t>
      </w:r>
      <w:r w:rsidRPr="00304D65">
        <w:rPr>
          <w:rStyle w:val="StyleUnderline"/>
        </w:rPr>
        <w:t>appeasement has been</w:t>
      </w:r>
      <w:r w:rsidRPr="00304D65">
        <w:rPr>
          <w:sz w:val="16"/>
        </w:rPr>
        <w:t xml:space="preserve"> </w:t>
      </w:r>
      <w:r w:rsidRPr="00304D65">
        <w:rPr>
          <w:rStyle w:val="Emphasis"/>
        </w:rPr>
        <w:t>given a bad name</w:t>
      </w:r>
      <w:r w:rsidRPr="00304D65">
        <w:rPr>
          <w:sz w:val="16"/>
        </w:rPr>
        <w:t xml:space="preserve"> by the experience with Hitler in 1938.</w:t>
      </w:r>
    </w:p>
    <w:p w14:paraId="0CE7F55F" w14:textId="77777777" w:rsidR="0067130A" w:rsidRPr="00304D65" w:rsidRDefault="0067130A" w:rsidP="0067130A">
      <w:pPr>
        <w:rPr>
          <w:sz w:val="16"/>
        </w:rPr>
      </w:pPr>
      <w:r w:rsidRPr="00304D65">
        <w:rPr>
          <w:sz w:val="16"/>
        </w:rPr>
        <w:t xml:space="preserve">Hitlers are very rare, but </w:t>
      </w:r>
      <w:r w:rsidRPr="00304D65">
        <w:rPr>
          <w:rStyle w:val="StyleUnderline"/>
        </w:rPr>
        <w:t>there are</w:t>
      </w:r>
      <w:r w:rsidRPr="00304D65">
        <w:rPr>
          <w:sz w:val="16"/>
        </w:rPr>
        <w:t xml:space="preserve"> some </w:t>
      </w:r>
      <w:r w:rsidRPr="00304D65">
        <w:rPr>
          <w:rStyle w:val="Emphasis"/>
        </w:rPr>
        <w:t>resonances</w:t>
      </w:r>
      <w:r w:rsidRPr="00304D65">
        <w:rPr>
          <w:sz w:val="16"/>
        </w:rPr>
        <w:t xml:space="preserve"> today </w:t>
      </w:r>
      <w:r w:rsidRPr="00304D65">
        <w:rPr>
          <w:rStyle w:val="StyleUnderline"/>
        </w:rPr>
        <w:t>in</w:t>
      </w:r>
      <w:r w:rsidRPr="00304D65">
        <w:rPr>
          <w:sz w:val="16"/>
        </w:rPr>
        <w:t xml:space="preserve"> </w:t>
      </w:r>
      <w:r w:rsidRPr="00304D65">
        <w:rPr>
          <w:rStyle w:val="Emphasis"/>
          <w:highlight w:val="cyan"/>
        </w:rPr>
        <w:t>Russia</w:t>
      </w:r>
      <w:r w:rsidRPr="00304D65">
        <w:rPr>
          <w:sz w:val="16"/>
        </w:rPr>
        <w:t xml:space="preserve">’s Vladimir Putin </w:t>
      </w:r>
      <w:r w:rsidRPr="00304D65">
        <w:rPr>
          <w:rStyle w:val="StyleUnderline"/>
          <w:highlight w:val="cyan"/>
        </w:rPr>
        <w:t>and</w:t>
      </w:r>
      <w:r w:rsidRPr="00304D65">
        <w:rPr>
          <w:sz w:val="16"/>
          <w:highlight w:val="cyan"/>
        </w:rPr>
        <w:t xml:space="preserve"> </w:t>
      </w:r>
      <w:r w:rsidRPr="00304D65">
        <w:rPr>
          <w:rStyle w:val="Emphasis"/>
          <w:highlight w:val="cyan"/>
        </w:rPr>
        <w:t>China</w:t>
      </w:r>
      <w:r w:rsidRPr="00304D65">
        <w:rPr>
          <w:sz w:val="16"/>
        </w:rPr>
        <w:t xml:space="preserve">’s Xi Jinping. </w:t>
      </w:r>
      <w:r w:rsidRPr="00304D65">
        <w:rPr>
          <w:rStyle w:val="StyleUnderline"/>
        </w:rPr>
        <w:t>Both are</w:t>
      </w:r>
      <w:r w:rsidRPr="00304D65">
        <w:rPr>
          <w:sz w:val="16"/>
        </w:rPr>
        <w:t xml:space="preserve"> shrewd, </w:t>
      </w:r>
      <w:r w:rsidRPr="00304D65">
        <w:rPr>
          <w:rStyle w:val="Emphasis"/>
        </w:rPr>
        <w:t>determined</w:t>
      </w:r>
      <w:r w:rsidRPr="00304D65">
        <w:rPr>
          <w:sz w:val="16"/>
        </w:rPr>
        <w:t xml:space="preserve">, </w:t>
      </w:r>
      <w:r w:rsidRPr="00304D65">
        <w:rPr>
          <w:rStyle w:val="Emphasis"/>
        </w:rPr>
        <w:t>authoritarian</w:t>
      </w:r>
      <w:r w:rsidRPr="00304D65">
        <w:rPr>
          <w:rStyle w:val="StyleUnderline"/>
        </w:rPr>
        <w:t>,</w:t>
      </w:r>
      <w:r w:rsidRPr="00304D65">
        <w:rPr>
          <w:sz w:val="16"/>
        </w:rPr>
        <w:t xml:space="preserve"> </w:t>
      </w:r>
      <w:r w:rsidRPr="00304D65">
        <w:rPr>
          <w:rStyle w:val="StyleUnderline"/>
        </w:rPr>
        <w:t>and</w:t>
      </w:r>
      <w:r w:rsidRPr="00304D65">
        <w:rPr>
          <w:sz w:val="16"/>
        </w:rPr>
        <w:t xml:space="preserve"> seem to be quite intelligent, </w:t>
      </w:r>
      <w:r w:rsidRPr="00304D65">
        <w:rPr>
          <w:rStyle w:val="StyleUnderline"/>
        </w:rPr>
        <w:t>and</w:t>
      </w:r>
      <w:r w:rsidRPr="00304D65">
        <w:rPr>
          <w:sz w:val="16"/>
        </w:rPr>
        <w:t xml:space="preserve"> both </w:t>
      </w:r>
      <w:r w:rsidRPr="00304D65">
        <w:rPr>
          <w:rStyle w:val="StyleUnderline"/>
        </w:rPr>
        <w:t>are</w:t>
      </w:r>
      <w:r w:rsidRPr="00304D65">
        <w:rPr>
          <w:sz w:val="16"/>
        </w:rPr>
        <w:t xml:space="preserve"> </w:t>
      </w:r>
      <w:r w:rsidRPr="00304D65">
        <w:rPr>
          <w:rStyle w:val="Emphasis"/>
        </w:rPr>
        <w:t>fully in charge</w:t>
      </w:r>
      <w:r w:rsidRPr="00304D65">
        <w:rPr>
          <w:sz w:val="16"/>
        </w:rPr>
        <w:t xml:space="preserve">, are surrounded by sychophants, </w:t>
      </w:r>
      <w:r w:rsidRPr="00304D65">
        <w:rPr>
          <w:rStyle w:val="StyleUnderline"/>
        </w:rPr>
        <w:t>and</w:t>
      </w:r>
      <w:r w:rsidRPr="00304D65">
        <w:rPr>
          <w:sz w:val="16"/>
        </w:rPr>
        <w:t xml:space="preserve"> </w:t>
      </w:r>
      <w:r w:rsidRPr="00304D65">
        <w:rPr>
          <w:rStyle w:val="StyleUnderline"/>
        </w:rPr>
        <w:t>appear to have essentially</w:t>
      </w:r>
      <w:r w:rsidRPr="00304D65">
        <w:rPr>
          <w:sz w:val="16"/>
        </w:rPr>
        <w:t xml:space="preserve"> </w:t>
      </w:r>
      <w:r w:rsidRPr="00304D65">
        <w:rPr>
          <w:rStyle w:val="Emphasis"/>
        </w:rPr>
        <w:t>unlimited tenure</w:t>
      </w:r>
      <w:r w:rsidRPr="00304D65">
        <w:rPr>
          <w:sz w:val="16"/>
        </w:rPr>
        <w:t xml:space="preserve"> </w:t>
      </w:r>
      <w:r w:rsidRPr="00304D65">
        <w:rPr>
          <w:rStyle w:val="StyleUnderline"/>
        </w:rPr>
        <w:t>in office</w:t>
      </w:r>
      <w:r w:rsidRPr="00304D65">
        <w:rPr>
          <w:sz w:val="16"/>
        </w:rPr>
        <w:t xml:space="preserve">. Moreover, both, like Hitler in the 1930s, are appreciated domestically for maintaining a stable political and economic environment. However, unlike Hitler, </w:t>
      </w:r>
      <w:r w:rsidRPr="00304D65">
        <w:rPr>
          <w:rStyle w:val="StyleUnderline"/>
        </w:rPr>
        <w:t xml:space="preserve">both </w:t>
      </w:r>
      <w:r w:rsidRPr="00304D65">
        <w:rPr>
          <w:rStyle w:val="StyleUnderline"/>
          <w:highlight w:val="cyan"/>
        </w:rPr>
        <w:t>run</w:t>
      </w:r>
      <w:r w:rsidRPr="00304D65">
        <w:rPr>
          <w:sz w:val="16"/>
          <w:highlight w:val="cyan"/>
        </w:rPr>
        <w:t xml:space="preserve"> </w:t>
      </w:r>
      <w:r w:rsidRPr="00304D65">
        <w:rPr>
          <w:rStyle w:val="Emphasis"/>
          <w:highlight w:val="cyan"/>
        </w:rPr>
        <w:t>trading states</w:t>
      </w:r>
      <w:r w:rsidRPr="00304D65">
        <w:rPr>
          <w:sz w:val="16"/>
          <w:highlight w:val="cyan"/>
        </w:rPr>
        <w:t xml:space="preserve"> </w:t>
      </w:r>
      <w:r w:rsidRPr="00304D65">
        <w:rPr>
          <w:rStyle w:val="StyleUnderline"/>
          <w:highlight w:val="cyan"/>
        </w:rPr>
        <w:t>and need a</w:t>
      </w:r>
      <w:r w:rsidRPr="00304D65">
        <w:rPr>
          <w:sz w:val="16"/>
          <w:highlight w:val="cyan"/>
        </w:rPr>
        <w:t xml:space="preserve"> </w:t>
      </w:r>
      <w:r w:rsidRPr="00304D65">
        <w:rPr>
          <w:rStyle w:val="Emphasis"/>
          <w:szCs w:val="24"/>
          <w:highlight w:val="cyan"/>
        </w:rPr>
        <w:t>stable and</w:t>
      </w:r>
      <w:r w:rsidRPr="00304D65">
        <w:rPr>
          <w:sz w:val="16"/>
        </w:rPr>
        <w:t xml:space="preserve"> essentially </w:t>
      </w:r>
      <w:r w:rsidRPr="00304D65">
        <w:rPr>
          <w:rStyle w:val="Emphasis"/>
          <w:szCs w:val="24"/>
          <w:highlight w:val="cyan"/>
        </w:rPr>
        <w:t>congenial international environment</w:t>
      </w:r>
      <w:r w:rsidRPr="00304D65">
        <w:rPr>
          <w:sz w:val="16"/>
        </w:rPr>
        <w:t xml:space="preserve"> </w:t>
      </w:r>
      <w:r w:rsidRPr="00304D65">
        <w:rPr>
          <w:rStyle w:val="StyleUnderline"/>
        </w:rPr>
        <w:t>to flourish</w:t>
      </w:r>
      <w:r w:rsidRPr="00304D65">
        <w:rPr>
          <w:sz w:val="16"/>
        </w:rPr>
        <w:t xml:space="preserve">.128 Most importantly, except for China’s claim to Taiwan, </w:t>
      </w:r>
      <w:r w:rsidRPr="00304D65">
        <w:rPr>
          <w:rStyle w:val="StyleUnderline"/>
          <w:highlight w:val="cyan"/>
        </w:rPr>
        <w:t>neither</w:t>
      </w:r>
      <w:r w:rsidRPr="00304D65">
        <w:rPr>
          <w:rStyle w:val="StyleUnderline"/>
        </w:rPr>
        <w:t xml:space="preserve"> seems to </w:t>
      </w:r>
      <w:r w:rsidRPr="00304D65">
        <w:rPr>
          <w:rStyle w:val="StyleUnderline"/>
          <w:highlight w:val="cyan"/>
        </w:rPr>
        <w:t>harbor</w:t>
      </w:r>
      <w:r w:rsidRPr="00304D65">
        <w:rPr>
          <w:sz w:val="16"/>
        </w:rPr>
        <w:t xml:space="preserve"> Hitler-like </w:t>
      </w:r>
      <w:r w:rsidRPr="00304D65">
        <w:rPr>
          <w:rStyle w:val="StyleUnderline"/>
          <w:highlight w:val="cyan"/>
        </w:rPr>
        <w:t>dreams of</w:t>
      </w:r>
      <w:r w:rsidRPr="00304D65">
        <w:rPr>
          <w:sz w:val="16"/>
        </w:rPr>
        <w:t xml:space="preserve"> </w:t>
      </w:r>
      <w:r w:rsidRPr="00304D65">
        <w:rPr>
          <w:rStyle w:val="Emphasis"/>
        </w:rPr>
        <w:t>extensive</w:t>
      </w:r>
      <w:r w:rsidRPr="00304D65">
        <w:rPr>
          <w:sz w:val="16"/>
        </w:rPr>
        <w:t xml:space="preserve"> </w:t>
      </w:r>
      <w:r w:rsidRPr="00304D65">
        <w:rPr>
          <w:rStyle w:val="StyleUnderline"/>
          <w:highlight w:val="cyan"/>
        </w:rPr>
        <w:t>expansion by</w:t>
      </w:r>
      <w:r w:rsidRPr="00304D65">
        <w:rPr>
          <w:rStyle w:val="StyleUnderline"/>
        </w:rPr>
        <w:t xml:space="preserve"> </w:t>
      </w:r>
      <w:r w:rsidRPr="00304D65">
        <w:rPr>
          <w:rStyle w:val="StyleUnderline"/>
          <w:highlight w:val="cyan"/>
        </w:rPr>
        <w:t>military</w:t>
      </w:r>
      <w:r w:rsidRPr="00304D65">
        <w:rPr>
          <w:rStyle w:val="StyleUnderline"/>
        </w:rPr>
        <w:t xml:space="preserve"> means</w:t>
      </w:r>
      <w:r w:rsidRPr="00304D65">
        <w:rPr>
          <w:sz w:val="16"/>
        </w:rPr>
        <w:t xml:space="preserve">. Both are </w:t>
      </w:r>
      <w:r w:rsidRPr="00304D65">
        <w:rPr>
          <w:rStyle w:val="StyleUnderline"/>
        </w:rPr>
        <w:t>leading their countries in an</w:t>
      </w:r>
      <w:r w:rsidRPr="00304D65">
        <w:rPr>
          <w:sz w:val="16"/>
        </w:rPr>
        <w:t xml:space="preserve"> </w:t>
      </w:r>
      <w:r w:rsidRPr="00304D65">
        <w:rPr>
          <w:rStyle w:val="Emphasis"/>
        </w:rPr>
        <w:t>illiberal direction</w:t>
      </w:r>
      <w:r w:rsidRPr="00304D65">
        <w:rPr>
          <w:sz w:val="16"/>
        </w:rPr>
        <w:t xml:space="preserve"> which </w:t>
      </w:r>
      <w:r w:rsidRPr="00304D65">
        <w:rPr>
          <w:rStyle w:val="StyleUnderline"/>
        </w:rPr>
        <w:t>will</w:t>
      </w:r>
      <w:r w:rsidRPr="00304D65">
        <w:rPr>
          <w:sz w:val="16"/>
        </w:rPr>
        <w:t xml:space="preserve"> </w:t>
      </w:r>
      <w:r w:rsidRPr="00304D65">
        <w:rPr>
          <w:rStyle w:val="Emphasis"/>
        </w:rPr>
        <w:t>hamper economic growth</w:t>
      </w:r>
      <w:r w:rsidRPr="00304D65">
        <w:rPr>
          <w:sz w:val="16"/>
        </w:rPr>
        <w:t xml:space="preserve"> </w:t>
      </w:r>
      <w:r w:rsidRPr="00304D65">
        <w:rPr>
          <w:rStyle w:val="StyleUnderline"/>
        </w:rPr>
        <w:t>while maintaining a kleptocratic system</w:t>
      </w:r>
      <w:r w:rsidRPr="00304D65">
        <w:rPr>
          <w:sz w:val="16"/>
        </w:rPr>
        <w:t xml:space="preserve">. But this may be acceptable to populations enjoying historically high living standards and fearful of less stable alternatives. </w:t>
      </w:r>
      <w:r w:rsidRPr="00304D65">
        <w:rPr>
          <w:rStyle w:val="StyleUnderline"/>
        </w:rPr>
        <w:t>Both</w:t>
      </w:r>
      <w:r w:rsidRPr="00304D65">
        <w:rPr>
          <w:sz w:val="16"/>
        </w:rPr>
        <w:t xml:space="preserve"> do seem to </w:t>
      </w:r>
      <w:r w:rsidRPr="00304D65">
        <w:rPr>
          <w:rStyle w:val="StyleUnderline"/>
        </w:rPr>
        <w:t>want to</w:t>
      </w:r>
      <w:r w:rsidRPr="00304D65">
        <w:rPr>
          <w:sz w:val="16"/>
        </w:rPr>
        <w:t xml:space="preserve"> </w:t>
      </w:r>
      <w:r w:rsidRPr="00304D65">
        <w:rPr>
          <w:rStyle w:val="Emphasis"/>
        </w:rPr>
        <w:t>overcome</w:t>
      </w:r>
      <w:r w:rsidRPr="00304D65">
        <w:rPr>
          <w:sz w:val="16"/>
        </w:rPr>
        <w:t xml:space="preserve"> what they view as </w:t>
      </w:r>
      <w:r w:rsidRPr="00304D65">
        <w:rPr>
          <w:rStyle w:val="StyleUnderline"/>
        </w:rPr>
        <w:t>past humiliations</w:t>
      </w:r>
      <w:r w:rsidRPr="00304D65">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304D65">
        <w:rPr>
          <w:rStyle w:val="StyleUnderline"/>
        </w:rPr>
        <w:t>both seem to be</w:t>
      </w:r>
      <w:r w:rsidRPr="00304D65">
        <w:rPr>
          <w:sz w:val="16"/>
        </w:rPr>
        <w:t xml:space="preserve"> </w:t>
      </w:r>
      <w:r w:rsidRPr="00304D65">
        <w:rPr>
          <w:rStyle w:val="Emphasis"/>
        </w:rPr>
        <w:t>entirely appeasable</w:t>
      </w:r>
      <w:r w:rsidRPr="00304D65">
        <w:rPr>
          <w:sz w:val="16"/>
        </w:rPr>
        <w:t xml:space="preserve">. </w:t>
      </w:r>
      <w:r w:rsidRPr="00304D65">
        <w:rPr>
          <w:rStyle w:val="StyleUnderline"/>
        </w:rPr>
        <w:t>That</w:t>
      </w:r>
      <w:r w:rsidRPr="00304D65">
        <w:rPr>
          <w:sz w:val="16"/>
        </w:rPr>
        <w:t xml:space="preserve"> </w:t>
      </w:r>
      <w:r w:rsidRPr="00304D65">
        <w:rPr>
          <w:rStyle w:val="Emphasis"/>
          <w:highlight w:val="cyan"/>
        </w:rPr>
        <w:t>scarcely</w:t>
      </w:r>
      <w:r w:rsidRPr="00304D65">
        <w:rPr>
          <w:sz w:val="16"/>
          <w:highlight w:val="cyan"/>
        </w:rPr>
        <w:t xml:space="preserve"> </w:t>
      </w:r>
      <w:r w:rsidRPr="00304D65">
        <w:rPr>
          <w:rStyle w:val="StyleUnderline"/>
          <w:highlight w:val="cyan"/>
        </w:rPr>
        <w:t>seems</w:t>
      </w:r>
      <w:r w:rsidRPr="00304D65">
        <w:rPr>
          <w:rStyle w:val="StyleUnderline"/>
        </w:rPr>
        <w:t xml:space="preserve"> to present or represent </w:t>
      </w:r>
      <w:r w:rsidRPr="00304D65">
        <w:rPr>
          <w:rStyle w:val="StyleUnderline"/>
          <w:highlight w:val="cyan"/>
        </w:rPr>
        <w:t>a threat</w:t>
      </w:r>
      <w:r w:rsidRPr="00304D65">
        <w:rPr>
          <w:sz w:val="16"/>
        </w:rPr>
        <w:t xml:space="preserve">. The </w:t>
      </w:r>
      <w:r w:rsidRPr="00304D65">
        <w:rPr>
          <w:rStyle w:val="StyleUnderline"/>
        </w:rPr>
        <w:t>United States</w:t>
      </w:r>
      <w:r w:rsidRPr="00304D65">
        <w:rPr>
          <w:sz w:val="16"/>
        </w:rPr>
        <w:t xml:space="preserve">, after all, </w:t>
      </w:r>
      <w:r w:rsidRPr="00304D65">
        <w:rPr>
          <w:rStyle w:val="Emphasis"/>
        </w:rPr>
        <w:t>continually</w:t>
      </w:r>
      <w:r w:rsidRPr="00304D65">
        <w:rPr>
          <w:sz w:val="16"/>
        </w:rPr>
        <w:t xml:space="preserve"> </w:t>
      </w:r>
      <w:r w:rsidRPr="00304D65">
        <w:rPr>
          <w:rStyle w:val="StyleUnderline"/>
        </w:rPr>
        <w:t>declares itself</w:t>
      </w:r>
      <w:r w:rsidRPr="00304D65">
        <w:rPr>
          <w:sz w:val="16"/>
        </w:rPr>
        <w:t xml:space="preserve"> </w:t>
      </w:r>
      <w:r w:rsidRPr="00304D65">
        <w:rPr>
          <w:rStyle w:val="StyleUnderline"/>
        </w:rPr>
        <w:t>to be</w:t>
      </w:r>
      <w:r w:rsidRPr="00304D65">
        <w:rPr>
          <w:sz w:val="16"/>
        </w:rPr>
        <w:t xml:space="preserve"> the </w:t>
      </w:r>
      <w:r w:rsidRPr="00304D65">
        <w:rPr>
          <w:rStyle w:val="Emphasis"/>
        </w:rPr>
        <w:t>indispensable</w:t>
      </w:r>
      <w:r w:rsidRPr="00304D65">
        <w:rPr>
          <w:sz w:val="16"/>
        </w:rPr>
        <w:t xml:space="preserve"> nation. </w:t>
      </w:r>
      <w:r w:rsidRPr="00304D65">
        <w:rPr>
          <w:rStyle w:val="StyleUnderline"/>
        </w:rPr>
        <w:t>If the United States is allowed to wallow</w:t>
      </w:r>
      <w:r w:rsidRPr="00304D65">
        <w:rPr>
          <w:sz w:val="16"/>
        </w:rPr>
        <w:t xml:space="preserve"> in such self-important, childish, essentially meaningless, and decidedly fatuous proclamations, </w:t>
      </w:r>
      <w:r w:rsidRPr="00304D65">
        <w:rPr>
          <w:rStyle w:val="StyleUnderline"/>
        </w:rPr>
        <w:t>why</w:t>
      </w:r>
      <w:r w:rsidRPr="00304D65">
        <w:rPr>
          <w:sz w:val="16"/>
        </w:rPr>
        <w:t xml:space="preserve"> </w:t>
      </w:r>
      <w:r w:rsidRPr="00304D65">
        <w:rPr>
          <w:rStyle w:val="StyleUnderline"/>
        </w:rPr>
        <w:t>should</w:t>
      </w:r>
      <w:r w:rsidRPr="00304D65">
        <w:rPr>
          <w:sz w:val="16"/>
        </w:rPr>
        <w:t xml:space="preserve"> </w:t>
      </w:r>
      <w:r w:rsidRPr="00304D65">
        <w:rPr>
          <w:rStyle w:val="Emphasis"/>
        </w:rPr>
        <w:t>other nations</w:t>
      </w:r>
      <w:r w:rsidRPr="00304D65">
        <w:rPr>
          <w:sz w:val="16"/>
        </w:rPr>
        <w:t xml:space="preserve"> </w:t>
      </w:r>
      <w:r w:rsidRPr="00304D65">
        <w:rPr>
          <w:rStyle w:val="StyleUnderline"/>
        </w:rPr>
        <w:t>be denied the opportunity to emit</w:t>
      </w:r>
      <w:r w:rsidRPr="00304D65">
        <w:rPr>
          <w:sz w:val="16"/>
        </w:rPr>
        <w:t xml:space="preserve"> </w:t>
      </w:r>
      <w:r w:rsidRPr="00304D65">
        <w:rPr>
          <w:rStyle w:val="Emphasis"/>
        </w:rPr>
        <w:t>similar inconsequential rattlings</w:t>
      </w:r>
      <w:r w:rsidRPr="00304D65">
        <w:rPr>
          <w:sz w:val="16"/>
        </w:rPr>
        <w:t xml:space="preserve">? If that constitutes appeasement, so be it. </w:t>
      </w:r>
      <w:r w:rsidRPr="00304D65">
        <w:rPr>
          <w:rStyle w:val="StyleUnderline"/>
          <w:highlight w:val="cyan"/>
        </w:rPr>
        <w:t>If</w:t>
      </w:r>
      <w:r w:rsidRPr="00304D65">
        <w:rPr>
          <w:rStyle w:val="StyleUnderline"/>
        </w:rPr>
        <w:t xml:space="preserve"> the two </w:t>
      </w:r>
      <w:r w:rsidRPr="00304D65">
        <w:rPr>
          <w:rStyle w:val="StyleUnderline"/>
          <w:highlight w:val="cyan"/>
        </w:rPr>
        <w:t>countries want</w:t>
      </w:r>
      <w:r w:rsidRPr="00304D65">
        <w:rPr>
          <w:rStyle w:val="StyleUnderline"/>
        </w:rPr>
        <w:t xml:space="preserve"> to</w:t>
      </w:r>
      <w:r w:rsidRPr="00304D65">
        <w:rPr>
          <w:sz w:val="16"/>
        </w:rPr>
        <w:t xml:space="preserve"> be able to say they now </w:t>
      </w:r>
      <w:r w:rsidRPr="00304D65">
        <w:rPr>
          <w:rStyle w:val="StyleUnderline"/>
        </w:rPr>
        <w:t xml:space="preserve">preside over </w:t>
      </w:r>
      <w:r w:rsidRPr="00304D65">
        <w:rPr>
          <w:rStyle w:val="StyleUnderline"/>
          <w:highlight w:val="cyan"/>
        </w:rPr>
        <w:t>a</w:t>
      </w:r>
      <w:r w:rsidRPr="00304D65">
        <w:rPr>
          <w:sz w:val="16"/>
          <w:highlight w:val="cyan"/>
        </w:rPr>
        <w:t xml:space="preserve"> </w:t>
      </w:r>
      <w:r w:rsidRPr="00304D65">
        <w:rPr>
          <w:rStyle w:val="Emphasis"/>
          <w:highlight w:val="cyan"/>
        </w:rPr>
        <w:t>“sphere of influence,”</w:t>
      </w:r>
      <w:r w:rsidRPr="00304D65">
        <w:rPr>
          <w:sz w:val="16"/>
          <w:highlight w:val="cyan"/>
        </w:rPr>
        <w:t xml:space="preserve"> </w:t>
      </w:r>
      <w:r w:rsidRPr="00304D65">
        <w:rPr>
          <w:rStyle w:val="StyleUnderline"/>
          <w:highlight w:val="cyan"/>
        </w:rPr>
        <w:t>it scarcely seems</w:t>
      </w:r>
      <w:r w:rsidRPr="00304D65">
        <w:rPr>
          <w:sz w:val="16"/>
          <w:highlight w:val="cyan"/>
        </w:rPr>
        <w:t xml:space="preserve"> </w:t>
      </w:r>
      <w:r w:rsidRPr="00304D65">
        <w:rPr>
          <w:rStyle w:val="Emphasis"/>
          <w:highlight w:val="cyan"/>
        </w:rPr>
        <w:t>worth risking world war</w:t>
      </w:r>
      <w:r w:rsidRPr="00304D65">
        <w:rPr>
          <w:sz w:val="16"/>
        </w:rPr>
        <w:t xml:space="preserve"> </w:t>
      </w:r>
      <w:r w:rsidRPr="00304D65">
        <w:rPr>
          <w:rStyle w:val="StyleUnderline"/>
        </w:rPr>
        <w:t>to</w:t>
      </w:r>
      <w:r w:rsidRPr="00304D65">
        <w:rPr>
          <w:sz w:val="16"/>
        </w:rPr>
        <w:t xml:space="preserve"> somehow </w:t>
      </w:r>
      <w:r w:rsidRPr="00304D65">
        <w:rPr>
          <w:rStyle w:val="StyleUnderline"/>
        </w:rPr>
        <w:t xml:space="preserve">keep them from doing so – and </w:t>
      </w:r>
      <w:r w:rsidRPr="00304D65">
        <w:rPr>
          <w:rStyle w:val="StyleUnderline"/>
          <w:highlight w:val="cyan"/>
        </w:rPr>
        <w:t>if the U</w:t>
      </w:r>
      <w:r w:rsidRPr="00304D65">
        <w:rPr>
          <w:rStyle w:val="StyleUnderline"/>
        </w:rPr>
        <w:t xml:space="preserve">nited </w:t>
      </w:r>
      <w:r w:rsidRPr="00304D65">
        <w:rPr>
          <w:rStyle w:val="StyleUnderline"/>
          <w:highlight w:val="cyan"/>
        </w:rPr>
        <w:t>S</w:t>
      </w:r>
      <w:r w:rsidRPr="00304D65">
        <w:rPr>
          <w:rStyle w:val="StyleUnderline"/>
        </w:rPr>
        <w:t xml:space="preserve">tates </w:t>
      </w:r>
      <w:r w:rsidRPr="00304D65">
        <w:rPr>
          <w:rStyle w:val="StyleUnderline"/>
          <w:highlight w:val="cyan"/>
        </w:rPr>
        <w:t>were</w:t>
      </w:r>
      <w:r w:rsidRPr="00304D65">
        <w:rPr>
          <w:sz w:val="16"/>
          <w:highlight w:val="cyan"/>
        </w:rPr>
        <w:t xml:space="preserve"> </w:t>
      </w:r>
      <w:r w:rsidRPr="00304D65">
        <w:rPr>
          <w:rStyle w:val="Emphasis"/>
          <w:highlight w:val="cyan"/>
        </w:rPr>
        <w:t>substantially disarmed</w:t>
      </w:r>
      <w:r w:rsidRPr="00304D65">
        <w:rPr>
          <w:sz w:val="16"/>
        </w:rPr>
        <w:t xml:space="preserve">, </w:t>
      </w:r>
      <w:r w:rsidRPr="00304D65">
        <w:rPr>
          <w:rStyle w:val="StyleUnderline"/>
        </w:rPr>
        <w:t>it would not have the</w:t>
      </w:r>
      <w:r w:rsidRPr="00304D65">
        <w:rPr>
          <w:sz w:val="16"/>
        </w:rPr>
        <w:t xml:space="preserve"> </w:t>
      </w:r>
      <w:r w:rsidRPr="00304D65">
        <w:rPr>
          <w:rStyle w:val="Emphasis"/>
        </w:rPr>
        <w:t>capacity</w:t>
      </w:r>
      <w:r w:rsidRPr="00304D65">
        <w:rPr>
          <w:sz w:val="16"/>
        </w:rPr>
        <w:t xml:space="preserve"> </w:t>
      </w:r>
      <w:r w:rsidRPr="00304D65">
        <w:rPr>
          <w:rStyle w:val="StyleUnderline"/>
        </w:rPr>
        <w:t>to even try</w:t>
      </w:r>
      <w:r w:rsidRPr="00304D65">
        <w:rPr>
          <w:sz w:val="16"/>
        </w:rPr>
        <w:t>.</w:t>
      </w:r>
    </w:p>
    <w:p w14:paraId="39BCE779" w14:textId="77777777" w:rsidR="0067130A" w:rsidRPr="00304D65" w:rsidRDefault="0067130A" w:rsidP="0067130A">
      <w:pPr>
        <w:rPr>
          <w:sz w:val="16"/>
        </w:rPr>
      </w:pPr>
      <w:r w:rsidRPr="00304D65">
        <w:rPr>
          <w:sz w:val="16"/>
        </w:rPr>
        <w:t xml:space="preserve">If China and Russia get off on self-absorbed pretensions about being big players, that should be of little concern – and </w:t>
      </w:r>
      <w:r w:rsidRPr="00304D65">
        <w:rPr>
          <w:rStyle w:val="StyleUnderline"/>
        </w:rPr>
        <w:t>their</w:t>
      </w:r>
      <w:r w:rsidRPr="00304D65">
        <w:rPr>
          <w:sz w:val="16"/>
        </w:rPr>
        <w:t xml:space="preserve"> </w:t>
      </w:r>
      <w:r w:rsidRPr="00304D65">
        <w:rPr>
          <w:rStyle w:val="Emphasis"/>
        </w:rPr>
        <w:t>success rate</w:t>
      </w:r>
      <w:r w:rsidRPr="00304D65">
        <w:rPr>
          <w:sz w:val="16"/>
        </w:rPr>
        <w:t xml:space="preserve"> </w:t>
      </w:r>
      <w:r w:rsidRPr="00304D65">
        <w:rPr>
          <w:rStyle w:val="StyleUnderline"/>
        </w:rPr>
        <w:t>is</w:t>
      </w:r>
      <w:r w:rsidRPr="00304D65">
        <w:rPr>
          <w:sz w:val="16"/>
        </w:rPr>
        <w:t xml:space="preserve"> </w:t>
      </w:r>
      <w:r w:rsidRPr="00304D65">
        <w:rPr>
          <w:rStyle w:val="Emphasis"/>
        </w:rPr>
        <w:t>unlikely</w:t>
      </w:r>
      <w:r w:rsidRPr="00304D65">
        <w:rPr>
          <w:sz w:val="16"/>
        </w:rPr>
        <w:t xml:space="preserve"> </w:t>
      </w:r>
      <w:r w:rsidRPr="00304D65">
        <w:rPr>
          <w:rStyle w:val="StyleUnderline"/>
        </w:rPr>
        <w:t>to be any better than that</w:t>
      </w:r>
      <w:r w:rsidRPr="00304D65">
        <w:rPr>
          <w:sz w:val="16"/>
        </w:rPr>
        <w:t xml:space="preserve"> of </w:t>
      </w:r>
      <w:r w:rsidRPr="00304D65">
        <w:rPr>
          <w:rStyle w:val="StyleUnderline"/>
        </w:rPr>
        <w:t>the United States</w:t>
      </w:r>
      <w:r w:rsidRPr="00304D65">
        <w:rPr>
          <w:sz w:val="16"/>
        </w:rPr>
        <w:t>. Charap and Colton observe that “</w:t>
      </w:r>
      <w:r w:rsidRPr="00304D65">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1F08DC02" w14:textId="77777777" w:rsidR="0067130A" w:rsidRPr="00304D65" w:rsidRDefault="0067130A" w:rsidP="0067130A">
      <w:pPr>
        <w:ind w:left="720"/>
        <w:rPr>
          <w:sz w:val="16"/>
        </w:rPr>
      </w:pPr>
      <w:r w:rsidRPr="00304D65">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31ED0468" w14:textId="77777777" w:rsidR="0067130A" w:rsidRPr="00304D65" w:rsidRDefault="0067130A" w:rsidP="0067130A">
      <w:pPr>
        <w:rPr>
          <w:sz w:val="16"/>
        </w:rPr>
      </w:pPr>
      <w:r w:rsidRPr="00304D65">
        <w:rPr>
          <w:sz w:val="16"/>
        </w:rPr>
        <w:t xml:space="preserve">Applying the Gingrich gospel, then, </w:t>
      </w:r>
      <w:r w:rsidRPr="00304D65">
        <w:rPr>
          <w:rStyle w:val="StyleUnderline"/>
        </w:rPr>
        <w:t>it</w:t>
      </w:r>
      <w:r w:rsidRPr="00304D65">
        <w:rPr>
          <w:sz w:val="16"/>
        </w:rPr>
        <w:t xml:space="preserve"> </w:t>
      </w:r>
      <w:r w:rsidRPr="00304D65">
        <w:rPr>
          <w:rStyle w:val="Emphasis"/>
        </w:rPr>
        <w:t>certainly</w:t>
      </w:r>
      <w:r w:rsidRPr="00304D65">
        <w:rPr>
          <w:sz w:val="16"/>
        </w:rPr>
        <w:t xml:space="preserve"> </w:t>
      </w:r>
      <w:r w:rsidRPr="00304D65">
        <w:rPr>
          <w:rStyle w:val="StyleUnderline"/>
        </w:rPr>
        <w:t xml:space="preserve">seems that, </w:t>
      </w:r>
      <w:r w:rsidRPr="00304D65">
        <w:rPr>
          <w:rStyle w:val="StyleUnderline"/>
          <w:highlight w:val="cyan"/>
        </w:rPr>
        <w:t>although</w:t>
      </w:r>
      <w:r w:rsidRPr="00304D65">
        <w:rPr>
          <w:sz w:val="16"/>
          <w:highlight w:val="cyan"/>
        </w:rPr>
        <w:t xml:space="preserve"> </w:t>
      </w:r>
      <w:r w:rsidRPr="00304D65">
        <w:rPr>
          <w:rStyle w:val="Emphasis"/>
          <w:highlight w:val="cyan"/>
        </w:rPr>
        <w:t>China</w:t>
      </w:r>
      <w:r w:rsidRPr="00304D65">
        <w:rPr>
          <w:sz w:val="16"/>
          <w:highlight w:val="cyan"/>
        </w:rPr>
        <w:t xml:space="preserve">, </w:t>
      </w:r>
      <w:r w:rsidRPr="00304D65">
        <w:rPr>
          <w:rStyle w:val="Emphasis"/>
          <w:highlight w:val="cyan"/>
        </w:rPr>
        <w:t>Russia</w:t>
      </w:r>
      <w:r w:rsidRPr="00304D65">
        <w:rPr>
          <w:sz w:val="16"/>
          <w:highlight w:val="cyan"/>
        </w:rPr>
        <w:t xml:space="preserve">, </w:t>
      </w:r>
      <w:r w:rsidRPr="00304D65">
        <w:rPr>
          <w:rStyle w:val="StyleUnderline"/>
          <w:highlight w:val="cyan"/>
        </w:rPr>
        <w:t>and</w:t>
      </w:r>
      <w:r w:rsidRPr="00304D65">
        <w:rPr>
          <w:sz w:val="16"/>
          <w:highlight w:val="cyan"/>
        </w:rPr>
        <w:t xml:space="preserve"> </w:t>
      </w:r>
      <w:r w:rsidRPr="00304D65">
        <w:rPr>
          <w:rStyle w:val="Emphasis"/>
          <w:highlight w:val="cyan"/>
        </w:rPr>
        <w:t>Iran</w:t>
      </w:r>
      <w:r w:rsidRPr="00304D65">
        <w:rPr>
          <w:sz w:val="16"/>
        </w:rPr>
        <w:t xml:space="preserve"> </w:t>
      </w:r>
      <w:r w:rsidRPr="00304D65">
        <w:rPr>
          <w:rStyle w:val="StyleUnderline"/>
        </w:rPr>
        <w:t xml:space="preserve">may </w:t>
      </w:r>
      <w:r w:rsidRPr="00304D65">
        <w:rPr>
          <w:rStyle w:val="StyleUnderline"/>
          <w:highlight w:val="cyan"/>
        </w:rPr>
        <w:t>present</w:t>
      </w:r>
      <w:r w:rsidRPr="00304D65">
        <w:rPr>
          <w:rStyle w:val="StyleUnderline"/>
        </w:rPr>
        <w:t xml:space="preserve"> some “</w:t>
      </w:r>
      <w:r w:rsidRPr="00304D65">
        <w:rPr>
          <w:rStyle w:val="StyleUnderline"/>
          <w:highlight w:val="cyan"/>
        </w:rPr>
        <w:t>challenges</w:t>
      </w:r>
      <w:r w:rsidRPr="00304D65">
        <w:rPr>
          <w:rStyle w:val="StyleUnderline"/>
        </w:rPr>
        <w:t>”</w:t>
      </w:r>
      <w:r w:rsidRPr="00304D65">
        <w:rPr>
          <w:sz w:val="16"/>
        </w:rPr>
        <w:t xml:space="preserve"> to US policy, </w:t>
      </w:r>
      <w:r w:rsidRPr="00304D65">
        <w:rPr>
          <w:rStyle w:val="StyleUnderline"/>
        </w:rPr>
        <w:t>there is</w:t>
      </w:r>
      <w:r w:rsidRPr="00304D65">
        <w:rPr>
          <w:sz w:val="16"/>
        </w:rPr>
        <w:t xml:space="preserve"> </w:t>
      </w:r>
      <w:r w:rsidRPr="00304D65">
        <w:rPr>
          <w:rStyle w:val="Emphasis"/>
        </w:rPr>
        <w:t>little or nothing</w:t>
      </w:r>
      <w:r w:rsidRPr="00304D65">
        <w:rPr>
          <w:sz w:val="16"/>
        </w:rPr>
        <w:t xml:space="preserve"> </w:t>
      </w:r>
      <w:r w:rsidRPr="00304D65">
        <w:rPr>
          <w:rStyle w:val="StyleUnderline"/>
        </w:rPr>
        <w:t>to suggest</w:t>
      </w:r>
      <w:r w:rsidRPr="00304D65">
        <w:rPr>
          <w:sz w:val="16"/>
        </w:rPr>
        <w:t xml:space="preserve"> a need to maintain a </w:t>
      </w:r>
      <w:r w:rsidRPr="00304D65">
        <w:rPr>
          <w:rStyle w:val="StyleUnderline"/>
        </w:rPr>
        <w:t>large US military force</w:t>
      </w:r>
      <w:r w:rsidRPr="00304D65">
        <w:rPr>
          <w:sz w:val="16"/>
        </w:rPr>
        <w:t xml:space="preserve">-in-being </w:t>
      </w:r>
      <w:r w:rsidRPr="00304D65">
        <w:rPr>
          <w:rStyle w:val="StyleUnderline"/>
        </w:rPr>
        <w:t>to keep</w:t>
      </w:r>
      <w:r w:rsidRPr="00304D65">
        <w:rPr>
          <w:sz w:val="16"/>
        </w:rPr>
        <w:t xml:space="preserve"> these </w:t>
      </w:r>
      <w:r w:rsidRPr="00304D65">
        <w:rPr>
          <w:rStyle w:val="StyleUnderline"/>
        </w:rPr>
        <w:t>countries in line</w:t>
      </w:r>
      <w:r w:rsidRPr="00304D65">
        <w:rPr>
          <w:sz w:val="16"/>
        </w:rPr>
        <w:t xml:space="preserve">. Indeed, </w:t>
      </w:r>
      <w:r w:rsidRPr="00304D65">
        <w:rPr>
          <w:rStyle w:val="StyleUnderline"/>
          <w:highlight w:val="cyan"/>
        </w:rPr>
        <w:t>all</w:t>
      </w:r>
      <w:r w:rsidRPr="00304D65">
        <w:rPr>
          <w:rStyle w:val="StyleUnderline"/>
        </w:rPr>
        <w:t xml:space="preserve"> three</w:t>
      </w:r>
      <w:r w:rsidRPr="00304D65">
        <w:rPr>
          <w:sz w:val="16"/>
        </w:rPr>
        <w:t xml:space="preserve"> monsters </w:t>
      </w:r>
      <w:r w:rsidRPr="00304D65">
        <w:rPr>
          <w:rStyle w:val="StyleUnderline"/>
          <w:highlight w:val="cyan"/>
        </w:rPr>
        <w:t>seem</w:t>
      </w:r>
      <w:r w:rsidRPr="00304D65">
        <w:rPr>
          <w:rStyle w:val="StyleUnderline"/>
        </w:rPr>
        <w:t xml:space="preserve"> to be </w:t>
      </w:r>
      <w:r w:rsidRPr="00304D65">
        <w:rPr>
          <w:rStyle w:val="StyleUnderline"/>
          <w:highlight w:val="cyan"/>
        </w:rPr>
        <w:t>in</w:t>
      </w:r>
      <w:r w:rsidRPr="00304D65">
        <w:rPr>
          <w:rStyle w:val="StyleUnderline"/>
        </w:rPr>
        <w:t xml:space="preserve"> some stage of</w:t>
      </w:r>
      <w:r w:rsidRPr="00304D65">
        <w:rPr>
          <w:sz w:val="16"/>
        </w:rPr>
        <w:t xml:space="preserve"> </w:t>
      </w:r>
      <w:r w:rsidRPr="00304D65">
        <w:rPr>
          <w:rStyle w:val="Emphasis"/>
        </w:rPr>
        <w:t>self-destruction</w:t>
      </w:r>
      <w:r w:rsidRPr="00304D65">
        <w:rPr>
          <w:sz w:val="16"/>
        </w:rPr>
        <w:t xml:space="preserve"> </w:t>
      </w:r>
      <w:r w:rsidRPr="00304D65">
        <w:rPr>
          <w:rStyle w:val="StyleUnderline"/>
        </w:rPr>
        <w:t>or</w:t>
      </w:r>
      <w:r w:rsidRPr="00304D65">
        <w:rPr>
          <w:sz w:val="16"/>
        </w:rPr>
        <w:t xml:space="preserve"> </w:t>
      </w:r>
      <w:r w:rsidRPr="00304D65">
        <w:rPr>
          <w:rStyle w:val="Emphasis"/>
        </w:rPr>
        <w:t xml:space="preserve">descent into </w:t>
      </w:r>
      <w:r w:rsidRPr="00304D65">
        <w:rPr>
          <w:rStyle w:val="Emphasis"/>
          <w:highlight w:val="cyan"/>
        </w:rPr>
        <w:t>stagnation</w:t>
      </w:r>
      <w:r w:rsidRPr="00304D65">
        <w:rPr>
          <w:sz w:val="16"/>
        </w:rPr>
        <w:t xml:space="preserve"> – not, perhaps, unlike the Communist “threat” during the Cold War. Complacency thus seems to be a viable policy.</w:t>
      </w:r>
    </w:p>
    <w:p w14:paraId="6CCECECA" w14:textId="77777777" w:rsidR="0067130A" w:rsidRPr="00304D65" w:rsidRDefault="0067130A" w:rsidP="0067130A">
      <w:pPr>
        <w:rPr>
          <w:sz w:val="16"/>
        </w:rPr>
      </w:pPr>
      <w:r w:rsidRPr="00304D65">
        <w:rPr>
          <w:sz w:val="16"/>
        </w:rPr>
        <w:t xml:space="preserve">However, it may be useful to </w:t>
      </w:r>
      <w:r w:rsidRPr="00304D65">
        <w:rPr>
          <w:rStyle w:val="StyleUnderline"/>
        </w:rPr>
        <w:t>look</w:t>
      </w:r>
      <w:r w:rsidRPr="00304D65">
        <w:rPr>
          <w:sz w:val="16"/>
        </w:rPr>
        <w:t xml:space="preserve"> </w:t>
      </w:r>
      <w:r w:rsidRPr="00304D65">
        <w:rPr>
          <w:rStyle w:val="Emphasis"/>
        </w:rPr>
        <w:t>specifically</w:t>
      </w:r>
      <w:r w:rsidRPr="00304D65">
        <w:rPr>
          <w:sz w:val="16"/>
        </w:rPr>
        <w:t xml:space="preserve"> </w:t>
      </w:r>
      <w:r w:rsidRPr="00304D65">
        <w:rPr>
          <w:rStyle w:val="StyleUnderline"/>
        </w:rPr>
        <w:t xml:space="preserve">at a couple of </w:t>
      </w:r>
      <w:r w:rsidRPr="00304D65">
        <w:rPr>
          <w:rStyle w:val="StyleUnderline"/>
          <w:highlight w:val="cyan"/>
        </w:rPr>
        <w:t>worst-case</w:t>
      </w:r>
      <w:r w:rsidRPr="00304D65">
        <w:rPr>
          <w:rStyle w:val="StyleUnderline"/>
        </w:rPr>
        <w:t xml:space="preserve"> scenarios</w:t>
      </w:r>
      <w:r w:rsidRPr="00304D65">
        <w:rPr>
          <w:sz w:val="16"/>
        </w:rPr>
        <w:t xml:space="preserve">: an </w:t>
      </w:r>
      <w:r w:rsidRPr="00304D65">
        <w:rPr>
          <w:rStyle w:val="Emphasis"/>
          <w:highlight w:val="cyan"/>
        </w:rPr>
        <w:t>invasion</w:t>
      </w:r>
      <w:r w:rsidRPr="00304D65">
        <w:rPr>
          <w:rStyle w:val="Emphasis"/>
        </w:rPr>
        <w:t xml:space="preserve"> of Taiwan</w:t>
      </w:r>
      <w:r w:rsidRPr="00304D65">
        <w:rPr>
          <w:sz w:val="16"/>
        </w:rPr>
        <w:t xml:space="preserve"> </w:t>
      </w:r>
      <w:r w:rsidRPr="00304D65">
        <w:rPr>
          <w:rStyle w:val="StyleUnderline"/>
        </w:rPr>
        <w:t>by China</w:t>
      </w:r>
      <w:r w:rsidRPr="00304D65">
        <w:rPr>
          <w:sz w:val="16"/>
        </w:rPr>
        <w:t xml:space="preserve"> (after it builds up its navy more) </w:t>
      </w:r>
      <w:r w:rsidRPr="00304D65">
        <w:rPr>
          <w:rStyle w:val="StyleUnderline"/>
        </w:rPr>
        <w:t>and an</w:t>
      </w:r>
      <w:r w:rsidRPr="00304D65">
        <w:rPr>
          <w:sz w:val="16"/>
        </w:rPr>
        <w:t xml:space="preserve"> </w:t>
      </w:r>
      <w:r w:rsidRPr="00304D65">
        <w:rPr>
          <w:rStyle w:val="Emphasis"/>
        </w:rPr>
        <w:t>invasion of the Baltic states</w:t>
      </w:r>
      <w:r w:rsidRPr="00304D65">
        <w:rPr>
          <w:sz w:val="16"/>
        </w:rPr>
        <w:t xml:space="preserve"> of Estonia, Lithuania, and Latvia </w:t>
      </w:r>
      <w:r w:rsidRPr="00304D65">
        <w:rPr>
          <w:rStyle w:val="StyleUnderline"/>
        </w:rPr>
        <w:t>by Russia</w:t>
      </w:r>
      <w:r w:rsidRPr="00304D65">
        <w:rPr>
          <w:sz w:val="16"/>
        </w:rPr>
        <w:t xml:space="preserve">. </w:t>
      </w:r>
      <w:r w:rsidRPr="00304D65">
        <w:rPr>
          <w:rStyle w:val="StyleUnderline"/>
        </w:rPr>
        <w:t xml:space="preserve">It </w:t>
      </w:r>
      <w:r w:rsidRPr="00304D65">
        <w:rPr>
          <w:rStyle w:val="StyleUnderline"/>
          <w:highlight w:val="cyan"/>
        </w:rPr>
        <w:t>is</w:t>
      </w:r>
      <w:r w:rsidRPr="00304D65">
        <w:rPr>
          <w:sz w:val="16"/>
        </w:rPr>
        <w:t xml:space="preserve"> </w:t>
      </w:r>
      <w:r w:rsidRPr="00304D65">
        <w:rPr>
          <w:rStyle w:val="Emphasis"/>
        </w:rPr>
        <w:t xml:space="preserve">wildly </w:t>
      </w:r>
      <w:r w:rsidRPr="00304D65">
        <w:rPr>
          <w:rStyle w:val="Emphasis"/>
          <w:highlight w:val="cyan"/>
        </w:rPr>
        <w:t>unlikely</w:t>
      </w:r>
      <w:r w:rsidRPr="00304D65">
        <w:rPr>
          <w:sz w:val="16"/>
        </w:rPr>
        <w:t xml:space="preserve"> that </w:t>
      </w:r>
      <w:r w:rsidRPr="00304D65">
        <w:rPr>
          <w:rStyle w:val="StyleUnderline"/>
          <w:highlight w:val="cyan"/>
        </w:rPr>
        <w:t>China or Russia</w:t>
      </w:r>
      <w:r w:rsidRPr="00304D65">
        <w:rPr>
          <w:rStyle w:val="StyleUnderline"/>
        </w:rPr>
        <w:t xml:space="preserve"> would </w:t>
      </w:r>
      <w:r w:rsidRPr="00304D65">
        <w:rPr>
          <w:rStyle w:val="StyleUnderline"/>
          <w:highlight w:val="cyan"/>
        </w:rPr>
        <w:t>carry out</w:t>
      </w:r>
      <w:r w:rsidRPr="00304D65">
        <w:rPr>
          <w:rStyle w:val="StyleUnderline"/>
        </w:rPr>
        <w:t xml:space="preserve"> such</w:t>
      </w:r>
      <w:r w:rsidRPr="00304D65">
        <w:rPr>
          <w:sz w:val="16"/>
        </w:rPr>
        <w:t xml:space="preserve"> </w:t>
      </w:r>
      <w:r w:rsidRPr="00304D65">
        <w:rPr>
          <w:rStyle w:val="Emphasis"/>
          <w:szCs w:val="24"/>
          <w:highlight w:val="cyan"/>
        </w:rPr>
        <w:t>economically self-destructive acts</w:t>
      </w:r>
      <w:r w:rsidRPr="00304D65">
        <w:rPr>
          <w:sz w:val="16"/>
        </w:rPr>
        <w:t xml:space="preserve">: the </w:t>
      </w:r>
      <w:r w:rsidRPr="00304D65">
        <w:rPr>
          <w:rStyle w:val="StyleUnderline"/>
        </w:rPr>
        <w:t>economic</w:t>
      </w:r>
      <w:r w:rsidRPr="00304D65">
        <w:rPr>
          <w:sz w:val="16"/>
        </w:rPr>
        <w:t xml:space="preserve"> </w:t>
      </w:r>
      <w:r w:rsidRPr="00304D65">
        <w:rPr>
          <w:rStyle w:val="StyleUnderline"/>
          <w:highlight w:val="cyan"/>
        </w:rPr>
        <w:t>lessons</w:t>
      </w:r>
      <w:r w:rsidRPr="00304D65">
        <w:rPr>
          <w:sz w:val="16"/>
        </w:rPr>
        <w:t xml:space="preserve"> from Putin’s comparatively minor Ukraine gambit </w:t>
      </w:r>
      <w:r w:rsidRPr="00304D65">
        <w:rPr>
          <w:rStyle w:val="StyleUnderline"/>
          <w:highlight w:val="cyan"/>
        </w:rPr>
        <w:t>are</w:t>
      </w:r>
      <w:r w:rsidRPr="00304D65">
        <w:rPr>
          <w:sz w:val="16"/>
          <w:highlight w:val="cyan"/>
        </w:rPr>
        <w:t xml:space="preserve"> </w:t>
      </w:r>
      <w:r w:rsidRPr="00304D65">
        <w:rPr>
          <w:rStyle w:val="Emphasis"/>
          <w:highlight w:val="cyan"/>
        </w:rPr>
        <w:t>clear</w:t>
      </w:r>
      <w:r w:rsidRPr="00304D65">
        <w:rPr>
          <w:sz w:val="16"/>
        </w:rPr>
        <w:t xml:space="preserve">, </w:t>
      </w:r>
      <w:r w:rsidRPr="00304D65">
        <w:rPr>
          <w:rStyle w:val="StyleUnderline"/>
        </w:rPr>
        <w:t>and</w:t>
      </w:r>
      <w:r w:rsidRPr="00304D65">
        <w:rPr>
          <w:sz w:val="16"/>
        </w:rPr>
        <w:t xml:space="preserve"> these are </w:t>
      </w:r>
      <w:r w:rsidRPr="00304D65">
        <w:rPr>
          <w:rStyle w:val="Emphasis"/>
        </w:rPr>
        <w:t>unlikely</w:t>
      </w:r>
      <w:r w:rsidRPr="00304D65">
        <w:rPr>
          <w:sz w:val="16"/>
        </w:rPr>
        <w:t xml:space="preserve"> </w:t>
      </w:r>
      <w:r w:rsidRPr="00304D65">
        <w:rPr>
          <w:rStyle w:val="StyleUnderline"/>
        </w:rPr>
        <w:t>to be lost on the Chinese</w:t>
      </w:r>
      <w:r w:rsidRPr="00304D65">
        <w:rPr>
          <w:sz w:val="16"/>
        </w:rPr>
        <w:t xml:space="preserve">. Moreover, the analyses of Michael </w:t>
      </w:r>
      <w:r w:rsidRPr="00304D65">
        <w:rPr>
          <w:rStyle w:val="Emphasis"/>
        </w:rPr>
        <w:t>Beckley</w:t>
      </w:r>
      <w:r w:rsidRPr="00304D65">
        <w:rPr>
          <w:sz w:val="16"/>
        </w:rPr>
        <w:t xml:space="preserve"> </w:t>
      </w:r>
      <w:r w:rsidRPr="00304D65">
        <w:rPr>
          <w:rStyle w:val="StyleUnderline"/>
        </w:rPr>
        <w:t>certainly</w:t>
      </w:r>
      <w:r w:rsidRPr="00304D65">
        <w:rPr>
          <w:sz w:val="16"/>
        </w:rPr>
        <w:t xml:space="preserve"> </w:t>
      </w:r>
      <w:r w:rsidRPr="00304D65">
        <w:rPr>
          <w:rStyle w:val="StyleUnderline"/>
        </w:rPr>
        <w:t>suggest</w:t>
      </w:r>
      <w:r w:rsidRPr="00304D65">
        <w:rPr>
          <w:sz w:val="16"/>
        </w:rPr>
        <w:t xml:space="preserve"> that </w:t>
      </w:r>
      <w:r w:rsidRPr="00304D65">
        <w:rPr>
          <w:rStyle w:val="StyleUnderline"/>
        </w:rPr>
        <w:t>Taiwan has the conventional military</w:t>
      </w:r>
      <w:r w:rsidRPr="00304D65">
        <w:rPr>
          <w:sz w:val="16"/>
        </w:rPr>
        <w:t xml:space="preserve"> </w:t>
      </w:r>
      <w:r w:rsidRPr="00304D65">
        <w:rPr>
          <w:rStyle w:val="Emphasis"/>
        </w:rPr>
        <w:t>capacity</w:t>
      </w:r>
      <w:r w:rsidRPr="00304D65">
        <w:rPr>
          <w:sz w:val="16"/>
        </w:rPr>
        <w:t xml:space="preserve"> </w:t>
      </w:r>
      <w:r w:rsidRPr="00304D65">
        <w:rPr>
          <w:rStyle w:val="StyleUnderline"/>
        </w:rPr>
        <w:t>to</w:t>
      </w:r>
      <w:r w:rsidRPr="00304D65">
        <w:rPr>
          <w:sz w:val="16"/>
        </w:rPr>
        <w:t xml:space="preserve"> concentrate the mind of, if not necessarily fully to </w:t>
      </w:r>
      <w:r w:rsidRPr="00304D65">
        <w:rPr>
          <w:rStyle w:val="Emphasis"/>
        </w:rPr>
        <w:t>deter, any Chinese attackers</w:t>
      </w:r>
      <w:r w:rsidRPr="00304D65">
        <w:rPr>
          <w:sz w:val="16"/>
        </w:rPr>
        <w:t xml:space="preserve">. </w:t>
      </w:r>
      <w:r w:rsidRPr="00304D65">
        <w:rPr>
          <w:rStyle w:val="StyleUnderline"/>
        </w:rPr>
        <w:t>It has “spent</w:t>
      </w:r>
      <w:r w:rsidRPr="00304D65">
        <w:rPr>
          <w:sz w:val="16"/>
        </w:rPr>
        <w:t xml:space="preserve"> </w:t>
      </w:r>
      <w:r w:rsidRPr="00304D65">
        <w:rPr>
          <w:rStyle w:val="Emphasis"/>
        </w:rPr>
        <w:t>decades</w:t>
      </w:r>
      <w:r w:rsidRPr="00304D65">
        <w:rPr>
          <w:sz w:val="16"/>
        </w:rPr>
        <w:t xml:space="preserve"> </w:t>
      </w:r>
      <w:r w:rsidRPr="00304D65">
        <w:rPr>
          <w:rStyle w:val="StyleUnderline"/>
        </w:rPr>
        <w:t>preparing for this exact contingency</w:t>
      </w:r>
      <w:r w:rsidRPr="00304D65">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304D65">
        <w:rPr>
          <w:rStyle w:val="StyleUnderline"/>
        </w:rPr>
        <w:t>only</w:t>
      </w:r>
      <w:r w:rsidRPr="00304D65">
        <w:rPr>
          <w:sz w:val="16"/>
        </w:rPr>
        <w:t xml:space="preserve"> </w:t>
      </w:r>
      <w:r w:rsidRPr="00304D65">
        <w:rPr>
          <w:rStyle w:val="Emphasis"/>
        </w:rPr>
        <w:t>14 locations</w:t>
      </w:r>
      <w:r w:rsidRPr="00304D65">
        <w:rPr>
          <w:sz w:val="16"/>
        </w:rPr>
        <w:t xml:space="preserve"> that </w:t>
      </w:r>
      <w:r w:rsidRPr="00304D65">
        <w:rPr>
          <w:rStyle w:val="StyleUnderline"/>
        </w:rPr>
        <w:t>can support</w:t>
      </w:r>
      <w:r w:rsidRPr="00304D65">
        <w:rPr>
          <w:sz w:val="16"/>
        </w:rPr>
        <w:t xml:space="preserve"> amphibious </w:t>
      </w:r>
      <w:r w:rsidRPr="00304D65">
        <w:rPr>
          <w:rStyle w:val="StyleUnderline"/>
        </w:rPr>
        <w:t>landing and</w:t>
      </w:r>
      <w:r w:rsidRPr="00304D65">
        <w:rPr>
          <w:sz w:val="16"/>
        </w:rPr>
        <w:t xml:space="preserve"> these </w:t>
      </w:r>
      <w:r w:rsidRPr="00304D65">
        <w:rPr>
          <w:rStyle w:val="StyleUnderline"/>
        </w:rPr>
        <w:t>are</w:t>
      </w:r>
      <w:r w:rsidRPr="00304D65">
        <w:rPr>
          <w:sz w:val="16"/>
        </w:rPr>
        <w:t xml:space="preserve">, not surprisingly, </w:t>
      </w:r>
      <w:r w:rsidRPr="00304D65">
        <w:rPr>
          <w:rStyle w:val="Emphasis"/>
        </w:rPr>
        <w:t>well-fortified by the defenders</w:t>
      </w:r>
      <w:r w:rsidRPr="00304D65">
        <w:rPr>
          <w:sz w:val="16"/>
        </w:rPr>
        <w:t>.130</w:t>
      </w:r>
    </w:p>
    <w:p w14:paraId="54E00063" w14:textId="77777777" w:rsidR="0067130A" w:rsidRPr="00304D65" w:rsidRDefault="0067130A" w:rsidP="0067130A">
      <w:pPr>
        <w:rPr>
          <w:sz w:val="16"/>
        </w:rPr>
      </w:pPr>
      <w:r w:rsidRPr="00304D65">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304D65">
        <w:rPr>
          <w:rStyle w:val="StyleUnderline"/>
        </w:rPr>
        <w:t>the</w:t>
      </w:r>
      <w:r w:rsidRPr="00304D65">
        <w:rPr>
          <w:sz w:val="16"/>
        </w:rPr>
        <w:t xml:space="preserve"> </w:t>
      </w:r>
      <w:r w:rsidRPr="00304D65">
        <w:rPr>
          <w:rStyle w:val="Emphasis"/>
        </w:rPr>
        <w:t xml:space="preserve">most likely </w:t>
      </w:r>
      <w:r w:rsidRPr="00304D65">
        <w:rPr>
          <w:rStyle w:val="Emphasis"/>
          <w:highlight w:val="cyan"/>
        </w:rPr>
        <w:t>response</w:t>
      </w:r>
      <w:r w:rsidRPr="00304D65">
        <w:rPr>
          <w:sz w:val="16"/>
        </w:rPr>
        <w:t xml:space="preserve"> in either eventuality </w:t>
      </w:r>
      <w:r w:rsidRPr="00304D65">
        <w:rPr>
          <w:rStyle w:val="StyleUnderline"/>
          <w:highlight w:val="cyan"/>
        </w:rPr>
        <w:t>would be</w:t>
      </w:r>
      <w:r w:rsidRPr="00304D65">
        <w:rPr>
          <w:sz w:val="16"/>
        </w:rPr>
        <w:t xml:space="preserve"> </w:t>
      </w:r>
      <w:r w:rsidRPr="00304D65">
        <w:rPr>
          <w:rStyle w:val="StyleUnderline"/>
        </w:rPr>
        <w:t xml:space="preserve">for the United States to wage </w:t>
      </w:r>
      <w:r w:rsidRPr="00304D65">
        <w:rPr>
          <w:rStyle w:val="StyleUnderline"/>
          <w:highlight w:val="cyan"/>
        </w:rPr>
        <w:t>a</w:t>
      </w:r>
      <w:r w:rsidRPr="00304D65">
        <w:rPr>
          <w:rStyle w:val="StyleUnderline"/>
        </w:rPr>
        <w:t xml:space="preserve"> campaign of</w:t>
      </w:r>
      <w:r w:rsidRPr="00304D65">
        <w:rPr>
          <w:sz w:val="16"/>
        </w:rPr>
        <w:t xml:space="preserve"> </w:t>
      </w:r>
      <w:r w:rsidRPr="00304D65">
        <w:rPr>
          <w:rStyle w:val="Emphasis"/>
          <w:highlight w:val="cyan"/>
        </w:rPr>
        <w:t>economic and military</w:t>
      </w:r>
      <w:r w:rsidRPr="00304D65">
        <w:rPr>
          <w:sz w:val="16"/>
        </w:rPr>
        <w:t xml:space="preserve"> (including naval) </w:t>
      </w:r>
      <w:r w:rsidRPr="00304D65">
        <w:rPr>
          <w:rStyle w:val="StyleUnderline"/>
          <w:highlight w:val="cyan"/>
        </w:rPr>
        <w:t>harassment</w:t>
      </w:r>
      <w:r w:rsidRPr="00304D65">
        <w:rPr>
          <w:sz w:val="16"/>
        </w:rPr>
        <w:t xml:space="preserve"> and to support local – or partisan – resistance as it did in Afghanistan after the Soviet invasion there in 1979. 132 </w:t>
      </w:r>
      <w:r w:rsidRPr="00304D65">
        <w:rPr>
          <w:rStyle w:val="StyleUnderline"/>
        </w:rPr>
        <w:t>Such a response</w:t>
      </w:r>
      <w:r w:rsidRPr="00304D65">
        <w:rPr>
          <w:sz w:val="16"/>
        </w:rPr>
        <w:t xml:space="preserve"> </w:t>
      </w:r>
      <w:r w:rsidRPr="00304D65">
        <w:rPr>
          <w:rStyle w:val="Emphasis"/>
          <w:highlight w:val="cyan"/>
        </w:rPr>
        <w:t>does not</w:t>
      </w:r>
      <w:r w:rsidRPr="00304D65">
        <w:rPr>
          <w:sz w:val="16"/>
          <w:highlight w:val="cyan"/>
        </w:rPr>
        <w:t xml:space="preserve"> </w:t>
      </w:r>
      <w:r w:rsidRPr="00304D65">
        <w:rPr>
          <w:rStyle w:val="StyleUnderline"/>
          <w:highlight w:val="cyan"/>
        </w:rPr>
        <w:t>require</w:t>
      </w:r>
      <w:r w:rsidRPr="00304D65">
        <w:rPr>
          <w:sz w:val="16"/>
        </w:rPr>
        <w:t xml:space="preserve"> the United States to have, and perpetually to maintain, </w:t>
      </w:r>
      <w:r w:rsidRPr="00304D65">
        <w:rPr>
          <w:rStyle w:val="StyleUnderline"/>
        </w:rPr>
        <w:t xml:space="preserve">huge </w:t>
      </w:r>
      <w:r w:rsidRPr="00304D65">
        <w:rPr>
          <w:rStyle w:val="StyleUnderline"/>
          <w:highlight w:val="cyan"/>
        </w:rPr>
        <w:t>forces</w:t>
      </w:r>
      <w:r w:rsidRPr="00304D65">
        <w:rPr>
          <w:sz w:val="16"/>
        </w:rPr>
        <w:t xml:space="preserve"> in place and </w:t>
      </w:r>
      <w:r w:rsidRPr="00304D65">
        <w:rPr>
          <w:rStyle w:val="StyleUnderline"/>
          <w:highlight w:val="cyan"/>
        </w:rPr>
        <w:t>at the ready</w:t>
      </w:r>
      <w:r w:rsidRPr="00304D65">
        <w:rPr>
          <w:sz w:val="16"/>
        </w:rPr>
        <w:t xml:space="preserve"> to deal with such improbable eventualities.</w:t>
      </w:r>
    </w:p>
    <w:p w14:paraId="307BAA1C" w14:textId="77777777" w:rsidR="0067130A" w:rsidRPr="00304D65" w:rsidRDefault="0067130A" w:rsidP="0067130A">
      <w:pPr>
        <w:rPr>
          <w:sz w:val="16"/>
        </w:rPr>
      </w:pPr>
      <w:r w:rsidRPr="00304D65">
        <w:rPr>
          <w:sz w:val="16"/>
        </w:rPr>
        <w:t xml:space="preserve">The </w:t>
      </w:r>
      <w:r w:rsidRPr="00304D65">
        <w:rPr>
          <w:rStyle w:val="StyleUnderline"/>
        </w:rPr>
        <w:t>current</w:t>
      </w:r>
      <w:r w:rsidRPr="00304D65">
        <w:rPr>
          <w:sz w:val="16"/>
        </w:rPr>
        <w:t xml:space="preserve"> </w:t>
      </w:r>
      <w:r w:rsidRPr="00304D65">
        <w:rPr>
          <w:rStyle w:val="Emphasis"/>
        </w:rPr>
        <w:t>wariness</w:t>
      </w:r>
      <w:r w:rsidRPr="00304D65">
        <w:rPr>
          <w:sz w:val="16"/>
        </w:rPr>
        <w:t xml:space="preserve"> about, </w:t>
      </w:r>
      <w:r w:rsidRPr="00304D65">
        <w:rPr>
          <w:rStyle w:val="StyleUnderline"/>
        </w:rPr>
        <w:t>and</w:t>
      </w:r>
      <w:r w:rsidRPr="00304D65">
        <w:rPr>
          <w:sz w:val="16"/>
        </w:rPr>
        <w:t xml:space="preserve"> </w:t>
      </w:r>
      <w:r w:rsidRPr="00304D65">
        <w:rPr>
          <w:rStyle w:val="Emphasis"/>
        </w:rPr>
        <w:t>hostility</w:t>
      </w:r>
      <w:r w:rsidRPr="00304D65">
        <w:rPr>
          <w:sz w:val="16"/>
        </w:rPr>
        <w:t xml:space="preserve"> </w:t>
      </w:r>
      <w:r w:rsidRPr="00304D65">
        <w:rPr>
          <w:rStyle w:val="StyleUnderline"/>
        </w:rPr>
        <w:t>toward, Russia and China is</w:t>
      </w:r>
      <w:r w:rsidRPr="00304D65">
        <w:rPr>
          <w:sz w:val="16"/>
        </w:rPr>
        <w:t xml:space="preserve"> sometimes </w:t>
      </w:r>
      <w:r w:rsidRPr="00304D65">
        <w:rPr>
          <w:rStyle w:val="StyleUnderline"/>
        </w:rPr>
        <w:t>said to constitute “a new Cold War.”</w:t>
      </w:r>
      <w:r w:rsidRPr="00304D65">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304D65">
        <w:rPr>
          <w:rStyle w:val="StyleUnderline"/>
          <w:highlight w:val="cyan"/>
        </w:rPr>
        <w:t>Neither</w:t>
      </w:r>
      <w:r w:rsidRPr="00304D65">
        <w:rPr>
          <w:sz w:val="16"/>
          <w:highlight w:val="cyan"/>
        </w:rPr>
        <w:t xml:space="preserve"> </w:t>
      </w:r>
      <w:r w:rsidRPr="00304D65">
        <w:rPr>
          <w:rStyle w:val="Emphasis"/>
          <w:highlight w:val="cyan"/>
        </w:rPr>
        <w:t>Russia nor China</w:t>
      </w:r>
      <w:r w:rsidRPr="00304D65">
        <w:rPr>
          <w:sz w:val="16"/>
        </w:rPr>
        <w:t xml:space="preserve"> today </w:t>
      </w:r>
      <w:r w:rsidRPr="00304D65">
        <w:rPr>
          <w:rStyle w:val="StyleUnderline"/>
          <w:highlight w:val="cyan"/>
        </w:rPr>
        <w:t>sport</w:t>
      </w:r>
      <w:r w:rsidRPr="00304D65">
        <w:rPr>
          <w:rStyle w:val="StyleUnderline"/>
        </w:rPr>
        <w:t>s such</w:t>
      </w:r>
      <w:r w:rsidRPr="00304D65">
        <w:rPr>
          <w:sz w:val="16"/>
        </w:rPr>
        <w:t xml:space="preserve"> </w:t>
      </w:r>
      <w:r w:rsidRPr="00304D65">
        <w:rPr>
          <w:rStyle w:val="Emphasis"/>
          <w:highlight w:val="cyan"/>
        </w:rPr>
        <w:t>cosmic goals</w:t>
      </w:r>
      <w:r w:rsidRPr="00304D65">
        <w:rPr>
          <w:sz w:val="16"/>
        </w:rPr>
        <w:t xml:space="preserve"> </w:t>
      </w:r>
      <w:r w:rsidRPr="00304D65">
        <w:rPr>
          <w:rStyle w:val="StyleUnderline"/>
        </w:rPr>
        <w:t>or is enamored of</w:t>
      </w:r>
      <w:r w:rsidRPr="00304D65">
        <w:rPr>
          <w:sz w:val="16"/>
        </w:rPr>
        <w:t xml:space="preserve"> such </w:t>
      </w:r>
      <w:r w:rsidRPr="00304D65">
        <w:rPr>
          <w:rStyle w:val="Emphasis"/>
        </w:rPr>
        <w:t>destructive</w:t>
      </w:r>
      <w:r w:rsidRPr="00304D65">
        <w:rPr>
          <w:sz w:val="16"/>
        </w:rPr>
        <w:t xml:space="preserve"> </w:t>
      </w:r>
      <w:r w:rsidRPr="00304D65">
        <w:rPr>
          <w:rStyle w:val="StyleUnderline"/>
        </w:rPr>
        <w:t>methods</w:t>
      </w:r>
      <w:r w:rsidRPr="00304D65">
        <w:rPr>
          <w:sz w:val="16"/>
        </w:rPr>
        <w:t xml:space="preserve">. However, as discussed in Chapters 1 and 2, </w:t>
      </w:r>
      <w:r w:rsidRPr="00304D65">
        <w:rPr>
          <w:rStyle w:val="StyleUnderline"/>
        </w:rPr>
        <w:t xml:space="preserve">the </w:t>
      </w:r>
      <w:r w:rsidRPr="00304D65">
        <w:rPr>
          <w:rStyle w:val="StyleUnderline"/>
          <w:highlight w:val="cyan"/>
        </w:rPr>
        <w:t>U</w:t>
      </w:r>
      <w:r w:rsidRPr="00304D65">
        <w:rPr>
          <w:rStyle w:val="StyleUnderline"/>
        </w:rPr>
        <w:t xml:space="preserve">nited </w:t>
      </w:r>
      <w:r w:rsidRPr="00304D65">
        <w:rPr>
          <w:rStyle w:val="StyleUnderline"/>
          <w:highlight w:val="cyan"/>
        </w:rPr>
        <w:t>S</w:t>
      </w:r>
      <w:r w:rsidRPr="00304D65">
        <w:rPr>
          <w:rStyle w:val="StyleUnderline"/>
        </w:rPr>
        <w:t>tates was</w:t>
      </w:r>
      <w:r w:rsidRPr="00304D65">
        <w:rPr>
          <w:sz w:val="16"/>
        </w:rPr>
        <w:t xml:space="preserve"> </w:t>
      </w:r>
      <w:r w:rsidRPr="00304D65">
        <w:rPr>
          <w:rStyle w:val="Emphasis"/>
        </w:rPr>
        <w:t>strongly</w:t>
      </w:r>
      <w:r w:rsidRPr="00304D65">
        <w:rPr>
          <w:sz w:val="16"/>
        </w:rPr>
        <w:t xml:space="preserve"> </w:t>
      </w:r>
      <w:r w:rsidRPr="00304D65">
        <w:rPr>
          <w:rStyle w:val="StyleUnderline"/>
        </w:rPr>
        <w:t>inclined</w:t>
      </w:r>
      <w:r w:rsidRPr="00304D65">
        <w:rPr>
          <w:sz w:val="16"/>
        </w:rPr>
        <w:t xml:space="preserve"> during the Cold War massively </w:t>
      </w:r>
      <w:r w:rsidRPr="00304D65">
        <w:rPr>
          <w:rStyle w:val="StyleUnderline"/>
        </w:rPr>
        <w:t>to</w:t>
      </w:r>
      <w:r w:rsidRPr="00304D65">
        <w:rPr>
          <w:sz w:val="16"/>
        </w:rPr>
        <w:t xml:space="preserve"> </w:t>
      </w:r>
      <w:r w:rsidRPr="00304D65">
        <w:rPr>
          <w:rStyle w:val="Emphasis"/>
          <w:highlight w:val="cyan"/>
        </w:rPr>
        <w:t>inflate the threat</w:t>
      </w:r>
      <w:r w:rsidRPr="00304D65">
        <w:rPr>
          <w:sz w:val="16"/>
        </w:rPr>
        <w:t xml:space="preserve"> that </w:t>
      </w:r>
      <w:r w:rsidRPr="00304D65">
        <w:rPr>
          <w:rStyle w:val="StyleUnderline"/>
        </w:rPr>
        <w:t>it imagined</w:t>
      </w:r>
      <w:r w:rsidRPr="00304D65">
        <w:rPr>
          <w:sz w:val="16"/>
        </w:rPr>
        <w:t xml:space="preserve"> the Communist adversary to present. The current “new Cold War” is thus in an important respect quite a bit like the old one: </w:t>
      </w:r>
      <w:r w:rsidRPr="00304D65">
        <w:rPr>
          <w:rStyle w:val="StyleUnderline"/>
        </w:rPr>
        <w:t xml:space="preserve">it is </w:t>
      </w:r>
      <w:r w:rsidRPr="00304D65">
        <w:rPr>
          <w:rStyle w:val="StyleUnderline"/>
          <w:highlight w:val="cyan"/>
        </w:rPr>
        <w:t>an</w:t>
      </w:r>
      <w:r w:rsidRPr="00304D65">
        <w:rPr>
          <w:sz w:val="16"/>
        </w:rPr>
        <w:t xml:space="preserve"> </w:t>
      </w:r>
      <w:r w:rsidRPr="00304D65">
        <w:rPr>
          <w:rStyle w:val="Emphasis"/>
          <w:highlight w:val="cyan"/>
        </w:rPr>
        <w:t>expensive</w:t>
      </w:r>
      <w:r w:rsidRPr="00304D65">
        <w:rPr>
          <w:sz w:val="16"/>
        </w:rPr>
        <w:t xml:space="preserve">, substantially </w:t>
      </w:r>
      <w:r w:rsidRPr="00304D65">
        <w:rPr>
          <w:rStyle w:val="Emphasis"/>
        </w:rPr>
        <w:t>militarized</w:t>
      </w:r>
      <w:r w:rsidRPr="00304D65">
        <w:rPr>
          <w:sz w:val="16"/>
        </w:rPr>
        <w:t xml:space="preserve">, </w:t>
      </w:r>
      <w:r w:rsidRPr="00304D65">
        <w:rPr>
          <w:rStyle w:val="StyleUnderline"/>
          <w:highlight w:val="cyan"/>
        </w:rPr>
        <w:t>and</w:t>
      </w:r>
      <w:r w:rsidRPr="00304D65">
        <w:rPr>
          <w:sz w:val="16"/>
        </w:rPr>
        <w:t xml:space="preserve"> often </w:t>
      </w:r>
      <w:r w:rsidRPr="00304D65">
        <w:rPr>
          <w:rStyle w:val="Emphasis"/>
          <w:highlight w:val="cyan"/>
        </w:rPr>
        <w:t>hysterical</w:t>
      </w:r>
      <w:r w:rsidRPr="00304D65">
        <w:rPr>
          <w:sz w:val="16"/>
          <w:highlight w:val="cyan"/>
        </w:rPr>
        <w:t xml:space="preserve"> </w:t>
      </w:r>
      <w:r w:rsidRPr="00304D65">
        <w:rPr>
          <w:rStyle w:val="StyleUnderline"/>
          <w:highlight w:val="cyan"/>
        </w:rPr>
        <w:t>campaign</w:t>
      </w:r>
      <w:r w:rsidRPr="00304D65">
        <w:rPr>
          <w:rStyle w:val="StyleUnderline"/>
        </w:rPr>
        <w:t xml:space="preserve"> to deal with threats that do not exist</w:t>
      </w:r>
      <w:r w:rsidRPr="00304D65">
        <w:rPr>
          <w:sz w:val="16"/>
        </w:rPr>
        <w:t xml:space="preserve"> or are likely to selfdestruct.134</w:t>
      </w:r>
    </w:p>
    <w:p w14:paraId="1339CD57" w14:textId="77777777" w:rsidR="0067130A" w:rsidRPr="00304D65" w:rsidRDefault="0067130A" w:rsidP="0067130A">
      <w:pPr>
        <w:rPr>
          <w:sz w:val="16"/>
          <w:szCs w:val="16"/>
        </w:rPr>
      </w:pPr>
      <w:r w:rsidRPr="00304D65">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2B873BED" w14:textId="77777777" w:rsidR="0067130A" w:rsidRPr="00304D65" w:rsidRDefault="0067130A" w:rsidP="0067130A">
      <w:pPr>
        <w:rPr>
          <w:sz w:val="16"/>
          <w:szCs w:val="16"/>
        </w:rPr>
      </w:pPr>
      <w:r w:rsidRPr="00304D65">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7E12CB36" w14:textId="77777777" w:rsidR="0067130A" w:rsidRPr="00304D65" w:rsidRDefault="0067130A" w:rsidP="0067130A">
      <w:pPr>
        <w:rPr>
          <w:sz w:val="16"/>
        </w:rPr>
      </w:pPr>
      <w:r w:rsidRPr="00304D65">
        <w:rPr>
          <w:rStyle w:val="StyleUnderline"/>
        </w:rPr>
        <w:t>There is</w:t>
      </w:r>
      <w:r w:rsidRPr="00304D65">
        <w:rPr>
          <w:sz w:val="16"/>
        </w:rPr>
        <w:t xml:space="preserve"> also </w:t>
      </w:r>
      <w:r w:rsidRPr="00304D65">
        <w:rPr>
          <w:rStyle w:val="Emphasis"/>
          <w:highlight w:val="cyan"/>
        </w:rPr>
        <w:t>absurdity</w:t>
      </w:r>
      <w:r w:rsidRPr="00304D65">
        <w:rPr>
          <w:sz w:val="16"/>
        </w:rPr>
        <w:t xml:space="preserve"> </w:t>
      </w:r>
      <w:r w:rsidRPr="00304D65">
        <w:rPr>
          <w:rStyle w:val="StyleUnderline"/>
        </w:rPr>
        <w:t xml:space="preserve">in getting up tight </w:t>
      </w:r>
      <w:r w:rsidRPr="00304D65">
        <w:rPr>
          <w:rStyle w:val="StyleUnderline"/>
          <w:highlight w:val="cyan"/>
        </w:rPr>
        <w:t>over something as</w:t>
      </w:r>
      <w:r w:rsidRPr="00304D65">
        <w:rPr>
          <w:sz w:val="16"/>
          <w:highlight w:val="cyan"/>
        </w:rPr>
        <w:t xml:space="preserve"> </w:t>
      </w:r>
      <w:r w:rsidRPr="00304D65">
        <w:rPr>
          <w:rStyle w:val="Emphasis"/>
          <w:szCs w:val="24"/>
          <w:highlight w:val="cyan"/>
        </w:rPr>
        <w:t>vacuous as</w:t>
      </w:r>
      <w:r w:rsidRPr="00304D65">
        <w:rPr>
          <w:rStyle w:val="Emphasis"/>
          <w:szCs w:val="24"/>
        </w:rPr>
        <w:t xml:space="preserve"> the venerable “</w:t>
      </w:r>
      <w:r w:rsidRPr="00304D65">
        <w:rPr>
          <w:rStyle w:val="Emphasis"/>
          <w:szCs w:val="24"/>
          <w:highlight w:val="cyan"/>
        </w:rPr>
        <w:t>s</w:t>
      </w:r>
      <w:r w:rsidRPr="00304D65">
        <w:rPr>
          <w:rStyle w:val="Emphasis"/>
          <w:szCs w:val="24"/>
        </w:rPr>
        <w:t xml:space="preserve">phere </w:t>
      </w:r>
      <w:r w:rsidRPr="00304D65">
        <w:rPr>
          <w:rStyle w:val="Emphasis"/>
          <w:szCs w:val="24"/>
          <w:highlight w:val="cyan"/>
        </w:rPr>
        <w:t>o</w:t>
      </w:r>
      <w:r w:rsidRPr="00304D65">
        <w:rPr>
          <w:rStyle w:val="Emphasis"/>
          <w:szCs w:val="24"/>
        </w:rPr>
        <w:t xml:space="preserve">f </w:t>
      </w:r>
      <w:r w:rsidRPr="00304D65">
        <w:rPr>
          <w:rStyle w:val="Emphasis"/>
          <w:szCs w:val="24"/>
          <w:highlight w:val="cyan"/>
        </w:rPr>
        <w:t>i</w:t>
      </w:r>
      <w:r w:rsidRPr="00304D65">
        <w:rPr>
          <w:rStyle w:val="Emphasis"/>
          <w:szCs w:val="24"/>
        </w:rPr>
        <w:t>nfluence” concept</w:t>
      </w:r>
      <w:r w:rsidRPr="00304D65">
        <w:rPr>
          <w:sz w:val="16"/>
        </w:rPr>
        <w:t xml:space="preserve"> (or conceit). The </w:t>
      </w:r>
      <w:r w:rsidRPr="00304D65">
        <w:rPr>
          <w:rStyle w:val="StyleUnderline"/>
        </w:rPr>
        <w:t>notion that world affairs</w:t>
      </w:r>
      <w:r w:rsidRPr="00304D65">
        <w:rPr>
          <w:sz w:val="16"/>
        </w:rPr>
        <w:t xml:space="preserve"> </w:t>
      </w:r>
      <w:r w:rsidRPr="00304D65">
        <w:rPr>
          <w:rStyle w:val="StyleUnderline"/>
        </w:rPr>
        <w:t>are a process in which countries</w:t>
      </w:r>
      <w:r w:rsidRPr="00304D65">
        <w:rPr>
          <w:sz w:val="16"/>
        </w:rPr>
        <w:t xml:space="preserve"> </w:t>
      </w:r>
      <w:r w:rsidRPr="00304D65">
        <w:rPr>
          <w:rStyle w:val="Emphasis"/>
        </w:rPr>
        <w:t>scamper</w:t>
      </w:r>
      <w:r w:rsidRPr="00304D65">
        <w:rPr>
          <w:sz w:val="16"/>
        </w:rPr>
        <w:t xml:space="preserve"> around the world </w:t>
      </w:r>
      <w:r w:rsidRPr="00304D65">
        <w:rPr>
          <w:rStyle w:val="StyleUnderline"/>
        </w:rPr>
        <w:t>seeking to establish spheres</w:t>
      </w:r>
      <w:r w:rsidRPr="00304D65">
        <w:rPr>
          <w:sz w:val="16"/>
        </w:rPr>
        <w:t xml:space="preserve"> </w:t>
      </w:r>
      <w:r w:rsidRPr="00304D65">
        <w:rPr>
          <w:rStyle w:val="StyleUnderline"/>
        </w:rPr>
        <w:t>of influence is</w:t>
      </w:r>
      <w:r w:rsidRPr="00304D65">
        <w:rPr>
          <w:sz w:val="16"/>
        </w:rPr>
        <w:t xml:space="preserve"> </w:t>
      </w:r>
      <w:r w:rsidRPr="00304D65">
        <w:rPr>
          <w:sz w:val="16"/>
          <w:highlight w:val="cyan"/>
        </w:rPr>
        <w:t>at</w:t>
      </w:r>
      <w:r w:rsidRPr="00304D65">
        <w:rPr>
          <w:sz w:val="16"/>
        </w:rPr>
        <w:t xml:space="preserve"> best decidedly unhelpful and at worst </w:t>
      </w:r>
      <w:r w:rsidRPr="00304D65">
        <w:rPr>
          <w:rStyle w:val="Emphasis"/>
        </w:rPr>
        <w:t xml:space="preserve">utterly </w:t>
      </w:r>
      <w:r w:rsidRPr="00304D65">
        <w:rPr>
          <w:rStyle w:val="Emphasis"/>
          <w:highlight w:val="cyan"/>
        </w:rPr>
        <w:t>misguided</w:t>
      </w:r>
      <w:r w:rsidRPr="00304D65">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304D65">
        <w:rPr>
          <w:rStyle w:val="StyleUnderline"/>
        </w:rPr>
        <w:t xml:space="preserve">Setting aside </w:t>
      </w:r>
      <w:r w:rsidRPr="00304D65">
        <w:rPr>
          <w:rStyle w:val="StyleUnderline"/>
          <w:highlight w:val="cyan"/>
        </w:rPr>
        <w:t>the</w:t>
      </w:r>
      <w:r w:rsidRPr="00304D65">
        <w:rPr>
          <w:sz w:val="16"/>
          <w:highlight w:val="cyan"/>
        </w:rPr>
        <w:t xml:space="preserve"> </w:t>
      </w:r>
      <w:r w:rsidRPr="00304D65">
        <w:rPr>
          <w:rStyle w:val="Emphasis"/>
          <w:highlight w:val="cyan"/>
        </w:rPr>
        <w:t>issue of</w:t>
      </w:r>
      <w:r w:rsidRPr="00304D65">
        <w:rPr>
          <w:rStyle w:val="Emphasis"/>
        </w:rPr>
        <w:t xml:space="preserve"> the </w:t>
      </w:r>
      <w:r w:rsidRPr="00304D65">
        <w:rPr>
          <w:rStyle w:val="Emphasis"/>
          <w:highlight w:val="cyan"/>
        </w:rPr>
        <w:t>degree</w:t>
      </w:r>
      <w:r w:rsidRPr="00304D65">
        <w:rPr>
          <w:sz w:val="16"/>
        </w:rPr>
        <w:t xml:space="preserve"> </w:t>
      </w:r>
      <w:r w:rsidRPr="00304D65">
        <w:rPr>
          <w:rStyle w:val="StyleUnderline"/>
        </w:rPr>
        <w:t xml:space="preserve">to which American “influence” </w:t>
      </w:r>
      <w:r w:rsidRPr="00304D65">
        <w:rPr>
          <w:rStyle w:val="StyleUnderline"/>
          <w:highlight w:val="cyan"/>
        </w:rPr>
        <w:t>could</w:t>
      </w:r>
      <w:r w:rsidRPr="00304D65">
        <w:rPr>
          <w:rStyle w:val="StyleUnderline"/>
        </w:rPr>
        <w:t xml:space="preserve"> be said to</w:t>
      </w:r>
      <w:r w:rsidRPr="00304D65">
        <w:rPr>
          <w:sz w:val="16"/>
        </w:rPr>
        <w:t xml:space="preserve"> </w:t>
      </w:r>
      <w:r w:rsidRPr="00304D65">
        <w:rPr>
          <w:rStyle w:val="Emphasis"/>
        </w:rPr>
        <w:t>“</w:t>
      </w:r>
      <w:r w:rsidRPr="00304D65">
        <w:rPr>
          <w:rStyle w:val="Emphasis"/>
          <w:highlight w:val="cyan"/>
        </w:rPr>
        <w:t>dominate</w:t>
      </w:r>
      <w:r w:rsidRPr="00304D65">
        <w:rPr>
          <w:rStyle w:val="Emphasis"/>
        </w:rPr>
        <w:t>”</w:t>
      </w:r>
      <w:r w:rsidRPr="00304D65">
        <w:rPr>
          <w:sz w:val="16"/>
        </w:rPr>
        <w:t xml:space="preserve"> anywhere (</w:t>
      </w:r>
      <w:r w:rsidRPr="00304D65">
        <w:rPr>
          <w:rStyle w:val="StyleUnderline"/>
        </w:rPr>
        <w:t>we still wait</w:t>
      </w:r>
      <w:r w:rsidRPr="00304D65">
        <w:rPr>
          <w:sz w:val="16"/>
        </w:rPr>
        <w:t xml:space="preserve">, for example, </w:t>
      </w:r>
      <w:r w:rsidRPr="00304D65">
        <w:rPr>
          <w:rStyle w:val="StyleUnderline"/>
        </w:rPr>
        <w:t>for</w:t>
      </w:r>
      <w:r w:rsidRPr="00304D65">
        <w:rPr>
          <w:sz w:val="16"/>
        </w:rPr>
        <w:t xml:space="preserve"> </w:t>
      </w:r>
      <w:r w:rsidRPr="00304D65">
        <w:rPr>
          <w:rStyle w:val="Emphasis"/>
        </w:rPr>
        <w:t>dominated Mexico</w:t>
      </w:r>
      <w:r w:rsidRPr="00304D65">
        <w:rPr>
          <w:sz w:val="16"/>
        </w:rPr>
        <w:t xml:space="preserve"> supinely </w:t>
      </w:r>
      <w:r w:rsidRPr="00304D65">
        <w:rPr>
          <w:rStyle w:val="StyleUnderline"/>
        </w:rPr>
        <w:t>to pay for a wall</w:t>
      </w:r>
      <w:r w:rsidRPr="00304D65">
        <w:rPr>
          <w:sz w:val="16"/>
        </w:rPr>
        <w:t xml:space="preserve"> to seal off its self-infatuated neighbor’s southern border), </w:t>
      </w:r>
      <w:r w:rsidRPr="00304D65">
        <w:rPr>
          <w:rStyle w:val="StyleUnderline"/>
          <w:highlight w:val="cyan"/>
        </w:rPr>
        <w:t>it</w:t>
      </w:r>
      <w:r w:rsidRPr="00304D65">
        <w:rPr>
          <w:sz w:val="16"/>
          <w:highlight w:val="cyan"/>
        </w:rPr>
        <w:t xml:space="preserve"> </w:t>
      </w:r>
      <w:r w:rsidRPr="00304D65">
        <w:rPr>
          <w:rStyle w:val="Emphasis"/>
          <w:szCs w:val="24"/>
          <w:highlight w:val="cyan"/>
        </w:rPr>
        <w:t>doesn’t</w:t>
      </w:r>
      <w:r w:rsidRPr="00304D65">
        <w:rPr>
          <w:rStyle w:val="Emphasis"/>
          <w:szCs w:val="24"/>
        </w:rPr>
        <w:t xml:space="preserve"> bloody well </w:t>
      </w:r>
      <w:r w:rsidRPr="00304D65">
        <w:rPr>
          <w:rStyle w:val="Emphasis"/>
          <w:szCs w:val="24"/>
          <w:highlight w:val="cyan"/>
        </w:rPr>
        <w:t>matter</w:t>
      </w:r>
      <w:r w:rsidRPr="00304D65">
        <w:rPr>
          <w:sz w:val="16"/>
        </w:rPr>
        <w:t xml:space="preserve"> whether China or Russia has, or seems to have, a “sphere of influence” someplace or other.</w:t>
      </w:r>
    </w:p>
    <w:p w14:paraId="320AC7D6" w14:textId="77777777" w:rsidR="0067130A" w:rsidRPr="00304D65" w:rsidRDefault="0067130A" w:rsidP="0067130A">
      <w:pPr>
        <w:rPr>
          <w:sz w:val="16"/>
        </w:rPr>
      </w:pPr>
      <w:r w:rsidRPr="00304D65">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62A121E6" w14:textId="77777777" w:rsidR="0067130A" w:rsidRPr="000353FD" w:rsidRDefault="0067130A" w:rsidP="0067130A">
      <w:pPr>
        <w:rPr>
          <w:sz w:val="16"/>
        </w:rPr>
      </w:pPr>
      <w:r w:rsidRPr="00304D65">
        <w:rPr>
          <w:sz w:val="16"/>
        </w:rPr>
        <w:t xml:space="preserve">In fact, </w:t>
      </w:r>
      <w:r w:rsidRPr="00304D65">
        <w:rPr>
          <w:rStyle w:val="StyleUnderline"/>
        </w:rPr>
        <w:t>to push this point</w:t>
      </w:r>
      <w:r w:rsidRPr="00304D65">
        <w:rPr>
          <w:sz w:val="16"/>
        </w:rPr>
        <w:t xml:space="preserve"> perhaps </w:t>
      </w:r>
      <w:r w:rsidRPr="00304D65">
        <w:rPr>
          <w:rStyle w:val="Emphasis"/>
        </w:rPr>
        <w:t>to an extreme</w:t>
      </w:r>
      <w:r w:rsidRPr="00304D65">
        <w:rPr>
          <w:sz w:val="16"/>
        </w:rPr>
        <w:t xml:space="preserve">, </w:t>
      </w:r>
      <w:r w:rsidRPr="00304D65">
        <w:rPr>
          <w:rStyle w:val="StyleUnderline"/>
          <w:highlight w:val="cyan"/>
        </w:rPr>
        <w:t>if</w:t>
      </w:r>
      <w:r w:rsidRPr="00304D65">
        <w:rPr>
          <w:rStyle w:val="StyleUnderline"/>
        </w:rPr>
        <w:t xml:space="preserve"> we are entering an era in which</w:t>
      </w:r>
      <w:r w:rsidRPr="00304D65">
        <w:rPr>
          <w:sz w:val="16"/>
        </w:rPr>
        <w:t xml:space="preserve"> </w:t>
      </w:r>
      <w:r w:rsidRPr="00304D65">
        <w:rPr>
          <w:rStyle w:val="Emphasis"/>
          <w:highlight w:val="cyan"/>
        </w:rPr>
        <w:t xml:space="preserve">economic </w:t>
      </w:r>
      <w:r w:rsidRPr="00304D65">
        <w:rPr>
          <w:rStyle w:val="Emphasis"/>
        </w:rPr>
        <w:t>motivation</w:t>
      </w:r>
      <w:r w:rsidRPr="00304D65">
        <w:rPr>
          <w:rStyle w:val="Emphasis"/>
          <w:highlight w:val="cyan"/>
        </w:rPr>
        <w:t>s</w:t>
      </w:r>
      <w:r w:rsidRPr="00304D65">
        <w:rPr>
          <w:sz w:val="16"/>
        </w:rPr>
        <w:t xml:space="preserve"> </w:t>
      </w:r>
      <w:r w:rsidRPr="00304D65">
        <w:rPr>
          <w:rStyle w:val="StyleUnderline"/>
          <w:highlight w:val="cyan"/>
        </w:rPr>
        <w:t>became</w:t>
      </w:r>
      <w:r w:rsidRPr="00304D65">
        <w:rPr>
          <w:sz w:val="16"/>
          <w:highlight w:val="cyan"/>
        </w:rPr>
        <w:t xml:space="preserve"> </w:t>
      </w:r>
      <w:r w:rsidRPr="00304D65">
        <w:rPr>
          <w:rStyle w:val="Emphasis"/>
          <w:highlight w:val="cyan"/>
        </w:rPr>
        <w:t>paramount</w:t>
      </w:r>
      <w:r w:rsidRPr="00304D65">
        <w:rPr>
          <w:sz w:val="16"/>
        </w:rPr>
        <w:t xml:space="preserve"> </w:t>
      </w:r>
      <w:r w:rsidRPr="00304D65">
        <w:rPr>
          <w:rStyle w:val="StyleUnderline"/>
        </w:rPr>
        <w:t>and</w:t>
      </w:r>
      <w:r w:rsidRPr="00304D65">
        <w:rPr>
          <w:sz w:val="16"/>
        </w:rPr>
        <w:t xml:space="preserve"> in which </w:t>
      </w:r>
      <w:r w:rsidRPr="00304D65">
        <w:rPr>
          <w:rStyle w:val="StyleUnderline"/>
        </w:rPr>
        <w:t>military force is</w:t>
      </w:r>
      <w:r w:rsidRPr="00304D65">
        <w:rPr>
          <w:sz w:val="16"/>
        </w:rPr>
        <w:t xml:space="preserve"> </w:t>
      </w:r>
      <w:r w:rsidRPr="00304D65">
        <w:rPr>
          <w:rStyle w:val="Emphasis"/>
        </w:rPr>
        <w:t>not deemed a sensible method</w:t>
      </w:r>
      <w:r w:rsidRPr="00304D65">
        <w:rPr>
          <w:sz w:val="16"/>
        </w:rPr>
        <w:t xml:space="preserve"> for pursuing wealth, </w:t>
      </w:r>
      <w:r w:rsidRPr="00304D65">
        <w:rPr>
          <w:rStyle w:val="StyleUnderline"/>
        </w:rPr>
        <w:t>the</w:t>
      </w:r>
      <w:r w:rsidRPr="00304D65">
        <w:rPr>
          <w:sz w:val="16"/>
        </w:rPr>
        <w:t xml:space="preserve"> </w:t>
      </w:r>
      <w:r w:rsidRPr="00304D65">
        <w:rPr>
          <w:rStyle w:val="Emphasis"/>
        </w:rPr>
        <w:t>idea of “</w:t>
      </w:r>
      <w:r w:rsidRPr="00304D65">
        <w:rPr>
          <w:rStyle w:val="Emphasis"/>
          <w:highlight w:val="cyan"/>
        </w:rPr>
        <w:t>influence”</w:t>
      </w:r>
      <w:r w:rsidRPr="00304D65">
        <w:rPr>
          <w:sz w:val="16"/>
          <w:highlight w:val="cyan"/>
        </w:rPr>
        <w:t xml:space="preserve"> </w:t>
      </w:r>
      <w:r w:rsidRPr="00304D65">
        <w:rPr>
          <w:rStyle w:val="StyleUnderline"/>
          <w:highlight w:val="cyan"/>
        </w:rPr>
        <w:t>would be</w:t>
      </w:r>
      <w:r w:rsidRPr="00304D65">
        <w:rPr>
          <w:rStyle w:val="StyleUnderline"/>
        </w:rPr>
        <w:t xml:space="preserve">come </w:t>
      </w:r>
      <w:r w:rsidRPr="00304D65">
        <w:rPr>
          <w:rStyle w:val="StyleUnderline"/>
          <w:highlight w:val="cyan"/>
        </w:rPr>
        <w:t>obsolete</w:t>
      </w:r>
      <w:r w:rsidRPr="00304D65">
        <w:rPr>
          <w:sz w:val="16"/>
        </w:rPr>
        <w:t xml:space="preserve"> </w:t>
      </w:r>
      <w:r w:rsidRPr="00304D65">
        <w:rPr>
          <w:rStyle w:val="StyleUnderline"/>
        </w:rPr>
        <w:t>because</w:t>
      </w:r>
      <w:r w:rsidRPr="00304D65">
        <w:rPr>
          <w:sz w:val="16"/>
        </w:rPr>
        <w:t xml:space="preserve">, in principle, </w:t>
      </w:r>
      <w:r w:rsidRPr="00304D65">
        <w:rPr>
          <w:rStyle w:val="StyleUnderline"/>
        </w:rPr>
        <w:t>pure economic actors do not care</w:t>
      </w:r>
      <w:r w:rsidRPr="00304D65">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704734D0" w14:textId="77777777" w:rsidR="0067130A" w:rsidRDefault="0067130A" w:rsidP="0067130A">
      <w:pPr>
        <w:pStyle w:val="Heading4"/>
      </w:pPr>
      <w:r>
        <w:t xml:space="preserve">Supply chains are </w:t>
      </w:r>
      <w:r w:rsidRPr="00693F07">
        <w:rPr>
          <w:u w:val="single"/>
        </w:rPr>
        <w:t>thumped</w:t>
      </w:r>
      <w:r>
        <w:t xml:space="preserve"> BUT </w:t>
      </w:r>
      <w:r w:rsidRPr="00693F07">
        <w:rPr>
          <w:u w:val="single"/>
        </w:rPr>
        <w:t>resilient</w:t>
      </w:r>
      <w:r>
        <w:t>.</w:t>
      </w:r>
    </w:p>
    <w:p w14:paraId="76C20DAA" w14:textId="77777777" w:rsidR="0067130A" w:rsidRPr="00693F07" w:rsidRDefault="0067130A" w:rsidP="0067130A">
      <w:r w:rsidRPr="00693F07">
        <w:t xml:space="preserve">Shenle </w:t>
      </w:r>
      <w:r w:rsidRPr="00693F07">
        <w:rPr>
          <w:rStyle w:val="Style13ptBold"/>
        </w:rPr>
        <w:t>Pan 25</w:t>
      </w:r>
      <w:r>
        <w:t>, H</w:t>
      </w:r>
      <w:r w:rsidRPr="00693F07">
        <w:t>ead of Centre for Management Science</w:t>
      </w:r>
      <w:r>
        <w:t xml:space="preserve">, </w:t>
      </w:r>
      <w:r w:rsidRPr="00693F07">
        <w:t>Professor in logistics and supply chain management at Mines Paris</w:t>
      </w:r>
      <w:r>
        <w:t>, 9/2025, “</w:t>
      </w:r>
      <w:r w:rsidRPr="00693F07">
        <w:t>New normal, new norms: Towards sustainable and resilient global logistics and supply chain management</w:t>
      </w:r>
      <w:r>
        <w:t xml:space="preserve">,” </w:t>
      </w:r>
      <w:r w:rsidRPr="00693F07">
        <w:rPr>
          <w:iCs/>
        </w:rPr>
        <w:t>Transportation Research Part E: Logistics and Transportation Review</w:t>
      </w:r>
      <w:r>
        <w:t xml:space="preserve">, Vol. 201, No. </w:t>
      </w:r>
      <w:r w:rsidRPr="00693F07">
        <w:t>104276</w:t>
      </w:r>
      <w:r>
        <w:t>, pp. 1-6, oj</w:t>
      </w:r>
    </w:p>
    <w:p w14:paraId="0D932793" w14:textId="77777777" w:rsidR="0067130A" w:rsidRPr="00693F07" w:rsidRDefault="0067130A" w:rsidP="0067130A">
      <w:pPr>
        <w:rPr>
          <w:sz w:val="16"/>
        </w:rPr>
      </w:pPr>
      <w:r w:rsidRPr="00693F07">
        <w:rPr>
          <w:sz w:val="16"/>
        </w:rPr>
        <w:t>1. The new normal of global supply chains</w:t>
      </w:r>
    </w:p>
    <w:p w14:paraId="6161ECC5" w14:textId="77777777" w:rsidR="0067130A" w:rsidRPr="00693F07" w:rsidRDefault="0067130A" w:rsidP="0067130A">
      <w:pPr>
        <w:rPr>
          <w:sz w:val="16"/>
        </w:rPr>
      </w:pPr>
      <w:r w:rsidRPr="00693F07">
        <w:rPr>
          <w:sz w:val="16"/>
        </w:rPr>
        <w:t xml:space="preserve">Contemporary </w:t>
      </w:r>
      <w:r w:rsidRPr="00693F07">
        <w:rPr>
          <w:rStyle w:val="StyleUnderline"/>
        </w:rPr>
        <w:t>supply chains are</w:t>
      </w:r>
      <w:r w:rsidRPr="00693F07">
        <w:rPr>
          <w:sz w:val="16"/>
        </w:rPr>
        <w:t xml:space="preserve"> highly </w:t>
      </w:r>
      <w:r w:rsidRPr="00693F07">
        <w:rPr>
          <w:rStyle w:val="Emphasis"/>
        </w:rPr>
        <w:t>globalized</w:t>
      </w:r>
      <w:r w:rsidRPr="00693F07">
        <w:rPr>
          <w:sz w:val="16"/>
        </w:rPr>
        <w:t xml:space="preserve"> and geographically extended, particularly in industries that depend on complex global sourcing and operations, such as electronics, agri-food, and automotive manufacturing. A primary driver of this globalization is the tendency of manufacturing firms to offshore sourcing and production activities to low-wage countries in pursuit of cost reductions. In parallel, many firms have adopted more diversified and flexible sourcing strategies, including multi-sourcing from both local and global suppliers and service providers (Tang, 2006). As a result, </w:t>
      </w:r>
      <w:r w:rsidRPr="00693F07">
        <w:rPr>
          <w:rStyle w:val="StyleUnderline"/>
        </w:rPr>
        <w:t>supply chains</w:t>
      </w:r>
      <w:r w:rsidRPr="00693F07">
        <w:rPr>
          <w:sz w:val="16"/>
        </w:rPr>
        <w:t xml:space="preserve"> have </w:t>
      </w:r>
      <w:r w:rsidRPr="00693F07">
        <w:rPr>
          <w:rStyle w:val="StyleUnderline"/>
        </w:rPr>
        <w:t>evolved</w:t>
      </w:r>
      <w:r w:rsidRPr="00693F07">
        <w:rPr>
          <w:sz w:val="16"/>
        </w:rPr>
        <w:t xml:space="preserve"> into </w:t>
      </w:r>
      <w:r w:rsidRPr="00693F07">
        <w:rPr>
          <w:rStyle w:val="StyleUnderline"/>
        </w:rPr>
        <w:t xml:space="preserve">global, </w:t>
      </w:r>
      <w:r w:rsidRPr="00693F07">
        <w:rPr>
          <w:rStyle w:val="Emphasis"/>
        </w:rPr>
        <w:t>intertwined</w:t>
      </w:r>
      <w:r w:rsidRPr="00693F07">
        <w:rPr>
          <w:rStyle w:val="StyleUnderline"/>
        </w:rPr>
        <w:t xml:space="preserve"> networks</w:t>
      </w:r>
      <w:r w:rsidRPr="00693F07">
        <w:rPr>
          <w:sz w:val="16"/>
        </w:rPr>
        <w:t xml:space="preserve"> marked by increasing complexity and interdependence (Ivanov and Dolgui, 2020).</w:t>
      </w:r>
    </w:p>
    <w:p w14:paraId="04C52E84" w14:textId="77777777" w:rsidR="0067130A" w:rsidRPr="00693F07" w:rsidRDefault="0067130A" w:rsidP="0067130A">
      <w:pPr>
        <w:rPr>
          <w:sz w:val="16"/>
        </w:rPr>
      </w:pPr>
      <w:r w:rsidRPr="00693F07">
        <w:rPr>
          <w:rStyle w:val="StyleUnderline"/>
        </w:rPr>
        <w:t>Amidst</w:t>
      </w:r>
      <w:r w:rsidRPr="00693F07">
        <w:rPr>
          <w:sz w:val="16"/>
        </w:rPr>
        <w:t xml:space="preserve"> this </w:t>
      </w:r>
      <w:r w:rsidRPr="00693F07">
        <w:rPr>
          <w:rStyle w:val="StyleUnderline"/>
        </w:rPr>
        <w:t xml:space="preserve">evolution, </w:t>
      </w:r>
      <w:r w:rsidRPr="00084FEA">
        <w:rPr>
          <w:rStyle w:val="Emphasis"/>
          <w:highlight w:val="cyan"/>
        </w:rPr>
        <w:t>firms</w:t>
      </w:r>
      <w:r w:rsidRPr="00693F07">
        <w:rPr>
          <w:rStyle w:val="StyleUnderline"/>
        </w:rPr>
        <w:t xml:space="preserve">, especially multinational corporations, are </w:t>
      </w:r>
      <w:r w:rsidRPr="00084FEA">
        <w:rPr>
          <w:rStyle w:val="StyleUnderline"/>
          <w:highlight w:val="cyan"/>
        </w:rPr>
        <w:t>placing</w:t>
      </w:r>
      <w:r w:rsidRPr="00693F07">
        <w:rPr>
          <w:sz w:val="16"/>
        </w:rPr>
        <w:t xml:space="preserve"> greater </w:t>
      </w:r>
      <w:r w:rsidRPr="00084FEA">
        <w:rPr>
          <w:rStyle w:val="Emphasis"/>
          <w:highlight w:val="cyan"/>
        </w:rPr>
        <w:t>emphasis</w:t>
      </w:r>
      <w:r w:rsidRPr="00084FEA">
        <w:rPr>
          <w:rStyle w:val="StyleUnderline"/>
          <w:highlight w:val="cyan"/>
        </w:rPr>
        <w:t xml:space="preserve"> on</w:t>
      </w:r>
      <w:r w:rsidRPr="00693F07">
        <w:rPr>
          <w:sz w:val="16"/>
        </w:rPr>
        <w:t xml:space="preserve"> managing </w:t>
      </w:r>
      <w:r w:rsidRPr="00693F07">
        <w:rPr>
          <w:rStyle w:val="StyleUnderline"/>
        </w:rPr>
        <w:t xml:space="preserve">multi-tier </w:t>
      </w:r>
      <w:r w:rsidRPr="00084FEA">
        <w:rPr>
          <w:rStyle w:val="StyleUnderline"/>
          <w:highlight w:val="cyan"/>
        </w:rPr>
        <w:t xml:space="preserve">supplier </w:t>
      </w:r>
      <w:r w:rsidRPr="00084FEA">
        <w:rPr>
          <w:rStyle w:val="Emphasis"/>
          <w:highlight w:val="cyan"/>
        </w:rPr>
        <w:t>networks</w:t>
      </w:r>
      <w:r w:rsidRPr="00693F07">
        <w:rPr>
          <w:rStyle w:val="StyleUnderline"/>
        </w:rPr>
        <w:t xml:space="preserve"> to streamline</w:t>
      </w:r>
      <w:r w:rsidRPr="00693F07">
        <w:rPr>
          <w:sz w:val="16"/>
        </w:rPr>
        <w:t xml:space="preserve"> supply chain </w:t>
      </w:r>
      <w:r w:rsidRPr="00693F07">
        <w:rPr>
          <w:rStyle w:val="Emphasis"/>
        </w:rPr>
        <w:t>operations</w:t>
      </w:r>
      <w:r w:rsidRPr="00693F07">
        <w:rPr>
          <w:rStyle w:val="StyleUnderline"/>
        </w:rPr>
        <w:t xml:space="preserve"> and enhance</w:t>
      </w:r>
      <w:r w:rsidRPr="00693F07">
        <w:rPr>
          <w:sz w:val="16"/>
        </w:rPr>
        <w:t xml:space="preserve"> overall </w:t>
      </w:r>
      <w:r w:rsidRPr="00693F07">
        <w:rPr>
          <w:rStyle w:val="Emphasis"/>
        </w:rPr>
        <w:t>performance</w:t>
      </w:r>
      <w:r w:rsidRPr="00693F07">
        <w:rPr>
          <w:rStyle w:val="StyleUnderline"/>
        </w:rPr>
        <w:t>.</w:t>
      </w:r>
      <w:r w:rsidRPr="00693F07">
        <w:rPr>
          <w:sz w:val="16"/>
        </w:rPr>
        <w:t xml:space="preserve"> This requires overseeing extended supply chains that encompass not only direct (first-tier) suppliers but also upstream partners across multiple tiers (e.g., tier 2, tier 3, and beyond) (Choi et al., 2021). In the automotive sector, for example, effective management of such extended supply chains is essential to supporting Lean Manufacturing and Just-in-Time principles across end-to-end operations.</w:t>
      </w:r>
    </w:p>
    <w:p w14:paraId="1B96357A" w14:textId="77777777" w:rsidR="0067130A" w:rsidRPr="00693F07" w:rsidRDefault="0067130A" w:rsidP="0067130A">
      <w:pPr>
        <w:rPr>
          <w:sz w:val="16"/>
        </w:rPr>
      </w:pPr>
      <w:r w:rsidRPr="00693F07">
        <w:rPr>
          <w:sz w:val="16"/>
        </w:rPr>
        <w:t xml:space="preserve">The effectiveness of such complex Global Logistics and Supply Chains (GLSC) relies heavily on the availability of reliable, efficient, and responsive supply network and logistics services for both inbound supply and outbound distribution. Since 2020, the </w:t>
      </w:r>
      <w:r w:rsidRPr="00084FEA">
        <w:rPr>
          <w:rStyle w:val="Emphasis"/>
          <w:highlight w:val="cyan"/>
        </w:rPr>
        <w:t>COVID</w:t>
      </w:r>
      <w:r w:rsidRPr="00693F07">
        <w:rPr>
          <w:sz w:val="16"/>
        </w:rPr>
        <w:t xml:space="preserve"> outbreaks have </w:t>
      </w:r>
      <w:r w:rsidRPr="00084FEA">
        <w:rPr>
          <w:rStyle w:val="StyleUnderline"/>
          <w:highlight w:val="cyan"/>
        </w:rPr>
        <w:t>resulted in</w:t>
      </w:r>
      <w:r w:rsidRPr="00693F07">
        <w:rPr>
          <w:sz w:val="16"/>
        </w:rPr>
        <w:t xml:space="preserve"> serious </w:t>
      </w:r>
      <w:r w:rsidRPr="00084FEA">
        <w:rPr>
          <w:rStyle w:val="Emphasis"/>
          <w:highlight w:val="cyan"/>
        </w:rPr>
        <w:t>doubts</w:t>
      </w:r>
      <w:r w:rsidRPr="00693F07">
        <w:rPr>
          <w:rStyle w:val="StyleUnderline"/>
        </w:rPr>
        <w:t xml:space="preserve"> about</w:t>
      </w:r>
      <w:r w:rsidRPr="00693F07">
        <w:rPr>
          <w:sz w:val="16"/>
        </w:rPr>
        <w:t xml:space="preserve"> the </w:t>
      </w:r>
      <w:r w:rsidRPr="00693F07">
        <w:rPr>
          <w:rStyle w:val="StyleUnderline"/>
        </w:rPr>
        <w:t>viability</w:t>
      </w:r>
      <w:r w:rsidRPr="00693F07">
        <w:rPr>
          <w:sz w:val="16"/>
        </w:rPr>
        <w:t xml:space="preserve"> of GLSC in the present era, </w:t>
      </w:r>
      <w:r w:rsidRPr="00693F07">
        <w:rPr>
          <w:rStyle w:val="StyleUnderline"/>
        </w:rPr>
        <w:t xml:space="preserve">as global </w:t>
      </w:r>
      <w:r w:rsidRPr="00084FEA">
        <w:rPr>
          <w:rStyle w:val="StyleUnderline"/>
          <w:highlight w:val="cyan"/>
        </w:rPr>
        <w:t>logistics</w:t>
      </w:r>
      <w:r w:rsidRPr="00693F07">
        <w:rPr>
          <w:sz w:val="16"/>
        </w:rPr>
        <w:t xml:space="preserve"> has </w:t>
      </w:r>
      <w:r w:rsidRPr="00084FEA">
        <w:rPr>
          <w:rStyle w:val="StyleUnderline"/>
          <w:highlight w:val="cyan"/>
        </w:rPr>
        <w:t>faced</w:t>
      </w:r>
      <w:r w:rsidRPr="00693F07">
        <w:rPr>
          <w:sz w:val="16"/>
        </w:rPr>
        <w:t xml:space="preserve"> the </w:t>
      </w:r>
      <w:r w:rsidRPr="00693F07">
        <w:rPr>
          <w:rStyle w:val="Emphasis"/>
        </w:rPr>
        <w:t>challenges</w:t>
      </w:r>
      <w:r w:rsidRPr="00693F07">
        <w:rPr>
          <w:rStyle w:val="StyleUnderline"/>
        </w:rPr>
        <w:t xml:space="preserve"> such as terminal </w:t>
      </w:r>
      <w:r w:rsidRPr="00693F07">
        <w:rPr>
          <w:rStyle w:val="Emphasis"/>
        </w:rPr>
        <w:t>disruptions</w:t>
      </w:r>
      <w:r w:rsidRPr="00693F07">
        <w:rPr>
          <w:rStyle w:val="StyleUnderline"/>
        </w:rPr>
        <w:t>,</w:t>
      </w:r>
      <w:r w:rsidRPr="00693F07">
        <w:rPr>
          <w:sz w:val="16"/>
        </w:rPr>
        <w:t xml:space="preserve"> labor </w:t>
      </w:r>
      <w:r w:rsidRPr="00084FEA">
        <w:rPr>
          <w:rStyle w:val="Emphasis"/>
          <w:highlight w:val="cyan"/>
        </w:rPr>
        <w:t>shortages</w:t>
      </w:r>
      <w:r w:rsidRPr="00693F07">
        <w:rPr>
          <w:rStyle w:val="StyleUnderline"/>
        </w:rPr>
        <w:t xml:space="preserve">, </w:t>
      </w:r>
      <w:r w:rsidRPr="00693F07">
        <w:rPr>
          <w:rStyle w:val="Emphasis"/>
        </w:rPr>
        <w:t>uncertainty</w:t>
      </w:r>
      <w:r w:rsidRPr="00693F07">
        <w:rPr>
          <w:sz w:val="16"/>
        </w:rPr>
        <w:t xml:space="preserve"> of lead times, </w:t>
      </w:r>
      <w:r w:rsidRPr="00693F07">
        <w:rPr>
          <w:rStyle w:val="StyleUnderline"/>
        </w:rPr>
        <w:t xml:space="preserve">and facility </w:t>
      </w:r>
      <w:r w:rsidRPr="00693F07">
        <w:rPr>
          <w:rStyle w:val="Emphasis"/>
        </w:rPr>
        <w:t>shutdowns</w:t>
      </w:r>
      <w:r w:rsidRPr="00693F07">
        <w:rPr>
          <w:rStyle w:val="StyleUnderline"/>
        </w:rPr>
        <w:t>.</w:t>
      </w:r>
      <w:r w:rsidRPr="00693F07">
        <w:rPr>
          <w:sz w:val="16"/>
        </w:rPr>
        <w:t xml:space="preserve"> More recently, increasing geopolitical </w:t>
      </w:r>
      <w:r w:rsidRPr="00693F07">
        <w:rPr>
          <w:rStyle w:val="StyleUnderline"/>
        </w:rPr>
        <w:t>tensions, like</w:t>
      </w:r>
      <w:r w:rsidRPr="00693F07">
        <w:rPr>
          <w:sz w:val="16"/>
        </w:rPr>
        <w:t xml:space="preserve"> the Russia-</w:t>
      </w:r>
      <w:r w:rsidRPr="00084FEA">
        <w:rPr>
          <w:rStyle w:val="Emphasis"/>
          <w:highlight w:val="cyan"/>
        </w:rPr>
        <w:t>Ukraine</w:t>
      </w:r>
      <w:r w:rsidRPr="00693F07">
        <w:rPr>
          <w:sz w:val="16"/>
        </w:rPr>
        <w:t xml:space="preserve"> conflict </w:t>
      </w:r>
      <w:r w:rsidRPr="00693F07">
        <w:rPr>
          <w:rStyle w:val="StyleUnderline"/>
        </w:rPr>
        <w:t xml:space="preserve">or </w:t>
      </w:r>
      <w:r w:rsidRPr="00693F07">
        <w:rPr>
          <w:rStyle w:val="Emphasis"/>
        </w:rPr>
        <w:t>Red Sea</w:t>
      </w:r>
      <w:r w:rsidRPr="00693F07">
        <w:rPr>
          <w:sz w:val="16"/>
        </w:rPr>
        <w:t xml:space="preserve"> crisis, have further </w:t>
      </w:r>
      <w:r w:rsidRPr="00693F07">
        <w:rPr>
          <w:rStyle w:val="StyleUnderline"/>
        </w:rPr>
        <w:t xml:space="preserve">exacerbated GLSC </w:t>
      </w:r>
      <w:r w:rsidRPr="00693F07">
        <w:rPr>
          <w:rStyle w:val="Emphasis"/>
        </w:rPr>
        <w:t>inefficiencies</w:t>
      </w:r>
      <w:r w:rsidRPr="00693F07">
        <w:rPr>
          <w:rStyle w:val="StyleUnderline"/>
        </w:rPr>
        <w:t xml:space="preserve">. </w:t>
      </w:r>
      <w:r w:rsidRPr="00693F07">
        <w:rPr>
          <w:sz w:val="16"/>
        </w:rPr>
        <w:t xml:space="preserve">A notable example occurred in </w:t>
      </w:r>
      <w:r w:rsidRPr="00693F07">
        <w:rPr>
          <w:rStyle w:val="StyleUnderline"/>
        </w:rPr>
        <w:t>2024</w:t>
      </w:r>
      <w:r w:rsidRPr="00693F07">
        <w:rPr>
          <w:sz w:val="16"/>
        </w:rPr>
        <w:t xml:space="preserve">, when Tesla and Volvo were </w:t>
      </w:r>
      <w:r w:rsidRPr="00084FEA">
        <w:rPr>
          <w:rStyle w:val="StyleUnderline"/>
          <w:highlight w:val="cyan"/>
        </w:rPr>
        <w:t xml:space="preserve">forced to </w:t>
      </w:r>
      <w:r w:rsidRPr="00084FEA">
        <w:rPr>
          <w:rStyle w:val="Emphasis"/>
          <w:highlight w:val="cyan"/>
        </w:rPr>
        <w:t>suspend</w:t>
      </w:r>
      <w:r w:rsidRPr="00084FEA">
        <w:rPr>
          <w:rStyle w:val="StyleUnderline"/>
          <w:highlight w:val="cyan"/>
        </w:rPr>
        <w:t xml:space="preserve"> production</w:t>
      </w:r>
      <w:r w:rsidRPr="00693F07">
        <w:rPr>
          <w:sz w:val="16"/>
        </w:rPr>
        <w:t xml:space="preserve"> at several European factories </w:t>
      </w:r>
      <w:r w:rsidRPr="00693F07">
        <w:rPr>
          <w:rStyle w:val="StyleUnderline"/>
        </w:rPr>
        <w:t xml:space="preserve">due to a </w:t>
      </w:r>
      <w:r w:rsidRPr="00693F07">
        <w:rPr>
          <w:rStyle w:val="Emphasis"/>
        </w:rPr>
        <w:t>shortage</w:t>
      </w:r>
      <w:r w:rsidRPr="00693F07">
        <w:rPr>
          <w:rStyle w:val="StyleUnderline"/>
        </w:rPr>
        <w:t xml:space="preserve"> of components</w:t>
      </w:r>
      <w:r w:rsidRPr="00693F07">
        <w:rPr>
          <w:sz w:val="16"/>
        </w:rPr>
        <w:t>.1 This shortage was triggered by the rerouting of vessels carrying components from Asia, which had to avoid the Red Sea due to security concerns. As a result, the Suez Canal—the shortest and most commonly used maritime route—was bypassed, significantly increasing transportation time.</w:t>
      </w:r>
    </w:p>
    <w:p w14:paraId="6C8E53A6" w14:textId="77777777" w:rsidR="0067130A" w:rsidRPr="00693F07" w:rsidRDefault="0067130A" w:rsidP="0067130A">
      <w:pPr>
        <w:rPr>
          <w:sz w:val="16"/>
        </w:rPr>
      </w:pPr>
      <w:r w:rsidRPr="00693F07">
        <w:rPr>
          <w:sz w:val="16"/>
        </w:rPr>
        <w:t>Recent policy changes have also significantly increased uncertainty in GLSC, particularly due to the U.S.–China trade war and rising tariffs. According to the World Economic Situation and Prospects Mid-2025 report released in May (United Nations, 2025), the increase of tariffs is expected to strain global supply chains, leading to higher costs and inflation pressures worldwide. For firms, the current tariff crisis and geopolitical tensions challenge the global design of supply chains and create additional uncertainty, shifting the focus from cost efficiency toward adaptability (Ivanov, 2025).</w:t>
      </w:r>
    </w:p>
    <w:p w14:paraId="2B2BE857" w14:textId="77777777" w:rsidR="0067130A" w:rsidRPr="00693F07" w:rsidRDefault="0067130A" w:rsidP="0067130A">
      <w:pPr>
        <w:rPr>
          <w:sz w:val="16"/>
        </w:rPr>
      </w:pPr>
      <w:r w:rsidRPr="00693F07">
        <w:rPr>
          <w:rStyle w:val="StyleUnderline"/>
        </w:rPr>
        <w:t>Given</w:t>
      </w:r>
      <w:r w:rsidRPr="00693F07">
        <w:rPr>
          <w:sz w:val="16"/>
        </w:rPr>
        <w:t xml:space="preserve"> the growing </w:t>
      </w:r>
      <w:r w:rsidRPr="00693F07">
        <w:rPr>
          <w:rStyle w:val="StyleUnderline"/>
        </w:rPr>
        <w:t>complexity</w:t>
      </w:r>
      <w:r w:rsidRPr="00693F07">
        <w:rPr>
          <w:sz w:val="16"/>
        </w:rPr>
        <w:t xml:space="preserve"> and uncertainty of GLSC, </w:t>
      </w:r>
      <w:r w:rsidRPr="00084FEA">
        <w:rPr>
          <w:rStyle w:val="StyleUnderline"/>
          <w:highlight w:val="cyan"/>
        </w:rPr>
        <w:t>firms</w:t>
      </w:r>
      <w:r w:rsidRPr="00693F07">
        <w:rPr>
          <w:rStyle w:val="StyleUnderline"/>
        </w:rPr>
        <w:t xml:space="preserve"> are </w:t>
      </w:r>
      <w:r w:rsidRPr="00084FEA">
        <w:rPr>
          <w:rStyle w:val="Emphasis"/>
          <w:highlight w:val="cyan"/>
        </w:rPr>
        <w:t>increasingly</w:t>
      </w:r>
      <w:r w:rsidRPr="00693F07">
        <w:rPr>
          <w:rStyle w:val="StyleUnderline"/>
        </w:rPr>
        <w:t xml:space="preserve"> urged to </w:t>
      </w:r>
      <w:r w:rsidRPr="00084FEA">
        <w:rPr>
          <w:rStyle w:val="Emphasis"/>
          <w:highlight w:val="cyan"/>
        </w:rPr>
        <w:t>rethink</w:t>
      </w:r>
      <w:r w:rsidRPr="00693F07">
        <w:rPr>
          <w:rStyle w:val="StyleUnderline"/>
        </w:rPr>
        <w:t xml:space="preserve"> current best </w:t>
      </w:r>
      <w:r w:rsidRPr="00084FEA">
        <w:rPr>
          <w:rStyle w:val="StyleUnderline"/>
          <w:highlight w:val="cyan"/>
        </w:rPr>
        <w:t>practices</w:t>
      </w:r>
      <w:r w:rsidRPr="00693F07">
        <w:rPr>
          <w:rStyle w:val="StyleUnderline"/>
        </w:rPr>
        <w:t xml:space="preserve"> and organizational structures to</w:t>
      </w:r>
      <w:r w:rsidRPr="00693F07">
        <w:rPr>
          <w:sz w:val="16"/>
        </w:rPr>
        <w:t xml:space="preserve"> better </w:t>
      </w:r>
      <w:r w:rsidRPr="00693F07">
        <w:rPr>
          <w:rStyle w:val="Emphasis"/>
        </w:rPr>
        <w:t>manage</w:t>
      </w:r>
      <w:r w:rsidRPr="00693F07">
        <w:rPr>
          <w:rStyle w:val="StyleUnderline"/>
        </w:rPr>
        <w:t xml:space="preserve"> risks</w:t>
      </w:r>
      <w:r w:rsidRPr="00693F07">
        <w:rPr>
          <w:sz w:val="16"/>
        </w:rPr>
        <w:t xml:space="preserve"> and uncertainty. One prominent area of reconsideration is offshoring strategy, while </w:t>
      </w:r>
      <w:r w:rsidRPr="00084FEA">
        <w:rPr>
          <w:rStyle w:val="Emphasis"/>
          <w:highlight w:val="cyan"/>
        </w:rPr>
        <w:t>reshoring</w:t>
      </w:r>
      <w:r w:rsidRPr="00693F07">
        <w:rPr>
          <w:rStyle w:val="StyleUnderline"/>
        </w:rPr>
        <w:t xml:space="preserve"> is </w:t>
      </w:r>
      <w:r w:rsidRPr="00084FEA">
        <w:rPr>
          <w:rStyle w:val="StyleUnderline"/>
          <w:highlight w:val="cyan"/>
        </w:rPr>
        <w:t>gaining</w:t>
      </w:r>
      <w:r w:rsidRPr="00693F07">
        <w:rPr>
          <w:sz w:val="16"/>
        </w:rPr>
        <w:t xml:space="preserve"> increasing </w:t>
      </w:r>
      <w:r w:rsidRPr="00084FEA">
        <w:rPr>
          <w:rStyle w:val="StyleUnderline"/>
          <w:highlight w:val="cyan"/>
        </w:rPr>
        <w:t>attention</w:t>
      </w:r>
      <w:r w:rsidRPr="00693F07">
        <w:rPr>
          <w:sz w:val="16"/>
        </w:rPr>
        <w:t xml:space="preserve">, as illustrated in Fig. 1. Reshoring refers to the strategic relocation of previously offshored operations (such as manufacturing) back to domestic countries, or, more broadly, to nearby countries (nearshoring) (Cheng et al., 2025). In the short term, </w:t>
      </w:r>
      <w:r w:rsidRPr="00693F07">
        <w:rPr>
          <w:rStyle w:val="StyleUnderline"/>
        </w:rPr>
        <w:t>reshoring</w:t>
      </w:r>
      <w:r w:rsidRPr="00693F07">
        <w:rPr>
          <w:sz w:val="16"/>
        </w:rPr>
        <w:t xml:space="preserve"> offers several advantages, including the ability to </w:t>
      </w:r>
      <w:r w:rsidRPr="00084FEA">
        <w:rPr>
          <w:rStyle w:val="StyleUnderline"/>
          <w:highlight w:val="cyan"/>
        </w:rPr>
        <w:t xml:space="preserve">bypass </w:t>
      </w:r>
      <w:r w:rsidRPr="00084FEA">
        <w:rPr>
          <w:rStyle w:val="Emphasis"/>
          <w:highlight w:val="cyan"/>
        </w:rPr>
        <w:t>tariffs</w:t>
      </w:r>
      <w:r w:rsidRPr="00084FEA">
        <w:rPr>
          <w:rStyle w:val="StyleUnderline"/>
          <w:highlight w:val="cyan"/>
        </w:rPr>
        <w:t xml:space="preserve"> and</w:t>
      </w:r>
      <w:r w:rsidRPr="00693F07">
        <w:rPr>
          <w:rStyle w:val="StyleUnderline"/>
        </w:rPr>
        <w:t xml:space="preserve"> reduce </w:t>
      </w:r>
      <w:r w:rsidRPr="00084FEA">
        <w:rPr>
          <w:rStyle w:val="Emphasis"/>
          <w:highlight w:val="cyan"/>
        </w:rPr>
        <w:t>lead times</w:t>
      </w:r>
      <w:r w:rsidRPr="00693F07">
        <w:rPr>
          <w:sz w:val="16"/>
        </w:rPr>
        <w:t xml:space="preserve"> by being </w:t>
      </w:r>
      <w:r w:rsidRPr="00084FEA">
        <w:rPr>
          <w:rStyle w:val="StyleUnderline"/>
          <w:highlight w:val="cyan"/>
        </w:rPr>
        <w:t>closer to</w:t>
      </w:r>
      <w:r w:rsidRPr="00693F07">
        <w:rPr>
          <w:rStyle w:val="StyleUnderline"/>
        </w:rPr>
        <w:t xml:space="preserve"> </w:t>
      </w:r>
      <w:r w:rsidRPr="00693F07">
        <w:rPr>
          <w:rStyle w:val="Emphasis"/>
        </w:rPr>
        <w:t xml:space="preserve">domestic </w:t>
      </w:r>
      <w:r w:rsidRPr="00084FEA">
        <w:rPr>
          <w:rStyle w:val="Emphasis"/>
          <w:highlight w:val="cyan"/>
        </w:rPr>
        <w:t>markets</w:t>
      </w:r>
      <w:r w:rsidRPr="00693F07">
        <w:rPr>
          <w:sz w:val="16"/>
        </w:rPr>
        <w:t xml:space="preserve">. In the longer term, recent research suggests that reshoring may </w:t>
      </w:r>
      <w:r w:rsidRPr="00693F07">
        <w:rPr>
          <w:rStyle w:val="StyleUnderline"/>
        </w:rPr>
        <w:t>help</w:t>
      </w:r>
      <w:r w:rsidRPr="00693F07">
        <w:rPr>
          <w:sz w:val="16"/>
        </w:rPr>
        <w:t xml:space="preserve"> western </w:t>
      </w:r>
      <w:r w:rsidRPr="00693F07">
        <w:rPr>
          <w:rStyle w:val="StyleUnderline"/>
        </w:rPr>
        <w:t xml:space="preserve">firms </w:t>
      </w:r>
      <w:r w:rsidRPr="00084FEA">
        <w:rPr>
          <w:rStyle w:val="Emphasis"/>
          <w:highlight w:val="cyan"/>
        </w:rPr>
        <w:t>reduce</w:t>
      </w:r>
      <w:r w:rsidRPr="00693F07">
        <w:rPr>
          <w:rStyle w:val="StyleUnderline"/>
        </w:rPr>
        <w:t xml:space="preserve"> their supply chain </w:t>
      </w:r>
      <w:r w:rsidRPr="00084FEA">
        <w:rPr>
          <w:rStyle w:val="Emphasis"/>
          <w:highlight w:val="cyan"/>
        </w:rPr>
        <w:t>dependence</w:t>
      </w:r>
      <w:r w:rsidRPr="00693F07">
        <w:rPr>
          <w:sz w:val="16"/>
        </w:rPr>
        <w:t xml:space="preserve"> on Asia, particularly China, thereby enhancing sovereignty. This is especially critical for strategic and essential sectors, such as pharmaceuticals. However, the potential increase in production and operational costs remains a significant concern. Moreover, the broader impacts of reshoring on multi-tier supply networks and global logistics systems are not yet fully understood and call for further empirical investigation.</w:t>
      </w:r>
    </w:p>
    <w:p w14:paraId="4E7D0DC6" w14:textId="77777777" w:rsidR="0067130A" w:rsidRPr="00693F07" w:rsidRDefault="0067130A" w:rsidP="0067130A">
      <w:pPr>
        <w:rPr>
          <w:sz w:val="16"/>
        </w:rPr>
      </w:pPr>
      <w:r w:rsidRPr="00693F07">
        <w:rPr>
          <w:sz w:val="16"/>
        </w:rPr>
        <w:t>Download: Download high-res image (103KB)</w:t>
      </w:r>
    </w:p>
    <w:p w14:paraId="2E86394D" w14:textId="77777777" w:rsidR="0067130A" w:rsidRPr="00693F07" w:rsidRDefault="0067130A" w:rsidP="0067130A">
      <w:pPr>
        <w:rPr>
          <w:sz w:val="16"/>
        </w:rPr>
      </w:pPr>
      <w:r w:rsidRPr="00693F07">
        <w:rPr>
          <w:sz w:val="16"/>
        </w:rPr>
        <w:t>Download: Download full-size image</w:t>
      </w:r>
    </w:p>
    <w:p w14:paraId="6E5106AD" w14:textId="77777777" w:rsidR="0067130A" w:rsidRPr="00693F07" w:rsidRDefault="0067130A" w:rsidP="0067130A">
      <w:pPr>
        <w:rPr>
          <w:sz w:val="16"/>
        </w:rPr>
      </w:pPr>
      <w:r w:rsidRPr="00693F07">
        <w:rPr>
          <w:sz w:val="16"/>
        </w:rPr>
        <w:t>Fig. 1. Trends in n-grams related to supply chain typologies 1980–2022 (.</w:t>
      </w:r>
    </w:p>
    <w:p w14:paraId="357A1488" w14:textId="77777777" w:rsidR="0067130A" w:rsidRPr="00693F07" w:rsidRDefault="0067130A" w:rsidP="0067130A">
      <w:pPr>
        <w:rPr>
          <w:sz w:val="16"/>
        </w:rPr>
      </w:pPr>
      <w:r w:rsidRPr="00693F07">
        <w:rPr>
          <w:sz w:val="16"/>
        </w:rPr>
        <w:t>Source: Google Books Ngram Viewer; data retrieved May 2025)</w:t>
      </w:r>
    </w:p>
    <w:p w14:paraId="27727EA6" w14:textId="77777777" w:rsidR="0067130A" w:rsidRPr="00693F07" w:rsidRDefault="0067130A" w:rsidP="0067130A">
      <w:pPr>
        <w:rPr>
          <w:sz w:val="16"/>
        </w:rPr>
      </w:pPr>
      <w:r w:rsidRPr="00693F07">
        <w:rPr>
          <w:sz w:val="16"/>
        </w:rPr>
        <w:t xml:space="preserve">Meanwhile, </w:t>
      </w:r>
      <w:r w:rsidRPr="00084FEA">
        <w:rPr>
          <w:rStyle w:val="Emphasis"/>
          <w:highlight w:val="cyan"/>
        </w:rPr>
        <w:t>digitalization</w:t>
      </w:r>
      <w:r w:rsidRPr="00693F07">
        <w:rPr>
          <w:sz w:val="16"/>
        </w:rPr>
        <w:t xml:space="preserve"> and intelligence represents another transformative force </w:t>
      </w:r>
      <w:r w:rsidRPr="00084FEA">
        <w:rPr>
          <w:rStyle w:val="StyleUnderline"/>
          <w:highlight w:val="cyan"/>
        </w:rPr>
        <w:t>accelerating</w:t>
      </w:r>
      <w:r w:rsidRPr="00693F07">
        <w:rPr>
          <w:rStyle w:val="StyleUnderline"/>
        </w:rPr>
        <w:t xml:space="preserve"> the evolution</w:t>
      </w:r>
      <w:r w:rsidRPr="00693F07">
        <w:rPr>
          <w:sz w:val="16"/>
        </w:rPr>
        <w:t xml:space="preserve"> of GLSC. Traditional </w:t>
      </w:r>
      <w:r w:rsidRPr="00084FEA">
        <w:rPr>
          <w:rStyle w:val="Emphasis"/>
          <w:highlight w:val="cyan"/>
        </w:rPr>
        <w:t>operations</w:t>
      </w:r>
      <w:r w:rsidRPr="00693F07">
        <w:rPr>
          <w:rStyle w:val="StyleUnderline"/>
        </w:rPr>
        <w:t xml:space="preserve"> research and operations management</w:t>
      </w:r>
      <w:r w:rsidRPr="00693F07">
        <w:rPr>
          <w:sz w:val="16"/>
        </w:rPr>
        <w:t xml:space="preserve"> (OR/OM) models </w:t>
      </w:r>
      <w:r w:rsidRPr="00693F07">
        <w:rPr>
          <w:rStyle w:val="StyleUnderline"/>
        </w:rPr>
        <w:t>are</w:t>
      </w:r>
      <w:r w:rsidRPr="00693F07">
        <w:rPr>
          <w:sz w:val="16"/>
        </w:rPr>
        <w:t xml:space="preserve"> being significantly </w:t>
      </w:r>
      <w:r w:rsidRPr="00084FEA">
        <w:rPr>
          <w:rStyle w:val="StyleUnderline"/>
          <w:highlight w:val="cyan"/>
        </w:rPr>
        <w:t>enhanced by</w:t>
      </w:r>
      <w:r w:rsidRPr="00693F07">
        <w:rPr>
          <w:rStyle w:val="StyleUnderline"/>
        </w:rPr>
        <w:t xml:space="preserve"> emerging </w:t>
      </w:r>
      <w:r w:rsidRPr="00693F07">
        <w:rPr>
          <w:rStyle w:val="Emphasis"/>
        </w:rPr>
        <w:t>digital tech</w:t>
      </w:r>
      <w:r w:rsidRPr="00693F07">
        <w:rPr>
          <w:rStyle w:val="StyleUnderline"/>
        </w:rPr>
        <w:t xml:space="preserve">nologies, including </w:t>
      </w:r>
      <w:r w:rsidRPr="00693F07">
        <w:rPr>
          <w:rStyle w:val="Emphasis"/>
        </w:rPr>
        <w:t>D</w:t>
      </w:r>
      <w:r w:rsidRPr="00693F07">
        <w:rPr>
          <w:rStyle w:val="StyleUnderline"/>
        </w:rPr>
        <w:t xml:space="preserve">igital </w:t>
      </w:r>
      <w:r w:rsidRPr="00693F07">
        <w:rPr>
          <w:rStyle w:val="Emphasis"/>
        </w:rPr>
        <w:t>T</w:t>
      </w:r>
      <w:r w:rsidRPr="00693F07">
        <w:rPr>
          <w:rStyle w:val="StyleUnderline"/>
        </w:rPr>
        <w:t>wins</w:t>
      </w:r>
      <w:r w:rsidRPr="00693F07">
        <w:rPr>
          <w:sz w:val="16"/>
        </w:rPr>
        <w:t xml:space="preserve"> (DT), </w:t>
      </w:r>
      <w:r w:rsidRPr="00693F07">
        <w:rPr>
          <w:rStyle w:val="Emphasis"/>
        </w:rPr>
        <w:t>M</w:t>
      </w:r>
      <w:r w:rsidRPr="00693F07">
        <w:rPr>
          <w:rStyle w:val="StyleUnderline"/>
        </w:rPr>
        <w:t xml:space="preserve">achine </w:t>
      </w:r>
      <w:r w:rsidRPr="00693F07">
        <w:rPr>
          <w:rStyle w:val="Emphasis"/>
        </w:rPr>
        <w:t>L</w:t>
      </w:r>
      <w:r w:rsidRPr="00693F07">
        <w:rPr>
          <w:rStyle w:val="StyleUnderline"/>
        </w:rPr>
        <w:t>earning</w:t>
      </w:r>
      <w:r w:rsidRPr="00693F07">
        <w:rPr>
          <w:sz w:val="16"/>
        </w:rPr>
        <w:t xml:space="preserve"> (ML), </w:t>
      </w:r>
      <w:r w:rsidRPr="00084FEA">
        <w:rPr>
          <w:rStyle w:val="Emphasis"/>
          <w:highlight w:val="cyan"/>
        </w:rPr>
        <w:t>A</w:t>
      </w:r>
      <w:r w:rsidRPr="00693F07">
        <w:rPr>
          <w:rStyle w:val="StyleUnderline"/>
        </w:rPr>
        <w:t xml:space="preserve">rtificial </w:t>
      </w:r>
      <w:r w:rsidRPr="00084FEA">
        <w:rPr>
          <w:rStyle w:val="Emphasis"/>
          <w:highlight w:val="cyan"/>
        </w:rPr>
        <w:t>I</w:t>
      </w:r>
      <w:r w:rsidRPr="00693F07">
        <w:rPr>
          <w:rStyle w:val="StyleUnderline"/>
        </w:rPr>
        <w:t>ntelligence</w:t>
      </w:r>
      <w:r w:rsidRPr="00693F07">
        <w:rPr>
          <w:sz w:val="16"/>
        </w:rPr>
        <w:t xml:space="preserve"> (AI), </w:t>
      </w:r>
      <w:r w:rsidRPr="00693F07">
        <w:rPr>
          <w:rStyle w:val="Emphasis"/>
        </w:rPr>
        <w:t>Gen</w:t>
      </w:r>
      <w:r w:rsidRPr="00693F07">
        <w:rPr>
          <w:rStyle w:val="StyleUnderline"/>
        </w:rPr>
        <w:t xml:space="preserve">erative </w:t>
      </w:r>
      <w:r w:rsidRPr="00693F07">
        <w:rPr>
          <w:rStyle w:val="Emphasis"/>
        </w:rPr>
        <w:t>AI</w:t>
      </w:r>
      <w:r w:rsidRPr="00693F07">
        <w:rPr>
          <w:rStyle w:val="StyleUnderline"/>
        </w:rPr>
        <w:t xml:space="preserve">, and </w:t>
      </w:r>
      <w:r w:rsidRPr="00693F07">
        <w:rPr>
          <w:rStyle w:val="Emphasis"/>
        </w:rPr>
        <w:t>blockchain</w:t>
      </w:r>
      <w:r w:rsidRPr="00693F07">
        <w:rPr>
          <w:sz w:val="16"/>
        </w:rPr>
        <w:t>/smart contracts (Choi et al., 2022). These advancements have given rise to innovative paradigms in digital GLSC management, such as Logistics and Supply Chain 4.0/5.0 and the Physical Internet (Pan et al., 2025). Despite these developments, the full disruptive potential of digitalization and intelligence in GLSC has yet to be realized.</w:t>
      </w:r>
    </w:p>
    <w:p w14:paraId="6E716697" w14:textId="77777777" w:rsidR="0067130A" w:rsidRPr="00693F07" w:rsidRDefault="0067130A" w:rsidP="0067130A">
      <w:pPr>
        <w:rPr>
          <w:sz w:val="16"/>
        </w:rPr>
      </w:pPr>
      <w:r w:rsidRPr="00693F07">
        <w:rPr>
          <w:sz w:val="16"/>
        </w:rPr>
        <w:t>2. Towards sustainable and resilient management</w:t>
      </w:r>
    </w:p>
    <w:p w14:paraId="0F79A937" w14:textId="77777777" w:rsidR="0067130A" w:rsidRPr="00693F07" w:rsidRDefault="0067130A" w:rsidP="0067130A">
      <w:pPr>
        <w:rPr>
          <w:sz w:val="16"/>
        </w:rPr>
      </w:pPr>
      <w:r w:rsidRPr="00693F07">
        <w:rPr>
          <w:rStyle w:val="StyleUnderline"/>
        </w:rPr>
        <w:t xml:space="preserve">GLSC </w:t>
      </w:r>
      <w:r w:rsidRPr="00084FEA">
        <w:rPr>
          <w:rStyle w:val="StyleUnderline"/>
          <w:highlight w:val="cyan"/>
        </w:rPr>
        <w:t>management</w:t>
      </w:r>
      <w:r w:rsidRPr="00693F07">
        <w:rPr>
          <w:sz w:val="16"/>
        </w:rPr>
        <w:t xml:space="preserve"> was </w:t>
      </w:r>
      <w:r w:rsidRPr="00693F07">
        <w:rPr>
          <w:rStyle w:val="Emphasis"/>
        </w:rPr>
        <w:t>originated</w:t>
      </w:r>
      <w:r w:rsidRPr="00693F07">
        <w:rPr>
          <w:rStyle w:val="StyleUnderline"/>
        </w:rPr>
        <w:t xml:space="preserve"> with</w:t>
      </w:r>
      <w:r w:rsidRPr="00693F07">
        <w:rPr>
          <w:sz w:val="16"/>
        </w:rPr>
        <w:t xml:space="preserve"> varying objectives in mind, such as </w:t>
      </w:r>
      <w:r w:rsidRPr="00693F07">
        <w:rPr>
          <w:rStyle w:val="Emphasis"/>
        </w:rPr>
        <w:t>effectiveness</w:t>
      </w:r>
      <w:r w:rsidRPr="00693F07">
        <w:rPr>
          <w:sz w:val="16"/>
        </w:rPr>
        <w:t xml:space="preserve"> (how well goals are achieved), </w:t>
      </w:r>
      <w:r w:rsidRPr="00693F07">
        <w:rPr>
          <w:rStyle w:val="Emphasis"/>
        </w:rPr>
        <w:t>efficiency</w:t>
      </w:r>
      <w:r w:rsidRPr="00693F07">
        <w:rPr>
          <w:sz w:val="16"/>
        </w:rPr>
        <w:t xml:space="preserve"> (how effectively resources are utilized), and </w:t>
      </w:r>
      <w:r w:rsidRPr="00693F07">
        <w:rPr>
          <w:rStyle w:val="Emphasis"/>
        </w:rPr>
        <w:t>agility</w:t>
      </w:r>
      <w:r w:rsidRPr="00693F07">
        <w:rPr>
          <w:sz w:val="16"/>
        </w:rPr>
        <w:t xml:space="preserve"> (the ability to rapidly reconfigure in response to changes). Gradually, the focus has </w:t>
      </w:r>
      <w:r w:rsidRPr="00084FEA">
        <w:rPr>
          <w:rStyle w:val="StyleUnderline"/>
          <w:highlight w:val="cyan"/>
        </w:rPr>
        <w:t>expanded to</w:t>
      </w:r>
      <w:r w:rsidRPr="00693F07">
        <w:rPr>
          <w:sz w:val="16"/>
        </w:rPr>
        <w:t xml:space="preserve"> include </w:t>
      </w:r>
      <w:r w:rsidRPr="00084FEA">
        <w:rPr>
          <w:rStyle w:val="Emphasis"/>
          <w:highlight w:val="cyan"/>
        </w:rPr>
        <w:t>sustainability</w:t>
      </w:r>
      <w:r w:rsidRPr="00084FEA">
        <w:rPr>
          <w:rStyle w:val="StyleUnderline"/>
          <w:highlight w:val="cyan"/>
        </w:rPr>
        <w:t xml:space="preserve"> and </w:t>
      </w:r>
      <w:r w:rsidRPr="00084FEA">
        <w:rPr>
          <w:rStyle w:val="Emphasis"/>
          <w:highlight w:val="cyan"/>
        </w:rPr>
        <w:t>resilience</w:t>
      </w:r>
      <w:r w:rsidRPr="00693F07">
        <w:rPr>
          <w:rStyle w:val="StyleUnderline"/>
        </w:rPr>
        <w:t>.</w:t>
      </w:r>
      <w:r w:rsidRPr="00693F07">
        <w:rPr>
          <w:sz w:val="16"/>
        </w:rPr>
        <w:t xml:space="preserve"> Striking the optimal, or more likely the most acceptable balance of all these objectives remains a significant challenge for professionals involved in logistics and supply chain management.</w:t>
      </w:r>
    </w:p>
    <w:p w14:paraId="495D6E48" w14:textId="77777777" w:rsidR="0067130A" w:rsidRPr="00693F07" w:rsidRDefault="0067130A" w:rsidP="0067130A">
      <w:pPr>
        <w:rPr>
          <w:sz w:val="16"/>
        </w:rPr>
      </w:pPr>
      <w:r w:rsidRPr="00693F07">
        <w:rPr>
          <w:sz w:val="16"/>
        </w:rPr>
        <w:t>Sustainability is a broad and multifaceted concept, with numerous definitions presented in the literature. A foundational definition by the United Nations describes it as “Development that meets the needs of the present without compromising the ability of future generations to meet their own needs” (WCED, 1987). Since its inception, the concept has garnered substantial research attention in various fields, as demonstrated in Fig. 2. Within the specific context of GLSC, sustainable management is commonly examined through the lens of three interrelated dimensions: environmental, social, and economic sustainability (Seuring and Müller, 2008). Among these, environmental concerns, especially emission problems, often receive disproportionate focus, reflecting their enduring impact worldwide.</w:t>
      </w:r>
    </w:p>
    <w:p w14:paraId="205CAF0D" w14:textId="77777777" w:rsidR="0067130A" w:rsidRPr="00693F07" w:rsidRDefault="0067130A" w:rsidP="0067130A">
      <w:pPr>
        <w:rPr>
          <w:sz w:val="16"/>
        </w:rPr>
      </w:pPr>
      <w:r w:rsidRPr="00693F07">
        <w:rPr>
          <w:sz w:val="16"/>
        </w:rPr>
        <w:t>Download: Download high-res image (123KB)</w:t>
      </w:r>
    </w:p>
    <w:p w14:paraId="1EB458F8" w14:textId="77777777" w:rsidR="0067130A" w:rsidRPr="00693F07" w:rsidRDefault="0067130A" w:rsidP="0067130A">
      <w:pPr>
        <w:rPr>
          <w:sz w:val="16"/>
        </w:rPr>
      </w:pPr>
      <w:r w:rsidRPr="00693F07">
        <w:rPr>
          <w:sz w:val="16"/>
        </w:rPr>
        <w:t>Download: Download full-size image</w:t>
      </w:r>
    </w:p>
    <w:p w14:paraId="07C5F45E" w14:textId="77777777" w:rsidR="0067130A" w:rsidRPr="00693F07" w:rsidRDefault="0067130A" w:rsidP="0067130A">
      <w:pPr>
        <w:rPr>
          <w:sz w:val="16"/>
        </w:rPr>
      </w:pPr>
      <w:r w:rsidRPr="00693F07">
        <w:rPr>
          <w:sz w:val="16"/>
        </w:rPr>
        <w:t>Fig. 2. Trends in n-grams related to supply chain objectives of sustainability and resilience 1900–2022 ().</w:t>
      </w:r>
    </w:p>
    <w:p w14:paraId="503C7E8F" w14:textId="77777777" w:rsidR="0067130A" w:rsidRPr="00693F07" w:rsidRDefault="0067130A" w:rsidP="0067130A">
      <w:pPr>
        <w:rPr>
          <w:sz w:val="16"/>
        </w:rPr>
      </w:pPr>
      <w:r w:rsidRPr="00693F07">
        <w:rPr>
          <w:sz w:val="16"/>
        </w:rPr>
        <w:t>Source: Google Books Ngram Viewer; data retrieved May 2025</w:t>
      </w:r>
    </w:p>
    <w:p w14:paraId="3BD00792" w14:textId="77777777" w:rsidR="0067130A" w:rsidRPr="00693F07" w:rsidRDefault="0067130A" w:rsidP="0067130A">
      <w:pPr>
        <w:rPr>
          <w:sz w:val="16"/>
        </w:rPr>
      </w:pPr>
      <w:r w:rsidRPr="00693F07">
        <w:rPr>
          <w:sz w:val="16"/>
        </w:rPr>
        <w:t xml:space="preserve">In this context, </w:t>
      </w:r>
      <w:r w:rsidRPr="00693F07">
        <w:rPr>
          <w:rStyle w:val="StyleUnderline"/>
        </w:rPr>
        <w:t>GLSCs</w:t>
      </w:r>
      <w:r w:rsidRPr="00693F07">
        <w:rPr>
          <w:sz w:val="16"/>
        </w:rPr>
        <w:t xml:space="preserve"> have </w:t>
      </w:r>
      <w:r w:rsidRPr="00693F07">
        <w:rPr>
          <w:rStyle w:val="Emphasis"/>
        </w:rPr>
        <w:t>aligned</w:t>
      </w:r>
      <w:r w:rsidRPr="00693F07">
        <w:rPr>
          <w:rStyle w:val="StyleUnderline"/>
        </w:rPr>
        <w:t xml:space="preserve"> themselves with international </w:t>
      </w:r>
      <w:r w:rsidRPr="00693F07">
        <w:rPr>
          <w:rStyle w:val="Emphasis"/>
        </w:rPr>
        <w:t>sustainability</w:t>
      </w:r>
      <w:r w:rsidRPr="00693F07">
        <w:rPr>
          <w:rStyle w:val="StyleUnderline"/>
        </w:rPr>
        <w:t xml:space="preserve"> goals</w:t>
      </w:r>
      <w:r w:rsidRPr="00693F07">
        <w:rPr>
          <w:sz w:val="16"/>
        </w:rPr>
        <w:t xml:space="preserve">, most notably the United Nations’ Net Zero Emissions target by 2050. The logistics sector is responsible for approximately 10 % of global CO2 emissions, </w:t>
      </w:r>
      <w:r w:rsidRPr="00084FEA">
        <w:rPr>
          <w:rStyle w:val="StyleUnderline"/>
          <w:highlight w:val="cyan"/>
        </w:rPr>
        <w:t xml:space="preserve">primarily from </w:t>
      </w:r>
      <w:r w:rsidRPr="00084FEA">
        <w:rPr>
          <w:rStyle w:val="Emphasis"/>
          <w:highlight w:val="cyan"/>
        </w:rPr>
        <w:t>transportation</w:t>
      </w:r>
      <w:r w:rsidRPr="00693F07">
        <w:rPr>
          <w:rStyle w:val="Emphasis"/>
        </w:rPr>
        <w:t xml:space="preserve"> activities</w:t>
      </w:r>
      <w:r w:rsidRPr="00693F07">
        <w:rPr>
          <w:sz w:val="16"/>
        </w:rPr>
        <w:t xml:space="preserve"> (McKinnon, 2018). According to a recent Climate TRACE survey (see Fig. 3), road transportation (including both passenger and freight) accounts for about 75.2 % of CO2 emissions within the global transportation sector. Meanwhile, the shipping industry, encompassing both international and domestic operations, contributes around 12 %, reflecting its central role in supply chain globalization as well as decarbonization.</w:t>
      </w:r>
    </w:p>
    <w:p w14:paraId="36BF3ACA" w14:textId="77777777" w:rsidR="0067130A" w:rsidRPr="00693F07" w:rsidRDefault="0067130A" w:rsidP="0067130A">
      <w:pPr>
        <w:rPr>
          <w:sz w:val="16"/>
        </w:rPr>
      </w:pPr>
      <w:r w:rsidRPr="00693F07">
        <w:rPr>
          <w:sz w:val="16"/>
        </w:rPr>
        <w:t>Download: Download high-res image (179KB)</w:t>
      </w:r>
    </w:p>
    <w:p w14:paraId="613F2D8C" w14:textId="77777777" w:rsidR="0067130A" w:rsidRPr="00693F07" w:rsidRDefault="0067130A" w:rsidP="0067130A">
      <w:pPr>
        <w:rPr>
          <w:sz w:val="16"/>
        </w:rPr>
      </w:pPr>
      <w:r w:rsidRPr="00693F07">
        <w:rPr>
          <w:sz w:val="16"/>
        </w:rPr>
        <w:t>Download: Download full-size image</w:t>
      </w:r>
    </w:p>
    <w:p w14:paraId="4FC34FB7" w14:textId="77777777" w:rsidR="0067130A" w:rsidRPr="00693F07" w:rsidRDefault="0067130A" w:rsidP="0067130A">
      <w:pPr>
        <w:rPr>
          <w:sz w:val="16"/>
        </w:rPr>
      </w:pPr>
      <w:r w:rsidRPr="00693F07">
        <w:rPr>
          <w:sz w:val="16"/>
        </w:rPr>
        <w:t>Fig. 3. Distribution of CO2 emissions in transportation sector in 2023.</w:t>
      </w:r>
    </w:p>
    <w:p w14:paraId="12D602FD" w14:textId="77777777" w:rsidR="0067130A" w:rsidRPr="00693F07" w:rsidRDefault="0067130A" w:rsidP="0067130A">
      <w:pPr>
        <w:rPr>
          <w:sz w:val="16"/>
        </w:rPr>
      </w:pPr>
      <w:r w:rsidRPr="00693F07">
        <w:rPr>
          <w:sz w:val="16"/>
        </w:rPr>
        <w:t>Source: Statista, based on Climate TRACE survey</w:t>
      </w:r>
    </w:p>
    <w:p w14:paraId="373D5FC7" w14:textId="77777777" w:rsidR="0067130A" w:rsidRPr="00693F07" w:rsidRDefault="0067130A" w:rsidP="0067130A">
      <w:pPr>
        <w:rPr>
          <w:sz w:val="16"/>
        </w:rPr>
      </w:pPr>
      <w:r w:rsidRPr="00693F07">
        <w:rPr>
          <w:sz w:val="16"/>
        </w:rPr>
        <w:t>At the same time, major countries, firms and organizations have also committed to reducing CO2 emissions in pursuit of global climate targets. According to data from the United Nations’ Net Zero Coalition,2 as of June 2024, more than 9000 business companies, 1000 cities, and over 600 financial institutions have taken part in the global campaign Race to Zero. An increasing number of initiatives are being undertaken worldwide, with key players in the logistics sector demonstrating strong commitment and active participation. For instance, the European Union has set a target of realizing Net Zero Emissions across all industries by 2050, with the logistics sector expected to have a critical role in this transition.</w:t>
      </w:r>
    </w:p>
    <w:p w14:paraId="48903427" w14:textId="77777777" w:rsidR="0067130A" w:rsidRPr="00693F07" w:rsidRDefault="0067130A" w:rsidP="0067130A">
      <w:pPr>
        <w:rPr>
          <w:sz w:val="16"/>
        </w:rPr>
      </w:pPr>
      <w:r w:rsidRPr="00084FEA">
        <w:rPr>
          <w:rStyle w:val="StyleUnderline"/>
          <w:highlight w:val="cyan"/>
        </w:rPr>
        <w:t>Resilience</w:t>
      </w:r>
      <w:r w:rsidRPr="00693F07">
        <w:rPr>
          <w:sz w:val="16"/>
        </w:rPr>
        <w:t xml:space="preserve"> has </w:t>
      </w:r>
      <w:r w:rsidRPr="00693F07">
        <w:rPr>
          <w:rStyle w:val="StyleUnderline"/>
        </w:rPr>
        <w:t>emerged as</w:t>
      </w:r>
      <w:r w:rsidRPr="00693F07">
        <w:rPr>
          <w:sz w:val="16"/>
        </w:rPr>
        <w:t xml:space="preserve"> a </w:t>
      </w:r>
      <w:r w:rsidRPr="00693F07">
        <w:rPr>
          <w:rStyle w:val="Emphasis"/>
        </w:rPr>
        <w:t>prominent</w:t>
      </w:r>
      <w:r w:rsidRPr="00693F07">
        <w:rPr>
          <w:sz w:val="16"/>
        </w:rPr>
        <w:t xml:space="preserve"> research </w:t>
      </w:r>
      <w:r w:rsidRPr="00693F07">
        <w:rPr>
          <w:rStyle w:val="StyleUnderline"/>
        </w:rPr>
        <w:t>focus in GLSC management</w:t>
      </w:r>
      <w:r w:rsidRPr="00693F07">
        <w:rPr>
          <w:sz w:val="16"/>
        </w:rPr>
        <w:t xml:space="preserve"> in the past decades. It is a multifaceted concept, with definitions varying across research and practice depending on the perspectives and priorities of operations management or decision-making contexts. One of the most fundamental and widely cited definitions describes resilience as “the ability of a system to return to its original state or move to a new, more desirable state after being disturbed” (Christopher and Peck, 2004). The concept has recently </w:t>
      </w:r>
      <w:r w:rsidRPr="00084FEA">
        <w:rPr>
          <w:rStyle w:val="StyleUnderline"/>
          <w:highlight w:val="cyan"/>
        </w:rPr>
        <w:t>gained</w:t>
      </w:r>
      <w:r w:rsidRPr="00693F07">
        <w:rPr>
          <w:rStyle w:val="StyleUnderline"/>
        </w:rPr>
        <w:t xml:space="preserve"> </w:t>
      </w:r>
      <w:r w:rsidRPr="00693F07">
        <w:rPr>
          <w:rStyle w:val="Emphasis"/>
        </w:rPr>
        <w:t xml:space="preserve">unprecedented </w:t>
      </w:r>
      <w:r w:rsidRPr="00084FEA">
        <w:rPr>
          <w:rStyle w:val="Emphasis"/>
          <w:highlight w:val="cyan"/>
        </w:rPr>
        <w:t>attention</w:t>
      </w:r>
      <w:r w:rsidRPr="00693F07">
        <w:rPr>
          <w:rStyle w:val="StyleUnderline"/>
        </w:rPr>
        <w:t xml:space="preserve"> due to</w:t>
      </w:r>
      <w:r w:rsidRPr="00693F07">
        <w:rPr>
          <w:sz w:val="16"/>
        </w:rPr>
        <w:t xml:space="preserve"> the impact of the </w:t>
      </w:r>
      <w:r w:rsidRPr="00693F07">
        <w:rPr>
          <w:rStyle w:val="Emphasis"/>
        </w:rPr>
        <w:t>COVID</w:t>
      </w:r>
      <w:r w:rsidRPr="00693F07">
        <w:rPr>
          <w:sz w:val="16"/>
        </w:rPr>
        <w:t xml:space="preserve"> on GLSC systems. Organizations such as the World Health Organization (</w:t>
      </w:r>
      <w:r w:rsidRPr="00084FEA">
        <w:rPr>
          <w:rStyle w:val="Emphasis"/>
          <w:highlight w:val="cyan"/>
        </w:rPr>
        <w:t>WHO</w:t>
      </w:r>
      <w:r w:rsidRPr="00693F07">
        <w:rPr>
          <w:sz w:val="16"/>
        </w:rPr>
        <w:t xml:space="preserve">) </w:t>
      </w:r>
      <w:r w:rsidRPr="00084FEA">
        <w:rPr>
          <w:rStyle w:val="StyleUnderline"/>
          <w:highlight w:val="cyan"/>
        </w:rPr>
        <w:t>assert</w:t>
      </w:r>
      <w:r w:rsidRPr="00693F07">
        <w:rPr>
          <w:sz w:val="16"/>
        </w:rPr>
        <w:t xml:space="preserve"> that future pandemics or major health emergencies are inevitable—the question is not if, but when. As such, GLSC </w:t>
      </w:r>
      <w:r w:rsidRPr="00084FEA">
        <w:rPr>
          <w:rStyle w:val="StyleUnderline"/>
          <w:highlight w:val="cyan"/>
        </w:rPr>
        <w:t xml:space="preserve">systems </w:t>
      </w:r>
      <w:r w:rsidRPr="00084FEA">
        <w:rPr>
          <w:rStyle w:val="Emphasis"/>
          <w:highlight w:val="cyan"/>
        </w:rPr>
        <w:t>must be prepared</w:t>
      </w:r>
      <w:r w:rsidRPr="00693F07">
        <w:rPr>
          <w:rStyle w:val="StyleUnderline"/>
        </w:rPr>
        <w:t xml:space="preserve"> for the next disruption</w:t>
      </w:r>
      <w:r w:rsidRPr="00693F07">
        <w:rPr>
          <w:sz w:val="16"/>
        </w:rPr>
        <w:t>. Moreover, as aforementioned, recent geopolitical tensions and tariff wars have also clearly exposed the vulnerabilities of modern GLSC systems. In light of these challenges, both academics and practitioners increasingly agree that resilience must be a foundational attribute in the new normal of GLSC operations (Tang, 2006, Hosseini et al., 2019, Choi, 2021). Therefore, the landscape of resilience research has expanded to encompass a broader set of objectives aimed at managing risks and navigating uncertain or unknown scenarios, including robustness, survivability, and viability (Ivanov and Dolgui, 2020).</w:t>
      </w:r>
    </w:p>
    <w:p w14:paraId="5F2D945B" w14:textId="77777777" w:rsidR="0067130A" w:rsidRPr="00693F07" w:rsidRDefault="0067130A" w:rsidP="0067130A">
      <w:pPr>
        <w:rPr>
          <w:sz w:val="16"/>
        </w:rPr>
      </w:pPr>
      <w:r w:rsidRPr="00693F07">
        <w:rPr>
          <w:sz w:val="16"/>
        </w:rPr>
        <w:t xml:space="preserve">Recent </w:t>
      </w:r>
      <w:r w:rsidRPr="00693F07">
        <w:rPr>
          <w:rStyle w:val="StyleUnderline"/>
        </w:rPr>
        <w:t>advances</w:t>
      </w:r>
      <w:r w:rsidRPr="00693F07">
        <w:rPr>
          <w:sz w:val="16"/>
        </w:rPr>
        <w:t xml:space="preserve"> have </w:t>
      </w:r>
      <w:r w:rsidRPr="00693F07">
        <w:rPr>
          <w:rStyle w:val="StyleUnderline"/>
        </w:rPr>
        <w:t xml:space="preserve">begun </w:t>
      </w:r>
      <w:r w:rsidRPr="00693F07">
        <w:rPr>
          <w:rStyle w:val="Emphasis"/>
        </w:rPr>
        <w:t>reshaping</w:t>
      </w:r>
      <w:r w:rsidRPr="00693F07">
        <w:rPr>
          <w:rStyle w:val="StyleUnderline"/>
        </w:rPr>
        <w:t xml:space="preserve"> the research landscape</w:t>
      </w:r>
      <w:r w:rsidRPr="00693F07">
        <w:rPr>
          <w:sz w:val="16"/>
        </w:rPr>
        <w:t xml:space="preserve"> of sustainable and resilient management. Further investigation in this area remains both necessary and promising to address the emerging research questions, most importantly:</w:t>
      </w:r>
    </w:p>
    <w:p w14:paraId="72A15F3E" w14:textId="77777777" w:rsidR="0067130A" w:rsidRPr="00693F07" w:rsidRDefault="0067130A" w:rsidP="0067130A">
      <w:pPr>
        <w:rPr>
          <w:sz w:val="16"/>
        </w:rPr>
      </w:pPr>
      <w:r w:rsidRPr="00693F07">
        <w:rPr>
          <w:sz w:val="16"/>
        </w:rPr>
        <w:t>(i) how to rethink and innovate new norms for GLSC systems under the new normal, aligning emerging challenges of sustainability and resilience with economic objectives;</w:t>
      </w:r>
    </w:p>
    <w:p w14:paraId="33CFB4DA" w14:textId="77777777" w:rsidR="0067130A" w:rsidRPr="00693F07" w:rsidRDefault="0067130A" w:rsidP="0067130A">
      <w:pPr>
        <w:rPr>
          <w:sz w:val="16"/>
        </w:rPr>
      </w:pPr>
      <w:r w:rsidRPr="00693F07">
        <w:rPr>
          <w:sz w:val="16"/>
        </w:rPr>
        <w:t>(ii) what the major transition pathways toward these new norms are;</w:t>
      </w:r>
    </w:p>
    <w:p w14:paraId="4259D541" w14:textId="77777777" w:rsidR="0067130A" w:rsidRPr="00693F07" w:rsidRDefault="0067130A" w:rsidP="0067130A">
      <w:pPr>
        <w:rPr>
          <w:sz w:val="16"/>
        </w:rPr>
      </w:pPr>
      <w:r w:rsidRPr="00693F07">
        <w:rPr>
          <w:sz w:val="16"/>
        </w:rPr>
        <w:t>(iii) which key drivers—technical, technological, and managerial—can enable this transition; and</w:t>
      </w:r>
    </w:p>
    <w:p w14:paraId="23D5E4FE" w14:textId="5EC3ECA8" w:rsidR="003607F5" w:rsidRDefault="0067130A" w:rsidP="003607F5">
      <w:pPr>
        <w:rPr>
          <w:sz w:val="16"/>
        </w:rPr>
      </w:pPr>
      <w:r w:rsidRPr="00693F07">
        <w:rPr>
          <w:sz w:val="16"/>
        </w:rPr>
        <w:t>(iv) how to develop innovative management paradigms and decision-making tools to support the implementation of these new norms.</w:t>
      </w:r>
    </w:p>
    <w:p w14:paraId="4CDEAC4C" w14:textId="53696340" w:rsidR="002814FE" w:rsidRPr="0067130A" w:rsidRDefault="002814FE" w:rsidP="002814FE">
      <w:pPr>
        <w:pStyle w:val="Heading4"/>
      </w:pPr>
      <w:r>
        <w:t xml:space="preserve">AND, COVID thumps. </w:t>
      </w:r>
    </w:p>
    <w:p w14:paraId="02050140" w14:textId="5193C575" w:rsidR="003607F5" w:rsidRDefault="003607F5" w:rsidP="003607F5">
      <w:pPr>
        <w:pStyle w:val="Heading2"/>
      </w:pPr>
      <w:r>
        <w:t xml:space="preserve">Monopsony </w:t>
      </w:r>
    </w:p>
    <w:p w14:paraId="130A95B3" w14:textId="7B2DF229" w:rsidR="0067130A" w:rsidRDefault="0067130A" w:rsidP="0067130A">
      <w:pPr>
        <w:pStyle w:val="Heading3"/>
      </w:pPr>
      <w:r>
        <w:t xml:space="preserve">Monopsony ADV---1NC </w:t>
      </w:r>
    </w:p>
    <w:p w14:paraId="13DC1FCA" w14:textId="77777777" w:rsidR="0067130A" w:rsidRPr="00856E84" w:rsidRDefault="0067130A" w:rsidP="0067130A">
      <w:pPr>
        <w:pStyle w:val="Heading4"/>
        <w:rPr>
          <w:i/>
          <w:iCs w:val="0"/>
        </w:rPr>
      </w:pPr>
      <w:r>
        <w:t xml:space="preserve">Sectoral bargaining </w:t>
      </w:r>
      <w:r>
        <w:rPr>
          <w:u w:val="single"/>
        </w:rPr>
        <w:t>crushes</w:t>
      </w:r>
      <w:r>
        <w:t xml:space="preserve"> worker power. It </w:t>
      </w:r>
      <w:r w:rsidRPr="00856E84">
        <w:rPr>
          <w:i/>
          <w:u w:val="single"/>
        </w:rPr>
        <w:t>puts the cart before the horse</w:t>
      </w:r>
      <w:r>
        <w:t xml:space="preserve"> and is turned by employers into a </w:t>
      </w:r>
      <w:r>
        <w:rPr>
          <w:u w:val="single"/>
        </w:rPr>
        <w:t>tool of austerity</w:t>
      </w:r>
      <w:r>
        <w:rPr>
          <w:i/>
        </w:rPr>
        <w:t xml:space="preserve">. </w:t>
      </w:r>
    </w:p>
    <w:p w14:paraId="7EBC4DEA" w14:textId="77777777" w:rsidR="0067130A" w:rsidRPr="0083560A" w:rsidRDefault="0067130A" w:rsidP="0067130A">
      <w:r w:rsidRPr="0083560A">
        <w:t xml:space="preserve">Eric </w:t>
      </w:r>
      <w:r w:rsidRPr="0083560A">
        <w:rPr>
          <w:rStyle w:val="Style13ptBold"/>
        </w:rPr>
        <w:t>Blanc 23</w:t>
      </w:r>
      <w:r w:rsidRPr="0083560A">
        <w:t xml:space="preserve">. </w:t>
      </w:r>
      <w:r>
        <w:t>P</w:t>
      </w:r>
      <w:r w:rsidRPr="0083560A">
        <w:t>rofessor of labor studies at Rutgers University</w:t>
      </w:r>
      <w:r>
        <w:t>.</w:t>
      </w:r>
      <w:r w:rsidRPr="0083560A">
        <w:t xml:space="preserve"> "Should the Labor Movement Prioritize the Push for Sectoral Bargaining?." The Nation. 3-3-2023. https://www.thenation.com/article/activism/sectoral-bargaining-labor-unions/</w:t>
      </w:r>
    </w:p>
    <w:p w14:paraId="1905F96E" w14:textId="77777777" w:rsidR="0067130A" w:rsidRPr="0083560A" w:rsidRDefault="0067130A" w:rsidP="0067130A">
      <w:pPr>
        <w:rPr>
          <w:sz w:val="16"/>
        </w:rPr>
      </w:pPr>
      <w:r w:rsidRPr="00622912">
        <w:rPr>
          <w:rStyle w:val="Emphasis"/>
          <w:highlight w:val="cyan"/>
        </w:rPr>
        <w:t>Sectoral bargaining</w:t>
      </w:r>
      <w:r w:rsidRPr="0083560A">
        <w:rPr>
          <w:rStyle w:val="StyleUnderline"/>
        </w:rPr>
        <w:t xml:space="preserve"> is a desirable goal, but </w:t>
      </w:r>
      <w:r w:rsidRPr="0083560A">
        <w:rPr>
          <w:rStyle w:val="Emphasis"/>
        </w:rPr>
        <w:t>prioritizing</w:t>
      </w:r>
      <w:r w:rsidRPr="0083560A">
        <w:rPr>
          <w:rStyle w:val="StyleUnderline"/>
        </w:rPr>
        <w:t xml:space="preserve"> this fight </w:t>
      </w:r>
      <w:r w:rsidRPr="00622912">
        <w:rPr>
          <w:rStyle w:val="Emphasis"/>
          <w:sz w:val="28"/>
          <w:szCs w:val="32"/>
          <w:highlight w:val="cyan"/>
        </w:rPr>
        <w:t>puts the cart before the horse</w:t>
      </w:r>
      <w:r w:rsidRPr="0083560A">
        <w:rPr>
          <w:rStyle w:val="StyleUnderline"/>
        </w:rPr>
        <w:t>.</w:t>
      </w:r>
      <w:r w:rsidRPr="0083560A">
        <w:rPr>
          <w:sz w:val="16"/>
        </w:rPr>
        <w:t xml:space="preserve"> The labor movement currently faces a far more urgent task: organizing unorganized workers into unions.</w:t>
      </w:r>
    </w:p>
    <w:p w14:paraId="153EA856" w14:textId="77777777" w:rsidR="0067130A" w:rsidRDefault="0067130A" w:rsidP="0067130A">
      <w:pPr>
        <w:rPr>
          <w:rStyle w:val="StyleUnderline"/>
        </w:rPr>
      </w:pPr>
      <w:r w:rsidRPr="0083560A">
        <w:rPr>
          <w:rStyle w:val="StyleUnderline"/>
        </w:rPr>
        <w:t>Increasing employees’ collective power on the ground is the most realistic path to</w:t>
      </w:r>
      <w:r w:rsidRPr="0083560A">
        <w:rPr>
          <w:sz w:val="16"/>
        </w:rPr>
        <w:t xml:space="preserve"> </w:t>
      </w:r>
      <w:r w:rsidRPr="0083560A">
        <w:rPr>
          <w:rStyle w:val="StyleUnderline"/>
        </w:rPr>
        <w:t xml:space="preserve">bringing bosses from across an industry to the </w:t>
      </w:r>
      <w:r w:rsidRPr="0083560A">
        <w:rPr>
          <w:rStyle w:val="Emphasis"/>
        </w:rPr>
        <w:t>bargaining table</w:t>
      </w:r>
      <w:r w:rsidRPr="0083560A">
        <w:rPr>
          <w:sz w:val="16"/>
        </w:rPr>
        <w:t xml:space="preserve">. </w:t>
      </w:r>
      <w:r w:rsidRPr="0083560A">
        <w:rPr>
          <w:rStyle w:val="StyleUnderline"/>
        </w:rPr>
        <w:t xml:space="preserve">US </w:t>
      </w:r>
      <w:r w:rsidRPr="00622912">
        <w:rPr>
          <w:rStyle w:val="StyleUnderline"/>
          <w:highlight w:val="cyan"/>
        </w:rPr>
        <w:t>labor leaders</w:t>
      </w:r>
      <w:r w:rsidRPr="0083560A">
        <w:rPr>
          <w:rStyle w:val="StyleUnderline"/>
        </w:rPr>
        <w:t xml:space="preserve"> too often </w:t>
      </w:r>
      <w:r w:rsidRPr="00622912">
        <w:rPr>
          <w:rStyle w:val="StyleUnderline"/>
          <w:highlight w:val="cyan"/>
        </w:rPr>
        <w:t>treat sectoral</w:t>
      </w:r>
      <w:r w:rsidRPr="0083560A">
        <w:rPr>
          <w:rStyle w:val="StyleUnderline"/>
        </w:rPr>
        <w:t xml:space="preserve"> bargaining </w:t>
      </w:r>
      <w:r w:rsidRPr="00622912">
        <w:rPr>
          <w:rStyle w:val="StyleUnderline"/>
          <w:highlight w:val="cyan"/>
        </w:rPr>
        <w:t xml:space="preserve">as a </w:t>
      </w:r>
      <w:r w:rsidRPr="00622912">
        <w:rPr>
          <w:rStyle w:val="Emphasis"/>
          <w:highlight w:val="cyan"/>
        </w:rPr>
        <w:t>strategic alternative</w:t>
      </w:r>
      <w:r w:rsidRPr="0083560A">
        <w:rPr>
          <w:rStyle w:val="StyleUnderline"/>
        </w:rPr>
        <w:t xml:space="preserve"> </w:t>
      </w:r>
      <w:r w:rsidRPr="00622912">
        <w:rPr>
          <w:rStyle w:val="StyleUnderline"/>
          <w:highlight w:val="cyan"/>
        </w:rPr>
        <w:t xml:space="preserve">to the </w:t>
      </w:r>
      <w:r w:rsidRPr="00622912">
        <w:rPr>
          <w:rStyle w:val="Emphasis"/>
          <w:highlight w:val="cyan"/>
        </w:rPr>
        <w:t>daunting work</w:t>
      </w:r>
      <w:r w:rsidRPr="00622912">
        <w:rPr>
          <w:rStyle w:val="StyleUnderline"/>
          <w:highlight w:val="cyan"/>
        </w:rPr>
        <w:t xml:space="preserve"> of</w:t>
      </w:r>
      <w:r w:rsidRPr="0083560A">
        <w:rPr>
          <w:rStyle w:val="StyleUnderline"/>
        </w:rPr>
        <w:t xml:space="preserve"> </w:t>
      </w:r>
      <w:r w:rsidRPr="00622912">
        <w:rPr>
          <w:rStyle w:val="StyleUnderline"/>
          <w:highlight w:val="cyan"/>
        </w:rPr>
        <w:t>organizing workers</w:t>
      </w:r>
      <w:r w:rsidRPr="0083560A">
        <w:rPr>
          <w:rStyle w:val="StyleUnderline"/>
        </w:rPr>
        <w:t xml:space="preserve"> shop by shop.</w:t>
      </w:r>
      <w:r w:rsidRPr="0083560A">
        <w:rPr>
          <w:sz w:val="16"/>
        </w:rPr>
        <w:t xml:space="preserve"> But </w:t>
      </w:r>
      <w:r w:rsidRPr="0083560A">
        <w:rPr>
          <w:rStyle w:val="StyleUnderline"/>
        </w:rPr>
        <w:t xml:space="preserve">hoping for a quick policy fix overlooks the fact that </w:t>
      </w:r>
      <w:r w:rsidRPr="00622912">
        <w:rPr>
          <w:rStyle w:val="Emphasis"/>
          <w:highlight w:val="cyan"/>
        </w:rPr>
        <w:t>centralized negotiations</w:t>
      </w:r>
      <w:r w:rsidRPr="0083560A">
        <w:rPr>
          <w:sz w:val="16"/>
        </w:rPr>
        <w:t xml:space="preserve"> </w:t>
      </w:r>
      <w:r w:rsidRPr="0083560A">
        <w:rPr>
          <w:rStyle w:val="StyleUnderline"/>
        </w:rPr>
        <w:t xml:space="preserve">in Europe largely </w:t>
      </w:r>
      <w:r w:rsidRPr="00622912">
        <w:rPr>
          <w:rStyle w:val="StyleUnderline"/>
          <w:highlight w:val="cyan"/>
        </w:rPr>
        <w:t xml:space="preserve">arose as a </w:t>
      </w:r>
      <w:r w:rsidRPr="00622912">
        <w:rPr>
          <w:rStyle w:val="Emphasis"/>
          <w:highlight w:val="cyan"/>
        </w:rPr>
        <w:t>response</w:t>
      </w:r>
      <w:r w:rsidRPr="00622912">
        <w:rPr>
          <w:rStyle w:val="StyleUnderline"/>
          <w:highlight w:val="cyan"/>
        </w:rPr>
        <w:t xml:space="preserve"> from</w:t>
      </w:r>
      <w:r w:rsidRPr="0083560A">
        <w:rPr>
          <w:rStyle w:val="StyleUnderline"/>
        </w:rPr>
        <w:t xml:space="preserve"> </w:t>
      </w:r>
      <w:r w:rsidRPr="00622912">
        <w:rPr>
          <w:rStyle w:val="Emphasis"/>
          <w:highlight w:val="cyan"/>
        </w:rPr>
        <w:t>employers</w:t>
      </w:r>
      <w:r w:rsidRPr="0083560A">
        <w:rPr>
          <w:sz w:val="16"/>
        </w:rPr>
        <w:t xml:space="preserve"> </w:t>
      </w:r>
      <w:r w:rsidRPr="00622912">
        <w:rPr>
          <w:rStyle w:val="StyleUnderline"/>
          <w:highlight w:val="cyan"/>
        </w:rPr>
        <w:t xml:space="preserve">hoping to </w:t>
      </w:r>
      <w:r w:rsidRPr="00622912">
        <w:rPr>
          <w:rStyle w:val="Emphasis"/>
          <w:highlight w:val="cyan"/>
        </w:rPr>
        <w:t>tame</w:t>
      </w:r>
      <w:r w:rsidRPr="0083560A">
        <w:rPr>
          <w:rStyle w:val="StyleUnderline"/>
        </w:rPr>
        <w:t xml:space="preserve"> powerful </w:t>
      </w:r>
      <w:r w:rsidRPr="0083560A">
        <w:rPr>
          <w:rStyle w:val="Emphasis"/>
        </w:rPr>
        <w:t>local unions</w:t>
      </w:r>
      <w:r w:rsidRPr="0083560A">
        <w:rPr>
          <w:rStyle w:val="StyleUnderline"/>
        </w:rPr>
        <w:t xml:space="preserve"> and </w:t>
      </w:r>
      <w:r w:rsidRPr="0083560A">
        <w:rPr>
          <w:rStyle w:val="Emphasis"/>
        </w:rPr>
        <w:t xml:space="preserve">strike </w:t>
      </w:r>
      <w:r w:rsidRPr="00622912">
        <w:rPr>
          <w:rStyle w:val="Emphasis"/>
          <w:highlight w:val="cyan"/>
        </w:rPr>
        <w:t>militancy</w:t>
      </w:r>
      <w:r w:rsidRPr="0083560A">
        <w:rPr>
          <w:sz w:val="16"/>
        </w:rPr>
        <w:t xml:space="preserve">. And once European labor movements found themselves on the retreat in the 1990s, </w:t>
      </w:r>
      <w:r w:rsidRPr="00622912">
        <w:rPr>
          <w:rStyle w:val="StyleUnderline"/>
          <w:highlight w:val="cyan"/>
        </w:rPr>
        <w:t>centralized bargaining</w:t>
      </w:r>
      <w:r w:rsidRPr="0083560A">
        <w:rPr>
          <w:rStyle w:val="StyleUnderline"/>
        </w:rPr>
        <w:t xml:space="preserve"> was </w:t>
      </w:r>
      <w:r w:rsidRPr="0083560A">
        <w:rPr>
          <w:rStyle w:val="Emphasis"/>
        </w:rPr>
        <w:t>often either scrapped</w:t>
      </w:r>
      <w:r w:rsidRPr="0083560A">
        <w:rPr>
          <w:rStyle w:val="StyleUnderline"/>
        </w:rPr>
        <w:t xml:space="preserve"> or </w:t>
      </w:r>
      <w:r w:rsidRPr="00622912">
        <w:rPr>
          <w:rStyle w:val="Emphasis"/>
          <w:highlight w:val="cyan"/>
        </w:rPr>
        <w:t>came</w:t>
      </w:r>
      <w:r w:rsidRPr="00622912">
        <w:rPr>
          <w:rStyle w:val="StyleUnderline"/>
          <w:highlight w:val="cyan"/>
        </w:rPr>
        <w:t xml:space="preserve"> to serve</w:t>
      </w:r>
      <w:r w:rsidRPr="0083560A">
        <w:rPr>
          <w:rStyle w:val="StyleUnderline"/>
        </w:rPr>
        <w:t xml:space="preserve"> </w:t>
      </w:r>
      <w:r w:rsidRPr="00622912">
        <w:rPr>
          <w:rStyle w:val="StyleUnderline"/>
          <w:highlight w:val="cyan"/>
        </w:rPr>
        <w:t xml:space="preserve">as a </w:t>
      </w:r>
      <w:r w:rsidRPr="00622912">
        <w:rPr>
          <w:rStyle w:val="Emphasis"/>
          <w:highlight w:val="cyan"/>
        </w:rPr>
        <w:t>mechanism</w:t>
      </w:r>
      <w:r w:rsidRPr="00622912">
        <w:rPr>
          <w:rStyle w:val="StyleUnderline"/>
          <w:highlight w:val="cyan"/>
        </w:rPr>
        <w:t xml:space="preserve"> to impose</w:t>
      </w:r>
      <w:r w:rsidRPr="0083560A">
        <w:rPr>
          <w:rStyle w:val="StyleUnderline"/>
        </w:rPr>
        <w:t xml:space="preserve"> </w:t>
      </w:r>
      <w:r w:rsidRPr="00622912">
        <w:rPr>
          <w:rStyle w:val="Emphasis"/>
          <w:highlight w:val="cyan"/>
        </w:rPr>
        <w:t>austerity</w:t>
      </w:r>
      <w:r w:rsidRPr="0083560A">
        <w:rPr>
          <w:rStyle w:val="StyleUnderline"/>
        </w:rPr>
        <w:t xml:space="preserve"> and </w:t>
      </w:r>
      <w:r w:rsidRPr="0083560A">
        <w:rPr>
          <w:rStyle w:val="Emphasis"/>
        </w:rPr>
        <w:t>deregulation</w:t>
      </w:r>
      <w:r w:rsidRPr="0083560A">
        <w:rPr>
          <w:rStyle w:val="StyleUnderline"/>
        </w:rPr>
        <w:t>.</w:t>
      </w:r>
    </w:p>
    <w:p w14:paraId="1FCCA7A3" w14:textId="77777777" w:rsidR="0067130A" w:rsidRDefault="0067130A" w:rsidP="0067130A">
      <w:pPr>
        <w:rPr>
          <w:rStyle w:val="StyleUnderline"/>
        </w:rPr>
      </w:pPr>
      <w:r w:rsidRPr="00622912">
        <w:rPr>
          <w:rStyle w:val="StyleUnderline"/>
          <w:highlight w:val="cyan"/>
        </w:rPr>
        <w:t>Without</w:t>
      </w:r>
      <w:r w:rsidRPr="0083560A">
        <w:rPr>
          <w:rStyle w:val="StyleUnderline"/>
        </w:rPr>
        <w:t xml:space="preserve"> a bedrock of </w:t>
      </w:r>
      <w:r w:rsidRPr="00622912">
        <w:rPr>
          <w:rStyle w:val="StyleUnderline"/>
          <w:highlight w:val="cyan"/>
        </w:rPr>
        <w:t>worker</w:t>
      </w:r>
      <w:r w:rsidRPr="0083560A">
        <w:rPr>
          <w:rStyle w:val="StyleUnderline"/>
        </w:rPr>
        <w:t xml:space="preserve"> associational </w:t>
      </w:r>
      <w:r w:rsidRPr="00622912">
        <w:rPr>
          <w:rStyle w:val="StyleUnderline"/>
          <w:highlight w:val="cyan"/>
        </w:rPr>
        <w:t>power</w:t>
      </w:r>
      <w:r w:rsidRPr="0083560A">
        <w:rPr>
          <w:rStyle w:val="StyleUnderline"/>
        </w:rPr>
        <w:t xml:space="preserve">, </w:t>
      </w:r>
      <w:r w:rsidRPr="00622912">
        <w:rPr>
          <w:rStyle w:val="Emphasis"/>
          <w:sz w:val="28"/>
          <w:szCs w:val="32"/>
          <w:highlight w:val="cyan"/>
        </w:rPr>
        <w:t>sectoral bargaining</w:t>
      </w:r>
      <w:r w:rsidRPr="00622912">
        <w:rPr>
          <w:rStyle w:val="StyleUnderline"/>
          <w:sz w:val="28"/>
          <w:szCs w:val="32"/>
          <w:highlight w:val="cyan"/>
        </w:rPr>
        <w:t xml:space="preserve"> </w:t>
      </w:r>
      <w:r w:rsidRPr="00622912">
        <w:rPr>
          <w:rStyle w:val="StyleUnderline"/>
          <w:highlight w:val="cyan"/>
        </w:rPr>
        <w:t>is</w:t>
      </w:r>
      <w:r w:rsidRPr="0083560A">
        <w:rPr>
          <w:rStyle w:val="StyleUnderline"/>
        </w:rPr>
        <w:t xml:space="preserve"> </w:t>
      </w:r>
      <w:r w:rsidRPr="00622912">
        <w:rPr>
          <w:rStyle w:val="Emphasis"/>
          <w:highlight w:val="cyan"/>
        </w:rPr>
        <w:t>unlikely</w:t>
      </w:r>
      <w:r w:rsidRPr="00622912">
        <w:rPr>
          <w:rStyle w:val="StyleUnderline"/>
          <w:highlight w:val="cyan"/>
        </w:rPr>
        <w:t xml:space="preserve"> to get</w:t>
      </w:r>
      <w:r w:rsidRPr="0083560A">
        <w:rPr>
          <w:rStyle w:val="StyleUnderline"/>
        </w:rPr>
        <w:t xml:space="preserve"> </w:t>
      </w:r>
      <w:r w:rsidRPr="0083560A">
        <w:rPr>
          <w:rStyle w:val="Emphasis"/>
          <w:sz w:val="28"/>
          <w:szCs w:val="32"/>
        </w:rPr>
        <w:t xml:space="preserve">widely </w:t>
      </w:r>
      <w:r w:rsidRPr="00622912">
        <w:rPr>
          <w:rStyle w:val="Emphasis"/>
          <w:sz w:val="28"/>
          <w:szCs w:val="32"/>
          <w:highlight w:val="cyan"/>
        </w:rPr>
        <w:t>implemented</w:t>
      </w:r>
      <w:r w:rsidRPr="0083560A">
        <w:rPr>
          <w:rStyle w:val="StyleUnderline"/>
        </w:rPr>
        <w:t xml:space="preserve">—at least not </w:t>
      </w:r>
      <w:r w:rsidRPr="00622912">
        <w:rPr>
          <w:rStyle w:val="StyleUnderline"/>
          <w:highlight w:val="cyan"/>
        </w:rPr>
        <w:t xml:space="preserve">in a </w:t>
      </w:r>
      <w:r w:rsidRPr="00622912">
        <w:rPr>
          <w:rStyle w:val="Emphasis"/>
          <w:highlight w:val="cyan"/>
        </w:rPr>
        <w:t>manner favorable</w:t>
      </w:r>
      <w:r w:rsidRPr="00622912">
        <w:rPr>
          <w:rStyle w:val="StyleUnderline"/>
          <w:highlight w:val="cyan"/>
        </w:rPr>
        <w:t xml:space="preserve"> to</w:t>
      </w:r>
      <w:r w:rsidRPr="0083560A">
        <w:rPr>
          <w:rStyle w:val="StyleUnderline"/>
        </w:rPr>
        <w:t xml:space="preserve"> </w:t>
      </w:r>
      <w:r w:rsidRPr="00622912">
        <w:rPr>
          <w:rStyle w:val="Emphasis"/>
          <w:highlight w:val="cyan"/>
        </w:rPr>
        <w:t>working people</w:t>
      </w:r>
      <w:r w:rsidRPr="00622912">
        <w:rPr>
          <w:rStyle w:val="StyleUnderline"/>
          <w:highlight w:val="cyan"/>
        </w:rPr>
        <w:t>.</w:t>
      </w:r>
    </w:p>
    <w:p w14:paraId="0947DB21" w14:textId="77777777" w:rsidR="0067130A" w:rsidRPr="0083560A" w:rsidRDefault="0067130A" w:rsidP="0067130A">
      <w:pPr>
        <w:rPr>
          <w:sz w:val="16"/>
        </w:rPr>
      </w:pPr>
      <w:r w:rsidRPr="0083560A">
        <w:rPr>
          <w:sz w:val="16"/>
        </w:rPr>
        <w:t>Fortunately, we’re living in one of the ripest moments for workplace organizing in decades. Young, radicalized workers are overwhelmingly pro-union and eager to take on the billionaire class. Their ability to do so has been boosted by a tight labor market, the spread of digital technologies, and a new Biden-appointed National Labor Relations Board that is aiding unionization for the first time in decades.</w:t>
      </w:r>
    </w:p>
    <w:p w14:paraId="24AE3C55" w14:textId="77777777" w:rsidR="0067130A" w:rsidRPr="0083560A" w:rsidRDefault="0067130A" w:rsidP="0067130A">
      <w:pPr>
        <w:rPr>
          <w:sz w:val="16"/>
        </w:rPr>
      </w:pPr>
      <w:r w:rsidRPr="0083560A">
        <w:rPr>
          <w:sz w:val="16"/>
        </w:rPr>
        <w:t xml:space="preserve">Unfortunately, </w:t>
      </w:r>
      <w:r w:rsidRPr="0083560A">
        <w:rPr>
          <w:rStyle w:val="StyleUnderline"/>
        </w:rPr>
        <w:t>even last year’s string of high-profile unionization victories</w:t>
      </w:r>
      <w:r w:rsidRPr="0083560A">
        <w:rPr>
          <w:sz w:val="16"/>
        </w:rPr>
        <w:t>—from Starbucks to Amazon to media outlets to retail stores and beyond—</w:t>
      </w:r>
      <w:r w:rsidRPr="0083560A">
        <w:rPr>
          <w:rStyle w:val="StyleUnderline"/>
        </w:rPr>
        <w:t>has not yet proved</w:t>
      </w:r>
      <w:r w:rsidRPr="0083560A">
        <w:rPr>
          <w:sz w:val="16"/>
        </w:rPr>
        <w:t xml:space="preserve"> </w:t>
      </w:r>
      <w:r w:rsidRPr="0083560A">
        <w:rPr>
          <w:rStyle w:val="StyleUnderline"/>
        </w:rPr>
        <w:t>sufficient to snap the leaders of most national unions</w:t>
      </w:r>
      <w:r w:rsidRPr="0083560A">
        <w:rPr>
          <w:sz w:val="16"/>
        </w:rPr>
        <w:t xml:space="preserve"> </w:t>
      </w:r>
      <w:r w:rsidRPr="0083560A">
        <w:rPr>
          <w:rStyle w:val="StyleUnderline"/>
        </w:rPr>
        <w:t>out of their defensive posture.</w:t>
      </w:r>
      <w:r w:rsidRPr="0083560A">
        <w:rPr>
          <w:sz w:val="16"/>
        </w:rPr>
        <w:t xml:space="preserve"> Instead, the AFL-CIO’s June 2022 convention set a far-from-ambitious goal: 1 million new members over the next 10 years. Achieving no more than this would result in a drop in union density, since the total workforce is set to grow at a faster pace than the AFL-CIO’s organizing goal.</w:t>
      </w:r>
    </w:p>
    <w:p w14:paraId="4B4D5D53" w14:textId="77777777" w:rsidR="0067130A" w:rsidRPr="0083560A" w:rsidRDefault="0067130A" w:rsidP="0067130A">
      <w:pPr>
        <w:rPr>
          <w:sz w:val="16"/>
        </w:rPr>
      </w:pPr>
      <w:r w:rsidRPr="00622912">
        <w:rPr>
          <w:rStyle w:val="StyleUnderline"/>
          <w:highlight w:val="cyan"/>
        </w:rPr>
        <w:t xml:space="preserve">The stumbling block is not a </w:t>
      </w:r>
      <w:r w:rsidRPr="00622912">
        <w:rPr>
          <w:rStyle w:val="Emphasis"/>
          <w:highlight w:val="cyan"/>
        </w:rPr>
        <w:t>lack</w:t>
      </w:r>
      <w:r w:rsidRPr="00622912">
        <w:rPr>
          <w:rStyle w:val="StyleUnderline"/>
          <w:highlight w:val="cyan"/>
        </w:rPr>
        <w:t xml:space="preserve"> of </w:t>
      </w:r>
      <w:r w:rsidRPr="00622912">
        <w:rPr>
          <w:rStyle w:val="Emphasis"/>
          <w:highlight w:val="cyan"/>
        </w:rPr>
        <w:t>resources</w:t>
      </w:r>
      <w:r w:rsidRPr="0083560A">
        <w:rPr>
          <w:sz w:val="16"/>
        </w:rPr>
        <w:t>. The US labor movement’s assets total $35.8 billion, a third of which is “highly liquid,” according to recent research. These funds nearly doubled from 2010 to 2020, a period when the number of union staffers dropped by 19 percent.</w:t>
      </w:r>
    </w:p>
    <w:p w14:paraId="720207D3" w14:textId="77777777" w:rsidR="0067130A" w:rsidRPr="0083560A" w:rsidRDefault="0067130A" w:rsidP="0067130A">
      <w:pPr>
        <w:rPr>
          <w:sz w:val="16"/>
        </w:rPr>
      </w:pPr>
      <w:r w:rsidRPr="0083560A">
        <w:rPr>
          <w:sz w:val="16"/>
        </w:rPr>
        <w:t>It is true that investing in new organizing is risky and expensive, which is why unions have tended to focus on legislative fixes. Workers face a broken labor law system, merciless opposition from employers, and a ruthless “union avoidance” industry. And as advocates of sectoral bargaining correctly point out, the fissured nature of many businesses today has further undermined the effectiveness of shop-by-shop organizing, since employees in many industries now nominally work for themselves or for subcontractors.</w:t>
      </w:r>
    </w:p>
    <w:p w14:paraId="52F31F37" w14:textId="77777777" w:rsidR="0067130A" w:rsidRPr="0083560A" w:rsidRDefault="0067130A" w:rsidP="0067130A">
      <w:pPr>
        <w:rPr>
          <w:sz w:val="16"/>
        </w:rPr>
      </w:pPr>
      <w:r w:rsidRPr="0083560A">
        <w:rPr>
          <w:sz w:val="16"/>
        </w:rPr>
        <w:t>These are formidable obstacles. Willpower and good organizing methods alone will not be sufficient to win a union for every worker who deserves one. But it would be a tragedy to let the current opening slip away.</w:t>
      </w:r>
    </w:p>
    <w:p w14:paraId="54015AAB" w14:textId="77777777" w:rsidR="0067130A" w:rsidRPr="0083560A" w:rsidRDefault="0067130A" w:rsidP="0067130A">
      <w:pPr>
        <w:rPr>
          <w:sz w:val="16"/>
        </w:rPr>
      </w:pPr>
      <w:r w:rsidRPr="0083560A">
        <w:rPr>
          <w:sz w:val="16"/>
        </w:rPr>
        <w:t>Worker-led unionization efforts with few resources have racked up some impressive victories over the past year, but imagine how far things might be able to go if the campaigns at Amazon, Trader Joe’s, Starbucks, Apple, and elsewhere were backed by the full firepower of organized labor.</w:t>
      </w:r>
    </w:p>
    <w:p w14:paraId="53003C38" w14:textId="77777777" w:rsidR="0067130A" w:rsidRDefault="0067130A" w:rsidP="0067130A">
      <w:pPr>
        <w:rPr>
          <w:rStyle w:val="StyleUnderline"/>
        </w:rPr>
      </w:pPr>
      <w:r w:rsidRPr="0083560A">
        <w:rPr>
          <w:rStyle w:val="StyleUnderline"/>
        </w:rPr>
        <w:t xml:space="preserve">Advocates of </w:t>
      </w:r>
      <w:r w:rsidRPr="0083560A">
        <w:rPr>
          <w:rStyle w:val="Emphasis"/>
        </w:rPr>
        <w:t>sectoral bargaining</w:t>
      </w:r>
      <w:r w:rsidRPr="0083560A">
        <w:rPr>
          <w:rStyle w:val="StyleUnderline"/>
        </w:rPr>
        <w:t xml:space="preserve"> are correct that </w:t>
      </w:r>
      <w:r w:rsidRPr="0083560A">
        <w:rPr>
          <w:rStyle w:val="Emphasis"/>
        </w:rPr>
        <w:t>workers</w:t>
      </w:r>
      <w:r w:rsidRPr="0083560A">
        <w:rPr>
          <w:rStyle w:val="StyleUnderline"/>
        </w:rPr>
        <w:t xml:space="preserve"> will </w:t>
      </w:r>
      <w:r w:rsidRPr="0083560A">
        <w:rPr>
          <w:rStyle w:val="Emphasis"/>
        </w:rPr>
        <w:t>likely need an assist</w:t>
      </w:r>
      <w:r w:rsidRPr="0083560A">
        <w:rPr>
          <w:rStyle w:val="StyleUnderline"/>
        </w:rPr>
        <w:t xml:space="preserve"> from </w:t>
      </w:r>
      <w:r w:rsidRPr="0083560A">
        <w:rPr>
          <w:rStyle w:val="Emphasis"/>
        </w:rPr>
        <w:t>lawmakers</w:t>
      </w:r>
      <w:r w:rsidRPr="0083560A">
        <w:rPr>
          <w:sz w:val="16"/>
        </w:rPr>
        <w:t xml:space="preserve">. But labor’s big breakthrough in the 1930s demonstrates that </w:t>
      </w:r>
      <w:r w:rsidRPr="0083560A">
        <w:rPr>
          <w:rStyle w:val="StyleUnderline"/>
        </w:rPr>
        <w:t xml:space="preserve">the best way to </w:t>
      </w:r>
      <w:r w:rsidRPr="0083560A">
        <w:rPr>
          <w:rStyle w:val="Emphasis"/>
        </w:rPr>
        <w:t>pressure politicians</w:t>
      </w:r>
      <w:r w:rsidRPr="0083560A">
        <w:rPr>
          <w:rStyle w:val="StyleUnderline"/>
        </w:rPr>
        <w:t xml:space="preserve"> to </w:t>
      </w:r>
      <w:r w:rsidRPr="0083560A">
        <w:rPr>
          <w:rStyle w:val="Emphasis"/>
        </w:rPr>
        <w:t>pass</w:t>
      </w:r>
      <w:r w:rsidRPr="0083560A">
        <w:rPr>
          <w:sz w:val="16"/>
        </w:rPr>
        <w:t>—</w:t>
      </w:r>
      <w:r w:rsidRPr="0083560A">
        <w:rPr>
          <w:rStyle w:val="StyleUnderline"/>
        </w:rPr>
        <w:t>and employers to accept—comprehensive labor reforms is by creating crises</w:t>
      </w:r>
      <w:r w:rsidRPr="0083560A">
        <w:rPr>
          <w:sz w:val="16"/>
        </w:rPr>
        <w:t xml:space="preserve"> </w:t>
      </w:r>
      <w:r w:rsidRPr="0083560A">
        <w:rPr>
          <w:rStyle w:val="StyleUnderline"/>
        </w:rPr>
        <w:t>for ruling</w:t>
      </w:r>
      <w:r w:rsidRPr="0083560A">
        <w:rPr>
          <w:sz w:val="16"/>
        </w:rPr>
        <w:t xml:space="preserve"> </w:t>
      </w:r>
      <w:r w:rsidRPr="0083560A">
        <w:rPr>
          <w:rStyle w:val="StyleUnderline"/>
        </w:rPr>
        <w:t>elites</w:t>
      </w:r>
      <w:r w:rsidRPr="0083560A">
        <w:rPr>
          <w:sz w:val="16"/>
        </w:rPr>
        <w:t xml:space="preserve"> </w:t>
      </w:r>
      <w:r w:rsidRPr="0083560A">
        <w:rPr>
          <w:rStyle w:val="StyleUnderline"/>
        </w:rPr>
        <w:t>and keeping</w:t>
      </w:r>
      <w:r w:rsidRPr="0083560A">
        <w:rPr>
          <w:sz w:val="16"/>
        </w:rPr>
        <w:t xml:space="preserve"> inspirational </w:t>
      </w:r>
      <w:r w:rsidRPr="0083560A">
        <w:rPr>
          <w:rStyle w:val="StyleUnderline"/>
        </w:rPr>
        <w:t xml:space="preserve">workplace </w:t>
      </w:r>
      <w:r w:rsidRPr="0083560A">
        <w:rPr>
          <w:rStyle w:val="Emphasis"/>
        </w:rPr>
        <w:t>organizing</w:t>
      </w:r>
      <w:r w:rsidRPr="0083560A">
        <w:rPr>
          <w:rStyle w:val="StyleUnderline"/>
        </w:rPr>
        <w:t xml:space="preserve"> in the </w:t>
      </w:r>
      <w:r w:rsidRPr="0083560A">
        <w:rPr>
          <w:rStyle w:val="Emphasis"/>
        </w:rPr>
        <w:t>headlines</w:t>
      </w:r>
      <w:r w:rsidRPr="0083560A">
        <w:rPr>
          <w:rStyle w:val="StyleUnderline"/>
        </w:rPr>
        <w:t>.</w:t>
      </w:r>
    </w:p>
    <w:p w14:paraId="4B1311FA" w14:textId="77777777" w:rsidR="0067130A" w:rsidRPr="0083560A" w:rsidRDefault="0067130A" w:rsidP="0067130A">
      <w:pPr>
        <w:rPr>
          <w:sz w:val="16"/>
        </w:rPr>
      </w:pPr>
      <w:r w:rsidRPr="0083560A">
        <w:rPr>
          <w:sz w:val="16"/>
        </w:rPr>
        <w:t>Doing so, however, will require that unions stop deferring to Democratic leaders. Though President Biden has taken some pro-union steps, he has so far refused to use his bully pulpit or his power to withhold federal contracts against the union-busting wave sweeping the country. Lots of this employer intimidation is legal. But some of it is blatantly against the law, including the firing of worker organizers by Starbucks and its decision to withhold benefits from unionized stores, which has had a chilling effect on momentum at Starbucks and beyond.</w:t>
      </w:r>
    </w:p>
    <w:p w14:paraId="35A5714C" w14:textId="77777777" w:rsidR="0067130A" w:rsidRPr="0083560A" w:rsidRDefault="0067130A" w:rsidP="0067130A">
      <w:pPr>
        <w:rPr>
          <w:sz w:val="16"/>
        </w:rPr>
      </w:pPr>
      <w:r w:rsidRPr="0083560A">
        <w:rPr>
          <w:sz w:val="16"/>
        </w:rPr>
        <w:t>Unions should not expect Democratic politicians to seriously defend workers’ right to organize, let alone pass major labor law reform, unless the labor movement initiates an escalating campaign of protest and disruption to pressure the federal government to start treating the systematic suppression of employees’ voices at work as an intolerable national scandal. A useful start for such a campaign would be an all-hands-on-deck blitz supporting the heroic efforts of Starbucks baristas to overcome Howard Schultz’s illegal “scorched earth” campaign against their right to organize.</w:t>
      </w:r>
    </w:p>
    <w:p w14:paraId="26F84368" w14:textId="77777777" w:rsidR="0067130A" w:rsidRPr="0083560A" w:rsidRDefault="0067130A" w:rsidP="0067130A">
      <w:r w:rsidRPr="00622912">
        <w:rPr>
          <w:rStyle w:val="Emphasis"/>
          <w:highlight w:val="cyan"/>
        </w:rPr>
        <w:t>Only</w:t>
      </w:r>
      <w:r w:rsidRPr="0083560A">
        <w:rPr>
          <w:rStyle w:val="StyleUnderline"/>
        </w:rPr>
        <w:t xml:space="preserve"> </w:t>
      </w:r>
      <w:r w:rsidRPr="00622912">
        <w:rPr>
          <w:rStyle w:val="StyleUnderline"/>
          <w:highlight w:val="cyan"/>
        </w:rPr>
        <w:t xml:space="preserve">by </w:t>
      </w:r>
      <w:r w:rsidRPr="00622912">
        <w:rPr>
          <w:rStyle w:val="Emphasis"/>
          <w:highlight w:val="cyan"/>
        </w:rPr>
        <w:t>unionizing</w:t>
      </w:r>
      <w:r w:rsidRPr="0083560A">
        <w:rPr>
          <w:rStyle w:val="Emphasis"/>
        </w:rPr>
        <w:t xml:space="preserve"> new </w:t>
      </w:r>
      <w:r w:rsidRPr="00622912">
        <w:rPr>
          <w:rStyle w:val="Emphasis"/>
          <w:highlight w:val="cyan"/>
        </w:rPr>
        <w:t>workplaces</w:t>
      </w:r>
      <w:r w:rsidRPr="0083560A">
        <w:rPr>
          <w:sz w:val="16"/>
        </w:rPr>
        <w:t xml:space="preserve">, together with a campaign in defense of workers’ right to organize, </w:t>
      </w:r>
      <w:r w:rsidRPr="00622912">
        <w:rPr>
          <w:rStyle w:val="StyleUnderline"/>
          <w:highlight w:val="cyan"/>
        </w:rPr>
        <w:t>can labor</w:t>
      </w:r>
      <w:r w:rsidRPr="0083560A">
        <w:rPr>
          <w:rStyle w:val="StyleUnderline"/>
        </w:rPr>
        <w:t xml:space="preserve"> </w:t>
      </w:r>
      <w:r w:rsidRPr="00622912">
        <w:rPr>
          <w:rStyle w:val="StyleUnderline"/>
          <w:highlight w:val="cyan"/>
        </w:rPr>
        <w:t>start building</w:t>
      </w:r>
      <w:r w:rsidRPr="0083560A">
        <w:rPr>
          <w:rStyle w:val="StyleUnderline"/>
        </w:rPr>
        <w:t xml:space="preserve"> the </w:t>
      </w:r>
      <w:r w:rsidRPr="00622912">
        <w:rPr>
          <w:rStyle w:val="StyleUnderline"/>
          <w:highlight w:val="cyan"/>
        </w:rPr>
        <w:t>power</w:t>
      </w:r>
      <w:r w:rsidRPr="0083560A">
        <w:rPr>
          <w:rStyle w:val="StyleUnderline"/>
        </w:rPr>
        <w:t xml:space="preserve"> necessary to eventually win </w:t>
      </w:r>
      <w:r w:rsidRPr="0083560A">
        <w:rPr>
          <w:rStyle w:val="Emphasis"/>
        </w:rPr>
        <w:t>transformational legal reforms</w:t>
      </w:r>
      <w:r w:rsidRPr="0083560A">
        <w:rPr>
          <w:rStyle w:val="StyleUnderline"/>
        </w:rPr>
        <w:t>—</w:t>
      </w:r>
      <w:r w:rsidRPr="0083560A">
        <w:rPr>
          <w:rStyle w:val="Emphasis"/>
        </w:rPr>
        <w:t>including sectoral bargaining</w:t>
      </w:r>
      <w:r w:rsidRPr="0083560A">
        <w:rPr>
          <w:sz w:val="16"/>
        </w:rPr>
        <w:t>.</w:t>
      </w:r>
    </w:p>
    <w:p w14:paraId="77E1539A" w14:textId="77777777" w:rsidR="0067130A" w:rsidRPr="0067130A" w:rsidRDefault="0067130A" w:rsidP="0067130A"/>
    <w:p w14:paraId="5F68B0D4" w14:textId="77777777" w:rsidR="0067130A" w:rsidRPr="004A647A" w:rsidRDefault="0067130A" w:rsidP="0067130A">
      <w:pPr>
        <w:pStyle w:val="Heading4"/>
        <w:rPr>
          <w:rFonts w:cs="Calibri"/>
        </w:rPr>
      </w:pPr>
      <w:r w:rsidRPr="004A647A">
        <w:rPr>
          <w:rFonts w:cs="Calibri"/>
        </w:rPr>
        <w:t xml:space="preserve">Wages argument is NEG---Unions result in “rest unemployment”. Labor </w:t>
      </w:r>
      <w:r w:rsidRPr="004A647A">
        <w:rPr>
          <w:rFonts w:cs="Calibri"/>
          <w:u w:val="single"/>
        </w:rPr>
        <w:t>productivity shocks</w:t>
      </w:r>
      <w:r w:rsidRPr="004A647A">
        <w:rPr>
          <w:rFonts w:cs="Calibri"/>
        </w:rPr>
        <w:t xml:space="preserve"> are good for ensuring </w:t>
      </w:r>
      <w:r w:rsidRPr="004A647A">
        <w:rPr>
          <w:rFonts w:cs="Calibri"/>
          <w:u w:val="single"/>
        </w:rPr>
        <w:t>labor mobility</w:t>
      </w:r>
      <w:r w:rsidRPr="004A647A">
        <w:rPr>
          <w:rFonts w:cs="Calibri"/>
        </w:rPr>
        <w:t xml:space="preserve">. </w:t>
      </w:r>
    </w:p>
    <w:p w14:paraId="4E549765" w14:textId="77777777" w:rsidR="0067130A" w:rsidRPr="004A647A" w:rsidRDefault="0067130A" w:rsidP="0067130A">
      <w:r w:rsidRPr="004A647A">
        <w:t xml:space="preserve">Fernando </w:t>
      </w:r>
      <w:r w:rsidRPr="004A647A">
        <w:rPr>
          <w:rStyle w:val="Style13ptBold"/>
        </w:rPr>
        <w:t>Alvarez 24</w:t>
      </w:r>
      <w:r w:rsidRPr="004A647A">
        <w:t>. University of Chicago. Robert Shimer, University of Chicago. and Fabrice Tourre. Baruch College. "Unions: Wage floors, seniority rules, and unemployment duration." Journal of Economic Dynamics and Control 169 (2024): 104965.</w:t>
      </w:r>
    </w:p>
    <w:p w14:paraId="1E40EA7D" w14:textId="77777777" w:rsidR="0067130A" w:rsidRPr="004A647A" w:rsidRDefault="0067130A" w:rsidP="0067130A">
      <w:pPr>
        <w:rPr>
          <w:rStyle w:val="Emphasis"/>
        </w:rPr>
      </w:pPr>
      <w:r w:rsidRPr="004A647A">
        <w:rPr>
          <w:sz w:val="16"/>
        </w:rPr>
        <w:t xml:space="preserve">This paper examines the </w:t>
      </w:r>
      <w:r w:rsidRPr="004A647A">
        <w:rPr>
          <w:rStyle w:val="StyleUnderline"/>
        </w:rPr>
        <w:t>impact of unions on unemployment and wages</w:t>
      </w:r>
      <w:r w:rsidRPr="004A647A">
        <w:rPr>
          <w:sz w:val="16"/>
        </w:rPr>
        <w:t xml:space="preserve">. We model a </w:t>
      </w:r>
      <w:r w:rsidRPr="004A647A">
        <w:rPr>
          <w:rStyle w:val="StyleUnderline"/>
          <w:highlight w:val="cyan"/>
        </w:rPr>
        <w:t>unionized labor market</w:t>
      </w:r>
      <w:r w:rsidRPr="004A647A">
        <w:rPr>
          <w:sz w:val="16"/>
        </w:rPr>
        <w:t xml:space="preserve"> as one that </w:t>
      </w:r>
      <w:r w:rsidRPr="004A647A">
        <w:rPr>
          <w:rStyle w:val="Emphasis"/>
          <w:highlight w:val="cyan"/>
        </w:rPr>
        <w:t>imposes</w:t>
      </w:r>
      <w:r w:rsidRPr="004A647A">
        <w:rPr>
          <w:sz w:val="16"/>
        </w:rPr>
        <w:t xml:space="preserve"> </w:t>
      </w:r>
      <w:r w:rsidRPr="004A647A">
        <w:rPr>
          <w:rStyle w:val="StyleUnderline"/>
          <w:highlight w:val="cyan"/>
        </w:rPr>
        <w:t>a minimum</w:t>
      </w:r>
      <w:r w:rsidRPr="004A647A">
        <w:rPr>
          <w:sz w:val="16"/>
        </w:rPr>
        <w:t xml:space="preserve"> wage on employers </w:t>
      </w:r>
      <w:r w:rsidRPr="004A647A">
        <w:rPr>
          <w:rStyle w:val="StyleUnderline"/>
          <w:highlight w:val="cyan"/>
        </w:rPr>
        <w:t xml:space="preserve">and a </w:t>
      </w:r>
      <w:r w:rsidRPr="004A647A">
        <w:rPr>
          <w:rStyle w:val="Emphasis"/>
          <w:highlight w:val="cyan"/>
        </w:rPr>
        <w:t>seniority rule</w:t>
      </w:r>
      <w:r w:rsidRPr="004A647A">
        <w:rPr>
          <w:rStyle w:val="StyleUnderline"/>
          <w:highlight w:val="cyan"/>
        </w:rPr>
        <w:t xml:space="preserve"> to</w:t>
      </w:r>
      <w:r w:rsidRPr="004A647A">
        <w:rPr>
          <w:rStyle w:val="StyleUnderline"/>
        </w:rPr>
        <w:t xml:space="preserve"> allocate jobs among members</w:t>
      </w:r>
      <w:r w:rsidRPr="004A647A">
        <w:rPr>
          <w:sz w:val="16"/>
        </w:rPr>
        <w:t xml:space="preserve">. In particular, </w:t>
      </w:r>
      <w:r w:rsidRPr="004A647A">
        <w:rPr>
          <w:rStyle w:val="StyleUnderline"/>
        </w:rPr>
        <w:t>if the minimum wage binds</w:t>
      </w:r>
      <w:r w:rsidRPr="004A647A">
        <w:rPr>
          <w:sz w:val="16"/>
        </w:rPr>
        <w:t xml:space="preserve">, </w:t>
      </w:r>
      <w:r w:rsidRPr="004A647A">
        <w:rPr>
          <w:rStyle w:val="StyleUnderline"/>
        </w:rPr>
        <w:t xml:space="preserve">the </w:t>
      </w:r>
      <w:r w:rsidRPr="004A647A">
        <w:rPr>
          <w:rStyle w:val="StyleUnderline"/>
          <w:highlight w:val="cyan"/>
        </w:rPr>
        <w:t>union</w:t>
      </w:r>
      <w:r w:rsidRPr="004A647A">
        <w:rPr>
          <w:rStyle w:val="StyleUnderline"/>
        </w:rPr>
        <w:t xml:space="preserve"> </w:t>
      </w:r>
      <w:r w:rsidRPr="004A647A">
        <w:rPr>
          <w:rStyle w:val="Emphasis"/>
          <w:highlight w:val="cyan"/>
        </w:rPr>
        <w:t>rations jobs</w:t>
      </w:r>
      <w:r w:rsidRPr="004A647A">
        <w:rPr>
          <w:rStyle w:val="StyleUnderline"/>
        </w:rPr>
        <w:t xml:space="preserve"> to ensure that its most senior members are employed</w:t>
      </w:r>
      <w:r w:rsidRPr="004A647A">
        <w:rPr>
          <w:sz w:val="16"/>
        </w:rPr>
        <w:t xml:space="preserve">. </w:t>
      </w:r>
      <w:r w:rsidRPr="004A647A">
        <w:rPr>
          <w:rStyle w:val="StyleUnderline"/>
        </w:rPr>
        <w:t>Our focus is on the implications of such a policy on workers' decision to enter and exit unionized labor markets, on the duration of unemployment spells, on the unemployment rate and on wage compressio</w:t>
      </w:r>
      <w:r w:rsidRPr="004A647A">
        <w:rPr>
          <w:sz w:val="16"/>
        </w:rPr>
        <w:t xml:space="preserve">n. In our set-up, we abstract from any of the potentially beneficial roles of unions, and hence the allocation in a unionized labor market is inefficient.1 We find that for the same union wage premium, the use of seniority to allocate jobs relative to using the commonly assumed random rule reduces unemployment and increases efficiency. We prove that, </w:t>
      </w:r>
      <w:r w:rsidRPr="004A647A">
        <w:rPr>
          <w:rStyle w:val="StyleUnderline"/>
        </w:rPr>
        <w:t>in the presence of search frictions</w:t>
      </w:r>
      <w:r w:rsidRPr="004A647A">
        <w:rPr>
          <w:sz w:val="16"/>
        </w:rPr>
        <w:t xml:space="preserve">, </w:t>
      </w:r>
      <w:r w:rsidRPr="004A647A">
        <w:rPr>
          <w:rStyle w:val="StyleUnderline"/>
          <w:highlight w:val="cyan"/>
        </w:rPr>
        <w:t>a laid-off</w:t>
      </w:r>
      <w:r w:rsidRPr="004A647A">
        <w:rPr>
          <w:rStyle w:val="StyleUnderline"/>
        </w:rPr>
        <w:t xml:space="preserve"> union </w:t>
      </w:r>
      <w:r w:rsidRPr="004A647A">
        <w:rPr>
          <w:rStyle w:val="StyleUnderline"/>
          <w:highlight w:val="cyan"/>
        </w:rPr>
        <w:t>member</w:t>
      </w:r>
      <w:r w:rsidRPr="004A647A">
        <w:rPr>
          <w:rStyle w:val="StyleUnderline"/>
        </w:rPr>
        <w:t xml:space="preserve"> will </w:t>
      </w:r>
      <w:r w:rsidRPr="004A647A">
        <w:rPr>
          <w:rStyle w:val="Emphasis"/>
          <w:highlight w:val="cyan"/>
        </w:rPr>
        <w:t>never</w:t>
      </w:r>
      <w:r w:rsidRPr="004A647A">
        <w:rPr>
          <w:rStyle w:val="StyleUnderline"/>
        </w:rPr>
        <w:t xml:space="preserve"> immediately</w:t>
      </w:r>
      <w:r w:rsidRPr="004A647A">
        <w:rPr>
          <w:sz w:val="16"/>
        </w:rPr>
        <w:t xml:space="preserve"> </w:t>
      </w:r>
      <w:r w:rsidRPr="004A647A">
        <w:rPr>
          <w:rStyle w:val="StyleUnderline"/>
          <w:highlight w:val="cyan"/>
        </w:rPr>
        <w:t>exit</w:t>
      </w:r>
      <w:r w:rsidRPr="004A647A">
        <w:rPr>
          <w:rStyle w:val="StyleUnderline"/>
        </w:rPr>
        <w:t xml:space="preserve"> her labor market </w:t>
      </w:r>
      <w:r w:rsidRPr="004A647A">
        <w:rPr>
          <w:rStyle w:val="StyleUnderline"/>
          <w:highlight w:val="cyan"/>
        </w:rPr>
        <w:t>to search</w:t>
      </w:r>
      <w:r w:rsidRPr="004A647A">
        <w:rPr>
          <w:rStyle w:val="StyleUnderline"/>
        </w:rPr>
        <w:t xml:space="preserve"> elsewhere </w:t>
      </w:r>
      <w:r w:rsidRPr="004A647A">
        <w:rPr>
          <w:rStyle w:val="StyleUnderline"/>
          <w:highlight w:val="cyan"/>
        </w:rPr>
        <w:t>for a job</w:t>
      </w:r>
      <w:r w:rsidRPr="004A647A">
        <w:rPr>
          <w:sz w:val="16"/>
        </w:rPr>
        <w:t xml:space="preserve">. Instead, </w:t>
      </w:r>
      <w:r w:rsidRPr="004A647A">
        <w:rPr>
          <w:rStyle w:val="StyleUnderline"/>
        </w:rPr>
        <w:t xml:space="preserve">she will </w:t>
      </w:r>
      <w:r w:rsidRPr="004A647A">
        <w:rPr>
          <w:rStyle w:val="StyleUnderline"/>
          <w:highlight w:val="cyan"/>
        </w:rPr>
        <w:t>endure</w:t>
      </w:r>
      <w:r w:rsidRPr="004A647A">
        <w:rPr>
          <w:rStyle w:val="StyleUnderline"/>
        </w:rPr>
        <w:t xml:space="preserve"> a spell of “</w:t>
      </w:r>
      <w:r w:rsidRPr="004A647A">
        <w:rPr>
          <w:rStyle w:val="Emphasis"/>
          <w:highlight w:val="cyan"/>
        </w:rPr>
        <w:t>rest” unemployment</w:t>
      </w:r>
      <w:r w:rsidRPr="004A647A">
        <w:rPr>
          <w:rStyle w:val="StyleUnderline"/>
        </w:rPr>
        <w:t xml:space="preserve">, meaning that she will </w:t>
      </w:r>
      <w:r w:rsidRPr="004A647A">
        <w:rPr>
          <w:rStyle w:val="StyleUnderline"/>
          <w:highlight w:val="cyan"/>
        </w:rPr>
        <w:t>remain idle</w:t>
      </w:r>
      <w:r w:rsidRPr="004A647A">
        <w:rPr>
          <w:rStyle w:val="StyleUnderline"/>
        </w:rPr>
        <w:t xml:space="preserve"> waiting for conditions to improve in her labor market and for more junior workers to exit</w:t>
      </w:r>
      <w:r w:rsidRPr="004A647A">
        <w:rPr>
          <w:sz w:val="16"/>
        </w:rPr>
        <w:t xml:space="preserve">. Thus, the hazard rate of reentering employment generally declines during an unemployment spell, so </w:t>
      </w:r>
      <w:r w:rsidRPr="004A647A">
        <w:rPr>
          <w:rStyle w:val="StyleUnderline"/>
        </w:rPr>
        <w:t xml:space="preserve">unionized </w:t>
      </w:r>
      <w:r w:rsidRPr="004A647A">
        <w:rPr>
          <w:rStyle w:val="StyleUnderline"/>
          <w:highlight w:val="cyan"/>
        </w:rPr>
        <w:t>workers</w:t>
      </w:r>
      <w:r w:rsidRPr="004A647A">
        <w:rPr>
          <w:sz w:val="16"/>
        </w:rPr>
        <w:t xml:space="preserve"> </w:t>
      </w:r>
      <w:r w:rsidRPr="004A647A">
        <w:rPr>
          <w:rStyle w:val="StyleUnderline"/>
        </w:rPr>
        <w:t xml:space="preserve">will </w:t>
      </w:r>
      <w:r w:rsidRPr="004A647A">
        <w:rPr>
          <w:rStyle w:val="StyleUnderline"/>
          <w:highlight w:val="cyan"/>
        </w:rPr>
        <w:t>experience</w:t>
      </w:r>
      <w:r w:rsidRPr="004A647A">
        <w:rPr>
          <w:rStyle w:val="StyleUnderline"/>
        </w:rPr>
        <w:t xml:space="preserve"> </w:t>
      </w:r>
      <w:r w:rsidRPr="004A647A">
        <w:rPr>
          <w:sz w:val="16"/>
        </w:rPr>
        <w:t>both frequent short spells and infrequent</w:t>
      </w:r>
      <w:r w:rsidRPr="004A647A">
        <w:rPr>
          <w:rStyle w:val="StyleUnderline"/>
        </w:rPr>
        <w:t xml:space="preserve"> </w:t>
      </w:r>
      <w:r w:rsidRPr="004A647A">
        <w:rPr>
          <w:rStyle w:val="Emphasis"/>
          <w:highlight w:val="cyan"/>
        </w:rPr>
        <w:t>long spells of unemployment.</w:t>
      </w:r>
    </w:p>
    <w:p w14:paraId="3B708D5C" w14:textId="77777777" w:rsidR="0067130A" w:rsidRPr="004A647A" w:rsidRDefault="0067130A" w:rsidP="0067130A">
      <w:pPr>
        <w:rPr>
          <w:sz w:val="16"/>
        </w:rPr>
      </w:pPr>
      <w:r w:rsidRPr="004A647A">
        <w:rPr>
          <w:sz w:val="16"/>
        </w:rPr>
        <w:t xml:space="preserve">Our modeling strategy follows Alvarez and Shimer (2011), who build on Lucas and Prescott (1974). The economy consists of a large number of </w:t>
      </w:r>
      <w:r w:rsidRPr="004A647A">
        <w:rPr>
          <w:rStyle w:val="StyleUnderline"/>
        </w:rPr>
        <w:t xml:space="preserve">labor </w:t>
      </w:r>
      <w:r w:rsidRPr="004A647A">
        <w:rPr>
          <w:rStyle w:val="StyleUnderline"/>
          <w:highlight w:val="cyan"/>
        </w:rPr>
        <w:t>markets</w:t>
      </w:r>
      <w:r w:rsidRPr="004A647A">
        <w:rPr>
          <w:rStyle w:val="StyleUnderline"/>
        </w:rPr>
        <w:t xml:space="preserve"> that </w:t>
      </w:r>
      <w:r w:rsidRPr="004A647A">
        <w:rPr>
          <w:rStyle w:val="StyleUnderline"/>
          <w:highlight w:val="cyan"/>
        </w:rPr>
        <w:t>produce</w:t>
      </w:r>
      <w:r w:rsidRPr="004A647A">
        <w:rPr>
          <w:rStyle w:val="StyleUnderline"/>
        </w:rPr>
        <w:t xml:space="preserve"> </w:t>
      </w:r>
      <w:r w:rsidRPr="004A647A">
        <w:rPr>
          <w:rStyle w:val="Emphasis"/>
          <w:highlight w:val="cyan"/>
        </w:rPr>
        <w:t>imperfect substitutes</w:t>
      </w:r>
      <w:r w:rsidRPr="004A647A">
        <w:rPr>
          <w:rStyle w:val="StyleUnderline"/>
        </w:rPr>
        <w:t>.</w:t>
      </w:r>
      <w:r w:rsidRPr="004A647A">
        <w:rPr>
          <w:sz w:val="16"/>
        </w:rPr>
        <w:t xml:space="preserve"> There are many workers and firms in each labor market, so </w:t>
      </w:r>
      <w:r w:rsidRPr="004A647A">
        <w:rPr>
          <w:rStyle w:val="StyleUnderline"/>
          <w:highlight w:val="cyan"/>
        </w:rPr>
        <w:t xml:space="preserve">in the </w:t>
      </w:r>
      <w:r w:rsidRPr="004A647A">
        <w:rPr>
          <w:rStyle w:val="Emphasis"/>
          <w:highlight w:val="cyan"/>
        </w:rPr>
        <w:t>absence of unions</w:t>
      </w:r>
      <w:r w:rsidRPr="004A647A">
        <w:rPr>
          <w:sz w:val="16"/>
        </w:rPr>
        <w:t xml:space="preserve">, </w:t>
      </w:r>
      <w:r w:rsidRPr="004A647A">
        <w:rPr>
          <w:rStyle w:val="StyleUnderline"/>
        </w:rPr>
        <w:t xml:space="preserve">wages and output </w:t>
      </w:r>
      <w:r w:rsidRPr="004A647A">
        <w:rPr>
          <w:rStyle w:val="StyleUnderline"/>
          <w:highlight w:val="cyan"/>
        </w:rPr>
        <w:t>prices</w:t>
      </w:r>
      <w:r w:rsidRPr="004A647A">
        <w:rPr>
          <w:rStyle w:val="StyleUnderline"/>
        </w:rPr>
        <w:t xml:space="preserve"> are </w:t>
      </w:r>
      <w:r w:rsidRPr="004A647A">
        <w:rPr>
          <w:rStyle w:val="StyleUnderline"/>
          <w:highlight w:val="cyan"/>
        </w:rPr>
        <w:t xml:space="preserve">determined </w:t>
      </w:r>
      <w:r w:rsidRPr="004A647A">
        <w:rPr>
          <w:rStyle w:val="Emphasis"/>
          <w:highlight w:val="cyan"/>
        </w:rPr>
        <w:t>competitively</w:t>
      </w:r>
      <w:r w:rsidRPr="004A647A">
        <w:rPr>
          <w:sz w:val="16"/>
        </w:rPr>
        <w:t xml:space="preserve"> within each labor market. </w:t>
      </w:r>
      <w:r w:rsidRPr="004A647A">
        <w:rPr>
          <w:rStyle w:val="StyleUnderline"/>
          <w:highlight w:val="cyan"/>
        </w:rPr>
        <w:t>Productivity shocks</w:t>
      </w:r>
      <w:r w:rsidRPr="004A647A">
        <w:rPr>
          <w:sz w:val="16"/>
        </w:rPr>
        <w:t xml:space="preserve"> </w:t>
      </w:r>
      <w:r w:rsidRPr="004A647A">
        <w:rPr>
          <w:rStyle w:val="Emphasis"/>
          <w:highlight w:val="cyan"/>
        </w:rPr>
        <w:t>induce workers to move</w:t>
      </w:r>
      <w:r w:rsidRPr="004A647A">
        <w:rPr>
          <w:sz w:val="16"/>
        </w:rPr>
        <w:t xml:space="preserve"> </w:t>
      </w:r>
      <w:r w:rsidRPr="004A647A">
        <w:rPr>
          <w:rStyle w:val="StyleUnderline"/>
        </w:rPr>
        <w:t>between labor markets</w:t>
      </w:r>
      <w:r w:rsidRPr="004A647A">
        <w:rPr>
          <w:sz w:val="16"/>
        </w:rPr>
        <w:t>. We begin by assuming that workers can move at no cost between labor markets.</w:t>
      </w:r>
    </w:p>
    <w:p w14:paraId="67EBD4FE" w14:textId="77777777" w:rsidR="0067130A" w:rsidRPr="004A647A" w:rsidRDefault="0067130A" w:rsidP="0067130A">
      <w:pPr>
        <w:rPr>
          <w:sz w:val="16"/>
        </w:rPr>
      </w:pPr>
      <w:r w:rsidRPr="004A647A">
        <w:rPr>
          <w:sz w:val="16"/>
        </w:rPr>
        <w:t xml:space="preserve">Consider first the text-book model of unions. In the competitive sector, workers earn a wage </w:t>
      </w:r>
      <w:r w:rsidRPr="004A647A">
        <w:rPr>
          <w:rFonts w:ascii="Segoe UI Symbol" w:hAnsi="Segoe UI Symbol" w:cs="Segoe UI Symbol"/>
          <w:sz w:val="16"/>
        </w:rPr>
        <w:t>⁎</w:t>
      </w:r>
      <w:r w:rsidRPr="004A647A">
        <w:rPr>
          <w:sz w:val="16"/>
        </w:rPr>
        <w:t xml:space="preserve"> . In the unionized sector, they earn a higher wage if employed, and zero otherwise; if there is excess demand for jobs, these jobs are randomly allocated to workers. In equilibrium, risk-neutral workers' indifference between competitive and unionized labor markets determines the unemployment rate u in the unionized sector: </w:t>
      </w:r>
      <w:r w:rsidRPr="004A647A">
        <w:rPr>
          <w:rFonts w:ascii="Segoe UI Symbol" w:hAnsi="Segoe UI Symbol" w:cs="Segoe UI Symbol"/>
          <w:sz w:val="16"/>
        </w:rPr>
        <w:t>⁎</w:t>
      </w:r>
      <w:r w:rsidRPr="004A647A">
        <w:rPr>
          <w:sz w:val="16"/>
        </w:rPr>
        <w:t xml:space="preserve"> , increasing in the wage in the unionized sector relative to that in the competitive sector.</w:t>
      </w:r>
    </w:p>
    <w:p w14:paraId="5D56F48E" w14:textId="77777777" w:rsidR="0067130A" w:rsidRPr="004A647A" w:rsidRDefault="0067130A" w:rsidP="0067130A">
      <w:pPr>
        <w:rPr>
          <w:sz w:val="16"/>
        </w:rPr>
      </w:pPr>
      <w:r w:rsidRPr="004A647A">
        <w:rPr>
          <w:sz w:val="16"/>
        </w:rPr>
        <w:t>Consider then a unionized labor market with a seniority rule, according to which, when there is excess demand of unionized jobs, employment is allocated to the senior-most workers. We argue that this rule reduces unemployment in the unionized labor market. When unions use seniority to allocate jobs, not all workers are equally likely to be unemployed. The marginal worker — the worker with the lowest seniority — faces the worst employment prospects. Infra-marginal workers, i.e. those with higher seniority, are better off, either (i) ahead in the queue to get a job, or (ii) already employed. With discounting, since the marginal worker's payoff is back-loaded (relative to that of the worker in a labor market governed by a random allocation rule), her indifference between locating in a unionized or competitive labor markets must reduce the equilibrium unemployment rate, relative to the static textbook random assignment of jobs.</w:t>
      </w:r>
    </w:p>
    <w:p w14:paraId="6BF0D515" w14:textId="77777777" w:rsidR="0067130A" w:rsidRPr="004A647A" w:rsidRDefault="0067130A" w:rsidP="0067130A">
      <w:pPr>
        <w:rPr>
          <w:sz w:val="16"/>
        </w:rPr>
      </w:pPr>
      <w:r w:rsidRPr="004A647A">
        <w:rPr>
          <w:sz w:val="16"/>
        </w:rPr>
        <w:t>Our frictionless model is too stylized to address wage compression and properly distinguish between workers who enter or exit a unionized labor market. We thus turn to an extension of our model that includes search frictions. Similar to Alvarez and Shimer (2011), we distinguish between rest and search unemployment. While in rest unemployment, individuals do not work, enjoying a value of leisure higher than that of working but lower than being outside the labor force. Moreover, the rest unemployed retain the possibility of returning instantly and at no cost to the labor market where they last worked. Search unemployment enables a worker to locate in any labor market.</w:t>
      </w:r>
    </w:p>
    <w:p w14:paraId="112B7D3E" w14:textId="77777777" w:rsidR="0067130A" w:rsidRPr="004A647A" w:rsidRDefault="0067130A" w:rsidP="0067130A">
      <w:pPr>
        <w:rPr>
          <w:rStyle w:val="StyleUnderline"/>
        </w:rPr>
      </w:pPr>
      <w:r w:rsidRPr="004A647A">
        <w:rPr>
          <w:sz w:val="16"/>
        </w:rPr>
        <w:t xml:space="preserve">We show that </w:t>
      </w:r>
      <w:r w:rsidRPr="004A647A">
        <w:rPr>
          <w:rStyle w:val="StyleUnderline"/>
        </w:rPr>
        <w:t>if a union has any effect</w:t>
      </w:r>
      <w:r w:rsidRPr="004A647A">
        <w:rPr>
          <w:sz w:val="16"/>
        </w:rPr>
        <w:t xml:space="preserve">, it </w:t>
      </w:r>
      <w:r w:rsidRPr="004A647A">
        <w:rPr>
          <w:rStyle w:val="StyleUnderline"/>
        </w:rPr>
        <w:t>generates rest unemployment</w:t>
      </w:r>
      <w:r w:rsidRPr="004A647A">
        <w:rPr>
          <w:sz w:val="16"/>
        </w:rPr>
        <w:t xml:space="preserve">. Whenever the minimum wage binds, workers </w:t>
      </w:r>
      <w:r w:rsidRPr="004A647A">
        <w:rPr>
          <w:rStyle w:val="StyleUnderline"/>
        </w:rPr>
        <w:t>with low seniority who are rationed out of a job decide to stay in the labor market, waiting for conditions to improve so that they can return to work at the minimum wage</w:t>
      </w:r>
      <w:r w:rsidRPr="004A647A">
        <w:rPr>
          <w:sz w:val="16"/>
        </w:rPr>
        <w:t xml:space="preserve">. If conditions improve immediately after a worker has been rationed out of a job, such worker re-enters employment quickly. When labor market conditions are bad enough, workers with the lowest seniority and out of a job will leave the unionized labor market and begin searching for work in more attractive markets. Thus, </w:t>
      </w:r>
      <w:r w:rsidRPr="004A647A">
        <w:rPr>
          <w:rStyle w:val="StyleUnderline"/>
        </w:rPr>
        <w:t xml:space="preserve">our model delivers both many short but also few long spells of unemployment; in general, the </w:t>
      </w:r>
      <w:r w:rsidRPr="004A647A">
        <w:rPr>
          <w:rStyle w:val="StyleUnderline"/>
          <w:highlight w:val="cyan"/>
        </w:rPr>
        <w:t>hazard rate of exiting</w:t>
      </w:r>
      <w:r w:rsidRPr="004A647A">
        <w:rPr>
          <w:rStyle w:val="StyleUnderline"/>
        </w:rPr>
        <w:t xml:space="preserve"> unemployment </w:t>
      </w:r>
      <w:r w:rsidRPr="004A647A">
        <w:rPr>
          <w:rStyle w:val="Emphasis"/>
          <w:highlight w:val="cyan"/>
        </w:rPr>
        <w:t>is downward sloping</w:t>
      </w:r>
      <w:r w:rsidRPr="004A647A">
        <w:rPr>
          <w:rStyle w:val="StyleUnderline"/>
        </w:rPr>
        <w:t>.</w:t>
      </w:r>
    </w:p>
    <w:p w14:paraId="4C707BAE" w14:textId="77777777" w:rsidR="0067130A" w:rsidRPr="004A647A" w:rsidRDefault="0067130A" w:rsidP="0067130A">
      <w:pPr>
        <w:rPr>
          <w:sz w:val="16"/>
        </w:rPr>
      </w:pPr>
      <w:r w:rsidRPr="004A647A">
        <w:rPr>
          <w:sz w:val="16"/>
        </w:rPr>
        <w:t xml:space="preserve">The prospects of a labor market are limited by the fact that as conditions improve, new workers will arrive via search. These newcomers will have the lowest seniority, and hence will be most vulnerable to bad shocks, but they will only arrive in a labor market when it is booming. The situation of newcomers depends on how high the minimum wage is. If it is not too high, so that it binds only for bad shocks, they will immediately start working. If the minimum wage is sufficiently high, it always binds. In that case, newcomers arrive when prospects are very good, but are forced to queue until enough good shocks have arrived before they can start work. In such a labor market, there is always a queue of workers waiting either to start or resume employment. Thus, </w:t>
      </w:r>
      <w:r w:rsidRPr="004A647A">
        <w:rPr>
          <w:rStyle w:val="StyleUnderline"/>
        </w:rPr>
        <w:t xml:space="preserve">depending on the level of the union-mandated minimum wage, </w:t>
      </w:r>
      <w:r w:rsidRPr="004A647A">
        <w:rPr>
          <w:rStyle w:val="StyleUnderline"/>
          <w:highlight w:val="cyan"/>
        </w:rPr>
        <w:t>unionized</w:t>
      </w:r>
      <w:r w:rsidRPr="004A647A">
        <w:rPr>
          <w:rStyle w:val="StyleUnderline"/>
        </w:rPr>
        <w:t xml:space="preserve"> labor </w:t>
      </w:r>
      <w:r w:rsidRPr="004A647A">
        <w:rPr>
          <w:rStyle w:val="StyleUnderline"/>
          <w:highlight w:val="cyan"/>
        </w:rPr>
        <w:t>markets can exhibit</w:t>
      </w:r>
      <w:r w:rsidRPr="004A647A">
        <w:rPr>
          <w:rStyle w:val="StyleUnderline"/>
        </w:rPr>
        <w:t xml:space="preserve"> </w:t>
      </w:r>
      <w:r w:rsidRPr="004A647A">
        <w:rPr>
          <w:rStyle w:val="StyleUnderline"/>
          <w:highlight w:val="cyan"/>
        </w:rPr>
        <w:t xml:space="preserve">either </w:t>
      </w:r>
      <w:r w:rsidRPr="004A647A">
        <w:rPr>
          <w:rStyle w:val="Emphasis"/>
          <w:highlight w:val="cyan"/>
        </w:rPr>
        <w:t>no</w:t>
      </w:r>
      <w:r w:rsidRPr="004A647A">
        <w:rPr>
          <w:rStyle w:val="StyleUnderline"/>
        </w:rPr>
        <w:t xml:space="preserve"> wage </w:t>
      </w:r>
      <w:r w:rsidRPr="004A647A">
        <w:rPr>
          <w:rStyle w:val="StyleUnderline"/>
          <w:highlight w:val="cyan"/>
        </w:rPr>
        <w:t>dispersion</w:t>
      </w:r>
      <w:r w:rsidRPr="004A647A">
        <w:rPr>
          <w:rStyle w:val="StyleUnderline"/>
        </w:rPr>
        <w:t xml:space="preserve"> — and hence maximum wage compression — for very high minimum wage, </w:t>
      </w:r>
      <w:r w:rsidRPr="004A647A">
        <w:rPr>
          <w:rStyle w:val="StyleUnderline"/>
          <w:highlight w:val="cyan"/>
        </w:rPr>
        <w:t>or</w:t>
      </w:r>
      <w:r w:rsidRPr="004A647A">
        <w:rPr>
          <w:rStyle w:val="StyleUnderline"/>
        </w:rPr>
        <w:t xml:space="preserve"> almost </w:t>
      </w:r>
      <w:r w:rsidRPr="004A647A">
        <w:rPr>
          <w:rStyle w:val="StyleUnderline"/>
          <w:highlight w:val="cyan"/>
        </w:rPr>
        <w:t>the same</w:t>
      </w:r>
      <w:r w:rsidRPr="004A647A">
        <w:rPr>
          <w:rStyle w:val="StyleUnderline"/>
        </w:rPr>
        <w:t xml:space="preserve"> wage dispersion </w:t>
      </w:r>
      <w:r w:rsidRPr="004A647A">
        <w:rPr>
          <w:rStyle w:val="StyleUnderline"/>
          <w:highlight w:val="cyan"/>
        </w:rPr>
        <w:t>as</w:t>
      </w:r>
      <w:r w:rsidRPr="004A647A">
        <w:rPr>
          <w:rStyle w:val="StyleUnderline"/>
        </w:rPr>
        <w:t xml:space="preserve"> </w:t>
      </w:r>
      <w:r w:rsidRPr="004A647A">
        <w:rPr>
          <w:rStyle w:val="StyleUnderline"/>
          <w:highlight w:val="cyan"/>
        </w:rPr>
        <w:t>competitive</w:t>
      </w:r>
      <w:r w:rsidRPr="004A647A">
        <w:rPr>
          <w:rStyle w:val="StyleUnderline"/>
        </w:rPr>
        <w:t xml:space="preserve"> labor </w:t>
      </w:r>
      <w:r w:rsidRPr="004A647A">
        <w:rPr>
          <w:rStyle w:val="StyleUnderline"/>
          <w:highlight w:val="cyan"/>
        </w:rPr>
        <w:t>markets</w:t>
      </w:r>
      <w:r w:rsidRPr="004A647A">
        <w:rPr>
          <w:rStyle w:val="StyleUnderline"/>
        </w:rPr>
        <w:t>, if the minimum wage is set low enough to rarely bind.</w:t>
      </w:r>
    </w:p>
    <w:p w14:paraId="1D5AC199" w14:textId="77777777" w:rsidR="0067130A" w:rsidRDefault="0067130A">
      <w:pPr>
        <w:rPr>
          <w:rFonts w:asciiTheme="minorHAnsi" w:hAnsiTheme="minorHAnsi" w:cstheme="minorBidi"/>
        </w:rPr>
      </w:pPr>
    </w:p>
    <w:p w14:paraId="00368AC1" w14:textId="1CF01646" w:rsidR="0067130A" w:rsidRPr="00A63E9E" w:rsidRDefault="0067130A" w:rsidP="0067130A">
      <w:pPr>
        <w:pStyle w:val="Heading4"/>
        <w:rPr>
          <w:rFonts w:asciiTheme="minorHAnsi" w:hAnsiTheme="minorHAnsi" w:cstheme="minorHAnsi"/>
        </w:rPr>
      </w:pPr>
      <w:r>
        <w:t xml:space="preserve">No inequality impact. </w:t>
      </w:r>
    </w:p>
    <w:p w14:paraId="4775B719" w14:textId="77777777" w:rsidR="0067130A" w:rsidRPr="00A63E9E" w:rsidRDefault="0067130A" w:rsidP="0067130A">
      <w:pPr>
        <w:rPr>
          <w:rFonts w:asciiTheme="minorHAnsi" w:hAnsiTheme="minorHAnsi" w:cstheme="minorHAnsi"/>
        </w:rPr>
      </w:pPr>
      <w:r w:rsidRPr="00A63E9E">
        <w:rPr>
          <w:rStyle w:val="Style13ptBold"/>
        </w:rPr>
        <w:t>Ariely</w:t>
      </w:r>
      <w:r w:rsidRPr="00A63E9E">
        <w:t xml:space="preserve"> </w:t>
      </w:r>
      <w:r w:rsidRPr="00A63E9E">
        <w:rPr>
          <w:rStyle w:val="Style13ptBold"/>
        </w:rPr>
        <w:t>’16</w:t>
      </w:r>
      <w:r w:rsidRPr="00A63E9E">
        <w:t xml:space="preserve"> [Gal; 2016; Politics and Government Professor at Ben–Gurion University; Globalizations, “Does National Identification Always Lead to Chauvinism? A Cross-national Analysis of Contextual Explanations,” vol. 13]</w:t>
      </w:r>
    </w:p>
    <w:p w14:paraId="09FE21A3" w14:textId="77777777" w:rsidR="0067130A" w:rsidRPr="00A63E9E" w:rsidRDefault="0067130A" w:rsidP="0067130A">
      <w:pPr>
        <w:rPr>
          <w:rFonts w:asciiTheme="minorHAnsi" w:hAnsiTheme="minorHAnsi" w:cstheme="minorHAnsi"/>
          <w:sz w:val="16"/>
        </w:rPr>
      </w:pPr>
      <w:r w:rsidRPr="00A63E9E">
        <w:rPr>
          <w:sz w:val="16"/>
        </w:rPr>
        <w:t xml:space="preserve">With respect to internal explanations, </w:t>
      </w:r>
      <w:r w:rsidRPr="001A058B">
        <w:rPr>
          <w:rStyle w:val="StyleUnderline"/>
        </w:rPr>
        <w:t xml:space="preserve">the </w:t>
      </w:r>
      <w:r w:rsidRPr="00084FEA">
        <w:rPr>
          <w:rStyle w:val="StyleUnderline"/>
          <w:highlight w:val="cyan"/>
        </w:rPr>
        <w:t>effects of</w:t>
      </w:r>
      <w:r w:rsidRPr="00A63E9E">
        <w:rPr>
          <w:sz w:val="16"/>
        </w:rPr>
        <w:t xml:space="preserve"> income </w:t>
      </w:r>
      <w:r w:rsidRPr="00084FEA">
        <w:rPr>
          <w:rStyle w:val="StyleUnderline"/>
          <w:highlight w:val="cyan"/>
        </w:rPr>
        <w:t>inequality</w:t>
      </w:r>
      <w:r w:rsidRPr="00A63E9E">
        <w:rPr>
          <w:sz w:val="16"/>
        </w:rPr>
        <w:t xml:space="preserve"> and ethnic diversity </w:t>
      </w:r>
      <w:r w:rsidRPr="00084FEA">
        <w:rPr>
          <w:rStyle w:val="StyleUnderline"/>
          <w:highlight w:val="cyan"/>
        </w:rPr>
        <w:t>are</w:t>
      </w:r>
      <w:r w:rsidRPr="00A63E9E">
        <w:rPr>
          <w:sz w:val="16"/>
        </w:rPr>
        <w:t xml:space="preserve"> presented in Table 3. Models 3.1 and 3.2 indicate that neither directly affects chauvinism. H4 is therefore </w:t>
      </w:r>
      <w:r w:rsidRPr="00084FEA">
        <w:rPr>
          <w:rStyle w:val="Emphasis"/>
          <w:highlight w:val="cyan"/>
        </w:rPr>
        <w:t>not supported</w:t>
      </w:r>
      <w:r w:rsidRPr="00A63E9E">
        <w:rPr>
          <w:sz w:val="16"/>
        </w:rPr>
        <w:t xml:space="preserve">. The results suggest, however, that both have a negative effect on the national-identification slopes. Contrary to our expectations, </w:t>
      </w:r>
      <w:r w:rsidRPr="00084FEA">
        <w:rPr>
          <w:rStyle w:val="StyleUnderline"/>
          <w:highlight w:val="cyan"/>
        </w:rPr>
        <w:t xml:space="preserve">countries with </w:t>
      </w:r>
      <w:r w:rsidRPr="00084FEA">
        <w:rPr>
          <w:rStyle w:val="Emphasis"/>
          <w:highlight w:val="cyan"/>
        </w:rPr>
        <w:t>higher</w:t>
      </w:r>
      <w:r w:rsidRPr="00A63E9E">
        <w:rPr>
          <w:rStyle w:val="Emphasis"/>
        </w:rPr>
        <w:t xml:space="preserve"> levels of </w:t>
      </w:r>
      <w:r w:rsidRPr="00084FEA">
        <w:rPr>
          <w:rStyle w:val="Emphasis"/>
          <w:highlight w:val="cyan"/>
        </w:rPr>
        <w:t>economic</w:t>
      </w:r>
      <w:r w:rsidRPr="00A63E9E">
        <w:rPr>
          <w:sz w:val="16"/>
        </w:rPr>
        <w:t xml:space="preserve"> and ethnic </w:t>
      </w:r>
      <w:r w:rsidRPr="00084FEA">
        <w:rPr>
          <w:rStyle w:val="Emphasis"/>
          <w:highlight w:val="cyan"/>
        </w:rPr>
        <w:t>division</w:t>
      </w:r>
      <w:r w:rsidRPr="00A63E9E">
        <w:rPr>
          <w:sz w:val="16"/>
        </w:rPr>
        <w:t xml:space="preserve"> appear to </w:t>
      </w:r>
      <w:r w:rsidRPr="00084FEA">
        <w:rPr>
          <w:rStyle w:val="StyleUnderline"/>
          <w:highlight w:val="cyan"/>
        </w:rPr>
        <w:t>exhibit</w:t>
      </w:r>
      <w:r w:rsidRPr="001A058B">
        <w:rPr>
          <w:rStyle w:val="StyleUnderline"/>
        </w:rPr>
        <w:t xml:space="preserve"> a </w:t>
      </w:r>
      <w:r w:rsidRPr="00084FEA">
        <w:rPr>
          <w:rStyle w:val="StyleUnderline"/>
          <w:highlight w:val="cyan"/>
        </w:rPr>
        <w:t>weaker relation</w:t>
      </w:r>
      <w:r w:rsidRPr="00A63E9E">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084FEA">
        <w:rPr>
          <w:rStyle w:val="Emphasis"/>
          <w:highlight w:val="cyan"/>
        </w:rPr>
        <w:t>not even of borderline significance</w:t>
      </w:r>
      <w:r w:rsidRPr="00A63E9E">
        <w:rPr>
          <w:sz w:val="16"/>
        </w:rPr>
        <w:t>. After excluding Chile—the most unequal country in our sample—</w:t>
      </w:r>
      <w:r w:rsidRPr="001A058B">
        <w:rPr>
          <w:rStyle w:val="StyleUnderline"/>
        </w:rPr>
        <w:t xml:space="preserve">the </w:t>
      </w:r>
      <w:r w:rsidRPr="00084FEA">
        <w:rPr>
          <w:rStyle w:val="Emphasis"/>
          <w:highlight w:val="cyan"/>
        </w:rPr>
        <w:t>interaction effects</w:t>
      </w:r>
      <w:r w:rsidRPr="00084FEA">
        <w:rPr>
          <w:rStyle w:val="StyleUnderline"/>
          <w:highlight w:val="cyan"/>
        </w:rPr>
        <w:t xml:space="preserve"> for</w:t>
      </w:r>
      <w:r w:rsidRPr="001A058B">
        <w:rPr>
          <w:rStyle w:val="StyleUnderline"/>
        </w:rPr>
        <w:t xml:space="preserve"> </w:t>
      </w:r>
      <w:r w:rsidRPr="00A63E9E">
        <w:rPr>
          <w:rStyle w:val="Emphasis"/>
        </w:rPr>
        <w:t xml:space="preserve">economic </w:t>
      </w:r>
      <w:r w:rsidRPr="00084FEA">
        <w:rPr>
          <w:rStyle w:val="Emphasis"/>
          <w:highlight w:val="cyan"/>
        </w:rPr>
        <w:t>inequality</w:t>
      </w:r>
      <w:r w:rsidRPr="00084FEA">
        <w:rPr>
          <w:rStyle w:val="StyleUnderline"/>
          <w:highlight w:val="cyan"/>
        </w:rPr>
        <w:t xml:space="preserve"> were</w:t>
      </w:r>
      <w:r w:rsidRPr="00A63E9E">
        <w:rPr>
          <w:sz w:val="16"/>
        </w:rPr>
        <w:t xml:space="preserve"> also </w:t>
      </w:r>
      <w:r w:rsidRPr="00084FEA">
        <w:rPr>
          <w:rStyle w:val="Emphasis"/>
          <w:highlight w:val="cyan"/>
        </w:rPr>
        <w:t>far from significant</w:t>
      </w:r>
      <w:r w:rsidRPr="00A63E9E">
        <w:rPr>
          <w:sz w:val="16"/>
        </w:rPr>
        <w:t xml:space="preserve">. The results, therefore, do not support H5.21 </w:t>
      </w:r>
    </w:p>
    <w:p w14:paraId="755D2D1F" w14:textId="77777777" w:rsidR="0067130A" w:rsidRPr="00A63E9E" w:rsidRDefault="0067130A" w:rsidP="0067130A">
      <w:pPr>
        <w:rPr>
          <w:rFonts w:asciiTheme="minorHAnsi" w:hAnsiTheme="minorHAnsi" w:cstheme="minorHAnsi"/>
          <w:sz w:val="16"/>
        </w:rPr>
      </w:pPr>
      <w:r w:rsidRPr="00A63E9E">
        <w:rPr>
          <w:sz w:val="16"/>
        </w:rPr>
        <w:t>&lt;&lt;TABLE 3 OMITTED&gt;&gt;</w:t>
      </w:r>
    </w:p>
    <w:p w14:paraId="12990656" w14:textId="77777777" w:rsidR="0067130A" w:rsidRPr="00A63E9E" w:rsidRDefault="0067130A" w:rsidP="0067130A">
      <w:pPr>
        <w:rPr>
          <w:rFonts w:asciiTheme="minorHAnsi" w:hAnsiTheme="minorHAnsi" w:cstheme="minorHAnsi"/>
          <w:sz w:val="16"/>
        </w:rPr>
      </w:pPr>
      <w:r w:rsidRPr="00A63E9E">
        <w:rPr>
          <w:sz w:val="16"/>
        </w:rPr>
        <w:t>Conclusions</w:t>
      </w:r>
    </w:p>
    <w:p w14:paraId="1394BF53" w14:textId="77777777" w:rsidR="0067130A" w:rsidRPr="00A63E9E" w:rsidRDefault="0067130A" w:rsidP="0067130A">
      <w:pPr>
        <w:rPr>
          <w:rFonts w:asciiTheme="minorHAnsi" w:hAnsiTheme="minorHAnsi" w:cstheme="minorHAnsi"/>
          <w:sz w:val="16"/>
        </w:rPr>
      </w:pPr>
      <w:r w:rsidRPr="00A63E9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4C7CA1D4" w14:textId="77777777" w:rsidR="0067130A" w:rsidRPr="00A63E9E" w:rsidRDefault="0067130A" w:rsidP="0067130A">
      <w:pPr>
        <w:rPr>
          <w:rFonts w:asciiTheme="minorHAnsi" w:hAnsiTheme="minorHAnsi" w:cstheme="minorHAnsi"/>
          <w:sz w:val="16"/>
        </w:rPr>
      </w:pPr>
      <w:r w:rsidRPr="00A63E9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64591137" w14:textId="77777777" w:rsidR="0067130A" w:rsidRPr="00A63E9E" w:rsidRDefault="0067130A" w:rsidP="0067130A">
      <w:pPr>
        <w:rPr>
          <w:rFonts w:asciiTheme="minorHAnsi" w:hAnsiTheme="minorHAnsi" w:cstheme="minorHAnsi"/>
          <w:sz w:val="16"/>
        </w:rPr>
      </w:pPr>
      <w:r w:rsidRPr="00A63E9E">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084FEA">
        <w:rPr>
          <w:rStyle w:val="StyleUnderline"/>
          <w:highlight w:val="cyan"/>
        </w:rPr>
        <w:t>Using</w:t>
      </w:r>
      <w:r w:rsidRPr="001A058B">
        <w:rPr>
          <w:rStyle w:val="StyleUnderline"/>
        </w:rPr>
        <w:t xml:space="preserve"> a </w:t>
      </w:r>
      <w:r w:rsidRPr="00084FEA">
        <w:rPr>
          <w:rStyle w:val="Emphasis"/>
          <w:highlight w:val="cyan"/>
        </w:rPr>
        <w:t>multilevel regression</w:t>
      </w:r>
      <w:r w:rsidRPr="00A63E9E">
        <w:rPr>
          <w:rStyle w:val="Emphasis"/>
        </w:rPr>
        <w:t xml:space="preserve"> analysis</w:t>
      </w:r>
      <w:r w:rsidRPr="001A058B">
        <w:rPr>
          <w:rStyle w:val="StyleUnderline"/>
        </w:rPr>
        <w:t xml:space="preserve">, </w:t>
      </w:r>
      <w:r w:rsidRPr="00084FEA">
        <w:rPr>
          <w:rStyle w:val="StyleUnderline"/>
          <w:highlight w:val="cyan"/>
        </w:rPr>
        <w:t>we tested</w:t>
      </w:r>
      <w:r w:rsidRPr="001A058B">
        <w:rPr>
          <w:rStyle w:val="StyleUnderline"/>
        </w:rPr>
        <w:t xml:space="preserve"> to see </w:t>
      </w:r>
      <w:r w:rsidRPr="00084FEA">
        <w:rPr>
          <w:rStyle w:val="StyleUnderline"/>
          <w:highlight w:val="cyan"/>
        </w:rPr>
        <w:t>whether</w:t>
      </w:r>
      <w:r w:rsidRPr="00A63E9E">
        <w:rPr>
          <w:sz w:val="16"/>
        </w:rPr>
        <w:t xml:space="preserve"> globalization, </w:t>
      </w:r>
      <w:r w:rsidRPr="00084FEA">
        <w:rPr>
          <w:rStyle w:val="StyleUnderline"/>
          <w:highlight w:val="cyan"/>
        </w:rPr>
        <w:t>conflict</w:t>
      </w:r>
      <w:r w:rsidRPr="001A058B">
        <w:rPr>
          <w:rStyle w:val="StyleUnderline"/>
        </w:rPr>
        <w:t xml:space="preserve">, </w:t>
      </w:r>
      <w:r w:rsidRPr="00084FEA">
        <w:rPr>
          <w:rStyle w:val="StyleUnderline"/>
          <w:highlight w:val="cyan"/>
        </w:rPr>
        <w:t>and</w:t>
      </w:r>
      <w:r w:rsidRPr="001A058B">
        <w:rPr>
          <w:rStyle w:val="StyleUnderline"/>
        </w:rPr>
        <w:t xml:space="preserve"> social </w:t>
      </w:r>
      <w:r w:rsidRPr="00084FEA">
        <w:rPr>
          <w:rStyle w:val="StyleUnderline"/>
          <w:highlight w:val="cyan"/>
        </w:rPr>
        <w:t xml:space="preserve">division </w:t>
      </w:r>
      <w:r w:rsidRPr="00084FEA">
        <w:rPr>
          <w:rStyle w:val="Emphasis"/>
          <w:highlight w:val="cyan"/>
        </w:rPr>
        <w:t>correlate</w:t>
      </w:r>
      <w:r w:rsidRPr="00A63E9E">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47F64498" w14:textId="77777777" w:rsidR="0067130A" w:rsidRPr="00A63E9E" w:rsidRDefault="0067130A" w:rsidP="0067130A">
      <w:pPr>
        <w:rPr>
          <w:rFonts w:asciiTheme="minorHAnsi" w:hAnsiTheme="minorHAnsi" w:cstheme="minorHAnsi"/>
          <w:sz w:val="16"/>
        </w:rPr>
      </w:pPr>
      <w:r w:rsidRPr="00A63E9E">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4DB25E59" w14:textId="77777777" w:rsidR="0067130A" w:rsidRPr="00A63E9E" w:rsidRDefault="0067130A" w:rsidP="0067130A">
      <w:pPr>
        <w:rPr>
          <w:rFonts w:asciiTheme="minorHAnsi" w:hAnsiTheme="minorHAnsi" w:cstheme="minorHAnsi"/>
          <w:sz w:val="16"/>
        </w:rPr>
      </w:pPr>
      <w:r w:rsidRPr="00084FEA">
        <w:rPr>
          <w:rStyle w:val="StyleUnderline"/>
          <w:highlight w:val="cyan"/>
        </w:rPr>
        <w:t>Contrary to</w:t>
      </w:r>
      <w:r w:rsidRPr="001A058B">
        <w:rPr>
          <w:rStyle w:val="StyleUnderline"/>
        </w:rPr>
        <w:t xml:space="preserve"> what the </w:t>
      </w:r>
      <w:r w:rsidRPr="00084FEA">
        <w:rPr>
          <w:rStyle w:val="Emphasis"/>
          <w:highlight w:val="cyan"/>
        </w:rPr>
        <w:t>divisionary theory</w:t>
      </w:r>
      <w:r w:rsidRPr="00A63E9E">
        <w:rPr>
          <w:sz w:val="16"/>
        </w:rPr>
        <w:t xml:space="preserve"> of national mobilization </w:t>
      </w:r>
      <w:r w:rsidRPr="001A058B">
        <w:rPr>
          <w:rStyle w:val="StyleUnderline"/>
        </w:rPr>
        <w:t>would lead us to expect</w:t>
      </w:r>
      <w:r w:rsidRPr="00A63E9E">
        <w:rPr>
          <w:sz w:val="16"/>
        </w:rPr>
        <w:t xml:space="preserve">, </w:t>
      </w:r>
      <w:r w:rsidRPr="00084FEA">
        <w:rPr>
          <w:rStyle w:val="StyleUnderline"/>
          <w:highlight w:val="cyan"/>
        </w:rPr>
        <w:t>neither economic inequality nor</w:t>
      </w:r>
      <w:r w:rsidRPr="001A058B">
        <w:rPr>
          <w:rStyle w:val="StyleUnderline"/>
        </w:rPr>
        <w:t xml:space="preserve"> ethnic </w:t>
      </w:r>
      <w:r w:rsidRPr="00084FEA">
        <w:rPr>
          <w:rStyle w:val="StyleUnderline"/>
          <w:highlight w:val="cyan"/>
        </w:rPr>
        <w:t>diversity</w:t>
      </w:r>
      <w:r w:rsidRPr="00A63E9E">
        <w:rPr>
          <w:sz w:val="16"/>
        </w:rPr>
        <w:t xml:space="preserve"> were related to chauvinism or </w:t>
      </w:r>
      <w:r w:rsidRPr="00084FEA">
        <w:rPr>
          <w:rStyle w:val="Emphasis"/>
          <w:highlight w:val="cyan"/>
        </w:rPr>
        <w:t>affected the relation</w:t>
      </w:r>
      <w:r w:rsidRPr="00A63E9E">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712A561D" w14:textId="77777777" w:rsidR="0067130A" w:rsidRDefault="0067130A">
      <w:pPr>
        <w:rPr>
          <w:rFonts w:asciiTheme="minorHAnsi" w:hAnsiTheme="minorHAnsi" w:cstheme="minorBidi"/>
        </w:rPr>
      </w:pPr>
    </w:p>
    <w:p w14:paraId="698B81B7" w14:textId="77777777" w:rsidR="0067130A" w:rsidRPr="00A63E9E" w:rsidRDefault="0067130A" w:rsidP="0067130A">
      <w:pPr>
        <w:pStyle w:val="Heading4"/>
        <w:rPr>
          <w:rFonts w:asciiTheme="minorHAnsi" w:hAnsiTheme="minorHAnsi" w:cstheme="minorHAnsi"/>
        </w:rPr>
      </w:pPr>
      <w:r w:rsidRPr="00A63E9E">
        <w:t xml:space="preserve">Inequality </w:t>
      </w:r>
      <w:r w:rsidRPr="00A63E9E">
        <w:rPr>
          <w:u w:val="single"/>
        </w:rPr>
        <w:t>inev</w:t>
      </w:r>
      <w:r w:rsidRPr="00A63E9E">
        <w:t xml:space="preserve"> AND squo should’ve triggered all of their impacts.</w:t>
      </w:r>
    </w:p>
    <w:p w14:paraId="27FC2B6A" w14:textId="77777777" w:rsidR="0067130A" w:rsidRPr="00A63E9E" w:rsidRDefault="0067130A" w:rsidP="0067130A">
      <w:pPr>
        <w:rPr>
          <w:rFonts w:asciiTheme="minorHAnsi" w:hAnsiTheme="minorHAnsi" w:cstheme="minorHAnsi"/>
        </w:rPr>
      </w:pPr>
      <w:r w:rsidRPr="00A63E9E">
        <w:t xml:space="preserve">Jason </w:t>
      </w:r>
      <w:r w:rsidRPr="00A63E9E">
        <w:rPr>
          <w:rStyle w:val="Style13ptBold"/>
        </w:rPr>
        <w:t>Beaubien 21</w:t>
      </w:r>
      <w:r w:rsidRPr="00A63E9E">
        <w:t xml:space="preserve">, NPR's Global Health and Development Correspondent, 10/4/2021, “Pandora Papers show how tax havens are part of the global inequity problem,” https://www.npr.org/sections/goatsandsoda/2021/10/04/1043159480/pandora-papers-show-how-tax-havens-are-part-of-the-global-inequity-problem </w:t>
      </w:r>
    </w:p>
    <w:p w14:paraId="101A447F" w14:textId="77777777" w:rsidR="0067130A" w:rsidRPr="00A63E9E" w:rsidRDefault="0067130A" w:rsidP="0067130A">
      <w:pPr>
        <w:rPr>
          <w:rFonts w:asciiTheme="minorHAnsi" w:hAnsiTheme="minorHAnsi" w:cstheme="minorHAnsi"/>
          <w:sz w:val="16"/>
        </w:rPr>
      </w:pPr>
      <w:r w:rsidRPr="001A058B">
        <w:rPr>
          <w:rStyle w:val="StyleUnderline"/>
        </w:rPr>
        <w:t>A</w:t>
      </w:r>
      <w:r w:rsidRPr="00A63E9E">
        <w:rPr>
          <w:sz w:val="16"/>
        </w:rPr>
        <w:t xml:space="preserve"> </w:t>
      </w:r>
      <w:r w:rsidRPr="00A63E9E">
        <w:rPr>
          <w:rStyle w:val="Emphasis"/>
        </w:rPr>
        <w:t>huge trove</w:t>
      </w:r>
      <w:r w:rsidRPr="001A058B">
        <w:rPr>
          <w:rStyle w:val="StyleUnderline"/>
        </w:rPr>
        <w:t xml:space="preserve"> of leaked financial documents</w:t>
      </w:r>
      <w:r w:rsidRPr="00A63E9E">
        <w:rPr>
          <w:sz w:val="16"/>
        </w:rPr>
        <w:t xml:space="preserve"> called </w:t>
      </w:r>
      <w:r w:rsidRPr="001A058B">
        <w:rPr>
          <w:rStyle w:val="StyleUnderline"/>
        </w:rPr>
        <w:t xml:space="preserve">the </w:t>
      </w:r>
      <w:r w:rsidRPr="00084FEA">
        <w:rPr>
          <w:rStyle w:val="Emphasis"/>
          <w:highlight w:val="cyan"/>
        </w:rPr>
        <w:t>Pandora Papers</w:t>
      </w:r>
      <w:r w:rsidRPr="00A63E9E">
        <w:rPr>
          <w:sz w:val="16"/>
        </w:rPr>
        <w:t xml:space="preserve"> has </w:t>
      </w:r>
      <w:r w:rsidRPr="00084FEA">
        <w:rPr>
          <w:rStyle w:val="StyleUnderline"/>
          <w:highlight w:val="cyan"/>
        </w:rPr>
        <w:t>exposed</w:t>
      </w:r>
      <w:r w:rsidRPr="001A058B">
        <w:rPr>
          <w:rStyle w:val="StyleUnderline"/>
        </w:rPr>
        <w:t xml:space="preserve"> the</w:t>
      </w:r>
      <w:r w:rsidRPr="00A63E9E">
        <w:rPr>
          <w:sz w:val="16"/>
        </w:rPr>
        <w:t xml:space="preserve"> </w:t>
      </w:r>
      <w:r w:rsidRPr="00084FEA">
        <w:rPr>
          <w:rStyle w:val="Emphasis"/>
          <w:highlight w:val="cyan"/>
        </w:rPr>
        <w:t>offshore financial dealings</w:t>
      </w:r>
      <w:r w:rsidRPr="00084FEA">
        <w:rPr>
          <w:rStyle w:val="StyleUnderline"/>
          <w:highlight w:val="cyan"/>
        </w:rPr>
        <w:t xml:space="preserve"> of</w:t>
      </w:r>
      <w:r w:rsidRPr="001A058B">
        <w:rPr>
          <w:rStyle w:val="StyleUnderline"/>
        </w:rPr>
        <w:t xml:space="preserve"> hundreds of the</w:t>
      </w:r>
      <w:r w:rsidRPr="00A63E9E">
        <w:rPr>
          <w:sz w:val="16"/>
        </w:rPr>
        <w:t xml:space="preserve"> </w:t>
      </w:r>
      <w:r w:rsidRPr="00A63E9E">
        <w:rPr>
          <w:rStyle w:val="Emphasis"/>
        </w:rPr>
        <w:t xml:space="preserve">world's </w:t>
      </w:r>
      <w:r w:rsidRPr="00084FEA">
        <w:rPr>
          <w:rStyle w:val="Emphasis"/>
          <w:highlight w:val="cyan"/>
        </w:rPr>
        <w:t>global elites</w:t>
      </w:r>
      <w:r w:rsidRPr="00A63E9E">
        <w:rPr>
          <w:sz w:val="16"/>
        </w:rPr>
        <w:t xml:space="preserve">, </w:t>
      </w:r>
      <w:r w:rsidRPr="001A058B">
        <w:rPr>
          <w:rStyle w:val="StyleUnderline"/>
        </w:rPr>
        <w:t>including more than 330 politicians</w:t>
      </w:r>
      <w:r w:rsidRPr="00A63E9E">
        <w:rPr>
          <w:sz w:val="16"/>
        </w:rPr>
        <w:t xml:space="preserve"> from nearly 100 countries. The</w:t>
      </w:r>
      <w:r w:rsidRPr="001A058B">
        <w:rPr>
          <w:rStyle w:val="StyleUnderline"/>
        </w:rPr>
        <w:t xml:space="preserve"> nearly</w:t>
      </w:r>
      <w:r w:rsidRPr="00A63E9E">
        <w:rPr>
          <w:sz w:val="16"/>
        </w:rPr>
        <w:t xml:space="preserve"> </w:t>
      </w:r>
      <w:r w:rsidRPr="00A63E9E">
        <w:rPr>
          <w:rStyle w:val="Emphasis"/>
        </w:rPr>
        <w:t>12 million documents</w:t>
      </w:r>
      <w:r w:rsidRPr="001A058B">
        <w:rPr>
          <w:rStyle w:val="StyleUnderline"/>
        </w:rPr>
        <w:t xml:space="preserve"> were obtained by the</w:t>
      </w:r>
      <w:r w:rsidRPr="00A63E9E">
        <w:rPr>
          <w:sz w:val="16"/>
        </w:rPr>
        <w:t xml:space="preserve"> International Consortium of Investigative Journalists. The </w:t>
      </w:r>
      <w:r w:rsidRPr="001A058B">
        <w:rPr>
          <w:rStyle w:val="StyleUnderline"/>
        </w:rPr>
        <w:t>ICIJ</w:t>
      </w:r>
      <w:r w:rsidRPr="00A63E9E">
        <w:rPr>
          <w:sz w:val="16"/>
        </w:rPr>
        <w:t xml:space="preserve"> worked with more than 600 journalists in 117 countries to sift through the records. "We're not looking at a couple of million dollars, here," says Gerard Ryle, director of the ICIJ, in a video accompanying the release. "</w:t>
      </w:r>
      <w:r w:rsidRPr="001A058B">
        <w:rPr>
          <w:rStyle w:val="StyleUnderline"/>
        </w:rPr>
        <w:t>We are looking at</w:t>
      </w:r>
      <w:r w:rsidRPr="00A63E9E">
        <w:rPr>
          <w:sz w:val="16"/>
        </w:rPr>
        <w:t xml:space="preserve"> </w:t>
      </w:r>
      <w:r w:rsidRPr="00084FEA">
        <w:rPr>
          <w:rStyle w:val="Emphasis"/>
          <w:highlight w:val="cyan"/>
        </w:rPr>
        <w:t>trillions of dollars</w:t>
      </w:r>
      <w:r w:rsidRPr="00A63E9E">
        <w:rPr>
          <w:sz w:val="16"/>
        </w:rPr>
        <w:t xml:space="preserve">." </w:t>
      </w:r>
      <w:r w:rsidRPr="001A058B">
        <w:rPr>
          <w:rStyle w:val="StyleUnderline"/>
        </w:rPr>
        <w:t>The massive leak shows wealthy individuals</w:t>
      </w:r>
      <w:r w:rsidRPr="00A63E9E">
        <w:rPr>
          <w:sz w:val="16"/>
        </w:rPr>
        <w:t xml:space="preserve"> from all over the world </w:t>
      </w:r>
      <w:r w:rsidRPr="001A058B">
        <w:rPr>
          <w:rStyle w:val="StyleUnderline"/>
        </w:rPr>
        <w:t xml:space="preserve">parking money </w:t>
      </w:r>
      <w:r w:rsidRPr="00084FEA">
        <w:rPr>
          <w:rStyle w:val="StyleUnderline"/>
          <w:highlight w:val="cyan"/>
        </w:rPr>
        <w:t>in</w:t>
      </w:r>
      <w:r w:rsidRPr="00A63E9E">
        <w:rPr>
          <w:sz w:val="16"/>
        </w:rPr>
        <w:t xml:space="preserve"> </w:t>
      </w:r>
      <w:r w:rsidRPr="00A63E9E">
        <w:rPr>
          <w:rStyle w:val="Emphasis"/>
        </w:rPr>
        <w:t xml:space="preserve">Caribbean </w:t>
      </w:r>
      <w:r w:rsidRPr="00084FEA">
        <w:rPr>
          <w:rStyle w:val="Emphasis"/>
          <w:highlight w:val="cyan"/>
        </w:rPr>
        <w:t>tax havens</w:t>
      </w:r>
      <w:r w:rsidRPr="00A63E9E">
        <w:rPr>
          <w:sz w:val="16"/>
        </w:rPr>
        <w:t xml:space="preserve">, </w:t>
      </w:r>
      <w:r w:rsidRPr="001A058B">
        <w:rPr>
          <w:rStyle w:val="StyleUnderline"/>
        </w:rPr>
        <w:t>hiding assets in</w:t>
      </w:r>
      <w:r w:rsidRPr="00A63E9E">
        <w:rPr>
          <w:sz w:val="16"/>
        </w:rPr>
        <w:t xml:space="preserve"> </w:t>
      </w:r>
      <w:r w:rsidRPr="00084FEA">
        <w:rPr>
          <w:rStyle w:val="Emphasis"/>
          <w:highlight w:val="cyan"/>
        </w:rPr>
        <w:t>foreign trusts</w:t>
      </w:r>
      <w:r w:rsidRPr="00084FEA">
        <w:rPr>
          <w:rStyle w:val="StyleUnderline"/>
          <w:highlight w:val="cyan"/>
        </w:rPr>
        <w:t xml:space="preserve"> and</w:t>
      </w:r>
      <w:r w:rsidRPr="001A058B">
        <w:rPr>
          <w:rStyle w:val="StyleUnderline"/>
        </w:rPr>
        <w:t xml:space="preserve"> shielding their wealth in </w:t>
      </w:r>
      <w:r w:rsidRPr="00084FEA">
        <w:rPr>
          <w:rStyle w:val="Emphasis"/>
          <w:highlight w:val="cyan"/>
        </w:rPr>
        <w:t>opaque</w:t>
      </w:r>
      <w:r w:rsidRPr="00A63E9E">
        <w:rPr>
          <w:rStyle w:val="Emphasis"/>
        </w:rPr>
        <w:t xml:space="preserve"> Panamanian </w:t>
      </w:r>
      <w:r w:rsidRPr="00084FEA">
        <w:rPr>
          <w:rStyle w:val="Emphasis"/>
          <w:highlight w:val="cyan"/>
        </w:rPr>
        <w:t>corporations</w:t>
      </w:r>
      <w:r w:rsidRPr="00A63E9E">
        <w:rPr>
          <w:sz w:val="16"/>
        </w:rPr>
        <w:t>. Of 12 sitting heads of state implicated in the Pandora Papers, most are from low- or middle-income countries, as are many other politicians and other figures. Brazil, Ivory Coast, Gabon, India, Pakistan and Sri Lanka are among the countries on the list. "</w:t>
      </w:r>
      <w:r w:rsidRPr="001A058B">
        <w:rPr>
          <w:rStyle w:val="StyleUnderline"/>
        </w:rPr>
        <w:t>We literally have countries where</w:t>
      </w:r>
      <w:r w:rsidRPr="00A63E9E">
        <w:rPr>
          <w:sz w:val="16"/>
        </w:rPr>
        <w:t xml:space="preserve"> </w:t>
      </w:r>
      <w:r w:rsidRPr="00084FEA">
        <w:rPr>
          <w:rStyle w:val="Emphasis"/>
          <w:highlight w:val="cyan"/>
        </w:rPr>
        <w:t>people are starving</w:t>
      </w:r>
      <w:r w:rsidRPr="00A63E9E">
        <w:rPr>
          <w:sz w:val="16"/>
        </w:rPr>
        <w:t xml:space="preserve">, queuing for food, </w:t>
      </w:r>
      <w:r w:rsidRPr="00084FEA">
        <w:rPr>
          <w:rStyle w:val="StyleUnderline"/>
          <w:highlight w:val="cyan"/>
        </w:rPr>
        <w:t xml:space="preserve">while their </w:t>
      </w:r>
      <w:r w:rsidRPr="00084FEA">
        <w:rPr>
          <w:rStyle w:val="Emphasis"/>
          <w:highlight w:val="cyan"/>
        </w:rPr>
        <w:t>leaders are living lavish</w:t>
      </w:r>
      <w:r w:rsidRPr="00A63E9E">
        <w:rPr>
          <w:rStyle w:val="Emphasis"/>
        </w:rPr>
        <w:t xml:space="preserve"> lifestyles </w:t>
      </w:r>
      <w:r w:rsidRPr="00084FEA">
        <w:rPr>
          <w:rStyle w:val="Emphasis"/>
          <w:highlight w:val="cyan"/>
        </w:rPr>
        <w:t>abroad</w:t>
      </w:r>
      <w:r w:rsidRPr="00A63E9E">
        <w:rPr>
          <w:sz w:val="16"/>
        </w:rPr>
        <w:t>," says Maíra Martini, a money laundering expert with Transparency International who's based in Berlin. Martini and Transparency International were not part of the investigative team that released the Pandora Papers. "</w:t>
      </w:r>
      <w:r w:rsidRPr="00A63E9E">
        <w:rPr>
          <w:rStyle w:val="Emphasis"/>
        </w:rPr>
        <w:t>The impact is devastating</w:t>
      </w:r>
      <w:r w:rsidRPr="00A63E9E">
        <w:rPr>
          <w:sz w:val="16"/>
        </w:rPr>
        <w:t xml:space="preserve">," she says. "You have </w:t>
      </w:r>
      <w:r w:rsidRPr="001A058B">
        <w:rPr>
          <w:rStyle w:val="StyleUnderline"/>
        </w:rPr>
        <w:t>money that should be used to finance public service</w:t>
      </w:r>
      <w:r w:rsidRPr="00A63E9E">
        <w:rPr>
          <w:sz w:val="16"/>
        </w:rPr>
        <w:t xml:space="preserve"> such as health, education and housing that </w:t>
      </w:r>
      <w:r w:rsidRPr="001A058B">
        <w:rPr>
          <w:rStyle w:val="StyleUnderline"/>
        </w:rPr>
        <w:t>ends up financing luxury homes and yachts and other luxury goods abroad</w:t>
      </w:r>
      <w:r w:rsidRPr="00A63E9E">
        <w:rPr>
          <w:sz w:val="16"/>
        </w:rPr>
        <w:t xml:space="preserve">. That's very, very concerning." The financial records come from 14 law firms. ICIJ isn't disclosing the exact origins of the leaks to protect its sources. The documents include bank statements and ownership records of </w:t>
      </w:r>
      <w:r w:rsidRPr="001A058B">
        <w:rPr>
          <w:rStyle w:val="StyleUnderline"/>
        </w:rPr>
        <w:t>assets held in the British Virgin Islands, Belize, Panama</w:t>
      </w:r>
      <w:r w:rsidRPr="00A63E9E">
        <w:rPr>
          <w:sz w:val="16"/>
        </w:rPr>
        <w:t xml:space="preserve">, </w:t>
      </w:r>
      <w:r w:rsidRPr="00A63E9E">
        <w:rPr>
          <w:rStyle w:val="Emphasis"/>
        </w:rPr>
        <w:t>South Dakota</w:t>
      </w:r>
      <w:r w:rsidRPr="00A63E9E">
        <w:rPr>
          <w:sz w:val="16"/>
        </w:rPr>
        <w:t xml:space="preserve">, </w:t>
      </w:r>
      <w:r w:rsidRPr="001A058B">
        <w:rPr>
          <w:rStyle w:val="StyleUnderline"/>
        </w:rPr>
        <w:t>Samoa, the Seychelles and other jurisdictions</w:t>
      </w:r>
      <w:r w:rsidRPr="00A63E9E">
        <w:rPr>
          <w:sz w:val="16"/>
        </w:rPr>
        <w:t xml:space="preserve"> that actively cater to investors seeking secrecy. Among the current heads of state implicated in the Pandora Papers is </w:t>
      </w:r>
      <w:r w:rsidRPr="00A63E9E">
        <w:rPr>
          <w:rStyle w:val="Emphasis"/>
        </w:rPr>
        <w:t>Kenyan President Uhuru Kenyatta</w:t>
      </w:r>
      <w:r w:rsidRPr="00A63E9E">
        <w:rPr>
          <w:sz w:val="16"/>
        </w:rPr>
        <w:t xml:space="preserve">, along with six members of his family. The papers allege that they control a network of offshore companies and foundations in Panama and the British Virgin Islands worth more than $30 million. </w:t>
      </w:r>
      <w:r w:rsidRPr="00A63E9E">
        <w:rPr>
          <w:rStyle w:val="Emphasis"/>
        </w:rPr>
        <w:t>Azerbaijani President Ilham Aliyev'</w:t>
      </w:r>
      <w:r w:rsidRPr="00A63E9E">
        <w:rPr>
          <w:sz w:val="16"/>
        </w:rPr>
        <w:t xml:space="preserve">s family is alleged to have been involved in property deals in Britain worth hundreds of millions of dollars. His son, Heydar Aliyev, now a young adult, was just 11 years old when he became the shareholder in a company based in the British Virgin Islands that purchased a building in the upscale London neighborhood of Mayfair for $49 million. "If you look at the individuals on the list, </w:t>
      </w:r>
      <w:r w:rsidRPr="001A058B">
        <w:rPr>
          <w:rStyle w:val="StyleUnderline"/>
        </w:rPr>
        <w:t>most come from countries that have the highest inequality levels</w:t>
      </w:r>
      <w:r w:rsidRPr="00A63E9E">
        <w:rPr>
          <w:sz w:val="16"/>
        </w:rPr>
        <w:t xml:space="preserve">," says Martini of Transparency International. One example is Chile. The documents link </w:t>
      </w:r>
      <w:r w:rsidRPr="00A63E9E">
        <w:rPr>
          <w:rStyle w:val="Emphasis"/>
        </w:rPr>
        <w:t>Chilean President Sebastián Piñera</w:t>
      </w:r>
      <w:r w:rsidRPr="00A63E9E">
        <w:rPr>
          <w:sz w:val="16"/>
        </w:rPr>
        <w:t xml:space="preserve"> (who made a fortune in the credit card business before entering politics) to more than $100 million parked in shell companies in the British Virgin Islands. The </w:t>
      </w:r>
      <w:r w:rsidRPr="00A63E9E">
        <w:rPr>
          <w:rStyle w:val="Emphasis"/>
        </w:rPr>
        <w:t>former head of the Philippines' Presidential Commission on Good Government</w:t>
      </w:r>
      <w:r w:rsidRPr="00A63E9E">
        <w:rPr>
          <w:sz w:val="16"/>
        </w:rPr>
        <w:t xml:space="preserve"> is on the list as well. </w:t>
      </w:r>
      <w:r w:rsidRPr="001A058B">
        <w:rPr>
          <w:rStyle w:val="StyleUnderline"/>
        </w:rPr>
        <w:t>Most individuals accused</w:t>
      </w:r>
      <w:r w:rsidRPr="00A63E9E">
        <w:rPr>
          <w:sz w:val="16"/>
        </w:rPr>
        <w:t xml:space="preserve"> of hiding assets in the Pandora Papers either declined to discuss the matters with ICIJ or </w:t>
      </w:r>
      <w:r w:rsidRPr="001A058B">
        <w:rPr>
          <w:rStyle w:val="StyleUnderline"/>
        </w:rPr>
        <w:t>stated that their</w:t>
      </w:r>
      <w:r w:rsidRPr="00A63E9E">
        <w:rPr>
          <w:sz w:val="16"/>
        </w:rPr>
        <w:t xml:space="preserve"> </w:t>
      </w:r>
      <w:r w:rsidRPr="00084FEA">
        <w:rPr>
          <w:rStyle w:val="Emphasis"/>
          <w:highlight w:val="cyan"/>
        </w:rPr>
        <w:t>offshore accounts were legal</w:t>
      </w:r>
      <w:r w:rsidRPr="00A63E9E">
        <w:rPr>
          <w:sz w:val="16"/>
        </w:rPr>
        <w:t>. Within hours of the publication of the Pandora Papers, several countries' tax authorities, including in India, said they plan to investigate any potential criminal activity.</w:t>
      </w:r>
    </w:p>
    <w:p w14:paraId="709043F2" w14:textId="77777777" w:rsidR="0067130A" w:rsidRDefault="0067130A">
      <w:pPr>
        <w:rPr>
          <w:rFonts w:asciiTheme="minorHAnsi" w:hAnsiTheme="minorHAnsi" w:cstheme="minorBidi"/>
        </w:rPr>
      </w:pPr>
    </w:p>
    <w:p w14:paraId="56368163" w14:textId="77777777" w:rsidR="0067130A" w:rsidRPr="001139C4" w:rsidRDefault="0067130A" w:rsidP="0067130A">
      <w:pPr>
        <w:pStyle w:val="Heading4"/>
        <w:rPr>
          <w:rFonts w:cs="Arial"/>
        </w:rPr>
      </w:pPr>
      <w:r w:rsidRPr="001139C4">
        <w:rPr>
          <w:rFonts w:cs="Arial"/>
          <w:u w:val="single"/>
        </w:rPr>
        <w:t>Disease</w:t>
      </w:r>
      <w:r w:rsidRPr="001139C4">
        <w:rPr>
          <w:rFonts w:cs="Arial"/>
        </w:rPr>
        <w:t xml:space="preserve"> doesn’t cause extinction.</w:t>
      </w:r>
    </w:p>
    <w:p w14:paraId="040E8CCF" w14:textId="77777777" w:rsidR="0067130A" w:rsidRPr="001139C4" w:rsidRDefault="0067130A" w:rsidP="0067130A">
      <w:r w:rsidRPr="001139C4">
        <w:t xml:space="preserve">James </w:t>
      </w:r>
      <w:r w:rsidRPr="001139C4">
        <w:rPr>
          <w:rStyle w:val="Style13ptBold"/>
        </w:rPr>
        <w:t>Fodor 20</w:t>
      </w:r>
      <w:r w:rsidRPr="001139C4">
        <w:t>. Ph.D. candidate in computational neuroscience and computational linguistics, University of Melbourne; M.S. in neuroscience, Australian National University; Research assistant in structural biology, Monash University. “Critical Review of 'The Precipice': A Reassessment of the Risks of AI and Pandemics.” https://forum.effectivealtruism.org/posts/2sMR7n32FSvLCoJLQ/critical-review-of-the-precipice-a-reassessment-of-the-risks</w:t>
      </w:r>
    </w:p>
    <w:p w14:paraId="7E40EB9F" w14:textId="77777777" w:rsidR="0067130A" w:rsidRPr="001139C4" w:rsidRDefault="0067130A" w:rsidP="0067130A">
      <w:pPr>
        <w:rPr>
          <w:sz w:val="16"/>
        </w:rPr>
      </w:pPr>
      <w:r w:rsidRPr="001139C4">
        <w:rPr>
          <w:sz w:val="16"/>
        </w:rPr>
        <w:t xml:space="preserve">In addition to a high fatality rate, an </w:t>
      </w:r>
      <w:r w:rsidRPr="001139C4">
        <w:rPr>
          <w:rStyle w:val="Emphasis"/>
        </w:rPr>
        <w:t xml:space="preserve">extinction-level </w:t>
      </w:r>
      <w:r w:rsidRPr="001139C4">
        <w:rPr>
          <w:rStyle w:val="Emphasis"/>
          <w:highlight w:val="cyan"/>
        </w:rPr>
        <w:t>pathogen</w:t>
      </w:r>
      <w:r w:rsidRPr="001139C4">
        <w:rPr>
          <w:rStyle w:val="StyleUnderline"/>
        </w:rPr>
        <w:t xml:space="preserve"> would </w:t>
      </w:r>
      <w:r w:rsidRPr="001139C4">
        <w:rPr>
          <w:rStyle w:val="StyleUnderline"/>
          <w:highlight w:val="cyan"/>
        </w:rPr>
        <w:t>also have to be</w:t>
      </w:r>
      <w:r w:rsidRPr="001139C4">
        <w:rPr>
          <w:rStyle w:val="StyleUnderline"/>
        </w:rPr>
        <w:t xml:space="preserve"> </w:t>
      </w:r>
      <w:r w:rsidRPr="001139C4">
        <w:rPr>
          <w:rStyle w:val="Emphasis"/>
        </w:rPr>
        <w:t xml:space="preserve">sufficiently </w:t>
      </w:r>
      <w:r w:rsidRPr="001139C4">
        <w:rPr>
          <w:rStyle w:val="Emphasis"/>
          <w:highlight w:val="cyan"/>
        </w:rPr>
        <w:t>infectious</w:t>
      </w:r>
      <w:r w:rsidRPr="001139C4">
        <w:rPr>
          <w:rStyle w:val="StyleUnderline"/>
        </w:rPr>
        <w:t xml:space="preserve"> such that it would be able to </w:t>
      </w:r>
      <w:r w:rsidRPr="001139C4">
        <w:rPr>
          <w:rStyle w:val="Emphasis"/>
        </w:rPr>
        <w:t>spread rapidly</w:t>
      </w:r>
      <w:r w:rsidRPr="001139C4">
        <w:rPr>
          <w:rStyle w:val="StyleUnderline"/>
        </w:rPr>
        <w:t xml:space="preserve"> through human populations</w:t>
      </w:r>
      <w:r w:rsidRPr="001139C4">
        <w:rPr>
          <w:sz w:val="16"/>
        </w:rPr>
        <w:t xml:space="preserve">. It would </w:t>
      </w:r>
      <w:r w:rsidRPr="001139C4">
        <w:rPr>
          <w:rStyle w:val="StyleUnderline"/>
        </w:rPr>
        <w:t xml:space="preserve">need to have a </w:t>
      </w:r>
      <w:r w:rsidRPr="001139C4">
        <w:rPr>
          <w:rStyle w:val="StyleUnderline"/>
          <w:highlight w:val="cyan"/>
        </w:rPr>
        <w:t>long</w:t>
      </w:r>
      <w:r w:rsidRPr="001139C4">
        <w:rPr>
          <w:sz w:val="16"/>
        </w:rPr>
        <w:t xml:space="preserve"> enough </w:t>
      </w:r>
      <w:r w:rsidRPr="001139C4">
        <w:rPr>
          <w:rStyle w:val="Emphasis"/>
          <w:highlight w:val="cyan"/>
        </w:rPr>
        <w:t>incubation</w:t>
      </w:r>
      <w:r w:rsidRPr="001139C4">
        <w:rPr>
          <w:rStyle w:val="Emphasis"/>
        </w:rPr>
        <w:t xml:space="preserve"> time</w:t>
      </w:r>
      <w:r w:rsidRPr="001139C4">
        <w:rPr>
          <w:rStyle w:val="StyleUnderline"/>
        </w:rPr>
        <w:t xml:space="preserve"> such that </w:t>
      </w:r>
      <w:r w:rsidRPr="001139C4">
        <w:rPr>
          <w:rStyle w:val="Emphasis"/>
        </w:rPr>
        <w:t>infected persons</w:t>
      </w:r>
      <w:r w:rsidRPr="001139C4">
        <w:rPr>
          <w:rStyle w:val="StyleUnderline"/>
        </w:rPr>
        <w:t xml:space="preserve"> can travel and infect more people before they can be identified and quarantined</w:t>
      </w:r>
      <w:r w:rsidRPr="001139C4">
        <w:rPr>
          <w:sz w:val="16"/>
        </w:rPr>
        <w:t xml:space="preserve">. </w:t>
      </w:r>
      <w:r w:rsidRPr="001139C4">
        <w:rPr>
          <w:rStyle w:val="StyleUnderline"/>
        </w:rPr>
        <w:t>It would</w:t>
      </w:r>
      <w:r w:rsidRPr="001139C4">
        <w:rPr>
          <w:sz w:val="16"/>
        </w:rPr>
        <w:t xml:space="preserve"> also </w:t>
      </w:r>
      <w:r w:rsidRPr="001139C4">
        <w:rPr>
          <w:rStyle w:val="StyleUnderline"/>
        </w:rPr>
        <w:t xml:space="preserve">need to be able to </w:t>
      </w:r>
      <w:r w:rsidRPr="001139C4">
        <w:rPr>
          <w:rStyle w:val="StyleUnderline"/>
          <w:highlight w:val="cyan"/>
        </w:rPr>
        <w:t>survive</w:t>
      </w:r>
      <w:r w:rsidRPr="001139C4">
        <w:rPr>
          <w:rStyle w:val="StyleUnderline"/>
        </w:rPr>
        <w:t xml:space="preserve"> and propagate </w:t>
      </w:r>
      <w:r w:rsidRPr="001139C4">
        <w:rPr>
          <w:rStyle w:val="StyleUnderline"/>
          <w:highlight w:val="cyan"/>
        </w:rPr>
        <w:t>in</w:t>
      </w:r>
      <w:r w:rsidRPr="001139C4">
        <w:rPr>
          <w:rStyle w:val="StyleUnderline"/>
        </w:rPr>
        <w:t xml:space="preserve"> a </w:t>
      </w:r>
      <w:r w:rsidRPr="001139C4">
        <w:rPr>
          <w:rStyle w:val="Emphasis"/>
          <w:highlight w:val="cyan"/>
        </w:rPr>
        <w:t>wide range</w:t>
      </w:r>
      <w:r w:rsidRPr="001139C4">
        <w:rPr>
          <w:rStyle w:val="StyleUnderline"/>
          <w:highlight w:val="cyan"/>
        </w:rPr>
        <w:t xml:space="preserve"> of</w:t>
      </w:r>
      <w:r w:rsidRPr="001139C4">
        <w:rPr>
          <w:rStyle w:val="StyleUnderline"/>
        </w:rPr>
        <w:t xml:space="preserve"> temperatures and </w:t>
      </w:r>
      <w:r w:rsidRPr="001139C4">
        <w:rPr>
          <w:rStyle w:val="Emphasis"/>
        </w:rPr>
        <w:t xml:space="preserve">climactic </w:t>
      </w:r>
      <w:r w:rsidRPr="001139C4">
        <w:rPr>
          <w:rStyle w:val="Emphasis"/>
          <w:highlight w:val="cyan"/>
        </w:rPr>
        <w:t>conditions</w:t>
      </w:r>
      <w:r w:rsidRPr="001139C4">
        <w:rPr>
          <w:sz w:val="16"/>
        </w:rPr>
        <w:t xml:space="preserve">. Finally, it would also </w:t>
      </w:r>
      <w:r w:rsidRPr="001139C4">
        <w:rPr>
          <w:rStyle w:val="StyleUnderline"/>
        </w:rPr>
        <w:t xml:space="preserve">need to be </w:t>
      </w:r>
      <w:r w:rsidRPr="001139C4">
        <w:rPr>
          <w:rStyle w:val="Emphasis"/>
        </w:rPr>
        <w:t xml:space="preserve">sufficiently </w:t>
      </w:r>
      <w:r w:rsidRPr="001139C4">
        <w:rPr>
          <w:rStyle w:val="Emphasis"/>
          <w:highlight w:val="cyan"/>
        </w:rPr>
        <w:t>dangerous</w:t>
      </w:r>
      <w:r w:rsidRPr="001139C4">
        <w:rPr>
          <w:rStyle w:val="StyleUnderline"/>
          <w:highlight w:val="cyan"/>
        </w:rPr>
        <w:t xml:space="preserve"> to</w:t>
      </w:r>
      <w:r w:rsidRPr="001139C4">
        <w:rPr>
          <w:rStyle w:val="StyleUnderline"/>
        </w:rPr>
        <w:t xml:space="preserve"> a </w:t>
      </w:r>
      <w:r w:rsidRPr="001139C4">
        <w:rPr>
          <w:rStyle w:val="Emphasis"/>
          <w:highlight w:val="cyan"/>
        </w:rPr>
        <w:t>wide range</w:t>
      </w:r>
      <w:r w:rsidRPr="001139C4">
        <w:rPr>
          <w:rStyle w:val="StyleUnderline"/>
          <w:highlight w:val="cyan"/>
        </w:rPr>
        <w:t xml:space="preserve"> of ages and </w:t>
      </w:r>
      <w:r w:rsidRPr="001139C4">
        <w:rPr>
          <w:rStyle w:val="Emphasis"/>
          <w:highlight w:val="cyan"/>
        </w:rPr>
        <w:t>genetic populations</w:t>
      </w:r>
      <w:r w:rsidRPr="001139C4">
        <w:rPr>
          <w:sz w:val="16"/>
        </w:rPr>
        <w:t xml:space="preserve">, </w:t>
      </w:r>
      <w:r w:rsidRPr="001139C4">
        <w:rPr>
          <w:rStyle w:val="StyleUnderline"/>
        </w:rPr>
        <w:t xml:space="preserve">since </w:t>
      </w:r>
      <w:r w:rsidRPr="001139C4">
        <w:rPr>
          <w:rStyle w:val="Emphasis"/>
        </w:rPr>
        <w:t>any pockets of immunity</w:t>
      </w:r>
      <w:r w:rsidRPr="001139C4">
        <w:rPr>
          <w:sz w:val="16"/>
        </w:rPr>
        <w:t xml:space="preserve"> would </w:t>
      </w:r>
      <w:r w:rsidRPr="001139C4">
        <w:rPr>
          <w:rStyle w:val="StyleUnderline"/>
        </w:rPr>
        <w:t>render extinction considerably less likely</w:t>
      </w:r>
      <w:r w:rsidRPr="001139C4">
        <w:rPr>
          <w:sz w:val="16"/>
        </w:rPr>
        <w:t xml:space="preserve">. Overall, it is highly </w:t>
      </w:r>
      <w:r w:rsidRPr="001139C4">
        <w:rPr>
          <w:rStyle w:val="StyleUnderline"/>
        </w:rPr>
        <w:t xml:space="preserve">unclear whether any biological agent with all these properties is </w:t>
      </w:r>
      <w:r w:rsidRPr="001139C4">
        <w:rPr>
          <w:rStyle w:val="Emphasis"/>
        </w:rPr>
        <w:t>even possible</w:t>
      </w:r>
      <w:r w:rsidRPr="001139C4">
        <w:rPr>
          <w:sz w:val="16"/>
        </w:rPr>
        <w:t xml:space="preserve">. In particular, </w:t>
      </w:r>
      <w:r w:rsidRPr="001139C4">
        <w:rPr>
          <w:rStyle w:val="StyleUnderline"/>
          <w:highlight w:val="cyan"/>
        </w:rPr>
        <w:t>pathogens which are</w:t>
      </w:r>
      <w:r w:rsidRPr="001139C4">
        <w:rPr>
          <w:rStyle w:val="StyleUnderline"/>
        </w:rPr>
        <w:t xml:space="preserve"> </w:t>
      </w:r>
      <w:r w:rsidRPr="001139C4">
        <w:rPr>
          <w:rStyle w:val="Emphasis"/>
        </w:rPr>
        <w:t xml:space="preserve">sufficiently </w:t>
      </w:r>
      <w:r w:rsidRPr="001139C4">
        <w:rPr>
          <w:rStyle w:val="Emphasis"/>
          <w:highlight w:val="cyan"/>
        </w:rPr>
        <w:t>virulent</w:t>
      </w:r>
      <w:r w:rsidRPr="001139C4">
        <w:rPr>
          <w:sz w:val="16"/>
        </w:rPr>
        <w:t xml:space="preserve"> to cause 99% or more fatality rates </w:t>
      </w:r>
      <w:r w:rsidRPr="001139C4">
        <w:rPr>
          <w:rStyle w:val="StyleUnderline"/>
        </w:rPr>
        <w:t>are likely to place such a burden on human physiology</w:t>
      </w:r>
      <w:r w:rsidRPr="001139C4">
        <w:rPr>
          <w:sz w:val="16"/>
        </w:rPr>
        <w:t xml:space="preserve"> such that </w:t>
      </w:r>
      <w:r w:rsidRPr="001139C4">
        <w:rPr>
          <w:rStyle w:val="StyleUnderline"/>
        </w:rPr>
        <w:t xml:space="preserve">they would </w:t>
      </w:r>
      <w:r w:rsidRPr="001139C4">
        <w:rPr>
          <w:rStyle w:val="StyleUnderline"/>
          <w:highlight w:val="cyan"/>
        </w:rPr>
        <w:t>have</w:t>
      </w:r>
      <w:r w:rsidRPr="001139C4">
        <w:rPr>
          <w:rStyle w:val="StyleUnderline"/>
        </w:rPr>
        <w:t xml:space="preserve"> a </w:t>
      </w:r>
      <w:r w:rsidRPr="001139C4">
        <w:rPr>
          <w:rStyle w:val="Emphasis"/>
          <w:highlight w:val="cyan"/>
        </w:rPr>
        <w:t>short incubation</w:t>
      </w:r>
      <w:r w:rsidRPr="001139C4">
        <w:rPr>
          <w:rStyle w:val="Emphasis"/>
        </w:rPr>
        <w:t xml:space="preserve"> time</w:t>
      </w:r>
      <w:r w:rsidRPr="001139C4">
        <w:rPr>
          <w:sz w:val="16"/>
        </w:rPr>
        <w:t xml:space="preserve">, potentially </w:t>
      </w:r>
      <w:r w:rsidRPr="001139C4">
        <w:rPr>
          <w:rStyle w:val="StyleUnderline"/>
          <w:highlight w:val="cyan"/>
        </w:rPr>
        <w:t>rendering it easi</w:t>
      </w:r>
      <w:r w:rsidRPr="001139C4">
        <w:rPr>
          <w:rStyle w:val="StyleUnderline"/>
        </w:rPr>
        <w:t xml:space="preserve">er </w:t>
      </w:r>
      <w:r w:rsidRPr="001139C4">
        <w:rPr>
          <w:rStyle w:val="StyleUnderline"/>
          <w:highlight w:val="cyan"/>
        </w:rPr>
        <w:t xml:space="preserve">to </w:t>
      </w:r>
      <w:r w:rsidRPr="001139C4">
        <w:rPr>
          <w:rStyle w:val="Emphasis"/>
          <w:highlight w:val="cyan"/>
        </w:rPr>
        <w:t>quarantine</w:t>
      </w:r>
      <w:r w:rsidRPr="001139C4">
        <w:rPr>
          <w:rStyle w:val="Emphasis"/>
        </w:rPr>
        <w:t xml:space="preserve"> infected persons</w:t>
      </w:r>
      <w:r w:rsidRPr="001139C4">
        <w:rPr>
          <w:sz w:val="16"/>
        </w:rPr>
        <w:t xml:space="preserve">. Of course we do not know what is possible at the limits of biology, but </w:t>
      </w:r>
      <w:r w:rsidRPr="001139C4">
        <w:rPr>
          <w:rStyle w:val="StyleUnderline"/>
        </w:rPr>
        <w:t xml:space="preserve">given the </w:t>
      </w:r>
      <w:r w:rsidRPr="001139C4">
        <w:rPr>
          <w:rStyle w:val="Emphasis"/>
          <w:highlight w:val="cyan"/>
        </w:rPr>
        <w:t>extreme properties</w:t>
      </w:r>
      <w:r w:rsidRPr="001139C4">
        <w:rPr>
          <w:rStyle w:val="StyleUnderline"/>
        </w:rPr>
        <w:t xml:space="preserve"> required of</w:t>
      </w:r>
      <w:r w:rsidRPr="001139C4">
        <w:rPr>
          <w:sz w:val="16"/>
        </w:rPr>
        <w:t xml:space="preserve"> such an </w:t>
      </w:r>
      <w:r w:rsidRPr="001139C4">
        <w:rPr>
          <w:rStyle w:val="StyleUnderline"/>
        </w:rPr>
        <w:t>extinction-level pathogen</w:t>
      </w:r>
      <w:r w:rsidRPr="001139C4">
        <w:rPr>
          <w:sz w:val="16"/>
        </w:rPr>
        <w:t xml:space="preserve">, in my view </w:t>
      </w:r>
      <w:r w:rsidRPr="001139C4">
        <w:rPr>
          <w:rStyle w:val="StyleUnderline"/>
        </w:rPr>
        <w:t xml:space="preserve">it is </w:t>
      </w:r>
      <w:r w:rsidRPr="001139C4">
        <w:rPr>
          <w:rStyle w:val="Emphasis"/>
          <w:highlight w:val="cyan"/>
        </w:rPr>
        <w:t>very unlikely</w:t>
      </w:r>
      <w:r w:rsidRPr="001139C4">
        <w:rPr>
          <w:sz w:val="16"/>
        </w:rPr>
        <w:t xml:space="preserve"> that </w:t>
      </w:r>
      <w:r w:rsidRPr="001139C4">
        <w:rPr>
          <w:rStyle w:val="StyleUnderline"/>
        </w:rPr>
        <w:t xml:space="preserve">such a pathogen is </w:t>
      </w:r>
      <w:r w:rsidRPr="001139C4">
        <w:rPr>
          <w:rStyle w:val="Emphasis"/>
        </w:rPr>
        <w:t>even possible</w:t>
      </w:r>
      <w:r w:rsidRPr="001139C4">
        <w:rPr>
          <w:sz w:val="16"/>
        </w:rPr>
        <w:t>.</w:t>
      </w:r>
    </w:p>
    <w:p w14:paraId="6D14E8DE" w14:textId="77777777" w:rsidR="0067130A" w:rsidRDefault="0067130A">
      <w:pPr>
        <w:rPr>
          <w:rFonts w:asciiTheme="minorHAnsi" w:hAnsiTheme="minorHAnsi" w:cstheme="minorBidi"/>
        </w:rPr>
      </w:pPr>
    </w:p>
    <w:p w14:paraId="16AF9D7B" w14:textId="77777777" w:rsidR="0067130A" w:rsidRPr="00256785" w:rsidRDefault="0067130A" w:rsidP="0067130A">
      <w:pPr>
        <w:pStyle w:val="Heading4"/>
      </w:pPr>
      <w:r>
        <w:t xml:space="preserve">No civil war. </w:t>
      </w:r>
    </w:p>
    <w:p w14:paraId="6A392CA8" w14:textId="77777777" w:rsidR="0067130A" w:rsidRPr="00256785" w:rsidRDefault="0067130A" w:rsidP="0067130A">
      <w:r w:rsidRPr="00256785">
        <w:t xml:space="preserve">Robert </w:t>
      </w:r>
      <w:r w:rsidRPr="00256785">
        <w:rPr>
          <w:rStyle w:val="Style13ptBold"/>
        </w:rPr>
        <w:t>Reich 23</w:t>
      </w:r>
      <w:r w:rsidRPr="00256785">
        <w:t>. "There will be no civil war over Trump. Here’s why." Guardian. 6-12-2023. https://www.theguardian.com/commentisfree/2023/jun/12/trump-civil-war-chances-documents-indictment</w:t>
      </w:r>
    </w:p>
    <w:p w14:paraId="2E7312FB" w14:textId="77777777" w:rsidR="0067130A" w:rsidRPr="00527B42" w:rsidRDefault="0067130A" w:rsidP="0067130A">
      <w:pPr>
        <w:rPr>
          <w:rStyle w:val="Emphasis"/>
          <w:sz w:val="30"/>
          <w:szCs w:val="30"/>
        </w:rPr>
      </w:pPr>
      <w:r w:rsidRPr="001C152D">
        <w:rPr>
          <w:rStyle w:val="Emphasis"/>
          <w:sz w:val="30"/>
          <w:szCs w:val="30"/>
          <w:highlight w:val="cyan"/>
        </w:rPr>
        <w:t>Violence is possible, but there will be no civil war.</w:t>
      </w:r>
    </w:p>
    <w:p w14:paraId="0FABFAE2" w14:textId="77777777" w:rsidR="0067130A" w:rsidRPr="00256785" w:rsidRDefault="0067130A" w:rsidP="0067130A">
      <w:pPr>
        <w:rPr>
          <w:rStyle w:val="StyleUnderline"/>
        </w:rPr>
      </w:pPr>
      <w:r w:rsidRPr="001C152D">
        <w:rPr>
          <w:rStyle w:val="StyleUnderline"/>
          <w:highlight w:val="cyan"/>
        </w:rPr>
        <w:t>Nations don’t go to war over</w:t>
      </w:r>
      <w:r w:rsidRPr="00256785">
        <w:rPr>
          <w:rStyle w:val="StyleUnderline"/>
        </w:rPr>
        <w:t xml:space="preserve"> </w:t>
      </w:r>
      <w:r w:rsidRPr="001C152D">
        <w:rPr>
          <w:rStyle w:val="StyleUnderline"/>
          <w:highlight w:val="cyan"/>
        </w:rPr>
        <w:t>whether they</w:t>
      </w:r>
      <w:r w:rsidRPr="00256785">
        <w:rPr>
          <w:rStyle w:val="StyleUnderline"/>
        </w:rPr>
        <w:t xml:space="preserve"> </w:t>
      </w:r>
      <w:r w:rsidRPr="001C152D">
        <w:rPr>
          <w:rStyle w:val="Emphasis"/>
          <w:highlight w:val="cyan"/>
        </w:rPr>
        <w:t>like</w:t>
      </w:r>
      <w:r w:rsidRPr="00256785">
        <w:rPr>
          <w:rStyle w:val="StyleUnderline"/>
        </w:rPr>
        <w:t xml:space="preserve"> or </w:t>
      </w:r>
      <w:r w:rsidRPr="00256785">
        <w:rPr>
          <w:rStyle w:val="Emphasis"/>
        </w:rPr>
        <w:t xml:space="preserve">hate </w:t>
      </w:r>
      <w:r w:rsidRPr="001C152D">
        <w:rPr>
          <w:rStyle w:val="Emphasis"/>
          <w:highlight w:val="cyan"/>
        </w:rPr>
        <w:t>specific leaders</w:t>
      </w:r>
      <w:r w:rsidRPr="00256785">
        <w:rPr>
          <w:sz w:val="16"/>
        </w:rPr>
        <w:t xml:space="preserve">. </w:t>
      </w:r>
      <w:r w:rsidRPr="001C152D">
        <w:rPr>
          <w:rStyle w:val="StyleUnderline"/>
          <w:highlight w:val="cyan"/>
        </w:rPr>
        <w:t>They go to war over</w:t>
      </w:r>
      <w:r w:rsidRPr="00256785">
        <w:rPr>
          <w:rStyle w:val="StyleUnderline"/>
        </w:rPr>
        <w:t xml:space="preserve"> the </w:t>
      </w:r>
      <w:r w:rsidRPr="001C152D">
        <w:rPr>
          <w:rStyle w:val="Emphasis"/>
          <w:highlight w:val="cyan"/>
        </w:rPr>
        <w:t>ideologies</w:t>
      </w:r>
      <w:r w:rsidRPr="00256785">
        <w:rPr>
          <w:rStyle w:val="StyleUnderline"/>
        </w:rPr>
        <w:t xml:space="preserve">, </w:t>
      </w:r>
      <w:r w:rsidRPr="001C152D">
        <w:rPr>
          <w:rStyle w:val="Emphasis"/>
          <w:highlight w:val="cyan"/>
        </w:rPr>
        <w:t>religions</w:t>
      </w:r>
      <w:r w:rsidRPr="00256785">
        <w:rPr>
          <w:rStyle w:val="StyleUnderline"/>
        </w:rPr>
        <w:t xml:space="preserve">, </w:t>
      </w:r>
      <w:r w:rsidRPr="001C152D">
        <w:rPr>
          <w:rStyle w:val="Emphasis"/>
          <w:highlight w:val="cyan"/>
        </w:rPr>
        <w:t>racism</w:t>
      </w:r>
      <w:r w:rsidRPr="00256785">
        <w:rPr>
          <w:rStyle w:val="StyleUnderline"/>
        </w:rPr>
        <w:t xml:space="preserve">, </w:t>
      </w:r>
      <w:r w:rsidRPr="001C152D">
        <w:rPr>
          <w:rStyle w:val="Emphasis"/>
          <w:highlight w:val="cyan"/>
        </w:rPr>
        <w:t>social classes</w:t>
      </w:r>
      <w:r w:rsidRPr="00256785">
        <w:rPr>
          <w:rStyle w:val="StyleUnderline"/>
        </w:rPr>
        <w:t xml:space="preserve"> </w:t>
      </w:r>
      <w:r w:rsidRPr="001C152D">
        <w:rPr>
          <w:rStyle w:val="StyleUnderline"/>
          <w:highlight w:val="cyan"/>
        </w:rPr>
        <w:t xml:space="preserve">or </w:t>
      </w:r>
      <w:r w:rsidRPr="001C152D">
        <w:rPr>
          <w:rStyle w:val="Emphasis"/>
          <w:highlight w:val="cyan"/>
        </w:rPr>
        <w:t>economic policies</w:t>
      </w:r>
      <w:r w:rsidRPr="00256785">
        <w:rPr>
          <w:rStyle w:val="StyleUnderline"/>
        </w:rPr>
        <w:t xml:space="preserve"> these leaders represent.</w:t>
      </w:r>
    </w:p>
    <w:p w14:paraId="53C45F75" w14:textId="77777777" w:rsidR="0067130A" w:rsidRPr="00256785" w:rsidRDefault="0067130A" w:rsidP="0067130A">
      <w:pPr>
        <w:rPr>
          <w:sz w:val="16"/>
        </w:rPr>
      </w:pPr>
      <w:r w:rsidRPr="00256785">
        <w:rPr>
          <w:sz w:val="16"/>
        </w:rPr>
        <w:t xml:space="preserve">But </w:t>
      </w:r>
      <w:r w:rsidRPr="00256785">
        <w:rPr>
          <w:rStyle w:val="Emphasis"/>
        </w:rPr>
        <w:t>Trump</w:t>
      </w:r>
      <w:r w:rsidRPr="00256785">
        <w:rPr>
          <w:sz w:val="16"/>
        </w:rPr>
        <w:t xml:space="preserve"> represents nothing other than his own grievance with a system that refused him a second term and is now beginning to hold him accountable for violating the law.</w:t>
      </w:r>
    </w:p>
    <w:p w14:paraId="2F8EDD8D" w14:textId="77777777" w:rsidR="0067130A" w:rsidRPr="00256785" w:rsidRDefault="0067130A" w:rsidP="0067130A">
      <w:pPr>
        <w:rPr>
          <w:rStyle w:val="StyleUnderline"/>
        </w:rPr>
      </w:pPr>
      <w:r w:rsidRPr="00256785">
        <w:rPr>
          <w:rStyle w:val="StyleUnderline"/>
        </w:rPr>
        <w:t xml:space="preserve">In addition, the </w:t>
      </w:r>
      <w:r w:rsidRPr="001C152D">
        <w:rPr>
          <w:rStyle w:val="StyleUnderline"/>
          <w:highlight w:val="cyan"/>
        </w:rPr>
        <w:t>guardrails</w:t>
      </w:r>
      <w:r w:rsidRPr="00256785">
        <w:rPr>
          <w:rStyle w:val="StyleUnderline"/>
        </w:rPr>
        <w:t xml:space="preserve"> </w:t>
      </w:r>
      <w:r w:rsidRPr="001C152D">
        <w:rPr>
          <w:rStyle w:val="StyleUnderline"/>
          <w:highlight w:val="cyan"/>
        </w:rPr>
        <w:t>that protected</w:t>
      </w:r>
      <w:r w:rsidRPr="00256785">
        <w:rPr>
          <w:rStyle w:val="StyleUnderline"/>
        </w:rPr>
        <w:t xml:space="preserve"> American </w:t>
      </w:r>
      <w:r w:rsidRPr="001C152D">
        <w:rPr>
          <w:rStyle w:val="StyleUnderline"/>
          <w:highlight w:val="cyan"/>
        </w:rPr>
        <w:t>democracy</w:t>
      </w:r>
      <w:r w:rsidRPr="00256785">
        <w:rPr>
          <w:rStyle w:val="StyleUnderline"/>
        </w:rPr>
        <w:t xml:space="preserve"> after the 2020 election</w:t>
      </w:r>
      <w:r w:rsidRPr="00256785">
        <w:rPr>
          <w:sz w:val="16"/>
        </w:rPr>
        <w:t xml:space="preserve"> </w:t>
      </w:r>
      <w:r w:rsidRPr="00256785">
        <w:rPr>
          <w:rStyle w:val="StyleUnderline"/>
        </w:rPr>
        <w:t xml:space="preserve">– the </w:t>
      </w:r>
      <w:r w:rsidRPr="001C152D">
        <w:rPr>
          <w:rStyle w:val="Emphasis"/>
          <w:highlight w:val="cyan"/>
        </w:rPr>
        <w:t>courts</w:t>
      </w:r>
      <w:r w:rsidRPr="00256785">
        <w:rPr>
          <w:rStyle w:val="StyleUnderline"/>
        </w:rPr>
        <w:t xml:space="preserve">, </w:t>
      </w:r>
      <w:r w:rsidRPr="001C152D">
        <w:rPr>
          <w:rStyle w:val="Emphasis"/>
          <w:highlight w:val="cyan"/>
        </w:rPr>
        <w:t>state election officials</w:t>
      </w:r>
      <w:r w:rsidRPr="00256785">
        <w:rPr>
          <w:rStyle w:val="StyleUnderline"/>
        </w:rPr>
        <w:t xml:space="preserve">, the </w:t>
      </w:r>
      <w:r w:rsidRPr="001C152D">
        <w:rPr>
          <w:rStyle w:val="Emphasis"/>
          <w:highlight w:val="cyan"/>
        </w:rPr>
        <w:t>military</w:t>
      </w:r>
      <w:r w:rsidRPr="00256785">
        <w:rPr>
          <w:rStyle w:val="StyleUnderline"/>
        </w:rPr>
        <w:t xml:space="preserve">, </w:t>
      </w:r>
      <w:r w:rsidRPr="001C152D">
        <w:rPr>
          <w:rStyle w:val="StyleUnderline"/>
          <w:highlight w:val="cyan"/>
        </w:rPr>
        <w:t>and</w:t>
      </w:r>
      <w:r w:rsidRPr="00256785">
        <w:rPr>
          <w:rStyle w:val="StyleUnderline"/>
        </w:rPr>
        <w:t xml:space="preserve"> the </w:t>
      </w:r>
      <w:r w:rsidRPr="001C152D">
        <w:rPr>
          <w:rStyle w:val="Emphasis"/>
          <w:highlight w:val="cyan"/>
        </w:rPr>
        <w:t>justice</w:t>
      </w:r>
      <w:r w:rsidRPr="00256785">
        <w:rPr>
          <w:rStyle w:val="Emphasis"/>
        </w:rPr>
        <w:t xml:space="preserve"> department</w:t>
      </w:r>
      <w:r w:rsidRPr="00256785">
        <w:rPr>
          <w:rStyle w:val="StyleUnderline"/>
        </w:rPr>
        <w:t xml:space="preserve"> – </w:t>
      </w:r>
      <w:r w:rsidRPr="001C152D">
        <w:rPr>
          <w:rStyle w:val="StyleUnderline"/>
          <w:highlight w:val="cyan"/>
        </w:rPr>
        <w:t>are</w:t>
      </w:r>
      <w:r w:rsidRPr="00256785">
        <w:rPr>
          <w:rStyle w:val="StyleUnderline"/>
        </w:rPr>
        <w:t xml:space="preserve"> </w:t>
      </w:r>
      <w:r w:rsidRPr="001C152D">
        <w:rPr>
          <w:rStyle w:val="Emphasis"/>
          <w:highlight w:val="cyan"/>
        </w:rPr>
        <w:t>stronger</w:t>
      </w:r>
      <w:r w:rsidRPr="001C152D">
        <w:rPr>
          <w:rStyle w:val="StyleUnderline"/>
          <w:highlight w:val="cyan"/>
        </w:rPr>
        <w:t xml:space="preserve"> than</w:t>
      </w:r>
      <w:r w:rsidRPr="00256785">
        <w:rPr>
          <w:rStyle w:val="StyleUnderline"/>
        </w:rPr>
        <w:t xml:space="preserve"> </w:t>
      </w:r>
      <w:r w:rsidRPr="001C152D">
        <w:rPr>
          <w:rStyle w:val="StyleUnderline"/>
          <w:highlight w:val="cyan"/>
        </w:rPr>
        <w:t xml:space="preserve">before </w:t>
      </w:r>
      <w:r w:rsidRPr="001C152D">
        <w:rPr>
          <w:rStyle w:val="Emphasis"/>
          <w:highlight w:val="cyan"/>
        </w:rPr>
        <w:t>Trump</w:t>
      </w:r>
      <w:r w:rsidRPr="00256785">
        <w:rPr>
          <w:rStyle w:val="Emphasis"/>
        </w:rPr>
        <w:t xml:space="preserve"> tested them the first time</w:t>
      </w:r>
      <w:r w:rsidRPr="00256785">
        <w:rPr>
          <w:rStyle w:val="StyleUnderline"/>
        </w:rPr>
        <w:t>.</w:t>
      </w:r>
    </w:p>
    <w:p w14:paraId="16D64018" w14:textId="77777777" w:rsidR="0067130A" w:rsidRDefault="0067130A" w:rsidP="0067130A">
      <w:pPr>
        <w:rPr>
          <w:rStyle w:val="StyleUnderline"/>
        </w:rPr>
      </w:pPr>
      <w:r w:rsidRPr="001C152D">
        <w:rPr>
          <w:rStyle w:val="StyleUnderline"/>
          <w:highlight w:val="cyan"/>
        </w:rPr>
        <w:t>Many</w:t>
      </w:r>
      <w:r w:rsidRPr="00256785">
        <w:rPr>
          <w:sz w:val="16"/>
        </w:rPr>
        <w:t xml:space="preserve"> of those </w:t>
      </w:r>
      <w:r w:rsidRPr="001C152D">
        <w:rPr>
          <w:rStyle w:val="StyleUnderline"/>
          <w:highlight w:val="cyan"/>
        </w:rPr>
        <w:t>who stormed the Capitol have been</w:t>
      </w:r>
      <w:r w:rsidRPr="00256785">
        <w:rPr>
          <w:rStyle w:val="StyleUnderline"/>
        </w:rPr>
        <w:t xml:space="preserve"> </w:t>
      </w:r>
      <w:r w:rsidRPr="00256785">
        <w:rPr>
          <w:rStyle w:val="Emphasis"/>
        </w:rPr>
        <w:t>tried</w:t>
      </w:r>
      <w:r w:rsidRPr="00256785">
        <w:rPr>
          <w:rStyle w:val="StyleUnderline"/>
        </w:rPr>
        <w:t xml:space="preserve"> and </w:t>
      </w:r>
      <w:r w:rsidRPr="001C152D">
        <w:rPr>
          <w:rStyle w:val="Emphasis"/>
          <w:highlight w:val="cyan"/>
        </w:rPr>
        <w:t>convicted</w:t>
      </w:r>
      <w:r w:rsidRPr="00256785">
        <w:rPr>
          <w:rStyle w:val="StyleUnderline"/>
        </w:rPr>
        <w:t>.</w:t>
      </w:r>
      <w:r w:rsidRPr="00256785">
        <w:rPr>
          <w:sz w:val="16"/>
        </w:rPr>
        <w:t xml:space="preserve"> </w:t>
      </w:r>
      <w:r w:rsidRPr="001C152D">
        <w:rPr>
          <w:rStyle w:val="StyleUnderline"/>
          <w:highlight w:val="cyan"/>
        </w:rPr>
        <w:t>Election-denying</w:t>
      </w:r>
      <w:r w:rsidRPr="00256785">
        <w:rPr>
          <w:rStyle w:val="StyleUnderline"/>
        </w:rPr>
        <w:t xml:space="preserve"> </w:t>
      </w:r>
      <w:r w:rsidRPr="001C152D">
        <w:rPr>
          <w:rStyle w:val="StyleUnderline"/>
          <w:highlight w:val="cyan"/>
        </w:rPr>
        <w:t>candidates were</w:t>
      </w:r>
      <w:r w:rsidRPr="00256785">
        <w:rPr>
          <w:rStyle w:val="StyleUnderline"/>
        </w:rPr>
        <w:t xml:space="preserve"> </w:t>
      </w:r>
      <w:r w:rsidRPr="00256785">
        <w:rPr>
          <w:rStyle w:val="Emphasis"/>
        </w:rPr>
        <w:t xml:space="preserve">largely </w:t>
      </w:r>
      <w:r w:rsidRPr="001C152D">
        <w:rPr>
          <w:rStyle w:val="Emphasis"/>
          <w:highlight w:val="cyan"/>
        </w:rPr>
        <w:t>defeated</w:t>
      </w:r>
      <w:r w:rsidRPr="00256785">
        <w:rPr>
          <w:rStyle w:val="StyleUnderline"/>
        </w:rPr>
        <w:t xml:space="preserve"> in the 2022 </w:t>
      </w:r>
      <w:r w:rsidRPr="00256785">
        <w:rPr>
          <w:rStyle w:val="Emphasis"/>
        </w:rPr>
        <w:t>midterms</w:t>
      </w:r>
      <w:r w:rsidRPr="00256785">
        <w:rPr>
          <w:rStyle w:val="StyleUnderline"/>
        </w:rPr>
        <w:t>.</w:t>
      </w:r>
      <w:r w:rsidRPr="00256785">
        <w:rPr>
          <w:sz w:val="16"/>
        </w:rPr>
        <w:t xml:space="preserve"> </w:t>
      </w:r>
      <w:r w:rsidRPr="00256785">
        <w:rPr>
          <w:rStyle w:val="StyleUnderline"/>
        </w:rPr>
        <w:t>The courts have adamantly backed federal prosecutors.</w:t>
      </w:r>
    </w:p>
    <w:p w14:paraId="4A72BB38" w14:textId="77777777" w:rsidR="0067130A" w:rsidRDefault="0067130A">
      <w:pPr>
        <w:rPr>
          <w:rFonts w:asciiTheme="minorHAnsi" w:hAnsiTheme="minorHAnsi" w:cstheme="minorBidi"/>
        </w:rPr>
      </w:pPr>
    </w:p>
    <w:p w14:paraId="707A3C23" w14:textId="271C347E" w:rsidR="00F30382" w:rsidRPr="00F30382" w:rsidRDefault="00F30382" w:rsidP="00F30382">
      <w:pPr>
        <w:pStyle w:val="Heading4"/>
        <w:rPr>
          <w:rFonts w:cs="Times New Roman"/>
        </w:rPr>
      </w:pPr>
      <w:r>
        <w:rPr>
          <w:rFonts w:cs="Times New Roman"/>
        </w:rPr>
        <w:t xml:space="preserve">Termination shocks is a </w:t>
      </w:r>
      <w:r>
        <w:rPr>
          <w:rFonts w:cs="Times New Roman"/>
          <w:u w:val="single"/>
        </w:rPr>
        <w:t>scenerio</w:t>
      </w:r>
      <w:r>
        <w:rPr>
          <w:rFonts w:cs="Times New Roman"/>
        </w:rPr>
        <w:t xml:space="preserve"> with risk higher than .00002%. </w:t>
      </w:r>
    </w:p>
    <w:p w14:paraId="1C62096C" w14:textId="77777777" w:rsidR="00F30382" w:rsidRPr="00844767" w:rsidRDefault="00F30382" w:rsidP="00F30382">
      <w:r w:rsidRPr="00844767">
        <w:t xml:space="preserve">Seth D. </w:t>
      </w:r>
      <w:r w:rsidRPr="00844767">
        <w:rPr>
          <w:rStyle w:val="Style13ptBold"/>
        </w:rPr>
        <w:t>Baum 22</w:t>
      </w:r>
      <w:r w:rsidRPr="00844767">
        <w:t>, Executive Director of the Global Catastrophic Risk Institute, Ph.D. in Geography from The Pennsylvania State University, “Assessing natural global catastrophic risks,” Natural Hazards, 2022, https://doi.org/10.1007/s11069-022-05660-w</w:t>
      </w:r>
    </w:p>
    <w:p w14:paraId="78102DB4" w14:textId="77777777" w:rsidR="00F30382" w:rsidRPr="00844767" w:rsidRDefault="00F30382" w:rsidP="00F30382">
      <w:pPr>
        <w:rPr>
          <w:sz w:val="16"/>
        </w:rPr>
      </w:pPr>
      <w:r w:rsidRPr="007E14E2">
        <w:rPr>
          <w:rStyle w:val="StyleUnderline"/>
          <w:highlight w:val="yellow"/>
        </w:rPr>
        <w:t>One</w:t>
      </w:r>
      <w:r w:rsidRPr="00844767">
        <w:rPr>
          <w:sz w:val="16"/>
        </w:rPr>
        <w:t xml:space="preserve"> particularly </w:t>
      </w:r>
      <w:r w:rsidRPr="007E14E2">
        <w:rPr>
          <w:rStyle w:val="StyleUnderline"/>
        </w:rPr>
        <w:t xml:space="preserve">complex and </w:t>
      </w:r>
      <w:r w:rsidRPr="007E14E2">
        <w:rPr>
          <w:rStyle w:val="Emphasis"/>
          <w:highlight w:val="yellow"/>
        </w:rPr>
        <w:t>acute</w:t>
      </w:r>
      <w:r w:rsidRPr="00844767">
        <w:rPr>
          <w:rStyle w:val="StyleUnderline"/>
        </w:rPr>
        <w:t xml:space="preserve"> pandemic </w:t>
      </w:r>
      <w:r w:rsidRPr="007E14E2">
        <w:rPr>
          <w:rStyle w:val="Emphasis"/>
          <w:highlight w:val="yellow"/>
        </w:rPr>
        <w:t>scenario</w:t>
      </w:r>
      <w:r w:rsidRPr="00844767">
        <w:rPr>
          <w:rStyle w:val="StyleUnderline"/>
        </w:rPr>
        <w:t xml:space="preserve"> is when a </w:t>
      </w:r>
      <w:r w:rsidRPr="00844767">
        <w:rPr>
          <w:rStyle w:val="StyleUnderline"/>
          <w:highlight w:val="cyan"/>
        </w:rPr>
        <w:t>pandemic causes</w:t>
      </w:r>
      <w:r w:rsidRPr="00844767">
        <w:rPr>
          <w:rStyle w:val="StyleUnderline"/>
        </w:rPr>
        <w:t xml:space="preserve"> a </w:t>
      </w:r>
      <w:r w:rsidRPr="00844767">
        <w:rPr>
          <w:rStyle w:val="StyleUnderline"/>
          <w:highlight w:val="cyan"/>
        </w:rPr>
        <w:t xml:space="preserve">failure of </w:t>
      </w:r>
      <w:r w:rsidRPr="00844767">
        <w:rPr>
          <w:rStyle w:val="Emphasis"/>
          <w:highlight w:val="cyan"/>
        </w:rPr>
        <w:t>stratospheric geoengineering</w:t>
      </w:r>
      <w:r w:rsidRPr="00844767">
        <w:rPr>
          <w:sz w:val="16"/>
        </w:rPr>
        <w:t xml:space="preserve">. Stratospheric geoengineering involves injecting particles into the stratosphere to counteract the harms of anthropogenic global warming. </w:t>
      </w:r>
      <w:r w:rsidRPr="00844767">
        <w:rPr>
          <w:rStyle w:val="StyleUnderline"/>
        </w:rPr>
        <w:t xml:space="preserve">If </w:t>
      </w:r>
      <w:r w:rsidRPr="00844767">
        <w:rPr>
          <w:rStyle w:val="StyleUnderline"/>
          <w:highlight w:val="cyan"/>
        </w:rPr>
        <w:t>particle injection</w:t>
      </w:r>
      <w:r w:rsidRPr="00844767">
        <w:rPr>
          <w:rStyle w:val="StyleUnderline"/>
        </w:rPr>
        <w:t xml:space="preserve"> is abruptly </w:t>
      </w:r>
      <w:r w:rsidRPr="00844767">
        <w:rPr>
          <w:rStyle w:val="StyleUnderline"/>
          <w:highlight w:val="cyan"/>
        </w:rPr>
        <w:t>halted</w:t>
      </w:r>
      <w:r w:rsidRPr="00844767">
        <w:rPr>
          <w:sz w:val="16"/>
          <w:highlight w:val="cyan"/>
        </w:rPr>
        <w:t xml:space="preserve">, </w:t>
      </w:r>
      <w:r w:rsidRPr="00844767">
        <w:rPr>
          <w:rStyle w:val="StyleUnderline"/>
          <w:highlight w:val="cyan"/>
        </w:rPr>
        <w:t>temperatures</w:t>
      </w:r>
      <w:r w:rsidRPr="00844767">
        <w:rPr>
          <w:sz w:val="16"/>
        </w:rPr>
        <w:t xml:space="preserve"> </w:t>
      </w:r>
      <w:r w:rsidRPr="00844767">
        <w:rPr>
          <w:rStyle w:val="StyleUnderline"/>
        </w:rPr>
        <w:t xml:space="preserve">rapidly </w:t>
      </w:r>
      <w:r w:rsidRPr="00844767">
        <w:rPr>
          <w:rStyle w:val="StyleUnderline"/>
          <w:highlight w:val="cyan"/>
        </w:rPr>
        <w:t>rise</w:t>
      </w:r>
      <w:r w:rsidRPr="00844767">
        <w:rPr>
          <w:sz w:val="16"/>
          <w:highlight w:val="cyan"/>
        </w:rPr>
        <w:t xml:space="preserve">, </w:t>
      </w:r>
      <w:r w:rsidRPr="00844767">
        <w:rPr>
          <w:rStyle w:val="StyleUnderline"/>
          <w:highlight w:val="cyan"/>
        </w:rPr>
        <w:t>which</w:t>
      </w:r>
      <w:r w:rsidRPr="00844767">
        <w:rPr>
          <w:sz w:val="16"/>
        </w:rPr>
        <w:t xml:space="preserve"> could </w:t>
      </w:r>
      <w:r w:rsidRPr="00844767">
        <w:rPr>
          <w:rStyle w:val="StyleUnderline"/>
          <w:highlight w:val="cyan"/>
        </w:rPr>
        <w:t>cause</w:t>
      </w:r>
      <w:r w:rsidRPr="00844767">
        <w:rPr>
          <w:sz w:val="16"/>
        </w:rPr>
        <w:t xml:space="preserve"> acute harm known as </w:t>
      </w:r>
      <w:r w:rsidRPr="00844767">
        <w:rPr>
          <w:rStyle w:val="Emphasis"/>
          <w:highlight w:val="cyan"/>
        </w:rPr>
        <w:t>termination shock</w:t>
      </w:r>
      <w:r w:rsidRPr="00844767">
        <w:rPr>
          <w:sz w:val="16"/>
        </w:rPr>
        <w:t xml:space="preserve"> (Parker and Irvine 2018). Under normal circumstances, abrupt cessation of particle injection may be unlikely due to the desire to avoid termination shock. However, Baum et al. (2013) propose that </w:t>
      </w:r>
      <w:r w:rsidRPr="00844767">
        <w:rPr>
          <w:rStyle w:val="StyleUnderline"/>
          <w:highlight w:val="cyan"/>
        </w:rPr>
        <w:t>a</w:t>
      </w:r>
      <w:r w:rsidRPr="00844767">
        <w:rPr>
          <w:rStyle w:val="StyleUnderline"/>
        </w:rPr>
        <w:t xml:space="preserve"> catastrophe such as a </w:t>
      </w:r>
      <w:r w:rsidRPr="00844767">
        <w:rPr>
          <w:rStyle w:val="StyleUnderline"/>
          <w:highlight w:val="cyan"/>
        </w:rPr>
        <w:t>pandemic could cause the cessation of particle injection</w:t>
      </w:r>
      <w:r w:rsidRPr="00844767">
        <w:rPr>
          <w:sz w:val="16"/>
          <w:highlight w:val="cyan"/>
        </w:rPr>
        <w:t xml:space="preserve">, </w:t>
      </w:r>
      <w:r w:rsidRPr="00844767">
        <w:rPr>
          <w:rStyle w:val="StyleUnderline"/>
          <w:highlight w:val="cyan"/>
        </w:rPr>
        <w:t>resulting in</w:t>
      </w:r>
      <w:r w:rsidRPr="00844767">
        <w:rPr>
          <w:rStyle w:val="StyleUnderline"/>
        </w:rPr>
        <w:t xml:space="preserve"> a</w:t>
      </w:r>
      <w:r w:rsidRPr="00844767">
        <w:rPr>
          <w:sz w:val="16"/>
        </w:rPr>
        <w:t xml:space="preserve"> “</w:t>
      </w:r>
      <w:r w:rsidRPr="00844767">
        <w:rPr>
          <w:rStyle w:val="Emphasis"/>
          <w:highlight w:val="cyan"/>
        </w:rPr>
        <w:t>double catastrophe</w:t>
      </w:r>
      <w:r w:rsidRPr="00844767">
        <w:rPr>
          <w:sz w:val="16"/>
        </w:rPr>
        <w:t xml:space="preserve">” </w:t>
      </w:r>
      <w:r w:rsidRPr="00844767">
        <w:rPr>
          <w:rStyle w:val="StyleUnderline"/>
        </w:rPr>
        <w:t xml:space="preserve">in which the harms of termination shock </w:t>
      </w:r>
      <w:r w:rsidRPr="00844767">
        <w:rPr>
          <w:rStyle w:val="Emphasis"/>
        </w:rPr>
        <w:t>compound</w:t>
      </w:r>
      <w:r w:rsidRPr="00844767">
        <w:rPr>
          <w:rStyle w:val="StyleUnderline"/>
        </w:rPr>
        <w:t xml:space="preserve"> the harms of the initial catastrophe</w:t>
      </w:r>
      <w:r w:rsidRPr="00844767">
        <w:rPr>
          <w:sz w:val="16"/>
        </w:rPr>
        <w:t xml:space="preserve">. This may be an especially severe pandemic scenario. It is also a scenario rooted in interactions between the natural hazard and human civilization. Further complicating the picture, prior to termination shock, </w:t>
      </w:r>
      <w:r w:rsidRPr="00844767">
        <w:rPr>
          <w:rStyle w:val="StyleUnderline"/>
        </w:rPr>
        <w:t>stratospheric geoengineering could shift climates in a way that shifts disease vector patterns</w:t>
      </w:r>
      <w:r w:rsidRPr="00844767">
        <w:rPr>
          <w:sz w:val="16"/>
        </w:rPr>
        <w:t xml:space="preserve">, potentially </w:t>
      </w:r>
      <w:r w:rsidRPr="00844767">
        <w:rPr>
          <w:rStyle w:val="StyleUnderline"/>
        </w:rPr>
        <w:t>affecting the risk of</w:t>
      </w:r>
      <w:r w:rsidRPr="00844767">
        <w:rPr>
          <w:sz w:val="16"/>
        </w:rPr>
        <w:t xml:space="preserve"> “natural” </w:t>
      </w:r>
      <w:r w:rsidRPr="00844767">
        <w:rPr>
          <w:rStyle w:val="StyleUnderline"/>
        </w:rPr>
        <w:t>pandemics</w:t>
      </w:r>
      <w:r w:rsidRPr="00844767">
        <w:rPr>
          <w:sz w:val="16"/>
        </w:rPr>
        <w:t xml:space="preserve"> (Tang and Kemp 2021).</w:t>
      </w:r>
    </w:p>
    <w:p w14:paraId="1FB63872" w14:textId="77777777" w:rsidR="00F30382" w:rsidRPr="00844767" w:rsidRDefault="00F30382" w:rsidP="00F30382">
      <w:pPr>
        <w:rPr>
          <w:sz w:val="16"/>
        </w:rPr>
      </w:pPr>
      <w:r w:rsidRPr="007E14E2">
        <w:rPr>
          <w:rStyle w:val="StyleUnderline"/>
        </w:rPr>
        <w:t>Fan et al.</w:t>
      </w:r>
      <w:r w:rsidRPr="00844767">
        <w:rPr>
          <w:sz w:val="16"/>
        </w:rPr>
        <w:t xml:space="preserve"> (2016) estimate an annual probability of 1.6 × 10–2 for “severe” pandemics defined as pandemics that cause the death of 0.1% of the global human population. The ongoing COVID-19 pandemic is estimated to already exceed this threshold.Footnote18 Thus far, fortunately, COVID-19 has not threatened the collapse of civilization or human extinction. Therefore, the annual probability of pandemics that threaten collapse or extinction is likely to be lower than 1.6 × 10–2, with the collapse probability being higher than the extinction probability, though the exact probabilities are difficult to quantify (Manheim 2018). Nonetheless, </w:t>
      </w:r>
      <w:r w:rsidRPr="00844767">
        <w:rPr>
          <w:rStyle w:val="StyleUnderline"/>
          <w:highlight w:val="cyan"/>
        </w:rPr>
        <w:t xml:space="preserve">there is potential for this risk to be </w:t>
      </w:r>
      <w:r w:rsidRPr="00844767">
        <w:rPr>
          <w:rStyle w:val="Emphasis"/>
          <w:highlight w:val="cyan"/>
        </w:rPr>
        <w:t>significantly higher</w:t>
      </w:r>
      <w:r w:rsidRPr="00844767">
        <w:rPr>
          <w:rStyle w:val="StyleUnderline"/>
          <w:highlight w:val="cyan"/>
        </w:rPr>
        <w:t xml:space="preserve"> than</w:t>
      </w:r>
      <w:r w:rsidRPr="00844767">
        <w:rPr>
          <w:sz w:val="16"/>
        </w:rPr>
        <w:t xml:space="preserve"> the </w:t>
      </w:r>
      <w:r w:rsidRPr="007E14E2">
        <w:rPr>
          <w:rStyle w:val="Emphasis"/>
          <w:highlight w:val="yellow"/>
        </w:rPr>
        <w:t>2 × 10–6</w:t>
      </w:r>
      <w:r w:rsidRPr="00844767">
        <w:rPr>
          <w:sz w:val="16"/>
        </w:rPr>
        <w:t xml:space="preserve"> annual probability </w:t>
      </w:r>
      <w:r w:rsidRPr="00844767">
        <w:rPr>
          <w:rStyle w:val="StyleUnderline"/>
          <w:highlight w:val="cyan"/>
        </w:rPr>
        <w:t>calculated</w:t>
      </w:r>
      <w:r w:rsidRPr="00844767">
        <w:rPr>
          <w:sz w:val="16"/>
        </w:rPr>
        <w:t xml:space="preserve"> in Sect. 2.1.</w:t>
      </w:r>
    </w:p>
    <w:p w14:paraId="7F796DE7" w14:textId="77777777" w:rsidR="00F30382" w:rsidRDefault="00F30382">
      <w:pPr>
        <w:rPr>
          <w:rFonts w:asciiTheme="minorHAnsi" w:hAnsiTheme="minorHAnsi" w:cstheme="minorBidi"/>
        </w:rPr>
      </w:pPr>
    </w:p>
    <w:p w14:paraId="6E28C1B9" w14:textId="77777777" w:rsidR="00F30382" w:rsidRPr="00C5187C" w:rsidRDefault="00F30382" w:rsidP="00F30382">
      <w:pPr>
        <w:pStyle w:val="Heading4"/>
      </w:pPr>
      <w:r>
        <w:t xml:space="preserve">LIO’s </w:t>
      </w:r>
      <w:r w:rsidRPr="00781C1F">
        <w:rPr>
          <w:u w:val="single"/>
        </w:rPr>
        <w:t>resilient</w:t>
      </w:r>
      <w:r>
        <w:t>.</w:t>
      </w:r>
    </w:p>
    <w:p w14:paraId="2C9CC63A" w14:textId="77777777" w:rsidR="00F30382" w:rsidRPr="003A10EE" w:rsidRDefault="00F30382" w:rsidP="00F30382">
      <w:r w:rsidRPr="003A10EE">
        <w:t xml:space="preserve">Bilahari </w:t>
      </w:r>
      <w:r w:rsidRPr="003A10EE">
        <w:rPr>
          <w:rStyle w:val="Style13ptBold"/>
        </w:rPr>
        <w:t>Kausikan 23</w:t>
      </w:r>
      <w:r>
        <w:t>.</w:t>
      </w:r>
      <w:r w:rsidRPr="003A10EE">
        <w:t xml:space="preserve"> Chairman of the Middle East Institute</w:t>
      </w:r>
      <w:r>
        <w:t xml:space="preserve">, </w:t>
      </w:r>
      <w:r w:rsidRPr="003A10EE">
        <w:t>National University of Singapore</w:t>
      </w:r>
      <w:r>
        <w:t xml:space="preserve">; </w:t>
      </w:r>
      <w:r w:rsidRPr="003A10EE">
        <w:t>Senior Fellow</w:t>
      </w:r>
      <w:r>
        <w:t xml:space="preserve">, </w:t>
      </w:r>
      <w:r w:rsidRPr="003A10EE">
        <w:t>Singapore Management University School of Social Sciences</w:t>
      </w:r>
      <w:r>
        <w:t>; F</w:t>
      </w:r>
      <w:r w:rsidRPr="003A10EE">
        <w:t>ormer Permanent Secretary</w:t>
      </w:r>
      <w:r>
        <w:t xml:space="preserve">, </w:t>
      </w:r>
      <w:r w:rsidRPr="003A10EE">
        <w:t>Ministry of Foreign Affairs of Singapore</w:t>
      </w:r>
      <w:r>
        <w:t xml:space="preserve">; </w:t>
      </w:r>
      <w:r w:rsidRPr="003A10EE">
        <w:t>M.A. in International Relations</w:t>
      </w:r>
      <w:r>
        <w:t xml:space="preserve">, </w:t>
      </w:r>
      <w:r w:rsidRPr="003A10EE">
        <w:t>Columbia University</w:t>
      </w:r>
      <w:r>
        <w:t>.</w:t>
      </w:r>
      <w:r w:rsidRPr="003A10EE">
        <w:t xml:space="preserve"> “Polarity Is What States Make of It</w:t>
      </w:r>
      <w:r>
        <w:t>.”</w:t>
      </w:r>
      <w:r w:rsidRPr="003A10EE">
        <w:t xml:space="preserve"> https://www.foreignaffairs.com/responses/long-unipolar-moment#polarity-is-what-states-make-of-it</w:t>
      </w:r>
    </w:p>
    <w:p w14:paraId="156D67D4" w14:textId="77777777" w:rsidR="00F30382" w:rsidRPr="00793D3D" w:rsidRDefault="00F30382" w:rsidP="00F30382">
      <w:pPr>
        <w:rPr>
          <w:sz w:val="16"/>
        </w:rPr>
      </w:pPr>
      <w:r w:rsidRPr="00793D3D">
        <w:rPr>
          <w:sz w:val="16"/>
        </w:rPr>
        <w:t xml:space="preserve">Brooks and Wohlforth are right that the </w:t>
      </w:r>
      <w:r w:rsidRPr="00793D3D">
        <w:rPr>
          <w:rStyle w:val="Emphasis"/>
          <w:highlight w:val="cyan"/>
        </w:rPr>
        <w:t>U</w:t>
      </w:r>
      <w:r w:rsidRPr="00793D3D">
        <w:rPr>
          <w:rStyle w:val="StyleUnderline"/>
        </w:rPr>
        <w:t xml:space="preserve">nited </w:t>
      </w:r>
      <w:r w:rsidRPr="00793D3D">
        <w:rPr>
          <w:rStyle w:val="Emphasis"/>
          <w:highlight w:val="cyan"/>
        </w:rPr>
        <w:t>S</w:t>
      </w:r>
      <w:r w:rsidRPr="00793D3D">
        <w:rPr>
          <w:rStyle w:val="StyleUnderline"/>
        </w:rPr>
        <w:t xml:space="preserve">tates </w:t>
      </w:r>
      <w:r w:rsidRPr="00793D3D">
        <w:rPr>
          <w:rStyle w:val="StyleUnderline"/>
          <w:highlight w:val="cyan"/>
        </w:rPr>
        <w:t xml:space="preserve">has </w:t>
      </w:r>
      <w:r w:rsidRPr="00793D3D">
        <w:rPr>
          <w:rStyle w:val="Emphasis"/>
          <w:highlight w:val="cyan"/>
        </w:rPr>
        <w:t>no peer</w:t>
      </w:r>
      <w:r w:rsidRPr="00793D3D">
        <w:rPr>
          <w:sz w:val="16"/>
        </w:rPr>
        <w:t xml:space="preserve">. </w:t>
      </w:r>
      <w:r w:rsidRPr="00793D3D">
        <w:rPr>
          <w:rStyle w:val="StyleUnderline"/>
        </w:rPr>
        <w:t>No</w:t>
      </w:r>
      <w:r w:rsidRPr="00793D3D">
        <w:rPr>
          <w:sz w:val="16"/>
        </w:rPr>
        <w:t xml:space="preserve"> other </w:t>
      </w:r>
      <w:r w:rsidRPr="00793D3D">
        <w:rPr>
          <w:rStyle w:val="StyleUnderline"/>
        </w:rPr>
        <w:t xml:space="preserve">country poses an </w:t>
      </w:r>
      <w:r w:rsidRPr="00793D3D">
        <w:rPr>
          <w:rStyle w:val="Emphasis"/>
        </w:rPr>
        <w:t>existential threat</w:t>
      </w:r>
      <w:r w:rsidRPr="00793D3D">
        <w:rPr>
          <w:rStyle w:val="StyleUnderline"/>
        </w:rPr>
        <w:t xml:space="preserve"> to it</w:t>
      </w:r>
      <w:r w:rsidRPr="00793D3D">
        <w:rPr>
          <w:sz w:val="16"/>
        </w:rPr>
        <w:t xml:space="preserve">. </w:t>
      </w:r>
      <w:r w:rsidRPr="00793D3D">
        <w:rPr>
          <w:rStyle w:val="StyleUnderline"/>
          <w:highlight w:val="cyan"/>
        </w:rPr>
        <w:t>Russia</w:t>
      </w:r>
      <w:r w:rsidRPr="00793D3D">
        <w:rPr>
          <w:sz w:val="16"/>
        </w:rPr>
        <w:t xml:space="preserve"> is clearly a dangerous power, but it </w:t>
      </w:r>
      <w:r w:rsidRPr="00793D3D">
        <w:rPr>
          <w:rStyle w:val="StyleUnderline"/>
        </w:rPr>
        <w:t xml:space="preserve">is </w:t>
      </w:r>
      <w:r w:rsidRPr="00793D3D">
        <w:rPr>
          <w:rStyle w:val="StyleUnderline"/>
          <w:highlight w:val="cyan"/>
        </w:rPr>
        <w:t>in decline</w:t>
      </w:r>
      <w:r w:rsidRPr="00793D3D">
        <w:rPr>
          <w:sz w:val="16"/>
        </w:rPr>
        <w:t xml:space="preserve">. </w:t>
      </w:r>
      <w:r w:rsidRPr="00793D3D">
        <w:rPr>
          <w:rStyle w:val="StyleUnderline"/>
          <w:highlight w:val="cyan"/>
        </w:rPr>
        <w:t>China</w:t>
      </w:r>
      <w:r w:rsidRPr="00793D3D">
        <w:rPr>
          <w:sz w:val="16"/>
        </w:rPr>
        <w:t xml:space="preserve"> is a formidable competitor, but it </w:t>
      </w:r>
      <w:r w:rsidRPr="00793D3D">
        <w:rPr>
          <w:rStyle w:val="StyleUnderline"/>
        </w:rPr>
        <w:t>is</w:t>
      </w:r>
      <w:r w:rsidRPr="00793D3D">
        <w:rPr>
          <w:sz w:val="16"/>
        </w:rPr>
        <w:t xml:space="preserve"> perhaps </w:t>
      </w:r>
      <w:r w:rsidRPr="00793D3D">
        <w:rPr>
          <w:rStyle w:val="StyleUnderline"/>
        </w:rPr>
        <w:t xml:space="preserve">the </w:t>
      </w:r>
      <w:r w:rsidRPr="00C5187C">
        <w:rPr>
          <w:rStyle w:val="Emphasis"/>
        </w:rPr>
        <w:t>biggest beneficiary</w:t>
      </w:r>
      <w:r w:rsidRPr="00793D3D">
        <w:rPr>
          <w:rStyle w:val="StyleUnderline"/>
        </w:rPr>
        <w:t xml:space="preserve"> of post–Cold War globalization and therefore </w:t>
      </w:r>
      <w:r w:rsidRPr="00793D3D">
        <w:rPr>
          <w:rStyle w:val="StyleUnderline"/>
          <w:highlight w:val="cyan"/>
        </w:rPr>
        <w:t xml:space="preserve">has </w:t>
      </w:r>
      <w:r w:rsidRPr="00C5187C">
        <w:rPr>
          <w:rStyle w:val="Emphasis"/>
          <w:highlight w:val="cyan"/>
        </w:rPr>
        <w:t>little incentive</w:t>
      </w:r>
      <w:r w:rsidRPr="00793D3D">
        <w:rPr>
          <w:rStyle w:val="StyleUnderline"/>
          <w:highlight w:val="cyan"/>
        </w:rPr>
        <w:t xml:space="preserve"> to kick over the table</w:t>
      </w:r>
      <w:r w:rsidRPr="00793D3D">
        <w:rPr>
          <w:rStyle w:val="StyleUnderline"/>
        </w:rPr>
        <w:t xml:space="preserve"> and seek </w:t>
      </w:r>
      <w:r w:rsidRPr="00C5187C">
        <w:rPr>
          <w:rStyle w:val="Emphasis"/>
        </w:rPr>
        <w:t>radical new arrangements</w:t>
      </w:r>
      <w:r w:rsidRPr="00793D3D">
        <w:rPr>
          <w:sz w:val="16"/>
        </w:rPr>
        <w:t xml:space="preserve">. And even if it wanted to, it is </w:t>
      </w:r>
      <w:r w:rsidRPr="00C5187C">
        <w:rPr>
          <w:rStyle w:val="StyleUnderline"/>
        </w:rPr>
        <w:t>doubtful</w:t>
      </w:r>
      <w:r w:rsidRPr="00793D3D">
        <w:rPr>
          <w:sz w:val="16"/>
        </w:rPr>
        <w:t xml:space="preserve"> that </w:t>
      </w:r>
      <w:r w:rsidRPr="00C5187C">
        <w:rPr>
          <w:rStyle w:val="StyleUnderline"/>
        </w:rPr>
        <w:t xml:space="preserve">China has the </w:t>
      </w:r>
      <w:r w:rsidRPr="00C5187C">
        <w:rPr>
          <w:rStyle w:val="Emphasis"/>
        </w:rPr>
        <w:t>power</w:t>
      </w:r>
      <w:r w:rsidRPr="00C5187C">
        <w:rPr>
          <w:rStyle w:val="StyleUnderline"/>
        </w:rPr>
        <w:t xml:space="preserve"> to </w:t>
      </w:r>
      <w:r w:rsidRPr="00C5187C">
        <w:rPr>
          <w:rStyle w:val="Emphasis"/>
        </w:rPr>
        <w:t>totally rewrite</w:t>
      </w:r>
      <w:r w:rsidRPr="00C5187C">
        <w:rPr>
          <w:rStyle w:val="StyleUnderline"/>
        </w:rPr>
        <w:t xml:space="preserve"> global rules</w:t>
      </w:r>
      <w:r w:rsidRPr="00793D3D">
        <w:rPr>
          <w:sz w:val="16"/>
        </w:rPr>
        <w:t>. Beijing may want to dominate the international system in order to recover the position and status it believes it lost during a century or more of weakness, but those are different matters.</w:t>
      </w:r>
    </w:p>
    <w:p w14:paraId="2134F1CE" w14:textId="77777777" w:rsidR="00F30382" w:rsidRPr="00793D3D" w:rsidRDefault="00F30382" w:rsidP="00F30382">
      <w:pPr>
        <w:rPr>
          <w:sz w:val="16"/>
        </w:rPr>
      </w:pPr>
      <w:r w:rsidRPr="00C5187C">
        <w:rPr>
          <w:sz w:val="16"/>
        </w:rPr>
        <w:t>Still, the lack of an existential threat is not proof that, as the authors argue, multipolarity “will remain a distant eventuality.” Indeed, in the absence of an existential challenge, the United States has no strong reason to work to uphold international order — and therefore to try to maintain its leading position. As a result, since 1991, most administrations have looked inward and focused on domestic issues over international ones. This new emphasis has made even the closest U.S. allies and partners anxious about the strength of Washington’s global commitments, as has the highly polarized, and therefore unstable, nature of American domestic politics. Concerns about Chinese and Russian behavior may keep these governments clustered around Washington for now, but they cannot trust the United States to be the ally that it used to be. In the long term, U.S. friends and partners will likely seek more autonomy from Washington and greater flexibility in their relations with China, Russia, and other countries.</w:t>
      </w:r>
    </w:p>
    <w:p w14:paraId="072D31BF" w14:textId="77777777" w:rsidR="00F30382" w:rsidRPr="00793D3D" w:rsidRDefault="00F30382" w:rsidP="00F30382">
      <w:pPr>
        <w:rPr>
          <w:sz w:val="16"/>
        </w:rPr>
      </w:pPr>
      <w:r w:rsidRPr="00C5187C">
        <w:rPr>
          <w:sz w:val="16"/>
        </w:rPr>
        <w:t xml:space="preserve">These </w:t>
      </w:r>
      <w:r w:rsidRPr="00C5187C">
        <w:rPr>
          <w:rStyle w:val="StyleUnderline"/>
          <w:highlight w:val="cyan"/>
        </w:rPr>
        <w:t>countries will not</w:t>
      </w:r>
      <w:r w:rsidRPr="00793D3D">
        <w:rPr>
          <w:sz w:val="16"/>
        </w:rPr>
        <w:t xml:space="preserve">, of course, </w:t>
      </w:r>
      <w:r w:rsidRPr="00C5187C">
        <w:rPr>
          <w:rStyle w:val="StyleUnderline"/>
          <w:highlight w:val="cyan"/>
        </w:rPr>
        <w:t xml:space="preserve">abandon the </w:t>
      </w:r>
      <w:r w:rsidRPr="00C5187C">
        <w:rPr>
          <w:rStyle w:val="Emphasis"/>
          <w:highlight w:val="cyan"/>
        </w:rPr>
        <w:t>U</w:t>
      </w:r>
      <w:r w:rsidRPr="00C5187C">
        <w:rPr>
          <w:rStyle w:val="StyleUnderline"/>
        </w:rPr>
        <w:t xml:space="preserve">nited </w:t>
      </w:r>
      <w:r w:rsidRPr="00C5187C">
        <w:rPr>
          <w:rStyle w:val="Emphasis"/>
          <w:highlight w:val="cyan"/>
        </w:rPr>
        <w:t>S</w:t>
      </w:r>
      <w:r w:rsidRPr="00C5187C">
        <w:rPr>
          <w:rStyle w:val="StyleUnderline"/>
        </w:rPr>
        <w:t>tates</w:t>
      </w:r>
      <w:r w:rsidRPr="00793D3D">
        <w:rPr>
          <w:sz w:val="16"/>
        </w:rPr>
        <w:t xml:space="preserve">. </w:t>
      </w:r>
      <w:r w:rsidRPr="00C5187C">
        <w:rPr>
          <w:rStyle w:val="StyleUnderline"/>
          <w:highlight w:val="cyan"/>
        </w:rPr>
        <w:t>Washington will</w:t>
      </w:r>
      <w:r w:rsidRPr="00C5187C">
        <w:rPr>
          <w:rStyle w:val="StyleUnderline"/>
        </w:rPr>
        <w:t xml:space="preserve"> still </w:t>
      </w:r>
      <w:r w:rsidRPr="00C5187C">
        <w:rPr>
          <w:rStyle w:val="StyleUnderline"/>
          <w:highlight w:val="cyan"/>
        </w:rPr>
        <w:t xml:space="preserve">be their </w:t>
      </w:r>
      <w:r w:rsidRPr="00C5187C">
        <w:rPr>
          <w:rStyle w:val="Emphasis"/>
          <w:highlight w:val="cyan"/>
        </w:rPr>
        <w:t>primary partner</w:t>
      </w:r>
      <w:r w:rsidRPr="00793D3D">
        <w:rPr>
          <w:sz w:val="16"/>
        </w:rPr>
        <w:t xml:space="preserve">. But in the twenty-first century, </w:t>
      </w:r>
      <w:r w:rsidRPr="00C5187C">
        <w:rPr>
          <w:rStyle w:val="Emphasis"/>
          <w:highlight w:val="cyan"/>
        </w:rPr>
        <w:t>primacy</w:t>
      </w:r>
      <w:r w:rsidRPr="00C5187C">
        <w:rPr>
          <w:rStyle w:val="StyleUnderline"/>
          <w:highlight w:val="cyan"/>
        </w:rPr>
        <w:t xml:space="preserve"> and </w:t>
      </w:r>
      <w:r w:rsidRPr="00C5187C">
        <w:rPr>
          <w:rStyle w:val="Emphasis"/>
          <w:highlight w:val="cyan"/>
        </w:rPr>
        <w:t>unipolarity</w:t>
      </w:r>
      <w:r w:rsidRPr="00C5187C">
        <w:rPr>
          <w:rStyle w:val="StyleUnderline"/>
          <w:highlight w:val="cyan"/>
        </w:rPr>
        <w:t xml:space="preserve"> are not the </w:t>
      </w:r>
      <w:r w:rsidRPr="00C5187C">
        <w:rPr>
          <w:rStyle w:val="Emphasis"/>
          <w:highlight w:val="cyan"/>
        </w:rPr>
        <w:t>same</w:t>
      </w:r>
      <w:r w:rsidRPr="00C5187C">
        <w:rPr>
          <w:rStyle w:val="Emphasis"/>
        </w:rPr>
        <w:t xml:space="preserve"> thing</w:t>
      </w:r>
      <w:r w:rsidRPr="00793D3D">
        <w:rPr>
          <w:sz w:val="16"/>
        </w:rPr>
        <w:t xml:space="preserve">. There are many ways to measure influence, so </w:t>
      </w:r>
      <w:r w:rsidRPr="00C5187C">
        <w:rPr>
          <w:rStyle w:val="StyleUnderline"/>
          <w:highlight w:val="cyan"/>
        </w:rPr>
        <w:t>multipolarity</w:t>
      </w:r>
      <w:r w:rsidRPr="00793D3D">
        <w:rPr>
          <w:sz w:val="16"/>
        </w:rPr>
        <w:t xml:space="preserve"> has </w:t>
      </w:r>
      <w:r w:rsidRPr="00C5187C">
        <w:rPr>
          <w:rStyle w:val="StyleUnderline"/>
        </w:rPr>
        <w:t xml:space="preserve">become as much a subjective as an </w:t>
      </w:r>
      <w:r w:rsidRPr="00C5187C">
        <w:rPr>
          <w:rStyle w:val="Emphasis"/>
          <w:highlight w:val="cyan"/>
        </w:rPr>
        <w:t>objective</w:t>
      </w:r>
      <w:r w:rsidRPr="00C5187C">
        <w:rPr>
          <w:rStyle w:val="Emphasis"/>
        </w:rPr>
        <w:t xml:space="preserve"> phenomenon</w:t>
      </w:r>
      <w:r w:rsidRPr="00793D3D">
        <w:rPr>
          <w:sz w:val="16"/>
        </w:rPr>
        <w:t xml:space="preserve">. It is defined mostly by </w:t>
      </w:r>
      <w:r w:rsidRPr="00C5187C">
        <w:rPr>
          <w:rStyle w:val="StyleUnderline"/>
        </w:rPr>
        <w:t xml:space="preserve">how </w:t>
      </w:r>
      <w:r w:rsidRPr="00C5187C">
        <w:rPr>
          <w:rStyle w:val="StyleUnderline"/>
          <w:highlight w:val="cyan"/>
        </w:rPr>
        <w:t>countries</w:t>
      </w:r>
      <w:r>
        <w:rPr>
          <w:sz w:val="16"/>
        </w:rPr>
        <w:t xml:space="preserve"> </w:t>
      </w:r>
      <w:r w:rsidRPr="00793D3D">
        <w:rPr>
          <w:sz w:val="16"/>
        </w:rPr>
        <w:t>—</w:t>
      </w:r>
      <w:r>
        <w:rPr>
          <w:sz w:val="16"/>
        </w:rPr>
        <w:t xml:space="preserve"> </w:t>
      </w:r>
      <w:r w:rsidRPr="00C5187C">
        <w:rPr>
          <w:rStyle w:val="StyleUnderline"/>
        </w:rPr>
        <w:t xml:space="preserve">regardless of their relationship with the </w:t>
      </w:r>
      <w:r w:rsidRPr="00C5187C">
        <w:rPr>
          <w:rStyle w:val="Emphasis"/>
        </w:rPr>
        <w:t>U</w:t>
      </w:r>
      <w:r w:rsidRPr="00C5187C">
        <w:rPr>
          <w:rStyle w:val="StyleUnderline"/>
        </w:rPr>
        <w:t xml:space="preserve">nited </w:t>
      </w:r>
      <w:r w:rsidRPr="00C5187C">
        <w:rPr>
          <w:rStyle w:val="Emphasis"/>
        </w:rPr>
        <w:t>S</w:t>
      </w:r>
      <w:r w:rsidRPr="00C5187C">
        <w:rPr>
          <w:rStyle w:val="StyleUnderline"/>
        </w:rPr>
        <w:t>tates</w:t>
      </w:r>
      <w:r>
        <w:rPr>
          <w:sz w:val="16"/>
        </w:rPr>
        <w:t xml:space="preserve"> </w:t>
      </w:r>
      <w:r w:rsidRPr="00793D3D">
        <w:rPr>
          <w:sz w:val="16"/>
        </w:rPr>
        <w:t>—</w:t>
      </w:r>
      <w:r>
        <w:rPr>
          <w:sz w:val="16"/>
        </w:rPr>
        <w:t xml:space="preserve"> </w:t>
      </w:r>
      <w:r w:rsidRPr="00C5187C">
        <w:rPr>
          <w:rStyle w:val="StyleUnderline"/>
          <w:highlight w:val="cyan"/>
        </w:rPr>
        <w:t>perceive</w:t>
      </w:r>
      <w:r w:rsidRPr="00C5187C">
        <w:rPr>
          <w:rStyle w:val="StyleUnderline"/>
        </w:rPr>
        <w:t xml:space="preserve"> their </w:t>
      </w:r>
      <w:r w:rsidRPr="00C5187C">
        <w:rPr>
          <w:rStyle w:val="Emphasis"/>
        </w:rPr>
        <w:t>strategic choices</w:t>
      </w:r>
      <w:r w:rsidRPr="00C5187C">
        <w:rPr>
          <w:rStyle w:val="StyleUnderline"/>
        </w:rPr>
        <w:t xml:space="preserve"> and </w:t>
      </w:r>
      <w:r w:rsidRPr="00C5187C">
        <w:rPr>
          <w:rStyle w:val="Emphasis"/>
        </w:rPr>
        <w:t xml:space="preserve">exercise their </w:t>
      </w:r>
      <w:r w:rsidRPr="00C5187C">
        <w:rPr>
          <w:rStyle w:val="Emphasis"/>
          <w:highlight w:val="cyan"/>
        </w:rPr>
        <w:t>agency</w:t>
      </w:r>
      <w:r w:rsidRPr="00C5187C">
        <w:rPr>
          <w:sz w:val="16"/>
        </w:rPr>
        <w:t xml:space="preserve">. </w:t>
      </w:r>
      <w:r w:rsidRPr="00C5187C">
        <w:rPr>
          <w:rStyle w:val="StyleUnderline"/>
          <w:highlight w:val="cyan"/>
        </w:rPr>
        <w:t>When Washington withdrew</w:t>
      </w:r>
      <w:r w:rsidRPr="00C5187C">
        <w:rPr>
          <w:rStyle w:val="StyleUnderline"/>
        </w:rPr>
        <w:t xml:space="preserve"> from the </w:t>
      </w:r>
      <w:r w:rsidRPr="00C5187C">
        <w:rPr>
          <w:rStyle w:val="Emphasis"/>
          <w:highlight w:val="cyan"/>
        </w:rPr>
        <w:t>T</w:t>
      </w:r>
      <w:r w:rsidRPr="00C5187C">
        <w:rPr>
          <w:rStyle w:val="StyleUnderline"/>
        </w:rPr>
        <w:t>rans-</w:t>
      </w:r>
      <w:r w:rsidRPr="00C5187C">
        <w:rPr>
          <w:rStyle w:val="Emphasis"/>
          <w:highlight w:val="cyan"/>
        </w:rPr>
        <w:t>P</w:t>
      </w:r>
      <w:r w:rsidRPr="00C5187C">
        <w:rPr>
          <w:rStyle w:val="StyleUnderline"/>
        </w:rPr>
        <w:t xml:space="preserve">acific </w:t>
      </w:r>
      <w:r w:rsidRPr="00C5187C">
        <w:rPr>
          <w:rStyle w:val="Emphasis"/>
          <w:highlight w:val="cyan"/>
        </w:rPr>
        <w:t>P</w:t>
      </w:r>
      <w:r w:rsidRPr="00C5187C">
        <w:rPr>
          <w:rStyle w:val="StyleUnderline"/>
        </w:rPr>
        <w:t>artnership</w:t>
      </w:r>
      <w:r w:rsidRPr="00793D3D">
        <w:rPr>
          <w:sz w:val="16"/>
        </w:rPr>
        <w:t xml:space="preserve">, for example, </w:t>
      </w:r>
      <w:r w:rsidRPr="00C5187C">
        <w:rPr>
          <w:rStyle w:val="StyleUnderline"/>
        </w:rPr>
        <w:t>the</w:t>
      </w:r>
      <w:r w:rsidRPr="00793D3D">
        <w:rPr>
          <w:sz w:val="16"/>
        </w:rPr>
        <w:t xml:space="preserve"> trade </w:t>
      </w:r>
      <w:r w:rsidRPr="00C5187C">
        <w:rPr>
          <w:rStyle w:val="StyleUnderline"/>
        </w:rPr>
        <w:t xml:space="preserve">deal </w:t>
      </w:r>
      <w:r w:rsidRPr="00C5187C">
        <w:rPr>
          <w:rStyle w:val="Emphasis"/>
          <w:highlight w:val="cyan"/>
        </w:rPr>
        <w:t>did not collapse</w:t>
      </w:r>
      <w:r w:rsidRPr="00793D3D">
        <w:rPr>
          <w:sz w:val="16"/>
        </w:rPr>
        <w:t xml:space="preserve">. Instead, </w:t>
      </w:r>
      <w:r w:rsidRPr="00C5187C">
        <w:rPr>
          <w:rStyle w:val="StyleUnderline"/>
          <w:highlight w:val="cyan"/>
        </w:rPr>
        <w:t xml:space="preserve">Japan took the lead </w:t>
      </w:r>
      <w:r w:rsidRPr="00C5187C">
        <w:rPr>
          <w:rStyle w:val="StyleUnderline"/>
        </w:rPr>
        <w:t xml:space="preserve">in organizing a successor that features the rest of the TPP’s </w:t>
      </w:r>
      <w:r w:rsidRPr="00C5187C">
        <w:rPr>
          <w:rStyle w:val="Emphasis"/>
        </w:rPr>
        <w:t>original members</w:t>
      </w:r>
      <w:r w:rsidRPr="00793D3D">
        <w:rPr>
          <w:sz w:val="16"/>
        </w:rPr>
        <w:t xml:space="preserve">. </w:t>
      </w:r>
      <w:r w:rsidRPr="00C5187C">
        <w:rPr>
          <w:rStyle w:val="StyleUnderline"/>
          <w:highlight w:val="cyan"/>
        </w:rPr>
        <w:t>China</w:t>
      </w:r>
      <w:r w:rsidRPr="00C5187C">
        <w:rPr>
          <w:rStyle w:val="StyleUnderline"/>
        </w:rPr>
        <w:t xml:space="preserve"> has </w:t>
      </w:r>
      <w:r w:rsidRPr="00C5187C">
        <w:rPr>
          <w:rStyle w:val="Emphasis"/>
        </w:rPr>
        <w:t xml:space="preserve">since </w:t>
      </w:r>
      <w:r w:rsidRPr="00C5187C">
        <w:rPr>
          <w:rStyle w:val="Emphasis"/>
          <w:highlight w:val="cyan"/>
        </w:rPr>
        <w:t>applied</w:t>
      </w:r>
      <w:r w:rsidRPr="00793D3D">
        <w:rPr>
          <w:sz w:val="16"/>
        </w:rPr>
        <w:t xml:space="preserve"> to join the trade bloc, and some members have suggested they are willing to let Beijing in. It is not hard to see why: they want further access to China’s market.</w:t>
      </w:r>
    </w:p>
    <w:p w14:paraId="1FC984DA" w14:textId="11F1C46A" w:rsidR="008F1516" w:rsidRPr="008F1516" w:rsidRDefault="00F30382" w:rsidP="008F1516">
      <w:pPr>
        <w:rPr>
          <w:sz w:val="16"/>
        </w:rPr>
      </w:pPr>
      <w:r w:rsidRPr="00793D3D">
        <w:rPr>
          <w:sz w:val="16"/>
        </w:rPr>
        <w:t xml:space="preserve">The international order is therefore indeed multipolar. </w:t>
      </w:r>
      <w:r w:rsidRPr="00C5187C">
        <w:rPr>
          <w:rStyle w:val="StyleUnderline"/>
          <w:highlight w:val="cyan"/>
        </w:rPr>
        <w:t>Clusters</w:t>
      </w:r>
      <w:r w:rsidRPr="00C5187C">
        <w:rPr>
          <w:rStyle w:val="StyleUnderline"/>
        </w:rPr>
        <w:t xml:space="preserve"> of </w:t>
      </w:r>
      <w:r w:rsidRPr="00C5187C">
        <w:rPr>
          <w:rStyle w:val="Emphasis"/>
        </w:rPr>
        <w:t xml:space="preserve">countries </w:t>
      </w:r>
      <w:r w:rsidRPr="00C5187C">
        <w:rPr>
          <w:rStyle w:val="Emphasis"/>
          <w:highlight w:val="cyan"/>
        </w:rPr>
        <w:t>form</w:t>
      </w:r>
      <w:r w:rsidRPr="00793D3D">
        <w:rPr>
          <w:sz w:val="16"/>
          <w:highlight w:val="cyan"/>
        </w:rPr>
        <w:t xml:space="preserve">, </w:t>
      </w:r>
      <w:r w:rsidRPr="00C5187C">
        <w:rPr>
          <w:rStyle w:val="StyleUnderline"/>
          <w:highlight w:val="cyan"/>
        </w:rPr>
        <w:t>dissolve</w:t>
      </w:r>
      <w:r w:rsidRPr="00793D3D">
        <w:rPr>
          <w:sz w:val="16"/>
          <w:highlight w:val="cyan"/>
        </w:rPr>
        <w:t xml:space="preserve">, </w:t>
      </w:r>
      <w:r w:rsidRPr="00C5187C">
        <w:rPr>
          <w:rStyle w:val="StyleUnderline"/>
          <w:highlight w:val="cyan"/>
        </w:rPr>
        <w:t>and reconstitute</w:t>
      </w:r>
      <w:r w:rsidRPr="00C5187C">
        <w:rPr>
          <w:rStyle w:val="StyleUnderline"/>
        </w:rPr>
        <w:t xml:space="preserve"> themselves </w:t>
      </w:r>
      <w:r w:rsidRPr="00C5187C">
        <w:rPr>
          <w:rStyle w:val="StyleUnderline"/>
          <w:highlight w:val="cyan"/>
        </w:rPr>
        <w:t>around</w:t>
      </w:r>
      <w:r w:rsidRPr="00C5187C">
        <w:rPr>
          <w:rStyle w:val="StyleUnderline"/>
        </w:rPr>
        <w:t xml:space="preserve"> </w:t>
      </w:r>
      <w:r w:rsidRPr="00C5187C">
        <w:rPr>
          <w:rStyle w:val="Emphasis"/>
        </w:rPr>
        <w:t xml:space="preserve">different </w:t>
      </w:r>
      <w:r w:rsidRPr="00C5187C">
        <w:rPr>
          <w:rStyle w:val="Emphasis"/>
          <w:highlight w:val="cyan"/>
        </w:rPr>
        <w:t>issues</w:t>
      </w:r>
      <w:r w:rsidRPr="00793D3D">
        <w:rPr>
          <w:sz w:val="16"/>
        </w:rPr>
        <w:t xml:space="preserve"> in order </w:t>
      </w:r>
      <w:r w:rsidRPr="00C5187C">
        <w:rPr>
          <w:rStyle w:val="StyleUnderline"/>
          <w:highlight w:val="cyan"/>
        </w:rPr>
        <w:t xml:space="preserve">to promote </w:t>
      </w:r>
      <w:r w:rsidRPr="00C5187C">
        <w:rPr>
          <w:rStyle w:val="Emphasis"/>
          <w:highlight w:val="cyan"/>
        </w:rPr>
        <w:t>their interests</w:t>
      </w:r>
      <w:r w:rsidRPr="00793D3D">
        <w:rPr>
          <w:sz w:val="16"/>
        </w:rPr>
        <w:t xml:space="preserve">. Even on matters of great significance, </w:t>
      </w:r>
      <w:r w:rsidRPr="00C5187C">
        <w:rPr>
          <w:rStyle w:val="StyleUnderline"/>
          <w:highlight w:val="cyan"/>
        </w:rPr>
        <w:t>no one state</w:t>
      </w:r>
      <w:r>
        <w:rPr>
          <w:sz w:val="16"/>
        </w:rPr>
        <w:t xml:space="preserve"> </w:t>
      </w:r>
      <w:r w:rsidRPr="00793D3D">
        <w:rPr>
          <w:sz w:val="16"/>
        </w:rPr>
        <w:t>—</w:t>
      </w:r>
      <w:r>
        <w:rPr>
          <w:sz w:val="16"/>
        </w:rPr>
        <w:t xml:space="preserve"> </w:t>
      </w:r>
      <w:r w:rsidRPr="00C5187C">
        <w:rPr>
          <w:rStyle w:val="StyleUnderline"/>
        </w:rPr>
        <w:t xml:space="preserve">not even the </w:t>
      </w:r>
      <w:r w:rsidRPr="00C5187C">
        <w:rPr>
          <w:rStyle w:val="Emphasis"/>
        </w:rPr>
        <w:t>U</w:t>
      </w:r>
      <w:r w:rsidRPr="00C5187C">
        <w:rPr>
          <w:rStyle w:val="StyleUnderline"/>
        </w:rPr>
        <w:t xml:space="preserve">nited </w:t>
      </w:r>
      <w:r w:rsidRPr="00C5187C">
        <w:rPr>
          <w:rStyle w:val="Emphasis"/>
        </w:rPr>
        <w:t>S</w:t>
      </w:r>
      <w:r w:rsidRPr="00C5187C">
        <w:rPr>
          <w:rStyle w:val="StyleUnderline"/>
        </w:rPr>
        <w:t>tates</w:t>
      </w:r>
      <w:r>
        <w:rPr>
          <w:sz w:val="16"/>
        </w:rPr>
        <w:t xml:space="preserve"> </w:t>
      </w:r>
      <w:r w:rsidRPr="00793D3D">
        <w:rPr>
          <w:sz w:val="16"/>
        </w:rPr>
        <w:t>—</w:t>
      </w:r>
      <w:r>
        <w:rPr>
          <w:sz w:val="16"/>
        </w:rPr>
        <w:t xml:space="preserve"> </w:t>
      </w:r>
      <w:r w:rsidRPr="00C5187C">
        <w:rPr>
          <w:rStyle w:val="StyleUnderline"/>
          <w:highlight w:val="cyan"/>
        </w:rPr>
        <w:t xml:space="preserve">can </w:t>
      </w:r>
      <w:r w:rsidRPr="00C5187C">
        <w:rPr>
          <w:rStyle w:val="Emphasis"/>
          <w:highlight w:val="cyan"/>
        </w:rPr>
        <w:t>run the show</w:t>
      </w:r>
      <w:r w:rsidRPr="00793D3D">
        <w:rPr>
          <w:sz w:val="16"/>
        </w:rPr>
        <w:t>.</w:t>
      </w:r>
    </w:p>
    <w:p w14:paraId="10FA7525" w14:textId="77777777" w:rsidR="008F1516" w:rsidRPr="002A4FE1" w:rsidRDefault="008F1516" w:rsidP="008F1516"/>
    <w:p w14:paraId="5A09318F" w14:textId="05899540" w:rsidR="008F1516" w:rsidRDefault="008F1516" w:rsidP="008F1516">
      <w:pPr>
        <w:pStyle w:val="Heading1"/>
      </w:pPr>
      <w:r>
        <w:t>2NC---Round 3---Texas</w:t>
      </w:r>
    </w:p>
    <w:p w14:paraId="46EDA50A" w14:textId="59BBCB3B" w:rsidR="008F1516" w:rsidRDefault="008F1516" w:rsidP="008F1516">
      <w:pPr>
        <w:pStyle w:val="Heading2"/>
      </w:pPr>
      <w:r>
        <w:t>Employment Law CP</w:t>
      </w:r>
    </w:p>
    <w:p w14:paraId="25E149CD" w14:textId="77777777" w:rsidR="008F1516" w:rsidRPr="00097515" w:rsidRDefault="008F1516" w:rsidP="008F1516">
      <w:pPr>
        <w:pStyle w:val="Heading4"/>
      </w:pPr>
      <w:r>
        <w:t xml:space="preserve">Framing issue: the threshold for a deficit is </w:t>
      </w:r>
      <w:r w:rsidRPr="00097515">
        <w:rPr>
          <w:u w:val="single"/>
        </w:rPr>
        <w:t>impossibly high</w:t>
      </w:r>
      <w:r>
        <w:t>.</w:t>
      </w:r>
    </w:p>
    <w:p w14:paraId="4ED8F6CB" w14:textId="77777777" w:rsidR="008F1516" w:rsidRPr="000508A8" w:rsidRDefault="008F1516" w:rsidP="008F1516">
      <w:r>
        <w:t xml:space="preserve">Daniel </w:t>
      </w:r>
      <w:r w:rsidRPr="00097515">
        <w:rPr>
          <w:rStyle w:val="Style13ptBold"/>
        </w:rPr>
        <w:t>Galvin 18</w:t>
      </w:r>
      <w:r>
        <w:t>. Professor of Political Science and IPR Fellow at Northwestern. “From Labor Law to Employment Law: The Changing Politics of Workers’ Rights.” Institute for Policy Research. December 17, 2018. https://www.ipr.northwestern.edu/documents/working-papers/2018/wp-18-14.pdf</w:t>
      </w:r>
    </w:p>
    <w:p w14:paraId="7480A1DC" w14:textId="77777777" w:rsidR="008F1516" w:rsidRPr="002A2ABD" w:rsidRDefault="008F1516" w:rsidP="008F1516">
      <w:pPr>
        <w:rPr>
          <w:sz w:val="16"/>
        </w:rPr>
      </w:pPr>
      <w:r w:rsidRPr="002A2ABD">
        <w:rPr>
          <w:sz w:val="16"/>
        </w:rPr>
        <w:t xml:space="preserve">Notably, all such reforms share two key features. First, they all represent workaround solutions. Contending with a national labor that is irrelevant for the vast majority of American workers but also an immovable object, they </w:t>
      </w:r>
      <w:r w:rsidRPr="00097515">
        <w:rPr>
          <w:rStyle w:val="StyleUnderline"/>
          <w:highlight w:val="cyan"/>
        </w:rPr>
        <w:t xml:space="preserve">layer </w:t>
      </w:r>
      <w:r w:rsidRPr="00097515">
        <w:rPr>
          <w:rStyle w:val="Emphasis"/>
          <w:highlight w:val="cyan"/>
        </w:rPr>
        <w:t>new forms</w:t>
      </w:r>
      <w:r w:rsidRPr="00097515">
        <w:rPr>
          <w:rStyle w:val="StyleUnderline"/>
          <w:highlight w:val="cyan"/>
        </w:rPr>
        <w:t xml:space="preserve"> atop </w:t>
      </w:r>
      <w:r w:rsidRPr="00097515">
        <w:rPr>
          <w:rStyle w:val="Emphasis"/>
          <w:highlight w:val="cyan"/>
        </w:rPr>
        <w:t>old forms</w:t>
      </w:r>
      <w:r w:rsidRPr="002A2ABD">
        <w:rPr>
          <w:sz w:val="16"/>
        </w:rPr>
        <w:t>,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05CE6624" w14:textId="77777777" w:rsidR="008F1516" w:rsidRPr="002A2ABD" w:rsidRDefault="008F1516" w:rsidP="008F1516">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5A31383C" w14:textId="77777777" w:rsidR="008F1516" w:rsidRPr="002A2ABD" w:rsidRDefault="008F1516" w:rsidP="008F1516">
      <w:pPr>
        <w:rPr>
          <w:sz w:val="16"/>
        </w:rPr>
      </w:pPr>
      <w:r w:rsidRPr="002A2ABD">
        <w:rPr>
          <w:sz w:val="16"/>
        </w:rPr>
        <w:t>[Footnote 19]</w:t>
      </w:r>
    </w:p>
    <w:p w14:paraId="2D4748BD" w14:textId="77777777" w:rsidR="008F1516" w:rsidRDefault="008F1516" w:rsidP="008F1516">
      <w:pPr>
        <w:rPr>
          <w:sz w:val="16"/>
        </w:rPr>
      </w:pPr>
      <w:r w:rsidRPr="00097515">
        <w:rPr>
          <w:rStyle w:val="StyleUnderline"/>
        </w:rPr>
        <w:t>Although the terms “labor law” and “employment law” are sometimes used interchangeably</w:t>
      </w:r>
      <w:r w:rsidRPr="00097515">
        <w:rPr>
          <w:sz w:val="16"/>
        </w:rPr>
        <w:t xml:space="preserve">, </w:t>
      </w:r>
      <w:r w:rsidRPr="00097515">
        <w:rPr>
          <w:rStyle w:val="StyleUnderline"/>
        </w:rPr>
        <w:t xml:space="preserve">legal scholars draw an </w:t>
      </w:r>
      <w:r w:rsidRPr="00097515">
        <w:rPr>
          <w:rStyle w:val="Emphasis"/>
        </w:rPr>
        <w:t>important</w:t>
      </w:r>
      <w:r w:rsidRPr="00097515">
        <w:rPr>
          <w:rStyle w:val="StyleUnderline"/>
        </w:rPr>
        <w:t xml:space="preserve"> </w:t>
      </w:r>
      <w:r w:rsidRPr="00097515">
        <w:rPr>
          <w:rStyle w:val="Emphasis"/>
        </w:rPr>
        <w:t>distinction</w:t>
      </w:r>
      <w:r w:rsidRPr="00097515">
        <w:rPr>
          <w:rStyle w:val="StyleUnderline"/>
        </w:rPr>
        <w:t xml:space="preserve"> between the two</w:t>
      </w:r>
      <w:r w:rsidRPr="00097515">
        <w:rPr>
          <w:sz w:val="16"/>
        </w:rPr>
        <w:t xml:space="preserve">: </w:t>
      </w:r>
      <w:r w:rsidRPr="00097515">
        <w:rPr>
          <w:rStyle w:val="StyleUnderline"/>
        </w:rPr>
        <w:t xml:space="preserve">whereas </w:t>
      </w:r>
      <w:r w:rsidRPr="00097515">
        <w:rPr>
          <w:rStyle w:val="Emphasis"/>
        </w:rPr>
        <w:t>labor</w:t>
      </w:r>
      <w:r w:rsidRPr="00097515">
        <w:rPr>
          <w:rStyle w:val="StyleUnderline"/>
        </w:rPr>
        <w:t xml:space="preserve"> law focuses on </w:t>
      </w:r>
      <w:r w:rsidRPr="00097515">
        <w:rPr>
          <w:rStyle w:val="Emphasis"/>
        </w:rPr>
        <w:t>collective bargaining</w:t>
      </w:r>
      <w:r w:rsidRPr="00097515">
        <w:rPr>
          <w:sz w:val="16"/>
        </w:rPr>
        <w:t xml:space="preserve">, </w:t>
      </w:r>
      <w:r w:rsidRPr="00097515">
        <w:rPr>
          <w:rStyle w:val="Emphasis"/>
        </w:rPr>
        <w:t>unionization</w:t>
      </w:r>
      <w:r w:rsidRPr="00097515">
        <w:rPr>
          <w:sz w:val="16"/>
        </w:rPr>
        <w:t xml:space="preserve">, </w:t>
      </w:r>
      <w:r w:rsidRPr="00097515">
        <w:rPr>
          <w:rStyle w:val="StyleUnderline"/>
        </w:rPr>
        <w:t>and other issues</w:t>
      </w:r>
      <w:r w:rsidRPr="00097515">
        <w:rPr>
          <w:sz w:val="16"/>
        </w:rPr>
        <w:t xml:space="preserve"> that may arise between groups of workers and their employer, </w:t>
      </w:r>
      <w:r w:rsidRPr="00097515">
        <w:rPr>
          <w:rStyle w:val="StyleUnderline"/>
          <w:highlight w:val="cyan"/>
        </w:rPr>
        <w:t>employment law covers all</w:t>
      </w:r>
      <w:r w:rsidRPr="00097515">
        <w:rPr>
          <w:rStyle w:val="StyleUnderline"/>
        </w:rPr>
        <w:t xml:space="preserve"> other laws</w:t>
      </w:r>
      <w:r w:rsidRPr="00097515">
        <w:rPr>
          <w:sz w:val="16"/>
        </w:rPr>
        <w:t xml:space="preserve">, </w:t>
      </w:r>
      <w:r w:rsidRPr="00097515">
        <w:rPr>
          <w:rStyle w:val="StyleUnderline"/>
        </w:rPr>
        <w:t>regulations</w:t>
      </w:r>
      <w:r w:rsidRPr="00097515">
        <w:rPr>
          <w:sz w:val="16"/>
        </w:rPr>
        <w:t xml:space="preserve">, </w:t>
      </w:r>
      <w:r w:rsidRPr="00097515">
        <w:rPr>
          <w:rStyle w:val="StyleUnderline"/>
        </w:rPr>
        <w:t xml:space="preserve">and </w:t>
      </w:r>
      <w:r w:rsidRPr="00097515">
        <w:rPr>
          <w:rStyle w:val="StyleUnderline"/>
          <w:highlight w:val="cyan"/>
        </w:rPr>
        <w:t>policies regarding</w:t>
      </w:r>
      <w:r w:rsidRPr="00097515">
        <w:rPr>
          <w:rStyle w:val="StyleUnderline"/>
        </w:rPr>
        <w:t xml:space="preserve"> </w:t>
      </w:r>
      <w:r w:rsidRPr="00097515">
        <w:rPr>
          <w:rStyle w:val="Emphasis"/>
          <w:highlight w:val="cyan"/>
        </w:rPr>
        <w:t>individual</w:t>
      </w:r>
      <w:r w:rsidRPr="00097515">
        <w:rPr>
          <w:rStyle w:val="StyleUnderline"/>
          <w:highlight w:val="cyan"/>
        </w:rPr>
        <w:t xml:space="preserve"> workers’ rights</w:t>
      </w:r>
      <w:r w:rsidRPr="00097515">
        <w:rPr>
          <w:rStyle w:val="StyleUnderline"/>
        </w:rPr>
        <w:t xml:space="preserve"> and the relationship between the employer and the individual employee</w:t>
      </w:r>
      <w:r w:rsidRPr="00097515">
        <w:rPr>
          <w:sz w:val="16"/>
        </w:rPr>
        <w:t xml:space="preserve">. </w:t>
      </w:r>
      <w:r w:rsidRPr="00097515">
        <w:rPr>
          <w:rStyle w:val="StyleUnderline"/>
        </w:rPr>
        <w:t>By establishing minimum workplace standards</w:t>
      </w:r>
      <w:r w:rsidRPr="00097515">
        <w:rPr>
          <w:sz w:val="16"/>
        </w:rPr>
        <w:t xml:space="preserve"> (like the minimum wage, enforced through regulation) </w:t>
      </w:r>
      <w:r w:rsidRPr="00097515">
        <w:rPr>
          <w:rStyle w:val="StyleUnderline"/>
        </w:rPr>
        <w:t xml:space="preserve">and </w:t>
      </w:r>
      <w:r w:rsidRPr="00097515">
        <w:rPr>
          <w:rStyle w:val="Emphasis"/>
        </w:rPr>
        <w:t>individual rights</w:t>
      </w:r>
      <w:r w:rsidRPr="00097515">
        <w:rPr>
          <w:rStyle w:val="StyleUnderline"/>
        </w:rPr>
        <w:t xml:space="preserve"> and protections</w:t>
      </w:r>
      <w:r w:rsidRPr="00097515">
        <w:rPr>
          <w:sz w:val="16"/>
        </w:rPr>
        <w:t xml:space="preserve"> (like workers’ privacy rights, which may be vindicated in court), </w:t>
      </w:r>
      <w:r w:rsidRPr="00097515">
        <w:rPr>
          <w:rStyle w:val="StyleUnderline"/>
        </w:rPr>
        <w:t xml:space="preserve">employment law uses the </w:t>
      </w:r>
      <w:r w:rsidRPr="00097515">
        <w:rPr>
          <w:rStyle w:val="Emphasis"/>
          <w:highlight w:val="cyan"/>
        </w:rPr>
        <w:t>alt</w:t>
      </w:r>
      <w:r w:rsidRPr="00097515">
        <w:rPr>
          <w:rStyle w:val="StyleUnderline"/>
          <w:highlight w:val="cyan"/>
        </w:rPr>
        <w:t>ernative delivery mechanisms</w:t>
      </w:r>
      <w:r w:rsidRPr="00097515">
        <w:rPr>
          <w:rStyle w:val="StyleUnderline"/>
        </w:rPr>
        <w:t xml:space="preserve"> of </w:t>
      </w:r>
      <w:r w:rsidRPr="00097515">
        <w:rPr>
          <w:rStyle w:val="Emphasis"/>
        </w:rPr>
        <w:t>regulation</w:t>
      </w:r>
      <w:r w:rsidRPr="00097515">
        <w:rPr>
          <w:rStyle w:val="StyleUnderline"/>
        </w:rPr>
        <w:t xml:space="preserve"> and </w:t>
      </w:r>
      <w:r w:rsidRPr="00097515">
        <w:rPr>
          <w:rStyle w:val="Emphasis"/>
        </w:rPr>
        <w:t>litigation</w:t>
      </w:r>
      <w:r w:rsidRPr="00097515">
        <w:rPr>
          <w:rStyle w:val="StyleUnderline"/>
        </w:rPr>
        <w:t xml:space="preserve"> to </w:t>
      </w:r>
      <w:r w:rsidRPr="00097515">
        <w:rPr>
          <w:rStyle w:val="Emphasis"/>
          <w:highlight w:val="cyan"/>
        </w:rPr>
        <w:t>achieve</w:t>
      </w:r>
      <w:r w:rsidRPr="00097515">
        <w:rPr>
          <w:rStyle w:val="StyleUnderline"/>
        </w:rPr>
        <w:t xml:space="preserve"> many of </w:t>
      </w:r>
      <w:r w:rsidRPr="00097515">
        <w:rPr>
          <w:rStyle w:val="StyleUnderline"/>
          <w:sz w:val="32"/>
          <w:szCs w:val="32"/>
          <w:highlight w:val="cyan"/>
        </w:rPr>
        <w:t xml:space="preserve">the </w:t>
      </w:r>
      <w:r w:rsidRPr="00097515">
        <w:rPr>
          <w:rStyle w:val="Emphasis"/>
          <w:sz w:val="32"/>
          <w:szCs w:val="32"/>
          <w:highlight w:val="cyan"/>
        </w:rPr>
        <w:t>same objectives</w:t>
      </w:r>
      <w:r w:rsidRPr="00097515">
        <w:rPr>
          <w:rStyle w:val="StyleUnderline"/>
        </w:rPr>
        <w:t xml:space="preserve"> </w:t>
      </w:r>
      <w:r w:rsidRPr="00097515">
        <w:rPr>
          <w:rStyle w:val="Emphasis"/>
        </w:rPr>
        <w:t>labor law</w:t>
      </w:r>
      <w:r w:rsidRPr="00097515">
        <w:rPr>
          <w:rStyle w:val="StyleUnderline"/>
        </w:rPr>
        <w:t xml:space="preserve"> ostensibly </w:t>
      </w:r>
      <w:r w:rsidRPr="00097515">
        <w:rPr>
          <w:rStyle w:val="Emphasis"/>
        </w:rPr>
        <w:t>seeks</w:t>
      </w:r>
      <w:r w:rsidRPr="00097515">
        <w:rPr>
          <w:rStyle w:val="StyleUnderline"/>
        </w:rPr>
        <w:t xml:space="preserve"> </w:t>
      </w:r>
      <w:r w:rsidRPr="00097515">
        <w:rPr>
          <w:rStyle w:val="StyleUnderline"/>
          <w:highlight w:val="cyan"/>
        </w:rPr>
        <w:t>through</w:t>
      </w:r>
      <w:r w:rsidRPr="00097515">
        <w:rPr>
          <w:rStyle w:val="StyleUnderline"/>
        </w:rPr>
        <w:t xml:space="preserve"> </w:t>
      </w:r>
      <w:r w:rsidRPr="00097515">
        <w:rPr>
          <w:rStyle w:val="Emphasis"/>
        </w:rPr>
        <w:t xml:space="preserve">collective </w:t>
      </w:r>
      <w:r w:rsidRPr="00097515">
        <w:rPr>
          <w:rStyle w:val="Emphasis"/>
          <w:highlight w:val="cyan"/>
        </w:rPr>
        <w:t>bargaining</w:t>
      </w:r>
      <w:r w:rsidRPr="00097515">
        <w:rPr>
          <w:rStyle w:val="StyleUnderline"/>
        </w:rPr>
        <w:t>:</w:t>
      </w:r>
      <w:r w:rsidRPr="00097515">
        <w:rPr>
          <w:sz w:val="16"/>
        </w:rPr>
        <w:t xml:space="preserve"> </w:t>
      </w:r>
      <w:r w:rsidRPr="00097515">
        <w:rPr>
          <w:rStyle w:val="StyleUnderline"/>
        </w:rPr>
        <w:t>namely</w:t>
      </w:r>
      <w:r w:rsidRPr="00097515">
        <w:rPr>
          <w:sz w:val="16"/>
        </w:rPr>
        <w:t xml:space="preserve">, </w:t>
      </w:r>
      <w:r w:rsidRPr="00097515">
        <w:rPr>
          <w:rStyle w:val="StyleUnderline"/>
        </w:rPr>
        <w:t xml:space="preserve">boosting </w:t>
      </w:r>
      <w:r w:rsidRPr="00097515">
        <w:rPr>
          <w:rStyle w:val="Emphasis"/>
        </w:rPr>
        <w:t>wages</w:t>
      </w:r>
      <w:r w:rsidRPr="00097515">
        <w:rPr>
          <w:rStyle w:val="StyleUnderline"/>
        </w:rPr>
        <w:t xml:space="preserve"> and </w:t>
      </w:r>
      <w:r w:rsidRPr="00097515">
        <w:rPr>
          <w:rStyle w:val="StyleUnderline"/>
          <w:highlight w:val="cyan"/>
        </w:rPr>
        <w:t xml:space="preserve">regulating the </w:t>
      </w:r>
      <w:r w:rsidRPr="00097515">
        <w:rPr>
          <w:rStyle w:val="Emphasis"/>
          <w:highlight w:val="cyan"/>
        </w:rPr>
        <w:t>terms</w:t>
      </w:r>
      <w:r w:rsidRPr="00097515">
        <w:rPr>
          <w:rStyle w:val="StyleUnderline"/>
          <w:highlight w:val="cyan"/>
        </w:rPr>
        <w:t xml:space="preserve"> and </w:t>
      </w:r>
      <w:r w:rsidRPr="00097515">
        <w:rPr>
          <w:rStyle w:val="Emphasis"/>
          <w:highlight w:val="cyan"/>
        </w:rPr>
        <w:t>conditions</w:t>
      </w:r>
      <w:r w:rsidRPr="00097515">
        <w:rPr>
          <w:rStyle w:val="StyleUnderline"/>
          <w:highlight w:val="cyan"/>
        </w:rPr>
        <w:t xml:space="preserve"> of employment</w:t>
      </w:r>
      <w:r w:rsidRPr="00097515">
        <w:rPr>
          <w:sz w:val="16"/>
          <w:highlight w:val="cyan"/>
        </w:rPr>
        <w:t>.</w:t>
      </w:r>
    </w:p>
    <w:p w14:paraId="22BE4691" w14:textId="77777777" w:rsidR="008F1516" w:rsidRDefault="008F1516" w:rsidP="008F1516">
      <w:pPr>
        <w:pStyle w:val="Heading4"/>
      </w:pPr>
      <w:r>
        <w:t xml:space="preserve">Refuse individual </w:t>
      </w:r>
      <w:r w:rsidRPr="00097515">
        <w:rPr>
          <w:u w:val="single"/>
        </w:rPr>
        <w:t>opinions</w:t>
      </w:r>
      <w:r>
        <w:t xml:space="preserve">: 1NC Sachs cites an ‘array’ of </w:t>
      </w:r>
      <w:r w:rsidRPr="00097515">
        <w:rPr>
          <w:u w:val="single"/>
        </w:rPr>
        <w:t>studies</w:t>
      </w:r>
      <w:r>
        <w:t xml:space="preserve"> to conclude that the counterplan solves </w:t>
      </w:r>
      <w:r w:rsidRPr="00097515">
        <w:rPr>
          <w:u w:val="single"/>
        </w:rPr>
        <w:t>better</w:t>
      </w:r>
      <w:r>
        <w:t>.</w:t>
      </w:r>
    </w:p>
    <w:p w14:paraId="78A5DC39" w14:textId="77777777" w:rsidR="008F1516" w:rsidRPr="00097515" w:rsidRDefault="008F1516" w:rsidP="008F1516">
      <w:r>
        <w:t>&lt;&lt;&lt;</w:t>
      </w:r>
      <w:r w:rsidRPr="00097515">
        <w:rPr>
          <w:highlight w:val="lightGray"/>
        </w:rPr>
        <w:t>FOR REFERENCE</w:t>
      </w:r>
      <w:r>
        <w:t>&gt;&gt;&gt;</w:t>
      </w:r>
    </w:p>
    <w:p w14:paraId="0DFE75B7" w14:textId="77777777" w:rsidR="008F1516" w:rsidRPr="00CD408C" w:rsidRDefault="008F1516" w:rsidP="008F1516">
      <w:pPr>
        <w:rPr>
          <w:sz w:val="16"/>
        </w:rPr>
      </w:pPr>
      <w:r w:rsidRPr="00CD408C">
        <w:rPr>
          <w:sz w:val="16"/>
        </w:rPr>
        <w:t xml:space="preserve">To this end, I argue that the view of </w:t>
      </w:r>
      <w:r w:rsidRPr="005361D7">
        <w:rPr>
          <w:rStyle w:val="StyleUnderline"/>
          <w:highlight w:val="lightGray"/>
        </w:rPr>
        <w:t>employment law</w:t>
      </w:r>
      <w:r w:rsidRPr="00D45E0E">
        <w:rPr>
          <w:rStyle w:val="StyleUnderline"/>
        </w:rPr>
        <w:t xml:space="preserve"> as </w:t>
      </w:r>
      <w:r w:rsidRPr="005361D7">
        <w:rPr>
          <w:rStyle w:val="StyleUnderline"/>
          <w:highlight w:val="lightGray"/>
        </w:rPr>
        <w:t>providing</w:t>
      </w:r>
      <w:r w:rsidRPr="00D45E0E">
        <w:rPr>
          <w:rStyle w:val="StyleUnderline"/>
        </w:rPr>
        <w:t xml:space="preserve"> no </w:t>
      </w:r>
      <w:r w:rsidRPr="005361D7">
        <w:rPr>
          <w:rStyle w:val="Emphasis"/>
          <w:highlight w:val="lightGray"/>
        </w:rPr>
        <w:t>support</w:t>
      </w:r>
      <w:r w:rsidRPr="005361D7">
        <w:rPr>
          <w:rStyle w:val="StyleUnderline"/>
          <w:highlight w:val="lightGray"/>
        </w:rPr>
        <w:t xml:space="preserve"> for </w:t>
      </w:r>
      <w:r w:rsidRPr="005361D7">
        <w:rPr>
          <w:rStyle w:val="Emphasis"/>
          <w:highlight w:val="lightGray"/>
        </w:rPr>
        <w:t>collective action</w:t>
      </w:r>
      <w:r w:rsidRPr="00D45E0E">
        <w:rPr>
          <w:rStyle w:val="StyleUnderline"/>
        </w:rPr>
        <w:t>-or as being inimical to collective action-is wrong as a matter of theory</w:t>
      </w:r>
      <w:r w:rsidRPr="00CD408C">
        <w:rPr>
          <w:sz w:val="16"/>
        </w:rPr>
        <w:t xml:space="preserve">. The descriptive accounts of the FLSA and Title VII collective campaigns provide some anecdotal support for this claim. But drawing conceptual conclusions from studies of this sort is risky, and the examples serve the more important purpose of encouraging a broader investigation into the compatibility between employment law's </w:t>
      </w:r>
      <w:r w:rsidRPr="005361D7">
        <w:rPr>
          <w:rStyle w:val="Emphasis"/>
          <w:highlight w:val="lightGray"/>
        </w:rPr>
        <w:t>individual</w:t>
      </w:r>
      <w:r w:rsidRPr="005361D7">
        <w:rPr>
          <w:rStyle w:val="StyleUnderline"/>
          <w:highlight w:val="lightGray"/>
        </w:rPr>
        <w:t xml:space="preserve"> rights regime</w:t>
      </w:r>
      <w:r w:rsidRPr="00CD408C">
        <w:rPr>
          <w:sz w:val="16"/>
        </w:rPr>
        <w:t xml:space="preserve"> and workers' collective activity. The article therefore moves beyond these accounts and brings together an </w:t>
      </w:r>
      <w:r w:rsidRPr="005361D7">
        <w:rPr>
          <w:rStyle w:val="StyleUnderline"/>
          <w:highlight w:val="lightGray"/>
        </w:rPr>
        <w:t>array of</w:t>
      </w:r>
      <w:r w:rsidRPr="00D45E0E">
        <w:rPr>
          <w:rStyle w:val="StyleUnderline"/>
        </w:rPr>
        <w:t xml:space="preserve"> qualitative and quantitative </w:t>
      </w:r>
      <w:r w:rsidRPr="005361D7">
        <w:rPr>
          <w:rStyle w:val="StyleUnderline"/>
          <w:highlight w:val="lightGray"/>
        </w:rPr>
        <w:t>research</w:t>
      </w:r>
      <w:r w:rsidRPr="00D45E0E">
        <w:rPr>
          <w:rStyle w:val="StyleUnderline"/>
        </w:rPr>
        <w:t xml:space="preserve"> in order to build a </w:t>
      </w:r>
      <w:r w:rsidRPr="005361D7">
        <w:rPr>
          <w:rStyle w:val="StyleUnderline"/>
          <w:highlight w:val="lightGray"/>
        </w:rPr>
        <w:t>model</w:t>
      </w:r>
      <w:r w:rsidRPr="00D45E0E">
        <w:rPr>
          <w:rStyle w:val="StyleUnderline"/>
        </w:rPr>
        <w:t xml:space="preserve"> of employment law's </w:t>
      </w:r>
      <w:r w:rsidRPr="005361D7">
        <w:rPr>
          <w:rStyle w:val="StyleUnderline"/>
          <w:highlight w:val="lightGray"/>
        </w:rPr>
        <w:t>ability to foster</w:t>
      </w:r>
      <w:r w:rsidRPr="00D45E0E">
        <w:rPr>
          <w:rStyle w:val="StyleUnderline"/>
        </w:rPr>
        <w:t xml:space="preserve"> collective action</w:t>
      </w:r>
      <w:r w:rsidRPr="00CD408C">
        <w:rPr>
          <w:sz w:val="16"/>
        </w:rPr>
        <w:t xml:space="preserve">. The model consists of three parts: I show that employment law can galvanize nascent forms of collective </w:t>
      </w:r>
      <w:r w:rsidRPr="005361D7">
        <w:rPr>
          <w:rStyle w:val="StyleUnderline"/>
          <w:highlight w:val="lightGray"/>
        </w:rPr>
        <w:t>organization, insulate</w:t>
      </w:r>
      <w:r w:rsidRPr="00CD408C">
        <w:rPr>
          <w:sz w:val="16"/>
        </w:rPr>
        <w:t xml:space="preserve"> workers' collective efforts </w:t>
      </w:r>
      <w:r w:rsidRPr="005361D7">
        <w:rPr>
          <w:rStyle w:val="StyleUnderline"/>
          <w:highlight w:val="lightGray"/>
        </w:rPr>
        <w:t xml:space="preserve">from employer </w:t>
      </w:r>
      <w:r w:rsidRPr="005361D7">
        <w:rPr>
          <w:rStyle w:val="Emphasis"/>
          <w:highlight w:val="lightGray"/>
        </w:rPr>
        <w:t>interference</w:t>
      </w:r>
      <w:r w:rsidRPr="00CD408C">
        <w:rPr>
          <w:sz w:val="16"/>
        </w:rPr>
        <w:t xml:space="preserve">, and </w:t>
      </w:r>
      <w:r w:rsidRPr="005361D7">
        <w:rPr>
          <w:rStyle w:val="StyleUnderline"/>
          <w:highlight w:val="lightGray"/>
        </w:rPr>
        <w:t>set in motion</w:t>
      </w:r>
      <w:r w:rsidRPr="00CD408C">
        <w:rPr>
          <w:sz w:val="16"/>
        </w:rPr>
        <w:t xml:space="preserve"> dynamics that can generate </w:t>
      </w:r>
      <w:r w:rsidRPr="00D45E0E">
        <w:rPr>
          <w:rStyle w:val="StyleUnderline"/>
        </w:rPr>
        <w:t xml:space="preserve">successive forms of collective </w:t>
      </w:r>
      <w:r w:rsidRPr="005361D7">
        <w:rPr>
          <w:rStyle w:val="StyleUnderline"/>
          <w:highlight w:val="lightGray"/>
        </w:rPr>
        <w:t>activity</w:t>
      </w:r>
      <w:r w:rsidRPr="00D45E0E">
        <w:rPr>
          <w:rStyle w:val="StyleUnderline"/>
        </w:rPr>
        <w:t xml:space="preserve"> that go </w:t>
      </w:r>
      <w:r w:rsidRPr="005361D7">
        <w:rPr>
          <w:rStyle w:val="Emphasis"/>
          <w:sz w:val="28"/>
          <w:szCs w:val="28"/>
          <w:highlight w:val="lightGray"/>
        </w:rPr>
        <w:t>beyond</w:t>
      </w:r>
      <w:r w:rsidRPr="005361D7">
        <w:rPr>
          <w:rStyle w:val="StyleUnderline"/>
          <w:highlight w:val="lightGray"/>
        </w:rPr>
        <w:t xml:space="preserve"> demands for</w:t>
      </w:r>
      <w:r w:rsidRPr="00D45E0E">
        <w:rPr>
          <w:rStyle w:val="StyleUnderline"/>
        </w:rPr>
        <w:t xml:space="preserve"> statutory </w:t>
      </w:r>
      <w:r w:rsidRPr="005361D7">
        <w:rPr>
          <w:rStyle w:val="StyleUnderline"/>
          <w:highlight w:val="lightGray"/>
        </w:rPr>
        <w:t>rights</w:t>
      </w:r>
      <w:r w:rsidRPr="00CD408C">
        <w:rPr>
          <w:sz w:val="16"/>
        </w:rPr>
        <w:t>.</w:t>
      </w:r>
    </w:p>
    <w:p w14:paraId="75F69C75" w14:textId="77777777" w:rsidR="008F1516" w:rsidRDefault="008F1516" w:rsidP="008F1516">
      <w:pPr>
        <w:pStyle w:val="Heading4"/>
      </w:pPr>
      <w:r>
        <w:t xml:space="preserve">It psychologically </w:t>
      </w:r>
      <w:r w:rsidRPr="00097515">
        <w:rPr>
          <w:u w:val="single"/>
        </w:rPr>
        <w:t>rewires</w:t>
      </w:r>
      <w:r>
        <w:t xml:space="preserve"> workers, spurring </w:t>
      </w:r>
      <w:r w:rsidRPr="00097515">
        <w:rPr>
          <w:u w:val="single"/>
        </w:rPr>
        <w:t>broader</w:t>
      </w:r>
      <w:r>
        <w:t xml:space="preserve"> organizing that </w:t>
      </w:r>
      <w:r w:rsidRPr="00097515">
        <w:rPr>
          <w:u w:val="single"/>
        </w:rPr>
        <w:t>patches</w:t>
      </w:r>
      <w:r>
        <w:t xml:space="preserve"> deficits.</w:t>
      </w:r>
    </w:p>
    <w:p w14:paraId="10DD3070" w14:textId="77777777" w:rsidR="008F1516" w:rsidRPr="00097515" w:rsidRDefault="008F1516" w:rsidP="008F1516">
      <w:r>
        <w:t>&lt;&lt;&lt;</w:t>
      </w:r>
      <w:r w:rsidRPr="00097515">
        <w:rPr>
          <w:highlight w:val="lightGray"/>
        </w:rPr>
        <w:t>FOR REFERENCE</w:t>
      </w:r>
      <w:r>
        <w:t>&gt;&gt;&gt;</w:t>
      </w:r>
    </w:p>
    <w:p w14:paraId="1097FCCD" w14:textId="77777777" w:rsidR="008F1516" w:rsidRDefault="008F1516" w:rsidP="008F1516">
      <w:pPr>
        <w:rPr>
          <w:sz w:val="16"/>
        </w:rPr>
      </w:pPr>
      <w:r w:rsidRPr="00CD408C">
        <w:rPr>
          <w:sz w:val="16"/>
        </w:rPr>
        <w:t xml:space="preserve">To demonstrate employment law's </w:t>
      </w:r>
      <w:r w:rsidRPr="00CD408C">
        <w:rPr>
          <w:rStyle w:val="StyleUnderline"/>
        </w:rPr>
        <w:t>ability to galvanize collective organizations of workers</w:t>
      </w:r>
      <w:r w:rsidRPr="00CD408C">
        <w:rPr>
          <w:sz w:val="16"/>
        </w:rPr>
        <w:t xml:space="preserve">, I rely on qualitative accounts of labor organizing campaigns as well as </w:t>
      </w:r>
      <w:r w:rsidRPr="00CD408C">
        <w:rPr>
          <w:rStyle w:val="StyleUnderline"/>
        </w:rPr>
        <w:t xml:space="preserve">social-psychological </w:t>
      </w:r>
      <w:r w:rsidRPr="005361D7">
        <w:rPr>
          <w:rStyle w:val="Emphasis"/>
          <w:highlight w:val="lightGray"/>
        </w:rPr>
        <w:t>research</w:t>
      </w:r>
      <w:r w:rsidRPr="005361D7">
        <w:rPr>
          <w:rStyle w:val="StyleUnderline"/>
          <w:highlight w:val="lightGray"/>
        </w:rPr>
        <w:t xml:space="preserve"> into</w:t>
      </w:r>
      <w:r w:rsidRPr="00CD408C">
        <w:rPr>
          <w:rStyle w:val="StyleUnderline"/>
        </w:rPr>
        <w:t xml:space="preserve"> the related processes of framing and collective </w:t>
      </w:r>
      <w:r w:rsidRPr="005361D7">
        <w:rPr>
          <w:rStyle w:val="StyleUnderline"/>
          <w:highlight w:val="lightGray"/>
        </w:rPr>
        <w:t>identity construction</w:t>
      </w:r>
      <w:r w:rsidRPr="00CD408C">
        <w:rPr>
          <w:sz w:val="16"/>
        </w:rPr>
        <w:t xml:space="preserve">. As I argue, galvanizing a group of workers capable of acting collectively involves two interrelated tasks: workers must develop both a common understanding of a set of shared workplace problems, and a group identity strong enough to sustain a collective response to these problems. I show that </w:t>
      </w:r>
      <w:r w:rsidRPr="005361D7">
        <w:rPr>
          <w:rStyle w:val="Emphasis"/>
          <w:highlight w:val="lightGray"/>
        </w:rPr>
        <w:t>employment</w:t>
      </w:r>
      <w:r w:rsidRPr="005361D7">
        <w:rPr>
          <w:rStyle w:val="StyleUnderline"/>
          <w:highlight w:val="lightGray"/>
        </w:rPr>
        <w:t xml:space="preserve"> statutes</w:t>
      </w:r>
      <w:r w:rsidRPr="00CD408C">
        <w:rPr>
          <w:rStyle w:val="StyleUnderline"/>
        </w:rPr>
        <w:t xml:space="preserve"> can function as the </w:t>
      </w:r>
      <w:r w:rsidRPr="005361D7">
        <w:rPr>
          <w:rStyle w:val="StyleUnderline"/>
          <w:highlight w:val="lightGray"/>
        </w:rPr>
        <w:t>frame</w:t>
      </w:r>
      <w:r w:rsidRPr="00CD408C">
        <w:rPr>
          <w:rStyle w:val="StyleUnderline"/>
        </w:rPr>
        <w:t xml:space="preserve"> through which workplace </w:t>
      </w:r>
      <w:r w:rsidRPr="005361D7">
        <w:rPr>
          <w:rStyle w:val="StyleUnderline"/>
          <w:highlight w:val="lightGray"/>
        </w:rPr>
        <w:t>conditions</w:t>
      </w:r>
      <w:r w:rsidRPr="00CD408C">
        <w:rPr>
          <w:rStyle w:val="StyleUnderline"/>
        </w:rPr>
        <w:t xml:space="preserve"> are articulated </w:t>
      </w:r>
      <w:r w:rsidRPr="005361D7">
        <w:rPr>
          <w:rStyle w:val="StyleUnderline"/>
          <w:highlight w:val="lightGray"/>
        </w:rPr>
        <w:t xml:space="preserve">as </w:t>
      </w:r>
      <w:r w:rsidRPr="005361D7">
        <w:rPr>
          <w:rStyle w:val="Emphasis"/>
          <w:highlight w:val="lightGray"/>
        </w:rPr>
        <w:t>collective</w:t>
      </w:r>
      <w:r w:rsidRPr="00CD408C">
        <w:rPr>
          <w:rStyle w:val="StyleUnderline"/>
        </w:rPr>
        <w:t xml:space="preserve"> injuries</w:t>
      </w:r>
      <w:r w:rsidRPr="00CD408C">
        <w:rPr>
          <w:sz w:val="16"/>
        </w:rPr>
        <w:t xml:space="preserve">, and as the locus around which a collective identity coalesces. </w:t>
      </w:r>
    </w:p>
    <w:p w14:paraId="31C9FC38" w14:textId="77777777" w:rsidR="008F1516" w:rsidRDefault="008F1516" w:rsidP="008F1516">
      <w:pPr>
        <w:pStyle w:val="Heading4"/>
      </w:pPr>
      <w:r>
        <w:t xml:space="preserve">This effect is </w:t>
      </w:r>
      <w:r w:rsidRPr="004B58FD">
        <w:rPr>
          <w:u w:val="single"/>
        </w:rPr>
        <w:t>confirmed</w:t>
      </w:r>
      <w:r>
        <w:t>.</w:t>
      </w:r>
    </w:p>
    <w:p w14:paraId="2CDDCF94" w14:textId="77777777" w:rsidR="008F1516" w:rsidRPr="004B58FD" w:rsidRDefault="008F1516" w:rsidP="008F1516">
      <w:r>
        <w:t xml:space="preserve">Benjamin </w:t>
      </w:r>
      <w:r w:rsidRPr="00D45E0E">
        <w:rPr>
          <w:rStyle w:val="Style13ptBold"/>
        </w:rPr>
        <w:t>Sachs 7</w:t>
      </w:r>
      <w:r>
        <w:t xml:space="preserve">. Joseph Goldstein Fellow and Lecturer in Law, Yale Law School. “Employment Law as Labor Law.” Cardozo Law Review. Vol 29. </w:t>
      </w:r>
      <w:r w:rsidRPr="00D45E0E">
        <w:t>https://heinonline.org/HOL/Page?collection=journals&amp;handle=hein.journals/cdozo29&amp;id=2708&amp;men_tab=srchresults</w:t>
      </w:r>
    </w:p>
    <w:p w14:paraId="5471356F" w14:textId="77777777" w:rsidR="008F1516" w:rsidRDefault="008F1516" w:rsidP="008F1516">
      <w:pPr>
        <w:rPr>
          <w:sz w:val="16"/>
        </w:rPr>
      </w:pPr>
      <w:r w:rsidRPr="004B58FD">
        <w:rPr>
          <w:sz w:val="16"/>
        </w:rPr>
        <w:t xml:space="preserve">Here, finally, the </w:t>
      </w:r>
      <w:r w:rsidRPr="004B58FD">
        <w:rPr>
          <w:rStyle w:val="Emphasis"/>
          <w:highlight w:val="cyan"/>
        </w:rPr>
        <w:t>intersection</w:t>
      </w:r>
      <w:r w:rsidRPr="004B58FD">
        <w:rPr>
          <w:rStyle w:val="StyleUnderline"/>
          <w:highlight w:val="cyan"/>
        </w:rPr>
        <w:t xml:space="preserve"> of </w:t>
      </w:r>
      <w:r w:rsidRPr="004B58FD">
        <w:rPr>
          <w:rStyle w:val="Emphasis"/>
          <w:highlight w:val="cyan"/>
        </w:rPr>
        <w:t>identity construction</w:t>
      </w:r>
      <w:r w:rsidRPr="004B58FD">
        <w:rPr>
          <w:rStyle w:val="StyleUnderline"/>
          <w:highlight w:val="cyan"/>
        </w:rPr>
        <w:t xml:space="preserve"> and </w:t>
      </w:r>
      <w:r w:rsidRPr="004B58FD">
        <w:rPr>
          <w:rStyle w:val="Emphasis"/>
          <w:highlight w:val="cyan"/>
        </w:rPr>
        <w:t>framing</w:t>
      </w:r>
      <w:r w:rsidRPr="004B58FD">
        <w:rPr>
          <w:rStyle w:val="StyleUnderline"/>
        </w:rPr>
        <w:t xml:space="preserve"> processes becomes apparent: that is, the identification by group members of an experience as a shared injustice often requires framing wor</w:t>
      </w:r>
      <w:r w:rsidRPr="004B58FD">
        <w:rPr>
          <w:sz w:val="16"/>
        </w:rPr>
        <w:t xml:space="preserve">k.208  In our context, then, an </w:t>
      </w:r>
      <w:r w:rsidRPr="004B58FD">
        <w:rPr>
          <w:rStyle w:val="StyleUnderline"/>
          <w:highlight w:val="cyan"/>
        </w:rPr>
        <w:t>employer’s violation</w:t>
      </w:r>
      <w:r w:rsidRPr="004B58FD">
        <w:rPr>
          <w:rStyle w:val="StyleUnderline"/>
        </w:rPr>
        <w:t xml:space="preserve"> of employment rights </w:t>
      </w:r>
      <w:r w:rsidRPr="004B58FD">
        <w:rPr>
          <w:rStyle w:val="StyleUnderline"/>
          <w:highlight w:val="cyan"/>
        </w:rPr>
        <w:t>can increase the salience</w:t>
      </w:r>
      <w:r w:rsidRPr="004B58FD">
        <w:rPr>
          <w:rStyle w:val="StyleUnderline"/>
        </w:rPr>
        <w:t xml:space="preserve"> </w:t>
      </w:r>
      <w:r w:rsidRPr="004B58FD">
        <w:rPr>
          <w:rStyle w:val="StyleUnderline"/>
          <w:highlight w:val="cyan"/>
        </w:rPr>
        <w:t>of</w:t>
      </w:r>
      <w:r w:rsidRPr="004B58FD">
        <w:rPr>
          <w:rStyle w:val="StyleUnderline"/>
        </w:rPr>
        <w:t xml:space="preserve"> a workers’ </w:t>
      </w:r>
      <w:r w:rsidRPr="004B58FD">
        <w:rPr>
          <w:rStyle w:val="StyleUnderline"/>
          <w:highlight w:val="cyan"/>
        </w:rPr>
        <w:t>collective identity</w:t>
      </w:r>
      <w:r w:rsidRPr="004B58FD">
        <w:rPr>
          <w:rStyle w:val="StyleUnderline"/>
        </w:rPr>
        <w:t xml:space="preserve"> based around possession of those rights if the statutory violation is experienced collectively as unjust treatment</w:t>
      </w:r>
      <w:r w:rsidRPr="004B58FD">
        <w:rPr>
          <w:sz w:val="16"/>
        </w:rPr>
        <w:t xml:space="preserve">.  By diagnosing an employer’s payment of low wages, or her differential treatment of employees based on race, as an injustice practiced on workers collectively, therefore, </w:t>
      </w:r>
      <w:r w:rsidRPr="004B58FD">
        <w:rPr>
          <w:rStyle w:val="Emphasis"/>
          <w:sz w:val="28"/>
          <w:szCs w:val="28"/>
          <w:highlight w:val="cyan"/>
        </w:rPr>
        <w:t>employment laws</w:t>
      </w:r>
      <w:r w:rsidRPr="004B58FD">
        <w:rPr>
          <w:rStyle w:val="StyleUnderline"/>
        </w:rPr>
        <w:t xml:space="preserve"> can be </w:t>
      </w:r>
      <w:r w:rsidRPr="004B58FD">
        <w:rPr>
          <w:rStyle w:val="Emphasis"/>
          <w:highlight w:val="cyan"/>
        </w:rPr>
        <w:t>instrumental</w:t>
      </w:r>
      <w:r w:rsidRPr="004B58FD">
        <w:rPr>
          <w:rStyle w:val="StyleUnderline"/>
          <w:highlight w:val="cyan"/>
        </w:rPr>
        <w:t xml:space="preserve"> to</w:t>
      </w:r>
      <w:r w:rsidRPr="004B58FD">
        <w:rPr>
          <w:rStyle w:val="StyleUnderline"/>
        </w:rPr>
        <w:t xml:space="preserve"> constructing for workers a </w:t>
      </w:r>
      <w:r w:rsidRPr="004B58FD">
        <w:rPr>
          <w:rStyle w:val="StyleUnderline"/>
          <w:highlight w:val="cyan"/>
        </w:rPr>
        <w:t>shared experience of</w:t>
      </w:r>
      <w:r w:rsidRPr="004B58FD">
        <w:rPr>
          <w:rStyle w:val="StyleUnderline"/>
        </w:rPr>
        <w:t xml:space="preserve"> </w:t>
      </w:r>
      <w:r w:rsidRPr="004B58FD">
        <w:rPr>
          <w:rStyle w:val="StyleUnderline"/>
          <w:highlight w:val="cyan"/>
        </w:rPr>
        <w:t>unjust treatment</w:t>
      </w:r>
      <w:r w:rsidRPr="004B58FD">
        <w:rPr>
          <w:sz w:val="16"/>
        </w:rPr>
        <w:t xml:space="preserve">.  As such, the </w:t>
      </w:r>
      <w:r w:rsidRPr="004B58FD">
        <w:rPr>
          <w:rStyle w:val="Emphasis"/>
          <w:highlight w:val="cyan"/>
        </w:rPr>
        <w:t>successful</w:t>
      </w:r>
      <w:r w:rsidRPr="004B58FD">
        <w:rPr>
          <w:rStyle w:val="StyleUnderline"/>
          <w:highlight w:val="cyan"/>
        </w:rPr>
        <w:t xml:space="preserve"> use</w:t>
      </w:r>
      <w:r w:rsidRPr="004B58FD">
        <w:rPr>
          <w:sz w:val="16"/>
        </w:rPr>
        <w:t xml:space="preserve"> of employment law to frame oppressive working conditions as collective injustices can </w:t>
      </w:r>
      <w:r w:rsidRPr="004B58FD">
        <w:rPr>
          <w:rStyle w:val="StyleUnderline"/>
          <w:highlight w:val="cyan"/>
        </w:rPr>
        <w:t>increase</w:t>
      </w:r>
      <w:r w:rsidRPr="004B58FD">
        <w:rPr>
          <w:sz w:val="16"/>
        </w:rPr>
        <w:t xml:space="preserve"> the salience of a </w:t>
      </w:r>
      <w:r w:rsidRPr="004B58FD">
        <w:rPr>
          <w:rStyle w:val="StyleUnderline"/>
          <w:highlight w:val="cyan"/>
        </w:rPr>
        <w:t>collective identity</w:t>
      </w:r>
      <w:r w:rsidRPr="004B58FD">
        <w:rPr>
          <w:sz w:val="16"/>
        </w:rPr>
        <w:t xml:space="preserve"> based around possession of employment rights.</w:t>
      </w:r>
    </w:p>
    <w:p w14:paraId="346EE6CD" w14:textId="77777777" w:rsidR="008F1516" w:rsidRPr="004800A5" w:rsidRDefault="008F1516" w:rsidP="008F1516">
      <w:pPr>
        <w:pStyle w:val="Heading4"/>
      </w:pPr>
      <w:r>
        <w:t xml:space="preserve">It’s </w:t>
      </w:r>
      <w:r w:rsidRPr="004800A5">
        <w:rPr>
          <w:u w:val="single"/>
        </w:rPr>
        <w:t>completely distinct</w:t>
      </w:r>
      <w:r>
        <w:t xml:space="preserve"> from CBR. </w:t>
      </w:r>
    </w:p>
    <w:p w14:paraId="1D99154D" w14:textId="77777777" w:rsidR="008F1516" w:rsidRPr="000508A8" w:rsidRDefault="008F1516" w:rsidP="008F1516">
      <w:r>
        <w:t xml:space="preserve">Daniel </w:t>
      </w:r>
      <w:r w:rsidRPr="00097515">
        <w:rPr>
          <w:rStyle w:val="Style13ptBold"/>
        </w:rPr>
        <w:t>Galvin 18</w:t>
      </w:r>
      <w:r>
        <w:t>. Professor of Political Science and IPR Fellow at Northwestern. “From Labor Law to Employment Law: The Changing Politics of Workers’ Rights.” Institute for Policy Research. December 17, 2018. https://www.ipr.northwestern.edu/documents/working-papers/2018/wp-18-14.pdf</w:t>
      </w:r>
    </w:p>
    <w:p w14:paraId="14D2E1C0" w14:textId="77777777" w:rsidR="008F1516" w:rsidRPr="002A2ABD" w:rsidRDefault="008F1516" w:rsidP="008F1516">
      <w:pPr>
        <w:rPr>
          <w:sz w:val="16"/>
        </w:rPr>
      </w:pPr>
      <w:r w:rsidRPr="002A2ABD">
        <w:rPr>
          <w:sz w:val="16"/>
        </w:rPr>
        <w:t xml:space="preserve">Notably, all such reforms share two key features. First, they all represent workaround solutions. Contending with a national labor that is irrelevant for the vast majority of American workers but also an immovable object, </w:t>
      </w:r>
      <w:r w:rsidRPr="004800A5">
        <w:rPr>
          <w:sz w:val="16"/>
        </w:rPr>
        <w:t xml:space="preserve">they </w:t>
      </w:r>
      <w:r w:rsidRPr="004800A5">
        <w:rPr>
          <w:rStyle w:val="StyleUnderline"/>
        </w:rPr>
        <w:t xml:space="preserve">layer </w:t>
      </w:r>
      <w:r w:rsidRPr="004800A5">
        <w:rPr>
          <w:rStyle w:val="Emphasis"/>
        </w:rPr>
        <w:t>new forms</w:t>
      </w:r>
      <w:r w:rsidRPr="004800A5">
        <w:rPr>
          <w:rStyle w:val="StyleUnderline"/>
        </w:rPr>
        <w:t xml:space="preserve"> atop </w:t>
      </w:r>
      <w:r w:rsidRPr="004800A5">
        <w:rPr>
          <w:rStyle w:val="Emphasis"/>
        </w:rPr>
        <w:t>old forms</w:t>
      </w:r>
      <w:r w:rsidRPr="002A2ABD">
        <w:rPr>
          <w:sz w:val="16"/>
        </w:rPr>
        <w:t>,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792B2DC1" w14:textId="77777777" w:rsidR="008F1516" w:rsidRPr="002A2ABD" w:rsidRDefault="008F1516" w:rsidP="008F1516">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08874F5C" w14:textId="77777777" w:rsidR="008F1516" w:rsidRPr="002A2ABD" w:rsidRDefault="008F1516" w:rsidP="008F1516">
      <w:pPr>
        <w:rPr>
          <w:sz w:val="16"/>
        </w:rPr>
      </w:pPr>
      <w:r w:rsidRPr="002A2ABD">
        <w:rPr>
          <w:sz w:val="16"/>
        </w:rPr>
        <w:t>[Footnote 19]</w:t>
      </w:r>
    </w:p>
    <w:p w14:paraId="49FC34D8" w14:textId="77777777" w:rsidR="008F1516" w:rsidRDefault="008F1516" w:rsidP="008F1516">
      <w:pPr>
        <w:rPr>
          <w:sz w:val="16"/>
        </w:rPr>
      </w:pPr>
      <w:r w:rsidRPr="00097515">
        <w:rPr>
          <w:rStyle w:val="StyleUnderline"/>
        </w:rPr>
        <w:t>Although the terms “labor law” and “employment law” are sometimes used interchangeably</w:t>
      </w:r>
      <w:r w:rsidRPr="00097515">
        <w:rPr>
          <w:sz w:val="16"/>
        </w:rPr>
        <w:t xml:space="preserve">, </w:t>
      </w:r>
      <w:r w:rsidRPr="00097515">
        <w:rPr>
          <w:rStyle w:val="StyleUnderline"/>
        </w:rPr>
        <w:t xml:space="preserve">legal </w:t>
      </w:r>
      <w:r w:rsidRPr="004800A5">
        <w:rPr>
          <w:rStyle w:val="StyleUnderline"/>
          <w:highlight w:val="cyan"/>
        </w:rPr>
        <w:t xml:space="preserve">scholars draw an </w:t>
      </w:r>
      <w:r w:rsidRPr="004800A5">
        <w:rPr>
          <w:rStyle w:val="Emphasis"/>
          <w:highlight w:val="cyan"/>
        </w:rPr>
        <w:t>important</w:t>
      </w:r>
      <w:r w:rsidRPr="004800A5">
        <w:rPr>
          <w:rStyle w:val="StyleUnderline"/>
          <w:highlight w:val="cyan"/>
        </w:rPr>
        <w:t xml:space="preserve"> </w:t>
      </w:r>
      <w:r w:rsidRPr="004800A5">
        <w:rPr>
          <w:rStyle w:val="Emphasis"/>
          <w:highlight w:val="cyan"/>
        </w:rPr>
        <w:t>distinction</w:t>
      </w:r>
      <w:r w:rsidRPr="004800A5">
        <w:rPr>
          <w:rStyle w:val="StyleUnderline"/>
          <w:highlight w:val="cyan"/>
        </w:rPr>
        <w:t xml:space="preserve"> between</w:t>
      </w:r>
      <w:r w:rsidRPr="00097515">
        <w:rPr>
          <w:rStyle w:val="StyleUnderline"/>
        </w:rPr>
        <w:t xml:space="preserve"> the two</w:t>
      </w:r>
      <w:r w:rsidRPr="00097515">
        <w:rPr>
          <w:sz w:val="16"/>
        </w:rPr>
        <w:t xml:space="preserve">: </w:t>
      </w:r>
      <w:r w:rsidRPr="00097515">
        <w:rPr>
          <w:rStyle w:val="StyleUnderline"/>
        </w:rPr>
        <w:t xml:space="preserve">whereas </w:t>
      </w:r>
      <w:r w:rsidRPr="00097515">
        <w:rPr>
          <w:rStyle w:val="Emphasis"/>
        </w:rPr>
        <w:t>labor</w:t>
      </w:r>
      <w:r w:rsidRPr="00097515">
        <w:rPr>
          <w:rStyle w:val="StyleUnderline"/>
        </w:rPr>
        <w:t xml:space="preserve"> law focuses on </w:t>
      </w:r>
      <w:r w:rsidRPr="004800A5">
        <w:rPr>
          <w:rStyle w:val="Emphasis"/>
          <w:highlight w:val="cyan"/>
        </w:rPr>
        <w:t>collective bargaining</w:t>
      </w:r>
      <w:r w:rsidRPr="00097515">
        <w:rPr>
          <w:sz w:val="16"/>
        </w:rPr>
        <w:t xml:space="preserve">, </w:t>
      </w:r>
      <w:r w:rsidRPr="00097515">
        <w:rPr>
          <w:rStyle w:val="Emphasis"/>
        </w:rPr>
        <w:t>unionization</w:t>
      </w:r>
      <w:r w:rsidRPr="00097515">
        <w:rPr>
          <w:sz w:val="16"/>
        </w:rPr>
        <w:t xml:space="preserve">, </w:t>
      </w:r>
      <w:r w:rsidRPr="004800A5">
        <w:rPr>
          <w:rStyle w:val="StyleUnderline"/>
          <w:highlight w:val="cyan"/>
        </w:rPr>
        <w:t>and</w:t>
      </w:r>
      <w:r w:rsidRPr="00097515">
        <w:rPr>
          <w:rStyle w:val="StyleUnderline"/>
        </w:rPr>
        <w:t xml:space="preserve"> other issues</w:t>
      </w:r>
      <w:r w:rsidRPr="00097515">
        <w:rPr>
          <w:sz w:val="16"/>
        </w:rPr>
        <w:t xml:space="preserve"> that may arise between groups of workers and their employer, </w:t>
      </w:r>
      <w:r w:rsidRPr="00097515">
        <w:rPr>
          <w:rStyle w:val="StyleUnderline"/>
          <w:highlight w:val="cyan"/>
        </w:rPr>
        <w:t xml:space="preserve">employment law </w:t>
      </w:r>
      <w:r w:rsidRPr="004800A5">
        <w:rPr>
          <w:rStyle w:val="StyleUnderline"/>
        </w:rPr>
        <w:t>covers all</w:t>
      </w:r>
      <w:r w:rsidRPr="00097515">
        <w:rPr>
          <w:rStyle w:val="StyleUnderline"/>
        </w:rPr>
        <w:t xml:space="preserve"> other laws</w:t>
      </w:r>
      <w:r w:rsidRPr="00097515">
        <w:rPr>
          <w:sz w:val="16"/>
        </w:rPr>
        <w:t xml:space="preserve">, </w:t>
      </w:r>
      <w:r w:rsidRPr="00097515">
        <w:rPr>
          <w:rStyle w:val="StyleUnderline"/>
        </w:rPr>
        <w:t>regulations</w:t>
      </w:r>
      <w:r w:rsidRPr="00097515">
        <w:rPr>
          <w:sz w:val="16"/>
        </w:rPr>
        <w:t xml:space="preserve">, </w:t>
      </w:r>
      <w:r w:rsidRPr="00097515">
        <w:rPr>
          <w:rStyle w:val="StyleUnderline"/>
        </w:rPr>
        <w:t xml:space="preserve">and </w:t>
      </w:r>
      <w:r w:rsidRPr="004800A5">
        <w:rPr>
          <w:rStyle w:val="StyleUnderline"/>
        </w:rPr>
        <w:t xml:space="preserve">policies regarding </w:t>
      </w:r>
      <w:r w:rsidRPr="004800A5">
        <w:rPr>
          <w:rStyle w:val="Emphasis"/>
        </w:rPr>
        <w:t>individual</w:t>
      </w:r>
      <w:r w:rsidRPr="004800A5">
        <w:rPr>
          <w:rStyle w:val="StyleUnderline"/>
        </w:rPr>
        <w:t xml:space="preserve"> workers’ rights</w:t>
      </w:r>
      <w:r w:rsidRPr="00097515">
        <w:rPr>
          <w:rStyle w:val="StyleUnderline"/>
        </w:rPr>
        <w:t xml:space="preserve"> and the relationship between the employer and the individual employee</w:t>
      </w:r>
      <w:r w:rsidRPr="00097515">
        <w:rPr>
          <w:sz w:val="16"/>
        </w:rPr>
        <w:t xml:space="preserve">. </w:t>
      </w:r>
      <w:r w:rsidRPr="00097515">
        <w:rPr>
          <w:rStyle w:val="StyleUnderline"/>
        </w:rPr>
        <w:t>By establishing minimum workplace standards</w:t>
      </w:r>
      <w:r w:rsidRPr="00097515">
        <w:rPr>
          <w:sz w:val="16"/>
        </w:rPr>
        <w:t xml:space="preserve"> (like the minimum wage, enforced through regulation) </w:t>
      </w:r>
      <w:r w:rsidRPr="00097515">
        <w:rPr>
          <w:rStyle w:val="StyleUnderline"/>
        </w:rPr>
        <w:t xml:space="preserve">and </w:t>
      </w:r>
      <w:r w:rsidRPr="004800A5">
        <w:rPr>
          <w:rStyle w:val="Emphasis"/>
          <w:highlight w:val="cyan"/>
        </w:rPr>
        <w:t>individual rights</w:t>
      </w:r>
      <w:r w:rsidRPr="00097515">
        <w:rPr>
          <w:rStyle w:val="StyleUnderline"/>
        </w:rPr>
        <w:t xml:space="preserve"> and protections</w:t>
      </w:r>
      <w:r w:rsidRPr="00097515">
        <w:rPr>
          <w:sz w:val="16"/>
        </w:rPr>
        <w:t xml:space="preserve"> (like workers’ privacy rights, which may be vindicated in court), </w:t>
      </w:r>
      <w:r w:rsidRPr="00097515">
        <w:rPr>
          <w:rStyle w:val="StyleUnderline"/>
        </w:rPr>
        <w:t xml:space="preserve">employment law </w:t>
      </w:r>
      <w:r w:rsidRPr="004800A5">
        <w:rPr>
          <w:rStyle w:val="StyleUnderline"/>
          <w:highlight w:val="cyan"/>
        </w:rPr>
        <w:t>uses</w:t>
      </w:r>
      <w:r w:rsidRPr="00097515">
        <w:rPr>
          <w:rStyle w:val="StyleUnderline"/>
        </w:rPr>
        <w:t xml:space="preserve"> </w:t>
      </w:r>
      <w:r w:rsidRPr="004800A5">
        <w:rPr>
          <w:rStyle w:val="StyleUnderline"/>
        </w:rPr>
        <w:t xml:space="preserve">the </w:t>
      </w:r>
      <w:r w:rsidRPr="004800A5">
        <w:rPr>
          <w:rStyle w:val="Emphasis"/>
          <w:highlight w:val="cyan"/>
        </w:rPr>
        <w:t>alt</w:t>
      </w:r>
      <w:r w:rsidRPr="004800A5">
        <w:rPr>
          <w:rStyle w:val="StyleUnderline"/>
          <w:highlight w:val="cyan"/>
        </w:rPr>
        <w:t>ernative delivery mechanisms</w:t>
      </w:r>
      <w:r w:rsidRPr="004800A5">
        <w:rPr>
          <w:rStyle w:val="StyleUnderline"/>
        </w:rPr>
        <w:t xml:space="preserve"> of </w:t>
      </w:r>
      <w:r w:rsidRPr="004800A5">
        <w:rPr>
          <w:rStyle w:val="Emphasis"/>
        </w:rPr>
        <w:t>regulation</w:t>
      </w:r>
      <w:r w:rsidRPr="004800A5">
        <w:rPr>
          <w:rStyle w:val="StyleUnderline"/>
        </w:rPr>
        <w:t xml:space="preserve"> and </w:t>
      </w:r>
      <w:r w:rsidRPr="004800A5">
        <w:rPr>
          <w:rStyle w:val="Emphasis"/>
        </w:rPr>
        <w:t>litigation</w:t>
      </w:r>
      <w:r w:rsidRPr="004800A5">
        <w:rPr>
          <w:rStyle w:val="StyleUnderline"/>
        </w:rPr>
        <w:t xml:space="preserve"> to </w:t>
      </w:r>
      <w:r w:rsidRPr="004800A5">
        <w:rPr>
          <w:rStyle w:val="Emphasis"/>
        </w:rPr>
        <w:t>achieve</w:t>
      </w:r>
      <w:r w:rsidRPr="004800A5">
        <w:rPr>
          <w:rStyle w:val="StyleUnderline"/>
        </w:rPr>
        <w:t xml:space="preserve"> many of </w:t>
      </w:r>
      <w:r w:rsidRPr="004800A5">
        <w:rPr>
          <w:rStyle w:val="StyleUnderline"/>
          <w:sz w:val="32"/>
          <w:szCs w:val="32"/>
        </w:rPr>
        <w:t xml:space="preserve">the </w:t>
      </w:r>
      <w:r w:rsidRPr="004800A5">
        <w:rPr>
          <w:rStyle w:val="Emphasis"/>
          <w:sz w:val="32"/>
          <w:szCs w:val="32"/>
        </w:rPr>
        <w:t>same objectives</w:t>
      </w:r>
      <w:r w:rsidRPr="004800A5">
        <w:rPr>
          <w:rStyle w:val="StyleUnderline"/>
        </w:rPr>
        <w:t xml:space="preserve"> </w:t>
      </w:r>
      <w:r w:rsidRPr="004800A5">
        <w:rPr>
          <w:rStyle w:val="Emphasis"/>
        </w:rPr>
        <w:t>labor law</w:t>
      </w:r>
      <w:r w:rsidRPr="004800A5">
        <w:rPr>
          <w:rStyle w:val="StyleUnderline"/>
        </w:rPr>
        <w:t xml:space="preserve"> ostensibly </w:t>
      </w:r>
      <w:r w:rsidRPr="004800A5">
        <w:rPr>
          <w:rStyle w:val="Emphasis"/>
        </w:rPr>
        <w:t>seeks</w:t>
      </w:r>
      <w:r w:rsidRPr="004800A5">
        <w:rPr>
          <w:rStyle w:val="StyleUnderline"/>
        </w:rPr>
        <w:t xml:space="preserve"> through </w:t>
      </w:r>
      <w:r w:rsidRPr="004800A5">
        <w:rPr>
          <w:rStyle w:val="Emphasis"/>
        </w:rPr>
        <w:t>collective bargaining</w:t>
      </w:r>
      <w:r w:rsidRPr="004800A5">
        <w:rPr>
          <w:rStyle w:val="StyleUnderline"/>
        </w:rPr>
        <w:t>:</w:t>
      </w:r>
      <w:r w:rsidRPr="004800A5">
        <w:rPr>
          <w:sz w:val="16"/>
        </w:rPr>
        <w:t xml:space="preserve"> </w:t>
      </w:r>
      <w:r w:rsidRPr="004800A5">
        <w:rPr>
          <w:rStyle w:val="StyleUnderline"/>
        </w:rPr>
        <w:t>namely</w:t>
      </w:r>
      <w:r w:rsidRPr="004800A5">
        <w:rPr>
          <w:sz w:val="16"/>
        </w:rPr>
        <w:t xml:space="preserve">, </w:t>
      </w:r>
      <w:r w:rsidRPr="004800A5">
        <w:rPr>
          <w:rStyle w:val="StyleUnderline"/>
        </w:rPr>
        <w:t xml:space="preserve">boosting </w:t>
      </w:r>
      <w:r w:rsidRPr="004800A5">
        <w:rPr>
          <w:rStyle w:val="Emphasis"/>
        </w:rPr>
        <w:t>wages</w:t>
      </w:r>
      <w:r w:rsidRPr="004800A5">
        <w:rPr>
          <w:rStyle w:val="StyleUnderline"/>
        </w:rPr>
        <w:t xml:space="preserve"> and regulating the </w:t>
      </w:r>
      <w:r w:rsidRPr="004800A5">
        <w:rPr>
          <w:rStyle w:val="Emphasis"/>
        </w:rPr>
        <w:t>terms</w:t>
      </w:r>
      <w:r w:rsidRPr="004800A5">
        <w:rPr>
          <w:rStyle w:val="StyleUnderline"/>
        </w:rPr>
        <w:t xml:space="preserve"> and </w:t>
      </w:r>
      <w:r w:rsidRPr="004800A5">
        <w:rPr>
          <w:rStyle w:val="Emphasis"/>
        </w:rPr>
        <w:t>conditions</w:t>
      </w:r>
      <w:r w:rsidRPr="004800A5">
        <w:rPr>
          <w:rStyle w:val="StyleUnderline"/>
        </w:rPr>
        <w:t xml:space="preserve"> of employment</w:t>
      </w:r>
      <w:r w:rsidRPr="004800A5">
        <w:rPr>
          <w:sz w:val="16"/>
        </w:rPr>
        <w:t>.</w:t>
      </w:r>
    </w:p>
    <w:p w14:paraId="6B8413B0" w14:textId="77777777" w:rsidR="008F1516" w:rsidRDefault="008F1516" w:rsidP="008F1516">
      <w:pPr>
        <w:pStyle w:val="Heading4"/>
      </w:pPr>
      <w:r>
        <w:t xml:space="preserve">Sachs says the counterplan </w:t>
      </w:r>
      <w:r w:rsidRPr="004B58FD">
        <w:rPr>
          <w:u w:val="single"/>
        </w:rPr>
        <w:t>refuses</w:t>
      </w:r>
      <w:r>
        <w:t xml:space="preserve"> the NLRA in favor of the </w:t>
      </w:r>
      <w:r w:rsidRPr="004B58FD">
        <w:rPr>
          <w:u w:val="single"/>
        </w:rPr>
        <w:t>FLSA</w:t>
      </w:r>
      <w:r>
        <w:t xml:space="preserve"> and </w:t>
      </w:r>
      <w:r w:rsidRPr="004B58FD">
        <w:rPr>
          <w:u w:val="single"/>
        </w:rPr>
        <w:t>Title 7</w:t>
      </w:r>
      <w:r>
        <w:t>.</w:t>
      </w:r>
    </w:p>
    <w:p w14:paraId="44F4433E" w14:textId="77777777" w:rsidR="008F1516" w:rsidRPr="004B58FD" w:rsidRDefault="008F1516" w:rsidP="008F1516">
      <w:r>
        <w:t>&lt;&lt;&lt;</w:t>
      </w:r>
      <w:r w:rsidRPr="004B58FD">
        <w:rPr>
          <w:highlight w:val="lightGray"/>
        </w:rPr>
        <w:t>FOR REFERENCE</w:t>
      </w:r>
      <w:r>
        <w:t>&gt;&gt;&gt;</w:t>
      </w:r>
    </w:p>
    <w:p w14:paraId="69C4888C" w14:textId="77777777" w:rsidR="008F1516" w:rsidRPr="004B58FD" w:rsidRDefault="008F1516" w:rsidP="008F1516">
      <w:r w:rsidRPr="00425C3D">
        <w:rPr>
          <w:rStyle w:val="StyleUnderline"/>
          <w:highlight w:val="lightGray"/>
        </w:rPr>
        <w:t xml:space="preserve">In </w:t>
      </w:r>
      <w:r w:rsidRPr="00425C3D">
        <w:rPr>
          <w:rStyle w:val="Emphasis"/>
          <w:highlight w:val="lightGray"/>
        </w:rPr>
        <w:t>place</w:t>
      </w:r>
      <w:r w:rsidRPr="00425C3D">
        <w:rPr>
          <w:rStyle w:val="StyleUnderline"/>
          <w:highlight w:val="lightGray"/>
        </w:rPr>
        <w:t xml:space="preserve"> of</w:t>
      </w:r>
      <w:r w:rsidRPr="00CD408C">
        <w:rPr>
          <w:rStyle w:val="StyleUnderline"/>
        </w:rPr>
        <w:t xml:space="preserve"> the </w:t>
      </w:r>
      <w:r w:rsidRPr="00425C3D">
        <w:rPr>
          <w:rStyle w:val="Emphasis"/>
          <w:highlight w:val="lightGray"/>
        </w:rPr>
        <w:t>NLRA's</w:t>
      </w:r>
      <w:r w:rsidRPr="00CD408C">
        <w:rPr>
          <w:rStyle w:val="StyleUnderline"/>
        </w:rPr>
        <w:t xml:space="preserve"> </w:t>
      </w:r>
      <w:r w:rsidRPr="00CD408C">
        <w:rPr>
          <w:rStyle w:val="Emphasis"/>
        </w:rPr>
        <w:t xml:space="preserve">notoriously </w:t>
      </w:r>
      <w:r w:rsidRPr="00425C3D">
        <w:rPr>
          <w:rStyle w:val="Emphasis"/>
          <w:sz w:val="28"/>
          <w:szCs w:val="28"/>
          <w:highlight w:val="lightGray"/>
        </w:rPr>
        <w:t>weak</w:t>
      </w:r>
      <w:r w:rsidRPr="00425C3D">
        <w:rPr>
          <w:rStyle w:val="StyleUnderline"/>
          <w:highlight w:val="lightGray"/>
        </w:rPr>
        <w:t xml:space="preserve"> remedial regime</w:t>
      </w:r>
      <w:r w:rsidRPr="00CD408C">
        <w:rPr>
          <w:rStyle w:val="StyleUnderline"/>
        </w:rPr>
        <w:t xml:space="preserve">, statutes like the </w:t>
      </w:r>
      <w:r w:rsidRPr="00425C3D">
        <w:rPr>
          <w:rStyle w:val="StyleUnderline"/>
          <w:highlight w:val="lightGray"/>
        </w:rPr>
        <w:t>FLSA</w:t>
      </w:r>
      <w:r w:rsidRPr="00CD408C">
        <w:rPr>
          <w:rStyle w:val="StyleUnderline"/>
        </w:rPr>
        <w:t xml:space="preserve"> and </w:t>
      </w:r>
      <w:r w:rsidRPr="00425C3D">
        <w:rPr>
          <w:rStyle w:val="StyleUnderline"/>
          <w:highlight w:val="lightGray"/>
        </w:rPr>
        <w:t>Title VII offer</w:t>
      </w:r>
      <w:r w:rsidRPr="00CD408C">
        <w:rPr>
          <w:rStyle w:val="StyleUnderline"/>
        </w:rPr>
        <w:t xml:space="preserve"> workers </w:t>
      </w:r>
      <w:r w:rsidRPr="00425C3D">
        <w:rPr>
          <w:rStyle w:val="StyleUnderline"/>
          <w:highlight w:val="lightGray"/>
        </w:rPr>
        <w:t xml:space="preserve">robust </w:t>
      </w:r>
      <w:r w:rsidRPr="00425C3D">
        <w:rPr>
          <w:rStyle w:val="Emphasis"/>
          <w:highlight w:val="lightGray"/>
        </w:rPr>
        <w:t>damages</w:t>
      </w:r>
    </w:p>
    <w:p w14:paraId="33B759B2" w14:textId="77777777" w:rsidR="008F1516" w:rsidRDefault="008F1516" w:rsidP="008F1516">
      <w:pPr>
        <w:pStyle w:val="Heading4"/>
      </w:pPr>
      <w:r>
        <w:t xml:space="preserve">Which means it can </w:t>
      </w:r>
      <w:r w:rsidRPr="004B58FD">
        <w:rPr>
          <w:u w:val="single"/>
        </w:rPr>
        <w:t>never</w:t>
      </w:r>
      <w:r>
        <w:t xml:space="preserve"> ‘strengthen CBRs’</w:t>
      </w:r>
    </w:p>
    <w:p w14:paraId="1BF8DEA7" w14:textId="77777777" w:rsidR="008F1516" w:rsidRPr="00B1698E" w:rsidRDefault="008F1516" w:rsidP="008F1516">
      <w:r w:rsidRPr="00B1698E">
        <w:t xml:space="preserve">Charles </w:t>
      </w:r>
      <w:r w:rsidRPr="00B1698E">
        <w:rPr>
          <w:rStyle w:val="Style13ptBold"/>
        </w:rPr>
        <w:t>Morris 77</w:t>
      </w:r>
      <w:r w:rsidRPr="00B1698E">
        <w:t>. Professor of Law, Southern Methodist University; A.B., Temple University; J.D., Columbia University; Member, Texas Bar. “The Role of the NLRB and the Courts in the Collective Bargaining Process: A Fresh Look at Conventional Wisdom and Unconventional Remedies.” Vanderbilt Law Review. 30. 05/1977.</w:t>
      </w:r>
    </w:p>
    <w:p w14:paraId="3582701B" w14:textId="77777777" w:rsidR="008F1516" w:rsidRDefault="008F1516" w:rsidP="008F1516">
      <w:pPr>
        <w:rPr>
          <w:sz w:val="16"/>
        </w:rPr>
      </w:pPr>
      <w:r w:rsidRPr="000322F2">
        <w:rPr>
          <w:sz w:val="16"/>
        </w:rPr>
        <w:t xml:space="preserve">The amended </w:t>
      </w:r>
      <w:r w:rsidRPr="00475105">
        <w:rPr>
          <w:rStyle w:val="Emphasis"/>
        </w:rPr>
        <w:t>N</w:t>
      </w:r>
      <w:r w:rsidRPr="000322F2">
        <w:rPr>
          <w:sz w:val="16"/>
        </w:rPr>
        <w:t xml:space="preserve">ational </w:t>
      </w:r>
      <w:r w:rsidRPr="00475105">
        <w:rPr>
          <w:rStyle w:val="Emphasis"/>
        </w:rPr>
        <w:t>L</w:t>
      </w:r>
      <w:r w:rsidRPr="000322F2">
        <w:rPr>
          <w:sz w:val="16"/>
        </w:rPr>
        <w:t xml:space="preserve">abor </w:t>
      </w:r>
      <w:r w:rsidRPr="00475105">
        <w:rPr>
          <w:rStyle w:val="Emphasis"/>
        </w:rPr>
        <w:t>R</w:t>
      </w:r>
      <w:r w:rsidRPr="000322F2">
        <w:rPr>
          <w:sz w:val="16"/>
        </w:rPr>
        <w:t xml:space="preserve">elations </w:t>
      </w:r>
      <w:r w:rsidRPr="00475105">
        <w:rPr>
          <w:rStyle w:val="Emphasis"/>
        </w:rPr>
        <w:t>A</w:t>
      </w:r>
      <w:r w:rsidRPr="000322F2">
        <w:rPr>
          <w:sz w:val="16"/>
        </w:rPr>
        <w:t xml:space="preserve">ct (the Act) guarantees that "employers, employees, and labor organizations each recognize under law one another's legitimate rights in their relations to each other."' In furtherance of this objective, the Taft-Hartley2 and Landrum-Griffin3 amendments substantially increased the Act's protection of individual employee rights and sharply restrained many union activities that were deemed economically and socially undesirable. Those amendments, however, left intact </w:t>
      </w:r>
      <w:r w:rsidRPr="0076655B">
        <w:rPr>
          <w:rStyle w:val="StyleUnderline"/>
          <w:highlight w:val="cyan"/>
        </w:rPr>
        <w:t>the</w:t>
      </w:r>
      <w:r w:rsidRPr="004447D4">
        <w:rPr>
          <w:rStyle w:val="StyleUnderline"/>
        </w:rPr>
        <w:t xml:space="preserve"> </w:t>
      </w:r>
      <w:r w:rsidRPr="00475105">
        <w:rPr>
          <w:rStyle w:val="Emphasis"/>
        </w:rPr>
        <w:t xml:space="preserve">basic </w:t>
      </w:r>
      <w:r w:rsidRPr="00475105">
        <w:rPr>
          <w:rStyle w:val="Emphasis"/>
          <w:highlight w:val="cyan"/>
        </w:rPr>
        <w:t>structure</w:t>
      </w:r>
      <w:r w:rsidRPr="0076655B">
        <w:rPr>
          <w:rStyle w:val="StyleUnderline"/>
          <w:highlight w:val="cyan"/>
        </w:rPr>
        <w:t xml:space="preserve"> of</w:t>
      </w:r>
      <w:r w:rsidRPr="000322F2">
        <w:rPr>
          <w:rStyle w:val="StyleUnderline"/>
        </w:rPr>
        <w:t xml:space="preserve"> the</w:t>
      </w:r>
      <w:r w:rsidRPr="004447D4">
        <w:rPr>
          <w:rStyle w:val="StyleUnderline"/>
        </w:rPr>
        <w:t xml:space="preserve"> </w:t>
      </w:r>
      <w:r w:rsidRPr="00475105">
        <w:rPr>
          <w:rStyle w:val="Emphasis"/>
        </w:rPr>
        <w:t xml:space="preserve">original </w:t>
      </w:r>
      <w:r w:rsidRPr="00475105">
        <w:rPr>
          <w:rStyle w:val="Emphasis"/>
          <w:highlight w:val="cyan"/>
        </w:rPr>
        <w:t>Wagner Act</w:t>
      </w:r>
      <w:r w:rsidRPr="000322F2">
        <w:rPr>
          <w:sz w:val="16"/>
        </w:rPr>
        <w:t xml:space="preserve">4 providing </w:t>
      </w:r>
      <w:r w:rsidRPr="0076655B">
        <w:rPr>
          <w:rStyle w:val="StyleUnderline"/>
          <w:highlight w:val="cyan"/>
        </w:rPr>
        <w:t xml:space="preserve">for establishment of </w:t>
      </w:r>
      <w:r w:rsidRPr="00475105">
        <w:rPr>
          <w:rStyle w:val="Emphasis"/>
          <w:highlight w:val="cyan"/>
        </w:rPr>
        <w:t>c</w:t>
      </w:r>
      <w:r w:rsidRPr="000112CA">
        <w:rPr>
          <w:rStyle w:val="StyleUnderline"/>
        </w:rPr>
        <w:t xml:space="preserve">ollective </w:t>
      </w:r>
      <w:r w:rsidRPr="00475105">
        <w:rPr>
          <w:rStyle w:val="Emphasis"/>
          <w:highlight w:val="cyan"/>
        </w:rPr>
        <w:t>b</w:t>
      </w:r>
      <w:r w:rsidRPr="000112CA">
        <w:rPr>
          <w:rStyle w:val="StyleUnderline"/>
        </w:rPr>
        <w:t xml:space="preserve">argaining </w:t>
      </w:r>
      <w:r w:rsidRPr="0076655B">
        <w:rPr>
          <w:rStyle w:val="StyleUnderline"/>
          <w:highlight w:val="cyan"/>
        </w:rPr>
        <w:t>when</w:t>
      </w:r>
      <w:r w:rsidRPr="004447D4">
        <w:rPr>
          <w:rStyle w:val="StyleUnderline"/>
        </w:rPr>
        <w:t xml:space="preserve">ever a </w:t>
      </w:r>
      <w:r w:rsidRPr="00475105">
        <w:rPr>
          <w:rStyle w:val="Emphasis"/>
          <w:highlight w:val="cyan"/>
        </w:rPr>
        <w:t>majority</w:t>
      </w:r>
      <w:r w:rsidRPr="0076655B">
        <w:rPr>
          <w:rStyle w:val="StyleUnderline"/>
          <w:highlight w:val="cyan"/>
        </w:rPr>
        <w:t xml:space="preserve"> of</w:t>
      </w:r>
      <w:r w:rsidRPr="004447D4">
        <w:rPr>
          <w:rStyle w:val="StyleUnderline"/>
        </w:rPr>
        <w:t xml:space="preserve"> the </w:t>
      </w:r>
      <w:r w:rsidRPr="0076655B">
        <w:rPr>
          <w:rStyle w:val="StyleUnderline"/>
          <w:highlight w:val="cyan"/>
        </w:rPr>
        <w:t>employees</w:t>
      </w:r>
      <w:r w:rsidRPr="004447D4">
        <w:rPr>
          <w:rStyle w:val="StyleUnderline"/>
        </w:rPr>
        <w:t xml:space="preserve"> in an appropriate bargaining unit </w:t>
      </w:r>
      <w:r w:rsidRPr="00475105">
        <w:rPr>
          <w:rStyle w:val="Emphasis"/>
          <w:highlight w:val="cyan"/>
        </w:rPr>
        <w:t>designate</w:t>
      </w:r>
      <w:r w:rsidRPr="0076655B">
        <w:rPr>
          <w:rStyle w:val="StyleUnderline"/>
          <w:highlight w:val="cyan"/>
        </w:rPr>
        <w:t xml:space="preserve"> a</w:t>
      </w:r>
      <w:r w:rsidRPr="000112CA">
        <w:rPr>
          <w:rStyle w:val="StyleUnderline"/>
        </w:rPr>
        <w:t xml:space="preserve"> </w:t>
      </w:r>
      <w:r w:rsidRPr="00475105">
        <w:rPr>
          <w:rStyle w:val="Emphasis"/>
        </w:rPr>
        <w:t xml:space="preserve">bargaining </w:t>
      </w:r>
      <w:r w:rsidRPr="00475105">
        <w:rPr>
          <w:rStyle w:val="Emphasis"/>
          <w:highlight w:val="cyan"/>
        </w:rPr>
        <w:t>agent</w:t>
      </w:r>
      <w:r w:rsidRPr="000322F2">
        <w:rPr>
          <w:rStyle w:val="StyleUnderline"/>
        </w:rPr>
        <w:t xml:space="preserve"> to represent them. </w:t>
      </w:r>
      <w:r w:rsidRPr="000322F2">
        <w:rPr>
          <w:rStyle w:val="StyleUnderline"/>
          <w:highlight w:val="cyan"/>
        </w:rPr>
        <w:t>Once</w:t>
      </w:r>
      <w:r w:rsidRPr="000322F2">
        <w:rPr>
          <w:rStyle w:val="StyleUnderline"/>
        </w:rPr>
        <w:t xml:space="preserve"> a bargaining </w:t>
      </w:r>
      <w:r w:rsidRPr="000322F2">
        <w:rPr>
          <w:rStyle w:val="StyleUnderline"/>
          <w:highlight w:val="cyan"/>
        </w:rPr>
        <w:t xml:space="preserve">agent is </w:t>
      </w:r>
      <w:r w:rsidRPr="00475105">
        <w:rPr>
          <w:rStyle w:val="Emphasis"/>
          <w:highlight w:val="cyan"/>
        </w:rPr>
        <w:t>designated</w:t>
      </w:r>
      <w:r w:rsidRPr="000322F2">
        <w:rPr>
          <w:sz w:val="16"/>
        </w:rPr>
        <w:t xml:space="preserve"> by certification or by selection through other legal means by a majority of the employees, </w:t>
      </w:r>
      <w:r w:rsidRPr="000322F2">
        <w:rPr>
          <w:rStyle w:val="StyleUnderline"/>
        </w:rPr>
        <w:t xml:space="preserve">the </w:t>
      </w:r>
      <w:r w:rsidRPr="00475105">
        <w:rPr>
          <w:rStyle w:val="Emphasis"/>
          <w:highlight w:val="cyan"/>
        </w:rPr>
        <w:t>N</w:t>
      </w:r>
      <w:r w:rsidRPr="000322F2">
        <w:rPr>
          <w:sz w:val="16"/>
        </w:rPr>
        <w:t xml:space="preserve">ational </w:t>
      </w:r>
      <w:r w:rsidRPr="00475105">
        <w:rPr>
          <w:rStyle w:val="Emphasis"/>
          <w:highlight w:val="cyan"/>
        </w:rPr>
        <w:t>L</w:t>
      </w:r>
      <w:r w:rsidRPr="000322F2">
        <w:rPr>
          <w:sz w:val="16"/>
        </w:rPr>
        <w:t xml:space="preserve">abor </w:t>
      </w:r>
      <w:r w:rsidRPr="00475105">
        <w:rPr>
          <w:rStyle w:val="Emphasis"/>
          <w:highlight w:val="cyan"/>
        </w:rPr>
        <w:t>R</w:t>
      </w:r>
      <w:r w:rsidRPr="000322F2">
        <w:rPr>
          <w:sz w:val="16"/>
        </w:rPr>
        <w:t xml:space="preserve">elations </w:t>
      </w:r>
      <w:r w:rsidRPr="00475105">
        <w:rPr>
          <w:rStyle w:val="Emphasis"/>
          <w:highlight w:val="cyan"/>
        </w:rPr>
        <w:t>B</w:t>
      </w:r>
      <w:r w:rsidRPr="000322F2">
        <w:rPr>
          <w:sz w:val="16"/>
        </w:rPr>
        <w:t xml:space="preserve">oard (the Board) </w:t>
      </w:r>
      <w:r w:rsidRPr="0076655B">
        <w:rPr>
          <w:rStyle w:val="StyleUnderline"/>
          <w:highlight w:val="cyan"/>
        </w:rPr>
        <w:t xml:space="preserve">becomes </w:t>
      </w:r>
      <w:r w:rsidRPr="00475105">
        <w:rPr>
          <w:rStyle w:val="Emphasis"/>
          <w:highlight w:val="cyan"/>
        </w:rPr>
        <w:t>by statute</w:t>
      </w:r>
      <w:r w:rsidRPr="000322F2">
        <w:rPr>
          <w:rStyle w:val="StyleUnderline"/>
        </w:rPr>
        <w:t xml:space="preserve"> the </w:t>
      </w:r>
      <w:r w:rsidRPr="00475105">
        <w:rPr>
          <w:rStyle w:val="Emphasis"/>
        </w:rPr>
        <w:t xml:space="preserve">nation's </w:t>
      </w:r>
      <w:r w:rsidRPr="00475105">
        <w:rPr>
          <w:rStyle w:val="Emphasis"/>
          <w:highlight w:val="cyan"/>
        </w:rPr>
        <w:t>chief overseer</w:t>
      </w:r>
      <w:r w:rsidRPr="000322F2">
        <w:rPr>
          <w:rStyle w:val="StyleUnderline"/>
          <w:highlight w:val="cyan"/>
        </w:rPr>
        <w:t xml:space="preserve"> </w:t>
      </w:r>
      <w:r w:rsidRPr="0076655B">
        <w:rPr>
          <w:rStyle w:val="StyleUnderline"/>
          <w:highlight w:val="cyan"/>
        </w:rPr>
        <w:t>of</w:t>
      </w:r>
      <w:r w:rsidRPr="004447D4">
        <w:rPr>
          <w:rStyle w:val="StyleUnderline"/>
        </w:rPr>
        <w:t xml:space="preserve"> the </w:t>
      </w:r>
      <w:r w:rsidRPr="00475105">
        <w:rPr>
          <w:rStyle w:val="Emphasis"/>
          <w:highlight w:val="cyan"/>
        </w:rPr>
        <w:t>collective bargaining</w:t>
      </w:r>
      <w:r w:rsidRPr="00475105">
        <w:rPr>
          <w:rStyle w:val="Emphasis"/>
        </w:rPr>
        <w:t xml:space="preserve"> process</w:t>
      </w:r>
      <w:r w:rsidRPr="000322F2">
        <w:rPr>
          <w:sz w:val="16"/>
        </w:rPr>
        <w:t>. Thus, under the Act, union organizational activity, pre-election campaigns, and the elaborate legal proceedings ordinarily accompanying the election process are mere preludes to the main drama of collective bargaining.</w:t>
      </w:r>
    </w:p>
    <w:p w14:paraId="68138191" w14:textId="77777777" w:rsidR="008F1516" w:rsidRPr="00545A4F" w:rsidRDefault="008F1516" w:rsidP="008F1516">
      <w:pPr>
        <w:pStyle w:val="Heading4"/>
      </w:pPr>
      <w:r>
        <w:t xml:space="preserve">Prefer it: employment law is the </w:t>
      </w:r>
      <w:r w:rsidRPr="004B58FD">
        <w:rPr>
          <w:u w:val="single"/>
        </w:rPr>
        <w:t>one</w:t>
      </w:r>
      <w:r>
        <w:t xml:space="preserve"> functional limit. It’s beatable as a counterplan because they get ‘bargaining key’ but </w:t>
      </w:r>
      <w:r w:rsidRPr="004B58FD">
        <w:rPr>
          <w:u w:val="single"/>
        </w:rPr>
        <w:t>much worse</w:t>
      </w:r>
      <w:r>
        <w:t xml:space="preserve"> as an </w:t>
      </w:r>
      <w:r w:rsidRPr="004B58FD">
        <w:rPr>
          <w:u w:val="single"/>
        </w:rPr>
        <w:t>aff mechanism</w:t>
      </w:r>
      <w:r>
        <w:t xml:space="preserve"> because it greenlights </w:t>
      </w:r>
      <w:r w:rsidRPr="004B58FD">
        <w:rPr>
          <w:u w:val="single"/>
        </w:rPr>
        <w:t>infinite</w:t>
      </w:r>
      <w:r>
        <w:t xml:space="preserve"> tweaks to </w:t>
      </w:r>
      <w:r w:rsidRPr="004B58FD">
        <w:rPr>
          <w:u w:val="single"/>
        </w:rPr>
        <w:t>individual</w:t>
      </w:r>
      <w:r>
        <w:t xml:space="preserve"> employment protection and avoids ‘unions bad.’</w:t>
      </w:r>
    </w:p>
    <w:p w14:paraId="2B295CC3" w14:textId="77777777" w:rsidR="008F1516" w:rsidRPr="004B58FD" w:rsidRDefault="008F1516" w:rsidP="008F1516">
      <w:pPr>
        <w:pStyle w:val="Heading4"/>
      </w:pPr>
      <w:r>
        <w:t xml:space="preserve">They create </w:t>
      </w:r>
      <w:r w:rsidRPr="004B58FD">
        <w:rPr>
          <w:u w:val="single"/>
        </w:rPr>
        <w:t>positive feedback loops</w:t>
      </w:r>
      <w:r>
        <w:t xml:space="preserve"> that </w:t>
      </w:r>
      <w:r w:rsidRPr="004B58FD">
        <w:rPr>
          <w:u w:val="single"/>
        </w:rPr>
        <w:t>ensure</w:t>
      </w:r>
      <w:r>
        <w:t xml:space="preserve"> desirable outcomes.</w:t>
      </w:r>
    </w:p>
    <w:p w14:paraId="6CD85C0F" w14:textId="77777777" w:rsidR="008F1516" w:rsidRPr="004B58FD" w:rsidRDefault="008F1516" w:rsidP="008F1516">
      <w:r>
        <w:t xml:space="preserve">Benjamin </w:t>
      </w:r>
      <w:r w:rsidRPr="00D45E0E">
        <w:rPr>
          <w:rStyle w:val="Style13ptBold"/>
        </w:rPr>
        <w:t>Sachs 7</w:t>
      </w:r>
      <w:r>
        <w:t xml:space="preserve">. Joseph Goldstein Fellow and Lecturer in Law, Yale Law School. “Employment Law as Labor Law.” Cardozo Law Review. Vol 29. </w:t>
      </w:r>
      <w:r w:rsidRPr="00D45E0E">
        <w:t>https://heinonline.org/HOL/Page?collection=journals&amp;handle=hein.journals/cdozo29&amp;id=2708&amp;men_tab=srchresults</w:t>
      </w:r>
    </w:p>
    <w:p w14:paraId="4350A6A2" w14:textId="77777777" w:rsidR="008F1516" w:rsidRPr="004B58FD" w:rsidRDefault="008F1516" w:rsidP="008F1516">
      <w:pPr>
        <w:rPr>
          <w:sz w:val="16"/>
        </w:rPr>
      </w:pPr>
      <w:r w:rsidRPr="004B58FD">
        <w:rPr>
          <w:sz w:val="16"/>
        </w:rPr>
        <w:t xml:space="preserve">Finally, </w:t>
      </w:r>
      <w:r w:rsidRPr="004B58FD">
        <w:rPr>
          <w:rStyle w:val="StyleUnderline"/>
          <w:highlight w:val="cyan"/>
        </w:rPr>
        <w:t xml:space="preserve">employment law’s </w:t>
      </w:r>
      <w:r w:rsidRPr="004B58FD">
        <w:rPr>
          <w:rStyle w:val="Emphasis"/>
          <w:highlight w:val="cyan"/>
        </w:rPr>
        <w:t>generative potential</w:t>
      </w:r>
      <w:r w:rsidRPr="004B58FD">
        <w:rPr>
          <w:rStyle w:val="StyleUnderline"/>
        </w:rPr>
        <w:t xml:space="preserve"> is </w:t>
      </w:r>
      <w:r w:rsidRPr="004B58FD">
        <w:rPr>
          <w:rStyle w:val="StyleUnderline"/>
          <w:highlight w:val="cyan"/>
        </w:rPr>
        <w:t>suggested by</w:t>
      </w:r>
      <w:r w:rsidRPr="004B58FD">
        <w:rPr>
          <w:rStyle w:val="StyleUnderline"/>
        </w:rPr>
        <w:t xml:space="preserve"> burgeoning </w:t>
      </w:r>
      <w:r w:rsidRPr="004B58FD">
        <w:rPr>
          <w:rStyle w:val="Emphasis"/>
          <w:highlight w:val="cyan"/>
        </w:rPr>
        <w:t>research</w:t>
      </w:r>
      <w:r w:rsidRPr="004B58FD">
        <w:rPr>
          <w:rStyle w:val="StyleUnderline"/>
          <w:highlight w:val="cyan"/>
        </w:rPr>
        <w:t xml:space="preserve"> into</w:t>
      </w:r>
      <w:r w:rsidRPr="004B58FD">
        <w:rPr>
          <w:rStyle w:val="StyleUnderline"/>
        </w:rPr>
        <w:t xml:space="preserve"> the dynamics of reciprocity and collective efficacy, which indicates that workers’ collective action operates according to </w:t>
      </w:r>
      <w:r w:rsidRPr="004B58FD">
        <w:rPr>
          <w:rStyle w:val="Emphasis"/>
          <w:sz w:val="28"/>
          <w:szCs w:val="28"/>
          <w:highlight w:val="cyan"/>
        </w:rPr>
        <w:t>self-reinforcing</w:t>
      </w:r>
      <w:r w:rsidRPr="004B58FD">
        <w:rPr>
          <w:rStyle w:val="StyleUnderline"/>
          <w:highlight w:val="cyan"/>
        </w:rPr>
        <w:t xml:space="preserve"> dynamics of </w:t>
      </w:r>
      <w:r w:rsidRPr="004B58FD">
        <w:rPr>
          <w:rStyle w:val="Emphasis"/>
          <w:highlight w:val="cyan"/>
        </w:rPr>
        <w:t>success</w:t>
      </w:r>
      <w:r w:rsidRPr="004B58FD">
        <w:rPr>
          <w:rStyle w:val="StyleUnderline"/>
        </w:rPr>
        <w:t xml:space="preserve"> and failure</w:t>
      </w:r>
      <w:r w:rsidRPr="004B58FD">
        <w:rPr>
          <w:sz w:val="16"/>
        </w:rPr>
        <w:t xml:space="preserve">.  That is, in the context of workplace organizing, </w:t>
      </w:r>
      <w:r w:rsidRPr="004B58FD">
        <w:rPr>
          <w:rStyle w:val="StyleUnderline"/>
        </w:rPr>
        <w:t xml:space="preserve">success breeds success and failure breeds failure.  </w:t>
      </w:r>
      <w:r w:rsidRPr="004B58FD">
        <w:rPr>
          <w:rStyle w:val="StyleUnderline"/>
          <w:highlight w:val="cyan"/>
        </w:rPr>
        <w:t xml:space="preserve">By </w:t>
      </w:r>
      <w:r w:rsidRPr="004B58FD">
        <w:rPr>
          <w:rStyle w:val="Emphasis"/>
          <w:sz w:val="28"/>
          <w:szCs w:val="28"/>
          <w:highlight w:val="cyan"/>
        </w:rPr>
        <w:t>insulating</w:t>
      </w:r>
      <w:r w:rsidRPr="004B58FD">
        <w:rPr>
          <w:rStyle w:val="StyleUnderline"/>
        </w:rPr>
        <w:t xml:space="preserve"> the first phases of </w:t>
      </w:r>
      <w:r w:rsidRPr="004B58FD">
        <w:rPr>
          <w:rStyle w:val="StyleUnderline"/>
          <w:highlight w:val="cyan"/>
        </w:rPr>
        <w:t>collective activity</w:t>
      </w:r>
      <w:r w:rsidRPr="004B58FD">
        <w:rPr>
          <w:rStyle w:val="StyleUnderline"/>
        </w:rPr>
        <w:t xml:space="preserve">, therefore, </w:t>
      </w:r>
      <w:r w:rsidRPr="004B58FD">
        <w:rPr>
          <w:rStyle w:val="StyleUnderline"/>
          <w:highlight w:val="cyan"/>
        </w:rPr>
        <w:t xml:space="preserve">employment law </w:t>
      </w:r>
      <w:r w:rsidRPr="004B58FD">
        <w:rPr>
          <w:rStyle w:val="Emphasis"/>
          <w:highlight w:val="cyan"/>
        </w:rPr>
        <w:t>increases</w:t>
      </w:r>
      <w:r w:rsidRPr="004B58FD">
        <w:rPr>
          <w:rStyle w:val="StyleUnderline"/>
        </w:rPr>
        <w:t xml:space="preserve"> not only the </w:t>
      </w:r>
      <w:r w:rsidRPr="004B58FD">
        <w:rPr>
          <w:rStyle w:val="StyleUnderline"/>
          <w:highlight w:val="cyan"/>
        </w:rPr>
        <w:t>chances that</w:t>
      </w:r>
      <w:r w:rsidRPr="004B58FD">
        <w:rPr>
          <w:rStyle w:val="StyleUnderline"/>
        </w:rPr>
        <w:t xml:space="preserve"> those </w:t>
      </w:r>
      <w:r w:rsidRPr="004B58FD">
        <w:rPr>
          <w:rStyle w:val="StyleUnderline"/>
          <w:highlight w:val="cyan"/>
        </w:rPr>
        <w:t xml:space="preserve">nascent efforts will </w:t>
      </w:r>
      <w:r w:rsidRPr="004B58FD">
        <w:rPr>
          <w:rStyle w:val="Emphasis"/>
          <w:highlight w:val="cyan"/>
        </w:rPr>
        <w:t>succeed</w:t>
      </w:r>
      <w:r w:rsidRPr="004B58FD">
        <w:rPr>
          <w:rStyle w:val="StyleUnderline"/>
        </w:rPr>
        <w:t xml:space="preserve"> but </w:t>
      </w:r>
      <w:r w:rsidRPr="004B58FD">
        <w:rPr>
          <w:rStyle w:val="StyleUnderline"/>
          <w:highlight w:val="cyan"/>
        </w:rPr>
        <w:t>also</w:t>
      </w:r>
      <w:r w:rsidRPr="004B58FD">
        <w:rPr>
          <w:rStyle w:val="StyleUnderline"/>
        </w:rPr>
        <w:t xml:space="preserve"> the </w:t>
      </w:r>
      <w:r w:rsidRPr="004B58FD">
        <w:rPr>
          <w:rStyle w:val="StyleUnderline"/>
          <w:highlight w:val="cyan"/>
        </w:rPr>
        <w:t>likelihood that workers will engage in</w:t>
      </w:r>
      <w:r w:rsidRPr="004B58FD">
        <w:rPr>
          <w:rStyle w:val="StyleUnderline"/>
        </w:rPr>
        <w:t xml:space="preserve"> and be able to succeed at subsequent and </w:t>
      </w:r>
      <w:r w:rsidRPr="004B58FD">
        <w:rPr>
          <w:rStyle w:val="StyleUnderline"/>
          <w:highlight w:val="cyan"/>
        </w:rPr>
        <w:t>stronger forms</w:t>
      </w:r>
      <w:r w:rsidRPr="004B58FD">
        <w:rPr>
          <w:rStyle w:val="StyleUnderline"/>
        </w:rPr>
        <w:t xml:space="preserve"> of collective action</w:t>
      </w:r>
      <w:r w:rsidRPr="004B58FD">
        <w:rPr>
          <w:sz w:val="16"/>
        </w:rPr>
        <w:t xml:space="preserve">.  As discussed in greater detail below, this generative potential suggests that </w:t>
      </w:r>
      <w:r w:rsidRPr="004B58FD">
        <w:rPr>
          <w:rStyle w:val="StyleUnderline"/>
          <w:highlight w:val="cyan"/>
        </w:rPr>
        <w:t>although</w:t>
      </w:r>
      <w:r w:rsidRPr="004B58FD">
        <w:rPr>
          <w:rStyle w:val="StyleUnderline"/>
        </w:rPr>
        <w:t xml:space="preserve"> workers who rely on employment law as labor law must have as their </w:t>
      </w:r>
      <w:r w:rsidRPr="004B58FD">
        <w:rPr>
          <w:rStyle w:val="StyleUnderline"/>
          <w:highlight w:val="cyan"/>
        </w:rPr>
        <w:t>initial</w:t>
      </w:r>
      <w:r w:rsidRPr="004B58FD">
        <w:rPr>
          <w:rStyle w:val="StyleUnderline"/>
        </w:rPr>
        <w:t xml:space="preserve"> organizing </w:t>
      </w:r>
      <w:r w:rsidRPr="004B58FD">
        <w:rPr>
          <w:rStyle w:val="StyleUnderline"/>
          <w:highlight w:val="cyan"/>
        </w:rPr>
        <w:t>goal</w:t>
      </w:r>
      <w:r w:rsidRPr="004B58FD">
        <w:rPr>
          <w:rStyle w:val="StyleUnderline"/>
        </w:rPr>
        <w:t xml:space="preserve"> the vindication of a </w:t>
      </w:r>
      <w:r w:rsidRPr="004B58FD">
        <w:rPr>
          <w:rStyle w:val="Emphasis"/>
          <w:sz w:val="28"/>
          <w:szCs w:val="28"/>
          <w:highlight w:val="cyan"/>
        </w:rPr>
        <w:t>statutory</w:t>
      </w:r>
      <w:r w:rsidRPr="004B58FD">
        <w:rPr>
          <w:rStyle w:val="StyleUnderline"/>
          <w:highlight w:val="cyan"/>
        </w:rPr>
        <w:t xml:space="preserve"> right,</w:t>
      </w:r>
      <w:r w:rsidRPr="004B58FD">
        <w:rPr>
          <w:rStyle w:val="StyleUnderline"/>
        </w:rPr>
        <w:t xml:space="preserve"> the successful vindication of those rights </w:t>
      </w:r>
      <w:r w:rsidRPr="004B58FD">
        <w:rPr>
          <w:rStyle w:val="StyleUnderline"/>
          <w:highlight w:val="cyan"/>
        </w:rPr>
        <w:t>need not constitute</w:t>
      </w:r>
      <w:r w:rsidRPr="004B58FD">
        <w:rPr>
          <w:rStyle w:val="StyleUnderline"/>
        </w:rPr>
        <w:t xml:space="preserve"> the </w:t>
      </w:r>
      <w:r w:rsidRPr="004B58FD">
        <w:rPr>
          <w:rStyle w:val="StyleUnderline"/>
          <w:highlight w:val="cyan"/>
        </w:rPr>
        <w:t>end</w:t>
      </w:r>
      <w:r w:rsidRPr="004B58FD">
        <w:rPr>
          <w:rStyle w:val="StyleUnderline"/>
        </w:rPr>
        <w:t xml:space="preserve"> of organizational efforts </w:t>
      </w:r>
      <w:r w:rsidRPr="004B58FD">
        <w:rPr>
          <w:rStyle w:val="StyleUnderline"/>
          <w:highlight w:val="cyan"/>
        </w:rPr>
        <w:t>but</w:t>
      </w:r>
      <w:r w:rsidRPr="004B58FD">
        <w:rPr>
          <w:rStyle w:val="StyleUnderline"/>
        </w:rPr>
        <w:t xml:space="preserve"> might rather mark the </w:t>
      </w:r>
      <w:r w:rsidRPr="004B58FD">
        <w:rPr>
          <w:rStyle w:val="Emphasis"/>
          <w:highlight w:val="cyan"/>
        </w:rPr>
        <w:t>beginning</w:t>
      </w:r>
      <w:r w:rsidRPr="004B58FD">
        <w:rPr>
          <w:rStyle w:val="StyleUnderline"/>
          <w:highlight w:val="cyan"/>
        </w:rPr>
        <w:t xml:space="preserve"> of a </w:t>
      </w:r>
      <w:r w:rsidRPr="004B58FD">
        <w:rPr>
          <w:rStyle w:val="Emphasis"/>
          <w:highlight w:val="cyan"/>
        </w:rPr>
        <w:t>broader endeavor</w:t>
      </w:r>
      <w:r w:rsidRPr="004B58FD">
        <w:rPr>
          <w:sz w:val="16"/>
        </w:rPr>
        <w:t>.1</w:t>
      </w:r>
    </w:p>
    <w:p w14:paraId="08156002" w14:textId="77777777" w:rsidR="008F1516" w:rsidRPr="004B58FD" w:rsidRDefault="008F1516" w:rsidP="008F1516">
      <w:pPr>
        <w:pStyle w:val="Heading4"/>
      </w:pPr>
      <w:r>
        <w:t xml:space="preserve">But, there’s no offense, since ‘NLRA key’ is a </w:t>
      </w:r>
      <w:r w:rsidRPr="004B58FD">
        <w:rPr>
          <w:u w:val="single"/>
        </w:rPr>
        <w:t>smokescreen</w:t>
      </w:r>
      <w:r>
        <w:t>.</w:t>
      </w:r>
    </w:p>
    <w:p w14:paraId="3710E752" w14:textId="77777777" w:rsidR="008F1516" w:rsidRPr="004B58FD" w:rsidRDefault="008F1516" w:rsidP="008F1516">
      <w:r>
        <w:t xml:space="preserve">Sadie </w:t>
      </w:r>
      <w:r w:rsidRPr="004B58FD">
        <w:rPr>
          <w:rStyle w:val="Style13ptBold"/>
        </w:rPr>
        <w:t>Basila 25</w:t>
      </w:r>
      <w:r>
        <w:t xml:space="preserve">. JD Candidate at the University of Pennsylvania Law School, Citing Law Professor Gail Racabi. “Alternative Labor Regulation.” </w:t>
      </w:r>
      <w:r w:rsidRPr="004B58FD">
        <w:rPr>
          <w:i/>
          <w:iCs/>
        </w:rPr>
        <w:t>The Regulatory Review</w:t>
      </w:r>
      <w:r>
        <w:t xml:space="preserve">. November 20, 2025. </w:t>
      </w:r>
      <w:r w:rsidRPr="004B58FD">
        <w:t>https://www.theregreview.org/2025/11/20/basila-alternative-labor-regulation/</w:t>
      </w:r>
    </w:p>
    <w:p w14:paraId="1E871047" w14:textId="77777777" w:rsidR="008F1516" w:rsidRDefault="008F1516" w:rsidP="008F1516">
      <w:pPr>
        <w:rPr>
          <w:sz w:val="16"/>
        </w:rPr>
      </w:pPr>
      <w:r w:rsidRPr="004B58FD">
        <w:rPr>
          <w:sz w:val="16"/>
        </w:rPr>
        <w:t xml:space="preserve">Racabi explains that </w:t>
      </w:r>
      <w:r w:rsidRPr="004B58FD">
        <w:rPr>
          <w:rStyle w:val="StyleUnderline"/>
        </w:rPr>
        <w:t xml:space="preserve">federal </w:t>
      </w:r>
      <w:r w:rsidRPr="004B58FD">
        <w:rPr>
          <w:rStyle w:val="Emphasis"/>
          <w:highlight w:val="cyan"/>
        </w:rPr>
        <w:t>law</w:t>
      </w:r>
      <w:r w:rsidRPr="004B58FD">
        <w:rPr>
          <w:rStyle w:val="StyleUnderline"/>
          <w:highlight w:val="cyan"/>
        </w:rPr>
        <w:t xml:space="preserve"> gives only the </w:t>
      </w:r>
      <w:r w:rsidRPr="004B58FD">
        <w:rPr>
          <w:rStyle w:val="Emphasis"/>
          <w:sz w:val="28"/>
          <w:szCs w:val="28"/>
          <w:highlight w:val="cyan"/>
        </w:rPr>
        <w:t>appearance</w:t>
      </w:r>
      <w:r w:rsidRPr="004B58FD">
        <w:rPr>
          <w:rStyle w:val="StyleUnderline"/>
          <w:highlight w:val="cyan"/>
        </w:rPr>
        <w:t xml:space="preserve"> of </w:t>
      </w:r>
      <w:r w:rsidRPr="004B58FD">
        <w:rPr>
          <w:rStyle w:val="Emphasis"/>
          <w:highlight w:val="cyan"/>
        </w:rPr>
        <w:t>desirable uniformity</w:t>
      </w:r>
      <w:r w:rsidRPr="004B58FD">
        <w:rPr>
          <w:sz w:val="16"/>
        </w:rPr>
        <w:t xml:space="preserve">. He argues that that the </w:t>
      </w:r>
      <w:r w:rsidRPr="004B58FD">
        <w:rPr>
          <w:rStyle w:val="StyleUnderline"/>
          <w:highlight w:val="cyan"/>
        </w:rPr>
        <w:t>NLRA has never</w:t>
      </w:r>
      <w:r w:rsidRPr="004B58FD">
        <w:rPr>
          <w:rStyle w:val="StyleUnderline"/>
        </w:rPr>
        <w:t xml:space="preserve"> actually </w:t>
      </w:r>
      <w:r w:rsidRPr="004B58FD">
        <w:rPr>
          <w:rStyle w:val="StyleUnderline"/>
          <w:highlight w:val="cyan"/>
        </w:rPr>
        <w:t>standardized</w:t>
      </w:r>
      <w:r w:rsidRPr="004B58FD">
        <w:rPr>
          <w:rStyle w:val="StyleUnderline"/>
        </w:rPr>
        <w:t xml:space="preserve"> national labor law because it </w:t>
      </w:r>
      <w:r w:rsidRPr="004B58FD">
        <w:rPr>
          <w:rStyle w:val="Emphasis"/>
          <w:highlight w:val="cyan"/>
        </w:rPr>
        <w:t>excludes</w:t>
      </w:r>
      <w:r w:rsidRPr="004B58FD">
        <w:rPr>
          <w:rStyle w:val="StyleUnderline"/>
        </w:rPr>
        <w:t xml:space="preserve"> significant </w:t>
      </w:r>
      <w:r w:rsidRPr="004B58FD">
        <w:rPr>
          <w:rStyle w:val="StyleUnderline"/>
          <w:highlight w:val="cyan"/>
        </w:rPr>
        <w:t>sectors</w:t>
      </w:r>
      <w:r w:rsidRPr="004B58FD">
        <w:rPr>
          <w:rStyle w:val="StyleUnderline"/>
        </w:rPr>
        <w:t xml:space="preserve"> such as agriculture</w:t>
      </w:r>
      <w:r w:rsidRPr="004B58FD">
        <w:rPr>
          <w:sz w:val="16"/>
        </w:rPr>
        <w:t xml:space="preserve">, the </w:t>
      </w:r>
      <w:r w:rsidRPr="004B58FD">
        <w:rPr>
          <w:rStyle w:val="StyleUnderline"/>
          <w:highlight w:val="cyan"/>
        </w:rPr>
        <w:t xml:space="preserve">Board has </w:t>
      </w:r>
      <w:r w:rsidRPr="004B58FD">
        <w:rPr>
          <w:rStyle w:val="Emphasis"/>
          <w:sz w:val="28"/>
          <w:szCs w:val="28"/>
          <w:highlight w:val="cyan"/>
        </w:rPr>
        <w:t>regional</w:t>
      </w:r>
      <w:r w:rsidRPr="004B58FD">
        <w:rPr>
          <w:rStyle w:val="StyleUnderline"/>
          <w:highlight w:val="cyan"/>
        </w:rPr>
        <w:t xml:space="preserve"> differences in </w:t>
      </w:r>
      <w:r w:rsidRPr="004B58FD">
        <w:rPr>
          <w:rStyle w:val="Emphasis"/>
          <w:highlight w:val="cyan"/>
        </w:rPr>
        <w:t>administration</w:t>
      </w:r>
      <w:r w:rsidRPr="004B58FD">
        <w:rPr>
          <w:rStyle w:val="StyleUnderline"/>
        </w:rPr>
        <w:t xml:space="preserve">, </w:t>
      </w:r>
      <w:r w:rsidRPr="004B58FD">
        <w:rPr>
          <w:rStyle w:val="StyleUnderline"/>
          <w:highlight w:val="cyan"/>
        </w:rPr>
        <w:t>and</w:t>
      </w:r>
      <w:r w:rsidRPr="004B58FD">
        <w:rPr>
          <w:rStyle w:val="StyleUnderline"/>
        </w:rPr>
        <w:t xml:space="preserve"> federal appeals </w:t>
      </w:r>
      <w:r w:rsidRPr="004B58FD">
        <w:rPr>
          <w:rStyle w:val="StyleUnderline"/>
          <w:highlight w:val="cyan"/>
        </w:rPr>
        <w:t>courts</w:t>
      </w:r>
      <w:r w:rsidRPr="004B58FD">
        <w:rPr>
          <w:rStyle w:val="StyleUnderline"/>
        </w:rPr>
        <w:t xml:space="preserve"> in </w:t>
      </w:r>
      <w:r w:rsidRPr="004B58FD">
        <w:rPr>
          <w:rStyle w:val="Emphasis"/>
        </w:rPr>
        <w:t>different</w:t>
      </w:r>
      <w:r w:rsidRPr="004B58FD">
        <w:rPr>
          <w:rStyle w:val="StyleUnderline"/>
        </w:rPr>
        <w:t xml:space="preserve"> parts the country have </w:t>
      </w:r>
      <w:r w:rsidRPr="004B58FD">
        <w:rPr>
          <w:rStyle w:val="StyleUnderline"/>
          <w:highlight w:val="cyan"/>
        </w:rPr>
        <w:t>interpret</w:t>
      </w:r>
      <w:r w:rsidRPr="004B58FD">
        <w:rPr>
          <w:rStyle w:val="StyleUnderline"/>
        </w:rPr>
        <w:t xml:space="preserve">ed </w:t>
      </w:r>
      <w:r w:rsidRPr="004B58FD">
        <w:rPr>
          <w:rStyle w:val="StyleUnderline"/>
          <w:highlight w:val="cyan"/>
        </w:rPr>
        <w:t xml:space="preserve">the NLRA </w:t>
      </w:r>
      <w:r w:rsidRPr="004B58FD">
        <w:rPr>
          <w:rStyle w:val="Emphasis"/>
          <w:sz w:val="28"/>
          <w:szCs w:val="28"/>
          <w:highlight w:val="cyan"/>
        </w:rPr>
        <w:t>inconsistently</w:t>
      </w:r>
      <w:r w:rsidRPr="004B58FD">
        <w:rPr>
          <w:sz w:val="16"/>
        </w:rPr>
        <w:t>.</w:t>
      </w:r>
    </w:p>
    <w:p w14:paraId="3E884551" w14:textId="77777777" w:rsidR="008F1516" w:rsidRDefault="008F1516" w:rsidP="008F1516">
      <w:pPr>
        <w:pStyle w:val="Heading4"/>
      </w:pPr>
      <w:r>
        <w:t xml:space="preserve">‘Segmented rights bad’ is a </w:t>
      </w:r>
      <w:r w:rsidRPr="004B58FD">
        <w:rPr>
          <w:u w:val="single"/>
        </w:rPr>
        <w:t>nonstarter</w:t>
      </w:r>
      <w:r>
        <w:t>.</w:t>
      </w:r>
    </w:p>
    <w:p w14:paraId="0CD7FFE2" w14:textId="77777777" w:rsidR="008F1516" w:rsidRPr="004B58FD" w:rsidRDefault="008F1516" w:rsidP="008F1516">
      <w:r>
        <w:t xml:space="preserve">Benjamin </w:t>
      </w:r>
      <w:r w:rsidRPr="00D45E0E">
        <w:rPr>
          <w:rStyle w:val="Style13ptBold"/>
        </w:rPr>
        <w:t>Sachs 7</w:t>
      </w:r>
      <w:r>
        <w:t xml:space="preserve">. Joseph Goldstein Fellow and Lecturer in Law, Yale Law School. “Employment Law as Labor Law.” Cardozo Law Review. Vol 29. </w:t>
      </w:r>
      <w:r w:rsidRPr="00D45E0E">
        <w:t>https://heinonline.org/HOL/Page?collection=journals&amp;handle=hein.journals/cdozo29&amp;id=2708&amp;men_tab=srchresults</w:t>
      </w:r>
    </w:p>
    <w:p w14:paraId="55803134" w14:textId="77777777" w:rsidR="008F1516" w:rsidRDefault="008F1516" w:rsidP="008F1516">
      <w:pPr>
        <w:rPr>
          <w:sz w:val="16"/>
        </w:rPr>
      </w:pPr>
      <w:r w:rsidRPr="004B58FD">
        <w:rPr>
          <w:sz w:val="16"/>
        </w:rPr>
        <w:t xml:space="preserve">These authors also describe </w:t>
      </w:r>
      <w:r w:rsidRPr="004B58FD">
        <w:rPr>
          <w:rStyle w:val="StyleUnderline"/>
          <w:highlight w:val="cyan"/>
        </w:rPr>
        <w:t>law</w:t>
      </w:r>
      <w:r w:rsidRPr="004B58FD">
        <w:rPr>
          <w:rStyle w:val="StyleUnderline"/>
        </w:rPr>
        <w:t xml:space="preserve">’s ability to </w:t>
      </w:r>
      <w:r w:rsidRPr="004B58FD">
        <w:rPr>
          <w:rStyle w:val="Emphasis"/>
          <w:highlight w:val="cyan"/>
        </w:rPr>
        <w:t>recast</w:t>
      </w:r>
      <w:r w:rsidRPr="004B58FD">
        <w:rPr>
          <w:rStyle w:val="StyleUnderline"/>
        </w:rPr>
        <w:t xml:space="preserve"> workplace </w:t>
      </w:r>
      <w:r w:rsidRPr="004B58FD">
        <w:rPr>
          <w:rStyle w:val="StyleUnderline"/>
          <w:highlight w:val="cyan"/>
        </w:rPr>
        <w:t>conditions</w:t>
      </w:r>
      <w:r w:rsidRPr="004B58FD">
        <w:rPr>
          <w:rStyle w:val="StyleUnderline"/>
        </w:rPr>
        <w:t xml:space="preserve"> in a manner that </w:t>
      </w:r>
      <w:r w:rsidRPr="004B58FD">
        <w:rPr>
          <w:rStyle w:val="StyleUnderline"/>
          <w:highlight w:val="cyan"/>
        </w:rPr>
        <w:t>calls for</w:t>
      </w:r>
      <w:r w:rsidRPr="004B58FD">
        <w:rPr>
          <w:rStyle w:val="StyleUnderline"/>
        </w:rPr>
        <w:t xml:space="preserve"> </w:t>
      </w:r>
      <w:r w:rsidRPr="004B58FD">
        <w:rPr>
          <w:rStyle w:val="StyleUnderline"/>
          <w:highlight w:val="cyan"/>
        </w:rPr>
        <w:t>collective solutions</w:t>
      </w:r>
      <w:r w:rsidRPr="004B58FD">
        <w:rPr>
          <w:sz w:val="16"/>
        </w:rPr>
        <w:t xml:space="preserve">.  Commenting on the workers’ rights class taught as part of her Workplace Project, Gordon writes: The idea that employers were supposed to be acting differently—that in paying so little and demanding so much they were </w:t>
      </w:r>
      <w:r w:rsidRPr="004B58FD">
        <w:rPr>
          <w:rStyle w:val="StyleUnderline"/>
        </w:rPr>
        <w:t>ignoring a set of established norms, codified as rights—suggested a less individualized, more systemic explanation of the problems immigrant</w:t>
      </w:r>
      <w:r w:rsidRPr="004B58FD">
        <w:rPr>
          <w:sz w:val="16"/>
        </w:rPr>
        <w:t xml:space="preserve">[] [workers] faced in trying to earn enough money to support themselves and their families . . . .  If the problem was systemic, immigrant[] [workers] would need to respond in kind.184 Polletta similarly shows that an </w:t>
      </w:r>
      <w:r w:rsidRPr="004B58FD">
        <w:rPr>
          <w:rStyle w:val="StyleUnderline"/>
          <w:highlight w:val="cyan"/>
        </w:rPr>
        <w:t>injustice</w:t>
      </w:r>
      <w:r w:rsidRPr="004B58FD">
        <w:rPr>
          <w:sz w:val="16"/>
        </w:rPr>
        <w:t xml:space="preserve"> </w:t>
      </w:r>
      <w:r w:rsidRPr="004B58FD">
        <w:rPr>
          <w:rStyle w:val="StyleUnderline"/>
          <w:highlight w:val="cyan"/>
        </w:rPr>
        <w:t xml:space="preserve">diagnosed as the deprivation of an </w:t>
      </w:r>
      <w:r w:rsidRPr="004B58FD">
        <w:rPr>
          <w:rStyle w:val="Emphasis"/>
          <w:highlight w:val="cyan"/>
        </w:rPr>
        <w:t>individual</w:t>
      </w:r>
      <w:r w:rsidRPr="004B58FD">
        <w:rPr>
          <w:rStyle w:val="StyleUnderline"/>
        </w:rPr>
        <w:t xml:space="preserve"> legal </w:t>
      </w:r>
      <w:r w:rsidRPr="004B58FD">
        <w:rPr>
          <w:rStyle w:val="StyleUnderline"/>
          <w:highlight w:val="cyan"/>
        </w:rPr>
        <w:t>right</w:t>
      </w:r>
      <w:r w:rsidRPr="004B58FD">
        <w:rPr>
          <w:rStyle w:val="StyleUnderline"/>
        </w:rPr>
        <w:t xml:space="preserve"> can call for a broad menu of responses: “People can </w:t>
      </w:r>
      <w:r w:rsidRPr="004B58FD">
        <w:rPr>
          <w:rStyle w:val="Emphasis"/>
          <w:highlight w:val="cyan"/>
        </w:rPr>
        <w:t>widen</w:t>
      </w:r>
      <w:r w:rsidRPr="004B58FD">
        <w:rPr>
          <w:rStyle w:val="StyleUnderline"/>
          <w:highlight w:val="cyan"/>
        </w:rPr>
        <w:t xml:space="preserve"> the scope</w:t>
      </w:r>
      <w:r w:rsidRPr="004B58FD">
        <w:rPr>
          <w:rStyle w:val="StyleUnderline"/>
        </w:rPr>
        <w:t xml:space="preserve"> of rights </w:t>
      </w:r>
      <w:r w:rsidRPr="004B58FD">
        <w:rPr>
          <w:rStyle w:val="StyleUnderline"/>
          <w:highlight w:val="cyan"/>
        </w:rPr>
        <w:t>to</w:t>
      </w:r>
      <w:r w:rsidRPr="004B58FD">
        <w:rPr>
          <w:rStyle w:val="StyleUnderline"/>
        </w:rPr>
        <w:t xml:space="preserve"> encompass new </w:t>
      </w:r>
      <w:r w:rsidRPr="004B58FD">
        <w:rPr>
          <w:rStyle w:val="StyleUnderline"/>
          <w:highlight w:val="cyan"/>
        </w:rPr>
        <w:t xml:space="preserve">institutional </w:t>
      </w:r>
      <w:r w:rsidRPr="004B58FD">
        <w:rPr>
          <w:rStyle w:val="Emphasis"/>
          <w:highlight w:val="cyan"/>
        </w:rPr>
        <w:t>domains</w:t>
      </w:r>
      <w:r w:rsidRPr="004B58FD">
        <w:rPr>
          <w:rStyle w:val="StyleUnderline"/>
          <w:highlight w:val="cyan"/>
        </w:rPr>
        <w:t xml:space="preserve">, </w:t>
      </w:r>
      <w:r w:rsidRPr="004B58FD">
        <w:rPr>
          <w:rStyle w:val="Emphasis"/>
          <w:highlight w:val="cyan"/>
        </w:rPr>
        <w:t>subjects</w:t>
      </w:r>
      <w:r w:rsidRPr="004B58FD">
        <w:rPr>
          <w:rStyle w:val="StyleUnderline"/>
          <w:highlight w:val="cyan"/>
        </w:rPr>
        <w:t xml:space="preserve">, and </w:t>
      </w:r>
      <w:r w:rsidRPr="004B58FD">
        <w:rPr>
          <w:rStyle w:val="Emphasis"/>
          <w:highlight w:val="cyan"/>
        </w:rPr>
        <w:t>enforcement</w:t>
      </w:r>
      <w:r w:rsidRPr="004B58FD">
        <w:rPr>
          <w:rStyle w:val="StyleUnderline"/>
        </w:rPr>
        <w:t xml:space="preserve"> mechanisms</w:t>
      </w:r>
      <w:r w:rsidRPr="004B58FD">
        <w:rPr>
          <w:sz w:val="16"/>
        </w:rPr>
        <w:t>.”185</w:t>
      </w:r>
    </w:p>
    <w:p w14:paraId="42478F3B" w14:textId="77777777" w:rsidR="008F1516" w:rsidRDefault="008F1516" w:rsidP="008F1516">
      <w:pPr>
        <w:pStyle w:val="Heading4"/>
      </w:pPr>
      <w:r>
        <w:t xml:space="preserve">The remedial regime is </w:t>
      </w:r>
      <w:r w:rsidRPr="004B58FD">
        <w:rPr>
          <w:u w:val="single"/>
        </w:rPr>
        <w:t>impotent</w:t>
      </w:r>
      <w:r>
        <w:t xml:space="preserve"> AND workers </w:t>
      </w:r>
      <w:r w:rsidRPr="004B58FD">
        <w:rPr>
          <w:u w:val="single"/>
        </w:rPr>
        <w:t>lack</w:t>
      </w:r>
      <w:r>
        <w:t xml:space="preserve"> a right of action. Resources to enforce cases just don’t exist! That’s Sachs.</w:t>
      </w:r>
    </w:p>
    <w:p w14:paraId="4E4EA3BF" w14:textId="77777777" w:rsidR="008F1516" w:rsidRPr="004B58FD" w:rsidRDefault="008F1516" w:rsidP="008F1516">
      <w:r>
        <w:t>&lt;&lt;&lt;</w:t>
      </w:r>
      <w:r w:rsidRPr="004B58FD">
        <w:rPr>
          <w:highlight w:val="lightGray"/>
        </w:rPr>
        <w:t>FOR REFERENCE</w:t>
      </w:r>
      <w:r>
        <w:t>&gt;&gt;&gt;</w:t>
      </w:r>
    </w:p>
    <w:p w14:paraId="39ECC402" w14:textId="77777777" w:rsidR="008F1516" w:rsidRPr="004B58FD" w:rsidRDefault="008F1516" w:rsidP="008F1516">
      <w:pPr>
        <w:rPr>
          <w:sz w:val="16"/>
        </w:rPr>
      </w:pPr>
      <w:r w:rsidRPr="00CD408C">
        <w:rPr>
          <w:sz w:val="16"/>
        </w:rPr>
        <w:t xml:space="preserve">Next, I argue that </w:t>
      </w:r>
      <w:r w:rsidRPr="00CD408C">
        <w:rPr>
          <w:rStyle w:val="StyleUnderline"/>
        </w:rPr>
        <w:t>employment law's ability to insulate workers' collective activity from coercive interference flows from the strength of the statutes' anti-retaliation provisions</w:t>
      </w:r>
      <w:r w:rsidRPr="00CD408C">
        <w:rPr>
          <w:sz w:val="16"/>
        </w:rPr>
        <w:t xml:space="preserve">. </w:t>
      </w:r>
      <w:r w:rsidRPr="00425C3D">
        <w:rPr>
          <w:rStyle w:val="StyleUnderline"/>
          <w:highlight w:val="lightGray"/>
        </w:rPr>
        <w:t xml:space="preserve">In </w:t>
      </w:r>
      <w:r w:rsidRPr="00425C3D">
        <w:rPr>
          <w:rStyle w:val="Emphasis"/>
          <w:highlight w:val="lightGray"/>
        </w:rPr>
        <w:t>place</w:t>
      </w:r>
      <w:r w:rsidRPr="00425C3D">
        <w:rPr>
          <w:rStyle w:val="StyleUnderline"/>
          <w:highlight w:val="lightGray"/>
        </w:rPr>
        <w:t xml:space="preserve"> of</w:t>
      </w:r>
      <w:r w:rsidRPr="00CD408C">
        <w:rPr>
          <w:rStyle w:val="StyleUnderline"/>
        </w:rPr>
        <w:t xml:space="preserve"> the </w:t>
      </w:r>
      <w:r w:rsidRPr="00425C3D">
        <w:rPr>
          <w:rStyle w:val="Emphasis"/>
          <w:highlight w:val="lightGray"/>
        </w:rPr>
        <w:t>NLRA's</w:t>
      </w:r>
      <w:r w:rsidRPr="00CD408C">
        <w:rPr>
          <w:rStyle w:val="StyleUnderline"/>
        </w:rPr>
        <w:t xml:space="preserve"> </w:t>
      </w:r>
      <w:r w:rsidRPr="00CD408C">
        <w:rPr>
          <w:rStyle w:val="Emphasis"/>
        </w:rPr>
        <w:t xml:space="preserve">notoriously </w:t>
      </w:r>
      <w:r w:rsidRPr="00425C3D">
        <w:rPr>
          <w:rStyle w:val="Emphasis"/>
          <w:sz w:val="28"/>
          <w:szCs w:val="28"/>
          <w:highlight w:val="lightGray"/>
        </w:rPr>
        <w:t>weak</w:t>
      </w:r>
      <w:r w:rsidRPr="00425C3D">
        <w:rPr>
          <w:rStyle w:val="StyleUnderline"/>
          <w:highlight w:val="lightGray"/>
        </w:rPr>
        <w:t xml:space="preserve"> remedial regime</w:t>
      </w:r>
      <w:r w:rsidRPr="00CD408C">
        <w:rPr>
          <w:rStyle w:val="StyleUnderline"/>
        </w:rPr>
        <w:t xml:space="preserve">, statutes like the </w:t>
      </w:r>
      <w:r w:rsidRPr="00425C3D">
        <w:rPr>
          <w:rStyle w:val="StyleUnderline"/>
          <w:highlight w:val="lightGray"/>
        </w:rPr>
        <w:t>FLSA</w:t>
      </w:r>
      <w:r w:rsidRPr="00CD408C">
        <w:rPr>
          <w:rStyle w:val="StyleUnderline"/>
        </w:rPr>
        <w:t xml:space="preserve"> and </w:t>
      </w:r>
      <w:r w:rsidRPr="00425C3D">
        <w:rPr>
          <w:rStyle w:val="StyleUnderline"/>
          <w:highlight w:val="lightGray"/>
        </w:rPr>
        <w:t>Title VII offer</w:t>
      </w:r>
      <w:r w:rsidRPr="00CD408C">
        <w:rPr>
          <w:rStyle w:val="StyleUnderline"/>
        </w:rPr>
        <w:t xml:space="preserve"> workers </w:t>
      </w:r>
      <w:r w:rsidRPr="00425C3D">
        <w:rPr>
          <w:rStyle w:val="StyleUnderline"/>
          <w:highlight w:val="lightGray"/>
        </w:rPr>
        <w:t xml:space="preserve">robust </w:t>
      </w:r>
      <w:r w:rsidRPr="00425C3D">
        <w:rPr>
          <w:rStyle w:val="Emphasis"/>
          <w:highlight w:val="lightGray"/>
        </w:rPr>
        <w:t>damages</w:t>
      </w:r>
      <w:r w:rsidRPr="00CD408C">
        <w:rPr>
          <w:rStyle w:val="StyleUnderline"/>
        </w:rPr>
        <w:t xml:space="preserve"> </w:t>
      </w:r>
      <w:r w:rsidRPr="00425C3D">
        <w:rPr>
          <w:rStyle w:val="StyleUnderline"/>
          <w:highlight w:val="lightGray"/>
        </w:rPr>
        <w:t>and immediate injunctive relief</w:t>
      </w:r>
      <w:r w:rsidRPr="00CD408C">
        <w:rPr>
          <w:rStyle w:val="StyleUnderline"/>
        </w:rPr>
        <w:t xml:space="preserve"> if they face adverse action</w:t>
      </w:r>
      <w:r w:rsidRPr="00CD408C">
        <w:rPr>
          <w:sz w:val="16"/>
        </w:rPr>
        <w:t xml:space="preserve"> for engaging in protected activity. Crucially, moreover, employment laws' anti-retaliation provisions-</w:t>
      </w:r>
      <w:r w:rsidRPr="00CD408C">
        <w:rPr>
          <w:rStyle w:val="Emphasis"/>
        </w:rPr>
        <w:t>unlike</w:t>
      </w:r>
      <w:r w:rsidRPr="00CD408C">
        <w:rPr>
          <w:rStyle w:val="StyleUnderline"/>
        </w:rPr>
        <w:t xml:space="preserve"> the </w:t>
      </w:r>
      <w:r w:rsidRPr="00CD408C">
        <w:rPr>
          <w:rStyle w:val="Emphasis"/>
        </w:rPr>
        <w:t>NLRA</w:t>
      </w:r>
      <w:r w:rsidRPr="00CD408C">
        <w:rPr>
          <w:rStyle w:val="StyleUnderline"/>
        </w:rPr>
        <w:t xml:space="preserve">-are </w:t>
      </w:r>
      <w:r w:rsidRPr="00425C3D">
        <w:rPr>
          <w:rStyle w:val="StyleUnderline"/>
          <w:highlight w:val="lightGray"/>
        </w:rPr>
        <w:t xml:space="preserve">enforceable through </w:t>
      </w:r>
      <w:r w:rsidRPr="00425C3D">
        <w:rPr>
          <w:rStyle w:val="Emphasis"/>
          <w:highlight w:val="lightGray"/>
        </w:rPr>
        <w:t>private</w:t>
      </w:r>
      <w:r w:rsidRPr="00425C3D">
        <w:rPr>
          <w:rStyle w:val="StyleUnderline"/>
          <w:highlight w:val="lightGray"/>
        </w:rPr>
        <w:t xml:space="preserve"> rights of action</w:t>
      </w:r>
      <w:r w:rsidRPr="00CD408C">
        <w:rPr>
          <w:sz w:val="16"/>
        </w:rPr>
        <w:t xml:space="preserve">. Accordingly, </w:t>
      </w:r>
      <w:r w:rsidRPr="00CD408C">
        <w:rPr>
          <w:rStyle w:val="StyleUnderline"/>
        </w:rPr>
        <w:t xml:space="preserve">workers who rely on </w:t>
      </w:r>
      <w:r w:rsidRPr="00425C3D">
        <w:rPr>
          <w:rStyle w:val="StyleUnderline"/>
          <w:highlight w:val="lightGray"/>
        </w:rPr>
        <w:t>employment law</w:t>
      </w:r>
      <w:r w:rsidRPr="00CD408C">
        <w:rPr>
          <w:rStyle w:val="StyleUnderline"/>
        </w:rPr>
        <w:t xml:space="preserve"> to protect their organizing activity are </w:t>
      </w:r>
      <w:r w:rsidRPr="00425C3D">
        <w:rPr>
          <w:rStyle w:val="StyleUnderline"/>
          <w:highlight w:val="lightGray"/>
        </w:rPr>
        <w:t xml:space="preserve">not </w:t>
      </w:r>
      <w:r w:rsidRPr="00425C3D">
        <w:rPr>
          <w:rStyle w:val="Emphasis"/>
          <w:sz w:val="28"/>
          <w:szCs w:val="28"/>
          <w:highlight w:val="lightGray"/>
        </w:rPr>
        <w:t>captive</w:t>
      </w:r>
      <w:r w:rsidRPr="00425C3D">
        <w:rPr>
          <w:rStyle w:val="StyleUnderline"/>
          <w:highlight w:val="lightGray"/>
        </w:rPr>
        <w:t xml:space="preserve"> to the NLRB's </w:t>
      </w:r>
      <w:r w:rsidRPr="00425C3D">
        <w:rPr>
          <w:rStyle w:val="Emphasis"/>
          <w:highlight w:val="lightGray"/>
        </w:rPr>
        <w:t>glacial pace</w:t>
      </w:r>
      <w:r w:rsidRPr="00425C3D">
        <w:rPr>
          <w:rStyle w:val="StyleUnderline"/>
          <w:highlight w:val="lightGray"/>
        </w:rPr>
        <w:t xml:space="preserve"> and inadequate</w:t>
      </w:r>
      <w:r w:rsidRPr="00CD408C">
        <w:rPr>
          <w:rStyle w:val="StyleUnderline"/>
        </w:rPr>
        <w:t xml:space="preserve"> enforcement </w:t>
      </w:r>
      <w:r w:rsidRPr="00425C3D">
        <w:rPr>
          <w:rStyle w:val="Emphasis"/>
          <w:highlight w:val="lightGray"/>
        </w:rPr>
        <w:t>resources</w:t>
      </w:r>
      <w:r w:rsidRPr="00CD408C">
        <w:rPr>
          <w:sz w:val="16"/>
        </w:rPr>
        <w:t>.</w:t>
      </w:r>
    </w:p>
    <w:p w14:paraId="4B28509A" w14:textId="77777777" w:rsidR="008F1516" w:rsidRPr="0075165F" w:rsidRDefault="008F1516" w:rsidP="008F1516">
      <w:pPr>
        <w:pStyle w:val="Heading4"/>
      </w:pPr>
      <w:r w:rsidRPr="004B58FD">
        <w:t xml:space="preserve">It's </w:t>
      </w:r>
      <w:r w:rsidRPr="004B58FD">
        <w:rPr>
          <w:u w:val="single"/>
        </w:rPr>
        <w:t>plagued</w:t>
      </w:r>
      <w:r w:rsidRPr="004B58FD">
        <w:t xml:space="preserve"> by </w:t>
      </w:r>
      <w:r w:rsidRPr="004B58FD">
        <w:rPr>
          <w:u w:val="single"/>
        </w:rPr>
        <w:t>endemic</w:t>
      </w:r>
      <w:r>
        <w:t xml:space="preserve"> and </w:t>
      </w:r>
      <w:r w:rsidRPr="0075165F">
        <w:rPr>
          <w:u w:val="single"/>
        </w:rPr>
        <w:t>massive</w:t>
      </w:r>
      <w:r>
        <w:t xml:space="preserve"> delays. </w:t>
      </w:r>
      <w:r w:rsidRPr="004B58FD">
        <w:rPr>
          <w:u w:val="single"/>
        </w:rPr>
        <w:t>Empowering</w:t>
      </w:r>
      <w:r>
        <w:t xml:space="preserve"> the NLRB thru </w:t>
      </w:r>
      <w:r w:rsidRPr="004B58FD">
        <w:rPr>
          <w:u w:val="single"/>
        </w:rPr>
        <w:t>fiat</w:t>
      </w:r>
      <w:r>
        <w:t xml:space="preserve"> can’t solve.</w:t>
      </w:r>
    </w:p>
    <w:p w14:paraId="64A8EF8C" w14:textId="77777777" w:rsidR="008F1516" w:rsidRPr="00CD408C" w:rsidRDefault="008F1516" w:rsidP="008F1516">
      <w:r>
        <w:t xml:space="preserve">Benjamin </w:t>
      </w:r>
      <w:r w:rsidRPr="00D45E0E">
        <w:rPr>
          <w:rStyle w:val="Style13ptBold"/>
        </w:rPr>
        <w:t>Sachs 7</w:t>
      </w:r>
      <w:r>
        <w:t xml:space="preserve">. Joseph Goldstein Fellow and Lecturer in Law, Yale Law School. “Employment Law as Labor Law.” Cardozo Law Review. Vol 29. </w:t>
      </w:r>
      <w:r w:rsidRPr="00D45E0E">
        <w:t>https://heinonline.org/HOL/Page?collection=journals&amp;handle=hein.journals/cdozo29&amp;id=2708&amp;men_tab=srchresults</w:t>
      </w:r>
    </w:p>
    <w:p w14:paraId="3FFAB243" w14:textId="77777777" w:rsidR="008F1516" w:rsidRPr="004B58FD" w:rsidRDefault="008F1516" w:rsidP="008F1516">
      <w:pPr>
        <w:rPr>
          <w:sz w:val="16"/>
        </w:rPr>
      </w:pPr>
      <w:r w:rsidRPr="004B58FD">
        <w:rPr>
          <w:sz w:val="16"/>
        </w:rPr>
        <w:t xml:space="preserve">The </w:t>
      </w:r>
      <w:r w:rsidRPr="004B58FD">
        <w:rPr>
          <w:rStyle w:val="StyleUnderline"/>
          <w:highlight w:val="cyan"/>
        </w:rPr>
        <w:t>Act</w:t>
      </w:r>
      <w:r w:rsidRPr="004B58FD">
        <w:rPr>
          <w:rStyle w:val="StyleUnderline"/>
        </w:rPr>
        <w:t xml:space="preserve"> also </w:t>
      </w:r>
      <w:r w:rsidRPr="004B58FD">
        <w:rPr>
          <w:rStyle w:val="Emphasis"/>
          <w:highlight w:val="cyan"/>
        </w:rPr>
        <w:t>empowers</w:t>
      </w:r>
      <w:r w:rsidRPr="004B58FD">
        <w:rPr>
          <w:rStyle w:val="StyleUnderline"/>
          <w:highlight w:val="cyan"/>
        </w:rPr>
        <w:t xml:space="preserve"> the NLRB</w:t>
      </w:r>
      <w:r w:rsidRPr="004B58FD">
        <w:rPr>
          <w:rStyle w:val="StyleUnderline"/>
        </w:rPr>
        <w:t xml:space="preserve"> to seek reinstatement</w:t>
      </w:r>
      <w:r w:rsidRPr="004B58FD">
        <w:rPr>
          <w:sz w:val="16"/>
        </w:rPr>
        <w:t xml:space="preserve"> of workers discharged for engaging in protected activity,33 </w:t>
      </w:r>
      <w:r w:rsidRPr="004B58FD">
        <w:rPr>
          <w:rStyle w:val="StyleUnderline"/>
          <w:highlight w:val="cyan"/>
        </w:rPr>
        <w:t>but</w:t>
      </w:r>
      <w:r w:rsidRPr="004B58FD">
        <w:rPr>
          <w:rStyle w:val="StyleUnderline"/>
        </w:rPr>
        <w:t xml:space="preserve"> the </w:t>
      </w:r>
      <w:r w:rsidRPr="004B58FD">
        <w:rPr>
          <w:rStyle w:val="Emphasis"/>
        </w:rPr>
        <w:t>endemic</w:t>
      </w:r>
      <w:r w:rsidRPr="004B58FD">
        <w:rPr>
          <w:rStyle w:val="StyleUnderline"/>
        </w:rPr>
        <w:t xml:space="preserve"> and </w:t>
      </w:r>
      <w:r w:rsidRPr="004B58FD">
        <w:rPr>
          <w:rStyle w:val="Emphasis"/>
        </w:rPr>
        <w:t>massive</w:t>
      </w:r>
      <w:r w:rsidRPr="004B58FD">
        <w:rPr>
          <w:rStyle w:val="StyleUnderline"/>
        </w:rPr>
        <w:t xml:space="preserve"> </w:t>
      </w:r>
      <w:r w:rsidRPr="004B58FD">
        <w:rPr>
          <w:rStyle w:val="StyleUnderline"/>
          <w:highlight w:val="cyan"/>
        </w:rPr>
        <w:t>delays</w:t>
      </w:r>
      <w:r w:rsidRPr="004B58FD">
        <w:rPr>
          <w:rStyle w:val="StyleUnderline"/>
        </w:rPr>
        <w:t xml:space="preserve"> that accompany such reinstatement proceedings have similarly </w:t>
      </w:r>
      <w:r w:rsidRPr="004B58FD">
        <w:rPr>
          <w:rStyle w:val="StyleUnderline"/>
          <w:highlight w:val="cyan"/>
        </w:rPr>
        <w:t>rendered this</w:t>
      </w:r>
      <w:r w:rsidRPr="004B58FD">
        <w:rPr>
          <w:rStyle w:val="StyleUnderline"/>
        </w:rPr>
        <w:t xml:space="preserve"> an </w:t>
      </w:r>
      <w:r w:rsidRPr="004B58FD">
        <w:rPr>
          <w:rStyle w:val="Emphasis"/>
          <w:highlight w:val="cyan"/>
        </w:rPr>
        <w:t>insufficient</w:t>
      </w:r>
      <w:r w:rsidRPr="004B58FD">
        <w:rPr>
          <w:rStyle w:val="StyleUnderline"/>
        </w:rPr>
        <w:t xml:space="preserve"> mechanism for protecting employees</w:t>
      </w:r>
      <w:r w:rsidRPr="004B58FD">
        <w:rPr>
          <w:sz w:val="16"/>
        </w:rPr>
        <w:t xml:space="preserve"> engaged in collective action. For example, in fiscal year 2004 the </w:t>
      </w:r>
      <w:r w:rsidRPr="004B58FD">
        <w:rPr>
          <w:rStyle w:val="Emphasis"/>
        </w:rPr>
        <w:t>median</w:t>
      </w:r>
      <w:r w:rsidRPr="004B58FD">
        <w:rPr>
          <w:rStyle w:val="StyleUnderline"/>
        </w:rPr>
        <w:t xml:space="preserve"> length of time from an employee's filing a charge alleging employer misconduct to the issuance of a final Board decision was </w:t>
      </w:r>
      <w:r w:rsidRPr="004B58FD">
        <w:rPr>
          <w:rStyle w:val="Emphasis"/>
        </w:rPr>
        <w:t>690 days</w:t>
      </w:r>
      <w:r w:rsidRPr="004B58FD">
        <w:rPr>
          <w:sz w:val="16"/>
        </w:rPr>
        <w:t xml:space="preserve">.34 An </w:t>
      </w:r>
      <w:r w:rsidRPr="004B58FD">
        <w:rPr>
          <w:rStyle w:val="StyleUnderline"/>
          <w:highlight w:val="cyan"/>
        </w:rPr>
        <w:t>employer</w:t>
      </w:r>
      <w:r w:rsidRPr="004B58FD">
        <w:rPr>
          <w:rStyle w:val="StyleUnderline"/>
        </w:rPr>
        <w:t xml:space="preserve">, however, can </w:t>
      </w:r>
      <w:r w:rsidRPr="004B58FD">
        <w:rPr>
          <w:rStyle w:val="StyleUnderline"/>
          <w:highlight w:val="cyan"/>
        </w:rPr>
        <w:t xml:space="preserve">often </w:t>
      </w:r>
      <w:r w:rsidRPr="004B58FD">
        <w:rPr>
          <w:rStyle w:val="Emphasis"/>
          <w:sz w:val="28"/>
          <w:szCs w:val="28"/>
          <w:highlight w:val="cyan"/>
        </w:rPr>
        <w:t>defeat</w:t>
      </w:r>
      <w:r w:rsidRPr="004B58FD">
        <w:rPr>
          <w:rStyle w:val="StyleUnderline"/>
        </w:rPr>
        <w:t xml:space="preserve"> an organizing drive by discharging </w:t>
      </w:r>
      <w:r w:rsidRPr="004B58FD">
        <w:rPr>
          <w:rStyle w:val="StyleUnderline"/>
          <w:highlight w:val="cyan"/>
        </w:rPr>
        <w:t>union supporters</w:t>
      </w:r>
      <w:r w:rsidRPr="004B58FD">
        <w:rPr>
          <w:rStyle w:val="StyleUnderline"/>
        </w:rPr>
        <w:t xml:space="preserve"> and keeping them out of the work force </w:t>
      </w:r>
      <w:r w:rsidRPr="004B58FD">
        <w:rPr>
          <w:rStyle w:val="StyleUnderline"/>
          <w:highlight w:val="cyan"/>
        </w:rPr>
        <w:t xml:space="preserve">for a </w:t>
      </w:r>
      <w:r w:rsidRPr="004B58FD">
        <w:rPr>
          <w:rStyle w:val="Emphasis"/>
          <w:highlight w:val="cyan"/>
        </w:rPr>
        <w:t>few weeks</w:t>
      </w:r>
      <w:r w:rsidRPr="004B58FD">
        <w:rPr>
          <w:rStyle w:val="StyleUnderline"/>
        </w:rPr>
        <w:t xml:space="preserve"> or months</w:t>
      </w:r>
      <w:r w:rsidRPr="004B58FD">
        <w:rPr>
          <w:sz w:val="16"/>
        </w:rPr>
        <w:t xml:space="preserve">. Thus, Professor Morris concludes that "[t]he delay of several years between the discriminatory discharge and an order of reinstatement and lost backpay... </w:t>
      </w:r>
      <w:r w:rsidRPr="004B58FD">
        <w:rPr>
          <w:rStyle w:val="StyleUnderline"/>
          <w:highlight w:val="cyan"/>
        </w:rPr>
        <w:t>renders such an order</w:t>
      </w:r>
      <w:r w:rsidRPr="004B58FD">
        <w:rPr>
          <w:rStyle w:val="StyleUnderline"/>
        </w:rPr>
        <w:t xml:space="preserve">, when it is finally issued, virtually </w:t>
      </w:r>
      <w:r w:rsidRPr="004B58FD">
        <w:rPr>
          <w:rStyle w:val="Emphasis"/>
          <w:sz w:val="28"/>
          <w:szCs w:val="28"/>
          <w:highlight w:val="cyan"/>
        </w:rPr>
        <w:t>meaningless</w:t>
      </w:r>
      <w:r w:rsidRPr="004B58FD">
        <w:rPr>
          <w:sz w:val="16"/>
        </w:rPr>
        <w:t>. '35</w:t>
      </w:r>
    </w:p>
    <w:p w14:paraId="0F959D78" w14:textId="77777777" w:rsidR="008F1516" w:rsidRDefault="008F1516" w:rsidP="008F1516">
      <w:pPr>
        <w:pStyle w:val="Heading4"/>
      </w:pPr>
      <w:r>
        <w:t xml:space="preserve">Upcoming </w:t>
      </w:r>
      <w:r w:rsidRPr="0075165F">
        <w:rPr>
          <w:u w:val="single"/>
        </w:rPr>
        <w:t>filing fees</w:t>
      </w:r>
      <w:r>
        <w:t xml:space="preserve"> make the NLRB </w:t>
      </w:r>
      <w:r w:rsidRPr="0075165F">
        <w:rPr>
          <w:u w:val="single"/>
        </w:rPr>
        <w:t>unworkable</w:t>
      </w:r>
      <w:r>
        <w:t>.</w:t>
      </w:r>
    </w:p>
    <w:p w14:paraId="79C6B1FF" w14:textId="77777777" w:rsidR="008F1516" w:rsidRPr="0075165F" w:rsidRDefault="008F1516" w:rsidP="008F1516">
      <w:r>
        <w:t xml:space="preserve">Lauren </w:t>
      </w:r>
      <w:r w:rsidRPr="0075165F">
        <w:rPr>
          <w:rStyle w:val="Style13ptBold"/>
        </w:rPr>
        <w:t>Mcferran 25</w:t>
      </w:r>
      <w:r>
        <w:t>. Senior Fellow at the Century Foundation. “</w:t>
      </w:r>
      <w:r w:rsidRPr="0075165F">
        <w:t>The GOP Is Trying to Rebrand Its Anti-Worker Agenda. Don’t Believe Them.</w:t>
      </w:r>
      <w:r>
        <w:t xml:space="preserve">” The Century Foundation. November 20, 2025. </w:t>
      </w:r>
      <w:r w:rsidRPr="0075165F">
        <w:t>https://tcf.org/content/commentary/the-gop-is-trying-to-rebrand-its-anti-worker-agenda-dont-believe-them/</w:t>
      </w:r>
    </w:p>
    <w:p w14:paraId="56A786AF" w14:textId="77777777" w:rsidR="008F1516" w:rsidRPr="0075165F" w:rsidRDefault="008F1516" w:rsidP="008F1516">
      <w:pPr>
        <w:rPr>
          <w:sz w:val="16"/>
        </w:rPr>
      </w:pPr>
      <w:r w:rsidRPr="0075165F">
        <w:rPr>
          <w:sz w:val="16"/>
        </w:rPr>
        <w:t xml:space="preserve">One of the most problematic Republican proposals is found in the </w:t>
      </w:r>
      <w:r w:rsidRPr="0075165F">
        <w:rPr>
          <w:rStyle w:val="StyleUnderline"/>
        </w:rPr>
        <w:t xml:space="preserve">Fairness in Filing </w:t>
      </w:r>
      <w:r w:rsidRPr="00B63D5E">
        <w:rPr>
          <w:rStyle w:val="StyleUnderline"/>
          <w:highlight w:val="cyan"/>
        </w:rPr>
        <w:t>Act</w:t>
      </w:r>
      <w:r w:rsidRPr="0075165F">
        <w:rPr>
          <w:sz w:val="16"/>
        </w:rPr>
        <w:t xml:space="preserve">. This bill would, among other bad ideas, </w:t>
      </w:r>
      <w:r w:rsidRPr="00B63D5E">
        <w:rPr>
          <w:rStyle w:val="StyleUnderline"/>
          <w:highlight w:val="cyan"/>
        </w:rPr>
        <w:t xml:space="preserve">authorize a </w:t>
      </w:r>
      <w:r w:rsidRPr="00B63D5E">
        <w:rPr>
          <w:rStyle w:val="Emphasis"/>
          <w:highlight w:val="cyan"/>
        </w:rPr>
        <w:t>civil penalty</w:t>
      </w:r>
      <w:r w:rsidRPr="0075165F">
        <w:rPr>
          <w:rStyle w:val="StyleUnderline"/>
        </w:rPr>
        <w:t xml:space="preserve"> of up to $5,000 </w:t>
      </w:r>
      <w:r w:rsidRPr="00B63D5E">
        <w:rPr>
          <w:rStyle w:val="StyleUnderline"/>
          <w:highlight w:val="cyan"/>
        </w:rPr>
        <w:t xml:space="preserve">for </w:t>
      </w:r>
      <w:r w:rsidRPr="00B63D5E">
        <w:rPr>
          <w:rStyle w:val="Emphasis"/>
          <w:sz w:val="28"/>
          <w:szCs w:val="28"/>
          <w:highlight w:val="cyan"/>
        </w:rPr>
        <w:t>anyone</w:t>
      </w:r>
      <w:r w:rsidRPr="00B63D5E">
        <w:rPr>
          <w:rStyle w:val="StyleUnderline"/>
          <w:highlight w:val="cyan"/>
        </w:rPr>
        <w:t xml:space="preserve"> who files</w:t>
      </w:r>
      <w:r w:rsidRPr="0075165F">
        <w:rPr>
          <w:rStyle w:val="StyleUnderline"/>
        </w:rPr>
        <w:t xml:space="preserve"> a charge </w:t>
      </w:r>
      <w:r w:rsidRPr="00B63D5E">
        <w:rPr>
          <w:rStyle w:val="StyleUnderline"/>
          <w:highlight w:val="cyan"/>
        </w:rPr>
        <w:t>with</w:t>
      </w:r>
      <w:r w:rsidRPr="0075165F">
        <w:rPr>
          <w:rStyle w:val="StyleUnderline"/>
        </w:rPr>
        <w:t xml:space="preserve"> the National Labor Relations Board</w:t>
      </w:r>
      <w:r w:rsidRPr="0075165F">
        <w:rPr>
          <w:sz w:val="16"/>
        </w:rPr>
        <w:t xml:space="preserve"> (</w:t>
      </w:r>
      <w:r w:rsidRPr="00B63D5E">
        <w:rPr>
          <w:rStyle w:val="StyleUnderline"/>
          <w:highlight w:val="cyan"/>
        </w:rPr>
        <w:t>NLRB</w:t>
      </w:r>
      <w:r w:rsidRPr="0075165F">
        <w:rPr>
          <w:sz w:val="16"/>
        </w:rPr>
        <w:t xml:space="preserve">) </w:t>
      </w:r>
      <w:r w:rsidRPr="0075165F">
        <w:rPr>
          <w:rStyle w:val="StyleUnderline"/>
        </w:rPr>
        <w:t xml:space="preserve">that is </w:t>
      </w:r>
      <w:r w:rsidRPr="00B63D5E">
        <w:rPr>
          <w:rStyle w:val="StyleUnderline"/>
          <w:highlight w:val="cyan"/>
        </w:rPr>
        <w:t>deemed</w:t>
      </w:r>
      <w:r w:rsidRPr="0075165F">
        <w:rPr>
          <w:rStyle w:val="StyleUnderline"/>
        </w:rPr>
        <w:t xml:space="preserve"> “frivolous” or </w:t>
      </w:r>
      <w:r w:rsidRPr="00B63D5E">
        <w:rPr>
          <w:rStyle w:val="StyleUnderline"/>
          <w:highlight w:val="cyan"/>
        </w:rPr>
        <w:t>not in “good faith</w:t>
      </w:r>
      <w:r w:rsidRPr="0075165F">
        <w:rPr>
          <w:sz w:val="16"/>
        </w:rPr>
        <w:t xml:space="preserve">.” Rather than improving the filing process for workers, such a </w:t>
      </w:r>
      <w:r w:rsidRPr="0075165F">
        <w:rPr>
          <w:rStyle w:val="StyleUnderline"/>
        </w:rPr>
        <w:t xml:space="preserve">penalty would have a </w:t>
      </w:r>
      <w:r w:rsidRPr="00B63D5E">
        <w:rPr>
          <w:rStyle w:val="Emphasis"/>
          <w:sz w:val="28"/>
          <w:szCs w:val="28"/>
          <w:highlight w:val="cyan"/>
        </w:rPr>
        <w:t>chilling</w:t>
      </w:r>
      <w:r w:rsidRPr="00B63D5E">
        <w:rPr>
          <w:rStyle w:val="StyleUnderline"/>
          <w:highlight w:val="cyan"/>
        </w:rPr>
        <w:t xml:space="preserve"> effect, making workers think </w:t>
      </w:r>
      <w:r w:rsidRPr="00B63D5E">
        <w:rPr>
          <w:rStyle w:val="Emphasis"/>
          <w:highlight w:val="cyan"/>
        </w:rPr>
        <w:t>twice</w:t>
      </w:r>
      <w:r w:rsidRPr="0075165F">
        <w:rPr>
          <w:rStyle w:val="StyleUnderline"/>
        </w:rPr>
        <w:t xml:space="preserve"> about filing </w:t>
      </w:r>
      <w:r w:rsidRPr="0075165F">
        <w:rPr>
          <w:rStyle w:val="Emphasis"/>
        </w:rPr>
        <w:t>legitimate claims</w:t>
      </w:r>
      <w:r w:rsidRPr="0075165F">
        <w:rPr>
          <w:sz w:val="16"/>
        </w:rPr>
        <w:t>.</w:t>
      </w:r>
    </w:p>
    <w:p w14:paraId="2492127B" w14:textId="77777777" w:rsidR="008F1516" w:rsidRDefault="008F1516" w:rsidP="008F1516">
      <w:pPr>
        <w:pStyle w:val="Heading4"/>
      </w:pPr>
      <w:r>
        <w:t xml:space="preserve">We meet. </w:t>
      </w:r>
    </w:p>
    <w:p w14:paraId="12DBB740" w14:textId="77777777" w:rsidR="008F1516" w:rsidRDefault="008F1516" w:rsidP="008F1516">
      <w:r>
        <w:t xml:space="preserve">Josh </w:t>
      </w:r>
      <w:r w:rsidRPr="00280F3F">
        <w:rPr>
          <w:rStyle w:val="Style13ptBold"/>
        </w:rPr>
        <w:t>Sisco 24</w:t>
      </w:r>
      <w:r>
        <w:t xml:space="preserve">. Antitrust reporter. “Vance hints that FTC's Khan is good for Trump's antitrust agenda.” Politico Pro. 2/27/2024. </w:t>
      </w:r>
      <w:r w:rsidRPr="00280F3F">
        <w:t>https://subscriber.politicopro.com/article/2024/02/vance-hints-that-ftcs-khan-is-good-for-trumps-antitrust-agenda-00143551</w:t>
      </w:r>
      <w:r>
        <w:t>.</w:t>
      </w:r>
    </w:p>
    <w:p w14:paraId="1211DF6E" w14:textId="77777777" w:rsidR="008F1516" w:rsidRPr="00280F3F" w:rsidRDefault="008F1516" w:rsidP="008F1516">
      <w:pPr>
        <w:rPr>
          <w:sz w:val="16"/>
        </w:rPr>
      </w:pPr>
      <w:r w:rsidRPr="00280F3F">
        <w:rPr>
          <w:sz w:val="16"/>
        </w:rPr>
        <w:t xml:space="preserve">Conservative Sen. </w:t>
      </w:r>
      <w:r w:rsidRPr="00280F3F">
        <w:rPr>
          <w:rStyle w:val="StyleUnderline"/>
        </w:rPr>
        <w:t xml:space="preserve">J.D. </w:t>
      </w:r>
      <w:r w:rsidRPr="00280F3F">
        <w:rPr>
          <w:rStyle w:val="Emphasis"/>
          <w:highlight w:val="cyan"/>
        </w:rPr>
        <w:t>Vance</w:t>
      </w:r>
      <w:r w:rsidRPr="00280F3F">
        <w:rPr>
          <w:rStyle w:val="StyleUnderline"/>
          <w:highlight w:val="cyan"/>
        </w:rPr>
        <w:t xml:space="preserve"> praised</w:t>
      </w:r>
      <w:r w:rsidRPr="00280F3F">
        <w:rPr>
          <w:rStyle w:val="StyleUnderline"/>
        </w:rPr>
        <w:t xml:space="preserve"> </w:t>
      </w:r>
      <w:r w:rsidRPr="00280F3F">
        <w:rPr>
          <w:rStyle w:val="Emphasis"/>
        </w:rPr>
        <w:t>F</w:t>
      </w:r>
      <w:r w:rsidRPr="00280F3F">
        <w:rPr>
          <w:rStyle w:val="StyleUnderline"/>
        </w:rPr>
        <w:t xml:space="preserve">ederal </w:t>
      </w:r>
      <w:r w:rsidRPr="00280F3F">
        <w:rPr>
          <w:rStyle w:val="Emphasis"/>
        </w:rPr>
        <w:t>T</w:t>
      </w:r>
      <w:r w:rsidRPr="00280F3F">
        <w:rPr>
          <w:rStyle w:val="StyleUnderline"/>
        </w:rPr>
        <w:t xml:space="preserve">rade </w:t>
      </w:r>
      <w:r w:rsidRPr="00984A70">
        <w:rPr>
          <w:rStyle w:val="Emphasis"/>
        </w:rPr>
        <w:t>C</w:t>
      </w:r>
      <w:r w:rsidRPr="00280F3F">
        <w:rPr>
          <w:rStyle w:val="StyleUnderline"/>
        </w:rPr>
        <w:t xml:space="preserve">ommission Chair Lina </w:t>
      </w:r>
      <w:r w:rsidRPr="00280F3F">
        <w:rPr>
          <w:rStyle w:val="Emphasis"/>
          <w:highlight w:val="cyan"/>
        </w:rPr>
        <w:t>Khan</w:t>
      </w:r>
      <w:r w:rsidRPr="00280F3F">
        <w:rPr>
          <w:rStyle w:val="StyleUnderline"/>
          <w:highlight w:val="cyan"/>
        </w:rPr>
        <w:t xml:space="preserve"> as the </w:t>
      </w:r>
      <w:r w:rsidRPr="00280F3F">
        <w:rPr>
          <w:rStyle w:val="Emphasis"/>
          <w:highlight w:val="cyan"/>
        </w:rPr>
        <w:t>“best person”</w:t>
      </w:r>
      <w:r w:rsidRPr="00280F3F">
        <w:rPr>
          <w:rStyle w:val="StyleUnderline"/>
          <w:highlight w:val="cyan"/>
        </w:rPr>
        <w:t xml:space="preserve"> in the Biden admin</w:t>
      </w:r>
      <w:r w:rsidRPr="00280F3F">
        <w:rPr>
          <w:rStyle w:val="StyleUnderline"/>
        </w:rPr>
        <w:t>istration</w:t>
      </w:r>
      <w:r w:rsidRPr="00280F3F">
        <w:rPr>
          <w:sz w:val="16"/>
        </w:rPr>
        <w:t xml:space="preserve"> on Monday, </w:t>
      </w:r>
      <w:r w:rsidRPr="00280F3F">
        <w:rPr>
          <w:rStyle w:val="StyleUnderline"/>
          <w:highlight w:val="cyan"/>
        </w:rPr>
        <w:t>suggesting</w:t>
      </w:r>
      <w:r w:rsidRPr="00280F3F">
        <w:rPr>
          <w:rStyle w:val="StyleUnderline"/>
        </w:rPr>
        <w:t xml:space="preserve"> that Donald </w:t>
      </w:r>
      <w:r w:rsidRPr="00280F3F">
        <w:rPr>
          <w:rStyle w:val="StyleUnderline"/>
          <w:highlight w:val="cyan"/>
        </w:rPr>
        <w:t xml:space="preserve">Trump should </w:t>
      </w:r>
      <w:r w:rsidRPr="00280F3F">
        <w:rPr>
          <w:rStyle w:val="Emphasis"/>
          <w:highlight w:val="cyan"/>
        </w:rPr>
        <w:t>keep her in the government</w:t>
      </w:r>
      <w:r w:rsidRPr="00280F3F">
        <w:rPr>
          <w:rStyle w:val="StyleUnderline"/>
        </w:rPr>
        <w:t xml:space="preserve"> if he wins the presidency</w:t>
      </w:r>
      <w:r w:rsidRPr="00280F3F">
        <w:rPr>
          <w:sz w:val="16"/>
        </w:rPr>
        <w:t xml:space="preserve"> later this year.</w:t>
      </w:r>
    </w:p>
    <w:p w14:paraId="52B535E2" w14:textId="77777777" w:rsidR="008F1516" w:rsidRPr="00280F3F" w:rsidRDefault="008F1516" w:rsidP="008F1516">
      <w:pPr>
        <w:rPr>
          <w:sz w:val="16"/>
        </w:rPr>
      </w:pPr>
      <w:r w:rsidRPr="00280F3F">
        <w:rPr>
          <w:sz w:val="16"/>
        </w:rPr>
        <w:t xml:space="preserve">The </w:t>
      </w:r>
      <w:r w:rsidRPr="00280F3F">
        <w:rPr>
          <w:rStyle w:val="StyleUnderline"/>
        </w:rPr>
        <w:t xml:space="preserve">remarks </w:t>
      </w:r>
      <w:r w:rsidRPr="00280F3F">
        <w:rPr>
          <w:rStyle w:val="StyleUnderline"/>
          <w:highlight w:val="cyan"/>
        </w:rPr>
        <w:t xml:space="preserve">illustrate the </w:t>
      </w:r>
      <w:r w:rsidRPr="00280F3F">
        <w:rPr>
          <w:rStyle w:val="Emphasis"/>
          <w:highlight w:val="cyan"/>
        </w:rPr>
        <w:t>antitrust alliance</w:t>
      </w:r>
      <w:r w:rsidRPr="00280F3F">
        <w:rPr>
          <w:rStyle w:val="StyleUnderline"/>
          <w:highlight w:val="cyan"/>
        </w:rPr>
        <w:t xml:space="preserve"> between</w:t>
      </w:r>
      <w:r w:rsidRPr="00280F3F">
        <w:rPr>
          <w:rStyle w:val="StyleUnderline"/>
        </w:rPr>
        <w:t xml:space="preserve"> conservatives like </w:t>
      </w:r>
      <w:r w:rsidRPr="00280F3F">
        <w:rPr>
          <w:rStyle w:val="StyleUnderline"/>
          <w:highlight w:val="cyan"/>
        </w:rPr>
        <w:t>Vance and progressives</w:t>
      </w:r>
      <w:r w:rsidRPr="00280F3F">
        <w:rPr>
          <w:rStyle w:val="StyleUnderline"/>
        </w:rPr>
        <w:t xml:space="preserve"> like</w:t>
      </w:r>
      <w:r w:rsidRPr="00280F3F">
        <w:rPr>
          <w:sz w:val="16"/>
        </w:rPr>
        <w:t xml:space="preserve"> Sen. Elizabeth </w:t>
      </w:r>
      <w:r w:rsidRPr="00280F3F">
        <w:rPr>
          <w:rStyle w:val="Emphasis"/>
        </w:rPr>
        <w:t>Warren</w:t>
      </w:r>
      <w:r w:rsidRPr="00280F3F">
        <w:rPr>
          <w:sz w:val="16"/>
        </w:rPr>
        <w:t xml:space="preserve"> (D-Mass). The comments also expose the massive chasm between Vance and fellow conservatives, like Rep. Jim Jordan (R-Ohio), whose House Judiciary Committee just released a staff report heavily critical of Khan.</w:t>
      </w:r>
    </w:p>
    <w:p w14:paraId="0CE0FE6A" w14:textId="77777777" w:rsidR="008F1516" w:rsidRPr="00155C0D" w:rsidRDefault="008F1516" w:rsidP="008F1516">
      <w:pPr>
        <w:rPr>
          <w:sz w:val="16"/>
        </w:rPr>
      </w:pPr>
      <w:r w:rsidRPr="00280F3F">
        <w:rPr>
          <w:sz w:val="16"/>
        </w:rPr>
        <w:t xml:space="preserve">The view of many Republicans is that “Lina Khan is engaged in some sort of fundamentally evil thing,” Vance told attendees at an antitrust conference sponsored by Bloomberg and venture capital firm Y Combinator. “I guess </w:t>
      </w:r>
      <w:r w:rsidRPr="00280F3F">
        <w:rPr>
          <w:rStyle w:val="StyleUnderline"/>
        </w:rPr>
        <w:t xml:space="preserve">I look at Lina Khan as one of the </w:t>
      </w:r>
      <w:r w:rsidRPr="00280F3F">
        <w:rPr>
          <w:rStyle w:val="Emphasis"/>
        </w:rPr>
        <w:t>few people</w:t>
      </w:r>
      <w:r w:rsidRPr="00FF5103">
        <w:rPr>
          <w:rStyle w:val="StyleUnderline"/>
        </w:rPr>
        <w:t xml:space="preserve"> in </w:t>
      </w:r>
      <w:r w:rsidRPr="00280F3F">
        <w:rPr>
          <w:rStyle w:val="StyleUnderline"/>
        </w:rPr>
        <w:t xml:space="preserve">the Biden administration who I think is doing a pretty </w:t>
      </w:r>
      <w:r w:rsidRPr="00280F3F">
        <w:rPr>
          <w:rStyle w:val="Emphasis"/>
        </w:rPr>
        <w:t>good job.</w:t>
      </w:r>
      <w:r w:rsidRPr="00280F3F">
        <w:rPr>
          <w:sz w:val="16"/>
        </w:rPr>
        <w:t>”</w:t>
      </w:r>
    </w:p>
    <w:p w14:paraId="2E8CDDC9" w14:textId="77777777" w:rsidR="008F1516" w:rsidRDefault="008F1516" w:rsidP="008F1516">
      <w:pPr>
        <w:pStyle w:val="Heading4"/>
      </w:pPr>
      <w:r>
        <w:t xml:space="preserve">More. </w:t>
      </w:r>
    </w:p>
    <w:p w14:paraId="6D25211D" w14:textId="77777777" w:rsidR="008F1516" w:rsidRDefault="008F1516" w:rsidP="008F1516">
      <w:r>
        <w:t xml:space="preserve">Alfred </w:t>
      </w:r>
      <w:r w:rsidRPr="00155C0D">
        <w:rPr>
          <w:rStyle w:val="Style13ptBold"/>
        </w:rPr>
        <w:t>Ng 25</w:t>
      </w:r>
      <w:r>
        <w:t>. Privacy reporter. “Judge says Trump’s firing of FTC commissioner was illegal.” Politico. 7/17/2025. https://www.politico.com/news/2025/07/17/judge-says-trumps-firing-of-ftc-commissioner-was-illegal-00461180.</w:t>
      </w:r>
    </w:p>
    <w:p w14:paraId="44743F1C" w14:textId="77777777" w:rsidR="008F1516" w:rsidRPr="00155C0D" w:rsidRDefault="008F1516" w:rsidP="008F1516">
      <w:pPr>
        <w:rPr>
          <w:rStyle w:val="StyleUnderline"/>
        </w:rPr>
      </w:pPr>
      <w:r w:rsidRPr="00155C0D">
        <w:rPr>
          <w:rStyle w:val="StyleUnderline"/>
        </w:rPr>
        <w:t xml:space="preserve">A federal </w:t>
      </w:r>
      <w:r w:rsidRPr="00155C0D">
        <w:rPr>
          <w:rStyle w:val="StyleUnderline"/>
          <w:highlight w:val="cyan"/>
        </w:rPr>
        <w:t>judge</w:t>
      </w:r>
      <w:r w:rsidRPr="00155C0D">
        <w:rPr>
          <w:rStyle w:val="StyleUnderline"/>
        </w:rPr>
        <w:t xml:space="preserve"> has </w:t>
      </w:r>
      <w:r w:rsidRPr="00155C0D">
        <w:rPr>
          <w:rStyle w:val="Emphasis"/>
          <w:highlight w:val="cyan"/>
        </w:rPr>
        <w:t>restored</w:t>
      </w:r>
      <w:r w:rsidRPr="00155C0D">
        <w:rPr>
          <w:rStyle w:val="StyleUnderline"/>
        </w:rPr>
        <w:t xml:space="preserve"> commissioner</w:t>
      </w:r>
      <w:r w:rsidRPr="00155C0D">
        <w:rPr>
          <w:sz w:val="16"/>
        </w:rPr>
        <w:t xml:space="preserve"> Rebecca Kelly </w:t>
      </w:r>
      <w:r w:rsidRPr="00155C0D">
        <w:rPr>
          <w:rStyle w:val="StyleUnderline"/>
          <w:highlight w:val="cyan"/>
        </w:rPr>
        <w:t>Slaughter to</w:t>
      </w:r>
      <w:r w:rsidRPr="00155C0D">
        <w:rPr>
          <w:rStyle w:val="StyleUnderline"/>
        </w:rPr>
        <w:t xml:space="preserve"> her role at </w:t>
      </w:r>
      <w:r w:rsidRPr="00155C0D">
        <w:rPr>
          <w:rStyle w:val="StyleUnderline"/>
          <w:highlight w:val="cyan"/>
        </w:rPr>
        <w:t xml:space="preserve">the </w:t>
      </w:r>
      <w:r w:rsidRPr="00155C0D">
        <w:rPr>
          <w:rStyle w:val="Emphasis"/>
          <w:highlight w:val="cyan"/>
        </w:rPr>
        <w:t>F</w:t>
      </w:r>
      <w:r w:rsidRPr="00155C0D">
        <w:rPr>
          <w:rStyle w:val="StyleUnderline"/>
        </w:rPr>
        <w:t xml:space="preserve">ederal </w:t>
      </w:r>
      <w:r w:rsidRPr="00155C0D">
        <w:rPr>
          <w:rStyle w:val="Emphasis"/>
          <w:highlight w:val="cyan"/>
        </w:rPr>
        <w:t>T</w:t>
      </w:r>
      <w:r w:rsidRPr="00155C0D">
        <w:rPr>
          <w:rStyle w:val="StyleUnderline"/>
        </w:rPr>
        <w:t xml:space="preserve">rade </w:t>
      </w:r>
      <w:r w:rsidRPr="00155C0D">
        <w:rPr>
          <w:rStyle w:val="Emphasis"/>
          <w:highlight w:val="cyan"/>
        </w:rPr>
        <w:t>C</w:t>
      </w:r>
      <w:r w:rsidRPr="00155C0D">
        <w:rPr>
          <w:rStyle w:val="StyleUnderline"/>
        </w:rPr>
        <w:t xml:space="preserve">ommission, </w:t>
      </w:r>
      <w:r w:rsidRPr="00155C0D">
        <w:rPr>
          <w:rStyle w:val="StyleUnderline"/>
          <w:highlight w:val="cyan"/>
        </w:rPr>
        <w:t>ruling</w:t>
      </w:r>
      <w:r w:rsidRPr="00155C0D">
        <w:rPr>
          <w:rStyle w:val="StyleUnderline"/>
        </w:rPr>
        <w:t xml:space="preserve"> that</w:t>
      </w:r>
      <w:r w:rsidRPr="00155C0D">
        <w:rPr>
          <w:sz w:val="16"/>
        </w:rPr>
        <w:t xml:space="preserve"> President Donald </w:t>
      </w:r>
      <w:r w:rsidRPr="00155C0D">
        <w:rPr>
          <w:rStyle w:val="StyleUnderline"/>
          <w:highlight w:val="cyan"/>
        </w:rPr>
        <w:t>Trump’s attempt</w:t>
      </w:r>
      <w:r w:rsidRPr="00155C0D">
        <w:rPr>
          <w:rStyle w:val="StyleUnderline"/>
        </w:rPr>
        <w:t xml:space="preserve"> to fire the Democratic appointee</w:t>
      </w:r>
      <w:r w:rsidRPr="00155C0D">
        <w:rPr>
          <w:sz w:val="16"/>
        </w:rPr>
        <w:t xml:space="preserve"> in March </w:t>
      </w:r>
      <w:r w:rsidRPr="00155C0D">
        <w:rPr>
          <w:rStyle w:val="StyleUnderline"/>
        </w:rPr>
        <w:t xml:space="preserve">was </w:t>
      </w:r>
      <w:r w:rsidRPr="00155C0D">
        <w:rPr>
          <w:rStyle w:val="Emphasis"/>
          <w:highlight w:val="cyan"/>
        </w:rPr>
        <w:t>illegal.</w:t>
      </w:r>
    </w:p>
    <w:p w14:paraId="3AA5EC77" w14:textId="77777777" w:rsidR="008F1516" w:rsidRPr="00155C0D" w:rsidRDefault="008F1516" w:rsidP="008F1516">
      <w:pPr>
        <w:rPr>
          <w:sz w:val="16"/>
        </w:rPr>
      </w:pPr>
      <w:r w:rsidRPr="00155C0D">
        <w:rPr>
          <w:sz w:val="16"/>
        </w:rPr>
        <w:t xml:space="preserve">U.S. District Judge Loren AliKhan issued the order on Thursday, saying that the Trump administration’s firings </w:t>
      </w:r>
      <w:r w:rsidRPr="00155C0D">
        <w:rPr>
          <w:rStyle w:val="StyleUnderline"/>
          <w:highlight w:val="cyan"/>
        </w:rPr>
        <w:t xml:space="preserve">violated the </w:t>
      </w:r>
      <w:r w:rsidRPr="00155C0D">
        <w:rPr>
          <w:rStyle w:val="Emphasis"/>
          <w:highlight w:val="cyan"/>
        </w:rPr>
        <w:t>FTC Act</w:t>
      </w:r>
      <w:r w:rsidRPr="00155C0D">
        <w:rPr>
          <w:rStyle w:val="StyleUnderline"/>
          <w:highlight w:val="cyan"/>
        </w:rPr>
        <w:t xml:space="preserve"> and</w:t>
      </w:r>
      <w:r w:rsidRPr="00155C0D">
        <w:rPr>
          <w:rStyle w:val="StyleUnderline"/>
        </w:rPr>
        <w:t xml:space="preserve"> protections under a 1935 Supreme Court </w:t>
      </w:r>
      <w:r w:rsidRPr="00155C0D">
        <w:rPr>
          <w:rStyle w:val="Emphasis"/>
          <w:highlight w:val="cyan"/>
        </w:rPr>
        <w:t>precedent</w:t>
      </w:r>
      <w:r w:rsidRPr="00155C0D">
        <w:rPr>
          <w:rStyle w:val="StyleUnderline"/>
        </w:rPr>
        <w:t xml:space="preserve"> that prevented a president from unilaterally firing officials at independent agencies</w:t>
      </w:r>
      <w:r w:rsidRPr="00155C0D">
        <w:rPr>
          <w:sz w:val="16"/>
        </w:rPr>
        <w:t>.</w:t>
      </w:r>
    </w:p>
    <w:p w14:paraId="0A6D5C2A" w14:textId="77777777" w:rsidR="008F1516" w:rsidRPr="00660380" w:rsidRDefault="008F1516" w:rsidP="008F1516">
      <w:pPr>
        <w:rPr>
          <w:sz w:val="16"/>
        </w:rPr>
      </w:pPr>
      <w:r w:rsidRPr="00155C0D">
        <w:rPr>
          <w:sz w:val="16"/>
        </w:rPr>
        <w:t>“</w:t>
      </w:r>
      <w:r w:rsidRPr="00155C0D">
        <w:rPr>
          <w:rStyle w:val="StyleUnderline"/>
        </w:rPr>
        <w:t xml:space="preserve">Because those protections </w:t>
      </w:r>
      <w:r w:rsidRPr="00155C0D">
        <w:rPr>
          <w:rStyle w:val="Emphasis"/>
        </w:rPr>
        <w:t>remain constitutional</w:t>
      </w:r>
      <w:r w:rsidRPr="00155C0D">
        <w:rPr>
          <w:sz w:val="16"/>
        </w:rPr>
        <w:t xml:space="preserve">, as they have for almost a century, Ms. </w:t>
      </w:r>
      <w:r w:rsidRPr="00155C0D">
        <w:rPr>
          <w:rStyle w:val="StyleUnderline"/>
        </w:rPr>
        <w:t>Slaughter’s</w:t>
      </w:r>
      <w:r w:rsidRPr="00155C0D">
        <w:rPr>
          <w:sz w:val="16"/>
        </w:rPr>
        <w:t xml:space="preserve"> purported </w:t>
      </w:r>
      <w:r w:rsidRPr="00155C0D">
        <w:rPr>
          <w:rStyle w:val="StyleUnderline"/>
        </w:rPr>
        <w:t xml:space="preserve">removal was </w:t>
      </w:r>
      <w:r w:rsidRPr="00155C0D">
        <w:rPr>
          <w:rStyle w:val="Emphasis"/>
        </w:rPr>
        <w:t>unlawful</w:t>
      </w:r>
      <w:r w:rsidRPr="00155C0D">
        <w:rPr>
          <w:sz w:val="16"/>
        </w:rPr>
        <w:t xml:space="preserve"> and without legal effect,” AliKhan wrote in her opinion.</w:t>
      </w:r>
    </w:p>
    <w:p w14:paraId="20755CF3" w14:textId="77777777" w:rsidR="008F1516" w:rsidRPr="002D0476" w:rsidRDefault="008F1516" w:rsidP="008F1516"/>
    <w:p w14:paraId="517B97C4" w14:textId="77777777" w:rsidR="008F1516" w:rsidRPr="00BB46EF" w:rsidRDefault="008F1516" w:rsidP="008F1516">
      <w:pPr>
        <w:pStyle w:val="Heading2"/>
      </w:pPr>
      <w:r>
        <w:t>Antitrust DA</w:t>
      </w:r>
    </w:p>
    <w:p w14:paraId="70074A49" w14:textId="77777777" w:rsidR="008F1516" w:rsidRDefault="008F1516" w:rsidP="008F1516">
      <w:pPr>
        <w:pStyle w:val="Heading4"/>
      </w:pPr>
      <w:r>
        <w:t xml:space="preserve">Ceding tech superiority goes nuclear. </w:t>
      </w:r>
    </w:p>
    <w:p w14:paraId="62B9BE44" w14:textId="77777777" w:rsidR="008F1516" w:rsidRPr="00D336C0" w:rsidRDefault="008F1516" w:rsidP="008F1516">
      <w:r w:rsidRPr="009F68DA">
        <w:t xml:space="preserve">Matthew </w:t>
      </w:r>
      <w:r w:rsidRPr="003F21C2">
        <w:rPr>
          <w:rStyle w:val="Style13ptBold"/>
        </w:rPr>
        <w:t>Kroenig 21</w:t>
      </w:r>
      <w:r>
        <w:t>, professor of government and foreign service at Georgetown University and the director of the Scowcroft Strategy Initiative at the Atlantic Council</w:t>
      </w:r>
      <w:r w:rsidRPr="009F68DA">
        <w:t xml:space="preserve">, Winter 2021, “Will Emerging Technology Cause Nuclear War?: Bringing Geopolitics Back In,” </w:t>
      </w:r>
      <w:r w:rsidRPr="00A52556">
        <w:rPr>
          <w:i/>
          <w:iCs/>
        </w:rPr>
        <w:t>Strategic Studies Quarterly</w:t>
      </w:r>
      <w:r w:rsidRPr="009F68DA">
        <w:t xml:space="preserve"> 15(4), </w:t>
      </w:r>
      <w:r w:rsidRPr="00D86467">
        <w:t>https://www.airuniversity.af.edu/Portals/10/SSQ/documents/Volume-15_Issue-4/D-Kroenig.pdf</w:t>
      </w:r>
    </w:p>
    <w:p w14:paraId="0AC51830" w14:textId="77777777" w:rsidR="008F1516" w:rsidRPr="00A53081" w:rsidRDefault="008F1516" w:rsidP="008F1516">
      <w:pPr>
        <w:rPr>
          <w:sz w:val="16"/>
        </w:rPr>
      </w:pPr>
      <w:r w:rsidRPr="0084482B">
        <w:rPr>
          <w:sz w:val="16"/>
        </w:rPr>
        <w:t xml:space="preserve">Similarly, </w:t>
      </w:r>
      <w:r w:rsidRPr="0084482B">
        <w:rPr>
          <w:rStyle w:val="Emphasis"/>
        </w:rPr>
        <w:t>Moscow</w:t>
      </w:r>
      <w:r w:rsidRPr="0084482B">
        <w:rPr>
          <w:rStyle w:val="StyleUnderline"/>
        </w:rPr>
        <w:t xml:space="preserve"> and </w:t>
      </w:r>
      <w:r w:rsidRPr="00A53081">
        <w:rPr>
          <w:rStyle w:val="Emphasis"/>
          <w:highlight w:val="cyan"/>
        </w:rPr>
        <w:t>Beijing</w:t>
      </w:r>
      <w:r w:rsidRPr="00A53081">
        <w:rPr>
          <w:rStyle w:val="StyleUnderline"/>
        </w:rPr>
        <w:t xml:space="preserve"> would</w:t>
      </w:r>
      <w:r w:rsidRPr="00A53081">
        <w:rPr>
          <w:sz w:val="16"/>
        </w:rPr>
        <w:t xml:space="preserve"> likely </w:t>
      </w:r>
      <w:r w:rsidRPr="00A53081">
        <w:rPr>
          <w:rStyle w:val="StyleUnderline"/>
        </w:rPr>
        <w:t xml:space="preserve">use any newfound military strength to advance their preexisting </w:t>
      </w:r>
      <w:r w:rsidRPr="00A53081">
        <w:rPr>
          <w:rStyle w:val="Emphasis"/>
        </w:rPr>
        <w:t>geopolitical aims</w:t>
      </w:r>
      <w:r w:rsidRPr="00A53081">
        <w:rPr>
          <w:sz w:val="16"/>
        </w:rPr>
        <w:t xml:space="preserve">. Given their very different positions in the international system, however, </w:t>
      </w:r>
      <w:r w:rsidRPr="00A53081">
        <w:rPr>
          <w:rStyle w:val="StyleUnderline"/>
        </w:rPr>
        <w:t xml:space="preserve">these states are likely to </w:t>
      </w:r>
      <w:r w:rsidRPr="00A53081">
        <w:rPr>
          <w:rStyle w:val="StyleUnderline"/>
          <w:highlight w:val="cyan"/>
        </w:rPr>
        <w:t>employ</w:t>
      </w:r>
      <w:r w:rsidRPr="00A53081">
        <w:rPr>
          <w:rStyle w:val="StyleUnderline"/>
        </w:rPr>
        <w:t xml:space="preserve"> new</w:t>
      </w:r>
      <w:r w:rsidRPr="00A53081">
        <w:rPr>
          <w:sz w:val="16"/>
        </w:rPr>
        <w:t xml:space="preserve"> military </w:t>
      </w:r>
      <w:r w:rsidRPr="00B5432D">
        <w:rPr>
          <w:rStyle w:val="Boxes"/>
          <w:highlight w:val="cyan"/>
        </w:rPr>
        <w:t>tech</w:t>
      </w:r>
      <w:r w:rsidRPr="00A53081">
        <w:rPr>
          <w:sz w:val="16"/>
        </w:rPr>
        <w:t xml:space="preserve">nologies </w:t>
      </w:r>
      <w:r w:rsidRPr="00A53081">
        <w:rPr>
          <w:rStyle w:val="StyleUnderline"/>
          <w:highlight w:val="cyan"/>
        </w:rPr>
        <w:t xml:space="preserve">in ways that are </w:t>
      </w:r>
      <w:r w:rsidRPr="00A53081">
        <w:rPr>
          <w:rStyle w:val="Emphasis"/>
          <w:highlight w:val="cyan"/>
        </w:rPr>
        <w:t>destabilizing</w:t>
      </w:r>
      <w:r w:rsidRPr="00A53081">
        <w:rPr>
          <w:sz w:val="16"/>
        </w:rPr>
        <w:t>. These states have made clear their dissatisfaction with the existing international system and their desire to revise it. Both countries have ongoing border disputes with multiple neighboring countries.</w:t>
      </w:r>
    </w:p>
    <w:p w14:paraId="463DA8FA" w14:textId="77777777" w:rsidR="008F1516" w:rsidRPr="00A53081" w:rsidRDefault="008F1516" w:rsidP="008F1516">
      <w:pPr>
        <w:rPr>
          <w:sz w:val="16"/>
        </w:rPr>
      </w:pPr>
      <w:r w:rsidRPr="0084482B">
        <w:rPr>
          <w:rStyle w:val="StyleUnderline"/>
        </w:rPr>
        <w:t xml:space="preserve">If Moscow </w:t>
      </w:r>
      <w:r w:rsidRPr="0084482B">
        <w:rPr>
          <w:rStyle w:val="Emphasis"/>
        </w:rPr>
        <w:t>developed</w:t>
      </w:r>
      <w:r w:rsidRPr="0084482B">
        <w:rPr>
          <w:rStyle w:val="StyleUnderline"/>
        </w:rPr>
        <w:t xml:space="preserve"> new</w:t>
      </w:r>
      <w:r w:rsidRPr="0084482B">
        <w:rPr>
          <w:sz w:val="16"/>
        </w:rPr>
        <w:t xml:space="preserve"> military </w:t>
      </w:r>
      <w:r w:rsidRPr="0084482B">
        <w:rPr>
          <w:rStyle w:val="StyleUnderline"/>
        </w:rPr>
        <w:t>tech</w:t>
      </w:r>
      <w:r w:rsidRPr="0084482B">
        <w:rPr>
          <w:sz w:val="16"/>
        </w:rPr>
        <w:t xml:space="preserve">nologies </w:t>
      </w:r>
      <w:r w:rsidRPr="0084482B">
        <w:rPr>
          <w:rStyle w:val="StyleUnderline"/>
        </w:rPr>
        <w:t xml:space="preserve">and operational concepts that shifted the </w:t>
      </w:r>
      <w:r w:rsidRPr="0084482B">
        <w:rPr>
          <w:rStyle w:val="Emphasis"/>
        </w:rPr>
        <w:t>balance of power</w:t>
      </w:r>
      <w:r w:rsidRPr="0084482B">
        <w:rPr>
          <w:rStyle w:val="StyleUnderline"/>
        </w:rPr>
        <w:t xml:space="preserve"> in its favor, it would</w:t>
      </w:r>
      <w:r w:rsidRPr="0084482B">
        <w:rPr>
          <w:sz w:val="16"/>
        </w:rPr>
        <w:t xml:space="preserve"> likely </w:t>
      </w:r>
      <w:r w:rsidRPr="0084482B">
        <w:rPr>
          <w:rStyle w:val="StyleUnderline"/>
        </w:rPr>
        <w:t>use this</w:t>
      </w:r>
      <w:r w:rsidRPr="0084482B">
        <w:rPr>
          <w:sz w:val="16"/>
        </w:rPr>
        <w:t xml:space="preserve"> advantage </w:t>
      </w:r>
      <w:r w:rsidRPr="0084482B">
        <w:rPr>
          <w:rStyle w:val="StyleUnderline"/>
        </w:rPr>
        <w:t xml:space="preserve">to pursue </w:t>
      </w:r>
      <w:r w:rsidRPr="0084482B">
        <w:rPr>
          <w:rStyle w:val="Emphasis"/>
        </w:rPr>
        <w:t>revisionist aims</w:t>
      </w:r>
      <w:r w:rsidRPr="0084482B">
        <w:rPr>
          <w:rStyle w:val="StyleUnderline"/>
        </w:rPr>
        <w:t xml:space="preserve">. If Moscow acquired a </w:t>
      </w:r>
      <w:r w:rsidRPr="0084482B">
        <w:rPr>
          <w:rStyle w:val="Emphasis"/>
        </w:rPr>
        <w:t>newfound ability</w:t>
      </w:r>
      <w:r w:rsidRPr="0084482B">
        <w:rPr>
          <w:rStyle w:val="StyleUnderline"/>
        </w:rPr>
        <w:t xml:space="preserve"> to</w:t>
      </w:r>
      <w:r w:rsidRPr="0084482B">
        <w:rPr>
          <w:sz w:val="16"/>
        </w:rPr>
        <w:t xml:space="preserve"> more </w:t>
      </w:r>
      <w:r w:rsidRPr="0084482B">
        <w:rPr>
          <w:rStyle w:val="Emphasis"/>
        </w:rPr>
        <w:t>easily invade</w:t>
      </w:r>
      <w:r w:rsidRPr="0084482B">
        <w:rPr>
          <w:rStyle w:val="StyleUnderline"/>
        </w:rPr>
        <w:t xml:space="preserve"> and </w:t>
      </w:r>
      <w:r w:rsidRPr="0084482B">
        <w:rPr>
          <w:rStyle w:val="Emphasis"/>
        </w:rPr>
        <w:t>occupy territory</w:t>
      </w:r>
      <w:r w:rsidRPr="0084482B">
        <w:rPr>
          <w:sz w:val="16"/>
        </w:rPr>
        <w:t xml:space="preserve"> in Eastern Europe, for example (or if Putin believed Russia had such a capability), it is more likely </w:t>
      </w:r>
      <w:r w:rsidRPr="0084482B">
        <w:rPr>
          <w:rStyle w:val="StyleUnderline"/>
        </w:rPr>
        <w:t xml:space="preserve">Russia would be tempted to engage in </w:t>
      </w:r>
      <w:r w:rsidRPr="0084482B">
        <w:rPr>
          <w:rStyle w:val="Emphasis"/>
        </w:rPr>
        <w:t>aggression</w:t>
      </w:r>
      <w:r w:rsidRPr="0084482B">
        <w:rPr>
          <w:sz w:val="16"/>
        </w:rPr>
        <w:t>.</w:t>
      </w:r>
    </w:p>
    <w:p w14:paraId="468859DC" w14:textId="77777777" w:rsidR="008F1516" w:rsidRPr="00A53081" w:rsidRDefault="008F1516" w:rsidP="008F1516">
      <w:pPr>
        <w:rPr>
          <w:sz w:val="16"/>
        </w:rPr>
      </w:pPr>
      <w:r w:rsidRPr="00A53081">
        <w:rPr>
          <w:sz w:val="16"/>
        </w:rPr>
        <w:t xml:space="preserve">Likewise, </w:t>
      </w:r>
      <w:r w:rsidRPr="00A53081">
        <w:rPr>
          <w:rStyle w:val="StyleUnderline"/>
        </w:rPr>
        <w:t xml:space="preserve">if </w:t>
      </w:r>
      <w:r w:rsidRPr="00A53081">
        <w:rPr>
          <w:rStyle w:val="StyleUnderline"/>
          <w:highlight w:val="cyan"/>
        </w:rPr>
        <w:t>China</w:t>
      </w:r>
      <w:r w:rsidRPr="00A53081">
        <w:rPr>
          <w:rStyle w:val="StyleUnderline"/>
        </w:rPr>
        <w:t xml:space="preserve"> acquired an </w:t>
      </w:r>
      <w:r w:rsidRPr="00A53081">
        <w:rPr>
          <w:rStyle w:val="Emphasis"/>
        </w:rPr>
        <w:t>enhanced ability</w:t>
      </w:r>
      <w:r w:rsidRPr="00A53081">
        <w:rPr>
          <w:sz w:val="16"/>
        </w:rPr>
        <w:t xml:space="preserve"> through new technology </w:t>
      </w:r>
      <w:r w:rsidRPr="00A53081">
        <w:rPr>
          <w:rStyle w:val="StyleUnderline"/>
        </w:rPr>
        <w:t xml:space="preserve">to </w:t>
      </w:r>
      <w:r w:rsidRPr="00A53081">
        <w:rPr>
          <w:rStyle w:val="Emphasis"/>
          <w:highlight w:val="cyan"/>
        </w:rPr>
        <w:t>invade</w:t>
      </w:r>
      <w:r w:rsidRPr="00A53081">
        <w:rPr>
          <w:rStyle w:val="StyleUnderline"/>
        </w:rPr>
        <w:t xml:space="preserve"> and </w:t>
      </w:r>
      <w:r w:rsidRPr="00A53081">
        <w:rPr>
          <w:rStyle w:val="Emphasis"/>
        </w:rPr>
        <w:t xml:space="preserve">occupy </w:t>
      </w:r>
      <w:r w:rsidRPr="00A53081">
        <w:rPr>
          <w:rStyle w:val="Emphasis"/>
          <w:highlight w:val="cyan"/>
        </w:rPr>
        <w:t>Taiwan</w:t>
      </w:r>
      <w:r w:rsidRPr="00A53081">
        <w:rPr>
          <w:rStyle w:val="StyleUnderline"/>
          <w:highlight w:val="cyan"/>
        </w:rPr>
        <w:t xml:space="preserve"> or</w:t>
      </w:r>
      <w:r w:rsidRPr="00A53081">
        <w:rPr>
          <w:rStyle w:val="StyleUnderline"/>
        </w:rPr>
        <w:t xml:space="preserve"> </w:t>
      </w:r>
      <w:r w:rsidRPr="00A53081">
        <w:rPr>
          <w:sz w:val="16"/>
        </w:rPr>
        <w:t xml:space="preserve">contested </w:t>
      </w:r>
      <w:r w:rsidRPr="00A53081">
        <w:rPr>
          <w:rStyle w:val="StyleUnderline"/>
          <w:highlight w:val="cyan"/>
        </w:rPr>
        <w:t xml:space="preserve">islands in the </w:t>
      </w:r>
      <w:r w:rsidRPr="00A53081">
        <w:rPr>
          <w:rStyle w:val="Emphasis"/>
          <w:highlight w:val="cyan"/>
        </w:rPr>
        <w:t>E</w:t>
      </w:r>
      <w:r w:rsidRPr="00A53081">
        <w:rPr>
          <w:sz w:val="16"/>
        </w:rPr>
        <w:t xml:space="preserve">ast </w:t>
      </w:r>
      <w:r w:rsidRPr="00A53081">
        <w:rPr>
          <w:rStyle w:val="StyleUnderline"/>
          <w:highlight w:val="cyan"/>
        </w:rPr>
        <w:t xml:space="preserve">or </w:t>
      </w:r>
      <w:r w:rsidRPr="00A53081">
        <w:rPr>
          <w:rStyle w:val="Emphasis"/>
          <w:highlight w:val="cyan"/>
        </w:rPr>
        <w:t>S</w:t>
      </w:r>
      <w:r w:rsidRPr="00A53081">
        <w:rPr>
          <w:sz w:val="16"/>
        </w:rPr>
        <w:t xml:space="preserve">outh </w:t>
      </w:r>
      <w:r w:rsidRPr="00A53081">
        <w:rPr>
          <w:rStyle w:val="Emphasis"/>
          <w:highlight w:val="cyan"/>
        </w:rPr>
        <w:t>C</w:t>
      </w:r>
      <w:r w:rsidRPr="00A53081">
        <w:rPr>
          <w:sz w:val="16"/>
        </w:rPr>
        <w:t xml:space="preserve">hina </w:t>
      </w:r>
      <w:r w:rsidRPr="00A53081">
        <w:rPr>
          <w:rStyle w:val="Emphasis"/>
          <w:highlight w:val="cyan"/>
        </w:rPr>
        <w:t>S</w:t>
      </w:r>
      <w:r w:rsidRPr="00A53081">
        <w:rPr>
          <w:sz w:val="16"/>
        </w:rPr>
        <w:t xml:space="preserve">eas, </w:t>
      </w:r>
      <w:r w:rsidRPr="00A53081">
        <w:rPr>
          <w:rStyle w:val="StyleUnderline"/>
        </w:rPr>
        <w:t>Beijing</w:t>
      </w:r>
      <w:r w:rsidRPr="00A53081">
        <w:rPr>
          <w:sz w:val="16"/>
        </w:rPr>
        <w:t xml:space="preserve">’s leaders </w:t>
      </w:r>
      <w:r w:rsidRPr="00A53081">
        <w:rPr>
          <w:rStyle w:val="StyleUnderline"/>
        </w:rPr>
        <w:t>might</w:t>
      </w:r>
      <w:r w:rsidRPr="00A53081">
        <w:rPr>
          <w:sz w:val="16"/>
        </w:rPr>
        <w:t xml:space="preserve"> also </w:t>
      </w:r>
      <w:r w:rsidRPr="00A53081">
        <w:rPr>
          <w:rStyle w:val="StyleUnderline"/>
        </w:rPr>
        <w:t>find this</w:t>
      </w:r>
      <w:r w:rsidRPr="00A53081">
        <w:rPr>
          <w:sz w:val="16"/>
        </w:rPr>
        <w:t xml:space="preserve"> opportunity </w:t>
      </w:r>
      <w:r w:rsidRPr="00A53081">
        <w:rPr>
          <w:rStyle w:val="Emphasis"/>
        </w:rPr>
        <w:t>tempting</w:t>
      </w:r>
      <w:r w:rsidRPr="00A53081">
        <w:rPr>
          <w:sz w:val="16"/>
        </w:rPr>
        <w:t xml:space="preserve">. If new technology enhances either power’s anti-access, area-denial network, then </w:t>
      </w:r>
      <w:r w:rsidRPr="00A53081">
        <w:rPr>
          <w:rStyle w:val="StyleUnderline"/>
          <w:highlight w:val="cyan"/>
        </w:rPr>
        <w:t>its leaders</w:t>
      </w:r>
      <w:r w:rsidRPr="00A53081">
        <w:rPr>
          <w:rStyle w:val="StyleUnderline"/>
        </w:rPr>
        <w:t xml:space="preserve"> may be more confident</w:t>
      </w:r>
      <w:r w:rsidRPr="00A53081">
        <w:rPr>
          <w:sz w:val="16"/>
        </w:rPr>
        <w:t xml:space="preserve"> in their ability </w:t>
      </w:r>
      <w:r w:rsidRPr="00A53081">
        <w:rPr>
          <w:rStyle w:val="StyleUnderline"/>
        </w:rPr>
        <w:t xml:space="preserve">to achieve a </w:t>
      </w:r>
      <w:r w:rsidRPr="00A53081">
        <w:rPr>
          <w:rStyle w:val="Emphasis"/>
        </w:rPr>
        <w:t xml:space="preserve">fait </w:t>
      </w:r>
      <w:r w:rsidRPr="00B5432D">
        <w:rPr>
          <w:rStyle w:val="Emphasis"/>
        </w:rPr>
        <w:t>accompli</w:t>
      </w:r>
      <w:r w:rsidRPr="00B5432D">
        <w:rPr>
          <w:rStyle w:val="StyleUnderline"/>
          <w:highlight w:val="cyan"/>
        </w:rPr>
        <w:t xml:space="preserve"> attack </w:t>
      </w:r>
      <w:r w:rsidRPr="00A53081">
        <w:rPr>
          <w:rStyle w:val="StyleUnderline"/>
          <w:highlight w:val="cyan"/>
        </w:rPr>
        <w:t xml:space="preserve">against a </w:t>
      </w:r>
      <w:r w:rsidRPr="00A53081">
        <w:rPr>
          <w:rStyle w:val="Emphasis"/>
          <w:highlight w:val="cyan"/>
        </w:rPr>
        <w:t>neighbor</w:t>
      </w:r>
      <w:r w:rsidRPr="00A53081">
        <w:rPr>
          <w:rStyle w:val="StyleUnderline"/>
          <w:highlight w:val="cyan"/>
        </w:rPr>
        <w:t xml:space="preserve"> and</w:t>
      </w:r>
      <w:r w:rsidRPr="00A53081">
        <w:rPr>
          <w:sz w:val="16"/>
        </w:rPr>
        <w:t xml:space="preserve"> then </w:t>
      </w:r>
      <w:r w:rsidRPr="00A53081">
        <w:rPr>
          <w:rStyle w:val="Emphasis"/>
          <w:highlight w:val="cyan"/>
        </w:rPr>
        <w:t>block</w:t>
      </w:r>
      <w:r w:rsidRPr="00A53081">
        <w:rPr>
          <w:rStyle w:val="StyleUnderline"/>
        </w:rPr>
        <w:t xml:space="preserve"> a </w:t>
      </w:r>
      <w:r w:rsidRPr="00A53081">
        <w:rPr>
          <w:rStyle w:val="Emphasis"/>
          <w:highlight w:val="cyan"/>
        </w:rPr>
        <w:t>US</w:t>
      </w:r>
      <w:r w:rsidRPr="00A53081">
        <w:rPr>
          <w:rStyle w:val="Emphasis"/>
        </w:rPr>
        <w:t xml:space="preserve">-led </w:t>
      </w:r>
      <w:r w:rsidRPr="00A53081">
        <w:rPr>
          <w:rStyle w:val="Emphasis"/>
          <w:highlight w:val="cyan"/>
        </w:rPr>
        <w:t>liberation</w:t>
      </w:r>
      <w:r w:rsidRPr="00A53081">
        <w:rPr>
          <w:sz w:val="16"/>
        </w:rPr>
        <w:t>.</w:t>
      </w:r>
    </w:p>
    <w:p w14:paraId="77EC1AFE" w14:textId="77777777" w:rsidR="008F1516" w:rsidRPr="00A53081" w:rsidRDefault="008F1516" w:rsidP="008F1516">
      <w:pPr>
        <w:rPr>
          <w:sz w:val="16"/>
        </w:rPr>
      </w:pPr>
      <w:r w:rsidRPr="00A53081">
        <w:rPr>
          <w:rStyle w:val="StyleUnderline"/>
          <w:highlight w:val="cyan"/>
        </w:rPr>
        <w:t>These</w:t>
      </w:r>
      <w:r w:rsidRPr="00A53081">
        <w:rPr>
          <w:rStyle w:val="StyleUnderline"/>
        </w:rPr>
        <w:t xml:space="preserve"> are </w:t>
      </w:r>
      <w:r w:rsidRPr="00A53081">
        <w:rPr>
          <w:rStyle w:val="Emphasis"/>
        </w:rPr>
        <w:t>precisely</w:t>
      </w:r>
      <w:r w:rsidRPr="00A53081">
        <w:rPr>
          <w:rStyle w:val="StyleUnderline"/>
        </w:rPr>
        <w:t xml:space="preserve"> the types of </w:t>
      </w:r>
      <w:r w:rsidRPr="00A53081">
        <w:rPr>
          <w:rStyle w:val="Emphasis"/>
          <w:highlight w:val="cyan"/>
        </w:rPr>
        <w:t>shifts in</w:t>
      </w:r>
      <w:r w:rsidRPr="00A53081">
        <w:rPr>
          <w:rStyle w:val="Emphasis"/>
        </w:rPr>
        <w:t xml:space="preserve"> the balance of </w:t>
      </w:r>
      <w:r w:rsidRPr="00A53081">
        <w:rPr>
          <w:rStyle w:val="Emphasis"/>
          <w:highlight w:val="cyan"/>
        </w:rPr>
        <w:t>power</w:t>
      </w:r>
      <w:r w:rsidRPr="00A53081">
        <w:rPr>
          <w:rStyle w:val="Emphasis"/>
        </w:rPr>
        <w:t xml:space="preserve"> that can </w:t>
      </w:r>
      <w:r w:rsidRPr="00A53081">
        <w:rPr>
          <w:rStyle w:val="Emphasis"/>
          <w:highlight w:val="cyan"/>
        </w:rPr>
        <w:t>lead to war</w:t>
      </w:r>
      <w:r w:rsidRPr="00A53081">
        <w:rPr>
          <w:sz w:val="16"/>
        </w:rPr>
        <w:t xml:space="preserve">. As mentioned previously, </w:t>
      </w:r>
      <w:r w:rsidRPr="00A53081">
        <w:rPr>
          <w:rStyle w:val="StyleUnderline"/>
        </w:rPr>
        <w:t xml:space="preserve">the predominant </w:t>
      </w:r>
      <w:r w:rsidRPr="00A53081">
        <w:rPr>
          <w:rStyle w:val="Emphasis"/>
        </w:rPr>
        <w:t>scholarly theory</w:t>
      </w:r>
      <w:r w:rsidRPr="00A53081">
        <w:rPr>
          <w:rStyle w:val="StyleUnderline"/>
        </w:rPr>
        <w:t xml:space="preserve"> on the causes of war</w:t>
      </w:r>
      <w:r w:rsidRPr="00A53081">
        <w:rPr>
          <w:sz w:val="16"/>
        </w:rPr>
        <w:t>—</w:t>
      </w:r>
      <w:r w:rsidRPr="00A53081">
        <w:rPr>
          <w:rStyle w:val="Emphasis"/>
        </w:rPr>
        <w:t>the bargaining model</w:t>
      </w:r>
      <w:r w:rsidRPr="00A53081">
        <w:rPr>
          <w:sz w:val="16"/>
        </w:rPr>
        <w:t xml:space="preserve">—maintains that </w:t>
      </w:r>
      <w:r w:rsidRPr="00A53081">
        <w:rPr>
          <w:rStyle w:val="StyleUnderline"/>
          <w:highlight w:val="cyan"/>
        </w:rPr>
        <w:t>imperfect</w:t>
      </w:r>
      <w:r w:rsidRPr="00A53081">
        <w:rPr>
          <w:rStyle w:val="StyleUnderline"/>
        </w:rPr>
        <w:t xml:space="preserve"> information on the </w:t>
      </w:r>
      <w:r w:rsidRPr="00A53081">
        <w:rPr>
          <w:rStyle w:val="Emphasis"/>
          <w:highlight w:val="cyan"/>
        </w:rPr>
        <w:t>balance of power</w:t>
      </w:r>
      <w:r w:rsidRPr="00A53081">
        <w:rPr>
          <w:rStyle w:val="StyleUnderline"/>
        </w:rPr>
        <w:t xml:space="preserve"> and the </w:t>
      </w:r>
      <w:r w:rsidRPr="00A53081">
        <w:rPr>
          <w:rStyle w:val="Emphasis"/>
        </w:rPr>
        <w:t>balance of resolve</w:t>
      </w:r>
      <w:r w:rsidRPr="00A53081">
        <w:rPr>
          <w:sz w:val="16"/>
        </w:rPr>
        <w:t xml:space="preserve"> and credible commitment problems </w:t>
      </w:r>
      <w:r w:rsidRPr="00A53081">
        <w:rPr>
          <w:rStyle w:val="StyleUnderline"/>
          <w:highlight w:val="cyan"/>
        </w:rPr>
        <w:t xml:space="preserve">result in </w:t>
      </w:r>
      <w:r w:rsidRPr="00A53081">
        <w:rPr>
          <w:rStyle w:val="Emphasis"/>
          <w:highlight w:val="cyan"/>
        </w:rPr>
        <w:t>international conflict</w:t>
      </w:r>
      <w:r w:rsidRPr="00A53081">
        <w:rPr>
          <w:sz w:val="16"/>
        </w:rPr>
        <w:t xml:space="preserve">.52 </w:t>
      </w:r>
      <w:r w:rsidRPr="00A53081">
        <w:rPr>
          <w:rStyle w:val="StyleUnderline"/>
          <w:highlight w:val="cyan"/>
        </w:rPr>
        <w:t>New tech</w:t>
      </w:r>
      <w:r w:rsidRPr="00A53081">
        <w:rPr>
          <w:sz w:val="16"/>
        </w:rPr>
        <w:t xml:space="preserve">nology </w:t>
      </w:r>
      <w:r w:rsidRPr="00A53081">
        <w:rPr>
          <w:rStyle w:val="StyleUnderline"/>
          <w:highlight w:val="cyan"/>
        </w:rPr>
        <w:t>can exacerbate these</w:t>
      </w:r>
      <w:r w:rsidRPr="00A53081">
        <w:rPr>
          <w:sz w:val="16"/>
        </w:rPr>
        <w:t xml:space="preserve"> causal </w:t>
      </w:r>
      <w:r w:rsidRPr="00A53081">
        <w:rPr>
          <w:rStyle w:val="StyleUnderline"/>
        </w:rPr>
        <w:t xml:space="preserve">mechanisms by increasing </w:t>
      </w:r>
      <w:r w:rsidRPr="00A53081">
        <w:rPr>
          <w:rStyle w:val="Emphasis"/>
          <w:highlight w:val="cyan"/>
        </w:rPr>
        <w:t>uncertainty</w:t>
      </w:r>
      <w:r w:rsidRPr="00A53081">
        <w:rPr>
          <w:rStyle w:val="StyleUnderline"/>
        </w:rPr>
        <w:t xml:space="preserve"> about, or causing rapid </w:t>
      </w:r>
      <w:r w:rsidRPr="00A53081">
        <w:rPr>
          <w:rStyle w:val="Emphasis"/>
        </w:rPr>
        <w:t>shifts</w:t>
      </w:r>
      <w:r w:rsidRPr="00A53081">
        <w:rPr>
          <w:rStyle w:val="StyleUnderline"/>
        </w:rPr>
        <w:t xml:space="preserve"> in, the balance of power</w:t>
      </w:r>
      <w:r w:rsidRPr="00A53081">
        <w:rPr>
          <w:sz w:val="16"/>
        </w:rPr>
        <w:t xml:space="preserve">. Indeed as noted above, </w:t>
      </w:r>
      <w:r w:rsidRPr="00A53081">
        <w:rPr>
          <w:rStyle w:val="StyleUnderline"/>
          <w:highlight w:val="cyan"/>
        </w:rPr>
        <w:t>new</w:t>
      </w:r>
      <w:r w:rsidRPr="00A53081">
        <w:rPr>
          <w:sz w:val="16"/>
        </w:rPr>
        <w:t xml:space="preserve"> military </w:t>
      </w:r>
      <w:r w:rsidRPr="00A53081">
        <w:rPr>
          <w:rStyle w:val="StyleUnderline"/>
          <w:highlight w:val="cyan"/>
        </w:rPr>
        <w:t>tech</w:t>
      </w:r>
      <w:r w:rsidRPr="00A53081">
        <w:rPr>
          <w:sz w:val="16"/>
        </w:rPr>
        <w:t xml:space="preserve">nology </w:t>
      </w:r>
      <w:r w:rsidRPr="00A53081">
        <w:rPr>
          <w:rStyle w:val="StyleUnderline"/>
        </w:rPr>
        <w:t xml:space="preserve">and the </w:t>
      </w:r>
      <w:r w:rsidRPr="00A53081">
        <w:rPr>
          <w:rStyle w:val="Emphasis"/>
        </w:rPr>
        <w:t>development</w:t>
      </w:r>
      <w:r w:rsidRPr="00A53081">
        <w:rPr>
          <w:rStyle w:val="StyleUnderline"/>
        </w:rPr>
        <w:t xml:space="preserve"> of</w:t>
      </w:r>
      <w:r w:rsidRPr="00A53081">
        <w:rPr>
          <w:sz w:val="16"/>
        </w:rPr>
        <w:t xml:space="preserve"> new </w:t>
      </w:r>
      <w:r w:rsidRPr="00A53081">
        <w:rPr>
          <w:rStyle w:val="Emphasis"/>
        </w:rPr>
        <w:t>operational concepts</w:t>
      </w:r>
      <w:r w:rsidRPr="00A53081">
        <w:rPr>
          <w:rStyle w:val="StyleUnderline"/>
        </w:rPr>
        <w:t xml:space="preserve"> have shifted the balance of power</w:t>
      </w:r>
      <w:r w:rsidRPr="00A53081">
        <w:rPr>
          <w:sz w:val="16"/>
        </w:rPr>
        <w:t xml:space="preserve"> and </w:t>
      </w:r>
      <w:r w:rsidRPr="00A53081">
        <w:rPr>
          <w:rStyle w:val="StyleUnderline"/>
          <w:highlight w:val="cyan"/>
        </w:rPr>
        <w:t>result</w:t>
      </w:r>
      <w:r w:rsidRPr="00A53081">
        <w:rPr>
          <w:rStyle w:val="StyleUnderline"/>
        </w:rPr>
        <w:t xml:space="preserve">ed </w:t>
      </w:r>
      <w:r w:rsidRPr="00A53081">
        <w:rPr>
          <w:rStyle w:val="StyleUnderline"/>
          <w:highlight w:val="cyan"/>
        </w:rPr>
        <w:t xml:space="preserve">in </w:t>
      </w:r>
      <w:r w:rsidRPr="00A53081">
        <w:rPr>
          <w:rStyle w:val="Emphasis"/>
        </w:rPr>
        <w:t xml:space="preserve">military </w:t>
      </w:r>
      <w:r w:rsidRPr="00A53081">
        <w:rPr>
          <w:rStyle w:val="Emphasis"/>
          <w:highlight w:val="cyan"/>
        </w:rPr>
        <w:t>conflict</w:t>
      </w:r>
      <w:r w:rsidRPr="00A53081">
        <w:rPr>
          <w:rStyle w:val="StyleUnderline"/>
          <w:highlight w:val="cyan"/>
        </w:rPr>
        <w:t xml:space="preserve"> throughout history</w:t>
      </w:r>
      <w:r w:rsidRPr="00A53081">
        <w:rPr>
          <w:sz w:val="16"/>
        </w:rPr>
        <w:t>.</w:t>
      </w:r>
    </w:p>
    <w:p w14:paraId="37D48CD1" w14:textId="77777777" w:rsidR="008F1516" w:rsidRPr="00A53081" w:rsidRDefault="008F1516" w:rsidP="008F1516">
      <w:pPr>
        <w:rPr>
          <w:sz w:val="16"/>
        </w:rPr>
      </w:pPr>
      <w:r w:rsidRPr="00A53081">
        <w:rPr>
          <w:sz w:val="16"/>
        </w:rPr>
        <w:t xml:space="preserve">Some may argue emerging military technology is more likely to result in a new tech arms race than in conflict. This is possible. But </w:t>
      </w:r>
      <w:r w:rsidRPr="00A53081">
        <w:rPr>
          <w:rStyle w:val="StyleUnderline"/>
          <w:highlight w:val="cyan"/>
        </w:rPr>
        <w:t>Moscow and Beijing</w:t>
      </w:r>
      <w:r w:rsidRPr="00A53081">
        <w:rPr>
          <w:rStyle w:val="StyleUnderline"/>
        </w:rPr>
        <w:t xml:space="preserve"> may</w:t>
      </w:r>
      <w:r w:rsidRPr="00A53081">
        <w:rPr>
          <w:sz w:val="16"/>
        </w:rPr>
        <w:t xml:space="preserve"> come to </w:t>
      </w:r>
      <w:r w:rsidRPr="00A53081">
        <w:rPr>
          <w:rStyle w:val="StyleUnderline"/>
          <w:highlight w:val="cyan"/>
        </w:rPr>
        <w:t>believ</w:t>
      </w:r>
      <w:r w:rsidRPr="00B5432D">
        <w:rPr>
          <w:rStyle w:val="StyleUnderline"/>
          <w:highlight w:val="cyan"/>
        </w:rPr>
        <w:t>e</w:t>
      </w:r>
      <w:r w:rsidRPr="00B5432D">
        <w:rPr>
          <w:rStyle w:val="AAAUNDERLINEKEYBOARD"/>
          <w:highlight w:val="cyan"/>
        </w:rPr>
        <w:t xml:space="preserve"> (</w:t>
      </w:r>
      <w:r w:rsidRPr="00A53081">
        <w:rPr>
          <w:rStyle w:val="Emphasis"/>
        </w:rPr>
        <w:t>correctly or not</w:t>
      </w:r>
      <w:r w:rsidRPr="00A53081">
        <w:rPr>
          <w:rStyle w:val="StyleUnderline"/>
        </w:rPr>
        <w:t xml:space="preserve">) that </w:t>
      </w:r>
      <w:r w:rsidRPr="00A53081">
        <w:rPr>
          <w:rStyle w:val="StyleUnderline"/>
          <w:highlight w:val="cyan"/>
        </w:rPr>
        <w:t>new tech</w:t>
      </w:r>
      <w:r w:rsidRPr="00A53081">
        <w:rPr>
          <w:sz w:val="16"/>
        </w:rPr>
        <w:t xml:space="preserve">nology </w:t>
      </w:r>
      <w:r w:rsidRPr="00A53081">
        <w:rPr>
          <w:rStyle w:val="StyleUnderline"/>
          <w:highlight w:val="cyan"/>
        </w:rPr>
        <w:t>provides</w:t>
      </w:r>
      <w:r w:rsidRPr="00A53081">
        <w:rPr>
          <w:sz w:val="16"/>
        </w:rPr>
        <w:t xml:space="preserve"> them </w:t>
      </w:r>
      <w:r w:rsidRPr="00A53081">
        <w:rPr>
          <w:rStyle w:val="StyleUnderline"/>
          <w:highlight w:val="cyan"/>
        </w:rPr>
        <w:t xml:space="preserve">a </w:t>
      </w:r>
      <w:r w:rsidRPr="00A53081">
        <w:rPr>
          <w:rStyle w:val="Emphasis"/>
        </w:rPr>
        <w:t>usable</w:t>
      </w:r>
      <w:r w:rsidRPr="00A53081">
        <w:rPr>
          <w:rStyle w:val="StyleUnderline"/>
          <w:highlight w:val="cyan"/>
        </w:rPr>
        <w:t xml:space="preserve"> military </w:t>
      </w:r>
      <w:r w:rsidRPr="00A53081">
        <w:rPr>
          <w:rStyle w:val="Emphasis"/>
          <w:highlight w:val="cyan"/>
        </w:rPr>
        <w:t>advantage</w:t>
      </w:r>
      <w:r w:rsidRPr="00A53081">
        <w:rPr>
          <w:rStyle w:val="StyleUnderline"/>
          <w:highlight w:val="cyan"/>
        </w:rPr>
        <w:t xml:space="preserve"> over the </w:t>
      </w:r>
      <w:r w:rsidRPr="00A53081">
        <w:rPr>
          <w:rStyle w:val="Emphasis"/>
          <w:highlight w:val="cyan"/>
        </w:rPr>
        <w:t>U</w:t>
      </w:r>
      <w:r w:rsidRPr="00A53081">
        <w:rPr>
          <w:sz w:val="16"/>
        </w:rPr>
        <w:t xml:space="preserve">nited </w:t>
      </w:r>
      <w:r w:rsidRPr="00A53081">
        <w:rPr>
          <w:rStyle w:val="Emphasis"/>
          <w:highlight w:val="cyan"/>
        </w:rPr>
        <w:t>S</w:t>
      </w:r>
      <w:r w:rsidRPr="00A53081">
        <w:rPr>
          <w:sz w:val="16"/>
        </w:rPr>
        <w:t xml:space="preserve">tates </w:t>
      </w:r>
      <w:r w:rsidRPr="00A53081">
        <w:rPr>
          <w:rStyle w:val="StyleUnderline"/>
        </w:rPr>
        <w:t xml:space="preserve">and its </w:t>
      </w:r>
      <w:r w:rsidRPr="00A53081">
        <w:rPr>
          <w:rStyle w:val="Emphasis"/>
        </w:rPr>
        <w:t>Allies</w:t>
      </w:r>
      <w:r w:rsidRPr="00A53081">
        <w:rPr>
          <w:sz w:val="16"/>
        </w:rPr>
        <w:t xml:space="preserve"> and partners. In so doing, they may underestimate Washington.</w:t>
      </w:r>
    </w:p>
    <w:p w14:paraId="702B0238" w14:textId="77777777" w:rsidR="008F1516" w:rsidRPr="00A53081" w:rsidRDefault="008F1516" w:rsidP="008F1516">
      <w:pPr>
        <w:rPr>
          <w:sz w:val="16"/>
        </w:rPr>
      </w:pPr>
      <w:r w:rsidRPr="00A53081">
        <w:rPr>
          <w:rStyle w:val="StyleUnderline"/>
          <w:highlight w:val="cyan"/>
        </w:rPr>
        <w:t xml:space="preserve">If </w:t>
      </w:r>
      <w:r w:rsidRPr="00A53081">
        <w:rPr>
          <w:rStyle w:val="Emphasis"/>
          <w:highlight w:val="cyan"/>
        </w:rPr>
        <w:t>Moscow</w:t>
      </w:r>
      <w:r w:rsidRPr="00A53081">
        <w:rPr>
          <w:rStyle w:val="StyleUnderline"/>
          <w:highlight w:val="cyan"/>
        </w:rPr>
        <w:t xml:space="preserve"> or </w:t>
      </w:r>
      <w:r w:rsidRPr="00A53081">
        <w:rPr>
          <w:rStyle w:val="Emphasis"/>
          <w:highlight w:val="cyan"/>
        </w:rPr>
        <w:t>Beijing</w:t>
      </w:r>
      <w:r w:rsidRPr="00A53081">
        <w:rPr>
          <w:rStyle w:val="StyleUnderline"/>
          <w:highlight w:val="cyan"/>
        </w:rPr>
        <w:t xml:space="preserve"> attacked a </w:t>
      </w:r>
      <w:r w:rsidRPr="00A53081">
        <w:rPr>
          <w:rStyle w:val="StyleUnderline"/>
        </w:rPr>
        <w:t xml:space="preserve">vulnerable </w:t>
      </w:r>
      <w:r w:rsidRPr="00A53081">
        <w:rPr>
          <w:rStyle w:val="Emphasis"/>
          <w:highlight w:val="cyan"/>
        </w:rPr>
        <w:t>US Ally</w:t>
      </w:r>
      <w:r w:rsidRPr="00A53081">
        <w:rPr>
          <w:rStyle w:val="StyleUnderline"/>
        </w:rPr>
        <w:t xml:space="preserve"> or </w:t>
      </w:r>
      <w:r w:rsidRPr="00A53081">
        <w:rPr>
          <w:rStyle w:val="Emphasis"/>
        </w:rPr>
        <w:t>partner</w:t>
      </w:r>
      <w:r w:rsidRPr="00A53081">
        <w:rPr>
          <w:rStyle w:val="StyleUnderline"/>
        </w:rPr>
        <w:t xml:space="preserve"> in their near abroad</w:t>
      </w:r>
      <w:r w:rsidRPr="00A53081">
        <w:rPr>
          <w:sz w:val="16"/>
        </w:rPr>
        <w:t xml:space="preserve">, therefore, </w:t>
      </w:r>
      <w:r w:rsidRPr="00A53081">
        <w:rPr>
          <w:rStyle w:val="StyleUnderline"/>
          <w:highlight w:val="cyan"/>
        </w:rPr>
        <w:t>there would be</w:t>
      </w:r>
      <w:r w:rsidRPr="00A53081">
        <w:rPr>
          <w:rStyle w:val="StyleUnderline"/>
        </w:rPr>
        <w:t xml:space="preserve"> a risk of </w:t>
      </w:r>
      <w:r w:rsidRPr="00A53081">
        <w:rPr>
          <w:sz w:val="16"/>
        </w:rPr>
        <w:t xml:space="preserve">major war with the potential for </w:t>
      </w:r>
      <w:r w:rsidRPr="00A53081">
        <w:rPr>
          <w:rStyle w:val="Emphasis"/>
          <w:highlight w:val="cyan"/>
        </w:rPr>
        <w:t>nuclear escalation</w:t>
      </w:r>
      <w:r w:rsidRPr="00A53081">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A53081">
        <w:rPr>
          <w:rStyle w:val="StyleUnderline"/>
          <w:highlight w:val="cyan"/>
        </w:rPr>
        <w:t>it would be difficult for the U</w:t>
      </w:r>
      <w:r w:rsidRPr="00A53081">
        <w:rPr>
          <w:sz w:val="16"/>
        </w:rPr>
        <w:t xml:space="preserve">nited </w:t>
      </w:r>
      <w:r w:rsidRPr="00A53081">
        <w:rPr>
          <w:rStyle w:val="StyleUnderline"/>
          <w:highlight w:val="cyan"/>
        </w:rPr>
        <w:t>S</w:t>
      </w:r>
      <w:r w:rsidRPr="00A53081">
        <w:rPr>
          <w:sz w:val="16"/>
        </w:rPr>
        <w:t xml:space="preserve">tates </w:t>
      </w:r>
      <w:r w:rsidRPr="00B5432D">
        <w:rPr>
          <w:rStyle w:val="StyleUnderline"/>
          <w:highlight w:val="cyan"/>
        </w:rPr>
        <w:t xml:space="preserve">to </w:t>
      </w:r>
      <w:r w:rsidRPr="00B5432D">
        <w:rPr>
          <w:rStyle w:val="Emphasis"/>
        </w:rPr>
        <w:t>s</w:t>
      </w:r>
      <w:r w:rsidRPr="00A53081">
        <w:rPr>
          <w:rStyle w:val="Emphasis"/>
        </w:rPr>
        <w:t xml:space="preserve">imply </w:t>
      </w:r>
      <w:r w:rsidRPr="00A53081">
        <w:rPr>
          <w:rStyle w:val="Emphasis"/>
          <w:highlight w:val="cyan"/>
        </w:rPr>
        <w:t>back down</w:t>
      </w:r>
      <w:r w:rsidRPr="00A53081">
        <w:rPr>
          <w:sz w:val="16"/>
        </w:rPr>
        <w:t>. Abandoning a treaty ally could cause fears that America’s global commitments would unravel. Any US president, therefore, would feel great pressure to come to an Ally’s defense and expel Russian or Chinese forces.</w:t>
      </w:r>
    </w:p>
    <w:p w14:paraId="3D010572" w14:textId="77777777" w:rsidR="008F1516" w:rsidRPr="00A53081" w:rsidRDefault="008F1516" w:rsidP="008F1516">
      <w:pPr>
        <w:rPr>
          <w:sz w:val="16"/>
        </w:rPr>
      </w:pPr>
      <w:r w:rsidRPr="00A53081">
        <w:rPr>
          <w:rStyle w:val="StyleUnderline"/>
        </w:rPr>
        <w:t>Once the U</w:t>
      </w:r>
      <w:r w:rsidRPr="00A53081">
        <w:rPr>
          <w:sz w:val="16"/>
        </w:rPr>
        <w:t xml:space="preserve">nited </w:t>
      </w:r>
      <w:r w:rsidRPr="00A53081">
        <w:rPr>
          <w:rStyle w:val="StyleUnderline"/>
        </w:rPr>
        <w:t>S</w:t>
      </w:r>
      <w:r w:rsidRPr="00A53081">
        <w:rPr>
          <w:sz w:val="16"/>
        </w:rPr>
        <w:t xml:space="preserve">tates </w:t>
      </w:r>
      <w:r w:rsidRPr="00A53081">
        <w:rPr>
          <w:rStyle w:val="StyleUnderline"/>
        </w:rPr>
        <w:t xml:space="preserve">and </w:t>
      </w:r>
      <w:r w:rsidRPr="00A53081">
        <w:rPr>
          <w:rStyle w:val="Emphasis"/>
        </w:rPr>
        <w:t>Russia</w:t>
      </w:r>
      <w:r w:rsidRPr="00A53081">
        <w:rPr>
          <w:rStyle w:val="StyleUnderline"/>
        </w:rPr>
        <w:t xml:space="preserve"> or </w:t>
      </w:r>
      <w:r w:rsidRPr="00A53081">
        <w:rPr>
          <w:rStyle w:val="Emphasis"/>
        </w:rPr>
        <w:t>China</w:t>
      </w:r>
      <w:r w:rsidRPr="00A53081">
        <w:rPr>
          <w:rStyle w:val="StyleUnderline"/>
        </w:rPr>
        <w:t xml:space="preserve"> are at war, there would be</w:t>
      </w:r>
      <w:r w:rsidRPr="00A53081">
        <w:rPr>
          <w:sz w:val="16"/>
        </w:rPr>
        <w:t xml:space="preserve"> a risk of </w:t>
      </w:r>
      <w:r w:rsidRPr="00A53081">
        <w:rPr>
          <w:rStyle w:val="Emphasis"/>
        </w:rPr>
        <w:t>nuclear escalation</w:t>
      </w:r>
      <w:r w:rsidRPr="00A53081">
        <w:rPr>
          <w:sz w:val="16"/>
        </w:rPr>
        <w:t xml:space="preserve">. As noted previously, experts assess </w:t>
      </w:r>
      <w:r w:rsidRPr="00A53081">
        <w:rPr>
          <w:rStyle w:val="StyleUnderline"/>
        </w:rPr>
        <w:t xml:space="preserve">the greatest </w:t>
      </w:r>
      <w:r w:rsidRPr="00A53081">
        <w:rPr>
          <w:rStyle w:val="StyleUnderline"/>
          <w:highlight w:val="cyan"/>
        </w:rPr>
        <w:t>risk of nuc</w:t>
      </w:r>
      <w:r w:rsidRPr="00A53081">
        <w:rPr>
          <w:sz w:val="16"/>
        </w:rPr>
        <w:t xml:space="preserve">lear </w:t>
      </w:r>
      <w:r w:rsidRPr="00A53081">
        <w:rPr>
          <w:rStyle w:val="StyleUnderline"/>
          <w:highlight w:val="cyan"/>
        </w:rPr>
        <w:t>war</w:t>
      </w:r>
      <w:r w:rsidRPr="00A53081">
        <w:rPr>
          <w:rStyle w:val="StyleUnderline"/>
        </w:rPr>
        <w:t xml:space="preserve"> today</w:t>
      </w:r>
      <w:r w:rsidRPr="00A53081">
        <w:rPr>
          <w:sz w:val="16"/>
        </w:rPr>
        <w:t xml:space="preserve"> does not </w:t>
      </w:r>
      <w:r w:rsidRPr="00A53081">
        <w:rPr>
          <w:rStyle w:val="StyleUnderline"/>
          <w:highlight w:val="cyan"/>
        </w:rPr>
        <w:t>come from</w:t>
      </w:r>
      <w:r w:rsidRPr="00A53081">
        <w:rPr>
          <w:sz w:val="16"/>
        </w:rPr>
        <w:t xml:space="preserve"> a bolt-out-of-the-blue strike but from nuclear </w:t>
      </w:r>
      <w:r w:rsidRPr="00A53081">
        <w:rPr>
          <w:rStyle w:val="StyleUnderline"/>
          <w:highlight w:val="cyan"/>
        </w:rPr>
        <w:t>escalation in</w:t>
      </w:r>
      <w:r w:rsidRPr="00A53081">
        <w:rPr>
          <w:rStyle w:val="StyleUnderline"/>
        </w:rPr>
        <w:t xml:space="preserve"> a </w:t>
      </w:r>
      <w:r w:rsidRPr="00A53081">
        <w:rPr>
          <w:rStyle w:val="Emphasis"/>
        </w:rPr>
        <w:t>regional</w:t>
      </w:r>
      <w:r w:rsidRPr="00A53081">
        <w:rPr>
          <w:rStyle w:val="StyleUnderline"/>
        </w:rPr>
        <w:t xml:space="preserve">, </w:t>
      </w:r>
      <w:r w:rsidRPr="00A53081">
        <w:rPr>
          <w:rStyle w:val="Emphasis"/>
          <w:highlight w:val="cyan"/>
        </w:rPr>
        <w:t>conventional</w:t>
      </w:r>
      <w:r w:rsidRPr="00A53081">
        <w:rPr>
          <w:rStyle w:val="StyleUnderline"/>
          <w:highlight w:val="cyan"/>
        </w:rPr>
        <w:t xml:space="preserve"> conflict</w:t>
      </w:r>
      <w:r w:rsidRPr="00A53081">
        <w:rPr>
          <w:sz w:val="16"/>
        </w:rPr>
        <w:t xml:space="preserve">.53 Russian leaders </w:t>
      </w:r>
      <w:r w:rsidRPr="00A53081">
        <w:rPr>
          <w:rStyle w:val="StyleUnderline"/>
        </w:rPr>
        <w:t>may believe it is in their interest to use nuc</w:t>
      </w:r>
      <w:r w:rsidRPr="00A53081">
        <w:rPr>
          <w:sz w:val="16"/>
        </w:rPr>
        <w:t>lear weapon</w:t>
      </w:r>
      <w:r w:rsidRPr="00A53081">
        <w:rPr>
          <w:rStyle w:val="StyleUnderline"/>
        </w:rPr>
        <w:t>s</w:t>
      </w:r>
      <w:r w:rsidRPr="00A53081">
        <w:rPr>
          <w:sz w:val="16"/>
        </w:rPr>
        <w:t xml:space="preserve"> early </w:t>
      </w:r>
      <w:r w:rsidRPr="00A53081">
        <w:rPr>
          <w:rStyle w:val="StyleUnderline"/>
        </w:rPr>
        <w:t>in a conflict with the U</w:t>
      </w:r>
      <w:r w:rsidRPr="00A53081">
        <w:rPr>
          <w:sz w:val="16"/>
        </w:rPr>
        <w:t xml:space="preserve">nited </w:t>
      </w:r>
      <w:r w:rsidRPr="00A53081">
        <w:rPr>
          <w:rStyle w:val="StyleUnderline"/>
        </w:rPr>
        <w:t>S</w:t>
      </w:r>
      <w:r w:rsidRPr="00A53081">
        <w:rPr>
          <w:sz w:val="16"/>
        </w:rPr>
        <w:t>tates and NATO.54 Russia possesses a large and diverse arsenal, including thousands of nonstrategic nuclear weapons, to support this nuclear strategy.</w:t>
      </w:r>
    </w:p>
    <w:p w14:paraId="6B3ABDDA" w14:textId="77777777" w:rsidR="008F1516" w:rsidRPr="00A53081" w:rsidRDefault="008F1516" w:rsidP="008F1516">
      <w:pPr>
        <w:rPr>
          <w:sz w:val="16"/>
        </w:rPr>
      </w:pPr>
      <w:r w:rsidRPr="00A53081">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A53081">
        <w:rPr>
          <w:rStyle w:val="Emphasis"/>
        </w:rPr>
        <w:t>deterrence fails</w:t>
      </w:r>
      <w:r w:rsidRPr="00A53081">
        <w:rPr>
          <w:sz w:val="16"/>
        </w:rPr>
        <w:t xml:space="preserve">, however, there is a clear pathway to nuclear war between the United States and Russia. As Henry Kissinger pointed out decades ago, </w:t>
      </w:r>
      <w:r w:rsidRPr="00A53081">
        <w:rPr>
          <w:rStyle w:val="StyleUnderline"/>
          <w:highlight w:val="cyan"/>
        </w:rPr>
        <w:t xml:space="preserve">there is </w:t>
      </w:r>
      <w:r w:rsidRPr="00A53081">
        <w:rPr>
          <w:rStyle w:val="Emphasis"/>
          <w:highlight w:val="cyan"/>
        </w:rPr>
        <w:t>no guarantee</w:t>
      </w:r>
      <w:r w:rsidRPr="00A53081">
        <w:rPr>
          <w:rStyle w:val="StyleUnderline"/>
        </w:rPr>
        <w:t xml:space="preserve"> that</w:t>
      </w:r>
      <w:r w:rsidRPr="00A53081">
        <w:rPr>
          <w:sz w:val="16"/>
        </w:rPr>
        <w:t xml:space="preserve">, once begun, </w:t>
      </w:r>
      <w:r w:rsidRPr="00A53081">
        <w:rPr>
          <w:rStyle w:val="StyleUnderline"/>
        </w:rPr>
        <w:t xml:space="preserve">a </w:t>
      </w:r>
      <w:r w:rsidRPr="00A53081">
        <w:rPr>
          <w:rStyle w:val="Emphasis"/>
        </w:rPr>
        <w:t>limited</w:t>
      </w:r>
      <w:r w:rsidRPr="00A53081">
        <w:rPr>
          <w:rStyle w:val="StyleUnderline"/>
        </w:rPr>
        <w:t xml:space="preserve"> nuclear </w:t>
      </w:r>
      <w:r w:rsidRPr="00A53081">
        <w:rPr>
          <w:rStyle w:val="StyleUnderline"/>
          <w:highlight w:val="cyan"/>
        </w:rPr>
        <w:t xml:space="preserve">war </w:t>
      </w:r>
      <w:r w:rsidRPr="00A53081">
        <w:rPr>
          <w:rStyle w:val="Emphasis"/>
          <w:highlight w:val="cyan"/>
        </w:rPr>
        <w:t>stays limited</w:t>
      </w:r>
      <w:r w:rsidRPr="00A53081">
        <w:rPr>
          <w:sz w:val="16"/>
        </w:rPr>
        <w:t>.56</w:t>
      </w:r>
    </w:p>
    <w:p w14:paraId="4792536C" w14:textId="77777777" w:rsidR="008F1516" w:rsidRPr="00A53081" w:rsidRDefault="008F1516" w:rsidP="008F1516">
      <w:pPr>
        <w:rPr>
          <w:sz w:val="16"/>
        </w:rPr>
      </w:pPr>
      <w:r w:rsidRPr="00A53081">
        <w:rPr>
          <w:rStyle w:val="StyleUnderline"/>
          <w:highlight w:val="cyan"/>
        </w:rPr>
        <w:t>There are</w:t>
      </w:r>
      <w:r w:rsidRPr="00A53081">
        <w:rPr>
          <w:sz w:val="16"/>
        </w:rPr>
        <w:t xml:space="preserve"> similar </w:t>
      </w:r>
      <w:r w:rsidRPr="00A53081">
        <w:rPr>
          <w:rStyle w:val="StyleUnderline"/>
          <w:highlight w:val="cyan"/>
        </w:rPr>
        <w:t>risks of</w:t>
      </w:r>
      <w:r w:rsidRPr="00A53081">
        <w:rPr>
          <w:rStyle w:val="StyleUnderline"/>
        </w:rPr>
        <w:t xml:space="preserve"> nuclear </w:t>
      </w:r>
      <w:r w:rsidRPr="00A53081">
        <w:rPr>
          <w:rStyle w:val="StyleUnderline"/>
          <w:highlight w:val="cyan"/>
        </w:rPr>
        <w:t>escalation in</w:t>
      </w:r>
      <w:r w:rsidRPr="00A53081">
        <w:rPr>
          <w:rStyle w:val="StyleUnderline"/>
        </w:rPr>
        <w:t xml:space="preserve"> the event of a </w:t>
      </w:r>
      <w:r w:rsidRPr="00A53081">
        <w:rPr>
          <w:rStyle w:val="Emphasis"/>
          <w:highlight w:val="cyan"/>
        </w:rPr>
        <w:t>US-China</w:t>
      </w:r>
      <w:r w:rsidRPr="00A53081">
        <w:rPr>
          <w:rStyle w:val="Emphasis"/>
        </w:rPr>
        <w:t xml:space="preserve"> conflict</w:t>
      </w:r>
      <w:r w:rsidRPr="00A53081">
        <w:rPr>
          <w:sz w:val="16"/>
        </w:rPr>
        <w:t xml:space="preserve">. China has traditionally possessed a relaxed nuclear posture with a small “lean and effective” deterrent and a formal “no first use” policy. But </w:t>
      </w:r>
      <w:r w:rsidRPr="00A53081">
        <w:rPr>
          <w:rStyle w:val="StyleUnderline"/>
          <w:highlight w:val="cyan"/>
        </w:rPr>
        <w:t>China is</w:t>
      </w:r>
      <w:r w:rsidRPr="00A53081">
        <w:rPr>
          <w:rStyle w:val="StyleUnderline"/>
        </w:rPr>
        <w:t xml:space="preserve"> relying more on its </w:t>
      </w:r>
      <w:r w:rsidRPr="00A53081">
        <w:rPr>
          <w:rStyle w:val="Emphasis"/>
        </w:rPr>
        <w:t>strategic forces</w:t>
      </w:r>
      <w:r w:rsidRPr="00A53081">
        <w:rPr>
          <w:rStyle w:val="StyleUnderline"/>
        </w:rPr>
        <w:t xml:space="preserve">. It is </w:t>
      </w:r>
      <w:r w:rsidRPr="00A53081">
        <w:rPr>
          <w:rStyle w:val="StyleUnderline"/>
          <w:highlight w:val="cyan"/>
        </w:rPr>
        <w:t>projected to</w:t>
      </w:r>
      <w:r w:rsidRPr="00A53081">
        <w:rPr>
          <w:sz w:val="16"/>
        </w:rPr>
        <w:t xml:space="preserve"> double—if not triple or </w:t>
      </w:r>
      <w:r w:rsidRPr="00A53081">
        <w:rPr>
          <w:rStyle w:val="Emphasis"/>
          <w:highlight w:val="cyan"/>
        </w:rPr>
        <w:t>quadruple</w:t>
      </w:r>
      <w:r w:rsidRPr="00B5432D">
        <w:rPr>
          <w:rStyle w:val="AAAUNDERLINEKEYBOARD"/>
        </w:rPr>
        <w:t>—</w:t>
      </w:r>
      <w:r w:rsidRPr="00A53081">
        <w:rPr>
          <w:rStyle w:val="StyleUnderline"/>
        </w:rPr>
        <w:t xml:space="preserve">the size of </w:t>
      </w:r>
      <w:r w:rsidRPr="00A53081">
        <w:rPr>
          <w:rStyle w:val="StyleUnderline"/>
          <w:highlight w:val="cyan"/>
        </w:rPr>
        <w:t xml:space="preserve">its </w:t>
      </w:r>
      <w:r w:rsidRPr="00A53081">
        <w:rPr>
          <w:rStyle w:val="Emphasis"/>
          <w:highlight w:val="cyan"/>
        </w:rPr>
        <w:t>nuclear arsenal</w:t>
      </w:r>
      <w:r w:rsidRPr="00A53081">
        <w:rPr>
          <w:sz w:val="16"/>
        </w:rPr>
        <w:t xml:space="preserve"> in the coming decade.57</w:t>
      </w:r>
    </w:p>
    <w:p w14:paraId="3B2A7EF5" w14:textId="77777777" w:rsidR="008F1516" w:rsidRPr="00966A5F" w:rsidRDefault="008F1516" w:rsidP="008F1516">
      <w:pPr>
        <w:pStyle w:val="Heading4"/>
      </w:pPr>
      <w:r>
        <w:t xml:space="preserve">It’s the </w:t>
      </w:r>
      <w:r>
        <w:rPr>
          <w:u w:val="single"/>
        </w:rPr>
        <w:t>largest internal link</w:t>
      </w:r>
      <w:r>
        <w:t xml:space="preserve"> to inequality. </w:t>
      </w:r>
    </w:p>
    <w:p w14:paraId="6855503F" w14:textId="77777777" w:rsidR="008F1516" w:rsidRPr="005C60EF" w:rsidRDefault="008F1516" w:rsidP="008F1516">
      <w:r>
        <w:t xml:space="preserve">Ross Douthat interviewing Lina </w:t>
      </w:r>
      <w:r w:rsidRPr="00060363">
        <w:rPr>
          <w:rStyle w:val="Style13ptBold"/>
        </w:rPr>
        <w:t>Khan 25</w:t>
      </w:r>
      <w:r>
        <w:t xml:space="preserve">. Former Chair of the Federal Trade Commission; the best to ever do it! “The Progressive Regulator Winning Over the Populist Right.” New York Times. 6/19/2025. </w:t>
      </w:r>
      <w:r w:rsidRPr="00060363">
        <w:t>https://www.nytimes.com/2025/06/19/opinion/lina-khan-monopolies-trump.html</w:t>
      </w:r>
      <w:r>
        <w:t xml:space="preserve">. </w:t>
      </w:r>
    </w:p>
    <w:p w14:paraId="2BF47986" w14:textId="77777777" w:rsidR="008F1516" w:rsidRPr="005F659F" w:rsidRDefault="008F1516" w:rsidP="008F1516">
      <w:pPr>
        <w:rPr>
          <w:rStyle w:val="StyleUnderline"/>
        </w:rPr>
      </w:pPr>
      <w:r w:rsidRPr="005F659F">
        <w:rPr>
          <w:sz w:val="16"/>
        </w:rPr>
        <w:t xml:space="preserve">Khan: So, </w:t>
      </w:r>
      <w:r w:rsidRPr="00830EFF">
        <w:rPr>
          <w:rStyle w:val="StyleUnderline"/>
        </w:rPr>
        <w:t>antimonopoly</w:t>
      </w:r>
      <w:r w:rsidRPr="005F659F">
        <w:rPr>
          <w:sz w:val="16"/>
        </w:rPr>
        <w:t xml:space="preserve"> as a philosophy and framework really adopts a skeptical posture toward unchecked concentrations of economic power. It’s basically </w:t>
      </w:r>
      <w:r w:rsidRPr="00830EFF">
        <w:rPr>
          <w:rStyle w:val="StyleUnderline"/>
        </w:rPr>
        <w:t xml:space="preserve">a </w:t>
      </w:r>
      <w:r w:rsidRPr="00830EFF">
        <w:rPr>
          <w:rStyle w:val="Emphasis"/>
        </w:rPr>
        <w:t>corollary</w:t>
      </w:r>
      <w:r w:rsidRPr="00830EFF">
        <w:rPr>
          <w:rStyle w:val="StyleUnderline"/>
        </w:rPr>
        <w:t xml:space="preserve"> to</w:t>
      </w:r>
      <w:r w:rsidRPr="005F659F">
        <w:rPr>
          <w:sz w:val="16"/>
        </w:rPr>
        <w:t xml:space="preserve"> how we think about </w:t>
      </w:r>
      <w:r w:rsidRPr="00830EFF">
        <w:rPr>
          <w:rStyle w:val="StyleUnderline"/>
        </w:rPr>
        <w:t xml:space="preserve">the need for checks and balances in our </w:t>
      </w:r>
      <w:r w:rsidRPr="00830EFF">
        <w:rPr>
          <w:rStyle w:val="Emphasis"/>
        </w:rPr>
        <w:t>political sphere</w:t>
      </w:r>
      <w:r w:rsidRPr="005F659F">
        <w:rPr>
          <w:sz w:val="16"/>
        </w:rPr>
        <w:t xml:space="preserve">. There was a recognition that, </w:t>
      </w:r>
      <w:r w:rsidRPr="00830EFF">
        <w:rPr>
          <w:rStyle w:val="StyleUnderline"/>
        </w:rPr>
        <w:t xml:space="preserve">in the way we overthrew a monarch to safeguard core liberties and </w:t>
      </w:r>
      <w:r w:rsidRPr="005F659F">
        <w:rPr>
          <w:rStyle w:val="StyleUnderline"/>
        </w:rPr>
        <w:t xml:space="preserve">freedoms, we had to protect ourselves from </w:t>
      </w:r>
      <w:r w:rsidRPr="005F659F">
        <w:rPr>
          <w:rStyle w:val="Emphasis"/>
        </w:rPr>
        <w:t>autocrats of trade</w:t>
      </w:r>
      <w:r w:rsidRPr="005F659F">
        <w:rPr>
          <w:sz w:val="16"/>
        </w:rPr>
        <w:t xml:space="preserve"> </w:t>
      </w:r>
      <w:r w:rsidRPr="005F659F">
        <w:rPr>
          <w:rStyle w:val="StyleUnderline"/>
        </w:rPr>
        <w:t>and the entities that</w:t>
      </w:r>
      <w:r w:rsidRPr="005F659F">
        <w:rPr>
          <w:sz w:val="16"/>
        </w:rPr>
        <w:t xml:space="preserve"> had come to </w:t>
      </w:r>
      <w:r w:rsidRPr="005F659F">
        <w:rPr>
          <w:rStyle w:val="StyleUnderline"/>
        </w:rPr>
        <w:t xml:space="preserve">dominate </w:t>
      </w:r>
      <w:r w:rsidRPr="005F659F">
        <w:rPr>
          <w:rStyle w:val="Emphasis"/>
        </w:rPr>
        <w:t>key arteries</w:t>
      </w:r>
      <w:r w:rsidRPr="005F659F">
        <w:rPr>
          <w:rStyle w:val="StyleUnderline"/>
        </w:rPr>
        <w:t xml:space="preserve"> of commerce and communications</w:t>
      </w:r>
      <w:r w:rsidRPr="005F659F">
        <w:rPr>
          <w:sz w:val="16"/>
        </w:rPr>
        <w:t xml:space="preserve">, so we passed the </w:t>
      </w:r>
      <w:r w:rsidRPr="005F659F">
        <w:rPr>
          <w:rStyle w:val="StyleUnderline"/>
        </w:rPr>
        <w:t>antitrust</w:t>
      </w:r>
      <w:r w:rsidRPr="005F659F">
        <w:rPr>
          <w:sz w:val="16"/>
        </w:rPr>
        <w:t xml:space="preserve"> and antimonopoly laws as a way to try to </w:t>
      </w:r>
      <w:r w:rsidRPr="005F659F">
        <w:rPr>
          <w:rStyle w:val="Emphasis"/>
        </w:rPr>
        <w:t>safeguard</w:t>
      </w:r>
      <w:r w:rsidRPr="005F659F">
        <w:rPr>
          <w:rStyle w:val="StyleUnderline"/>
        </w:rPr>
        <w:t xml:space="preserve"> those freedoms.</w:t>
      </w:r>
    </w:p>
    <w:p w14:paraId="5CE6CE16" w14:textId="77777777" w:rsidR="008F1516" w:rsidRPr="00242476" w:rsidRDefault="008F1516" w:rsidP="008F1516">
      <w:pPr>
        <w:rPr>
          <w:rStyle w:val="Emphasis"/>
        </w:rPr>
      </w:pPr>
      <w:r w:rsidRPr="005F659F">
        <w:rPr>
          <w:sz w:val="16"/>
        </w:rPr>
        <w:t xml:space="preserve">The other important thing to remember is: how our markets are structured is not some inevitability. It’s deeply the product of laws and rules and policy choices that our enforcers are making. Evidence shows time and time again that </w:t>
      </w:r>
      <w:r w:rsidRPr="00CE0C03">
        <w:rPr>
          <w:rStyle w:val="StyleUnderline"/>
        </w:rPr>
        <w:t xml:space="preserve">when you have a </w:t>
      </w:r>
      <w:r w:rsidRPr="00242476">
        <w:rPr>
          <w:rStyle w:val="StyleUnderline"/>
          <w:highlight w:val="cyan"/>
        </w:rPr>
        <w:t>reduction in competition</w:t>
      </w:r>
      <w:r w:rsidRPr="00CE0C03">
        <w:rPr>
          <w:rStyle w:val="StyleUnderline"/>
        </w:rPr>
        <w:t xml:space="preserve"> in markets</w:t>
      </w:r>
      <w:r w:rsidRPr="005F659F">
        <w:rPr>
          <w:sz w:val="16"/>
        </w:rPr>
        <w:t xml:space="preserve">, firms can abuse that power. It can result in higher prices for consumers. </w:t>
      </w:r>
      <w:r w:rsidRPr="00CE0C03">
        <w:rPr>
          <w:rStyle w:val="StyleUnderline"/>
        </w:rPr>
        <w:t xml:space="preserve">It can </w:t>
      </w:r>
      <w:r w:rsidRPr="00242476">
        <w:rPr>
          <w:rStyle w:val="StyleUnderline"/>
          <w:highlight w:val="cyan"/>
        </w:rPr>
        <w:t xml:space="preserve">mean </w:t>
      </w:r>
      <w:r w:rsidRPr="00242476">
        <w:rPr>
          <w:rStyle w:val="Emphasis"/>
          <w:highlight w:val="cyan"/>
        </w:rPr>
        <w:t>lower wages</w:t>
      </w:r>
      <w:r w:rsidRPr="00CE0C03">
        <w:rPr>
          <w:rStyle w:val="StyleUnderline"/>
        </w:rPr>
        <w:t xml:space="preserve"> for workers</w:t>
      </w:r>
      <w:r w:rsidRPr="005F659F">
        <w:rPr>
          <w:sz w:val="16"/>
        </w:rPr>
        <w:t xml:space="preserve">. It can mean </w:t>
      </w:r>
      <w:r w:rsidRPr="00242476">
        <w:rPr>
          <w:rStyle w:val="Emphasis"/>
          <w:highlight w:val="cyan"/>
        </w:rPr>
        <w:t>fewer</w:t>
      </w:r>
      <w:r w:rsidRPr="00242476">
        <w:rPr>
          <w:rStyle w:val="StyleUnderline"/>
        </w:rPr>
        <w:t xml:space="preserve"> opportunities for </w:t>
      </w:r>
      <w:r w:rsidRPr="00242476">
        <w:rPr>
          <w:rStyle w:val="StyleUnderline"/>
          <w:highlight w:val="cyan"/>
        </w:rPr>
        <w:t>small businesses</w:t>
      </w:r>
      <w:r w:rsidRPr="005F659F">
        <w:rPr>
          <w:sz w:val="16"/>
        </w:rPr>
        <w:t xml:space="preserve"> and independent businesses. It can also ultimately </w:t>
      </w:r>
      <w:r w:rsidRPr="00242476">
        <w:rPr>
          <w:rStyle w:val="StyleUnderline"/>
        </w:rPr>
        <w:t xml:space="preserve">lead </w:t>
      </w:r>
      <w:r w:rsidRPr="00242476">
        <w:rPr>
          <w:rStyle w:val="StyleUnderline"/>
          <w:highlight w:val="cyan"/>
        </w:rPr>
        <w:t>people</w:t>
      </w:r>
      <w:r w:rsidRPr="00242476">
        <w:rPr>
          <w:rStyle w:val="StyleUnderline"/>
        </w:rPr>
        <w:t xml:space="preserve"> to </w:t>
      </w:r>
      <w:r w:rsidRPr="00242476">
        <w:rPr>
          <w:rStyle w:val="StyleUnderline"/>
          <w:highlight w:val="cyan"/>
        </w:rPr>
        <w:t xml:space="preserve">feel </w:t>
      </w:r>
      <w:r w:rsidRPr="00242476">
        <w:rPr>
          <w:rStyle w:val="Emphasis"/>
          <w:highlight w:val="cyan"/>
        </w:rPr>
        <w:t>less free</w:t>
      </w:r>
      <w:r w:rsidRPr="00242476">
        <w:rPr>
          <w:rStyle w:val="StyleUnderline"/>
          <w:highlight w:val="cyan"/>
        </w:rPr>
        <w:t xml:space="preserve"> if</w:t>
      </w:r>
      <w:r w:rsidRPr="00242476">
        <w:rPr>
          <w:rStyle w:val="StyleUnderline"/>
        </w:rPr>
        <w:t xml:space="preserve">, in their </w:t>
      </w:r>
      <w:r w:rsidRPr="00242476">
        <w:rPr>
          <w:rStyle w:val="Emphasis"/>
        </w:rPr>
        <w:t>day-to-day lives</w:t>
      </w:r>
      <w:r w:rsidRPr="00242476">
        <w:rPr>
          <w:rStyle w:val="StyleUnderline"/>
        </w:rPr>
        <w:t xml:space="preserve">, they feel they don’t have </w:t>
      </w:r>
      <w:r w:rsidRPr="00242476">
        <w:rPr>
          <w:rStyle w:val="Emphasis"/>
        </w:rPr>
        <w:t>real choice</w:t>
      </w:r>
      <w:r w:rsidRPr="00242476">
        <w:rPr>
          <w:rStyle w:val="StyleUnderline"/>
        </w:rPr>
        <w:t xml:space="preserve"> and </w:t>
      </w:r>
      <w:r w:rsidRPr="00242476">
        <w:rPr>
          <w:rStyle w:val="StyleUnderline"/>
          <w:highlight w:val="cyan"/>
        </w:rPr>
        <w:t>firms</w:t>
      </w:r>
      <w:r w:rsidRPr="00242476">
        <w:rPr>
          <w:rStyle w:val="StyleUnderline"/>
        </w:rPr>
        <w:t xml:space="preserve"> can </w:t>
      </w:r>
      <w:r w:rsidRPr="00242476">
        <w:rPr>
          <w:rStyle w:val="StyleUnderline"/>
          <w:highlight w:val="cyan"/>
        </w:rPr>
        <w:t xml:space="preserve">get away with </w:t>
      </w:r>
      <w:r w:rsidRPr="00242476">
        <w:rPr>
          <w:rStyle w:val="Emphasis"/>
          <w:highlight w:val="cyan"/>
        </w:rPr>
        <w:t>abusing</w:t>
      </w:r>
      <w:r w:rsidRPr="00242476">
        <w:rPr>
          <w:rStyle w:val="Emphasis"/>
        </w:rPr>
        <w:t xml:space="preserve"> their </w:t>
      </w:r>
      <w:r w:rsidRPr="00242476">
        <w:rPr>
          <w:rStyle w:val="Emphasis"/>
          <w:highlight w:val="cyan"/>
        </w:rPr>
        <w:t>power.</w:t>
      </w:r>
    </w:p>
    <w:p w14:paraId="1D7D1BFA" w14:textId="77777777" w:rsidR="008F1516" w:rsidRPr="005F659F" w:rsidRDefault="008F1516" w:rsidP="008F1516">
      <w:pPr>
        <w:rPr>
          <w:sz w:val="16"/>
        </w:rPr>
      </w:pPr>
      <w:r w:rsidRPr="005F659F">
        <w:rPr>
          <w:sz w:val="16"/>
        </w:rPr>
        <w:t>So there can be a range of problems more generally that emerge when you have markets that are dominated by a handful of firms that are not checked either by competition or by rules that limit their ability to coerce and abuse.</w:t>
      </w:r>
    </w:p>
    <w:p w14:paraId="63A71491" w14:textId="77777777" w:rsidR="008F1516" w:rsidRPr="005F659F" w:rsidRDefault="008F1516" w:rsidP="008F1516">
      <w:pPr>
        <w:rPr>
          <w:sz w:val="16"/>
        </w:rPr>
      </w:pPr>
      <w:r w:rsidRPr="005F659F">
        <w:rPr>
          <w:sz w:val="16"/>
        </w:rPr>
        <w:t>Douthat: That’s an answer that weaves political and economic arguments together. I want to slightly separate them in framing the discussion, and then we can reconnect them as we go along.</w:t>
      </w:r>
    </w:p>
    <w:p w14:paraId="1BCCFB36" w14:textId="77777777" w:rsidR="008F1516" w:rsidRPr="005F659F" w:rsidRDefault="008F1516" w:rsidP="008F1516">
      <w:pPr>
        <w:rPr>
          <w:sz w:val="16"/>
        </w:rPr>
      </w:pPr>
      <w:r w:rsidRPr="005F659F">
        <w:rPr>
          <w:sz w:val="16"/>
        </w:rPr>
        <w:t>On the economic side, it feels like we’ve lived through a period, let’s say, over the last 15 years of chronic economic discontent in American life, which in the last 10 or 15 years has yielded up Donald Trump’s populism as a critique of Republican orthodoxies on issues ranging from entitlement reform to free trade. It yielded up the Bernie Sanders revolution in 2016 that did not take over the Democratic Party, but certainly disrupted it.</w:t>
      </w:r>
    </w:p>
    <w:p w14:paraId="21CDF5C0" w14:textId="77777777" w:rsidR="008F1516" w:rsidRPr="005F659F" w:rsidRDefault="008F1516" w:rsidP="008F1516">
      <w:pPr>
        <w:rPr>
          <w:sz w:val="16"/>
        </w:rPr>
      </w:pPr>
      <w:r w:rsidRPr="005F659F">
        <w:rPr>
          <w:sz w:val="16"/>
        </w:rPr>
        <w:t>But there’s also a way in which this discontent has seemed often inchoate, and it sort of ping-ponged around between different issues: Is it wage stagnation that people are upset about? Is it health care costs? Is it deindustrialization?</w:t>
      </w:r>
    </w:p>
    <w:p w14:paraId="755983E3" w14:textId="77777777" w:rsidR="008F1516" w:rsidRPr="005F659F" w:rsidRDefault="008F1516" w:rsidP="008F1516">
      <w:pPr>
        <w:rPr>
          <w:sz w:val="16"/>
        </w:rPr>
      </w:pPr>
      <w:r w:rsidRPr="005F659F">
        <w:rPr>
          <w:sz w:val="16"/>
        </w:rPr>
        <w:t>I guess I want to know: do you think that antimonopoly and the critique of big business is a master key to understanding economic discontent in our time?</w:t>
      </w:r>
    </w:p>
    <w:p w14:paraId="0625A410" w14:textId="77777777" w:rsidR="008F1516" w:rsidRPr="005F659F" w:rsidRDefault="008F1516" w:rsidP="008F1516">
      <w:pPr>
        <w:rPr>
          <w:sz w:val="16"/>
        </w:rPr>
      </w:pPr>
      <w:r w:rsidRPr="005F659F">
        <w:rPr>
          <w:sz w:val="16"/>
        </w:rPr>
        <w:t xml:space="preserve">Khan: I think the issue of </w:t>
      </w:r>
      <w:r w:rsidRPr="00CE0C03">
        <w:rPr>
          <w:rStyle w:val="StyleUnderline"/>
        </w:rPr>
        <w:t xml:space="preserve">unchecked </w:t>
      </w:r>
      <w:r w:rsidRPr="006B3F83">
        <w:rPr>
          <w:rStyle w:val="StyleUnderline"/>
          <w:highlight w:val="cyan"/>
        </w:rPr>
        <w:t xml:space="preserve">corporate power sits </w:t>
      </w:r>
      <w:r w:rsidRPr="006B3F83">
        <w:rPr>
          <w:rStyle w:val="Emphasis"/>
          <w:highlight w:val="cyan"/>
        </w:rPr>
        <w:t>upstream</w:t>
      </w:r>
      <w:r w:rsidRPr="006B3F83">
        <w:rPr>
          <w:rStyle w:val="StyleUnderline"/>
          <w:highlight w:val="cyan"/>
        </w:rPr>
        <w:t xml:space="preserve"> from</w:t>
      </w:r>
      <w:r w:rsidRPr="005A4561">
        <w:rPr>
          <w:rStyle w:val="StyleUnderline"/>
        </w:rPr>
        <w:t xml:space="preserve"> </w:t>
      </w:r>
      <w:r w:rsidRPr="006B3F83">
        <w:rPr>
          <w:rStyle w:val="Emphasis"/>
        </w:rPr>
        <w:t>a lot</w:t>
      </w:r>
      <w:r w:rsidRPr="005A4561">
        <w:rPr>
          <w:rStyle w:val="StyleUnderline"/>
        </w:rPr>
        <w:t xml:space="preserve"> of the </w:t>
      </w:r>
      <w:r w:rsidRPr="006B3F83">
        <w:rPr>
          <w:rStyle w:val="StyleUnderline"/>
          <w:highlight w:val="cyan"/>
        </w:rPr>
        <w:t>problems</w:t>
      </w:r>
      <w:r w:rsidRPr="005A4561">
        <w:rPr>
          <w:rStyle w:val="StyleUnderline"/>
        </w:rPr>
        <w:t xml:space="preserve"> that </w:t>
      </w:r>
      <w:r w:rsidRPr="006B3F83">
        <w:rPr>
          <w:rStyle w:val="Emphasis"/>
        </w:rPr>
        <w:t>people face</w:t>
      </w:r>
      <w:r w:rsidRPr="005A4561">
        <w:rPr>
          <w:rStyle w:val="StyleUnderline"/>
        </w:rPr>
        <w:t xml:space="preserve"> in their day-to-day lives</w:t>
      </w:r>
      <w:r w:rsidRPr="005F659F">
        <w:rPr>
          <w:sz w:val="16"/>
        </w:rPr>
        <w:t>.</w:t>
      </w:r>
    </w:p>
    <w:p w14:paraId="6D13B262" w14:textId="77777777" w:rsidR="008F1516" w:rsidRPr="00242476" w:rsidRDefault="008F1516" w:rsidP="008F1516">
      <w:pPr>
        <w:rPr>
          <w:rStyle w:val="Emphasis"/>
        </w:rPr>
      </w:pPr>
      <w:r w:rsidRPr="005F659F">
        <w:rPr>
          <w:sz w:val="16"/>
        </w:rPr>
        <w:t xml:space="preserve">Of course, antitrust and even antimonopoly are just one set of policy tools, and so you need other policy levers to create markets that are really serving working people in their day-to-day lives. But I do think we’ve seen this issue of monopoly power, of </w:t>
      </w:r>
      <w:r w:rsidRPr="006B3F83">
        <w:rPr>
          <w:rStyle w:val="StyleUnderline"/>
          <w:highlight w:val="cyan"/>
        </w:rPr>
        <w:t>incumbents</w:t>
      </w:r>
      <w:r w:rsidRPr="005F659F">
        <w:rPr>
          <w:sz w:val="16"/>
        </w:rPr>
        <w:t xml:space="preserve"> that are </w:t>
      </w:r>
      <w:r w:rsidRPr="00242476">
        <w:rPr>
          <w:rStyle w:val="StyleUnderline"/>
        </w:rPr>
        <w:t>not being checked by competition</w:t>
      </w:r>
      <w:r w:rsidRPr="005F659F">
        <w:rPr>
          <w:sz w:val="16"/>
        </w:rPr>
        <w:t xml:space="preserve">, and therefore </w:t>
      </w:r>
      <w:r w:rsidRPr="00242476">
        <w:rPr>
          <w:rStyle w:val="StyleUnderline"/>
        </w:rPr>
        <w:t xml:space="preserve">can get away with </w:t>
      </w:r>
      <w:r w:rsidRPr="006B3F83">
        <w:rPr>
          <w:rStyle w:val="StyleUnderline"/>
        </w:rPr>
        <w:t>making</w:t>
      </w:r>
      <w:r w:rsidRPr="00242476">
        <w:rPr>
          <w:rStyle w:val="StyleUnderline"/>
        </w:rPr>
        <w:t xml:space="preserve"> products </w:t>
      </w:r>
      <w:r w:rsidRPr="00242476">
        <w:rPr>
          <w:rStyle w:val="Emphasis"/>
        </w:rPr>
        <w:t>worse</w:t>
      </w:r>
      <w:r w:rsidRPr="005F659F">
        <w:rPr>
          <w:sz w:val="16"/>
        </w:rPr>
        <w:t xml:space="preserve">, making </w:t>
      </w:r>
      <w:r w:rsidRPr="006B3F83">
        <w:rPr>
          <w:rStyle w:val="StyleUnderline"/>
        </w:rPr>
        <w:t xml:space="preserve">prices </w:t>
      </w:r>
      <w:r w:rsidRPr="006B3F83">
        <w:rPr>
          <w:rStyle w:val="Emphasis"/>
        </w:rPr>
        <w:t>higher</w:t>
      </w:r>
      <w:r w:rsidRPr="006B3F83">
        <w:rPr>
          <w:rStyle w:val="StyleUnderline"/>
        </w:rPr>
        <w:t xml:space="preserve">, </w:t>
      </w:r>
      <w:r w:rsidRPr="006B3F83">
        <w:rPr>
          <w:rStyle w:val="StyleUnderline"/>
          <w:highlight w:val="cyan"/>
        </w:rPr>
        <w:t>not feeling</w:t>
      </w:r>
      <w:r w:rsidRPr="00242476">
        <w:rPr>
          <w:rStyle w:val="StyleUnderline"/>
        </w:rPr>
        <w:t xml:space="preserve"> a </w:t>
      </w:r>
      <w:r w:rsidRPr="006B3F83">
        <w:rPr>
          <w:rStyle w:val="StyleUnderline"/>
          <w:highlight w:val="cyan"/>
        </w:rPr>
        <w:t>pressure to</w:t>
      </w:r>
      <w:r w:rsidRPr="005F659F">
        <w:rPr>
          <w:sz w:val="16"/>
        </w:rPr>
        <w:t xml:space="preserve"> really serve their customers or </w:t>
      </w:r>
      <w:r w:rsidRPr="006B3F83">
        <w:rPr>
          <w:rStyle w:val="Emphasis"/>
          <w:highlight w:val="cyan"/>
        </w:rPr>
        <w:t>compete for workers.</w:t>
      </w:r>
    </w:p>
    <w:p w14:paraId="27AF38C3" w14:textId="77777777" w:rsidR="008F1516" w:rsidRPr="005F659F" w:rsidRDefault="008F1516" w:rsidP="008F1516">
      <w:pPr>
        <w:rPr>
          <w:sz w:val="16"/>
        </w:rPr>
      </w:pPr>
      <w:r w:rsidRPr="005F659F">
        <w:rPr>
          <w:sz w:val="16"/>
        </w:rPr>
        <w:t xml:space="preserve">It also has been reflected in issues around resiliency. We saw during the pandemic, </w:t>
      </w:r>
      <w:r w:rsidRPr="00C34FF4">
        <w:rPr>
          <w:rStyle w:val="StyleUnderline"/>
        </w:rPr>
        <w:t xml:space="preserve">we routinely hear from </w:t>
      </w:r>
      <w:r w:rsidRPr="006B3F83">
        <w:rPr>
          <w:rStyle w:val="Emphasis"/>
        </w:rPr>
        <w:t>senior members</w:t>
      </w:r>
      <w:r w:rsidRPr="00C34FF4">
        <w:rPr>
          <w:rStyle w:val="StyleUnderline"/>
        </w:rPr>
        <w:t xml:space="preserve"> of the Defense Department</w:t>
      </w:r>
      <w:r w:rsidRPr="006B3F83">
        <w:rPr>
          <w:rStyle w:val="StyleUnderline"/>
        </w:rPr>
        <w:t xml:space="preserve">, </w:t>
      </w:r>
      <w:r w:rsidRPr="00C34FF4">
        <w:rPr>
          <w:rStyle w:val="StyleUnderline"/>
        </w:rPr>
        <w:t>that extreme</w:t>
      </w:r>
      <w:r w:rsidRPr="005A4561">
        <w:rPr>
          <w:rStyle w:val="StyleUnderline"/>
        </w:rPr>
        <w:t xml:space="preserve"> </w:t>
      </w:r>
      <w:r w:rsidRPr="00242476">
        <w:rPr>
          <w:rStyle w:val="StyleUnderline"/>
          <w:highlight w:val="cyan"/>
        </w:rPr>
        <w:t>consolidation</w:t>
      </w:r>
      <w:r w:rsidRPr="005A4561">
        <w:rPr>
          <w:rStyle w:val="StyleUnderline"/>
        </w:rPr>
        <w:t xml:space="preserve"> has</w:t>
      </w:r>
      <w:r w:rsidRPr="005F659F">
        <w:rPr>
          <w:sz w:val="16"/>
        </w:rPr>
        <w:t xml:space="preserve"> also </w:t>
      </w:r>
      <w:r w:rsidRPr="00242476">
        <w:rPr>
          <w:rStyle w:val="StyleUnderline"/>
          <w:highlight w:val="cyan"/>
        </w:rPr>
        <w:t>made</w:t>
      </w:r>
      <w:r w:rsidRPr="005A4561">
        <w:rPr>
          <w:rStyle w:val="StyleUnderline"/>
        </w:rPr>
        <w:t xml:space="preserve"> our </w:t>
      </w:r>
      <w:r w:rsidRPr="00242476">
        <w:rPr>
          <w:rStyle w:val="Emphasis"/>
          <w:highlight w:val="cyan"/>
        </w:rPr>
        <w:t>supply chains</w:t>
      </w:r>
      <w:r w:rsidRPr="005F659F">
        <w:rPr>
          <w:rStyle w:val="StyleUnderline"/>
        </w:rPr>
        <w:t xml:space="preserve"> much more </w:t>
      </w:r>
      <w:r w:rsidRPr="00242476">
        <w:rPr>
          <w:rStyle w:val="Emphasis"/>
          <w:highlight w:val="cyan"/>
        </w:rPr>
        <w:t>brittle</w:t>
      </w:r>
      <w:r w:rsidRPr="005F659F">
        <w:rPr>
          <w:rStyle w:val="Emphasis"/>
          <w:highlight w:val="cyan"/>
        </w:rPr>
        <w:t>.</w:t>
      </w:r>
      <w:r w:rsidRPr="005F659F">
        <w:rPr>
          <w:sz w:val="16"/>
        </w:rPr>
        <w:t xml:space="preserve"> And so the manifestations of this problem are manifold and show themselves in all sorts of areas.</w:t>
      </w:r>
    </w:p>
    <w:p w14:paraId="08215E8B" w14:textId="77777777" w:rsidR="008F1516" w:rsidRPr="005F659F" w:rsidRDefault="008F1516" w:rsidP="008F1516">
      <w:pPr>
        <w:rPr>
          <w:sz w:val="16"/>
        </w:rPr>
      </w:pPr>
      <w:r w:rsidRPr="005F659F">
        <w:rPr>
          <w:sz w:val="16"/>
        </w:rPr>
        <w:t>Douthat: Give me a couple of concrete examples. If I said to you: I’m unhappy about how health care works in America, what is the monopoly-related, corporate consolidation — related piece of that?</w:t>
      </w:r>
    </w:p>
    <w:p w14:paraId="0334BBD6" w14:textId="77777777" w:rsidR="008F1516" w:rsidRPr="009833E3" w:rsidRDefault="008F1516" w:rsidP="008F1516">
      <w:pPr>
        <w:rPr>
          <w:sz w:val="16"/>
        </w:rPr>
      </w:pPr>
      <w:r w:rsidRPr="009833E3">
        <w:rPr>
          <w:sz w:val="16"/>
        </w:rPr>
        <w:t xml:space="preserve">Khan: </w:t>
      </w:r>
      <w:r w:rsidRPr="00830EFF">
        <w:rPr>
          <w:rStyle w:val="StyleUnderline"/>
        </w:rPr>
        <w:t xml:space="preserve">There are </w:t>
      </w:r>
      <w:r w:rsidRPr="00830EFF">
        <w:rPr>
          <w:rStyle w:val="Emphasis"/>
        </w:rPr>
        <w:t>so many</w:t>
      </w:r>
      <w:r w:rsidRPr="00830EFF">
        <w:rPr>
          <w:rStyle w:val="StyleUnderline"/>
        </w:rPr>
        <w:t xml:space="preserve"> different </w:t>
      </w:r>
      <w:r w:rsidRPr="00830EFF">
        <w:rPr>
          <w:rStyle w:val="Emphasis"/>
        </w:rPr>
        <w:t>monopoly stories</w:t>
      </w:r>
      <w:r w:rsidRPr="00830EFF">
        <w:rPr>
          <w:rStyle w:val="StyleUnderline"/>
        </w:rPr>
        <w:t xml:space="preserve"> happening </w:t>
      </w:r>
      <w:r w:rsidRPr="005F659F">
        <w:rPr>
          <w:rStyle w:val="StyleUnderline"/>
        </w:rPr>
        <w:t>in</w:t>
      </w:r>
      <w:r w:rsidRPr="00830EFF">
        <w:rPr>
          <w:rStyle w:val="StyleUnderline"/>
        </w:rPr>
        <w:t xml:space="preserve"> the</w:t>
      </w:r>
      <w:r w:rsidRPr="006B3F83">
        <w:rPr>
          <w:rStyle w:val="StyleUnderline"/>
        </w:rPr>
        <w:t xml:space="preserve"> </w:t>
      </w:r>
      <w:r w:rsidRPr="006B3F83">
        <w:rPr>
          <w:rStyle w:val="Emphasis"/>
          <w:highlight w:val="cyan"/>
        </w:rPr>
        <w:t>health care</w:t>
      </w:r>
      <w:r w:rsidRPr="006B3F83">
        <w:rPr>
          <w:rStyle w:val="StyleUnderline"/>
        </w:rPr>
        <w:t xml:space="preserve"> system</w:t>
      </w:r>
      <w:r w:rsidRPr="009833E3">
        <w:rPr>
          <w:sz w:val="16"/>
        </w:rPr>
        <w:t xml:space="preserve">. We’ve seen time and time again </w:t>
      </w:r>
      <w:r w:rsidRPr="006B3F83">
        <w:rPr>
          <w:rStyle w:val="StyleUnderline"/>
          <w:highlight w:val="cyan"/>
        </w:rPr>
        <w:t>consolidation</w:t>
      </w:r>
      <w:r w:rsidRPr="005F659F">
        <w:rPr>
          <w:rStyle w:val="StyleUnderline"/>
        </w:rPr>
        <w:t xml:space="preserve"> of hospital systems</w:t>
      </w:r>
      <w:r w:rsidRPr="005F659F">
        <w:rPr>
          <w:sz w:val="16"/>
        </w:rPr>
        <w:t>.</w:t>
      </w:r>
      <w:r w:rsidRPr="009833E3">
        <w:rPr>
          <w:sz w:val="16"/>
        </w:rPr>
        <w:t xml:space="preserve"> Practically, that </w:t>
      </w:r>
      <w:r w:rsidRPr="00C34FF4">
        <w:rPr>
          <w:rStyle w:val="StyleUnderline"/>
        </w:rPr>
        <w:t xml:space="preserve">has </w:t>
      </w:r>
      <w:r w:rsidRPr="006B3F83">
        <w:rPr>
          <w:rStyle w:val="StyleUnderline"/>
          <w:highlight w:val="cyan"/>
        </w:rPr>
        <w:t>meant</w:t>
      </w:r>
      <w:r w:rsidRPr="00C34FF4">
        <w:rPr>
          <w:rStyle w:val="StyleUnderline"/>
        </w:rPr>
        <w:t xml:space="preserve"> that </w:t>
      </w:r>
      <w:r w:rsidRPr="006B3F83">
        <w:rPr>
          <w:rStyle w:val="StyleUnderline"/>
          <w:highlight w:val="cyan"/>
        </w:rPr>
        <w:t xml:space="preserve">prices are </w:t>
      </w:r>
      <w:r w:rsidRPr="006B3F83">
        <w:rPr>
          <w:rStyle w:val="Emphasis"/>
          <w:highlight w:val="cyan"/>
        </w:rPr>
        <w:t>higher</w:t>
      </w:r>
      <w:r w:rsidRPr="009833E3">
        <w:rPr>
          <w:sz w:val="16"/>
        </w:rPr>
        <w:t xml:space="preserve"> for people. It has meant that </w:t>
      </w:r>
      <w:r w:rsidRPr="006B3F83">
        <w:rPr>
          <w:rStyle w:val="StyleUnderline"/>
          <w:highlight w:val="cyan"/>
        </w:rPr>
        <w:t xml:space="preserve">service is </w:t>
      </w:r>
      <w:r w:rsidRPr="006B3F83">
        <w:rPr>
          <w:rStyle w:val="Emphasis"/>
          <w:highlight w:val="cyan"/>
        </w:rPr>
        <w:t>worse</w:t>
      </w:r>
      <w:r w:rsidRPr="009833E3">
        <w:rPr>
          <w:sz w:val="16"/>
        </w:rPr>
        <w:t>.</w:t>
      </w:r>
    </w:p>
    <w:p w14:paraId="1916C335" w14:textId="77777777" w:rsidR="008F1516" w:rsidRPr="009833E3" w:rsidRDefault="008F1516" w:rsidP="008F1516">
      <w:pPr>
        <w:rPr>
          <w:sz w:val="16"/>
        </w:rPr>
      </w:pPr>
      <w:r w:rsidRPr="009833E3">
        <w:rPr>
          <w:sz w:val="16"/>
        </w:rPr>
        <w:t xml:space="preserve">We’ve also seen </w:t>
      </w:r>
      <w:r w:rsidRPr="006B3F83">
        <w:rPr>
          <w:rStyle w:val="StyleUnderline"/>
        </w:rPr>
        <w:t xml:space="preserve">the emergence of </w:t>
      </w:r>
      <w:r w:rsidRPr="006B3F83">
        <w:rPr>
          <w:rStyle w:val="StyleUnderline"/>
          <w:highlight w:val="cyan"/>
        </w:rPr>
        <w:t>middlemen</w:t>
      </w:r>
      <w:r w:rsidRPr="006B3F83">
        <w:rPr>
          <w:rStyle w:val="StyleUnderline"/>
        </w:rPr>
        <w:t xml:space="preserve">, these </w:t>
      </w:r>
      <w:r w:rsidRPr="006B3F83">
        <w:rPr>
          <w:rStyle w:val="Emphasis"/>
        </w:rPr>
        <w:t>p</w:t>
      </w:r>
      <w:r w:rsidRPr="006B3F83">
        <w:rPr>
          <w:rStyle w:val="StyleUnderline"/>
        </w:rPr>
        <w:t xml:space="preserve">harmacy </w:t>
      </w:r>
      <w:r w:rsidRPr="006B3F83">
        <w:rPr>
          <w:rStyle w:val="Emphasis"/>
        </w:rPr>
        <w:t>b</w:t>
      </w:r>
      <w:r w:rsidRPr="006B3F83">
        <w:rPr>
          <w:rStyle w:val="StyleUnderline"/>
        </w:rPr>
        <w:t xml:space="preserve">enefit </w:t>
      </w:r>
      <w:r w:rsidRPr="006B3F83">
        <w:rPr>
          <w:rStyle w:val="Emphasis"/>
        </w:rPr>
        <w:t>m</w:t>
      </w:r>
      <w:r w:rsidRPr="006B3F83">
        <w:rPr>
          <w:rStyle w:val="StyleUnderline"/>
        </w:rPr>
        <w:t>anager</w:t>
      </w:r>
      <w:r w:rsidRPr="006B3F83">
        <w:rPr>
          <w:rStyle w:val="Emphasis"/>
        </w:rPr>
        <w:t>s</w:t>
      </w:r>
      <w:r w:rsidRPr="009833E3">
        <w:rPr>
          <w:sz w:val="16"/>
        </w:rPr>
        <w:t xml:space="preserve">, that basically connect pharmaceutical companies with the pharmacists, with the insurers. We’ve seen — and the F.T.C.’s lawsuits have shown this — that the practices by these firms </w:t>
      </w:r>
      <w:r w:rsidRPr="006B3F83">
        <w:rPr>
          <w:rStyle w:val="StyleUnderline"/>
        </w:rPr>
        <w:t xml:space="preserve">have resulted in </w:t>
      </w:r>
      <w:r w:rsidRPr="006B3F83">
        <w:rPr>
          <w:rStyle w:val="Emphasis"/>
          <w:highlight w:val="cyan"/>
        </w:rPr>
        <w:t>skyrocketing costs</w:t>
      </w:r>
      <w:r w:rsidRPr="009833E3">
        <w:rPr>
          <w:sz w:val="16"/>
        </w:rPr>
        <w:t>, including for things like insulin.</w:t>
      </w:r>
    </w:p>
    <w:p w14:paraId="194B8028" w14:textId="77777777" w:rsidR="008F1516" w:rsidRPr="009833E3" w:rsidRDefault="008F1516" w:rsidP="008F1516">
      <w:pPr>
        <w:rPr>
          <w:sz w:val="16"/>
        </w:rPr>
      </w:pPr>
      <w:r w:rsidRPr="009833E3">
        <w:rPr>
          <w:sz w:val="16"/>
        </w:rPr>
        <w:t xml:space="preserve">The </w:t>
      </w:r>
      <w:r w:rsidRPr="006B3F83">
        <w:rPr>
          <w:rStyle w:val="StyleUnderline"/>
        </w:rPr>
        <w:t>F.T.C.’s</w:t>
      </w:r>
      <w:r w:rsidRPr="009833E3">
        <w:rPr>
          <w:sz w:val="16"/>
        </w:rPr>
        <w:t xml:space="preserve"> work, when I was there, </w:t>
      </w:r>
      <w:r w:rsidRPr="006B3F83">
        <w:rPr>
          <w:rStyle w:val="StyleUnderline"/>
        </w:rPr>
        <w:t>uncovered</w:t>
      </w:r>
      <w:r w:rsidRPr="009833E3">
        <w:rPr>
          <w:sz w:val="16"/>
        </w:rPr>
        <w:t xml:space="preserve"> all sorts of </w:t>
      </w:r>
      <w:r w:rsidRPr="006B3F83">
        <w:rPr>
          <w:rStyle w:val="Emphasis"/>
          <w:highlight w:val="cyan"/>
        </w:rPr>
        <w:t>patenting tricks</w:t>
      </w:r>
      <w:r w:rsidRPr="006B3F83">
        <w:rPr>
          <w:rStyle w:val="StyleUnderline"/>
        </w:rPr>
        <w:t xml:space="preserve"> by big pharma companies</w:t>
      </w:r>
      <w:r w:rsidRPr="009833E3">
        <w:rPr>
          <w:sz w:val="16"/>
        </w:rPr>
        <w:t xml:space="preserve"> that were </w:t>
      </w:r>
      <w:r w:rsidRPr="006B3F83">
        <w:rPr>
          <w:rStyle w:val="StyleUnderline"/>
          <w:highlight w:val="cyan"/>
        </w:rPr>
        <w:t>keep</w:t>
      </w:r>
      <w:r w:rsidRPr="006B3F83">
        <w:rPr>
          <w:rStyle w:val="StyleUnderline"/>
        </w:rPr>
        <w:t xml:space="preserve">ing </w:t>
      </w:r>
      <w:r w:rsidRPr="006B3F83">
        <w:rPr>
          <w:rStyle w:val="StyleUnderline"/>
          <w:highlight w:val="cyan"/>
        </w:rPr>
        <w:t>out generics</w:t>
      </w:r>
      <w:r w:rsidRPr="009833E3">
        <w:rPr>
          <w:sz w:val="16"/>
        </w:rPr>
        <w:t xml:space="preserve">, including for things like asthma inhalers, which have been around for decades, but too often, </w:t>
      </w:r>
      <w:r w:rsidRPr="006B3F83">
        <w:rPr>
          <w:rStyle w:val="StyleUnderline"/>
        </w:rPr>
        <w:t>Americans</w:t>
      </w:r>
      <w:r w:rsidRPr="009833E3">
        <w:rPr>
          <w:sz w:val="16"/>
        </w:rPr>
        <w:t xml:space="preserve"> were </w:t>
      </w:r>
      <w:r w:rsidRPr="006B3F83">
        <w:rPr>
          <w:rStyle w:val="StyleUnderline"/>
        </w:rPr>
        <w:t>having to pay out of pocket hundreds of dollars</w:t>
      </w:r>
      <w:r w:rsidRPr="009833E3">
        <w:rPr>
          <w:sz w:val="16"/>
        </w:rPr>
        <w:t xml:space="preserve">, even though in other countries people pay as little as $7. That’s </w:t>
      </w:r>
      <w:r w:rsidRPr="005F659F">
        <w:rPr>
          <w:rStyle w:val="StyleUnderline"/>
        </w:rPr>
        <w:t xml:space="preserve">just a </w:t>
      </w:r>
      <w:r w:rsidRPr="005F659F">
        <w:rPr>
          <w:rStyle w:val="Emphasis"/>
        </w:rPr>
        <w:t>snapshot</w:t>
      </w:r>
      <w:r w:rsidRPr="005F659F">
        <w:rPr>
          <w:rStyle w:val="StyleUnderline"/>
        </w:rPr>
        <w:t xml:space="preserve"> of</w:t>
      </w:r>
      <w:r w:rsidRPr="009833E3">
        <w:rPr>
          <w:sz w:val="16"/>
        </w:rPr>
        <w:t xml:space="preserve"> some of the </w:t>
      </w:r>
      <w:r w:rsidRPr="005F659F">
        <w:rPr>
          <w:rStyle w:val="StyleUnderline"/>
        </w:rPr>
        <w:t>problems</w:t>
      </w:r>
      <w:r w:rsidRPr="009833E3">
        <w:rPr>
          <w:sz w:val="16"/>
        </w:rPr>
        <w:t xml:space="preserve"> that result from a lack of competition.</w:t>
      </w:r>
    </w:p>
    <w:p w14:paraId="008035FB" w14:textId="77777777" w:rsidR="008F1516" w:rsidRPr="009833E3" w:rsidRDefault="008F1516" w:rsidP="008F1516">
      <w:pPr>
        <w:rPr>
          <w:sz w:val="16"/>
        </w:rPr>
      </w:pPr>
      <w:r w:rsidRPr="009833E3">
        <w:rPr>
          <w:sz w:val="16"/>
        </w:rPr>
        <w:t xml:space="preserve">One of the other big problems that I heard a lot about, including from health care workers, was the expansion of private equity into health care markets. I would hear routinely from E.R. doctors, for example, about how the </w:t>
      </w:r>
      <w:r w:rsidRPr="006B3F83">
        <w:rPr>
          <w:rStyle w:val="StyleUnderline"/>
        </w:rPr>
        <w:t xml:space="preserve">expansion </w:t>
      </w:r>
      <w:r w:rsidRPr="00830EFF">
        <w:rPr>
          <w:rStyle w:val="StyleUnderline"/>
        </w:rPr>
        <w:t xml:space="preserve">of </w:t>
      </w:r>
      <w:r w:rsidRPr="00830EFF">
        <w:rPr>
          <w:rStyle w:val="Emphasis"/>
        </w:rPr>
        <w:t>p</w:t>
      </w:r>
      <w:r w:rsidRPr="00830EFF">
        <w:rPr>
          <w:rStyle w:val="StyleUnderline"/>
        </w:rPr>
        <w:t xml:space="preserve">rivate </w:t>
      </w:r>
      <w:r w:rsidRPr="00830EFF">
        <w:rPr>
          <w:rStyle w:val="Emphasis"/>
        </w:rPr>
        <w:t>e</w:t>
      </w:r>
      <w:r w:rsidRPr="00830EFF">
        <w:rPr>
          <w:rStyle w:val="StyleUnderline"/>
        </w:rPr>
        <w:t>quity</w:t>
      </w:r>
      <w:r w:rsidRPr="00830EFF">
        <w:rPr>
          <w:sz w:val="16"/>
        </w:rPr>
        <w:t xml:space="preserve"> there had </w:t>
      </w:r>
      <w:r w:rsidRPr="00830EFF">
        <w:rPr>
          <w:rStyle w:val="StyleUnderline"/>
        </w:rPr>
        <w:t>meant</w:t>
      </w:r>
      <w:r w:rsidRPr="00830EFF">
        <w:rPr>
          <w:sz w:val="16"/>
        </w:rPr>
        <w:t xml:space="preserve"> that there were all these </w:t>
      </w:r>
      <w:r w:rsidRPr="00830EFF">
        <w:rPr>
          <w:rStyle w:val="Emphasis"/>
        </w:rPr>
        <w:t>punishing quotas</w:t>
      </w:r>
      <w:r w:rsidRPr="00830EFF">
        <w:rPr>
          <w:sz w:val="16"/>
        </w:rPr>
        <w:t>, an</w:t>
      </w:r>
      <w:r w:rsidRPr="009833E3">
        <w:rPr>
          <w:sz w:val="16"/>
        </w:rPr>
        <w:t xml:space="preserve">d </w:t>
      </w:r>
      <w:r w:rsidRPr="006B3F83">
        <w:rPr>
          <w:rStyle w:val="StyleUnderline"/>
        </w:rPr>
        <w:t>E.R. doctors would have to think twice about whether they’d be able to comfort a grieving mother who had just lost her kid or have to move on to the next patient</w:t>
      </w:r>
      <w:r w:rsidRPr="009833E3">
        <w:rPr>
          <w:sz w:val="16"/>
        </w:rPr>
        <w:t>.</w:t>
      </w:r>
    </w:p>
    <w:p w14:paraId="51A3A18B" w14:textId="77777777" w:rsidR="008F1516" w:rsidRPr="00DD149A" w:rsidRDefault="008F1516" w:rsidP="008F1516">
      <w:pPr>
        <w:rPr>
          <w:sz w:val="16"/>
        </w:rPr>
      </w:pPr>
      <w:r w:rsidRPr="009833E3">
        <w:rPr>
          <w:sz w:val="16"/>
        </w:rPr>
        <w:t xml:space="preserve">There are all sorts of cost effects here. People are paying more. </w:t>
      </w:r>
      <w:r w:rsidRPr="009833E3">
        <w:rPr>
          <w:rStyle w:val="StyleUnderline"/>
          <w:highlight w:val="cyan"/>
        </w:rPr>
        <w:t>We</w:t>
      </w:r>
      <w:r w:rsidRPr="009833E3">
        <w:rPr>
          <w:rStyle w:val="StyleUnderline"/>
        </w:rPr>
        <w:t xml:space="preserve"> are</w:t>
      </w:r>
      <w:r w:rsidRPr="006B3F83">
        <w:rPr>
          <w:rStyle w:val="StyleUnderline"/>
        </w:rPr>
        <w:t xml:space="preserve"> </w:t>
      </w:r>
      <w:r w:rsidRPr="009833E3">
        <w:rPr>
          <w:rStyle w:val="StyleUnderline"/>
          <w:highlight w:val="cyan"/>
        </w:rPr>
        <w:t>see</w:t>
      </w:r>
      <w:r w:rsidRPr="006B3F83">
        <w:rPr>
          <w:rStyle w:val="StyleUnderline"/>
        </w:rPr>
        <w:t xml:space="preserve">ing </w:t>
      </w:r>
      <w:r w:rsidRPr="00830EFF">
        <w:rPr>
          <w:rStyle w:val="Emphasis"/>
        </w:rPr>
        <w:t xml:space="preserve">literal </w:t>
      </w:r>
      <w:r w:rsidRPr="00830EFF">
        <w:rPr>
          <w:rStyle w:val="Emphasis"/>
          <w:highlight w:val="cyan"/>
        </w:rPr>
        <w:t>wealth transfers</w:t>
      </w:r>
      <w:r w:rsidRPr="006B3F83">
        <w:rPr>
          <w:rStyle w:val="StyleUnderline"/>
        </w:rPr>
        <w:t xml:space="preserve"> from Americans </w:t>
      </w:r>
      <w:r w:rsidRPr="006B3F83">
        <w:rPr>
          <w:rStyle w:val="StyleUnderline"/>
          <w:highlight w:val="cyan"/>
        </w:rPr>
        <w:t>to</w:t>
      </w:r>
      <w:r w:rsidRPr="006B3F83">
        <w:rPr>
          <w:rStyle w:val="StyleUnderline"/>
        </w:rPr>
        <w:t xml:space="preserve"> these </w:t>
      </w:r>
      <w:r w:rsidRPr="005F659F">
        <w:rPr>
          <w:rStyle w:val="Emphasis"/>
        </w:rPr>
        <w:t>health care</w:t>
      </w:r>
      <w:r w:rsidRPr="009833E3">
        <w:rPr>
          <w:rStyle w:val="Emphasis"/>
        </w:rPr>
        <w:t xml:space="preserve"> </w:t>
      </w:r>
      <w:r w:rsidRPr="005F659F">
        <w:rPr>
          <w:rStyle w:val="Emphasis"/>
          <w:highlight w:val="cyan"/>
        </w:rPr>
        <w:t>companies</w:t>
      </w:r>
      <w:r w:rsidRPr="009833E3">
        <w:rPr>
          <w:sz w:val="16"/>
        </w:rPr>
        <w:t xml:space="preserve">, in part </w:t>
      </w:r>
      <w:r w:rsidRPr="006B3F83">
        <w:rPr>
          <w:rStyle w:val="StyleUnderline"/>
          <w:highlight w:val="cyan"/>
        </w:rPr>
        <w:t xml:space="preserve">because of a </w:t>
      </w:r>
      <w:r w:rsidRPr="00830EFF">
        <w:rPr>
          <w:rStyle w:val="Emphasis"/>
          <w:highlight w:val="cyan"/>
        </w:rPr>
        <w:t>lack of competition</w:t>
      </w:r>
      <w:r w:rsidRPr="009833E3">
        <w:rPr>
          <w:sz w:val="16"/>
        </w:rPr>
        <w:t xml:space="preserve">. But it also manifests in all sorts of other ways in terms of </w:t>
      </w:r>
      <w:r w:rsidRPr="006B3F83">
        <w:rPr>
          <w:rStyle w:val="StyleUnderline"/>
        </w:rPr>
        <w:t xml:space="preserve">degradation of </w:t>
      </w:r>
      <w:r w:rsidRPr="006B3F83">
        <w:rPr>
          <w:rStyle w:val="Emphasis"/>
        </w:rPr>
        <w:t>service</w:t>
      </w:r>
      <w:r w:rsidRPr="006B3F83">
        <w:rPr>
          <w:rStyle w:val="StyleUnderline"/>
        </w:rPr>
        <w:t xml:space="preserve"> and </w:t>
      </w:r>
      <w:r w:rsidRPr="00830EFF">
        <w:rPr>
          <w:rStyle w:val="Emphasis"/>
        </w:rPr>
        <w:t>doctors</w:t>
      </w:r>
      <w:r w:rsidRPr="00830EFF">
        <w:rPr>
          <w:rStyle w:val="StyleUnderline"/>
        </w:rPr>
        <w:t xml:space="preserve"> feeling like they don’t have </w:t>
      </w:r>
      <w:r w:rsidRPr="00830EFF">
        <w:rPr>
          <w:rStyle w:val="Emphasis"/>
        </w:rPr>
        <w:t>autonomy</w:t>
      </w:r>
      <w:r w:rsidRPr="009833E3">
        <w:rPr>
          <w:sz w:val="16"/>
        </w:rPr>
        <w:t xml:space="preserve"> to really do what is best for their patients and are </w:t>
      </w:r>
      <w:r w:rsidRPr="009833E3">
        <w:rPr>
          <w:rStyle w:val="StyleUnderline"/>
        </w:rPr>
        <w:t>instead having to</w:t>
      </w:r>
      <w:r w:rsidRPr="006B3F83">
        <w:rPr>
          <w:rStyle w:val="StyleUnderline"/>
        </w:rPr>
        <w:t xml:space="preserve"> follow these dictates of</w:t>
      </w:r>
      <w:r w:rsidRPr="009833E3">
        <w:rPr>
          <w:sz w:val="16"/>
        </w:rPr>
        <w:t xml:space="preserve"> these </w:t>
      </w:r>
      <w:r w:rsidRPr="006B3F83">
        <w:rPr>
          <w:rStyle w:val="Emphasis"/>
        </w:rPr>
        <w:t>distant giants</w:t>
      </w:r>
      <w:r w:rsidRPr="009833E3">
        <w:rPr>
          <w:sz w:val="16"/>
        </w:rPr>
        <w:t xml:space="preserve"> that don’t even have a presence in the community.</w:t>
      </w:r>
    </w:p>
    <w:p w14:paraId="7E326BD9" w14:textId="77777777" w:rsidR="008F1516" w:rsidRPr="00966A5F" w:rsidRDefault="008F1516" w:rsidP="008F1516">
      <w:pPr>
        <w:pStyle w:val="Heading4"/>
      </w:pPr>
      <w:r>
        <w:t xml:space="preserve">It solves </w:t>
      </w:r>
      <w:r>
        <w:rPr>
          <w:u w:val="single"/>
        </w:rPr>
        <w:t>growth</w:t>
      </w:r>
      <w:r>
        <w:t xml:space="preserve">. </w:t>
      </w:r>
    </w:p>
    <w:p w14:paraId="6F605319" w14:textId="77777777" w:rsidR="008F1516" w:rsidRDefault="008F1516" w:rsidP="008F1516">
      <w:r w:rsidRPr="00014F15">
        <w:t xml:space="preserve">Laurent </w:t>
      </w:r>
      <w:r w:rsidRPr="00014F15">
        <w:rPr>
          <w:rFonts w:eastAsiaTheme="majorEastAsia" w:cstheme="majorBidi"/>
          <w:b/>
          <w:iCs/>
          <w:sz w:val="26"/>
        </w:rPr>
        <w:t>Cavenaile 21</w:t>
      </w:r>
      <w:r w:rsidRPr="00014F15">
        <w:t>. Associate Professor of Economics</w:t>
      </w:r>
      <w:r>
        <w:t xml:space="preserve"> at the </w:t>
      </w:r>
      <w:r w:rsidRPr="00014F15">
        <w:t xml:space="preserve">University of Toronto Scarborough. "The Dynamic Effects of Antitrust Policy on Growth and Welfare." </w:t>
      </w:r>
      <w:r>
        <w:t>Journal of Monetary Economics</w:t>
      </w:r>
      <w:r w:rsidRPr="00014F15">
        <w:t xml:space="preserve">. </w:t>
      </w:r>
      <w:r>
        <w:t>2021</w:t>
      </w:r>
      <w:r w:rsidRPr="00014F15">
        <w:t>. https://www.sciencedirect.com/science/article/pii/S0304393221000490.</w:t>
      </w:r>
    </w:p>
    <w:p w14:paraId="5D60DC3E" w14:textId="77777777" w:rsidR="008F1516" w:rsidRPr="002164F0" w:rsidRDefault="008F1516" w:rsidP="008F1516">
      <w:pPr>
        <w:rPr>
          <w:sz w:val="16"/>
        </w:rPr>
      </w:pPr>
      <w:r w:rsidRPr="002164F0">
        <w:rPr>
          <w:sz w:val="16"/>
        </w:rPr>
        <w:t xml:space="preserve">The recent literature on antitrust highlights some potential shortcomings of current antitrust policies, with a particular emphasis on the lack of dynamic considerations when investigating mergers and acquisitions. In this context, our paper proposes the first general equilibrium model with endogenous growth that allows the study of the growth and welfare effects of antitrust policies in a dynamic framework. We build a </w:t>
      </w:r>
      <w:r w:rsidRPr="00014F15">
        <w:rPr>
          <w:rStyle w:val="Emphasis"/>
          <w:highlight w:val="cyan"/>
        </w:rPr>
        <w:t>Schumpeterian</w:t>
      </w:r>
      <w:r w:rsidRPr="00014F15">
        <w:rPr>
          <w:rStyle w:val="StyleUnderline"/>
          <w:highlight w:val="cyan"/>
        </w:rPr>
        <w:t xml:space="preserve"> model</w:t>
      </w:r>
      <w:r w:rsidRPr="00014F15">
        <w:rPr>
          <w:rStyle w:val="StyleUnderline"/>
        </w:rPr>
        <w:t xml:space="preserve"> of growth</w:t>
      </w:r>
      <w:r w:rsidRPr="002164F0">
        <w:rPr>
          <w:sz w:val="16"/>
        </w:rPr>
        <w:t xml:space="preserve"> through innovation </w:t>
      </w:r>
      <w:r w:rsidRPr="00014F15">
        <w:rPr>
          <w:rStyle w:val="StyleUnderline"/>
          <w:highlight w:val="cyan"/>
        </w:rPr>
        <w:t>with</w:t>
      </w:r>
      <w:r w:rsidRPr="002164F0">
        <w:rPr>
          <w:sz w:val="16"/>
        </w:rPr>
        <w:t xml:space="preserve"> an endogenous </w:t>
      </w:r>
      <w:r w:rsidRPr="00014F15">
        <w:rPr>
          <w:rStyle w:val="StyleUnderline"/>
        </w:rPr>
        <w:t xml:space="preserve">number of </w:t>
      </w:r>
      <w:r w:rsidRPr="00014F15">
        <w:rPr>
          <w:rStyle w:val="Emphasis"/>
        </w:rPr>
        <w:t>small</w:t>
      </w:r>
      <w:r w:rsidRPr="002164F0">
        <w:rPr>
          <w:sz w:val="16"/>
        </w:rPr>
        <w:t xml:space="preserve"> and </w:t>
      </w:r>
      <w:r w:rsidRPr="00014F15">
        <w:rPr>
          <w:rStyle w:val="StyleUnderline"/>
        </w:rPr>
        <w:t xml:space="preserve">large </w:t>
      </w:r>
      <w:r w:rsidRPr="00014F15">
        <w:rPr>
          <w:rStyle w:val="StyleUnderline"/>
          <w:highlight w:val="cyan"/>
        </w:rPr>
        <w:t>firms</w:t>
      </w:r>
      <w:r w:rsidRPr="002164F0">
        <w:rPr>
          <w:sz w:val="16"/>
        </w:rPr>
        <w:t xml:space="preserve"> within each industry, endogenous entry and exit of both small and large firms, heterogeneous markups, </w:t>
      </w:r>
      <w:r w:rsidRPr="00014F15">
        <w:rPr>
          <w:rStyle w:val="StyleUnderline"/>
          <w:highlight w:val="cyan"/>
        </w:rPr>
        <w:t xml:space="preserve">and </w:t>
      </w:r>
      <w:r w:rsidRPr="00014F15">
        <w:rPr>
          <w:rStyle w:val="Emphasis"/>
          <w:highlight w:val="cyan"/>
        </w:rPr>
        <w:t>non-degenerate</w:t>
      </w:r>
      <w:r w:rsidRPr="00014F15">
        <w:rPr>
          <w:rStyle w:val="StyleUnderline"/>
          <w:highlight w:val="cyan"/>
        </w:rPr>
        <w:t xml:space="preserve"> sales</w:t>
      </w:r>
      <w:r w:rsidRPr="002164F0">
        <w:rPr>
          <w:sz w:val="16"/>
        </w:rPr>
        <w:t xml:space="preserve"> distributions </w:t>
      </w:r>
      <w:r w:rsidRPr="00014F15">
        <w:rPr>
          <w:rStyle w:val="StyleUnderline"/>
        </w:rPr>
        <w:t xml:space="preserve">within </w:t>
      </w:r>
      <w:r w:rsidRPr="00014F15">
        <w:rPr>
          <w:rStyle w:val="Emphasis"/>
        </w:rPr>
        <w:t>industries</w:t>
      </w:r>
      <w:r w:rsidRPr="002164F0">
        <w:rPr>
          <w:sz w:val="16"/>
        </w:rPr>
        <w:t xml:space="preserve">. This allows us </w:t>
      </w:r>
      <w:r w:rsidRPr="00014F15">
        <w:rPr>
          <w:rStyle w:val="StyleUnderline"/>
        </w:rPr>
        <w:t xml:space="preserve">to </w:t>
      </w:r>
      <w:r w:rsidRPr="00014F15">
        <w:rPr>
          <w:rStyle w:val="StyleUnderline"/>
          <w:highlight w:val="cyan"/>
        </w:rPr>
        <w:t>obtain realistic firm</w:t>
      </w:r>
      <w:r w:rsidRPr="002164F0">
        <w:rPr>
          <w:sz w:val="16"/>
        </w:rPr>
        <w:t xml:space="preserve"> and </w:t>
      </w:r>
      <w:r w:rsidRPr="00014F15">
        <w:rPr>
          <w:rStyle w:val="Emphasis"/>
        </w:rPr>
        <w:t>industry</w:t>
      </w:r>
      <w:r w:rsidRPr="00014F15">
        <w:rPr>
          <w:rStyle w:val="StyleUnderline"/>
        </w:rPr>
        <w:t xml:space="preserve"> </w:t>
      </w:r>
      <w:r w:rsidRPr="00014F15">
        <w:rPr>
          <w:rStyle w:val="StyleUnderline"/>
          <w:highlight w:val="cyan"/>
        </w:rPr>
        <w:t>dynamics</w:t>
      </w:r>
      <w:r w:rsidRPr="002164F0">
        <w:rPr>
          <w:sz w:val="16"/>
        </w:rPr>
        <w:t xml:space="preserve"> and measures of market concentration as well as to replicate the empirical relationship between innovation and concentration within and across industries. We explicitly </w:t>
      </w:r>
      <w:r w:rsidRPr="00014F15">
        <w:rPr>
          <w:rStyle w:val="StyleUnderline"/>
        </w:rPr>
        <w:t xml:space="preserve">model potentially </w:t>
      </w:r>
      <w:r w:rsidRPr="00014F15">
        <w:rPr>
          <w:rStyle w:val="StyleUnderline"/>
          <w:highlight w:val="cyan"/>
        </w:rPr>
        <w:t xml:space="preserve">synergistic </w:t>
      </w:r>
      <w:r w:rsidRPr="00014F15">
        <w:rPr>
          <w:rStyle w:val="Emphasis"/>
          <w:highlight w:val="cyan"/>
        </w:rPr>
        <w:t>mergers</w:t>
      </w:r>
      <w:r w:rsidRPr="00014F15">
        <w:rPr>
          <w:rStyle w:val="StyleUnderline"/>
        </w:rPr>
        <w:t xml:space="preserve"> in</w:t>
      </w:r>
      <w:r w:rsidRPr="002164F0">
        <w:rPr>
          <w:sz w:val="16"/>
        </w:rPr>
        <w:t xml:space="preserve"> the presence of </w:t>
      </w:r>
      <w:r w:rsidRPr="00014F15">
        <w:rPr>
          <w:rStyle w:val="StyleUnderline"/>
          <w:highlight w:val="cyan"/>
        </w:rPr>
        <w:t xml:space="preserve">search </w:t>
      </w:r>
      <w:r w:rsidRPr="00014F15">
        <w:rPr>
          <w:rStyle w:val="Emphasis"/>
          <w:highlight w:val="cyan"/>
        </w:rPr>
        <w:t>frictions</w:t>
      </w:r>
      <w:r w:rsidRPr="002164F0">
        <w:rPr>
          <w:sz w:val="16"/>
        </w:rPr>
        <w:t xml:space="preserve"> and antitrust policy consistent with the guidelines set by US antitrust authorities. These features allow for a careful study of existing HHI-based antitrust policies and of their effects on growth and welfare.</w:t>
      </w:r>
    </w:p>
    <w:p w14:paraId="67EE2198" w14:textId="77777777" w:rsidR="008F1516" w:rsidRPr="002164F0" w:rsidRDefault="008F1516" w:rsidP="008F1516">
      <w:pPr>
        <w:rPr>
          <w:sz w:val="16"/>
        </w:rPr>
      </w:pPr>
      <w:r w:rsidRPr="002164F0">
        <w:rPr>
          <w:sz w:val="16"/>
        </w:rPr>
        <w:t xml:space="preserve">Using our estimated model, we perform several counterfactual experiments. We show that </w:t>
      </w:r>
      <w:r w:rsidRPr="00014F15">
        <w:rPr>
          <w:rStyle w:val="StyleUnderline"/>
          <w:highlight w:val="cyan"/>
        </w:rPr>
        <w:t>welfare</w:t>
      </w:r>
      <w:r w:rsidRPr="00014F15">
        <w:rPr>
          <w:rStyle w:val="StyleUnderline"/>
        </w:rPr>
        <w:t xml:space="preserve"> would be </w:t>
      </w:r>
      <w:r w:rsidRPr="00014F15">
        <w:rPr>
          <w:rStyle w:val="Emphasis"/>
          <w:highlight w:val="cyan"/>
        </w:rPr>
        <w:t>0.49% lower</w:t>
      </w:r>
      <w:r w:rsidRPr="002164F0">
        <w:rPr>
          <w:sz w:val="16"/>
        </w:rPr>
        <w:t xml:space="preserve"> in consumption-equivalent terms </w:t>
      </w:r>
      <w:r w:rsidRPr="00014F15">
        <w:rPr>
          <w:rStyle w:val="StyleUnderline"/>
          <w:highlight w:val="cyan"/>
        </w:rPr>
        <w:t>in</w:t>
      </w:r>
      <w:r w:rsidRPr="002164F0">
        <w:rPr>
          <w:sz w:val="16"/>
        </w:rPr>
        <w:t xml:space="preserve"> the </w:t>
      </w:r>
      <w:r w:rsidRPr="00014F15">
        <w:rPr>
          <w:rStyle w:val="Emphasis"/>
          <w:highlight w:val="cyan"/>
        </w:rPr>
        <w:t>absence</w:t>
      </w:r>
      <w:r w:rsidRPr="00014F15">
        <w:rPr>
          <w:rStyle w:val="StyleUnderline"/>
          <w:highlight w:val="cyan"/>
        </w:rPr>
        <w:t xml:space="preserve"> of</w:t>
      </w:r>
      <w:r w:rsidRPr="002164F0">
        <w:rPr>
          <w:sz w:val="16"/>
        </w:rPr>
        <w:t xml:space="preserve"> antitrust </w:t>
      </w:r>
      <w:r w:rsidRPr="00014F15">
        <w:rPr>
          <w:rStyle w:val="StyleUnderline"/>
        </w:rPr>
        <w:t>policies</w:t>
      </w:r>
      <w:r w:rsidRPr="002164F0">
        <w:rPr>
          <w:sz w:val="16"/>
        </w:rPr>
        <w:t xml:space="preserve">. Strengthening antitrust </w:t>
      </w:r>
      <w:r w:rsidRPr="00014F15">
        <w:rPr>
          <w:rStyle w:val="StyleUnderline"/>
          <w:highlight w:val="cyan"/>
        </w:rPr>
        <w:t>enforcement</w:t>
      </w:r>
      <w:r w:rsidRPr="00014F15">
        <w:rPr>
          <w:rStyle w:val="StyleUnderline"/>
        </w:rPr>
        <w:t xml:space="preserve"> can</w:t>
      </w:r>
      <w:r w:rsidRPr="002164F0">
        <w:rPr>
          <w:sz w:val="16"/>
        </w:rPr>
        <w:t xml:space="preserve"> substantially </w:t>
      </w:r>
      <w:r w:rsidRPr="00014F15">
        <w:rPr>
          <w:rStyle w:val="StyleUnderline"/>
        </w:rPr>
        <w:t>increase</w:t>
      </w:r>
      <w:r w:rsidRPr="002164F0">
        <w:rPr>
          <w:sz w:val="16"/>
        </w:rPr>
        <w:t xml:space="preserve"> the </w:t>
      </w:r>
      <w:r w:rsidRPr="00014F15">
        <w:rPr>
          <w:rStyle w:val="StyleUnderline"/>
        </w:rPr>
        <w:t xml:space="preserve">welfare </w:t>
      </w:r>
      <w:r w:rsidRPr="00014F15">
        <w:rPr>
          <w:rStyle w:val="Emphasis"/>
        </w:rPr>
        <w:t>gains</w:t>
      </w:r>
      <w:r w:rsidRPr="002164F0">
        <w:rPr>
          <w:sz w:val="16"/>
        </w:rPr>
        <w:t xml:space="preserve">. We find that the dynamic effects of antitrust policies on welfare, linked to innovation, are an order of magnitude larger than their static effects, </w:t>
      </w:r>
      <w:r w:rsidRPr="00014F15">
        <w:rPr>
          <w:rStyle w:val="StyleUnderline"/>
          <w:highlight w:val="cyan"/>
        </w:rPr>
        <w:t>supporting</w:t>
      </w:r>
      <w:r w:rsidRPr="002164F0">
        <w:rPr>
          <w:sz w:val="16"/>
        </w:rPr>
        <w:t xml:space="preserve"> the </w:t>
      </w:r>
      <w:r w:rsidRPr="00014F15">
        <w:rPr>
          <w:rStyle w:val="StyleUnderline"/>
          <w:highlight w:val="cyan"/>
        </w:rPr>
        <w:t>idea</w:t>
      </w:r>
      <w:r w:rsidRPr="00014F15">
        <w:rPr>
          <w:rStyle w:val="StyleUnderline"/>
        </w:rPr>
        <w:t xml:space="preserve"> that </w:t>
      </w:r>
      <w:r w:rsidRPr="00014F15">
        <w:rPr>
          <w:rStyle w:val="Emphasis"/>
          <w:highlight w:val="cyan"/>
        </w:rPr>
        <w:t>antitrust</w:t>
      </w:r>
      <w:r w:rsidRPr="002164F0">
        <w:rPr>
          <w:sz w:val="16"/>
        </w:rPr>
        <w:t xml:space="preserve"> policies </w:t>
      </w:r>
      <w:r w:rsidRPr="00014F15">
        <w:rPr>
          <w:rStyle w:val="StyleUnderline"/>
        </w:rPr>
        <w:t xml:space="preserve">should </w:t>
      </w:r>
      <w:r w:rsidRPr="00014F15">
        <w:rPr>
          <w:rStyle w:val="StyleUnderline"/>
          <w:highlight w:val="cyan"/>
        </w:rPr>
        <w:t>take</w:t>
      </w:r>
      <w:r w:rsidRPr="002164F0">
        <w:rPr>
          <w:sz w:val="16"/>
        </w:rPr>
        <w:t xml:space="preserve"> into account </w:t>
      </w:r>
      <w:r w:rsidRPr="00014F15">
        <w:rPr>
          <w:rStyle w:val="Emphasis"/>
          <w:highlight w:val="cyan"/>
        </w:rPr>
        <w:t>innovation</w:t>
      </w:r>
      <w:r w:rsidRPr="002164F0">
        <w:rPr>
          <w:sz w:val="16"/>
        </w:rPr>
        <w:t xml:space="preserve"> and </w:t>
      </w:r>
      <w:r w:rsidRPr="00014F15">
        <w:rPr>
          <w:rStyle w:val="StyleUnderline"/>
        </w:rPr>
        <w:t>its associated dynamic</w:t>
      </w:r>
      <w:r w:rsidRPr="002164F0">
        <w:rPr>
          <w:sz w:val="16"/>
        </w:rPr>
        <w:t xml:space="preserve"> efficiency gains, </w:t>
      </w:r>
      <w:r w:rsidRPr="00014F15">
        <w:rPr>
          <w:rStyle w:val="StyleUnderline"/>
          <w:highlight w:val="cyan"/>
        </w:rPr>
        <w:t>and</w:t>
      </w:r>
      <w:r w:rsidRPr="002164F0">
        <w:rPr>
          <w:sz w:val="16"/>
        </w:rPr>
        <w:t xml:space="preserve"> that exclusive </w:t>
      </w:r>
      <w:r w:rsidRPr="00014F15">
        <w:rPr>
          <w:rStyle w:val="StyleUnderline"/>
        </w:rPr>
        <w:t xml:space="preserve">focus on </w:t>
      </w:r>
      <w:r w:rsidRPr="00014F15">
        <w:rPr>
          <w:rStyle w:val="Emphasis"/>
        </w:rPr>
        <w:t>HHI</w:t>
      </w:r>
      <w:r w:rsidRPr="002164F0">
        <w:rPr>
          <w:sz w:val="16"/>
        </w:rPr>
        <w:t xml:space="preserve"> might be </w:t>
      </w:r>
      <w:r w:rsidRPr="00014F15">
        <w:rPr>
          <w:rStyle w:val="StyleUnderline"/>
        </w:rPr>
        <w:t>misleading</w:t>
      </w:r>
      <w:r w:rsidRPr="002164F0">
        <w:rPr>
          <w:sz w:val="16"/>
        </w:rPr>
        <w:t xml:space="preserve">. We show that strengthening the </w:t>
      </w:r>
      <w:r w:rsidRPr="00014F15">
        <w:rPr>
          <w:rStyle w:val="StyleUnderline"/>
        </w:rPr>
        <w:t xml:space="preserve">enforcement of </w:t>
      </w:r>
      <w:r w:rsidRPr="00014F15">
        <w:rPr>
          <w:rStyle w:val="Emphasis"/>
        </w:rPr>
        <w:t>antitrust</w:t>
      </w:r>
      <w:r w:rsidRPr="002164F0">
        <w:rPr>
          <w:sz w:val="16"/>
        </w:rPr>
        <w:t xml:space="preserve"> policies can boost innovation, </w:t>
      </w:r>
      <w:r w:rsidRPr="00014F15">
        <w:rPr>
          <w:rStyle w:val="StyleUnderline"/>
          <w:highlight w:val="cyan"/>
        </w:rPr>
        <w:t xml:space="preserve">promote </w:t>
      </w:r>
      <w:r w:rsidRPr="00014F15">
        <w:rPr>
          <w:rStyle w:val="Emphasis"/>
          <w:highlight w:val="cyan"/>
        </w:rPr>
        <w:t>economic</w:t>
      </w:r>
      <w:r w:rsidRPr="00014F15">
        <w:rPr>
          <w:rStyle w:val="StyleUnderline"/>
          <w:highlight w:val="cyan"/>
        </w:rPr>
        <w:t xml:space="preserve"> growth</w:t>
      </w:r>
      <w:r w:rsidRPr="002164F0">
        <w:rPr>
          <w:sz w:val="16"/>
        </w:rPr>
        <w:t xml:space="preserve">, and lead to sizeable improvements in social welfare. The estimated model also reveals that the current HHI-based antitrust rules leave an overwhelming majority of anticompetitive acquisitions undetected, highlighting the need for alternative guidelines which </w:t>
      </w:r>
      <w:r w:rsidRPr="00014F15">
        <w:rPr>
          <w:rStyle w:val="StyleUnderline"/>
        </w:rPr>
        <w:t xml:space="preserve">could </w:t>
      </w:r>
      <w:r w:rsidRPr="00014F15">
        <w:rPr>
          <w:rStyle w:val="Emphasis"/>
        </w:rPr>
        <w:t>capture</w:t>
      </w:r>
      <w:r w:rsidRPr="002164F0">
        <w:rPr>
          <w:sz w:val="16"/>
        </w:rPr>
        <w:t xml:space="preserve"> anticompetitive </w:t>
      </w:r>
      <w:r w:rsidRPr="00014F15">
        <w:rPr>
          <w:rStyle w:val="StyleUnderline"/>
        </w:rPr>
        <w:t>acquisitions</w:t>
      </w:r>
      <w:r w:rsidRPr="002164F0">
        <w:rPr>
          <w:sz w:val="16"/>
        </w:rPr>
        <w:t xml:space="preserve"> that </w:t>
      </w:r>
      <w:r w:rsidRPr="00014F15">
        <w:rPr>
          <w:rStyle w:val="Emphasis"/>
        </w:rPr>
        <w:t>involve</w:t>
      </w:r>
      <w:r w:rsidRPr="002164F0">
        <w:rPr>
          <w:sz w:val="16"/>
        </w:rPr>
        <w:t xml:space="preserve"> currently </w:t>
      </w:r>
      <w:r w:rsidRPr="00014F15">
        <w:rPr>
          <w:rStyle w:val="StyleUnderline"/>
        </w:rPr>
        <w:t>small</w:t>
      </w:r>
      <w:r w:rsidRPr="002164F0">
        <w:rPr>
          <w:sz w:val="16"/>
        </w:rPr>
        <w:t xml:space="preserve">, but potentially </w:t>
      </w:r>
      <w:r w:rsidRPr="00014F15">
        <w:rPr>
          <w:rStyle w:val="StyleUnderline"/>
        </w:rPr>
        <w:t xml:space="preserve">very innovative </w:t>
      </w:r>
      <w:r w:rsidRPr="00014F15">
        <w:rPr>
          <w:rStyle w:val="Emphasis"/>
        </w:rPr>
        <w:t>targets</w:t>
      </w:r>
      <w:r w:rsidRPr="002164F0">
        <w:rPr>
          <w:sz w:val="16"/>
        </w:rPr>
        <w:t>.</w:t>
      </w:r>
    </w:p>
    <w:p w14:paraId="358BB3B7" w14:textId="77777777" w:rsidR="008F1516" w:rsidRPr="00966A5F" w:rsidRDefault="008F1516" w:rsidP="008F1516">
      <w:pPr>
        <w:rPr>
          <w:sz w:val="16"/>
        </w:rPr>
      </w:pPr>
      <w:r w:rsidRPr="002164F0">
        <w:rPr>
          <w:sz w:val="16"/>
        </w:rPr>
        <w:t xml:space="preserve">Given its richness, our </w:t>
      </w:r>
      <w:r w:rsidRPr="00014F15">
        <w:rPr>
          <w:rStyle w:val="StyleUnderline"/>
          <w:highlight w:val="cyan"/>
        </w:rPr>
        <w:t>model offers</w:t>
      </w:r>
      <w:r w:rsidRPr="002164F0">
        <w:rPr>
          <w:sz w:val="16"/>
        </w:rPr>
        <w:t xml:space="preserve"> a </w:t>
      </w:r>
      <w:r w:rsidRPr="00014F15">
        <w:rPr>
          <w:rStyle w:val="StyleUnderline"/>
        </w:rPr>
        <w:t xml:space="preserve">new </w:t>
      </w:r>
      <w:r w:rsidRPr="00014F15">
        <w:rPr>
          <w:rStyle w:val="Emphasis"/>
          <w:highlight w:val="cyan"/>
        </w:rPr>
        <w:t>framework</w:t>
      </w:r>
      <w:r w:rsidRPr="00014F15">
        <w:rPr>
          <w:rStyle w:val="StyleUnderline"/>
          <w:highlight w:val="cyan"/>
        </w:rPr>
        <w:t xml:space="preserve"> to analyze</w:t>
      </w:r>
      <w:r w:rsidRPr="002164F0">
        <w:rPr>
          <w:sz w:val="16"/>
        </w:rPr>
        <w:t xml:space="preserve"> in a dynamic </w:t>
      </w:r>
      <w:r w:rsidRPr="00014F15">
        <w:rPr>
          <w:rStyle w:val="StyleUnderline"/>
        </w:rPr>
        <w:t>setting</w:t>
      </w:r>
      <w:r w:rsidRPr="002164F0">
        <w:rPr>
          <w:sz w:val="16"/>
        </w:rPr>
        <w:t xml:space="preserve"> other </w:t>
      </w:r>
      <w:r w:rsidRPr="00014F15">
        <w:rPr>
          <w:rStyle w:val="StyleUnderline"/>
        </w:rPr>
        <w:t xml:space="preserve">types of </w:t>
      </w:r>
      <w:r w:rsidRPr="00014F15">
        <w:rPr>
          <w:rStyle w:val="Emphasis"/>
          <w:highlight w:val="cyan"/>
        </w:rPr>
        <w:t>competition</w:t>
      </w:r>
      <w:r w:rsidRPr="00014F15">
        <w:rPr>
          <w:rStyle w:val="StyleUnderline"/>
          <w:highlight w:val="cyan"/>
        </w:rPr>
        <w:t xml:space="preserve"> policies</w:t>
      </w:r>
      <w:r w:rsidRPr="002164F0">
        <w:rPr>
          <w:sz w:val="16"/>
        </w:rPr>
        <w:t xml:space="preserve"> targeting, </w:t>
      </w:r>
      <w:r w:rsidRPr="00014F15">
        <w:rPr>
          <w:rStyle w:val="StyleUnderline"/>
        </w:rPr>
        <w:t>for instance</w:t>
      </w:r>
      <w:r w:rsidRPr="002164F0">
        <w:rPr>
          <w:sz w:val="16"/>
        </w:rPr>
        <w:t xml:space="preserve">, cartel formation </w:t>
      </w:r>
      <w:r w:rsidRPr="00014F15">
        <w:rPr>
          <w:rStyle w:val="StyleUnderline"/>
        </w:rPr>
        <w:t xml:space="preserve">or </w:t>
      </w:r>
      <w:r w:rsidRPr="00014F15">
        <w:rPr>
          <w:rStyle w:val="Emphasis"/>
        </w:rPr>
        <w:t>collusion</w:t>
      </w:r>
      <w:r w:rsidRPr="002164F0">
        <w:rPr>
          <w:sz w:val="16"/>
        </w:rPr>
        <w:t xml:space="preserve">, and abuse of dominant </w:t>
      </w:r>
      <w:r w:rsidRPr="00014F15">
        <w:rPr>
          <w:rStyle w:val="StyleUnderline"/>
        </w:rPr>
        <w:t>position</w:t>
      </w:r>
      <w:r w:rsidRPr="002164F0">
        <w:rPr>
          <w:sz w:val="16"/>
        </w:rPr>
        <w:t>. Another important direction for future research is to study optimal rules for antitrust interventions taking into account their implications for both static and dynamic efficiencies, while putting more emphasis on industry-specific information. It would be interesting to utilize and extend our current framework to explore what government policies, besides existing HHI-based antitrust rules, could better safeguard the interests of consumers, stimulate innovation, promote economic growth, and maximize social welfare. A mix of ex-ante antitrust probes and fines, together with ex-post interventions, may serve these goals. We expect future research along these lines to be both promising and fruitful.</w:t>
      </w:r>
    </w:p>
    <w:p w14:paraId="4B7A31BF" w14:textId="77777777" w:rsidR="008F1516" w:rsidRDefault="008F1516" w:rsidP="008F1516">
      <w:pPr>
        <w:pStyle w:val="Heading4"/>
      </w:pPr>
      <w:r>
        <w:t xml:space="preserve">AND </w:t>
      </w:r>
      <w:r>
        <w:rPr>
          <w:u w:val="single"/>
        </w:rPr>
        <w:t>defense</w:t>
      </w:r>
      <w:r>
        <w:t xml:space="preserve">. </w:t>
      </w:r>
    </w:p>
    <w:p w14:paraId="29D3440E" w14:textId="77777777" w:rsidR="008F1516" w:rsidRDefault="008F1516" w:rsidP="008F1516">
      <w:r>
        <w:t xml:space="preserve">Ganesh </w:t>
      </w:r>
      <w:r w:rsidRPr="00E4348A">
        <w:rPr>
          <w:rStyle w:val="Style13ptBold"/>
        </w:rPr>
        <w:t>Sitaraman 20</w:t>
      </w:r>
      <w:r>
        <w:t>. Chancellor Faculty Fellow and Professor of Law at Vanderbilt Law School and Director of its Program in Law and Government. Former policy director and senior counsel to Sen. Elizabeth Warren. J.D. Harvard Law School. “The National Security Case for Breaking Up Big Tech.” Knight First Amendment Institute. 1/30/2020. https://knightcolumbia.org/content/the-national-security-case-for-breaking-up-big-tech.</w:t>
      </w:r>
    </w:p>
    <w:p w14:paraId="28E6947F" w14:textId="77777777" w:rsidR="008F1516" w:rsidRPr="006568C8" w:rsidRDefault="008F1516" w:rsidP="008F1516">
      <w:pPr>
        <w:rPr>
          <w:sz w:val="16"/>
        </w:rPr>
      </w:pPr>
      <w:r w:rsidRPr="006568C8">
        <w:rPr>
          <w:sz w:val="16"/>
        </w:rPr>
        <w:t>Big Tech and the Defense Industrial Base</w:t>
      </w:r>
    </w:p>
    <w:p w14:paraId="30DB8396" w14:textId="77777777" w:rsidR="008F1516" w:rsidRPr="004813B9" w:rsidRDefault="008F1516" w:rsidP="008F1516">
      <w:pPr>
        <w:rPr>
          <w:rStyle w:val="Emphasis"/>
        </w:rPr>
      </w:pPr>
      <w:r w:rsidRPr="004813B9">
        <w:rPr>
          <w:rStyle w:val="StyleUnderline"/>
          <w:highlight w:val="cyan"/>
        </w:rPr>
        <w:t>Concentration</w:t>
      </w:r>
      <w:r w:rsidRPr="004813B9">
        <w:rPr>
          <w:rStyle w:val="StyleUnderline"/>
        </w:rPr>
        <w:t xml:space="preserve"> in the </w:t>
      </w:r>
      <w:r w:rsidRPr="004813B9">
        <w:rPr>
          <w:rStyle w:val="Emphasis"/>
        </w:rPr>
        <w:t>tech sector</w:t>
      </w:r>
      <w:r w:rsidRPr="004813B9">
        <w:rPr>
          <w:rStyle w:val="StyleUnderline"/>
        </w:rPr>
        <w:t xml:space="preserve"> also </w:t>
      </w:r>
      <w:r w:rsidRPr="004813B9">
        <w:rPr>
          <w:rStyle w:val="StyleUnderline"/>
          <w:highlight w:val="cyan"/>
        </w:rPr>
        <w:t xml:space="preserve">threatens the </w:t>
      </w:r>
      <w:r w:rsidRPr="004813B9">
        <w:rPr>
          <w:rStyle w:val="Emphasis"/>
          <w:highlight w:val="cyan"/>
        </w:rPr>
        <w:t>d</w:t>
      </w:r>
      <w:r w:rsidRPr="004813B9">
        <w:rPr>
          <w:rStyle w:val="StyleUnderline"/>
        </w:rPr>
        <w:t xml:space="preserve">efense </w:t>
      </w:r>
      <w:r w:rsidRPr="004813B9">
        <w:rPr>
          <w:rStyle w:val="Emphasis"/>
          <w:highlight w:val="cyan"/>
        </w:rPr>
        <w:t>i</w:t>
      </w:r>
      <w:r w:rsidRPr="004813B9">
        <w:rPr>
          <w:rStyle w:val="StyleUnderline"/>
        </w:rPr>
        <w:t xml:space="preserve">ndustrial </w:t>
      </w:r>
      <w:r w:rsidRPr="004813B9">
        <w:rPr>
          <w:rStyle w:val="Emphasis"/>
          <w:highlight w:val="cyan"/>
        </w:rPr>
        <w:t>b</w:t>
      </w:r>
      <w:r w:rsidRPr="004813B9">
        <w:rPr>
          <w:rStyle w:val="StyleUnderline"/>
        </w:rPr>
        <w:t>ase due to higher costs, lower quality, less innovation</w:t>
      </w:r>
      <w:r w:rsidRPr="006568C8">
        <w:rPr>
          <w:sz w:val="16"/>
        </w:rPr>
        <w:t xml:space="preserve">, and even corruption and fraud. Each of these dynamics has already been a problem for America’s over-consolidated defense industrial base. </w:t>
      </w:r>
      <w:r w:rsidRPr="00005931">
        <w:rPr>
          <w:rStyle w:val="StyleUnderline"/>
          <w:highlight w:val="cyan"/>
        </w:rPr>
        <w:t>As tech</w:t>
      </w:r>
      <w:r w:rsidRPr="006568C8">
        <w:rPr>
          <w:rStyle w:val="StyleUnderline"/>
        </w:rPr>
        <w:t xml:space="preserve">nology </w:t>
      </w:r>
      <w:r w:rsidRPr="00005931">
        <w:rPr>
          <w:rStyle w:val="StyleUnderline"/>
          <w:highlight w:val="cyan"/>
        </w:rPr>
        <w:t>becomes</w:t>
      </w:r>
      <w:r w:rsidRPr="006568C8">
        <w:rPr>
          <w:rStyle w:val="StyleUnderline"/>
        </w:rPr>
        <w:t xml:space="preserve"> more and more </w:t>
      </w:r>
      <w:r w:rsidRPr="00005931">
        <w:rPr>
          <w:rStyle w:val="Emphasis"/>
          <w:highlight w:val="cyan"/>
        </w:rPr>
        <w:t>central</w:t>
      </w:r>
      <w:r w:rsidRPr="00005931">
        <w:rPr>
          <w:rStyle w:val="StyleUnderline"/>
          <w:highlight w:val="cyan"/>
        </w:rPr>
        <w:t xml:space="preserve"> to defense</w:t>
      </w:r>
      <w:r w:rsidRPr="006568C8">
        <w:rPr>
          <w:rStyle w:val="StyleUnderline"/>
        </w:rPr>
        <w:t xml:space="preserve"> and national security</w:t>
      </w:r>
      <w:r w:rsidRPr="006568C8">
        <w:rPr>
          <w:sz w:val="16"/>
        </w:rPr>
        <w:t xml:space="preserve">, it is likely that these same </w:t>
      </w:r>
      <w:r w:rsidRPr="004813B9">
        <w:rPr>
          <w:rStyle w:val="StyleUnderline"/>
        </w:rPr>
        <w:t>dynamics</w:t>
      </w:r>
      <w:r w:rsidRPr="004813B9">
        <w:rPr>
          <w:sz w:val="16"/>
        </w:rPr>
        <w:t xml:space="preserve"> will </w:t>
      </w:r>
      <w:r w:rsidRPr="004813B9">
        <w:rPr>
          <w:rStyle w:val="Emphasis"/>
        </w:rPr>
        <w:t>replicate</w:t>
      </w:r>
      <w:r w:rsidRPr="004813B9">
        <w:rPr>
          <w:rStyle w:val="StyleUnderline"/>
        </w:rPr>
        <w:t xml:space="preserve"> themselves with </w:t>
      </w:r>
      <w:r w:rsidRPr="00005931">
        <w:rPr>
          <w:rStyle w:val="Emphasis"/>
          <w:highlight w:val="cyan"/>
        </w:rPr>
        <w:t>big tech</w:t>
      </w:r>
      <w:r w:rsidRPr="00005931">
        <w:rPr>
          <w:rStyle w:val="StyleUnderline"/>
        </w:rPr>
        <w:t xml:space="preserve"> companies</w:t>
      </w:r>
      <w:r w:rsidRPr="006568C8">
        <w:rPr>
          <w:sz w:val="16"/>
        </w:rPr>
        <w:t xml:space="preserve">. This will </w:t>
      </w:r>
      <w:r w:rsidRPr="004813B9">
        <w:rPr>
          <w:rStyle w:val="StyleUnderline"/>
        </w:rPr>
        <w:t xml:space="preserve">become </w:t>
      </w:r>
      <w:r w:rsidRPr="00005931">
        <w:rPr>
          <w:rStyle w:val="StyleUnderline"/>
          <w:highlight w:val="cyan"/>
        </w:rPr>
        <w:t>a national security threat</w:t>
      </w:r>
      <w:r w:rsidRPr="00005931">
        <w:rPr>
          <w:rStyle w:val="StyleUnderline"/>
        </w:rPr>
        <w:t xml:space="preserve">, both </w:t>
      </w:r>
      <w:r w:rsidRPr="00005931">
        <w:rPr>
          <w:rStyle w:val="Emphasis"/>
        </w:rPr>
        <w:t>directly</w:t>
      </w:r>
      <w:r w:rsidRPr="00005931">
        <w:rPr>
          <w:rStyle w:val="StyleUnderline"/>
        </w:rPr>
        <w:t xml:space="preserve">, </w:t>
      </w:r>
      <w:r w:rsidRPr="00005931">
        <w:rPr>
          <w:rStyle w:val="StyleUnderline"/>
          <w:highlight w:val="cyan"/>
        </w:rPr>
        <w:t>in</w:t>
      </w:r>
      <w:r w:rsidRPr="00005931">
        <w:rPr>
          <w:rStyle w:val="StyleUnderline"/>
        </w:rPr>
        <w:t xml:space="preserve"> terms</w:t>
      </w:r>
      <w:r w:rsidRPr="006568C8">
        <w:rPr>
          <w:rStyle w:val="StyleUnderline"/>
        </w:rPr>
        <w:t xml:space="preserve"> of the </w:t>
      </w:r>
      <w:r w:rsidRPr="00005931">
        <w:rPr>
          <w:rStyle w:val="Emphasis"/>
          <w:highlight w:val="cyan"/>
        </w:rPr>
        <w:t>quality</w:t>
      </w:r>
      <w:r w:rsidRPr="00005931">
        <w:rPr>
          <w:rStyle w:val="StyleUnderline"/>
          <w:highlight w:val="cyan"/>
        </w:rPr>
        <w:t xml:space="preserve"> and </w:t>
      </w:r>
      <w:r w:rsidRPr="00005931">
        <w:rPr>
          <w:rStyle w:val="Emphasis"/>
          <w:highlight w:val="cyan"/>
        </w:rPr>
        <w:t>speed</w:t>
      </w:r>
      <w:r w:rsidRPr="00005931">
        <w:rPr>
          <w:rStyle w:val="StyleUnderline"/>
          <w:highlight w:val="cyan"/>
        </w:rPr>
        <w:t xml:space="preserve"> of </w:t>
      </w:r>
      <w:r w:rsidRPr="004813B9">
        <w:rPr>
          <w:rStyle w:val="StyleUnderline"/>
          <w:highlight w:val="cyan"/>
        </w:rPr>
        <w:t>procurement, and</w:t>
      </w:r>
      <w:r w:rsidRPr="00005931">
        <w:rPr>
          <w:rStyle w:val="StyleUnderline"/>
        </w:rPr>
        <w:t xml:space="preserve"> </w:t>
      </w:r>
      <w:r w:rsidRPr="00005931">
        <w:rPr>
          <w:rStyle w:val="Emphasis"/>
        </w:rPr>
        <w:t>indirectly</w:t>
      </w:r>
      <w:r w:rsidRPr="00005931">
        <w:rPr>
          <w:rStyle w:val="StyleUnderline"/>
        </w:rPr>
        <w:t xml:space="preserve">, by reducing innovation and functionally </w:t>
      </w:r>
      <w:r w:rsidRPr="00005931">
        <w:rPr>
          <w:rStyle w:val="Emphasis"/>
          <w:highlight w:val="cyan"/>
        </w:rPr>
        <w:t>redirecting</w:t>
      </w:r>
      <w:r w:rsidRPr="004813B9">
        <w:rPr>
          <w:rStyle w:val="StyleUnderline"/>
        </w:rPr>
        <w:t xml:space="preserve"> defense </w:t>
      </w:r>
      <w:r w:rsidRPr="00005931">
        <w:rPr>
          <w:rStyle w:val="StyleUnderline"/>
          <w:highlight w:val="cyan"/>
        </w:rPr>
        <w:t xml:space="preserve">budgets from </w:t>
      </w:r>
      <w:r w:rsidRPr="00005931">
        <w:rPr>
          <w:rStyle w:val="Emphasis"/>
          <w:highlight w:val="cyan"/>
        </w:rPr>
        <w:t>research</w:t>
      </w:r>
      <w:r w:rsidRPr="00005931">
        <w:rPr>
          <w:rStyle w:val="StyleUnderline"/>
        </w:rPr>
        <w:t xml:space="preserve"> spending to higher </w:t>
      </w:r>
      <w:r w:rsidRPr="004813B9">
        <w:rPr>
          <w:rStyle w:val="Emphasis"/>
        </w:rPr>
        <w:t>monopoly profits.</w:t>
      </w:r>
    </w:p>
    <w:p w14:paraId="7053D4DA" w14:textId="77777777" w:rsidR="008F1516" w:rsidRPr="006568C8" w:rsidRDefault="008F1516" w:rsidP="008F1516">
      <w:pPr>
        <w:rPr>
          <w:sz w:val="16"/>
        </w:rPr>
      </w:pPr>
      <w:r w:rsidRPr="006568C8">
        <w:rPr>
          <w:sz w:val="16"/>
        </w:rPr>
        <w:t xml:space="preserve">Conventional economic theory suggests that </w:t>
      </w:r>
      <w:r w:rsidRPr="004813B9">
        <w:rPr>
          <w:sz w:val="16"/>
          <w:szCs w:val="16"/>
        </w:rPr>
        <w:t>monopolists</w:t>
      </w:r>
      <w:r w:rsidRPr="006568C8">
        <w:rPr>
          <w:sz w:val="16"/>
        </w:rPr>
        <w:t xml:space="preserve"> have the ability to increase prices and reduce quality because consumers are captive. When it comes to defense spending, the Government Accountability Office commented in 2019 that “</w:t>
      </w:r>
      <w:r w:rsidRPr="000E154E">
        <w:rPr>
          <w:rStyle w:val="StyleUnderline"/>
        </w:rPr>
        <w:t xml:space="preserve">competition is the </w:t>
      </w:r>
      <w:r w:rsidRPr="000E154E">
        <w:rPr>
          <w:rStyle w:val="Emphasis"/>
        </w:rPr>
        <w:t>cornerstone</w:t>
      </w:r>
      <w:r w:rsidRPr="000E154E">
        <w:rPr>
          <w:rStyle w:val="StyleUnderline"/>
        </w:rPr>
        <w:t xml:space="preserve"> of a sound acquisition process</w:t>
      </w:r>
      <w:r w:rsidRPr="000E154E">
        <w:rPr>
          <w:sz w:val="16"/>
          <w:szCs w:val="16"/>
        </w:rPr>
        <w:t xml:space="preserve"> and a critical tool for achieving the best return on investment for taxpayers. At the same time, the GAO observed that “portfolio-wide cost growth has occurred in an environment where awards are often made without full and open competition.</w:t>
      </w:r>
      <w:r w:rsidRPr="006568C8">
        <w:rPr>
          <w:sz w:val="16"/>
        </w:rPr>
        <w:t xml:space="preserve"> Indeed, it found that 67 percent of 183 major weapons systems contracts had no competition and almost half of contracts went to a handful of firms. Of course, consolidation also means that the Defense Department is in a symbiotic relationship with these big contractors. Some </w:t>
      </w:r>
      <w:r w:rsidRPr="004813B9">
        <w:rPr>
          <w:sz w:val="16"/>
          <w:szCs w:val="16"/>
        </w:rPr>
        <w:t>startup executives wanting to sell to the government thus see the Pentagon as “a bad customer, one that is heavily skewed in favor of larger, traditional players,” and they don’t feel like they can break in</w:t>
      </w:r>
      <w:r w:rsidRPr="006568C8">
        <w:rPr>
          <w:sz w:val="16"/>
        </w:rPr>
        <w:t>to the sector.</w:t>
      </w:r>
    </w:p>
    <w:p w14:paraId="5B199459" w14:textId="77777777" w:rsidR="008F1516" w:rsidRPr="006568C8" w:rsidRDefault="008F1516" w:rsidP="008F1516">
      <w:pPr>
        <w:rPr>
          <w:sz w:val="16"/>
        </w:rPr>
      </w:pPr>
      <w:r w:rsidRPr="006568C8">
        <w:rPr>
          <w:sz w:val="16"/>
        </w:rPr>
        <w:t xml:space="preserve">Standard stories about political economy and capture also suggest that these firms will have outsized power over government. As Frank Kendall, the </w:t>
      </w:r>
      <w:r w:rsidRPr="000E154E">
        <w:rPr>
          <w:sz w:val="16"/>
          <w:szCs w:val="16"/>
        </w:rPr>
        <w:t>former head of acquisitions at the Pentagon, has said</w:t>
      </w:r>
      <w:r w:rsidRPr="006568C8">
        <w:rPr>
          <w:sz w:val="16"/>
        </w:rPr>
        <w:t>, “</w:t>
      </w:r>
      <w:r w:rsidRPr="006568C8">
        <w:rPr>
          <w:rStyle w:val="StyleUnderline"/>
        </w:rPr>
        <w:t xml:space="preserve">With size comes </w:t>
      </w:r>
      <w:r w:rsidRPr="006568C8">
        <w:rPr>
          <w:rStyle w:val="Emphasis"/>
        </w:rPr>
        <w:t>power</w:t>
      </w:r>
      <w:r w:rsidRPr="006568C8">
        <w:rPr>
          <w:sz w:val="16"/>
        </w:rPr>
        <w:t xml:space="preserve">, and the department’s experience with </w:t>
      </w:r>
      <w:r w:rsidRPr="004813B9">
        <w:rPr>
          <w:rStyle w:val="StyleUnderline"/>
        </w:rPr>
        <w:t>large</w:t>
      </w:r>
      <w:r w:rsidRPr="006568C8">
        <w:rPr>
          <w:rStyle w:val="StyleUnderline"/>
        </w:rPr>
        <w:t xml:space="preserve"> defense contractors</w:t>
      </w:r>
      <w:r w:rsidRPr="006568C8">
        <w:rPr>
          <w:sz w:val="16"/>
        </w:rPr>
        <w:t xml:space="preserve"> is that they </w:t>
      </w:r>
      <w:r w:rsidRPr="006568C8">
        <w:rPr>
          <w:rStyle w:val="StyleUnderline"/>
        </w:rPr>
        <w:t xml:space="preserve">are </w:t>
      </w:r>
      <w:r w:rsidRPr="006568C8">
        <w:rPr>
          <w:rStyle w:val="Emphasis"/>
        </w:rPr>
        <w:t>not hesitant</w:t>
      </w:r>
      <w:r w:rsidRPr="006568C8">
        <w:rPr>
          <w:rStyle w:val="StyleUnderline"/>
        </w:rPr>
        <w:t xml:space="preserve"> to use</w:t>
      </w:r>
      <w:r w:rsidRPr="000E154E">
        <w:rPr>
          <w:sz w:val="16"/>
          <w:szCs w:val="16"/>
        </w:rPr>
        <w:t xml:space="preserve"> this power </w:t>
      </w:r>
      <w:r w:rsidRPr="006568C8">
        <w:rPr>
          <w:rStyle w:val="StyleUnderline"/>
        </w:rPr>
        <w:t>for corporate advantage</w:t>
      </w:r>
      <w:r w:rsidRPr="006568C8">
        <w:rPr>
          <w:sz w:val="16"/>
        </w:rPr>
        <w:t>.” In the defense context, that means monopolists retain power (and profits), even if they overcharge taxpayers and risk the safety of military personnel in the field.</w:t>
      </w:r>
    </w:p>
    <w:p w14:paraId="7F5CFC69" w14:textId="77777777" w:rsidR="008F1516" w:rsidRPr="006568C8" w:rsidRDefault="008F1516" w:rsidP="008F1516">
      <w:pPr>
        <w:rPr>
          <w:sz w:val="16"/>
        </w:rPr>
      </w:pPr>
      <w:r w:rsidRPr="006568C8">
        <w:rPr>
          <w:sz w:val="16"/>
        </w:rPr>
        <w:t>In an important article in The American Conservative on concentration in the defense sector, researchers Matt Stoller and Lucas Kunce argue that contractors with de facto monopoly at the heart of their business models threaten national security. They write that one such contractor, TransDigm, buys up companies that supply the government with rare but essential airline parts and then hike up the prices, effectively holding the government “hostage.” They also point to L3, a defense contractor that had ambitions to be a “Home Depot” for the Pentagon, as its former CEO put it. L3’s de facto monopoly over certain products, according to Stoller and Kunce, means that it continues to receive lucrative government contracts, even after admitting in 2015 that it knowingly supplied defective weapons sights to U.S. forces.</w:t>
      </w:r>
    </w:p>
    <w:p w14:paraId="2D4C3F6F" w14:textId="77777777" w:rsidR="008F1516" w:rsidRPr="006568C8" w:rsidRDefault="008F1516" w:rsidP="008F1516">
      <w:pPr>
        <w:rPr>
          <w:sz w:val="16"/>
        </w:rPr>
      </w:pPr>
      <w:r w:rsidRPr="004813B9">
        <w:rPr>
          <w:rStyle w:val="StyleUnderline"/>
          <w:highlight w:val="cyan"/>
        </w:rPr>
        <w:t>Consolidation</w:t>
      </w:r>
      <w:r w:rsidRPr="006568C8">
        <w:rPr>
          <w:sz w:val="16"/>
        </w:rPr>
        <w:t xml:space="preserve"> also </w:t>
      </w:r>
      <w:r w:rsidRPr="006568C8">
        <w:rPr>
          <w:rStyle w:val="StyleUnderline"/>
        </w:rPr>
        <w:t xml:space="preserve">threatens U.S. defense </w:t>
      </w:r>
      <w:r w:rsidRPr="006568C8">
        <w:rPr>
          <w:rStyle w:val="Emphasis"/>
        </w:rPr>
        <w:t>capacity.</w:t>
      </w:r>
      <w:r w:rsidRPr="006568C8">
        <w:rPr>
          <w:sz w:val="16"/>
        </w:rPr>
        <w:t xml:space="preserve"> The decline of competition, according to a 2019 Pentagon report, </w:t>
      </w:r>
      <w:r w:rsidRPr="004813B9">
        <w:rPr>
          <w:rStyle w:val="StyleUnderline"/>
          <w:highlight w:val="cyan"/>
        </w:rPr>
        <w:t>leaves</w:t>
      </w:r>
      <w:r w:rsidRPr="006568C8">
        <w:rPr>
          <w:rStyle w:val="StyleUnderline"/>
        </w:rPr>
        <w:t xml:space="preserve"> the </w:t>
      </w:r>
      <w:r w:rsidRPr="000E154E">
        <w:rPr>
          <w:rStyle w:val="StyleUnderline"/>
          <w:highlight w:val="cyan"/>
        </w:rPr>
        <w:t xml:space="preserve">military vulnerable </w:t>
      </w:r>
      <w:r w:rsidRPr="004813B9">
        <w:rPr>
          <w:rStyle w:val="StyleUnderline"/>
          <w:highlight w:val="cyan"/>
        </w:rPr>
        <w:t>to</w:t>
      </w:r>
      <w:r w:rsidRPr="006568C8">
        <w:rPr>
          <w:rStyle w:val="StyleUnderline"/>
        </w:rPr>
        <w:t xml:space="preserve"> “</w:t>
      </w:r>
      <w:r w:rsidRPr="004813B9">
        <w:rPr>
          <w:rStyle w:val="Emphasis"/>
          <w:highlight w:val="cyan"/>
        </w:rPr>
        <w:t>sole</w:t>
      </w:r>
      <w:r w:rsidRPr="000E154E">
        <w:rPr>
          <w:rStyle w:val="Emphasis"/>
        </w:rPr>
        <w:t xml:space="preserve"> source </w:t>
      </w:r>
      <w:r w:rsidRPr="004813B9">
        <w:rPr>
          <w:rStyle w:val="Emphasis"/>
          <w:highlight w:val="cyan"/>
        </w:rPr>
        <w:t>suppliers</w:t>
      </w:r>
      <w:r w:rsidRPr="006568C8">
        <w:rPr>
          <w:rStyle w:val="StyleUnderline"/>
        </w:rPr>
        <w:t xml:space="preserve">, capacity </w:t>
      </w:r>
      <w:r w:rsidRPr="000E154E">
        <w:rPr>
          <w:rStyle w:val="Emphasis"/>
        </w:rPr>
        <w:t>shortfalls</w:t>
      </w:r>
      <w:r w:rsidRPr="006568C8">
        <w:rPr>
          <w:rStyle w:val="StyleUnderline"/>
        </w:rPr>
        <w:t xml:space="preserve">, a lack of competition, a lack of workforce skills, </w:t>
      </w:r>
      <w:r w:rsidRPr="004813B9">
        <w:rPr>
          <w:rStyle w:val="StyleUnderline"/>
          <w:highlight w:val="cyan"/>
        </w:rPr>
        <w:t xml:space="preserve">and </w:t>
      </w:r>
      <w:r w:rsidRPr="004813B9">
        <w:rPr>
          <w:rStyle w:val="Emphasis"/>
          <w:highlight w:val="cyan"/>
        </w:rPr>
        <w:t>unstable demand</w:t>
      </w:r>
      <w:r w:rsidRPr="006568C8">
        <w:rPr>
          <w:sz w:val="16"/>
        </w:rPr>
        <w:t xml:space="preserve">.” With a limited number of producers, there is less talent and knowhow available in the country if there is a need to build capacity rapidly. In 2018, the </w:t>
      </w:r>
      <w:r w:rsidRPr="006568C8">
        <w:rPr>
          <w:rStyle w:val="StyleUnderline"/>
        </w:rPr>
        <w:t>Defense Department</w:t>
      </w:r>
      <w:r w:rsidRPr="006568C8">
        <w:rPr>
          <w:sz w:val="16"/>
        </w:rPr>
        <w:t xml:space="preserve"> released a </w:t>
      </w:r>
      <w:r w:rsidRPr="004813B9">
        <w:rPr>
          <w:rStyle w:val="StyleUnderline"/>
          <w:highlight w:val="cyan"/>
        </w:rPr>
        <w:t>report on</w:t>
      </w:r>
      <w:r w:rsidRPr="006568C8">
        <w:rPr>
          <w:rStyle w:val="StyleUnderline"/>
        </w:rPr>
        <w:t xml:space="preserve"> vulnerable items in the military </w:t>
      </w:r>
      <w:r w:rsidRPr="004813B9">
        <w:rPr>
          <w:rStyle w:val="Emphasis"/>
          <w:highlight w:val="cyan"/>
        </w:rPr>
        <w:t>supply chain</w:t>
      </w:r>
      <w:r w:rsidRPr="004813B9">
        <w:rPr>
          <w:rStyle w:val="StyleUnderline"/>
          <w:highlight w:val="cyan"/>
        </w:rPr>
        <w:t>, includ</w:t>
      </w:r>
      <w:r w:rsidRPr="006568C8">
        <w:rPr>
          <w:rStyle w:val="StyleUnderline"/>
        </w:rPr>
        <w:t xml:space="preserve">ing </w:t>
      </w:r>
      <w:r w:rsidRPr="006568C8">
        <w:rPr>
          <w:rStyle w:val="Emphasis"/>
        </w:rPr>
        <w:t xml:space="preserve">numerous </w:t>
      </w:r>
      <w:r w:rsidRPr="004813B9">
        <w:rPr>
          <w:rStyle w:val="Emphasis"/>
          <w:highlight w:val="cyan"/>
        </w:rPr>
        <w:t>items</w:t>
      </w:r>
      <w:r w:rsidRPr="006568C8">
        <w:rPr>
          <w:sz w:val="16"/>
        </w:rPr>
        <w:t xml:space="preserve"> in which only </w:t>
      </w:r>
      <w:r w:rsidRPr="006568C8">
        <w:rPr>
          <w:rStyle w:val="StyleUnderline"/>
        </w:rPr>
        <w:t>one or two domestic companies</w:t>
      </w:r>
      <w:r w:rsidRPr="006568C8">
        <w:rPr>
          <w:sz w:val="16"/>
        </w:rPr>
        <w:t xml:space="preserve"> (</w:t>
      </w:r>
      <w:r w:rsidRPr="004813B9">
        <w:rPr>
          <w:rStyle w:val="StyleUnderline"/>
        </w:rPr>
        <w:t xml:space="preserve">and, in some cases, </w:t>
      </w:r>
      <w:r w:rsidRPr="004813B9">
        <w:rPr>
          <w:rStyle w:val="Emphasis"/>
          <w:highlight w:val="cyan"/>
        </w:rPr>
        <w:t>zero</w:t>
      </w:r>
      <w:r w:rsidRPr="004813B9">
        <w:rPr>
          <w:rStyle w:val="StyleUnderline"/>
        </w:rPr>
        <w:t xml:space="preserve"> domestic companies</w:t>
      </w:r>
      <w:r w:rsidRPr="006568C8">
        <w:rPr>
          <w:sz w:val="16"/>
        </w:rPr>
        <w:t xml:space="preserve">) </w:t>
      </w:r>
      <w:r w:rsidRPr="004813B9">
        <w:rPr>
          <w:rStyle w:val="StyleUnderline"/>
          <w:highlight w:val="cyan"/>
        </w:rPr>
        <w:t>produced</w:t>
      </w:r>
      <w:r w:rsidRPr="006568C8">
        <w:rPr>
          <w:sz w:val="16"/>
        </w:rPr>
        <w:t xml:space="preserve"> the essential goods.</w:t>
      </w:r>
    </w:p>
    <w:p w14:paraId="612A3F64" w14:textId="77777777" w:rsidR="008F1516" w:rsidRPr="006568C8" w:rsidRDefault="008F1516" w:rsidP="008F1516">
      <w:pPr>
        <w:rPr>
          <w:sz w:val="16"/>
        </w:rPr>
      </w:pPr>
      <w:r w:rsidRPr="006568C8">
        <w:rPr>
          <w:sz w:val="16"/>
        </w:rPr>
        <w:t>How did the United States lose so much of its industrial base? The combination of consolidation and global integration is part of the story. As Stoller and Kunce argue, companies consolidated in the 1980s and 1990s while shifting emphasis from production and R&amp;D to Wall Street-demanded profits. Globalization then allowed them to shift production overseas at a lower cost. The result was to gut America’s domestic industrial base—and, in many cases, to shift it to China, which engaged in a decades-long strategic plan to develop its own industrial base. The result, in the words of the 2018 Defense Department report, is that “China is the single or sole supplier for a number of specialty chemicals used in munitions and missiles.” In other areas too, the risks of losing access to critical resources are real. Describing the problem of limited carbon fiber sources, the same Pentagon report notes, “[a] sudden and catastrophic loss of supply would disrupt DoD missile, satellite, space launch, and other defense manufacturing programs. In many cases, there are no substitutes readily available.”</w:t>
      </w:r>
    </w:p>
    <w:p w14:paraId="2CCED6C4" w14:textId="77777777" w:rsidR="008F1516" w:rsidRPr="002D0476" w:rsidRDefault="008F1516" w:rsidP="008F1516">
      <w:pPr>
        <w:rPr>
          <w:sz w:val="16"/>
        </w:rPr>
      </w:pPr>
      <w:r w:rsidRPr="006568C8">
        <w:rPr>
          <w:sz w:val="16"/>
        </w:rPr>
        <w:t xml:space="preserve">As technology becomes more integral to the future of national security, it is hard to see how big tech will not simply go the way of the big defense contractors. Corporate mottos not to “be evil” are long gone, and big tech companies spend millions on conventional Washington, D.C., lobbying efforts. Over time, </w:t>
      </w:r>
      <w:r w:rsidRPr="006568C8">
        <w:rPr>
          <w:rStyle w:val="StyleUnderline"/>
        </w:rPr>
        <w:t xml:space="preserve">as contracts move to </w:t>
      </w:r>
      <w:r w:rsidRPr="004813B9">
        <w:rPr>
          <w:rStyle w:val="Emphasis"/>
        </w:rPr>
        <w:t>tech behemoths</w:t>
      </w:r>
      <w:r w:rsidRPr="006568C8">
        <w:rPr>
          <w:sz w:val="16"/>
        </w:rPr>
        <w:t xml:space="preserve">, there will no longer be competitive </w:t>
      </w:r>
      <w:r w:rsidRPr="004813B9">
        <w:rPr>
          <w:sz w:val="16"/>
          <w:szCs w:val="16"/>
        </w:rPr>
        <w:t>alternatives, and the</w:t>
      </w:r>
      <w:r w:rsidRPr="004813B9">
        <w:t xml:space="preserve"> </w:t>
      </w:r>
      <w:r w:rsidRPr="006568C8">
        <w:rPr>
          <w:rStyle w:val="StyleUnderline"/>
        </w:rPr>
        <w:t>Pentagon will</w:t>
      </w:r>
      <w:r w:rsidRPr="006568C8">
        <w:rPr>
          <w:sz w:val="16"/>
        </w:rPr>
        <w:t xml:space="preserve"> likely </w:t>
      </w:r>
      <w:r w:rsidRPr="006568C8">
        <w:rPr>
          <w:rStyle w:val="StyleUnderline"/>
        </w:rPr>
        <w:t xml:space="preserve">be </w:t>
      </w:r>
      <w:r w:rsidRPr="006568C8">
        <w:rPr>
          <w:rStyle w:val="Emphasis"/>
        </w:rPr>
        <w:t>locked into</w:t>
      </w:r>
      <w:r w:rsidRPr="006568C8">
        <w:rPr>
          <w:rStyle w:val="StyleUnderline"/>
        </w:rPr>
        <w:t xml:space="preserve"> relationships with big tech companies</w:t>
      </w:r>
      <w:r w:rsidRPr="006568C8">
        <w:rPr>
          <w:sz w:val="16"/>
        </w:rPr>
        <w:t xml:space="preserve">—just as they currently are with big defense contractors. Some commentators suggest that robust antitrust policies are a problem because only a small number of tech companies can contract for defense projects. But there is another way to look at it: The goal should be to encourage competition in the tech sector so that there are multiple contractors available. As former secretary of homeland security Michael </w:t>
      </w:r>
      <w:r w:rsidRPr="000E154E">
        <w:rPr>
          <w:rStyle w:val="StyleUnderline"/>
        </w:rPr>
        <w:t>Chertoff</w:t>
      </w:r>
      <w:r w:rsidRPr="006568C8">
        <w:rPr>
          <w:sz w:val="16"/>
        </w:rPr>
        <w:t xml:space="preserve"> has </w:t>
      </w:r>
      <w:r w:rsidRPr="000E154E">
        <w:rPr>
          <w:rStyle w:val="StyleUnderline"/>
        </w:rPr>
        <w:t>said</w:t>
      </w:r>
      <w:r w:rsidRPr="000E154E">
        <w:rPr>
          <w:sz w:val="16"/>
          <w:szCs w:val="16"/>
        </w:rPr>
        <w:t xml:space="preserve">, </w:t>
      </w:r>
      <w:r w:rsidRPr="000E154E">
        <w:rPr>
          <w:rStyle w:val="StyleUnderline"/>
        </w:rPr>
        <w:t xml:space="preserve">defending the antitrust case against </w:t>
      </w:r>
      <w:r w:rsidRPr="000E154E">
        <w:rPr>
          <w:rStyle w:val="Emphasis"/>
        </w:rPr>
        <w:t>Qualcomm</w:t>
      </w:r>
      <w:r w:rsidRPr="006568C8">
        <w:rPr>
          <w:sz w:val="16"/>
        </w:rPr>
        <w:t>, “</w:t>
      </w:r>
      <w:r w:rsidRPr="004813B9">
        <w:rPr>
          <w:rStyle w:val="StyleUnderline"/>
        </w:rPr>
        <w:t xml:space="preserve">a </w:t>
      </w:r>
      <w:r w:rsidRPr="004813B9">
        <w:rPr>
          <w:rStyle w:val="StyleUnderline"/>
          <w:highlight w:val="cyan"/>
        </w:rPr>
        <w:t>single-source</w:t>
      </w:r>
      <w:r w:rsidRPr="006568C8">
        <w:rPr>
          <w:rStyle w:val="StyleUnderline"/>
        </w:rPr>
        <w:t xml:space="preserve"> </w:t>
      </w:r>
      <w:r w:rsidRPr="000E154E">
        <w:rPr>
          <w:rStyle w:val="Emphasis"/>
        </w:rPr>
        <w:t xml:space="preserve">national </w:t>
      </w:r>
      <w:r w:rsidRPr="000E154E">
        <w:rPr>
          <w:rStyle w:val="Emphasis"/>
          <w:highlight w:val="cyan"/>
        </w:rPr>
        <w:t>champion</w:t>
      </w:r>
      <w:r w:rsidRPr="004813B9">
        <w:rPr>
          <w:rStyle w:val="StyleUnderline"/>
          <w:highlight w:val="cyan"/>
        </w:rPr>
        <w:t xml:space="preserve"> creates</w:t>
      </w:r>
      <w:r w:rsidRPr="006568C8">
        <w:rPr>
          <w:rStyle w:val="StyleUnderline"/>
        </w:rPr>
        <w:t xml:space="preserve"> an </w:t>
      </w:r>
      <w:r w:rsidRPr="000E154E">
        <w:rPr>
          <w:rStyle w:val="Emphasis"/>
          <w:sz w:val="26"/>
          <w:szCs w:val="26"/>
          <w:highlight w:val="cyan"/>
        </w:rPr>
        <w:t>unacceptable risk</w:t>
      </w:r>
      <w:r w:rsidRPr="006568C8">
        <w:rPr>
          <w:rStyle w:val="StyleUnderline"/>
        </w:rPr>
        <w:t xml:space="preserve"> to American security</w:t>
      </w:r>
      <w:r w:rsidRPr="004813B9">
        <w:rPr>
          <w:sz w:val="16"/>
          <w:szCs w:val="16"/>
        </w:rPr>
        <w:t xml:space="preserve">—artificially </w:t>
      </w:r>
      <w:r w:rsidRPr="006568C8">
        <w:rPr>
          <w:rStyle w:val="StyleUnderline"/>
        </w:rPr>
        <w:t xml:space="preserve">concentrating vulnerability in a </w:t>
      </w:r>
      <w:r w:rsidRPr="006568C8">
        <w:rPr>
          <w:rStyle w:val="Emphasis"/>
        </w:rPr>
        <w:t>single point</w:t>
      </w:r>
      <w:r w:rsidRPr="006568C8">
        <w:rPr>
          <w:sz w:val="16"/>
        </w:rPr>
        <w:t>. … We need competition and multiple providers, not a potentially vulnerable technological monoculture.”</w:t>
      </w:r>
    </w:p>
    <w:p w14:paraId="70113188" w14:textId="77777777" w:rsidR="008F1516" w:rsidRDefault="008F1516" w:rsidP="008F1516">
      <w:pPr>
        <w:pStyle w:val="Heading4"/>
      </w:pPr>
      <w:r>
        <w:t xml:space="preserve">Kentucky thinks this is an </w:t>
      </w:r>
      <w:r w:rsidRPr="00BB7F32">
        <w:rPr>
          <w:u w:val="single"/>
        </w:rPr>
        <w:t>aff card</w:t>
      </w:r>
      <w:r>
        <w:t xml:space="preserve">? </w:t>
      </w:r>
      <w:r w:rsidRPr="00BB7F32">
        <w:rPr>
          <w:highlight w:val="yellow"/>
        </w:rPr>
        <w:t>Emory.</w:t>
      </w:r>
      <w:r>
        <w:t xml:space="preserve"> </w:t>
      </w:r>
    </w:p>
    <w:p w14:paraId="5EA6168E" w14:textId="77777777" w:rsidR="008F1516" w:rsidRPr="008769FA" w:rsidRDefault="008F1516" w:rsidP="008F1516">
      <w:r>
        <w:t>Maurice</w:t>
      </w:r>
      <w:r w:rsidRPr="008769FA">
        <w:rPr>
          <w:rStyle w:val="Style13ptBold"/>
        </w:rPr>
        <w:t xml:space="preserve"> </w:t>
      </w:r>
      <w:r>
        <w:rPr>
          <w:rStyle w:val="Style13ptBold"/>
        </w:rPr>
        <w:t>2AC S</w:t>
      </w:r>
      <w:r w:rsidRPr="008769FA">
        <w:rPr>
          <w:rStyle w:val="Style13ptBold"/>
        </w:rPr>
        <w:t>tucke 23</w:t>
      </w:r>
      <w:r>
        <w:t xml:space="preserve">, Douglas A. Blaze Distinguished Professor of Law, University of Tennessee College of Law; Journal of Antitrust Enforcement, “The Good, the Bad, and the Ugly of US Antitrust”, vol. 11, July 2023, </w:t>
      </w:r>
      <w:r w:rsidRPr="00AA7B01">
        <w:t>https://doi.org/10.1093/jaenfo/jnad038</w:t>
      </w:r>
    </w:p>
    <w:p w14:paraId="24BC31DC" w14:textId="77777777" w:rsidR="008F1516" w:rsidRPr="008769FA" w:rsidRDefault="008F1516" w:rsidP="008F1516">
      <w:pPr>
        <w:rPr>
          <w:sz w:val="16"/>
        </w:rPr>
      </w:pPr>
      <w:r w:rsidRPr="008769FA">
        <w:rPr>
          <w:sz w:val="16"/>
        </w:rPr>
        <w:t xml:space="preserve">The Biden Administration began notably with an executive order to promote competition. Why? </w:t>
      </w:r>
      <w:r w:rsidRPr="008769FA">
        <w:rPr>
          <w:rStyle w:val="StyleUnderline"/>
          <w:highlight w:val="cyan"/>
        </w:rPr>
        <w:t xml:space="preserve">America has a market power </w:t>
      </w:r>
      <w:r w:rsidRPr="008769FA">
        <w:rPr>
          <w:rStyle w:val="Emphasis"/>
          <w:highlight w:val="cyan"/>
        </w:rPr>
        <w:t>problem</w:t>
      </w:r>
      <w:r w:rsidRPr="008769FA">
        <w:rPr>
          <w:sz w:val="16"/>
        </w:rPr>
        <w:t xml:space="preserve">, </w:t>
      </w:r>
      <w:r w:rsidRPr="008769FA">
        <w:rPr>
          <w:rStyle w:val="StyleUnderline"/>
        </w:rPr>
        <w:t>where ‘higher prices</w:t>
      </w:r>
      <w:r w:rsidRPr="008769FA">
        <w:rPr>
          <w:sz w:val="16"/>
        </w:rPr>
        <w:t xml:space="preserve"> and lower wages </w:t>
      </w:r>
      <w:r w:rsidRPr="008769FA">
        <w:rPr>
          <w:rStyle w:val="StyleUnderline"/>
        </w:rPr>
        <w:t xml:space="preserve">caused by </w:t>
      </w:r>
      <w:r w:rsidRPr="008769FA">
        <w:rPr>
          <w:rStyle w:val="Emphasis"/>
        </w:rPr>
        <w:t>lack</w:t>
      </w:r>
      <w:r w:rsidRPr="008769FA">
        <w:rPr>
          <w:rStyle w:val="StyleUnderline"/>
        </w:rPr>
        <w:t xml:space="preserve"> of </w:t>
      </w:r>
      <w:r w:rsidRPr="008769FA">
        <w:rPr>
          <w:rStyle w:val="Emphasis"/>
        </w:rPr>
        <w:t>competition</w:t>
      </w:r>
      <w:r w:rsidRPr="008769FA">
        <w:rPr>
          <w:sz w:val="16"/>
        </w:rPr>
        <w:t xml:space="preserve"> are now estimated to </w:t>
      </w:r>
      <w:r w:rsidRPr="008769FA">
        <w:rPr>
          <w:rStyle w:val="StyleUnderline"/>
        </w:rPr>
        <w:t xml:space="preserve">cost the </w:t>
      </w:r>
      <w:r w:rsidRPr="008769FA">
        <w:rPr>
          <w:rStyle w:val="Emphasis"/>
        </w:rPr>
        <w:t>median</w:t>
      </w:r>
      <w:r w:rsidRPr="008769FA">
        <w:rPr>
          <w:sz w:val="16"/>
        </w:rPr>
        <w:t xml:space="preserve"> American </w:t>
      </w:r>
      <w:r w:rsidRPr="008769FA">
        <w:rPr>
          <w:rStyle w:val="StyleUnderline"/>
        </w:rPr>
        <w:t xml:space="preserve">household </w:t>
      </w:r>
      <w:r w:rsidRPr="008769FA">
        <w:rPr>
          <w:rStyle w:val="Emphasis"/>
        </w:rPr>
        <w:t xml:space="preserve">$5000 </w:t>
      </w:r>
      <w:r w:rsidRPr="008769FA">
        <w:rPr>
          <w:rStyle w:val="StyleUnderline"/>
        </w:rPr>
        <w:t xml:space="preserve">per </w:t>
      </w:r>
      <w:r w:rsidRPr="008769FA">
        <w:rPr>
          <w:rStyle w:val="Emphasis"/>
        </w:rPr>
        <w:t>year</w:t>
      </w:r>
      <w:r w:rsidRPr="008769FA">
        <w:t>’.</w:t>
      </w:r>
      <w:r w:rsidRPr="008769FA">
        <w:rPr>
          <w:sz w:val="16"/>
        </w:rPr>
        <w:t xml:space="preserve">1 What caused this problem? One chief </w:t>
      </w:r>
      <w:r w:rsidRPr="008769FA">
        <w:rPr>
          <w:rStyle w:val="StyleUnderline"/>
          <w:highlight w:val="cyan"/>
        </w:rPr>
        <w:t xml:space="preserve">culprit was </w:t>
      </w:r>
      <w:r w:rsidRPr="008769FA">
        <w:rPr>
          <w:rStyle w:val="Emphasis"/>
          <w:highlight w:val="cyan"/>
        </w:rPr>
        <w:t>weak</w:t>
      </w:r>
      <w:r w:rsidRPr="008769FA">
        <w:rPr>
          <w:rStyle w:val="StyleUnderline"/>
          <w:highlight w:val="cyan"/>
        </w:rPr>
        <w:t xml:space="preserve"> antitrust </w:t>
      </w:r>
      <w:r w:rsidRPr="008769FA">
        <w:rPr>
          <w:rStyle w:val="Emphasis"/>
          <w:highlight w:val="cyan"/>
        </w:rPr>
        <w:t>enforcement</w:t>
      </w:r>
      <w:r w:rsidRPr="008769FA">
        <w:rPr>
          <w:sz w:val="16"/>
        </w:rPr>
        <w:t>. So, among other things, the executive order called on the US Department of Justice (DOJ) and Federal Trade Commission (FTC) ‘to enforce the antitrust laws vigorously and recognizes that the law allows them to challenge prior bad mergers that past Administrations did not previously challenge’.2</w:t>
      </w:r>
    </w:p>
    <w:p w14:paraId="62D18A74" w14:textId="77777777" w:rsidR="008F1516" w:rsidRPr="008769FA" w:rsidRDefault="008F1516" w:rsidP="008F1516">
      <w:pPr>
        <w:rPr>
          <w:sz w:val="16"/>
        </w:rPr>
      </w:pPr>
      <w:r w:rsidRPr="00BB7F32">
        <w:rPr>
          <w:rStyle w:val="StyleUnderline"/>
        </w:rPr>
        <w:t xml:space="preserve">The </w:t>
      </w:r>
      <w:r w:rsidRPr="00BB7F32">
        <w:rPr>
          <w:rStyle w:val="StyleUnderline"/>
          <w:highlight w:val="yellow"/>
        </w:rPr>
        <w:t>Biden</w:t>
      </w:r>
      <w:r w:rsidRPr="00BB7F32">
        <w:rPr>
          <w:rStyle w:val="StyleUnderline"/>
        </w:rPr>
        <w:t xml:space="preserve"> Administration has </w:t>
      </w:r>
      <w:r w:rsidRPr="00BB7F32">
        <w:rPr>
          <w:rStyle w:val="StyleUnderline"/>
          <w:highlight w:val="yellow"/>
        </w:rPr>
        <w:t xml:space="preserve">undertaken </w:t>
      </w:r>
      <w:r w:rsidRPr="00BB7F32">
        <w:rPr>
          <w:rStyle w:val="Emphasis"/>
          <w:highlight w:val="yellow"/>
        </w:rPr>
        <w:t>many actions</w:t>
      </w:r>
      <w:r w:rsidRPr="00BB7F32">
        <w:rPr>
          <w:rStyle w:val="StyleUnderline"/>
          <w:highlight w:val="yellow"/>
        </w:rPr>
        <w:t xml:space="preserve"> to promote competition</w:t>
      </w:r>
      <w:r w:rsidRPr="00BB7F32">
        <w:rPr>
          <w:rStyle w:val="StyleUnderline"/>
        </w:rPr>
        <w:t xml:space="preserve"> in the economy</w:t>
      </w:r>
      <w:r w:rsidRPr="008769FA">
        <w:rPr>
          <w:sz w:val="16"/>
        </w:rPr>
        <w:t xml:space="preserve">.3 </w:t>
      </w:r>
      <w:r w:rsidRPr="00BB7F32">
        <w:rPr>
          <w:rStyle w:val="StyleUnderline"/>
        </w:rPr>
        <w:t xml:space="preserve">Over </w:t>
      </w:r>
      <w:r w:rsidRPr="00BB7F32">
        <w:rPr>
          <w:rStyle w:val="StyleUnderline"/>
          <w:highlight w:val="yellow"/>
        </w:rPr>
        <w:t xml:space="preserve">a </w:t>
      </w:r>
      <w:r w:rsidRPr="00BB7F32">
        <w:rPr>
          <w:rStyle w:val="Emphasis"/>
          <w:highlight w:val="yellow"/>
        </w:rPr>
        <w:t>dozen mergers</w:t>
      </w:r>
      <w:r w:rsidRPr="00BB7F32">
        <w:rPr>
          <w:rStyle w:val="StyleUnderline"/>
        </w:rPr>
        <w:t xml:space="preserve"> by 2023 were </w:t>
      </w:r>
      <w:r w:rsidRPr="00BB7F32">
        <w:rPr>
          <w:rStyle w:val="Emphasis"/>
          <w:highlight w:val="yellow"/>
        </w:rPr>
        <w:t>abandoned</w:t>
      </w:r>
      <w:r w:rsidRPr="00BB7F32">
        <w:rPr>
          <w:rStyle w:val="StyleUnderline"/>
        </w:rPr>
        <w:t xml:space="preserve"> after the antitrust agencies challenged them</w:t>
      </w:r>
      <w:r w:rsidRPr="008769FA">
        <w:rPr>
          <w:sz w:val="16"/>
        </w:rPr>
        <w:t xml:space="preserve">.4 The agencies have also </w:t>
      </w:r>
      <w:r w:rsidRPr="00BB7F32">
        <w:rPr>
          <w:rStyle w:val="StyleUnderline"/>
        </w:rPr>
        <w:t>scored</w:t>
      </w:r>
      <w:r w:rsidRPr="008769FA">
        <w:rPr>
          <w:sz w:val="16"/>
        </w:rPr>
        <w:t xml:space="preserve"> some </w:t>
      </w:r>
      <w:r w:rsidRPr="00BB7F32">
        <w:rPr>
          <w:rStyle w:val="Emphasis"/>
          <w:highlight w:val="yellow"/>
        </w:rPr>
        <w:t>judicial victories</w:t>
      </w:r>
      <w:r w:rsidRPr="008769FA">
        <w:rPr>
          <w:sz w:val="16"/>
        </w:rPr>
        <w:t>, such as blocking Penguin Random House’s proposed acquisition of Simon &amp; Schuster.5</w:t>
      </w:r>
    </w:p>
    <w:p w14:paraId="1BB97390" w14:textId="77777777" w:rsidR="008F1516" w:rsidRPr="008769FA" w:rsidRDefault="008F1516" w:rsidP="008F1516">
      <w:pPr>
        <w:rPr>
          <w:sz w:val="16"/>
        </w:rPr>
      </w:pPr>
      <w:r w:rsidRPr="00BB7F32">
        <w:rPr>
          <w:rStyle w:val="StyleUnderline"/>
        </w:rPr>
        <w:t>‘When it comes to monopolization’</w:t>
      </w:r>
      <w:r w:rsidRPr="008769FA">
        <w:rPr>
          <w:sz w:val="16"/>
        </w:rPr>
        <w:t xml:space="preserve">, the head of the DOJ’s Antitrust Division Jonathan Kanter noted in 2023, </w:t>
      </w:r>
      <w:r w:rsidRPr="00BB7F32">
        <w:rPr>
          <w:rStyle w:val="StyleUnderline"/>
        </w:rPr>
        <w:t xml:space="preserve">‘we have </w:t>
      </w:r>
      <w:r w:rsidRPr="00BB7F32">
        <w:rPr>
          <w:rStyle w:val="Emphasis"/>
          <w:highlight w:val="yellow"/>
        </w:rPr>
        <w:t>more active litigation</w:t>
      </w:r>
      <w:r w:rsidRPr="00BB7F32">
        <w:rPr>
          <w:rStyle w:val="StyleUnderline"/>
        </w:rPr>
        <w:t xml:space="preserve"> and investigations </w:t>
      </w:r>
      <w:r w:rsidRPr="00BB7F32">
        <w:rPr>
          <w:rStyle w:val="StyleUnderline"/>
          <w:highlight w:val="yellow"/>
        </w:rPr>
        <w:t>than</w:t>
      </w:r>
      <w:r w:rsidRPr="00BB7F32">
        <w:rPr>
          <w:rStyle w:val="StyleUnderline"/>
        </w:rPr>
        <w:t xml:space="preserve"> several prior </w:t>
      </w:r>
      <w:r w:rsidRPr="00BB7F32">
        <w:rPr>
          <w:rStyle w:val="Emphasis"/>
          <w:highlight w:val="yellow"/>
        </w:rPr>
        <w:t>decades combined</w:t>
      </w:r>
      <w:r w:rsidRPr="008769FA">
        <w:rPr>
          <w:sz w:val="16"/>
        </w:rPr>
        <w:t>.’6</w:t>
      </w:r>
    </w:p>
    <w:p w14:paraId="3493129C" w14:textId="77777777" w:rsidR="008F1516" w:rsidRPr="008769FA" w:rsidRDefault="008F1516" w:rsidP="008F1516">
      <w:pPr>
        <w:rPr>
          <w:sz w:val="16"/>
        </w:rPr>
      </w:pPr>
      <w:r w:rsidRPr="00BB7F32">
        <w:rPr>
          <w:rStyle w:val="StyleUnderline"/>
        </w:rPr>
        <w:t xml:space="preserve">Indeed, as federal and state </w:t>
      </w:r>
      <w:r w:rsidRPr="00BB7F32">
        <w:rPr>
          <w:rStyle w:val="StyleUnderline"/>
          <w:highlight w:val="yellow"/>
        </w:rPr>
        <w:t>antitrust enforcement</w:t>
      </w:r>
      <w:r w:rsidRPr="00BB7F32">
        <w:rPr>
          <w:rStyle w:val="StyleUnderline"/>
        </w:rPr>
        <w:t xml:space="preserve"> has </w:t>
      </w:r>
      <w:r w:rsidRPr="00BB7F32">
        <w:rPr>
          <w:rStyle w:val="Emphasis"/>
          <w:highlight w:val="yellow"/>
        </w:rPr>
        <w:t>rejuvenated</w:t>
      </w:r>
      <w:r w:rsidRPr="00BB7F32">
        <w:rPr>
          <w:rStyle w:val="StyleUnderline"/>
        </w:rPr>
        <w:t xml:space="preserve">, some Wall Street leaders have </w:t>
      </w:r>
      <w:r w:rsidRPr="00BB7F32">
        <w:rPr>
          <w:rStyle w:val="Emphasis"/>
        </w:rPr>
        <w:t>soured</w:t>
      </w:r>
      <w:r w:rsidRPr="00BB7F32">
        <w:rPr>
          <w:rStyle w:val="StyleUnderline"/>
        </w:rPr>
        <w:t xml:space="preserve"> on President</w:t>
      </w:r>
      <w:r w:rsidRPr="008769FA">
        <w:rPr>
          <w:sz w:val="16"/>
        </w:rPr>
        <w:t xml:space="preserve"> Biden. As the Wall Street Journal reported, ‘his aggressive stance on antitrust enforcement has turned off potential backers whose profits depend on a healthy supply of corporate deals’.7</w:t>
      </w:r>
    </w:p>
    <w:p w14:paraId="093DC676" w14:textId="77777777" w:rsidR="008F1516" w:rsidRDefault="008F1516" w:rsidP="008F1516">
      <w:pPr>
        <w:rPr>
          <w:sz w:val="16"/>
        </w:rPr>
      </w:pPr>
      <w:r w:rsidRPr="008769FA">
        <w:rPr>
          <w:sz w:val="16"/>
        </w:rPr>
        <w:t xml:space="preserve">On the other hand, </w:t>
      </w:r>
      <w:r w:rsidRPr="008769FA">
        <w:rPr>
          <w:rStyle w:val="StyleUnderline"/>
          <w:highlight w:val="cyan"/>
        </w:rPr>
        <w:t>antitrust</w:t>
      </w:r>
      <w:r w:rsidRPr="008769FA">
        <w:rPr>
          <w:sz w:val="16"/>
        </w:rPr>
        <w:t xml:space="preserve"> in the USA has </w:t>
      </w:r>
      <w:r w:rsidRPr="008769FA">
        <w:rPr>
          <w:rStyle w:val="StyleUnderline"/>
          <w:highlight w:val="cyan"/>
        </w:rPr>
        <w:t>suffered several</w:t>
      </w:r>
      <w:r w:rsidRPr="008769FA">
        <w:rPr>
          <w:rStyle w:val="StyleUnderline"/>
        </w:rPr>
        <w:t xml:space="preserve"> </w:t>
      </w:r>
      <w:r w:rsidRPr="008769FA">
        <w:rPr>
          <w:rStyle w:val="StyleUnderline"/>
          <w:highlight w:val="cyan"/>
        </w:rPr>
        <w:t>setbacks</w:t>
      </w:r>
      <w:r w:rsidRPr="008769FA">
        <w:rPr>
          <w:rStyle w:val="StyleUnderline"/>
        </w:rPr>
        <w:t>, most notably with Big Tech</w:t>
      </w:r>
      <w:r w:rsidRPr="008769FA">
        <w:rPr>
          <w:sz w:val="16"/>
        </w:rPr>
        <w:t xml:space="preserve">. This article examines the bad and ugly as the US federal agencies seek to rejuvenate competition. The </w:t>
      </w:r>
      <w:r w:rsidRPr="008769FA">
        <w:rPr>
          <w:rStyle w:val="Emphasis"/>
          <w:highlight w:val="cyan"/>
        </w:rPr>
        <w:t>legislative hiatus</w:t>
      </w:r>
      <w:r w:rsidRPr="008769FA">
        <w:rPr>
          <w:sz w:val="16"/>
        </w:rPr>
        <w:t xml:space="preserve"> discussed in Section II </w:t>
      </w:r>
      <w:r w:rsidRPr="008769FA">
        <w:rPr>
          <w:rStyle w:val="StyleUnderline"/>
          <w:highlight w:val="cyan"/>
        </w:rPr>
        <w:t xml:space="preserve">would be </w:t>
      </w:r>
      <w:r w:rsidRPr="008769FA">
        <w:rPr>
          <w:rStyle w:val="Emphasis"/>
          <w:highlight w:val="cyan"/>
        </w:rPr>
        <w:t>less problematic</w:t>
      </w:r>
      <w:r w:rsidRPr="008769FA">
        <w:rPr>
          <w:rStyle w:val="StyleUnderline"/>
          <w:highlight w:val="cyan"/>
        </w:rPr>
        <w:t xml:space="preserve"> if</w:t>
      </w:r>
      <w:r w:rsidRPr="008769FA">
        <w:rPr>
          <w:rStyle w:val="StyleUnderline"/>
        </w:rPr>
        <w:t xml:space="preserve"> the</w:t>
      </w:r>
      <w:r w:rsidRPr="008769FA">
        <w:rPr>
          <w:sz w:val="16"/>
        </w:rPr>
        <w:t xml:space="preserve"> </w:t>
      </w:r>
      <w:r w:rsidRPr="008769FA">
        <w:rPr>
          <w:rStyle w:val="Emphasis"/>
          <w:highlight w:val="cyan"/>
        </w:rPr>
        <w:t>courts</w:t>
      </w:r>
      <w:r w:rsidRPr="008769FA">
        <w:rPr>
          <w:sz w:val="16"/>
          <w:highlight w:val="cyan"/>
        </w:rPr>
        <w:t xml:space="preserve"> </w:t>
      </w:r>
      <w:r w:rsidRPr="008769FA">
        <w:rPr>
          <w:rStyle w:val="StyleUnderline"/>
          <w:highlight w:val="cyan"/>
        </w:rPr>
        <w:t>were applying</w:t>
      </w:r>
      <w:r w:rsidRPr="008769FA">
        <w:rPr>
          <w:rStyle w:val="StyleUnderline"/>
        </w:rPr>
        <w:t xml:space="preserve"> the </w:t>
      </w:r>
      <w:r w:rsidRPr="008769FA">
        <w:rPr>
          <w:rStyle w:val="Emphasis"/>
          <w:highlight w:val="cyan"/>
        </w:rPr>
        <w:t>Sherman</w:t>
      </w:r>
      <w:r w:rsidRPr="008769FA">
        <w:rPr>
          <w:sz w:val="16"/>
        </w:rPr>
        <w:t xml:space="preserve">, </w:t>
      </w:r>
      <w:r w:rsidRPr="008769FA">
        <w:rPr>
          <w:rStyle w:val="Emphasis"/>
          <w:highlight w:val="cyan"/>
        </w:rPr>
        <w:t>Clayton</w:t>
      </w:r>
      <w:r w:rsidRPr="008769FA">
        <w:rPr>
          <w:sz w:val="16"/>
          <w:highlight w:val="cyan"/>
        </w:rPr>
        <w:t xml:space="preserve">, </w:t>
      </w:r>
      <w:r w:rsidRPr="008769FA">
        <w:rPr>
          <w:rStyle w:val="StyleUnderline"/>
          <w:highlight w:val="cyan"/>
        </w:rPr>
        <w:t>and</w:t>
      </w:r>
      <w:r w:rsidRPr="008769FA">
        <w:rPr>
          <w:sz w:val="16"/>
          <w:highlight w:val="cyan"/>
        </w:rPr>
        <w:t xml:space="preserve"> </w:t>
      </w:r>
      <w:r w:rsidRPr="008769FA">
        <w:rPr>
          <w:rStyle w:val="Emphasis"/>
          <w:highlight w:val="cyan"/>
        </w:rPr>
        <w:t>FTC</w:t>
      </w:r>
      <w:r w:rsidRPr="008769FA">
        <w:rPr>
          <w:rStyle w:val="Emphasis"/>
        </w:rPr>
        <w:t xml:space="preserve"> Acts,</w:t>
      </w:r>
      <w:r w:rsidRPr="008769FA">
        <w:rPr>
          <w:sz w:val="16"/>
        </w:rPr>
        <w:t xml:space="preserve"> per the legislative intent, to the cases before them. But as Section III discusses, </w:t>
      </w:r>
      <w:r w:rsidRPr="008769FA">
        <w:rPr>
          <w:rStyle w:val="StyleUnderline"/>
        </w:rPr>
        <w:t>federal and state antitrust</w:t>
      </w:r>
      <w:r w:rsidRPr="008769FA">
        <w:rPr>
          <w:sz w:val="16"/>
        </w:rPr>
        <w:t xml:space="preserve"> </w:t>
      </w:r>
      <w:r w:rsidRPr="008769FA">
        <w:rPr>
          <w:rStyle w:val="Emphasis"/>
          <w:highlight w:val="cyan"/>
        </w:rPr>
        <w:t>enforcers</w:t>
      </w:r>
      <w:r w:rsidRPr="008769FA">
        <w:rPr>
          <w:sz w:val="16"/>
        </w:rPr>
        <w:t xml:space="preserve"> have </w:t>
      </w:r>
      <w:r w:rsidRPr="008769FA">
        <w:rPr>
          <w:rStyle w:val="Emphasis"/>
          <w:highlight w:val="cyan"/>
        </w:rPr>
        <w:t>suffered</w:t>
      </w:r>
      <w:r w:rsidRPr="008769FA">
        <w:rPr>
          <w:sz w:val="16"/>
        </w:rPr>
        <w:t xml:space="preserve"> </w:t>
      </w:r>
      <w:r w:rsidRPr="008769FA">
        <w:rPr>
          <w:rStyle w:val="StyleUnderline"/>
        </w:rPr>
        <w:t xml:space="preserve">recent </w:t>
      </w:r>
      <w:r w:rsidRPr="008769FA">
        <w:rPr>
          <w:rStyle w:val="Emphasis"/>
          <w:highlight w:val="cyan"/>
        </w:rPr>
        <w:t>defeats</w:t>
      </w:r>
      <w:r w:rsidRPr="008769FA">
        <w:rPr>
          <w:sz w:val="16"/>
        </w:rPr>
        <w:t xml:space="preserve">, most notably in seeking to rein in the data-opolies’ abuses. As Section IV addresses, the problem is not the loss per se. Instead, the bigger underlying problem is when </w:t>
      </w:r>
      <w:r w:rsidRPr="008769FA">
        <w:rPr>
          <w:rStyle w:val="StyleUnderline"/>
          <w:highlight w:val="cyan"/>
        </w:rPr>
        <w:t>courts push their own</w:t>
      </w:r>
      <w:r w:rsidRPr="008769FA">
        <w:rPr>
          <w:rStyle w:val="StyleUnderline"/>
        </w:rPr>
        <w:t xml:space="preserve"> </w:t>
      </w:r>
      <w:r w:rsidRPr="008769FA">
        <w:rPr>
          <w:rStyle w:val="Emphasis"/>
        </w:rPr>
        <w:t xml:space="preserve">economic </w:t>
      </w:r>
      <w:r w:rsidRPr="008769FA">
        <w:rPr>
          <w:rStyle w:val="Emphasis"/>
          <w:highlight w:val="cyan"/>
        </w:rPr>
        <w:t>beliefs</w:t>
      </w:r>
      <w:r w:rsidRPr="008769FA">
        <w:rPr>
          <w:sz w:val="16"/>
        </w:rPr>
        <w:t>, without regard for the congressional intent and aims of the antitrust laws. Regardless of who wins, the rule of law (and those most dependent on the antitrust law) suffer. As one US appellate court observed, ‘[f]ederal courts are not economists, and we should avoid an unnecessary “ramble through the wilds of economic theory”’.8 Thus, to correct the market power problem, Section V proposes restoring the constitutional balance, where the courts adjudicate, the legislature legislates, and enforcers enforce.</w:t>
      </w:r>
    </w:p>
    <w:p w14:paraId="114C4FE4" w14:textId="77777777" w:rsidR="008F1516" w:rsidRDefault="008F1516" w:rsidP="008F1516">
      <w:pPr>
        <w:pStyle w:val="Heading4"/>
        <w:rPr>
          <w:rFonts w:cs="Calibri"/>
        </w:rPr>
      </w:pPr>
      <w:r>
        <w:rPr>
          <w:rFonts w:cs="Calibri"/>
        </w:rPr>
        <w:t xml:space="preserve">1. Cut updates! </w:t>
      </w:r>
    </w:p>
    <w:p w14:paraId="37A18F6E" w14:textId="77777777" w:rsidR="008F1516" w:rsidRPr="00347349" w:rsidRDefault="008F1516" w:rsidP="008F1516">
      <w:r w:rsidRPr="00347349">
        <w:t xml:space="preserve">Daniel P. </w:t>
      </w:r>
      <w:r w:rsidRPr="00347349">
        <w:rPr>
          <w:rStyle w:val="Style13ptBold"/>
        </w:rPr>
        <w:t>Culley 1-27</w:t>
      </w:r>
      <w:r w:rsidRPr="00347349">
        <w:t xml:space="preserve">. Partner, </w:t>
      </w:r>
      <w:r>
        <w:t>antitrust practice</w:t>
      </w:r>
      <w:r w:rsidRPr="00347349">
        <w:t>. JD, Georgetown University Law Center. Bruce Hoffman, Kenneth S. Reinker, Robbert Snelders, Romi Lepetska, Ricardo Zimbron, and Cunzhen Huang. “Navigating the Evolving Global Antitrust Landscape.” Cleary Antitrust Watch. 1/27/26. https://www.clearyantitrustwatch.com/2026/01/navigating-the-evolving-global-antitrust-landscape/.</w:t>
      </w:r>
    </w:p>
    <w:p w14:paraId="4C08523E" w14:textId="77777777" w:rsidR="008F1516" w:rsidRPr="00347349" w:rsidRDefault="008F1516" w:rsidP="008F1516">
      <w:pPr>
        <w:rPr>
          <w:sz w:val="16"/>
        </w:rPr>
      </w:pPr>
      <w:r w:rsidRPr="00347349">
        <w:rPr>
          <w:rStyle w:val="Emphasis"/>
          <w:highlight w:val="cyan"/>
        </w:rPr>
        <w:t>2026</w:t>
      </w:r>
      <w:r w:rsidRPr="00347349">
        <w:rPr>
          <w:rStyle w:val="StyleUnderline"/>
        </w:rPr>
        <w:t xml:space="preserve"> is unlikely to bring dramatic changes to</w:t>
      </w:r>
      <w:r w:rsidRPr="00347349">
        <w:rPr>
          <w:sz w:val="16"/>
          <w:szCs w:val="16"/>
        </w:rPr>
        <w:t xml:space="preserve"> </w:t>
      </w:r>
      <w:r w:rsidRPr="00347349">
        <w:rPr>
          <w:sz w:val="16"/>
        </w:rPr>
        <w:t xml:space="preserve">the U.S. </w:t>
      </w:r>
      <w:r w:rsidRPr="00347349">
        <w:rPr>
          <w:rStyle w:val="StyleUnderline"/>
        </w:rPr>
        <w:t>antitrust</w:t>
      </w:r>
      <w:r w:rsidRPr="00347349">
        <w:rPr>
          <w:sz w:val="16"/>
        </w:rPr>
        <w:t xml:space="preserve"> landscape. As we predicted in last year’s memo, </w:t>
      </w:r>
      <w:r w:rsidRPr="00347349">
        <w:rPr>
          <w:rStyle w:val="StyleUnderline"/>
          <w:highlight w:val="cyan"/>
        </w:rPr>
        <w:t xml:space="preserve">aggressive enforcement </w:t>
      </w:r>
      <w:r w:rsidRPr="00347349">
        <w:rPr>
          <w:rStyle w:val="Emphasis"/>
          <w:highlight w:val="cyan"/>
        </w:rPr>
        <w:t>continued</w:t>
      </w:r>
      <w:r w:rsidRPr="00347349">
        <w:rPr>
          <w:sz w:val="16"/>
        </w:rPr>
        <w:t>. However, the tone became more accommodating of settlements and less overtly anti-business.</w:t>
      </w:r>
    </w:p>
    <w:p w14:paraId="7647E1D9" w14:textId="77777777" w:rsidR="008F1516" w:rsidRPr="00347349" w:rsidRDefault="008F1516" w:rsidP="008F1516">
      <w:pPr>
        <w:rPr>
          <w:sz w:val="16"/>
        </w:rPr>
      </w:pPr>
      <w:r w:rsidRPr="00347349">
        <w:rPr>
          <w:sz w:val="16"/>
        </w:rPr>
        <w:t xml:space="preserve">As described in more detail below, the </w:t>
      </w:r>
      <w:r w:rsidRPr="00347349">
        <w:rPr>
          <w:rStyle w:val="StyleUnderline"/>
        </w:rPr>
        <w:t>Trump</w:t>
      </w:r>
      <w:r w:rsidRPr="00347349">
        <w:rPr>
          <w:sz w:val="16"/>
        </w:rPr>
        <w:t xml:space="preserve"> administration </w:t>
      </w:r>
      <w:r w:rsidRPr="00347349">
        <w:rPr>
          <w:rStyle w:val="Emphasis"/>
        </w:rPr>
        <w:t>continued</w:t>
      </w:r>
      <w:r w:rsidRPr="00347349">
        <w:rPr>
          <w:rStyle w:val="StyleUnderline"/>
        </w:rPr>
        <w:t xml:space="preserve"> holdover conduct </w:t>
      </w:r>
      <w:r w:rsidRPr="00347349">
        <w:rPr>
          <w:rStyle w:val="Emphasis"/>
        </w:rPr>
        <w:t>cases</w:t>
      </w:r>
      <w:r w:rsidRPr="00347349">
        <w:rPr>
          <w:rStyle w:val="StyleUnderline"/>
        </w:rPr>
        <w:t xml:space="preserve"> from the </w:t>
      </w:r>
      <w:r w:rsidRPr="00347349">
        <w:rPr>
          <w:rStyle w:val="Emphasis"/>
        </w:rPr>
        <w:t>Biden</w:t>
      </w:r>
      <w:r w:rsidRPr="00347349">
        <w:rPr>
          <w:rStyle w:val="StyleUnderline"/>
        </w:rPr>
        <w:t xml:space="preserve"> administration</w:t>
      </w:r>
      <w:r w:rsidRPr="00347349">
        <w:rPr>
          <w:sz w:val="16"/>
        </w:rPr>
        <w:t xml:space="preserve">, but dismissed a merger challenge to American Express Global Business Travel’s (Amex GBT) acquisition of CWT, a rival travel agent. </w:t>
      </w:r>
      <w:r w:rsidRPr="00347349">
        <w:rPr>
          <w:rStyle w:val="StyleUnderline"/>
          <w:highlight w:val="cyan"/>
        </w:rPr>
        <w:t xml:space="preserve">On </w:t>
      </w:r>
      <w:r w:rsidRPr="00347349">
        <w:rPr>
          <w:rStyle w:val="Emphasis"/>
          <w:highlight w:val="cyan"/>
        </w:rPr>
        <w:t>Big Tech</w:t>
      </w:r>
      <w:r w:rsidRPr="00347349">
        <w:rPr>
          <w:rStyle w:val="StyleUnderline"/>
        </w:rPr>
        <w:t xml:space="preserve"> conduct cases, the </w:t>
      </w:r>
      <w:r w:rsidRPr="00347349">
        <w:rPr>
          <w:rStyle w:val="StyleUnderline"/>
          <w:highlight w:val="cyan"/>
        </w:rPr>
        <w:t>Trump</w:t>
      </w:r>
      <w:r w:rsidRPr="00347349">
        <w:rPr>
          <w:rStyle w:val="StyleUnderline"/>
        </w:rPr>
        <w:t xml:space="preserve"> administration </w:t>
      </w:r>
      <w:r w:rsidRPr="00BB46EF">
        <w:rPr>
          <w:rStyle w:val="StyleUnderline"/>
          <w:highlight w:val="cyan"/>
        </w:rPr>
        <w:t xml:space="preserve">had </w:t>
      </w:r>
      <w:r w:rsidRPr="00BB46EF">
        <w:rPr>
          <w:rStyle w:val="Emphasis"/>
          <w:sz w:val="26"/>
          <w:szCs w:val="26"/>
          <w:highlight w:val="cyan"/>
        </w:rPr>
        <w:t>two trial victories</w:t>
      </w:r>
      <w:r w:rsidRPr="00347349">
        <w:rPr>
          <w:sz w:val="16"/>
        </w:rPr>
        <w:t xml:space="preserve"> (</w:t>
      </w:r>
      <w:r w:rsidRPr="00347349">
        <w:rPr>
          <w:rStyle w:val="StyleUnderline"/>
        </w:rPr>
        <w:t>Google Search, Google Ad Tech</w:t>
      </w:r>
      <w:r w:rsidRPr="00347349">
        <w:rPr>
          <w:sz w:val="16"/>
        </w:rPr>
        <w:t xml:space="preserve">), but lost its retrospective challenge to Meta’s acquisitions of WhatsApp and Instagram. On mergers, the Trump administration lost its first fully litigated challenge (GTCR/Surmodics), won its second (Edwards Lifesciences/JenaValve) and settled several cases. The Trump administration has also been subject to allegations about increased political influence in the merger review process. </w:t>
      </w:r>
    </w:p>
    <w:p w14:paraId="3EB02D0E" w14:textId="77777777" w:rsidR="008F1516" w:rsidRPr="00347349" w:rsidRDefault="008F1516" w:rsidP="008F1516">
      <w:pPr>
        <w:rPr>
          <w:sz w:val="16"/>
        </w:rPr>
      </w:pPr>
      <w:r w:rsidRPr="00347349">
        <w:rPr>
          <w:sz w:val="16"/>
        </w:rPr>
        <w:t xml:space="preserve">In part due to a relatively slow M&amp;A market in the early to middle part of 2025, we have seen relatively few investigations that started during the Trump administration make it all the way through the process. Thus, </w:t>
      </w:r>
      <w:r w:rsidRPr="00347349">
        <w:rPr>
          <w:rStyle w:val="StyleUnderline"/>
          <w:highlight w:val="cyan"/>
        </w:rPr>
        <w:t>2026</w:t>
      </w:r>
      <w:r w:rsidRPr="00347349">
        <w:rPr>
          <w:rStyle w:val="StyleUnderline"/>
        </w:rPr>
        <w:t xml:space="preserve"> will be an </w:t>
      </w:r>
      <w:r w:rsidRPr="00347349">
        <w:rPr>
          <w:rStyle w:val="Emphasis"/>
          <w:highlight w:val="cyan"/>
        </w:rPr>
        <w:t>important</w:t>
      </w:r>
      <w:r w:rsidRPr="00347349">
        <w:rPr>
          <w:rStyle w:val="Emphasis"/>
        </w:rPr>
        <w:t xml:space="preserve"> year</w:t>
      </w:r>
      <w:r w:rsidRPr="00347349">
        <w:rPr>
          <w:rStyle w:val="StyleUnderline"/>
        </w:rPr>
        <w:t xml:space="preserve"> </w:t>
      </w:r>
      <w:r w:rsidRPr="00347349">
        <w:rPr>
          <w:rStyle w:val="StyleUnderline"/>
          <w:highlight w:val="cyan"/>
        </w:rPr>
        <w:t>to</w:t>
      </w:r>
      <w:r w:rsidRPr="00347349">
        <w:rPr>
          <w:rStyle w:val="StyleUnderline"/>
        </w:rPr>
        <w:t xml:space="preserve"> see the </w:t>
      </w:r>
      <w:r w:rsidRPr="00347349">
        <w:rPr>
          <w:rStyle w:val="Emphasis"/>
          <w:sz w:val="24"/>
          <w:szCs w:val="24"/>
          <w:highlight w:val="cyan"/>
        </w:rPr>
        <w:t>ultimate direction</w:t>
      </w:r>
      <w:r w:rsidRPr="00347349">
        <w:rPr>
          <w:rStyle w:val="StyleUnderline"/>
        </w:rPr>
        <w:t xml:space="preserve"> of antitrust</w:t>
      </w:r>
      <w:r w:rsidRPr="00347349">
        <w:rPr>
          <w:sz w:val="16"/>
          <w:szCs w:val="16"/>
        </w:rPr>
        <w:t xml:space="preserve"> </w:t>
      </w:r>
      <w:r w:rsidRPr="00347349">
        <w:rPr>
          <w:sz w:val="16"/>
        </w:rPr>
        <w:t>under the Second Trump administration.</w:t>
      </w:r>
    </w:p>
    <w:p w14:paraId="07BD493B" w14:textId="77777777" w:rsidR="008F1516" w:rsidRPr="00347349" w:rsidRDefault="008F1516" w:rsidP="008F1516">
      <w:pPr>
        <w:rPr>
          <w:sz w:val="16"/>
        </w:rPr>
      </w:pPr>
      <w:r w:rsidRPr="00347349">
        <w:rPr>
          <w:sz w:val="16"/>
        </w:rPr>
        <w:t>Shift to a Slightly More Favorable Deal Atmosphere, Especially on Settlement, and to More Traditional Theories Outside of Politically Charged Areas</w:t>
      </w:r>
    </w:p>
    <w:p w14:paraId="03AF196E" w14:textId="77777777" w:rsidR="008F1516" w:rsidRDefault="008F1516" w:rsidP="008F1516">
      <w:pPr>
        <w:rPr>
          <w:sz w:val="16"/>
        </w:rPr>
      </w:pPr>
      <w:r w:rsidRPr="00347349">
        <w:rPr>
          <w:sz w:val="16"/>
        </w:rPr>
        <w:t xml:space="preserve">President Trump’s key appointees are Andrew </w:t>
      </w:r>
      <w:r w:rsidRPr="00347349">
        <w:rPr>
          <w:rStyle w:val="Emphasis"/>
          <w:highlight w:val="cyan"/>
        </w:rPr>
        <w:t>Ferguson</w:t>
      </w:r>
      <w:r w:rsidRPr="00347349">
        <w:rPr>
          <w:sz w:val="16"/>
        </w:rPr>
        <w:t xml:space="preserve"> as Chairman </w:t>
      </w:r>
      <w:r w:rsidRPr="00347349">
        <w:rPr>
          <w:rStyle w:val="StyleUnderline"/>
        </w:rPr>
        <w:t xml:space="preserve">at the FTC </w:t>
      </w:r>
      <w:r w:rsidRPr="00347349">
        <w:rPr>
          <w:rStyle w:val="StyleUnderline"/>
          <w:highlight w:val="cyan"/>
        </w:rPr>
        <w:t>and</w:t>
      </w:r>
      <w:r w:rsidRPr="00347349">
        <w:rPr>
          <w:sz w:val="16"/>
        </w:rPr>
        <w:t xml:space="preserve"> Gail </w:t>
      </w:r>
      <w:r w:rsidRPr="00347349">
        <w:rPr>
          <w:rStyle w:val="Emphasis"/>
          <w:highlight w:val="cyan"/>
        </w:rPr>
        <w:t>Slater</w:t>
      </w:r>
      <w:r w:rsidRPr="00347349">
        <w:rPr>
          <w:rStyle w:val="StyleUnderline"/>
        </w:rPr>
        <w:t xml:space="preserve"> as</w:t>
      </w:r>
      <w:r w:rsidRPr="00347349">
        <w:rPr>
          <w:sz w:val="16"/>
        </w:rPr>
        <w:t xml:space="preserve"> Assistant Attorney General (</w:t>
      </w:r>
      <w:r w:rsidRPr="00347349">
        <w:rPr>
          <w:rStyle w:val="StyleUnderline"/>
        </w:rPr>
        <w:t>AAG</w:t>
      </w:r>
      <w:r w:rsidRPr="00347349">
        <w:rPr>
          <w:sz w:val="16"/>
        </w:rPr>
        <w:t xml:space="preserve">) at the Antitrust Division. Both are close to Vice President JD Vance and </w:t>
      </w:r>
      <w:r w:rsidRPr="00347349">
        <w:rPr>
          <w:rStyle w:val="StyleUnderline"/>
          <w:highlight w:val="cyan"/>
        </w:rPr>
        <w:t>associate</w:t>
      </w:r>
      <w:r w:rsidRPr="00347349">
        <w:rPr>
          <w:rStyle w:val="StyleUnderline"/>
        </w:rPr>
        <w:t xml:space="preserve">d </w:t>
      </w:r>
      <w:r w:rsidRPr="00347349">
        <w:rPr>
          <w:rStyle w:val="StyleUnderline"/>
          <w:highlight w:val="cyan"/>
        </w:rPr>
        <w:t>with</w:t>
      </w:r>
      <w:r w:rsidRPr="00347349">
        <w:rPr>
          <w:rStyle w:val="StyleUnderline"/>
        </w:rPr>
        <w:t xml:space="preserve"> the </w:t>
      </w:r>
      <w:r w:rsidRPr="00347349">
        <w:rPr>
          <w:rStyle w:val="Emphasis"/>
          <w:highlight w:val="cyan"/>
        </w:rPr>
        <w:t>pro-enforcement</w:t>
      </w:r>
      <w:r w:rsidRPr="00347349">
        <w:rPr>
          <w:rStyle w:val="StyleUnderline"/>
        </w:rPr>
        <w:t xml:space="preserve"> Republican populist faction</w:t>
      </w:r>
      <w:r w:rsidRPr="00347349">
        <w:rPr>
          <w:sz w:val="16"/>
        </w:rPr>
        <w:t xml:space="preserve">. Chairman Ferguson and AAG Slater </w:t>
      </w:r>
      <w:r w:rsidRPr="00347349">
        <w:rPr>
          <w:rStyle w:val="StyleUnderline"/>
          <w:highlight w:val="cyan"/>
        </w:rPr>
        <w:t>kept</w:t>
      </w:r>
      <w:r w:rsidRPr="00347349">
        <w:rPr>
          <w:rStyle w:val="StyleUnderline"/>
        </w:rPr>
        <w:t xml:space="preserve"> the </w:t>
      </w:r>
      <w:r w:rsidRPr="00347349">
        <w:rPr>
          <w:rStyle w:val="Emphasis"/>
        </w:rPr>
        <w:t>much-criticized</w:t>
      </w:r>
      <w:r w:rsidRPr="00347349">
        <w:rPr>
          <w:rStyle w:val="StyleUnderline"/>
        </w:rPr>
        <w:t xml:space="preserve"> </w:t>
      </w:r>
      <w:r w:rsidRPr="00347349">
        <w:rPr>
          <w:rStyle w:val="StyleUnderline"/>
          <w:highlight w:val="cyan"/>
        </w:rPr>
        <w:t>Biden</w:t>
      </w:r>
      <w:r w:rsidRPr="00347349">
        <w:rPr>
          <w:rStyle w:val="StyleUnderline"/>
        </w:rPr>
        <w:t xml:space="preserve"> administration changes to</w:t>
      </w:r>
      <w:r w:rsidRPr="00347349">
        <w:rPr>
          <w:sz w:val="16"/>
          <w:szCs w:val="16"/>
        </w:rPr>
        <w:t xml:space="preserve"> the HSR </w:t>
      </w:r>
      <w:r w:rsidRPr="00347349">
        <w:rPr>
          <w:sz w:val="16"/>
        </w:rPr>
        <w:t xml:space="preserve">notification form and to the </w:t>
      </w:r>
      <w:r w:rsidRPr="00347349">
        <w:rPr>
          <w:rStyle w:val="Emphasis"/>
          <w:highlight w:val="cyan"/>
        </w:rPr>
        <w:t>Merger Guidelines</w:t>
      </w:r>
      <w:r w:rsidRPr="00347349">
        <w:rPr>
          <w:sz w:val="16"/>
        </w:rPr>
        <w:t>. Chairman Ferguson explained the decision as driven by stability, stating “[i]f merger guidelines change with every new administration, they will become largely worthless to businesses and the courts.”[1]</w:t>
      </w:r>
    </w:p>
    <w:p w14:paraId="6F6F3EE4" w14:textId="77777777" w:rsidR="008F1516" w:rsidRDefault="008F1516" w:rsidP="008F1516">
      <w:pPr>
        <w:pStyle w:val="Heading4"/>
      </w:pPr>
      <w:r>
        <w:t xml:space="preserve">2. The </w:t>
      </w:r>
      <w:r w:rsidRPr="00BB46EF">
        <w:rPr>
          <w:u w:val="single"/>
        </w:rPr>
        <w:t>threat</w:t>
      </w:r>
      <w:r>
        <w:t xml:space="preserve"> of credible enforcement </w:t>
      </w:r>
      <w:r w:rsidRPr="00934848">
        <w:rPr>
          <w:u w:val="single"/>
        </w:rPr>
        <w:t>alone</w:t>
      </w:r>
      <w:r>
        <w:t xml:space="preserve"> deters anticompetitive practices. </w:t>
      </w:r>
    </w:p>
    <w:p w14:paraId="19CC97EF" w14:textId="77777777" w:rsidR="008F1516" w:rsidRDefault="008F1516" w:rsidP="008F1516">
      <w:r>
        <w:t xml:space="preserve">Tim </w:t>
      </w:r>
      <w:r w:rsidRPr="003E6DFA">
        <w:rPr>
          <w:rStyle w:val="Style13ptBold"/>
        </w:rPr>
        <w:t>Wu 8</w:t>
      </w:r>
      <w:r>
        <w:rPr>
          <w:rStyle w:val="Style13ptBold"/>
        </w:rPr>
        <w:t>/</w:t>
      </w:r>
      <w:r w:rsidRPr="003E6DFA">
        <w:rPr>
          <w:rStyle w:val="Style13ptBold"/>
        </w:rPr>
        <w:t>26</w:t>
      </w:r>
      <w:r>
        <w:t xml:space="preserve">. Julius Silver Professor of Law, Science and Technology at Columbia Law School. Special Assistant to the President for Technology and Competition Policy from 2021-2023 and competition policy architect for the National Economic Council under the Obama administration. Author of </w:t>
      </w:r>
      <w:r w:rsidRPr="0075472C">
        <w:rPr>
          <w:i/>
          <w:iCs/>
        </w:rPr>
        <w:t>The Curse of Bigness: Antitrust in the New Gilded Age</w:t>
      </w:r>
      <w:r>
        <w:t xml:space="preserve">. J.D. Harvard Law School, law clerk for Supreme Court Justice Breyer. “Google Could Get Broken Up This Week. Here’s What It Would Mean.” New York Times. 8/26/2025. https://www.nytimes.com/2025/08/26/opinion/google-antitrust-remedy-ai.html. </w:t>
      </w:r>
    </w:p>
    <w:p w14:paraId="58ED5CE7" w14:textId="77777777" w:rsidR="008F1516" w:rsidRPr="00692085" w:rsidRDefault="008F1516" w:rsidP="008F1516">
      <w:pPr>
        <w:rPr>
          <w:sz w:val="16"/>
        </w:rPr>
      </w:pPr>
      <w:r w:rsidRPr="00692085">
        <w:rPr>
          <w:sz w:val="16"/>
        </w:rPr>
        <w:t>The specific outcome obviously matters for Google and its operations. But the remedy’s truer significance is how it will shape the future of artificial intelligence — specifically, how wide it opens the door for a new generation of smaller companies, perhaps even those outside Silicon Valley, to compete in the A.I. age.</w:t>
      </w:r>
    </w:p>
    <w:p w14:paraId="2511E2C9" w14:textId="77777777" w:rsidR="008F1516" w:rsidRPr="00692085" w:rsidRDefault="008F1516" w:rsidP="008F1516">
      <w:pPr>
        <w:rPr>
          <w:sz w:val="16"/>
        </w:rPr>
      </w:pPr>
      <w:r w:rsidRPr="00692085">
        <w:rPr>
          <w:sz w:val="16"/>
        </w:rPr>
        <w:t>On its face, the Google case was about the company’s side payments (which in 2021 totaled more than $26 billion) to Apple, Samsung and other companies — payments that the court found were in exchange for preserving Google’s monopoly over search. But search was already a mature market; the bigger stakes and larger target of the case have always been the broader ecosystem of information retrieval, which is destined to be shaped by newer technologies like chatbots and A.I.</w:t>
      </w:r>
    </w:p>
    <w:p w14:paraId="3A35FCD5" w14:textId="77777777" w:rsidR="008F1516" w:rsidRPr="00692085" w:rsidRDefault="008F1516" w:rsidP="008F1516">
      <w:pPr>
        <w:rPr>
          <w:sz w:val="16"/>
        </w:rPr>
      </w:pPr>
      <w:r w:rsidRPr="00692085">
        <w:rPr>
          <w:sz w:val="16"/>
        </w:rPr>
        <w:t xml:space="preserve">In that respect, </w:t>
      </w:r>
      <w:r w:rsidRPr="00475CCE">
        <w:rPr>
          <w:rStyle w:val="StyleUnderline"/>
          <w:highlight w:val="cyan"/>
        </w:rPr>
        <w:t>the trial</w:t>
      </w:r>
      <w:r w:rsidRPr="00475CCE">
        <w:rPr>
          <w:rStyle w:val="StyleUnderline"/>
        </w:rPr>
        <w:t xml:space="preserve"> — even </w:t>
      </w:r>
      <w:r w:rsidRPr="00475CCE">
        <w:rPr>
          <w:rStyle w:val="Emphasis"/>
          <w:highlight w:val="cyan"/>
        </w:rPr>
        <w:t>before</w:t>
      </w:r>
      <w:r w:rsidRPr="00475CCE">
        <w:rPr>
          <w:rStyle w:val="StyleUnderline"/>
          <w:highlight w:val="cyan"/>
        </w:rPr>
        <w:t xml:space="preserve"> the verdict</w:t>
      </w:r>
      <w:r w:rsidRPr="00475CCE">
        <w:rPr>
          <w:rStyle w:val="StyleUnderline"/>
        </w:rPr>
        <w:t xml:space="preserve"> and remedy — has already </w:t>
      </w:r>
      <w:r w:rsidRPr="00AA189C">
        <w:rPr>
          <w:rStyle w:val="Emphasis"/>
          <w:highlight w:val="cyan"/>
        </w:rPr>
        <w:t>changed</w:t>
      </w:r>
      <w:r w:rsidRPr="00AA189C">
        <w:rPr>
          <w:rStyle w:val="StyleUnderline"/>
          <w:highlight w:val="cyan"/>
        </w:rPr>
        <w:t xml:space="preserve"> the industry</w:t>
      </w:r>
      <w:r w:rsidRPr="00692085">
        <w:rPr>
          <w:sz w:val="16"/>
        </w:rPr>
        <w:t xml:space="preserve">. Over the past few years, </w:t>
      </w:r>
      <w:r w:rsidRPr="00475CCE">
        <w:rPr>
          <w:rStyle w:val="StyleUnderline"/>
          <w:highlight w:val="cyan"/>
        </w:rPr>
        <w:t>Google</w:t>
      </w:r>
      <w:r w:rsidRPr="00AA189C">
        <w:rPr>
          <w:rStyle w:val="StyleUnderline"/>
        </w:rPr>
        <w:t xml:space="preserve"> has been </w:t>
      </w:r>
      <w:r w:rsidRPr="00475CCE">
        <w:rPr>
          <w:rStyle w:val="StyleUnderline"/>
          <w:highlight w:val="cyan"/>
        </w:rPr>
        <w:t xml:space="preserve">operating with the </w:t>
      </w:r>
      <w:r w:rsidRPr="00AA189C">
        <w:rPr>
          <w:rStyle w:val="Emphasis"/>
          <w:sz w:val="26"/>
          <w:szCs w:val="26"/>
          <w:highlight w:val="cyan"/>
        </w:rPr>
        <w:t>proverbial policeman</w:t>
      </w:r>
      <w:r w:rsidRPr="00AA189C">
        <w:rPr>
          <w:rStyle w:val="StyleUnderline"/>
        </w:rPr>
        <w:t xml:space="preserve"> at the elbow</w:t>
      </w:r>
      <w:r w:rsidRPr="003925AE">
        <w:rPr>
          <w:rStyle w:val="StyleUnderline"/>
        </w:rPr>
        <w:t xml:space="preserve">, </w:t>
      </w:r>
      <w:r w:rsidRPr="00475CCE">
        <w:rPr>
          <w:rStyle w:val="StyleUnderline"/>
        </w:rPr>
        <w:t xml:space="preserve">aware that it was </w:t>
      </w:r>
      <w:r w:rsidRPr="003925AE">
        <w:rPr>
          <w:rStyle w:val="StyleUnderline"/>
        </w:rPr>
        <w:t xml:space="preserve">being </w:t>
      </w:r>
      <w:r w:rsidRPr="003925AE">
        <w:rPr>
          <w:rStyle w:val="Emphasis"/>
        </w:rPr>
        <w:t>closely watched</w:t>
      </w:r>
      <w:r w:rsidRPr="00692085">
        <w:rPr>
          <w:sz w:val="16"/>
        </w:rPr>
        <w:t xml:space="preserve">. Google’s chatbot </w:t>
      </w:r>
      <w:r w:rsidRPr="00475CCE">
        <w:rPr>
          <w:rStyle w:val="StyleUnderline"/>
        </w:rPr>
        <w:t>Gemini is</w:t>
      </w:r>
      <w:r w:rsidRPr="00692085">
        <w:rPr>
          <w:sz w:val="16"/>
        </w:rPr>
        <w:t xml:space="preserve"> a capable product, </w:t>
      </w:r>
      <w:r w:rsidRPr="00475CCE">
        <w:rPr>
          <w:rStyle w:val="StyleUnderline"/>
        </w:rPr>
        <w:t>plausibly a substitute for</w:t>
      </w:r>
      <w:r w:rsidRPr="00692085">
        <w:rPr>
          <w:sz w:val="16"/>
        </w:rPr>
        <w:t xml:space="preserve"> OpenAI’s </w:t>
      </w:r>
      <w:r w:rsidRPr="00475CCE">
        <w:rPr>
          <w:rStyle w:val="StyleUnderline"/>
        </w:rPr>
        <w:t>ChatGPT</w:t>
      </w:r>
      <w:r w:rsidRPr="00692085">
        <w:rPr>
          <w:sz w:val="16"/>
        </w:rPr>
        <w:t xml:space="preserve">. </w:t>
      </w:r>
      <w:r w:rsidRPr="00AA189C">
        <w:rPr>
          <w:rStyle w:val="StyleUnderline"/>
          <w:highlight w:val="cyan"/>
        </w:rPr>
        <w:t>Left to its</w:t>
      </w:r>
      <w:r w:rsidRPr="00692085">
        <w:rPr>
          <w:rStyle w:val="StyleUnderline"/>
        </w:rPr>
        <w:t xml:space="preserve"> </w:t>
      </w:r>
      <w:r w:rsidRPr="00692085">
        <w:rPr>
          <w:rStyle w:val="Emphasis"/>
        </w:rPr>
        <w:t xml:space="preserve">own </w:t>
      </w:r>
      <w:r w:rsidRPr="00AA189C">
        <w:rPr>
          <w:rStyle w:val="Emphasis"/>
          <w:highlight w:val="cyan"/>
        </w:rPr>
        <w:t>devices</w:t>
      </w:r>
      <w:r w:rsidRPr="00692085">
        <w:rPr>
          <w:sz w:val="16"/>
        </w:rPr>
        <w:t xml:space="preserve">, </w:t>
      </w:r>
      <w:r w:rsidRPr="00692085">
        <w:rPr>
          <w:rStyle w:val="StyleUnderline"/>
        </w:rPr>
        <w:t>Google</w:t>
      </w:r>
      <w:r w:rsidRPr="00AA189C">
        <w:rPr>
          <w:rStyle w:val="StyleUnderline"/>
        </w:rPr>
        <w:t xml:space="preserve"> </w:t>
      </w:r>
      <w:r w:rsidRPr="00AA189C">
        <w:rPr>
          <w:rStyle w:val="Emphasis"/>
        </w:rPr>
        <w:t>surely</w:t>
      </w:r>
      <w:r w:rsidRPr="00AA189C">
        <w:rPr>
          <w:rStyle w:val="StyleUnderline"/>
        </w:rPr>
        <w:t xml:space="preserve"> </w:t>
      </w:r>
      <w:r w:rsidRPr="00692085">
        <w:rPr>
          <w:rStyle w:val="StyleUnderline"/>
          <w:highlight w:val="cyan"/>
        </w:rPr>
        <w:t>would</w:t>
      </w:r>
      <w:r w:rsidRPr="00692085">
        <w:rPr>
          <w:sz w:val="16"/>
        </w:rPr>
        <w:t xml:space="preserve"> have sought to </w:t>
      </w:r>
      <w:r w:rsidRPr="00AA189C">
        <w:rPr>
          <w:rStyle w:val="StyleUnderline"/>
          <w:highlight w:val="cyan"/>
        </w:rPr>
        <w:t xml:space="preserve">give </w:t>
      </w:r>
      <w:r w:rsidRPr="00AA189C">
        <w:rPr>
          <w:rStyle w:val="Emphasis"/>
          <w:highlight w:val="cyan"/>
        </w:rPr>
        <w:t>billions</w:t>
      </w:r>
      <w:r w:rsidRPr="00AA189C">
        <w:rPr>
          <w:rStyle w:val="StyleUnderline"/>
        </w:rPr>
        <w:t xml:space="preserve"> of dollars </w:t>
      </w:r>
      <w:r w:rsidRPr="00AA189C">
        <w:rPr>
          <w:rStyle w:val="StyleUnderline"/>
          <w:highlight w:val="cyan"/>
        </w:rPr>
        <w:t>to</w:t>
      </w:r>
      <w:r w:rsidRPr="00AA189C">
        <w:rPr>
          <w:rStyle w:val="StyleUnderline"/>
        </w:rPr>
        <w:t xml:space="preserve"> big </w:t>
      </w:r>
      <w:r w:rsidRPr="00AA189C">
        <w:rPr>
          <w:rStyle w:val="StyleUnderline"/>
          <w:highlight w:val="cyan"/>
        </w:rPr>
        <w:t>companies</w:t>
      </w:r>
      <w:r w:rsidRPr="00AA189C">
        <w:rPr>
          <w:rStyle w:val="StyleUnderline"/>
        </w:rPr>
        <w:t xml:space="preserve"> like Apple </w:t>
      </w:r>
      <w:r w:rsidRPr="00AA189C">
        <w:rPr>
          <w:rStyle w:val="StyleUnderline"/>
          <w:highlight w:val="cyan"/>
        </w:rPr>
        <w:t xml:space="preserve">to make </w:t>
      </w:r>
      <w:r w:rsidRPr="00AA189C">
        <w:rPr>
          <w:rStyle w:val="Emphasis"/>
          <w:highlight w:val="cyan"/>
        </w:rPr>
        <w:t>Gemini</w:t>
      </w:r>
      <w:r w:rsidRPr="00475CCE">
        <w:rPr>
          <w:rStyle w:val="StyleUnderline"/>
        </w:rPr>
        <w:t xml:space="preserve"> its </w:t>
      </w:r>
      <w:r w:rsidRPr="00AA189C">
        <w:rPr>
          <w:rStyle w:val="StyleUnderline"/>
          <w:highlight w:val="cyan"/>
        </w:rPr>
        <w:t>featured</w:t>
      </w:r>
      <w:r w:rsidRPr="00475CCE">
        <w:rPr>
          <w:rStyle w:val="StyleUnderline"/>
        </w:rPr>
        <w:t xml:space="preserve"> product, as it did with its </w:t>
      </w:r>
      <w:r w:rsidRPr="00AA189C">
        <w:rPr>
          <w:rStyle w:val="Emphasis"/>
        </w:rPr>
        <w:t>search</w:t>
      </w:r>
      <w:r w:rsidRPr="00475CCE">
        <w:rPr>
          <w:rStyle w:val="StyleUnderline"/>
        </w:rPr>
        <w:t xml:space="preserve"> engine</w:t>
      </w:r>
      <w:r w:rsidRPr="00692085">
        <w:rPr>
          <w:sz w:val="16"/>
        </w:rPr>
        <w:t xml:space="preserve">. It </w:t>
      </w:r>
      <w:r w:rsidRPr="00AA189C">
        <w:rPr>
          <w:rStyle w:val="StyleUnderline"/>
        </w:rPr>
        <w:t>would surely</w:t>
      </w:r>
      <w:r w:rsidRPr="00692085">
        <w:rPr>
          <w:sz w:val="16"/>
        </w:rPr>
        <w:t xml:space="preserve"> have also sought to </w:t>
      </w:r>
      <w:r w:rsidRPr="00AA189C">
        <w:rPr>
          <w:rStyle w:val="StyleUnderline"/>
        </w:rPr>
        <w:t>pressure</w:t>
      </w:r>
      <w:r w:rsidRPr="00692085">
        <w:rPr>
          <w:sz w:val="16"/>
        </w:rPr>
        <w:t xml:space="preserve"> and pay </w:t>
      </w:r>
      <w:r w:rsidRPr="00AA189C">
        <w:rPr>
          <w:rStyle w:val="StyleUnderline"/>
        </w:rPr>
        <w:t>smaller companies to do the same</w:t>
      </w:r>
      <w:r w:rsidRPr="00692085">
        <w:rPr>
          <w:sz w:val="16"/>
        </w:rPr>
        <w:t>.</w:t>
      </w:r>
    </w:p>
    <w:p w14:paraId="4431399E" w14:textId="77777777" w:rsidR="008F1516" w:rsidRPr="00692085" w:rsidRDefault="008F1516" w:rsidP="008F1516">
      <w:pPr>
        <w:rPr>
          <w:sz w:val="16"/>
        </w:rPr>
      </w:pPr>
      <w:r w:rsidRPr="00692085">
        <w:rPr>
          <w:sz w:val="16"/>
        </w:rPr>
        <w:t xml:space="preserve">But </w:t>
      </w:r>
      <w:r w:rsidRPr="00AA189C">
        <w:rPr>
          <w:rStyle w:val="StyleUnderline"/>
          <w:highlight w:val="cyan"/>
        </w:rPr>
        <w:t>with</w:t>
      </w:r>
      <w:r w:rsidRPr="00475CCE">
        <w:rPr>
          <w:rStyle w:val="StyleUnderline"/>
        </w:rPr>
        <w:t xml:space="preserve"> law </w:t>
      </w:r>
      <w:r w:rsidRPr="00692085">
        <w:rPr>
          <w:rStyle w:val="StyleUnderline"/>
          <w:highlight w:val="cyan"/>
        </w:rPr>
        <w:t xml:space="preserve">enforcement </w:t>
      </w:r>
      <w:r w:rsidRPr="00692085">
        <w:rPr>
          <w:rStyle w:val="Emphasis"/>
          <w:highlight w:val="cyan"/>
        </w:rPr>
        <w:t>watching</w:t>
      </w:r>
      <w:r w:rsidRPr="00AA189C">
        <w:rPr>
          <w:rStyle w:val="StyleUnderline"/>
          <w:highlight w:val="cyan"/>
        </w:rPr>
        <w:t>, Google</w:t>
      </w:r>
      <w:r w:rsidRPr="00475CCE">
        <w:rPr>
          <w:rStyle w:val="StyleUnderline"/>
        </w:rPr>
        <w:t xml:space="preserve"> has been </w:t>
      </w:r>
      <w:r w:rsidRPr="00692085">
        <w:rPr>
          <w:rStyle w:val="Emphasis"/>
          <w:highlight w:val="cyan"/>
        </w:rPr>
        <w:t>hampered</w:t>
      </w:r>
      <w:r w:rsidRPr="00692085">
        <w:rPr>
          <w:rStyle w:val="StyleUnderline"/>
          <w:highlight w:val="cyan"/>
        </w:rPr>
        <w:t xml:space="preserve"> in</w:t>
      </w:r>
      <w:r w:rsidRPr="00692085">
        <w:rPr>
          <w:rStyle w:val="StyleUnderline"/>
        </w:rPr>
        <w:t xml:space="preserve"> its </w:t>
      </w:r>
      <w:r w:rsidRPr="00692085">
        <w:rPr>
          <w:rStyle w:val="StyleUnderline"/>
          <w:highlight w:val="cyan"/>
        </w:rPr>
        <w:t>practice</w:t>
      </w:r>
      <w:r w:rsidRPr="00692085">
        <w:rPr>
          <w:sz w:val="16"/>
          <w:szCs w:val="16"/>
        </w:rPr>
        <w:t xml:space="preserve"> </w:t>
      </w:r>
      <w:r w:rsidRPr="00692085">
        <w:rPr>
          <w:sz w:val="16"/>
        </w:rPr>
        <w:t xml:space="preserve">of using large amounts of money to win major A.I. deals. As the antitrust reporter Leah Nylen has noted, </w:t>
      </w:r>
      <w:r w:rsidRPr="00AA189C">
        <w:rPr>
          <w:rStyle w:val="StyleUnderline"/>
        </w:rPr>
        <w:t xml:space="preserve">Apple </w:t>
      </w:r>
      <w:r w:rsidRPr="00AA189C">
        <w:rPr>
          <w:rStyle w:val="StyleUnderline"/>
          <w:highlight w:val="cyan"/>
        </w:rPr>
        <w:t>exec</w:t>
      </w:r>
      <w:r w:rsidRPr="00AA189C">
        <w:rPr>
          <w:rStyle w:val="StyleUnderline"/>
        </w:rPr>
        <w:t>utive</w:t>
      </w:r>
      <w:r w:rsidRPr="00AA189C">
        <w:rPr>
          <w:rStyle w:val="StyleUnderline"/>
          <w:highlight w:val="cyan"/>
        </w:rPr>
        <w:t>s describe</w:t>
      </w:r>
      <w:r w:rsidRPr="00AA189C">
        <w:rPr>
          <w:rStyle w:val="StyleUnderline"/>
        </w:rPr>
        <w:t xml:space="preserve"> having a </w:t>
      </w:r>
      <w:r w:rsidRPr="00AA189C">
        <w:rPr>
          <w:rStyle w:val="Emphasis"/>
          <w:highlight w:val="cyan"/>
        </w:rPr>
        <w:t>different mind-set</w:t>
      </w:r>
      <w:r w:rsidRPr="00AA189C">
        <w:rPr>
          <w:rStyle w:val="StyleUnderline"/>
        </w:rPr>
        <w:t xml:space="preserve"> in a world </w:t>
      </w:r>
      <w:r w:rsidRPr="00AA189C">
        <w:rPr>
          <w:rStyle w:val="StyleUnderline"/>
          <w:highlight w:val="cyan"/>
        </w:rPr>
        <w:t>without payments</w:t>
      </w:r>
      <w:r w:rsidRPr="00AA189C">
        <w:rPr>
          <w:rStyle w:val="StyleUnderline"/>
        </w:rPr>
        <w:t xml:space="preserve"> from Google</w:t>
      </w:r>
      <w:r w:rsidRPr="00692085">
        <w:rPr>
          <w:sz w:val="16"/>
        </w:rPr>
        <w:t xml:space="preserve"> — a mind-set </w:t>
      </w:r>
      <w:r w:rsidRPr="00692085">
        <w:rPr>
          <w:rStyle w:val="StyleUnderline"/>
        </w:rPr>
        <w:t>that led Apple to choose ChatGPT</w:t>
      </w:r>
      <w:r w:rsidRPr="00692085">
        <w:rPr>
          <w:sz w:val="16"/>
        </w:rPr>
        <w:t xml:space="preserve">, not Gemini, for the iPhone’s A.I.-assisted search. Similarly, officials at </w:t>
      </w:r>
      <w:r w:rsidRPr="00934848">
        <w:rPr>
          <w:rStyle w:val="StyleUnderline"/>
        </w:rPr>
        <w:t>Perplexity</w:t>
      </w:r>
      <w:r w:rsidRPr="00934848">
        <w:rPr>
          <w:sz w:val="16"/>
        </w:rPr>
        <w:t xml:space="preserve">, an A.I. start-up, have </w:t>
      </w:r>
      <w:r w:rsidRPr="00934848">
        <w:rPr>
          <w:rStyle w:val="StyleUnderline"/>
        </w:rPr>
        <w:t>spoken of a similar</w:t>
      </w:r>
      <w:r w:rsidRPr="00934848">
        <w:rPr>
          <w:sz w:val="16"/>
          <w:szCs w:val="16"/>
        </w:rPr>
        <w:t xml:space="preserve"> mind-set of </w:t>
      </w:r>
      <w:r w:rsidRPr="00934848">
        <w:rPr>
          <w:rStyle w:val="Emphasis"/>
        </w:rPr>
        <w:t>openness</w:t>
      </w:r>
      <w:r w:rsidRPr="00AA189C">
        <w:rPr>
          <w:rStyle w:val="StyleUnderline"/>
        </w:rPr>
        <w:t xml:space="preserve"> since Google has been under pressure</w:t>
      </w:r>
      <w:r w:rsidRPr="00692085">
        <w:rPr>
          <w:sz w:val="16"/>
        </w:rPr>
        <w:t>.</w:t>
      </w:r>
    </w:p>
    <w:p w14:paraId="2F7C2BC1" w14:textId="77777777" w:rsidR="008F1516" w:rsidRPr="00692085" w:rsidRDefault="008F1516" w:rsidP="008F1516">
      <w:pPr>
        <w:rPr>
          <w:sz w:val="16"/>
        </w:rPr>
      </w:pPr>
      <w:r w:rsidRPr="00AA189C">
        <w:rPr>
          <w:rStyle w:val="StyleUnderline"/>
        </w:rPr>
        <w:t xml:space="preserve">At the </w:t>
      </w:r>
      <w:r w:rsidRPr="00AA189C">
        <w:rPr>
          <w:rStyle w:val="Emphasis"/>
        </w:rPr>
        <w:t>very least</w:t>
      </w:r>
      <w:r w:rsidRPr="003925AE">
        <w:rPr>
          <w:rStyle w:val="StyleUnderline"/>
        </w:rPr>
        <w:t xml:space="preserve">, </w:t>
      </w:r>
      <w:r w:rsidRPr="00AA189C">
        <w:rPr>
          <w:rStyle w:val="StyleUnderline"/>
        </w:rPr>
        <w:t xml:space="preserve">the court’s </w:t>
      </w:r>
      <w:r w:rsidRPr="00692085">
        <w:rPr>
          <w:rStyle w:val="StyleUnderline"/>
          <w:highlight w:val="cyan"/>
        </w:rPr>
        <w:t xml:space="preserve">remedy will </w:t>
      </w:r>
      <w:r w:rsidRPr="00692085">
        <w:rPr>
          <w:rStyle w:val="Emphasis"/>
          <w:highlight w:val="cyan"/>
        </w:rPr>
        <w:t>formalize</w:t>
      </w:r>
      <w:r w:rsidRPr="00AA189C">
        <w:rPr>
          <w:rStyle w:val="StyleUnderline"/>
        </w:rPr>
        <w:t xml:space="preserve"> this</w:t>
      </w:r>
      <w:r w:rsidRPr="00692085">
        <w:rPr>
          <w:sz w:val="16"/>
        </w:rPr>
        <w:t xml:space="preserve"> informal </w:t>
      </w:r>
      <w:r w:rsidRPr="00692085">
        <w:rPr>
          <w:rStyle w:val="StyleUnderline"/>
          <w:highlight w:val="cyan"/>
        </w:rPr>
        <w:t>arrangement</w:t>
      </w:r>
      <w:r w:rsidRPr="00692085">
        <w:rPr>
          <w:sz w:val="16"/>
        </w:rPr>
        <w:t xml:space="preserve">, </w:t>
      </w:r>
      <w:r w:rsidRPr="00AA189C">
        <w:rPr>
          <w:rStyle w:val="StyleUnderline"/>
        </w:rPr>
        <w:t xml:space="preserve">putting an </w:t>
      </w:r>
      <w:r w:rsidRPr="003925AE">
        <w:rPr>
          <w:rStyle w:val="StyleUnderline"/>
        </w:rPr>
        <w:t>explicit limit</w:t>
      </w:r>
      <w:r w:rsidRPr="00AA189C">
        <w:rPr>
          <w:rStyle w:val="StyleUnderline"/>
        </w:rPr>
        <w:t xml:space="preserve"> on Google’s ability to use</w:t>
      </w:r>
      <w:r w:rsidRPr="00692085">
        <w:rPr>
          <w:sz w:val="16"/>
        </w:rPr>
        <w:t xml:space="preserve"> its money to </w:t>
      </w:r>
      <w:r w:rsidRPr="00AA189C">
        <w:rPr>
          <w:rStyle w:val="StyleUnderline"/>
        </w:rPr>
        <w:t>foreclose competition</w:t>
      </w:r>
      <w:r w:rsidRPr="00692085">
        <w:rPr>
          <w:sz w:val="16"/>
        </w:rPr>
        <w:t xml:space="preserve">. But the court may well go further — and </w:t>
      </w:r>
      <w:r w:rsidRPr="00692085">
        <w:rPr>
          <w:rStyle w:val="StyleUnderline"/>
        </w:rPr>
        <w:t xml:space="preserve">the </w:t>
      </w:r>
      <w:r w:rsidRPr="00692085">
        <w:rPr>
          <w:rStyle w:val="Emphasis"/>
        </w:rPr>
        <w:t>further</w:t>
      </w:r>
      <w:r w:rsidRPr="00692085">
        <w:rPr>
          <w:rStyle w:val="StyleUnderline"/>
        </w:rPr>
        <w:t xml:space="preserve"> it goes, the more it could </w:t>
      </w:r>
      <w:r w:rsidRPr="00692085">
        <w:rPr>
          <w:rStyle w:val="Emphasis"/>
        </w:rPr>
        <w:t>shake up</w:t>
      </w:r>
      <w:r w:rsidRPr="00692085">
        <w:rPr>
          <w:rStyle w:val="StyleUnderline"/>
        </w:rPr>
        <w:t xml:space="preserve"> the industry</w:t>
      </w:r>
      <w:r w:rsidRPr="00692085">
        <w:rPr>
          <w:sz w:val="16"/>
        </w:rPr>
        <w:t xml:space="preserve"> and </w:t>
      </w:r>
      <w:r w:rsidRPr="00934848">
        <w:rPr>
          <w:rStyle w:val="StyleUnderline"/>
          <w:highlight w:val="cyan"/>
        </w:rPr>
        <w:t>create</w:t>
      </w:r>
      <w:r w:rsidRPr="00692085">
        <w:rPr>
          <w:sz w:val="16"/>
        </w:rPr>
        <w:t xml:space="preserve"> opportunities for smaller and perhaps </w:t>
      </w:r>
      <w:r w:rsidRPr="00934848">
        <w:rPr>
          <w:rStyle w:val="Emphasis"/>
          <w:highlight w:val="cyan"/>
        </w:rPr>
        <w:t>more innovative</w:t>
      </w:r>
      <w:r w:rsidRPr="00934848">
        <w:rPr>
          <w:rStyle w:val="StyleUnderline"/>
          <w:highlight w:val="cyan"/>
        </w:rPr>
        <w:t xml:space="preserve"> companies</w:t>
      </w:r>
      <w:r w:rsidRPr="003925AE">
        <w:rPr>
          <w:sz w:val="16"/>
          <w:szCs w:val="16"/>
        </w:rPr>
        <w:t>.</w:t>
      </w:r>
    </w:p>
    <w:p w14:paraId="49A75E49" w14:textId="77777777" w:rsidR="008F1516" w:rsidRPr="006C37E4" w:rsidRDefault="008F1516" w:rsidP="008F1516">
      <w:pPr>
        <w:pStyle w:val="Heading4"/>
      </w:pPr>
      <w:r>
        <w:t xml:space="preserve">3. Google </w:t>
      </w:r>
      <w:r w:rsidRPr="009774BB">
        <w:rPr>
          <w:u w:val="single"/>
        </w:rPr>
        <w:t>ad tech enforcement</w:t>
      </w:r>
      <w:r>
        <w:t xml:space="preserve">. </w:t>
      </w:r>
    </w:p>
    <w:p w14:paraId="34D8E1D3" w14:textId="77777777" w:rsidR="008F1516" w:rsidRPr="006C37E4" w:rsidRDefault="008F1516" w:rsidP="008F1516">
      <w:r>
        <w:t xml:space="preserve">David </w:t>
      </w:r>
      <w:r w:rsidRPr="006C37E4">
        <w:rPr>
          <w:rStyle w:val="Style13ptBold"/>
        </w:rPr>
        <w:t xml:space="preserve">McCabe </w:t>
      </w:r>
      <w:r>
        <w:rPr>
          <w:rStyle w:val="Style13ptBold"/>
        </w:rPr>
        <w:t>25</w:t>
      </w:r>
      <w:r>
        <w:t>. Tech policy reporter. “A Judge’s Decision Could Disrupt Google’s $3.1 Trillion Business.” New York Times. 9/22/2025. https://www.nytimes.com/2025/09/22/technology/google-second-antitrust-trial.html.</w:t>
      </w:r>
    </w:p>
    <w:p w14:paraId="7F5C242E" w14:textId="77777777" w:rsidR="008F1516" w:rsidRPr="00EF40A5" w:rsidRDefault="008F1516" w:rsidP="008F1516">
      <w:pPr>
        <w:rPr>
          <w:sz w:val="16"/>
        </w:rPr>
      </w:pPr>
      <w:r w:rsidRPr="00EF40A5">
        <w:rPr>
          <w:sz w:val="16"/>
        </w:rPr>
        <w:t xml:space="preserve">The </w:t>
      </w:r>
      <w:r w:rsidRPr="006C37E4">
        <w:rPr>
          <w:rStyle w:val="StyleUnderline"/>
        </w:rPr>
        <w:t>Justice Department</w:t>
      </w:r>
      <w:r w:rsidRPr="00EF40A5">
        <w:rPr>
          <w:sz w:val="16"/>
        </w:rPr>
        <w:t xml:space="preserve"> has said it </w:t>
      </w:r>
      <w:r w:rsidRPr="006C37E4">
        <w:rPr>
          <w:rStyle w:val="StyleUnderline"/>
        </w:rPr>
        <w:t xml:space="preserve">wants Google to </w:t>
      </w:r>
      <w:r w:rsidRPr="009F68DC">
        <w:rPr>
          <w:rStyle w:val="Emphasis"/>
        </w:rPr>
        <w:t>sell the technology</w:t>
      </w:r>
      <w:r w:rsidRPr="006C37E4">
        <w:rPr>
          <w:rStyle w:val="StyleUnderline"/>
        </w:rPr>
        <w:t xml:space="preserve"> it uses to connect buyers and sellers </w:t>
      </w:r>
      <w:r w:rsidRPr="009F68DC">
        <w:rPr>
          <w:rStyle w:val="StyleUnderline"/>
        </w:rPr>
        <w:t>of ad space, among other potential remedies</w:t>
      </w:r>
      <w:r w:rsidRPr="00EF40A5">
        <w:rPr>
          <w:sz w:val="16"/>
        </w:rPr>
        <w:t>. Google has instead proposed measures including changing its ad auction bidding system in ways that would benefit publishers.</w:t>
      </w:r>
    </w:p>
    <w:p w14:paraId="0CE4F253" w14:textId="77777777" w:rsidR="008F1516" w:rsidRPr="009F68DC" w:rsidRDefault="008F1516" w:rsidP="008F1516">
      <w:pPr>
        <w:rPr>
          <w:rStyle w:val="Emphasis"/>
        </w:rPr>
      </w:pPr>
      <w:r w:rsidRPr="00EF40A5">
        <w:rPr>
          <w:sz w:val="16"/>
        </w:rPr>
        <w:t xml:space="preserve">Judge </w:t>
      </w:r>
      <w:r w:rsidRPr="009F68DC">
        <w:rPr>
          <w:rStyle w:val="StyleUnderline"/>
          <w:highlight w:val="cyan"/>
        </w:rPr>
        <w:t>Brinkema’s</w:t>
      </w:r>
      <w:r w:rsidRPr="006C37E4">
        <w:rPr>
          <w:rStyle w:val="StyleUnderline"/>
        </w:rPr>
        <w:t xml:space="preserve"> ultimate </w:t>
      </w:r>
      <w:r w:rsidRPr="009F68DC">
        <w:rPr>
          <w:rStyle w:val="StyleUnderline"/>
          <w:highlight w:val="cyan"/>
        </w:rPr>
        <w:t>decision could disrupt</w:t>
      </w:r>
      <w:r w:rsidRPr="006C37E4">
        <w:rPr>
          <w:rStyle w:val="StyleUnderline"/>
        </w:rPr>
        <w:t xml:space="preserve"> the company’s </w:t>
      </w:r>
      <w:r w:rsidRPr="009F68DC">
        <w:rPr>
          <w:rStyle w:val="Emphasis"/>
          <w:highlight w:val="cyan"/>
        </w:rPr>
        <w:t>$3.1 trillion</w:t>
      </w:r>
      <w:r w:rsidRPr="009F68DC">
        <w:rPr>
          <w:rStyle w:val="StyleUnderline"/>
          <w:highlight w:val="cyan"/>
        </w:rPr>
        <w:t xml:space="preserve"> business</w:t>
      </w:r>
      <w:r w:rsidRPr="006C37E4">
        <w:rPr>
          <w:rStyle w:val="StyleUnderline"/>
        </w:rPr>
        <w:t xml:space="preserve"> and help </w:t>
      </w:r>
      <w:r w:rsidRPr="009F68DC">
        <w:rPr>
          <w:rStyle w:val="Emphasis"/>
          <w:sz w:val="26"/>
          <w:szCs w:val="26"/>
          <w:highlight w:val="cyan"/>
        </w:rPr>
        <w:t>rewrite the playbook</w:t>
      </w:r>
      <w:r w:rsidRPr="009F68DC">
        <w:rPr>
          <w:rStyle w:val="StyleUnderline"/>
          <w:sz w:val="26"/>
          <w:szCs w:val="26"/>
          <w:highlight w:val="cyan"/>
        </w:rPr>
        <w:t xml:space="preserve"> for tech </w:t>
      </w:r>
      <w:r w:rsidRPr="00803F7D">
        <w:rPr>
          <w:rStyle w:val="StyleUnderline"/>
          <w:sz w:val="26"/>
          <w:szCs w:val="26"/>
          <w:highlight w:val="cyan"/>
        </w:rPr>
        <w:t>dominance</w:t>
      </w:r>
      <w:r w:rsidRPr="00803F7D">
        <w:rPr>
          <w:rStyle w:val="StyleUnderline"/>
          <w:sz w:val="26"/>
          <w:szCs w:val="26"/>
        </w:rPr>
        <w:t xml:space="preserve"> in the </w:t>
      </w:r>
      <w:r w:rsidRPr="00803F7D">
        <w:rPr>
          <w:rStyle w:val="Emphasis"/>
          <w:sz w:val="26"/>
          <w:szCs w:val="26"/>
        </w:rPr>
        <w:t>modern internet era.</w:t>
      </w:r>
    </w:p>
    <w:p w14:paraId="46310623" w14:textId="77777777" w:rsidR="008F1516" w:rsidRPr="00EF40A5" w:rsidRDefault="008F1516" w:rsidP="008F1516">
      <w:pPr>
        <w:rPr>
          <w:sz w:val="16"/>
        </w:rPr>
      </w:pPr>
      <w:r w:rsidRPr="006C37E4">
        <w:rPr>
          <w:rStyle w:val="StyleUnderline"/>
        </w:rPr>
        <w:t>She</w:t>
      </w:r>
      <w:r w:rsidRPr="00EF40A5">
        <w:rPr>
          <w:rStyle w:val="StyleUnderline"/>
        </w:rPr>
        <w:t xml:space="preserve"> </w:t>
      </w:r>
      <w:r w:rsidRPr="00803F7D">
        <w:rPr>
          <w:rStyle w:val="StyleUnderline"/>
        </w:rPr>
        <w:t xml:space="preserve">has </w:t>
      </w:r>
      <w:r w:rsidRPr="009F68DC">
        <w:rPr>
          <w:rStyle w:val="Emphasis"/>
          <w:highlight w:val="cyan"/>
        </w:rPr>
        <w:t>already indicated</w:t>
      </w:r>
      <w:r w:rsidRPr="009F68DC">
        <w:rPr>
          <w:rStyle w:val="StyleUnderline"/>
          <w:highlight w:val="cyan"/>
        </w:rPr>
        <w:t xml:space="preserve"> she might</w:t>
      </w:r>
      <w:r w:rsidRPr="006C37E4">
        <w:rPr>
          <w:rStyle w:val="StyleUnderline"/>
        </w:rPr>
        <w:t xml:space="preserve"> do so, asking during a May </w:t>
      </w:r>
      <w:r w:rsidRPr="009F68DC">
        <w:rPr>
          <w:rStyle w:val="StyleUnderline"/>
        </w:rPr>
        <w:t xml:space="preserve">hearing whether </w:t>
      </w:r>
      <w:r w:rsidRPr="002C5E7D">
        <w:rPr>
          <w:rStyle w:val="Emphasis"/>
          <w:highlight w:val="cyan"/>
        </w:rPr>
        <w:t>forc</w:t>
      </w:r>
      <w:r w:rsidRPr="009F68DC">
        <w:rPr>
          <w:rStyle w:val="Emphasis"/>
        </w:rPr>
        <w:t xml:space="preserve">ing </w:t>
      </w:r>
      <w:r w:rsidRPr="002C5E7D">
        <w:rPr>
          <w:rStyle w:val="Emphasis"/>
          <w:highlight w:val="cyan"/>
        </w:rPr>
        <w:t>the sale</w:t>
      </w:r>
      <w:r w:rsidRPr="009F68DC">
        <w:rPr>
          <w:rStyle w:val="StyleUnderline"/>
        </w:rPr>
        <w:t xml:space="preserve"> of</w:t>
      </w:r>
      <w:r w:rsidRPr="00EF40A5">
        <w:rPr>
          <w:sz w:val="16"/>
        </w:rPr>
        <w:t xml:space="preserve"> </w:t>
      </w:r>
      <w:r w:rsidRPr="009F68DC">
        <w:rPr>
          <w:sz w:val="16"/>
          <w:szCs w:val="16"/>
        </w:rPr>
        <w:t>one of Google’s</w:t>
      </w:r>
      <w:r w:rsidRPr="009F68DC">
        <w:t xml:space="preserve"> </w:t>
      </w:r>
      <w:r w:rsidRPr="009F68DC">
        <w:rPr>
          <w:rStyle w:val="StyleUnderline"/>
        </w:rPr>
        <w:t>advertising software</w:t>
      </w:r>
      <w:r w:rsidRPr="00EF40A5">
        <w:rPr>
          <w:sz w:val="16"/>
        </w:rPr>
        <w:t xml:space="preserve"> products </w:t>
      </w:r>
      <w:r w:rsidRPr="009F68DC">
        <w:rPr>
          <w:rStyle w:val="StyleUnderline"/>
        </w:rPr>
        <w:t xml:space="preserve">could </w:t>
      </w:r>
      <w:r w:rsidRPr="009F68DC">
        <w:rPr>
          <w:rStyle w:val="Emphasis"/>
        </w:rPr>
        <w:t>resolve</w:t>
      </w:r>
      <w:r w:rsidRPr="009F68DC">
        <w:rPr>
          <w:rStyle w:val="StyleUnderline"/>
        </w:rPr>
        <w:t xml:space="preserve"> her concerns</w:t>
      </w:r>
      <w:r w:rsidRPr="00EF40A5">
        <w:rPr>
          <w:sz w:val="16"/>
        </w:rPr>
        <w:t xml:space="preserve">. The </w:t>
      </w:r>
      <w:r w:rsidRPr="009F68DC">
        <w:rPr>
          <w:rStyle w:val="StyleUnderline"/>
          <w:highlight w:val="cyan"/>
        </w:rPr>
        <w:t>case</w:t>
      </w:r>
      <w:r w:rsidRPr="00EF40A5">
        <w:rPr>
          <w:sz w:val="16"/>
        </w:rPr>
        <w:t xml:space="preserve"> also </w:t>
      </w:r>
      <w:r w:rsidRPr="009F68DC">
        <w:rPr>
          <w:rStyle w:val="StyleUnderline"/>
          <w:highlight w:val="cyan"/>
        </w:rPr>
        <w:t>aligns</w:t>
      </w:r>
      <w:r w:rsidRPr="002C5E7D">
        <w:rPr>
          <w:rStyle w:val="StyleUnderline"/>
        </w:rPr>
        <w:t xml:space="preserve"> </w:t>
      </w:r>
      <w:r w:rsidRPr="002C5E7D">
        <w:rPr>
          <w:rStyle w:val="Emphasis"/>
        </w:rPr>
        <w:t xml:space="preserve">more </w:t>
      </w:r>
      <w:r w:rsidRPr="002C5E7D">
        <w:rPr>
          <w:rStyle w:val="Emphasis"/>
          <w:highlight w:val="cyan"/>
        </w:rPr>
        <w:t>closely</w:t>
      </w:r>
      <w:r w:rsidRPr="002C5E7D">
        <w:rPr>
          <w:rStyle w:val="StyleUnderline"/>
          <w:highlight w:val="cyan"/>
        </w:rPr>
        <w:t xml:space="preserve"> with</w:t>
      </w:r>
      <w:r w:rsidRPr="002C5E7D">
        <w:rPr>
          <w:rStyle w:val="StyleUnderline"/>
        </w:rPr>
        <w:t xml:space="preserve"> past </w:t>
      </w:r>
      <w:r w:rsidRPr="002C5E7D">
        <w:rPr>
          <w:rStyle w:val="Emphasis"/>
          <w:highlight w:val="cyan"/>
        </w:rPr>
        <w:t>tough</w:t>
      </w:r>
      <w:r w:rsidRPr="002C5E7D">
        <w:rPr>
          <w:rStyle w:val="Emphasis"/>
        </w:rPr>
        <w:t xml:space="preserve"> antitrust </w:t>
      </w:r>
      <w:r w:rsidRPr="002C5E7D">
        <w:rPr>
          <w:rStyle w:val="Emphasis"/>
          <w:highlight w:val="cyan"/>
        </w:rPr>
        <w:t>decisions</w:t>
      </w:r>
      <w:r w:rsidRPr="006C37E4">
        <w:rPr>
          <w:rStyle w:val="StyleUnderline"/>
        </w:rPr>
        <w:t xml:space="preserve">, which could make it </w:t>
      </w:r>
      <w:r w:rsidRPr="002C5E7D">
        <w:rPr>
          <w:rStyle w:val="StyleUnderline"/>
          <w:highlight w:val="cyan"/>
        </w:rPr>
        <w:t>easier</w:t>
      </w:r>
      <w:r w:rsidRPr="006C37E4">
        <w:rPr>
          <w:rStyle w:val="StyleUnderline"/>
        </w:rPr>
        <w:t xml:space="preserve"> for the judge </w:t>
      </w:r>
      <w:r w:rsidRPr="002C5E7D">
        <w:rPr>
          <w:rStyle w:val="StyleUnderline"/>
          <w:highlight w:val="cyan"/>
        </w:rPr>
        <w:t xml:space="preserve">to take an </w:t>
      </w:r>
      <w:r w:rsidRPr="002C5E7D">
        <w:rPr>
          <w:rStyle w:val="Emphasis"/>
          <w:highlight w:val="cyan"/>
        </w:rPr>
        <w:t>aggressive tack</w:t>
      </w:r>
      <w:r w:rsidRPr="00EF40A5">
        <w:rPr>
          <w:sz w:val="16"/>
        </w:rPr>
        <w:t>, legal experts said.</w:t>
      </w:r>
    </w:p>
    <w:p w14:paraId="61C53817" w14:textId="77777777" w:rsidR="008F1516" w:rsidRPr="00EF40A5" w:rsidRDefault="008F1516" w:rsidP="008F1516">
      <w:pPr>
        <w:rPr>
          <w:sz w:val="16"/>
        </w:rPr>
      </w:pPr>
      <w:r w:rsidRPr="00EF40A5">
        <w:rPr>
          <w:sz w:val="16"/>
        </w:rPr>
        <w:t>The hearing comes after a conservative antitrust decision by Judge Amit P. Mehta of the U.S. District Court for the District of Columbia this month in the search monopoly case, in which he ruled Google’s search business could essentially continue operating as is. The company must share its search results with rivals and restrict payments that ensure its search engine gets prime placement in web browsers and on smartphones. But Judge Mehta did not approve the government’s request that Google be forced to sell its popular Chrome web browser, alongside other harsher penalties.</w:t>
      </w:r>
    </w:p>
    <w:p w14:paraId="6605C037" w14:textId="77777777" w:rsidR="008F1516" w:rsidRPr="00EF40A5" w:rsidRDefault="008F1516" w:rsidP="008F1516">
      <w:pPr>
        <w:rPr>
          <w:sz w:val="16"/>
        </w:rPr>
      </w:pPr>
      <w:r w:rsidRPr="00EF40A5">
        <w:rPr>
          <w:sz w:val="16"/>
        </w:rPr>
        <w:t>The decisions in the cases against Google could factor in the outcome of other government antitrust lawsuits against the biggest tech companies. A judge is expected to rule this year on a lawsuit against Meta, in which the government argued the company snuffed out nascent competitors by buying Instagram and WhatsApp.</w:t>
      </w:r>
    </w:p>
    <w:p w14:paraId="05ABF379" w14:textId="77777777" w:rsidR="008F1516" w:rsidRPr="00EF40A5" w:rsidRDefault="008F1516" w:rsidP="008F1516">
      <w:pPr>
        <w:rPr>
          <w:sz w:val="16"/>
        </w:rPr>
      </w:pPr>
      <w:r w:rsidRPr="00EF40A5">
        <w:rPr>
          <w:sz w:val="16"/>
        </w:rPr>
        <w:t>A lawsuit against Amazon, in which the government accuses the company of squeezing the small merchants using its platform, is scheduled for trial in 2027. The government also sued Apple, accusing it of making it difficult for users to leave its ecosystem of devices.</w:t>
      </w:r>
    </w:p>
    <w:p w14:paraId="30A8153E" w14:textId="77777777" w:rsidR="008F1516" w:rsidRPr="00EF40A5" w:rsidRDefault="008F1516" w:rsidP="008F1516">
      <w:pPr>
        <w:rPr>
          <w:sz w:val="16"/>
        </w:rPr>
      </w:pPr>
      <w:r w:rsidRPr="00EF40A5">
        <w:rPr>
          <w:sz w:val="16"/>
        </w:rPr>
        <w:t>Lee-Anne Mulholland, the global head of regulatory affairs at Google, said in a statement that the Justice Department’s proposal for fixing ad technology went too far and would “unwind acquisitions the Court found to be lawful, and risk breaking tools that work for advertisers and publishers.”</w:t>
      </w:r>
    </w:p>
    <w:p w14:paraId="3B43AC69" w14:textId="77777777" w:rsidR="008F1516" w:rsidRPr="00EF40A5" w:rsidRDefault="008F1516" w:rsidP="008F1516">
      <w:pPr>
        <w:rPr>
          <w:sz w:val="16"/>
        </w:rPr>
      </w:pPr>
      <w:r w:rsidRPr="00EF40A5">
        <w:rPr>
          <w:sz w:val="16"/>
        </w:rPr>
        <w:t>The Justice Department did not offer additional comment.</w:t>
      </w:r>
    </w:p>
    <w:p w14:paraId="2E3A1D86" w14:textId="77777777" w:rsidR="008F1516" w:rsidRPr="00EF40A5" w:rsidRDefault="008F1516" w:rsidP="008F1516">
      <w:pPr>
        <w:rPr>
          <w:sz w:val="16"/>
        </w:rPr>
      </w:pPr>
      <w:r w:rsidRPr="002C5E7D">
        <w:rPr>
          <w:rStyle w:val="StyleUnderline"/>
        </w:rPr>
        <w:t xml:space="preserve">A </w:t>
      </w:r>
      <w:r w:rsidRPr="002C5E7D">
        <w:rPr>
          <w:rStyle w:val="StyleUnderline"/>
          <w:highlight w:val="cyan"/>
        </w:rPr>
        <w:t>breakup</w:t>
      </w:r>
      <w:r w:rsidRPr="002C5E7D">
        <w:rPr>
          <w:rStyle w:val="StyleUnderline"/>
        </w:rPr>
        <w:t xml:space="preserve"> of Google </w:t>
      </w:r>
      <w:r w:rsidRPr="002C5E7D">
        <w:rPr>
          <w:rStyle w:val="StyleUnderline"/>
          <w:highlight w:val="cyan"/>
        </w:rPr>
        <w:t xml:space="preserve">would be the </w:t>
      </w:r>
      <w:r w:rsidRPr="002C5E7D">
        <w:rPr>
          <w:rStyle w:val="Emphasis"/>
          <w:highlight w:val="cyan"/>
        </w:rPr>
        <w:t>most significant action</w:t>
      </w:r>
      <w:r w:rsidRPr="00EF40A5">
        <w:rPr>
          <w:rStyle w:val="StyleUnderline"/>
        </w:rPr>
        <w:t xml:space="preserve"> </w:t>
      </w:r>
      <w:r w:rsidRPr="006C37E4">
        <w:rPr>
          <w:rStyle w:val="StyleUnderline"/>
        </w:rPr>
        <w:t xml:space="preserve">taken by a court against a </w:t>
      </w:r>
      <w:r w:rsidRPr="00EF40A5">
        <w:rPr>
          <w:rStyle w:val="StyleUnderline"/>
        </w:rPr>
        <w:t xml:space="preserve">monopoly </w:t>
      </w:r>
      <w:r w:rsidRPr="002C5E7D">
        <w:rPr>
          <w:rStyle w:val="StyleUnderline"/>
          <w:highlight w:val="cyan"/>
        </w:rPr>
        <w:t>since</w:t>
      </w:r>
      <w:r w:rsidRPr="00EF40A5">
        <w:rPr>
          <w:sz w:val="16"/>
        </w:rPr>
        <w:t xml:space="preserve"> a federal judge tried and failed to split Microsoft 25 years ago. The last successful attempt dates back to </w:t>
      </w:r>
      <w:r w:rsidRPr="00EF40A5">
        <w:rPr>
          <w:rStyle w:val="StyleUnderline"/>
        </w:rPr>
        <w:t>19</w:t>
      </w:r>
      <w:r w:rsidRPr="002C5E7D">
        <w:rPr>
          <w:rStyle w:val="Emphasis"/>
          <w:highlight w:val="cyan"/>
        </w:rPr>
        <w:t>84</w:t>
      </w:r>
      <w:r w:rsidRPr="00EF40A5">
        <w:rPr>
          <w:sz w:val="16"/>
        </w:rPr>
        <w:t>, when AT&amp;T’s local phone business was split into seven regional operators after settling with the government.</w:t>
      </w:r>
    </w:p>
    <w:p w14:paraId="068B6E4E" w14:textId="77777777" w:rsidR="008F1516" w:rsidRPr="00EF40A5" w:rsidRDefault="008F1516" w:rsidP="008F1516">
      <w:pPr>
        <w:rPr>
          <w:sz w:val="16"/>
        </w:rPr>
      </w:pPr>
      <w:r w:rsidRPr="00EF40A5">
        <w:rPr>
          <w:sz w:val="16"/>
        </w:rPr>
        <w:t>The ad tech case — U.S. et al. v. Google — was filed in 2023. It concerns an intricate web of programs that sell ad space around the web, like on a news site or a recipes page. The suite of software conducts split-second auctions to place ads each time a user loads a page.</w:t>
      </w:r>
    </w:p>
    <w:p w14:paraId="2E136AE6" w14:textId="77777777" w:rsidR="008F1516" w:rsidRPr="00EF40A5" w:rsidRDefault="008F1516" w:rsidP="008F1516">
      <w:pPr>
        <w:rPr>
          <w:sz w:val="16"/>
        </w:rPr>
      </w:pPr>
      <w:r w:rsidRPr="00EF40A5">
        <w:rPr>
          <w:sz w:val="16"/>
        </w:rPr>
        <w:t xml:space="preserve">That </w:t>
      </w:r>
      <w:r w:rsidRPr="00B361C3">
        <w:rPr>
          <w:sz w:val="16"/>
          <w:szCs w:val="16"/>
        </w:rPr>
        <w:t>business made $30.36 billion in 2024, or about 9 percent of the total revenue for Google’s parent company, Alphabet</w:t>
      </w:r>
      <w:r w:rsidRPr="00EF40A5">
        <w:rPr>
          <w:sz w:val="16"/>
        </w:rPr>
        <w:t>. Google has an 87 percent market share in ad-selling technology, according to the government.</w:t>
      </w:r>
    </w:p>
    <w:p w14:paraId="39F8B4C0" w14:textId="77777777" w:rsidR="008F1516" w:rsidRPr="00EF40A5" w:rsidRDefault="008F1516" w:rsidP="008F1516">
      <w:pPr>
        <w:rPr>
          <w:sz w:val="16"/>
        </w:rPr>
      </w:pPr>
      <w:r w:rsidRPr="00EF40A5">
        <w:rPr>
          <w:sz w:val="16"/>
        </w:rPr>
        <w:t>Publishers and rival ad tech companies testified in a three-week trial last year that Google used its dominance to take a bigger cut of ad sales than possible in a competitive market.</w:t>
      </w:r>
    </w:p>
    <w:p w14:paraId="153AF043" w14:textId="77777777" w:rsidR="008F1516" w:rsidRPr="00EF40A5" w:rsidRDefault="008F1516" w:rsidP="008F1516">
      <w:pPr>
        <w:rPr>
          <w:sz w:val="16"/>
        </w:rPr>
      </w:pPr>
      <w:r w:rsidRPr="00EF40A5">
        <w:rPr>
          <w:sz w:val="16"/>
        </w:rPr>
        <w:t>The Justice Department argued that Google had a monopoly over three parts of the online advertising system: the tools publishers use to host their ad inventory, the system advertisers use to place their bids for that ad space and the technology that connects the two sides of the transaction.</w:t>
      </w:r>
    </w:p>
    <w:p w14:paraId="111FEAE6" w14:textId="77777777" w:rsidR="008F1516" w:rsidRPr="00EF40A5" w:rsidRDefault="008F1516" w:rsidP="008F1516">
      <w:pPr>
        <w:rPr>
          <w:sz w:val="16"/>
        </w:rPr>
      </w:pPr>
      <w:r w:rsidRPr="00EF40A5">
        <w:rPr>
          <w:sz w:val="16"/>
        </w:rPr>
        <w:t>Google countered that the advertising industry had changed. The ads placed on websites were part of a larger ecosystem that included ads on streaming sites and social media platforms like TikTok, the company argued.</w:t>
      </w:r>
    </w:p>
    <w:p w14:paraId="108321A5" w14:textId="77777777" w:rsidR="008F1516" w:rsidRPr="00EF40A5" w:rsidRDefault="008F1516" w:rsidP="008F1516">
      <w:pPr>
        <w:rPr>
          <w:sz w:val="16"/>
        </w:rPr>
      </w:pPr>
      <w:r w:rsidRPr="00EF40A5">
        <w:rPr>
          <w:sz w:val="16"/>
        </w:rPr>
        <w:t>Judge Brinkema agreed with the government that Google had a monopoly over the publisher tools and the technology that facilitates the sales. The company had maintained its monopoly in part by tying the two systems together, she said.</w:t>
      </w:r>
    </w:p>
    <w:p w14:paraId="11AE713D" w14:textId="77777777" w:rsidR="008F1516" w:rsidRPr="00EF40A5" w:rsidRDefault="008F1516" w:rsidP="008F1516">
      <w:pPr>
        <w:rPr>
          <w:sz w:val="16"/>
        </w:rPr>
      </w:pPr>
      <w:r w:rsidRPr="00EF40A5">
        <w:rPr>
          <w:sz w:val="16"/>
        </w:rPr>
        <w:t>But the government did not prove that Google had broken the law when it came to the tools for advertisers, she said, and that its ad tech acquisitions were not anticompetitive on their own.</w:t>
      </w:r>
    </w:p>
    <w:p w14:paraId="6C3AF0C6" w14:textId="77777777" w:rsidR="008F1516" w:rsidRPr="00EF40A5" w:rsidRDefault="008F1516" w:rsidP="008F1516">
      <w:pPr>
        <w:rPr>
          <w:sz w:val="16"/>
        </w:rPr>
      </w:pPr>
      <w:r w:rsidRPr="00EF40A5">
        <w:rPr>
          <w:sz w:val="16"/>
        </w:rPr>
        <w:t>Now, witnesses, including current and former Google employees, and experts will testify on how to address that monopoly power.</w:t>
      </w:r>
    </w:p>
    <w:p w14:paraId="2C33BDF0" w14:textId="77777777" w:rsidR="008F1516" w:rsidRPr="00EF40A5" w:rsidRDefault="008F1516" w:rsidP="008F1516">
      <w:pPr>
        <w:rPr>
          <w:sz w:val="16"/>
          <w:szCs w:val="16"/>
        </w:rPr>
      </w:pPr>
      <w:r w:rsidRPr="00EF40A5">
        <w:rPr>
          <w:sz w:val="16"/>
          <w:szCs w:val="16"/>
        </w:rPr>
        <w:t>The Justice Department has asked Judge Brinkema to force Google to sell the software that connects buyers and sellers of ad space, known as an ad exchange. It also wants to force the company to provide some of the code that runs ad auctions to its competitors. If competition does not improve after these steps are taken, the government also wants an independent monitor to determine whether Google must sell more of its publisher tools.</w:t>
      </w:r>
    </w:p>
    <w:p w14:paraId="580A6A24" w14:textId="77777777" w:rsidR="008F1516" w:rsidRPr="00EF40A5" w:rsidRDefault="008F1516" w:rsidP="008F1516">
      <w:pPr>
        <w:rPr>
          <w:sz w:val="16"/>
        </w:rPr>
      </w:pPr>
      <w:r w:rsidRPr="00EF40A5">
        <w:rPr>
          <w:sz w:val="16"/>
        </w:rPr>
        <w:t>Google has proposed that it take measures to open its ad software to competitors. Google’s ad exchange could connect directly with ad tools for publishers made by rivals. And it could change rules for ad auctions that rivals said gave Google an advantage over its competitors.</w:t>
      </w:r>
    </w:p>
    <w:p w14:paraId="2296CBA2" w14:textId="77777777" w:rsidR="008F1516" w:rsidRPr="00EF40A5" w:rsidRDefault="008F1516" w:rsidP="008F1516">
      <w:pPr>
        <w:rPr>
          <w:sz w:val="16"/>
        </w:rPr>
      </w:pPr>
      <w:r w:rsidRPr="00EF40A5">
        <w:rPr>
          <w:sz w:val="16"/>
        </w:rPr>
        <w:t xml:space="preserve">During the May hearing, Judge </w:t>
      </w:r>
      <w:r w:rsidRPr="00B361C3">
        <w:rPr>
          <w:rStyle w:val="StyleUnderline"/>
        </w:rPr>
        <w:t xml:space="preserve">Brinkema hinted she was </w:t>
      </w:r>
      <w:r w:rsidRPr="00EF40A5">
        <w:rPr>
          <w:rStyle w:val="Emphasis"/>
        </w:rPr>
        <w:t>weighing</w:t>
      </w:r>
      <w:r w:rsidRPr="00EF40A5">
        <w:rPr>
          <w:rStyle w:val="StyleUnderline"/>
        </w:rPr>
        <w:t xml:space="preserve"> the government’s argument to force a sale of its ad exchange</w:t>
      </w:r>
      <w:r w:rsidRPr="00EF40A5">
        <w:rPr>
          <w:sz w:val="16"/>
        </w:rPr>
        <w:t>.</w:t>
      </w:r>
    </w:p>
    <w:p w14:paraId="0E0ED68D" w14:textId="77777777" w:rsidR="008F1516" w:rsidRPr="00EF40A5" w:rsidRDefault="008F1516" w:rsidP="008F1516">
      <w:pPr>
        <w:rPr>
          <w:rStyle w:val="Emphasis"/>
        </w:rPr>
      </w:pPr>
      <w:r w:rsidRPr="00EF40A5">
        <w:rPr>
          <w:sz w:val="16"/>
        </w:rPr>
        <w:t>“</w:t>
      </w:r>
      <w:r w:rsidRPr="00B361C3">
        <w:rPr>
          <w:rStyle w:val="StyleUnderline"/>
          <w:highlight w:val="cyan"/>
        </w:rPr>
        <w:t>If you get rid of</w:t>
      </w:r>
      <w:r w:rsidRPr="00EF40A5">
        <w:rPr>
          <w:rStyle w:val="StyleUnderline"/>
        </w:rPr>
        <w:t xml:space="preserve"> the </w:t>
      </w:r>
      <w:r w:rsidRPr="00B361C3">
        <w:rPr>
          <w:rStyle w:val="Emphasis"/>
          <w:highlight w:val="cyan"/>
        </w:rPr>
        <w:t>exchange</w:t>
      </w:r>
      <w:r w:rsidRPr="00EF40A5">
        <w:rPr>
          <w:rStyle w:val="StyleUnderline"/>
        </w:rPr>
        <w:t>, which is the connector between those two</w:t>
      </w:r>
      <w:r w:rsidRPr="00EF40A5">
        <w:rPr>
          <w:sz w:val="16"/>
        </w:rPr>
        <w:t>, you no longer tie the publishers in that respect, and the advertisers can go out and use any exchange that they want,” she said. “</w:t>
      </w:r>
      <w:r w:rsidRPr="00B361C3">
        <w:rPr>
          <w:rStyle w:val="StyleUnderline"/>
          <w:highlight w:val="cyan"/>
        </w:rPr>
        <w:t xml:space="preserve">Google </w:t>
      </w:r>
      <w:r w:rsidRPr="00B361C3">
        <w:rPr>
          <w:rStyle w:val="Emphasis"/>
          <w:highlight w:val="cyan"/>
        </w:rPr>
        <w:t>can’t</w:t>
      </w:r>
      <w:r w:rsidRPr="00EF40A5">
        <w:rPr>
          <w:rStyle w:val="StyleUnderline"/>
        </w:rPr>
        <w:t xml:space="preserve"> do anything to try to </w:t>
      </w:r>
      <w:r w:rsidRPr="00B361C3">
        <w:rPr>
          <w:rStyle w:val="Emphasis"/>
          <w:highlight w:val="cyan"/>
        </w:rPr>
        <w:t>sabotage</w:t>
      </w:r>
      <w:r w:rsidRPr="00EF40A5">
        <w:rPr>
          <w:rStyle w:val="Emphasis"/>
        </w:rPr>
        <w:t xml:space="preserve"> that free exercise</w:t>
      </w:r>
      <w:r w:rsidRPr="00EF40A5">
        <w:rPr>
          <w:rStyle w:val="StyleUnderline"/>
        </w:rPr>
        <w:t xml:space="preserve"> of </w:t>
      </w:r>
      <w:r w:rsidRPr="00B361C3">
        <w:rPr>
          <w:rStyle w:val="StyleUnderline"/>
          <w:highlight w:val="cyan"/>
        </w:rPr>
        <w:t>choice.</w:t>
      </w:r>
      <w:r w:rsidRPr="00EF40A5">
        <w:rPr>
          <w:rStyle w:val="StyleUnderline"/>
        </w:rPr>
        <w:t xml:space="preserve"> </w:t>
      </w:r>
      <w:r w:rsidRPr="00EF40A5">
        <w:rPr>
          <w:rStyle w:val="Emphasis"/>
        </w:rPr>
        <w:t>Why would that not work?”</w:t>
      </w:r>
    </w:p>
    <w:p w14:paraId="6A49AAC0" w14:textId="77777777" w:rsidR="008F1516" w:rsidRPr="00EF40A5" w:rsidRDefault="008F1516" w:rsidP="008F1516">
      <w:pPr>
        <w:rPr>
          <w:sz w:val="16"/>
        </w:rPr>
      </w:pPr>
      <w:r w:rsidRPr="00EF40A5">
        <w:rPr>
          <w:sz w:val="16"/>
        </w:rPr>
        <w:t xml:space="preserve">Judge Brinkema’s </w:t>
      </w:r>
      <w:r w:rsidRPr="00C51CF5">
        <w:rPr>
          <w:rStyle w:val="StyleUnderline"/>
          <w:highlight w:val="cyan"/>
        </w:rPr>
        <w:t xml:space="preserve">decision will </w:t>
      </w:r>
      <w:r w:rsidRPr="00C51CF5">
        <w:rPr>
          <w:rStyle w:val="Emphasis"/>
          <w:sz w:val="26"/>
          <w:szCs w:val="26"/>
          <w:highlight w:val="cyan"/>
        </w:rPr>
        <w:t>tilt the scales</w:t>
      </w:r>
      <w:r w:rsidRPr="00C51CF5">
        <w:rPr>
          <w:rStyle w:val="StyleUnderline"/>
          <w:highlight w:val="cyan"/>
        </w:rPr>
        <w:t xml:space="preserve"> on antitrust</w:t>
      </w:r>
      <w:r w:rsidRPr="00C51CF5">
        <w:rPr>
          <w:rStyle w:val="StyleUnderline"/>
        </w:rPr>
        <w:t xml:space="preserve"> </w:t>
      </w:r>
      <w:r w:rsidRPr="00EF40A5">
        <w:rPr>
          <w:rStyle w:val="StyleUnderline"/>
        </w:rPr>
        <w:t xml:space="preserve">law </w:t>
      </w:r>
      <w:r w:rsidRPr="00C51CF5">
        <w:rPr>
          <w:rStyle w:val="StyleUnderline"/>
          <w:highlight w:val="cyan"/>
        </w:rPr>
        <w:t>enforcement</w:t>
      </w:r>
      <w:r w:rsidRPr="00EF40A5">
        <w:rPr>
          <w:sz w:val="16"/>
        </w:rPr>
        <w:t>, legal experts said.</w:t>
      </w:r>
    </w:p>
    <w:p w14:paraId="27286530" w14:textId="77777777" w:rsidR="008F1516" w:rsidRPr="00EF40A5" w:rsidRDefault="008F1516" w:rsidP="008F1516">
      <w:pPr>
        <w:rPr>
          <w:sz w:val="16"/>
        </w:rPr>
      </w:pPr>
      <w:r w:rsidRPr="00EF40A5">
        <w:rPr>
          <w:rStyle w:val="StyleUnderline"/>
        </w:rPr>
        <w:t xml:space="preserve">That Google was found to be a monopoly in both </w:t>
      </w:r>
      <w:r w:rsidRPr="00C51CF5">
        <w:rPr>
          <w:rStyle w:val="Emphasis"/>
        </w:rPr>
        <w:t>search</w:t>
      </w:r>
      <w:r w:rsidRPr="00EF40A5">
        <w:rPr>
          <w:rStyle w:val="StyleUnderline"/>
        </w:rPr>
        <w:t xml:space="preserve"> and </w:t>
      </w:r>
      <w:r w:rsidRPr="00C51CF5">
        <w:rPr>
          <w:rStyle w:val="Emphasis"/>
        </w:rPr>
        <w:t>ad tech</w:t>
      </w:r>
      <w:r w:rsidRPr="00EF40A5">
        <w:rPr>
          <w:rStyle w:val="StyleUnderline"/>
        </w:rPr>
        <w:t xml:space="preserve"> was “</w:t>
      </w:r>
      <w:r w:rsidRPr="00C51CF5">
        <w:rPr>
          <w:rStyle w:val="StyleUnderline"/>
          <w:highlight w:val="cyan"/>
        </w:rPr>
        <w:t xml:space="preserve">a relief for </w:t>
      </w:r>
      <w:r w:rsidRPr="00C51CF5">
        <w:rPr>
          <w:rStyle w:val="Emphasis"/>
          <w:highlight w:val="cyan"/>
        </w:rPr>
        <w:t>everyone</w:t>
      </w:r>
      <w:r w:rsidRPr="00C51CF5">
        <w:rPr>
          <w:rStyle w:val="StyleUnderline"/>
          <w:highlight w:val="cyan"/>
        </w:rPr>
        <w:t xml:space="preserve"> who argued</w:t>
      </w:r>
      <w:r w:rsidRPr="00EF40A5">
        <w:rPr>
          <w:rStyle w:val="StyleUnderline"/>
        </w:rPr>
        <w:t xml:space="preserve"> that the </w:t>
      </w:r>
      <w:r w:rsidRPr="00C51CF5">
        <w:rPr>
          <w:rStyle w:val="StyleUnderline"/>
          <w:highlight w:val="cyan"/>
        </w:rPr>
        <w:t xml:space="preserve">laws </w:t>
      </w:r>
      <w:r w:rsidRPr="00C51CF5">
        <w:rPr>
          <w:rStyle w:val="Emphasis"/>
          <w:highlight w:val="cyan"/>
        </w:rPr>
        <w:t>on the books</w:t>
      </w:r>
      <w:r w:rsidRPr="00C51CF5">
        <w:rPr>
          <w:rStyle w:val="StyleUnderline"/>
          <w:highlight w:val="cyan"/>
        </w:rPr>
        <w:t xml:space="preserve"> are </w:t>
      </w:r>
      <w:r w:rsidRPr="00C51CF5">
        <w:rPr>
          <w:rStyle w:val="Emphasis"/>
          <w:highlight w:val="cyan"/>
        </w:rPr>
        <w:t>sufficient</w:t>
      </w:r>
      <w:r w:rsidRPr="00EF40A5">
        <w:rPr>
          <w:rStyle w:val="StyleUnderline"/>
        </w:rPr>
        <w:t xml:space="preserve">” enough </w:t>
      </w:r>
      <w:r w:rsidRPr="00C51CF5">
        <w:rPr>
          <w:rStyle w:val="StyleUnderline"/>
          <w:highlight w:val="cyan"/>
        </w:rPr>
        <w:t>to rein in</w:t>
      </w:r>
      <w:r w:rsidRPr="00EF40A5">
        <w:rPr>
          <w:rStyle w:val="StyleUnderline"/>
        </w:rPr>
        <w:t xml:space="preserve"> the </w:t>
      </w:r>
      <w:r w:rsidRPr="00C51CF5">
        <w:rPr>
          <w:rStyle w:val="Emphasis"/>
          <w:highlight w:val="cyan"/>
        </w:rPr>
        <w:t>big</w:t>
      </w:r>
      <w:r w:rsidRPr="00EF40A5">
        <w:rPr>
          <w:rStyle w:val="Emphasis"/>
        </w:rPr>
        <w:t xml:space="preserve">gest </w:t>
      </w:r>
      <w:r w:rsidRPr="00C51CF5">
        <w:rPr>
          <w:rStyle w:val="Emphasis"/>
          <w:highlight w:val="cyan"/>
        </w:rPr>
        <w:t>tech</w:t>
      </w:r>
      <w:r w:rsidRPr="00EF40A5">
        <w:rPr>
          <w:rStyle w:val="Emphasis"/>
        </w:rPr>
        <w:t xml:space="preserve"> companies</w:t>
      </w:r>
      <w:r w:rsidRPr="00EF40A5">
        <w:rPr>
          <w:sz w:val="16"/>
        </w:rPr>
        <w:t>, said Doha Mekki, the former acting assistant attorney general for antitrust during the Biden administration.</w:t>
      </w:r>
    </w:p>
    <w:p w14:paraId="53BEA952" w14:textId="77777777" w:rsidR="008F1516" w:rsidRDefault="008F1516" w:rsidP="008F1516">
      <w:pPr>
        <w:rPr>
          <w:sz w:val="16"/>
        </w:rPr>
      </w:pPr>
      <w:r w:rsidRPr="00EF40A5">
        <w:rPr>
          <w:sz w:val="16"/>
        </w:rPr>
        <w:t>“If the remedies fail to address the very serious and pernicious monopoly problems that have been found, I think it raises a question about whether this part of the law is sufficient to police digital markets,” added Ms. Mekki, who oversaw portions of the ad tech litigation.</w:t>
      </w:r>
    </w:p>
    <w:p w14:paraId="5472822F" w14:textId="77777777" w:rsidR="008F1516" w:rsidRPr="001D0125" w:rsidRDefault="008F1516" w:rsidP="008F1516">
      <w:pPr>
        <w:pStyle w:val="Heading4"/>
      </w:pPr>
      <w:r>
        <w:t xml:space="preserve">That’s key. </w:t>
      </w:r>
    </w:p>
    <w:p w14:paraId="47F92548" w14:textId="77777777" w:rsidR="008F1516" w:rsidRPr="001D0125" w:rsidRDefault="008F1516" w:rsidP="008F1516">
      <w:r>
        <w:t xml:space="preserve">Matt </w:t>
      </w:r>
      <w:r w:rsidRPr="001D0125">
        <w:rPr>
          <w:rStyle w:val="Style13ptBold"/>
        </w:rPr>
        <w:t xml:space="preserve">Stoller </w:t>
      </w:r>
      <w:r>
        <w:rPr>
          <w:rStyle w:val="Style13ptBold"/>
        </w:rPr>
        <w:t>25</w:t>
      </w:r>
      <w:r>
        <w:t xml:space="preserve">. Director of Research at the American Economic Liberties Project. “The Week America Woke Up to Oligarchy.” BIG. 9/22/2025. https://www.thebignewsletter.com/p/monopoly-round-up-the-week-america. </w:t>
      </w:r>
    </w:p>
    <w:p w14:paraId="3C181DB0" w14:textId="77777777" w:rsidR="008F1516" w:rsidRPr="0024015F" w:rsidRDefault="008F1516" w:rsidP="008F1516">
      <w:pPr>
        <w:rPr>
          <w:sz w:val="16"/>
        </w:rPr>
      </w:pPr>
      <w:r w:rsidRPr="0024015F">
        <w:rPr>
          <w:sz w:val="16"/>
        </w:rPr>
        <w:t xml:space="preserve">Let’s start with something that may not seem relevant to this debate, which is that </w:t>
      </w:r>
      <w:r w:rsidRPr="007A7C95">
        <w:rPr>
          <w:rStyle w:val="StyleUnderline"/>
        </w:rPr>
        <w:t xml:space="preserve">yet </w:t>
      </w:r>
      <w:r w:rsidRPr="00BB46EF">
        <w:rPr>
          <w:rStyle w:val="Emphasis"/>
        </w:rPr>
        <w:t>another</w:t>
      </w:r>
      <w:r w:rsidRPr="00BB46EF">
        <w:rPr>
          <w:rStyle w:val="StyleUnderline"/>
        </w:rPr>
        <w:t xml:space="preserve"> </w:t>
      </w:r>
      <w:r w:rsidRPr="006C7355">
        <w:rPr>
          <w:rStyle w:val="StyleUnderline"/>
          <w:highlight w:val="cyan"/>
        </w:rPr>
        <w:t>Google antitrust</w:t>
      </w:r>
      <w:r w:rsidRPr="006C7355">
        <w:rPr>
          <w:rStyle w:val="StyleUnderline"/>
        </w:rPr>
        <w:t xml:space="preserve"> case</w:t>
      </w:r>
      <w:r w:rsidRPr="007A7C95">
        <w:rPr>
          <w:rStyle w:val="StyleUnderline"/>
        </w:rPr>
        <w:t xml:space="preserve"> </w:t>
      </w:r>
      <w:r w:rsidRPr="006C7355">
        <w:rPr>
          <w:rStyle w:val="StyleUnderline"/>
          <w:highlight w:val="cyan"/>
        </w:rPr>
        <w:t>remedy</w:t>
      </w:r>
      <w:r w:rsidRPr="007A7C95">
        <w:rPr>
          <w:rStyle w:val="StyleUnderline"/>
        </w:rPr>
        <w:t xml:space="preserve"> phase </w:t>
      </w:r>
      <w:r w:rsidRPr="006C7355">
        <w:rPr>
          <w:rStyle w:val="StyleUnderline"/>
          <w:highlight w:val="cyan"/>
        </w:rPr>
        <w:t>is starting</w:t>
      </w:r>
      <w:r w:rsidRPr="006C7355">
        <w:rPr>
          <w:rStyle w:val="StyleUnderline"/>
        </w:rPr>
        <w:t xml:space="preserve"> </w:t>
      </w:r>
      <w:r w:rsidRPr="006C7355">
        <w:rPr>
          <w:rStyle w:val="Emphasis"/>
        </w:rPr>
        <w:t>today</w:t>
      </w:r>
      <w:r w:rsidRPr="006C7355">
        <w:rPr>
          <w:rStyle w:val="StyleUnderline"/>
        </w:rPr>
        <w:t>,</w:t>
      </w:r>
      <w:r w:rsidRPr="007A7C95">
        <w:rPr>
          <w:rStyle w:val="StyleUnderline"/>
        </w:rPr>
        <w:t xml:space="preserve"> </w:t>
      </w:r>
      <w:r w:rsidRPr="006C7355">
        <w:rPr>
          <w:rStyle w:val="StyleUnderline"/>
          <w:highlight w:val="cyan"/>
        </w:rPr>
        <w:t>with a</w:t>
      </w:r>
      <w:r w:rsidRPr="007A7C95">
        <w:rPr>
          <w:rStyle w:val="StyleUnderline"/>
        </w:rPr>
        <w:t xml:space="preserve"> </w:t>
      </w:r>
      <w:r w:rsidRPr="007A7C95">
        <w:rPr>
          <w:rStyle w:val="Emphasis"/>
        </w:rPr>
        <w:t>different</w:t>
      </w:r>
      <w:r w:rsidRPr="007A7C95">
        <w:rPr>
          <w:rStyle w:val="StyleUnderline"/>
        </w:rPr>
        <w:t xml:space="preserve"> and </w:t>
      </w:r>
      <w:r w:rsidRPr="006C7355">
        <w:rPr>
          <w:rStyle w:val="Emphasis"/>
          <w:highlight w:val="cyan"/>
        </w:rPr>
        <w:t>better</w:t>
      </w:r>
      <w:r w:rsidRPr="006C7355">
        <w:rPr>
          <w:rStyle w:val="StyleUnderline"/>
          <w:highlight w:val="cyan"/>
        </w:rPr>
        <w:t xml:space="preserve"> judge</w:t>
      </w:r>
      <w:r w:rsidRPr="006C7355">
        <w:rPr>
          <w:rStyle w:val="StyleUnderline"/>
        </w:rPr>
        <w:t xml:space="preserve">. This one </w:t>
      </w:r>
      <w:r w:rsidRPr="00BB46EF">
        <w:rPr>
          <w:rStyle w:val="StyleUnderline"/>
        </w:rPr>
        <w:t xml:space="preserve">is on the </w:t>
      </w:r>
      <w:r w:rsidRPr="00AD2E58">
        <w:rPr>
          <w:rStyle w:val="StyleUnderline"/>
          <w:highlight w:val="cyan"/>
        </w:rPr>
        <w:t>company</w:t>
      </w:r>
      <w:r w:rsidRPr="00BB46EF">
        <w:rPr>
          <w:rStyle w:val="StyleUnderline"/>
        </w:rPr>
        <w:t>’s control of</w:t>
      </w:r>
      <w:r w:rsidRPr="006C7355">
        <w:rPr>
          <w:rStyle w:val="StyleUnderline"/>
        </w:rPr>
        <w:t xml:space="preserve"> the software plumbing for the purchase and sale </w:t>
      </w:r>
      <w:r w:rsidRPr="00BB46EF">
        <w:rPr>
          <w:rStyle w:val="StyleUnderline"/>
        </w:rPr>
        <w:t xml:space="preserve">of open web-display </w:t>
      </w:r>
      <w:r w:rsidRPr="00BB46EF">
        <w:rPr>
          <w:rStyle w:val="Emphasis"/>
        </w:rPr>
        <w:t>advertising</w:t>
      </w:r>
      <w:r w:rsidRPr="00BB46EF">
        <w:rPr>
          <w:rStyle w:val="StyleUnderline"/>
        </w:rPr>
        <w:t xml:space="preserve">, for which it was </w:t>
      </w:r>
      <w:r w:rsidRPr="0024015F">
        <w:rPr>
          <w:rStyle w:val="StyleUnderline"/>
          <w:highlight w:val="cyan"/>
        </w:rPr>
        <w:t>found</w:t>
      </w:r>
      <w:r w:rsidRPr="006C7355">
        <w:rPr>
          <w:rStyle w:val="StyleUnderline"/>
        </w:rPr>
        <w:t xml:space="preserve"> to be </w:t>
      </w:r>
      <w:r w:rsidRPr="0024015F">
        <w:rPr>
          <w:rStyle w:val="Emphasis"/>
          <w:highlight w:val="cyan"/>
        </w:rPr>
        <w:t>a</w:t>
      </w:r>
      <w:r w:rsidRPr="006C7355">
        <w:rPr>
          <w:rStyle w:val="Emphasis"/>
        </w:rPr>
        <w:t xml:space="preserve">n illegal </w:t>
      </w:r>
      <w:r w:rsidRPr="0024015F">
        <w:rPr>
          <w:rStyle w:val="Emphasis"/>
          <w:highlight w:val="cyan"/>
        </w:rPr>
        <w:t>monopolist</w:t>
      </w:r>
      <w:r w:rsidRPr="006C7355">
        <w:rPr>
          <w:rStyle w:val="StyleUnderline"/>
        </w:rPr>
        <w:t xml:space="preserve"> earlier </w:t>
      </w:r>
      <w:r w:rsidRPr="0024015F">
        <w:rPr>
          <w:rStyle w:val="StyleUnderline"/>
          <w:highlight w:val="cyan"/>
        </w:rPr>
        <w:t>this year</w:t>
      </w:r>
      <w:r w:rsidRPr="0024015F">
        <w:rPr>
          <w:sz w:val="16"/>
        </w:rPr>
        <w:t>. (If you want to read a day-by-day account, sign up for Big Tech on Trial. Once again, we have hired a writer to go to the courtroom and follow the details of what happens.)</w:t>
      </w:r>
    </w:p>
    <w:p w14:paraId="0437BD50" w14:textId="77777777" w:rsidR="008F1516" w:rsidRPr="0024015F" w:rsidRDefault="008F1516" w:rsidP="008F1516">
      <w:pPr>
        <w:rPr>
          <w:sz w:val="16"/>
        </w:rPr>
      </w:pPr>
      <w:r w:rsidRPr="0024015F">
        <w:rPr>
          <w:sz w:val="16"/>
        </w:rPr>
        <w:t>The Divine Right of Google</w:t>
      </w:r>
    </w:p>
    <w:p w14:paraId="69664767" w14:textId="77777777" w:rsidR="008F1516" w:rsidRPr="00BB46EF" w:rsidRDefault="008F1516" w:rsidP="008F1516">
      <w:pPr>
        <w:rPr>
          <w:sz w:val="16"/>
        </w:rPr>
      </w:pPr>
      <w:r w:rsidRPr="00FD2DFA">
        <w:rPr>
          <w:rStyle w:val="StyleUnderline"/>
        </w:rPr>
        <w:t>Why does such a trial matter?</w:t>
      </w:r>
      <w:r w:rsidRPr="0024015F">
        <w:rPr>
          <w:sz w:val="16"/>
        </w:rPr>
        <w:t xml:space="preserve"> The answer is that </w:t>
      </w:r>
      <w:r w:rsidRPr="00FD2DFA">
        <w:rPr>
          <w:rStyle w:val="StyleUnderline"/>
        </w:rPr>
        <w:t>it is in</w:t>
      </w:r>
      <w:r w:rsidRPr="007A7C95">
        <w:rPr>
          <w:rStyle w:val="StyleUnderline"/>
        </w:rPr>
        <w:t xml:space="preserve"> these </w:t>
      </w:r>
      <w:r w:rsidRPr="007A7C95">
        <w:rPr>
          <w:rStyle w:val="StyleUnderline"/>
          <w:highlight w:val="cyan"/>
        </w:rPr>
        <w:t>trials</w:t>
      </w:r>
      <w:r w:rsidRPr="00FD2DFA">
        <w:rPr>
          <w:rStyle w:val="StyleUnderline"/>
        </w:rPr>
        <w:t xml:space="preserve"> that we </w:t>
      </w:r>
      <w:r w:rsidRPr="007A7C95">
        <w:rPr>
          <w:rStyle w:val="StyleUnderline"/>
        </w:rPr>
        <w:t xml:space="preserve">have the </w:t>
      </w:r>
      <w:r w:rsidRPr="007A7C95">
        <w:rPr>
          <w:rStyle w:val="StyleUnderline"/>
          <w:highlight w:val="cyan"/>
        </w:rPr>
        <w:t>debate</w:t>
      </w:r>
      <w:r w:rsidRPr="007A7C95">
        <w:rPr>
          <w:rStyle w:val="StyleUnderline"/>
        </w:rPr>
        <w:t xml:space="preserve"> over </w:t>
      </w:r>
      <w:r w:rsidRPr="007A7C95">
        <w:rPr>
          <w:rStyle w:val="StyleUnderline"/>
          <w:highlight w:val="cyan"/>
        </w:rPr>
        <w:t xml:space="preserve">what it would mean to live in a </w:t>
      </w:r>
      <w:r w:rsidRPr="00FD2DFA">
        <w:rPr>
          <w:rStyle w:val="Emphasis"/>
          <w:sz w:val="26"/>
          <w:szCs w:val="26"/>
          <w:highlight w:val="cyan"/>
        </w:rPr>
        <w:t>free society.</w:t>
      </w:r>
      <w:r w:rsidRPr="0024015F">
        <w:rPr>
          <w:sz w:val="16"/>
        </w:rPr>
        <w:t xml:space="preserve"> Google is an entity that has orchestrated large-scale arbitrary coercion in America, contra the rule of law. So </w:t>
      </w:r>
      <w:r w:rsidRPr="006C7355">
        <w:rPr>
          <w:rStyle w:val="StyleUnderline"/>
          <w:highlight w:val="cyan"/>
        </w:rPr>
        <w:t xml:space="preserve">whether we </w:t>
      </w:r>
      <w:r w:rsidRPr="0024015F">
        <w:rPr>
          <w:rStyle w:val="Emphasis"/>
          <w:highlight w:val="cyan"/>
        </w:rPr>
        <w:t>prohibit</w:t>
      </w:r>
      <w:r w:rsidRPr="0024015F">
        <w:rPr>
          <w:rStyle w:val="Emphasis"/>
        </w:rPr>
        <w:t xml:space="preserve"> that </w:t>
      </w:r>
      <w:r w:rsidRPr="00BB46EF">
        <w:rPr>
          <w:rStyle w:val="Emphasis"/>
        </w:rPr>
        <w:t>behavior</w:t>
      </w:r>
      <w:r w:rsidRPr="007A7C95">
        <w:rPr>
          <w:rStyle w:val="StyleUnderline"/>
        </w:rPr>
        <w:t xml:space="preserve">, or allow it, </w:t>
      </w:r>
      <w:r w:rsidRPr="0024015F">
        <w:rPr>
          <w:rStyle w:val="StyleUnderline"/>
          <w:highlight w:val="cyan"/>
        </w:rPr>
        <w:t xml:space="preserve">is whether </w:t>
      </w:r>
      <w:r w:rsidRPr="006C7355">
        <w:rPr>
          <w:rStyle w:val="StyleUnderline"/>
          <w:highlight w:val="cyan"/>
        </w:rPr>
        <w:t xml:space="preserve">we </w:t>
      </w:r>
      <w:r w:rsidRPr="00FD2DFA">
        <w:rPr>
          <w:rStyle w:val="Emphasis"/>
          <w:highlight w:val="cyan"/>
        </w:rPr>
        <w:t>allow oligarchy.</w:t>
      </w:r>
      <w:r w:rsidRPr="0024015F">
        <w:rPr>
          <w:sz w:val="16"/>
        </w:rPr>
        <w:t xml:space="preserve"> And </w:t>
      </w:r>
      <w:r w:rsidRPr="006C7355">
        <w:rPr>
          <w:rStyle w:val="StyleUnderline"/>
        </w:rPr>
        <w:t xml:space="preserve">the </w:t>
      </w:r>
      <w:r w:rsidRPr="006C7355">
        <w:rPr>
          <w:rStyle w:val="Emphasis"/>
        </w:rPr>
        <w:t>anti-partisan</w:t>
      </w:r>
      <w:r w:rsidRPr="006C7355">
        <w:rPr>
          <w:rStyle w:val="StyleUnderline"/>
        </w:rPr>
        <w:t xml:space="preserve"> nature of the Google trial</w:t>
      </w:r>
      <w:r w:rsidRPr="0024015F">
        <w:rPr>
          <w:sz w:val="16"/>
        </w:rPr>
        <w:t xml:space="preserve"> shows that much of the left-right divide obscures rather than </w:t>
      </w:r>
      <w:r w:rsidRPr="006C7355">
        <w:rPr>
          <w:rStyle w:val="StyleUnderline"/>
        </w:rPr>
        <w:t xml:space="preserve">illuminates the </w:t>
      </w:r>
      <w:r w:rsidRPr="0024015F">
        <w:rPr>
          <w:rStyle w:val="Emphasis"/>
        </w:rPr>
        <w:t>moral questions</w:t>
      </w:r>
      <w:r w:rsidRPr="006C7355">
        <w:rPr>
          <w:rStyle w:val="StyleUnderline"/>
        </w:rPr>
        <w:t xml:space="preserve"> at play</w:t>
      </w:r>
      <w:r w:rsidRPr="0024015F">
        <w:rPr>
          <w:sz w:val="16"/>
        </w:rPr>
        <w:t>.</w:t>
      </w:r>
    </w:p>
    <w:p w14:paraId="13CE341B" w14:textId="77777777" w:rsidR="008F1516" w:rsidRPr="003D2697" w:rsidRDefault="008F1516" w:rsidP="008F1516">
      <w:pPr>
        <w:pStyle w:val="Heading4"/>
      </w:pPr>
      <w:r w:rsidRPr="00BB46EF">
        <w:t>4.</w:t>
      </w:r>
      <w:r>
        <w:rPr>
          <w:i/>
          <w:iCs w:val="0"/>
        </w:rPr>
        <w:t xml:space="preserve"> Epic</w:t>
      </w:r>
      <w:r>
        <w:t xml:space="preserve"> granted courts </w:t>
      </w:r>
      <w:r w:rsidRPr="003D2697">
        <w:rPr>
          <w:u w:val="single"/>
        </w:rPr>
        <w:t>expansive powers</w:t>
      </w:r>
      <w:r>
        <w:t xml:space="preserve"> for </w:t>
      </w:r>
      <w:r>
        <w:rPr>
          <w:u w:val="single"/>
        </w:rPr>
        <w:t>remedies</w:t>
      </w:r>
      <w:r>
        <w:t xml:space="preserve">. </w:t>
      </w:r>
    </w:p>
    <w:p w14:paraId="68B1A2AF" w14:textId="77777777" w:rsidR="008F1516" w:rsidRPr="004B51D1" w:rsidRDefault="008F1516" w:rsidP="008F1516">
      <w:r>
        <w:t xml:space="preserve">Benjamin </w:t>
      </w:r>
      <w:r w:rsidRPr="004B51D1">
        <w:rPr>
          <w:rStyle w:val="Style13ptBold"/>
        </w:rPr>
        <w:t xml:space="preserve">Rudofsky </w:t>
      </w:r>
      <w:r>
        <w:rPr>
          <w:rStyle w:val="Style13ptBold"/>
        </w:rPr>
        <w:t>25</w:t>
      </w:r>
      <w:r>
        <w:t>. Of counsel at Winston &amp; Strawn, former trial attorney and counsel to the Assistant Attorney General at the DOJ Antitrust Division. Raiber Muhiddin and Meredith Stonitsch, associates. “</w:t>
      </w:r>
      <w:r w:rsidRPr="004B51D1">
        <w:rPr>
          <w:i/>
          <w:iCs/>
        </w:rPr>
        <w:t>Epic v. Google</w:t>
      </w:r>
      <w:r>
        <w:t xml:space="preserve">: Setting the Bar for Affirmative Antitrust Remedies in the Digital Age.” Winston &amp; Strawn. 8/11/2025. https://www.winston.com/en/blogs-and-podcasts/competition-corner/epic-v-google-setting-the-bar-for-affirmative-antitrust-remedies-in-the-digital-age. </w:t>
      </w:r>
    </w:p>
    <w:p w14:paraId="01BAFA3B" w14:textId="77777777" w:rsidR="008F1516" w:rsidRPr="00870DBC" w:rsidRDefault="008F1516" w:rsidP="008F1516">
      <w:pPr>
        <w:rPr>
          <w:sz w:val="16"/>
        </w:rPr>
      </w:pPr>
      <w:r w:rsidRPr="00870DBC">
        <w:rPr>
          <w:sz w:val="16"/>
        </w:rPr>
        <w:t xml:space="preserve">The July 2025 </w:t>
      </w:r>
      <w:r w:rsidRPr="009B1F17">
        <w:rPr>
          <w:rStyle w:val="StyleUnderline"/>
        </w:rPr>
        <w:t>decision by the Ninth Circuit</w:t>
      </w:r>
      <w:r w:rsidRPr="00870DBC">
        <w:rPr>
          <w:sz w:val="16"/>
        </w:rPr>
        <w:t xml:space="preserve"> Court of Appeals </w:t>
      </w:r>
      <w:r w:rsidRPr="009B1F17">
        <w:rPr>
          <w:rStyle w:val="StyleUnderline"/>
        </w:rPr>
        <w:t xml:space="preserve">in </w:t>
      </w:r>
      <w:r w:rsidRPr="00527B33">
        <w:rPr>
          <w:rStyle w:val="Emphasis"/>
          <w:highlight w:val="cyan"/>
        </w:rPr>
        <w:t>Epic</w:t>
      </w:r>
      <w:r w:rsidRPr="00527B33">
        <w:rPr>
          <w:rStyle w:val="Emphasis"/>
        </w:rPr>
        <w:t xml:space="preserve"> Games </w:t>
      </w:r>
      <w:r w:rsidRPr="00527B33">
        <w:rPr>
          <w:rStyle w:val="Emphasis"/>
          <w:highlight w:val="cyan"/>
        </w:rPr>
        <w:t>v. Google</w:t>
      </w:r>
      <w:r w:rsidRPr="009B1F17">
        <w:rPr>
          <w:rStyle w:val="StyleUnderline"/>
        </w:rPr>
        <w:t xml:space="preserve"> marks </w:t>
      </w:r>
      <w:r w:rsidRPr="009B1F17">
        <w:rPr>
          <w:rStyle w:val="StyleUnderline"/>
          <w:highlight w:val="cyan"/>
        </w:rPr>
        <w:t xml:space="preserve">a </w:t>
      </w:r>
      <w:r w:rsidRPr="009B1F17">
        <w:rPr>
          <w:rStyle w:val="Emphasis"/>
          <w:highlight w:val="cyan"/>
        </w:rPr>
        <w:t>landmark development</w:t>
      </w:r>
      <w:r w:rsidRPr="009B1F17">
        <w:rPr>
          <w:rStyle w:val="StyleUnderline"/>
          <w:highlight w:val="cyan"/>
        </w:rPr>
        <w:t xml:space="preserve"> in</w:t>
      </w:r>
      <w:r w:rsidRPr="00870DBC">
        <w:rPr>
          <w:sz w:val="16"/>
          <w:szCs w:val="16"/>
        </w:rPr>
        <w:t xml:space="preserve"> the ongoing evolution of </w:t>
      </w:r>
      <w:r w:rsidRPr="00142275">
        <w:rPr>
          <w:rStyle w:val="Emphasis"/>
          <w:highlight w:val="cyan"/>
        </w:rPr>
        <w:t>antitrust</w:t>
      </w:r>
      <w:r w:rsidRPr="00111937">
        <w:rPr>
          <w:rStyle w:val="Emphasis"/>
        </w:rPr>
        <w:t xml:space="preserve"> </w:t>
      </w:r>
      <w:r w:rsidRPr="00142275">
        <w:rPr>
          <w:rStyle w:val="Emphasis"/>
        </w:rPr>
        <w:t>remedies</w:t>
      </w:r>
      <w:r w:rsidRPr="00870DBC">
        <w:rPr>
          <w:sz w:val="16"/>
        </w:rPr>
        <w:t xml:space="preserve"> for unilateral conduct </w:t>
      </w:r>
      <w:r w:rsidRPr="00142275">
        <w:rPr>
          <w:rStyle w:val="StyleUnderline"/>
        </w:rPr>
        <w:t>in the technology</w:t>
      </w:r>
      <w:r w:rsidRPr="004B51D1">
        <w:rPr>
          <w:rStyle w:val="StyleUnderline"/>
        </w:rPr>
        <w:t xml:space="preserve"> sector</w:t>
      </w:r>
      <w:r w:rsidRPr="00870DBC">
        <w:rPr>
          <w:sz w:val="16"/>
        </w:rPr>
        <w:t>.[1]</w:t>
      </w:r>
      <w:r w:rsidRPr="004B51D1">
        <w:rPr>
          <w:rStyle w:val="StyleUnderline"/>
        </w:rPr>
        <w:t xml:space="preserve">The court’s willingness to </w:t>
      </w:r>
      <w:r w:rsidRPr="00111937">
        <w:rPr>
          <w:rStyle w:val="StyleUnderline"/>
        </w:rPr>
        <w:t>affirm</w:t>
      </w:r>
      <w:r w:rsidRPr="004B51D1">
        <w:rPr>
          <w:rStyle w:val="StyleUnderline"/>
        </w:rPr>
        <w:t xml:space="preserve"> not just </w:t>
      </w:r>
      <w:r w:rsidRPr="00142275">
        <w:rPr>
          <w:rStyle w:val="Emphasis"/>
        </w:rPr>
        <w:t>prohibitory</w:t>
      </w:r>
      <w:r w:rsidRPr="004B51D1">
        <w:rPr>
          <w:rStyle w:val="StyleUnderline"/>
        </w:rPr>
        <w:t xml:space="preserve">, but also </w:t>
      </w:r>
      <w:r w:rsidRPr="00870DBC">
        <w:rPr>
          <w:rStyle w:val="StyleUnderline"/>
        </w:rPr>
        <w:t xml:space="preserve">mandatory, </w:t>
      </w:r>
      <w:r w:rsidRPr="00111937">
        <w:rPr>
          <w:rStyle w:val="Emphasis"/>
          <w:highlight w:val="cyan"/>
        </w:rPr>
        <w:t>forward-looking</w:t>
      </w:r>
      <w:r w:rsidRPr="00111937">
        <w:rPr>
          <w:rStyle w:val="StyleUnderline"/>
          <w:highlight w:val="cyan"/>
        </w:rPr>
        <w:t xml:space="preserve"> injunctions</w:t>
      </w:r>
      <w:r w:rsidRPr="00111937">
        <w:rPr>
          <w:rStyle w:val="StyleUnderline"/>
        </w:rPr>
        <w:t>—</w:t>
      </w:r>
      <w:r w:rsidRPr="00945809">
        <w:rPr>
          <w:rStyle w:val="StyleUnderline"/>
        </w:rPr>
        <w:t xml:space="preserve">requiring Google to take affirmative steps </w:t>
      </w:r>
      <w:r w:rsidRPr="00111937">
        <w:rPr>
          <w:rStyle w:val="StyleUnderline"/>
        </w:rPr>
        <w:t>to open</w:t>
      </w:r>
      <w:r w:rsidRPr="00870DBC">
        <w:rPr>
          <w:sz w:val="16"/>
        </w:rPr>
        <w:t xml:space="preserve"> its Android app ecosystem </w:t>
      </w:r>
      <w:r w:rsidRPr="00945809">
        <w:rPr>
          <w:rStyle w:val="StyleUnderline"/>
        </w:rPr>
        <w:t xml:space="preserve">to </w:t>
      </w:r>
      <w:r w:rsidRPr="00142275">
        <w:rPr>
          <w:rStyle w:val="StyleUnderline"/>
        </w:rPr>
        <w:t>competition</w:t>
      </w:r>
      <w:r w:rsidRPr="00111937">
        <w:rPr>
          <w:rStyle w:val="StyleUnderline"/>
        </w:rPr>
        <w:t>—</w:t>
      </w:r>
      <w:r w:rsidRPr="00111937">
        <w:rPr>
          <w:rStyle w:val="StyleUnderline"/>
          <w:highlight w:val="cyan"/>
        </w:rPr>
        <w:t>signal</w:t>
      </w:r>
      <w:r w:rsidRPr="00EA5109">
        <w:rPr>
          <w:rStyle w:val="StyleUnderline"/>
        </w:rPr>
        <w:t xml:space="preserve">s </w:t>
      </w:r>
      <w:r w:rsidRPr="00111937">
        <w:rPr>
          <w:rStyle w:val="StyleUnderline"/>
          <w:highlight w:val="cyan"/>
        </w:rPr>
        <w:t xml:space="preserve">a </w:t>
      </w:r>
      <w:r w:rsidRPr="00111937">
        <w:rPr>
          <w:rStyle w:val="Emphasis"/>
          <w:highlight w:val="cyan"/>
        </w:rPr>
        <w:t>vigorous approach</w:t>
      </w:r>
      <w:r w:rsidRPr="00111937">
        <w:rPr>
          <w:rStyle w:val="StyleUnderline"/>
          <w:highlight w:val="cyan"/>
        </w:rPr>
        <w:t xml:space="preserve"> to</w:t>
      </w:r>
      <w:r w:rsidRPr="00870DBC">
        <w:rPr>
          <w:rStyle w:val="StyleUnderline"/>
        </w:rPr>
        <w:t xml:space="preserve"> restoring </w:t>
      </w:r>
      <w:r w:rsidRPr="00111937">
        <w:rPr>
          <w:rStyle w:val="Emphasis"/>
          <w:highlight w:val="cyan"/>
        </w:rPr>
        <w:t>competition</w:t>
      </w:r>
      <w:r w:rsidRPr="004B51D1">
        <w:rPr>
          <w:rStyle w:val="StyleUnderline"/>
        </w:rPr>
        <w:t xml:space="preserve"> in digital platforms</w:t>
      </w:r>
      <w:r w:rsidRPr="00870DBC">
        <w:rPr>
          <w:sz w:val="16"/>
        </w:rPr>
        <w:t>. This post examines the key remedies upheld by the Ninth Circuit and analyzes the broader legal significance of the Ninth Circuit’s holdings for antitrust enforcement in the technology sector.</w:t>
      </w:r>
    </w:p>
    <w:p w14:paraId="7D1E5710" w14:textId="77777777" w:rsidR="008F1516" w:rsidRPr="00142275" w:rsidRDefault="008F1516" w:rsidP="008F1516">
      <w:pPr>
        <w:rPr>
          <w:sz w:val="16"/>
        </w:rPr>
      </w:pPr>
      <w:r w:rsidRPr="00142275">
        <w:rPr>
          <w:sz w:val="16"/>
        </w:rPr>
        <w:t>Background</w:t>
      </w:r>
    </w:p>
    <w:p w14:paraId="0FFEF269" w14:textId="77777777" w:rsidR="008F1516" w:rsidRPr="00142275" w:rsidRDefault="008F1516" w:rsidP="008F1516">
      <w:pPr>
        <w:rPr>
          <w:sz w:val="16"/>
        </w:rPr>
      </w:pPr>
      <w:r w:rsidRPr="00142275">
        <w:rPr>
          <w:sz w:val="16"/>
        </w:rPr>
        <w:t>In 2020, Epic Games filed parallel suits against both Apple and Google after they each removed Fortnite from their app stores following Epic’s attempt to bypass their respective bans on in-app payment systems and the associated 30% commission by embedding alternative payment code in Fortnite.[2]</w:t>
      </w:r>
    </w:p>
    <w:p w14:paraId="42A65846" w14:textId="77777777" w:rsidR="008F1516" w:rsidRPr="00142275" w:rsidRDefault="008F1516" w:rsidP="008F1516">
      <w:pPr>
        <w:rPr>
          <w:sz w:val="16"/>
        </w:rPr>
      </w:pPr>
      <w:r w:rsidRPr="00142275">
        <w:rPr>
          <w:sz w:val="16"/>
        </w:rPr>
        <w:t>The Apple case proceeded to a bench trial before Judge Gonzalez Rogers in the Northern District of California, while the Google case was consolidated with other related antitrust claims[3]and proceeded to a jury trial before Judge James Donato in the same district.</w:t>
      </w:r>
    </w:p>
    <w:p w14:paraId="02953CC4" w14:textId="77777777" w:rsidR="008F1516" w:rsidRPr="00142275" w:rsidRDefault="008F1516" w:rsidP="008F1516">
      <w:pPr>
        <w:rPr>
          <w:sz w:val="16"/>
        </w:rPr>
      </w:pPr>
      <w:r w:rsidRPr="00142275">
        <w:rPr>
          <w:sz w:val="16"/>
        </w:rPr>
        <w:t>In Apple, the district court found that Apple did not violate federal antitrust laws but did violate California’s Unfair Competition Law due to its anti-steering provisions, which restricted developers from informing users about alternative payment options.[4]The court issued a permanent injunction prohibiting enforcement of Apple’s anti-steering rules in September 2021, which the Ninth Circuit largely affirmed in April 2023.[5]</w:t>
      </w:r>
    </w:p>
    <w:p w14:paraId="3248DBAF" w14:textId="77777777" w:rsidR="008F1516" w:rsidRPr="00142275" w:rsidRDefault="008F1516" w:rsidP="008F1516">
      <w:pPr>
        <w:rPr>
          <w:sz w:val="16"/>
        </w:rPr>
      </w:pPr>
      <w:r w:rsidRPr="00142275">
        <w:rPr>
          <w:sz w:val="16"/>
        </w:rPr>
        <w:t>In Google, the jury returned a unanimous verdict in favor of Epic, finding that Google engaged in exclusionary conduct in violation of antitrust laws due to (1) its restrictions on app distribution through the Play Store and (2) its tying of in-app payments to Google Play Billing. Following the December 2023 jury verdict, the district court issued a permanent injunction in October 2024,[6]which the Ninth Circuit affirmed in July 2025.</w:t>
      </w:r>
    </w:p>
    <w:p w14:paraId="3020900F" w14:textId="77777777" w:rsidR="008F1516" w:rsidRPr="002C213A" w:rsidRDefault="008F1516" w:rsidP="008F1516">
      <w:pPr>
        <w:rPr>
          <w:sz w:val="16"/>
        </w:rPr>
      </w:pPr>
      <w:r w:rsidRPr="002C213A">
        <w:rPr>
          <w:sz w:val="16"/>
        </w:rPr>
        <w:t>Key Remedies Affirmed by the Ninth Circuit in Epic v. Google</w:t>
      </w:r>
    </w:p>
    <w:p w14:paraId="6C4364DD" w14:textId="77777777" w:rsidR="008F1516" w:rsidRPr="002C213A" w:rsidRDefault="008F1516" w:rsidP="008F1516">
      <w:pPr>
        <w:rPr>
          <w:sz w:val="16"/>
        </w:rPr>
      </w:pPr>
      <w:r w:rsidRPr="002C213A">
        <w:rPr>
          <w:sz w:val="16"/>
        </w:rPr>
        <w:t xml:space="preserve">The </w:t>
      </w:r>
      <w:r w:rsidRPr="00142275">
        <w:rPr>
          <w:rStyle w:val="StyleUnderline"/>
        </w:rPr>
        <w:t xml:space="preserve">permanent </w:t>
      </w:r>
      <w:r w:rsidRPr="00527B33">
        <w:rPr>
          <w:rStyle w:val="StyleUnderline"/>
          <w:highlight w:val="cyan"/>
        </w:rPr>
        <w:t>injunction</w:t>
      </w:r>
      <w:r w:rsidRPr="002C213A">
        <w:rPr>
          <w:sz w:val="16"/>
        </w:rPr>
        <w:t xml:space="preserve"> affirmed </w:t>
      </w:r>
      <w:r w:rsidRPr="00142275">
        <w:rPr>
          <w:rStyle w:val="StyleUnderline"/>
        </w:rPr>
        <w:t>by the Ninth</w:t>
      </w:r>
      <w:r w:rsidRPr="002C213A">
        <w:rPr>
          <w:sz w:val="16"/>
        </w:rPr>
        <w:t xml:space="preserve"> Circuit </w:t>
      </w:r>
      <w:r w:rsidRPr="00527B33">
        <w:rPr>
          <w:rStyle w:val="StyleUnderline"/>
          <w:highlight w:val="cyan"/>
        </w:rPr>
        <w:t xml:space="preserve">contains </w:t>
      </w:r>
      <w:r w:rsidRPr="00527B33">
        <w:rPr>
          <w:rStyle w:val="Emphasis"/>
          <w:highlight w:val="cyan"/>
        </w:rPr>
        <w:t>numerous provisions</w:t>
      </w:r>
      <w:r w:rsidRPr="002C213A">
        <w:rPr>
          <w:sz w:val="16"/>
        </w:rPr>
        <w:t xml:space="preserve"> aimed at </w:t>
      </w:r>
      <w:r w:rsidRPr="0057494F">
        <w:rPr>
          <w:rStyle w:val="StyleUnderline"/>
        </w:rPr>
        <w:t>fostering competition</w:t>
      </w:r>
      <w:r w:rsidRPr="002C213A">
        <w:rPr>
          <w:sz w:val="16"/>
        </w:rPr>
        <w:t xml:space="preserve"> in the Android app ecosystem. Beyond the significant effects on the market for apps on Android devices, these </w:t>
      </w:r>
      <w:r w:rsidRPr="0057494F">
        <w:rPr>
          <w:rStyle w:val="StyleUnderline"/>
        </w:rPr>
        <w:t xml:space="preserve">remedies are </w:t>
      </w:r>
      <w:r w:rsidRPr="00527B33">
        <w:rPr>
          <w:rStyle w:val="Emphasis"/>
        </w:rPr>
        <w:t xml:space="preserve">legally </w:t>
      </w:r>
      <w:r w:rsidRPr="00527B33">
        <w:rPr>
          <w:rStyle w:val="Emphasis"/>
          <w:highlight w:val="cyan"/>
        </w:rPr>
        <w:t>significant</w:t>
      </w:r>
      <w:r w:rsidRPr="00527B33">
        <w:rPr>
          <w:rStyle w:val="StyleUnderline"/>
          <w:highlight w:val="cyan"/>
        </w:rPr>
        <w:t xml:space="preserve"> in</w:t>
      </w:r>
      <w:r w:rsidRPr="0057494F">
        <w:rPr>
          <w:rStyle w:val="StyleUnderline"/>
        </w:rPr>
        <w:t xml:space="preserve"> their </w:t>
      </w:r>
      <w:r w:rsidRPr="00527B33">
        <w:rPr>
          <w:rStyle w:val="Emphasis"/>
          <w:highlight w:val="cyan"/>
        </w:rPr>
        <w:t>scope</w:t>
      </w:r>
      <w:r w:rsidRPr="002C213A">
        <w:rPr>
          <w:sz w:val="16"/>
        </w:rPr>
        <w:t>: rather than merely prohibiting Google from continuing to engage in the conduct that the jury found to be anticompetitive, the injunction also includes a range of mandat</w:t>
      </w:r>
      <w:r w:rsidRPr="002C213A">
        <w:rPr>
          <w:sz w:val="16"/>
          <w:szCs w:val="16"/>
        </w:rPr>
        <w:t xml:space="preserve">ory, affirmative provisions </w:t>
      </w:r>
      <w:r w:rsidRPr="002C213A">
        <w:rPr>
          <w:rStyle w:val="StyleUnderline"/>
        </w:rPr>
        <w:t>designed to actively</w:t>
      </w:r>
      <w:r w:rsidRPr="00870DBC">
        <w:rPr>
          <w:rStyle w:val="StyleUnderline"/>
        </w:rPr>
        <w:t xml:space="preserve"> restore </w:t>
      </w:r>
      <w:r w:rsidRPr="002C213A">
        <w:rPr>
          <w:rStyle w:val="StyleUnderline"/>
        </w:rPr>
        <w:t>competition and address the entrenched</w:t>
      </w:r>
      <w:r w:rsidRPr="0057494F">
        <w:rPr>
          <w:rStyle w:val="StyleUnderline"/>
        </w:rPr>
        <w:t xml:space="preserve"> network effects and barriers to entry that Google’s conduct</w:t>
      </w:r>
      <w:r w:rsidRPr="002C213A">
        <w:rPr>
          <w:sz w:val="16"/>
        </w:rPr>
        <w:t xml:space="preserve"> had </w:t>
      </w:r>
      <w:r w:rsidRPr="0057494F">
        <w:rPr>
          <w:rStyle w:val="StyleUnderline"/>
        </w:rPr>
        <w:t>created</w:t>
      </w:r>
      <w:r w:rsidRPr="002C213A">
        <w:rPr>
          <w:sz w:val="16"/>
        </w:rPr>
        <w:t xml:space="preserve"> or enhanced.</w:t>
      </w:r>
    </w:p>
    <w:p w14:paraId="7081752F" w14:textId="77777777" w:rsidR="008F1516" w:rsidRPr="002C213A" w:rsidRDefault="008F1516" w:rsidP="008F1516">
      <w:pPr>
        <w:rPr>
          <w:sz w:val="16"/>
        </w:rPr>
      </w:pPr>
      <w:r w:rsidRPr="002C213A">
        <w:rPr>
          <w:sz w:val="16"/>
        </w:rPr>
        <w:t>Prohibition of Anticompetitive Arrangements: The injunction bars Google from continuing in certain conduct that was found to be anticompetitive by the jury, such as providing revenue-sharing or various other benefits to app distributors, developers, OEMs, or carriers in exchange for advantaging the Play Store or Google Play Billing, or for excluding rival app stores.</w:t>
      </w:r>
    </w:p>
    <w:p w14:paraId="31797281" w14:textId="77777777" w:rsidR="008F1516" w:rsidRPr="002C213A" w:rsidRDefault="008F1516" w:rsidP="008F1516">
      <w:pPr>
        <w:rPr>
          <w:sz w:val="16"/>
        </w:rPr>
      </w:pPr>
      <w:r w:rsidRPr="002C213A">
        <w:rPr>
          <w:sz w:val="16"/>
        </w:rPr>
        <w:t>Catalog Access Remedy: The injunction mandates that Google permit third-party Android app stores to access and themselves distribute the Google Play Store’s catalog of apps, enabling rival stores to offer users a comparable library of software products.</w:t>
      </w:r>
    </w:p>
    <w:p w14:paraId="1B2A7E08" w14:textId="77777777" w:rsidR="008F1516" w:rsidRPr="002C213A" w:rsidRDefault="008F1516" w:rsidP="008F1516">
      <w:pPr>
        <w:rPr>
          <w:sz w:val="16"/>
        </w:rPr>
      </w:pPr>
      <w:r w:rsidRPr="002C213A">
        <w:rPr>
          <w:sz w:val="16"/>
        </w:rPr>
        <w:t>App Store Distribution Remedy: The injunction mandates that Google distribute third-party Android app stores through the Play Store, removing barriers that previously locked out competitors.</w:t>
      </w:r>
    </w:p>
    <w:p w14:paraId="4831B11A" w14:textId="77777777" w:rsidR="008F1516" w:rsidRPr="002C213A" w:rsidRDefault="008F1516" w:rsidP="008F1516">
      <w:pPr>
        <w:rPr>
          <w:sz w:val="16"/>
        </w:rPr>
      </w:pPr>
      <w:r w:rsidRPr="002C213A">
        <w:rPr>
          <w:sz w:val="16"/>
        </w:rPr>
        <w:t>Technical Committee Oversight: The injunction establishes a three-person Technical Committee, with members selected by both parties, to oversee implementation of the newly mandated functions and resolve technical disputes, with the district court retaining ultimate authority.</w:t>
      </w:r>
    </w:p>
    <w:p w14:paraId="35641520" w14:textId="77777777" w:rsidR="008F1516" w:rsidRPr="002C213A" w:rsidRDefault="008F1516" w:rsidP="008F1516">
      <w:pPr>
        <w:rPr>
          <w:sz w:val="16"/>
        </w:rPr>
      </w:pPr>
      <w:r w:rsidRPr="002C213A">
        <w:rPr>
          <w:sz w:val="16"/>
        </w:rPr>
        <w:t xml:space="preserve">The Ninth Circuit emphasized that these </w:t>
      </w:r>
      <w:r w:rsidRPr="00EA5109">
        <w:rPr>
          <w:rStyle w:val="StyleUnderline"/>
        </w:rPr>
        <w:t xml:space="preserve">remedies are </w:t>
      </w:r>
      <w:r w:rsidRPr="00236980">
        <w:rPr>
          <w:rStyle w:val="StyleUnderline"/>
        </w:rPr>
        <w:t>not limited to</w:t>
      </w:r>
      <w:r w:rsidRPr="00236980">
        <w:rPr>
          <w:sz w:val="16"/>
        </w:rPr>
        <w:t xml:space="preserve"> stopping the </w:t>
      </w:r>
      <w:r w:rsidRPr="00236980">
        <w:rPr>
          <w:rStyle w:val="StyleUnderline"/>
        </w:rPr>
        <w:t>specific unlawful acts</w:t>
      </w:r>
      <w:r w:rsidRPr="00EA5109">
        <w:rPr>
          <w:rStyle w:val="StyleUnderline"/>
        </w:rPr>
        <w:t>, but are</w:t>
      </w:r>
      <w:r w:rsidRPr="002C213A">
        <w:rPr>
          <w:rStyle w:val="StyleUnderline"/>
        </w:rPr>
        <w:t xml:space="preserve"> tailored to</w:t>
      </w:r>
      <w:r w:rsidRPr="002C213A">
        <w:rPr>
          <w:sz w:val="16"/>
        </w:rPr>
        <w:t xml:space="preserve"> “</w:t>
      </w:r>
      <w:r w:rsidRPr="002C213A">
        <w:rPr>
          <w:rStyle w:val="Emphasis"/>
        </w:rPr>
        <w:t>pry open</w:t>
      </w:r>
      <w:r w:rsidRPr="002C213A">
        <w:rPr>
          <w:sz w:val="16"/>
        </w:rPr>
        <w:t xml:space="preserve"> to competition </w:t>
      </w:r>
      <w:r w:rsidRPr="002C213A">
        <w:rPr>
          <w:rStyle w:val="StyleUnderline"/>
        </w:rPr>
        <w:t>a market</w:t>
      </w:r>
      <w:r w:rsidRPr="002C213A">
        <w:rPr>
          <w:sz w:val="16"/>
        </w:rPr>
        <w:t xml:space="preserve"> that has been </w:t>
      </w:r>
      <w:r w:rsidRPr="002C213A">
        <w:rPr>
          <w:rStyle w:val="StyleUnderline"/>
        </w:rPr>
        <w:t>closed</w:t>
      </w:r>
      <w:r w:rsidRPr="00EA5109">
        <w:rPr>
          <w:rStyle w:val="StyleUnderline"/>
        </w:rPr>
        <w:t xml:space="preserve"> by defendants’ illegal </w:t>
      </w:r>
      <w:r w:rsidRPr="002C213A">
        <w:rPr>
          <w:rStyle w:val="StyleUnderline"/>
        </w:rPr>
        <w:t>restraints</w:t>
      </w:r>
      <w:r w:rsidRPr="002C213A">
        <w:rPr>
          <w:sz w:val="16"/>
        </w:rPr>
        <w:t>.” The court reasoned that, in digital markets characterized by network effects and high switching costs, merely prohibiting prior anticompetitive conduct is often insufficient to restore competition that has been damaged or eliminated.</w:t>
      </w:r>
    </w:p>
    <w:p w14:paraId="5B8B4EEE" w14:textId="77777777" w:rsidR="008F1516" w:rsidRPr="002C213A" w:rsidRDefault="008F1516" w:rsidP="008F1516">
      <w:pPr>
        <w:rPr>
          <w:sz w:val="16"/>
        </w:rPr>
      </w:pPr>
      <w:r w:rsidRPr="002C213A">
        <w:rPr>
          <w:sz w:val="16"/>
        </w:rPr>
        <w:t>Broader Significance of the Ninth Circuit’s Holdings for Antitrust Enforcement</w:t>
      </w:r>
    </w:p>
    <w:p w14:paraId="0A5FE64B" w14:textId="77777777" w:rsidR="008F1516" w:rsidRPr="002C213A" w:rsidRDefault="008F1516" w:rsidP="008F1516">
      <w:pPr>
        <w:rPr>
          <w:sz w:val="16"/>
        </w:rPr>
      </w:pPr>
      <w:r w:rsidRPr="002C213A">
        <w:rPr>
          <w:sz w:val="16"/>
        </w:rPr>
        <w:t>The Ninth Circuit’s decision in Epic v. Google is significant for several reasons:</w:t>
      </w:r>
    </w:p>
    <w:p w14:paraId="1C1278F4" w14:textId="77777777" w:rsidR="008F1516" w:rsidRPr="002C213A" w:rsidRDefault="008F1516" w:rsidP="008F1516">
      <w:pPr>
        <w:rPr>
          <w:sz w:val="16"/>
        </w:rPr>
      </w:pPr>
      <w:r w:rsidRPr="002C213A">
        <w:rPr>
          <w:sz w:val="16"/>
        </w:rPr>
        <w:t>Broad Articulation of Remedial Objectives: The court reiterated the longstanding broad articulation of remedial goals behind antitrust injunctions; namely, to “terminate the illegal monopoly, deny to the defendant the fruits of its statutory violation, and ensure that there remain no practices likely to result in monopolization in the future.”[7]</w:t>
      </w:r>
    </w:p>
    <w:p w14:paraId="0BB6FAD7" w14:textId="77777777" w:rsidR="008F1516" w:rsidRPr="002C213A" w:rsidRDefault="008F1516" w:rsidP="008F1516">
      <w:pPr>
        <w:rPr>
          <w:sz w:val="16"/>
        </w:rPr>
      </w:pPr>
      <w:r w:rsidRPr="002C213A">
        <w:rPr>
          <w:sz w:val="16"/>
        </w:rPr>
        <w:t>Affirmation of Broad Equitable Powers: The court reaffirmed that district courts possess “large discretion” to craft remedies that not only prohibit unlawful conduct but also “pry open to competition a market that has been closed by defendants’ illegal restraints.”[8]This includes both prohibitory and mandatory injunctions, and, where necessary, structural relief.</w:t>
      </w:r>
    </w:p>
    <w:p w14:paraId="05C1C78D" w14:textId="77777777" w:rsidR="008F1516" w:rsidRPr="002C213A" w:rsidRDefault="008F1516" w:rsidP="008F1516">
      <w:pPr>
        <w:rPr>
          <w:sz w:val="16"/>
        </w:rPr>
      </w:pPr>
      <w:r w:rsidRPr="002C213A">
        <w:rPr>
          <w:sz w:val="16"/>
        </w:rPr>
        <w:t xml:space="preserve">Emphasis on Restoring Competition, Not Just Stopping Conduct: The remedies are explicitly designed to address the network effects and entry barriers that can result from monopolistic conduct, not merely to halt the specific acts found unlawful. The </w:t>
      </w:r>
      <w:r w:rsidRPr="00236980">
        <w:rPr>
          <w:rStyle w:val="StyleUnderline"/>
          <w:highlight w:val="cyan"/>
        </w:rPr>
        <w:t>court recognized</w:t>
      </w:r>
      <w:r w:rsidRPr="00452BE2">
        <w:rPr>
          <w:rStyle w:val="StyleUnderline"/>
        </w:rPr>
        <w:t xml:space="preserve"> that effective </w:t>
      </w:r>
      <w:r w:rsidRPr="00236980">
        <w:rPr>
          <w:rStyle w:val="StyleUnderline"/>
          <w:highlight w:val="cyan"/>
        </w:rPr>
        <w:t>relief</w:t>
      </w:r>
      <w:r w:rsidRPr="002C213A">
        <w:rPr>
          <w:sz w:val="16"/>
        </w:rPr>
        <w:t xml:space="preserve"> often </w:t>
      </w:r>
      <w:r w:rsidRPr="00236980">
        <w:rPr>
          <w:rStyle w:val="StyleUnderline"/>
          <w:highlight w:val="cyan"/>
        </w:rPr>
        <w:t xml:space="preserve">requires going </w:t>
      </w:r>
      <w:r w:rsidRPr="00236980">
        <w:rPr>
          <w:rStyle w:val="Emphasis"/>
          <w:highlight w:val="cyan"/>
        </w:rPr>
        <w:t>beyond</w:t>
      </w:r>
      <w:r w:rsidRPr="002C213A">
        <w:rPr>
          <w:rStyle w:val="StyleUnderline"/>
        </w:rPr>
        <w:t xml:space="preserve"> a prohibition</w:t>
      </w:r>
      <w:r w:rsidRPr="00452BE2">
        <w:rPr>
          <w:rStyle w:val="StyleUnderline"/>
        </w:rPr>
        <w:t xml:space="preserve"> of the </w:t>
      </w:r>
      <w:r w:rsidRPr="00236980">
        <w:rPr>
          <w:rStyle w:val="Emphasis"/>
          <w:highlight w:val="cyan"/>
        </w:rPr>
        <w:t>precise</w:t>
      </w:r>
      <w:r w:rsidRPr="002C213A">
        <w:rPr>
          <w:sz w:val="16"/>
        </w:rPr>
        <w:t xml:space="preserve"> unlawful </w:t>
      </w:r>
      <w:r w:rsidRPr="00236980">
        <w:rPr>
          <w:rStyle w:val="StyleUnderline"/>
          <w:highlight w:val="cyan"/>
        </w:rPr>
        <w:t>scheme</w:t>
      </w:r>
      <w:r w:rsidRPr="00452BE2">
        <w:rPr>
          <w:rStyle w:val="StyleUnderline"/>
        </w:rPr>
        <w:t xml:space="preserve"> and</w:t>
      </w:r>
      <w:r w:rsidRPr="002C213A">
        <w:rPr>
          <w:sz w:val="16"/>
        </w:rPr>
        <w:t xml:space="preserve"> may </w:t>
      </w:r>
      <w:r w:rsidRPr="00236980">
        <w:rPr>
          <w:rStyle w:val="StyleUnderline"/>
          <w:highlight w:val="cyan"/>
        </w:rPr>
        <w:t xml:space="preserve">include </w:t>
      </w:r>
      <w:r w:rsidRPr="00236980">
        <w:rPr>
          <w:rStyle w:val="Emphasis"/>
          <w:highlight w:val="cyan"/>
        </w:rPr>
        <w:t>affirmative obligations</w:t>
      </w:r>
      <w:r w:rsidRPr="00452BE2">
        <w:rPr>
          <w:rStyle w:val="StyleUnderline"/>
        </w:rPr>
        <w:t xml:space="preserve"> to facilitate</w:t>
      </w:r>
      <w:r w:rsidRPr="002C213A">
        <w:rPr>
          <w:sz w:val="16"/>
        </w:rPr>
        <w:t xml:space="preserve"> entry and </w:t>
      </w:r>
      <w:r w:rsidRPr="00452BE2">
        <w:rPr>
          <w:rStyle w:val="StyleUnderline"/>
        </w:rPr>
        <w:t>competition</w:t>
      </w:r>
      <w:r w:rsidRPr="002C213A">
        <w:rPr>
          <w:sz w:val="16"/>
        </w:rPr>
        <w:t>.</w:t>
      </w:r>
    </w:p>
    <w:p w14:paraId="76111D99" w14:textId="77777777" w:rsidR="008F1516" w:rsidRPr="002C213A" w:rsidRDefault="008F1516" w:rsidP="008F1516">
      <w:pPr>
        <w:rPr>
          <w:sz w:val="16"/>
        </w:rPr>
      </w:pPr>
      <w:r w:rsidRPr="002C213A">
        <w:rPr>
          <w:sz w:val="16"/>
        </w:rPr>
        <w:t xml:space="preserve">Rejection of Overly Narrow Causation Standards: The </w:t>
      </w:r>
      <w:r w:rsidRPr="00452BE2">
        <w:rPr>
          <w:rStyle w:val="StyleUnderline"/>
        </w:rPr>
        <w:t>Ninth</w:t>
      </w:r>
      <w:r w:rsidRPr="002C213A">
        <w:rPr>
          <w:sz w:val="16"/>
        </w:rPr>
        <w:t xml:space="preserve"> Circuit </w:t>
      </w:r>
      <w:r w:rsidRPr="00452BE2">
        <w:rPr>
          <w:rStyle w:val="StyleUnderline"/>
        </w:rPr>
        <w:t>rejected</w:t>
      </w:r>
      <w:r w:rsidRPr="002C213A">
        <w:rPr>
          <w:sz w:val="16"/>
        </w:rPr>
        <w:t xml:space="preserve"> Google’s argument </w:t>
      </w:r>
      <w:r w:rsidRPr="00452BE2">
        <w:rPr>
          <w:rStyle w:val="StyleUnderline"/>
        </w:rPr>
        <w:t>that only remedies directly tied to the specific conduct found unlawful are permissible</w:t>
      </w:r>
      <w:r w:rsidRPr="002C213A">
        <w:rPr>
          <w:sz w:val="16"/>
        </w:rPr>
        <w:t xml:space="preserve">. Instead, the court held that a “significant causal connection” between the “violation found”—monopolization—and the market effects is sufficient, and that </w:t>
      </w:r>
      <w:r w:rsidRPr="00452BE2">
        <w:rPr>
          <w:rStyle w:val="StyleUnderline"/>
        </w:rPr>
        <w:t xml:space="preserve">remedies </w:t>
      </w:r>
      <w:r w:rsidRPr="00236980">
        <w:rPr>
          <w:rStyle w:val="StyleUnderline"/>
          <w:highlight w:val="cyan"/>
        </w:rPr>
        <w:t xml:space="preserve">need only be a </w:t>
      </w:r>
      <w:r w:rsidRPr="00236980">
        <w:rPr>
          <w:rStyle w:val="Emphasis"/>
          <w:highlight w:val="cyan"/>
        </w:rPr>
        <w:t>“reasonable</w:t>
      </w:r>
      <w:r w:rsidRPr="00236980">
        <w:rPr>
          <w:rStyle w:val="Emphasis"/>
        </w:rPr>
        <w:t xml:space="preserve"> method”</w:t>
      </w:r>
      <w:r w:rsidRPr="00236980">
        <w:rPr>
          <w:rStyle w:val="StyleUnderline"/>
        </w:rPr>
        <w:t xml:space="preserve"> of </w:t>
      </w:r>
      <w:r w:rsidRPr="00236980">
        <w:rPr>
          <w:rStyle w:val="StyleUnderline"/>
          <w:highlight w:val="cyan"/>
        </w:rPr>
        <w:t>redress</w:t>
      </w:r>
      <w:r w:rsidRPr="00236980">
        <w:rPr>
          <w:rStyle w:val="StyleUnderline"/>
        </w:rPr>
        <w:t>ing</w:t>
      </w:r>
      <w:r w:rsidRPr="00452BE2">
        <w:rPr>
          <w:rStyle w:val="StyleUnderline"/>
        </w:rPr>
        <w:t xml:space="preserve"> the</w:t>
      </w:r>
      <w:r w:rsidRPr="002C213A">
        <w:rPr>
          <w:sz w:val="16"/>
        </w:rPr>
        <w:t xml:space="preserve"> problems caused by that </w:t>
      </w:r>
      <w:r w:rsidRPr="00452BE2">
        <w:rPr>
          <w:rStyle w:val="StyleUnderline"/>
        </w:rPr>
        <w:t>violation</w:t>
      </w:r>
      <w:r w:rsidRPr="002C213A">
        <w:rPr>
          <w:sz w:val="16"/>
        </w:rPr>
        <w:t>.[9]</w:t>
      </w:r>
    </w:p>
    <w:p w14:paraId="09A96B53" w14:textId="77777777" w:rsidR="008F1516" w:rsidRPr="002C213A" w:rsidRDefault="008F1516" w:rsidP="008F1516">
      <w:pPr>
        <w:rPr>
          <w:sz w:val="16"/>
        </w:rPr>
      </w:pPr>
      <w:r w:rsidRPr="002C213A">
        <w:rPr>
          <w:sz w:val="16"/>
        </w:rPr>
        <w:t xml:space="preserve">Analysis of Digital Market Realities: The </w:t>
      </w:r>
      <w:r w:rsidRPr="00452BE2">
        <w:rPr>
          <w:rStyle w:val="StyleUnderline"/>
        </w:rPr>
        <w:t xml:space="preserve">opinion </w:t>
      </w:r>
      <w:r w:rsidRPr="00236980">
        <w:rPr>
          <w:rStyle w:val="Emphasis"/>
        </w:rPr>
        <w:t>explicit</w:t>
      </w:r>
      <w:r w:rsidRPr="00236980">
        <w:rPr>
          <w:rStyle w:val="StyleUnderline"/>
        </w:rPr>
        <w:t xml:space="preserve">ly found that </w:t>
      </w:r>
      <w:r w:rsidRPr="00452BE2">
        <w:rPr>
          <w:rStyle w:val="StyleUnderline"/>
          <w:highlight w:val="cyan"/>
        </w:rPr>
        <w:t>digital platform</w:t>
      </w:r>
      <w:r w:rsidRPr="00452BE2">
        <w:rPr>
          <w:rStyle w:val="StyleUnderline"/>
        </w:rPr>
        <w:t xml:space="preserve"> market</w:t>
      </w:r>
      <w:r w:rsidRPr="00452BE2">
        <w:rPr>
          <w:rStyle w:val="StyleUnderline"/>
          <w:highlight w:val="cyan"/>
        </w:rPr>
        <w:t>s</w:t>
      </w:r>
      <w:r w:rsidRPr="002C213A">
        <w:rPr>
          <w:sz w:val="16"/>
        </w:rPr>
        <w:t xml:space="preserve"> possess unique characteristics—such as network effects and the difficulty of restoring competition once dominance is entrenched—which </w:t>
      </w:r>
      <w:r w:rsidRPr="00452BE2">
        <w:rPr>
          <w:rStyle w:val="StyleUnderline"/>
          <w:highlight w:val="cyan"/>
        </w:rPr>
        <w:t>justify</w:t>
      </w:r>
      <w:r w:rsidRPr="00236980">
        <w:rPr>
          <w:rStyle w:val="StyleUnderline"/>
        </w:rPr>
        <w:t xml:space="preserve"> more </w:t>
      </w:r>
      <w:r w:rsidRPr="00452BE2">
        <w:rPr>
          <w:rStyle w:val="Emphasis"/>
          <w:highlight w:val="cyan"/>
        </w:rPr>
        <w:t>robust</w:t>
      </w:r>
      <w:r w:rsidRPr="00452BE2">
        <w:rPr>
          <w:rStyle w:val="StyleUnderline"/>
        </w:rPr>
        <w:t xml:space="preserve"> and </w:t>
      </w:r>
      <w:r w:rsidRPr="00452BE2">
        <w:rPr>
          <w:rStyle w:val="Emphasis"/>
        </w:rPr>
        <w:t>innovative</w:t>
      </w:r>
      <w:r w:rsidRPr="00452BE2">
        <w:rPr>
          <w:rStyle w:val="StyleUnderline"/>
        </w:rPr>
        <w:t xml:space="preserve"> </w:t>
      </w:r>
      <w:r w:rsidRPr="00452BE2">
        <w:rPr>
          <w:rStyle w:val="Emphasis"/>
          <w:highlight w:val="cyan"/>
        </w:rPr>
        <w:t>remedial approaches</w:t>
      </w:r>
      <w:r w:rsidRPr="002C213A">
        <w:rPr>
          <w:sz w:val="16"/>
        </w:rPr>
        <w:t>.</w:t>
      </w:r>
    </w:p>
    <w:p w14:paraId="4387027A" w14:textId="77777777" w:rsidR="008F1516" w:rsidRPr="00870DBC" w:rsidRDefault="008F1516" w:rsidP="008F1516">
      <w:pPr>
        <w:rPr>
          <w:rStyle w:val="StyleUnderline"/>
        </w:rPr>
      </w:pPr>
      <w:r w:rsidRPr="002C213A">
        <w:rPr>
          <w:sz w:val="16"/>
        </w:rPr>
        <w:t xml:space="preserve">Rejection of Google’s Duty to Deal Arguments: The Ninth Circuit rejected Google’s argument that the catalog access remedy violated the “no duty to deal” principle found in Trinko[10]by effectively imposing an obligation on it to share the Play Store’s app catalog with rival app stores and allow alternative in-app billing systems.  The Ninth Circuit </w:t>
      </w:r>
      <w:r w:rsidRPr="00870DBC">
        <w:rPr>
          <w:rStyle w:val="StyleUnderline"/>
        </w:rPr>
        <w:t>clarified that while Trinko limits</w:t>
      </w:r>
      <w:r w:rsidRPr="002C213A">
        <w:rPr>
          <w:sz w:val="16"/>
        </w:rPr>
        <w:t xml:space="preserve"> when a </w:t>
      </w:r>
      <w:r w:rsidRPr="00870DBC">
        <w:rPr>
          <w:rStyle w:val="StyleUnderline"/>
        </w:rPr>
        <w:t>refusal-to-deal</w:t>
      </w:r>
      <w:r w:rsidRPr="002C213A">
        <w:rPr>
          <w:sz w:val="16"/>
        </w:rPr>
        <w:t xml:space="preserve"> can give rise to </w:t>
      </w:r>
      <w:r w:rsidRPr="00870DBC">
        <w:rPr>
          <w:rStyle w:val="StyleUnderline"/>
        </w:rPr>
        <w:t>liability</w:t>
      </w:r>
      <w:r w:rsidRPr="000472DB">
        <w:rPr>
          <w:rStyle w:val="StyleUnderline"/>
        </w:rPr>
        <w:t xml:space="preserve">, </w:t>
      </w:r>
      <w:r w:rsidRPr="00870DBC">
        <w:rPr>
          <w:rStyle w:val="StyleUnderline"/>
        </w:rPr>
        <w:t>once liability is established</w:t>
      </w:r>
      <w:r w:rsidRPr="000472DB">
        <w:rPr>
          <w:rStyle w:val="StyleUnderline"/>
        </w:rPr>
        <w:t xml:space="preserve">, </w:t>
      </w:r>
      <w:r w:rsidRPr="00870DBC">
        <w:rPr>
          <w:rStyle w:val="StyleUnderline"/>
        </w:rPr>
        <w:t xml:space="preserve">a district court has </w:t>
      </w:r>
      <w:r w:rsidRPr="00870DBC">
        <w:rPr>
          <w:rStyle w:val="Emphasis"/>
        </w:rPr>
        <w:t>broad discretion</w:t>
      </w:r>
      <w:r w:rsidRPr="00870DBC">
        <w:rPr>
          <w:rStyle w:val="StyleUnderline"/>
        </w:rPr>
        <w:t xml:space="preserve"> to compel</w:t>
      </w:r>
      <w:r w:rsidRPr="002C213A">
        <w:rPr>
          <w:sz w:val="16"/>
        </w:rPr>
        <w:t xml:space="preserve"> affirmative or </w:t>
      </w:r>
      <w:r w:rsidRPr="00870DBC">
        <w:rPr>
          <w:rStyle w:val="StyleUnderline"/>
        </w:rPr>
        <w:t xml:space="preserve">corrective conduct to </w:t>
      </w:r>
      <w:r w:rsidRPr="00870DBC">
        <w:rPr>
          <w:rStyle w:val="Emphasis"/>
        </w:rPr>
        <w:t>unwind</w:t>
      </w:r>
      <w:r w:rsidRPr="00870DBC">
        <w:rPr>
          <w:rStyle w:val="StyleUnderline"/>
        </w:rPr>
        <w:t xml:space="preserve"> anticompetitive effects. </w:t>
      </w:r>
    </w:p>
    <w:p w14:paraId="2D76EC6C" w14:textId="77777777" w:rsidR="008F1516" w:rsidRPr="002C213A" w:rsidRDefault="008F1516" w:rsidP="008F1516">
      <w:pPr>
        <w:rPr>
          <w:sz w:val="16"/>
        </w:rPr>
      </w:pPr>
      <w:r w:rsidRPr="002C213A">
        <w:rPr>
          <w:sz w:val="16"/>
        </w:rPr>
        <w:t>Conclusion</w:t>
      </w:r>
    </w:p>
    <w:p w14:paraId="4658A681" w14:textId="77777777" w:rsidR="008F1516" w:rsidRPr="00BB46EF" w:rsidRDefault="008F1516" w:rsidP="008F1516">
      <w:pPr>
        <w:rPr>
          <w:sz w:val="16"/>
        </w:rPr>
      </w:pPr>
      <w:r w:rsidRPr="002C213A">
        <w:rPr>
          <w:sz w:val="16"/>
        </w:rPr>
        <w:t>In sum, the Ninth Circuit’s decision in Epic v. Google reflects an evolving approach to antitrust remedies in digital markets. By upholding both prohibitory and affirmative measures, the court recognized the complexities of restoring competition in technology ecosystems shaped by network effects and high barriers to entry. The ruling clarifies the scope of judicial authority in crafting remedies and highlights the unique challenges presented by digital platforms. The Ninth Circuit’s analysis is likely to inform the remedies under consideration in the antitrust enforcement actions against Google pending in the District of Columbia and the Eastern District of Virginia, where Google also argued for narrowly tailored remedies and strict causation requirements.</w:t>
      </w:r>
    </w:p>
    <w:p w14:paraId="1133B9C5" w14:textId="77777777" w:rsidR="008F1516" w:rsidRPr="00844767" w:rsidRDefault="008F1516" w:rsidP="008F1516">
      <w:pPr>
        <w:pStyle w:val="Heading4"/>
        <w:rPr>
          <w:rFonts w:cs="Times New Roman"/>
        </w:rPr>
      </w:pPr>
      <w:r>
        <w:rPr>
          <w:rFonts w:cs="Times New Roman"/>
        </w:rPr>
        <w:t xml:space="preserve">1AC Lind </w:t>
      </w:r>
      <w:r w:rsidRPr="00BD6E29">
        <w:rPr>
          <w:rFonts w:cs="Times New Roman"/>
          <w:u w:val="single"/>
        </w:rPr>
        <w:t>concedes</w:t>
      </w:r>
      <w:r>
        <w:rPr>
          <w:rFonts w:cs="Times New Roman"/>
        </w:rPr>
        <w:t xml:space="preserve"> the link. Antitrust law would be “relaxed” to allow interagency coordination. They even highlighted it! </w:t>
      </w:r>
      <w:r w:rsidRPr="00415374">
        <w:rPr>
          <w:rFonts w:cs="Times New Roman"/>
          <w:highlight w:val="yellow"/>
        </w:rPr>
        <w:t>Emory.</w:t>
      </w:r>
      <w:r>
        <w:rPr>
          <w:rFonts w:cs="Times New Roman"/>
        </w:rPr>
        <w:t xml:space="preserve"> </w:t>
      </w:r>
    </w:p>
    <w:p w14:paraId="086A7816" w14:textId="77777777" w:rsidR="008F1516" w:rsidRPr="00844767" w:rsidRDefault="008F1516" w:rsidP="008F1516">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8" w:history="1">
        <w:r w:rsidRPr="00844767">
          <w:rPr>
            <w:rStyle w:val="Hyperlink"/>
          </w:rPr>
          <w:t>https://americanaffairsjournal.org/2020/02/tripartism-american-style-the-past-and-future-of-sectoral-policy/</w:t>
        </w:r>
      </w:hyperlink>
      <w:r w:rsidRPr="00844767">
        <w:t>, DOA: 8/7/25, Rslish</w:t>
      </w:r>
    </w:p>
    <w:p w14:paraId="778D9C56" w14:textId="77777777" w:rsidR="008F1516" w:rsidRPr="00844767" w:rsidRDefault="008F1516" w:rsidP="008F1516">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0EB37FDD" w14:textId="77777777" w:rsidR="008F1516" w:rsidRPr="00844767" w:rsidRDefault="008F1516" w:rsidP="008F1516">
      <w:pPr>
        <w:rPr>
          <w:sz w:val="16"/>
        </w:rPr>
      </w:pPr>
      <w:r w:rsidRPr="00844767">
        <w:rPr>
          <w:sz w:val="16"/>
        </w:rPr>
        <w:t>Sectoral Policy after Neoliberalism</w:t>
      </w:r>
    </w:p>
    <w:p w14:paraId="173CF510" w14:textId="77777777" w:rsidR="008F1516" w:rsidRPr="00844767" w:rsidRDefault="008F1516" w:rsidP="008F1516">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F3563D">
        <w:rPr>
          <w:rStyle w:val="StyleUnderline"/>
          <w:highlight w:val="yellow"/>
        </w:rPr>
        <w:t>there is ample scope for the relaxation of antitrust laws to permit multiemployer</w:t>
      </w:r>
      <w:r w:rsidRPr="002D0476">
        <w:rPr>
          <w:sz w:val="16"/>
        </w:rPr>
        <w:t xml:space="preserve"> industrial policy and </w:t>
      </w:r>
      <w:r w:rsidRPr="00F3563D">
        <w:rPr>
          <w:rStyle w:val="StyleUnderline"/>
          <w:highlight w:val="yellow"/>
        </w:rPr>
        <w:t>sector-wide col</w:t>
      </w:r>
      <w:r w:rsidRPr="00F3563D">
        <w:rPr>
          <w:rStyle w:val="StyleUnderline"/>
          <w:highlight w:val="yellow"/>
        </w:rPr>
        <w:softHyphen/>
        <w:t xml:space="preserve">lective bargaining </w:t>
      </w:r>
      <w:r w:rsidRPr="00844767">
        <w:rPr>
          <w:rStyle w:val="StyleUnderline"/>
        </w:rPr>
        <w:t>among representatives of employers and labor.</w:t>
      </w:r>
    </w:p>
    <w:p w14:paraId="18922DFF" w14:textId="77777777" w:rsidR="008F1516" w:rsidRPr="00844767" w:rsidRDefault="008F1516" w:rsidP="008F1516">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3AFB588B" w14:textId="77777777" w:rsidR="008F1516" w:rsidRPr="00BD6E29" w:rsidRDefault="008F1516" w:rsidP="008F1516">
      <w:pPr>
        <w:pStyle w:val="Heading4"/>
        <w:rPr>
          <w:rFonts w:cs="Times New Roman"/>
        </w:rPr>
      </w:pPr>
      <w:r>
        <w:rPr>
          <w:rFonts w:cs="Times New Roman"/>
        </w:rPr>
        <w:t xml:space="preserve">If not, presumption: the plan is </w:t>
      </w:r>
      <w:r>
        <w:rPr>
          <w:rFonts w:cs="Times New Roman"/>
          <w:u w:val="single"/>
        </w:rPr>
        <w:t>struck down</w:t>
      </w:r>
      <w:r>
        <w:rPr>
          <w:rFonts w:cs="Times New Roman"/>
        </w:rPr>
        <w:t xml:space="preserve"> under the </w:t>
      </w:r>
      <w:r w:rsidRPr="00BD6E29">
        <w:rPr>
          <w:rFonts w:cs="Times New Roman"/>
          <w:u w:val="single"/>
        </w:rPr>
        <w:t>antitrust laws</w:t>
      </w:r>
      <w:r>
        <w:rPr>
          <w:rFonts w:cs="Times New Roman"/>
        </w:rPr>
        <w:t xml:space="preserve">. </w:t>
      </w:r>
    </w:p>
    <w:p w14:paraId="57809C38" w14:textId="77777777" w:rsidR="008F1516" w:rsidRPr="006F0D67" w:rsidRDefault="008F1516" w:rsidP="008F1516">
      <w:r w:rsidRPr="001E3366">
        <w:rPr>
          <w:rStyle w:val="Style13ptBold"/>
        </w:rPr>
        <w:t>USCC 21</w:t>
      </w:r>
      <w:r>
        <w:t xml:space="preserve">. United States Chamber of Commerce. “Bait and Switch: The False Promise of New “Representation” Models.” United States Chamber of Commerce Employment Policy Division. March 2021. </w:t>
      </w:r>
      <w:r w:rsidRPr="001E3366">
        <w:t>https://www.uschamber.com/assets/documents/024079_empl_bait_and_switch_combined3.pdf</w:t>
      </w:r>
    </w:p>
    <w:p w14:paraId="7BF5F45F" w14:textId="77777777" w:rsidR="008F1516" w:rsidRPr="006F0D67" w:rsidRDefault="008F1516" w:rsidP="008F1516">
      <w:pPr>
        <w:rPr>
          <w:rStyle w:val="StyleUnderline"/>
        </w:rPr>
      </w:pPr>
      <w:r w:rsidRPr="006F0D67">
        <w:rPr>
          <w:rStyle w:val="StyleUnderline"/>
        </w:rPr>
        <w:t>Antitrust concerns</w:t>
      </w:r>
      <w:r w:rsidRPr="006F0D67">
        <w:rPr>
          <w:sz w:val="16"/>
        </w:rPr>
        <w:t xml:space="preserve">: </w:t>
      </w:r>
      <w:r w:rsidRPr="00616648">
        <w:rPr>
          <w:rStyle w:val="Emphasis"/>
          <w:highlight w:val="cyan"/>
        </w:rPr>
        <w:t>Sectoral bargaining legislation</w:t>
      </w:r>
      <w:r w:rsidRPr="006F0D67">
        <w:rPr>
          <w:rStyle w:val="StyleUnderline"/>
        </w:rPr>
        <w:t xml:space="preserve"> </w:t>
      </w:r>
      <w:r w:rsidRPr="00616648">
        <w:rPr>
          <w:rStyle w:val="StyleUnderline"/>
          <w:highlight w:val="cyan"/>
        </w:rPr>
        <w:t>mandating</w:t>
      </w:r>
      <w:r w:rsidRPr="006F0D67">
        <w:rPr>
          <w:rStyle w:val="StyleUnderline"/>
        </w:rPr>
        <w:t xml:space="preserve"> that </w:t>
      </w:r>
      <w:r w:rsidRPr="00616648">
        <w:rPr>
          <w:rStyle w:val="Emphasis"/>
          <w:highlight w:val="cyan"/>
        </w:rPr>
        <w:t>businesses</w:t>
      </w:r>
      <w:r w:rsidRPr="006F0D67">
        <w:rPr>
          <w:sz w:val="16"/>
        </w:rPr>
        <w:t xml:space="preserve"> </w:t>
      </w:r>
      <w:r w:rsidRPr="006F0D67">
        <w:rPr>
          <w:rStyle w:val="Emphasis"/>
        </w:rPr>
        <w:t xml:space="preserve">collectively </w:t>
      </w:r>
      <w:r w:rsidRPr="00616648">
        <w:rPr>
          <w:rStyle w:val="Emphasis"/>
          <w:highlight w:val="cyan"/>
        </w:rPr>
        <w:t>bargain</w:t>
      </w:r>
      <w:r w:rsidRPr="006F0D67">
        <w:rPr>
          <w:sz w:val="16"/>
        </w:rPr>
        <w:t xml:space="preserve"> </w:t>
      </w:r>
      <w:r w:rsidRPr="006F0D67">
        <w:rPr>
          <w:rStyle w:val="StyleUnderline"/>
        </w:rPr>
        <w:t>with unions over fees and other</w:t>
      </w:r>
      <w:r w:rsidRPr="006F0D67">
        <w:rPr>
          <w:sz w:val="16"/>
        </w:rPr>
        <w:t xml:space="preserve"> contractual </w:t>
      </w:r>
      <w:r w:rsidRPr="006F0D67">
        <w:rPr>
          <w:rStyle w:val="StyleUnderline"/>
        </w:rPr>
        <w:t>terms</w:t>
      </w:r>
      <w:r w:rsidRPr="006F0D67">
        <w:rPr>
          <w:sz w:val="16"/>
        </w:rPr>
        <w:t xml:space="preserve"> regarding their engagement with independent contractors (e.g., drivers and delivery persons) </w:t>
      </w:r>
      <w:r w:rsidRPr="00616648">
        <w:rPr>
          <w:rStyle w:val="Emphasis"/>
          <w:highlight w:val="cyan"/>
        </w:rPr>
        <w:t>may face</w:t>
      </w:r>
      <w:r w:rsidRPr="00616648">
        <w:rPr>
          <w:rStyle w:val="StyleUnderline"/>
          <w:highlight w:val="cyan"/>
        </w:rPr>
        <w:t xml:space="preserve"> an </w:t>
      </w:r>
      <w:r w:rsidRPr="00616648">
        <w:rPr>
          <w:rStyle w:val="Emphasis"/>
          <w:sz w:val="28"/>
          <w:szCs w:val="32"/>
          <w:highlight w:val="cyan"/>
        </w:rPr>
        <w:t>antitrust challenge</w:t>
      </w:r>
      <w:r w:rsidRPr="006F0D67">
        <w:rPr>
          <w:rStyle w:val="StyleUnderline"/>
          <w:sz w:val="28"/>
          <w:szCs w:val="32"/>
        </w:rPr>
        <w:t xml:space="preserve"> </w:t>
      </w:r>
      <w:r w:rsidRPr="006F0D67">
        <w:rPr>
          <w:rStyle w:val="StyleUnderline"/>
        </w:rPr>
        <w:t xml:space="preserve">under the federal </w:t>
      </w:r>
      <w:r w:rsidRPr="006F0D67">
        <w:rPr>
          <w:rStyle w:val="Emphasis"/>
        </w:rPr>
        <w:t>Sherman Act</w:t>
      </w:r>
      <w:r w:rsidRPr="006F0D67">
        <w:rPr>
          <w:sz w:val="16"/>
        </w:rPr>
        <w:t xml:space="preserve">.115 Section 1 of the Sherman Act prohibits “[e]very contract, combination in the form of trust or otherwise, or conspiracy, in restraint of trade or commerce.” </w:t>
      </w:r>
      <w:r w:rsidRPr="00616648">
        <w:rPr>
          <w:rStyle w:val="Emphasis"/>
          <w:highlight w:val="cyan"/>
        </w:rPr>
        <w:t>Horizontal price-fixing</w:t>
      </w:r>
      <w:r w:rsidRPr="006F0D67">
        <w:rPr>
          <w:rStyle w:val="StyleUnderline"/>
        </w:rPr>
        <w:t xml:space="preserve"> agreements </w:t>
      </w:r>
      <w:r w:rsidRPr="00616648">
        <w:rPr>
          <w:rStyle w:val="StyleUnderline"/>
          <w:highlight w:val="cyan"/>
        </w:rPr>
        <w:t xml:space="preserve">between </w:t>
      </w:r>
      <w:r w:rsidRPr="00616648">
        <w:rPr>
          <w:rStyle w:val="Emphasis"/>
          <w:sz w:val="28"/>
          <w:szCs w:val="32"/>
          <w:highlight w:val="cyan"/>
        </w:rPr>
        <w:t>multiple competitors</w:t>
      </w:r>
      <w:r w:rsidRPr="00616648">
        <w:rPr>
          <w:rStyle w:val="StyleUnderline"/>
          <w:sz w:val="28"/>
          <w:szCs w:val="32"/>
          <w:highlight w:val="cyan"/>
        </w:rPr>
        <w:t xml:space="preserve"> </w:t>
      </w:r>
      <w:r w:rsidRPr="00616648">
        <w:rPr>
          <w:rStyle w:val="StyleUnderline"/>
          <w:highlight w:val="cyan"/>
        </w:rPr>
        <w:t xml:space="preserve">is per se </w:t>
      </w:r>
      <w:r w:rsidRPr="00616648">
        <w:rPr>
          <w:rStyle w:val="Emphasis"/>
          <w:sz w:val="28"/>
          <w:szCs w:val="32"/>
          <w:highlight w:val="cyan"/>
        </w:rPr>
        <w:t>unlawful</w:t>
      </w:r>
      <w:r w:rsidRPr="00616648">
        <w:rPr>
          <w:rStyle w:val="StyleUnderline"/>
          <w:highlight w:val="cyan"/>
        </w:rPr>
        <w:t>.</w:t>
      </w:r>
      <w:r w:rsidRPr="006F0D67">
        <w:rPr>
          <w:rStyle w:val="StyleUnderline"/>
        </w:rPr>
        <w:t xml:space="preserve"> </w:t>
      </w:r>
    </w:p>
    <w:p w14:paraId="25ACCD29" w14:textId="77777777" w:rsidR="008F1516" w:rsidRPr="00CA2290" w:rsidRDefault="008F1516" w:rsidP="008F1516">
      <w:pPr>
        <w:rPr>
          <w:sz w:val="16"/>
        </w:rPr>
      </w:pPr>
      <w:r w:rsidRPr="006F0D67">
        <w:rPr>
          <w:sz w:val="16"/>
        </w:rPr>
        <w:t xml:space="preserve">○ In May 2018, </w:t>
      </w:r>
      <w:r w:rsidRPr="00616648">
        <w:rPr>
          <w:rStyle w:val="StyleUnderline"/>
          <w:highlight w:val="cyan"/>
        </w:rPr>
        <w:t>the</w:t>
      </w:r>
      <w:r w:rsidRPr="00D05203">
        <w:rPr>
          <w:sz w:val="16"/>
          <w:szCs w:val="16"/>
        </w:rPr>
        <w:t xml:space="preserve"> </w:t>
      </w:r>
      <w:r w:rsidRPr="006F0D67">
        <w:rPr>
          <w:sz w:val="16"/>
        </w:rPr>
        <w:t xml:space="preserve">United States Court of Appeals for the </w:t>
      </w:r>
      <w:r w:rsidRPr="00616648">
        <w:rPr>
          <w:rStyle w:val="Emphasis"/>
          <w:highlight w:val="cyan"/>
        </w:rPr>
        <w:t>Ninth Circuit</w:t>
      </w:r>
      <w:r w:rsidRPr="006F0D67">
        <w:rPr>
          <w:sz w:val="16"/>
        </w:rPr>
        <w:t xml:space="preserve"> in United States Chamber of Commerce v. City of Seattle </w:t>
      </w:r>
      <w:r w:rsidRPr="00616648">
        <w:rPr>
          <w:rStyle w:val="StyleUnderline"/>
          <w:highlight w:val="cyan"/>
        </w:rPr>
        <w:t>held</w:t>
      </w:r>
      <w:r w:rsidRPr="006F0D67">
        <w:rPr>
          <w:rStyle w:val="StyleUnderline"/>
        </w:rPr>
        <w:t xml:space="preserve"> that </w:t>
      </w:r>
      <w:r w:rsidRPr="00616648">
        <w:rPr>
          <w:rStyle w:val="StyleUnderline"/>
          <w:highlight w:val="cyan"/>
        </w:rPr>
        <w:t>Seattle’s ordinance</w:t>
      </w:r>
      <w:r w:rsidRPr="006F0D67">
        <w:rPr>
          <w:rStyle w:val="StyleUnderline"/>
        </w:rPr>
        <w:t xml:space="preserve"> that</w:t>
      </w:r>
      <w:r w:rsidRPr="00C35251">
        <w:rPr>
          <w:rStyle w:val="StyleUnderline"/>
        </w:rPr>
        <w:t xml:space="preserve"> </w:t>
      </w:r>
      <w:r w:rsidRPr="006F0D67">
        <w:rPr>
          <w:rStyle w:val="StyleUnderline"/>
        </w:rPr>
        <w:t>permitted independent contractors to unionize</w:t>
      </w:r>
      <w:r w:rsidRPr="00C35251">
        <w:rPr>
          <w:rStyle w:val="StyleUnderline"/>
        </w:rPr>
        <w:t xml:space="preserve"> </w:t>
      </w:r>
      <w:r w:rsidRPr="006F0D67">
        <w:rPr>
          <w:rStyle w:val="StyleUnderline"/>
        </w:rPr>
        <w:t>and bargain through their union</w:t>
      </w:r>
      <w:r w:rsidRPr="006F0D67">
        <w:rPr>
          <w:sz w:val="16"/>
        </w:rPr>
        <w:t xml:space="preserve"> over the fees and other terms of engagement with ride-sharing companies </w:t>
      </w:r>
      <w:r w:rsidRPr="00616648">
        <w:rPr>
          <w:rStyle w:val="Emphasis"/>
          <w:highlight w:val="cyan"/>
        </w:rPr>
        <w:t>violated federal</w:t>
      </w:r>
      <w:r w:rsidRPr="00616648">
        <w:rPr>
          <w:rStyle w:val="StyleUnderline"/>
          <w:highlight w:val="cyan"/>
        </w:rPr>
        <w:t xml:space="preserve"> </w:t>
      </w:r>
      <w:r w:rsidRPr="00616648">
        <w:rPr>
          <w:rStyle w:val="Emphasis"/>
          <w:highlight w:val="cyan"/>
        </w:rPr>
        <w:t>antitrust law</w:t>
      </w:r>
      <w:r w:rsidRPr="006F0D67">
        <w:rPr>
          <w:sz w:val="16"/>
        </w:rPr>
        <w:t xml:space="preserve">.116 </w:t>
      </w:r>
      <w:r w:rsidRPr="006F0D67">
        <w:rPr>
          <w:rStyle w:val="StyleUnderline"/>
        </w:rPr>
        <w:t xml:space="preserve">The Ninth Circuit accepted that the </w:t>
      </w:r>
      <w:r w:rsidRPr="006F0D67">
        <w:rPr>
          <w:rStyle w:val="Emphasis"/>
        </w:rPr>
        <w:t>ordinance violated</w:t>
      </w:r>
      <w:r w:rsidRPr="006F0D67">
        <w:rPr>
          <w:rStyle w:val="StyleUnderline"/>
        </w:rPr>
        <w:t xml:space="preserve"> the Sherman Act as a per se </w:t>
      </w:r>
      <w:r w:rsidRPr="006F0D67">
        <w:rPr>
          <w:rStyle w:val="Emphasis"/>
        </w:rPr>
        <w:t>antitrust violation</w:t>
      </w:r>
      <w:r w:rsidRPr="006F0D67">
        <w:rPr>
          <w:rStyle w:val="StyleUnderline"/>
        </w:rPr>
        <w:t xml:space="preserve"> </w:t>
      </w:r>
      <w:r w:rsidRPr="00616648">
        <w:rPr>
          <w:rStyle w:val="StyleUnderline"/>
          <w:highlight w:val="cyan"/>
        </w:rPr>
        <w:t xml:space="preserve">and was </w:t>
      </w:r>
      <w:r w:rsidRPr="00616648">
        <w:rPr>
          <w:rStyle w:val="Emphasis"/>
          <w:highlight w:val="cyan"/>
        </w:rPr>
        <w:t>not saved</w:t>
      </w:r>
      <w:r w:rsidRPr="006F0D67">
        <w:rPr>
          <w:rStyle w:val="StyleUnderline"/>
        </w:rPr>
        <w:t xml:space="preserve"> from federal antitrust preemption </w:t>
      </w:r>
      <w:r w:rsidRPr="00616648">
        <w:rPr>
          <w:rStyle w:val="StyleUnderline"/>
          <w:highlight w:val="cyan"/>
        </w:rPr>
        <w:t xml:space="preserve">by the </w:t>
      </w:r>
      <w:r w:rsidRPr="00616648">
        <w:rPr>
          <w:rStyle w:val="Emphasis"/>
          <w:highlight w:val="cyan"/>
        </w:rPr>
        <w:t>state-action immunity doctrine</w:t>
      </w:r>
      <w:r w:rsidRPr="006F0D67">
        <w:rPr>
          <w:sz w:val="16"/>
        </w:rPr>
        <w:t>. The Court held that the State of Washington’s statutes relied upon by Seattle to enact the challenged ordinance did not clearly articulate and affirmatively express “allowing for-hire drivers to price-fix their compensation.”</w:t>
      </w:r>
    </w:p>
    <w:p w14:paraId="5A372218" w14:textId="77777777" w:rsidR="008F1516" w:rsidRPr="00C35251" w:rsidRDefault="008F1516" w:rsidP="008F1516">
      <w:pPr>
        <w:pStyle w:val="Heading4"/>
      </w:pPr>
      <w:r>
        <w:t xml:space="preserve">It grants a corporate right to </w:t>
      </w:r>
      <w:r>
        <w:rPr>
          <w:u w:val="single"/>
        </w:rPr>
        <w:t>collude</w:t>
      </w:r>
      <w:r>
        <w:t xml:space="preserve">.  </w:t>
      </w:r>
    </w:p>
    <w:p w14:paraId="1023D241" w14:textId="77777777" w:rsidR="008F1516" w:rsidRDefault="008F1516" w:rsidP="008F1516">
      <w:r>
        <w:t xml:space="preserve">Kristian </w:t>
      </w:r>
      <w:r w:rsidRPr="001934AC">
        <w:rPr>
          <w:rStyle w:val="Style13ptBold"/>
        </w:rPr>
        <w:t xml:space="preserve">Stout &amp; </w:t>
      </w:r>
      <w:r>
        <w:t xml:space="preserve">Julian </w:t>
      </w:r>
      <w:r w:rsidRPr="001934AC">
        <w:rPr>
          <w:rStyle w:val="Style13ptBold"/>
        </w:rPr>
        <w:t>Morris 22</w:t>
      </w:r>
      <w:r>
        <w:t xml:space="preserve">. Director of Innovation Policy, former Fellow at the Internet Law &amp; Policy Foundry. Senior scholar, formerly Vice President of Research at Reason and Executive Director of the International Policy Network. “Lessons for the US from Germany’s Sectoral-Bargaining Experience.” International Center for Law and Economics. 9/29/2022. </w:t>
      </w:r>
      <w:r w:rsidRPr="00C375D9">
        <w:t>https://laweconcenter.org/resources/lessons-for-the-us-from-germanys-sectoral-bargaining-experience/</w:t>
      </w:r>
      <w:r>
        <w:t>.</w:t>
      </w:r>
    </w:p>
    <w:p w14:paraId="4945D1CB" w14:textId="77777777" w:rsidR="008F1516" w:rsidRPr="00543444" w:rsidRDefault="008F1516" w:rsidP="008F1516">
      <w:pPr>
        <w:rPr>
          <w:sz w:val="16"/>
        </w:rPr>
      </w:pPr>
      <w:r w:rsidRPr="00543444">
        <w:rPr>
          <w:rStyle w:val="StyleUnderline"/>
        </w:rPr>
        <w:t xml:space="preserve">The functioning of such </w:t>
      </w:r>
      <w:r w:rsidRPr="00543444">
        <w:rPr>
          <w:rStyle w:val="Emphasis"/>
        </w:rPr>
        <w:t>national-level bodies</w:t>
      </w:r>
      <w:r w:rsidRPr="00543444">
        <w:rPr>
          <w:rStyle w:val="StyleUnderline"/>
        </w:rPr>
        <w:t xml:space="preserve"> and </w:t>
      </w:r>
      <w:r w:rsidRPr="00543444">
        <w:rPr>
          <w:rStyle w:val="Emphasis"/>
        </w:rPr>
        <w:t>associated agreements</w:t>
      </w:r>
      <w:r w:rsidRPr="00543444">
        <w:rPr>
          <w:rStyle w:val="StyleUnderline"/>
        </w:rPr>
        <w:t xml:space="preserve"> are </w:t>
      </w:r>
      <w:r w:rsidRPr="00543444">
        <w:rPr>
          <w:rStyle w:val="Emphasis"/>
        </w:rPr>
        <w:t>facilitated</w:t>
      </w:r>
      <w:r w:rsidRPr="00543444">
        <w:rPr>
          <w:rStyle w:val="StyleUnderline"/>
        </w:rPr>
        <w:t xml:space="preserve"> by </w:t>
      </w:r>
      <w:r w:rsidRPr="00543444">
        <w:rPr>
          <w:rStyle w:val="Emphasis"/>
        </w:rPr>
        <w:t>German federal</w:t>
      </w:r>
      <w:r w:rsidRPr="00543444">
        <w:rPr>
          <w:rStyle w:val="StyleUnderline"/>
        </w:rPr>
        <w:t xml:space="preserve"> </w:t>
      </w:r>
      <w:r w:rsidRPr="00543444">
        <w:rPr>
          <w:rStyle w:val="Emphasis"/>
        </w:rPr>
        <w:t>law</w:t>
      </w:r>
      <w:r w:rsidRPr="00543444">
        <w:rPr>
          <w:rStyle w:val="StyleUnderline"/>
        </w:rPr>
        <w:t>;</w:t>
      </w:r>
      <w:r w:rsidRPr="00543444">
        <w:rPr>
          <w:sz w:val="16"/>
        </w:rPr>
        <w:t xml:space="preserve"> </w:t>
      </w:r>
      <w:r w:rsidRPr="00543444">
        <w:rPr>
          <w:rStyle w:val="StyleUnderline"/>
        </w:rPr>
        <w:t>specifically the Collective Agreements Act,</w:t>
      </w:r>
      <w:r w:rsidRPr="00543444">
        <w:rPr>
          <w:sz w:val="16"/>
        </w:rPr>
        <w:t xml:space="preserve"> </w:t>
      </w:r>
      <w:r w:rsidRPr="00543444">
        <w:rPr>
          <w:rStyle w:val="StyleUnderline"/>
        </w:rPr>
        <w:t xml:space="preserve">which is explained in the </w:t>
      </w:r>
      <w:r w:rsidRPr="00543444">
        <w:rPr>
          <w:rStyle w:val="Emphasis"/>
        </w:rPr>
        <w:t>companion</w:t>
      </w:r>
      <w:r w:rsidRPr="00543444">
        <w:rPr>
          <w:rStyle w:val="StyleUnderline"/>
        </w:rPr>
        <w:t xml:space="preserve"> </w:t>
      </w:r>
      <w:r w:rsidRPr="00543444">
        <w:rPr>
          <w:rStyle w:val="Emphasis"/>
        </w:rPr>
        <w:t>piece</w:t>
      </w:r>
      <w:r w:rsidRPr="00543444">
        <w:rPr>
          <w:rStyle w:val="StyleUnderline"/>
        </w:rPr>
        <w:t xml:space="preserve"> to this </w:t>
      </w:r>
      <w:r w:rsidRPr="00543444">
        <w:rPr>
          <w:rStyle w:val="Emphasis"/>
        </w:rPr>
        <w:t>brief</w:t>
      </w:r>
      <w:r w:rsidRPr="00543444">
        <w:rPr>
          <w:sz w:val="16"/>
        </w:rPr>
        <w:t>.42 In the United States, some federal protections—including the First Amendment—guarantee the rights of individuals to associate, and hence to join unions. The National Labor Relations Act (NLRA) established a federal right to strike and reasserts the right of individuals “to form, join, or assist labor organizations, to bargain collectively through representatives of their own choosing, and to engage in other concerted activities for the purpose of collective bargaining or other mutual aid or protection.”43 As such, employees could delegate their rights to bargain over terms and conditions of employment to sectoral unions at state, regional, or national levels.</w:t>
      </w:r>
    </w:p>
    <w:p w14:paraId="168E2BD8" w14:textId="77777777" w:rsidR="008F1516" w:rsidRDefault="008F1516" w:rsidP="008F1516">
      <w:pPr>
        <w:rPr>
          <w:rStyle w:val="StyleUnderline"/>
        </w:rPr>
      </w:pPr>
      <w:r w:rsidRPr="00543444">
        <w:rPr>
          <w:rStyle w:val="StyleUnderline"/>
        </w:rPr>
        <w:t>Notwithstanding</w:t>
      </w:r>
      <w:r w:rsidRPr="00543444">
        <w:rPr>
          <w:sz w:val="16"/>
        </w:rPr>
        <w:t xml:space="preserve"> these </w:t>
      </w:r>
      <w:r w:rsidRPr="00543444">
        <w:rPr>
          <w:rStyle w:val="StyleUnderline"/>
        </w:rPr>
        <w:t>rights to associate</w:t>
      </w:r>
      <w:r w:rsidRPr="00543444">
        <w:rPr>
          <w:sz w:val="16"/>
        </w:rPr>
        <w:t xml:space="preserve">, however, </w:t>
      </w:r>
      <w:r w:rsidRPr="00543444">
        <w:rPr>
          <w:rStyle w:val="StyleUnderline"/>
        </w:rPr>
        <w:t>there is a strong possibility that</w:t>
      </w:r>
      <w:r w:rsidRPr="00543444">
        <w:rPr>
          <w:sz w:val="16"/>
        </w:rPr>
        <w:t xml:space="preserve"> </w:t>
      </w:r>
      <w:r w:rsidRPr="0094121F">
        <w:rPr>
          <w:rStyle w:val="Emphasis"/>
          <w:highlight w:val="cyan"/>
        </w:rPr>
        <w:t>agreements</w:t>
      </w:r>
      <w:r w:rsidRPr="0094121F">
        <w:rPr>
          <w:rStyle w:val="StyleUnderline"/>
          <w:highlight w:val="cyan"/>
        </w:rPr>
        <w:t xml:space="preserve"> made by </w:t>
      </w:r>
      <w:r w:rsidRPr="0094121F">
        <w:rPr>
          <w:rStyle w:val="Emphasis"/>
          <w:highlight w:val="cyan"/>
        </w:rPr>
        <w:t xml:space="preserve">sectoral </w:t>
      </w:r>
      <w:r w:rsidRPr="00C35251">
        <w:rPr>
          <w:rStyle w:val="Emphasis"/>
          <w:highlight w:val="cyan"/>
        </w:rPr>
        <w:t>unions</w:t>
      </w:r>
      <w:r w:rsidRPr="00C35251">
        <w:rPr>
          <w:rStyle w:val="StyleUnderline"/>
          <w:highlight w:val="cyan"/>
        </w:rPr>
        <w:t xml:space="preserve"> w</w:t>
      </w:r>
      <w:r w:rsidRPr="0094121F">
        <w:rPr>
          <w:rStyle w:val="StyleUnderline"/>
          <w:highlight w:val="cyan"/>
        </w:rPr>
        <w:t>ith</w:t>
      </w:r>
      <w:r w:rsidRPr="00543444">
        <w:rPr>
          <w:rStyle w:val="StyleUnderline"/>
        </w:rPr>
        <w:t xml:space="preserve"> groups of </w:t>
      </w:r>
      <w:r w:rsidRPr="0094121F">
        <w:rPr>
          <w:rStyle w:val="StyleUnderline"/>
          <w:highlight w:val="cyan"/>
        </w:rPr>
        <w:t>firms that otherwise compete</w:t>
      </w:r>
      <w:r w:rsidRPr="00543444">
        <w:rPr>
          <w:rStyle w:val="StyleUnderline"/>
        </w:rPr>
        <w:t xml:space="preserve"> on the market </w:t>
      </w:r>
      <w:r w:rsidRPr="0094121F">
        <w:rPr>
          <w:rStyle w:val="StyleUnderline"/>
          <w:highlight w:val="cyan"/>
        </w:rPr>
        <w:t xml:space="preserve">would </w:t>
      </w:r>
      <w:r w:rsidRPr="0094121F">
        <w:rPr>
          <w:rStyle w:val="Emphasis"/>
          <w:sz w:val="28"/>
          <w:szCs w:val="32"/>
          <w:highlight w:val="cyan"/>
        </w:rPr>
        <w:t>run afoul</w:t>
      </w:r>
      <w:r w:rsidRPr="0094121F">
        <w:rPr>
          <w:rStyle w:val="StyleUnderline"/>
          <w:sz w:val="28"/>
          <w:szCs w:val="32"/>
          <w:highlight w:val="cyan"/>
        </w:rPr>
        <w:t xml:space="preserve"> </w:t>
      </w:r>
      <w:r w:rsidRPr="0094121F">
        <w:rPr>
          <w:rStyle w:val="StyleUnderline"/>
          <w:highlight w:val="cyan"/>
        </w:rPr>
        <w:t xml:space="preserve">of </w:t>
      </w:r>
      <w:r w:rsidRPr="0094121F">
        <w:rPr>
          <w:rStyle w:val="Emphasis"/>
          <w:sz w:val="28"/>
          <w:szCs w:val="32"/>
          <w:highlight w:val="cyan"/>
        </w:rPr>
        <w:t>U.S. antitrust law</w:t>
      </w:r>
      <w:r w:rsidRPr="00543444">
        <w:rPr>
          <w:rStyle w:val="StyleUnderline"/>
        </w:rPr>
        <w:t>.</w:t>
      </w:r>
    </w:p>
    <w:p w14:paraId="6734C1CD" w14:textId="77777777" w:rsidR="008F1516" w:rsidRPr="00543444" w:rsidRDefault="008F1516" w:rsidP="008F1516">
      <w:pPr>
        <w:rPr>
          <w:sz w:val="16"/>
        </w:rPr>
      </w:pPr>
      <w:r w:rsidRPr="00543444">
        <w:rPr>
          <w:sz w:val="16"/>
        </w:rPr>
        <w:t>A.  Applicable US Antitrust Statutes</w:t>
      </w:r>
    </w:p>
    <w:p w14:paraId="6DFBC87C" w14:textId="77777777" w:rsidR="008F1516" w:rsidRPr="00543444" w:rsidRDefault="008F1516" w:rsidP="008F1516">
      <w:pPr>
        <w:rPr>
          <w:sz w:val="16"/>
        </w:rPr>
      </w:pPr>
      <w:r w:rsidRPr="0094121F">
        <w:rPr>
          <w:rStyle w:val="StyleUnderline"/>
          <w:highlight w:val="cyan"/>
        </w:rPr>
        <w:t xml:space="preserve">U.S. </w:t>
      </w:r>
      <w:r w:rsidRPr="0094121F">
        <w:rPr>
          <w:rStyle w:val="Emphasis"/>
          <w:highlight w:val="cyan"/>
        </w:rPr>
        <w:t>antitrust law</w:t>
      </w:r>
      <w:r w:rsidRPr="00543444">
        <w:rPr>
          <w:sz w:val="16"/>
        </w:rPr>
        <w:t xml:space="preserve">, broadly speaking, </w:t>
      </w:r>
      <w:r w:rsidRPr="0094121F">
        <w:rPr>
          <w:rStyle w:val="StyleUnderline"/>
          <w:highlight w:val="cyan"/>
        </w:rPr>
        <w:t>prohibits</w:t>
      </w:r>
      <w:r w:rsidRPr="00543444">
        <w:rPr>
          <w:rStyle w:val="StyleUnderline"/>
        </w:rPr>
        <w:t xml:space="preserve"> competitors from </w:t>
      </w:r>
      <w:r w:rsidRPr="0094121F">
        <w:rPr>
          <w:rStyle w:val="StyleUnderline"/>
          <w:highlight w:val="cyan"/>
        </w:rPr>
        <w:t>coordinating</w:t>
      </w:r>
      <w:r w:rsidRPr="00543444">
        <w:rPr>
          <w:rStyle w:val="StyleUnderline"/>
        </w:rPr>
        <w:t xml:space="preserve"> their</w:t>
      </w:r>
      <w:r w:rsidRPr="00543444">
        <w:rPr>
          <w:sz w:val="16"/>
        </w:rPr>
        <w:t xml:space="preserve"> </w:t>
      </w:r>
      <w:r w:rsidRPr="0094121F">
        <w:rPr>
          <w:rStyle w:val="Emphasis"/>
          <w:highlight w:val="cyan"/>
        </w:rPr>
        <w:t>behaviors</w:t>
      </w:r>
      <w:r w:rsidRPr="00543444">
        <w:rPr>
          <w:rStyle w:val="StyleUnderline"/>
        </w:rPr>
        <w:t xml:space="preserve"> in ways </w:t>
      </w:r>
      <w:r w:rsidRPr="0094121F">
        <w:rPr>
          <w:rStyle w:val="StyleUnderline"/>
          <w:highlight w:val="cyan"/>
        </w:rPr>
        <w:t xml:space="preserve">that </w:t>
      </w:r>
      <w:r w:rsidRPr="0094121F">
        <w:rPr>
          <w:rStyle w:val="Emphasis"/>
          <w:highlight w:val="cyan"/>
        </w:rPr>
        <w:t xml:space="preserve">set </w:t>
      </w:r>
      <w:r w:rsidRPr="00C35251">
        <w:rPr>
          <w:rStyle w:val="Emphasis"/>
          <w:highlight w:val="cyan"/>
        </w:rPr>
        <w:t>prices</w:t>
      </w:r>
      <w:r w:rsidRPr="00C35251">
        <w:rPr>
          <w:rStyle w:val="StyleUnderline"/>
          <w:highlight w:val="cyan"/>
        </w:rPr>
        <w:t xml:space="preserve"> o</w:t>
      </w:r>
      <w:r w:rsidRPr="0094121F">
        <w:rPr>
          <w:rStyle w:val="StyleUnderline"/>
          <w:highlight w:val="cyan"/>
        </w:rPr>
        <w:t>r</w:t>
      </w:r>
      <w:r w:rsidRPr="00543444">
        <w:rPr>
          <w:rStyle w:val="StyleUnderline"/>
        </w:rPr>
        <w:t xml:space="preserve"> that otherwise </w:t>
      </w:r>
      <w:r w:rsidRPr="0094121F">
        <w:rPr>
          <w:rStyle w:val="Emphasis"/>
          <w:highlight w:val="cyan"/>
        </w:rPr>
        <w:t>manipulate</w:t>
      </w:r>
      <w:r w:rsidRPr="00543444">
        <w:rPr>
          <w:rStyle w:val="StyleUnderline"/>
        </w:rPr>
        <w:t xml:space="preserve"> </w:t>
      </w:r>
      <w:r w:rsidRPr="0094121F">
        <w:rPr>
          <w:rStyle w:val="StyleUnderline"/>
        </w:rPr>
        <w:t xml:space="preserve">the </w:t>
      </w:r>
      <w:r w:rsidRPr="0094121F">
        <w:rPr>
          <w:rStyle w:val="Emphasis"/>
        </w:rPr>
        <w:t>competitive</w:t>
      </w:r>
      <w:r w:rsidRPr="00543444">
        <w:rPr>
          <w:sz w:val="16"/>
        </w:rPr>
        <w:t xml:space="preserve"> </w:t>
      </w:r>
      <w:r w:rsidRPr="00543444">
        <w:rPr>
          <w:rStyle w:val="StyleUnderline"/>
        </w:rPr>
        <w:t xml:space="preserve">landscape in </w:t>
      </w:r>
      <w:r w:rsidRPr="00543444">
        <w:rPr>
          <w:rStyle w:val="Emphasis"/>
        </w:rPr>
        <w:t>ways</w:t>
      </w:r>
      <w:r w:rsidRPr="00543444">
        <w:rPr>
          <w:rStyle w:val="StyleUnderline"/>
        </w:rPr>
        <w:t xml:space="preserve"> that cause </w:t>
      </w:r>
      <w:r w:rsidRPr="0094121F">
        <w:rPr>
          <w:rStyle w:val="Emphasis"/>
          <w:highlight w:val="cyan"/>
        </w:rPr>
        <w:t>anticompetitive</w:t>
      </w:r>
      <w:r w:rsidRPr="0094121F">
        <w:rPr>
          <w:rStyle w:val="StyleUnderline"/>
          <w:highlight w:val="cyan"/>
        </w:rPr>
        <w:t xml:space="preserve"> </w:t>
      </w:r>
      <w:r w:rsidRPr="0094121F">
        <w:rPr>
          <w:rStyle w:val="Emphasis"/>
          <w:highlight w:val="cyan"/>
        </w:rPr>
        <w:t>harm</w:t>
      </w:r>
      <w:r w:rsidRPr="00543444">
        <w:rPr>
          <w:rStyle w:val="StyleUnderline"/>
        </w:rPr>
        <w:t xml:space="preserve"> to </w:t>
      </w:r>
      <w:r w:rsidRPr="00543444">
        <w:rPr>
          <w:rStyle w:val="Emphasis"/>
        </w:rPr>
        <w:t>consumers</w:t>
      </w:r>
      <w:r w:rsidRPr="00543444">
        <w:rPr>
          <w:sz w:val="16"/>
        </w:rPr>
        <w:t xml:space="preserve">.44 The early history of the U.S. labor movement illustrates the basic problem. For decades, </w:t>
      </w:r>
      <w:r w:rsidRPr="0094121F">
        <w:rPr>
          <w:rStyle w:val="StyleUnderline"/>
          <w:highlight w:val="cyan"/>
        </w:rPr>
        <w:t>U.S.</w:t>
      </w:r>
      <w:r w:rsidRPr="00C35251">
        <w:rPr>
          <w:rStyle w:val="StyleUnderline"/>
          <w:highlight w:val="cyan"/>
        </w:rPr>
        <w:t xml:space="preserve"> </w:t>
      </w:r>
      <w:r w:rsidRPr="0094121F">
        <w:rPr>
          <w:rStyle w:val="StyleUnderline"/>
          <w:highlight w:val="cyan"/>
        </w:rPr>
        <w:t>labor</w:t>
      </w:r>
      <w:r w:rsidRPr="00543444">
        <w:rPr>
          <w:sz w:val="16"/>
        </w:rPr>
        <w:t xml:space="preserve"> activists </w:t>
      </w:r>
      <w:r w:rsidRPr="0094121F">
        <w:rPr>
          <w:rStyle w:val="StyleUnderline"/>
          <w:highlight w:val="cyan"/>
        </w:rPr>
        <w:t xml:space="preserve">ran </w:t>
      </w:r>
      <w:r w:rsidRPr="00C35251">
        <w:rPr>
          <w:rStyle w:val="StyleUnderline"/>
          <w:highlight w:val="cyan"/>
        </w:rPr>
        <w:t>up against</w:t>
      </w:r>
      <w:r w:rsidRPr="00543444">
        <w:rPr>
          <w:sz w:val="16"/>
        </w:rPr>
        <w:t xml:space="preserve"> “</w:t>
      </w:r>
      <w:r w:rsidRPr="0094121F">
        <w:rPr>
          <w:rStyle w:val="StyleUnderline"/>
          <w:highlight w:val="cyan"/>
        </w:rPr>
        <w:t>antitrust</w:t>
      </w:r>
      <w:r w:rsidRPr="00543444">
        <w:rPr>
          <w:rStyle w:val="StyleUnderline"/>
        </w:rPr>
        <w:t xml:space="preserve"> law and its </w:t>
      </w:r>
      <w:r w:rsidRPr="00543444">
        <w:rPr>
          <w:rStyle w:val="Emphasis"/>
        </w:rPr>
        <w:t>common law precursors</w:t>
      </w:r>
      <w:r w:rsidRPr="00543444">
        <w:rPr>
          <w:sz w:val="16"/>
        </w:rPr>
        <w:t>, which established a baseline presumption in favor of competition within labor markets.”45</w:t>
      </w:r>
    </w:p>
    <w:p w14:paraId="6F473647" w14:textId="77777777" w:rsidR="008F1516" w:rsidRPr="00543444" w:rsidRDefault="008F1516" w:rsidP="008F1516">
      <w:pPr>
        <w:rPr>
          <w:sz w:val="16"/>
        </w:rPr>
      </w:pPr>
      <w:r w:rsidRPr="00543444">
        <w:rPr>
          <w:rStyle w:val="StyleUnderline"/>
        </w:rPr>
        <w:t>The result was a consistent onslaught</w:t>
      </w:r>
      <w:r w:rsidRPr="00543444">
        <w:rPr>
          <w:sz w:val="16"/>
        </w:rPr>
        <w:t xml:space="preserve"> </w:t>
      </w:r>
      <w:r w:rsidRPr="00543444">
        <w:rPr>
          <w:rStyle w:val="StyleUnderline"/>
        </w:rPr>
        <w:t>of</w:t>
      </w:r>
      <w:r w:rsidRPr="00543444">
        <w:rPr>
          <w:sz w:val="16"/>
        </w:rPr>
        <w:t xml:space="preserve"> criminal and civil </w:t>
      </w:r>
      <w:r w:rsidRPr="00543444">
        <w:rPr>
          <w:rStyle w:val="StyleUnderline"/>
        </w:rPr>
        <w:t>charges</w:t>
      </w:r>
      <w:r w:rsidRPr="00543444">
        <w:rPr>
          <w:sz w:val="16"/>
        </w:rPr>
        <w:t xml:space="preserve">, usually </w:t>
      </w:r>
      <w:r w:rsidRPr="00543444">
        <w:rPr>
          <w:rStyle w:val="StyleUnderline"/>
        </w:rPr>
        <w:t xml:space="preserve">resulting in injunctions that </w:t>
      </w:r>
      <w:r w:rsidRPr="0094121F">
        <w:rPr>
          <w:rStyle w:val="StyleUnderline"/>
          <w:highlight w:val="cyan"/>
        </w:rPr>
        <w:t>prevented</w:t>
      </w:r>
      <w:r w:rsidRPr="00543444">
        <w:rPr>
          <w:rStyle w:val="StyleUnderline"/>
        </w:rPr>
        <w:t xml:space="preserve"> workers </w:t>
      </w:r>
      <w:r w:rsidRPr="00543444">
        <w:rPr>
          <w:rStyle w:val="Emphasis"/>
        </w:rPr>
        <w:t xml:space="preserve">from </w:t>
      </w:r>
      <w:r w:rsidRPr="0094121F">
        <w:rPr>
          <w:rStyle w:val="Emphasis"/>
          <w:highlight w:val="cyan"/>
        </w:rPr>
        <w:t>organizing</w:t>
      </w:r>
      <w:r w:rsidRPr="00543444">
        <w:rPr>
          <w:sz w:val="16"/>
        </w:rPr>
        <w:t xml:space="preserve"> </w:t>
      </w:r>
      <w:r w:rsidRPr="00543444">
        <w:rPr>
          <w:rStyle w:val="StyleUnderline"/>
        </w:rPr>
        <w:t>in order to “restrain trade or</w:t>
      </w:r>
      <w:r w:rsidRPr="00543444">
        <w:rPr>
          <w:sz w:val="16"/>
        </w:rPr>
        <w:t xml:space="preserve"> </w:t>
      </w:r>
      <w:r w:rsidRPr="00543444">
        <w:rPr>
          <w:rStyle w:val="Emphasis"/>
        </w:rPr>
        <w:t>competition</w:t>
      </w:r>
      <w:r w:rsidRPr="00543444">
        <w:rPr>
          <w:sz w:val="16"/>
        </w:rPr>
        <w:t xml:space="preserve"> </w:t>
      </w:r>
      <w:r w:rsidRPr="00543444">
        <w:rPr>
          <w:rStyle w:val="StyleUnderline"/>
        </w:rPr>
        <w:t xml:space="preserve">within the </w:t>
      </w:r>
      <w:r w:rsidRPr="00543444">
        <w:rPr>
          <w:rStyle w:val="Emphasis"/>
        </w:rPr>
        <w:t>labor market</w:t>
      </w:r>
      <w:r w:rsidRPr="00543444">
        <w:rPr>
          <w:sz w:val="16"/>
        </w:rPr>
        <w:t xml:space="preserve">” </w:t>
      </w:r>
      <w:r w:rsidRPr="0094121F">
        <w:rPr>
          <w:rStyle w:val="StyleUnderline"/>
          <w:highlight w:val="cyan"/>
        </w:rPr>
        <w:t xml:space="preserve">through </w:t>
      </w:r>
      <w:r w:rsidRPr="0094121F">
        <w:rPr>
          <w:rStyle w:val="Emphasis"/>
          <w:highlight w:val="cyan"/>
        </w:rPr>
        <w:t>collective bargaining</w:t>
      </w:r>
      <w:r w:rsidRPr="00543444">
        <w:rPr>
          <w:sz w:val="16"/>
        </w:rPr>
        <w:t xml:space="preserve">.46 </w:t>
      </w:r>
      <w:r w:rsidRPr="00543444">
        <w:rPr>
          <w:rStyle w:val="StyleUnderline"/>
        </w:rPr>
        <w:t>Th</w:t>
      </w:r>
      <w:r w:rsidRPr="00C35251">
        <w:rPr>
          <w:rStyle w:val="StyleUnderline"/>
        </w:rPr>
        <w:t>e U.S. Supreme Court even</w:t>
      </w:r>
      <w:r w:rsidRPr="00C35251">
        <w:rPr>
          <w:sz w:val="16"/>
          <w:szCs w:val="16"/>
        </w:rPr>
        <w:t xml:space="preserve"> </w:t>
      </w:r>
      <w:r w:rsidRPr="00543444">
        <w:rPr>
          <w:sz w:val="16"/>
        </w:rPr>
        <w:t xml:space="preserve">held </w:t>
      </w:r>
      <w:r w:rsidRPr="00543444">
        <w:rPr>
          <w:rStyle w:val="StyleUnderline"/>
        </w:rPr>
        <w:t>that</w:t>
      </w:r>
      <w:r w:rsidRPr="00543444">
        <w:rPr>
          <w:sz w:val="16"/>
        </w:rPr>
        <w:t xml:space="preserve"> the terms of the </w:t>
      </w:r>
      <w:r w:rsidRPr="00543444">
        <w:rPr>
          <w:rStyle w:val="StyleUnderline"/>
        </w:rPr>
        <w:t>Sherman</w:t>
      </w:r>
      <w:r w:rsidRPr="00543444">
        <w:rPr>
          <w:sz w:val="16"/>
        </w:rPr>
        <w:t xml:space="preserve"> Antitrust Act—nominally focused on business trusts—</w:t>
      </w:r>
      <w:r w:rsidRPr="00543444">
        <w:rPr>
          <w:rStyle w:val="StyleUnderline"/>
        </w:rPr>
        <w:t>covered</w:t>
      </w:r>
      <w:r w:rsidRPr="00543444">
        <w:rPr>
          <w:sz w:val="16"/>
        </w:rPr>
        <w:t xml:space="preserve"> any combination in restraint of trade, including </w:t>
      </w:r>
      <w:r w:rsidRPr="00543444">
        <w:rPr>
          <w:rStyle w:val="Emphasis"/>
        </w:rPr>
        <w:t>labor-union activities</w:t>
      </w:r>
      <w:r w:rsidRPr="00543444">
        <w:rPr>
          <w:sz w:val="16"/>
        </w:rPr>
        <w:t>.47 With passage of the Clayton Act, Congress created an explicit exception to the antitrust laws for the organizing activities of labor unions.48 This protection was expanded with passage of the Norris-LaGuardia Act and the National Labor Relations Act, both of which clarified and expanded the statutory antitrust exemptions that applied to labor unions.</w:t>
      </w:r>
    </w:p>
    <w:p w14:paraId="19FA3DF4" w14:textId="77777777" w:rsidR="008F1516" w:rsidRPr="00543444" w:rsidRDefault="008F1516" w:rsidP="008F1516">
      <w:pPr>
        <w:rPr>
          <w:sz w:val="16"/>
        </w:rPr>
      </w:pPr>
      <w:r w:rsidRPr="00543444">
        <w:rPr>
          <w:sz w:val="16"/>
        </w:rPr>
        <w:t>B.  Current FTC and DOJ Positions</w:t>
      </w:r>
    </w:p>
    <w:p w14:paraId="30276C5E" w14:textId="77777777" w:rsidR="008F1516" w:rsidRPr="00C35251" w:rsidRDefault="008F1516" w:rsidP="008F1516">
      <w:pPr>
        <w:rPr>
          <w:u w:val="single"/>
        </w:rPr>
      </w:pPr>
      <w:r w:rsidRPr="0094121F">
        <w:rPr>
          <w:rStyle w:val="StyleUnderline"/>
          <w:highlight w:val="cyan"/>
        </w:rPr>
        <w:t>Agreements between competitors</w:t>
      </w:r>
      <w:r w:rsidRPr="00C35251">
        <w:rPr>
          <w:rStyle w:val="StyleUnderline"/>
        </w:rPr>
        <w:t xml:space="preserve">—that is, the </w:t>
      </w:r>
      <w:r w:rsidRPr="00C35251">
        <w:rPr>
          <w:rStyle w:val="Emphasis"/>
        </w:rPr>
        <w:t>employer side</w:t>
      </w:r>
      <w:r w:rsidRPr="00C35251">
        <w:rPr>
          <w:rStyle w:val="StyleUnderline"/>
        </w:rPr>
        <w:t xml:space="preserve"> of the sectoral-bargaining analysis—</w:t>
      </w:r>
      <w:r w:rsidRPr="0094121F">
        <w:rPr>
          <w:rStyle w:val="StyleUnderline"/>
          <w:highlight w:val="cyan"/>
        </w:rPr>
        <w:t>d</w:t>
      </w:r>
      <w:r w:rsidRPr="00C35251">
        <w:rPr>
          <w:rStyle w:val="StyleUnderline"/>
          <w:highlight w:val="cyan"/>
        </w:rPr>
        <w:t xml:space="preserve">o not </w:t>
      </w:r>
      <w:r w:rsidRPr="0094121F">
        <w:rPr>
          <w:rStyle w:val="StyleUnderline"/>
          <w:highlight w:val="cyan"/>
        </w:rPr>
        <w:t>have</w:t>
      </w:r>
      <w:r w:rsidRPr="00543444">
        <w:rPr>
          <w:rStyle w:val="StyleUnderline"/>
        </w:rPr>
        <w:t xml:space="preserve"> any such </w:t>
      </w:r>
      <w:r w:rsidRPr="0094121F">
        <w:rPr>
          <w:rStyle w:val="Emphasis"/>
          <w:highlight w:val="cyan"/>
        </w:rPr>
        <w:t>explicit</w:t>
      </w:r>
      <w:r w:rsidRPr="0094121F">
        <w:rPr>
          <w:rStyle w:val="StyleUnderline"/>
          <w:highlight w:val="cyan"/>
        </w:rPr>
        <w:t xml:space="preserve"> </w:t>
      </w:r>
      <w:r w:rsidRPr="0094121F">
        <w:rPr>
          <w:rStyle w:val="Emphasis"/>
          <w:highlight w:val="cyan"/>
        </w:rPr>
        <w:t>exemptions</w:t>
      </w:r>
      <w:r w:rsidRPr="00543444">
        <w:rPr>
          <w:rStyle w:val="StyleUnderline"/>
        </w:rPr>
        <w:t xml:space="preserve"> </w:t>
      </w:r>
      <w:r w:rsidRPr="0094121F">
        <w:rPr>
          <w:rStyle w:val="StyleUnderline"/>
        </w:rPr>
        <w:t xml:space="preserve">in </w:t>
      </w:r>
      <w:r w:rsidRPr="0094121F">
        <w:rPr>
          <w:rStyle w:val="Emphasis"/>
          <w:highlight w:val="cyan"/>
        </w:rPr>
        <w:t>U.S. law</w:t>
      </w:r>
      <w:r w:rsidRPr="00543444">
        <w:rPr>
          <w:sz w:val="16"/>
        </w:rPr>
        <w:t xml:space="preserve">. Indeed, the current position of </w:t>
      </w:r>
      <w:r w:rsidRPr="00543444">
        <w:rPr>
          <w:rStyle w:val="StyleUnderline"/>
        </w:rPr>
        <w:t>both the</w:t>
      </w:r>
      <w:r w:rsidRPr="00543444">
        <w:rPr>
          <w:sz w:val="16"/>
        </w:rPr>
        <w:t xml:space="preserve"> Federal Trade Commission (</w:t>
      </w:r>
      <w:r w:rsidRPr="00543444">
        <w:rPr>
          <w:rStyle w:val="Emphasis"/>
        </w:rPr>
        <w:t>FTC</w:t>
      </w:r>
      <w:r w:rsidRPr="00543444">
        <w:rPr>
          <w:sz w:val="16"/>
        </w:rPr>
        <w:t xml:space="preserve">) </w:t>
      </w:r>
      <w:r w:rsidRPr="00543444">
        <w:rPr>
          <w:rStyle w:val="StyleUnderline"/>
        </w:rPr>
        <w:t>and the</w:t>
      </w:r>
      <w:r w:rsidRPr="00543444">
        <w:rPr>
          <w:sz w:val="16"/>
        </w:rPr>
        <w:t xml:space="preserve"> U.S. Justice Department (</w:t>
      </w:r>
      <w:r w:rsidRPr="00543444">
        <w:rPr>
          <w:rStyle w:val="Emphasis"/>
        </w:rPr>
        <w:t>DOJ</w:t>
      </w:r>
      <w:r w:rsidRPr="00543444">
        <w:rPr>
          <w:sz w:val="16"/>
        </w:rPr>
        <w:t xml:space="preserve">) </w:t>
      </w:r>
      <w:r w:rsidRPr="00543444">
        <w:rPr>
          <w:rStyle w:val="StyleUnderline"/>
        </w:rPr>
        <w:t xml:space="preserve">is that </w:t>
      </w:r>
      <w:r w:rsidRPr="00543444">
        <w:rPr>
          <w:rStyle w:val="Emphasis"/>
        </w:rPr>
        <w:t>such agreements</w:t>
      </w:r>
      <w:r w:rsidRPr="00543444">
        <w:rPr>
          <w:rStyle w:val="StyleUnderline"/>
        </w:rPr>
        <w:t xml:space="preserve"> </w:t>
      </w:r>
      <w:r w:rsidRPr="0094121F">
        <w:rPr>
          <w:rStyle w:val="StyleUnderline"/>
          <w:highlight w:val="cyan"/>
        </w:rPr>
        <w:t xml:space="preserve">likely </w:t>
      </w:r>
      <w:r w:rsidRPr="0094121F">
        <w:rPr>
          <w:rStyle w:val="Emphasis"/>
          <w:sz w:val="28"/>
          <w:szCs w:val="32"/>
          <w:highlight w:val="cyan"/>
        </w:rPr>
        <w:t>violate the law</w:t>
      </w:r>
      <w:r w:rsidRPr="00543444">
        <w:rPr>
          <w:sz w:val="16"/>
        </w:rPr>
        <w:t xml:space="preserve">.50 Indeed, </w:t>
      </w:r>
      <w:r w:rsidRPr="00543444">
        <w:rPr>
          <w:rStyle w:val="StyleUnderline"/>
        </w:rPr>
        <w:t xml:space="preserve">both </w:t>
      </w:r>
      <w:r w:rsidRPr="00543444">
        <w:rPr>
          <w:rStyle w:val="Emphasis"/>
        </w:rPr>
        <w:t>federal antitrust agencies</w:t>
      </w:r>
      <w:r w:rsidRPr="00543444">
        <w:rPr>
          <w:rStyle w:val="StyleUnderline"/>
        </w:rPr>
        <w:t xml:space="preserve"> have brought cases on the basis of </w:t>
      </w:r>
      <w:r w:rsidRPr="0094121F">
        <w:rPr>
          <w:rStyle w:val="Emphasis"/>
          <w:highlight w:val="cyan"/>
        </w:rPr>
        <w:t>impermissible collusion</w:t>
      </w:r>
      <w:r w:rsidRPr="00543444">
        <w:rPr>
          <w:rStyle w:val="StyleUnderline"/>
        </w:rPr>
        <w:t xml:space="preserve"> </w:t>
      </w:r>
      <w:r w:rsidRPr="0094121F">
        <w:rPr>
          <w:rStyle w:val="StyleUnderline"/>
          <w:highlight w:val="cyan"/>
        </w:rPr>
        <w:t xml:space="preserve">among </w:t>
      </w:r>
      <w:r w:rsidRPr="0094121F">
        <w:rPr>
          <w:rStyle w:val="Emphasis"/>
          <w:highlight w:val="cyan"/>
        </w:rPr>
        <w:t>employers</w:t>
      </w:r>
      <w:r w:rsidRPr="00543444">
        <w:rPr>
          <w:rStyle w:val="StyleUnderline"/>
        </w:rPr>
        <w:t xml:space="preserve"> to set </w:t>
      </w:r>
      <w:r w:rsidRPr="00543444">
        <w:rPr>
          <w:rStyle w:val="Emphasis"/>
        </w:rPr>
        <w:t>wages</w:t>
      </w:r>
      <w:r w:rsidRPr="00543444">
        <w:rPr>
          <w:rStyle w:val="StyleUnderline"/>
        </w:rPr>
        <w:t xml:space="preserve"> and </w:t>
      </w:r>
      <w:r w:rsidRPr="00543444">
        <w:rPr>
          <w:rStyle w:val="Emphasis"/>
        </w:rPr>
        <w:t>other employment</w:t>
      </w:r>
      <w:r w:rsidRPr="00543444">
        <w:rPr>
          <w:rStyle w:val="StyleUnderline"/>
        </w:rPr>
        <w:t xml:space="preserve"> conditions.51</w:t>
      </w:r>
    </w:p>
    <w:p w14:paraId="73752ADC" w14:textId="77777777" w:rsidR="008F1516" w:rsidRPr="0030037C" w:rsidRDefault="008F1516" w:rsidP="008F1516">
      <w:pPr>
        <w:pStyle w:val="Heading4"/>
      </w:pPr>
      <w:r>
        <w:t xml:space="preserve">It upends </w:t>
      </w:r>
      <w:r>
        <w:rPr>
          <w:u w:val="single"/>
        </w:rPr>
        <w:t>decades</w:t>
      </w:r>
      <w:r w:rsidRPr="00C35251">
        <w:t xml:space="preserve"> of</w:t>
      </w:r>
      <w:r>
        <w:t xml:space="preserve"> enforcement </w:t>
      </w:r>
      <w:r w:rsidRPr="00C35251">
        <w:t>precedent</w:t>
      </w:r>
      <w:r>
        <w:t xml:space="preserve">. </w:t>
      </w:r>
    </w:p>
    <w:p w14:paraId="70FA3C85" w14:textId="77777777" w:rsidR="008F1516" w:rsidRDefault="008F1516" w:rsidP="008F1516">
      <w:r>
        <w:t xml:space="preserve">Kristian </w:t>
      </w:r>
      <w:r w:rsidRPr="001934AC">
        <w:rPr>
          <w:rStyle w:val="Style13ptBold"/>
        </w:rPr>
        <w:t xml:space="preserve">Stout &amp; </w:t>
      </w:r>
      <w:r>
        <w:t xml:space="preserve">Julian </w:t>
      </w:r>
      <w:r w:rsidRPr="001934AC">
        <w:rPr>
          <w:rStyle w:val="Style13ptBold"/>
        </w:rPr>
        <w:t>Morris 22</w:t>
      </w:r>
      <w:r>
        <w:t xml:space="preserve">. Director of Innovation Policy, former Fellow at the Internet Law &amp; Policy Foundry. Senior scholar, formerly Vice President of Research at Reason and Executive Director of the International Policy Network. “Lessons for the US from Germany’s Sectoral-Bargaining Experience.” International Center for Law and Economics. 9/29/2022. </w:t>
      </w:r>
      <w:r w:rsidRPr="00C375D9">
        <w:t>https://laweconcenter.org/resources/lessons-for-the-us-from-germanys-sectoral-bargaining-experience/</w:t>
      </w:r>
      <w:r>
        <w:t>.</w:t>
      </w:r>
    </w:p>
    <w:p w14:paraId="4AF0AB3C" w14:textId="77777777" w:rsidR="008F1516" w:rsidRDefault="008F1516" w:rsidP="008F1516">
      <w:pPr>
        <w:rPr>
          <w:sz w:val="16"/>
        </w:rPr>
      </w:pPr>
      <w:r w:rsidRPr="00FE60B3">
        <w:rPr>
          <w:sz w:val="16"/>
        </w:rPr>
        <w:t xml:space="preserve">Although it’s possible to imagine </w:t>
      </w:r>
      <w:r w:rsidRPr="001934AC">
        <w:rPr>
          <w:rStyle w:val="StyleUnderline"/>
          <w:highlight w:val="cyan"/>
        </w:rPr>
        <w:t>stretching</w:t>
      </w:r>
      <w:r w:rsidRPr="001934AC">
        <w:rPr>
          <w:rStyle w:val="StyleUnderline"/>
        </w:rPr>
        <w:t xml:space="preserve"> this </w:t>
      </w:r>
      <w:r w:rsidRPr="001934AC">
        <w:rPr>
          <w:rStyle w:val="StyleUnderline"/>
          <w:highlight w:val="cyan"/>
        </w:rPr>
        <w:t>exemption</w:t>
      </w:r>
      <w:r w:rsidRPr="00C35251">
        <w:rPr>
          <w:rStyle w:val="StyleUnderline"/>
        </w:rPr>
        <w:t xml:space="preserve"> to cover an entire sector—where </w:t>
      </w:r>
      <w:r w:rsidRPr="00C35251">
        <w:rPr>
          <w:rStyle w:val="Emphasis"/>
        </w:rPr>
        <w:t>all unions</w:t>
      </w:r>
      <w:r w:rsidRPr="00C35251">
        <w:rPr>
          <w:sz w:val="16"/>
        </w:rPr>
        <w:t xml:space="preserve"> in that sector </w:t>
      </w:r>
      <w:r w:rsidRPr="00C35251">
        <w:rPr>
          <w:rStyle w:val="StyleUnderline"/>
        </w:rPr>
        <w:t xml:space="preserve">simultaneously engage in a collective-bargaining negotiation and </w:t>
      </w:r>
      <w:r w:rsidRPr="00C35251">
        <w:rPr>
          <w:rStyle w:val="Emphasis"/>
        </w:rPr>
        <w:t>all firms</w:t>
      </w:r>
      <w:r w:rsidRPr="00C35251">
        <w:rPr>
          <w:rStyle w:val="StyleUnderline"/>
        </w:rPr>
        <w:t xml:space="preserve"> in that sector have </w:t>
      </w:r>
      <w:r w:rsidRPr="00C35251">
        <w:rPr>
          <w:rStyle w:val="Emphasis"/>
        </w:rPr>
        <w:t>sufficiently similar interests</w:t>
      </w:r>
      <w:r w:rsidRPr="00FE60B3">
        <w:rPr>
          <w:sz w:val="16"/>
        </w:rPr>
        <w:t xml:space="preserve"> that they also can collectively bargain—it </w:t>
      </w:r>
      <w:r w:rsidRPr="0030037C">
        <w:rPr>
          <w:rStyle w:val="StyleUnderline"/>
        </w:rPr>
        <w:t xml:space="preserve">appears </w:t>
      </w:r>
      <w:r w:rsidRPr="00224A7F">
        <w:rPr>
          <w:rStyle w:val="Emphasis"/>
          <w:sz w:val="26"/>
          <w:szCs w:val="26"/>
          <w:highlight w:val="cyan"/>
        </w:rPr>
        <w:t>very hard to square</w:t>
      </w:r>
      <w:r w:rsidRPr="001934AC">
        <w:rPr>
          <w:rStyle w:val="StyleUnderline"/>
          <w:highlight w:val="cyan"/>
        </w:rPr>
        <w:t xml:space="preserve"> with</w:t>
      </w:r>
      <w:r w:rsidRPr="001934AC">
        <w:rPr>
          <w:rStyle w:val="StyleUnderline"/>
        </w:rPr>
        <w:t xml:space="preserve"> U.S. </w:t>
      </w:r>
      <w:r w:rsidRPr="0030037C">
        <w:rPr>
          <w:rStyle w:val="Emphasis"/>
          <w:highlight w:val="cyan"/>
        </w:rPr>
        <w:t>antitrust</w:t>
      </w:r>
      <w:r w:rsidRPr="0030037C">
        <w:rPr>
          <w:rStyle w:val="Emphasis"/>
        </w:rPr>
        <w:t xml:space="preserve"> law.</w:t>
      </w:r>
      <w:r w:rsidRPr="001934AC">
        <w:rPr>
          <w:rStyle w:val="StyleUnderline"/>
        </w:rPr>
        <w:t xml:space="preserve"> </w:t>
      </w:r>
      <w:r w:rsidRPr="00224A7F">
        <w:rPr>
          <w:rStyle w:val="Emphasis"/>
          <w:sz w:val="26"/>
          <w:szCs w:val="26"/>
          <w:highlight w:val="cyan"/>
        </w:rPr>
        <w:t>Decades of</w:t>
      </w:r>
      <w:r w:rsidRPr="00224A7F">
        <w:rPr>
          <w:rStyle w:val="Emphasis"/>
          <w:sz w:val="26"/>
          <w:szCs w:val="26"/>
        </w:rPr>
        <w:t xml:space="preserve"> antitrust </w:t>
      </w:r>
      <w:r w:rsidRPr="00224A7F">
        <w:rPr>
          <w:rStyle w:val="Emphasis"/>
          <w:sz w:val="26"/>
          <w:szCs w:val="26"/>
          <w:highlight w:val="cyan"/>
        </w:rPr>
        <w:t>precedent</w:t>
      </w:r>
      <w:r w:rsidRPr="001934AC">
        <w:rPr>
          <w:rStyle w:val="StyleUnderline"/>
          <w:highlight w:val="cyan"/>
        </w:rPr>
        <w:t xml:space="preserve"> push against</w:t>
      </w:r>
      <w:r w:rsidRPr="001934AC">
        <w:rPr>
          <w:rStyle w:val="StyleUnderline"/>
        </w:rPr>
        <w:t xml:space="preserve"> the notion that firms </w:t>
      </w:r>
      <w:r w:rsidRPr="0030037C">
        <w:rPr>
          <w:rStyle w:val="StyleUnderline"/>
          <w:highlight w:val="cyan"/>
        </w:rPr>
        <w:t>that</w:t>
      </w:r>
      <w:r w:rsidRPr="001934AC">
        <w:rPr>
          <w:rStyle w:val="StyleUnderline"/>
        </w:rPr>
        <w:t xml:space="preserve"> are otherwise </w:t>
      </w:r>
      <w:r w:rsidRPr="0030037C">
        <w:rPr>
          <w:rStyle w:val="StyleUnderline"/>
          <w:highlight w:val="cyan"/>
        </w:rPr>
        <w:t>competitors</w:t>
      </w:r>
      <w:r w:rsidRPr="001934AC">
        <w:rPr>
          <w:rStyle w:val="StyleUnderline"/>
        </w:rPr>
        <w:t xml:space="preserve"> can </w:t>
      </w:r>
      <w:r w:rsidRPr="0030037C">
        <w:rPr>
          <w:rStyle w:val="Emphasis"/>
          <w:highlight w:val="cyan"/>
        </w:rPr>
        <w:t>jointly negotiate</w:t>
      </w:r>
      <w:r w:rsidRPr="001934AC">
        <w:rPr>
          <w:rStyle w:val="StyleUnderline"/>
        </w:rPr>
        <w:t xml:space="preserve"> on </w:t>
      </w:r>
      <w:r w:rsidRPr="0030037C">
        <w:rPr>
          <w:rStyle w:val="StyleUnderline"/>
          <w:highlight w:val="cyan"/>
        </w:rPr>
        <w:t>wage</w:t>
      </w:r>
      <w:r w:rsidRPr="001934AC">
        <w:rPr>
          <w:rStyle w:val="StyleUnderline"/>
        </w:rPr>
        <w:t xml:space="preserve"> and related restrictions, </w:t>
      </w:r>
      <w:r w:rsidRPr="0030037C">
        <w:rPr>
          <w:rStyle w:val="Emphasis"/>
          <w:highlight w:val="cyan"/>
        </w:rPr>
        <w:t>rejecting even “special case”</w:t>
      </w:r>
      <w:r w:rsidRPr="001934AC">
        <w:rPr>
          <w:rStyle w:val="StyleUnderline"/>
        </w:rPr>
        <w:t xml:space="preserve"> exemptions</w:t>
      </w:r>
      <w:r w:rsidRPr="00FE60B3">
        <w:rPr>
          <w:sz w:val="16"/>
        </w:rPr>
        <w:t xml:space="preserve"> such as those for the “learned professions.”58 Particularly since a “sector” can encompass a wide variety of firms with differing working conditions, safety concerns, cost drivers, and customers. </w:t>
      </w:r>
      <w:r w:rsidRPr="0030037C">
        <w:rPr>
          <w:rStyle w:val="StyleUnderline"/>
        </w:rPr>
        <w:t xml:space="preserve">To easily fit into a similar exemption, a legally relevant “sector” would have to be </w:t>
      </w:r>
      <w:r w:rsidRPr="00FE60B3">
        <w:rPr>
          <w:rStyle w:val="Emphasis"/>
        </w:rPr>
        <w:t>highly constrained.</w:t>
      </w:r>
      <w:r w:rsidRPr="00FE60B3">
        <w:rPr>
          <w:rStyle w:val="StyleUnderline"/>
        </w:rPr>
        <w:t xml:space="preserve"> There would also be a host of fraught questions</w:t>
      </w:r>
      <w:r w:rsidRPr="00FE60B3">
        <w:rPr>
          <w:sz w:val="16"/>
        </w:rPr>
        <w:t xml:space="preserve"> that attend determining how to decide what a relevant “sector” is, what entity gets to make that decision, and what to do about firms that uncomfortably straddle different sectoral classifications.</w:t>
      </w:r>
    </w:p>
    <w:p w14:paraId="0DE5EC73" w14:textId="77777777" w:rsidR="008F1516" w:rsidRDefault="008F1516" w:rsidP="008F1516">
      <w:pPr>
        <w:pStyle w:val="Heading4"/>
      </w:pPr>
      <w:r>
        <w:t xml:space="preserve">Broad-based bargaining </w:t>
      </w:r>
      <w:r w:rsidRPr="00CC66FE">
        <w:rPr>
          <w:u w:val="single"/>
        </w:rPr>
        <w:t>necessitates</w:t>
      </w:r>
      <w:r>
        <w:t xml:space="preserve"> employer-side exemptions. </w:t>
      </w:r>
    </w:p>
    <w:p w14:paraId="48ACAE7A" w14:textId="77777777" w:rsidR="008F1516" w:rsidRDefault="008F1516" w:rsidP="008F1516">
      <w:r>
        <w:t xml:space="preserve">Oren </w:t>
      </w:r>
      <w:r w:rsidRPr="00020389">
        <w:rPr>
          <w:rStyle w:val="Style13ptBold"/>
        </w:rPr>
        <w:t>Cass 21</w:t>
      </w:r>
      <w:r>
        <w:t xml:space="preserve">. Executive director of American Compass. J.D. Harvard Law School.  “A Better Bargain: Worker Power in the Labor Market.” American Compass. 9/21/2021. </w:t>
      </w:r>
      <w:r w:rsidRPr="00B972E9">
        <w:t>https://americancompass.org/a-better-bargain-worker-power-in-the-labor-market/</w:t>
      </w:r>
      <w:r>
        <w:t>.</w:t>
      </w:r>
    </w:p>
    <w:p w14:paraId="23AE48BA" w14:textId="77777777" w:rsidR="008F1516" w:rsidRPr="003B2AED" w:rsidRDefault="008F1516" w:rsidP="008F1516">
      <w:pPr>
        <w:rPr>
          <w:sz w:val="16"/>
        </w:rPr>
      </w:pPr>
      <w:r w:rsidRPr="00EF23F1">
        <w:rPr>
          <w:sz w:val="16"/>
        </w:rPr>
        <w:t xml:space="preserve">Federal flexibility. </w:t>
      </w:r>
      <w:r w:rsidRPr="00EF23F1">
        <w:rPr>
          <w:rStyle w:val="StyleUnderline"/>
          <w:highlight w:val="cyan"/>
        </w:rPr>
        <w:t>With</w:t>
      </w:r>
      <w:r w:rsidRPr="00EF23F1">
        <w:rPr>
          <w:rStyle w:val="StyleUnderline"/>
        </w:rPr>
        <w:t xml:space="preserve">out dictating the specifics of </w:t>
      </w:r>
      <w:r w:rsidRPr="00EF23F1">
        <w:rPr>
          <w:rStyle w:val="Emphasis"/>
          <w:highlight w:val="cyan"/>
        </w:rPr>
        <w:t>broad-based bargaining</w:t>
      </w:r>
      <w:r w:rsidRPr="00EF23F1">
        <w:rPr>
          <w:rStyle w:val="StyleUnderline"/>
        </w:rPr>
        <w:t xml:space="preserve"> regimes, </w:t>
      </w:r>
      <w:r w:rsidRPr="00EF23F1">
        <w:rPr>
          <w:rStyle w:val="StyleUnderline"/>
          <w:highlight w:val="cyan"/>
        </w:rPr>
        <w:t>federal policymakers</w:t>
      </w:r>
      <w:r w:rsidRPr="00EF23F1">
        <w:rPr>
          <w:rStyle w:val="StyleUnderline"/>
        </w:rPr>
        <w:t xml:space="preserve"> will </w:t>
      </w:r>
      <w:r w:rsidRPr="00EF23F1">
        <w:rPr>
          <w:rStyle w:val="StyleUnderline"/>
          <w:highlight w:val="cyan"/>
        </w:rPr>
        <w:t>need to adopt</w:t>
      </w:r>
      <w:r w:rsidRPr="00EF23F1">
        <w:rPr>
          <w:rStyle w:val="StyleUnderline"/>
        </w:rPr>
        <w:t xml:space="preserve"> </w:t>
      </w:r>
      <w:r w:rsidRPr="00EF23F1">
        <w:rPr>
          <w:rStyle w:val="Emphasis"/>
        </w:rPr>
        <w:t xml:space="preserve">several </w:t>
      </w:r>
      <w:r w:rsidRPr="00EF23F1">
        <w:rPr>
          <w:rStyle w:val="Emphasis"/>
          <w:highlight w:val="cyan"/>
        </w:rPr>
        <w:t>reforms</w:t>
      </w:r>
      <w:r w:rsidRPr="00EF23F1">
        <w:rPr>
          <w:rStyle w:val="StyleUnderline"/>
        </w:rPr>
        <w:t xml:space="preserve"> to create the space </w:t>
      </w:r>
      <w:r w:rsidRPr="00EF23F1">
        <w:rPr>
          <w:rStyle w:val="StyleUnderline"/>
          <w:highlight w:val="cyan"/>
        </w:rPr>
        <w:t xml:space="preserve">for its </w:t>
      </w:r>
      <w:r w:rsidRPr="00EF23F1">
        <w:rPr>
          <w:rStyle w:val="Emphasis"/>
          <w:highlight w:val="cyan"/>
        </w:rPr>
        <w:t>emergence</w:t>
      </w:r>
      <w:r w:rsidRPr="00EF23F1">
        <w:rPr>
          <w:sz w:val="16"/>
        </w:rPr>
        <w:t xml:space="preserve">. For instance, </w:t>
      </w:r>
      <w:r w:rsidRPr="00EF23F1">
        <w:rPr>
          <w:rStyle w:val="StyleUnderline"/>
        </w:rPr>
        <w:t xml:space="preserve">provisions of the </w:t>
      </w:r>
      <w:r w:rsidRPr="00EF23F1">
        <w:rPr>
          <w:rStyle w:val="Emphasis"/>
        </w:rPr>
        <w:t>N</w:t>
      </w:r>
      <w:r w:rsidRPr="00EF23F1">
        <w:rPr>
          <w:rStyle w:val="StyleUnderline"/>
        </w:rPr>
        <w:t xml:space="preserve">ational </w:t>
      </w:r>
      <w:r w:rsidRPr="00EF23F1">
        <w:rPr>
          <w:rStyle w:val="Emphasis"/>
        </w:rPr>
        <w:t>L</w:t>
      </w:r>
      <w:r w:rsidRPr="00EF23F1">
        <w:rPr>
          <w:rStyle w:val="StyleUnderline"/>
        </w:rPr>
        <w:t xml:space="preserve">abor </w:t>
      </w:r>
      <w:r w:rsidRPr="00EF23F1">
        <w:rPr>
          <w:rStyle w:val="Emphasis"/>
        </w:rPr>
        <w:t>R</w:t>
      </w:r>
      <w:r w:rsidRPr="00EF23F1">
        <w:rPr>
          <w:rStyle w:val="StyleUnderline"/>
        </w:rPr>
        <w:t xml:space="preserve">elations </w:t>
      </w:r>
      <w:r w:rsidRPr="00EF23F1">
        <w:rPr>
          <w:rStyle w:val="Emphasis"/>
        </w:rPr>
        <w:t>A</w:t>
      </w:r>
      <w:r w:rsidRPr="00EF23F1">
        <w:rPr>
          <w:rStyle w:val="StyleUnderline"/>
        </w:rPr>
        <w:t>ct</w:t>
      </w:r>
      <w:r w:rsidRPr="00EF23F1">
        <w:rPr>
          <w:sz w:val="16"/>
        </w:rPr>
        <w:t xml:space="preserve"> that designate its type of union as the only valid form of organizing </w:t>
      </w:r>
      <w:r w:rsidRPr="00EF23F1">
        <w:rPr>
          <w:rStyle w:val="StyleUnderline"/>
        </w:rPr>
        <w:t xml:space="preserve">must be </w:t>
      </w:r>
      <w:r w:rsidRPr="00EF23F1">
        <w:rPr>
          <w:rStyle w:val="Emphasis"/>
        </w:rPr>
        <w:t>scrapped</w:t>
      </w:r>
      <w:r w:rsidRPr="00EF23F1">
        <w:rPr>
          <w:rStyle w:val="StyleUnderline"/>
        </w:rPr>
        <w:t xml:space="preserve"> or at least waived</w:t>
      </w:r>
      <w:r w:rsidRPr="00EF23F1">
        <w:rPr>
          <w:sz w:val="16"/>
        </w:rPr>
        <w:t xml:space="preserve">. Likewise, </w:t>
      </w:r>
      <w:r w:rsidRPr="00CC66FE">
        <w:rPr>
          <w:rStyle w:val="Emphasis"/>
          <w:sz w:val="26"/>
          <w:szCs w:val="26"/>
          <w:highlight w:val="cyan"/>
        </w:rPr>
        <w:t>employers</w:t>
      </w:r>
      <w:r w:rsidRPr="00EF23F1">
        <w:rPr>
          <w:rStyle w:val="StyleUnderline"/>
        </w:rPr>
        <w:t xml:space="preserve">, and perhaps </w:t>
      </w:r>
      <w:r w:rsidRPr="00CC66FE">
        <w:rPr>
          <w:rStyle w:val="StyleUnderline"/>
        </w:rPr>
        <w:t>workers as well, will</w:t>
      </w:r>
      <w:r w:rsidRPr="00CC66FE">
        <w:rPr>
          <w:rStyle w:val="StyleUnderline"/>
          <w:sz w:val="26"/>
          <w:szCs w:val="26"/>
        </w:rPr>
        <w:t xml:space="preserve"> </w:t>
      </w:r>
      <w:r w:rsidRPr="00CC66FE">
        <w:rPr>
          <w:rStyle w:val="StyleUnderline"/>
          <w:sz w:val="26"/>
          <w:szCs w:val="26"/>
          <w:highlight w:val="cyan"/>
        </w:rPr>
        <w:t xml:space="preserve">require </w:t>
      </w:r>
      <w:r w:rsidRPr="00CC66FE">
        <w:rPr>
          <w:rStyle w:val="Emphasis"/>
          <w:sz w:val="26"/>
          <w:szCs w:val="26"/>
          <w:highlight w:val="cyan"/>
        </w:rPr>
        <w:t>antitrust exemptions</w:t>
      </w:r>
      <w:r w:rsidRPr="00EF23F1">
        <w:rPr>
          <w:rStyle w:val="StyleUnderline"/>
          <w:highlight w:val="cyan"/>
        </w:rPr>
        <w:t xml:space="preserve"> permitting them to </w:t>
      </w:r>
      <w:r w:rsidRPr="00EF23F1">
        <w:rPr>
          <w:rStyle w:val="Emphasis"/>
          <w:highlight w:val="cyan"/>
        </w:rPr>
        <w:t>coordinate</w:t>
      </w:r>
      <w:r w:rsidRPr="00EF23F1">
        <w:rPr>
          <w:rStyle w:val="StyleUnderline"/>
          <w:highlight w:val="cyan"/>
        </w:rPr>
        <w:t xml:space="preserve"> and use</w:t>
      </w:r>
      <w:r w:rsidRPr="00EF23F1">
        <w:rPr>
          <w:rStyle w:val="StyleUnderline"/>
        </w:rPr>
        <w:t xml:space="preserve"> their </w:t>
      </w:r>
      <w:r w:rsidRPr="00EF23F1">
        <w:rPr>
          <w:rStyle w:val="Emphasis"/>
          <w:highlight w:val="cyan"/>
        </w:rPr>
        <w:t>collective power</w:t>
      </w:r>
      <w:r w:rsidRPr="00EF23F1">
        <w:rPr>
          <w:rStyle w:val="StyleUnderline"/>
          <w:highlight w:val="cyan"/>
        </w:rPr>
        <w:t xml:space="preserve"> in ways </w:t>
      </w:r>
      <w:r w:rsidRPr="00EF23F1">
        <w:rPr>
          <w:rStyle w:val="Emphasis"/>
          <w:highlight w:val="cyan"/>
        </w:rPr>
        <w:t>competition law</w:t>
      </w:r>
      <w:r w:rsidRPr="00EF23F1">
        <w:rPr>
          <w:rStyle w:val="StyleUnderline"/>
        </w:rPr>
        <w:t xml:space="preserve"> generally seeks to </w:t>
      </w:r>
      <w:r w:rsidRPr="00EA484D">
        <w:rPr>
          <w:rStyle w:val="Emphasis"/>
          <w:highlight w:val="cyan"/>
        </w:rPr>
        <w:t>prevent</w:t>
      </w:r>
      <w:r w:rsidRPr="00EF23F1">
        <w:rPr>
          <w:sz w:val="16"/>
        </w:rPr>
        <w:t>. And then, to increase the potential for bargains that benefit both parties (the prerequisite for any durable agreement), employment law must itself become more flexible. That flexibility is the subject of Part II.</w:t>
      </w:r>
    </w:p>
    <w:p w14:paraId="59F5C0FA" w14:textId="77777777" w:rsidR="008F1516" w:rsidRPr="004D2331" w:rsidRDefault="008F1516" w:rsidP="008F1516">
      <w:pPr>
        <w:pStyle w:val="Heading4"/>
        <w:rPr>
          <w:rFonts w:cs="Calibri"/>
        </w:rPr>
      </w:pPr>
      <w:r>
        <w:rPr>
          <w:rFonts w:cs="Calibri"/>
        </w:rPr>
        <w:t xml:space="preserve">The “unions solve” card is about safeguards that address </w:t>
      </w:r>
      <w:r>
        <w:rPr>
          <w:rFonts w:cs="Calibri"/>
          <w:u w:val="single"/>
        </w:rPr>
        <w:t>automation</w:t>
      </w:r>
      <w:r>
        <w:rPr>
          <w:rFonts w:cs="Calibri"/>
        </w:rPr>
        <w:t xml:space="preserve"> of </w:t>
      </w:r>
      <w:r>
        <w:rPr>
          <w:rFonts w:cs="Calibri"/>
          <w:u w:val="single"/>
        </w:rPr>
        <w:t>union jobs</w:t>
      </w:r>
      <w:r>
        <w:rPr>
          <w:rFonts w:cs="Calibri"/>
        </w:rPr>
        <w:t xml:space="preserve">, </w:t>
      </w:r>
      <w:r w:rsidRPr="004D2331">
        <w:rPr>
          <w:rFonts w:cs="Calibri"/>
          <w:u w:val="single"/>
        </w:rPr>
        <w:t>NOT</w:t>
      </w:r>
      <w:r>
        <w:rPr>
          <w:rFonts w:cs="Calibri"/>
        </w:rPr>
        <w:t xml:space="preserve"> breaking up monopolies! It has </w:t>
      </w:r>
      <w:r>
        <w:rPr>
          <w:rFonts w:cs="Calibri"/>
          <w:u w:val="single"/>
        </w:rPr>
        <w:t>NO BEARING</w:t>
      </w:r>
      <w:r>
        <w:rPr>
          <w:rFonts w:cs="Calibri"/>
        </w:rPr>
        <w:t xml:space="preserve"> on our impact. The only examples are Las Vegas </w:t>
      </w:r>
      <w:r>
        <w:rPr>
          <w:rFonts w:cs="Calibri"/>
          <w:u w:val="single"/>
        </w:rPr>
        <w:t>culinary</w:t>
      </w:r>
      <w:r>
        <w:rPr>
          <w:rFonts w:cs="Calibri"/>
        </w:rPr>
        <w:t xml:space="preserve"> workers and </w:t>
      </w:r>
      <w:r w:rsidRPr="004D2331">
        <w:rPr>
          <w:rFonts w:cs="Calibri"/>
          <w:u w:val="single"/>
        </w:rPr>
        <w:t>SAG-AFTRA</w:t>
      </w:r>
      <w:r>
        <w:rPr>
          <w:rFonts w:cs="Calibri"/>
        </w:rPr>
        <w:t xml:space="preserve">. Emory, </w:t>
      </w:r>
      <w:r w:rsidRPr="004D2331">
        <w:rPr>
          <w:rFonts w:cs="Calibri"/>
          <w:highlight w:val="yellow"/>
        </w:rPr>
        <w:t>inserted.</w:t>
      </w:r>
    </w:p>
    <w:p w14:paraId="43F926C3" w14:textId="77777777" w:rsidR="008F1516" w:rsidRPr="00BB6642" w:rsidRDefault="008F1516" w:rsidP="008F1516">
      <w:r w:rsidRPr="00BB6642">
        <w:rPr>
          <w:rStyle w:val="Style13ptBold"/>
        </w:rPr>
        <w:t>Ebersole et al 25</w:t>
      </w:r>
      <w:r w:rsidRPr="00BB6642">
        <w:t>, *JD from Cornell, partner at Baker McKenzie, **Joseph Charron, JD from University of Tulsa, partner at Baker McKenzie, ***Caroline Burnett, JD from University of San Francisco, partner at Baker McKenzie, ****Autumn Sharp, JD from Univeristy of Virginia, Knowledge Lawyer for Baker McKenzie, *****Nadege Dallais, Masters of Administration in European Labor Law and Economy from University of Warwick, practices in Employment Group of Baker McKenzie in paris, ******Matthias Kohler, JD from University of Bayreuth, partner at Baker McKenzie’s Berlin Office. (Elizabeth, June 24, 2025, “</w:t>
      </w:r>
      <w:r w:rsidRPr="00772291">
        <w:t>Navigating Labor's Response to AI</w:t>
      </w:r>
      <w:r w:rsidRPr="00BB6642">
        <w:t>,” Baker McKenzie, https://www.bakermckenzie.com/en/insight/publications/2025/06/navigating-labors-response-to-ai)</w:t>
      </w:r>
    </w:p>
    <w:p w14:paraId="4850EEEA" w14:textId="77777777" w:rsidR="008F1516" w:rsidRPr="00772291" w:rsidRDefault="008F1516" w:rsidP="008F1516">
      <w:pPr>
        <w:rPr>
          <w:sz w:val="16"/>
        </w:rPr>
      </w:pPr>
      <w:r w:rsidRPr="00772291">
        <w:rPr>
          <w:sz w:val="16"/>
        </w:rPr>
        <w:t xml:space="preserve">Some </w:t>
      </w:r>
      <w:r w:rsidRPr="00772291">
        <w:rPr>
          <w:highlight w:val="cyan"/>
          <w:u w:val="single"/>
        </w:rPr>
        <w:t>unions</w:t>
      </w:r>
      <w:r w:rsidRPr="00772291">
        <w:rPr>
          <w:u w:val="single"/>
        </w:rPr>
        <w:t xml:space="preserve"> </w:t>
      </w:r>
      <w:r w:rsidRPr="00772291">
        <w:rPr>
          <w:sz w:val="16"/>
        </w:rPr>
        <w:t>have</w:t>
      </w:r>
      <w:r w:rsidRPr="00772291">
        <w:rPr>
          <w:sz w:val="16"/>
          <w:u w:val="single"/>
        </w:rPr>
        <w:t xml:space="preserve"> </w:t>
      </w:r>
      <w:r w:rsidRPr="00772291">
        <w:rPr>
          <w:highlight w:val="cyan"/>
          <w:u w:val="single"/>
        </w:rPr>
        <w:t xml:space="preserve">begun </w:t>
      </w:r>
      <w:r w:rsidRPr="00772291">
        <w:rPr>
          <w:rStyle w:val="Emphasis"/>
          <w:highlight w:val="cyan"/>
        </w:rPr>
        <w:t>negotiating</w:t>
      </w:r>
      <w:r w:rsidRPr="00772291">
        <w:rPr>
          <w:sz w:val="16"/>
        </w:rPr>
        <w:t xml:space="preserve"> their own </w:t>
      </w:r>
      <w:r w:rsidRPr="00772291">
        <w:rPr>
          <w:rStyle w:val="Emphasis"/>
          <w:highlight w:val="cyan"/>
        </w:rPr>
        <w:t>safeguards</w:t>
      </w:r>
      <w:r w:rsidRPr="00772291">
        <w:rPr>
          <w:highlight w:val="cyan"/>
          <w:u w:val="single"/>
        </w:rPr>
        <w:t xml:space="preserve"> to address</w:t>
      </w:r>
      <w:r w:rsidRPr="00772291">
        <w:rPr>
          <w:u w:val="single"/>
        </w:rPr>
        <w:t xml:space="preserve"> </w:t>
      </w:r>
      <w:r w:rsidRPr="004D2331">
        <w:rPr>
          <w:rStyle w:val="StyleUnderline"/>
          <w:sz w:val="26"/>
          <w:szCs w:val="26"/>
          <w:highlight w:val="yellow"/>
        </w:rPr>
        <w:t xml:space="preserve">growing concerns about the impact that AI may have on </w:t>
      </w:r>
      <w:r w:rsidRPr="004D2331">
        <w:rPr>
          <w:rStyle w:val="Emphasis"/>
          <w:sz w:val="30"/>
          <w:szCs w:val="30"/>
          <w:highlight w:val="yellow"/>
        </w:rPr>
        <w:t>union jobs.</w:t>
      </w:r>
      <w:r w:rsidRPr="00772291">
        <w:rPr>
          <w:sz w:val="16"/>
        </w:rPr>
        <w:t xml:space="preserve"> For example, in 2023, </w:t>
      </w:r>
      <w:r w:rsidRPr="004D2331">
        <w:rPr>
          <w:rStyle w:val="StyleUnderline"/>
        </w:rPr>
        <w:t xml:space="preserve">the </w:t>
      </w:r>
      <w:r w:rsidRPr="004D2331">
        <w:rPr>
          <w:rStyle w:val="StyleUnderline"/>
          <w:highlight w:val="yellow"/>
        </w:rPr>
        <w:t>Las Vegas Culinary Workers negotiated</w:t>
      </w:r>
      <w:r w:rsidRPr="004D2331">
        <w:rPr>
          <w:rStyle w:val="StyleUnderline"/>
        </w:rPr>
        <w:t xml:space="preserve"> a</w:t>
      </w:r>
      <w:r w:rsidRPr="00772291">
        <w:rPr>
          <w:sz w:val="16"/>
          <w:u w:val="single"/>
        </w:rPr>
        <w:t xml:space="preserve"> </w:t>
      </w:r>
      <w:r w:rsidRPr="00772291">
        <w:rPr>
          <w:rStyle w:val="Emphasis"/>
          <w:highlight w:val="cyan"/>
        </w:rPr>
        <w:t>c</w:t>
      </w:r>
      <w:r w:rsidRPr="00772291">
        <w:rPr>
          <w:sz w:val="16"/>
        </w:rPr>
        <w:t>ollective</w:t>
      </w:r>
      <w:r w:rsidRPr="00772291">
        <w:rPr>
          <w:sz w:val="16"/>
          <w:u w:val="single"/>
        </w:rPr>
        <w:t xml:space="preserve"> </w:t>
      </w:r>
      <w:r w:rsidRPr="00772291">
        <w:rPr>
          <w:rStyle w:val="Emphasis"/>
          <w:highlight w:val="cyan"/>
        </w:rPr>
        <w:t>b</w:t>
      </w:r>
      <w:r w:rsidRPr="00772291">
        <w:rPr>
          <w:sz w:val="16"/>
        </w:rPr>
        <w:t>argaining</w:t>
      </w:r>
      <w:r w:rsidRPr="00772291">
        <w:rPr>
          <w:sz w:val="16"/>
          <w:u w:val="single"/>
        </w:rPr>
        <w:t xml:space="preserve"> </w:t>
      </w:r>
      <w:r w:rsidRPr="00772291">
        <w:rPr>
          <w:rStyle w:val="Emphasis"/>
          <w:highlight w:val="cyan"/>
        </w:rPr>
        <w:t>a</w:t>
      </w:r>
      <w:r w:rsidRPr="00772291">
        <w:rPr>
          <w:sz w:val="16"/>
        </w:rPr>
        <w:t xml:space="preserve">greement </w:t>
      </w:r>
      <w:r w:rsidRPr="004D2331">
        <w:rPr>
          <w:rStyle w:val="StyleUnderline"/>
          <w:highlight w:val="yellow"/>
        </w:rPr>
        <w:t xml:space="preserve">with </w:t>
      </w:r>
      <w:r w:rsidRPr="004D2331">
        <w:rPr>
          <w:rStyle w:val="Emphasis"/>
          <w:highlight w:val="yellow"/>
        </w:rPr>
        <w:t>major casinos</w:t>
      </w:r>
      <w:r w:rsidRPr="00772291">
        <w:rPr>
          <w:sz w:val="16"/>
          <w:u w:val="single"/>
        </w:rPr>
        <w:t xml:space="preserve"> </w:t>
      </w:r>
      <w:r w:rsidRPr="00772291">
        <w:rPr>
          <w:highlight w:val="cyan"/>
          <w:u w:val="single"/>
        </w:rPr>
        <w:t>requiring</w:t>
      </w:r>
      <w:r w:rsidRPr="00772291">
        <w:rPr>
          <w:u w:val="single"/>
        </w:rPr>
        <w:t xml:space="preserve"> </w:t>
      </w:r>
      <w:r w:rsidRPr="00772291">
        <w:rPr>
          <w:sz w:val="16"/>
        </w:rPr>
        <w:t>that</w:t>
      </w:r>
      <w:r w:rsidRPr="00772291">
        <w:rPr>
          <w:sz w:val="16"/>
          <w:u w:val="single"/>
        </w:rPr>
        <w:t xml:space="preserve"> </w:t>
      </w:r>
      <w:r w:rsidRPr="00772291">
        <w:rPr>
          <w:sz w:val="16"/>
        </w:rPr>
        <w:t>the union be provided</w:t>
      </w:r>
      <w:r w:rsidRPr="00772291">
        <w:t xml:space="preserve"> </w:t>
      </w:r>
      <w:r w:rsidRPr="00772291">
        <w:rPr>
          <w:highlight w:val="cyan"/>
          <w:u w:val="single"/>
        </w:rPr>
        <w:t>advance notice, and</w:t>
      </w:r>
      <w:r w:rsidRPr="00772291">
        <w:rPr>
          <w:u w:val="single"/>
        </w:rPr>
        <w:t xml:space="preserve"> the </w:t>
      </w:r>
      <w:r w:rsidRPr="00772291">
        <w:rPr>
          <w:highlight w:val="cyan"/>
          <w:u w:val="single"/>
        </w:rPr>
        <w:t xml:space="preserve">opportunity to </w:t>
      </w:r>
      <w:r w:rsidRPr="00772291">
        <w:rPr>
          <w:rStyle w:val="Emphasis"/>
          <w:highlight w:val="cyan"/>
        </w:rPr>
        <w:t>bargain over</w:t>
      </w:r>
      <w:r w:rsidRPr="00772291">
        <w:rPr>
          <w:highlight w:val="cyan"/>
          <w:u w:val="single"/>
        </w:rPr>
        <w:t>, AI implementation</w:t>
      </w:r>
      <w:r w:rsidRPr="00772291">
        <w:rPr>
          <w:sz w:val="16"/>
        </w:rPr>
        <w:t xml:space="preserve">. The CBA also </w:t>
      </w:r>
      <w:r w:rsidRPr="00772291">
        <w:rPr>
          <w:highlight w:val="cyan"/>
          <w:u w:val="single"/>
        </w:rPr>
        <w:t>provides</w:t>
      </w:r>
      <w:r w:rsidRPr="00772291">
        <w:rPr>
          <w:u w:val="single"/>
        </w:rPr>
        <w:t xml:space="preserve"> </w:t>
      </w:r>
      <w:r w:rsidRPr="00772291">
        <w:rPr>
          <w:highlight w:val="cyan"/>
          <w:u w:val="single"/>
        </w:rPr>
        <w:t>workers</w:t>
      </w:r>
      <w:r w:rsidRPr="00772291">
        <w:rPr>
          <w:u w:val="single"/>
        </w:rPr>
        <w:t xml:space="preserve"> </w:t>
      </w:r>
      <w:r w:rsidRPr="00772291">
        <w:rPr>
          <w:rStyle w:val="Emphasis"/>
          <w:highlight w:val="cyan"/>
        </w:rPr>
        <w:t>displaced</w:t>
      </w:r>
      <w:r w:rsidRPr="00772291">
        <w:rPr>
          <w:highlight w:val="cyan"/>
          <w:u w:val="single"/>
        </w:rPr>
        <w:t xml:space="preserve"> </w:t>
      </w:r>
      <w:r w:rsidRPr="00772291">
        <w:rPr>
          <w:sz w:val="16"/>
        </w:rPr>
        <w:t>by AI</w:t>
      </w:r>
      <w:r w:rsidRPr="00772291">
        <w:rPr>
          <w:sz w:val="16"/>
          <w:highlight w:val="cyan"/>
          <w:u w:val="single"/>
        </w:rPr>
        <w:t xml:space="preserve"> </w:t>
      </w:r>
      <w:r w:rsidRPr="00772291">
        <w:rPr>
          <w:highlight w:val="cyan"/>
          <w:u w:val="single"/>
        </w:rPr>
        <w:t>with severance</w:t>
      </w:r>
      <w:r w:rsidRPr="00772291">
        <w:rPr>
          <w:u w:val="single"/>
        </w:rPr>
        <w:t xml:space="preserve"> pay, continued </w:t>
      </w:r>
      <w:r w:rsidRPr="00772291">
        <w:rPr>
          <w:rStyle w:val="Emphasis"/>
          <w:highlight w:val="cyan"/>
        </w:rPr>
        <w:t>benefits</w:t>
      </w:r>
      <w:r w:rsidRPr="00772291">
        <w:rPr>
          <w:highlight w:val="cyan"/>
          <w:u w:val="single"/>
        </w:rPr>
        <w:t>, and recall rights</w:t>
      </w:r>
      <w:r w:rsidRPr="00772291">
        <w:rPr>
          <w:sz w:val="16"/>
        </w:rPr>
        <w:t>.</w:t>
      </w:r>
    </w:p>
    <w:p w14:paraId="63EA6C4F" w14:textId="77777777" w:rsidR="008F1516" w:rsidRPr="00772291" w:rsidRDefault="008F1516" w:rsidP="008F1516">
      <w:pPr>
        <w:rPr>
          <w:sz w:val="16"/>
        </w:rPr>
      </w:pPr>
      <w:r w:rsidRPr="00772291">
        <w:rPr>
          <w:sz w:val="16"/>
        </w:rPr>
        <w:t xml:space="preserve">Similarly, in 2023 both </w:t>
      </w:r>
      <w:r w:rsidRPr="004D2331">
        <w:rPr>
          <w:rStyle w:val="StyleUnderline"/>
          <w:highlight w:val="yellow"/>
        </w:rPr>
        <w:t>the Writers Guild of America (WGA) and Screen Actors Guild-American Federation of Television and Radio Artists (SAG-AFTRA) negotiated agreements with the Alliance of Motion Picture and Television Producers (AMPTP)</w:t>
      </w:r>
      <w:r w:rsidRPr="00772291">
        <w:rPr>
          <w:sz w:val="16"/>
        </w:rPr>
        <w:t xml:space="preserve"> that include </w:t>
      </w:r>
      <w:r w:rsidRPr="004D2331">
        <w:rPr>
          <w:highlight w:val="yellow"/>
          <w:u w:val="single"/>
        </w:rPr>
        <w:t>safeguards against</w:t>
      </w:r>
      <w:r w:rsidRPr="00772291">
        <w:rPr>
          <w:u w:val="single"/>
        </w:rPr>
        <w:t xml:space="preserve"> AI reducing or </w:t>
      </w:r>
      <w:r w:rsidRPr="004D2331">
        <w:rPr>
          <w:rStyle w:val="Emphasis"/>
          <w:highlight w:val="yellow"/>
        </w:rPr>
        <w:t>replacing</w:t>
      </w:r>
      <w:r w:rsidRPr="004D2331">
        <w:rPr>
          <w:highlight w:val="yellow"/>
          <w:u w:val="single"/>
        </w:rPr>
        <w:t xml:space="preserve"> writers</w:t>
      </w:r>
      <w:r w:rsidRPr="00772291">
        <w:rPr>
          <w:u w:val="single"/>
        </w:rPr>
        <w:t xml:space="preserve"> and actors</w:t>
      </w:r>
      <w:r w:rsidRPr="00772291">
        <w:rPr>
          <w:sz w:val="16"/>
        </w:rPr>
        <w:t xml:space="preserve">. WGA's contract </w:t>
      </w:r>
      <w:r w:rsidRPr="00772291">
        <w:rPr>
          <w:highlight w:val="cyan"/>
          <w:u w:val="single"/>
        </w:rPr>
        <w:t xml:space="preserve">requires studios to meet </w:t>
      </w:r>
      <w:r w:rsidRPr="00772291">
        <w:rPr>
          <w:rStyle w:val="Emphasis"/>
          <w:highlight w:val="cyan"/>
        </w:rPr>
        <w:t>semi-annually</w:t>
      </w:r>
      <w:r w:rsidRPr="00772291">
        <w:rPr>
          <w:u w:val="single"/>
        </w:rPr>
        <w:t xml:space="preserve"> with the union </w:t>
      </w:r>
      <w:r w:rsidRPr="00772291">
        <w:rPr>
          <w:highlight w:val="cyan"/>
          <w:u w:val="single"/>
        </w:rPr>
        <w:t xml:space="preserve">to discuss </w:t>
      </w:r>
      <w:r w:rsidRPr="00772291">
        <w:rPr>
          <w:sz w:val="16"/>
        </w:rPr>
        <w:t>current and</w:t>
      </w:r>
      <w:r w:rsidRPr="00772291">
        <w:rPr>
          <w:sz w:val="16"/>
          <w:highlight w:val="cyan"/>
          <w:u w:val="single"/>
        </w:rPr>
        <w:t xml:space="preserve"> </w:t>
      </w:r>
      <w:r w:rsidRPr="00772291">
        <w:rPr>
          <w:rStyle w:val="Emphasis"/>
          <w:highlight w:val="cyan"/>
        </w:rPr>
        <w:t>future</w:t>
      </w:r>
      <w:r w:rsidRPr="00772291">
        <w:rPr>
          <w:highlight w:val="cyan"/>
          <w:u w:val="single"/>
        </w:rPr>
        <w:t xml:space="preserve"> uses of generative AI</w:t>
      </w:r>
      <w:r w:rsidRPr="00772291">
        <w:rPr>
          <w:sz w:val="16"/>
        </w:rPr>
        <w:t xml:space="preserve">—giving writers a formal channel to influence how AI is deployed in their industry. The SAG-AFTRA contract </w:t>
      </w:r>
      <w:r w:rsidRPr="00772291">
        <w:rPr>
          <w:u w:val="single"/>
        </w:rPr>
        <w:t>requires consent and compensation for use of</w:t>
      </w:r>
      <w:r w:rsidRPr="00772291">
        <w:rPr>
          <w:sz w:val="16"/>
        </w:rPr>
        <w:t xml:space="preserve"> digital </w:t>
      </w:r>
      <w:r w:rsidRPr="00772291">
        <w:rPr>
          <w:u w:val="single"/>
        </w:rPr>
        <w:t>replicas powered by AI</w:t>
      </w:r>
      <w:r w:rsidRPr="00772291">
        <w:rPr>
          <w:sz w:val="16"/>
        </w:rPr>
        <w:t>.</w:t>
      </w:r>
    </w:p>
    <w:p w14:paraId="334A02B8" w14:textId="77777777" w:rsidR="008F1516" w:rsidRPr="00772291" w:rsidRDefault="008F1516" w:rsidP="008F1516">
      <w:pPr>
        <w:rPr>
          <w:sz w:val="16"/>
        </w:rPr>
      </w:pPr>
      <w:r w:rsidRPr="00772291">
        <w:rPr>
          <w:sz w:val="16"/>
        </w:rPr>
        <w:t>The International Longshoremen's Association (</w:t>
      </w:r>
      <w:r w:rsidRPr="00772291">
        <w:rPr>
          <w:highlight w:val="cyan"/>
          <w:u w:val="single"/>
        </w:rPr>
        <w:t>ILA</w:t>
      </w:r>
      <w:r w:rsidRPr="00772291">
        <w:rPr>
          <w:sz w:val="16"/>
        </w:rPr>
        <w:t xml:space="preserve">) has </w:t>
      </w:r>
      <w:r w:rsidRPr="00772291">
        <w:rPr>
          <w:u w:val="single"/>
        </w:rPr>
        <w:t>taken a more aggressive approach</w:t>
      </w:r>
      <w:r w:rsidRPr="00772291">
        <w:rPr>
          <w:sz w:val="16"/>
        </w:rPr>
        <w:t xml:space="preserve">. In October 2024, the ILA </w:t>
      </w:r>
      <w:r w:rsidRPr="00772291">
        <w:rPr>
          <w:highlight w:val="cyan"/>
          <w:u w:val="single"/>
        </w:rPr>
        <w:t xml:space="preserve">launched a three-day </w:t>
      </w:r>
      <w:r w:rsidRPr="00772291">
        <w:rPr>
          <w:rStyle w:val="Emphasis"/>
          <w:highlight w:val="cyan"/>
        </w:rPr>
        <w:t>strike</w:t>
      </w:r>
      <w:r w:rsidRPr="00772291">
        <w:rPr>
          <w:sz w:val="16"/>
        </w:rPr>
        <w:t xml:space="preserve"> that shut down all major East and Gulf Coast ports </w:t>
      </w:r>
      <w:r w:rsidRPr="00772291">
        <w:rPr>
          <w:highlight w:val="cyan"/>
          <w:u w:val="single"/>
        </w:rPr>
        <w:t>demanding</w:t>
      </w:r>
      <w:r w:rsidRPr="00772291">
        <w:rPr>
          <w:sz w:val="16"/>
        </w:rPr>
        <w:t xml:space="preserve">, among other things, </w:t>
      </w:r>
      <w:r w:rsidRPr="00772291">
        <w:rPr>
          <w:highlight w:val="cyan"/>
          <w:u w:val="single"/>
        </w:rPr>
        <w:t xml:space="preserve">a </w:t>
      </w:r>
      <w:r w:rsidRPr="00772291">
        <w:rPr>
          <w:rStyle w:val="Emphasis"/>
          <w:highlight w:val="cyan"/>
        </w:rPr>
        <w:t xml:space="preserve">complete ban </w:t>
      </w:r>
      <w:r w:rsidRPr="00772291">
        <w:rPr>
          <w:highlight w:val="cyan"/>
          <w:u w:val="single"/>
        </w:rPr>
        <w:t>on</w:t>
      </w:r>
      <w:r w:rsidRPr="00772291">
        <w:rPr>
          <w:u w:val="single"/>
        </w:rPr>
        <w:t xml:space="preserve"> the </w:t>
      </w:r>
      <w:r w:rsidRPr="00772291">
        <w:rPr>
          <w:highlight w:val="cyan"/>
          <w:u w:val="single"/>
        </w:rPr>
        <w:t>automation</w:t>
      </w:r>
      <w:r w:rsidRPr="00772291">
        <w:rPr>
          <w:u w:val="single"/>
        </w:rPr>
        <w:t xml:space="preserve"> of gates, cranes, and container-moving trucks</w:t>
      </w:r>
      <w:r w:rsidRPr="00772291">
        <w:rPr>
          <w:sz w:val="16"/>
        </w:rPr>
        <w:t xml:space="preserve">. The ILA and US Maritime Alliance eventually reached agreement on the terms of a </w:t>
      </w:r>
      <w:r w:rsidRPr="00772291">
        <w:rPr>
          <w:highlight w:val="cyan"/>
          <w:u w:val="single"/>
        </w:rPr>
        <w:t>CBA</w:t>
      </w:r>
      <w:r w:rsidRPr="00772291">
        <w:rPr>
          <w:sz w:val="16"/>
        </w:rPr>
        <w:t xml:space="preserve"> a collective in early 2025, which </w:t>
      </w:r>
      <w:r w:rsidRPr="00772291">
        <w:rPr>
          <w:highlight w:val="cyan"/>
          <w:u w:val="single"/>
        </w:rPr>
        <w:t xml:space="preserve">includes a provision </w:t>
      </w:r>
      <w:r w:rsidRPr="00772291">
        <w:rPr>
          <w:rStyle w:val="Emphasis"/>
          <w:highlight w:val="cyan"/>
        </w:rPr>
        <w:t>prohibiting</w:t>
      </w:r>
      <w:r w:rsidRPr="00772291">
        <w:rPr>
          <w:u w:val="single"/>
        </w:rPr>
        <w:t xml:space="preserve"> the introduction of "fully </w:t>
      </w:r>
      <w:r w:rsidRPr="00772291">
        <w:rPr>
          <w:highlight w:val="cyan"/>
          <w:u w:val="single"/>
        </w:rPr>
        <w:t>automated</w:t>
      </w:r>
      <w:r w:rsidRPr="00772291">
        <w:rPr>
          <w:u w:val="single"/>
        </w:rPr>
        <w:t xml:space="preserve">" </w:t>
      </w:r>
      <w:r w:rsidRPr="00772291">
        <w:rPr>
          <w:highlight w:val="cyan"/>
          <w:u w:val="single"/>
        </w:rPr>
        <w:t>technology</w:t>
      </w:r>
      <w:r w:rsidRPr="00772291">
        <w:rPr>
          <w:sz w:val="16"/>
        </w:rPr>
        <w:t xml:space="preserve">—equipment that operates without any human interaction. And </w:t>
      </w:r>
      <w:r w:rsidRPr="00772291">
        <w:rPr>
          <w:highlight w:val="cyan"/>
          <w:u w:val="single"/>
        </w:rPr>
        <w:t>any new</w:t>
      </w:r>
      <w:r w:rsidRPr="00772291">
        <w:rPr>
          <w:u w:val="single"/>
        </w:rPr>
        <w:t xml:space="preserve"> tech </w:t>
      </w:r>
      <w:r w:rsidRPr="00772291">
        <w:rPr>
          <w:highlight w:val="cyan"/>
          <w:u w:val="single"/>
        </w:rPr>
        <w:t xml:space="preserve">implementation must be </w:t>
      </w:r>
      <w:r w:rsidRPr="00772291">
        <w:rPr>
          <w:rStyle w:val="Emphasis"/>
          <w:highlight w:val="cyan"/>
        </w:rPr>
        <w:t>agreed</w:t>
      </w:r>
      <w:r w:rsidRPr="00772291">
        <w:rPr>
          <w:highlight w:val="cyan"/>
          <w:u w:val="single"/>
        </w:rPr>
        <w:t xml:space="preserve"> upon</w:t>
      </w:r>
      <w:r w:rsidRPr="00772291">
        <w:rPr>
          <w:u w:val="single"/>
        </w:rPr>
        <w:t xml:space="preserve"> by the union and employers</w:t>
      </w:r>
      <w:r w:rsidRPr="00772291">
        <w:rPr>
          <w:sz w:val="16"/>
        </w:rPr>
        <w:t>; if they cannot reach consensus, the matter goes to arbitration.</w:t>
      </w:r>
    </w:p>
    <w:p w14:paraId="39571586" w14:textId="77777777" w:rsidR="008F1516" w:rsidRDefault="008F1516" w:rsidP="008F1516">
      <w:pPr>
        <w:rPr>
          <w:sz w:val="16"/>
        </w:rPr>
      </w:pPr>
      <w:r w:rsidRPr="00772291">
        <w:rPr>
          <w:sz w:val="16"/>
        </w:rPr>
        <w:t xml:space="preserve">Unions are also </w:t>
      </w:r>
      <w:r w:rsidRPr="00772291">
        <w:rPr>
          <w:highlight w:val="cyan"/>
          <w:u w:val="single"/>
        </w:rPr>
        <w:t>challenging the usage of AI before the</w:t>
      </w:r>
      <w:r w:rsidRPr="00772291">
        <w:rPr>
          <w:sz w:val="16"/>
        </w:rPr>
        <w:t xml:space="preserve"> National Labor Relations Board (</w:t>
      </w:r>
      <w:r w:rsidRPr="00772291">
        <w:rPr>
          <w:highlight w:val="cyan"/>
          <w:u w:val="single"/>
        </w:rPr>
        <w:t>NLRB</w:t>
      </w:r>
      <w:r w:rsidRPr="00772291">
        <w:rPr>
          <w:sz w:val="16"/>
        </w:rPr>
        <w:t>).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638A88AF" w14:textId="77777777" w:rsidR="008F1516" w:rsidRPr="00E40AD3" w:rsidRDefault="008F1516" w:rsidP="008F1516">
      <w:pPr>
        <w:pStyle w:val="Heading4"/>
      </w:pPr>
      <w:r>
        <w:t xml:space="preserve">Specifically, </w:t>
      </w:r>
      <w:r>
        <w:rPr>
          <w:u w:val="single"/>
        </w:rPr>
        <w:t>downside risks</w:t>
      </w:r>
      <w:r>
        <w:t>.</w:t>
      </w:r>
    </w:p>
    <w:p w14:paraId="54AA96C3" w14:textId="77777777" w:rsidR="008F1516" w:rsidRPr="00E40AD3" w:rsidRDefault="008F1516" w:rsidP="008F1516">
      <w:r>
        <w:t xml:space="preserve">Ashley </w:t>
      </w:r>
      <w:r w:rsidRPr="00E40AD3">
        <w:rPr>
          <w:rStyle w:val="Style13ptBold"/>
        </w:rPr>
        <w:t>Gold 25</w:t>
      </w:r>
      <w:r>
        <w:t>. Senior technology policy reporter. "Big Tech antitrust gains real momentum." Axios. 8/13/2025. axios.com/pro/tech-policy/2025/05/05/big-tech-antitrust-gains-real-momentum</w:t>
      </w:r>
    </w:p>
    <w:p w14:paraId="2F6693FA" w14:textId="77777777" w:rsidR="008F1516" w:rsidRPr="007A7E7B" w:rsidRDefault="008F1516" w:rsidP="008F1516">
      <w:pPr>
        <w:rPr>
          <w:sz w:val="16"/>
        </w:rPr>
      </w:pPr>
      <w:r w:rsidRPr="001F40E7">
        <w:rPr>
          <w:rStyle w:val="StyleUnderline"/>
          <w:highlight w:val="cyan"/>
        </w:rPr>
        <w:t xml:space="preserve">Losses are </w:t>
      </w:r>
      <w:r w:rsidRPr="001F40E7">
        <w:rPr>
          <w:rStyle w:val="Emphasis"/>
          <w:highlight w:val="cyan"/>
        </w:rPr>
        <w:t>racking up</w:t>
      </w:r>
      <w:r w:rsidRPr="00E40AD3">
        <w:rPr>
          <w:rStyle w:val="StyleUnderline"/>
        </w:rPr>
        <w:t xml:space="preserve"> for Big Tech firms in </w:t>
      </w:r>
      <w:r w:rsidRPr="00E40AD3">
        <w:rPr>
          <w:rStyle w:val="Emphasis"/>
        </w:rPr>
        <w:t>antitrust</w:t>
      </w:r>
      <w:r w:rsidRPr="00E40AD3">
        <w:rPr>
          <w:rStyle w:val="StyleUnderline"/>
        </w:rPr>
        <w:t xml:space="preserve"> cases</w:t>
      </w:r>
      <w:r w:rsidRPr="007A7E7B">
        <w:rPr>
          <w:sz w:val="16"/>
        </w:rPr>
        <w:t xml:space="preserve"> and policy enforcement around the world, </w:t>
      </w:r>
      <w:r w:rsidRPr="001F40E7">
        <w:rPr>
          <w:rStyle w:val="StyleUnderline"/>
          <w:highlight w:val="cyan"/>
        </w:rPr>
        <w:t xml:space="preserve">giving </w:t>
      </w:r>
      <w:r w:rsidRPr="001F40E7">
        <w:rPr>
          <w:rStyle w:val="Emphasis"/>
          <w:highlight w:val="cyan"/>
        </w:rPr>
        <w:t>momentum</w:t>
      </w:r>
      <w:r w:rsidRPr="001F40E7">
        <w:rPr>
          <w:rStyle w:val="StyleUnderline"/>
          <w:highlight w:val="cyan"/>
        </w:rPr>
        <w:t xml:space="preserve"> to</w:t>
      </w:r>
      <w:r w:rsidRPr="001F40E7">
        <w:rPr>
          <w:rStyle w:val="StyleUnderline"/>
        </w:rPr>
        <w:t xml:space="preserve"> ideas that</w:t>
      </w:r>
      <w:r w:rsidRPr="007A7E7B">
        <w:rPr>
          <w:sz w:val="16"/>
        </w:rPr>
        <w:t xml:space="preserve"> felt nearly </w:t>
      </w:r>
      <w:r w:rsidRPr="001F40E7">
        <w:rPr>
          <w:rStyle w:val="Emphasis"/>
        </w:rPr>
        <w:t>impossible</w:t>
      </w:r>
      <w:r w:rsidRPr="007A7E7B">
        <w:rPr>
          <w:sz w:val="16"/>
        </w:rPr>
        <w:t xml:space="preserve"> to achieve just a few years ago.</w:t>
      </w:r>
    </w:p>
    <w:p w14:paraId="0D47AF32" w14:textId="77777777" w:rsidR="008F1516" w:rsidRPr="007A7E7B" w:rsidRDefault="008F1516" w:rsidP="008F1516">
      <w:pPr>
        <w:rPr>
          <w:sz w:val="16"/>
        </w:rPr>
      </w:pPr>
      <w:r w:rsidRPr="007A7E7B">
        <w:rPr>
          <w:sz w:val="16"/>
        </w:rPr>
        <w:t xml:space="preserve">Why it matters: </w:t>
      </w:r>
      <w:r w:rsidRPr="00E40AD3">
        <w:rPr>
          <w:rStyle w:val="StyleUnderline"/>
        </w:rPr>
        <w:t xml:space="preserve">That's a </w:t>
      </w:r>
      <w:r w:rsidRPr="00E40AD3">
        <w:rPr>
          <w:rStyle w:val="Emphasis"/>
        </w:rPr>
        <w:t>sharp change</w:t>
      </w:r>
      <w:r w:rsidRPr="00E40AD3">
        <w:rPr>
          <w:rStyle w:val="StyleUnderline"/>
        </w:rPr>
        <w:t xml:space="preserve"> from when the idea that Big Tech could be </w:t>
      </w:r>
      <w:r w:rsidRPr="00E40AD3">
        <w:rPr>
          <w:rStyle w:val="Emphasis"/>
        </w:rPr>
        <w:t>broken up</w:t>
      </w:r>
      <w:r w:rsidRPr="00E40AD3">
        <w:rPr>
          <w:rStyle w:val="StyleUnderline"/>
        </w:rPr>
        <w:t xml:space="preserve"> seemed to be a </w:t>
      </w:r>
      <w:r w:rsidRPr="00E40AD3">
        <w:rPr>
          <w:rStyle w:val="Emphasis"/>
        </w:rPr>
        <w:t>fantasy</w:t>
      </w:r>
      <w:r w:rsidRPr="007A7E7B">
        <w:rPr>
          <w:sz w:val="16"/>
        </w:rPr>
        <w:t xml:space="preserve"> drawn up by certain circles in Washington and eager-to-legislate policymakers in Europe.</w:t>
      </w:r>
    </w:p>
    <w:p w14:paraId="1218CEAF" w14:textId="77777777" w:rsidR="008F1516" w:rsidRPr="007A7E7B" w:rsidRDefault="008F1516" w:rsidP="008F1516">
      <w:pPr>
        <w:rPr>
          <w:sz w:val="16"/>
        </w:rPr>
      </w:pPr>
      <w:r w:rsidRPr="007A7E7B">
        <w:rPr>
          <w:sz w:val="16"/>
        </w:rPr>
        <w:t>What they're saying: "</w:t>
      </w:r>
      <w:r w:rsidRPr="00E40AD3">
        <w:rPr>
          <w:rStyle w:val="StyleUnderline"/>
        </w:rPr>
        <w:t xml:space="preserve">For decades, a basic </w:t>
      </w:r>
      <w:r w:rsidRPr="00E40AD3">
        <w:rPr>
          <w:rStyle w:val="Emphasis"/>
        </w:rPr>
        <w:t>philosophy of antitrust</w:t>
      </w:r>
      <w:r w:rsidRPr="00E40AD3">
        <w:rPr>
          <w:rStyle w:val="StyleUnderline"/>
        </w:rPr>
        <w:t xml:space="preserve"> was that the </w:t>
      </w:r>
      <w:r w:rsidRPr="00E40AD3">
        <w:rPr>
          <w:rStyle w:val="Emphasis"/>
        </w:rPr>
        <w:t>worst thing</w:t>
      </w:r>
      <w:r w:rsidRPr="00E40AD3">
        <w:rPr>
          <w:rStyle w:val="StyleUnderline"/>
        </w:rPr>
        <w:t xml:space="preserve"> the government could</w:t>
      </w:r>
      <w:r w:rsidRPr="007A7E7B">
        <w:rPr>
          <w:sz w:val="16"/>
        </w:rPr>
        <w:t xml:space="preserve"> do </w:t>
      </w:r>
      <w:r w:rsidRPr="00E40AD3">
        <w:rPr>
          <w:rStyle w:val="StyleUnderline"/>
        </w:rPr>
        <w:t>was</w:t>
      </w:r>
      <w:r w:rsidRPr="007A7E7B">
        <w:rPr>
          <w:sz w:val="16"/>
        </w:rPr>
        <w:t xml:space="preserve"> to bring an economically flawed antitrust case and </w:t>
      </w:r>
      <w:r w:rsidRPr="00E40AD3">
        <w:rPr>
          <w:rStyle w:val="Emphasis"/>
        </w:rPr>
        <w:t>lose</w:t>
      </w:r>
      <w:r w:rsidRPr="007A7E7B">
        <w:rPr>
          <w:sz w:val="16"/>
        </w:rPr>
        <w:t>, or even worse — win, and risk destroying a competitive market," Kenneth Dintzer, an antitrust partner at Crowell &amp; Moring and former DOJ attorney, told Axios.</w:t>
      </w:r>
    </w:p>
    <w:p w14:paraId="5CBDC7EB" w14:textId="77777777" w:rsidR="008F1516" w:rsidRPr="007A7E7B" w:rsidRDefault="008F1516" w:rsidP="008F1516">
      <w:pPr>
        <w:pStyle w:val="ListParagraph"/>
        <w:numPr>
          <w:ilvl w:val="0"/>
          <w:numId w:val="48"/>
        </w:numPr>
        <w:rPr>
          <w:sz w:val="16"/>
        </w:rPr>
      </w:pPr>
      <w:r w:rsidRPr="007A7E7B">
        <w:rPr>
          <w:sz w:val="16"/>
        </w:rPr>
        <w:t>"</w:t>
      </w:r>
      <w:r w:rsidRPr="00E40AD3">
        <w:rPr>
          <w:rStyle w:val="StyleUnderline"/>
        </w:rPr>
        <w:t xml:space="preserve">This presumption is </w:t>
      </w:r>
      <w:r w:rsidRPr="00E40AD3">
        <w:rPr>
          <w:rStyle w:val="Emphasis"/>
        </w:rPr>
        <w:t>falling</w:t>
      </w:r>
      <w:r w:rsidRPr="007A7E7B">
        <w:rPr>
          <w:sz w:val="16"/>
        </w:rPr>
        <w:t xml:space="preserve"> — which means that </w:t>
      </w:r>
      <w:r w:rsidRPr="00E40AD3">
        <w:rPr>
          <w:rStyle w:val="StyleUnderline"/>
        </w:rPr>
        <w:t xml:space="preserve">(across the globe) </w:t>
      </w:r>
      <w:r w:rsidRPr="001F40E7">
        <w:rPr>
          <w:rStyle w:val="StyleUnderline"/>
          <w:highlight w:val="cyan"/>
        </w:rPr>
        <w:t>enforcers</w:t>
      </w:r>
      <w:r w:rsidRPr="00E40AD3">
        <w:rPr>
          <w:rStyle w:val="StyleUnderline"/>
        </w:rPr>
        <w:t xml:space="preserve"> are </w:t>
      </w:r>
      <w:r w:rsidRPr="001F40E7">
        <w:rPr>
          <w:rStyle w:val="StyleUnderline"/>
          <w:highlight w:val="cyan"/>
        </w:rPr>
        <w:t>getting</w:t>
      </w:r>
      <w:r w:rsidRPr="007A7E7B">
        <w:rPr>
          <w:rStyle w:val="StyleUnderline"/>
        </w:rPr>
        <w:t xml:space="preserve"> </w:t>
      </w:r>
      <w:r w:rsidRPr="007A7E7B">
        <w:rPr>
          <w:rStyle w:val="Emphasis"/>
        </w:rPr>
        <w:t>more</w:t>
      </w:r>
      <w:r w:rsidRPr="00E40AD3">
        <w:rPr>
          <w:rStyle w:val="Emphasis"/>
        </w:rPr>
        <w:t xml:space="preserve"> </w:t>
      </w:r>
      <w:r w:rsidRPr="001F40E7">
        <w:rPr>
          <w:rStyle w:val="Emphasis"/>
          <w:highlight w:val="cyan"/>
        </w:rPr>
        <w:t>aggressive</w:t>
      </w:r>
      <w:r w:rsidRPr="00E40AD3">
        <w:rPr>
          <w:rStyle w:val="StyleUnderline"/>
        </w:rPr>
        <w:t>, less worried they are stepping on innovation</w:t>
      </w:r>
      <w:r w:rsidRPr="007A7E7B">
        <w:rPr>
          <w:sz w:val="16"/>
        </w:rPr>
        <w:t>."</w:t>
      </w:r>
    </w:p>
    <w:p w14:paraId="77AB72FC" w14:textId="77777777" w:rsidR="008F1516" w:rsidRPr="007A7E7B" w:rsidRDefault="008F1516" w:rsidP="008F1516">
      <w:pPr>
        <w:pStyle w:val="ListParagraph"/>
        <w:numPr>
          <w:ilvl w:val="0"/>
          <w:numId w:val="48"/>
        </w:numPr>
        <w:rPr>
          <w:sz w:val="16"/>
        </w:rPr>
      </w:pPr>
      <w:r w:rsidRPr="007A7E7B">
        <w:rPr>
          <w:sz w:val="16"/>
        </w:rPr>
        <w:t>"</w:t>
      </w:r>
      <w:r w:rsidRPr="00E40AD3">
        <w:rPr>
          <w:rStyle w:val="StyleUnderline"/>
        </w:rPr>
        <w:t>[</w:t>
      </w:r>
      <w:r w:rsidRPr="001F40E7">
        <w:rPr>
          <w:rStyle w:val="StyleUnderline"/>
          <w:highlight w:val="cyan"/>
        </w:rPr>
        <w:t>There's</w:t>
      </w:r>
      <w:r w:rsidRPr="00E40AD3">
        <w:rPr>
          <w:rStyle w:val="StyleUnderline"/>
        </w:rPr>
        <w:t xml:space="preserve"> a] growing </w:t>
      </w:r>
      <w:r w:rsidRPr="001F40E7">
        <w:rPr>
          <w:rStyle w:val="StyleUnderline"/>
          <w:highlight w:val="cyan"/>
        </w:rPr>
        <w:t>recognition</w:t>
      </w:r>
      <w:r w:rsidRPr="007A7E7B">
        <w:rPr>
          <w:sz w:val="16"/>
        </w:rPr>
        <w:t xml:space="preserve"> by the judiciary </w:t>
      </w:r>
      <w:r w:rsidRPr="001F40E7">
        <w:rPr>
          <w:rStyle w:val="StyleUnderline"/>
          <w:highlight w:val="cyan"/>
        </w:rPr>
        <w:t xml:space="preserve">that </w:t>
      </w:r>
      <w:r w:rsidRPr="001F40E7">
        <w:rPr>
          <w:rStyle w:val="Emphasis"/>
        </w:rPr>
        <w:t>o</w:t>
      </w:r>
      <w:r w:rsidRPr="00E40AD3">
        <w:rPr>
          <w:rStyle w:val="Emphasis"/>
        </w:rPr>
        <w:t>ver-</w:t>
      </w:r>
      <w:r w:rsidRPr="001F40E7">
        <w:rPr>
          <w:rStyle w:val="Emphasis"/>
          <w:highlight w:val="cyan"/>
        </w:rPr>
        <w:t>concentrated</w:t>
      </w:r>
      <w:r w:rsidRPr="001F40E7">
        <w:rPr>
          <w:rStyle w:val="StyleUnderline"/>
          <w:highlight w:val="cyan"/>
        </w:rPr>
        <w:t xml:space="preserve"> power</w:t>
      </w:r>
      <w:r w:rsidRPr="00E40AD3">
        <w:rPr>
          <w:rStyle w:val="StyleUnderline"/>
        </w:rPr>
        <w:t xml:space="preserve"> in</w:t>
      </w:r>
      <w:r w:rsidRPr="007A7E7B">
        <w:rPr>
          <w:sz w:val="16"/>
        </w:rPr>
        <w:t xml:space="preserve"> the </w:t>
      </w:r>
      <w:r w:rsidRPr="00E40AD3">
        <w:rPr>
          <w:rStyle w:val="StyleUnderline"/>
        </w:rPr>
        <w:t>tech</w:t>
      </w:r>
      <w:r w:rsidRPr="007A7E7B">
        <w:rPr>
          <w:sz w:val="16"/>
        </w:rPr>
        <w:t xml:space="preserve"> sector </w:t>
      </w:r>
      <w:r w:rsidRPr="001F40E7">
        <w:rPr>
          <w:rStyle w:val="StyleUnderline"/>
          <w:highlight w:val="cyan"/>
        </w:rPr>
        <w:t xml:space="preserve">poses a </w:t>
      </w:r>
      <w:r w:rsidRPr="001F40E7">
        <w:rPr>
          <w:rStyle w:val="Emphasis"/>
          <w:highlight w:val="cyan"/>
        </w:rPr>
        <w:t>threat</w:t>
      </w:r>
      <w:r w:rsidRPr="001F40E7">
        <w:rPr>
          <w:rStyle w:val="StyleUnderline"/>
          <w:highlight w:val="cyan"/>
        </w:rPr>
        <w:t xml:space="preserve"> to</w:t>
      </w:r>
      <w:r w:rsidRPr="007A7E7B">
        <w:rPr>
          <w:sz w:val="16"/>
        </w:rPr>
        <w:t xml:space="preserve"> innovation, </w:t>
      </w:r>
      <w:r w:rsidRPr="00E40AD3">
        <w:rPr>
          <w:rStyle w:val="Emphasis"/>
        </w:rPr>
        <w:t xml:space="preserve">national </w:t>
      </w:r>
      <w:r w:rsidRPr="001F40E7">
        <w:rPr>
          <w:rStyle w:val="Emphasis"/>
          <w:highlight w:val="cyan"/>
        </w:rPr>
        <w:t>security</w:t>
      </w:r>
      <w:r w:rsidRPr="007A7E7B">
        <w:rPr>
          <w:sz w:val="16"/>
        </w:rPr>
        <w:t>, consumer choice and user safety, and fair market competition," Mike Kubzansky, CEO of the Omidyar Network, said in a statement.</w:t>
      </w:r>
    </w:p>
    <w:p w14:paraId="07672DFA" w14:textId="77777777" w:rsidR="008F1516" w:rsidRPr="007A7E7B" w:rsidRDefault="008F1516" w:rsidP="008F1516">
      <w:pPr>
        <w:rPr>
          <w:sz w:val="16"/>
        </w:rPr>
      </w:pPr>
      <w:r w:rsidRPr="007A7E7B">
        <w:rPr>
          <w:sz w:val="16"/>
        </w:rPr>
        <w:t xml:space="preserve">State of play: </w:t>
      </w:r>
      <w:r w:rsidRPr="001F40E7">
        <w:rPr>
          <w:rStyle w:val="StyleUnderline"/>
          <w:highlight w:val="cyan"/>
        </w:rPr>
        <w:t>We've reported</w:t>
      </w:r>
      <w:r w:rsidRPr="007A7E7B">
        <w:rPr>
          <w:sz w:val="16"/>
        </w:rPr>
        <w:t xml:space="preserve"> on </w:t>
      </w:r>
      <w:r w:rsidRPr="001F40E7">
        <w:rPr>
          <w:rStyle w:val="StyleUnderline"/>
          <w:highlight w:val="cyan"/>
        </w:rPr>
        <w:t xml:space="preserve">the </w:t>
      </w:r>
      <w:r w:rsidRPr="001F40E7">
        <w:rPr>
          <w:rStyle w:val="Emphasis"/>
          <w:highlight w:val="cyan"/>
        </w:rPr>
        <w:t>growing</w:t>
      </w:r>
      <w:r w:rsidRPr="00E40AD3">
        <w:rPr>
          <w:rStyle w:val="Emphasis"/>
        </w:rPr>
        <w:t xml:space="preserve"> power</w:t>
      </w:r>
      <w:r w:rsidRPr="00E40AD3">
        <w:rPr>
          <w:rStyle w:val="StyleUnderline"/>
        </w:rPr>
        <w:t xml:space="preserve"> of the </w:t>
      </w:r>
      <w:r w:rsidRPr="001F40E7">
        <w:rPr>
          <w:rStyle w:val="StyleUnderline"/>
          <w:highlight w:val="cyan"/>
        </w:rPr>
        <w:t xml:space="preserve">left-right </w:t>
      </w:r>
      <w:r w:rsidRPr="001F40E7">
        <w:rPr>
          <w:rStyle w:val="Emphasis"/>
          <w:highlight w:val="cyan"/>
        </w:rPr>
        <w:t>nexus</w:t>
      </w:r>
      <w:r w:rsidRPr="00E40AD3">
        <w:rPr>
          <w:rStyle w:val="Emphasis"/>
        </w:rPr>
        <w:t xml:space="preserve"> on tech</w:t>
      </w:r>
      <w:r w:rsidRPr="007A7E7B">
        <w:rPr>
          <w:sz w:val="16"/>
        </w:rPr>
        <w:t xml:space="preserve"> antitrust law </w:t>
      </w:r>
      <w:r w:rsidRPr="00E40AD3">
        <w:rPr>
          <w:rStyle w:val="StyleUnderline"/>
        </w:rPr>
        <w:t xml:space="preserve">in Washington, and how </w:t>
      </w:r>
      <w:r w:rsidRPr="001F40E7">
        <w:rPr>
          <w:rStyle w:val="StyleUnderline"/>
          <w:highlight w:val="cyan"/>
        </w:rPr>
        <w:t>under</w:t>
      </w:r>
      <w:r w:rsidRPr="007A7E7B">
        <w:rPr>
          <w:sz w:val="16"/>
        </w:rPr>
        <w:t xml:space="preserve"> President </w:t>
      </w:r>
      <w:r w:rsidRPr="001F40E7">
        <w:rPr>
          <w:rStyle w:val="Emphasis"/>
          <w:highlight w:val="cyan"/>
        </w:rPr>
        <w:t>Trump</w:t>
      </w:r>
      <w:r w:rsidRPr="007A7E7B">
        <w:rPr>
          <w:sz w:val="16"/>
        </w:rPr>
        <w:t xml:space="preserve">'s second term, </w:t>
      </w:r>
      <w:r w:rsidRPr="001F40E7">
        <w:rPr>
          <w:rStyle w:val="StyleUnderline"/>
          <w:highlight w:val="cyan"/>
        </w:rPr>
        <w:t xml:space="preserve">it's </w:t>
      </w:r>
      <w:r w:rsidRPr="001F40E7">
        <w:rPr>
          <w:rStyle w:val="Emphasis"/>
          <w:highlight w:val="cyan"/>
        </w:rPr>
        <w:t>stronger</w:t>
      </w:r>
      <w:r w:rsidRPr="00E40AD3">
        <w:rPr>
          <w:rStyle w:val="Emphasis"/>
        </w:rPr>
        <w:t xml:space="preserve"> than ever</w:t>
      </w:r>
      <w:r w:rsidRPr="007A7E7B">
        <w:rPr>
          <w:sz w:val="16"/>
        </w:rPr>
        <w:t>.</w:t>
      </w:r>
    </w:p>
    <w:p w14:paraId="1C5B9009" w14:textId="77777777" w:rsidR="008F1516" w:rsidRPr="007A7E7B" w:rsidRDefault="008F1516" w:rsidP="008F1516">
      <w:pPr>
        <w:rPr>
          <w:sz w:val="16"/>
        </w:rPr>
      </w:pPr>
      <w:r w:rsidRPr="007A7E7B">
        <w:rPr>
          <w:sz w:val="16"/>
        </w:rPr>
        <w:t>Beyond that, there are a couple of high-profile moves in the space we want to highlight:</w:t>
      </w:r>
    </w:p>
    <w:p w14:paraId="7FB1764B" w14:textId="77777777" w:rsidR="008F1516" w:rsidRPr="007A7E7B" w:rsidRDefault="008F1516" w:rsidP="008F1516">
      <w:pPr>
        <w:rPr>
          <w:sz w:val="16"/>
        </w:rPr>
      </w:pPr>
      <w:r w:rsidRPr="00E40AD3">
        <w:rPr>
          <w:rStyle w:val="StyleUnderline"/>
        </w:rPr>
        <w:t xml:space="preserve">Apple's </w:t>
      </w:r>
      <w:r w:rsidRPr="00E40AD3">
        <w:rPr>
          <w:rStyle w:val="Emphasis"/>
        </w:rPr>
        <w:t>big loss</w:t>
      </w:r>
      <w:r w:rsidRPr="00E40AD3">
        <w:rPr>
          <w:rStyle w:val="StyleUnderline"/>
        </w:rPr>
        <w:t xml:space="preserve"> in California</w:t>
      </w:r>
      <w:r w:rsidRPr="007A7E7B">
        <w:rPr>
          <w:sz w:val="16"/>
        </w:rPr>
        <w:t>: A federal judge referred Apple for a contempt probe in a ruling last week for not sufficiently opening up its App Store following litigation with games maker Epic.</w:t>
      </w:r>
    </w:p>
    <w:p w14:paraId="561410F5" w14:textId="77777777" w:rsidR="008F1516" w:rsidRPr="007A7E7B" w:rsidRDefault="008F1516" w:rsidP="008F1516">
      <w:pPr>
        <w:pStyle w:val="ListParagraph"/>
        <w:numPr>
          <w:ilvl w:val="0"/>
          <w:numId w:val="49"/>
        </w:numPr>
        <w:rPr>
          <w:sz w:val="16"/>
        </w:rPr>
      </w:pPr>
      <w:r w:rsidRPr="007A7E7B">
        <w:rPr>
          <w:sz w:val="16"/>
        </w:rPr>
        <w:t>Apple is appealing. But soon after the ruling, apps like Spotify had their app update (with features they've long wanted for customers but were banned from having due to Apple's rules) approved in the App Store.</w:t>
      </w:r>
    </w:p>
    <w:p w14:paraId="5ADB6EA1" w14:textId="77777777" w:rsidR="008F1516" w:rsidRPr="007A7E7B" w:rsidRDefault="008F1516" w:rsidP="008F1516">
      <w:pPr>
        <w:rPr>
          <w:sz w:val="16"/>
        </w:rPr>
      </w:pPr>
      <w:r w:rsidRPr="007A7E7B">
        <w:rPr>
          <w:sz w:val="16"/>
        </w:rPr>
        <w:t xml:space="preserve">Google, Meta cases press on in federal court: </w:t>
      </w:r>
      <w:r w:rsidRPr="007A7E7B">
        <w:rPr>
          <w:rStyle w:val="StyleUnderline"/>
        </w:rPr>
        <w:t xml:space="preserve">The </w:t>
      </w:r>
      <w:r w:rsidRPr="001F40E7">
        <w:rPr>
          <w:rStyle w:val="StyleUnderline"/>
          <w:highlight w:val="cyan"/>
        </w:rPr>
        <w:t xml:space="preserve">DOJ is </w:t>
      </w:r>
      <w:r w:rsidRPr="001F40E7">
        <w:rPr>
          <w:rStyle w:val="Emphasis"/>
          <w:highlight w:val="cyan"/>
        </w:rPr>
        <w:t>full steam ahead</w:t>
      </w:r>
      <w:r w:rsidRPr="00E40AD3">
        <w:rPr>
          <w:rStyle w:val="StyleUnderline"/>
        </w:rPr>
        <w:t xml:space="preserve"> with its two cases against Google</w:t>
      </w:r>
      <w:r w:rsidRPr="007A7E7B">
        <w:rPr>
          <w:sz w:val="16"/>
        </w:rPr>
        <w:t xml:space="preserve">, zeroing in on the idea that Google is using generative AI investments as another means of shoring up dominance, </w:t>
      </w:r>
      <w:r w:rsidRPr="00E40AD3">
        <w:rPr>
          <w:rStyle w:val="StyleUnderline"/>
        </w:rPr>
        <w:t xml:space="preserve">and </w:t>
      </w:r>
      <w:r w:rsidRPr="007A7E7B">
        <w:rPr>
          <w:rStyle w:val="StyleUnderline"/>
        </w:rPr>
        <w:t xml:space="preserve">the </w:t>
      </w:r>
      <w:r w:rsidRPr="001F40E7">
        <w:rPr>
          <w:rStyle w:val="StyleUnderline"/>
          <w:highlight w:val="cyan"/>
        </w:rPr>
        <w:t>FTC continues</w:t>
      </w:r>
      <w:r w:rsidRPr="007A7E7B">
        <w:rPr>
          <w:sz w:val="16"/>
        </w:rPr>
        <w:t xml:space="preserve"> to call up witnesses </w:t>
      </w:r>
      <w:r w:rsidRPr="00E40AD3">
        <w:rPr>
          <w:rStyle w:val="StyleUnderline"/>
        </w:rPr>
        <w:t xml:space="preserve">in </w:t>
      </w:r>
      <w:r w:rsidRPr="001F40E7">
        <w:rPr>
          <w:rStyle w:val="StyleUnderline"/>
          <w:highlight w:val="cyan"/>
        </w:rPr>
        <w:t xml:space="preserve">its </w:t>
      </w:r>
      <w:r w:rsidRPr="001F40E7">
        <w:rPr>
          <w:rStyle w:val="Emphasis"/>
          <w:highlight w:val="cyan"/>
        </w:rPr>
        <w:t>own proceeding</w:t>
      </w:r>
      <w:r w:rsidRPr="00E40AD3">
        <w:rPr>
          <w:rStyle w:val="StyleUnderline"/>
        </w:rPr>
        <w:t xml:space="preserve"> against Meta</w:t>
      </w:r>
      <w:r w:rsidRPr="007A7E7B">
        <w:rPr>
          <w:sz w:val="16"/>
        </w:rPr>
        <w:t>.</w:t>
      </w:r>
    </w:p>
    <w:p w14:paraId="4AA59C2F" w14:textId="77777777" w:rsidR="008F1516" w:rsidRDefault="008F1516" w:rsidP="008F1516">
      <w:pPr>
        <w:pStyle w:val="Heading4"/>
      </w:pPr>
      <w:r>
        <w:rPr>
          <w:rStyle w:val="Style13ptBold"/>
          <w:b/>
          <w:bCs w:val="0"/>
        </w:rPr>
        <w:t xml:space="preserve">Goldman says “may.” Uniqueness patently disproves, and the counterplan solves by restoring former leadership. Emory, </w:t>
      </w:r>
      <w:r w:rsidRPr="004D5D06">
        <w:rPr>
          <w:rStyle w:val="Style13ptBold"/>
          <w:b/>
          <w:bCs w:val="0"/>
          <w:highlight w:val="yellow"/>
        </w:rPr>
        <w:t>insert</w:t>
      </w:r>
      <w:r>
        <w:rPr>
          <w:rStyle w:val="Style13ptBold"/>
          <w:b/>
          <w:bCs w:val="0"/>
          <w:highlight w:val="yellow"/>
        </w:rPr>
        <w:t>ed</w:t>
      </w:r>
      <w:r w:rsidRPr="004D5D06">
        <w:rPr>
          <w:rStyle w:val="Style13ptBold"/>
          <w:b/>
          <w:bCs w:val="0"/>
          <w:highlight w:val="yellow"/>
        </w:rPr>
        <w:t>.</w:t>
      </w:r>
      <w:r>
        <w:rPr>
          <w:rStyle w:val="Style13ptBold"/>
          <w:b/>
          <w:bCs w:val="0"/>
        </w:rPr>
        <w:t xml:space="preserve"> </w:t>
      </w:r>
    </w:p>
    <w:p w14:paraId="4E6596FB" w14:textId="77777777" w:rsidR="008F1516" w:rsidRPr="000F4654" w:rsidRDefault="008F1516" w:rsidP="008F1516">
      <w:r>
        <w:t xml:space="preserve">Alexander </w:t>
      </w:r>
      <w:r w:rsidRPr="000F4654">
        <w:rPr>
          <w:rStyle w:val="Style13ptBold"/>
        </w:rPr>
        <w:t>Goldman 25</w:t>
      </w:r>
      <w:r>
        <w:t>, Capital Advisors Group (CAG) Analyst, CAG, “</w:t>
      </w:r>
      <w:r w:rsidRPr="000F4654">
        <w:t>Are Antitrust Efforts Against Big Tech Losing Steam?</w:t>
      </w:r>
      <w:r>
        <w:t xml:space="preserve">”, 10/28/25, </w:t>
      </w:r>
      <w:r w:rsidRPr="000F4654">
        <w:t>https://www.capitaladvisors.com/research/are-antitrust-efforts-against-big-tech-losing-steam/</w:t>
      </w:r>
      <w:r>
        <w:t>, Accessed: 01/04/26, mcc</w:t>
      </w:r>
    </w:p>
    <w:p w14:paraId="2A5E0835" w14:textId="77777777" w:rsidR="008F1516" w:rsidRPr="000F4654" w:rsidRDefault="008F1516" w:rsidP="008F1516">
      <w:pPr>
        <w:rPr>
          <w:sz w:val="16"/>
        </w:rPr>
      </w:pPr>
      <w:r w:rsidRPr="000F4654">
        <w:rPr>
          <w:sz w:val="16"/>
        </w:rPr>
        <w:t>Key Takeaways:</w:t>
      </w:r>
    </w:p>
    <w:p w14:paraId="746D97BE" w14:textId="77777777" w:rsidR="008F1516" w:rsidRPr="000F4654" w:rsidRDefault="008F1516" w:rsidP="008F1516">
      <w:pPr>
        <w:rPr>
          <w:sz w:val="16"/>
        </w:rPr>
      </w:pPr>
      <w:r w:rsidRPr="000F4654">
        <w:rPr>
          <w:sz w:val="16"/>
        </w:rPr>
        <w:t xml:space="preserve">The Trump administration’s AI-focused policies, coupled with </w:t>
      </w:r>
      <w:r w:rsidRPr="007C0F8C">
        <w:rPr>
          <w:b/>
          <w:bCs/>
          <w:highlight w:val="yellow"/>
          <w:u w:val="single"/>
        </w:rPr>
        <w:t xml:space="preserve">more moderate leadership </w:t>
      </w:r>
      <w:r w:rsidRPr="000F4654">
        <w:rPr>
          <w:b/>
          <w:bCs/>
          <w:highlight w:val="cyan"/>
          <w:u w:val="single"/>
        </w:rPr>
        <w:t>at the FTC and DOJ</w:t>
      </w:r>
      <w:r w:rsidRPr="000F4654">
        <w:rPr>
          <w:sz w:val="16"/>
        </w:rPr>
        <w:t xml:space="preserve">, </w:t>
      </w:r>
      <w:r w:rsidRPr="007C0F8C">
        <w:rPr>
          <w:rStyle w:val="Emphasis"/>
          <w:highlight w:val="yellow"/>
        </w:rPr>
        <w:t>may</w:t>
      </w:r>
      <w:r w:rsidRPr="000F4654">
        <w:rPr>
          <w:sz w:val="16"/>
        </w:rPr>
        <w:t xml:space="preserve"> </w:t>
      </w:r>
      <w:r w:rsidRPr="000F4654">
        <w:rPr>
          <w:b/>
          <w:bCs/>
          <w:highlight w:val="cyan"/>
          <w:u w:val="single"/>
        </w:rPr>
        <w:t>result in less aggressive antitrust enforcement</w:t>
      </w:r>
      <w:r w:rsidRPr="000F4654">
        <w:rPr>
          <w:sz w:val="16"/>
        </w:rPr>
        <w:t xml:space="preserve"> compared with prior years.</w:t>
      </w:r>
    </w:p>
    <w:p w14:paraId="2B634099" w14:textId="77777777" w:rsidR="008F1516" w:rsidRPr="000F4654" w:rsidRDefault="008F1516" w:rsidP="008F1516">
      <w:pPr>
        <w:rPr>
          <w:sz w:val="16"/>
        </w:rPr>
      </w:pPr>
      <w:r w:rsidRPr="000F4654">
        <w:rPr>
          <w:sz w:val="16"/>
        </w:rPr>
        <w:t>Recent legislation and litigation have not materially altered operating models, though regulatory risks remain.</w:t>
      </w:r>
    </w:p>
    <w:p w14:paraId="19B1E8B4" w14:textId="77777777" w:rsidR="008F1516" w:rsidRPr="000F4654" w:rsidRDefault="008F1516" w:rsidP="008F1516">
      <w:pPr>
        <w:rPr>
          <w:sz w:val="16"/>
        </w:rPr>
      </w:pPr>
      <w:r w:rsidRPr="000F4654">
        <w:rPr>
          <w:sz w:val="16"/>
        </w:rPr>
        <w:t>Investors should continue to monitor antitrust developments and potential shifts in enforcement strategies.</w:t>
      </w:r>
    </w:p>
    <w:p w14:paraId="593900EE" w14:textId="77777777" w:rsidR="008F1516" w:rsidRPr="000F4654" w:rsidRDefault="008F1516" w:rsidP="008F1516">
      <w:pPr>
        <w:rPr>
          <w:sz w:val="16"/>
        </w:rPr>
      </w:pPr>
      <w:r w:rsidRPr="000F4654">
        <w:rPr>
          <w:sz w:val="16"/>
        </w:rPr>
        <w:t>When I co-authored “Antitrust Anxiety” in</w:t>
      </w:r>
      <w:r w:rsidRPr="000F4654">
        <w:rPr>
          <w:u w:val="single"/>
        </w:rPr>
        <w:t xml:space="preserve"> 2021, it seemed a tidal wave of antitrust enforcement was on the horizon</w:t>
      </w:r>
      <w:r w:rsidRPr="000F4654">
        <w:rPr>
          <w:sz w:val="16"/>
        </w:rPr>
        <w:t>. Litigation, proposed legislation, and aggressive leadership from watchdogs like Lina Khan and Jonathan Kanter signaled significant changes for Big Tech regulation. With a barrage of Federal Trade Commission (FTC) and U.S. Department of Justice (DOJ) lawsuits, alongside the rollout of the Digital Markets Act (DMA), years of building momentum seemed to indicate that the proverbial vultures were circling Big Tech.</w:t>
      </w:r>
    </w:p>
    <w:p w14:paraId="7AE5857F" w14:textId="77777777" w:rsidR="008F1516" w:rsidRPr="000F4654" w:rsidRDefault="008F1516" w:rsidP="008F1516">
      <w:pPr>
        <w:rPr>
          <w:sz w:val="16"/>
        </w:rPr>
      </w:pPr>
      <w:r w:rsidRPr="000F4654">
        <w:rPr>
          <w:u w:val="single"/>
        </w:rPr>
        <w:t xml:space="preserve">Yet, for the first time in years, </w:t>
      </w:r>
      <w:r w:rsidRPr="000F4654">
        <w:rPr>
          <w:highlight w:val="cyan"/>
          <w:u w:val="single"/>
        </w:rPr>
        <w:t>regulatory pressure on Big Tech appears to be easing</w:t>
      </w:r>
      <w:r w:rsidRPr="000F4654">
        <w:rPr>
          <w:u w:val="single"/>
        </w:rPr>
        <w:t xml:space="preserve"> in the United States. This is a positive development for credit investors concerned about major penalties and operational disruptions.</w:t>
      </w:r>
      <w:r w:rsidRPr="000F4654">
        <w:rPr>
          <w:sz w:val="16"/>
        </w:rPr>
        <w:t xml:space="preserve"> While such headwinds are far from over, recent developments suggest that efforts to transform the antitrust landscape have not yet fully materialized.</w:t>
      </w:r>
    </w:p>
    <w:p w14:paraId="523F4D93" w14:textId="77777777" w:rsidR="008F1516" w:rsidRPr="000F4654" w:rsidRDefault="008F1516" w:rsidP="008F1516">
      <w:pPr>
        <w:rPr>
          <w:sz w:val="16"/>
        </w:rPr>
      </w:pPr>
      <w:r w:rsidRPr="000F4654">
        <w:rPr>
          <w:sz w:val="16"/>
        </w:rPr>
        <w:t>Big Tech, AI, and Power: Inside the Administration’s Playbook</w:t>
      </w:r>
    </w:p>
    <w:p w14:paraId="618FE494" w14:textId="77777777" w:rsidR="008F1516" w:rsidRPr="000F4654" w:rsidRDefault="008F1516" w:rsidP="008F1516">
      <w:pPr>
        <w:rPr>
          <w:sz w:val="16"/>
        </w:rPr>
      </w:pPr>
      <w:r w:rsidRPr="000F4654">
        <w:rPr>
          <w:sz w:val="16"/>
        </w:rPr>
        <w:t xml:space="preserve">The easing of regulatory pressure on Big Tech may reflect President Trump’s AI-focused stance and the U.S. desire to lead in the global AI race. Within days of taking office, </w:t>
      </w:r>
      <w:r w:rsidRPr="000F4654">
        <w:rPr>
          <w:highlight w:val="cyan"/>
          <w:u w:val="single"/>
        </w:rPr>
        <w:t>Trump rolled back AI regulations</w:t>
      </w:r>
      <w:r w:rsidRPr="000F4654">
        <w:rPr>
          <w:u w:val="single"/>
        </w:rPr>
        <w:t xml:space="preserve"> and ordered an “AI Action Plan”</w:t>
      </w:r>
      <w:r w:rsidRPr="000F4654">
        <w:rPr>
          <w:sz w:val="16"/>
        </w:rPr>
        <w:t xml:space="preserve">.[1] Major fines, divestitures, or other penalties on Big Tech could dampen AI investment, </w:t>
      </w:r>
      <w:r w:rsidRPr="000F4654">
        <w:rPr>
          <w:b/>
          <w:bCs/>
          <w:highlight w:val="cyan"/>
          <w:u w:val="single"/>
        </w:rPr>
        <w:t>creating a disincentive for major antitrust enforcement</w:t>
      </w:r>
      <w:r w:rsidRPr="000F4654">
        <w:rPr>
          <w:sz w:val="16"/>
        </w:rPr>
        <w:t>.</w:t>
      </w:r>
    </w:p>
    <w:p w14:paraId="6840FC59" w14:textId="77777777" w:rsidR="008F1516" w:rsidRDefault="008F1516" w:rsidP="008F1516">
      <w:pPr>
        <w:rPr>
          <w:u w:val="single"/>
        </w:rPr>
      </w:pPr>
      <w:r w:rsidRPr="000F4654">
        <w:rPr>
          <w:u w:val="single"/>
        </w:rPr>
        <w:t>Trump also criticized overseas legislation targeting American technology firms, including the Digital Markets Act (DMA) and Digital Services Act (DSA), viewing them as discriminatory</w:t>
      </w:r>
      <w:r w:rsidRPr="000F4654">
        <w:rPr>
          <w:sz w:val="16"/>
        </w:rPr>
        <w:t xml:space="preserve"> He threatened tariffs and penalties against countries imposing restrictions on U.S. tech companies—a strategy that has proven to be a successful bargaining chip in trade negotiations.[2] For example, China dropped its Android antitrust probe, and the UK shelved its request to access encrypted iCloud data. While core legislation like the DMA and the DSA remains largely intact, </w:t>
      </w:r>
      <w:r w:rsidRPr="000F4654">
        <w:rPr>
          <w:u w:val="single"/>
        </w:rPr>
        <w:t xml:space="preserve">Trump’s pro-American tech </w:t>
      </w:r>
      <w:r w:rsidRPr="000F4654">
        <w:rPr>
          <w:highlight w:val="cyan"/>
          <w:u w:val="single"/>
        </w:rPr>
        <w:t>policies contrast with</w:t>
      </w:r>
      <w:r w:rsidRPr="000F4654">
        <w:rPr>
          <w:u w:val="single"/>
        </w:rPr>
        <w:t xml:space="preserve"> the </w:t>
      </w:r>
      <w:r w:rsidRPr="000F4654">
        <w:rPr>
          <w:highlight w:val="cyan"/>
          <w:u w:val="single"/>
        </w:rPr>
        <w:t>Biden administration’s</w:t>
      </w:r>
      <w:r w:rsidRPr="000F4654">
        <w:rPr>
          <w:u w:val="single"/>
        </w:rPr>
        <w:t xml:space="preserve"> more </w:t>
      </w:r>
      <w:r w:rsidRPr="000F4654">
        <w:rPr>
          <w:highlight w:val="cyan"/>
          <w:u w:val="single"/>
        </w:rPr>
        <w:t>critical approach to</w:t>
      </w:r>
      <w:r w:rsidRPr="000F4654">
        <w:rPr>
          <w:u w:val="single"/>
        </w:rPr>
        <w:t xml:space="preserve"> Big Tech </w:t>
      </w:r>
      <w:r w:rsidRPr="000F4654">
        <w:rPr>
          <w:highlight w:val="cyan"/>
          <w:u w:val="single"/>
        </w:rPr>
        <w:t>oversight.</w:t>
      </w:r>
    </w:p>
    <w:p w14:paraId="201DC278" w14:textId="77777777" w:rsidR="008F1516" w:rsidRDefault="008F1516" w:rsidP="008F1516">
      <w:pPr>
        <w:pStyle w:val="Heading4"/>
      </w:pPr>
      <w:r>
        <w:t xml:space="preserve">Trump’s maintained </w:t>
      </w:r>
      <w:r w:rsidRPr="0074430E">
        <w:rPr>
          <w:u w:val="single"/>
        </w:rPr>
        <w:t xml:space="preserve">core </w:t>
      </w:r>
      <w:r>
        <w:rPr>
          <w:u w:val="single"/>
        </w:rPr>
        <w:t>components</w:t>
      </w:r>
      <w:r>
        <w:t xml:space="preserve"> of Biden’s agenda</w:t>
      </w:r>
      <w:r>
        <w:rPr>
          <w:b w:val="0"/>
          <w:bCs/>
        </w:rPr>
        <w:t xml:space="preserve">, to Big Tech’s disdain. </w:t>
      </w:r>
      <w:r>
        <w:t xml:space="preserve"> </w:t>
      </w:r>
    </w:p>
    <w:p w14:paraId="30BA2ACB" w14:textId="77777777" w:rsidR="008F1516" w:rsidRDefault="008F1516" w:rsidP="008F1516">
      <w:r>
        <w:t xml:space="preserve">Tom </w:t>
      </w:r>
      <w:r w:rsidRPr="0074430E">
        <w:rPr>
          <w:rStyle w:val="Style13ptBold"/>
        </w:rPr>
        <w:t>Campbell 26</w:t>
      </w:r>
      <w:r>
        <w:t>. Antitrust law and microeconomics professor at Chapman University. Former dean of the Haas School of Business at UC Berkeley and the Fowler School of Law. Director of the FTC’s Bureau of Competition under Reagan. “</w:t>
      </w:r>
      <w:r w:rsidRPr="0074430E">
        <w:t>A Worthy Trump New Year's Resolution: Ditch Biden's Antitrust Agenda</w:t>
      </w:r>
      <w:r>
        <w:t xml:space="preserve">.” Real Clear Markets. 1/1/26. </w:t>
      </w:r>
      <w:r w:rsidRPr="0074430E">
        <w:t>https://www.realclearmarkets.com/articles/2026/01/01/a_worthy_trump_new_years_resolution_ditch_bidens_antitrust_agenda_1156193.html</w:t>
      </w:r>
      <w:r>
        <w:t xml:space="preserve">. </w:t>
      </w:r>
    </w:p>
    <w:p w14:paraId="7108863C" w14:textId="77777777" w:rsidR="008F1516" w:rsidRPr="00050116" w:rsidRDefault="008F1516" w:rsidP="008F1516">
      <w:pPr>
        <w:rPr>
          <w:sz w:val="16"/>
        </w:rPr>
      </w:pPr>
      <w:r w:rsidRPr="0074430E">
        <w:rPr>
          <w:rStyle w:val="StyleUnderline"/>
        </w:rPr>
        <w:t xml:space="preserve">Signs of the </w:t>
      </w:r>
      <w:r w:rsidRPr="0074430E">
        <w:rPr>
          <w:rStyle w:val="Emphasis"/>
          <w:highlight w:val="cyan"/>
        </w:rPr>
        <w:t>persistence</w:t>
      </w:r>
      <w:r w:rsidRPr="0074430E">
        <w:rPr>
          <w:rStyle w:val="StyleUnderline"/>
          <w:highlight w:val="cyan"/>
        </w:rPr>
        <w:t xml:space="preserve"> of</w:t>
      </w:r>
      <w:r w:rsidRPr="0074430E">
        <w:rPr>
          <w:rStyle w:val="StyleUnderline"/>
        </w:rPr>
        <w:t xml:space="preserve"> the </w:t>
      </w:r>
      <w:r w:rsidRPr="0074430E">
        <w:rPr>
          <w:rStyle w:val="Emphasis"/>
          <w:highlight w:val="cyan"/>
        </w:rPr>
        <w:t>Biden</w:t>
      </w:r>
      <w:r w:rsidRPr="0074430E">
        <w:rPr>
          <w:rStyle w:val="StyleUnderline"/>
          <w:highlight w:val="cyan"/>
        </w:rPr>
        <w:t xml:space="preserve"> antitrust agenda</w:t>
      </w:r>
      <w:r w:rsidRPr="0074430E">
        <w:rPr>
          <w:rStyle w:val="StyleUnderline"/>
        </w:rPr>
        <w:t xml:space="preserve"> heading into the Trump White House were </w:t>
      </w:r>
      <w:r w:rsidRPr="0074430E">
        <w:rPr>
          <w:rStyle w:val="Emphasis"/>
          <w:highlight w:val="cyan"/>
        </w:rPr>
        <w:t>evident</w:t>
      </w:r>
      <w:r w:rsidRPr="00050116">
        <w:rPr>
          <w:rStyle w:val="StyleUnderline"/>
        </w:rPr>
        <w:t xml:space="preserve"> early</w:t>
      </w:r>
      <w:r w:rsidRPr="00050116">
        <w:rPr>
          <w:sz w:val="16"/>
        </w:rPr>
        <w:t xml:space="preserve"> in the new administration.  </w:t>
      </w:r>
    </w:p>
    <w:p w14:paraId="6F12997D" w14:textId="77777777" w:rsidR="008F1516" w:rsidRPr="00050116" w:rsidRDefault="008F1516" w:rsidP="008F1516">
      <w:pPr>
        <w:rPr>
          <w:sz w:val="16"/>
        </w:rPr>
      </w:pPr>
      <w:r w:rsidRPr="0074430E">
        <w:rPr>
          <w:rStyle w:val="StyleUnderline"/>
        </w:rPr>
        <w:t xml:space="preserve">Trump’s antitrust agents started the year with a statement that they would </w:t>
      </w:r>
      <w:r w:rsidRPr="00050116">
        <w:rPr>
          <w:rStyle w:val="Emphasis"/>
          <w:highlight w:val="cyan"/>
        </w:rPr>
        <w:t>continue</w:t>
      </w:r>
      <w:r w:rsidRPr="00050116">
        <w:rPr>
          <w:rStyle w:val="StyleUnderline"/>
        </w:rPr>
        <w:t xml:space="preserve"> </w:t>
      </w:r>
      <w:r w:rsidRPr="0074430E">
        <w:rPr>
          <w:rStyle w:val="StyleUnderline"/>
        </w:rPr>
        <w:t xml:space="preserve">to oversee mergers using the </w:t>
      </w:r>
      <w:r w:rsidRPr="00050116">
        <w:rPr>
          <w:rStyle w:val="Emphasis"/>
          <w:highlight w:val="cyan"/>
        </w:rPr>
        <w:t>2023</w:t>
      </w:r>
      <w:r w:rsidRPr="00050116">
        <w:rPr>
          <w:rStyle w:val="StyleUnderline"/>
          <w:highlight w:val="cyan"/>
        </w:rPr>
        <w:t xml:space="preserve"> Merger </w:t>
      </w:r>
      <w:r w:rsidRPr="00050116">
        <w:rPr>
          <w:rStyle w:val="Emphasis"/>
          <w:highlight w:val="cyan"/>
        </w:rPr>
        <w:t>Guidelines</w:t>
      </w:r>
      <w:r w:rsidRPr="00050116">
        <w:rPr>
          <w:sz w:val="16"/>
        </w:rPr>
        <w:t xml:space="preserve">. These Biden Era rules muddied the clarity of earlier guidelines followed by both Democratic and Republican Administrations. The Biden-era Merger Guidelines reduced predictability. Market shares would not be determinative. A menu of suspicious acts was announced, which could stop mergers even if the market shares were small. </w:t>
      </w:r>
    </w:p>
    <w:p w14:paraId="37974D9E" w14:textId="77777777" w:rsidR="008F1516" w:rsidRPr="00050116" w:rsidRDefault="008F1516" w:rsidP="008F1516">
      <w:pPr>
        <w:rPr>
          <w:sz w:val="16"/>
        </w:rPr>
      </w:pPr>
      <w:r w:rsidRPr="00050116">
        <w:rPr>
          <w:sz w:val="16"/>
        </w:rPr>
        <w:t xml:space="preserve">Another aspect of the Merger Guidelines was that, if a merger led to lower costs, that would not necessarily save it if shareholders, rather than consumers, benefited. </w:t>
      </w:r>
    </w:p>
    <w:p w14:paraId="42896DF5" w14:textId="77777777" w:rsidR="008F1516" w:rsidRPr="00050116" w:rsidRDefault="008F1516" w:rsidP="008F1516">
      <w:pPr>
        <w:rPr>
          <w:sz w:val="16"/>
        </w:rPr>
      </w:pPr>
      <w:r w:rsidRPr="00050116">
        <w:rPr>
          <w:sz w:val="16"/>
        </w:rPr>
        <w:t>Further, reflecting Biden’s self-proclaimed advocacy for unions, a merger that led to cost savings by lowering labor costs would now be condemned for exactly that reason. Consumers might be helped, but if labor was hurt, antitrust laws would be applied.</w:t>
      </w:r>
    </w:p>
    <w:p w14:paraId="2D4C1564" w14:textId="77777777" w:rsidR="008F1516" w:rsidRPr="00050116" w:rsidRDefault="008F1516" w:rsidP="008F1516">
      <w:pPr>
        <w:rPr>
          <w:sz w:val="16"/>
        </w:rPr>
      </w:pPr>
      <w:r w:rsidRPr="00050116">
        <w:rPr>
          <w:sz w:val="16"/>
        </w:rPr>
        <w:t>All this continued under Trump’s appointees.</w:t>
      </w:r>
    </w:p>
    <w:p w14:paraId="5ADD5872" w14:textId="77777777" w:rsidR="008F1516" w:rsidRDefault="008F1516" w:rsidP="008F1516">
      <w:pPr>
        <w:rPr>
          <w:sz w:val="16"/>
        </w:rPr>
      </w:pPr>
      <w:r w:rsidRPr="00050116">
        <w:rPr>
          <w:sz w:val="16"/>
        </w:rPr>
        <w:t xml:space="preserve">Both federal antitrust enforcement agencies are under President Trump’s direction: the Justice Department since the January inaugural, and the FTC since March when President Trump fired two Democratic Commissioners.  Earlier this month, </w:t>
      </w:r>
      <w:r w:rsidRPr="0074430E">
        <w:rPr>
          <w:rStyle w:val="StyleUnderline"/>
        </w:rPr>
        <w:t xml:space="preserve">the US Supreme </w:t>
      </w:r>
      <w:r w:rsidRPr="00050116">
        <w:rPr>
          <w:rStyle w:val="StyleUnderline"/>
          <w:highlight w:val="cyan"/>
        </w:rPr>
        <w:t>Court heard arguments on whether</w:t>
      </w:r>
      <w:r w:rsidRPr="0074430E">
        <w:rPr>
          <w:rStyle w:val="StyleUnderline"/>
        </w:rPr>
        <w:t xml:space="preserve"> the President acted </w:t>
      </w:r>
      <w:r w:rsidRPr="00050116">
        <w:rPr>
          <w:rStyle w:val="StyleUnderline"/>
          <w:highlight w:val="cyan"/>
        </w:rPr>
        <w:t>legal</w:t>
      </w:r>
      <w:r w:rsidRPr="0074430E">
        <w:rPr>
          <w:rStyle w:val="StyleUnderline"/>
        </w:rPr>
        <w:t xml:space="preserve">ly </w:t>
      </w:r>
      <w:r w:rsidRPr="00050116">
        <w:rPr>
          <w:rStyle w:val="StyleUnderline"/>
          <w:highlight w:val="cyan"/>
        </w:rPr>
        <w:t>in removing</w:t>
      </w:r>
      <w:r w:rsidRPr="0074430E">
        <w:rPr>
          <w:rStyle w:val="StyleUnderline"/>
        </w:rPr>
        <w:t xml:space="preserve"> the </w:t>
      </w:r>
      <w:r w:rsidRPr="00050116">
        <w:rPr>
          <w:rStyle w:val="Emphasis"/>
        </w:rPr>
        <w:t>FTC</w:t>
      </w:r>
      <w:r w:rsidRPr="0074430E">
        <w:rPr>
          <w:rStyle w:val="StyleUnderline"/>
        </w:rPr>
        <w:t xml:space="preserve"> </w:t>
      </w:r>
      <w:r w:rsidRPr="00050116">
        <w:rPr>
          <w:rStyle w:val="StyleUnderline"/>
          <w:highlight w:val="cyan"/>
        </w:rPr>
        <w:t>Commissioners</w:t>
      </w:r>
      <w:r w:rsidRPr="00050116">
        <w:rPr>
          <w:sz w:val="16"/>
        </w:rPr>
        <w:t xml:space="preserve">.  Ninety years ago, a previous Court ruled that FDR could not do what Trump is now trying. </w:t>
      </w:r>
      <w:r w:rsidRPr="0074430E">
        <w:rPr>
          <w:rStyle w:val="StyleUnderline"/>
        </w:rPr>
        <w:t xml:space="preserve">Trump is likely to win; but, for </w:t>
      </w:r>
      <w:r w:rsidRPr="0074430E">
        <w:rPr>
          <w:rStyle w:val="Emphasis"/>
        </w:rPr>
        <w:t>antitrust purposes</w:t>
      </w:r>
      <w:r w:rsidRPr="00050116">
        <w:rPr>
          <w:sz w:val="16"/>
        </w:rPr>
        <w:t xml:space="preserve">, </w:t>
      </w:r>
      <w:r w:rsidRPr="0074430E">
        <w:rPr>
          <w:rStyle w:val="Emphasis"/>
          <w:highlight w:val="cyan"/>
        </w:rPr>
        <w:t>none of this</w:t>
      </w:r>
      <w:r w:rsidRPr="0074430E">
        <w:rPr>
          <w:rStyle w:val="StyleUnderline"/>
        </w:rPr>
        <w:t xml:space="preserve"> moving and shaking </w:t>
      </w:r>
      <w:r w:rsidRPr="0074430E">
        <w:rPr>
          <w:rStyle w:val="StyleUnderline"/>
          <w:highlight w:val="cyan"/>
        </w:rPr>
        <w:t>will</w:t>
      </w:r>
      <w:r w:rsidRPr="0074430E">
        <w:rPr>
          <w:rStyle w:val="StyleUnderline"/>
        </w:rPr>
        <w:t xml:space="preserve"> really </w:t>
      </w:r>
      <w:r w:rsidRPr="0074430E">
        <w:rPr>
          <w:rStyle w:val="Emphasis"/>
          <w:highlight w:val="cyan"/>
        </w:rPr>
        <w:t>matter</w:t>
      </w:r>
      <w:r w:rsidRPr="00050116">
        <w:rPr>
          <w:sz w:val="16"/>
        </w:rPr>
        <w:t xml:space="preserve"> very much </w:t>
      </w:r>
      <w:r w:rsidRPr="0074430E">
        <w:rPr>
          <w:rStyle w:val="StyleUnderline"/>
          <w:highlight w:val="cyan"/>
        </w:rPr>
        <w:t xml:space="preserve">because </w:t>
      </w:r>
      <w:r w:rsidRPr="0074430E">
        <w:rPr>
          <w:rStyle w:val="Emphasis"/>
          <w:highlight w:val="cyan"/>
        </w:rPr>
        <w:t>Trump’s</w:t>
      </w:r>
      <w:r w:rsidRPr="0074430E">
        <w:rPr>
          <w:rStyle w:val="StyleUnderline"/>
        </w:rPr>
        <w:t xml:space="preserve"> antitrust </w:t>
      </w:r>
      <w:r w:rsidRPr="0074430E">
        <w:rPr>
          <w:rStyle w:val="StyleUnderline"/>
          <w:highlight w:val="cyan"/>
        </w:rPr>
        <w:t xml:space="preserve">appointees have been </w:t>
      </w:r>
      <w:r w:rsidRPr="0074430E">
        <w:rPr>
          <w:rStyle w:val="Emphasis"/>
          <w:highlight w:val="cyan"/>
        </w:rPr>
        <w:t>acting like Biden</w:t>
      </w:r>
      <w:r w:rsidRPr="0074430E">
        <w:rPr>
          <w:rStyle w:val="StyleUnderline"/>
        </w:rPr>
        <w:t xml:space="preserve"> appointee</w:t>
      </w:r>
      <w:r w:rsidRPr="0074430E">
        <w:rPr>
          <w:rStyle w:val="Emphasis"/>
          <w:highlight w:val="cyan"/>
        </w:rPr>
        <w:t>s</w:t>
      </w:r>
      <w:r w:rsidRPr="00050116">
        <w:rPr>
          <w:sz w:val="16"/>
        </w:rPr>
        <w:t>.</w:t>
      </w:r>
    </w:p>
    <w:p w14:paraId="7896F350" w14:textId="77777777" w:rsidR="008F1516" w:rsidRPr="00050116" w:rsidRDefault="008F1516" w:rsidP="008F1516">
      <w:pPr>
        <w:rPr>
          <w:sz w:val="16"/>
        </w:rPr>
      </w:pPr>
      <w:r>
        <w:rPr>
          <w:sz w:val="16"/>
        </w:rPr>
        <w:t>MARKED</w:t>
      </w:r>
    </w:p>
    <w:p w14:paraId="52014576" w14:textId="77777777" w:rsidR="008F1516" w:rsidRPr="00050116" w:rsidRDefault="008F1516" w:rsidP="008F1516">
      <w:pPr>
        <w:rPr>
          <w:sz w:val="16"/>
        </w:rPr>
      </w:pPr>
      <w:r w:rsidRPr="00050116">
        <w:rPr>
          <w:rStyle w:val="StyleUnderline"/>
          <w:highlight w:val="cyan"/>
        </w:rPr>
        <w:t>Two</w:t>
      </w:r>
      <w:r w:rsidRPr="0074430E">
        <w:rPr>
          <w:rStyle w:val="StyleUnderline"/>
        </w:rPr>
        <w:t xml:space="preserve"> of the high-</w:t>
      </w:r>
      <w:r w:rsidRPr="00050116">
        <w:rPr>
          <w:rStyle w:val="StyleUnderline"/>
          <w:highlight w:val="cyan"/>
        </w:rPr>
        <w:t>tech</w:t>
      </w:r>
      <w:r w:rsidRPr="0074430E">
        <w:rPr>
          <w:rStyle w:val="StyleUnderline"/>
        </w:rPr>
        <w:t xml:space="preserve">, social media </w:t>
      </w:r>
      <w:r w:rsidRPr="00050116">
        <w:rPr>
          <w:rStyle w:val="StyleUnderline"/>
          <w:highlight w:val="cyan"/>
        </w:rPr>
        <w:t>cases</w:t>
      </w:r>
      <w:r w:rsidRPr="00050116">
        <w:rPr>
          <w:sz w:val="16"/>
        </w:rPr>
        <w:t xml:space="preserve"> President </w:t>
      </w:r>
      <w:r w:rsidRPr="0074430E">
        <w:rPr>
          <w:rStyle w:val="StyleUnderline"/>
        </w:rPr>
        <w:t>Trump’s team pursued</w:t>
      </w:r>
      <w:r w:rsidRPr="00050116">
        <w:rPr>
          <w:sz w:val="16"/>
        </w:rPr>
        <w:t xml:space="preserve"> this year </w:t>
      </w:r>
      <w:r w:rsidRPr="00050116">
        <w:rPr>
          <w:rStyle w:val="StyleUnderline"/>
          <w:highlight w:val="cyan"/>
        </w:rPr>
        <w:t>were</w:t>
      </w:r>
      <w:r w:rsidRPr="0074430E">
        <w:rPr>
          <w:rStyle w:val="StyleUnderline"/>
        </w:rPr>
        <w:t xml:space="preserve"> </w:t>
      </w:r>
      <w:r w:rsidRPr="0074430E">
        <w:rPr>
          <w:rStyle w:val="Emphasis"/>
        </w:rPr>
        <w:t xml:space="preserve">originally </w:t>
      </w:r>
      <w:r w:rsidRPr="00050116">
        <w:rPr>
          <w:rStyle w:val="Emphasis"/>
          <w:highlight w:val="cyan"/>
        </w:rPr>
        <w:t>brought</w:t>
      </w:r>
      <w:r w:rsidRPr="00050116">
        <w:rPr>
          <w:rStyle w:val="StyleUnderline"/>
          <w:highlight w:val="cyan"/>
        </w:rPr>
        <w:t xml:space="preserve"> in </w:t>
      </w:r>
      <w:r w:rsidRPr="00050116">
        <w:rPr>
          <w:rStyle w:val="Emphasis"/>
          <w:highlight w:val="cyan"/>
        </w:rPr>
        <w:t>his first admin</w:t>
      </w:r>
      <w:r w:rsidRPr="0074430E">
        <w:rPr>
          <w:rStyle w:val="StyleUnderline"/>
        </w:rPr>
        <w:t>istration</w:t>
      </w:r>
      <w:r w:rsidRPr="00050116">
        <w:rPr>
          <w:sz w:val="16"/>
        </w:rPr>
        <w:t xml:space="preserve"> (</w:t>
      </w:r>
      <w:r w:rsidRPr="0074430E">
        <w:rPr>
          <w:rStyle w:val="StyleUnderline"/>
        </w:rPr>
        <w:t xml:space="preserve">against </w:t>
      </w:r>
      <w:r w:rsidRPr="00050116">
        <w:rPr>
          <w:rStyle w:val="Emphasis"/>
        </w:rPr>
        <w:t>Google</w:t>
      </w:r>
      <w:r w:rsidRPr="0074430E">
        <w:rPr>
          <w:rStyle w:val="StyleUnderline"/>
        </w:rPr>
        <w:t xml:space="preserve"> Search and </w:t>
      </w:r>
      <w:r w:rsidRPr="00050116">
        <w:rPr>
          <w:rStyle w:val="Emphasis"/>
        </w:rPr>
        <w:t>Meta</w:t>
      </w:r>
      <w:r w:rsidRPr="00050116">
        <w:rPr>
          <w:sz w:val="16"/>
        </w:rPr>
        <w:t xml:space="preserve">). </w:t>
      </w:r>
      <w:r w:rsidRPr="0074430E">
        <w:rPr>
          <w:rStyle w:val="StyleUnderline"/>
        </w:rPr>
        <w:t xml:space="preserve">The </w:t>
      </w:r>
      <w:r w:rsidRPr="00050116">
        <w:rPr>
          <w:rStyle w:val="StyleUnderline"/>
          <w:highlight w:val="cyan"/>
        </w:rPr>
        <w:t>others</w:t>
      </w:r>
      <w:r w:rsidRPr="00050116">
        <w:rPr>
          <w:sz w:val="16"/>
        </w:rPr>
        <w:t xml:space="preserve"> (</w:t>
      </w:r>
      <w:r w:rsidRPr="0074430E">
        <w:rPr>
          <w:rStyle w:val="StyleUnderline"/>
        </w:rPr>
        <w:t>against Google Adtech and Amazon</w:t>
      </w:r>
      <w:r w:rsidRPr="00050116">
        <w:rPr>
          <w:sz w:val="16"/>
        </w:rPr>
        <w:t xml:space="preserve">) </w:t>
      </w:r>
      <w:r w:rsidRPr="00050116">
        <w:rPr>
          <w:rStyle w:val="StyleUnderline"/>
          <w:highlight w:val="cyan"/>
        </w:rPr>
        <w:t>were</w:t>
      </w:r>
      <w:r w:rsidRPr="00050116">
        <w:rPr>
          <w:sz w:val="16"/>
        </w:rPr>
        <w:t xml:space="preserve"> originally </w:t>
      </w:r>
      <w:r w:rsidRPr="0074430E">
        <w:rPr>
          <w:rStyle w:val="StyleUnderline"/>
        </w:rPr>
        <w:t>brought under</w:t>
      </w:r>
      <w:r w:rsidRPr="00050116">
        <w:rPr>
          <w:sz w:val="16"/>
        </w:rPr>
        <w:t xml:space="preserve"> President </w:t>
      </w:r>
      <w:r w:rsidRPr="0074430E">
        <w:rPr>
          <w:rStyle w:val="StyleUnderline"/>
        </w:rPr>
        <w:t xml:space="preserve">Biden but </w:t>
      </w:r>
      <w:r w:rsidRPr="00050116">
        <w:rPr>
          <w:rStyle w:val="Emphasis"/>
          <w:highlight w:val="cyan"/>
        </w:rPr>
        <w:t>vigorously pursued</w:t>
      </w:r>
      <w:r w:rsidRPr="0074430E">
        <w:rPr>
          <w:rStyle w:val="StyleUnderline"/>
        </w:rPr>
        <w:t xml:space="preserve"> by the </w:t>
      </w:r>
      <w:r w:rsidRPr="00050116">
        <w:rPr>
          <w:rStyle w:val="Emphasis"/>
        </w:rPr>
        <w:t>Trump team</w:t>
      </w:r>
      <w:r w:rsidRPr="00050116">
        <w:rPr>
          <w:sz w:val="16"/>
        </w:rPr>
        <w:t xml:space="preserve">.  </w:t>
      </w:r>
    </w:p>
    <w:p w14:paraId="15D2B462" w14:textId="77777777" w:rsidR="008F1516" w:rsidRPr="00472290" w:rsidRDefault="008F1516" w:rsidP="008F1516">
      <w:pPr>
        <w:pStyle w:val="Heading4"/>
      </w:pPr>
      <w:r w:rsidRPr="004D5D06">
        <w:rPr>
          <w:u w:val="single"/>
        </w:rPr>
        <w:t>Worst</w:t>
      </w:r>
      <w:r>
        <w:t xml:space="preserve"> case, states solve. </w:t>
      </w:r>
    </w:p>
    <w:p w14:paraId="4F5ED863" w14:textId="77777777" w:rsidR="008F1516" w:rsidRDefault="008F1516" w:rsidP="008F1516">
      <w:r>
        <w:t xml:space="preserve">Rebecca </w:t>
      </w:r>
      <w:r w:rsidRPr="00472290">
        <w:rPr>
          <w:rStyle w:val="Style13ptBold"/>
        </w:rPr>
        <w:t>Furdek &amp;</w:t>
      </w:r>
      <w:r>
        <w:t xml:space="preserve"> Kip </w:t>
      </w:r>
      <w:r w:rsidRPr="00472290">
        <w:rPr>
          <w:rStyle w:val="Style13ptBold"/>
        </w:rPr>
        <w:t>Randall 12-30</w:t>
      </w:r>
      <w:r>
        <w:t>. Partner, Litigation &amp; Government Investigations. Former Counsel to the Solicitor at the U.S. Department of Labor. Partner, Husch Blackwell. “</w:t>
      </w:r>
      <w:r w:rsidRPr="005468F8">
        <w:t>State Attorneys General 2025 Enforcement Landscape: What Companies Need to Know</w:t>
      </w:r>
      <w:r>
        <w:t xml:space="preserve">.” Husch Blackwell. 12/30/25. </w:t>
      </w:r>
      <w:r w:rsidRPr="005468F8">
        <w:t>https://www.jdsupra.com/legalnews/state-attorneys-general-2025-1222687/</w:t>
      </w:r>
      <w:r>
        <w:t xml:space="preserve">. </w:t>
      </w:r>
    </w:p>
    <w:p w14:paraId="04A01E11" w14:textId="77777777" w:rsidR="008F1516" w:rsidRPr="00472290" w:rsidRDefault="008F1516" w:rsidP="008F1516">
      <w:pPr>
        <w:rPr>
          <w:sz w:val="16"/>
        </w:rPr>
      </w:pPr>
      <w:r w:rsidRPr="00050116">
        <w:rPr>
          <w:rStyle w:val="StyleUnderline"/>
          <w:highlight w:val="cyan"/>
        </w:rPr>
        <w:t>2025 marked</w:t>
      </w:r>
      <w:r w:rsidRPr="00472290">
        <w:rPr>
          <w:sz w:val="16"/>
        </w:rPr>
        <w:t xml:space="preserve"> another notable year in State Attorneys General (AG) enforcement, with both </w:t>
      </w:r>
      <w:r w:rsidRPr="00472290">
        <w:rPr>
          <w:rStyle w:val="StyleUnderline"/>
        </w:rPr>
        <w:t xml:space="preserve">a </w:t>
      </w:r>
      <w:r w:rsidRPr="00050116">
        <w:rPr>
          <w:rStyle w:val="Emphasis"/>
          <w:highlight w:val="cyan"/>
        </w:rPr>
        <w:t>sharp uptick</w:t>
      </w:r>
      <w:r w:rsidRPr="00050116">
        <w:rPr>
          <w:rStyle w:val="StyleUnderline"/>
          <w:highlight w:val="cyan"/>
        </w:rPr>
        <w:t xml:space="preserve"> in multistate</w:t>
      </w:r>
      <w:r w:rsidRPr="00050116">
        <w:rPr>
          <w:rStyle w:val="StyleUnderline"/>
        </w:rPr>
        <w:t xml:space="preserve"> AG </w:t>
      </w:r>
      <w:r w:rsidRPr="00050116">
        <w:rPr>
          <w:rStyle w:val="StyleUnderline"/>
          <w:highlight w:val="cyan"/>
        </w:rPr>
        <w:t>actions</w:t>
      </w:r>
      <w:r w:rsidRPr="00472290">
        <w:rPr>
          <w:sz w:val="16"/>
        </w:rPr>
        <w:t xml:space="preserve"> filed against the federal government and significant actions </w:t>
      </w:r>
      <w:r w:rsidRPr="00472290">
        <w:rPr>
          <w:rStyle w:val="StyleUnderline"/>
        </w:rPr>
        <w:t>targeting the private sector across industries</w:t>
      </w:r>
      <w:r w:rsidRPr="00472290">
        <w:rPr>
          <w:sz w:val="16"/>
        </w:rPr>
        <w:t>. We will highlight two issue areas here—antitrust and consumer protection—and describe the escalating friction between State AGs and the federal government as well as distill this year’s trends into actionable takeaways for businesses as we enter 2026.</w:t>
      </w:r>
    </w:p>
    <w:p w14:paraId="0DAE2C53" w14:textId="77777777" w:rsidR="008F1516" w:rsidRPr="00472290" w:rsidRDefault="008F1516" w:rsidP="008F1516">
      <w:pPr>
        <w:rPr>
          <w:sz w:val="16"/>
        </w:rPr>
      </w:pPr>
      <w:r w:rsidRPr="00472290">
        <w:rPr>
          <w:sz w:val="16"/>
        </w:rPr>
        <w:t>Antitrust</w:t>
      </w:r>
    </w:p>
    <w:p w14:paraId="6DE71DD4" w14:textId="77777777" w:rsidR="008F1516" w:rsidRPr="00472290" w:rsidRDefault="008F1516" w:rsidP="008F1516">
      <w:pPr>
        <w:rPr>
          <w:sz w:val="16"/>
        </w:rPr>
      </w:pPr>
      <w:r w:rsidRPr="00472290">
        <w:rPr>
          <w:rStyle w:val="StyleUnderline"/>
        </w:rPr>
        <w:t>Antitrust</w:t>
      </w:r>
      <w:r w:rsidRPr="00472290">
        <w:rPr>
          <w:sz w:val="16"/>
        </w:rPr>
        <w:t xml:space="preserve"> has long been </w:t>
      </w:r>
      <w:r w:rsidRPr="00472290">
        <w:rPr>
          <w:rStyle w:val="StyleUnderline"/>
        </w:rPr>
        <w:t xml:space="preserve">an area of </w:t>
      </w:r>
      <w:r w:rsidRPr="00050116">
        <w:rPr>
          <w:rStyle w:val="Emphasis"/>
          <w:highlight w:val="cyan"/>
        </w:rPr>
        <w:t>frequent</w:t>
      </w:r>
      <w:r w:rsidRPr="00472290">
        <w:rPr>
          <w:rStyle w:val="StyleUnderline"/>
        </w:rPr>
        <w:t xml:space="preserve"> State AG </w:t>
      </w:r>
      <w:r w:rsidRPr="00050116">
        <w:rPr>
          <w:rStyle w:val="Emphasis"/>
          <w:highlight w:val="cyan"/>
        </w:rPr>
        <w:t>collab</w:t>
      </w:r>
      <w:r w:rsidRPr="00472290">
        <w:rPr>
          <w:rStyle w:val="Emphasis"/>
        </w:rPr>
        <w:t>oration</w:t>
      </w:r>
      <w:r w:rsidRPr="00472290">
        <w:rPr>
          <w:sz w:val="16"/>
        </w:rPr>
        <w:t xml:space="preserve">, with a </w:t>
      </w:r>
      <w:r w:rsidRPr="00472290">
        <w:rPr>
          <w:rStyle w:val="StyleUnderline"/>
        </w:rPr>
        <w:t>bipartisan</w:t>
      </w:r>
      <w:r w:rsidRPr="00472290">
        <w:rPr>
          <w:sz w:val="16"/>
        </w:rPr>
        <w:t xml:space="preserve"> group of State </w:t>
      </w:r>
      <w:r w:rsidRPr="00472290">
        <w:rPr>
          <w:rStyle w:val="StyleUnderline"/>
        </w:rPr>
        <w:t>AGs currently spearheading the</w:t>
      </w:r>
      <w:r w:rsidRPr="00472290">
        <w:rPr>
          <w:sz w:val="16"/>
        </w:rPr>
        <w:t xml:space="preserve"> National Association of Attorneys General (</w:t>
      </w:r>
      <w:r w:rsidRPr="00472290">
        <w:rPr>
          <w:rStyle w:val="Emphasis"/>
        </w:rPr>
        <w:t>NAAG</w:t>
      </w:r>
      <w:r w:rsidRPr="00472290">
        <w:rPr>
          <w:sz w:val="16"/>
        </w:rPr>
        <w:t xml:space="preserve">) </w:t>
      </w:r>
      <w:r w:rsidRPr="00472290">
        <w:rPr>
          <w:rStyle w:val="StyleUnderline"/>
        </w:rPr>
        <w:t>Multistate Antitrust Task Force</w:t>
      </w:r>
      <w:r w:rsidRPr="00472290">
        <w:rPr>
          <w:sz w:val="16"/>
        </w:rPr>
        <w:t xml:space="preserve">. </w:t>
      </w:r>
      <w:r w:rsidRPr="00472290">
        <w:rPr>
          <w:rStyle w:val="StyleUnderline"/>
        </w:rPr>
        <w:t>In the past year</w:t>
      </w:r>
      <w:r w:rsidRPr="00472290">
        <w:rPr>
          <w:sz w:val="16"/>
        </w:rPr>
        <w:t xml:space="preserve">, antitrust </w:t>
      </w:r>
      <w:r w:rsidRPr="00472290">
        <w:rPr>
          <w:rStyle w:val="StyleUnderline"/>
        </w:rPr>
        <w:t>enforcement</w:t>
      </w:r>
      <w:r w:rsidRPr="00472290">
        <w:rPr>
          <w:sz w:val="16"/>
        </w:rPr>
        <w:t xml:space="preserve"> has particularly </w:t>
      </w:r>
      <w:r w:rsidRPr="00472290">
        <w:rPr>
          <w:rStyle w:val="StyleUnderline"/>
        </w:rPr>
        <w:t xml:space="preserve">emphasized algorithmic </w:t>
      </w:r>
      <w:r w:rsidRPr="00050116">
        <w:rPr>
          <w:rStyle w:val="Emphasis"/>
          <w:highlight w:val="cyan"/>
        </w:rPr>
        <w:t>price fixing</w:t>
      </w:r>
      <w:r w:rsidRPr="00B3497D">
        <w:rPr>
          <w:rStyle w:val="StyleUnderline"/>
        </w:rPr>
        <w:t xml:space="preserve">, </w:t>
      </w:r>
      <w:r w:rsidRPr="00472290">
        <w:rPr>
          <w:rStyle w:val="Emphasis"/>
        </w:rPr>
        <w:t>labor</w:t>
      </w:r>
      <w:r w:rsidRPr="00472290">
        <w:rPr>
          <w:rStyle w:val="StyleUnderline"/>
        </w:rPr>
        <w:t xml:space="preserve"> market issues</w:t>
      </w:r>
      <w:r w:rsidRPr="00472290">
        <w:rPr>
          <w:sz w:val="16"/>
        </w:rPr>
        <w:t xml:space="preserve"> (</w:t>
      </w:r>
      <w:r w:rsidRPr="00472290">
        <w:rPr>
          <w:rStyle w:val="StyleUnderline"/>
        </w:rPr>
        <w:t xml:space="preserve">including </w:t>
      </w:r>
      <w:r w:rsidRPr="00050116">
        <w:rPr>
          <w:rStyle w:val="Emphasis"/>
          <w:highlight w:val="cyan"/>
        </w:rPr>
        <w:t>non-competes</w:t>
      </w:r>
      <w:r w:rsidRPr="00050116">
        <w:rPr>
          <w:rStyle w:val="StyleUnderline"/>
          <w:highlight w:val="cyan"/>
        </w:rPr>
        <w:t xml:space="preserve"> and </w:t>
      </w:r>
      <w:r w:rsidRPr="00050116">
        <w:rPr>
          <w:rStyle w:val="Emphasis"/>
          <w:highlight w:val="cyan"/>
        </w:rPr>
        <w:t>wage-fixing</w:t>
      </w:r>
      <w:r w:rsidRPr="00472290">
        <w:rPr>
          <w:sz w:val="16"/>
        </w:rPr>
        <w:t>), state lawsuits brought by Republican State AGs opposing ESG initiatives through an antitrust lens, and merger enforcement.</w:t>
      </w:r>
    </w:p>
    <w:p w14:paraId="56703843" w14:textId="77777777" w:rsidR="008F1516" w:rsidRPr="00472290" w:rsidRDefault="008F1516" w:rsidP="008F1516">
      <w:pPr>
        <w:rPr>
          <w:sz w:val="16"/>
        </w:rPr>
      </w:pPr>
      <w:r w:rsidRPr="00472290">
        <w:rPr>
          <w:sz w:val="16"/>
        </w:rPr>
        <w:t xml:space="preserve">On the </w:t>
      </w:r>
      <w:r w:rsidRPr="00472290">
        <w:rPr>
          <w:rStyle w:val="StyleUnderline"/>
        </w:rPr>
        <w:t>merger enforcement</w:t>
      </w:r>
      <w:r w:rsidRPr="00472290">
        <w:rPr>
          <w:sz w:val="16"/>
        </w:rPr>
        <w:t xml:space="preserve"> front in particular, the interplay between State AGs and federal U.S. Department of Justice (DOJ) </w:t>
      </w:r>
      <w:r w:rsidRPr="00472290">
        <w:rPr>
          <w:rStyle w:val="StyleUnderline"/>
        </w:rPr>
        <w:t>highlights the growing role of State AGs</w:t>
      </w:r>
      <w:r w:rsidRPr="00472290">
        <w:rPr>
          <w:sz w:val="16"/>
        </w:rPr>
        <w:t xml:space="preserve"> in antitrust enforcement. For example, after initially suing to block the proposed merger in January 2025, DOJ changed its position in June, announcing a proposed settlement. </w:t>
      </w:r>
      <w:r w:rsidRPr="00050116">
        <w:rPr>
          <w:rStyle w:val="StyleUnderline"/>
          <w:highlight w:val="cyan"/>
        </w:rPr>
        <w:t>Thirteen</w:t>
      </w:r>
      <w:r w:rsidRPr="00472290">
        <w:rPr>
          <w:sz w:val="16"/>
        </w:rPr>
        <w:t xml:space="preserve"> Democratic State </w:t>
      </w:r>
      <w:r w:rsidRPr="00050116">
        <w:rPr>
          <w:rStyle w:val="StyleUnderline"/>
          <w:highlight w:val="cyan"/>
        </w:rPr>
        <w:t xml:space="preserve">AGs moved to </w:t>
      </w:r>
      <w:r w:rsidRPr="00050116">
        <w:rPr>
          <w:rStyle w:val="Emphasis"/>
          <w:highlight w:val="cyan"/>
        </w:rPr>
        <w:t>intervene</w:t>
      </w:r>
      <w:r w:rsidRPr="00050116">
        <w:rPr>
          <w:rStyle w:val="StyleUnderline"/>
          <w:highlight w:val="cyan"/>
        </w:rPr>
        <w:t xml:space="preserve"> in</w:t>
      </w:r>
      <w:r w:rsidRPr="00472290">
        <w:rPr>
          <w:sz w:val="16"/>
        </w:rPr>
        <w:t xml:space="preserve"> federal district court in October, </w:t>
      </w:r>
      <w:r w:rsidRPr="00472290">
        <w:rPr>
          <w:rStyle w:val="StyleUnderline"/>
        </w:rPr>
        <w:t xml:space="preserve">raising concerns about whether the </w:t>
      </w:r>
      <w:r w:rsidRPr="00050116">
        <w:rPr>
          <w:rStyle w:val="StyleUnderline"/>
          <w:highlight w:val="cyan"/>
        </w:rPr>
        <w:t>settlement</w:t>
      </w:r>
      <w:r w:rsidRPr="00472290">
        <w:rPr>
          <w:rStyle w:val="StyleUnderline"/>
        </w:rPr>
        <w:t xml:space="preserve"> adequately protected consumers</w:t>
      </w:r>
      <w:r w:rsidRPr="00472290">
        <w:rPr>
          <w:sz w:val="16"/>
        </w:rPr>
        <w:t xml:space="preserve"> and was politically motivated. In November, the </w:t>
      </w:r>
      <w:r w:rsidRPr="00050116">
        <w:rPr>
          <w:rStyle w:val="StyleUnderline"/>
          <w:highlight w:val="cyan"/>
        </w:rPr>
        <w:t xml:space="preserve">district court </w:t>
      </w:r>
      <w:r w:rsidRPr="00050116">
        <w:rPr>
          <w:rStyle w:val="Emphasis"/>
          <w:highlight w:val="cyan"/>
        </w:rPr>
        <w:t>granted</w:t>
      </w:r>
      <w:r w:rsidRPr="00472290">
        <w:rPr>
          <w:rStyle w:val="StyleUnderline"/>
        </w:rPr>
        <w:t xml:space="preserve"> the State AGs’ motion to intervene, </w:t>
      </w:r>
      <w:r w:rsidRPr="00050116">
        <w:rPr>
          <w:rStyle w:val="StyleUnderline"/>
          <w:highlight w:val="cyan"/>
        </w:rPr>
        <w:t>show</w:t>
      </w:r>
      <w:r w:rsidRPr="00472290">
        <w:rPr>
          <w:rStyle w:val="StyleUnderline"/>
        </w:rPr>
        <w:t xml:space="preserve">ing the </w:t>
      </w:r>
      <w:r w:rsidRPr="00050116">
        <w:rPr>
          <w:rStyle w:val="Emphasis"/>
          <w:highlight w:val="cyan"/>
        </w:rPr>
        <w:t>heightened influence</w:t>
      </w:r>
      <w:r w:rsidRPr="00050116">
        <w:rPr>
          <w:rStyle w:val="StyleUnderline"/>
          <w:highlight w:val="cyan"/>
        </w:rPr>
        <w:t xml:space="preserve"> State</w:t>
      </w:r>
      <w:r w:rsidRPr="00472290">
        <w:rPr>
          <w:rStyle w:val="StyleUnderline"/>
        </w:rPr>
        <w:t xml:space="preserve"> AG</w:t>
      </w:r>
      <w:r w:rsidRPr="00050116">
        <w:rPr>
          <w:rStyle w:val="StyleUnderline"/>
          <w:highlight w:val="cyan"/>
        </w:rPr>
        <w:t>s</w:t>
      </w:r>
      <w:r w:rsidRPr="00472290">
        <w:rPr>
          <w:rStyle w:val="StyleUnderline"/>
        </w:rPr>
        <w:t xml:space="preserve"> may </w:t>
      </w:r>
      <w:r w:rsidRPr="00050116">
        <w:rPr>
          <w:rStyle w:val="StyleUnderline"/>
          <w:highlight w:val="cyan"/>
        </w:rPr>
        <w:t>carry</w:t>
      </w:r>
      <w:r w:rsidRPr="00472290">
        <w:rPr>
          <w:sz w:val="16"/>
        </w:rPr>
        <w:t xml:space="preserve"> when banding together to achieve a particular policy goal, </w:t>
      </w:r>
      <w:r w:rsidRPr="00472290">
        <w:rPr>
          <w:rStyle w:val="StyleUnderline"/>
        </w:rPr>
        <w:t xml:space="preserve">either </w:t>
      </w:r>
      <w:r w:rsidRPr="00472290">
        <w:rPr>
          <w:rStyle w:val="Emphasis"/>
        </w:rPr>
        <w:t xml:space="preserve">in </w:t>
      </w:r>
      <w:r w:rsidRPr="00050116">
        <w:rPr>
          <w:rStyle w:val="Emphasis"/>
          <w:highlight w:val="cyan"/>
        </w:rPr>
        <w:t>tandem</w:t>
      </w:r>
      <w:r w:rsidRPr="00050116">
        <w:rPr>
          <w:rStyle w:val="StyleUnderline"/>
          <w:highlight w:val="cyan"/>
        </w:rPr>
        <w:t xml:space="preserve"> with </w:t>
      </w:r>
      <w:r w:rsidRPr="00050116">
        <w:rPr>
          <w:rStyle w:val="Emphasis"/>
          <w:sz w:val="26"/>
          <w:szCs w:val="26"/>
          <w:highlight w:val="cyan"/>
        </w:rPr>
        <w:t>or against</w:t>
      </w:r>
      <w:r w:rsidRPr="00472290">
        <w:rPr>
          <w:sz w:val="16"/>
        </w:rPr>
        <w:t xml:space="preserve"> that of </w:t>
      </w:r>
      <w:r w:rsidRPr="00472290">
        <w:rPr>
          <w:rStyle w:val="StyleUnderline"/>
        </w:rPr>
        <w:t xml:space="preserve">the </w:t>
      </w:r>
      <w:r w:rsidRPr="00050116">
        <w:rPr>
          <w:rStyle w:val="StyleUnderline"/>
          <w:highlight w:val="cyan"/>
        </w:rPr>
        <w:t>fed</w:t>
      </w:r>
      <w:r w:rsidRPr="00472290">
        <w:rPr>
          <w:rStyle w:val="StyleUnderline"/>
        </w:rPr>
        <w:t>eral administration.</w:t>
      </w:r>
    </w:p>
    <w:p w14:paraId="0F8C35E5" w14:textId="77777777" w:rsidR="008F1516" w:rsidRPr="00BB46EF" w:rsidRDefault="008F1516" w:rsidP="008F1516"/>
    <w:p w14:paraId="3C849AB4" w14:textId="3FD83F7F" w:rsidR="008F1516" w:rsidRPr="00E50673" w:rsidRDefault="008F1516" w:rsidP="008F1516">
      <w:pPr>
        <w:pStyle w:val="Heading2"/>
      </w:pPr>
      <w:r>
        <w:t>Manufacturing ADV</w:t>
      </w:r>
    </w:p>
    <w:p w14:paraId="462FB93E" w14:textId="77777777" w:rsidR="008F1516" w:rsidRDefault="008F1516" w:rsidP="008F1516">
      <w:pPr>
        <w:pStyle w:val="Heading3"/>
      </w:pPr>
      <w:r>
        <w:t>1nr</w:t>
      </w:r>
    </w:p>
    <w:p w14:paraId="2FE24ECD" w14:textId="77777777" w:rsidR="008F1516" w:rsidRDefault="008F1516" w:rsidP="008F1516">
      <w:pPr>
        <w:pStyle w:val="Heading4"/>
      </w:pPr>
      <w:r>
        <w:t xml:space="preserve">No econ wars. Dropped turn inwards. DA controls it. </w:t>
      </w:r>
    </w:p>
    <w:p w14:paraId="17F5C8B2" w14:textId="77777777" w:rsidR="008F1516" w:rsidRDefault="008F1516" w:rsidP="008F1516">
      <w:pPr>
        <w:pStyle w:val="Heading4"/>
      </w:pPr>
      <w:r>
        <w:t xml:space="preserve">Expectations are fueling </w:t>
      </w:r>
      <w:r w:rsidRPr="001F47F5">
        <w:rPr>
          <w:u w:val="single"/>
        </w:rPr>
        <w:t>strong growth</w:t>
      </w:r>
      <w:r>
        <w:t>.</w:t>
      </w:r>
    </w:p>
    <w:p w14:paraId="4B210D4F" w14:textId="77777777" w:rsidR="008F1516" w:rsidRPr="00A75A35" w:rsidRDefault="008F1516" w:rsidP="008F1516">
      <w:r w:rsidRPr="00A75A35">
        <w:rPr>
          <w:rStyle w:val="Style13ptBold"/>
        </w:rPr>
        <w:t>Reuters 1-13</w:t>
      </w:r>
      <w:r w:rsidRPr="00A75A35">
        <w:t>. News organization. “Wall Street Expects Strong Fourth-Quarter Earnings Driven by Robust US Economy.” https://www.reuters.com/business/finance/wall-street-expects-strong-fourth-quarter-earnings-driven-by-robust-us-economy-2026-01-13/</w:t>
      </w:r>
    </w:p>
    <w:p w14:paraId="4E0875D3" w14:textId="77777777" w:rsidR="008F1516" w:rsidRPr="00A75A35" w:rsidRDefault="008F1516" w:rsidP="008F1516">
      <w:pPr>
        <w:rPr>
          <w:sz w:val="16"/>
        </w:rPr>
      </w:pPr>
      <w:r w:rsidRPr="00A75A35">
        <w:rPr>
          <w:sz w:val="16"/>
        </w:rPr>
        <w:t xml:space="preserve">Jan 13 (Reuters) - </w:t>
      </w:r>
      <w:r w:rsidRPr="001F47F5">
        <w:rPr>
          <w:rStyle w:val="StyleUnderline"/>
          <w:highlight w:val="cyan"/>
        </w:rPr>
        <w:t>Global brokerages expect</w:t>
      </w:r>
      <w:r w:rsidRPr="00A75A35">
        <w:rPr>
          <w:sz w:val="16"/>
        </w:rPr>
        <w:t xml:space="preserve"> Corporate America to deliver </w:t>
      </w:r>
      <w:r w:rsidRPr="00A75A35">
        <w:rPr>
          <w:rStyle w:val="StyleUnderline"/>
        </w:rPr>
        <w:t xml:space="preserve">a </w:t>
      </w:r>
      <w:r w:rsidRPr="001F47F5">
        <w:rPr>
          <w:rStyle w:val="Emphasis"/>
          <w:highlight w:val="cyan"/>
        </w:rPr>
        <w:t>strong fourth-quarter earnings</w:t>
      </w:r>
      <w:r w:rsidRPr="00A75A35">
        <w:rPr>
          <w:rStyle w:val="StyleUnderline"/>
        </w:rPr>
        <w:t xml:space="preserve"> season</w:t>
      </w:r>
      <w:r w:rsidRPr="00A75A35">
        <w:rPr>
          <w:sz w:val="16"/>
        </w:rPr>
        <w:t xml:space="preserve">, </w:t>
      </w:r>
      <w:r w:rsidRPr="001F47F5">
        <w:rPr>
          <w:rStyle w:val="StyleUnderline"/>
          <w:highlight w:val="cyan"/>
        </w:rPr>
        <w:t>driven by</w:t>
      </w:r>
      <w:r w:rsidRPr="00A75A35">
        <w:rPr>
          <w:rStyle w:val="StyleUnderline"/>
        </w:rPr>
        <w:t xml:space="preserve"> a </w:t>
      </w:r>
      <w:r w:rsidRPr="001F47F5">
        <w:rPr>
          <w:rStyle w:val="Emphasis"/>
          <w:highlight w:val="cyan"/>
        </w:rPr>
        <w:t>broadening</w:t>
      </w:r>
      <w:r w:rsidRPr="00A75A35">
        <w:rPr>
          <w:rStyle w:val="Emphasis"/>
        </w:rPr>
        <w:t xml:space="preserve"> of </w:t>
      </w:r>
      <w:r w:rsidRPr="001F47F5">
        <w:rPr>
          <w:rStyle w:val="Emphasis"/>
          <w:highlight w:val="cyan"/>
        </w:rPr>
        <w:t>profit growth</w:t>
      </w:r>
      <w:r w:rsidRPr="00A75A35">
        <w:rPr>
          <w:rStyle w:val="StyleUnderline"/>
        </w:rPr>
        <w:t xml:space="preserve"> across industries</w:t>
      </w:r>
      <w:r w:rsidRPr="00A75A35">
        <w:rPr>
          <w:sz w:val="16"/>
        </w:rPr>
        <w:t xml:space="preserve"> as the U.S. economy remains resilient.</w:t>
      </w:r>
    </w:p>
    <w:p w14:paraId="359D0F99" w14:textId="77777777" w:rsidR="008F1516" w:rsidRPr="00A75A35" w:rsidRDefault="008F1516" w:rsidP="008F1516">
      <w:pPr>
        <w:rPr>
          <w:sz w:val="16"/>
        </w:rPr>
      </w:pPr>
      <w:r w:rsidRPr="00A75A35">
        <w:rPr>
          <w:sz w:val="16"/>
        </w:rPr>
        <w:t>Analysts expect fourth</w:t>
      </w:r>
      <w:r w:rsidRPr="00A75A35">
        <w:rPr>
          <w:rFonts w:ascii="Cambria Math" w:hAnsi="Cambria Math" w:cs="Cambria Math"/>
          <w:sz w:val="16"/>
        </w:rPr>
        <w:t>‑</w:t>
      </w:r>
      <w:r w:rsidRPr="00A75A35">
        <w:rPr>
          <w:sz w:val="16"/>
        </w:rPr>
        <w:t xml:space="preserve">quarter earnings for </w:t>
      </w:r>
      <w:r w:rsidRPr="001F47F5">
        <w:rPr>
          <w:rStyle w:val="Emphasis"/>
          <w:highlight w:val="cyan"/>
        </w:rPr>
        <w:t>S&amp;P 500</w:t>
      </w:r>
      <w:r w:rsidRPr="00A75A35">
        <w:rPr>
          <w:sz w:val="16"/>
        </w:rPr>
        <w:t xml:space="preserve"> (.SPX), opens new tab companies </w:t>
      </w:r>
      <w:r w:rsidRPr="00A75A35">
        <w:rPr>
          <w:rStyle w:val="StyleUnderline"/>
        </w:rPr>
        <w:t xml:space="preserve">to </w:t>
      </w:r>
      <w:r w:rsidRPr="001F47F5">
        <w:rPr>
          <w:rStyle w:val="Emphasis"/>
          <w:highlight w:val="cyan"/>
        </w:rPr>
        <w:t>rise 8.8%</w:t>
      </w:r>
      <w:r w:rsidRPr="00A75A35">
        <w:rPr>
          <w:rStyle w:val="StyleUnderline"/>
        </w:rPr>
        <w:t xml:space="preserve"> on a year</w:t>
      </w:r>
      <w:r w:rsidRPr="00A75A35">
        <w:rPr>
          <w:rStyle w:val="StyleUnderline"/>
          <w:rFonts w:ascii="Cambria Math" w:hAnsi="Cambria Math" w:cs="Cambria Math"/>
        </w:rPr>
        <w:t>‑</w:t>
      </w:r>
      <w:r w:rsidRPr="00A75A35">
        <w:rPr>
          <w:rStyle w:val="StyleUnderline"/>
        </w:rPr>
        <w:t>over</w:t>
      </w:r>
      <w:r w:rsidRPr="00A75A35">
        <w:rPr>
          <w:rStyle w:val="StyleUnderline"/>
          <w:rFonts w:ascii="Cambria Math" w:hAnsi="Cambria Math" w:cs="Cambria Math"/>
        </w:rPr>
        <w:t>‑</w:t>
      </w:r>
      <w:r w:rsidRPr="00A75A35">
        <w:rPr>
          <w:rStyle w:val="StyleUnderline"/>
        </w:rPr>
        <w:t>year basis</w:t>
      </w:r>
      <w:r w:rsidRPr="00A75A35">
        <w:rPr>
          <w:sz w:val="16"/>
        </w:rPr>
        <w:t>, according to data compiled by LSEG. Technology companies are expected to lead the way, fueled by persistent AI strength.</w:t>
      </w:r>
    </w:p>
    <w:p w14:paraId="656C224B" w14:textId="77777777" w:rsidR="008F1516" w:rsidRPr="00A75A35" w:rsidRDefault="008F1516" w:rsidP="008F1516">
      <w:pPr>
        <w:rPr>
          <w:sz w:val="16"/>
        </w:rPr>
      </w:pPr>
      <w:r w:rsidRPr="00A75A35">
        <w:rPr>
          <w:sz w:val="16"/>
        </w:rPr>
        <w:t>"</w:t>
      </w:r>
      <w:r w:rsidRPr="001F47F5">
        <w:rPr>
          <w:rStyle w:val="Emphasis"/>
          <w:highlight w:val="cyan"/>
        </w:rPr>
        <w:t>Solid</w:t>
      </w:r>
      <w:r w:rsidRPr="00A75A35">
        <w:rPr>
          <w:rStyle w:val="Emphasis"/>
        </w:rPr>
        <w:t xml:space="preserve"> U.S. economic </w:t>
      </w:r>
      <w:r w:rsidRPr="001F47F5">
        <w:rPr>
          <w:rStyle w:val="Emphasis"/>
          <w:highlight w:val="cyan"/>
        </w:rPr>
        <w:t>growth</w:t>
      </w:r>
      <w:r w:rsidRPr="001F47F5">
        <w:rPr>
          <w:rStyle w:val="StyleUnderline"/>
          <w:highlight w:val="cyan"/>
        </w:rPr>
        <w:t xml:space="preserve"> and</w:t>
      </w:r>
      <w:r w:rsidRPr="00A75A35">
        <w:rPr>
          <w:rStyle w:val="StyleUnderline"/>
        </w:rPr>
        <w:t xml:space="preserve"> </w:t>
      </w:r>
      <w:r w:rsidRPr="00A75A35">
        <w:rPr>
          <w:rStyle w:val="Emphasis"/>
        </w:rPr>
        <w:t xml:space="preserve">Federal Reserve </w:t>
      </w:r>
      <w:r w:rsidRPr="001F47F5">
        <w:rPr>
          <w:rStyle w:val="Emphasis"/>
          <w:highlight w:val="cyan"/>
        </w:rPr>
        <w:t>rate cuts</w:t>
      </w:r>
      <w:r w:rsidRPr="00A75A35">
        <w:rPr>
          <w:rStyle w:val="StyleUnderline"/>
        </w:rPr>
        <w:t xml:space="preserve"> have </w:t>
      </w:r>
      <w:r w:rsidRPr="001F47F5">
        <w:rPr>
          <w:rStyle w:val="StyleUnderline"/>
          <w:highlight w:val="cyan"/>
        </w:rPr>
        <w:t>boosted</w:t>
      </w:r>
      <w:r w:rsidRPr="00A75A35">
        <w:rPr>
          <w:rStyle w:val="StyleUnderline"/>
        </w:rPr>
        <w:t xml:space="preserve"> </w:t>
      </w:r>
      <w:r w:rsidRPr="00A75A35">
        <w:rPr>
          <w:rStyle w:val="Emphasis"/>
        </w:rPr>
        <w:t xml:space="preserve">corporate </w:t>
      </w:r>
      <w:r w:rsidRPr="001F47F5">
        <w:rPr>
          <w:rStyle w:val="Emphasis"/>
          <w:highlight w:val="cyan"/>
        </w:rPr>
        <w:t>earnings</w:t>
      </w:r>
      <w:r w:rsidRPr="001F47F5">
        <w:rPr>
          <w:rStyle w:val="StyleUnderline"/>
          <w:highlight w:val="cyan"/>
        </w:rPr>
        <w:t xml:space="preserve"> and </w:t>
      </w:r>
      <w:r w:rsidRPr="001F47F5">
        <w:rPr>
          <w:rStyle w:val="Emphasis"/>
          <w:highlight w:val="cyan"/>
        </w:rPr>
        <w:t>profit</w:t>
      </w:r>
      <w:r w:rsidRPr="00A75A35">
        <w:rPr>
          <w:rStyle w:val="Emphasis"/>
        </w:rPr>
        <w:t xml:space="preserve"> margin</w:t>
      </w:r>
      <w:r w:rsidRPr="001F47F5">
        <w:rPr>
          <w:rStyle w:val="Emphasis"/>
          <w:highlight w:val="cyan"/>
        </w:rPr>
        <w:t>s</w:t>
      </w:r>
      <w:r w:rsidRPr="00A75A35">
        <w:rPr>
          <w:sz w:val="16"/>
        </w:rPr>
        <w:t xml:space="preserve">, </w:t>
      </w:r>
      <w:r w:rsidRPr="00D56C09">
        <w:rPr>
          <w:rStyle w:val="StyleUnderline"/>
          <w:highlight w:val="cyan"/>
        </w:rPr>
        <w:t>lifting</w:t>
      </w:r>
      <w:r w:rsidRPr="00A75A35">
        <w:rPr>
          <w:rStyle w:val="StyleUnderline"/>
        </w:rPr>
        <w:t xml:space="preserve"> </w:t>
      </w:r>
      <w:r w:rsidRPr="00A75A35">
        <w:rPr>
          <w:rStyle w:val="Emphasis"/>
        </w:rPr>
        <w:t xml:space="preserve">U.S. </w:t>
      </w:r>
      <w:r w:rsidRPr="00D56C09">
        <w:rPr>
          <w:rStyle w:val="Emphasis"/>
          <w:highlight w:val="cyan"/>
        </w:rPr>
        <w:t>stocks</w:t>
      </w:r>
      <w:r w:rsidRPr="00D56C09">
        <w:rPr>
          <w:rStyle w:val="StyleUnderline"/>
          <w:highlight w:val="cyan"/>
        </w:rPr>
        <w:t xml:space="preserve"> and underpinning</w:t>
      </w:r>
      <w:r w:rsidRPr="00A75A35">
        <w:rPr>
          <w:sz w:val="16"/>
        </w:rPr>
        <w:t xml:space="preserve"> our overweight. We think </w:t>
      </w:r>
      <w:r w:rsidRPr="00D56C09">
        <w:rPr>
          <w:rStyle w:val="StyleUnderline"/>
          <w:highlight w:val="cyan"/>
        </w:rPr>
        <w:t xml:space="preserve">this will </w:t>
      </w:r>
      <w:r w:rsidRPr="00D56C09">
        <w:rPr>
          <w:rStyle w:val="Emphasis"/>
          <w:highlight w:val="cyan"/>
        </w:rPr>
        <w:t>keep playing out</w:t>
      </w:r>
      <w:r w:rsidRPr="00A75A35">
        <w:rPr>
          <w:sz w:val="16"/>
        </w:rPr>
        <w:t xml:space="preserve"> in Q4 earnings results starting this week," said strategists at BlackRock Investment Institute.</w:t>
      </w:r>
    </w:p>
    <w:p w14:paraId="006C7C8E" w14:textId="77777777" w:rsidR="008F1516" w:rsidRPr="00A75A35" w:rsidRDefault="008F1516" w:rsidP="008F1516">
      <w:pPr>
        <w:rPr>
          <w:sz w:val="16"/>
        </w:rPr>
      </w:pPr>
      <w:r w:rsidRPr="00A75A35">
        <w:rPr>
          <w:sz w:val="16"/>
        </w:rPr>
        <w:t>The earnings gap between the "Magnificent Seven" tech giants and the rest of the market is expected to keep narrowing, they added.</w:t>
      </w:r>
    </w:p>
    <w:p w14:paraId="5CF2F6E0" w14:textId="77777777" w:rsidR="008F1516" w:rsidRPr="00E50673" w:rsidRDefault="008F1516" w:rsidP="008F1516">
      <w:pPr>
        <w:rPr>
          <w:sz w:val="16"/>
        </w:rPr>
      </w:pPr>
      <w:r w:rsidRPr="00A75A35">
        <w:rPr>
          <w:sz w:val="16"/>
        </w:rPr>
        <w:t xml:space="preserve">"In recent years tech was a big part of earnings growth but </w:t>
      </w:r>
      <w:r w:rsidRPr="00A75A35">
        <w:rPr>
          <w:rStyle w:val="StyleUnderline"/>
        </w:rPr>
        <w:t>value stocks</w:t>
      </w:r>
      <w:r w:rsidRPr="00A75A35">
        <w:rPr>
          <w:sz w:val="16"/>
        </w:rPr>
        <w:t xml:space="preserve"> are supposed to </w:t>
      </w:r>
      <w:r w:rsidRPr="00A75A35">
        <w:rPr>
          <w:rStyle w:val="StyleUnderline"/>
        </w:rPr>
        <w:t xml:space="preserve">have </w:t>
      </w:r>
      <w:r w:rsidRPr="00A75A35">
        <w:rPr>
          <w:rStyle w:val="Emphasis"/>
        </w:rPr>
        <w:t>pretty solid earnings</w:t>
      </w:r>
      <w:r w:rsidRPr="00A75A35">
        <w:rPr>
          <w:sz w:val="16"/>
        </w:rPr>
        <w:t xml:space="preserve">. </w:t>
      </w:r>
      <w:r w:rsidRPr="00D56C09">
        <w:rPr>
          <w:rStyle w:val="StyleUnderline"/>
          <w:highlight w:val="cyan"/>
        </w:rPr>
        <w:t>Industrials</w:t>
      </w:r>
      <w:r w:rsidRPr="00A75A35">
        <w:rPr>
          <w:sz w:val="16"/>
        </w:rPr>
        <w:t xml:space="preserve">, </w:t>
      </w:r>
      <w:r w:rsidRPr="00D56C09">
        <w:rPr>
          <w:rStyle w:val="StyleUnderline"/>
          <w:highlight w:val="cyan"/>
        </w:rPr>
        <w:t>financials and other</w:t>
      </w:r>
      <w:r w:rsidRPr="00A75A35">
        <w:rPr>
          <w:rStyle w:val="StyleUnderline"/>
        </w:rPr>
        <w:t xml:space="preserve"> </w:t>
      </w:r>
      <w:r w:rsidRPr="00A75A35">
        <w:rPr>
          <w:rStyle w:val="Emphasis"/>
        </w:rPr>
        <w:t>cyclical value name</w:t>
      </w:r>
      <w:r w:rsidRPr="00D56C09">
        <w:rPr>
          <w:rStyle w:val="Emphasis"/>
          <w:highlight w:val="cyan"/>
        </w:rPr>
        <w:t>s</w:t>
      </w:r>
      <w:r w:rsidRPr="00A75A35">
        <w:rPr>
          <w:sz w:val="16"/>
        </w:rPr>
        <w:t xml:space="preserve"> very well might </w:t>
      </w:r>
      <w:r w:rsidRPr="00D56C09">
        <w:rPr>
          <w:rStyle w:val="StyleUnderline"/>
          <w:highlight w:val="cyan"/>
        </w:rPr>
        <w:t xml:space="preserve">show </w:t>
      </w:r>
      <w:r w:rsidRPr="00D56C09">
        <w:rPr>
          <w:rStyle w:val="Emphasis"/>
          <w:highlight w:val="cyan"/>
        </w:rPr>
        <w:t>improving</w:t>
      </w:r>
      <w:r w:rsidRPr="00A75A35">
        <w:rPr>
          <w:rStyle w:val="Emphasis"/>
        </w:rPr>
        <w:t xml:space="preserve"> earnings </w:t>
      </w:r>
      <w:r w:rsidRPr="00D56C09">
        <w:rPr>
          <w:rStyle w:val="Emphasis"/>
          <w:highlight w:val="cyan"/>
        </w:rPr>
        <w:t>growth</w:t>
      </w:r>
      <w:r w:rsidRPr="00A75A35">
        <w:rPr>
          <w:sz w:val="16"/>
        </w:rPr>
        <w:t xml:space="preserve"> justifying economic growth," said Ryan Detrick, chief market strategist at Carson Group.</w:t>
      </w:r>
    </w:p>
    <w:p w14:paraId="6FF5DE6B" w14:textId="77777777" w:rsidR="008F1516" w:rsidRDefault="008F1516" w:rsidP="008F1516">
      <w:pPr>
        <w:pStyle w:val="Heading4"/>
      </w:pPr>
      <w:r>
        <w:t xml:space="preserve">Data is </w:t>
      </w:r>
      <w:r w:rsidRPr="001F47F5">
        <w:rPr>
          <w:u w:val="single"/>
        </w:rPr>
        <w:t>overwhelmingly positive</w:t>
      </w:r>
      <w:r>
        <w:t>.</w:t>
      </w:r>
    </w:p>
    <w:p w14:paraId="46629B84" w14:textId="77777777" w:rsidR="008F1516" w:rsidRPr="00A75A35" w:rsidRDefault="008F1516" w:rsidP="008F1516">
      <w:r w:rsidRPr="00A75A35">
        <w:t xml:space="preserve">Charles-Henry </w:t>
      </w:r>
      <w:r w:rsidRPr="00A75A35">
        <w:rPr>
          <w:rStyle w:val="Style13ptBold"/>
        </w:rPr>
        <w:t xml:space="preserve">Monchau </w:t>
      </w:r>
      <w:r>
        <w:rPr>
          <w:rStyle w:val="Style13ptBold"/>
        </w:rPr>
        <w:t>1-12</w:t>
      </w:r>
      <w:r w:rsidRPr="00A75A35">
        <w:t>. Analyst. “US Growth Looks Supercharged as Q4 GDP Nowcast Jumps Above 5%.” https://www.investing.com/analysis/us-growth-looks-supercharged-as-q4-gdp-nowcast-jumps-above-5-200673077/</w:t>
      </w:r>
    </w:p>
    <w:p w14:paraId="4FF4FF54" w14:textId="77777777" w:rsidR="008F1516" w:rsidRPr="001F47F5" w:rsidRDefault="008F1516" w:rsidP="008F1516">
      <w:pPr>
        <w:rPr>
          <w:sz w:val="16"/>
        </w:rPr>
      </w:pPr>
      <w:r w:rsidRPr="001F47F5">
        <w:rPr>
          <w:rStyle w:val="Emphasis"/>
        </w:rPr>
        <w:t xml:space="preserve">Q3 </w:t>
      </w:r>
      <w:r w:rsidRPr="00D56C09">
        <w:rPr>
          <w:rStyle w:val="Emphasis"/>
          <w:highlight w:val="cyan"/>
        </w:rPr>
        <w:t>productivity jumped</w:t>
      </w:r>
      <w:r w:rsidRPr="001F47F5">
        <w:rPr>
          <w:rStyle w:val="StyleUnderline"/>
        </w:rPr>
        <w:t xml:space="preserve"> 4.9% </w:t>
      </w:r>
      <w:r w:rsidRPr="00D56C09">
        <w:rPr>
          <w:rStyle w:val="StyleUnderline"/>
          <w:highlight w:val="cyan"/>
        </w:rPr>
        <w:t xml:space="preserve">while unit </w:t>
      </w:r>
      <w:r w:rsidRPr="00D56C09">
        <w:rPr>
          <w:rStyle w:val="Emphasis"/>
          <w:highlight w:val="cyan"/>
        </w:rPr>
        <w:t>labor costs fell</w:t>
      </w:r>
      <w:r w:rsidRPr="001F47F5">
        <w:rPr>
          <w:sz w:val="16"/>
        </w:rPr>
        <w:t xml:space="preserve">, </w:t>
      </w:r>
      <w:r w:rsidRPr="001F47F5">
        <w:rPr>
          <w:rStyle w:val="StyleUnderline"/>
        </w:rPr>
        <w:t xml:space="preserve">delivering </w:t>
      </w:r>
      <w:r w:rsidRPr="001F47F5">
        <w:rPr>
          <w:rStyle w:val="Emphasis"/>
        </w:rPr>
        <w:t>strong growth</w:t>
      </w:r>
      <w:r w:rsidRPr="001F47F5">
        <w:rPr>
          <w:rStyle w:val="StyleUnderline"/>
        </w:rPr>
        <w:t xml:space="preserve"> without inflation and</w:t>
      </w:r>
      <w:r w:rsidRPr="001F47F5">
        <w:rPr>
          <w:sz w:val="16"/>
        </w:rPr>
        <w:t xml:space="preserve"> helping </w:t>
      </w:r>
      <w:r w:rsidRPr="001F47F5">
        <w:rPr>
          <w:rStyle w:val="StyleUnderline"/>
        </w:rPr>
        <w:t>propel</w:t>
      </w:r>
      <w:r w:rsidRPr="001F47F5">
        <w:rPr>
          <w:sz w:val="16"/>
        </w:rPr>
        <w:t xml:space="preserve"> Q4 GDP </w:t>
      </w:r>
      <w:r w:rsidRPr="001F47F5">
        <w:rPr>
          <w:rStyle w:val="StyleUnderline"/>
        </w:rPr>
        <w:t>expectations</w:t>
      </w:r>
      <w:r w:rsidRPr="001F47F5">
        <w:rPr>
          <w:sz w:val="16"/>
        </w:rPr>
        <w:t xml:space="preserve"> above 5%. </w:t>
      </w:r>
    </w:p>
    <w:p w14:paraId="04F41455" w14:textId="77777777" w:rsidR="008F1516" w:rsidRPr="001F47F5" w:rsidRDefault="008F1516" w:rsidP="008F1516">
      <w:pPr>
        <w:rPr>
          <w:sz w:val="16"/>
        </w:rPr>
      </w:pPr>
      <w:r w:rsidRPr="001F47F5">
        <w:rPr>
          <w:sz w:val="16"/>
        </w:rPr>
        <w:t>1. Did the US Real GDP Grow by More Than 5% in Q4?</w:t>
      </w:r>
    </w:p>
    <w:p w14:paraId="22BCBA0D" w14:textId="77777777" w:rsidR="008F1516" w:rsidRPr="001F47F5" w:rsidRDefault="008F1516" w:rsidP="008F1516">
      <w:pPr>
        <w:rPr>
          <w:sz w:val="16"/>
        </w:rPr>
      </w:pPr>
      <w:r w:rsidRPr="001F47F5">
        <w:rPr>
          <w:sz w:val="16"/>
        </w:rPr>
        <w:t>As of 8 January, the Atlanta Fed’s GDPNow model nowcasts real GDP growth at +5.4% in Q4 2025, up from 2.7% previously, an unusually large revision in a short period of time.</w:t>
      </w:r>
    </w:p>
    <w:p w14:paraId="3D3A4EE7" w14:textId="77777777" w:rsidR="008F1516" w:rsidRPr="001F47F5" w:rsidRDefault="008F1516" w:rsidP="008F1516">
      <w:pPr>
        <w:rPr>
          <w:sz w:val="16"/>
        </w:rPr>
      </w:pPr>
      <w:r w:rsidRPr="00D56C09">
        <w:rPr>
          <w:rStyle w:val="StyleUnderline"/>
          <w:highlight w:val="cyan"/>
        </w:rPr>
        <w:t xml:space="preserve">Real </w:t>
      </w:r>
      <w:r w:rsidRPr="00D56C09">
        <w:rPr>
          <w:rStyle w:val="Emphasis"/>
          <w:highlight w:val="cyan"/>
        </w:rPr>
        <w:t>p</w:t>
      </w:r>
      <w:r w:rsidRPr="001F47F5">
        <w:rPr>
          <w:rStyle w:val="StyleUnderline"/>
        </w:rPr>
        <w:t xml:space="preserve">ersonal </w:t>
      </w:r>
      <w:r w:rsidRPr="00D56C09">
        <w:rPr>
          <w:rStyle w:val="Emphasis"/>
          <w:highlight w:val="cyan"/>
        </w:rPr>
        <w:t>c</w:t>
      </w:r>
      <w:r w:rsidRPr="001F47F5">
        <w:rPr>
          <w:rStyle w:val="StyleUnderline"/>
        </w:rPr>
        <w:t xml:space="preserve">onsumption </w:t>
      </w:r>
      <w:r w:rsidRPr="00D56C09">
        <w:rPr>
          <w:rStyle w:val="Emphasis"/>
          <w:highlight w:val="cyan"/>
        </w:rPr>
        <w:t>e</w:t>
      </w:r>
      <w:r w:rsidRPr="001F47F5">
        <w:rPr>
          <w:rStyle w:val="StyleUnderline"/>
        </w:rPr>
        <w:t xml:space="preserve">xpenditures </w:t>
      </w:r>
      <w:r w:rsidRPr="00D56C09">
        <w:rPr>
          <w:rStyle w:val="StyleUnderline"/>
          <w:highlight w:val="cyan"/>
        </w:rPr>
        <w:t>growth</w:t>
      </w:r>
      <w:r w:rsidRPr="001F47F5">
        <w:rPr>
          <w:sz w:val="16"/>
        </w:rPr>
        <w:t xml:space="preserve"> was </w:t>
      </w:r>
      <w:r w:rsidRPr="00D56C09">
        <w:rPr>
          <w:rStyle w:val="StyleUnderline"/>
          <w:highlight w:val="cyan"/>
        </w:rPr>
        <w:t>revised higher</w:t>
      </w:r>
      <w:r w:rsidRPr="001F47F5">
        <w:rPr>
          <w:rStyle w:val="StyleUnderline"/>
        </w:rPr>
        <w:t xml:space="preserve"> from 2.4% </w:t>
      </w:r>
      <w:r w:rsidRPr="00D56C09">
        <w:rPr>
          <w:rStyle w:val="StyleUnderline"/>
          <w:highlight w:val="cyan"/>
        </w:rPr>
        <w:t>to 3.0%</w:t>
      </w:r>
      <w:r w:rsidRPr="001F47F5">
        <w:rPr>
          <w:sz w:val="16"/>
        </w:rPr>
        <w:t xml:space="preserve">, </w:t>
      </w:r>
      <w:r w:rsidRPr="00D56C09">
        <w:rPr>
          <w:rStyle w:val="StyleUnderline"/>
          <w:highlight w:val="cyan"/>
        </w:rPr>
        <w:t>and</w:t>
      </w:r>
      <w:r w:rsidRPr="001F47F5">
        <w:rPr>
          <w:sz w:val="16"/>
        </w:rPr>
        <w:t xml:space="preserve"> the </w:t>
      </w:r>
      <w:r w:rsidRPr="00D56C09">
        <w:rPr>
          <w:rStyle w:val="StyleUnderline"/>
          <w:highlight w:val="cyan"/>
        </w:rPr>
        <w:t xml:space="preserve">contribution from net exports </w:t>
      </w:r>
      <w:r w:rsidRPr="00D56C09">
        <w:rPr>
          <w:rStyle w:val="Emphasis"/>
          <w:highlight w:val="cyan"/>
        </w:rPr>
        <w:t>reversed</w:t>
      </w:r>
      <w:r w:rsidRPr="001F47F5">
        <w:rPr>
          <w:rStyle w:val="Emphasis"/>
        </w:rPr>
        <w:t xml:space="preserve"> meaningfully</w:t>
      </w:r>
      <w:r w:rsidRPr="001F47F5">
        <w:rPr>
          <w:sz w:val="16"/>
        </w:rPr>
        <w:t xml:space="preserve"> from -0.30% to +1.97%. </w:t>
      </w:r>
      <w:r w:rsidRPr="00D56C09">
        <w:rPr>
          <w:rStyle w:val="StyleUnderline"/>
          <w:highlight w:val="cyan"/>
        </w:rPr>
        <w:t xml:space="preserve">Combined with </w:t>
      </w:r>
      <w:r w:rsidRPr="00D56C09">
        <w:rPr>
          <w:rStyle w:val="Emphasis"/>
          <w:highlight w:val="cyan"/>
        </w:rPr>
        <w:t>easing inflation</w:t>
      </w:r>
      <w:r w:rsidRPr="001F47F5">
        <w:rPr>
          <w:rStyle w:val="Emphasis"/>
        </w:rPr>
        <w:t>ary pressures</w:t>
      </w:r>
      <w:r w:rsidRPr="001F47F5">
        <w:rPr>
          <w:rStyle w:val="StyleUnderline"/>
        </w:rPr>
        <w:t xml:space="preserve"> </w:t>
      </w:r>
      <w:r w:rsidRPr="00D56C09">
        <w:rPr>
          <w:rStyle w:val="StyleUnderline"/>
          <w:highlight w:val="cyan"/>
        </w:rPr>
        <w:t xml:space="preserve">and </w:t>
      </w:r>
      <w:r w:rsidRPr="00D56C09">
        <w:rPr>
          <w:rStyle w:val="Emphasis"/>
          <w:highlight w:val="cyan"/>
        </w:rPr>
        <w:t>rising production</w:t>
      </w:r>
      <w:r w:rsidRPr="001F47F5">
        <w:rPr>
          <w:sz w:val="16"/>
        </w:rPr>
        <w:t xml:space="preserve">, the </w:t>
      </w:r>
      <w:r w:rsidRPr="00D56C09">
        <w:rPr>
          <w:rStyle w:val="StyleUnderline"/>
          <w:highlight w:val="cyan"/>
        </w:rPr>
        <w:t xml:space="preserve">data point to a </w:t>
      </w:r>
      <w:r w:rsidRPr="00D56C09">
        <w:rPr>
          <w:rStyle w:val="Emphasis"/>
          <w:highlight w:val="cyan"/>
        </w:rPr>
        <w:t>promising</w:t>
      </w:r>
      <w:r w:rsidRPr="001F47F5">
        <w:rPr>
          <w:sz w:val="16"/>
        </w:rPr>
        <w:t xml:space="preserve"> resilient US </w:t>
      </w:r>
      <w:r w:rsidRPr="00D56C09">
        <w:rPr>
          <w:rStyle w:val="StyleUnderline"/>
          <w:highlight w:val="cyan"/>
        </w:rPr>
        <w:t>economy</w:t>
      </w:r>
      <w:r w:rsidRPr="001F47F5">
        <w:rPr>
          <w:sz w:val="16"/>
        </w:rPr>
        <w:t>.</w:t>
      </w:r>
    </w:p>
    <w:p w14:paraId="00F1C705" w14:textId="77777777" w:rsidR="008F1516" w:rsidRPr="001F47F5" w:rsidRDefault="008F1516" w:rsidP="008F1516">
      <w:pPr>
        <w:rPr>
          <w:sz w:val="16"/>
        </w:rPr>
      </w:pPr>
      <w:r w:rsidRPr="001F47F5">
        <w:rPr>
          <w:sz w:val="16"/>
        </w:rPr>
        <w:t xml:space="preserve">Looking ahead, the </w:t>
      </w:r>
      <w:r w:rsidRPr="001F47F5">
        <w:rPr>
          <w:rStyle w:val="StyleUnderline"/>
        </w:rPr>
        <w:t>macro backdrop</w:t>
      </w:r>
      <w:r w:rsidRPr="001F47F5">
        <w:rPr>
          <w:sz w:val="16"/>
        </w:rPr>
        <w:t xml:space="preserve"> could be </w:t>
      </w:r>
      <w:r w:rsidRPr="00D56C09">
        <w:rPr>
          <w:rStyle w:val="StyleUnderline"/>
          <w:highlight w:val="cyan"/>
        </w:rPr>
        <w:t>further supported by</w:t>
      </w:r>
      <w:r w:rsidRPr="001F47F5">
        <w:rPr>
          <w:sz w:val="16"/>
        </w:rPr>
        <w:t xml:space="preserve"> a $350bn </w:t>
      </w:r>
      <w:r w:rsidRPr="00D56C09">
        <w:rPr>
          <w:rStyle w:val="Emphasis"/>
          <w:highlight w:val="cyan"/>
        </w:rPr>
        <w:t>tax cut</w:t>
      </w:r>
      <w:r w:rsidRPr="001F47F5">
        <w:rPr>
          <w:sz w:val="16"/>
        </w:rPr>
        <w:t xml:space="preserve">, potential </w:t>
      </w:r>
      <w:r w:rsidRPr="00D56C09">
        <w:rPr>
          <w:rStyle w:val="Emphasis"/>
          <w:highlight w:val="cyan"/>
        </w:rPr>
        <w:t>Fed</w:t>
      </w:r>
      <w:r w:rsidRPr="001F47F5">
        <w:rPr>
          <w:rStyle w:val="StyleUnderline"/>
        </w:rPr>
        <w:t xml:space="preserve">eral Reserve </w:t>
      </w:r>
      <w:r w:rsidRPr="001F47F5">
        <w:rPr>
          <w:rStyle w:val="Emphasis"/>
        </w:rPr>
        <w:t xml:space="preserve">balance-sheet </w:t>
      </w:r>
      <w:r w:rsidRPr="00D56C09">
        <w:rPr>
          <w:rStyle w:val="Emphasis"/>
          <w:highlight w:val="cyan"/>
        </w:rPr>
        <w:t>expansion</w:t>
      </w:r>
      <w:r w:rsidRPr="001F47F5">
        <w:rPr>
          <w:sz w:val="16"/>
        </w:rPr>
        <w:t xml:space="preserve">, </w:t>
      </w:r>
      <w:r w:rsidRPr="00D56C09">
        <w:rPr>
          <w:rStyle w:val="StyleUnderline"/>
          <w:highlight w:val="cyan"/>
        </w:rPr>
        <w:t>and</w:t>
      </w:r>
      <w:r w:rsidRPr="001F47F5">
        <w:rPr>
          <w:rStyle w:val="StyleUnderline"/>
        </w:rPr>
        <w:t xml:space="preserve"> </w:t>
      </w:r>
      <w:r w:rsidRPr="001F47F5">
        <w:rPr>
          <w:rStyle w:val="Emphasis"/>
        </w:rPr>
        <w:t xml:space="preserve">additional </w:t>
      </w:r>
      <w:r w:rsidRPr="00D56C09">
        <w:rPr>
          <w:rStyle w:val="Emphasis"/>
          <w:highlight w:val="cyan"/>
        </w:rPr>
        <w:t>rate cuts</w:t>
      </w:r>
      <w:r w:rsidRPr="001F47F5">
        <w:rPr>
          <w:sz w:val="16"/>
        </w:rPr>
        <w:t>, reinforcing an already strong growth impulse.</w:t>
      </w:r>
    </w:p>
    <w:p w14:paraId="566CA8C9" w14:textId="77777777" w:rsidR="008F1516" w:rsidRPr="001F47F5" w:rsidRDefault="008F1516" w:rsidP="008F1516">
      <w:pPr>
        <w:rPr>
          <w:sz w:val="16"/>
        </w:rPr>
      </w:pPr>
      <w:r w:rsidRPr="001F47F5">
        <w:rPr>
          <w:sz w:val="16"/>
        </w:rPr>
        <w:t>2. Is This the Goldilocks US Economy?</w:t>
      </w:r>
    </w:p>
    <w:p w14:paraId="21941A0A" w14:textId="77777777" w:rsidR="008F1516" w:rsidRPr="001F47F5" w:rsidRDefault="008F1516" w:rsidP="008F1516">
      <w:pPr>
        <w:rPr>
          <w:sz w:val="16"/>
        </w:rPr>
      </w:pPr>
      <w:r w:rsidRPr="001F47F5">
        <w:rPr>
          <w:sz w:val="16"/>
        </w:rPr>
        <w:t xml:space="preserve">On Thursday, the US Bureau of Labor Statistics (BLS) released </w:t>
      </w:r>
      <w:r w:rsidRPr="001F47F5">
        <w:rPr>
          <w:rStyle w:val="StyleUnderline"/>
        </w:rPr>
        <w:t xml:space="preserve">preliminary Productivity and Costs </w:t>
      </w:r>
      <w:r w:rsidRPr="00D56C09">
        <w:rPr>
          <w:rStyle w:val="StyleUnderline"/>
          <w:highlight w:val="cyan"/>
        </w:rPr>
        <w:t>data</w:t>
      </w:r>
      <w:r w:rsidRPr="001F47F5">
        <w:rPr>
          <w:sz w:val="16"/>
        </w:rPr>
        <w:t xml:space="preserve"> for Q3 2025 (July-September) and it </w:t>
      </w:r>
      <w:r w:rsidRPr="00D56C09">
        <w:rPr>
          <w:rStyle w:val="StyleUnderline"/>
          <w:highlight w:val="cyan"/>
        </w:rPr>
        <w:t xml:space="preserve">is a </w:t>
      </w:r>
      <w:r w:rsidRPr="00D56C09">
        <w:rPr>
          <w:rStyle w:val="Emphasis"/>
          <w:sz w:val="30"/>
          <w:szCs w:val="30"/>
          <w:highlight w:val="cyan"/>
        </w:rPr>
        <w:t>masterclass in efficiency</w:t>
      </w:r>
      <w:r w:rsidRPr="001F47F5">
        <w:rPr>
          <w:sz w:val="16"/>
        </w:rPr>
        <w:t>.</w:t>
      </w:r>
    </w:p>
    <w:p w14:paraId="49B7A99B" w14:textId="77777777" w:rsidR="008F1516" w:rsidRPr="001F47F5" w:rsidRDefault="008F1516" w:rsidP="008F1516">
      <w:pPr>
        <w:rPr>
          <w:sz w:val="16"/>
        </w:rPr>
      </w:pPr>
      <w:r w:rsidRPr="001F47F5">
        <w:rPr>
          <w:rStyle w:val="StyleUnderline"/>
        </w:rPr>
        <w:t xml:space="preserve">US </w:t>
      </w:r>
      <w:r w:rsidRPr="00D56C09">
        <w:rPr>
          <w:rStyle w:val="StyleUnderline"/>
          <w:highlight w:val="cyan"/>
        </w:rPr>
        <w:t xml:space="preserve">productivity </w:t>
      </w:r>
      <w:r w:rsidRPr="00D56C09">
        <w:rPr>
          <w:rStyle w:val="Emphasis"/>
          <w:highlight w:val="cyan"/>
        </w:rPr>
        <w:t>surged 4.9%</w:t>
      </w:r>
      <w:r w:rsidRPr="001F47F5">
        <w:rPr>
          <w:sz w:val="16"/>
        </w:rPr>
        <w:t xml:space="preserve">, </w:t>
      </w:r>
      <w:r w:rsidRPr="00D56C09">
        <w:rPr>
          <w:rStyle w:val="StyleUnderline"/>
          <w:highlight w:val="cyan"/>
        </w:rPr>
        <w:t xml:space="preserve">the </w:t>
      </w:r>
      <w:r w:rsidRPr="00D56C09">
        <w:rPr>
          <w:rStyle w:val="Emphasis"/>
          <w:sz w:val="30"/>
          <w:szCs w:val="30"/>
          <w:highlight w:val="cyan"/>
        </w:rPr>
        <w:t>strongest reading</w:t>
      </w:r>
      <w:r w:rsidRPr="00D56C09">
        <w:rPr>
          <w:rStyle w:val="StyleUnderline"/>
          <w:highlight w:val="cyan"/>
        </w:rPr>
        <w:t xml:space="preserve"> in</w:t>
      </w:r>
      <w:r w:rsidRPr="001F47F5">
        <w:rPr>
          <w:rStyle w:val="StyleUnderline"/>
        </w:rPr>
        <w:t xml:space="preserve"> nearly six </w:t>
      </w:r>
      <w:r w:rsidRPr="00D56C09">
        <w:rPr>
          <w:rStyle w:val="StyleUnderline"/>
          <w:highlight w:val="cyan"/>
        </w:rPr>
        <w:t>years</w:t>
      </w:r>
      <w:r w:rsidRPr="001F47F5">
        <w:rPr>
          <w:sz w:val="16"/>
        </w:rPr>
        <w:t xml:space="preserve">, well above the 3.3% consensus and up from a 4.2% upwardly revised Q2 print. At the same time, </w:t>
      </w:r>
      <w:r w:rsidRPr="001F47F5">
        <w:rPr>
          <w:rStyle w:val="Emphasis"/>
        </w:rPr>
        <w:t xml:space="preserve">unit </w:t>
      </w:r>
      <w:r w:rsidRPr="00D56C09">
        <w:rPr>
          <w:rStyle w:val="Emphasis"/>
          <w:highlight w:val="cyan"/>
        </w:rPr>
        <w:t>labour costs</w:t>
      </w:r>
      <w:r w:rsidRPr="00D56C09">
        <w:rPr>
          <w:rStyle w:val="StyleUnderline"/>
          <w:highlight w:val="cyan"/>
        </w:rPr>
        <w:t xml:space="preserve"> fell 1.9%</w:t>
      </w:r>
      <w:r w:rsidRPr="001F47F5">
        <w:rPr>
          <w:sz w:val="16"/>
        </w:rPr>
        <w:t xml:space="preserve">, </w:t>
      </w:r>
      <w:r w:rsidRPr="00D56C09">
        <w:rPr>
          <w:rStyle w:val="StyleUnderline"/>
          <w:highlight w:val="cyan"/>
        </w:rPr>
        <w:t xml:space="preserve">even as </w:t>
      </w:r>
      <w:r w:rsidRPr="00D56C09">
        <w:rPr>
          <w:rStyle w:val="Emphasis"/>
          <w:highlight w:val="cyan"/>
        </w:rPr>
        <w:t>hourly compensation</w:t>
      </w:r>
      <w:r w:rsidRPr="001F47F5">
        <w:rPr>
          <w:rStyle w:val="StyleUnderline"/>
        </w:rPr>
        <w:t xml:space="preserve"> continued to </w:t>
      </w:r>
      <w:r w:rsidRPr="00D56C09">
        <w:rPr>
          <w:rStyle w:val="StyleUnderline"/>
          <w:highlight w:val="cyan"/>
        </w:rPr>
        <w:t>rise</w:t>
      </w:r>
      <w:r w:rsidRPr="001F47F5">
        <w:rPr>
          <w:sz w:val="16"/>
        </w:rPr>
        <w:t xml:space="preserve"> at a 4–5% pace, </w:t>
      </w:r>
      <w:r w:rsidRPr="00D56C09">
        <w:rPr>
          <w:rStyle w:val="StyleUnderline"/>
          <w:highlight w:val="cyan"/>
        </w:rPr>
        <w:t>indicating</w:t>
      </w:r>
      <w:r w:rsidRPr="001F47F5">
        <w:rPr>
          <w:sz w:val="16"/>
        </w:rPr>
        <w:t xml:space="preserve"> that </w:t>
      </w:r>
      <w:r w:rsidRPr="00D56C09">
        <w:rPr>
          <w:rStyle w:val="StyleUnderline"/>
          <w:highlight w:val="cyan"/>
        </w:rPr>
        <w:t xml:space="preserve">productivity gains </w:t>
      </w:r>
      <w:r w:rsidRPr="00D56C09">
        <w:rPr>
          <w:rStyle w:val="Emphasis"/>
          <w:highlight w:val="cyan"/>
        </w:rPr>
        <w:t>more than offset</w:t>
      </w:r>
      <w:r w:rsidRPr="00D56C09">
        <w:rPr>
          <w:rStyle w:val="StyleUnderline"/>
          <w:highlight w:val="cyan"/>
        </w:rPr>
        <w:t xml:space="preserve"> wage growth</w:t>
      </w:r>
      <w:r w:rsidRPr="001F47F5">
        <w:rPr>
          <w:sz w:val="16"/>
        </w:rPr>
        <w:t>.</w:t>
      </w:r>
    </w:p>
    <w:p w14:paraId="25F26D16" w14:textId="77777777" w:rsidR="008F1516" w:rsidRPr="001F47F5" w:rsidRDefault="008F1516" w:rsidP="008F1516">
      <w:pPr>
        <w:rPr>
          <w:sz w:val="16"/>
        </w:rPr>
      </w:pPr>
      <w:r w:rsidRPr="001F47F5">
        <w:rPr>
          <w:sz w:val="16"/>
        </w:rPr>
        <w:t xml:space="preserve">The </w:t>
      </w:r>
      <w:r w:rsidRPr="00D56C09">
        <w:rPr>
          <w:rStyle w:val="StyleUnderline"/>
          <w:highlight w:val="cyan"/>
        </w:rPr>
        <w:t xml:space="preserve">result is </w:t>
      </w:r>
      <w:r w:rsidRPr="00D56C09">
        <w:rPr>
          <w:rStyle w:val="Emphasis"/>
          <w:highlight w:val="cyan"/>
        </w:rPr>
        <w:t>strong</w:t>
      </w:r>
      <w:r w:rsidRPr="001F47F5">
        <w:rPr>
          <w:rStyle w:val="Emphasis"/>
        </w:rPr>
        <w:t xml:space="preserve"> output </w:t>
      </w:r>
      <w:r w:rsidRPr="00D56C09">
        <w:rPr>
          <w:rStyle w:val="Emphasis"/>
          <w:highlight w:val="cyan"/>
        </w:rPr>
        <w:t>growth</w:t>
      </w:r>
      <w:r w:rsidRPr="00D56C09">
        <w:rPr>
          <w:rStyle w:val="StyleUnderline"/>
          <w:highlight w:val="cyan"/>
        </w:rPr>
        <w:t xml:space="preserve"> without</w:t>
      </w:r>
      <w:r w:rsidRPr="001F47F5">
        <w:rPr>
          <w:rStyle w:val="StyleUnderline"/>
        </w:rPr>
        <w:t xml:space="preserve"> </w:t>
      </w:r>
      <w:r w:rsidRPr="001F47F5">
        <w:rPr>
          <w:rStyle w:val="Emphasis"/>
        </w:rPr>
        <w:t xml:space="preserve">meaningful </w:t>
      </w:r>
      <w:r w:rsidRPr="00D56C09">
        <w:rPr>
          <w:rStyle w:val="Emphasis"/>
          <w:highlight w:val="cyan"/>
        </w:rPr>
        <w:t>inflation</w:t>
      </w:r>
      <w:r w:rsidRPr="001F47F5">
        <w:rPr>
          <w:rStyle w:val="Emphasis"/>
        </w:rPr>
        <w:t>ary pressure</w:t>
      </w:r>
      <w:r w:rsidRPr="001F47F5">
        <w:rPr>
          <w:sz w:val="16"/>
        </w:rPr>
        <w:t xml:space="preserve">. This </w:t>
      </w:r>
      <w:r w:rsidRPr="00D56C09">
        <w:rPr>
          <w:rStyle w:val="StyleUnderline"/>
          <w:highlight w:val="cyan"/>
        </w:rPr>
        <w:t xml:space="preserve">indicates </w:t>
      </w:r>
      <w:r w:rsidRPr="00D56C09">
        <w:rPr>
          <w:rStyle w:val="Emphasis"/>
          <w:highlight w:val="cyan"/>
        </w:rPr>
        <w:t>accelerating</w:t>
      </w:r>
      <w:r w:rsidRPr="001F47F5">
        <w:rPr>
          <w:rStyle w:val="Emphasis"/>
        </w:rPr>
        <w:t xml:space="preserve"> economic </w:t>
      </w:r>
      <w:r w:rsidRPr="00D56C09">
        <w:rPr>
          <w:rStyle w:val="Emphasis"/>
          <w:highlight w:val="cyan"/>
        </w:rPr>
        <w:t>efficiency</w:t>
      </w:r>
      <w:r w:rsidRPr="001F47F5">
        <w:rPr>
          <w:sz w:val="16"/>
        </w:rPr>
        <w:t xml:space="preserve">, often </w:t>
      </w:r>
      <w:r w:rsidRPr="00D56C09">
        <w:rPr>
          <w:rStyle w:val="StyleUnderline"/>
          <w:highlight w:val="cyan"/>
        </w:rPr>
        <w:t>driven by</w:t>
      </w:r>
      <w:r w:rsidRPr="001F47F5">
        <w:rPr>
          <w:rStyle w:val="StyleUnderline"/>
        </w:rPr>
        <w:t xml:space="preserve"> technology</w:t>
      </w:r>
      <w:r w:rsidRPr="001F47F5">
        <w:rPr>
          <w:sz w:val="16"/>
        </w:rPr>
        <w:t xml:space="preserve">, </w:t>
      </w:r>
      <w:r w:rsidRPr="00D56C09">
        <w:rPr>
          <w:rStyle w:val="StyleUnderline"/>
          <w:highlight w:val="cyan"/>
        </w:rPr>
        <w:t>innovation</w:t>
      </w:r>
      <w:r w:rsidRPr="001F47F5">
        <w:rPr>
          <w:sz w:val="16"/>
        </w:rPr>
        <w:t xml:space="preserve">, </w:t>
      </w:r>
      <w:r w:rsidRPr="001F47F5">
        <w:rPr>
          <w:rStyle w:val="StyleUnderline"/>
        </w:rPr>
        <w:t>or better processes</w:t>
      </w:r>
      <w:r w:rsidRPr="001F47F5">
        <w:rPr>
          <w:sz w:val="16"/>
        </w:rPr>
        <w:t xml:space="preserve">. This efficiency backdrop helps </w:t>
      </w:r>
      <w:r w:rsidRPr="001F47F5">
        <w:rPr>
          <w:rStyle w:val="StyleUnderline"/>
        </w:rPr>
        <w:t xml:space="preserve">explain the </w:t>
      </w:r>
      <w:r w:rsidRPr="001F47F5">
        <w:rPr>
          <w:rStyle w:val="Emphasis"/>
          <w:sz w:val="30"/>
          <w:szCs w:val="30"/>
        </w:rPr>
        <w:t>Atlanta Fed’s</w:t>
      </w:r>
      <w:r w:rsidRPr="001F47F5">
        <w:rPr>
          <w:rStyle w:val="StyleUnderline"/>
        </w:rPr>
        <w:t xml:space="preserve"> recent </w:t>
      </w:r>
      <w:r w:rsidRPr="001F47F5">
        <w:rPr>
          <w:rStyle w:val="Emphasis"/>
        </w:rPr>
        <w:t>upward revision</w:t>
      </w:r>
      <w:r w:rsidRPr="001F47F5">
        <w:rPr>
          <w:sz w:val="16"/>
        </w:rPr>
        <w:t xml:space="preserve"> of its Q4 GDP nowcast to +5.4%.</w:t>
      </w:r>
    </w:p>
    <w:p w14:paraId="604FAD4C" w14:textId="77777777" w:rsidR="008F1516" w:rsidRPr="00E50673" w:rsidRDefault="008F1516" w:rsidP="008F1516"/>
    <w:p w14:paraId="6BB82150" w14:textId="77777777" w:rsidR="008F1516" w:rsidRDefault="008F1516" w:rsidP="008F1516">
      <w:pPr>
        <w:pStyle w:val="Heading3"/>
      </w:pPr>
      <w:r>
        <w:t>Supply Chains---2NC</w:t>
      </w:r>
    </w:p>
    <w:p w14:paraId="11E2D8B3" w14:textId="77777777" w:rsidR="008F1516" w:rsidRPr="00F827FB" w:rsidRDefault="008F1516" w:rsidP="008F1516">
      <w:pPr>
        <w:pStyle w:val="Heading4"/>
      </w:pPr>
      <w:r>
        <w:t>No supply chains impact:</w:t>
      </w:r>
    </w:p>
    <w:p w14:paraId="46A00E63" w14:textId="77777777" w:rsidR="008F1516" w:rsidRPr="00F827FB" w:rsidRDefault="008F1516" w:rsidP="008F1516">
      <w:pPr>
        <w:pStyle w:val="Heading4"/>
      </w:pPr>
      <w:r>
        <w:t xml:space="preserve">It’s </w:t>
      </w:r>
      <w:r w:rsidRPr="00693F07">
        <w:rPr>
          <w:u w:val="single"/>
        </w:rPr>
        <w:t>resilient</w:t>
      </w:r>
      <w:r>
        <w:t xml:space="preserve">. COVID and Ukraine </w:t>
      </w:r>
      <w:r w:rsidRPr="00693F07">
        <w:rPr>
          <w:u w:val="single"/>
        </w:rPr>
        <w:t>thump</w:t>
      </w:r>
      <w:r>
        <w:t xml:space="preserve"> AND </w:t>
      </w:r>
      <w:r w:rsidRPr="00F827FB">
        <w:rPr>
          <w:u w:val="single"/>
        </w:rPr>
        <w:t>triggered</w:t>
      </w:r>
      <w:r>
        <w:t xml:space="preserve"> resiliency. Firms are </w:t>
      </w:r>
      <w:r w:rsidRPr="00693F07">
        <w:rPr>
          <w:u w:val="single"/>
        </w:rPr>
        <w:t>reshoring</w:t>
      </w:r>
      <w:r>
        <w:t xml:space="preserve">, </w:t>
      </w:r>
      <w:r w:rsidRPr="00693F07">
        <w:rPr>
          <w:u w:val="single"/>
        </w:rPr>
        <w:t>digitizing</w:t>
      </w:r>
      <w:r>
        <w:t xml:space="preserve">, and </w:t>
      </w:r>
      <w:r w:rsidRPr="00693F07">
        <w:rPr>
          <w:u w:val="single"/>
        </w:rPr>
        <w:t>reforming management</w:t>
      </w:r>
      <w:r>
        <w:t xml:space="preserve">, to </w:t>
      </w:r>
      <w:r w:rsidRPr="00693F07">
        <w:rPr>
          <w:u w:val="single"/>
        </w:rPr>
        <w:t>secure</w:t>
      </w:r>
      <w:r>
        <w:t xml:space="preserve"> supply chains and </w:t>
      </w:r>
      <w:r w:rsidRPr="00693F07">
        <w:rPr>
          <w:u w:val="single"/>
        </w:rPr>
        <w:t>tamper disruptions</w:t>
      </w:r>
      <w:r>
        <w:t>. That’s Pan.</w:t>
      </w:r>
    </w:p>
    <w:p w14:paraId="0554D11F" w14:textId="77777777" w:rsidR="008F1516" w:rsidRDefault="008F1516" w:rsidP="008F1516">
      <w:pPr>
        <w:pStyle w:val="Heading4"/>
      </w:pPr>
      <w:r>
        <w:t xml:space="preserve">Tons of </w:t>
      </w:r>
      <w:r w:rsidRPr="00F827FB">
        <w:rPr>
          <w:u w:val="single"/>
        </w:rPr>
        <w:t>new</w:t>
      </w:r>
      <w:r>
        <w:t xml:space="preserve"> resilient measures.</w:t>
      </w:r>
    </w:p>
    <w:p w14:paraId="21E74DFB" w14:textId="77777777" w:rsidR="008F1516" w:rsidRPr="00693F07" w:rsidRDefault="008F1516" w:rsidP="008F1516">
      <w:r w:rsidRPr="00693F07">
        <w:t xml:space="preserve">Shenle </w:t>
      </w:r>
      <w:r w:rsidRPr="00693F07">
        <w:rPr>
          <w:rStyle w:val="Style13ptBold"/>
        </w:rPr>
        <w:t>Pan 25</w:t>
      </w:r>
      <w:r>
        <w:t>, H</w:t>
      </w:r>
      <w:r w:rsidRPr="00693F07">
        <w:t>ead of Centre for Management Science</w:t>
      </w:r>
      <w:r>
        <w:t xml:space="preserve">, </w:t>
      </w:r>
      <w:r w:rsidRPr="00693F07">
        <w:t>Professor in logistics and supply chain management at Mines Paris</w:t>
      </w:r>
      <w:r>
        <w:t>, 9/2025, “</w:t>
      </w:r>
      <w:r w:rsidRPr="00693F07">
        <w:t>New normal, new norms: Towards sustainable and resilient global logistics and supply chain management</w:t>
      </w:r>
      <w:r>
        <w:t xml:space="preserve">,” </w:t>
      </w:r>
      <w:r w:rsidRPr="00693F07">
        <w:rPr>
          <w:iCs/>
        </w:rPr>
        <w:t>Transportation Research Part E: Logistics and Transportation Review</w:t>
      </w:r>
      <w:r>
        <w:t xml:space="preserve">, Vol. 201, No. </w:t>
      </w:r>
      <w:r w:rsidRPr="00693F07">
        <w:t>104276</w:t>
      </w:r>
      <w:r>
        <w:t>, pp. 1-6, oj</w:t>
      </w:r>
    </w:p>
    <w:p w14:paraId="41A7671B" w14:textId="77777777" w:rsidR="008F1516" w:rsidRPr="00693F07" w:rsidRDefault="008F1516" w:rsidP="008F1516">
      <w:pPr>
        <w:rPr>
          <w:sz w:val="16"/>
        </w:rPr>
      </w:pPr>
      <w:r w:rsidRPr="00693F07">
        <w:rPr>
          <w:sz w:val="16"/>
        </w:rPr>
        <w:t>3. A special issue exploring emerging norms</w:t>
      </w:r>
    </w:p>
    <w:p w14:paraId="4E2B573E" w14:textId="77777777" w:rsidR="008F1516" w:rsidRPr="00693F07" w:rsidRDefault="008F1516" w:rsidP="008F1516">
      <w:pPr>
        <w:rPr>
          <w:sz w:val="16"/>
        </w:rPr>
      </w:pPr>
      <w:r w:rsidRPr="00693F07">
        <w:rPr>
          <w:sz w:val="16"/>
        </w:rPr>
        <w:t xml:space="preserve">To address emerging research questions, this </w:t>
      </w:r>
      <w:r w:rsidRPr="00693F07">
        <w:rPr>
          <w:rStyle w:val="StyleUnderline"/>
        </w:rPr>
        <w:t xml:space="preserve">Special </w:t>
      </w:r>
      <w:r w:rsidRPr="00084FEA">
        <w:rPr>
          <w:rStyle w:val="StyleUnderline"/>
          <w:highlight w:val="cyan"/>
        </w:rPr>
        <w:t>Issue</w:t>
      </w:r>
      <w:r w:rsidRPr="00693F07">
        <w:rPr>
          <w:sz w:val="16"/>
        </w:rPr>
        <w:t xml:space="preserve"> aims to </w:t>
      </w:r>
      <w:r w:rsidRPr="00084FEA">
        <w:rPr>
          <w:rStyle w:val="StyleUnderline"/>
          <w:highlight w:val="cyan"/>
        </w:rPr>
        <w:t>present</w:t>
      </w:r>
      <w:r w:rsidRPr="00693F07">
        <w:rPr>
          <w:rStyle w:val="StyleUnderline"/>
        </w:rPr>
        <w:t xml:space="preserve"> </w:t>
      </w:r>
      <w:r w:rsidRPr="00693F07">
        <w:rPr>
          <w:rStyle w:val="Emphasis"/>
        </w:rPr>
        <w:t>original</w:t>
      </w:r>
      <w:r w:rsidRPr="00693F07">
        <w:rPr>
          <w:sz w:val="16"/>
        </w:rPr>
        <w:t xml:space="preserve"> and impactful </w:t>
      </w:r>
      <w:r w:rsidRPr="00693F07">
        <w:rPr>
          <w:rStyle w:val="StyleUnderline"/>
        </w:rPr>
        <w:t>studies exploring</w:t>
      </w:r>
      <w:r w:rsidRPr="00693F07">
        <w:rPr>
          <w:sz w:val="16"/>
        </w:rPr>
        <w:t xml:space="preserve"> the future of sustainable and </w:t>
      </w:r>
      <w:r w:rsidRPr="00084FEA">
        <w:rPr>
          <w:rStyle w:val="Emphasis"/>
          <w:highlight w:val="cyan"/>
        </w:rPr>
        <w:t>resilient management</w:t>
      </w:r>
      <w:r w:rsidRPr="00693F07">
        <w:rPr>
          <w:sz w:val="16"/>
        </w:rPr>
        <w:t xml:space="preserve"> for GLSC. The call for papers received strong interest from the academic community. After passing the EIC desk-check, 63 submissions were evaluated by a panel of experts, with each manuscript reviewed by 3 to 5 anonymous referees in line with the journal’s guidelines.</w:t>
      </w:r>
    </w:p>
    <w:p w14:paraId="6FBEB698" w14:textId="77777777" w:rsidR="008F1516" w:rsidRPr="00693F07" w:rsidRDefault="008F1516" w:rsidP="008F1516">
      <w:pPr>
        <w:rPr>
          <w:sz w:val="16"/>
        </w:rPr>
      </w:pPr>
      <w:r w:rsidRPr="00693F07">
        <w:rPr>
          <w:sz w:val="16"/>
        </w:rPr>
        <w:t>Ultimately, 12 papers were accepted for publication in this Special Issue. These contributions cover a wide range of major research topics in the field, addressing technical, technological, and managerial aspects. The studies employ diverse methodologies or approaches, including Blockchain, Artificial Intelligence and Generative AI, Physical Internet and Cyber-Physical Systems, optimization, continuous approximation models, Game Theory, practice-based or literature-based reviews, and empirical research.</w:t>
      </w:r>
    </w:p>
    <w:p w14:paraId="026FD398" w14:textId="77777777" w:rsidR="008F1516" w:rsidRPr="00693F07" w:rsidRDefault="008F1516" w:rsidP="008F1516">
      <w:pPr>
        <w:rPr>
          <w:sz w:val="16"/>
        </w:rPr>
      </w:pPr>
      <w:r w:rsidRPr="00693F07">
        <w:rPr>
          <w:sz w:val="16"/>
        </w:rPr>
        <w:t xml:space="preserve">Shang et al. (2024) explore how </w:t>
      </w:r>
      <w:r w:rsidRPr="00693F07">
        <w:rPr>
          <w:rStyle w:val="StyleUnderline"/>
        </w:rPr>
        <w:t xml:space="preserve">national </w:t>
      </w:r>
      <w:r w:rsidRPr="00084FEA">
        <w:rPr>
          <w:rStyle w:val="Emphasis"/>
          <w:highlight w:val="cyan"/>
        </w:rPr>
        <w:t>governance</w:t>
      </w:r>
      <w:r w:rsidRPr="00693F07">
        <w:rPr>
          <w:rStyle w:val="StyleUnderline"/>
        </w:rPr>
        <w:t xml:space="preserve"> capacities </w:t>
      </w:r>
      <w:r w:rsidRPr="00084FEA">
        <w:rPr>
          <w:rStyle w:val="StyleUnderline"/>
          <w:highlight w:val="cyan"/>
        </w:rPr>
        <w:t>influence</w:t>
      </w:r>
      <w:r w:rsidRPr="00693F07">
        <w:rPr>
          <w:sz w:val="16"/>
        </w:rPr>
        <w:t xml:space="preserve"> the </w:t>
      </w:r>
      <w:r w:rsidRPr="00084FEA">
        <w:rPr>
          <w:rStyle w:val="Emphasis"/>
          <w:highlight w:val="cyan"/>
        </w:rPr>
        <w:t>carbon efficiency</w:t>
      </w:r>
      <w:r w:rsidRPr="00693F07">
        <w:rPr>
          <w:sz w:val="16"/>
        </w:rPr>
        <w:t xml:space="preserve"> of agricultural supply chains across 69 countries from 2002 to 2020. Employing empirical models, the authors demonstrate that </w:t>
      </w:r>
      <w:r w:rsidRPr="00693F07">
        <w:rPr>
          <w:rStyle w:val="StyleUnderline"/>
        </w:rPr>
        <w:t xml:space="preserve">stronger </w:t>
      </w:r>
      <w:r w:rsidRPr="00693F07">
        <w:rPr>
          <w:rStyle w:val="Emphasis"/>
        </w:rPr>
        <w:t>governance</w:t>
      </w:r>
      <w:r w:rsidRPr="00693F07">
        <w:rPr>
          <w:sz w:val="16"/>
        </w:rPr>
        <w:t>—measured via rule of law, regulatory quality, and government effectiveness—</w:t>
      </w:r>
      <w:r w:rsidRPr="00693F07">
        <w:rPr>
          <w:rStyle w:val="StyleUnderline"/>
        </w:rPr>
        <w:t xml:space="preserve">is positively associated with enhanced </w:t>
      </w:r>
      <w:r w:rsidRPr="00693F07">
        <w:rPr>
          <w:rStyle w:val="Emphasis"/>
        </w:rPr>
        <w:t>carbon efficiency</w:t>
      </w:r>
      <w:r w:rsidRPr="00693F07">
        <w:rPr>
          <w:rStyle w:val="StyleUnderline"/>
        </w:rPr>
        <w:t xml:space="preserve"> in </w:t>
      </w:r>
      <w:r w:rsidRPr="00693F07">
        <w:rPr>
          <w:rStyle w:val="Emphasis"/>
        </w:rPr>
        <w:t>ag</w:t>
      </w:r>
      <w:r w:rsidRPr="00693F07">
        <w:rPr>
          <w:rStyle w:val="StyleUnderline"/>
        </w:rPr>
        <w:t>ricultural supply chain</w:t>
      </w:r>
      <w:r w:rsidRPr="00693F07">
        <w:rPr>
          <w:sz w:val="16"/>
        </w:rPr>
        <w:t>. The results provide actionable insights for policymakers striving to build low-carbon, sustainable food systems.</w:t>
      </w:r>
    </w:p>
    <w:p w14:paraId="171510C3" w14:textId="77777777" w:rsidR="008F1516" w:rsidRPr="00693F07" w:rsidRDefault="008F1516" w:rsidP="008F1516">
      <w:pPr>
        <w:rPr>
          <w:sz w:val="16"/>
        </w:rPr>
      </w:pPr>
      <w:r w:rsidRPr="00693F07">
        <w:rPr>
          <w:sz w:val="16"/>
        </w:rPr>
        <w:t xml:space="preserve">Xu et al. (2024) investigate how </w:t>
      </w:r>
      <w:r w:rsidRPr="00693F07">
        <w:rPr>
          <w:rStyle w:val="StyleUnderline"/>
        </w:rPr>
        <w:t xml:space="preserve">incumbent </w:t>
      </w:r>
      <w:r w:rsidRPr="00084FEA">
        <w:rPr>
          <w:rStyle w:val="Emphasis"/>
          <w:highlight w:val="cyan"/>
        </w:rPr>
        <w:t>retailers</w:t>
      </w:r>
      <w:r w:rsidRPr="00693F07">
        <w:rPr>
          <w:sz w:val="16"/>
        </w:rPr>
        <w:t xml:space="preserve"> can </w:t>
      </w:r>
      <w:r w:rsidRPr="00084FEA">
        <w:rPr>
          <w:rStyle w:val="StyleUnderline"/>
          <w:highlight w:val="cyan"/>
        </w:rPr>
        <w:t>employ</w:t>
      </w:r>
      <w:r w:rsidRPr="00693F07">
        <w:rPr>
          <w:sz w:val="16"/>
        </w:rPr>
        <w:t xml:space="preserve"> various </w:t>
      </w:r>
      <w:r w:rsidRPr="00084FEA">
        <w:rPr>
          <w:rStyle w:val="Emphasis"/>
          <w:highlight w:val="cyan"/>
        </w:rPr>
        <w:t>pricing strategies</w:t>
      </w:r>
      <w:r w:rsidRPr="00693F07">
        <w:rPr>
          <w:sz w:val="16"/>
        </w:rPr>
        <w:t xml:space="preserve"> including myopic, proactive, or reactive, to prevent unauthorized gray market entry. Through a game-theoretic model, the authors demonstrate that the </w:t>
      </w:r>
      <w:r w:rsidRPr="00693F07">
        <w:rPr>
          <w:rStyle w:val="StyleUnderline"/>
        </w:rPr>
        <w:t xml:space="preserve">theoretical </w:t>
      </w:r>
      <w:r w:rsidRPr="00693F07">
        <w:rPr>
          <w:rStyle w:val="Emphasis"/>
        </w:rPr>
        <w:t>optimality</w:t>
      </w:r>
      <w:r w:rsidRPr="00693F07">
        <w:rPr>
          <w:sz w:val="16"/>
        </w:rPr>
        <w:t xml:space="preserve"> of </w:t>
      </w:r>
      <w:r w:rsidRPr="00693F07">
        <w:rPr>
          <w:rStyle w:val="StyleUnderline"/>
        </w:rPr>
        <w:t>deterring</w:t>
      </w:r>
      <w:r w:rsidRPr="00693F07">
        <w:rPr>
          <w:sz w:val="16"/>
        </w:rPr>
        <w:t xml:space="preserve"> or allowing an </w:t>
      </w:r>
      <w:r w:rsidRPr="00693F07">
        <w:rPr>
          <w:rStyle w:val="Emphasis"/>
        </w:rPr>
        <w:t>unauthorized</w:t>
      </w:r>
      <w:r w:rsidRPr="00693F07">
        <w:rPr>
          <w:rStyle w:val="StyleUnderline"/>
        </w:rPr>
        <w:t xml:space="preserve"> entrant retailer</w:t>
      </w:r>
      <w:r w:rsidRPr="00693F07">
        <w:rPr>
          <w:sz w:val="16"/>
        </w:rPr>
        <w:t xml:space="preserve"> depends on the entrant's purchasing cost plus consumers’ willingness to pay (WTP) for authorized versus unauthorized products. The paper also reveals that the choice of pricing strategy significantly influences the profitability of the incumbent authorized retailer.</w:t>
      </w:r>
    </w:p>
    <w:p w14:paraId="1E30D891" w14:textId="77777777" w:rsidR="008F1516" w:rsidRPr="00693F07" w:rsidRDefault="008F1516" w:rsidP="008F1516">
      <w:pPr>
        <w:rPr>
          <w:sz w:val="16"/>
        </w:rPr>
      </w:pPr>
      <w:r w:rsidRPr="00693F07">
        <w:rPr>
          <w:sz w:val="16"/>
        </w:rPr>
        <w:t xml:space="preserve">Li et al. (2024b) assess the impact of </w:t>
      </w:r>
      <w:r w:rsidRPr="00084FEA">
        <w:rPr>
          <w:rStyle w:val="Emphasis"/>
          <w:highlight w:val="cyan"/>
        </w:rPr>
        <w:t>d</w:t>
      </w:r>
      <w:r w:rsidRPr="00693F07">
        <w:rPr>
          <w:rStyle w:val="StyleUnderline"/>
        </w:rPr>
        <w:t xml:space="preserve">igital </w:t>
      </w:r>
      <w:r w:rsidRPr="00084FEA">
        <w:rPr>
          <w:rStyle w:val="Emphasis"/>
          <w:highlight w:val="cyan"/>
        </w:rPr>
        <w:t>f</w:t>
      </w:r>
      <w:r w:rsidRPr="00693F07">
        <w:rPr>
          <w:rStyle w:val="StyleUnderline"/>
        </w:rPr>
        <w:t>inance</w:t>
      </w:r>
      <w:r w:rsidRPr="00693F07">
        <w:rPr>
          <w:sz w:val="16"/>
        </w:rPr>
        <w:t xml:space="preserve"> (DF) on a firm’s performance of supply chains and in sustainable development, focusing on two </w:t>
      </w:r>
      <w:r w:rsidRPr="00084FEA">
        <w:rPr>
          <w:rStyle w:val="StyleUnderline"/>
          <w:highlight w:val="cyan"/>
        </w:rPr>
        <w:t>mediating</w:t>
      </w:r>
      <w:r w:rsidRPr="00693F07">
        <w:rPr>
          <w:sz w:val="16"/>
        </w:rPr>
        <w:t xml:space="preserve"> factors: </w:t>
      </w:r>
      <w:r w:rsidRPr="00693F07">
        <w:rPr>
          <w:rStyle w:val="StyleUnderline"/>
        </w:rPr>
        <w:t xml:space="preserve">green </w:t>
      </w:r>
      <w:r w:rsidRPr="00084FEA">
        <w:rPr>
          <w:rStyle w:val="Emphasis"/>
          <w:highlight w:val="cyan"/>
        </w:rPr>
        <w:t>innovation</w:t>
      </w:r>
      <w:r w:rsidRPr="00084FEA">
        <w:rPr>
          <w:rStyle w:val="StyleUnderline"/>
          <w:highlight w:val="cyan"/>
        </w:rPr>
        <w:t xml:space="preserve"> and </w:t>
      </w:r>
      <w:r w:rsidRPr="00084FEA">
        <w:rPr>
          <w:rStyle w:val="Emphasis"/>
          <w:highlight w:val="cyan"/>
        </w:rPr>
        <w:t>bargaining</w:t>
      </w:r>
      <w:r w:rsidRPr="00693F07">
        <w:rPr>
          <w:rStyle w:val="StyleUnderline"/>
        </w:rPr>
        <w:t xml:space="preserve"> power</w:t>
      </w:r>
      <w:r w:rsidRPr="00693F07">
        <w:rPr>
          <w:sz w:val="16"/>
        </w:rPr>
        <w:t xml:space="preserve">. Analyzing Chinese listed firms from 2011 to 2018, the authors find that DF may importantly </w:t>
      </w:r>
      <w:r w:rsidRPr="00693F07">
        <w:rPr>
          <w:rStyle w:val="StyleUnderline"/>
        </w:rPr>
        <w:t xml:space="preserve">improve company </w:t>
      </w:r>
      <w:r w:rsidRPr="00693F07">
        <w:rPr>
          <w:rStyle w:val="Emphasis"/>
        </w:rPr>
        <w:t>performance</w:t>
      </w:r>
      <w:r w:rsidRPr="00693F07">
        <w:rPr>
          <w:rStyle w:val="StyleUnderline"/>
        </w:rPr>
        <w:t xml:space="preserve"> by enhancing</w:t>
      </w:r>
      <w:r w:rsidRPr="00693F07">
        <w:rPr>
          <w:sz w:val="16"/>
        </w:rPr>
        <w:t xml:space="preserve"> both </w:t>
      </w:r>
      <w:r w:rsidRPr="00693F07">
        <w:rPr>
          <w:rStyle w:val="StyleUnderline"/>
        </w:rPr>
        <w:t>green innovation</w:t>
      </w:r>
      <w:r w:rsidRPr="00693F07">
        <w:rPr>
          <w:sz w:val="16"/>
        </w:rPr>
        <w:t xml:space="preserve"> capabilities </w:t>
      </w:r>
      <w:r w:rsidRPr="00693F07">
        <w:rPr>
          <w:rStyle w:val="StyleUnderline"/>
        </w:rPr>
        <w:t>and bargaining power</w:t>
      </w:r>
      <w:r w:rsidRPr="00693F07">
        <w:rPr>
          <w:sz w:val="16"/>
        </w:rPr>
        <w:t>. The study provides a new lens through which to understand the financial enablers of sustainable supply chain from a long-term perspective.</w:t>
      </w:r>
    </w:p>
    <w:p w14:paraId="52F10758" w14:textId="77777777" w:rsidR="008F1516" w:rsidRPr="00693F07" w:rsidRDefault="008F1516" w:rsidP="008F1516">
      <w:pPr>
        <w:rPr>
          <w:sz w:val="16"/>
        </w:rPr>
      </w:pPr>
      <w:r w:rsidRPr="00693F07">
        <w:rPr>
          <w:sz w:val="16"/>
        </w:rPr>
        <w:t xml:space="preserve">Jiang et al. (2024) present a comprehensive model that integrates </w:t>
      </w:r>
      <w:r w:rsidRPr="00084FEA">
        <w:rPr>
          <w:rStyle w:val="Emphasis"/>
          <w:highlight w:val="cyan"/>
        </w:rPr>
        <w:t>order picking</w:t>
      </w:r>
      <w:r w:rsidRPr="00084FEA">
        <w:rPr>
          <w:rStyle w:val="StyleUnderline"/>
          <w:highlight w:val="cyan"/>
        </w:rPr>
        <w:t xml:space="preserve"> and</w:t>
      </w:r>
      <w:r w:rsidRPr="00693F07">
        <w:rPr>
          <w:rStyle w:val="StyleUnderline"/>
        </w:rPr>
        <w:t xml:space="preserve"> </w:t>
      </w:r>
      <w:r w:rsidRPr="00693F07">
        <w:rPr>
          <w:rStyle w:val="Emphasis"/>
        </w:rPr>
        <w:t xml:space="preserve">delivery </w:t>
      </w:r>
      <w:r w:rsidRPr="00084FEA">
        <w:rPr>
          <w:rStyle w:val="Emphasis"/>
          <w:highlight w:val="cyan"/>
        </w:rPr>
        <w:t>scheduling</w:t>
      </w:r>
      <w:r w:rsidRPr="00693F07">
        <w:rPr>
          <w:sz w:val="16"/>
        </w:rPr>
        <w:t xml:space="preserve"> in ergonomic picking systems, aiming to </w:t>
      </w:r>
      <w:r w:rsidRPr="00084FEA">
        <w:rPr>
          <w:rStyle w:val="StyleUnderline"/>
          <w:highlight w:val="cyan"/>
        </w:rPr>
        <w:t>minimize</w:t>
      </w:r>
      <w:r w:rsidRPr="00693F07">
        <w:rPr>
          <w:sz w:val="16"/>
        </w:rPr>
        <w:t xml:space="preserve"> both </w:t>
      </w:r>
      <w:r w:rsidRPr="00693F07">
        <w:rPr>
          <w:rStyle w:val="Emphasis"/>
        </w:rPr>
        <w:t>tardiness</w:t>
      </w:r>
      <w:r w:rsidRPr="00693F07">
        <w:rPr>
          <w:rStyle w:val="StyleUnderline"/>
        </w:rPr>
        <w:t xml:space="preserve"> and delivery </w:t>
      </w:r>
      <w:r w:rsidRPr="00084FEA">
        <w:rPr>
          <w:rStyle w:val="Emphasis"/>
          <w:highlight w:val="cyan"/>
        </w:rPr>
        <w:t>costs</w:t>
      </w:r>
      <w:r w:rsidRPr="00693F07">
        <w:rPr>
          <w:sz w:val="16"/>
        </w:rPr>
        <w:t>. Framed as a synchronization problem, the authors propose a mixed-integer optimization model and design a heuristic algorithm (IKGFOA-SWT) to handle complexity at scale. Their extensive experiments validate the model’s efficacy in enhancing warehouse efficiency and resilience, offering practical tools for warehouse managers and logistics planners to meet increasingly stringent due date requirements and sustainability benchmarks.</w:t>
      </w:r>
    </w:p>
    <w:p w14:paraId="03B39E8D" w14:textId="77777777" w:rsidR="008F1516" w:rsidRPr="00693F07" w:rsidRDefault="008F1516" w:rsidP="008F1516">
      <w:pPr>
        <w:rPr>
          <w:sz w:val="16"/>
        </w:rPr>
      </w:pPr>
      <w:r w:rsidRPr="00693F07">
        <w:rPr>
          <w:sz w:val="16"/>
        </w:rPr>
        <w:t xml:space="preserve">Zheng et al. (2024) address the complex policy environment of </w:t>
      </w:r>
      <w:r w:rsidRPr="00693F07">
        <w:rPr>
          <w:rStyle w:val="StyleUnderline"/>
        </w:rPr>
        <w:t xml:space="preserve">hybrid </w:t>
      </w:r>
      <w:r w:rsidRPr="00084FEA">
        <w:rPr>
          <w:rStyle w:val="Emphasis"/>
          <w:highlight w:val="cyan"/>
        </w:rPr>
        <w:t>carbon regulations</w:t>
      </w:r>
      <w:r w:rsidRPr="00693F07">
        <w:rPr>
          <w:sz w:val="16"/>
        </w:rPr>
        <w:t xml:space="preserve">, this paper proposes an innovative coordination mechanism based on biform game theory including noncooperative and cooperative games, </w:t>
      </w:r>
      <w:r w:rsidRPr="00084FEA">
        <w:rPr>
          <w:rStyle w:val="StyleUnderline"/>
          <w:highlight w:val="cyan"/>
        </w:rPr>
        <w:t>tailored for</w:t>
      </w:r>
      <w:r w:rsidRPr="00693F07">
        <w:rPr>
          <w:rStyle w:val="StyleUnderline"/>
        </w:rPr>
        <w:t xml:space="preserve"> carbon </w:t>
      </w:r>
      <w:r w:rsidRPr="00693F07">
        <w:rPr>
          <w:rStyle w:val="Emphasis"/>
        </w:rPr>
        <w:t xml:space="preserve">complementary </w:t>
      </w:r>
      <w:r w:rsidRPr="00084FEA">
        <w:rPr>
          <w:rStyle w:val="Emphasis"/>
          <w:highlight w:val="cyan"/>
        </w:rPr>
        <w:t>supply chains</w:t>
      </w:r>
      <w:r w:rsidRPr="00693F07">
        <w:rPr>
          <w:sz w:val="16"/>
        </w:rPr>
        <w:t>. By integrating strategic and operational decision layers, the authors explore how firms can balance economic and environmental goals through coordinated actions. The model accounts for both carbon cap-and-trade and carbon tax regimes, providing insights into contract design and cost-sharing mechanisms that align supply chain partners’ incentives under regulatory uncertainty.</w:t>
      </w:r>
    </w:p>
    <w:p w14:paraId="1CD64A10" w14:textId="77777777" w:rsidR="008F1516" w:rsidRPr="00693F07" w:rsidRDefault="008F1516" w:rsidP="008F1516">
      <w:pPr>
        <w:rPr>
          <w:sz w:val="16"/>
        </w:rPr>
      </w:pPr>
      <w:r w:rsidRPr="00693F07">
        <w:rPr>
          <w:sz w:val="16"/>
        </w:rPr>
        <w:t xml:space="preserve">Li et al. (2024c) adopt a practice-based view method to explore how </w:t>
      </w:r>
      <w:r w:rsidRPr="00084FEA">
        <w:rPr>
          <w:rStyle w:val="Emphasis"/>
          <w:highlight w:val="cyan"/>
        </w:rPr>
        <w:t>GenAI</w:t>
      </w:r>
      <w:r w:rsidRPr="00693F07">
        <w:rPr>
          <w:rStyle w:val="StyleUnderline"/>
        </w:rPr>
        <w:t xml:space="preserve"> application </w:t>
      </w:r>
      <w:r w:rsidRPr="00084FEA">
        <w:rPr>
          <w:rStyle w:val="StyleUnderline"/>
          <w:highlight w:val="cyan"/>
        </w:rPr>
        <w:t>influences</w:t>
      </w:r>
      <w:r w:rsidRPr="00693F07">
        <w:rPr>
          <w:rStyle w:val="StyleUnderline"/>
        </w:rPr>
        <w:t xml:space="preserve"> supply chain’s </w:t>
      </w:r>
      <w:r w:rsidRPr="00084FEA">
        <w:rPr>
          <w:rStyle w:val="Emphasis"/>
          <w:highlight w:val="cyan"/>
        </w:rPr>
        <w:t>sustainable performance</w:t>
      </w:r>
      <w:r w:rsidRPr="00693F07">
        <w:rPr>
          <w:sz w:val="16"/>
        </w:rPr>
        <w:t xml:space="preserve"> (called SSCP). Based on survey data from more than 200 Chinese manufacturing companies, the study reveals that generative AI </w:t>
      </w:r>
      <w:r w:rsidRPr="00693F07">
        <w:rPr>
          <w:rStyle w:val="StyleUnderline"/>
        </w:rPr>
        <w:t>enhances</w:t>
      </w:r>
      <w:r w:rsidRPr="00693F07">
        <w:rPr>
          <w:sz w:val="16"/>
        </w:rPr>
        <w:t xml:space="preserve"> SSCP primarily through two mediating practices, which are </w:t>
      </w:r>
      <w:r w:rsidRPr="00693F07">
        <w:rPr>
          <w:rStyle w:val="StyleUnderline"/>
        </w:rPr>
        <w:t xml:space="preserve">green supply chain </w:t>
      </w:r>
      <w:r w:rsidRPr="00693F07">
        <w:rPr>
          <w:rStyle w:val="Emphasis"/>
        </w:rPr>
        <w:t>collaboration</w:t>
      </w:r>
      <w:r w:rsidRPr="00693F07">
        <w:rPr>
          <w:rStyle w:val="StyleUnderline"/>
        </w:rPr>
        <w:t xml:space="preserve"> and </w:t>
      </w:r>
      <w:r w:rsidRPr="00693F07">
        <w:rPr>
          <w:rStyle w:val="Emphasis"/>
        </w:rPr>
        <w:t>circular economy</w:t>
      </w:r>
      <w:r w:rsidRPr="00693F07">
        <w:rPr>
          <w:rStyle w:val="StyleUnderline"/>
        </w:rPr>
        <w:t xml:space="preserve"> implementation.</w:t>
      </w:r>
      <w:r w:rsidRPr="00693F07">
        <w:rPr>
          <w:sz w:val="16"/>
        </w:rPr>
        <w:t xml:space="preserve"> This empirical study advances the literature by providing robust evidence of the mechanisms linking advanced technologies to sustainability outcomes and offers actionable insights for firms navigating digital transitions in their supply chains.</w:t>
      </w:r>
    </w:p>
    <w:p w14:paraId="63E3FC2F" w14:textId="77777777" w:rsidR="008F1516" w:rsidRPr="00693F07" w:rsidRDefault="008F1516" w:rsidP="008F1516">
      <w:pPr>
        <w:rPr>
          <w:sz w:val="16"/>
        </w:rPr>
      </w:pPr>
      <w:r w:rsidRPr="00693F07">
        <w:rPr>
          <w:sz w:val="16"/>
        </w:rPr>
        <w:t xml:space="preserve">Ke et al. (2024) focus on the emerging concept of platform </w:t>
      </w:r>
      <w:r w:rsidRPr="00693F07">
        <w:rPr>
          <w:rStyle w:val="StyleUnderline"/>
        </w:rPr>
        <w:t xml:space="preserve">supply chains driven by </w:t>
      </w:r>
      <w:r w:rsidRPr="00693F07">
        <w:rPr>
          <w:rStyle w:val="Emphasis"/>
        </w:rPr>
        <w:t xml:space="preserve">global </w:t>
      </w:r>
      <w:r w:rsidRPr="00084FEA">
        <w:rPr>
          <w:rStyle w:val="Emphasis"/>
          <w:highlight w:val="cyan"/>
        </w:rPr>
        <w:t>online marketplaces</w:t>
      </w:r>
      <w:r w:rsidRPr="00693F07">
        <w:rPr>
          <w:sz w:val="16"/>
        </w:rPr>
        <w:t xml:space="preserve">, this study investigates how suppliers should choose among agency, reselling, and hybrid selling modes when competing with store brands in platform-based environments. Employing a game-theoretic approach, the paper demonstrates that hybrid selling modes often </w:t>
      </w:r>
      <w:r w:rsidRPr="00084FEA">
        <w:rPr>
          <w:rStyle w:val="StyleUnderline"/>
          <w:highlight w:val="cyan"/>
        </w:rPr>
        <w:t>outperform</w:t>
      </w:r>
      <w:r w:rsidRPr="00693F07">
        <w:rPr>
          <w:rStyle w:val="StyleUnderline"/>
        </w:rPr>
        <w:t xml:space="preserve"> </w:t>
      </w:r>
      <w:r w:rsidRPr="00693F07">
        <w:rPr>
          <w:rStyle w:val="Emphasis"/>
        </w:rPr>
        <w:t xml:space="preserve">pure </w:t>
      </w:r>
      <w:r w:rsidRPr="00084FEA">
        <w:rPr>
          <w:rStyle w:val="Emphasis"/>
          <w:highlight w:val="cyan"/>
        </w:rPr>
        <w:t>agency</w:t>
      </w:r>
      <w:r w:rsidRPr="00084FEA">
        <w:rPr>
          <w:rStyle w:val="StyleUnderline"/>
          <w:highlight w:val="cyan"/>
        </w:rPr>
        <w:t xml:space="preserve"> models</w:t>
      </w:r>
      <w:r w:rsidRPr="00693F07">
        <w:rPr>
          <w:sz w:val="16"/>
        </w:rPr>
        <w:t>, and that the introduction of store brands significantly affects suppliers’ strategic decisions. The findings provide depth insights regarding the dynamics of platform retail and the competitive positioning of national brand products.</w:t>
      </w:r>
    </w:p>
    <w:p w14:paraId="3C4E9601" w14:textId="77777777" w:rsidR="008F1516" w:rsidRPr="00693F07" w:rsidRDefault="008F1516" w:rsidP="008F1516">
      <w:pPr>
        <w:rPr>
          <w:sz w:val="16"/>
        </w:rPr>
      </w:pPr>
      <w:r w:rsidRPr="00693F07">
        <w:rPr>
          <w:sz w:val="16"/>
        </w:rPr>
        <w:t xml:space="preserve">Huang et al. (2024) investigate two </w:t>
      </w:r>
      <w:r w:rsidRPr="00084FEA">
        <w:rPr>
          <w:rStyle w:val="Emphasis"/>
          <w:highlight w:val="cyan"/>
        </w:rPr>
        <w:t>remanufacturing</w:t>
      </w:r>
      <w:r w:rsidRPr="00693F07">
        <w:rPr>
          <w:rStyle w:val="StyleUnderline"/>
        </w:rPr>
        <w:t xml:space="preserve"> strategies</w:t>
      </w:r>
      <w:r w:rsidRPr="00693F07">
        <w:rPr>
          <w:sz w:val="16"/>
        </w:rPr>
        <w:t xml:space="preserve"> which </w:t>
      </w:r>
      <w:r w:rsidRPr="00084FEA">
        <w:rPr>
          <w:rStyle w:val="StyleUnderline"/>
          <w:highlight w:val="cyan"/>
        </w:rPr>
        <w:t xml:space="preserve">are </w:t>
      </w:r>
      <w:r w:rsidRPr="00084FEA">
        <w:rPr>
          <w:rStyle w:val="Emphasis"/>
          <w:highlight w:val="cyan"/>
        </w:rPr>
        <w:t>self-operating</w:t>
      </w:r>
      <w:r w:rsidRPr="00693F07">
        <w:rPr>
          <w:rStyle w:val="StyleUnderline"/>
        </w:rPr>
        <w:t xml:space="preserve"> and </w:t>
      </w:r>
      <w:r w:rsidRPr="00693F07">
        <w:rPr>
          <w:rStyle w:val="Emphasis"/>
        </w:rPr>
        <w:t>licensing</w:t>
      </w:r>
      <w:r w:rsidRPr="00693F07">
        <w:rPr>
          <w:sz w:val="16"/>
        </w:rPr>
        <w:t>, in global supply chains under cost, tariff, and recycling constraints. Their game-theoretic model reveals that the optimal strategy depends on the cost difference between new products and remanufactured products, and also the costs of cross-border recycling. The paper also assesses environmental and social welfare impacts, offering policy and managerial insights for multinational OEMs seeking sustainability and efficiency in remanufacturing operations.</w:t>
      </w:r>
    </w:p>
    <w:p w14:paraId="2DDD72AA" w14:textId="77777777" w:rsidR="008F1516" w:rsidRPr="00693F07" w:rsidRDefault="008F1516" w:rsidP="008F1516">
      <w:pPr>
        <w:rPr>
          <w:sz w:val="16"/>
        </w:rPr>
      </w:pPr>
      <w:r w:rsidRPr="00693F07">
        <w:rPr>
          <w:sz w:val="16"/>
        </w:rPr>
        <w:t xml:space="preserve">Li et al. (2024a) analyze the implications of the </w:t>
      </w:r>
      <w:r w:rsidRPr="00693F07">
        <w:rPr>
          <w:rStyle w:val="StyleUnderline"/>
        </w:rPr>
        <w:t xml:space="preserve">U.S. </w:t>
      </w:r>
      <w:r w:rsidRPr="00084FEA">
        <w:rPr>
          <w:rStyle w:val="Emphasis"/>
          <w:highlight w:val="cyan"/>
        </w:rPr>
        <w:t>C</w:t>
      </w:r>
      <w:r w:rsidRPr="00693F07">
        <w:rPr>
          <w:rStyle w:val="StyleUnderline"/>
        </w:rPr>
        <w:t xml:space="preserve">lean </w:t>
      </w:r>
      <w:r w:rsidRPr="00084FEA">
        <w:rPr>
          <w:rStyle w:val="Emphasis"/>
          <w:highlight w:val="cyan"/>
        </w:rPr>
        <w:t>C</w:t>
      </w:r>
      <w:r w:rsidRPr="00693F07">
        <w:rPr>
          <w:rStyle w:val="StyleUnderline"/>
        </w:rPr>
        <w:t xml:space="preserve">ompetition </w:t>
      </w:r>
      <w:r w:rsidRPr="00084FEA">
        <w:rPr>
          <w:rStyle w:val="Emphasis"/>
          <w:highlight w:val="cyan"/>
        </w:rPr>
        <w:t>A</w:t>
      </w:r>
      <w:r w:rsidRPr="00693F07">
        <w:rPr>
          <w:rStyle w:val="StyleUnderline"/>
        </w:rPr>
        <w:t>ct</w:t>
      </w:r>
      <w:r w:rsidRPr="00693F07">
        <w:rPr>
          <w:sz w:val="16"/>
        </w:rPr>
        <w:t xml:space="preserve"> (CCA) </w:t>
      </w:r>
      <w:r w:rsidRPr="00693F07">
        <w:rPr>
          <w:rStyle w:val="StyleUnderline"/>
        </w:rPr>
        <w:t xml:space="preserve">on resource </w:t>
      </w:r>
      <w:r w:rsidRPr="00693F07">
        <w:rPr>
          <w:rStyle w:val="Emphasis"/>
        </w:rPr>
        <w:t>allocation</w:t>
      </w:r>
      <w:r w:rsidRPr="00693F07">
        <w:rPr>
          <w:rStyle w:val="StyleUnderline"/>
        </w:rPr>
        <w:t xml:space="preserve"> in global </w:t>
      </w:r>
      <w:r w:rsidRPr="00693F07">
        <w:rPr>
          <w:rStyle w:val="Emphasis"/>
        </w:rPr>
        <w:t>supply chains</w:t>
      </w:r>
      <w:r w:rsidRPr="00693F07">
        <w:rPr>
          <w:rStyle w:val="StyleUnderline"/>
        </w:rPr>
        <w:t>.</w:t>
      </w:r>
      <w:r w:rsidRPr="00693F07">
        <w:rPr>
          <w:sz w:val="16"/>
        </w:rPr>
        <w:t xml:space="preserve"> The authors explore the concept of </w:t>
      </w:r>
      <w:r w:rsidRPr="00084FEA">
        <w:rPr>
          <w:rStyle w:val="Emphasis"/>
          <w:highlight w:val="cyan"/>
        </w:rPr>
        <w:t>resource shuffling</w:t>
      </w:r>
      <w:r w:rsidRPr="00693F07">
        <w:rPr>
          <w:sz w:val="16"/>
        </w:rPr>
        <w:t xml:space="preserve">, i.e., strategically exporting low-carbon materials to regulated markets while sending higher-carbon goods elsewhere. Through a game-theoretic lens, the study shows how market size and regulation timing </w:t>
      </w:r>
      <w:r w:rsidRPr="00084FEA">
        <w:rPr>
          <w:rStyle w:val="StyleUnderline"/>
          <w:highlight w:val="cyan"/>
        </w:rPr>
        <w:t>affect</w:t>
      </w:r>
      <w:r w:rsidRPr="00693F07">
        <w:rPr>
          <w:rStyle w:val="StyleUnderline"/>
        </w:rPr>
        <w:t xml:space="preserve"> supplier </w:t>
      </w:r>
      <w:r w:rsidRPr="00693F07">
        <w:rPr>
          <w:rStyle w:val="Emphasis"/>
        </w:rPr>
        <w:t>behavior</w:t>
      </w:r>
      <w:r w:rsidRPr="00693F07">
        <w:rPr>
          <w:rStyle w:val="StyleUnderline"/>
        </w:rPr>
        <w:t xml:space="preserve"> and emission </w:t>
      </w:r>
      <w:r w:rsidRPr="00084FEA">
        <w:rPr>
          <w:rStyle w:val="Emphasis"/>
          <w:highlight w:val="cyan"/>
        </w:rPr>
        <w:t>outcomes</w:t>
      </w:r>
      <w:r w:rsidRPr="00693F07">
        <w:rPr>
          <w:sz w:val="16"/>
        </w:rPr>
        <w:t>, offering critical insights for policymakers and global manufacturers under emerging carbon border adjustment regimes.</w:t>
      </w:r>
    </w:p>
    <w:p w14:paraId="2384B67B" w14:textId="77777777" w:rsidR="008F1516" w:rsidRPr="00693F07" w:rsidRDefault="008F1516" w:rsidP="008F1516">
      <w:pPr>
        <w:rPr>
          <w:sz w:val="16"/>
        </w:rPr>
      </w:pPr>
      <w:r w:rsidRPr="00693F07">
        <w:rPr>
          <w:sz w:val="16"/>
        </w:rPr>
        <w:t>Arevalo-Ascanio et al. (2024) propose a novel continuous multi-scale approach (CMA) to elevate last-mile routing from operational route planning to strategic network design. Integrating districting problem and continuous approximation methods, the model effectively captures geospatial demand patterns and enables long-term planning under uncertainty, particularly in e-commerce environments.</w:t>
      </w:r>
    </w:p>
    <w:p w14:paraId="3559548A" w14:textId="77777777" w:rsidR="008F1516" w:rsidRPr="00693F07" w:rsidRDefault="008F1516" w:rsidP="008F1516">
      <w:pPr>
        <w:rPr>
          <w:u w:val="single"/>
        </w:rPr>
      </w:pPr>
      <w:r w:rsidRPr="00693F07">
        <w:rPr>
          <w:sz w:val="16"/>
        </w:rPr>
        <w:t xml:space="preserve">Wu et al. (2025) provide a comprehensive review and conceptual model for the emerging concept of the </w:t>
      </w:r>
      <w:r w:rsidRPr="00084FEA">
        <w:rPr>
          <w:rStyle w:val="Emphasis"/>
          <w:highlight w:val="cyan"/>
        </w:rPr>
        <w:t>C</w:t>
      </w:r>
      <w:r w:rsidRPr="00693F07">
        <w:rPr>
          <w:rStyle w:val="StyleUnderline"/>
        </w:rPr>
        <w:t>yber-</w:t>
      </w:r>
      <w:r w:rsidRPr="00084FEA">
        <w:rPr>
          <w:rStyle w:val="Emphasis"/>
          <w:highlight w:val="cyan"/>
        </w:rPr>
        <w:t>P</w:t>
      </w:r>
      <w:r w:rsidRPr="00693F07">
        <w:rPr>
          <w:rStyle w:val="StyleUnderline"/>
        </w:rPr>
        <w:t xml:space="preserve">hysical </w:t>
      </w:r>
      <w:r w:rsidRPr="00084FEA">
        <w:rPr>
          <w:rStyle w:val="Emphasis"/>
          <w:highlight w:val="cyan"/>
        </w:rPr>
        <w:t>I</w:t>
      </w:r>
      <w:r w:rsidRPr="00693F07">
        <w:rPr>
          <w:rStyle w:val="StyleUnderline"/>
        </w:rPr>
        <w:t>nternet</w:t>
      </w:r>
      <w:r w:rsidRPr="00693F07">
        <w:rPr>
          <w:sz w:val="16"/>
        </w:rPr>
        <w:t xml:space="preserve"> (CPI), an evolution of the Physical Internet paradigm </w:t>
      </w:r>
      <w:r w:rsidRPr="00693F07">
        <w:rPr>
          <w:rStyle w:val="StyleUnderline"/>
        </w:rPr>
        <w:t xml:space="preserve">driven by the development of </w:t>
      </w:r>
      <w:r w:rsidRPr="00693F07">
        <w:rPr>
          <w:rStyle w:val="Emphasis"/>
        </w:rPr>
        <w:t>cyber-physical systems</w:t>
      </w:r>
      <w:r w:rsidRPr="00693F07">
        <w:rPr>
          <w:rStyle w:val="StyleUnderline"/>
        </w:rPr>
        <w:t>.</w:t>
      </w:r>
      <w:r w:rsidRPr="00693F07">
        <w:rPr>
          <w:sz w:val="16"/>
        </w:rPr>
        <w:t xml:space="preserve"> It </w:t>
      </w:r>
      <w:r w:rsidRPr="00693F07">
        <w:rPr>
          <w:rStyle w:val="StyleUnderline"/>
        </w:rPr>
        <w:t>introduces</w:t>
      </w:r>
      <w:r w:rsidRPr="00693F07">
        <w:rPr>
          <w:sz w:val="16"/>
        </w:rPr>
        <w:t xml:space="preserve"> a five-layer </w:t>
      </w:r>
      <w:r w:rsidRPr="00693F07">
        <w:rPr>
          <w:rStyle w:val="StyleUnderline"/>
        </w:rPr>
        <w:t xml:space="preserve">CPI </w:t>
      </w:r>
      <w:r w:rsidRPr="00693F07">
        <w:rPr>
          <w:rStyle w:val="Emphasis"/>
        </w:rPr>
        <w:t>architecture</w:t>
      </w:r>
      <w:r w:rsidRPr="00693F07">
        <w:rPr>
          <w:sz w:val="16"/>
        </w:rPr>
        <w:t xml:space="preserve"> inspired by the OSI model and outlines a roadmap for future advancements, emphasizing how digital integration and intelligent systems can </w:t>
      </w:r>
      <w:r w:rsidRPr="00084FEA">
        <w:rPr>
          <w:rStyle w:val="Emphasis"/>
          <w:highlight w:val="cyan"/>
        </w:rPr>
        <w:t>revolutionize</w:t>
      </w:r>
      <w:r w:rsidRPr="00084FEA">
        <w:rPr>
          <w:rStyle w:val="StyleUnderline"/>
          <w:highlight w:val="cyan"/>
        </w:rPr>
        <w:t xml:space="preserve"> logistics to function with </w:t>
      </w:r>
      <w:r w:rsidRPr="00084FEA">
        <w:rPr>
          <w:rStyle w:val="Emphasis"/>
          <w:highlight w:val="cyan"/>
        </w:rPr>
        <w:t>internet-like</w:t>
      </w:r>
      <w:r w:rsidRPr="00084FEA">
        <w:rPr>
          <w:rStyle w:val="StyleUnderline"/>
          <w:highlight w:val="cyan"/>
        </w:rPr>
        <w:t xml:space="preserve"> efficiency.</w:t>
      </w:r>
    </w:p>
    <w:p w14:paraId="3F0D1364" w14:textId="77777777" w:rsidR="008F1516" w:rsidRDefault="008F1516" w:rsidP="008F1516">
      <w:pPr>
        <w:rPr>
          <w:sz w:val="16"/>
        </w:rPr>
      </w:pPr>
      <w:r w:rsidRPr="00693F07">
        <w:rPr>
          <w:sz w:val="16"/>
        </w:rPr>
        <w:t xml:space="preserve">Liu et al. (2025) investigate how </w:t>
      </w:r>
      <w:r w:rsidRPr="00084FEA">
        <w:rPr>
          <w:rStyle w:val="StyleUnderline"/>
          <w:highlight w:val="cyan"/>
        </w:rPr>
        <w:t>blockchain</w:t>
      </w:r>
      <w:r w:rsidRPr="00693F07">
        <w:rPr>
          <w:sz w:val="16"/>
        </w:rPr>
        <w:t xml:space="preserve"> technology </w:t>
      </w:r>
      <w:r w:rsidRPr="00693F07">
        <w:rPr>
          <w:rStyle w:val="StyleUnderline"/>
        </w:rPr>
        <w:t xml:space="preserve">can </w:t>
      </w:r>
      <w:r w:rsidRPr="00084FEA">
        <w:rPr>
          <w:rStyle w:val="StyleUnderline"/>
          <w:highlight w:val="cyan"/>
        </w:rPr>
        <w:t>reduce</w:t>
      </w:r>
      <w:r w:rsidRPr="00693F07">
        <w:rPr>
          <w:rStyle w:val="StyleUnderline"/>
        </w:rPr>
        <w:t xml:space="preserve"> information </w:t>
      </w:r>
      <w:r w:rsidRPr="00084FEA">
        <w:rPr>
          <w:rStyle w:val="Emphasis"/>
          <w:highlight w:val="cyan"/>
        </w:rPr>
        <w:t>asymmetry</w:t>
      </w:r>
      <w:r w:rsidRPr="00693F07">
        <w:rPr>
          <w:sz w:val="16"/>
        </w:rPr>
        <w:t xml:space="preserve"> in supply chains, </w:t>
      </w:r>
      <w:r w:rsidRPr="00693F07">
        <w:rPr>
          <w:rStyle w:val="StyleUnderline"/>
        </w:rPr>
        <w:t>focusing on</w:t>
      </w:r>
      <w:r w:rsidRPr="00693F07">
        <w:rPr>
          <w:sz w:val="16"/>
        </w:rPr>
        <w:t xml:space="preserve"> two critical dimensions: between </w:t>
      </w:r>
      <w:r w:rsidRPr="00693F07">
        <w:rPr>
          <w:rStyle w:val="Emphasis"/>
        </w:rPr>
        <w:t>manufacturers and retailers</w:t>
      </w:r>
      <w:r w:rsidRPr="00693F07">
        <w:rPr>
          <w:sz w:val="16"/>
        </w:rPr>
        <w:t>, and between consumers and product quality. It builds an analytical model to assess when and where blockchain adds value, revealing that its benefits vary with consumer trust levels and product quality signals. Contrary to common belief, blockchain adoption may be less effective when consumers are either highly skeptical or overly trusting. The study also explores competitive settings, showing that blockchain-equipped supply chains may gain an edge under certain conditions. These insights offer nuanced guidance on the strategic use of blockchain for improving transparency and decision-making.</w:t>
      </w:r>
    </w:p>
    <w:p w14:paraId="73ADB453" w14:textId="77777777" w:rsidR="008F1516" w:rsidRPr="0052774B" w:rsidRDefault="008F1516" w:rsidP="008F1516">
      <w:pPr>
        <w:pStyle w:val="Heading4"/>
        <w:rPr>
          <w:rFonts w:cs="Calibri"/>
        </w:rPr>
      </w:pPr>
      <w:bookmarkStart w:id="0" w:name="_Hlk188618504"/>
      <w:r w:rsidRPr="0052774B">
        <w:t xml:space="preserve">Supply shocks are </w:t>
      </w:r>
      <w:r w:rsidRPr="0052774B">
        <w:rPr>
          <w:u w:val="single"/>
        </w:rPr>
        <w:t>empirically disproven</w:t>
      </w:r>
      <w:r w:rsidRPr="0052774B">
        <w:t xml:space="preserve"> BUT would be </w:t>
      </w:r>
      <w:r w:rsidRPr="0052774B">
        <w:rPr>
          <w:u w:val="single"/>
        </w:rPr>
        <w:t>weathered</w:t>
      </w:r>
      <w:r w:rsidRPr="0052774B">
        <w:t>.</w:t>
      </w:r>
    </w:p>
    <w:p w14:paraId="69EBBB8D" w14:textId="77777777" w:rsidR="008F1516" w:rsidRPr="0052774B" w:rsidRDefault="008F1516" w:rsidP="008F1516">
      <w:r w:rsidRPr="0052774B">
        <w:rPr>
          <w:rStyle w:val="Style13ptBold"/>
        </w:rPr>
        <w:t xml:space="preserve">Drezner ’22 </w:t>
      </w:r>
      <w:r w:rsidRPr="0052774B">
        <w:t>[Daniel; January 2022; Professor of International Politics in The Fletcher School at Tufts University, Ph.D. in Political Science from Stanford University; Reason, “Where’s My Stuff?” https://reason.com/2021/12/05/wheres-my-stuff/]</w:t>
      </w:r>
    </w:p>
    <w:p w14:paraId="1387038A" w14:textId="77777777" w:rsidR="008F1516" w:rsidRPr="0052774B" w:rsidRDefault="008F1516" w:rsidP="008F1516">
      <w:pPr>
        <w:rPr>
          <w:sz w:val="16"/>
        </w:rPr>
      </w:pPr>
      <w:r w:rsidRPr="0052774B">
        <w:rPr>
          <w:sz w:val="16"/>
        </w:rPr>
        <w:t xml:space="preserve">Americans can be forgiven for thinking that every critical system we rely on is breaking down. </w:t>
      </w:r>
      <w:r w:rsidRPr="0052774B">
        <w:rPr>
          <w:rStyle w:val="StyleUnderline"/>
        </w:rPr>
        <w:t>The country</w:t>
      </w:r>
      <w:r w:rsidRPr="0052774B">
        <w:rPr>
          <w:sz w:val="16"/>
        </w:rPr>
        <w:t>—nay, the globe—</w:t>
      </w:r>
      <w:r w:rsidRPr="0052774B">
        <w:rPr>
          <w:rStyle w:val="StyleUnderline"/>
        </w:rPr>
        <w:t xml:space="preserve">has </w:t>
      </w:r>
      <w:r w:rsidRPr="0052774B">
        <w:rPr>
          <w:rStyle w:val="Emphasis"/>
        </w:rPr>
        <w:t>endured</w:t>
      </w:r>
      <w:r w:rsidRPr="0052774B">
        <w:rPr>
          <w:rStyle w:val="StyleUnderline"/>
        </w:rPr>
        <w:t xml:space="preserve"> years of</w:t>
      </w:r>
      <w:r w:rsidRPr="0052774B">
        <w:rPr>
          <w:sz w:val="16"/>
        </w:rPr>
        <w:t xml:space="preserve"> social, political, environmental, and epidemiological </w:t>
      </w:r>
      <w:r w:rsidRPr="0052774B">
        <w:rPr>
          <w:rStyle w:val="StyleUnderline"/>
        </w:rPr>
        <w:t>upheaval</w:t>
      </w:r>
      <w:r w:rsidRPr="0052774B">
        <w:rPr>
          <w:sz w:val="16"/>
        </w:rPr>
        <w:t>. Pick your shock: COVID-19, wildfires, George Floyd protests, climate change, January 6. They all seem like harbingers of a chaotic future.</w:t>
      </w:r>
    </w:p>
    <w:p w14:paraId="3D9F8D84" w14:textId="77777777" w:rsidR="008F1516" w:rsidRPr="0052774B" w:rsidRDefault="008F1516" w:rsidP="008F1516">
      <w:pPr>
        <w:rPr>
          <w:sz w:val="12"/>
          <w:szCs w:val="12"/>
        </w:rPr>
      </w:pPr>
      <w:r w:rsidRPr="0052774B">
        <w:rPr>
          <w:sz w:val="12"/>
          <w:szCs w:val="12"/>
        </w:rPr>
        <w:t>But backlogs in Pottery Barn orders are when shit gets real.</w:t>
      </w:r>
    </w:p>
    <w:p w14:paraId="2D04C643" w14:textId="77777777" w:rsidR="008F1516" w:rsidRPr="0052774B" w:rsidRDefault="008F1516" w:rsidP="008F1516">
      <w:pPr>
        <w:rPr>
          <w:sz w:val="12"/>
          <w:szCs w:val="12"/>
        </w:rPr>
      </w:pPr>
      <w:r w:rsidRPr="0052774B">
        <w:rPr>
          <w:sz w:val="12"/>
          <w:szCs w:val="12"/>
        </w:rPr>
        <w:t>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"the inherent fragility of tightly stretched global supply chains at the very moment when they are already being buffeted by a pandemic and in an era when the philosophical underpinnings of global trade are being challenged."</w:t>
      </w:r>
    </w:p>
    <w:p w14:paraId="2B36D2DB" w14:textId="77777777" w:rsidR="008F1516" w:rsidRPr="0052774B" w:rsidRDefault="008F1516" w:rsidP="008F1516">
      <w:pPr>
        <w:rPr>
          <w:sz w:val="12"/>
          <w:szCs w:val="12"/>
        </w:rPr>
      </w:pPr>
      <w:r w:rsidRPr="0052774B">
        <w:rPr>
          <w:sz w:val="12"/>
          <w:szCs w:val="12"/>
        </w:rPr>
        <w:t>Journalists aren't the only folks freaking out. Less than six weeks into his term, President Joe Biden issued an executive order mandating that eight cabinet departments examine the resilience of U.S. supply chains, warning that "pandemics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 More recently, Biden has floated multiple policy responses, including using the National Guard to untangle snarled supply chains.</w:t>
      </w:r>
    </w:p>
    <w:p w14:paraId="7143DF37" w14:textId="77777777" w:rsidR="008F1516" w:rsidRPr="0052774B" w:rsidRDefault="008F1516" w:rsidP="008F1516">
      <w:pPr>
        <w:rPr>
          <w:sz w:val="12"/>
          <w:szCs w:val="12"/>
        </w:rPr>
      </w:pPr>
      <w:r w:rsidRPr="0052774B">
        <w:rPr>
          <w:sz w:val="12"/>
          <w:szCs w:val="12"/>
        </w:rPr>
        <w:t>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"resilient supply chains must be at the center of a 21st century industrial strategy." One of Biden's senior directors at the National Security Council has told me that "the U.S. is not a trade-dependent nation."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53D74202" w14:textId="77777777" w:rsidR="008F1516" w:rsidRPr="0052774B" w:rsidRDefault="008F1516" w:rsidP="008F1516">
      <w:pPr>
        <w:rPr>
          <w:sz w:val="12"/>
          <w:szCs w:val="12"/>
        </w:rPr>
      </w:pPr>
      <w:r w:rsidRPr="0052774B">
        <w:rPr>
          <w:sz w:val="12"/>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040C1854" w14:textId="77777777" w:rsidR="008F1516" w:rsidRPr="0052774B" w:rsidRDefault="008F1516" w:rsidP="008F1516">
      <w:pPr>
        <w:rPr>
          <w:sz w:val="16"/>
        </w:rPr>
      </w:pPr>
      <w:r w:rsidRPr="0052774B">
        <w:rPr>
          <w:rStyle w:val="StyleUnderline"/>
        </w:rPr>
        <w:t xml:space="preserve">A closer look at global </w:t>
      </w:r>
      <w:r w:rsidRPr="0052774B">
        <w:rPr>
          <w:rStyle w:val="Emphasis"/>
        </w:rPr>
        <w:t>value chains</w:t>
      </w:r>
      <w:r w:rsidRPr="0052774B">
        <w:rPr>
          <w:sz w:val="16"/>
        </w:rPr>
        <w:t xml:space="preserve"> reveals ways that both public-sector and private-sector actors have prioritized short-term efficiency at the expense of long-term resilience. But it also </w:t>
      </w:r>
      <w:r w:rsidRPr="0052774B">
        <w:rPr>
          <w:rStyle w:val="StyleUnderline"/>
        </w:rPr>
        <w:t xml:space="preserve">reveals a </w:t>
      </w:r>
      <w:r w:rsidRPr="00084FEA">
        <w:rPr>
          <w:rStyle w:val="Emphasis"/>
          <w:highlight w:val="cyan"/>
        </w:rPr>
        <w:t>mismatch</w:t>
      </w:r>
      <w:r w:rsidRPr="00084FEA">
        <w:rPr>
          <w:rStyle w:val="StyleUnderline"/>
          <w:highlight w:val="cyan"/>
        </w:rPr>
        <w:t xml:space="preserve"> between</w:t>
      </w:r>
      <w:r w:rsidRPr="0052774B">
        <w:rPr>
          <w:rStyle w:val="StyleUnderline"/>
        </w:rPr>
        <w:t xml:space="preserve"> a lot of </w:t>
      </w:r>
      <w:r w:rsidRPr="0052774B">
        <w:rPr>
          <w:rStyle w:val="Emphasis"/>
        </w:rPr>
        <w:t xml:space="preserve">overheated </w:t>
      </w:r>
      <w:r w:rsidRPr="00084FEA">
        <w:rPr>
          <w:rStyle w:val="Emphasis"/>
          <w:highlight w:val="cyan"/>
        </w:rPr>
        <w:t>political</w:t>
      </w:r>
      <w:r w:rsidRPr="0052774B">
        <w:rPr>
          <w:rStyle w:val="Emphasis"/>
        </w:rPr>
        <w:t xml:space="preserve"> </w:t>
      </w:r>
      <w:r w:rsidRPr="00084FEA">
        <w:rPr>
          <w:rStyle w:val="Emphasis"/>
          <w:highlight w:val="cyan"/>
        </w:rPr>
        <w:t>rhetoric</w:t>
      </w:r>
      <w:r w:rsidRPr="0052774B">
        <w:rPr>
          <w:rStyle w:val="StyleUnderline"/>
        </w:rPr>
        <w:t xml:space="preserve"> </w:t>
      </w:r>
      <w:r w:rsidRPr="00084FEA">
        <w:rPr>
          <w:rStyle w:val="StyleUnderline"/>
          <w:highlight w:val="cyan"/>
        </w:rPr>
        <w:t>and</w:t>
      </w:r>
      <w:r w:rsidRPr="0052774B">
        <w:rPr>
          <w:rStyle w:val="StyleUnderline"/>
        </w:rPr>
        <w:t xml:space="preserve"> an </w:t>
      </w:r>
      <w:r w:rsidRPr="0052774B">
        <w:rPr>
          <w:rStyle w:val="Emphasis"/>
        </w:rPr>
        <w:t>actual</w:t>
      </w:r>
      <w:r w:rsidRPr="0052774B">
        <w:rPr>
          <w:rStyle w:val="StyleUnderline"/>
        </w:rPr>
        <w:t xml:space="preserve"> understanding of how </w:t>
      </w:r>
      <w:r w:rsidRPr="00084FEA">
        <w:rPr>
          <w:rStyle w:val="StyleUnderline"/>
          <w:highlight w:val="cyan"/>
        </w:rPr>
        <w:t xml:space="preserve">the </w:t>
      </w:r>
      <w:r w:rsidRPr="00084FEA">
        <w:rPr>
          <w:rStyle w:val="Emphasis"/>
          <w:highlight w:val="cyan"/>
        </w:rPr>
        <w:t>global economy</w:t>
      </w:r>
      <w:r w:rsidRPr="0052774B">
        <w:rPr>
          <w:rStyle w:val="StyleUnderline"/>
        </w:rPr>
        <w:t xml:space="preserve"> works. Many of the past year's </w:t>
      </w:r>
      <w:r w:rsidRPr="00084FEA">
        <w:rPr>
          <w:rStyle w:val="StyleUnderline"/>
          <w:highlight w:val="cyan"/>
        </w:rPr>
        <w:t xml:space="preserve">issues are </w:t>
      </w:r>
      <w:r w:rsidRPr="00084FEA">
        <w:rPr>
          <w:rStyle w:val="Emphasis"/>
          <w:highlight w:val="cyan"/>
        </w:rPr>
        <w:t>temporary</w:t>
      </w:r>
      <w:r w:rsidRPr="0052774B">
        <w:rPr>
          <w:sz w:val="16"/>
        </w:rPr>
        <w:t>—and when it comes to strained global supply chains, globalization is more often the solution than the problem.</w:t>
      </w:r>
    </w:p>
    <w:p w14:paraId="5F0DFA92" w14:textId="77777777" w:rsidR="008F1516" w:rsidRPr="0052774B" w:rsidRDefault="008F1516" w:rsidP="008F1516">
      <w:pPr>
        <w:rPr>
          <w:sz w:val="12"/>
          <w:szCs w:val="12"/>
        </w:rPr>
      </w:pPr>
      <w:r w:rsidRPr="0052774B">
        <w:rPr>
          <w:sz w:val="12"/>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3652ABC0" w14:textId="77777777" w:rsidR="008F1516" w:rsidRPr="0052774B" w:rsidRDefault="008F1516" w:rsidP="008F1516">
      <w:pPr>
        <w:rPr>
          <w:sz w:val="12"/>
          <w:szCs w:val="12"/>
        </w:rPr>
      </w:pPr>
      <w:r w:rsidRPr="0052774B">
        <w:rPr>
          <w:sz w:val="12"/>
          <w:szCs w:val="12"/>
        </w:rPr>
        <w:t>Whereas trade a century ago was primarily in finished goods, manufacturing now has disaggregated itself into myriad chains of subcontractors. As one MIT Sloan Management Review article summarized the phenomenon, we have a "deeper tiering of supply chains whereby suppliers draw upon their suppliers who in turn draw on their own networks of suppliers in multistage production networks."</w:t>
      </w:r>
    </w:p>
    <w:p w14:paraId="1C93B021" w14:textId="77777777" w:rsidR="008F1516" w:rsidRPr="0052774B" w:rsidRDefault="008F1516" w:rsidP="008F1516">
      <w:pPr>
        <w:rPr>
          <w:sz w:val="12"/>
          <w:szCs w:val="12"/>
        </w:rPr>
      </w:pPr>
      <w:r w:rsidRPr="0052774B">
        <w:rPr>
          <w:sz w:val="12"/>
          <w:szCs w:val="12"/>
        </w:rPr>
        <w:t>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"Just-in-time" manufacturing encouraged companies to hold minimal inventories and count on suppliers to respond quickly to fluctuations in consumer demand. Management consultants stressed the efficiency of offshore outsourcing.</w:t>
      </w:r>
    </w:p>
    <w:p w14:paraId="68D8B17C" w14:textId="77777777" w:rsidR="008F1516" w:rsidRPr="0052774B" w:rsidRDefault="008F1516" w:rsidP="008F1516">
      <w:pPr>
        <w:rPr>
          <w:sz w:val="12"/>
          <w:szCs w:val="12"/>
        </w:rPr>
      </w:pPr>
      <w:r w:rsidRPr="0052774B">
        <w:rPr>
          <w:sz w:val="12"/>
          <w:szCs w:val="12"/>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5C1DD788" w14:textId="77777777" w:rsidR="008F1516" w:rsidRPr="0052774B" w:rsidRDefault="008F1516" w:rsidP="008F1516">
      <w:pPr>
        <w:rPr>
          <w:sz w:val="12"/>
          <w:szCs w:val="12"/>
        </w:rPr>
      </w:pPr>
      <w:r w:rsidRPr="0052774B">
        <w:rPr>
          <w:sz w:val="12"/>
          <w:szCs w:val="12"/>
        </w:rPr>
        <w:t>The management consultants were right about the efficiency. While productivity in the service sector stagnated after the turn of the century, manufacturing productivity continued to soar.</w:t>
      </w:r>
    </w:p>
    <w:p w14:paraId="7FE27569" w14:textId="77777777" w:rsidR="008F1516" w:rsidRPr="0052774B" w:rsidRDefault="008F1516" w:rsidP="008F1516">
      <w:pPr>
        <w:rPr>
          <w:sz w:val="16"/>
        </w:rPr>
      </w:pPr>
      <w:r w:rsidRPr="0052774B">
        <w:rPr>
          <w:sz w:val="16"/>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"vertical specialization" was the most powerful economic factor that limited tariff increases. </w:t>
      </w:r>
      <w:r w:rsidRPr="00084FEA">
        <w:rPr>
          <w:rStyle w:val="StyleUnderline"/>
          <w:highlight w:val="cyan"/>
        </w:rPr>
        <w:t xml:space="preserve">The more a country's economy was </w:t>
      </w:r>
      <w:r w:rsidRPr="00084FEA">
        <w:rPr>
          <w:rStyle w:val="Emphasis"/>
          <w:highlight w:val="cyan"/>
        </w:rPr>
        <w:t>enmeshed</w:t>
      </w:r>
      <w:r w:rsidRPr="00084FEA">
        <w:rPr>
          <w:rStyle w:val="StyleUnderline"/>
          <w:highlight w:val="cyan"/>
        </w:rPr>
        <w:t xml:space="preserve"> in global </w:t>
      </w:r>
      <w:r w:rsidRPr="00084FEA">
        <w:rPr>
          <w:rStyle w:val="Emphasis"/>
          <w:highlight w:val="cyan"/>
        </w:rPr>
        <w:t>supply chains</w:t>
      </w:r>
      <w:r w:rsidRPr="00084FEA">
        <w:rPr>
          <w:rStyle w:val="StyleUnderline"/>
          <w:highlight w:val="cyan"/>
        </w:rPr>
        <w:t xml:space="preserve">, the </w:t>
      </w:r>
      <w:r w:rsidRPr="00084FEA">
        <w:rPr>
          <w:rStyle w:val="Emphasis"/>
          <w:highlight w:val="cyan"/>
        </w:rPr>
        <w:t>less likely</w:t>
      </w:r>
      <w:r w:rsidRPr="00084FEA">
        <w:rPr>
          <w:rStyle w:val="StyleUnderline"/>
          <w:highlight w:val="cyan"/>
        </w:rPr>
        <w:t xml:space="preserve"> it was to</w:t>
      </w:r>
      <w:r w:rsidRPr="0052774B">
        <w:rPr>
          <w:rStyle w:val="StyleUnderline"/>
        </w:rPr>
        <w:t xml:space="preserve"> </w:t>
      </w:r>
      <w:r w:rsidRPr="00084FEA">
        <w:rPr>
          <w:rStyle w:val="StyleUnderline"/>
          <w:highlight w:val="cyan"/>
        </w:rPr>
        <w:t xml:space="preserve">raise </w:t>
      </w:r>
      <w:r w:rsidRPr="00084FEA">
        <w:rPr>
          <w:rStyle w:val="Emphasis"/>
          <w:highlight w:val="cyan"/>
        </w:rPr>
        <w:t>barriers</w:t>
      </w:r>
      <w:r w:rsidRPr="00084FEA">
        <w:rPr>
          <w:rStyle w:val="StyleUnderline"/>
          <w:highlight w:val="cyan"/>
        </w:rPr>
        <w:t xml:space="preserve"> to trade</w:t>
      </w:r>
      <w:r w:rsidRPr="0052774B">
        <w:rPr>
          <w:rStyle w:val="StyleUnderline"/>
        </w:rPr>
        <w:t xml:space="preserve">. Global </w:t>
      </w:r>
      <w:r w:rsidRPr="00084FEA">
        <w:rPr>
          <w:rStyle w:val="StyleUnderline"/>
          <w:highlight w:val="cyan"/>
        </w:rPr>
        <w:t>supply chains</w:t>
      </w:r>
      <w:r w:rsidRPr="0052774B">
        <w:rPr>
          <w:rStyle w:val="StyleUnderline"/>
        </w:rPr>
        <w:t xml:space="preserve"> help </w:t>
      </w:r>
      <w:r w:rsidRPr="00084FEA">
        <w:rPr>
          <w:rStyle w:val="Emphasis"/>
          <w:highlight w:val="cyan"/>
        </w:rPr>
        <w:t>explain</w:t>
      </w:r>
      <w:r w:rsidRPr="0052774B">
        <w:rPr>
          <w:rStyle w:val="StyleUnderline"/>
        </w:rPr>
        <w:t xml:space="preserve"> </w:t>
      </w:r>
      <w:r w:rsidRPr="00084FEA">
        <w:rPr>
          <w:rStyle w:val="StyleUnderline"/>
          <w:highlight w:val="cyan"/>
        </w:rPr>
        <w:t>why</w:t>
      </w:r>
      <w:r w:rsidRPr="0052774B">
        <w:rPr>
          <w:rStyle w:val="StyleUnderline"/>
        </w:rPr>
        <w:t xml:space="preserve"> the </w:t>
      </w:r>
      <w:r w:rsidRPr="0052774B">
        <w:rPr>
          <w:rStyle w:val="Emphasis"/>
        </w:rPr>
        <w:t xml:space="preserve">Great </w:t>
      </w:r>
      <w:r w:rsidRPr="00084FEA">
        <w:rPr>
          <w:rStyle w:val="Emphasis"/>
          <w:highlight w:val="cyan"/>
        </w:rPr>
        <w:t>Recession</w:t>
      </w:r>
      <w:r w:rsidRPr="0052774B">
        <w:rPr>
          <w:rStyle w:val="StyleUnderline"/>
        </w:rPr>
        <w:t xml:space="preserve"> </w:t>
      </w:r>
      <w:r w:rsidRPr="00084FEA">
        <w:rPr>
          <w:rStyle w:val="StyleUnderline"/>
          <w:highlight w:val="cyan"/>
        </w:rPr>
        <w:t xml:space="preserve">did not lead to </w:t>
      </w:r>
      <w:r w:rsidRPr="0052774B">
        <w:rPr>
          <w:rStyle w:val="Emphasis"/>
        </w:rPr>
        <w:t xml:space="preserve">trade </w:t>
      </w:r>
      <w:r w:rsidRPr="00084FEA">
        <w:rPr>
          <w:rStyle w:val="Emphasis"/>
          <w:highlight w:val="cyan"/>
        </w:rPr>
        <w:t>wars</w:t>
      </w:r>
      <w:r w:rsidRPr="0052774B">
        <w:rPr>
          <w:sz w:val="16"/>
        </w:rPr>
        <w:t xml:space="preserve"> like those of the Great Depression.</w:t>
      </w:r>
    </w:p>
    <w:p w14:paraId="2DBF4AC3" w14:textId="77777777" w:rsidR="008F1516" w:rsidRPr="0052774B" w:rsidRDefault="008F1516" w:rsidP="008F1516">
      <w:pPr>
        <w:rPr>
          <w:sz w:val="12"/>
          <w:szCs w:val="12"/>
        </w:rPr>
      </w:pPr>
      <w:r w:rsidRPr="0052774B">
        <w:rPr>
          <w:sz w:val="12"/>
          <w:szCs w:val="12"/>
        </w:rPr>
        <w:t>So these global value chains seemed like an unalloyed good. And then the 2010s happened.</w:t>
      </w:r>
    </w:p>
    <w:p w14:paraId="1EA3D9DB" w14:textId="77777777" w:rsidR="008F1516" w:rsidRPr="0052774B" w:rsidRDefault="008F1516" w:rsidP="008F1516">
      <w:pPr>
        <w:rPr>
          <w:sz w:val="12"/>
          <w:szCs w:val="12"/>
        </w:rPr>
      </w:pPr>
      <w:r w:rsidRPr="0052774B">
        <w:rPr>
          <w:sz w:val="12"/>
          <w:szCs w:val="12"/>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0EE9772F" w14:textId="77777777" w:rsidR="008F1516" w:rsidRPr="0052774B" w:rsidRDefault="008F1516" w:rsidP="008F1516">
      <w:pPr>
        <w:rPr>
          <w:sz w:val="12"/>
          <w:szCs w:val="12"/>
        </w:rPr>
      </w:pPr>
      <w:r w:rsidRPr="0052774B">
        <w:rPr>
          <w:sz w:val="12"/>
          <w:szCs w:val="12"/>
        </w:rPr>
        <w:t>The 2011 earthquake and tsunami that hit Fukushima in Japan affected key nodes in global manufacturing. Some firms suspended sales of cars in certain colors because key ingredients were stored near Fukushima and inaccessible. An iPhone designer warned The New York Times that "there are all kinds of little specialized parts without second sources, like connectors, speakers, microphones, batteries and sensors that don't get the love they deserve. Many are from Japan."</w:t>
      </w:r>
    </w:p>
    <w:p w14:paraId="2D8E0AA3" w14:textId="77777777" w:rsidR="008F1516" w:rsidRPr="0052774B" w:rsidRDefault="008F1516" w:rsidP="008F1516">
      <w:pPr>
        <w:rPr>
          <w:sz w:val="12"/>
          <w:szCs w:val="12"/>
        </w:rPr>
      </w:pPr>
      <w:r w:rsidRPr="0052774B">
        <w:rPr>
          <w:sz w:val="12"/>
          <w:szCs w:val="12"/>
        </w:rPr>
        <w:t>These supply chain hiccups highlighted one underanticipated phenomenon of globalization: Rather than strengthen market competition, it strengthened market concentration. Consumer-facing firms from Walmart to Ford to Apple to Home Depot stressed cost minimization ubër alles.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3D3ACA69" w14:textId="77777777" w:rsidR="008F1516" w:rsidRPr="0052774B" w:rsidRDefault="008F1516" w:rsidP="008F1516">
      <w:pPr>
        <w:rPr>
          <w:sz w:val="12"/>
          <w:szCs w:val="12"/>
        </w:rPr>
      </w:pPr>
      <w:r w:rsidRPr="0052774B">
        <w:rPr>
          <w:sz w:val="12"/>
          <w:szCs w:val="12"/>
        </w:rPr>
        <w:t>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"wolf warrior diplomacy"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1373E4A8" w14:textId="77777777" w:rsidR="008F1516" w:rsidRPr="0052774B" w:rsidRDefault="008F1516" w:rsidP="008F1516">
      <w:pPr>
        <w:rPr>
          <w:sz w:val="12"/>
          <w:szCs w:val="12"/>
        </w:rPr>
      </w:pPr>
      <w:r w:rsidRPr="0052774B">
        <w:rPr>
          <w:sz w:val="12"/>
          <w:szCs w:val="12"/>
        </w:rPr>
        <w:t>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"COVID showed that the global supply chain of chips is fragile." The Washington Post concurred: "The pandemic has exposed fragile global supply chains across multiple continents."</w:t>
      </w:r>
    </w:p>
    <w:p w14:paraId="6017B195" w14:textId="77777777" w:rsidR="008F1516" w:rsidRPr="0052774B" w:rsidRDefault="008F1516" w:rsidP="008F1516">
      <w:pPr>
        <w:rPr>
          <w:sz w:val="12"/>
          <w:szCs w:val="12"/>
        </w:rPr>
      </w:pPr>
      <w:r w:rsidRPr="0052774B">
        <w:rPr>
          <w:sz w:val="12"/>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080495F2" w14:textId="77777777" w:rsidR="008F1516" w:rsidRPr="0052774B" w:rsidRDefault="008F1516" w:rsidP="008F1516">
      <w:pPr>
        <w:rPr>
          <w:sz w:val="12"/>
          <w:szCs w:val="12"/>
        </w:rPr>
      </w:pPr>
      <w:r w:rsidRPr="0052774B">
        <w:rPr>
          <w:sz w:val="12"/>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32F91F36" w14:textId="77777777" w:rsidR="008F1516" w:rsidRPr="0052774B" w:rsidRDefault="008F1516" w:rsidP="008F1516">
      <w:pPr>
        <w:rPr>
          <w:sz w:val="12"/>
          <w:szCs w:val="12"/>
        </w:rPr>
      </w:pPr>
      <w:r w:rsidRPr="0052774B">
        <w:rPr>
          <w:sz w:val="12"/>
          <w:szCs w:val="12"/>
        </w:rPr>
        <w:t>A world in which the distribution of goods is held up due to constant supply chain disruptions seems less than ideal. What can be done about it?</w:t>
      </w:r>
    </w:p>
    <w:p w14:paraId="1A2F1A3C" w14:textId="77777777" w:rsidR="008F1516" w:rsidRPr="0052774B" w:rsidRDefault="008F1516" w:rsidP="008F1516">
      <w:pPr>
        <w:rPr>
          <w:sz w:val="12"/>
          <w:szCs w:val="12"/>
        </w:rPr>
      </w:pPr>
      <w:r w:rsidRPr="0052774B">
        <w:rPr>
          <w:sz w:val="12"/>
          <w:szCs w:val="12"/>
        </w:rPr>
        <w:t>One thing that would be great is if everyone would acknowledge that a lot of the issues with global value chains right now have to do with demand more than supply.</w:t>
      </w:r>
    </w:p>
    <w:p w14:paraId="1C0E2B71" w14:textId="77777777" w:rsidR="008F1516" w:rsidRPr="0052774B" w:rsidRDefault="008F1516" w:rsidP="008F1516">
      <w:pPr>
        <w:rPr>
          <w:sz w:val="12"/>
          <w:szCs w:val="12"/>
        </w:rPr>
      </w:pPr>
      <w:r w:rsidRPr="0052774B">
        <w:rPr>
          <w:sz w:val="12"/>
          <w:szCs w:val="12"/>
        </w:rPr>
        <w:t>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seizing up Pottery Barn orders.</w:t>
      </w:r>
    </w:p>
    <w:p w14:paraId="66A55801" w14:textId="77777777" w:rsidR="008F1516" w:rsidRPr="00B44EC9" w:rsidRDefault="008F1516" w:rsidP="008F1516">
      <w:pPr>
        <w:rPr>
          <w:sz w:val="16"/>
        </w:rPr>
      </w:pPr>
      <w:r w:rsidRPr="0052774B">
        <w:rPr>
          <w:rStyle w:val="StyleUnderline"/>
        </w:rPr>
        <w:t xml:space="preserve">While demand has been </w:t>
      </w:r>
      <w:r w:rsidRPr="0052774B">
        <w:rPr>
          <w:rStyle w:val="Emphasis"/>
        </w:rPr>
        <w:t>stronger</w:t>
      </w:r>
      <w:r w:rsidRPr="0052774B">
        <w:rPr>
          <w:rStyle w:val="StyleUnderline"/>
        </w:rPr>
        <w:t xml:space="preserve"> than expected, </w:t>
      </w:r>
      <w:r w:rsidRPr="00084FEA">
        <w:rPr>
          <w:rStyle w:val="Emphasis"/>
          <w:highlight w:val="cyan"/>
        </w:rPr>
        <w:t>supply</w:t>
      </w:r>
      <w:r w:rsidRPr="0052774B">
        <w:rPr>
          <w:rStyle w:val="StyleUnderline"/>
        </w:rPr>
        <w:t xml:space="preserve"> in critical sectors </w:t>
      </w:r>
      <w:r w:rsidRPr="00084FEA">
        <w:rPr>
          <w:rStyle w:val="Emphasis"/>
          <w:highlight w:val="cyan"/>
        </w:rPr>
        <w:t>coped better</w:t>
      </w:r>
      <w:r w:rsidRPr="0052774B">
        <w:rPr>
          <w:rStyle w:val="StyleUnderline"/>
        </w:rPr>
        <w:t xml:space="preserve"> </w:t>
      </w:r>
      <w:r w:rsidRPr="00084FEA">
        <w:rPr>
          <w:rStyle w:val="StyleUnderline"/>
          <w:highlight w:val="cyan"/>
        </w:rPr>
        <w:t>than expected</w:t>
      </w:r>
      <w:r w:rsidRPr="0052774B">
        <w:rPr>
          <w:rStyle w:val="StyleUnderline"/>
        </w:rPr>
        <w:t xml:space="preserve">. The </w:t>
      </w:r>
      <w:r w:rsidRPr="00084FEA">
        <w:rPr>
          <w:rStyle w:val="StyleUnderline"/>
          <w:highlight w:val="cyan"/>
        </w:rPr>
        <w:t>predicted</w:t>
      </w:r>
      <w:r w:rsidRPr="0052774B">
        <w:rPr>
          <w:rStyle w:val="StyleUnderline"/>
        </w:rPr>
        <w:t xml:space="preserve"> pandemic </w:t>
      </w:r>
      <w:r w:rsidRPr="00084FEA">
        <w:rPr>
          <w:rStyle w:val="Emphasis"/>
          <w:highlight w:val="cyan"/>
        </w:rPr>
        <w:t>breakdowns</w:t>
      </w:r>
      <w:r w:rsidRPr="0052774B">
        <w:rPr>
          <w:rStyle w:val="StyleUnderline"/>
        </w:rPr>
        <w:t xml:space="preserve"> in supply chains</w:t>
      </w:r>
      <w:r w:rsidRPr="0052774B">
        <w:rPr>
          <w:sz w:val="16"/>
        </w:rPr>
        <w:t xml:space="preserve"> for food and medical supplies </w:t>
      </w:r>
      <w:r w:rsidRPr="00084FEA">
        <w:rPr>
          <w:rStyle w:val="StyleUnderline"/>
          <w:highlight w:val="cyan"/>
        </w:rPr>
        <w:t>proved to be</w:t>
      </w:r>
      <w:r w:rsidRPr="0052774B">
        <w:rPr>
          <w:rStyle w:val="StyleUnderline"/>
        </w:rPr>
        <w:t xml:space="preserve"> </w:t>
      </w:r>
      <w:r w:rsidRPr="00084FEA">
        <w:rPr>
          <w:rStyle w:val="Emphasis"/>
          <w:highlight w:val="cyan"/>
        </w:rPr>
        <w:t>overstated</w:t>
      </w:r>
      <w:r w:rsidRPr="0052774B">
        <w:rPr>
          <w:rStyle w:val="StyleUnderline"/>
        </w:rPr>
        <w:t>. Surveys</w:t>
      </w:r>
      <w:r w:rsidRPr="0052774B">
        <w:rPr>
          <w:sz w:val="16"/>
        </w:rPr>
        <w:t xml:space="preserve"> of logistical firms last year </w:t>
      </w:r>
      <w:r w:rsidRPr="0052774B">
        <w:rPr>
          <w:rStyle w:val="StyleUnderline"/>
        </w:rPr>
        <w:t xml:space="preserve">revealed that </w:t>
      </w:r>
      <w:r w:rsidRPr="00084FEA">
        <w:rPr>
          <w:rStyle w:val="StyleUnderline"/>
          <w:highlight w:val="cyan"/>
        </w:rPr>
        <w:t xml:space="preserve">the pandemic had </w:t>
      </w:r>
      <w:r w:rsidRPr="00084FEA">
        <w:rPr>
          <w:rStyle w:val="Emphasis"/>
          <w:highlight w:val="cyan"/>
        </w:rPr>
        <w:t>minimal effects</w:t>
      </w:r>
      <w:r w:rsidRPr="0052774B">
        <w:rPr>
          <w:rStyle w:val="StyleUnderline"/>
        </w:rPr>
        <w:t xml:space="preserve"> </w:t>
      </w:r>
      <w:r w:rsidRPr="00084FEA">
        <w:rPr>
          <w:rStyle w:val="StyleUnderline"/>
          <w:highlight w:val="cyan"/>
        </w:rPr>
        <w:t>on</w:t>
      </w:r>
      <w:r w:rsidRPr="0052774B">
        <w:rPr>
          <w:rStyle w:val="StyleUnderline"/>
        </w:rPr>
        <w:t xml:space="preserve"> their </w:t>
      </w:r>
      <w:r w:rsidRPr="00084FEA">
        <w:rPr>
          <w:rStyle w:val="Emphasis"/>
          <w:highlight w:val="cyan"/>
        </w:rPr>
        <w:t>operational capabilities</w:t>
      </w:r>
      <w:r w:rsidRPr="0052774B">
        <w:rPr>
          <w:sz w:val="16"/>
        </w:rPr>
        <w:t xml:space="preserve">. Even when it came to medicines and personal protective equipment, there were only minor disruptions after the initial shock in March 2020. </w:t>
      </w:r>
      <w:r w:rsidRPr="00084FEA">
        <w:rPr>
          <w:rStyle w:val="StyleUnderline"/>
          <w:highlight w:val="cyan"/>
        </w:rPr>
        <w:t>Claims that the</w:t>
      </w:r>
      <w:r w:rsidRPr="0052774B">
        <w:rPr>
          <w:rStyle w:val="StyleUnderline"/>
        </w:rPr>
        <w:t xml:space="preserve"> global </w:t>
      </w:r>
      <w:r w:rsidRPr="00084FEA">
        <w:rPr>
          <w:rStyle w:val="StyleUnderline"/>
          <w:highlight w:val="cyan"/>
        </w:rPr>
        <w:t>supply chain</w:t>
      </w:r>
      <w:r w:rsidRPr="0052774B">
        <w:rPr>
          <w:sz w:val="16"/>
        </w:rPr>
        <w:t xml:space="preserve"> in medical products </w:t>
      </w:r>
      <w:r w:rsidRPr="00084FEA">
        <w:rPr>
          <w:rStyle w:val="StyleUnderline"/>
          <w:highlight w:val="cyan"/>
        </w:rPr>
        <w:t>rendered states vulnerable</w:t>
      </w:r>
      <w:r w:rsidRPr="0052774B">
        <w:rPr>
          <w:rStyle w:val="StyleUnderline"/>
        </w:rPr>
        <w:t xml:space="preserve"> to </w:t>
      </w:r>
      <w:r w:rsidRPr="0052774B">
        <w:rPr>
          <w:rStyle w:val="Emphasis"/>
        </w:rPr>
        <w:t>weaponized</w:t>
      </w:r>
      <w:r w:rsidRPr="0052774B">
        <w:rPr>
          <w:rStyle w:val="StyleUnderline"/>
        </w:rPr>
        <w:t xml:space="preserve"> interdependence </w:t>
      </w:r>
      <w:r w:rsidRPr="00084FEA">
        <w:rPr>
          <w:rStyle w:val="StyleUnderline"/>
          <w:highlight w:val="cyan"/>
        </w:rPr>
        <w:t>proved</w:t>
      </w:r>
      <w:r w:rsidRPr="0052774B">
        <w:rPr>
          <w:rStyle w:val="StyleUnderline"/>
        </w:rPr>
        <w:t xml:space="preserve"> to be </w:t>
      </w:r>
      <w:r w:rsidRPr="0052774B">
        <w:rPr>
          <w:rStyle w:val="Emphasis"/>
        </w:rPr>
        <w:t xml:space="preserve">wildly </w:t>
      </w:r>
      <w:r w:rsidRPr="00084FEA">
        <w:rPr>
          <w:rStyle w:val="Emphasis"/>
          <w:highlight w:val="cyan"/>
        </w:rPr>
        <w:t>exaggerated</w:t>
      </w:r>
      <w:r w:rsidRPr="0052774B">
        <w:rPr>
          <w:sz w:val="16"/>
        </w:rPr>
        <w:t>. The pandemic affected service sectors such as tourism far more severely than any manufacturing sector. Indeed, Slate's Jordan Weissmann pointed out recently that "imports were up 5 percent year-over-year in September, and up 17 percent compared with the same time in 2019." This happened despite the decline in air passenger traffic, which restricted yet another means of shipping goods by air. Supply has increased—it's just that demand has surged even more.</w:t>
      </w:r>
      <w:bookmarkEnd w:id="0"/>
    </w:p>
    <w:p w14:paraId="702E02EA" w14:textId="77777777" w:rsidR="008F1516" w:rsidRPr="00F827FB" w:rsidRDefault="008F1516" w:rsidP="008F1516">
      <w:pPr>
        <w:rPr>
          <w:sz w:val="16"/>
        </w:rPr>
      </w:pPr>
    </w:p>
    <w:p w14:paraId="3032C212" w14:textId="77777777" w:rsidR="008F1516" w:rsidRDefault="008F1516" w:rsidP="008F1516"/>
    <w:p w14:paraId="16D6A064" w14:textId="77777777" w:rsidR="008F1516" w:rsidRDefault="008F1516" w:rsidP="008F1516">
      <w:pPr>
        <w:pStyle w:val="Heading1"/>
      </w:pPr>
      <w:r>
        <w:t>1NR---Texas---Round 3</w:t>
      </w:r>
    </w:p>
    <w:p w14:paraId="42D3D1C1" w14:textId="77777777" w:rsidR="008F1516" w:rsidRDefault="008F1516" w:rsidP="008F1516">
      <w:pPr>
        <w:pStyle w:val="Heading2"/>
      </w:pPr>
      <w:r>
        <w:t xml:space="preserve">Monospony </w:t>
      </w:r>
    </w:p>
    <w:p w14:paraId="37085B4E" w14:textId="77777777" w:rsidR="008F1516" w:rsidRPr="00001F64" w:rsidRDefault="008F1516" w:rsidP="008F1516">
      <w:pPr>
        <w:pStyle w:val="Heading4"/>
        <w:rPr>
          <w:rFonts w:cs="Calibri"/>
        </w:rPr>
      </w:pPr>
      <w:r w:rsidRPr="00001F64">
        <w:rPr>
          <w:rFonts w:cs="Calibri"/>
        </w:rPr>
        <w:t xml:space="preserve">Dispersion, sanitation, and genetic diversity check. </w:t>
      </w:r>
    </w:p>
    <w:p w14:paraId="56A39BB9" w14:textId="77777777" w:rsidR="008F1516" w:rsidRPr="00001F64" w:rsidRDefault="008F1516" w:rsidP="008F1516">
      <w:r w:rsidRPr="00001F64">
        <w:t xml:space="preserve">Noah </w:t>
      </w:r>
      <w:r w:rsidRPr="00001F64">
        <w:rPr>
          <w:rStyle w:val="Style13ptBold"/>
        </w:rPr>
        <w:t>Taylor 23</w:t>
      </w:r>
      <w:r w:rsidRPr="00001F64">
        <w:t>. lecturer in the M.A. program in Peace, Security, Development, and International Conflict Transformation at the University of Innsbruck. “Peace, Pandemics, and Conflict.” Existential Risks in Peace and Conflict Studies, p. 85-108. 3-22-2023</w:t>
      </w:r>
    </w:p>
    <w:p w14:paraId="5E78B27B" w14:textId="37BC6F9F" w:rsidR="008F1516" w:rsidRPr="00001F64" w:rsidRDefault="008F1516" w:rsidP="008F1516">
      <w:pPr>
        <w:rPr>
          <w:sz w:val="16"/>
        </w:rPr>
      </w:pPr>
      <w:r w:rsidRPr="00001F64">
        <w:rPr>
          <w:sz w:val="16"/>
        </w:rPr>
        <w:t xml:space="preserve">Pandemics alone may not be an actual existential risk. </w:t>
      </w:r>
      <w:r w:rsidRPr="00001F64">
        <w:rPr>
          <w:rStyle w:val="StyleUnderline"/>
        </w:rPr>
        <w:t xml:space="preserve">A </w:t>
      </w:r>
      <w:r w:rsidRPr="00001F64">
        <w:rPr>
          <w:rStyle w:val="StyleUnderline"/>
          <w:highlight w:val="cyan"/>
        </w:rPr>
        <w:t>pandemic</w:t>
      </w:r>
      <w:r w:rsidRPr="00001F64">
        <w:rPr>
          <w:rStyle w:val="StyleUnderline"/>
        </w:rPr>
        <w:t xml:space="preserve"> alone </w:t>
      </w:r>
      <w:r w:rsidRPr="00001F64">
        <w:rPr>
          <w:rStyle w:val="StyleUnderline"/>
          <w:highlight w:val="cyan"/>
        </w:rPr>
        <w:t xml:space="preserve">is </w:t>
      </w:r>
      <w:r w:rsidRPr="00001F64">
        <w:rPr>
          <w:rStyle w:val="Emphasis"/>
          <w:highlight w:val="cyan"/>
        </w:rPr>
        <w:t>unlikely</w:t>
      </w:r>
      <w:r w:rsidRPr="00001F64">
        <w:rPr>
          <w:rStyle w:val="StyleUnderline"/>
          <w:highlight w:val="cyan"/>
        </w:rPr>
        <w:t xml:space="preserve"> to bring</w:t>
      </w:r>
      <w:r w:rsidRPr="00001F64">
        <w:rPr>
          <w:rStyle w:val="StyleUnderline"/>
        </w:rPr>
        <w:t xml:space="preserve"> about</w:t>
      </w:r>
      <w:r w:rsidRPr="00001F64">
        <w:rPr>
          <w:sz w:val="16"/>
        </w:rPr>
        <w:t xml:space="preserve"> the </w:t>
      </w:r>
      <w:r w:rsidRPr="00001F64">
        <w:rPr>
          <w:rStyle w:val="StyleUnderline"/>
          <w:highlight w:val="cyan"/>
        </w:rPr>
        <w:t>extinction</w:t>
      </w:r>
      <w:r w:rsidRPr="00001F64">
        <w:rPr>
          <w:sz w:val="16"/>
        </w:rPr>
        <w:t xml:space="preserve"> of the human species. </w:t>
      </w:r>
      <w:r w:rsidRPr="00001F64">
        <w:rPr>
          <w:rStyle w:val="StyleUnderline"/>
          <w:highlight w:val="cyan"/>
        </w:rPr>
        <w:t>Humanity</w:t>
      </w:r>
      <w:r w:rsidRPr="00001F64">
        <w:rPr>
          <w:rStyle w:val="StyleUnderline"/>
        </w:rPr>
        <w:t xml:space="preserve"> has </w:t>
      </w:r>
      <w:r w:rsidRPr="00001F64">
        <w:rPr>
          <w:rStyle w:val="Emphasis"/>
          <w:highlight w:val="cyan"/>
        </w:rPr>
        <w:t>survived</w:t>
      </w:r>
      <w:r w:rsidRPr="00001F64">
        <w:rPr>
          <w:rStyle w:val="StyleUnderline"/>
        </w:rPr>
        <w:t xml:space="preserve"> many </w:t>
      </w:r>
      <w:r w:rsidRPr="00001F64">
        <w:rPr>
          <w:rStyle w:val="StyleUnderline"/>
          <w:highlight w:val="cyan"/>
        </w:rPr>
        <w:t>plagues in</w:t>
      </w:r>
      <w:r w:rsidRPr="00001F64">
        <w:rPr>
          <w:rStyle w:val="StyleUnderline"/>
        </w:rPr>
        <w:t xml:space="preserve"> the </w:t>
      </w:r>
      <w:r w:rsidRPr="00001F64">
        <w:rPr>
          <w:rStyle w:val="Emphasis"/>
          <w:highlight w:val="cyan"/>
        </w:rPr>
        <w:t>past</w:t>
      </w:r>
      <w:r w:rsidRPr="00001F64">
        <w:rPr>
          <w:rStyle w:val="StyleUnderline"/>
        </w:rPr>
        <w:t>. There are many reasons to believe that</w:t>
      </w:r>
      <w:r w:rsidRPr="00001F64">
        <w:rPr>
          <w:sz w:val="16"/>
        </w:rPr>
        <w:t xml:space="preserve">, as a species, </w:t>
      </w:r>
      <w:r w:rsidRPr="00001F64">
        <w:rPr>
          <w:rStyle w:val="StyleUnderline"/>
        </w:rPr>
        <w:t xml:space="preserve">humanity would </w:t>
      </w:r>
      <w:r w:rsidRPr="00001F64">
        <w:rPr>
          <w:rStyle w:val="Emphasis"/>
        </w:rPr>
        <w:t>likely survive</w:t>
      </w:r>
      <w:r w:rsidRPr="00001F64">
        <w:rPr>
          <w:sz w:val="16"/>
        </w:rPr>
        <w:t xml:space="preserve"> most global pandemics (Snyder-Beattie et al. 2019; Ord 2020). </w:t>
      </w:r>
      <w:r w:rsidRPr="00001F64">
        <w:rPr>
          <w:rStyle w:val="StyleUnderline"/>
          <w:highlight w:val="cyan"/>
        </w:rPr>
        <w:t xml:space="preserve">Humans are </w:t>
      </w:r>
      <w:r w:rsidRPr="00001F64">
        <w:rPr>
          <w:rStyle w:val="Emphasis"/>
          <w:highlight w:val="cyan"/>
        </w:rPr>
        <w:t>spread out</w:t>
      </w:r>
      <w:r w:rsidRPr="00001F64">
        <w:rPr>
          <w:rStyle w:val="StyleUnderline"/>
        </w:rPr>
        <w:t xml:space="preserve"> across the planet, </w:t>
      </w:r>
      <w:r w:rsidRPr="00001F64">
        <w:rPr>
          <w:rStyle w:val="StyleUnderline"/>
          <w:highlight w:val="cyan"/>
        </w:rPr>
        <w:t>with some</w:t>
      </w:r>
      <w:r w:rsidRPr="00001F64">
        <w:rPr>
          <w:rStyle w:val="StyleUnderline"/>
        </w:rPr>
        <w:t xml:space="preserve"> groups </w:t>
      </w:r>
      <w:r w:rsidRPr="00001F64">
        <w:rPr>
          <w:rStyle w:val="Emphasis"/>
        </w:rPr>
        <w:t xml:space="preserve">primarily </w:t>
      </w:r>
      <w:r w:rsidRPr="00001F64">
        <w:rPr>
          <w:rStyle w:val="Emphasis"/>
          <w:highlight w:val="cyan"/>
        </w:rPr>
        <w:t>isolated</w:t>
      </w:r>
      <w:r w:rsidRPr="00001F64">
        <w:rPr>
          <w:sz w:val="16"/>
        </w:rPr>
        <w:t xml:space="preserve"> from the rest of the world, </w:t>
      </w:r>
      <w:r w:rsidRPr="00001F64">
        <w:rPr>
          <w:rStyle w:val="StyleUnderline"/>
        </w:rPr>
        <w:t xml:space="preserve">making it possible that some </w:t>
      </w:r>
      <w:r w:rsidRPr="00001F64">
        <w:rPr>
          <w:rStyle w:val="Emphasis"/>
        </w:rPr>
        <w:t>groups</w:t>
      </w:r>
      <w:r w:rsidRPr="00001F64">
        <w:rPr>
          <w:sz w:val="16"/>
        </w:rPr>
        <w:t xml:space="preserve"> would </w:t>
      </w:r>
      <w:r w:rsidRPr="00001F64">
        <w:rPr>
          <w:rStyle w:val="StyleUnderline"/>
        </w:rPr>
        <w:t xml:space="preserve">remain </w:t>
      </w:r>
      <w:r w:rsidRPr="00001F64">
        <w:rPr>
          <w:rStyle w:val="Emphasis"/>
        </w:rPr>
        <w:t>unaffected</w:t>
      </w:r>
      <w:r w:rsidRPr="00001F64">
        <w:rPr>
          <w:rStyle w:val="StyleUnderline"/>
        </w:rPr>
        <w:t xml:space="preserve">. </w:t>
      </w:r>
      <w:r w:rsidRPr="00001F64">
        <w:rPr>
          <w:rStyle w:val="StyleUnderline"/>
          <w:highlight w:val="cyan"/>
        </w:rPr>
        <w:t>Given</w:t>
      </w:r>
      <w:r w:rsidRPr="00001F64">
        <w:rPr>
          <w:rStyle w:val="StyleUnderline"/>
        </w:rPr>
        <w:t xml:space="preserve"> the scale of the </w:t>
      </w:r>
      <w:r w:rsidRPr="00001F64">
        <w:rPr>
          <w:rStyle w:val="Emphasis"/>
          <w:highlight w:val="cyan"/>
        </w:rPr>
        <w:t>global population</w:t>
      </w:r>
      <w:r w:rsidRPr="00001F64">
        <w:rPr>
          <w:rStyle w:val="StyleUnderline"/>
        </w:rPr>
        <w:t xml:space="preserve">, it is likely that </w:t>
      </w:r>
      <w:r w:rsidRPr="00001F64">
        <w:rPr>
          <w:rStyle w:val="StyleUnderline"/>
          <w:highlight w:val="cyan"/>
        </w:rPr>
        <w:t>some</w:t>
      </w:r>
      <w:r w:rsidRPr="00001F64">
        <w:rPr>
          <w:sz w:val="16"/>
        </w:rPr>
        <w:t xml:space="preserve"> groups of people </w:t>
      </w:r>
      <w:r w:rsidRPr="00001F64">
        <w:rPr>
          <w:rStyle w:val="StyleUnderline"/>
        </w:rPr>
        <w:t xml:space="preserve">will </w:t>
      </w:r>
      <w:r w:rsidRPr="00001F64">
        <w:rPr>
          <w:rStyle w:val="StyleUnderline"/>
          <w:highlight w:val="cyan"/>
        </w:rPr>
        <w:t xml:space="preserve">have </w:t>
      </w:r>
      <w:r w:rsidRPr="00001F64">
        <w:rPr>
          <w:rStyle w:val="Emphasis"/>
          <w:highlight w:val="cyan"/>
        </w:rPr>
        <w:t>greater resistance</w:t>
      </w:r>
      <w:r w:rsidRPr="00001F64">
        <w:rPr>
          <w:rStyle w:val="StyleUnderline"/>
        </w:rPr>
        <w:t xml:space="preserve"> to a particular disease</w:t>
      </w:r>
      <w:r w:rsidRPr="00001F64">
        <w:rPr>
          <w:sz w:val="16"/>
        </w:rPr>
        <w:t xml:space="preserve"> than others. </w:t>
      </w:r>
      <w:r w:rsidRPr="00001F64">
        <w:rPr>
          <w:rStyle w:val="Emphasis"/>
          <w:highlight w:val="cyan"/>
        </w:rPr>
        <w:t>Modern sanitation</w:t>
      </w:r>
      <w:r w:rsidRPr="00001F64">
        <w:rPr>
          <w:rStyle w:val="StyleUnderline"/>
        </w:rPr>
        <w:t xml:space="preserve"> practices </w:t>
      </w:r>
      <w:r w:rsidRPr="00001F64">
        <w:rPr>
          <w:rStyle w:val="StyleUnderline"/>
          <w:highlight w:val="cyan"/>
        </w:rPr>
        <w:t xml:space="preserve">and </w:t>
      </w:r>
      <w:r w:rsidRPr="00001F64">
        <w:rPr>
          <w:rStyle w:val="Emphasis"/>
          <w:highlight w:val="cyan"/>
        </w:rPr>
        <w:t>advancements</w:t>
      </w:r>
      <w:r w:rsidRPr="00001F64">
        <w:rPr>
          <w:rStyle w:val="StyleUnderline"/>
          <w:highlight w:val="cyan"/>
        </w:rPr>
        <w:t xml:space="preserve"> in</w:t>
      </w:r>
      <w:r w:rsidRPr="00001F64">
        <w:rPr>
          <w:rStyle w:val="StyleUnderline"/>
        </w:rPr>
        <w:t xml:space="preserve"> preventative and curative </w:t>
      </w:r>
      <w:r w:rsidRPr="00001F64">
        <w:rPr>
          <w:rStyle w:val="Emphasis"/>
          <w:highlight w:val="cyan"/>
        </w:rPr>
        <w:t>medicine</w:t>
      </w:r>
      <w:r w:rsidRPr="00001F64">
        <w:rPr>
          <w:rStyle w:val="StyleUnderline"/>
          <w:highlight w:val="cyan"/>
        </w:rPr>
        <w:t xml:space="preserve"> have</w:t>
      </w:r>
      <w:r w:rsidRPr="00001F64">
        <w:rPr>
          <w:rStyle w:val="StyleUnderline"/>
        </w:rPr>
        <w:t xml:space="preserve"> </w:t>
      </w:r>
      <w:r w:rsidRPr="00001F64">
        <w:rPr>
          <w:rStyle w:val="Emphasis"/>
        </w:rPr>
        <w:t xml:space="preserve">significantly </w:t>
      </w:r>
      <w:r w:rsidRPr="00001F64">
        <w:rPr>
          <w:rStyle w:val="Emphasis"/>
          <w:highlight w:val="cyan"/>
        </w:rPr>
        <w:t>reduced</w:t>
      </w:r>
      <w:r w:rsidRPr="00001F64">
        <w:rPr>
          <w:rStyle w:val="StyleUnderline"/>
        </w:rPr>
        <w:t xml:space="preserve"> the </w:t>
      </w:r>
      <w:r w:rsidRPr="00001F64">
        <w:rPr>
          <w:rStyle w:val="Emphasis"/>
          <w:highlight w:val="cyan"/>
        </w:rPr>
        <w:t>transmission</w:t>
      </w:r>
      <w:r w:rsidRPr="00001F64">
        <w:rPr>
          <w:rStyle w:val="StyleUnderline"/>
        </w:rPr>
        <w:t xml:space="preserve"> of communicable diseases</w:t>
      </w:r>
      <w:r w:rsidRPr="00001F64">
        <w:rPr>
          <w:sz w:val="16"/>
        </w:rPr>
        <w:t xml:space="preserve"> in many parts of the world. Though sometimes not operated in the most efficient manner, </w:t>
      </w:r>
      <w:r w:rsidRPr="00001F64">
        <w:rPr>
          <w:rStyle w:val="Emphasis"/>
        </w:rPr>
        <w:t xml:space="preserve">medical </w:t>
      </w:r>
      <w:r w:rsidRPr="00001F64">
        <w:rPr>
          <w:rStyle w:val="Emphasis"/>
          <w:highlight w:val="cyan"/>
        </w:rPr>
        <w:t>systems</w:t>
      </w:r>
      <w:r w:rsidRPr="00001F64">
        <w:rPr>
          <w:rStyle w:val="StyleUnderline"/>
          <w:highlight w:val="cyan"/>
        </w:rPr>
        <w:t xml:space="preserve"> worldwide have</w:t>
      </w:r>
      <w:r w:rsidRPr="00001F64">
        <w:rPr>
          <w:rStyle w:val="StyleUnderline"/>
        </w:rPr>
        <w:t xml:space="preserve"> </w:t>
      </w:r>
      <w:r w:rsidRPr="00001F64">
        <w:rPr>
          <w:rStyle w:val="Emphasis"/>
        </w:rPr>
        <w:t xml:space="preserve">significant </w:t>
      </w:r>
      <w:r w:rsidRPr="00001F64">
        <w:rPr>
          <w:rStyle w:val="Emphasis"/>
          <w:highlight w:val="cyan"/>
        </w:rPr>
        <w:t>capacity</w:t>
      </w:r>
      <w:r w:rsidRPr="00001F64">
        <w:rPr>
          <w:rStyle w:val="StyleUnderline"/>
          <w:highlight w:val="cyan"/>
        </w:rPr>
        <w:t xml:space="preserve"> to mitigate</w:t>
      </w:r>
      <w:r w:rsidRPr="00001F64">
        <w:rPr>
          <w:rStyle w:val="StyleUnderline"/>
        </w:rPr>
        <w:t xml:space="preserve"> the terminal </w:t>
      </w:r>
      <w:r w:rsidRPr="00001F64">
        <w:rPr>
          <w:rStyle w:val="StyleUnderline"/>
          <w:highlight w:val="cyan"/>
        </w:rPr>
        <w:t>spread</w:t>
      </w:r>
      <w:r w:rsidRPr="00001F64">
        <w:rPr>
          <w:rStyle w:val="StyleUnderline"/>
        </w:rPr>
        <w:t xml:space="preserve"> of a pandemic</w:t>
      </w:r>
      <w:r w:rsidRPr="00001F64">
        <w:rPr>
          <w:sz w:val="16"/>
        </w:rPr>
        <w:t xml:space="preserve"> disease.</w:t>
      </w:r>
    </w:p>
    <w:p w14:paraId="576412E4" w14:textId="77777777" w:rsidR="008F1516" w:rsidRPr="00C5187C" w:rsidRDefault="008F1516" w:rsidP="008F1516">
      <w:pPr>
        <w:pStyle w:val="Heading4"/>
      </w:pPr>
      <w:r>
        <w:t xml:space="preserve">LIO’s </w:t>
      </w:r>
      <w:r w:rsidRPr="00781C1F">
        <w:rPr>
          <w:u w:val="single"/>
        </w:rPr>
        <w:t>resilient</w:t>
      </w:r>
      <w:r>
        <w:t>.</w:t>
      </w:r>
    </w:p>
    <w:p w14:paraId="3535987C" w14:textId="77777777" w:rsidR="008F1516" w:rsidRPr="003A10EE" w:rsidRDefault="008F1516" w:rsidP="008F1516">
      <w:r w:rsidRPr="003A10EE">
        <w:t xml:space="preserve">Bilahari </w:t>
      </w:r>
      <w:r w:rsidRPr="003A10EE">
        <w:rPr>
          <w:rStyle w:val="Style13ptBold"/>
        </w:rPr>
        <w:t>Kausikan 23</w:t>
      </w:r>
      <w:r>
        <w:t>.</w:t>
      </w:r>
      <w:r w:rsidRPr="003A10EE">
        <w:t xml:space="preserve"> Chairman of the Middle East Institute</w:t>
      </w:r>
      <w:r>
        <w:t xml:space="preserve">, </w:t>
      </w:r>
      <w:r w:rsidRPr="003A10EE">
        <w:t>National University of Singapore</w:t>
      </w:r>
      <w:r>
        <w:t xml:space="preserve">; </w:t>
      </w:r>
      <w:r w:rsidRPr="003A10EE">
        <w:t>Senior Fellow</w:t>
      </w:r>
      <w:r>
        <w:t xml:space="preserve">, </w:t>
      </w:r>
      <w:r w:rsidRPr="003A10EE">
        <w:t>Singapore Management University School of Social Sciences</w:t>
      </w:r>
      <w:r>
        <w:t>; F</w:t>
      </w:r>
      <w:r w:rsidRPr="003A10EE">
        <w:t>ormer Permanent Secretary</w:t>
      </w:r>
      <w:r>
        <w:t xml:space="preserve">, </w:t>
      </w:r>
      <w:r w:rsidRPr="003A10EE">
        <w:t>Ministry of Foreign Affairs of Singapore</w:t>
      </w:r>
      <w:r>
        <w:t xml:space="preserve">; </w:t>
      </w:r>
      <w:r w:rsidRPr="003A10EE">
        <w:t>M.A. in International Relations</w:t>
      </w:r>
      <w:r>
        <w:t xml:space="preserve">, </w:t>
      </w:r>
      <w:r w:rsidRPr="003A10EE">
        <w:t>Columbia University</w:t>
      </w:r>
      <w:r>
        <w:t>.</w:t>
      </w:r>
      <w:r w:rsidRPr="003A10EE">
        <w:t xml:space="preserve"> “Polarity Is What States Make of It</w:t>
      </w:r>
      <w:r>
        <w:t>.”</w:t>
      </w:r>
      <w:r w:rsidRPr="003A10EE">
        <w:t xml:space="preserve"> https://www.foreignaffairs.com/responses/long-unipolar-moment#polarity-is-what-states-make-of-it</w:t>
      </w:r>
    </w:p>
    <w:p w14:paraId="642796D9" w14:textId="77777777" w:rsidR="008F1516" w:rsidRPr="00793D3D" w:rsidRDefault="008F1516" w:rsidP="008F1516">
      <w:pPr>
        <w:rPr>
          <w:sz w:val="16"/>
        </w:rPr>
      </w:pPr>
      <w:r w:rsidRPr="00793D3D">
        <w:rPr>
          <w:sz w:val="16"/>
        </w:rPr>
        <w:t xml:space="preserve">Brooks and Wohlforth are right that the </w:t>
      </w:r>
      <w:r w:rsidRPr="00793D3D">
        <w:rPr>
          <w:rStyle w:val="Emphasis"/>
          <w:highlight w:val="cyan"/>
        </w:rPr>
        <w:t>U</w:t>
      </w:r>
      <w:r w:rsidRPr="00793D3D">
        <w:rPr>
          <w:rStyle w:val="StyleUnderline"/>
        </w:rPr>
        <w:t xml:space="preserve">nited </w:t>
      </w:r>
      <w:r w:rsidRPr="00793D3D">
        <w:rPr>
          <w:rStyle w:val="Emphasis"/>
          <w:highlight w:val="cyan"/>
        </w:rPr>
        <w:t>S</w:t>
      </w:r>
      <w:r w:rsidRPr="00793D3D">
        <w:rPr>
          <w:rStyle w:val="StyleUnderline"/>
        </w:rPr>
        <w:t xml:space="preserve">tates </w:t>
      </w:r>
      <w:r w:rsidRPr="00793D3D">
        <w:rPr>
          <w:rStyle w:val="StyleUnderline"/>
          <w:highlight w:val="cyan"/>
        </w:rPr>
        <w:t xml:space="preserve">has </w:t>
      </w:r>
      <w:r w:rsidRPr="00793D3D">
        <w:rPr>
          <w:rStyle w:val="Emphasis"/>
          <w:highlight w:val="cyan"/>
        </w:rPr>
        <w:t>no peer</w:t>
      </w:r>
      <w:r w:rsidRPr="00793D3D">
        <w:rPr>
          <w:sz w:val="16"/>
        </w:rPr>
        <w:t xml:space="preserve">. </w:t>
      </w:r>
      <w:r w:rsidRPr="00793D3D">
        <w:rPr>
          <w:rStyle w:val="StyleUnderline"/>
        </w:rPr>
        <w:t>No</w:t>
      </w:r>
      <w:r w:rsidRPr="00793D3D">
        <w:rPr>
          <w:sz w:val="16"/>
        </w:rPr>
        <w:t xml:space="preserve"> other </w:t>
      </w:r>
      <w:r w:rsidRPr="00793D3D">
        <w:rPr>
          <w:rStyle w:val="StyleUnderline"/>
        </w:rPr>
        <w:t xml:space="preserve">country poses an </w:t>
      </w:r>
      <w:r w:rsidRPr="00793D3D">
        <w:rPr>
          <w:rStyle w:val="Emphasis"/>
        </w:rPr>
        <w:t>existential threat</w:t>
      </w:r>
      <w:r w:rsidRPr="00793D3D">
        <w:rPr>
          <w:rStyle w:val="StyleUnderline"/>
        </w:rPr>
        <w:t xml:space="preserve"> to it</w:t>
      </w:r>
      <w:r w:rsidRPr="00793D3D">
        <w:rPr>
          <w:sz w:val="16"/>
        </w:rPr>
        <w:t xml:space="preserve">. </w:t>
      </w:r>
      <w:r w:rsidRPr="00793D3D">
        <w:rPr>
          <w:rStyle w:val="StyleUnderline"/>
          <w:highlight w:val="cyan"/>
        </w:rPr>
        <w:t>Russia</w:t>
      </w:r>
      <w:r w:rsidRPr="00793D3D">
        <w:rPr>
          <w:sz w:val="16"/>
        </w:rPr>
        <w:t xml:space="preserve"> is clearly a dangerous power, but it </w:t>
      </w:r>
      <w:r w:rsidRPr="00793D3D">
        <w:rPr>
          <w:rStyle w:val="StyleUnderline"/>
        </w:rPr>
        <w:t xml:space="preserve">is </w:t>
      </w:r>
      <w:r w:rsidRPr="00793D3D">
        <w:rPr>
          <w:rStyle w:val="StyleUnderline"/>
          <w:highlight w:val="cyan"/>
        </w:rPr>
        <w:t>in decline</w:t>
      </w:r>
      <w:r w:rsidRPr="00793D3D">
        <w:rPr>
          <w:sz w:val="16"/>
        </w:rPr>
        <w:t xml:space="preserve">. </w:t>
      </w:r>
      <w:r w:rsidRPr="00793D3D">
        <w:rPr>
          <w:rStyle w:val="StyleUnderline"/>
          <w:highlight w:val="cyan"/>
        </w:rPr>
        <w:t>China</w:t>
      </w:r>
      <w:r w:rsidRPr="00793D3D">
        <w:rPr>
          <w:sz w:val="16"/>
        </w:rPr>
        <w:t xml:space="preserve"> is a formidable competitor, but it </w:t>
      </w:r>
      <w:r w:rsidRPr="00793D3D">
        <w:rPr>
          <w:rStyle w:val="StyleUnderline"/>
        </w:rPr>
        <w:t>is</w:t>
      </w:r>
      <w:r w:rsidRPr="00793D3D">
        <w:rPr>
          <w:sz w:val="16"/>
        </w:rPr>
        <w:t xml:space="preserve"> perhaps </w:t>
      </w:r>
      <w:r w:rsidRPr="00793D3D">
        <w:rPr>
          <w:rStyle w:val="StyleUnderline"/>
        </w:rPr>
        <w:t xml:space="preserve">the </w:t>
      </w:r>
      <w:r w:rsidRPr="00C5187C">
        <w:rPr>
          <w:rStyle w:val="Emphasis"/>
        </w:rPr>
        <w:t>biggest beneficiary</w:t>
      </w:r>
      <w:r w:rsidRPr="00793D3D">
        <w:rPr>
          <w:rStyle w:val="StyleUnderline"/>
        </w:rPr>
        <w:t xml:space="preserve"> of post–Cold War globalization and therefore </w:t>
      </w:r>
      <w:r w:rsidRPr="00793D3D">
        <w:rPr>
          <w:rStyle w:val="StyleUnderline"/>
          <w:highlight w:val="cyan"/>
        </w:rPr>
        <w:t xml:space="preserve">has </w:t>
      </w:r>
      <w:r w:rsidRPr="00C5187C">
        <w:rPr>
          <w:rStyle w:val="Emphasis"/>
          <w:highlight w:val="cyan"/>
        </w:rPr>
        <w:t>little incentive</w:t>
      </w:r>
      <w:r w:rsidRPr="00793D3D">
        <w:rPr>
          <w:rStyle w:val="StyleUnderline"/>
          <w:highlight w:val="cyan"/>
        </w:rPr>
        <w:t xml:space="preserve"> to kick over the table</w:t>
      </w:r>
      <w:r w:rsidRPr="00793D3D">
        <w:rPr>
          <w:rStyle w:val="StyleUnderline"/>
        </w:rPr>
        <w:t xml:space="preserve"> and seek </w:t>
      </w:r>
      <w:r w:rsidRPr="00C5187C">
        <w:rPr>
          <w:rStyle w:val="Emphasis"/>
        </w:rPr>
        <w:t>radical new arrangements</w:t>
      </w:r>
      <w:r w:rsidRPr="00793D3D">
        <w:rPr>
          <w:sz w:val="16"/>
        </w:rPr>
        <w:t xml:space="preserve">. And even if it wanted to, it is </w:t>
      </w:r>
      <w:r w:rsidRPr="00C5187C">
        <w:rPr>
          <w:rStyle w:val="StyleUnderline"/>
        </w:rPr>
        <w:t>doubtful</w:t>
      </w:r>
      <w:r w:rsidRPr="00793D3D">
        <w:rPr>
          <w:sz w:val="16"/>
        </w:rPr>
        <w:t xml:space="preserve"> that </w:t>
      </w:r>
      <w:r w:rsidRPr="00C5187C">
        <w:rPr>
          <w:rStyle w:val="StyleUnderline"/>
        </w:rPr>
        <w:t xml:space="preserve">China has the </w:t>
      </w:r>
      <w:r w:rsidRPr="00C5187C">
        <w:rPr>
          <w:rStyle w:val="Emphasis"/>
        </w:rPr>
        <w:t>power</w:t>
      </w:r>
      <w:r w:rsidRPr="00C5187C">
        <w:rPr>
          <w:rStyle w:val="StyleUnderline"/>
        </w:rPr>
        <w:t xml:space="preserve"> to </w:t>
      </w:r>
      <w:r w:rsidRPr="00C5187C">
        <w:rPr>
          <w:rStyle w:val="Emphasis"/>
        </w:rPr>
        <w:t>totally rewrite</w:t>
      </w:r>
      <w:r w:rsidRPr="00C5187C">
        <w:rPr>
          <w:rStyle w:val="StyleUnderline"/>
        </w:rPr>
        <w:t xml:space="preserve"> global rules</w:t>
      </w:r>
      <w:r w:rsidRPr="00793D3D">
        <w:rPr>
          <w:sz w:val="16"/>
        </w:rPr>
        <w:t>. Beijing may want to dominate the international system in order to recover the position and status it believes it lost during a century or more of weakness, but those are different matters.</w:t>
      </w:r>
    </w:p>
    <w:p w14:paraId="5DD2FFD0" w14:textId="77777777" w:rsidR="008F1516" w:rsidRPr="00793D3D" w:rsidRDefault="008F1516" w:rsidP="008F1516">
      <w:pPr>
        <w:rPr>
          <w:sz w:val="16"/>
        </w:rPr>
      </w:pPr>
      <w:r w:rsidRPr="00C5187C">
        <w:rPr>
          <w:sz w:val="16"/>
        </w:rPr>
        <w:t>Still, the lack of an existential threat is not proof that, as the authors argue, multipolarity “will remain a distant eventuality.” Indeed, in the absence of an existential challenge, the United States has no strong reason to work to uphold international order — and therefore to try to maintain its leading position. As a result, since 1991, most administrations have looked inward and focused on domestic issues over international ones. This new emphasis has made even the closest U.S. allies and partners anxious about the strength of Washington’s global commitments, as has the highly polarized, and therefore unstable, nature of American domestic politics. Concerns about Chinese and Russian behavior may keep these governments clustered around Washington for now, but they cannot trust the United States to be the ally that it used to be. In the long term, U.S. friends and partners will likely seek more autonomy from Washington and greater flexibility in their relations with China, Russia, and other countries.</w:t>
      </w:r>
    </w:p>
    <w:p w14:paraId="02ACA782" w14:textId="77777777" w:rsidR="008F1516" w:rsidRPr="00793D3D" w:rsidRDefault="008F1516" w:rsidP="008F1516">
      <w:pPr>
        <w:rPr>
          <w:sz w:val="16"/>
        </w:rPr>
      </w:pPr>
      <w:r w:rsidRPr="00C5187C">
        <w:rPr>
          <w:sz w:val="16"/>
        </w:rPr>
        <w:t xml:space="preserve">These </w:t>
      </w:r>
      <w:r w:rsidRPr="00C5187C">
        <w:rPr>
          <w:rStyle w:val="StyleUnderline"/>
          <w:highlight w:val="cyan"/>
        </w:rPr>
        <w:t>countries will not</w:t>
      </w:r>
      <w:r w:rsidRPr="00793D3D">
        <w:rPr>
          <w:sz w:val="16"/>
        </w:rPr>
        <w:t xml:space="preserve">, of course, </w:t>
      </w:r>
      <w:r w:rsidRPr="00C5187C">
        <w:rPr>
          <w:rStyle w:val="StyleUnderline"/>
          <w:highlight w:val="cyan"/>
        </w:rPr>
        <w:t xml:space="preserve">abandon the </w:t>
      </w:r>
      <w:r w:rsidRPr="00C5187C">
        <w:rPr>
          <w:rStyle w:val="Emphasis"/>
          <w:highlight w:val="cyan"/>
        </w:rPr>
        <w:t>U</w:t>
      </w:r>
      <w:r w:rsidRPr="00C5187C">
        <w:rPr>
          <w:rStyle w:val="StyleUnderline"/>
        </w:rPr>
        <w:t xml:space="preserve">nited </w:t>
      </w:r>
      <w:r w:rsidRPr="00C5187C">
        <w:rPr>
          <w:rStyle w:val="Emphasis"/>
          <w:highlight w:val="cyan"/>
        </w:rPr>
        <w:t>S</w:t>
      </w:r>
      <w:r w:rsidRPr="00C5187C">
        <w:rPr>
          <w:rStyle w:val="StyleUnderline"/>
        </w:rPr>
        <w:t>tates</w:t>
      </w:r>
      <w:r w:rsidRPr="00793D3D">
        <w:rPr>
          <w:sz w:val="16"/>
        </w:rPr>
        <w:t xml:space="preserve">. </w:t>
      </w:r>
      <w:r w:rsidRPr="00C5187C">
        <w:rPr>
          <w:rStyle w:val="StyleUnderline"/>
          <w:highlight w:val="cyan"/>
        </w:rPr>
        <w:t>Washington will</w:t>
      </w:r>
      <w:r w:rsidRPr="00C5187C">
        <w:rPr>
          <w:rStyle w:val="StyleUnderline"/>
        </w:rPr>
        <w:t xml:space="preserve"> still </w:t>
      </w:r>
      <w:r w:rsidRPr="00C5187C">
        <w:rPr>
          <w:rStyle w:val="StyleUnderline"/>
          <w:highlight w:val="cyan"/>
        </w:rPr>
        <w:t xml:space="preserve">be their </w:t>
      </w:r>
      <w:r w:rsidRPr="00C5187C">
        <w:rPr>
          <w:rStyle w:val="Emphasis"/>
          <w:highlight w:val="cyan"/>
        </w:rPr>
        <w:t>primary partner</w:t>
      </w:r>
      <w:r w:rsidRPr="00793D3D">
        <w:rPr>
          <w:sz w:val="16"/>
        </w:rPr>
        <w:t xml:space="preserve">. But in the twenty-first century, </w:t>
      </w:r>
      <w:r w:rsidRPr="00C5187C">
        <w:rPr>
          <w:rStyle w:val="Emphasis"/>
          <w:highlight w:val="cyan"/>
        </w:rPr>
        <w:t>primacy</w:t>
      </w:r>
      <w:r w:rsidRPr="00C5187C">
        <w:rPr>
          <w:rStyle w:val="StyleUnderline"/>
          <w:highlight w:val="cyan"/>
        </w:rPr>
        <w:t xml:space="preserve"> and </w:t>
      </w:r>
      <w:r w:rsidRPr="00C5187C">
        <w:rPr>
          <w:rStyle w:val="Emphasis"/>
          <w:highlight w:val="cyan"/>
        </w:rPr>
        <w:t>unipolarity</w:t>
      </w:r>
      <w:r w:rsidRPr="00C5187C">
        <w:rPr>
          <w:rStyle w:val="StyleUnderline"/>
          <w:highlight w:val="cyan"/>
        </w:rPr>
        <w:t xml:space="preserve"> are not the </w:t>
      </w:r>
      <w:r w:rsidRPr="00C5187C">
        <w:rPr>
          <w:rStyle w:val="Emphasis"/>
          <w:highlight w:val="cyan"/>
        </w:rPr>
        <w:t>same</w:t>
      </w:r>
      <w:r w:rsidRPr="00C5187C">
        <w:rPr>
          <w:rStyle w:val="Emphasis"/>
        </w:rPr>
        <w:t xml:space="preserve"> thing</w:t>
      </w:r>
      <w:r w:rsidRPr="00793D3D">
        <w:rPr>
          <w:sz w:val="16"/>
        </w:rPr>
        <w:t xml:space="preserve">. There are many ways to measure influence, so </w:t>
      </w:r>
      <w:r w:rsidRPr="00C5187C">
        <w:rPr>
          <w:rStyle w:val="StyleUnderline"/>
          <w:highlight w:val="cyan"/>
        </w:rPr>
        <w:t>multipolarity</w:t>
      </w:r>
      <w:r w:rsidRPr="00793D3D">
        <w:rPr>
          <w:sz w:val="16"/>
        </w:rPr>
        <w:t xml:space="preserve"> has </w:t>
      </w:r>
      <w:r w:rsidRPr="00C5187C">
        <w:rPr>
          <w:rStyle w:val="StyleUnderline"/>
        </w:rPr>
        <w:t xml:space="preserve">become as much a subjective as an </w:t>
      </w:r>
      <w:r w:rsidRPr="00C5187C">
        <w:rPr>
          <w:rStyle w:val="Emphasis"/>
          <w:highlight w:val="cyan"/>
        </w:rPr>
        <w:t>objective</w:t>
      </w:r>
      <w:r w:rsidRPr="00C5187C">
        <w:rPr>
          <w:rStyle w:val="Emphasis"/>
        </w:rPr>
        <w:t xml:space="preserve"> phenomenon</w:t>
      </w:r>
      <w:r w:rsidRPr="00793D3D">
        <w:rPr>
          <w:sz w:val="16"/>
        </w:rPr>
        <w:t xml:space="preserve">. It is defined mostly by </w:t>
      </w:r>
      <w:r w:rsidRPr="00C5187C">
        <w:rPr>
          <w:rStyle w:val="StyleUnderline"/>
        </w:rPr>
        <w:t xml:space="preserve">how </w:t>
      </w:r>
      <w:r w:rsidRPr="00C5187C">
        <w:rPr>
          <w:rStyle w:val="StyleUnderline"/>
          <w:highlight w:val="cyan"/>
        </w:rPr>
        <w:t>countries</w:t>
      </w:r>
      <w:r>
        <w:rPr>
          <w:sz w:val="16"/>
        </w:rPr>
        <w:t xml:space="preserve"> </w:t>
      </w:r>
      <w:r w:rsidRPr="00793D3D">
        <w:rPr>
          <w:sz w:val="16"/>
        </w:rPr>
        <w:t>—</w:t>
      </w:r>
      <w:r>
        <w:rPr>
          <w:sz w:val="16"/>
        </w:rPr>
        <w:t xml:space="preserve"> </w:t>
      </w:r>
      <w:r w:rsidRPr="00C5187C">
        <w:rPr>
          <w:rStyle w:val="StyleUnderline"/>
        </w:rPr>
        <w:t xml:space="preserve">regardless of their relationship with the </w:t>
      </w:r>
      <w:r w:rsidRPr="00C5187C">
        <w:rPr>
          <w:rStyle w:val="Emphasis"/>
        </w:rPr>
        <w:t>U</w:t>
      </w:r>
      <w:r w:rsidRPr="00C5187C">
        <w:rPr>
          <w:rStyle w:val="StyleUnderline"/>
        </w:rPr>
        <w:t xml:space="preserve">nited </w:t>
      </w:r>
      <w:r w:rsidRPr="00C5187C">
        <w:rPr>
          <w:rStyle w:val="Emphasis"/>
        </w:rPr>
        <w:t>S</w:t>
      </w:r>
      <w:r w:rsidRPr="00C5187C">
        <w:rPr>
          <w:rStyle w:val="StyleUnderline"/>
        </w:rPr>
        <w:t>tates</w:t>
      </w:r>
      <w:r>
        <w:rPr>
          <w:sz w:val="16"/>
        </w:rPr>
        <w:t xml:space="preserve"> </w:t>
      </w:r>
      <w:r w:rsidRPr="00793D3D">
        <w:rPr>
          <w:sz w:val="16"/>
        </w:rPr>
        <w:t>—</w:t>
      </w:r>
      <w:r>
        <w:rPr>
          <w:sz w:val="16"/>
        </w:rPr>
        <w:t xml:space="preserve"> </w:t>
      </w:r>
      <w:r w:rsidRPr="00C5187C">
        <w:rPr>
          <w:rStyle w:val="StyleUnderline"/>
          <w:highlight w:val="cyan"/>
        </w:rPr>
        <w:t>perceive</w:t>
      </w:r>
      <w:r w:rsidRPr="00C5187C">
        <w:rPr>
          <w:rStyle w:val="StyleUnderline"/>
        </w:rPr>
        <w:t xml:space="preserve"> their </w:t>
      </w:r>
      <w:r w:rsidRPr="00C5187C">
        <w:rPr>
          <w:rStyle w:val="Emphasis"/>
        </w:rPr>
        <w:t>strategic choices</w:t>
      </w:r>
      <w:r w:rsidRPr="00C5187C">
        <w:rPr>
          <w:rStyle w:val="StyleUnderline"/>
        </w:rPr>
        <w:t xml:space="preserve"> and </w:t>
      </w:r>
      <w:r w:rsidRPr="00C5187C">
        <w:rPr>
          <w:rStyle w:val="Emphasis"/>
        </w:rPr>
        <w:t xml:space="preserve">exercise their </w:t>
      </w:r>
      <w:r w:rsidRPr="00C5187C">
        <w:rPr>
          <w:rStyle w:val="Emphasis"/>
          <w:highlight w:val="cyan"/>
        </w:rPr>
        <w:t>agency</w:t>
      </w:r>
      <w:r w:rsidRPr="00C5187C">
        <w:rPr>
          <w:sz w:val="16"/>
        </w:rPr>
        <w:t xml:space="preserve">. </w:t>
      </w:r>
      <w:r w:rsidRPr="00C5187C">
        <w:rPr>
          <w:rStyle w:val="StyleUnderline"/>
          <w:highlight w:val="cyan"/>
        </w:rPr>
        <w:t>When Washington withdrew</w:t>
      </w:r>
      <w:r w:rsidRPr="00C5187C">
        <w:rPr>
          <w:rStyle w:val="StyleUnderline"/>
        </w:rPr>
        <w:t xml:space="preserve"> from the </w:t>
      </w:r>
      <w:r w:rsidRPr="00C5187C">
        <w:rPr>
          <w:rStyle w:val="Emphasis"/>
          <w:highlight w:val="cyan"/>
        </w:rPr>
        <w:t>T</w:t>
      </w:r>
      <w:r w:rsidRPr="00C5187C">
        <w:rPr>
          <w:rStyle w:val="StyleUnderline"/>
        </w:rPr>
        <w:t>rans-</w:t>
      </w:r>
      <w:r w:rsidRPr="00C5187C">
        <w:rPr>
          <w:rStyle w:val="Emphasis"/>
          <w:highlight w:val="cyan"/>
        </w:rPr>
        <w:t>P</w:t>
      </w:r>
      <w:r w:rsidRPr="00C5187C">
        <w:rPr>
          <w:rStyle w:val="StyleUnderline"/>
        </w:rPr>
        <w:t xml:space="preserve">acific </w:t>
      </w:r>
      <w:r w:rsidRPr="00C5187C">
        <w:rPr>
          <w:rStyle w:val="Emphasis"/>
          <w:highlight w:val="cyan"/>
        </w:rPr>
        <w:t>P</w:t>
      </w:r>
      <w:r w:rsidRPr="00C5187C">
        <w:rPr>
          <w:rStyle w:val="StyleUnderline"/>
        </w:rPr>
        <w:t>artnership</w:t>
      </w:r>
      <w:r w:rsidRPr="00793D3D">
        <w:rPr>
          <w:sz w:val="16"/>
        </w:rPr>
        <w:t xml:space="preserve">, for example, </w:t>
      </w:r>
      <w:r w:rsidRPr="00C5187C">
        <w:rPr>
          <w:rStyle w:val="StyleUnderline"/>
        </w:rPr>
        <w:t>the</w:t>
      </w:r>
      <w:r w:rsidRPr="00793D3D">
        <w:rPr>
          <w:sz w:val="16"/>
        </w:rPr>
        <w:t xml:space="preserve"> trade </w:t>
      </w:r>
      <w:r w:rsidRPr="00C5187C">
        <w:rPr>
          <w:rStyle w:val="StyleUnderline"/>
        </w:rPr>
        <w:t xml:space="preserve">deal </w:t>
      </w:r>
      <w:r w:rsidRPr="00C5187C">
        <w:rPr>
          <w:rStyle w:val="Emphasis"/>
          <w:highlight w:val="cyan"/>
        </w:rPr>
        <w:t>did not collapse</w:t>
      </w:r>
      <w:r w:rsidRPr="00793D3D">
        <w:rPr>
          <w:sz w:val="16"/>
        </w:rPr>
        <w:t xml:space="preserve">. Instead, </w:t>
      </w:r>
      <w:r w:rsidRPr="00C5187C">
        <w:rPr>
          <w:rStyle w:val="StyleUnderline"/>
          <w:highlight w:val="cyan"/>
        </w:rPr>
        <w:t xml:space="preserve">Japan took the lead </w:t>
      </w:r>
      <w:r w:rsidRPr="00C5187C">
        <w:rPr>
          <w:rStyle w:val="StyleUnderline"/>
        </w:rPr>
        <w:t xml:space="preserve">in organizing a successor that features the rest of the TPP’s </w:t>
      </w:r>
      <w:r w:rsidRPr="00C5187C">
        <w:rPr>
          <w:rStyle w:val="Emphasis"/>
        </w:rPr>
        <w:t>original members</w:t>
      </w:r>
      <w:r w:rsidRPr="00793D3D">
        <w:rPr>
          <w:sz w:val="16"/>
        </w:rPr>
        <w:t xml:space="preserve">. </w:t>
      </w:r>
      <w:r w:rsidRPr="00C5187C">
        <w:rPr>
          <w:rStyle w:val="StyleUnderline"/>
          <w:highlight w:val="cyan"/>
        </w:rPr>
        <w:t>China</w:t>
      </w:r>
      <w:r w:rsidRPr="00C5187C">
        <w:rPr>
          <w:rStyle w:val="StyleUnderline"/>
        </w:rPr>
        <w:t xml:space="preserve"> has </w:t>
      </w:r>
      <w:r w:rsidRPr="00C5187C">
        <w:rPr>
          <w:rStyle w:val="Emphasis"/>
        </w:rPr>
        <w:t xml:space="preserve">since </w:t>
      </w:r>
      <w:r w:rsidRPr="00C5187C">
        <w:rPr>
          <w:rStyle w:val="Emphasis"/>
          <w:highlight w:val="cyan"/>
        </w:rPr>
        <w:t>applied</w:t>
      </w:r>
      <w:r w:rsidRPr="00793D3D">
        <w:rPr>
          <w:sz w:val="16"/>
        </w:rPr>
        <w:t xml:space="preserve"> to join the trade bloc, and some members have suggested they are willing to let Beijing in. It is not hard to see why: they want further access to China’s market.</w:t>
      </w:r>
    </w:p>
    <w:p w14:paraId="34A2CAA5" w14:textId="77777777" w:rsidR="008F1516" w:rsidRPr="00793D3D" w:rsidRDefault="008F1516" w:rsidP="008F1516">
      <w:pPr>
        <w:rPr>
          <w:sz w:val="16"/>
        </w:rPr>
      </w:pPr>
      <w:r w:rsidRPr="00793D3D">
        <w:rPr>
          <w:sz w:val="16"/>
        </w:rPr>
        <w:t xml:space="preserve">The international order is therefore indeed multipolar. </w:t>
      </w:r>
      <w:r w:rsidRPr="00C5187C">
        <w:rPr>
          <w:rStyle w:val="StyleUnderline"/>
          <w:highlight w:val="cyan"/>
        </w:rPr>
        <w:t>Clusters</w:t>
      </w:r>
      <w:r w:rsidRPr="00C5187C">
        <w:rPr>
          <w:rStyle w:val="StyleUnderline"/>
        </w:rPr>
        <w:t xml:space="preserve"> of </w:t>
      </w:r>
      <w:r w:rsidRPr="00C5187C">
        <w:rPr>
          <w:rStyle w:val="Emphasis"/>
        </w:rPr>
        <w:t xml:space="preserve">countries </w:t>
      </w:r>
      <w:r w:rsidRPr="00C5187C">
        <w:rPr>
          <w:rStyle w:val="Emphasis"/>
          <w:highlight w:val="cyan"/>
        </w:rPr>
        <w:t>form</w:t>
      </w:r>
      <w:r w:rsidRPr="00793D3D">
        <w:rPr>
          <w:sz w:val="16"/>
          <w:highlight w:val="cyan"/>
        </w:rPr>
        <w:t xml:space="preserve">, </w:t>
      </w:r>
      <w:r w:rsidRPr="00C5187C">
        <w:rPr>
          <w:rStyle w:val="StyleUnderline"/>
          <w:highlight w:val="cyan"/>
        </w:rPr>
        <w:t>dissolve</w:t>
      </w:r>
      <w:r w:rsidRPr="00793D3D">
        <w:rPr>
          <w:sz w:val="16"/>
          <w:highlight w:val="cyan"/>
        </w:rPr>
        <w:t xml:space="preserve">, </w:t>
      </w:r>
      <w:r w:rsidRPr="00C5187C">
        <w:rPr>
          <w:rStyle w:val="StyleUnderline"/>
          <w:highlight w:val="cyan"/>
        </w:rPr>
        <w:t>and reconstitute</w:t>
      </w:r>
      <w:r w:rsidRPr="00C5187C">
        <w:rPr>
          <w:rStyle w:val="StyleUnderline"/>
        </w:rPr>
        <w:t xml:space="preserve"> themselves </w:t>
      </w:r>
      <w:r w:rsidRPr="00C5187C">
        <w:rPr>
          <w:rStyle w:val="StyleUnderline"/>
          <w:highlight w:val="cyan"/>
        </w:rPr>
        <w:t>around</w:t>
      </w:r>
      <w:r w:rsidRPr="00C5187C">
        <w:rPr>
          <w:rStyle w:val="StyleUnderline"/>
        </w:rPr>
        <w:t xml:space="preserve"> </w:t>
      </w:r>
      <w:r w:rsidRPr="00C5187C">
        <w:rPr>
          <w:rStyle w:val="Emphasis"/>
        </w:rPr>
        <w:t xml:space="preserve">different </w:t>
      </w:r>
      <w:r w:rsidRPr="00C5187C">
        <w:rPr>
          <w:rStyle w:val="Emphasis"/>
          <w:highlight w:val="cyan"/>
        </w:rPr>
        <w:t>issues</w:t>
      </w:r>
      <w:r w:rsidRPr="00793D3D">
        <w:rPr>
          <w:sz w:val="16"/>
        </w:rPr>
        <w:t xml:space="preserve"> in order </w:t>
      </w:r>
      <w:r w:rsidRPr="00C5187C">
        <w:rPr>
          <w:rStyle w:val="StyleUnderline"/>
          <w:highlight w:val="cyan"/>
        </w:rPr>
        <w:t xml:space="preserve">to promote </w:t>
      </w:r>
      <w:r w:rsidRPr="00C5187C">
        <w:rPr>
          <w:rStyle w:val="Emphasis"/>
          <w:highlight w:val="cyan"/>
        </w:rPr>
        <w:t>their interests</w:t>
      </w:r>
      <w:r w:rsidRPr="00793D3D">
        <w:rPr>
          <w:sz w:val="16"/>
        </w:rPr>
        <w:t xml:space="preserve">. Even on matters of great significance, </w:t>
      </w:r>
      <w:r w:rsidRPr="00C5187C">
        <w:rPr>
          <w:rStyle w:val="StyleUnderline"/>
          <w:highlight w:val="cyan"/>
        </w:rPr>
        <w:t>no one state</w:t>
      </w:r>
      <w:r>
        <w:rPr>
          <w:sz w:val="16"/>
        </w:rPr>
        <w:t xml:space="preserve"> </w:t>
      </w:r>
      <w:r w:rsidRPr="00793D3D">
        <w:rPr>
          <w:sz w:val="16"/>
        </w:rPr>
        <w:t>—</w:t>
      </w:r>
      <w:r>
        <w:rPr>
          <w:sz w:val="16"/>
        </w:rPr>
        <w:t xml:space="preserve"> </w:t>
      </w:r>
      <w:r w:rsidRPr="00C5187C">
        <w:rPr>
          <w:rStyle w:val="StyleUnderline"/>
        </w:rPr>
        <w:t xml:space="preserve">not even the </w:t>
      </w:r>
      <w:r w:rsidRPr="00C5187C">
        <w:rPr>
          <w:rStyle w:val="Emphasis"/>
        </w:rPr>
        <w:t>U</w:t>
      </w:r>
      <w:r w:rsidRPr="00C5187C">
        <w:rPr>
          <w:rStyle w:val="StyleUnderline"/>
        </w:rPr>
        <w:t xml:space="preserve">nited </w:t>
      </w:r>
      <w:r w:rsidRPr="00C5187C">
        <w:rPr>
          <w:rStyle w:val="Emphasis"/>
        </w:rPr>
        <w:t>S</w:t>
      </w:r>
      <w:r w:rsidRPr="00C5187C">
        <w:rPr>
          <w:rStyle w:val="StyleUnderline"/>
        </w:rPr>
        <w:t>tates</w:t>
      </w:r>
      <w:r>
        <w:rPr>
          <w:sz w:val="16"/>
        </w:rPr>
        <w:t xml:space="preserve"> </w:t>
      </w:r>
      <w:r w:rsidRPr="00793D3D">
        <w:rPr>
          <w:sz w:val="16"/>
        </w:rPr>
        <w:t>—</w:t>
      </w:r>
      <w:r>
        <w:rPr>
          <w:sz w:val="16"/>
        </w:rPr>
        <w:t xml:space="preserve"> </w:t>
      </w:r>
      <w:r w:rsidRPr="00C5187C">
        <w:rPr>
          <w:rStyle w:val="StyleUnderline"/>
          <w:highlight w:val="cyan"/>
        </w:rPr>
        <w:t xml:space="preserve">can </w:t>
      </w:r>
      <w:r w:rsidRPr="00C5187C">
        <w:rPr>
          <w:rStyle w:val="Emphasis"/>
          <w:highlight w:val="cyan"/>
        </w:rPr>
        <w:t>run the show</w:t>
      </w:r>
      <w:r w:rsidRPr="00793D3D">
        <w:rPr>
          <w:sz w:val="16"/>
        </w:rPr>
        <w:t>.</w:t>
      </w:r>
    </w:p>
    <w:p w14:paraId="4A5AB376" w14:textId="77777777" w:rsidR="008F1516" w:rsidRPr="00B213C1" w:rsidRDefault="008F1516" w:rsidP="008F1516"/>
    <w:p w14:paraId="14A38392" w14:textId="77777777" w:rsidR="008F1516" w:rsidRDefault="008F1516" w:rsidP="008F1516">
      <w:pPr>
        <w:pStyle w:val="Heading2"/>
      </w:pPr>
      <w:r>
        <w:t xml:space="preserve">Cap K </w:t>
      </w:r>
    </w:p>
    <w:p w14:paraId="5FFB3960" w14:textId="77777777" w:rsidR="008F1516" w:rsidRPr="009E6E28" w:rsidRDefault="008F1516" w:rsidP="008F1516">
      <w:pPr>
        <w:pStyle w:val="Heading2"/>
      </w:pPr>
      <w:r>
        <w:t>Sucession</w:t>
      </w:r>
    </w:p>
    <w:p w14:paraId="43D500B3" w14:textId="77777777" w:rsidR="008F1516" w:rsidRDefault="008F1516" w:rsidP="008F1516">
      <w:pPr>
        <w:pStyle w:val="Heading2"/>
      </w:pPr>
      <w:r>
        <w:t xml:space="preserve">Midterms </w:t>
      </w:r>
    </w:p>
    <w:p w14:paraId="42B7B904" w14:textId="77777777" w:rsidR="008F1516" w:rsidRPr="00B213C1" w:rsidRDefault="008F1516" w:rsidP="008F1516">
      <w:pPr>
        <w:pStyle w:val="Heading4"/>
      </w:pPr>
      <w:r w:rsidRPr="00B213C1">
        <w:t>Trum</w:t>
      </w:r>
      <w:r>
        <w:t xml:space="preserve">p’s </w:t>
      </w:r>
      <w:r>
        <w:rPr>
          <w:u w:val="single"/>
        </w:rPr>
        <w:t>treading populism</w:t>
      </w:r>
      <w:r>
        <w:t xml:space="preserve">, but isn’t securing </w:t>
      </w:r>
      <w:r>
        <w:rPr>
          <w:u w:val="single"/>
        </w:rPr>
        <w:t>victories</w:t>
      </w:r>
      <w:r w:rsidRPr="00B213C1">
        <w:t>.</w:t>
      </w:r>
      <w:r>
        <w:t xml:space="preserve"> The plan grants him a </w:t>
      </w:r>
      <w:r>
        <w:rPr>
          <w:u w:val="single"/>
        </w:rPr>
        <w:t>win</w:t>
      </w:r>
      <w:r>
        <w:t xml:space="preserve">, enabling him to </w:t>
      </w:r>
      <w:r>
        <w:rPr>
          <w:u w:val="single"/>
        </w:rPr>
        <w:t>secure</w:t>
      </w:r>
      <w:r>
        <w:t xml:space="preserve"> on that messaging that ensures </w:t>
      </w:r>
      <w:r w:rsidRPr="00B213C1">
        <w:t>foreign policy, the ACA, and other issues get buried by the plan</w:t>
      </w:r>
      <w:r>
        <w:t xml:space="preserve">. That’s Rissman. </w:t>
      </w:r>
      <w:r w:rsidRPr="00B213C1">
        <w:t xml:space="preserve"> </w:t>
      </w:r>
    </w:p>
    <w:p w14:paraId="1D41A140" w14:textId="77777777" w:rsidR="008F1516" w:rsidRPr="00B213C1" w:rsidRDefault="008F1516" w:rsidP="008F1516">
      <w:pPr>
        <w:pStyle w:val="Heading4"/>
      </w:pPr>
      <w:r>
        <w:t xml:space="preserve">That </w:t>
      </w:r>
      <w:r>
        <w:rPr>
          <w:u w:val="single"/>
        </w:rPr>
        <w:t>swings</w:t>
      </w:r>
      <w:r>
        <w:t xml:space="preserve"> unions. </w:t>
      </w:r>
    </w:p>
    <w:p w14:paraId="79D3E312" w14:textId="77777777" w:rsidR="008F1516" w:rsidRPr="009B45A2" w:rsidRDefault="008F1516" w:rsidP="008F1516">
      <w:r w:rsidRPr="009B45A2">
        <w:t xml:space="preserve">Josh </w:t>
      </w:r>
      <w:r w:rsidRPr="009B45A2">
        <w:rPr>
          <w:rStyle w:val="Style13ptBold"/>
        </w:rPr>
        <w:t>Boak and</w:t>
      </w:r>
      <w:r w:rsidRPr="009B45A2">
        <w:t xml:space="preserve"> Zeke </w:t>
      </w:r>
      <w:r w:rsidRPr="009B45A2">
        <w:rPr>
          <w:rStyle w:val="Style13ptBold"/>
        </w:rPr>
        <w:t>Miller</w:t>
      </w:r>
      <w:r>
        <w:rPr>
          <w:rStyle w:val="Style13ptBold"/>
        </w:rPr>
        <w:t xml:space="preserve"> </w:t>
      </w:r>
      <w:r w:rsidRPr="009B45A2">
        <w:rPr>
          <w:rStyle w:val="Style13ptBold"/>
        </w:rPr>
        <w:t>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50BB2D0A" w14:textId="77777777" w:rsidR="008F1516" w:rsidRPr="00090BA6" w:rsidRDefault="008F1516" w:rsidP="008F1516">
      <w:pPr>
        <w:rPr>
          <w:sz w:val="16"/>
        </w:rPr>
      </w:pPr>
      <w:r w:rsidRPr="00126427">
        <w:rPr>
          <w:rStyle w:val="Emphasis"/>
          <w:highlight w:val="cyan"/>
        </w:rPr>
        <w:t xml:space="preserve">Working-class voters </w:t>
      </w:r>
      <w:r w:rsidRPr="00E94DBE">
        <w:rPr>
          <w:rStyle w:val="Emphasis"/>
          <w:highlight w:val="cyan"/>
        </w:rPr>
        <w:t>helped Republicans</w:t>
      </w:r>
      <w:r w:rsidRPr="00E94DBE">
        <w:rPr>
          <w:sz w:val="16"/>
          <w:highlight w:val="cyan"/>
        </w:rPr>
        <w:t xml:space="preserve"> </w:t>
      </w:r>
      <w:r w:rsidRPr="00E94DBE">
        <w:rPr>
          <w:rStyle w:val="StyleUnderline"/>
          <w:highlight w:val="cyan"/>
        </w:rPr>
        <w:t xml:space="preserve">make </w:t>
      </w:r>
      <w:r w:rsidRPr="00E94DBE">
        <w:rPr>
          <w:rStyle w:val="Emphasis"/>
          <w:highlight w:val="cyan"/>
        </w:rPr>
        <w:t>steady election</w:t>
      </w:r>
      <w:r w:rsidRPr="00E94DBE">
        <w:rPr>
          <w:rStyle w:val="StyleUnderline"/>
          <w:highlight w:val="cyan"/>
        </w:rPr>
        <w:t xml:space="preserve"> gains</w:t>
      </w:r>
      <w:r w:rsidRPr="00DB0090">
        <w:rPr>
          <w:rStyle w:val="StyleUnderline"/>
        </w:rPr>
        <w:t xml:space="preserve"> this year and</w:t>
      </w:r>
      <w:r w:rsidRPr="00090BA6">
        <w:rPr>
          <w:sz w:val="16"/>
        </w:rPr>
        <w:t xml:space="preserve"> </w:t>
      </w:r>
      <w:r w:rsidRPr="009B45A2">
        <w:rPr>
          <w:rStyle w:val="Emphasis"/>
          <w:sz w:val="28"/>
          <w:szCs w:val="28"/>
          <w:highlight w:val="cyan"/>
        </w:rPr>
        <w:t>expanded</w:t>
      </w:r>
      <w:r w:rsidRPr="00090BA6">
        <w:rPr>
          <w:rStyle w:val="StyleUnderline"/>
        </w:rPr>
        <w:t xml:space="preserve"> a </w:t>
      </w:r>
      <w:r w:rsidRPr="009B45A2">
        <w:rPr>
          <w:rStyle w:val="Emphasis"/>
          <w:sz w:val="28"/>
          <w:szCs w:val="28"/>
          <w:highlight w:val="cyan"/>
        </w:rPr>
        <w:t>coalition</w:t>
      </w:r>
      <w:r w:rsidRPr="00090BA6">
        <w:rPr>
          <w:rStyle w:val="StyleUnderline"/>
        </w:rPr>
        <w:t xml:space="preserve"> that </w:t>
      </w:r>
      <w:r w:rsidRPr="009B45A2">
        <w:rPr>
          <w:rStyle w:val="Emphasis"/>
          <w:sz w:val="28"/>
          <w:szCs w:val="28"/>
          <w:highlight w:val="cyan"/>
        </w:rPr>
        <w:t>increasingly includes</w:t>
      </w:r>
      <w:r w:rsidRPr="00090BA6">
        <w:rPr>
          <w:rStyle w:val="StyleUnderline"/>
        </w:rPr>
        <w:t xml:space="preserve"> rank-and-file </w:t>
      </w:r>
      <w:r w:rsidRPr="009B45A2">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37BBAA15" w14:textId="77777777" w:rsidR="008F1516" w:rsidRPr="00090BA6" w:rsidRDefault="008F1516" w:rsidP="008F1516">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3578AC1D" w14:textId="77777777" w:rsidR="008F1516" w:rsidRPr="00090BA6" w:rsidRDefault="008F1516" w:rsidP="008F1516">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716FAF1F" w14:textId="77777777" w:rsidR="008F1516" w:rsidRPr="00090BA6" w:rsidRDefault="008F1516" w:rsidP="008F1516">
      <w:pPr>
        <w:rPr>
          <w:sz w:val="16"/>
        </w:rPr>
      </w:pPr>
      <w:r w:rsidRPr="009B45A2">
        <w:rPr>
          <w:rStyle w:val="StyleUnderline"/>
          <w:highlight w:val="cyan"/>
        </w:rPr>
        <w:t>For decades</w:t>
      </w:r>
      <w:r w:rsidRPr="00090BA6">
        <w:rPr>
          <w:rStyle w:val="StyleUnderline"/>
        </w:rPr>
        <w:t xml:space="preserve">, </w:t>
      </w:r>
      <w:r w:rsidRPr="00090BA6">
        <w:rPr>
          <w:rStyle w:val="Emphasis"/>
        </w:rPr>
        <w:t xml:space="preserve">labor </w:t>
      </w:r>
      <w:r w:rsidRPr="009B45A2">
        <w:rPr>
          <w:rStyle w:val="Emphasis"/>
          <w:highlight w:val="cyan"/>
        </w:rPr>
        <w:t>unions</w:t>
      </w:r>
      <w:r w:rsidRPr="00090BA6">
        <w:rPr>
          <w:rStyle w:val="StyleUnderline"/>
        </w:rPr>
        <w:t xml:space="preserve"> have </w:t>
      </w:r>
      <w:r w:rsidRPr="009B45A2">
        <w:rPr>
          <w:rStyle w:val="StyleUnderline"/>
          <w:highlight w:val="cyan"/>
        </w:rPr>
        <w:t xml:space="preserve">sided with </w:t>
      </w:r>
      <w:r w:rsidRPr="009B45A2">
        <w:rPr>
          <w:rStyle w:val="Emphasis"/>
          <w:highlight w:val="cyan"/>
        </w:rPr>
        <w:t>Democrats</w:t>
      </w:r>
      <w:r w:rsidRPr="00090BA6">
        <w:rPr>
          <w:rStyle w:val="StyleUnderline"/>
        </w:rPr>
        <w:t xml:space="preserve"> and been </w:t>
      </w:r>
      <w:r w:rsidRPr="009B45A2">
        <w:rPr>
          <w:rStyle w:val="StyleUnderline"/>
          <w:highlight w:val="cyan"/>
        </w:rPr>
        <w:t>greeted</w:t>
      </w:r>
      <w:r w:rsidRPr="00090BA6">
        <w:rPr>
          <w:rStyle w:val="StyleUnderline"/>
        </w:rPr>
        <w:t xml:space="preserve"> largely </w:t>
      </w:r>
      <w:r w:rsidRPr="009B45A2">
        <w:rPr>
          <w:rStyle w:val="StyleUnderline"/>
          <w:highlight w:val="cyan"/>
        </w:rPr>
        <w:t>with</w:t>
      </w:r>
      <w:r w:rsidRPr="00090BA6">
        <w:rPr>
          <w:rStyle w:val="StyleUnderline"/>
        </w:rPr>
        <w:t xml:space="preserve"> </w:t>
      </w:r>
      <w:r w:rsidRPr="009B45A2">
        <w:rPr>
          <w:rStyle w:val="Emphasis"/>
          <w:highlight w:val="cyan"/>
        </w:rPr>
        <w:t>hostility</w:t>
      </w:r>
      <w:r w:rsidRPr="009B45A2">
        <w:rPr>
          <w:rStyle w:val="StyleUnderline"/>
          <w:highlight w:val="cyan"/>
        </w:rPr>
        <w:t xml:space="preserve"> by </w:t>
      </w:r>
      <w:r w:rsidRPr="009B45A2">
        <w:rPr>
          <w:rStyle w:val="Emphasis"/>
          <w:highlight w:val="cyan"/>
        </w:rPr>
        <w:t>Republicans</w:t>
      </w:r>
      <w:r w:rsidRPr="00090BA6">
        <w:rPr>
          <w:sz w:val="16"/>
        </w:rPr>
        <w:t xml:space="preserve">. </w:t>
      </w:r>
      <w:r w:rsidRPr="00090BA6">
        <w:rPr>
          <w:rStyle w:val="StyleUnderline"/>
        </w:rPr>
        <w:t xml:space="preserve">But with </w:t>
      </w:r>
      <w:r w:rsidRPr="009B45A2">
        <w:rPr>
          <w:rStyle w:val="Emphasis"/>
          <w:highlight w:val="cyan"/>
        </w:rPr>
        <w:t>Trump’s</w:t>
      </w:r>
      <w:r w:rsidRPr="009B45A2">
        <w:rPr>
          <w:rStyle w:val="StyleUnderline"/>
          <w:highlight w:val="cyan"/>
        </w:rPr>
        <w:t xml:space="preserve"> </w:t>
      </w:r>
      <w:r w:rsidRPr="009B45A2">
        <w:rPr>
          <w:rStyle w:val="Emphasis"/>
          <w:highlight w:val="cyan"/>
        </w:rPr>
        <w:t>populist appeal</w:t>
      </w:r>
      <w:r w:rsidRPr="00090BA6">
        <w:rPr>
          <w:rStyle w:val="StyleUnderline"/>
        </w:rPr>
        <w:t>,</w:t>
      </w:r>
      <w:r w:rsidRPr="00090BA6">
        <w:rPr>
          <w:sz w:val="16"/>
        </w:rPr>
        <w:t xml:space="preserve"> his </w:t>
      </w:r>
      <w:r w:rsidRPr="00090BA6">
        <w:rPr>
          <w:rStyle w:val="StyleUnderline"/>
        </w:rPr>
        <w:t xml:space="preserve">working-class base </w:t>
      </w:r>
      <w:r w:rsidRPr="009B45A2">
        <w:rPr>
          <w:rStyle w:val="StyleUnderline"/>
          <w:highlight w:val="cyan"/>
        </w:rPr>
        <w:t>saw</w:t>
      </w:r>
      <w:r w:rsidRPr="00090BA6">
        <w:rPr>
          <w:rStyle w:val="StyleUnderline"/>
        </w:rPr>
        <w:t xml:space="preserve"> a </w:t>
      </w:r>
      <w:r w:rsidRPr="009B45A2">
        <w:rPr>
          <w:rStyle w:val="StyleUnderline"/>
          <w:highlight w:val="cyan"/>
        </w:rPr>
        <w:t>decent share of union</w:t>
      </w:r>
      <w:r w:rsidRPr="00090BA6">
        <w:rPr>
          <w:rStyle w:val="StyleUnderline"/>
        </w:rPr>
        <w:t xml:space="preserve"> </w:t>
      </w:r>
      <w:r w:rsidRPr="009B45A2">
        <w:rPr>
          <w:rStyle w:val="StyleUnderline"/>
          <w:highlight w:val="cyan"/>
        </w:rPr>
        <w:t>rank-and-file voting</w:t>
      </w:r>
      <w:r w:rsidRPr="00090BA6">
        <w:rPr>
          <w:rStyle w:val="StyleUnderline"/>
        </w:rPr>
        <w:t xml:space="preserve"> for </w:t>
      </w:r>
      <w:r w:rsidRPr="009B45A2">
        <w:rPr>
          <w:rStyle w:val="StyleUnderline"/>
          <w:highlight w:val="cyan"/>
        </w:rPr>
        <w:t>Republicans</w:t>
      </w:r>
      <w:r w:rsidRPr="00090BA6">
        <w:rPr>
          <w:rStyle w:val="StyleUnderline"/>
        </w:rPr>
        <w:t xml:space="preserve"> this year, even</w:t>
      </w:r>
      <w:r w:rsidRPr="00090BA6">
        <w:rPr>
          <w:sz w:val="16"/>
        </w:rPr>
        <w:t xml:space="preserve"> </w:t>
      </w:r>
      <w:r w:rsidRPr="00090BA6">
        <w:rPr>
          <w:rStyle w:val="StyleUnderline"/>
        </w:rPr>
        <w:t>as major unions</w:t>
      </w:r>
      <w:r w:rsidRPr="00090BA6">
        <w:rPr>
          <w:sz w:val="16"/>
        </w:rPr>
        <w:t xml:space="preserve">, including the AFL-CIO and the United Auto Workers, </w:t>
      </w:r>
      <w:r w:rsidRPr="00090BA6">
        <w:rPr>
          <w:rStyle w:val="StyleUnderline"/>
        </w:rPr>
        <w:t>endorsed</w:t>
      </w:r>
      <w:r w:rsidRPr="00090BA6">
        <w:rPr>
          <w:sz w:val="16"/>
        </w:rPr>
        <w:t xml:space="preserve"> Democrat Kamala </w:t>
      </w:r>
      <w:r w:rsidRPr="00090BA6">
        <w:rPr>
          <w:rStyle w:val="Emphasis"/>
        </w:rPr>
        <w:t>Harris</w:t>
      </w:r>
      <w:r w:rsidRPr="00090BA6">
        <w:rPr>
          <w:sz w:val="16"/>
        </w:rPr>
        <w:t xml:space="preserve"> in the White House race.</w:t>
      </w:r>
    </w:p>
    <w:p w14:paraId="649E2940" w14:textId="77777777" w:rsidR="008F1516" w:rsidRPr="00090BA6" w:rsidRDefault="008F1516" w:rsidP="008F1516">
      <w:pPr>
        <w:rPr>
          <w:sz w:val="16"/>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22A17928" w14:textId="77777777" w:rsidR="008F1516" w:rsidRPr="00090BA6" w:rsidRDefault="008F1516" w:rsidP="008F1516">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27B1C581" w14:textId="77777777" w:rsidR="008F1516" w:rsidRPr="00090BA6" w:rsidRDefault="008F1516" w:rsidP="008F1516">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69F2B4C3" w14:textId="77777777" w:rsidR="008F1516" w:rsidRPr="00090BA6" w:rsidRDefault="008F1516" w:rsidP="008F1516">
      <w:pPr>
        <w:rPr>
          <w:sz w:val="16"/>
        </w:rPr>
      </w:pPr>
      <w:r w:rsidRPr="00090BA6">
        <w:rPr>
          <w:sz w:val="16"/>
        </w:rPr>
        <w:t>The work of the Labor Department affects workers’ wages, health and safety, ability to unionize, and employers’ rights to fire employers, among other responsibilities.</w:t>
      </w:r>
    </w:p>
    <w:p w14:paraId="1F0D80F2" w14:textId="77777777" w:rsidR="008F1516" w:rsidRPr="00090BA6" w:rsidRDefault="008F1516" w:rsidP="008F1516">
      <w:pPr>
        <w:rPr>
          <w:sz w:val="16"/>
        </w:rPr>
      </w:pPr>
      <w:r w:rsidRPr="00090BA6">
        <w:rPr>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6418912A" w14:textId="77777777" w:rsidR="008F1516" w:rsidRPr="00090BA6" w:rsidRDefault="008F1516" w:rsidP="008F1516">
      <w:pPr>
        <w:rPr>
          <w:sz w:val="16"/>
        </w:rPr>
      </w:pPr>
      <w:r w:rsidRPr="00090BA6">
        <w:rPr>
          <w:sz w:val="16"/>
        </w:rPr>
        <w:t>Unions and the election</w:t>
      </w:r>
    </w:p>
    <w:p w14:paraId="1D85DC84" w14:textId="77777777" w:rsidR="008F1516" w:rsidRPr="00090BA6" w:rsidRDefault="008F1516" w:rsidP="008F1516">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336968C7" w14:textId="77777777" w:rsidR="008F1516" w:rsidRPr="00090BA6" w:rsidRDefault="008F1516" w:rsidP="008F1516">
      <w:pPr>
        <w:rPr>
          <w:sz w:val="16"/>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6DE5764D" w14:textId="77777777" w:rsidR="008F1516" w:rsidRPr="00090BA6" w:rsidRDefault="008F1516" w:rsidP="008F1516">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16F86A47" w14:textId="77777777" w:rsidR="008F1516" w:rsidRPr="00090BA6" w:rsidRDefault="008F1516" w:rsidP="008F1516">
      <w:pPr>
        <w:rPr>
          <w:sz w:val="16"/>
        </w:rPr>
      </w:pPr>
      <w:r w:rsidRPr="00090BA6">
        <w:rPr>
          <w:rStyle w:val="StyleUnderline"/>
        </w:rPr>
        <w:t xml:space="preserve">Trump’s </w:t>
      </w:r>
      <w:r w:rsidRPr="009B45A2">
        <w:rPr>
          <w:rStyle w:val="StyleUnderline"/>
          <w:highlight w:val="cyan"/>
        </w:rPr>
        <w:t>first term saw</w:t>
      </w:r>
      <w:r w:rsidRPr="00090BA6">
        <w:rPr>
          <w:rStyle w:val="StyleUnderline"/>
        </w:rPr>
        <w:t xml:space="preserve"> firmly </w:t>
      </w:r>
      <w:r w:rsidRPr="009B45A2">
        <w:rPr>
          <w:rStyle w:val="StyleUnderline"/>
          <w:highlight w:val="cyan"/>
        </w:rPr>
        <w:t xml:space="preserve">pro-business </w:t>
      </w:r>
      <w:r w:rsidRPr="00E94DBE">
        <w:rPr>
          <w:rStyle w:val="StyleUnderline"/>
          <w:highlight w:val="cyan"/>
        </w:rPr>
        <w:t>policies from his appointees</w:t>
      </w:r>
      <w:r w:rsidRPr="00090BA6">
        <w:rPr>
          <w:rStyle w:val="StyleUnderline"/>
        </w:rPr>
        <w:t xml:space="preserve"> across government,</w:t>
      </w:r>
      <w:r w:rsidRPr="00090BA6">
        <w:rPr>
          <w:sz w:val="16"/>
        </w:rPr>
        <w:t xml:space="preserve"> </w:t>
      </w:r>
      <w:r w:rsidRPr="00090BA6">
        <w:rPr>
          <w:rStyle w:val="StyleUnderline"/>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5311D479" w14:textId="77777777" w:rsidR="008F1516" w:rsidRPr="00090BA6" w:rsidRDefault="008F1516" w:rsidP="008F1516">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6E110603" w14:textId="77777777" w:rsidR="008F1516" w:rsidRPr="00090BA6" w:rsidRDefault="008F1516" w:rsidP="008F1516">
      <w:pPr>
        <w:rPr>
          <w:sz w:val="16"/>
        </w:rPr>
      </w:pPr>
      <w:r w:rsidRPr="00090BA6">
        <w:rPr>
          <w:sz w:val="16"/>
        </w:rPr>
        <w:t>He has stacked his incoming administration with officials who worked on the Heritage Foundation’s “Project 2025” blueprint, which includes a sharp swing away from Biden’s pro-union policies.</w:t>
      </w:r>
    </w:p>
    <w:p w14:paraId="1E209C0D" w14:textId="77777777" w:rsidR="008F1516" w:rsidRDefault="008F1516" w:rsidP="008F1516">
      <w:pPr>
        <w:rPr>
          <w:rStyle w:val="StyleUnderline"/>
        </w:rPr>
      </w:pPr>
      <w:r w:rsidRPr="00090BA6">
        <w:rPr>
          <w:sz w:val="16"/>
        </w:rPr>
        <w:t>“Chavez-</w:t>
      </w:r>
      <w:r w:rsidRPr="009B45A2">
        <w:rPr>
          <w:rStyle w:val="Emphasis"/>
          <w:highlight w:val="cyan"/>
        </w:rPr>
        <w:t>DeRemer</w:t>
      </w:r>
      <w:r w:rsidRPr="009B45A2">
        <w:rPr>
          <w:rStyle w:val="Emphasis"/>
        </w:rPr>
        <w:t>’s</w:t>
      </w:r>
      <w:r w:rsidRPr="00090BA6">
        <w:rPr>
          <w:sz w:val="16"/>
        </w:rPr>
        <w:t xml:space="preserve"> </w:t>
      </w:r>
      <w:r w:rsidRPr="00090BA6">
        <w:rPr>
          <w:rStyle w:val="StyleUnderline"/>
        </w:rPr>
        <w:t xml:space="preserve">record suggests she </w:t>
      </w:r>
      <w:r w:rsidRPr="009B45A2">
        <w:rPr>
          <w:rStyle w:val="StyleUnderline"/>
          <w:highlight w:val="cyan"/>
        </w:rPr>
        <w:t>understands the value of</w:t>
      </w:r>
      <w:r w:rsidRPr="00090BA6">
        <w:rPr>
          <w:rStyle w:val="StyleUnderline"/>
        </w:rPr>
        <w:t xml:space="preserve"> policies that strengthen </w:t>
      </w:r>
      <w:r w:rsidRPr="009B45A2">
        <w:rPr>
          <w:rStyle w:val="Emphasis"/>
          <w:highlight w:val="cyan"/>
        </w:rPr>
        <w:t>workers’ rights</w:t>
      </w:r>
      <w:r w:rsidRPr="00090BA6">
        <w:rPr>
          <w:sz w:val="16"/>
        </w:rPr>
        <w:t xml:space="preserve"> and economic security,” said Rebecca Dixon, president and CEO of National Employment Law Project, which is backed my many of the country’s major labor unions. “</w:t>
      </w:r>
      <w:r w:rsidRPr="00090BA6">
        <w:rPr>
          <w:rStyle w:val="StyleUnderline"/>
        </w:rPr>
        <w:t xml:space="preserve">But the </w:t>
      </w:r>
      <w:r w:rsidRPr="009B45A2">
        <w:rPr>
          <w:rStyle w:val="StyleUnderline"/>
          <w:highlight w:val="cyan"/>
        </w:rPr>
        <w:t>Trump</w:t>
      </w:r>
      <w:r w:rsidRPr="00090BA6">
        <w:rPr>
          <w:rStyle w:val="StyleUnderline"/>
        </w:rPr>
        <w:t xml:space="preserve"> administration’s </w:t>
      </w:r>
      <w:r w:rsidRPr="009B45A2">
        <w:rPr>
          <w:rStyle w:val="StyleUnderline"/>
          <w:highlight w:val="cyan"/>
        </w:rPr>
        <w:t>agenda is</w:t>
      </w:r>
      <w:r w:rsidRPr="00090BA6">
        <w:rPr>
          <w:rStyle w:val="StyleUnderline"/>
        </w:rPr>
        <w:t xml:space="preserve"> fundamentally</w:t>
      </w:r>
      <w:r w:rsidRPr="00090BA6">
        <w:rPr>
          <w:sz w:val="16"/>
        </w:rPr>
        <w:t xml:space="preserve"> </w:t>
      </w:r>
      <w:r w:rsidRPr="009B45A2">
        <w:rPr>
          <w:rStyle w:val="StyleUnderline"/>
          <w:highlight w:val="cyan"/>
        </w:rPr>
        <w:t>at</w:t>
      </w:r>
      <w:r w:rsidRPr="00E94DBE">
        <w:rPr>
          <w:rStyle w:val="StyleUnderline"/>
          <w:highlight w:val="cyan"/>
        </w:rPr>
        <w:t xml:space="preserve"> </w:t>
      </w:r>
      <w:r w:rsidRPr="00E94DBE">
        <w:rPr>
          <w:rStyle w:val="Emphasis"/>
          <w:highlight w:val="cyan"/>
        </w:rPr>
        <w:t>odds</w:t>
      </w:r>
      <w:r w:rsidRPr="00E94DBE">
        <w:rPr>
          <w:rStyle w:val="StyleUnderline"/>
          <w:highlight w:val="cyan"/>
        </w:rPr>
        <w:t xml:space="preserve"> with </w:t>
      </w:r>
      <w:r w:rsidRPr="00E94DBE">
        <w:rPr>
          <w:rStyle w:val="Emphasis"/>
          <w:highlight w:val="cyan"/>
        </w:rPr>
        <w:t xml:space="preserve">these </w:t>
      </w:r>
      <w:r w:rsidRPr="009B45A2">
        <w:rPr>
          <w:rStyle w:val="Emphasis"/>
          <w:highlight w:val="cyan"/>
        </w:rPr>
        <w:t>principles</w:t>
      </w:r>
      <w:r w:rsidRPr="00090BA6">
        <w:rPr>
          <w:sz w:val="16"/>
        </w:rPr>
        <w:t xml:space="preserve">, </w:t>
      </w:r>
      <w:r w:rsidRPr="00090BA6">
        <w:rPr>
          <w:rStyle w:val="StyleUnderline"/>
        </w:rPr>
        <w:t xml:space="preserve">threatening to </w:t>
      </w:r>
      <w:r w:rsidRPr="009B45A2">
        <w:rPr>
          <w:rStyle w:val="StyleUnderline"/>
          <w:highlight w:val="cyan"/>
        </w:rPr>
        <w:t>roll bac</w:t>
      </w:r>
      <w:r w:rsidRPr="00E94DBE">
        <w:rPr>
          <w:rStyle w:val="StyleUnderline"/>
          <w:highlight w:val="cyan"/>
        </w:rPr>
        <w:t xml:space="preserve">k </w:t>
      </w:r>
      <w:r w:rsidRPr="00E94DBE">
        <w:rPr>
          <w:rStyle w:val="Emphasis"/>
          <w:highlight w:val="cyan"/>
        </w:rPr>
        <w:t xml:space="preserve">workplace </w:t>
      </w:r>
      <w:r w:rsidRPr="009B45A2">
        <w:rPr>
          <w:rStyle w:val="Emphasis"/>
          <w:highlight w:val="cyan"/>
        </w:rPr>
        <w:t>protections</w:t>
      </w:r>
      <w:r w:rsidRPr="00090BA6">
        <w:rPr>
          <w:sz w:val="16"/>
        </w:rPr>
        <w:t xml:space="preserve">, </w:t>
      </w:r>
      <w:r w:rsidRPr="00090BA6">
        <w:rPr>
          <w:rStyle w:val="StyleUnderline"/>
        </w:rPr>
        <w:t xml:space="preserve">undermine </w:t>
      </w:r>
      <w:r w:rsidRPr="009B45A2">
        <w:rPr>
          <w:rStyle w:val="Emphasis"/>
          <w:highlight w:val="cyan"/>
        </w:rPr>
        <w:t>collective bargaining</w:t>
      </w:r>
      <w:r w:rsidRPr="00090BA6">
        <w:rPr>
          <w:sz w:val="16"/>
        </w:rPr>
        <w:t xml:space="preserve">, </w:t>
      </w:r>
      <w:r w:rsidRPr="00090BA6">
        <w:rPr>
          <w:rStyle w:val="StyleUnderline"/>
        </w:rPr>
        <w:t>and prioritize</w:t>
      </w:r>
      <w:r w:rsidRPr="00090BA6">
        <w:rPr>
          <w:sz w:val="16"/>
        </w:rPr>
        <w:t xml:space="preserve"> corporate </w:t>
      </w:r>
      <w:r w:rsidRPr="009B45A2">
        <w:rPr>
          <w:rStyle w:val="StyleUnderline"/>
          <w:highlight w:val="cyan"/>
        </w:rPr>
        <w:t>profits over the needs</w:t>
      </w:r>
      <w:r w:rsidRPr="00090BA6">
        <w:rPr>
          <w:rStyle w:val="StyleUnderline"/>
        </w:rPr>
        <w:t xml:space="preserve"> of working people</w:t>
      </w:r>
      <w:r w:rsidRPr="00090BA6">
        <w:rPr>
          <w:sz w:val="16"/>
        </w:rPr>
        <w:t xml:space="preserve">. </w:t>
      </w:r>
      <w:r w:rsidRPr="00090BA6">
        <w:rPr>
          <w:rStyle w:val="StyleUnderline"/>
        </w:rPr>
        <w:t xml:space="preserve">This is where her true </w:t>
      </w:r>
      <w:r w:rsidRPr="00090BA6">
        <w:rPr>
          <w:rStyle w:val="Emphasis"/>
        </w:rPr>
        <w:t>commitment</w:t>
      </w:r>
      <w:r w:rsidRPr="00090BA6">
        <w:rPr>
          <w:rStyle w:val="StyleUnderline"/>
        </w:rPr>
        <w:t xml:space="preserve"> to workers will be tested.”</w:t>
      </w:r>
    </w:p>
    <w:p w14:paraId="640F550B" w14:textId="77777777" w:rsidR="008F1516" w:rsidRDefault="008F1516" w:rsidP="008F1516">
      <w:pPr>
        <w:rPr>
          <w:rStyle w:val="StyleUnderline"/>
        </w:rPr>
      </w:pPr>
      <w:r w:rsidRPr="00090BA6">
        <w:rPr>
          <w:rStyle w:val="Emphasis"/>
        </w:rPr>
        <w:t>Other</w:t>
      </w:r>
      <w:r w:rsidRPr="00090BA6">
        <w:rPr>
          <w:sz w:val="16"/>
        </w:rPr>
        <w:t xml:space="preserve"> </w:t>
      </w:r>
      <w:r w:rsidRPr="009B45A2">
        <w:rPr>
          <w:rStyle w:val="StyleUnderline"/>
          <w:highlight w:val="cyan"/>
        </w:rPr>
        <w:t>union leaders</w:t>
      </w:r>
      <w:r w:rsidRPr="00090BA6">
        <w:rPr>
          <w:rStyle w:val="StyleUnderline"/>
        </w:rPr>
        <w:t xml:space="preserve"> also </w:t>
      </w:r>
      <w:r w:rsidRPr="009B45A2">
        <w:rPr>
          <w:rStyle w:val="Emphasis"/>
          <w:highlight w:val="cyan"/>
        </w:rPr>
        <w:t>issued praise</w:t>
      </w:r>
      <w:r w:rsidRPr="00090BA6">
        <w:rPr>
          <w:sz w:val="16"/>
        </w:rPr>
        <w:t xml:space="preserve">, </w:t>
      </w:r>
      <w:r w:rsidRPr="00090BA6">
        <w:rPr>
          <w:rStyle w:val="StyleUnderline"/>
        </w:rPr>
        <w:t xml:space="preserve">but also </w:t>
      </w:r>
      <w:r w:rsidRPr="009B45A2">
        <w:rPr>
          <w:rStyle w:val="Emphasis"/>
          <w:highlight w:val="cyan"/>
        </w:rPr>
        <w:t>sounded</w:t>
      </w:r>
      <w:r w:rsidRPr="00090BA6">
        <w:rPr>
          <w:rStyle w:val="StyleUnderline"/>
        </w:rPr>
        <w:t xml:space="preserve"> </w:t>
      </w:r>
      <w:r w:rsidRPr="009B45A2">
        <w:rPr>
          <w:rStyle w:val="StyleUnderline"/>
          <w:highlight w:val="cyan"/>
        </w:rPr>
        <w:t xml:space="preserve">a </w:t>
      </w:r>
      <w:r w:rsidRPr="009B45A2">
        <w:rPr>
          <w:rStyle w:val="Emphasis"/>
          <w:highlight w:val="cyan"/>
        </w:rPr>
        <w:t>note of caution</w:t>
      </w:r>
      <w:r w:rsidRPr="00090BA6">
        <w:rPr>
          <w:rStyle w:val="StyleUnderline"/>
        </w:rPr>
        <w:t>.</w:t>
      </w:r>
    </w:p>
    <w:p w14:paraId="3B3E7B49" w14:textId="77777777" w:rsidR="008F1516" w:rsidRDefault="008F1516" w:rsidP="008F1516">
      <w:pPr>
        <w:rPr>
          <w:rStyle w:val="StyleUnderline"/>
        </w:rPr>
      </w:pPr>
      <w:r w:rsidRPr="00090BA6">
        <w:rPr>
          <w:sz w:val="16"/>
        </w:rPr>
        <w:t>“</w:t>
      </w:r>
      <w:r w:rsidRPr="00090BA6">
        <w:rPr>
          <w:rStyle w:val="StyleUnderline"/>
        </w:rPr>
        <w:t xml:space="preserve">Educators and </w:t>
      </w:r>
      <w:r w:rsidRPr="009B45A2">
        <w:rPr>
          <w:rStyle w:val="Emphasis"/>
          <w:sz w:val="28"/>
          <w:szCs w:val="28"/>
          <w:highlight w:val="cyan"/>
        </w:rPr>
        <w:t>working families</w:t>
      </w:r>
      <w:r w:rsidRPr="00090BA6">
        <w:rPr>
          <w:rStyle w:val="StyleUnderline"/>
        </w:rPr>
        <w:t xml:space="preserve"> across the </w:t>
      </w:r>
      <w:r w:rsidRPr="00090BA6">
        <w:rPr>
          <w:rStyle w:val="Emphasis"/>
        </w:rPr>
        <w:t>nation</w:t>
      </w:r>
      <w:r w:rsidRPr="00090BA6">
        <w:rPr>
          <w:rStyle w:val="StyleUnderline"/>
        </w:rPr>
        <w:t xml:space="preserve"> </w:t>
      </w:r>
      <w:r w:rsidRPr="009B45A2">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StyleUnderline"/>
        </w:rPr>
        <w:t xml:space="preserve">and hope to hear a pledge from her to continue to stand up for </w:t>
      </w:r>
      <w:r w:rsidRPr="00090BA6">
        <w:rPr>
          <w:rStyle w:val="Emphasis"/>
        </w:rPr>
        <w:t>workers</w:t>
      </w:r>
      <w:r w:rsidRPr="00090BA6">
        <w:rPr>
          <w:rStyle w:val="StyleUnderline"/>
        </w:rPr>
        <w:t xml:space="preserve"> </w:t>
      </w:r>
      <w:r w:rsidRPr="00090BA6">
        <w:rPr>
          <w:sz w:val="16"/>
        </w:rPr>
        <w:t xml:space="preserve">and students as her record suggests, </w:t>
      </w:r>
      <w:r w:rsidRPr="00090BA6">
        <w:rPr>
          <w:rStyle w:val="StyleUnderline"/>
        </w:rPr>
        <w:t>not blind loyalty to the Project 2025 agenda.”</w:t>
      </w:r>
    </w:p>
    <w:p w14:paraId="670C75C3" w14:textId="77777777" w:rsidR="008F1516" w:rsidRPr="00090BA6" w:rsidRDefault="008F1516" w:rsidP="008F1516">
      <w:pPr>
        <w:rPr>
          <w:sz w:val="16"/>
        </w:rPr>
      </w:pPr>
      <w:r w:rsidRPr="00090BA6">
        <w:rPr>
          <w:sz w:val="16"/>
        </w:rPr>
        <w:t>AFL-CIO President Liz Shuler welcomed the choice while taking care to note Trump’s history of opposing polices that support unions.</w:t>
      </w:r>
    </w:p>
    <w:p w14:paraId="640E964D" w14:textId="77777777" w:rsidR="008F1516" w:rsidRDefault="008F1516" w:rsidP="008F1516">
      <w:pPr>
        <w:pStyle w:val="Heading4"/>
      </w:pPr>
      <w:r>
        <w:t xml:space="preserve">That alone </w:t>
      </w:r>
      <w:r w:rsidRPr="007F4798">
        <w:rPr>
          <w:u w:val="single"/>
        </w:rPr>
        <w:t>sways</w:t>
      </w:r>
      <w:r>
        <w:t xml:space="preserve"> the midterm.</w:t>
      </w:r>
    </w:p>
    <w:p w14:paraId="1EA8E75C" w14:textId="77777777" w:rsidR="008F1516" w:rsidRPr="006A0965" w:rsidRDefault="008F1516" w:rsidP="008F1516">
      <w:pPr>
        <w:rPr>
          <w:lang w:val="fr-FR"/>
        </w:rPr>
      </w:pPr>
      <w:r>
        <w:t xml:space="preserve">Daivd </w:t>
      </w:r>
      <w:r w:rsidRPr="00407ED6">
        <w:rPr>
          <w:rStyle w:val="Style13ptBold"/>
        </w:rPr>
        <w:t>Morgan and</w:t>
      </w:r>
      <w:r>
        <w:t xml:space="preserve"> Bo </w:t>
      </w:r>
      <w:r w:rsidRPr="00407ED6">
        <w:rPr>
          <w:rStyle w:val="Style13ptBold"/>
        </w:rPr>
        <w:t>Erickson</w:t>
      </w:r>
      <w:r>
        <w:rPr>
          <w:rStyle w:val="Style13ptBold"/>
        </w:rPr>
        <w:t xml:space="preserve"> </w:t>
      </w:r>
      <w:r w:rsidRPr="00407ED6">
        <w:rPr>
          <w:rStyle w:val="Style13ptBold"/>
        </w:rPr>
        <w:t>25</w:t>
      </w:r>
      <w:r>
        <w:t xml:space="preserve">. “Republicans embrace Trump's populist tax push with midterms in mind.” </w:t>
      </w:r>
      <w:r w:rsidRPr="006A0965">
        <w:rPr>
          <w:lang w:val="fr-FR"/>
        </w:rPr>
        <w:t>Reuters. 5-16-2025. https://www.reuters.com/world/us/republicans-embrace-trumps-populist-tax-push-with-midterms-mind-2025-05-15/</w:t>
      </w:r>
    </w:p>
    <w:p w14:paraId="50C070AA" w14:textId="77777777" w:rsidR="008F1516" w:rsidRPr="00F06F79" w:rsidRDefault="008F1516" w:rsidP="008F1516">
      <w:pPr>
        <w:rPr>
          <w:sz w:val="16"/>
        </w:rPr>
      </w:pPr>
      <w:r w:rsidRPr="00FB41EC">
        <w:rPr>
          <w:rStyle w:val="StyleUnderline"/>
        </w:rPr>
        <w:t>After</w:t>
      </w:r>
      <w:r w:rsidRPr="00F06F79">
        <w:rPr>
          <w:sz w:val="16"/>
        </w:rPr>
        <w:t xml:space="preserve"> weeks of </w:t>
      </w:r>
      <w:r w:rsidRPr="00FB41EC">
        <w:rPr>
          <w:rStyle w:val="StyleUnderline"/>
        </w:rPr>
        <w:t>pressure from</w:t>
      </w:r>
      <w:r w:rsidRPr="00F06F79">
        <w:rPr>
          <w:sz w:val="16"/>
        </w:rPr>
        <w:t xml:space="preserve"> </w:t>
      </w:r>
      <w:r w:rsidRPr="00FB41EC">
        <w:rPr>
          <w:rStyle w:val="StyleUnderline"/>
        </w:rPr>
        <w:t>the</w:t>
      </w:r>
      <w:r w:rsidRPr="00F06F79">
        <w:rPr>
          <w:sz w:val="16"/>
        </w:rPr>
        <w:t xml:space="preserve"> president's </w:t>
      </w:r>
      <w:r w:rsidRPr="00FB41EC">
        <w:rPr>
          <w:rStyle w:val="StyleUnderline"/>
        </w:rPr>
        <w:t>MAGA base</w:t>
      </w:r>
      <w:r w:rsidRPr="00F06F79">
        <w:rPr>
          <w:sz w:val="16"/>
        </w:rPr>
        <w:t xml:space="preserve">, </w:t>
      </w:r>
      <w:r w:rsidRPr="006D0381">
        <w:rPr>
          <w:rStyle w:val="StyleUnderline"/>
        </w:rPr>
        <w:t>Republicans</w:t>
      </w:r>
      <w:r w:rsidRPr="006D0381">
        <w:rPr>
          <w:sz w:val="16"/>
        </w:rPr>
        <w:t xml:space="preserve"> in the U.S. House of Representatives </w:t>
      </w:r>
      <w:r w:rsidRPr="006D0381">
        <w:rPr>
          <w:rStyle w:val="StyleUnderline"/>
        </w:rPr>
        <w:t>are advancing legislation</w:t>
      </w:r>
      <w:r w:rsidRPr="006D0381">
        <w:rPr>
          <w:sz w:val="16"/>
        </w:rPr>
        <w:t xml:space="preserve"> </w:t>
      </w:r>
      <w:r w:rsidRPr="006D0381">
        <w:rPr>
          <w:rStyle w:val="StyleUnderline"/>
        </w:rPr>
        <w:t>that includes tax breaks for workers</w:t>
      </w:r>
      <w:r w:rsidRPr="006D0381">
        <w:rPr>
          <w:sz w:val="16"/>
        </w:rPr>
        <w:t xml:space="preserve"> </w:t>
      </w:r>
      <w:r w:rsidRPr="006D0381">
        <w:rPr>
          <w:rStyle w:val="StyleUnderline"/>
        </w:rPr>
        <w:t>who rely on tips and overtime pay</w:t>
      </w:r>
      <w:r w:rsidRPr="006D0381">
        <w:rPr>
          <w:sz w:val="16"/>
        </w:rPr>
        <w:t>, allows people to deduct interest on loans for U.S.-made cars, and proposes government-funded $1,000 MAGA savings accounts for U.S. children born between 2025 and 2028.</w:t>
      </w:r>
    </w:p>
    <w:p w14:paraId="01AF0519" w14:textId="77777777" w:rsidR="008F1516" w:rsidRPr="00F06F79" w:rsidRDefault="008F1516" w:rsidP="008F1516">
      <w:pPr>
        <w:rPr>
          <w:sz w:val="16"/>
        </w:rPr>
      </w:pPr>
      <w:r w:rsidRPr="006D0381">
        <w:rPr>
          <w:rStyle w:val="StyleUnderline"/>
          <w:highlight w:val="cyan"/>
        </w:rPr>
        <w:t>They have reason to do</w:t>
      </w:r>
      <w:r w:rsidRPr="00FB41EC">
        <w:rPr>
          <w:rStyle w:val="StyleUnderline"/>
        </w:rPr>
        <w:t xml:space="preserve"> so</w:t>
      </w:r>
      <w:r w:rsidRPr="00F06F79">
        <w:rPr>
          <w:sz w:val="16"/>
        </w:rPr>
        <w:t xml:space="preserve">: voters in </w:t>
      </w:r>
      <w:r w:rsidRPr="006D0381">
        <w:rPr>
          <w:rStyle w:val="StyleUnderline"/>
          <w:highlight w:val="cyan"/>
        </w:rPr>
        <w:t>households earning between</w:t>
      </w:r>
      <w:r w:rsidRPr="00F06F79">
        <w:rPr>
          <w:sz w:val="16"/>
        </w:rPr>
        <w:t xml:space="preserve"> </w:t>
      </w:r>
      <w:r w:rsidRPr="00FB41EC">
        <w:rPr>
          <w:rStyle w:val="StyleUnderline"/>
        </w:rPr>
        <w:t>$</w:t>
      </w:r>
      <w:r w:rsidRPr="006D0381">
        <w:rPr>
          <w:rStyle w:val="StyleUnderline"/>
          <w:highlight w:val="cyan"/>
        </w:rPr>
        <w:t>30</w:t>
      </w:r>
      <w:r w:rsidRPr="00FB41EC">
        <w:rPr>
          <w:rStyle w:val="StyleUnderline"/>
        </w:rPr>
        <w:t xml:space="preserve">,000 </w:t>
      </w:r>
      <w:r w:rsidRPr="006D0381">
        <w:rPr>
          <w:rStyle w:val="StyleUnderline"/>
          <w:highlight w:val="cyan"/>
        </w:rPr>
        <w:t>and $100,000</w:t>
      </w:r>
      <w:r w:rsidRPr="00F06F79">
        <w:rPr>
          <w:sz w:val="16"/>
        </w:rPr>
        <w:t xml:space="preserve"> a year </w:t>
      </w:r>
      <w:r w:rsidRPr="006D0381">
        <w:rPr>
          <w:rStyle w:val="StyleUnderline"/>
          <w:highlight w:val="cyan"/>
        </w:rPr>
        <w:t>swung</w:t>
      </w:r>
      <w:r w:rsidRPr="00FB41EC">
        <w:rPr>
          <w:rStyle w:val="StyleUnderline"/>
        </w:rPr>
        <w:t xml:space="preserve"> </w:t>
      </w:r>
      <w:r w:rsidRPr="006D0381">
        <w:rPr>
          <w:rStyle w:val="StyleUnderline"/>
          <w:highlight w:val="cyan"/>
        </w:rPr>
        <w:t>heavily in Trump's favor</w:t>
      </w:r>
      <w:r w:rsidRPr="00F06F79">
        <w:rPr>
          <w:sz w:val="16"/>
        </w:rPr>
        <w:t xml:space="preserve"> in November, and </w:t>
      </w:r>
      <w:r w:rsidRPr="006D0381">
        <w:rPr>
          <w:rStyle w:val="StyleUnderline"/>
          <w:highlight w:val="cyan"/>
        </w:rPr>
        <w:t>the party</w:t>
      </w:r>
      <w:r w:rsidRPr="00FB41EC">
        <w:rPr>
          <w:rStyle w:val="StyleUnderline"/>
        </w:rPr>
        <w:t xml:space="preserve"> will </w:t>
      </w:r>
      <w:r w:rsidRPr="006D0381">
        <w:rPr>
          <w:rStyle w:val="StyleUnderline"/>
          <w:highlight w:val="cyan"/>
        </w:rPr>
        <w:t>need their support</w:t>
      </w:r>
      <w:r w:rsidRPr="00FB41EC">
        <w:rPr>
          <w:rStyle w:val="StyleUnderline"/>
        </w:rPr>
        <w:t xml:space="preserve"> in next year's midterm elections</w:t>
      </w:r>
      <w:r w:rsidRPr="00F06F79">
        <w:rPr>
          <w:sz w:val="16"/>
        </w:rPr>
        <w:t>, when Democrats will seek to retake control of Congress.</w:t>
      </w:r>
    </w:p>
    <w:p w14:paraId="326353AB" w14:textId="77777777" w:rsidR="008F1516" w:rsidRPr="00F06F79" w:rsidRDefault="008F1516" w:rsidP="008F1516">
      <w:pPr>
        <w:rPr>
          <w:sz w:val="16"/>
        </w:rPr>
      </w:pPr>
      <w:r w:rsidRPr="00F06F79">
        <w:rPr>
          <w:sz w:val="16"/>
        </w:rPr>
        <w:t xml:space="preserve">"My </w:t>
      </w:r>
      <w:r w:rsidRPr="006246FD">
        <w:rPr>
          <w:rStyle w:val="Emphasis"/>
          <w:sz w:val="28"/>
          <w:szCs w:val="28"/>
          <w:highlight w:val="cyan"/>
        </w:rPr>
        <w:t>priority</w:t>
      </w:r>
      <w:r w:rsidRPr="00F06F79">
        <w:rPr>
          <w:sz w:val="16"/>
        </w:rPr>
        <w:t xml:space="preserve"> has been </w:t>
      </w:r>
      <w:r w:rsidRPr="00FB41EC">
        <w:rPr>
          <w:rStyle w:val="StyleUnderline"/>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278D9AD2" w14:textId="77777777" w:rsidR="008F1516" w:rsidRPr="00F06F79" w:rsidRDefault="008F1516" w:rsidP="008F1516">
      <w:pPr>
        <w:rPr>
          <w:sz w:val="16"/>
        </w:rPr>
      </w:pPr>
      <w:r w:rsidRPr="006D0381">
        <w:rPr>
          <w:rStyle w:val="StyleUnderline"/>
          <w:highlight w:val="cyan"/>
        </w:rPr>
        <w:t>The message</w:t>
      </w:r>
      <w:r w:rsidRPr="00F06F79">
        <w:rPr>
          <w:sz w:val="16"/>
        </w:rPr>
        <w:t xml:space="preserve"> is a far cry from the free-market priorities Republicans prided themselves on a decade ago, and combined with Trump's tariff regime and executive order to cut drug prices, </w:t>
      </w:r>
      <w:r w:rsidRPr="006D0381">
        <w:rPr>
          <w:rStyle w:val="Emphasis"/>
          <w:highlight w:val="cyan"/>
        </w:rPr>
        <w:t>shows</w:t>
      </w:r>
      <w:r w:rsidRPr="00FB41EC">
        <w:rPr>
          <w:rStyle w:val="StyleUnderline"/>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7E7930A5" w14:textId="77777777" w:rsidR="008F1516" w:rsidRPr="00F06F79" w:rsidRDefault="008F1516" w:rsidP="008F1516">
      <w:pPr>
        <w:rPr>
          <w:sz w:val="16"/>
        </w:rPr>
      </w:pPr>
      <w:r w:rsidRPr="00F06F79">
        <w:rPr>
          <w:sz w:val="16"/>
        </w:rPr>
        <w:t xml:space="preserve">White House spokesperson Harrison Fields described </w:t>
      </w:r>
      <w:r w:rsidRPr="00E94DBE">
        <w:rPr>
          <w:rStyle w:val="StyleUnderline"/>
        </w:rPr>
        <w:t>the</w:t>
      </w:r>
      <w:r w:rsidRPr="00E94DBE">
        <w:rPr>
          <w:sz w:val="16"/>
        </w:rPr>
        <w:t xml:space="preserve"> House </w:t>
      </w:r>
      <w:r w:rsidRPr="00E94DBE">
        <w:rPr>
          <w:rStyle w:val="StyleUnderline"/>
        </w:rPr>
        <w:t>bill</w:t>
      </w:r>
      <w:r w:rsidRPr="00E94DBE">
        <w:rPr>
          <w:sz w:val="16"/>
        </w:rPr>
        <w:t xml:space="preserve"> as "</w:t>
      </w:r>
      <w:r w:rsidRPr="00E94DBE">
        <w:rPr>
          <w:rStyle w:val="StyleUnderline"/>
        </w:rPr>
        <w:t>vital relief</w:t>
      </w:r>
      <w:r w:rsidRPr="00E94DBE">
        <w:rPr>
          <w:sz w:val="16"/>
        </w:rPr>
        <w:t xml:space="preserve">" </w:t>
      </w:r>
      <w:r w:rsidRPr="00E94DBE">
        <w:rPr>
          <w:rStyle w:val="StyleUnderline"/>
        </w:rPr>
        <w:t>for families</w:t>
      </w:r>
      <w:r w:rsidRPr="00E94DBE">
        <w:rPr>
          <w:sz w:val="16"/>
        </w:rPr>
        <w:t xml:space="preserve">. "The </w:t>
      </w:r>
      <w:r w:rsidRPr="00E94DBE">
        <w:rPr>
          <w:rStyle w:val="StyleUnderline"/>
        </w:rPr>
        <w:t>No Tax on Tips, Overtime, and Social Security</w:t>
      </w:r>
      <w:r w:rsidRPr="00E94DBE">
        <w:rPr>
          <w:sz w:val="16"/>
        </w:rPr>
        <w:t xml:space="preserve"> policies</w:t>
      </w:r>
      <w:r w:rsidRPr="00F06F79">
        <w:rPr>
          <w:sz w:val="16"/>
        </w:rPr>
        <w:t xml:space="preserve"> — are all included in the House bill, and the administration is going to continue to push these and other critical priorities through the legislative process," Fields said.</w:t>
      </w:r>
    </w:p>
    <w:p w14:paraId="0A4C194A" w14:textId="77777777" w:rsidR="008F1516" w:rsidRPr="00F06F79" w:rsidRDefault="008F1516" w:rsidP="008F1516">
      <w:pPr>
        <w:rPr>
          <w:sz w:val="16"/>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2472DC37" w14:textId="77777777" w:rsidR="008F1516" w:rsidRPr="00F06F79" w:rsidRDefault="008F1516" w:rsidP="008F1516">
      <w:pPr>
        <w:rPr>
          <w:sz w:val="16"/>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6576E386" w14:textId="77777777" w:rsidR="008F1516" w:rsidRPr="00F06F79" w:rsidRDefault="008F1516" w:rsidP="008F1516">
      <w:pPr>
        <w:rPr>
          <w:sz w:val="16"/>
        </w:rPr>
      </w:pPr>
      <w:r w:rsidRPr="00FB41EC">
        <w:rPr>
          <w:rStyle w:val="StyleUnderline"/>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StyleUnderline"/>
        </w:rPr>
        <w:t xml:space="preserve">their chances of </w:t>
      </w:r>
      <w:r w:rsidRPr="006D0381">
        <w:rPr>
          <w:rStyle w:val="Emphasis"/>
          <w:highlight w:val="cyan"/>
        </w:rPr>
        <w:t>protecting their</w:t>
      </w:r>
      <w:r w:rsidRPr="00F06F79">
        <w:rPr>
          <w:sz w:val="16"/>
        </w:rPr>
        <w:t xml:space="preserve"> </w:t>
      </w:r>
      <w:r w:rsidRPr="00FB41EC">
        <w:rPr>
          <w:rStyle w:val="StyleUnderline"/>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StyleUnderline"/>
          <w:highlight w:val="cyan"/>
        </w:rPr>
        <w:t>and</w:t>
      </w:r>
      <w:r w:rsidRPr="00F06F79">
        <w:rPr>
          <w:sz w:val="16"/>
        </w:rPr>
        <w:t xml:space="preserve"> </w:t>
      </w:r>
      <w:r w:rsidRPr="00FB41EC">
        <w:rPr>
          <w:rStyle w:val="StyleUnderline"/>
        </w:rPr>
        <w:t>53-47</w:t>
      </w:r>
      <w:r w:rsidRPr="00F06F79">
        <w:rPr>
          <w:sz w:val="16"/>
        </w:rPr>
        <w:t xml:space="preserve"> </w:t>
      </w:r>
      <w:r w:rsidRPr="006D0381">
        <w:rPr>
          <w:rStyle w:val="Emphasis"/>
          <w:highlight w:val="cyan"/>
        </w:rPr>
        <w:t>Senate edge</w:t>
      </w:r>
      <w:r w:rsidRPr="00FB41EC">
        <w:rPr>
          <w:rStyle w:val="StyleUnderline"/>
        </w:rPr>
        <w:t xml:space="preserve"> next year</w:t>
      </w:r>
      <w:r w:rsidRPr="00F06F79">
        <w:rPr>
          <w:sz w:val="16"/>
        </w:rPr>
        <w:t>.</w:t>
      </w:r>
    </w:p>
    <w:p w14:paraId="1D0378B4" w14:textId="77777777" w:rsidR="008F1516" w:rsidRPr="00E94DBE" w:rsidRDefault="008F1516" w:rsidP="008F1516">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StyleUnderline"/>
        </w:rPr>
        <w:t xml:space="preserve">play a </w:t>
      </w:r>
      <w:r w:rsidRPr="006246FD">
        <w:rPr>
          <w:rStyle w:val="Emphasis"/>
          <w:sz w:val="28"/>
          <w:szCs w:val="28"/>
          <w:highlight w:val="cyan"/>
        </w:rPr>
        <w:t>vital</w:t>
      </w:r>
      <w:r w:rsidRPr="00FB41EC">
        <w:rPr>
          <w:rStyle w:val="StyleUnderline"/>
        </w:rPr>
        <w:t xml:space="preserve"> role </w:t>
      </w:r>
      <w:r w:rsidRPr="006246FD">
        <w:rPr>
          <w:rStyle w:val="Emphasis"/>
          <w:sz w:val="28"/>
          <w:szCs w:val="28"/>
          <w:highlight w:val="cyan"/>
        </w:rPr>
        <w:t>in the midterms</w:t>
      </w:r>
      <w:r w:rsidRPr="00F06F79">
        <w:rPr>
          <w:sz w:val="16"/>
        </w:rPr>
        <w:t>."</w:t>
      </w:r>
    </w:p>
    <w:p w14:paraId="293A4FE2" w14:textId="77777777" w:rsidR="008F1516" w:rsidRPr="00B2079E" w:rsidRDefault="008F1516" w:rsidP="008F1516">
      <w:pPr>
        <w:pStyle w:val="Heading4"/>
      </w:pPr>
      <w:r>
        <w:t xml:space="preserve">b) </w:t>
      </w:r>
      <w:r>
        <w:rPr>
          <w:u w:val="single"/>
        </w:rPr>
        <w:t>COALITIONS</w:t>
      </w:r>
      <w:r>
        <w:t xml:space="preserve">. A concrete win </w:t>
      </w:r>
      <w:r>
        <w:rPr>
          <w:u w:val="single"/>
        </w:rPr>
        <w:t>durably</w:t>
      </w:r>
      <w:r>
        <w:t xml:space="preserve"> realigns new voters to the party. </w:t>
      </w:r>
    </w:p>
    <w:p w14:paraId="3D17574F" w14:textId="77777777" w:rsidR="008F1516" w:rsidRPr="009B45A2" w:rsidRDefault="008F1516" w:rsidP="008F1516">
      <w:r w:rsidRPr="009B45A2">
        <w:t xml:space="preserve">Josh </w:t>
      </w:r>
      <w:r w:rsidRPr="009B45A2">
        <w:rPr>
          <w:rStyle w:val="Style13ptBold"/>
        </w:rPr>
        <w:t xml:space="preserve">Boak </w:t>
      </w:r>
      <w:r>
        <w:rPr>
          <w:rStyle w:val="Style13ptBold"/>
        </w:rPr>
        <w:t>&amp;</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437D531B" w14:textId="77777777" w:rsidR="008F1516" w:rsidRPr="00090BA6" w:rsidRDefault="008F1516" w:rsidP="008F1516">
      <w:pPr>
        <w:rPr>
          <w:sz w:val="16"/>
        </w:rPr>
      </w:pPr>
      <w:r w:rsidRPr="00126427">
        <w:rPr>
          <w:rStyle w:val="Emphasis"/>
          <w:highlight w:val="cyan"/>
        </w:rPr>
        <w:t>Working-class voters helped Republicans</w:t>
      </w:r>
      <w:r w:rsidRPr="00090BA6">
        <w:rPr>
          <w:sz w:val="16"/>
        </w:rPr>
        <w:t xml:space="preserve"> </w:t>
      </w:r>
      <w:r w:rsidRPr="009B45A2">
        <w:rPr>
          <w:rStyle w:val="StyleUnderline"/>
          <w:highlight w:val="cyan"/>
        </w:rPr>
        <w:t xml:space="preserve">make </w:t>
      </w:r>
      <w:r w:rsidRPr="009B45A2">
        <w:rPr>
          <w:rStyle w:val="Emphasis"/>
          <w:highlight w:val="cyan"/>
        </w:rPr>
        <w:t>steady election</w:t>
      </w:r>
      <w:r w:rsidRPr="00DB0090">
        <w:rPr>
          <w:rStyle w:val="StyleUnderline"/>
        </w:rPr>
        <w:t xml:space="preserve"> </w:t>
      </w:r>
      <w:r w:rsidRPr="009B45A2">
        <w:rPr>
          <w:rStyle w:val="StyleUnderline"/>
          <w:highlight w:val="cyan"/>
        </w:rPr>
        <w:t>gains</w:t>
      </w:r>
      <w:r w:rsidRPr="00DB0090">
        <w:rPr>
          <w:rStyle w:val="StyleUnderline"/>
        </w:rPr>
        <w:t xml:space="preserve"> this year and</w:t>
      </w:r>
      <w:r w:rsidRPr="00090BA6">
        <w:rPr>
          <w:sz w:val="16"/>
        </w:rPr>
        <w:t xml:space="preserve"> </w:t>
      </w:r>
      <w:r w:rsidRPr="009B45A2">
        <w:rPr>
          <w:rStyle w:val="Emphasis"/>
          <w:sz w:val="28"/>
          <w:szCs w:val="28"/>
          <w:highlight w:val="cyan"/>
        </w:rPr>
        <w:t>expanded</w:t>
      </w:r>
      <w:r w:rsidRPr="00090BA6">
        <w:rPr>
          <w:rStyle w:val="StyleUnderline"/>
        </w:rPr>
        <w:t xml:space="preserve"> a </w:t>
      </w:r>
      <w:r w:rsidRPr="009B45A2">
        <w:rPr>
          <w:rStyle w:val="Emphasis"/>
          <w:sz w:val="28"/>
          <w:szCs w:val="28"/>
          <w:highlight w:val="cyan"/>
        </w:rPr>
        <w:t>coalition</w:t>
      </w:r>
      <w:r w:rsidRPr="00090BA6">
        <w:rPr>
          <w:rStyle w:val="StyleUnderline"/>
        </w:rPr>
        <w:t xml:space="preserve"> that </w:t>
      </w:r>
      <w:r w:rsidRPr="009B45A2">
        <w:rPr>
          <w:rStyle w:val="Emphasis"/>
          <w:sz w:val="28"/>
          <w:szCs w:val="28"/>
          <w:highlight w:val="cyan"/>
        </w:rPr>
        <w:t>increasingly includes</w:t>
      </w:r>
      <w:r w:rsidRPr="00090BA6">
        <w:rPr>
          <w:rStyle w:val="StyleUnderline"/>
        </w:rPr>
        <w:t xml:space="preserve"> rank-and-file </w:t>
      </w:r>
      <w:r w:rsidRPr="009B45A2">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39EA11BE" w14:textId="77777777" w:rsidR="008F1516" w:rsidRPr="00090BA6" w:rsidRDefault="008F1516" w:rsidP="008F1516">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63B7852E" w14:textId="77777777" w:rsidR="008F1516" w:rsidRPr="00090BA6" w:rsidRDefault="008F1516" w:rsidP="008F1516">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127D29C7" w14:textId="77777777" w:rsidR="008F1516" w:rsidRPr="00090BA6" w:rsidRDefault="008F1516" w:rsidP="008F1516">
      <w:pPr>
        <w:rPr>
          <w:sz w:val="16"/>
        </w:rPr>
      </w:pPr>
      <w:r w:rsidRPr="009B45A2">
        <w:rPr>
          <w:rStyle w:val="StyleUnderline"/>
          <w:highlight w:val="cyan"/>
        </w:rPr>
        <w:t>For decades</w:t>
      </w:r>
      <w:r w:rsidRPr="00090BA6">
        <w:rPr>
          <w:rStyle w:val="StyleUnderline"/>
        </w:rPr>
        <w:t xml:space="preserve">, </w:t>
      </w:r>
      <w:r w:rsidRPr="00090BA6">
        <w:rPr>
          <w:rStyle w:val="Emphasis"/>
        </w:rPr>
        <w:t xml:space="preserve">labor </w:t>
      </w:r>
      <w:r w:rsidRPr="009B45A2">
        <w:rPr>
          <w:rStyle w:val="Emphasis"/>
          <w:highlight w:val="cyan"/>
        </w:rPr>
        <w:t>unions</w:t>
      </w:r>
      <w:r w:rsidRPr="00090BA6">
        <w:rPr>
          <w:rStyle w:val="StyleUnderline"/>
        </w:rPr>
        <w:t xml:space="preserve"> have </w:t>
      </w:r>
      <w:r w:rsidRPr="009B45A2">
        <w:rPr>
          <w:rStyle w:val="StyleUnderline"/>
          <w:highlight w:val="cyan"/>
        </w:rPr>
        <w:t xml:space="preserve">sided with </w:t>
      </w:r>
      <w:r w:rsidRPr="009B45A2">
        <w:rPr>
          <w:rStyle w:val="Emphasis"/>
          <w:highlight w:val="cyan"/>
        </w:rPr>
        <w:t>Democrats</w:t>
      </w:r>
      <w:r w:rsidRPr="00090BA6">
        <w:rPr>
          <w:rStyle w:val="StyleUnderline"/>
        </w:rPr>
        <w:t xml:space="preserve"> and been </w:t>
      </w:r>
      <w:r w:rsidRPr="009B45A2">
        <w:rPr>
          <w:rStyle w:val="StyleUnderline"/>
          <w:highlight w:val="cyan"/>
        </w:rPr>
        <w:t>greeted</w:t>
      </w:r>
      <w:r w:rsidRPr="00090BA6">
        <w:rPr>
          <w:rStyle w:val="StyleUnderline"/>
        </w:rPr>
        <w:t xml:space="preserve"> largely </w:t>
      </w:r>
      <w:r w:rsidRPr="009B45A2">
        <w:rPr>
          <w:rStyle w:val="StyleUnderline"/>
          <w:highlight w:val="cyan"/>
        </w:rPr>
        <w:t>with</w:t>
      </w:r>
      <w:r w:rsidRPr="00090BA6">
        <w:rPr>
          <w:rStyle w:val="StyleUnderline"/>
        </w:rPr>
        <w:t xml:space="preserve"> </w:t>
      </w:r>
      <w:r w:rsidRPr="009B45A2">
        <w:rPr>
          <w:rStyle w:val="Emphasis"/>
          <w:highlight w:val="cyan"/>
        </w:rPr>
        <w:t>hostility</w:t>
      </w:r>
      <w:r w:rsidRPr="009B45A2">
        <w:rPr>
          <w:rStyle w:val="StyleUnderline"/>
          <w:highlight w:val="cyan"/>
        </w:rPr>
        <w:t xml:space="preserve"> by </w:t>
      </w:r>
      <w:r w:rsidRPr="009B45A2">
        <w:rPr>
          <w:rStyle w:val="Emphasis"/>
          <w:highlight w:val="cyan"/>
        </w:rPr>
        <w:t>Republicans</w:t>
      </w:r>
      <w:r w:rsidRPr="00090BA6">
        <w:rPr>
          <w:sz w:val="16"/>
        </w:rPr>
        <w:t xml:space="preserve">. </w:t>
      </w:r>
      <w:r w:rsidRPr="00090BA6">
        <w:rPr>
          <w:rStyle w:val="StyleUnderline"/>
        </w:rPr>
        <w:t xml:space="preserve">But with </w:t>
      </w:r>
      <w:r w:rsidRPr="009B45A2">
        <w:rPr>
          <w:rStyle w:val="Emphasis"/>
          <w:highlight w:val="cyan"/>
        </w:rPr>
        <w:t>Trump’s</w:t>
      </w:r>
      <w:r w:rsidRPr="009B45A2">
        <w:rPr>
          <w:rStyle w:val="StyleUnderline"/>
          <w:highlight w:val="cyan"/>
        </w:rPr>
        <w:t xml:space="preserve"> </w:t>
      </w:r>
      <w:r w:rsidRPr="009B45A2">
        <w:rPr>
          <w:rStyle w:val="Emphasis"/>
          <w:highlight w:val="cyan"/>
        </w:rPr>
        <w:t>populist appeal</w:t>
      </w:r>
      <w:r w:rsidRPr="00090BA6">
        <w:rPr>
          <w:rStyle w:val="StyleUnderline"/>
        </w:rPr>
        <w:t>,</w:t>
      </w:r>
      <w:r w:rsidRPr="00090BA6">
        <w:rPr>
          <w:sz w:val="16"/>
        </w:rPr>
        <w:t xml:space="preserve"> his </w:t>
      </w:r>
      <w:r w:rsidRPr="00090BA6">
        <w:rPr>
          <w:rStyle w:val="StyleUnderline"/>
        </w:rPr>
        <w:t xml:space="preserve">working-class base </w:t>
      </w:r>
      <w:r w:rsidRPr="009B45A2">
        <w:rPr>
          <w:rStyle w:val="StyleUnderline"/>
          <w:highlight w:val="cyan"/>
        </w:rPr>
        <w:t>saw</w:t>
      </w:r>
      <w:r w:rsidRPr="00090BA6">
        <w:rPr>
          <w:rStyle w:val="StyleUnderline"/>
        </w:rPr>
        <w:t xml:space="preserve"> a </w:t>
      </w:r>
      <w:r w:rsidRPr="009B45A2">
        <w:rPr>
          <w:rStyle w:val="StyleUnderline"/>
          <w:highlight w:val="cyan"/>
        </w:rPr>
        <w:t>decent share of union</w:t>
      </w:r>
      <w:r w:rsidRPr="00090BA6">
        <w:rPr>
          <w:rStyle w:val="StyleUnderline"/>
        </w:rPr>
        <w:t xml:space="preserve"> </w:t>
      </w:r>
      <w:r w:rsidRPr="009B45A2">
        <w:rPr>
          <w:rStyle w:val="StyleUnderline"/>
          <w:highlight w:val="cyan"/>
        </w:rPr>
        <w:t>rank-and-file voting</w:t>
      </w:r>
      <w:r w:rsidRPr="00090BA6">
        <w:rPr>
          <w:rStyle w:val="StyleUnderline"/>
        </w:rPr>
        <w:t xml:space="preserve"> for </w:t>
      </w:r>
      <w:r w:rsidRPr="009B45A2">
        <w:rPr>
          <w:rStyle w:val="StyleUnderline"/>
          <w:highlight w:val="cyan"/>
        </w:rPr>
        <w:t>Republicans</w:t>
      </w:r>
      <w:r w:rsidRPr="00090BA6">
        <w:rPr>
          <w:rStyle w:val="StyleUnderline"/>
        </w:rPr>
        <w:t xml:space="preserve"> this year, even</w:t>
      </w:r>
      <w:r w:rsidRPr="00090BA6">
        <w:rPr>
          <w:sz w:val="16"/>
        </w:rPr>
        <w:t xml:space="preserve"> </w:t>
      </w:r>
      <w:r w:rsidRPr="00090BA6">
        <w:rPr>
          <w:rStyle w:val="StyleUnderline"/>
        </w:rPr>
        <w:t>as major unions</w:t>
      </w:r>
      <w:r w:rsidRPr="00090BA6">
        <w:rPr>
          <w:sz w:val="16"/>
        </w:rPr>
        <w:t xml:space="preserve">, including the AFL-CIO and the United Auto Workers, </w:t>
      </w:r>
      <w:r w:rsidRPr="00090BA6">
        <w:rPr>
          <w:rStyle w:val="StyleUnderline"/>
        </w:rPr>
        <w:t>endorsed</w:t>
      </w:r>
      <w:r w:rsidRPr="00090BA6">
        <w:rPr>
          <w:sz w:val="16"/>
        </w:rPr>
        <w:t xml:space="preserve"> Democrat Kamala </w:t>
      </w:r>
      <w:r w:rsidRPr="00090BA6">
        <w:rPr>
          <w:rStyle w:val="Emphasis"/>
        </w:rPr>
        <w:t>Harris</w:t>
      </w:r>
      <w:r w:rsidRPr="00090BA6">
        <w:rPr>
          <w:sz w:val="16"/>
        </w:rPr>
        <w:t xml:space="preserve"> in the White House race.</w:t>
      </w:r>
    </w:p>
    <w:p w14:paraId="66B878A1" w14:textId="77777777" w:rsidR="008F1516" w:rsidRPr="00090BA6" w:rsidRDefault="008F1516" w:rsidP="008F1516">
      <w:pPr>
        <w:rPr>
          <w:sz w:val="16"/>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4DF8A150" w14:textId="77777777" w:rsidR="008F1516" w:rsidRPr="00090BA6" w:rsidRDefault="008F1516" w:rsidP="008F1516">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56515852" w14:textId="77777777" w:rsidR="008F1516" w:rsidRPr="00090BA6" w:rsidRDefault="008F1516" w:rsidP="008F1516">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09B62EF7" w14:textId="77777777" w:rsidR="008F1516" w:rsidRPr="00090BA6" w:rsidRDefault="008F1516" w:rsidP="008F1516">
      <w:pPr>
        <w:rPr>
          <w:sz w:val="16"/>
        </w:rPr>
      </w:pPr>
      <w:r w:rsidRPr="00090BA6">
        <w:rPr>
          <w:sz w:val="16"/>
        </w:rPr>
        <w:t>The work of the Labor Department affects workers’ wages, health and safety, ability to unionize, and employers’ rights to fire employers, among other responsibilities.</w:t>
      </w:r>
    </w:p>
    <w:p w14:paraId="2D345FCC" w14:textId="77777777" w:rsidR="008F1516" w:rsidRPr="00090BA6" w:rsidRDefault="008F1516" w:rsidP="008F1516">
      <w:pPr>
        <w:rPr>
          <w:sz w:val="16"/>
        </w:rPr>
      </w:pPr>
      <w:r w:rsidRPr="00090BA6">
        <w:rPr>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4D4BD313" w14:textId="77777777" w:rsidR="008F1516" w:rsidRPr="00090BA6" w:rsidRDefault="008F1516" w:rsidP="008F1516">
      <w:pPr>
        <w:rPr>
          <w:sz w:val="16"/>
        </w:rPr>
      </w:pPr>
      <w:r w:rsidRPr="00090BA6">
        <w:rPr>
          <w:sz w:val="16"/>
        </w:rPr>
        <w:t>Unions and the election</w:t>
      </w:r>
    </w:p>
    <w:p w14:paraId="70ED620E" w14:textId="77777777" w:rsidR="008F1516" w:rsidRPr="00090BA6" w:rsidRDefault="008F1516" w:rsidP="008F1516">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5DD7B157" w14:textId="77777777" w:rsidR="008F1516" w:rsidRPr="00090BA6" w:rsidRDefault="008F1516" w:rsidP="008F1516">
      <w:pPr>
        <w:rPr>
          <w:sz w:val="16"/>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36BB32FE" w14:textId="77777777" w:rsidR="008F1516" w:rsidRPr="00090BA6" w:rsidRDefault="008F1516" w:rsidP="008F1516">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46A012B0" w14:textId="77777777" w:rsidR="008F1516" w:rsidRPr="00090BA6" w:rsidRDefault="008F1516" w:rsidP="008F1516">
      <w:pPr>
        <w:rPr>
          <w:sz w:val="16"/>
        </w:rPr>
      </w:pPr>
      <w:r w:rsidRPr="00090BA6">
        <w:rPr>
          <w:rStyle w:val="StyleUnderline"/>
        </w:rPr>
        <w:t xml:space="preserve">Trump’s </w:t>
      </w:r>
      <w:r w:rsidRPr="009B45A2">
        <w:rPr>
          <w:rStyle w:val="StyleUnderline"/>
          <w:highlight w:val="cyan"/>
        </w:rPr>
        <w:t>first term saw</w:t>
      </w:r>
      <w:r w:rsidRPr="00090BA6">
        <w:rPr>
          <w:rStyle w:val="StyleUnderline"/>
        </w:rPr>
        <w:t xml:space="preserve"> firmly </w:t>
      </w:r>
      <w:r w:rsidRPr="009B45A2">
        <w:rPr>
          <w:rStyle w:val="StyleUnderline"/>
          <w:highlight w:val="cyan"/>
        </w:rPr>
        <w:t>pro-business policies</w:t>
      </w:r>
      <w:r w:rsidRPr="00090BA6">
        <w:rPr>
          <w:rStyle w:val="StyleUnderline"/>
        </w:rPr>
        <w:t xml:space="preserve"> </w:t>
      </w:r>
      <w:r w:rsidRPr="009B45A2">
        <w:rPr>
          <w:rStyle w:val="StyleUnderline"/>
          <w:highlight w:val="cyan"/>
        </w:rPr>
        <w:t>from his appointees</w:t>
      </w:r>
      <w:r w:rsidRPr="00090BA6">
        <w:rPr>
          <w:rStyle w:val="StyleUnderline"/>
        </w:rPr>
        <w:t xml:space="preserve"> across government,</w:t>
      </w:r>
      <w:r w:rsidRPr="00090BA6">
        <w:rPr>
          <w:sz w:val="16"/>
        </w:rPr>
        <w:t xml:space="preserve"> </w:t>
      </w:r>
      <w:r w:rsidRPr="00090BA6">
        <w:rPr>
          <w:rStyle w:val="StyleUnderline"/>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05F9D0AB" w14:textId="77777777" w:rsidR="008F1516" w:rsidRPr="00090BA6" w:rsidRDefault="008F1516" w:rsidP="008F1516">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5BC6E4B8" w14:textId="77777777" w:rsidR="008F1516" w:rsidRPr="00090BA6" w:rsidRDefault="008F1516" w:rsidP="008F1516">
      <w:pPr>
        <w:rPr>
          <w:sz w:val="16"/>
        </w:rPr>
      </w:pPr>
      <w:r w:rsidRPr="00090BA6">
        <w:rPr>
          <w:sz w:val="16"/>
        </w:rPr>
        <w:t>He has stacked his incoming administration with officials who worked on the Heritage Foundation’s “Project 2025” blueprint, which includes a sharp swing away from Biden’s pro-union policies.</w:t>
      </w:r>
    </w:p>
    <w:p w14:paraId="78415450" w14:textId="77777777" w:rsidR="008F1516" w:rsidRDefault="008F1516" w:rsidP="008F1516">
      <w:pPr>
        <w:rPr>
          <w:rStyle w:val="StyleUnderline"/>
        </w:rPr>
      </w:pPr>
      <w:r w:rsidRPr="00090BA6">
        <w:rPr>
          <w:sz w:val="16"/>
        </w:rPr>
        <w:t>“Chavez-</w:t>
      </w:r>
      <w:r w:rsidRPr="009B45A2">
        <w:rPr>
          <w:rStyle w:val="Emphasis"/>
          <w:highlight w:val="cyan"/>
        </w:rPr>
        <w:t>DeRemer</w:t>
      </w:r>
      <w:r w:rsidRPr="009B45A2">
        <w:rPr>
          <w:rStyle w:val="Emphasis"/>
        </w:rPr>
        <w:t>’s</w:t>
      </w:r>
      <w:r w:rsidRPr="00090BA6">
        <w:rPr>
          <w:sz w:val="16"/>
        </w:rPr>
        <w:t xml:space="preserve"> </w:t>
      </w:r>
      <w:r w:rsidRPr="00090BA6">
        <w:rPr>
          <w:rStyle w:val="StyleUnderline"/>
        </w:rPr>
        <w:t xml:space="preserve">record suggests she </w:t>
      </w:r>
      <w:r w:rsidRPr="009B45A2">
        <w:rPr>
          <w:rStyle w:val="StyleUnderline"/>
          <w:highlight w:val="cyan"/>
        </w:rPr>
        <w:t>understands the value of</w:t>
      </w:r>
      <w:r w:rsidRPr="00090BA6">
        <w:rPr>
          <w:rStyle w:val="StyleUnderline"/>
        </w:rPr>
        <w:t xml:space="preserve"> policies that strengthen </w:t>
      </w:r>
      <w:r w:rsidRPr="009B45A2">
        <w:rPr>
          <w:rStyle w:val="Emphasis"/>
          <w:highlight w:val="cyan"/>
        </w:rPr>
        <w:t>workers’ rights</w:t>
      </w:r>
      <w:r w:rsidRPr="00090BA6">
        <w:rPr>
          <w:sz w:val="16"/>
        </w:rPr>
        <w:t xml:space="preserve"> and economic security,” said Rebecca Dixon, president and CEO of National Employment Law Project, which is backed my many of the country’s major labor unions. “</w:t>
      </w:r>
      <w:r w:rsidRPr="00090BA6">
        <w:rPr>
          <w:rStyle w:val="StyleUnderline"/>
        </w:rPr>
        <w:t xml:space="preserve">But the </w:t>
      </w:r>
      <w:r w:rsidRPr="009B45A2">
        <w:rPr>
          <w:rStyle w:val="StyleUnderline"/>
          <w:highlight w:val="cyan"/>
        </w:rPr>
        <w:t>Trump</w:t>
      </w:r>
      <w:r w:rsidRPr="00090BA6">
        <w:rPr>
          <w:rStyle w:val="StyleUnderline"/>
        </w:rPr>
        <w:t xml:space="preserve"> administration’s </w:t>
      </w:r>
      <w:r w:rsidRPr="009B45A2">
        <w:rPr>
          <w:rStyle w:val="StyleUnderline"/>
          <w:highlight w:val="cyan"/>
        </w:rPr>
        <w:t>agenda is</w:t>
      </w:r>
      <w:r w:rsidRPr="00090BA6">
        <w:rPr>
          <w:rStyle w:val="StyleUnderline"/>
        </w:rPr>
        <w:t xml:space="preserve"> fundamentally</w:t>
      </w:r>
      <w:r w:rsidRPr="00090BA6">
        <w:rPr>
          <w:sz w:val="16"/>
        </w:rPr>
        <w:t xml:space="preserve"> </w:t>
      </w:r>
      <w:r w:rsidRPr="009B45A2">
        <w:rPr>
          <w:rStyle w:val="StyleUnderline"/>
          <w:highlight w:val="cyan"/>
        </w:rPr>
        <w:t xml:space="preserve">at </w:t>
      </w:r>
      <w:r w:rsidRPr="009B45A2">
        <w:rPr>
          <w:rStyle w:val="Emphasis"/>
          <w:highlight w:val="cyan"/>
        </w:rPr>
        <w:t>odds</w:t>
      </w:r>
      <w:r w:rsidRPr="00090BA6">
        <w:rPr>
          <w:rStyle w:val="StyleUnderline"/>
        </w:rPr>
        <w:t xml:space="preserve"> </w:t>
      </w:r>
      <w:r w:rsidRPr="009B45A2">
        <w:rPr>
          <w:rStyle w:val="StyleUnderline"/>
          <w:highlight w:val="cyan"/>
        </w:rPr>
        <w:t xml:space="preserve">with </w:t>
      </w:r>
      <w:r w:rsidRPr="009B45A2">
        <w:rPr>
          <w:rStyle w:val="Emphasis"/>
          <w:highlight w:val="cyan"/>
        </w:rPr>
        <w:t>these principles</w:t>
      </w:r>
      <w:r w:rsidRPr="00090BA6">
        <w:rPr>
          <w:sz w:val="16"/>
        </w:rPr>
        <w:t xml:space="preserve">, </w:t>
      </w:r>
      <w:r w:rsidRPr="00090BA6">
        <w:rPr>
          <w:rStyle w:val="StyleUnderline"/>
        </w:rPr>
        <w:t xml:space="preserve">threatening to </w:t>
      </w:r>
      <w:r w:rsidRPr="009B45A2">
        <w:rPr>
          <w:rStyle w:val="StyleUnderline"/>
          <w:highlight w:val="cyan"/>
        </w:rPr>
        <w:t>roll back</w:t>
      </w:r>
      <w:r w:rsidRPr="00090BA6">
        <w:rPr>
          <w:rStyle w:val="StyleUnderline"/>
        </w:rPr>
        <w:t xml:space="preserve"> </w:t>
      </w:r>
      <w:r w:rsidRPr="009B45A2">
        <w:rPr>
          <w:rStyle w:val="Emphasis"/>
          <w:highlight w:val="cyan"/>
        </w:rPr>
        <w:t>workplace protections</w:t>
      </w:r>
      <w:r w:rsidRPr="00090BA6">
        <w:rPr>
          <w:sz w:val="16"/>
        </w:rPr>
        <w:t xml:space="preserve">, </w:t>
      </w:r>
      <w:r w:rsidRPr="00090BA6">
        <w:rPr>
          <w:rStyle w:val="StyleUnderline"/>
        </w:rPr>
        <w:t xml:space="preserve">undermine </w:t>
      </w:r>
      <w:r w:rsidRPr="009B45A2">
        <w:rPr>
          <w:rStyle w:val="Emphasis"/>
          <w:highlight w:val="cyan"/>
        </w:rPr>
        <w:t>collective bargaining</w:t>
      </w:r>
      <w:r w:rsidRPr="00090BA6">
        <w:rPr>
          <w:sz w:val="16"/>
        </w:rPr>
        <w:t xml:space="preserve">, </w:t>
      </w:r>
      <w:r w:rsidRPr="00090BA6">
        <w:rPr>
          <w:rStyle w:val="StyleUnderline"/>
        </w:rPr>
        <w:t>and prioritize</w:t>
      </w:r>
      <w:r w:rsidRPr="00090BA6">
        <w:rPr>
          <w:sz w:val="16"/>
        </w:rPr>
        <w:t xml:space="preserve"> corporate </w:t>
      </w:r>
      <w:r w:rsidRPr="009B45A2">
        <w:rPr>
          <w:rStyle w:val="StyleUnderline"/>
          <w:highlight w:val="cyan"/>
        </w:rPr>
        <w:t>profits over the needs</w:t>
      </w:r>
      <w:r w:rsidRPr="00090BA6">
        <w:rPr>
          <w:rStyle w:val="StyleUnderline"/>
        </w:rPr>
        <w:t xml:space="preserve"> of working people</w:t>
      </w:r>
      <w:r w:rsidRPr="00090BA6">
        <w:rPr>
          <w:sz w:val="16"/>
        </w:rPr>
        <w:t xml:space="preserve">. </w:t>
      </w:r>
      <w:r w:rsidRPr="00090BA6">
        <w:rPr>
          <w:rStyle w:val="StyleUnderline"/>
        </w:rPr>
        <w:t xml:space="preserve">This is where her true </w:t>
      </w:r>
      <w:r w:rsidRPr="00090BA6">
        <w:rPr>
          <w:rStyle w:val="Emphasis"/>
        </w:rPr>
        <w:t>commitment</w:t>
      </w:r>
      <w:r w:rsidRPr="00090BA6">
        <w:rPr>
          <w:rStyle w:val="StyleUnderline"/>
        </w:rPr>
        <w:t xml:space="preserve"> to workers will be tested.”</w:t>
      </w:r>
    </w:p>
    <w:p w14:paraId="7D4C695C" w14:textId="77777777" w:rsidR="008F1516" w:rsidRDefault="008F1516" w:rsidP="008F1516">
      <w:pPr>
        <w:rPr>
          <w:rStyle w:val="StyleUnderline"/>
        </w:rPr>
      </w:pPr>
      <w:r w:rsidRPr="00090BA6">
        <w:rPr>
          <w:rStyle w:val="Emphasis"/>
        </w:rPr>
        <w:t>Other</w:t>
      </w:r>
      <w:r w:rsidRPr="00090BA6">
        <w:rPr>
          <w:sz w:val="16"/>
        </w:rPr>
        <w:t xml:space="preserve"> </w:t>
      </w:r>
      <w:r w:rsidRPr="009B45A2">
        <w:rPr>
          <w:rStyle w:val="StyleUnderline"/>
          <w:highlight w:val="cyan"/>
        </w:rPr>
        <w:t>union leaders</w:t>
      </w:r>
      <w:r w:rsidRPr="00090BA6">
        <w:rPr>
          <w:rStyle w:val="StyleUnderline"/>
        </w:rPr>
        <w:t xml:space="preserve"> also </w:t>
      </w:r>
      <w:r w:rsidRPr="009B45A2">
        <w:rPr>
          <w:rStyle w:val="Emphasis"/>
          <w:highlight w:val="cyan"/>
        </w:rPr>
        <w:t>issued praise</w:t>
      </w:r>
      <w:r w:rsidRPr="00090BA6">
        <w:rPr>
          <w:sz w:val="16"/>
        </w:rPr>
        <w:t xml:space="preserve">, </w:t>
      </w:r>
      <w:r w:rsidRPr="00090BA6">
        <w:rPr>
          <w:rStyle w:val="StyleUnderline"/>
        </w:rPr>
        <w:t xml:space="preserve">but also </w:t>
      </w:r>
      <w:r w:rsidRPr="009B45A2">
        <w:rPr>
          <w:rStyle w:val="Emphasis"/>
          <w:highlight w:val="cyan"/>
        </w:rPr>
        <w:t>sounded</w:t>
      </w:r>
      <w:r w:rsidRPr="00090BA6">
        <w:rPr>
          <w:rStyle w:val="StyleUnderline"/>
        </w:rPr>
        <w:t xml:space="preserve"> </w:t>
      </w:r>
      <w:r w:rsidRPr="009B45A2">
        <w:rPr>
          <w:rStyle w:val="StyleUnderline"/>
          <w:highlight w:val="cyan"/>
        </w:rPr>
        <w:t xml:space="preserve">a </w:t>
      </w:r>
      <w:r w:rsidRPr="009B45A2">
        <w:rPr>
          <w:rStyle w:val="Emphasis"/>
          <w:highlight w:val="cyan"/>
        </w:rPr>
        <w:t>note of caution</w:t>
      </w:r>
      <w:r w:rsidRPr="00090BA6">
        <w:rPr>
          <w:rStyle w:val="StyleUnderline"/>
        </w:rPr>
        <w:t>.</w:t>
      </w:r>
    </w:p>
    <w:p w14:paraId="7772E8A0" w14:textId="77777777" w:rsidR="008F1516" w:rsidRDefault="008F1516" w:rsidP="008F1516">
      <w:pPr>
        <w:rPr>
          <w:rStyle w:val="StyleUnderline"/>
        </w:rPr>
      </w:pPr>
      <w:r w:rsidRPr="00090BA6">
        <w:rPr>
          <w:sz w:val="16"/>
        </w:rPr>
        <w:t>“</w:t>
      </w:r>
      <w:r w:rsidRPr="00090BA6">
        <w:rPr>
          <w:rStyle w:val="StyleUnderline"/>
        </w:rPr>
        <w:t xml:space="preserve">Educators and </w:t>
      </w:r>
      <w:r w:rsidRPr="009B45A2">
        <w:rPr>
          <w:rStyle w:val="Emphasis"/>
          <w:sz w:val="28"/>
          <w:szCs w:val="28"/>
          <w:highlight w:val="cyan"/>
        </w:rPr>
        <w:t>working families</w:t>
      </w:r>
      <w:r w:rsidRPr="00090BA6">
        <w:rPr>
          <w:rStyle w:val="StyleUnderline"/>
        </w:rPr>
        <w:t xml:space="preserve"> across the </w:t>
      </w:r>
      <w:r w:rsidRPr="00090BA6">
        <w:rPr>
          <w:rStyle w:val="Emphasis"/>
        </w:rPr>
        <w:t>nation</w:t>
      </w:r>
      <w:r w:rsidRPr="00090BA6">
        <w:rPr>
          <w:rStyle w:val="StyleUnderline"/>
        </w:rPr>
        <w:t xml:space="preserve"> </w:t>
      </w:r>
      <w:r w:rsidRPr="009B45A2">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StyleUnderline"/>
        </w:rPr>
        <w:t xml:space="preserve">and hope to hear a pledge from her to continue to stand up for </w:t>
      </w:r>
      <w:r w:rsidRPr="00090BA6">
        <w:rPr>
          <w:rStyle w:val="Emphasis"/>
        </w:rPr>
        <w:t>workers</w:t>
      </w:r>
      <w:r w:rsidRPr="00090BA6">
        <w:rPr>
          <w:rStyle w:val="StyleUnderline"/>
        </w:rPr>
        <w:t xml:space="preserve"> </w:t>
      </w:r>
      <w:r w:rsidRPr="00090BA6">
        <w:rPr>
          <w:sz w:val="16"/>
        </w:rPr>
        <w:t xml:space="preserve">and students as her record suggests, </w:t>
      </w:r>
      <w:r w:rsidRPr="00090BA6">
        <w:rPr>
          <w:rStyle w:val="StyleUnderline"/>
        </w:rPr>
        <w:t>not blind loyalty to the Project 2025 agenda.”</w:t>
      </w:r>
    </w:p>
    <w:p w14:paraId="0E534C39" w14:textId="77777777" w:rsidR="008F1516" w:rsidRPr="00090BA6" w:rsidRDefault="008F1516" w:rsidP="008F1516">
      <w:pPr>
        <w:rPr>
          <w:sz w:val="16"/>
        </w:rPr>
      </w:pPr>
      <w:r w:rsidRPr="00090BA6">
        <w:rPr>
          <w:sz w:val="16"/>
        </w:rPr>
        <w:t>AFL-CIO President Liz Shuler welcomed the choice while taking care to note Trump’s history of opposing polices that support unions.</w:t>
      </w:r>
    </w:p>
    <w:p w14:paraId="2C9FD131" w14:textId="77777777" w:rsidR="008F1516" w:rsidRDefault="008F1516" w:rsidP="008F1516">
      <w:pPr>
        <w:rPr>
          <w:sz w:val="16"/>
        </w:rPr>
      </w:pPr>
      <w:r w:rsidRPr="00090BA6">
        <w:rPr>
          <w:sz w:val="16"/>
        </w:rPr>
        <w:t>“It remains to be seen what she will be permitted to do as secretary of labor in an administration with a dramatically anti-worker agenda,” Shuler said.</w:t>
      </w:r>
    </w:p>
    <w:p w14:paraId="0A291E45" w14:textId="77777777" w:rsidR="008F1516" w:rsidRPr="008B7624" w:rsidRDefault="008F1516" w:rsidP="008F1516">
      <w:pPr>
        <w:pStyle w:val="Heading4"/>
      </w:pPr>
      <w:r>
        <w:t xml:space="preserve">That flips a </w:t>
      </w:r>
      <w:r>
        <w:rPr>
          <w:u w:val="single"/>
        </w:rPr>
        <w:t>core group</w:t>
      </w:r>
      <w:r>
        <w:t xml:space="preserve"> from Dems. </w:t>
      </w:r>
    </w:p>
    <w:p w14:paraId="667AEBE5" w14:textId="77777777" w:rsidR="008F1516" w:rsidRPr="00E33D16" w:rsidRDefault="008F1516" w:rsidP="008F1516">
      <w:r>
        <w:t xml:space="preserve">Stef W. </w:t>
      </w:r>
      <w:r w:rsidRPr="00A13D8F">
        <w:rPr>
          <w:rStyle w:val="Style13ptBold"/>
        </w:rPr>
        <w:t>Kight 25</w:t>
      </w:r>
      <w:r>
        <w:t xml:space="preserve">. Congressional reporter @ Axios. Previously freelance writer at NowThis and Veer Magazine. “Scoop: GOP fight coming over labor unions.” Axios. 1-29-2025. </w:t>
      </w:r>
      <w:r w:rsidRPr="00E33D16">
        <w:t>https://www.axios.com/2025/01/30/senate-republican-josh-hawley-pro-labor-bill-chavez-deremer</w:t>
      </w:r>
    </w:p>
    <w:p w14:paraId="14B89E30" w14:textId="77777777" w:rsidR="008F1516" w:rsidRPr="007A5819" w:rsidRDefault="008F1516" w:rsidP="008F1516">
      <w:pPr>
        <w:rPr>
          <w:sz w:val="16"/>
        </w:rPr>
      </w:pPr>
      <w:r w:rsidRPr="007A5819">
        <w:rPr>
          <w:sz w:val="16"/>
        </w:rPr>
        <w:t xml:space="preserve">Sen. Josh </w:t>
      </w:r>
      <w:r w:rsidRPr="00A13D8F">
        <w:rPr>
          <w:rStyle w:val="StyleUnderline"/>
          <w:highlight w:val="cyan"/>
        </w:rPr>
        <w:t>Hawley</w:t>
      </w:r>
      <w:r w:rsidRPr="007A5819">
        <w:rPr>
          <w:sz w:val="16"/>
        </w:rPr>
        <w:t xml:space="preserve"> (R-Mo.) is aiming to be </w:t>
      </w:r>
      <w:r w:rsidRPr="007A5819">
        <w:rPr>
          <w:rStyle w:val="StyleUnderline"/>
        </w:rPr>
        <w:t>the first Republican</w:t>
      </w:r>
      <w:r w:rsidRPr="007A5819">
        <w:rPr>
          <w:sz w:val="16"/>
        </w:rPr>
        <w:t xml:space="preserve"> in decades </w:t>
      </w:r>
      <w:r w:rsidRPr="007A5819">
        <w:rPr>
          <w:rStyle w:val="StyleUnderline"/>
        </w:rPr>
        <w:t xml:space="preserve">to </w:t>
      </w:r>
      <w:r w:rsidRPr="00A13D8F">
        <w:rPr>
          <w:rStyle w:val="StyleUnderline"/>
          <w:highlight w:val="cyan"/>
        </w:rPr>
        <w:t>sponsor</w:t>
      </w:r>
      <w:r w:rsidRPr="007A5819">
        <w:rPr>
          <w:rStyle w:val="StyleUnderline"/>
        </w:rPr>
        <w:t xml:space="preserve"> major</w:t>
      </w:r>
      <w:r w:rsidRPr="007A5819">
        <w:rPr>
          <w:sz w:val="16"/>
        </w:rPr>
        <w:t xml:space="preserve">, </w:t>
      </w:r>
      <w:r w:rsidRPr="00A13D8F">
        <w:rPr>
          <w:rStyle w:val="StyleUnderline"/>
          <w:highlight w:val="cyan"/>
        </w:rPr>
        <w:t>pro-union labor reform</w:t>
      </w:r>
      <w:r w:rsidRPr="007A5819">
        <w:rPr>
          <w:sz w:val="16"/>
        </w:rPr>
        <w:t>, Axios has learned.</w:t>
      </w:r>
    </w:p>
    <w:p w14:paraId="099963CB" w14:textId="77777777" w:rsidR="008F1516" w:rsidRPr="007A5819" w:rsidRDefault="008F1516" w:rsidP="008F1516">
      <w:pPr>
        <w:rPr>
          <w:sz w:val="16"/>
        </w:rPr>
      </w:pPr>
      <w:r w:rsidRPr="007A5819">
        <w:rPr>
          <w:sz w:val="16"/>
        </w:rPr>
        <w:t xml:space="preserve">Why it matters: </w:t>
      </w:r>
      <w:r w:rsidRPr="00A13D8F">
        <w:rPr>
          <w:rStyle w:val="Emphasis"/>
          <w:highlight w:val="cyan"/>
        </w:rPr>
        <w:t>GOP</w:t>
      </w:r>
      <w:r w:rsidRPr="007A5819">
        <w:rPr>
          <w:rStyle w:val="StyleUnderline"/>
        </w:rPr>
        <w:t xml:space="preserve"> </w:t>
      </w:r>
      <w:r w:rsidRPr="00A13D8F">
        <w:rPr>
          <w:rStyle w:val="StyleUnderline"/>
          <w:highlight w:val="cyan"/>
        </w:rPr>
        <w:t>leaders</w:t>
      </w:r>
      <w:r w:rsidRPr="007A5819">
        <w:rPr>
          <w:rStyle w:val="StyleUnderline"/>
        </w:rPr>
        <w:t xml:space="preserve"> </w:t>
      </w:r>
      <w:r w:rsidRPr="00A13D8F">
        <w:rPr>
          <w:rStyle w:val="StyleUnderline"/>
          <w:highlight w:val="cyan"/>
        </w:rPr>
        <w:t>see</w:t>
      </w:r>
      <w:r w:rsidRPr="007A5819">
        <w:rPr>
          <w:rStyle w:val="StyleUnderline"/>
        </w:rPr>
        <w:t xml:space="preserve"> an </w:t>
      </w:r>
      <w:r w:rsidRPr="00A13D8F">
        <w:rPr>
          <w:rStyle w:val="Emphasis"/>
          <w:sz w:val="28"/>
          <w:szCs w:val="28"/>
          <w:highlight w:val="cyan"/>
        </w:rPr>
        <w:t>opportunity</w:t>
      </w:r>
      <w:r w:rsidRPr="00A13D8F">
        <w:rPr>
          <w:rStyle w:val="StyleUnderline"/>
          <w:sz w:val="28"/>
          <w:szCs w:val="28"/>
          <w:highlight w:val="cyan"/>
        </w:rPr>
        <w:t xml:space="preserve"> </w:t>
      </w:r>
      <w:r w:rsidRPr="00A13D8F">
        <w:rPr>
          <w:rStyle w:val="Emphasis"/>
          <w:sz w:val="28"/>
          <w:szCs w:val="28"/>
          <w:highlight w:val="cyan"/>
        </w:rPr>
        <w:t>for</w:t>
      </w:r>
      <w:r w:rsidRPr="007A5819">
        <w:rPr>
          <w:rStyle w:val="Emphasis"/>
        </w:rPr>
        <w:t xml:space="preserve"> </w:t>
      </w:r>
      <w:r w:rsidRPr="00A13D8F">
        <w:rPr>
          <w:rStyle w:val="StyleUnderline"/>
          <w:highlight w:val="cyan"/>
        </w:rPr>
        <w:t>a new</w:t>
      </w:r>
      <w:r w:rsidRPr="007A5819">
        <w:rPr>
          <w:sz w:val="16"/>
        </w:rPr>
        <w:t xml:space="preserve">, </w:t>
      </w:r>
      <w:r w:rsidRPr="00A13D8F">
        <w:rPr>
          <w:rStyle w:val="Emphasis"/>
          <w:sz w:val="28"/>
          <w:szCs w:val="28"/>
          <w:highlight w:val="cyan"/>
        </w:rPr>
        <w:t>working-class coalition</w:t>
      </w:r>
      <w:r w:rsidRPr="007A5819">
        <w:rPr>
          <w:sz w:val="16"/>
        </w:rPr>
        <w:t xml:space="preserve">, </w:t>
      </w:r>
      <w:r w:rsidRPr="007A5819">
        <w:rPr>
          <w:rStyle w:val="StyleUnderline"/>
        </w:rPr>
        <w:t xml:space="preserve">which </w:t>
      </w:r>
      <w:r w:rsidRPr="00A13D8F">
        <w:rPr>
          <w:rStyle w:val="StyleUnderline"/>
          <w:highlight w:val="cyan"/>
        </w:rPr>
        <w:t>includes</w:t>
      </w:r>
      <w:r w:rsidRPr="007A5819">
        <w:rPr>
          <w:sz w:val="16"/>
        </w:rPr>
        <w:t xml:space="preserve"> </w:t>
      </w:r>
      <w:r w:rsidRPr="007A5819">
        <w:rPr>
          <w:rStyle w:val="StyleUnderline"/>
        </w:rPr>
        <w:t xml:space="preserve">more </w:t>
      </w:r>
      <w:r w:rsidRPr="00A13D8F">
        <w:rPr>
          <w:rStyle w:val="Emphasis"/>
          <w:highlight w:val="cyan"/>
        </w:rPr>
        <w:t>union outreach</w:t>
      </w:r>
      <w:r w:rsidRPr="007A5819">
        <w:rPr>
          <w:sz w:val="16"/>
        </w:rPr>
        <w:t>. It's a major shift, and fault lines are already forming over President Trump's pro-labor Cabinet nominee, former Rep. Lori Chavez-DeRemer.</w:t>
      </w:r>
    </w:p>
    <w:p w14:paraId="5C9619BE" w14:textId="77777777" w:rsidR="008F1516" w:rsidRPr="007A5819" w:rsidRDefault="008F1516" w:rsidP="008F1516">
      <w:pPr>
        <w:rPr>
          <w:sz w:val="16"/>
        </w:rPr>
      </w:pPr>
      <w:r w:rsidRPr="007A5819">
        <w:rPr>
          <w:sz w:val="16"/>
        </w:rPr>
        <w:t xml:space="preserve">Zoom in: </w:t>
      </w:r>
      <w:r w:rsidRPr="00A13D8F">
        <w:rPr>
          <w:rStyle w:val="StyleUnderline"/>
          <w:highlight w:val="cyan"/>
        </w:rPr>
        <w:t>Hawley</w:t>
      </w:r>
      <w:r w:rsidRPr="007A5819">
        <w:rPr>
          <w:rStyle w:val="StyleUnderline"/>
        </w:rPr>
        <w:t xml:space="preserve"> has been</w:t>
      </w:r>
      <w:r w:rsidRPr="007A5819">
        <w:rPr>
          <w:sz w:val="16"/>
        </w:rPr>
        <w:t xml:space="preserve"> quietly </w:t>
      </w:r>
      <w:r w:rsidRPr="007A5819">
        <w:rPr>
          <w:rStyle w:val="StyleUnderline"/>
        </w:rPr>
        <w:t>circulating draft legislation</w:t>
      </w:r>
      <w:r w:rsidRPr="007A5819">
        <w:rPr>
          <w:sz w:val="16"/>
        </w:rPr>
        <w:t xml:space="preserve"> </w:t>
      </w:r>
      <w:r w:rsidRPr="007A5819">
        <w:rPr>
          <w:rStyle w:val="StyleUnderline"/>
        </w:rPr>
        <w:t>that would prevent employers from stalling union contract negotiations</w:t>
      </w:r>
      <w:r w:rsidRPr="007A5819">
        <w:rPr>
          <w:sz w:val="16"/>
        </w:rPr>
        <w:t xml:space="preserve"> — keeping the process to months, not years, according to a copy obtained by Axios.</w:t>
      </w:r>
    </w:p>
    <w:p w14:paraId="0566744E" w14:textId="77777777" w:rsidR="008F1516" w:rsidRPr="007A5819" w:rsidRDefault="008F1516" w:rsidP="008F1516">
      <w:pPr>
        <w:rPr>
          <w:sz w:val="16"/>
        </w:rPr>
      </w:pPr>
      <w:r w:rsidRPr="007A5819">
        <w:rPr>
          <w:sz w:val="16"/>
        </w:rPr>
        <w:t>He is looking for a Democratic co-sponsor.</w:t>
      </w:r>
    </w:p>
    <w:p w14:paraId="4688857D" w14:textId="77777777" w:rsidR="008F1516" w:rsidRPr="007A5819" w:rsidRDefault="008F1516" w:rsidP="008F1516">
      <w:pPr>
        <w:rPr>
          <w:sz w:val="16"/>
        </w:rPr>
      </w:pPr>
      <w:r w:rsidRPr="007A5819">
        <w:rPr>
          <w:rStyle w:val="StyleUnderline"/>
        </w:rPr>
        <w:t xml:space="preserve">The senator </w:t>
      </w:r>
      <w:r w:rsidRPr="00A13D8F">
        <w:rPr>
          <w:rStyle w:val="StyleUnderline"/>
          <w:highlight w:val="cyan"/>
        </w:rPr>
        <w:t>pitched his bill</w:t>
      </w:r>
      <w:r w:rsidRPr="007A5819">
        <w:rPr>
          <w:sz w:val="16"/>
        </w:rPr>
        <w:t xml:space="preserve"> at a dinner Tuesday night </w:t>
      </w:r>
      <w:r w:rsidRPr="00A13D8F">
        <w:rPr>
          <w:rStyle w:val="StyleUnderline"/>
          <w:highlight w:val="cyan"/>
        </w:rPr>
        <w:t>with Teamsters president</w:t>
      </w:r>
      <w:r w:rsidRPr="007A5819">
        <w:rPr>
          <w:rStyle w:val="StyleUnderline"/>
        </w:rPr>
        <w:t xml:space="preserve"> Sean O'Brien</w:t>
      </w:r>
      <w:r w:rsidRPr="007A5819">
        <w:rPr>
          <w:sz w:val="16"/>
        </w:rPr>
        <w:t xml:space="preserve"> </w:t>
      </w:r>
      <w:r w:rsidRPr="00A13D8F">
        <w:rPr>
          <w:rStyle w:val="StyleUnderline"/>
          <w:highlight w:val="cyan"/>
        </w:rPr>
        <w:t>and</w:t>
      </w:r>
      <w:r w:rsidRPr="007A5819">
        <w:rPr>
          <w:sz w:val="16"/>
        </w:rPr>
        <w:t xml:space="preserve"> a small group of </w:t>
      </w:r>
      <w:r w:rsidRPr="00A13D8F">
        <w:rPr>
          <w:rStyle w:val="StyleUnderline"/>
          <w:highlight w:val="cyan"/>
        </w:rPr>
        <w:t>Republican senators</w:t>
      </w:r>
      <w:r w:rsidRPr="007A5819">
        <w:rPr>
          <w:sz w:val="16"/>
        </w:rPr>
        <w:t xml:space="preserve"> — Roger Marshall of Kansas, Jim Banks of Indiana, and Ohio's Bernie Moreno and Jon Husted, sources familiar said.</w:t>
      </w:r>
    </w:p>
    <w:p w14:paraId="7E75EC3D" w14:textId="77777777" w:rsidR="008F1516" w:rsidRPr="007A5819" w:rsidRDefault="008F1516" w:rsidP="008F1516">
      <w:pPr>
        <w:rPr>
          <w:sz w:val="16"/>
        </w:rPr>
      </w:pPr>
      <w:r w:rsidRPr="007A5819">
        <w:rPr>
          <w:sz w:val="16"/>
        </w:rPr>
        <w:t xml:space="preserve">"We look forward to </w:t>
      </w:r>
      <w:r w:rsidRPr="00A13D8F">
        <w:rPr>
          <w:rStyle w:val="StyleUnderline"/>
          <w:highlight w:val="cyan"/>
        </w:rPr>
        <w:t>advancing</w:t>
      </w:r>
      <w:r w:rsidRPr="007A5819">
        <w:rPr>
          <w:rStyle w:val="StyleUnderline"/>
        </w:rPr>
        <w:t xml:space="preserve"> </w:t>
      </w:r>
      <w:r w:rsidRPr="00A13D8F">
        <w:rPr>
          <w:rStyle w:val="StyleUnderline"/>
          <w:highlight w:val="cyan"/>
        </w:rPr>
        <w:t>meaningful legislation for working people</w:t>
      </w:r>
      <w:r w:rsidRPr="007A5819">
        <w:rPr>
          <w:sz w:val="16"/>
        </w:rPr>
        <w:t xml:space="preserve"> this Congress," Hawley's office told Axios.</w:t>
      </w:r>
    </w:p>
    <w:p w14:paraId="0CF4EC94" w14:textId="77777777" w:rsidR="008F1516" w:rsidRPr="007A5819" w:rsidRDefault="008F1516" w:rsidP="008F1516">
      <w:pPr>
        <w:rPr>
          <w:sz w:val="16"/>
        </w:rPr>
      </w:pPr>
      <w:r w:rsidRPr="007A5819">
        <w:rPr>
          <w:sz w:val="16"/>
        </w:rPr>
        <w:t xml:space="preserve">Zoom out: The effort comes as some Republicans express hesitancy about </w:t>
      </w:r>
      <w:r w:rsidRPr="00A13D8F">
        <w:rPr>
          <w:rStyle w:val="StyleUnderline"/>
          <w:highlight w:val="cyan"/>
        </w:rPr>
        <w:t>Chavez-DeRemer</w:t>
      </w:r>
      <w:r w:rsidRPr="007A5819">
        <w:rPr>
          <w:sz w:val="16"/>
        </w:rPr>
        <w:t>.</w:t>
      </w:r>
    </w:p>
    <w:p w14:paraId="2B24AC61" w14:textId="77777777" w:rsidR="008F1516" w:rsidRPr="007A5819" w:rsidRDefault="008F1516" w:rsidP="008F1516">
      <w:pPr>
        <w:rPr>
          <w:sz w:val="16"/>
        </w:rPr>
      </w:pPr>
      <w:r w:rsidRPr="007A5819">
        <w:rPr>
          <w:sz w:val="16"/>
        </w:rPr>
        <w:t>Sen. Rand Paul (R-Ky.) told NBC News he is not going to support her, "I think she'll lose 15 Republicans," Paul said, describing her as "</w:t>
      </w:r>
      <w:r w:rsidRPr="00A13D8F">
        <w:rPr>
          <w:rStyle w:val="StyleUnderline"/>
          <w:highlight w:val="cyan"/>
        </w:rPr>
        <w:t>very pro-labor</w:t>
      </w:r>
      <w:r w:rsidRPr="007A5819">
        <w:rPr>
          <w:sz w:val="16"/>
        </w:rPr>
        <w:t>."</w:t>
      </w:r>
    </w:p>
    <w:p w14:paraId="38F5CB12" w14:textId="77777777" w:rsidR="008F1516" w:rsidRPr="007A5819" w:rsidRDefault="008F1516" w:rsidP="008F1516">
      <w:pPr>
        <w:rPr>
          <w:sz w:val="16"/>
        </w:rPr>
      </w:pPr>
      <w:r w:rsidRPr="007A5819">
        <w:rPr>
          <w:sz w:val="16"/>
        </w:rPr>
        <w:t>Sen. Ron Johnson (R-Wis.) told NBC News he found the nomination "concerning."</w:t>
      </w:r>
    </w:p>
    <w:p w14:paraId="487C5678" w14:textId="77777777" w:rsidR="008F1516" w:rsidRPr="007A5819" w:rsidRDefault="008F1516" w:rsidP="008F1516">
      <w:pPr>
        <w:rPr>
          <w:sz w:val="16"/>
        </w:rPr>
      </w:pPr>
      <w:r w:rsidRPr="007A5819">
        <w:rPr>
          <w:sz w:val="16"/>
        </w:rPr>
        <w:t>But she is expected to pick up Democratic support, including from fellow Oregonian Sen. Jeff Merkley, who told local reporters of his plans to back her.</w:t>
      </w:r>
    </w:p>
    <w:p w14:paraId="650E06C5" w14:textId="77777777" w:rsidR="008F1516" w:rsidRPr="007A5819" w:rsidRDefault="008F1516" w:rsidP="008F1516">
      <w:pPr>
        <w:rPr>
          <w:sz w:val="16"/>
        </w:rPr>
      </w:pPr>
      <w:r w:rsidRPr="007A5819">
        <w:rPr>
          <w:sz w:val="16"/>
        </w:rPr>
        <w:t xml:space="preserve">What they're saying: Others in </w:t>
      </w:r>
      <w:r w:rsidRPr="007A5819">
        <w:rPr>
          <w:rStyle w:val="StyleUnderline"/>
        </w:rPr>
        <w:t>the party</w:t>
      </w:r>
      <w:r w:rsidRPr="007A5819">
        <w:rPr>
          <w:sz w:val="16"/>
        </w:rPr>
        <w:t xml:space="preserve"> </w:t>
      </w:r>
      <w:r w:rsidRPr="007A5819">
        <w:rPr>
          <w:rStyle w:val="StyleUnderline"/>
        </w:rPr>
        <w:t>see</w:t>
      </w:r>
      <w:r w:rsidRPr="007A5819">
        <w:rPr>
          <w:sz w:val="16"/>
        </w:rPr>
        <w:t xml:space="preserve"> </w:t>
      </w:r>
      <w:r w:rsidRPr="00A13D8F">
        <w:rPr>
          <w:rStyle w:val="StyleUnderline"/>
          <w:highlight w:val="cyan"/>
        </w:rPr>
        <w:t>the nomination</w:t>
      </w:r>
      <w:r w:rsidRPr="007A5819">
        <w:rPr>
          <w:sz w:val="16"/>
        </w:rPr>
        <w:t xml:space="preserve"> </w:t>
      </w:r>
      <w:r w:rsidRPr="00A13D8F">
        <w:rPr>
          <w:rStyle w:val="StyleUnderline"/>
          <w:highlight w:val="cyan"/>
        </w:rPr>
        <w:t>as a way</w:t>
      </w:r>
      <w:r w:rsidRPr="007A5819">
        <w:rPr>
          <w:sz w:val="16"/>
        </w:rPr>
        <w:t xml:space="preserve"> for Republicans </w:t>
      </w:r>
      <w:r w:rsidRPr="00A13D8F">
        <w:rPr>
          <w:rStyle w:val="StyleUnderline"/>
          <w:highlight w:val="cyan"/>
        </w:rPr>
        <w:t xml:space="preserve">to </w:t>
      </w:r>
      <w:r w:rsidRPr="00A13D8F">
        <w:rPr>
          <w:rStyle w:val="Emphasis"/>
          <w:sz w:val="28"/>
          <w:szCs w:val="28"/>
          <w:highlight w:val="cyan"/>
        </w:rPr>
        <w:t>win over</w:t>
      </w:r>
      <w:r w:rsidRPr="007A5819">
        <w:rPr>
          <w:rStyle w:val="StyleUnderline"/>
        </w:rPr>
        <w:t xml:space="preserve"> more of </w:t>
      </w:r>
      <w:r w:rsidRPr="00A13D8F">
        <w:rPr>
          <w:rStyle w:val="Emphasis"/>
          <w:sz w:val="28"/>
          <w:szCs w:val="28"/>
          <w:highlight w:val="cyan"/>
        </w:rPr>
        <w:t>the</w:t>
      </w:r>
      <w:r w:rsidRPr="00A13D8F">
        <w:rPr>
          <w:rStyle w:val="Emphasis"/>
          <w:sz w:val="28"/>
          <w:szCs w:val="28"/>
        </w:rPr>
        <w:t xml:space="preserve"> </w:t>
      </w:r>
      <w:r w:rsidRPr="00A13D8F">
        <w:rPr>
          <w:rStyle w:val="Emphasis"/>
          <w:sz w:val="28"/>
          <w:szCs w:val="28"/>
          <w:highlight w:val="cyan"/>
        </w:rPr>
        <w:t>historically Democratic union voting bloc</w:t>
      </w:r>
      <w:r w:rsidRPr="007A5819">
        <w:rPr>
          <w:sz w:val="16"/>
        </w:rPr>
        <w:t>.</w:t>
      </w:r>
    </w:p>
    <w:p w14:paraId="662690DA" w14:textId="77777777" w:rsidR="008F1516" w:rsidRPr="007A5819" w:rsidRDefault="008F1516" w:rsidP="008F1516">
      <w:pPr>
        <w:rPr>
          <w:sz w:val="16"/>
        </w:rPr>
      </w:pPr>
      <w:r w:rsidRPr="007A5819">
        <w:rPr>
          <w:rStyle w:val="StyleUnderline"/>
        </w:rPr>
        <w:t>Chavez-DeRemer's nomination</w:t>
      </w:r>
      <w:r w:rsidRPr="007A5819">
        <w:rPr>
          <w:sz w:val="16"/>
        </w:rPr>
        <w:t xml:space="preserve"> "came about by Sean [O'Brien] and I working together with the President," Sen. Markwayne Mullin (R-Okla.) told Axios. He said she is the "perfect balance" as a former Republican lawmaker and </w:t>
      </w:r>
      <w:r w:rsidRPr="00A13D8F">
        <w:rPr>
          <w:rStyle w:val="StyleUnderline"/>
          <w:highlight w:val="cyan"/>
        </w:rPr>
        <w:t>strong pro-labor voice</w:t>
      </w:r>
      <w:r w:rsidRPr="007A5819">
        <w:rPr>
          <w:rStyle w:val="StyleUnderline"/>
        </w:rPr>
        <w:t>.</w:t>
      </w:r>
    </w:p>
    <w:p w14:paraId="708FDA80" w14:textId="77777777" w:rsidR="008F1516" w:rsidRPr="007A5819" w:rsidRDefault="008F1516" w:rsidP="008F1516">
      <w:pPr>
        <w:rPr>
          <w:sz w:val="16"/>
        </w:rPr>
      </w:pPr>
      <w:r w:rsidRPr="007A5819">
        <w:rPr>
          <w:sz w:val="16"/>
        </w:rPr>
        <w:t>Mullin and O'Brien have become friends after going viral for challenging each other to a fight mid-hearing.</w:t>
      </w:r>
    </w:p>
    <w:p w14:paraId="59BE6280" w14:textId="77777777" w:rsidR="008F1516" w:rsidRDefault="008F1516" w:rsidP="008F1516">
      <w:pPr>
        <w:rPr>
          <w:sz w:val="16"/>
        </w:rPr>
      </w:pPr>
      <w:r w:rsidRPr="007A5819">
        <w:rPr>
          <w:sz w:val="16"/>
        </w:rPr>
        <w:t>"</w:t>
      </w:r>
      <w:r w:rsidRPr="007A5819">
        <w:rPr>
          <w:rStyle w:val="StyleUnderline"/>
        </w:rPr>
        <w:t xml:space="preserve">I think </w:t>
      </w:r>
      <w:r w:rsidRPr="00A13D8F">
        <w:rPr>
          <w:rStyle w:val="Emphasis"/>
          <w:highlight w:val="cyan"/>
        </w:rPr>
        <w:t>the</w:t>
      </w:r>
      <w:r w:rsidRPr="007A5819">
        <w:rPr>
          <w:rStyle w:val="StyleUnderline"/>
        </w:rPr>
        <w:t xml:space="preserve"> </w:t>
      </w:r>
      <w:r w:rsidRPr="00A13D8F">
        <w:rPr>
          <w:rStyle w:val="StyleUnderline"/>
          <w:highlight w:val="cyan"/>
        </w:rPr>
        <w:t>Republican</w:t>
      </w:r>
      <w:r w:rsidRPr="007A5819">
        <w:rPr>
          <w:rStyle w:val="StyleUnderline"/>
        </w:rPr>
        <w:t xml:space="preserve"> </w:t>
      </w:r>
      <w:r w:rsidRPr="00A13D8F">
        <w:rPr>
          <w:rStyle w:val="Emphasis"/>
          <w:sz w:val="28"/>
          <w:szCs w:val="28"/>
          <w:highlight w:val="cyan"/>
        </w:rPr>
        <w:t>Party is expanding</w:t>
      </w:r>
      <w:r w:rsidRPr="007A5819">
        <w:rPr>
          <w:sz w:val="16"/>
        </w:rPr>
        <w:t xml:space="preserve">. I think a lot of that's </w:t>
      </w:r>
      <w:r w:rsidRPr="00A13D8F">
        <w:rPr>
          <w:rStyle w:val="Emphasis"/>
          <w:sz w:val="28"/>
          <w:szCs w:val="28"/>
          <w:highlight w:val="cyan"/>
        </w:rPr>
        <w:t>due to</w:t>
      </w:r>
      <w:r w:rsidRPr="007A5819">
        <w:rPr>
          <w:sz w:val="16"/>
        </w:rPr>
        <w:t xml:space="preserve"> </w:t>
      </w:r>
      <w:r w:rsidRPr="007A5819">
        <w:rPr>
          <w:rStyle w:val="StyleUnderline"/>
        </w:rPr>
        <w:t xml:space="preserve">President </w:t>
      </w:r>
      <w:r w:rsidRPr="00A13D8F">
        <w:rPr>
          <w:rStyle w:val="Emphasis"/>
          <w:sz w:val="28"/>
          <w:szCs w:val="28"/>
          <w:highlight w:val="cyan"/>
        </w:rPr>
        <w:t>Trump</w:t>
      </w:r>
      <w:r w:rsidRPr="007A5819">
        <w:rPr>
          <w:sz w:val="16"/>
        </w:rPr>
        <w:t xml:space="preserve">, and I think that that she should be a solid nomination," </w:t>
      </w:r>
      <w:r w:rsidRPr="007A5819">
        <w:rPr>
          <w:rStyle w:val="StyleUnderline"/>
        </w:rPr>
        <w:t>Marshall</w:t>
      </w:r>
      <w:r w:rsidRPr="007A5819">
        <w:rPr>
          <w:sz w:val="16"/>
        </w:rPr>
        <w:t xml:space="preserve"> told Axios. He also </w:t>
      </w:r>
      <w:r w:rsidRPr="007A5819">
        <w:rPr>
          <w:rStyle w:val="StyleUnderline"/>
        </w:rPr>
        <w:t>expressed willingness to back pro-union legislation</w:t>
      </w:r>
      <w:r w:rsidRPr="007A5819">
        <w:rPr>
          <w:sz w:val="16"/>
        </w:rPr>
        <w:t>.</w:t>
      </w:r>
    </w:p>
    <w:p w14:paraId="77D5A808" w14:textId="77777777" w:rsidR="008F1516" w:rsidRPr="008B7624" w:rsidRDefault="008F1516" w:rsidP="008F1516">
      <w:pPr>
        <w:pStyle w:val="Heading4"/>
      </w:pPr>
      <w:r>
        <w:rPr>
          <w:u w:val="single"/>
        </w:rPr>
        <w:t>That</w:t>
      </w:r>
      <w:r>
        <w:t xml:space="preserve"> demographic is key. </w:t>
      </w:r>
    </w:p>
    <w:p w14:paraId="5A9C2B72" w14:textId="77777777" w:rsidR="008F1516" w:rsidRPr="006A0965" w:rsidRDefault="008F1516" w:rsidP="008F1516">
      <w:pPr>
        <w:rPr>
          <w:lang w:val="fr-FR"/>
        </w:rPr>
      </w:pPr>
      <w:r>
        <w:t xml:space="preserve">Daivd </w:t>
      </w:r>
      <w:r w:rsidRPr="00407ED6">
        <w:rPr>
          <w:rStyle w:val="Style13ptBold"/>
        </w:rPr>
        <w:t>Morgan and</w:t>
      </w:r>
      <w:r>
        <w:t xml:space="preserve"> Bo </w:t>
      </w:r>
      <w:r w:rsidRPr="00407ED6">
        <w:rPr>
          <w:rStyle w:val="Style13ptBold"/>
        </w:rPr>
        <w:t>Erickson, 25</w:t>
      </w:r>
      <w:r>
        <w:t xml:space="preserve">. “Republicans embrace Trump's populist tax push with midterms in mind.” </w:t>
      </w:r>
      <w:r w:rsidRPr="006A0965">
        <w:rPr>
          <w:lang w:val="fr-FR"/>
        </w:rPr>
        <w:t>Reuters. 5-16-2025. https://www.reuters.com/world/us/republicans-embrace-trumps-populist-tax-push-with-midterms-mind-2025-05-15/</w:t>
      </w:r>
    </w:p>
    <w:p w14:paraId="343BADE0" w14:textId="77777777" w:rsidR="008F1516" w:rsidRPr="00F06F79" w:rsidRDefault="008F1516" w:rsidP="008F1516">
      <w:pPr>
        <w:rPr>
          <w:sz w:val="16"/>
        </w:rPr>
      </w:pPr>
      <w:r w:rsidRPr="00FB41EC">
        <w:rPr>
          <w:rStyle w:val="StyleUnderline"/>
        </w:rPr>
        <w:t>After</w:t>
      </w:r>
      <w:r w:rsidRPr="00F06F79">
        <w:rPr>
          <w:sz w:val="16"/>
        </w:rPr>
        <w:t xml:space="preserve"> weeks of </w:t>
      </w:r>
      <w:r w:rsidRPr="00FB41EC">
        <w:rPr>
          <w:rStyle w:val="StyleUnderline"/>
        </w:rPr>
        <w:t>pressure from</w:t>
      </w:r>
      <w:r w:rsidRPr="00F06F79">
        <w:rPr>
          <w:sz w:val="16"/>
        </w:rPr>
        <w:t xml:space="preserve"> </w:t>
      </w:r>
      <w:r w:rsidRPr="00FB41EC">
        <w:rPr>
          <w:rStyle w:val="StyleUnderline"/>
        </w:rPr>
        <w:t>the</w:t>
      </w:r>
      <w:r w:rsidRPr="00F06F79">
        <w:rPr>
          <w:sz w:val="16"/>
        </w:rPr>
        <w:t xml:space="preserve"> president's </w:t>
      </w:r>
      <w:r w:rsidRPr="00FB41EC">
        <w:rPr>
          <w:rStyle w:val="StyleUnderline"/>
        </w:rPr>
        <w:t>MAGA base</w:t>
      </w:r>
      <w:r w:rsidRPr="00F06F79">
        <w:rPr>
          <w:sz w:val="16"/>
        </w:rPr>
        <w:t xml:space="preserve">, </w:t>
      </w:r>
      <w:r w:rsidRPr="006D0381">
        <w:rPr>
          <w:rStyle w:val="StyleUnderline"/>
        </w:rPr>
        <w:t>Republicans</w:t>
      </w:r>
      <w:r w:rsidRPr="006D0381">
        <w:rPr>
          <w:sz w:val="16"/>
        </w:rPr>
        <w:t xml:space="preserve"> in the U.S. House of Representatives </w:t>
      </w:r>
      <w:r w:rsidRPr="006D0381">
        <w:rPr>
          <w:rStyle w:val="StyleUnderline"/>
        </w:rPr>
        <w:t>are advancing legislation</w:t>
      </w:r>
      <w:r w:rsidRPr="006D0381">
        <w:rPr>
          <w:sz w:val="16"/>
        </w:rPr>
        <w:t xml:space="preserve"> </w:t>
      </w:r>
      <w:r w:rsidRPr="006D0381">
        <w:rPr>
          <w:rStyle w:val="StyleUnderline"/>
        </w:rPr>
        <w:t>that includes tax breaks for workers</w:t>
      </w:r>
      <w:r w:rsidRPr="006D0381">
        <w:rPr>
          <w:sz w:val="16"/>
        </w:rPr>
        <w:t xml:space="preserve"> </w:t>
      </w:r>
      <w:r w:rsidRPr="006D0381">
        <w:rPr>
          <w:rStyle w:val="StyleUnderline"/>
        </w:rPr>
        <w:t>who rely on tips and overtime pay</w:t>
      </w:r>
      <w:r w:rsidRPr="006D0381">
        <w:rPr>
          <w:sz w:val="16"/>
        </w:rPr>
        <w:t>, allows people to deduct interest on loans for U.S.-made cars, and proposes government-funded $1,000 MAGA savings accounts for U.S. children born between 2025 and 2028.</w:t>
      </w:r>
    </w:p>
    <w:p w14:paraId="708A2EB5" w14:textId="77777777" w:rsidR="008F1516" w:rsidRPr="00F06F79" w:rsidRDefault="008F1516" w:rsidP="008F1516">
      <w:pPr>
        <w:rPr>
          <w:sz w:val="16"/>
        </w:rPr>
      </w:pPr>
      <w:r w:rsidRPr="006D0381">
        <w:rPr>
          <w:rStyle w:val="StyleUnderline"/>
          <w:highlight w:val="cyan"/>
        </w:rPr>
        <w:t>They have reason to do</w:t>
      </w:r>
      <w:r w:rsidRPr="00FB41EC">
        <w:rPr>
          <w:rStyle w:val="StyleUnderline"/>
        </w:rPr>
        <w:t xml:space="preserve"> so</w:t>
      </w:r>
      <w:r w:rsidRPr="00F06F79">
        <w:rPr>
          <w:sz w:val="16"/>
        </w:rPr>
        <w:t xml:space="preserve">: voters in </w:t>
      </w:r>
      <w:r w:rsidRPr="006D0381">
        <w:rPr>
          <w:rStyle w:val="StyleUnderline"/>
          <w:highlight w:val="cyan"/>
        </w:rPr>
        <w:t>households earning between</w:t>
      </w:r>
      <w:r w:rsidRPr="00F06F79">
        <w:rPr>
          <w:sz w:val="16"/>
        </w:rPr>
        <w:t xml:space="preserve"> </w:t>
      </w:r>
      <w:r w:rsidRPr="00FB41EC">
        <w:rPr>
          <w:rStyle w:val="StyleUnderline"/>
        </w:rPr>
        <w:t>$</w:t>
      </w:r>
      <w:r w:rsidRPr="006D0381">
        <w:rPr>
          <w:rStyle w:val="StyleUnderline"/>
          <w:highlight w:val="cyan"/>
        </w:rPr>
        <w:t>30</w:t>
      </w:r>
      <w:r w:rsidRPr="00FB41EC">
        <w:rPr>
          <w:rStyle w:val="StyleUnderline"/>
        </w:rPr>
        <w:t xml:space="preserve">,000 </w:t>
      </w:r>
      <w:r w:rsidRPr="006D0381">
        <w:rPr>
          <w:rStyle w:val="StyleUnderline"/>
          <w:highlight w:val="cyan"/>
        </w:rPr>
        <w:t>and $100,000</w:t>
      </w:r>
      <w:r w:rsidRPr="00F06F79">
        <w:rPr>
          <w:sz w:val="16"/>
        </w:rPr>
        <w:t xml:space="preserve"> a year </w:t>
      </w:r>
      <w:r w:rsidRPr="006D0381">
        <w:rPr>
          <w:rStyle w:val="StyleUnderline"/>
          <w:highlight w:val="cyan"/>
        </w:rPr>
        <w:t>swung</w:t>
      </w:r>
      <w:r w:rsidRPr="00FB41EC">
        <w:rPr>
          <w:rStyle w:val="StyleUnderline"/>
        </w:rPr>
        <w:t xml:space="preserve"> </w:t>
      </w:r>
      <w:r w:rsidRPr="006D0381">
        <w:rPr>
          <w:rStyle w:val="StyleUnderline"/>
          <w:highlight w:val="cyan"/>
        </w:rPr>
        <w:t>heavily in Trump's favor</w:t>
      </w:r>
      <w:r w:rsidRPr="00F06F79">
        <w:rPr>
          <w:sz w:val="16"/>
        </w:rPr>
        <w:t xml:space="preserve"> in November, and </w:t>
      </w:r>
      <w:r w:rsidRPr="006D0381">
        <w:rPr>
          <w:rStyle w:val="StyleUnderline"/>
          <w:highlight w:val="cyan"/>
        </w:rPr>
        <w:t>the party</w:t>
      </w:r>
      <w:r w:rsidRPr="00FB41EC">
        <w:rPr>
          <w:rStyle w:val="StyleUnderline"/>
        </w:rPr>
        <w:t xml:space="preserve"> will </w:t>
      </w:r>
      <w:r w:rsidRPr="006D0381">
        <w:rPr>
          <w:rStyle w:val="StyleUnderline"/>
          <w:highlight w:val="cyan"/>
        </w:rPr>
        <w:t>need their support</w:t>
      </w:r>
      <w:r w:rsidRPr="00FB41EC">
        <w:rPr>
          <w:rStyle w:val="StyleUnderline"/>
        </w:rPr>
        <w:t xml:space="preserve"> in next year's midterm elections</w:t>
      </w:r>
      <w:r w:rsidRPr="00F06F79">
        <w:rPr>
          <w:sz w:val="16"/>
        </w:rPr>
        <w:t>, when Democrats will seek to retake control of Congress.</w:t>
      </w:r>
    </w:p>
    <w:p w14:paraId="002EC8C6" w14:textId="77777777" w:rsidR="008F1516" w:rsidRPr="00F06F79" w:rsidRDefault="008F1516" w:rsidP="008F1516">
      <w:pPr>
        <w:rPr>
          <w:sz w:val="16"/>
        </w:rPr>
      </w:pPr>
      <w:r w:rsidRPr="00F06F79">
        <w:rPr>
          <w:sz w:val="16"/>
        </w:rPr>
        <w:t xml:space="preserve">"My </w:t>
      </w:r>
      <w:r w:rsidRPr="006246FD">
        <w:rPr>
          <w:rStyle w:val="Emphasis"/>
          <w:sz w:val="28"/>
          <w:szCs w:val="28"/>
          <w:highlight w:val="cyan"/>
        </w:rPr>
        <w:t>priority</w:t>
      </w:r>
      <w:r w:rsidRPr="00F06F79">
        <w:rPr>
          <w:sz w:val="16"/>
        </w:rPr>
        <w:t xml:space="preserve"> has been </w:t>
      </w:r>
      <w:r w:rsidRPr="00FB41EC">
        <w:rPr>
          <w:rStyle w:val="StyleUnderline"/>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1DD90084" w14:textId="77777777" w:rsidR="008F1516" w:rsidRPr="00F06F79" w:rsidRDefault="008F1516" w:rsidP="008F1516">
      <w:pPr>
        <w:rPr>
          <w:sz w:val="16"/>
        </w:rPr>
      </w:pPr>
      <w:r w:rsidRPr="006D0381">
        <w:rPr>
          <w:rStyle w:val="StyleUnderline"/>
          <w:highlight w:val="cyan"/>
        </w:rPr>
        <w:t>The message</w:t>
      </w:r>
      <w:r w:rsidRPr="00F06F79">
        <w:rPr>
          <w:sz w:val="16"/>
        </w:rPr>
        <w:t xml:space="preserve"> is a far cry from the free-market priorities Republicans prided themselves on a decade ago, and combined with Trump's tariff regime and executive order to cut drug prices, </w:t>
      </w:r>
      <w:r w:rsidRPr="006D0381">
        <w:rPr>
          <w:rStyle w:val="Emphasis"/>
          <w:highlight w:val="cyan"/>
        </w:rPr>
        <w:t>shows</w:t>
      </w:r>
      <w:r w:rsidRPr="00FB41EC">
        <w:rPr>
          <w:rStyle w:val="StyleUnderline"/>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28F57E5B" w14:textId="77777777" w:rsidR="008F1516" w:rsidRPr="00F06F79" w:rsidRDefault="008F1516" w:rsidP="008F1516">
      <w:pPr>
        <w:rPr>
          <w:sz w:val="16"/>
        </w:rPr>
      </w:pPr>
      <w:r w:rsidRPr="00F06F79">
        <w:rPr>
          <w:sz w:val="16"/>
        </w:rPr>
        <w:t xml:space="preserve">White House spokesperson Harrison Fields described </w:t>
      </w:r>
      <w:r w:rsidRPr="006D0381">
        <w:rPr>
          <w:rStyle w:val="StyleUnderline"/>
          <w:highlight w:val="cyan"/>
        </w:rPr>
        <w:t>the</w:t>
      </w:r>
      <w:r w:rsidRPr="00F06F79">
        <w:rPr>
          <w:sz w:val="16"/>
        </w:rPr>
        <w:t xml:space="preserve"> House </w:t>
      </w:r>
      <w:r w:rsidRPr="006D0381">
        <w:rPr>
          <w:rStyle w:val="StyleUnderline"/>
          <w:highlight w:val="cyan"/>
        </w:rPr>
        <w:t>bill</w:t>
      </w:r>
      <w:r w:rsidRPr="00F06F79">
        <w:rPr>
          <w:sz w:val="16"/>
        </w:rPr>
        <w:t xml:space="preserve"> as </w:t>
      </w:r>
      <w:r w:rsidRPr="006D0381">
        <w:rPr>
          <w:sz w:val="16"/>
          <w:highlight w:val="cyan"/>
        </w:rPr>
        <w:t>"</w:t>
      </w:r>
      <w:r w:rsidRPr="006D0381">
        <w:rPr>
          <w:rStyle w:val="StyleUnderline"/>
          <w:highlight w:val="cyan"/>
        </w:rPr>
        <w:t>vital relief</w:t>
      </w:r>
      <w:r w:rsidRPr="00F06F79">
        <w:rPr>
          <w:sz w:val="16"/>
        </w:rPr>
        <w:t xml:space="preserve">" </w:t>
      </w:r>
      <w:r w:rsidRPr="00FB41EC">
        <w:rPr>
          <w:rStyle w:val="StyleUnderline"/>
        </w:rPr>
        <w:t>for families</w:t>
      </w:r>
      <w:r w:rsidRPr="00F06F79">
        <w:rPr>
          <w:sz w:val="16"/>
        </w:rPr>
        <w:t xml:space="preserve">. "The </w:t>
      </w:r>
      <w:r w:rsidRPr="006D0381">
        <w:rPr>
          <w:rStyle w:val="StyleUnderline"/>
          <w:highlight w:val="cyan"/>
        </w:rPr>
        <w:t>No Tax on Tips, Overtime, and Social Security</w:t>
      </w:r>
      <w:r w:rsidRPr="00F06F79">
        <w:rPr>
          <w:sz w:val="16"/>
        </w:rPr>
        <w:t xml:space="preserve"> policies — are all included in the House bill, and the administration is going to continue to push these and other critical priorities through the legislative process," Fields said.</w:t>
      </w:r>
    </w:p>
    <w:p w14:paraId="6CFD25F9" w14:textId="77777777" w:rsidR="008F1516" w:rsidRPr="00F06F79" w:rsidRDefault="008F1516" w:rsidP="008F1516">
      <w:pPr>
        <w:rPr>
          <w:sz w:val="16"/>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46A6B525" w14:textId="77777777" w:rsidR="008F1516" w:rsidRPr="00F06F79" w:rsidRDefault="008F1516" w:rsidP="008F1516">
      <w:pPr>
        <w:rPr>
          <w:sz w:val="16"/>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048037AB" w14:textId="77777777" w:rsidR="008F1516" w:rsidRPr="00F06F79" w:rsidRDefault="008F1516" w:rsidP="008F1516">
      <w:pPr>
        <w:rPr>
          <w:sz w:val="16"/>
        </w:rPr>
      </w:pPr>
      <w:r w:rsidRPr="00FB41EC">
        <w:rPr>
          <w:rStyle w:val="StyleUnderline"/>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StyleUnderline"/>
        </w:rPr>
        <w:t xml:space="preserve">their chances of </w:t>
      </w:r>
      <w:r w:rsidRPr="006D0381">
        <w:rPr>
          <w:rStyle w:val="Emphasis"/>
          <w:highlight w:val="cyan"/>
        </w:rPr>
        <w:t>protecting their</w:t>
      </w:r>
      <w:r w:rsidRPr="00F06F79">
        <w:rPr>
          <w:sz w:val="16"/>
        </w:rPr>
        <w:t xml:space="preserve"> </w:t>
      </w:r>
      <w:r w:rsidRPr="00FB41EC">
        <w:rPr>
          <w:rStyle w:val="StyleUnderline"/>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StyleUnderline"/>
          <w:highlight w:val="cyan"/>
        </w:rPr>
        <w:t>and</w:t>
      </w:r>
      <w:r w:rsidRPr="00F06F79">
        <w:rPr>
          <w:sz w:val="16"/>
        </w:rPr>
        <w:t xml:space="preserve"> </w:t>
      </w:r>
      <w:r w:rsidRPr="00FB41EC">
        <w:rPr>
          <w:rStyle w:val="StyleUnderline"/>
        </w:rPr>
        <w:t>53-47</w:t>
      </w:r>
      <w:r w:rsidRPr="00F06F79">
        <w:rPr>
          <w:sz w:val="16"/>
        </w:rPr>
        <w:t xml:space="preserve"> </w:t>
      </w:r>
      <w:r w:rsidRPr="006D0381">
        <w:rPr>
          <w:rStyle w:val="Emphasis"/>
          <w:highlight w:val="cyan"/>
        </w:rPr>
        <w:t>Senate edge</w:t>
      </w:r>
      <w:r w:rsidRPr="00FB41EC">
        <w:rPr>
          <w:rStyle w:val="StyleUnderline"/>
        </w:rPr>
        <w:t xml:space="preserve"> next year</w:t>
      </w:r>
      <w:r w:rsidRPr="00F06F79">
        <w:rPr>
          <w:sz w:val="16"/>
        </w:rPr>
        <w:t>.</w:t>
      </w:r>
    </w:p>
    <w:p w14:paraId="45E44BD3" w14:textId="77777777" w:rsidR="008F1516" w:rsidRPr="007A5819" w:rsidRDefault="008F1516" w:rsidP="008F1516">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StyleUnderline"/>
        </w:rPr>
        <w:t xml:space="preserve">play a </w:t>
      </w:r>
      <w:r w:rsidRPr="006246FD">
        <w:rPr>
          <w:rStyle w:val="Emphasis"/>
          <w:sz w:val="28"/>
          <w:szCs w:val="28"/>
          <w:highlight w:val="cyan"/>
        </w:rPr>
        <w:t>vital</w:t>
      </w:r>
      <w:r w:rsidRPr="00FB41EC">
        <w:rPr>
          <w:rStyle w:val="StyleUnderline"/>
        </w:rPr>
        <w:t xml:space="preserve"> role </w:t>
      </w:r>
      <w:r w:rsidRPr="006246FD">
        <w:rPr>
          <w:rStyle w:val="Emphasis"/>
          <w:sz w:val="28"/>
          <w:szCs w:val="28"/>
          <w:highlight w:val="cyan"/>
        </w:rPr>
        <w:t>in the midterms</w:t>
      </w:r>
      <w:r w:rsidRPr="00F06F79">
        <w:rPr>
          <w:sz w:val="16"/>
        </w:rPr>
        <w:t>."</w:t>
      </w:r>
    </w:p>
    <w:p w14:paraId="0B1DB517" w14:textId="77777777" w:rsidR="008F1516" w:rsidRPr="00CF41AC" w:rsidRDefault="008F1516" w:rsidP="008F1516">
      <w:pPr>
        <w:pStyle w:val="Heading4"/>
      </w:pPr>
      <w:r>
        <w:t xml:space="preserve">1. </w:t>
      </w:r>
      <w:r>
        <w:rPr>
          <w:u w:val="single"/>
        </w:rPr>
        <w:t>Gerrymandering</w:t>
      </w:r>
      <w:r>
        <w:t xml:space="preserve">. It prevents a </w:t>
      </w:r>
      <w:r>
        <w:rPr>
          <w:u w:val="single"/>
        </w:rPr>
        <w:t>wave</w:t>
      </w:r>
      <w:r>
        <w:t xml:space="preserve">, meaning </w:t>
      </w:r>
      <w:r>
        <w:rPr>
          <w:u w:val="single"/>
        </w:rPr>
        <w:t>some races</w:t>
      </w:r>
      <w:r>
        <w:t xml:space="preserve"> must translate. </w:t>
      </w:r>
    </w:p>
    <w:p w14:paraId="0DB8E809" w14:textId="77777777" w:rsidR="008F1516" w:rsidRPr="00FE6723" w:rsidRDefault="008F1516" w:rsidP="008F1516">
      <w:r>
        <w:t xml:space="preserve">Douglas </w:t>
      </w:r>
      <w:r w:rsidRPr="008722FC">
        <w:rPr>
          <w:rStyle w:val="Style13ptBold"/>
        </w:rPr>
        <w:t>Schoen &amp;</w:t>
      </w:r>
      <w:r>
        <w:t xml:space="preserve"> Carly </w:t>
      </w:r>
      <w:r w:rsidRPr="008722FC">
        <w:rPr>
          <w:rStyle w:val="Style13ptBold"/>
        </w:rPr>
        <w:t>Cooperman 1/5</w:t>
      </w:r>
      <w:r>
        <w:t xml:space="preserve">. Ph.D., University of Oxford; Partner in the Georgetown Graduate School of Political Management. “Democrats are poised to take the House, but don’t expect a blue wave.” 1/5/26. https://thehill.com/opinion/campaign/5670071-blue-wave-slimmed-2026/. </w:t>
      </w:r>
    </w:p>
    <w:p w14:paraId="09AA48FC" w14:textId="77777777" w:rsidR="008F1516" w:rsidRPr="008722FC" w:rsidRDefault="008F1516" w:rsidP="008F1516">
      <w:pPr>
        <w:rPr>
          <w:sz w:val="16"/>
        </w:rPr>
      </w:pPr>
      <w:r w:rsidRPr="008722FC">
        <w:rPr>
          <w:sz w:val="16"/>
        </w:rPr>
        <w:t xml:space="preserve">After a slew of wins in November, </w:t>
      </w:r>
      <w:r w:rsidRPr="008722FC">
        <w:rPr>
          <w:rStyle w:val="StyleUnderline"/>
        </w:rPr>
        <w:t>Dem</w:t>
      </w:r>
      <w:r w:rsidRPr="00FE6723">
        <w:rPr>
          <w:rStyle w:val="StyleUnderline"/>
        </w:rPr>
        <w:t xml:space="preserve">ocrats are entering 2026 feeling </w:t>
      </w:r>
      <w:r w:rsidRPr="00FE6723">
        <w:rPr>
          <w:rStyle w:val="Emphasis"/>
        </w:rPr>
        <w:t>hopeful</w:t>
      </w:r>
      <w:r w:rsidRPr="008722FC">
        <w:rPr>
          <w:sz w:val="16"/>
        </w:rPr>
        <w:t xml:space="preserve"> and ready </w:t>
      </w:r>
      <w:r w:rsidRPr="00FE6723">
        <w:rPr>
          <w:rStyle w:val="StyleUnderline"/>
        </w:rPr>
        <w:t xml:space="preserve">to take back the </w:t>
      </w:r>
      <w:r w:rsidRPr="00FE6723">
        <w:rPr>
          <w:rStyle w:val="Emphasis"/>
        </w:rPr>
        <w:t>House</w:t>
      </w:r>
      <w:r w:rsidRPr="008722FC">
        <w:rPr>
          <w:sz w:val="16"/>
        </w:rPr>
        <w:t xml:space="preserve"> come midterm season. And while they’ll likely do just that, </w:t>
      </w:r>
      <w:r w:rsidRPr="00FE6723">
        <w:rPr>
          <w:rStyle w:val="StyleUnderline"/>
        </w:rPr>
        <w:t>the</w:t>
      </w:r>
      <w:r w:rsidRPr="008722FC">
        <w:rPr>
          <w:sz w:val="16"/>
        </w:rPr>
        <w:t xml:space="preserve"> looming </w:t>
      </w:r>
      <w:r w:rsidRPr="00FE6723">
        <w:rPr>
          <w:rStyle w:val="StyleUnderline"/>
        </w:rPr>
        <w:t xml:space="preserve">idea of </w:t>
      </w:r>
      <w:r w:rsidRPr="008722FC">
        <w:rPr>
          <w:rStyle w:val="StyleUnderline"/>
          <w:highlight w:val="cyan"/>
        </w:rPr>
        <w:t>a</w:t>
      </w:r>
      <w:r w:rsidRPr="008722FC">
        <w:rPr>
          <w:sz w:val="16"/>
        </w:rPr>
        <w:t xml:space="preserve"> 2018-style </w:t>
      </w:r>
      <w:r w:rsidRPr="008722FC">
        <w:rPr>
          <w:rStyle w:val="Emphasis"/>
          <w:highlight w:val="cyan"/>
        </w:rPr>
        <w:t>blowout</w:t>
      </w:r>
      <w:r w:rsidRPr="008722FC">
        <w:rPr>
          <w:rStyle w:val="StyleUnderline"/>
          <w:highlight w:val="cyan"/>
        </w:rPr>
        <w:t xml:space="preserve"> seems</w:t>
      </w:r>
      <w:r w:rsidRPr="008722FC">
        <w:rPr>
          <w:sz w:val="16"/>
        </w:rPr>
        <w:t xml:space="preserve"> to be getting further and further </w:t>
      </w:r>
      <w:r w:rsidRPr="008722FC">
        <w:rPr>
          <w:rStyle w:val="StyleUnderline"/>
          <w:highlight w:val="cyan"/>
        </w:rPr>
        <w:t>out of reach</w:t>
      </w:r>
      <w:r w:rsidRPr="00FE6723">
        <w:rPr>
          <w:rStyle w:val="StyleUnderline"/>
        </w:rPr>
        <w:t>.</w:t>
      </w:r>
      <w:r w:rsidRPr="008722FC">
        <w:rPr>
          <w:sz w:val="16"/>
        </w:rPr>
        <w:t xml:space="preserve"> </w:t>
      </w:r>
    </w:p>
    <w:p w14:paraId="64BEA95C" w14:textId="77777777" w:rsidR="008F1516" w:rsidRPr="008722FC" w:rsidRDefault="008F1516" w:rsidP="008F1516">
      <w:pPr>
        <w:rPr>
          <w:rStyle w:val="StyleUnderline"/>
        </w:rPr>
      </w:pPr>
      <w:r w:rsidRPr="008722FC">
        <w:rPr>
          <w:sz w:val="16"/>
        </w:rPr>
        <w:t xml:space="preserve">To be sure, </w:t>
      </w:r>
      <w:r w:rsidRPr="008722FC">
        <w:rPr>
          <w:rStyle w:val="StyleUnderline"/>
          <w:highlight w:val="cyan"/>
        </w:rPr>
        <w:t>conditions</w:t>
      </w:r>
      <w:r w:rsidRPr="008722FC">
        <w:rPr>
          <w:sz w:val="16"/>
        </w:rPr>
        <w:t xml:space="preserve"> certainly </w:t>
      </w:r>
      <w:r w:rsidRPr="008722FC">
        <w:rPr>
          <w:rStyle w:val="StyleUnderline"/>
          <w:highlight w:val="cyan"/>
        </w:rPr>
        <w:t xml:space="preserve">favor </w:t>
      </w:r>
      <w:r w:rsidRPr="008722FC">
        <w:rPr>
          <w:rStyle w:val="Emphasis"/>
          <w:highlight w:val="cyan"/>
        </w:rPr>
        <w:t>Dem</w:t>
      </w:r>
      <w:r w:rsidRPr="00FE6723">
        <w:rPr>
          <w:rStyle w:val="StyleUnderline"/>
        </w:rPr>
        <w:t>ocrat</w:t>
      </w:r>
      <w:r w:rsidRPr="008722FC">
        <w:rPr>
          <w:rStyle w:val="Emphasis"/>
          <w:highlight w:val="cyan"/>
        </w:rPr>
        <w:t>s</w:t>
      </w:r>
      <w:r w:rsidRPr="00FE6723">
        <w:rPr>
          <w:rStyle w:val="StyleUnderline"/>
        </w:rPr>
        <w:t xml:space="preserve">: </w:t>
      </w:r>
      <w:r w:rsidRPr="008722FC">
        <w:rPr>
          <w:rStyle w:val="StyleUnderline"/>
        </w:rPr>
        <w:t xml:space="preserve">historical </w:t>
      </w:r>
      <w:r w:rsidRPr="008722FC">
        <w:rPr>
          <w:rStyle w:val="Emphasis"/>
          <w:highlight w:val="cyan"/>
        </w:rPr>
        <w:t>trends</w:t>
      </w:r>
      <w:r w:rsidRPr="00FE6723">
        <w:rPr>
          <w:rStyle w:val="StyleUnderline"/>
        </w:rPr>
        <w:t xml:space="preserve">, increasing </w:t>
      </w:r>
      <w:r w:rsidRPr="008722FC">
        <w:rPr>
          <w:rStyle w:val="StyleUnderline"/>
          <w:highlight w:val="cyan"/>
        </w:rPr>
        <w:t>frustration with</w:t>
      </w:r>
      <w:r w:rsidRPr="008722FC">
        <w:rPr>
          <w:sz w:val="16"/>
        </w:rPr>
        <w:t xml:space="preserve"> the </w:t>
      </w:r>
      <w:r w:rsidRPr="008722FC">
        <w:rPr>
          <w:rStyle w:val="Emphasis"/>
          <w:highlight w:val="cyan"/>
        </w:rPr>
        <w:t>Trump</w:t>
      </w:r>
      <w:r w:rsidRPr="008722FC">
        <w:rPr>
          <w:rStyle w:val="StyleUnderline"/>
        </w:rPr>
        <w:t xml:space="preserve"> administration </w:t>
      </w:r>
      <w:r w:rsidRPr="008722FC">
        <w:rPr>
          <w:rStyle w:val="StyleUnderline"/>
          <w:highlight w:val="cyan"/>
        </w:rPr>
        <w:t>and</w:t>
      </w:r>
      <w:r w:rsidRPr="008722FC">
        <w:rPr>
          <w:rStyle w:val="StyleUnderline"/>
        </w:rPr>
        <w:t xml:space="preserve"> encouragement from the </w:t>
      </w:r>
      <w:r w:rsidRPr="008722FC">
        <w:rPr>
          <w:rStyle w:val="Emphasis"/>
          <w:highlight w:val="cyan"/>
        </w:rPr>
        <w:t>gubernatorial elections</w:t>
      </w:r>
      <w:r w:rsidRPr="008722FC">
        <w:rPr>
          <w:sz w:val="16"/>
        </w:rPr>
        <w:t xml:space="preserve"> in New Jersey and Virginia all </w:t>
      </w:r>
      <w:r w:rsidRPr="008722FC">
        <w:rPr>
          <w:rStyle w:val="StyleUnderline"/>
          <w:highlight w:val="cyan"/>
        </w:rPr>
        <w:t>point to</w:t>
      </w:r>
      <w:r w:rsidRPr="008722FC">
        <w:rPr>
          <w:rStyle w:val="StyleUnderline"/>
        </w:rPr>
        <w:t xml:space="preserve"> a </w:t>
      </w:r>
      <w:r w:rsidRPr="008722FC">
        <w:rPr>
          <w:rStyle w:val="Emphasis"/>
        </w:rPr>
        <w:t xml:space="preserve">Democratic </w:t>
      </w:r>
      <w:r w:rsidRPr="008722FC">
        <w:rPr>
          <w:rStyle w:val="Emphasis"/>
          <w:highlight w:val="cyan"/>
        </w:rPr>
        <w:t>majority</w:t>
      </w:r>
      <w:r w:rsidRPr="008722FC">
        <w:rPr>
          <w:rStyle w:val="StyleUnderline"/>
        </w:rPr>
        <w:t xml:space="preserve"> in the lower chamber. </w:t>
      </w:r>
    </w:p>
    <w:p w14:paraId="01742902" w14:textId="77777777" w:rsidR="008F1516" w:rsidRPr="008722FC" w:rsidRDefault="008F1516" w:rsidP="008F1516">
      <w:pPr>
        <w:rPr>
          <w:sz w:val="16"/>
        </w:rPr>
      </w:pPr>
      <w:r w:rsidRPr="008722FC">
        <w:rPr>
          <w:sz w:val="16"/>
        </w:rPr>
        <w:t xml:space="preserve">That said, </w:t>
      </w:r>
      <w:r w:rsidRPr="008722FC">
        <w:rPr>
          <w:rStyle w:val="StyleUnderline"/>
          <w:highlight w:val="cyan"/>
        </w:rPr>
        <w:t xml:space="preserve">it is critical not to </w:t>
      </w:r>
      <w:r w:rsidRPr="008722FC">
        <w:rPr>
          <w:rStyle w:val="Emphasis"/>
          <w:highlight w:val="cyan"/>
        </w:rPr>
        <w:t>overstate</w:t>
      </w:r>
      <w:r w:rsidRPr="008722FC">
        <w:rPr>
          <w:rStyle w:val="StyleUnderline"/>
          <w:highlight w:val="cyan"/>
        </w:rPr>
        <w:t xml:space="preserve"> the depth</w:t>
      </w:r>
      <w:r w:rsidRPr="00FE6723">
        <w:rPr>
          <w:rStyle w:val="StyleUnderline"/>
        </w:rPr>
        <w:t xml:space="preserve"> of this</w:t>
      </w:r>
      <w:r w:rsidRPr="008722FC">
        <w:rPr>
          <w:sz w:val="16"/>
        </w:rPr>
        <w:t xml:space="preserve"> so-called </w:t>
      </w:r>
      <w:r w:rsidRPr="00FE6723">
        <w:rPr>
          <w:rStyle w:val="Emphasis"/>
        </w:rPr>
        <w:t>blue wave</w:t>
      </w:r>
      <w:r w:rsidRPr="008722FC">
        <w:rPr>
          <w:sz w:val="16"/>
        </w:rPr>
        <w:t xml:space="preserve">; while it may resemble 2018 at first glance, the simple fact is that </w:t>
      </w:r>
      <w:r w:rsidRPr="00FE6723">
        <w:rPr>
          <w:rStyle w:val="StyleUnderline"/>
        </w:rPr>
        <w:t>it will be</w:t>
      </w:r>
      <w:r w:rsidRPr="008722FC">
        <w:rPr>
          <w:sz w:val="16"/>
        </w:rPr>
        <w:t xml:space="preserve"> essentially </w:t>
      </w:r>
      <w:r w:rsidRPr="00FE6723">
        <w:rPr>
          <w:rStyle w:val="Emphasis"/>
        </w:rPr>
        <w:t>impossible</w:t>
      </w:r>
      <w:r w:rsidRPr="008722FC">
        <w:rPr>
          <w:sz w:val="16"/>
        </w:rPr>
        <w:t xml:space="preserve"> for Democrats </w:t>
      </w:r>
      <w:r w:rsidRPr="00FE6723">
        <w:rPr>
          <w:rStyle w:val="StyleUnderline"/>
        </w:rPr>
        <w:t xml:space="preserve">to flip </w:t>
      </w:r>
      <w:r w:rsidRPr="00FE6723">
        <w:rPr>
          <w:rStyle w:val="Emphasis"/>
        </w:rPr>
        <w:t>40 seats</w:t>
      </w:r>
      <w:r w:rsidRPr="008722FC">
        <w:rPr>
          <w:sz w:val="16"/>
        </w:rPr>
        <w:t xml:space="preserve"> as they did on that occasion. </w:t>
      </w:r>
    </w:p>
    <w:p w14:paraId="6055EB7F" w14:textId="77777777" w:rsidR="008F1516" w:rsidRPr="008722FC" w:rsidRDefault="008F1516" w:rsidP="008F1516">
      <w:pPr>
        <w:rPr>
          <w:sz w:val="16"/>
        </w:rPr>
      </w:pPr>
      <w:r w:rsidRPr="008722FC">
        <w:rPr>
          <w:sz w:val="16"/>
        </w:rPr>
        <w:t xml:space="preserve">Indeed, </w:t>
      </w:r>
      <w:r w:rsidRPr="008722FC">
        <w:rPr>
          <w:rStyle w:val="StyleUnderline"/>
          <w:highlight w:val="cyan"/>
        </w:rPr>
        <w:t>the battlefield appears</w:t>
      </w:r>
      <w:r w:rsidRPr="00FE6723">
        <w:rPr>
          <w:rStyle w:val="StyleUnderline"/>
        </w:rPr>
        <w:t xml:space="preserve"> to be </w:t>
      </w:r>
      <w:r w:rsidRPr="008722FC">
        <w:rPr>
          <w:rStyle w:val="Emphasis"/>
          <w:highlight w:val="cyan"/>
        </w:rPr>
        <w:t>smaller</w:t>
      </w:r>
      <w:r w:rsidRPr="008722FC">
        <w:rPr>
          <w:sz w:val="16"/>
        </w:rPr>
        <w:t xml:space="preserve"> than ever before. </w:t>
      </w:r>
      <w:r w:rsidRPr="008722FC">
        <w:rPr>
          <w:rStyle w:val="StyleUnderline"/>
          <w:highlight w:val="cyan"/>
        </w:rPr>
        <w:t>Thanks to</w:t>
      </w:r>
      <w:r w:rsidRPr="008722FC">
        <w:rPr>
          <w:sz w:val="16"/>
        </w:rPr>
        <w:t xml:space="preserve"> partisan </w:t>
      </w:r>
      <w:r w:rsidRPr="008722FC">
        <w:rPr>
          <w:rStyle w:val="Emphasis"/>
          <w:highlight w:val="cyan"/>
        </w:rPr>
        <w:t>gerrymandering</w:t>
      </w:r>
      <w:r w:rsidRPr="00FE6723">
        <w:rPr>
          <w:rStyle w:val="StyleUnderline"/>
        </w:rPr>
        <w:t xml:space="preserve">, once-competitive districts have now become </w:t>
      </w:r>
      <w:r w:rsidRPr="00FE6723">
        <w:rPr>
          <w:rStyle w:val="Emphasis"/>
        </w:rPr>
        <w:t>easy targets</w:t>
      </w:r>
      <w:r w:rsidRPr="008722FC">
        <w:rPr>
          <w:sz w:val="16"/>
        </w:rPr>
        <w:t xml:space="preserve"> that fundamentally prevent a truly massive seat haul from actually panning out. </w:t>
      </w:r>
    </w:p>
    <w:p w14:paraId="5B3842B3" w14:textId="77777777" w:rsidR="008F1516" w:rsidRPr="008722FC" w:rsidRDefault="008F1516" w:rsidP="008F1516">
      <w:pPr>
        <w:rPr>
          <w:sz w:val="16"/>
        </w:rPr>
      </w:pPr>
      <w:r w:rsidRPr="008722FC">
        <w:rPr>
          <w:sz w:val="16"/>
        </w:rPr>
        <w:t xml:space="preserve">Looking back to 2018, about three-quarters of the seats that Democrats flipped were in the competitive zone where President Trump had won by less than 5 points. This time around, </w:t>
      </w:r>
      <w:r w:rsidRPr="00FE6723">
        <w:rPr>
          <w:rStyle w:val="StyleUnderline"/>
        </w:rPr>
        <w:t xml:space="preserve">the competitive zone is not </w:t>
      </w:r>
      <w:r w:rsidRPr="00FE6723">
        <w:rPr>
          <w:rStyle w:val="Emphasis"/>
        </w:rPr>
        <w:t>nearly</w:t>
      </w:r>
      <w:r w:rsidRPr="00FE6723">
        <w:rPr>
          <w:rStyle w:val="StyleUnderline"/>
        </w:rPr>
        <w:t xml:space="preserve"> as populated. </w:t>
      </w:r>
      <w:r w:rsidRPr="008722FC">
        <w:rPr>
          <w:rStyle w:val="StyleUnderline"/>
          <w:highlight w:val="cyan"/>
        </w:rPr>
        <w:t xml:space="preserve">There are only </w:t>
      </w:r>
      <w:r w:rsidRPr="008722FC">
        <w:rPr>
          <w:rStyle w:val="Emphasis"/>
          <w:highlight w:val="cyan"/>
        </w:rPr>
        <w:t>14</w:t>
      </w:r>
      <w:r w:rsidRPr="008722FC">
        <w:rPr>
          <w:rStyle w:val="StyleUnderline"/>
          <w:highlight w:val="cyan"/>
        </w:rPr>
        <w:t xml:space="preserve"> Republican</w:t>
      </w:r>
      <w:r w:rsidRPr="008722FC">
        <w:rPr>
          <w:rStyle w:val="StyleUnderline"/>
        </w:rPr>
        <w:t xml:space="preserve">-held toss-up </w:t>
      </w:r>
      <w:r w:rsidRPr="008722FC">
        <w:rPr>
          <w:rStyle w:val="StyleUnderline"/>
          <w:highlight w:val="cyan"/>
        </w:rPr>
        <w:t>seats</w:t>
      </w:r>
      <w:r w:rsidRPr="008722FC">
        <w:rPr>
          <w:sz w:val="16"/>
        </w:rPr>
        <w:t xml:space="preserve">, so a 40-seat pickup should be barred from Democrats’ expectations altogether. </w:t>
      </w:r>
    </w:p>
    <w:p w14:paraId="1863B0FC" w14:textId="77777777" w:rsidR="008F1516" w:rsidRPr="008722FC" w:rsidRDefault="008F1516" w:rsidP="008F1516">
      <w:pPr>
        <w:rPr>
          <w:sz w:val="16"/>
        </w:rPr>
      </w:pPr>
      <w:r w:rsidRPr="008722FC">
        <w:rPr>
          <w:sz w:val="16"/>
        </w:rPr>
        <w:t xml:space="preserve">Put another way, even if they win enough seats to flip the House, the </w:t>
      </w:r>
      <w:r w:rsidRPr="008722FC">
        <w:rPr>
          <w:rStyle w:val="Emphasis"/>
          <w:highlight w:val="cyan"/>
        </w:rPr>
        <w:t>Dem</w:t>
      </w:r>
      <w:r w:rsidRPr="00FE6723">
        <w:rPr>
          <w:rStyle w:val="StyleUnderline"/>
        </w:rPr>
        <w:t>ocrat</w:t>
      </w:r>
      <w:r w:rsidRPr="008722FC">
        <w:rPr>
          <w:rStyle w:val="Emphasis"/>
          <w:highlight w:val="cyan"/>
        </w:rPr>
        <w:t>s</w:t>
      </w:r>
      <w:r w:rsidRPr="008722FC">
        <w:rPr>
          <w:rStyle w:val="StyleUnderline"/>
          <w:highlight w:val="cyan"/>
        </w:rPr>
        <w:t xml:space="preserve"> will</w:t>
      </w:r>
      <w:r w:rsidRPr="00FE6723">
        <w:rPr>
          <w:rStyle w:val="StyleUnderline"/>
        </w:rPr>
        <w:t xml:space="preserve"> likely </w:t>
      </w:r>
      <w:r w:rsidRPr="008722FC">
        <w:rPr>
          <w:rStyle w:val="StyleUnderline"/>
          <w:highlight w:val="cyan"/>
        </w:rPr>
        <w:t xml:space="preserve">end up with a </w:t>
      </w:r>
      <w:r w:rsidRPr="008722FC">
        <w:rPr>
          <w:rStyle w:val="Emphasis"/>
          <w:highlight w:val="cyan"/>
        </w:rPr>
        <w:t>slimmer majority</w:t>
      </w:r>
      <w:r w:rsidRPr="008722FC">
        <w:rPr>
          <w:sz w:val="16"/>
        </w:rPr>
        <w:t xml:space="preserve"> than they had in 2018. The anticipated blue wave will seem to have fallen short.</w:t>
      </w:r>
    </w:p>
    <w:p w14:paraId="438972DD" w14:textId="77777777" w:rsidR="008F1516" w:rsidRPr="008722FC" w:rsidRDefault="008F1516" w:rsidP="008F1516">
      <w:pPr>
        <w:rPr>
          <w:sz w:val="16"/>
        </w:rPr>
      </w:pPr>
      <w:r w:rsidRPr="008722FC">
        <w:rPr>
          <w:sz w:val="16"/>
        </w:rPr>
        <w:t xml:space="preserve">In reality, though, a landslide along the lines of 2018 was never truly in the cards for Democrats — the redistricting wars in Texas and California virtually made sure of that. </w:t>
      </w:r>
    </w:p>
    <w:p w14:paraId="0B084E6C" w14:textId="77777777" w:rsidR="008F1516" w:rsidRPr="008722FC" w:rsidRDefault="008F1516" w:rsidP="008F1516">
      <w:pPr>
        <w:rPr>
          <w:sz w:val="16"/>
        </w:rPr>
      </w:pPr>
      <w:r w:rsidRPr="008722FC">
        <w:rPr>
          <w:sz w:val="16"/>
        </w:rPr>
        <w:t>At Trump’s request, Texas redrew their congressional map, creating several safe Republican districts from solid Democratic ones and making two battleground seats held by Democrats more GOP-friendly. In retaliation, California Gov. Gavin Newsom (D) helped pass Prop. 50, which offset Texas’s map rigging but also sparked a gerrymandering arms race across the country.</w:t>
      </w:r>
    </w:p>
    <w:p w14:paraId="58B5394F" w14:textId="77777777" w:rsidR="008F1516" w:rsidRPr="008722FC" w:rsidRDefault="008F1516" w:rsidP="008F1516">
      <w:pPr>
        <w:rPr>
          <w:sz w:val="16"/>
        </w:rPr>
      </w:pPr>
      <w:r w:rsidRPr="008722FC">
        <w:rPr>
          <w:sz w:val="16"/>
        </w:rPr>
        <w:t>With fewer swing districts come fewer opportunities for big gains. Wave elections require wave maps. Unfortunately for Democrats, today’s map simply isn’t built for one.</w:t>
      </w:r>
    </w:p>
    <w:p w14:paraId="3B646EC1" w14:textId="77777777" w:rsidR="008F1516" w:rsidRPr="008722FC" w:rsidRDefault="008F1516" w:rsidP="008F1516">
      <w:pPr>
        <w:rPr>
          <w:sz w:val="16"/>
        </w:rPr>
      </w:pPr>
      <w:r w:rsidRPr="008722FC">
        <w:rPr>
          <w:sz w:val="16"/>
        </w:rPr>
        <w:t xml:space="preserve">However, </w:t>
      </w:r>
      <w:r w:rsidRPr="008722FC">
        <w:rPr>
          <w:rStyle w:val="StyleUnderline"/>
        </w:rPr>
        <w:t xml:space="preserve">the </w:t>
      </w:r>
      <w:r w:rsidRPr="008722FC">
        <w:rPr>
          <w:rStyle w:val="StyleUnderline"/>
          <w:highlight w:val="cyan"/>
        </w:rPr>
        <w:t>absence of a</w:t>
      </w:r>
      <w:r w:rsidRPr="008722FC">
        <w:rPr>
          <w:rStyle w:val="StyleUnderline"/>
        </w:rPr>
        <w:t xml:space="preserve"> </w:t>
      </w:r>
      <w:r w:rsidRPr="008722FC">
        <w:rPr>
          <w:rStyle w:val="Emphasis"/>
        </w:rPr>
        <w:t xml:space="preserve">blue </w:t>
      </w:r>
      <w:r w:rsidRPr="008722FC">
        <w:rPr>
          <w:rStyle w:val="Emphasis"/>
          <w:highlight w:val="cyan"/>
        </w:rPr>
        <w:t>wave</w:t>
      </w:r>
      <w:r w:rsidRPr="008722FC">
        <w:rPr>
          <w:rStyle w:val="StyleUnderline"/>
          <w:highlight w:val="cyan"/>
        </w:rPr>
        <w:t xml:space="preserve"> does not equate to</w:t>
      </w:r>
      <w:r w:rsidRPr="008722FC">
        <w:rPr>
          <w:rStyle w:val="StyleUnderline"/>
        </w:rPr>
        <w:t xml:space="preserve"> the </w:t>
      </w:r>
      <w:r w:rsidRPr="008722FC">
        <w:rPr>
          <w:rStyle w:val="StyleUnderline"/>
          <w:highlight w:val="cyan"/>
        </w:rPr>
        <w:t>absence of</w:t>
      </w:r>
      <w:r w:rsidRPr="008722FC">
        <w:rPr>
          <w:rStyle w:val="StyleUnderline"/>
        </w:rPr>
        <w:t xml:space="preserve"> a </w:t>
      </w:r>
      <w:r w:rsidRPr="008722FC">
        <w:rPr>
          <w:rStyle w:val="Emphasis"/>
        </w:rPr>
        <w:t xml:space="preserve">Democratic </w:t>
      </w:r>
      <w:r w:rsidRPr="008722FC">
        <w:rPr>
          <w:rStyle w:val="Emphasis"/>
          <w:highlight w:val="cyan"/>
        </w:rPr>
        <w:t>victory</w:t>
      </w:r>
      <w:r w:rsidRPr="008722FC">
        <w:rPr>
          <w:rStyle w:val="StyleUnderline"/>
        </w:rPr>
        <w:t xml:space="preserve"> next November</w:t>
      </w:r>
      <w:r w:rsidRPr="008722FC">
        <w:rPr>
          <w:sz w:val="16"/>
        </w:rPr>
        <w:t xml:space="preserve">. Recent polling from Quinnipiac University shows that 47 percent of </w:t>
      </w:r>
      <w:r w:rsidRPr="008722FC">
        <w:rPr>
          <w:rStyle w:val="StyleUnderline"/>
        </w:rPr>
        <w:t xml:space="preserve">voters say they want the Democratic Party to win control of the </w:t>
      </w:r>
      <w:r w:rsidRPr="008722FC">
        <w:rPr>
          <w:rStyle w:val="Emphasis"/>
        </w:rPr>
        <w:t>House</w:t>
      </w:r>
      <w:r w:rsidRPr="008722FC">
        <w:rPr>
          <w:sz w:val="16"/>
        </w:rPr>
        <w:t xml:space="preserve">, whereas only 43 percent say the same for the Republican Party. </w:t>
      </w:r>
    </w:p>
    <w:p w14:paraId="16F9C0E7" w14:textId="77777777" w:rsidR="008F1516" w:rsidRPr="008722FC" w:rsidRDefault="008F1516" w:rsidP="008F1516">
      <w:pPr>
        <w:rPr>
          <w:sz w:val="16"/>
        </w:rPr>
      </w:pPr>
      <w:r w:rsidRPr="008722FC">
        <w:rPr>
          <w:sz w:val="16"/>
        </w:rPr>
        <w:t xml:space="preserve">Even more optimistically, </w:t>
      </w:r>
      <w:r w:rsidRPr="008722FC">
        <w:rPr>
          <w:rStyle w:val="StyleUnderline"/>
        </w:rPr>
        <w:t xml:space="preserve">AtlasIntel found that </w:t>
      </w:r>
      <w:r w:rsidRPr="008722FC">
        <w:rPr>
          <w:rStyle w:val="Emphasis"/>
          <w:highlight w:val="cyan"/>
        </w:rPr>
        <w:t>54 percent</w:t>
      </w:r>
      <w:r w:rsidRPr="008722FC">
        <w:rPr>
          <w:sz w:val="16"/>
        </w:rPr>
        <w:t xml:space="preserve"> of Americans </w:t>
      </w:r>
      <w:r w:rsidRPr="008722FC">
        <w:rPr>
          <w:rStyle w:val="StyleUnderline"/>
        </w:rPr>
        <w:t xml:space="preserve">say they </w:t>
      </w:r>
      <w:r w:rsidRPr="008722FC">
        <w:rPr>
          <w:rStyle w:val="StyleUnderline"/>
          <w:highlight w:val="cyan"/>
        </w:rPr>
        <w:t>are</w:t>
      </w:r>
      <w:r w:rsidRPr="008722FC">
        <w:rPr>
          <w:rStyle w:val="StyleUnderline"/>
        </w:rPr>
        <w:t xml:space="preserve"> more </w:t>
      </w:r>
      <w:r w:rsidRPr="008722FC">
        <w:rPr>
          <w:rStyle w:val="StyleUnderline"/>
          <w:highlight w:val="cyan"/>
        </w:rPr>
        <w:t xml:space="preserve">likely to vote for the </w:t>
      </w:r>
      <w:r w:rsidRPr="008722FC">
        <w:rPr>
          <w:rStyle w:val="Emphasis"/>
          <w:highlight w:val="cyan"/>
        </w:rPr>
        <w:t>Democrat</w:t>
      </w:r>
      <w:r w:rsidRPr="008722FC">
        <w:rPr>
          <w:rStyle w:val="StyleUnderline"/>
        </w:rPr>
        <w:t>ic candidate</w:t>
      </w:r>
      <w:r w:rsidRPr="008722FC">
        <w:rPr>
          <w:sz w:val="16"/>
        </w:rPr>
        <w:t xml:space="preserve"> in their district than the Republican (38 percent).  </w:t>
      </w:r>
    </w:p>
    <w:p w14:paraId="066A08C8" w14:textId="77777777" w:rsidR="008F1516" w:rsidRDefault="008F1516" w:rsidP="008F1516">
      <w:pPr>
        <w:rPr>
          <w:rStyle w:val="StyleUnderline"/>
        </w:rPr>
      </w:pPr>
      <w:r w:rsidRPr="008722FC">
        <w:rPr>
          <w:sz w:val="16"/>
        </w:rPr>
        <w:t xml:space="preserve">In other words, </w:t>
      </w:r>
      <w:r w:rsidRPr="008722FC">
        <w:rPr>
          <w:rStyle w:val="Emphasis"/>
          <w:highlight w:val="cyan"/>
        </w:rPr>
        <w:t>Dem</w:t>
      </w:r>
      <w:r w:rsidRPr="008722FC">
        <w:rPr>
          <w:rStyle w:val="StyleUnderline"/>
        </w:rPr>
        <w:t>ocrat</w:t>
      </w:r>
      <w:r w:rsidRPr="008722FC">
        <w:rPr>
          <w:rStyle w:val="Emphasis"/>
          <w:highlight w:val="cyan"/>
        </w:rPr>
        <w:t>s</w:t>
      </w:r>
      <w:r w:rsidRPr="008722FC">
        <w:rPr>
          <w:rStyle w:val="StyleUnderline"/>
          <w:highlight w:val="cyan"/>
        </w:rPr>
        <w:t xml:space="preserve"> have a </w:t>
      </w:r>
      <w:r w:rsidRPr="008722FC">
        <w:rPr>
          <w:rStyle w:val="Emphasis"/>
          <w:highlight w:val="cyan"/>
        </w:rPr>
        <w:t>modest advantage</w:t>
      </w:r>
      <w:r w:rsidRPr="008722FC">
        <w:rPr>
          <w:sz w:val="16"/>
        </w:rPr>
        <w:t xml:space="preserve"> nationally — one </w:t>
      </w:r>
      <w:r w:rsidRPr="008722FC">
        <w:rPr>
          <w:rStyle w:val="StyleUnderline"/>
          <w:highlight w:val="cyan"/>
        </w:rPr>
        <w:t>that</w:t>
      </w:r>
      <w:r w:rsidRPr="008722FC">
        <w:rPr>
          <w:sz w:val="16"/>
        </w:rPr>
        <w:t xml:space="preserve">, in a restricted map, </w:t>
      </w:r>
      <w:r w:rsidRPr="008722FC">
        <w:rPr>
          <w:rStyle w:val="Emphasis"/>
          <w:sz w:val="24"/>
          <w:szCs w:val="24"/>
          <w:highlight w:val="cyan"/>
        </w:rPr>
        <w:t>will need to translate</w:t>
      </w:r>
      <w:r w:rsidRPr="008722FC">
        <w:rPr>
          <w:rStyle w:val="StyleUnderline"/>
          <w:highlight w:val="cyan"/>
        </w:rPr>
        <w:t xml:space="preserve"> into a </w:t>
      </w:r>
      <w:r w:rsidRPr="008722FC">
        <w:rPr>
          <w:rStyle w:val="Emphasis"/>
          <w:highlight w:val="cyan"/>
        </w:rPr>
        <w:t>handful</w:t>
      </w:r>
      <w:r w:rsidRPr="008722FC">
        <w:rPr>
          <w:rStyle w:val="StyleUnderline"/>
          <w:highlight w:val="cyan"/>
        </w:rPr>
        <w:t xml:space="preserve"> of</w:t>
      </w:r>
      <w:r w:rsidRPr="008722FC">
        <w:rPr>
          <w:rStyle w:val="StyleUnderline"/>
        </w:rPr>
        <w:t xml:space="preserve"> competitive </w:t>
      </w:r>
      <w:r w:rsidRPr="008722FC">
        <w:rPr>
          <w:rStyle w:val="StyleUnderline"/>
          <w:highlight w:val="cyan"/>
        </w:rPr>
        <w:t>races that will</w:t>
      </w:r>
      <w:r w:rsidRPr="008722FC">
        <w:rPr>
          <w:rStyle w:val="StyleUnderline"/>
        </w:rPr>
        <w:t xml:space="preserve"> ultimately </w:t>
      </w:r>
      <w:r w:rsidRPr="008722FC">
        <w:rPr>
          <w:rStyle w:val="StyleUnderline"/>
          <w:highlight w:val="cyan"/>
        </w:rPr>
        <w:t>decide</w:t>
      </w:r>
      <w:r w:rsidRPr="008722FC">
        <w:rPr>
          <w:rStyle w:val="StyleUnderline"/>
        </w:rPr>
        <w:t xml:space="preserve"> if they take back </w:t>
      </w:r>
      <w:r w:rsidRPr="008722FC">
        <w:rPr>
          <w:rStyle w:val="StyleUnderline"/>
          <w:highlight w:val="cyan"/>
        </w:rPr>
        <w:t>the House</w:t>
      </w:r>
      <w:r w:rsidRPr="008722FC">
        <w:rPr>
          <w:rStyle w:val="StyleUnderline"/>
        </w:rPr>
        <w:t xml:space="preserve">. </w:t>
      </w:r>
    </w:p>
    <w:p w14:paraId="2CDF903D" w14:textId="77777777" w:rsidR="008F1516" w:rsidRDefault="008F1516" w:rsidP="008F1516">
      <w:pPr>
        <w:pStyle w:val="Heading4"/>
      </w:pPr>
      <w:r>
        <w:t xml:space="preserve">2. </w:t>
      </w:r>
      <w:r>
        <w:rPr>
          <w:u w:val="single"/>
        </w:rPr>
        <w:t>The Senate</w:t>
      </w:r>
      <w:r>
        <w:t xml:space="preserve">. Margins are </w:t>
      </w:r>
      <w:r>
        <w:rPr>
          <w:u w:val="single"/>
        </w:rPr>
        <w:t>narrow</w:t>
      </w:r>
      <w:r>
        <w:t xml:space="preserve">. Four seats </w:t>
      </w:r>
      <w:r>
        <w:rPr>
          <w:u w:val="single"/>
        </w:rPr>
        <w:t>must</w:t>
      </w:r>
      <w:r>
        <w:t xml:space="preserve"> be won. </w:t>
      </w:r>
    </w:p>
    <w:p w14:paraId="17AD34C0" w14:textId="77777777" w:rsidR="008F1516" w:rsidRPr="009C717A" w:rsidRDefault="008F1516" w:rsidP="008F1516">
      <w:r>
        <w:t>&lt;&lt;INSERTED&gt;&gt;</w:t>
      </w:r>
    </w:p>
    <w:p w14:paraId="6ACD7341" w14:textId="77777777" w:rsidR="008F1516" w:rsidRPr="009C717A" w:rsidRDefault="008F1516" w:rsidP="008F1516">
      <w:pPr>
        <w:rPr>
          <w:rStyle w:val="StyleUnderline"/>
        </w:rPr>
      </w:pPr>
      <w:r w:rsidRPr="009C717A">
        <w:rPr>
          <w:sz w:val="16"/>
        </w:rPr>
        <w:t xml:space="preserve">WASHINGTON (AP) — </w:t>
      </w:r>
      <w:r w:rsidRPr="009C717A">
        <w:rPr>
          <w:rStyle w:val="StyleUnderline"/>
        </w:rPr>
        <w:t xml:space="preserve">Senate </w:t>
      </w:r>
      <w:r w:rsidRPr="00BC7AE8">
        <w:rPr>
          <w:rStyle w:val="Emphasis"/>
          <w:highlight w:val="lightGray"/>
        </w:rPr>
        <w:t>Democrat</w:t>
      </w:r>
      <w:r w:rsidRPr="009C717A">
        <w:rPr>
          <w:rStyle w:val="StyleUnderline"/>
        </w:rPr>
        <w:t>ic leader</w:t>
      </w:r>
      <w:r w:rsidRPr="00BC7AE8">
        <w:rPr>
          <w:rStyle w:val="Emphasis"/>
          <w:highlight w:val="lightGray"/>
        </w:rPr>
        <w:t>s</w:t>
      </w:r>
      <w:r w:rsidRPr="009C717A">
        <w:rPr>
          <w:rStyle w:val="StyleUnderline"/>
        </w:rPr>
        <w:t xml:space="preserve"> believe they </w:t>
      </w:r>
      <w:r w:rsidRPr="00BC7AE8">
        <w:rPr>
          <w:rStyle w:val="StyleUnderline"/>
          <w:highlight w:val="lightGray"/>
        </w:rPr>
        <w:t>have a path to</w:t>
      </w:r>
      <w:r w:rsidRPr="009C717A">
        <w:rPr>
          <w:rStyle w:val="StyleUnderline"/>
        </w:rPr>
        <w:t xml:space="preserve"> winning the </w:t>
      </w:r>
      <w:r w:rsidRPr="00BC7AE8">
        <w:rPr>
          <w:rStyle w:val="Emphasis"/>
          <w:highlight w:val="lightGray"/>
        </w:rPr>
        <w:t>majority</w:t>
      </w:r>
      <w:r w:rsidRPr="009C717A">
        <w:rPr>
          <w:rStyle w:val="StyleUnderline"/>
        </w:rPr>
        <w:t xml:space="preserve"> in November, though it's one </w:t>
      </w:r>
      <w:r w:rsidRPr="00BC7AE8">
        <w:rPr>
          <w:rStyle w:val="StyleUnderline"/>
          <w:highlight w:val="lightGray"/>
        </w:rPr>
        <w:t>with</w:t>
      </w:r>
      <w:r w:rsidRPr="009C717A">
        <w:rPr>
          <w:rStyle w:val="StyleUnderline"/>
        </w:rPr>
        <w:t xml:space="preserve"> very </w:t>
      </w:r>
      <w:r w:rsidRPr="00BC7AE8">
        <w:rPr>
          <w:rStyle w:val="Emphasis"/>
          <w:highlight w:val="lightGray"/>
        </w:rPr>
        <w:t>little</w:t>
      </w:r>
      <w:r w:rsidRPr="00BC7AE8">
        <w:rPr>
          <w:rStyle w:val="StyleUnderline"/>
          <w:highlight w:val="lightGray"/>
        </w:rPr>
        <w:t xml:space="preserve"> wiggle room</w:t>
      </w:r>
      <w:r w:rsidRPr="009C717A">
        <w:rPr>
          <w:rStyle w:val="StyleUnderline"/>
        </w:rPr>
        <w:t>.</w:t>
      </w:r>
    </w:p>
    <w:p w14:paraId="66CB65B8" w14:textId="77777777" w:rsidR="008F1516" w:rsidRPr="009C717A" w:rsidRDefault="008F1516" w:rsidP="008F1516">
      <w:pPr>
        <w:rPr>
          <w:sz w:val="16"/>
        </w:rPr>
      </w:pPr>
      <w:r w:rsidRPr="009C717A">
        <w:rPr>
          <w:sz w:val="16"/>
        </w:rPr>
        <w:t xml:space="preserve">The party got a new burst of confidence when former Rep. Mary </w:t>
      </w:r>
      <w:r w:rsidRPr="00BC7AE8">
        <w:rPr>
          <w:rStyle w:val="Emphasis"/>
          <w:highlight w:val="lightGray"/>
        </w:rPr>
        <w:t>Peltola</w:t>
      </w:r>
      <w:r w:rsidRPr="00BC7AE8">
        <w:rPr>
          <w:rStyle w:val="StyleUnderline"/>
          <w:highlight w:val="lightGray"/>
        </w:rPr>
        <w:t xml:space="preserve"> announced</w:t>
      </w:r>
      <w:r w:rsidRPr="009C717A">
        <w:rPr>
          <w:sz w:val="16"/>
        </w:rPr>
        <w:t xml:space="preserve"> Monday </w:t>
      </w:r>
      <w:r w:rsidRPr="00BC7AE8">
        <w:rPr>
          <w:rStyle w:val="StyleUnderline"/>
          <w:highlight w:val="lightGray"/>
        </w:rPr>
        <w:t>she'll run</w:t>
      </w:r>
      <w:r w:rsidRPr="009C717A">
        <w:rPr>
          <w:rStyle w:val="StyleUnderline"/>
        </w:rPr>
        <w:t xml:space="preserve"> for</w:t>
      </w:r>
      <w:r w:rsidRPr="009C717A">
        <w:rPr>
          <w:sz w:val="16"/>
        </w:rPr>
        <w:t xml:space="preserve"> the </w:t>
      </w:r>
      <w:r w:rsidRPr="009C717A">
        <w:rPr>
          <w:rStyle w:val="StyleUnderline"/>
        </w:rPr>
        <w:t xml:space="preserve">Senate in </w:t>
      </w:r>
      <w:r w:rsidRPr="009C717A">
        <w:rPr>
          <w:rStyle w:val="Emphasis"/>
        </w:rPr>
        <w:t>Alaska</w:t>
      </w:r>
      <w:r w:rsidRPr="009C717A">
        <w:rPr>
          <w:sz w:val="16"/>
        </w:rPr>
        <w:t xml:space="preserve">. Her bid </w:t>
      </w:r>
      <w:r w:rsidRPr="00BC7AE8">
        <w:rPr>
          <w:rStyle w:val="StyleUnderline"/>
          <w:highlight w:val="lightGray"/>
        </w:rPr>
        <w:t>gives</w:t>
      </w:r>
      <w:r w:rsidRPr="009C717A">
        <w:rPr>
          <w:rStyle w:val="StyleUnderline"/>
        </w:rPr>
        <w:t xml:space="preserve"> Democrats </w:t>
      </w:r>
      <w:r w:rsidRPr="00BC7AE8">
        <w:rPr>
          <w:rStyle w:val="StyleUnderline"/>
          <w:highlight w:val="lightGray"/>
        </w:rPr>
        <w:t>a</w:t>
      </w:r>
      <w:r w:rsidRPr="009C717A">
        <w:rPr>
          <w:rStyle w:val="StyleUnderline"/>
        </w:rPr>
        <w:t xml:space="preserve"> </w:t>
      </w:r>
      <w:r w:rsidRPr="009C717A">
        <w:rPr>
          <w:rStyle w:val="Emphasis"/>
        </w:rPr>
        <w:t xml:space="preserve">critical </w:t>
      </w:r>
      <w:r w:rsidRPr="00BC7AE8">
        <w:rPr>
          <w:rStyle w:val="Emphasis"/>
          <w:highlight w:val="lightGray"/>
        </w:rPr>
        <w:t>fourth</w:t>
      </w:r>
      <w:r w:rsidRPr="00BC7AE8">
        <w:rPr>
          <w:rStyle w:val="StyleUnderline"/>
          <w:highlight w:val="lightGray"/>
        </w:rPr>
        <w:t xml:space="preserve"> candidate with</w:t>
      </w:r>
      <w:r w:rsidRPr="009C717A">
        <w:rPr>
          <w:rStyle w:val="StyleUnderline"/>
        </w:rPr>
        <w:t xml:space="preserve"> statewide </w:t>
      </w:r>
      <w:r w:rsidRPr="00BC7AE8">
        <w:rPr>
          <w:rStyle w:val="Emphasis"/>
          <w:highlight w:val="lightGray"/>
        </w:rPr>
        <w:t>recognition</w:t>
      </w:r>
      <w:r w:rsidRPr="009C717A">
        <w:rPr>
          <w:sz w:val="16"/>
        </w:rPr>
        <w:t xml:space="preserve"> in states where Republican senators are seeking reelection this year. Nationally, </w:t>
      </w:r>
      <w:r w:rsidRPr="009C717A">
        <w:rPr>
          <w:rStyle w:val="StyleUnderline"/>
        </w:rPr>
        <w:t xml:space="preserve">Democrats must net </w:t>
      </w:r>
      <w:r w:rsidRPr="009C717A">
        <w:rPr>
          <w:rStyle w:val="Emphasis"/>
        </w:rPr>
        <w:t>four seats</w:t>
      </w:r>
      <w:r w:rsidRPr="009C717A">
        <w:rPr>
          <w:sz w:val="16"/>
        </w:rPr>
        <w:t xml:space="preserve"> to edge Republicans out of the majority.</w:t>
      </w:r>
    </w:p>
    <w:p w14:paraId="240A2D45" w14:textId="77777777" w:rsidR="008F1516" w:rsidRDefault="008F1516" w:rsidP="008F1516">
      <w:pPr>
        <w:pStyle w:val="Heading4"/>
      </w:pPr>
      <w:r>
        <w:t xml:space="preserve">That’s Beaumount and Capelleti. </w:t>
      </w:r>
    </w:p>
    <w:p w14:paraId="35777959" w14:textId="77777777" w:rsidR="008F1516" w:rsidRPr="00CF41AC" w:rsidRDefault="008F1516" w:rsidP="008F1516">
      <w:pPr>
        <w:pStyle w:val="Heading4"/>
      </w:pPr>
      <w:r>
        <w:t xml:space="preserve">3. Polling’s </w:t>
      </w:r>
      <w:r>
        <w:rPr>
          <w:u w:val="single"/>
        </w:rPr>
        <w:t>predictive</w:t>
      </w:r>
      <w:r>
        <w:t xml:space="preserve">, but not </w:t>
      </w:r>
      <w:r>
        <w:rPr>
          <w:u w:val="single"/>
        </w:rPr>
        <w:t>definitive</w:t>
      </w:r>
      <w:r>
        <w:t xml:space="preserve">. </w:t>
      </w:r>
    </w:p>
    <w:p w14:paraId="43771789" w14:textId="77777777" w:rsidR="008F1516" w:rsidRPr="00296661" w:rsidRDefault="008F1516" w:rsidP="008F1516">
      <w:r w:rsidRPr="00296661">
        <w:t xml:space="preserve">Mary </w:t>
      </w:r>
      <w:r w:rsidRPr="00296661">
        <w:rPr>
          <w:rStyle w:val="Style13ptBold"/>
        </w:rPr>
        <w:t>Harris 26</w:t>
      </w:r>
      <w:r>
        <w:t xml:space="preserve">. Slate, citing David Faris, </w:t>
      </w:r>
      <w:r w:rsidRPr="00296661">
        <w:t>Political scientist</w:t>
      </w:r>
      <w:r>
        <w:t>. 1-14. “</w:t>
      </w:r>
      <w:r w:rsidRPr="00296661">
        <w:t>Is a Blue Wave on the Horizon?</w:t>
      </w:r>
      <w:r>
        <w:t xml:space="preserve">”. </w:t>
      </w:r>
      <w:r w:rsidRPr="00296661">
        <w:t>https://archive.ph/6JFPe#selection-775.0-782.0</w:t>
      </w:r>
    </w:p>
    <w:p w14:paraId="4ACEB231" w14:textId="77777777" w:rsidR="008F1516" w:rsidRPr="00296661" w:rsidRDefault="008F1516" w:rsidP="008F1516">
      <w:pPr>
        <w:rPr>
          <w:sz w:val="16"/>
        </w:rPr>
      </w:pPr>
      <w:r w:rsidRPr="00296661">
        <w:rPr>
          <w:sz w:val="16"/>
        </w:rPr>
        <w:t xml:space="preserve">So the </w:t>
      </w:r>
      <w:r w:rsidRPr="00296661">
        <w:rPr>
          <w:rStyle w:val="StyleUnderline"/>
          <w:highlight w:val="cyan"/>
        </w:rPr>
        <w:t>results</w:t>
      </w:r>
      <w:r w:rsidRPr="00296661">
        <w:rPr>
          <w:sz w:val="16"/>
        </w:rPr>
        <w:t xml:space="preserve"> just </w:t>
      </w:r>
      <w:r w:rsidRPr="00296661">
        <w:rPr>
          <w:rStyle w:val="Emphasis"/>
          <w:highlight w:val="cyan"/>
        </w:rPr>
        <w:t>weren’t as definitive</w:t>
      </w:r>
      <w:r w:rsidRPr="00296661">
        <w:rPr>
          <w:sz w:val="16"/>
        </w:rPr>
        <w:t>.</w:t>
      </w:r>
    </w:p>
    <w:p w14:paraId="7696F051" w14:textId="77777777" w:rsidR="008F1516" w:rsidRPr="00296661" w:rsidRDefault="008F1516" w:rsidP="008F1516">
      <w:pPr>
        <w:rPr>
          <w:sz w:val="16"/>
        </w:rPr>
      </w:pPr>
      <w:r w:rsidRPr="00296661">
        <w:rPr>
          <w:sz w:val="16"/>
        </w:rPr>
        <w:t xml:space="preserve">In 2017 they were pretty much across-the-board good. But what’s different is that Democrats beat their </w:t>
      </w:r>
      <w:r w:rsidRPr="00296661">
        <w:rPr>
          <w:rStyle w:val="StyleUnderline"/>
          <w:highlight w:val="cyan"/>
        </w:rPr>
        <w:t>polling</w:t>
      </w:r>
      <w:r w:rsidRPr="00296661">
        <w:rPr>
          <w:sz w:val="16"/>
        </w:rPr>
        <w:t xml:space="preserve"> here, so there’s some evidence that if the electorate is composed roughly the same way in 2025 and 2026, it </w:t>
      </w:r>
      <w:r w:rsidRPr="00296661">
        <w:rPr>
          <w:rStyle w:val="StyleUnderline"/>
          <w:highlight w:val="cyan"/>
        </w:rPr>
        <w:t>might</w:t>
      </w:r>
      <w:r w:rsidRPr="00296661">
        <w:rPr>
          <w:sz w:val="16"/>
        </w:rPr>
        <w:t xml:space="preserve"> actually </w:t>
      </w:r>
      <w:r w:rsidRPr="00296661">
        <w:rPr>
          <w:rStyle w:val="StyleUnderline"/>
          <w:highlight w:val="cyan"/>
        </w:rPr>
        <w:t xml:space="preserve">be </w:t>
      </w:r>
      <w:r w:rsidRPr="00296661">
        <w:rPr>
          <w:rStyle w:val="Emphasis"/>
          <w:highlight w:val="cyan"/>
        </w:rPr>
        <w:t>underestimating Democrats</w:t>
      </w:r>
      <w:r w:rsidRPr="00296661">
        <w:rPr>
          <w:sz w:val="16"/>
        </w:rPr>
        <w:t>.</w:t>
      </w:r>
    </w:p>
    <w:p w14:paraId="178E508F" w14:textId="77777777" w:rsidR="008F1516" w:rsidRPr="00296661" w:rsidRDefault="008F1516" w:rsidP="008F1516">
      <w:pPr>
        <w:rPr>
          <w:sz w:val="16"/>
        </w:rPr>
      </w:pPr>
      <w:r w:rsidRPr="00296661">
        <w:rPr>
          <w:sz w:val="16"/>
        </w:rPr>
        <w:t xml:space="preserve">Right before the holiday break, there were a couple of prominent stories that have been on my mind, and I wanted to talk to you about them. One was in Politico, and the other was in New York magazine. They basically made opposite cases about this whole blue-wave notion. The Politico article looked at the prospects for Democrats to take the House and be competitive in the Senate, and it asserted that those prospects are a far cry from 2018 </w:t>
      </w:r>
      <w:r w:rsidRPr="00296661">
        <w:rPr>
          <w:rStyle w:val="StyleUnderline"/>
          <w:highlight w:val="cyan"/>
        </w:rPr>
        <w:t>because</w:t>
      </w:r>
      <w:r w:rsidRPr="00296661">
        <w:rPr>
          <w:rStyle w:val="StyleUnderline"/>
        </w:rPr>
        <w:t xml:space="preserve"> a </w:t>
      </w:r>
      <w:r w:rsidRPr="00296661">
        <w:rPr>
          <w:rStyle w:val="StyleUnderline"/>
          <w:highlight w:val="cyan"/>
        </w:rPr>
        <w:t>gerrymandered map is</w:t>
      </w:r>
      <w:r w:rsidRPr="00296661">
        <w:rPr>
          <w:rStyle w:val="StyleUnderline"/>
        </w:rPr>
        <w:t xml:space="preserve"> a </w:t>
      </w:r>
      <w:r w:rsidRPr="00296661">
        <w:rPr>
          <w:rStyle w:val="Emphasis"/>
          <w:highlight w:val="cyan"/>
        </w:rPr>
        <w:t>tighter</w:t>
      </w:r>
      <w:r w:rsidRPr="00296661">
        <w:rPr>
          <w:rStyle w:val="StyleUnderline"/>
        </w:rPr>
        <w:t xml:space="preserve"> map for Democrats.</w:t>
      </w:r>
      <w:r w:rsidRPr="00296661">
        <w:rPr>
          <w:sz w:val="16"/>
        </w:rPr>
        <w:t xml:space="preserve"> </w:t>
      </w:r>
      <w:r w:rsidRPr="00296661">
        <w:rPr>
          <w:rStyle w:val="StyleUnderline"/>
        </w:rPr>
        <w:t>They could get a lot of votes</w:t>
      </w:r>
      <w:r w:rsidRPr="00296661">
        <w:rPr>
          <w:sz w:val="16"/>
        </w:rPr>
        <w:t xml:space="preserve">, </w:t>
      </w:r>
      <w:r w:rsidRPr="00296661">
        <w:rPr>
          <w:rStyle w:val="StyleUnderline"/>
        </w:rPr>
        <w:t xml:space="preserve">but those </w:t>
      </w:r>
      <w:r w:rsidRPr="00296661">
        <w:rPr>
          <w:rStyle w:val="StyleUnderline"/>
          <w:highlight w:val="cyan"/>
        </w:rPr>
        <w:t>votes are</w:t>
      </w:r>
      <w:r w:rsidRPr="00296661">
        <w:rPr>
          <w:rStyle w:val="StyleUnderline"/>
        </w:rPr>
        <w:t xml:space="preserve"> going to be </w:t>
      </w:r>
      <w:r w:rsidRPr="00296661">
        <w:rPr>
          <w:rStyle w:val="Emphasis"/>
          <w:highlight w:val="cyan"/>
        </w:rPr>
        <w:t>diluted</w:t>
      </w:r>
      <w:r w:rsidRPr="00296661">
        <w:rPr>
          <w:rStyle w:val="StyleUnderline"/>
        </w:rPr>
        <w:t xml:space="preserve"> and it’s possible they won’t translate to seats</w:t>
      </w:r>
      <w:r w:rsidRPr="00296661">
        <w:rPr>
          <w:sz w:val="16"/>
        </w:rPr>
        <w:t>—or at least not enough seats for what they call a comfortable majority. What do you make of this argument?</w:t>
      </w:r>
    </w:p>
    <w:p w14:paraId="49B53E76" w14:textId="77777777" w:rsidR="008F1516" w:rsidRPr="00296661" w:rsidRDefault="008F1516" w:rsidP="008F1516">
      <w:pPr>
        <w:rPr>
          <w:sz w:val="16"/>
        </w:rPr>
      </w:pPr>
      <w:r w:rsidRPr="00296661">
        <w:rPr>
          <w:sz w:val="16"/>
        </w:rPr>
        <w:t xml:space="preserve">I don’t care how comfortable the victory is. </w:t>
      </w:r>
      <w:r w:rsidRPr="00296661">
        <w:rPr>
          <w:rStyle w:val="StyleUnderline"/>
          <w:highlight w:val="cyan"/>
        </w:rPr>
        <w:t>It’s like</w:t>
      </w:r>
      <w:r w:rsidRPr="00296661">
        <w:rPr>
          <w:rStyle w:val="StyleUnderline"/>
        </w:rPr>
        <w:t xml:space="preserve"> if you’re </w:t>
      </w:r>
      <w:r w:rsidRPr="00296661">
        <w:rPr>
          <w:rStyle w:val="StyleUnderline"/>
          <w:highlight w:val="cyan"/>
        </w:rPr>
        <w:t>running</w:t>
      </w:r>
      <w:r w:rsidRPr="00296661">
        <w:rPr>
          <w:rStyle w:val="StyleUnderline"/>
        </w:rPr>
        <w:t xml:space="preserve"> for a flight </w:t>
      </w:r>
      <w:r w:rsidRPr="00296661">
        <w:rPr>
          <w:rStyle w:val="StyleUnderline"/>
          <w:highlight w:val="cyan"/>
        </w:rPr>
        <w:t>and you</w:t>
      </w:r>
      <w:r w:rsidRPr="00296661">
        <w:rPr>
          <w:rStyle w:val="StyleUnderline"/>
        </w:rPr>
        <w:t xml:space="preserve"> just </w:t>
      </w:r>
      <w:r w:rsidRPr="00296661">
        <w:rPr>
          <w:rStyle w:val="StyleUnderline"/>
          <w:highlight w:val="cyan"/>
        </w:rPr>
        <w:t>slip</w:t>
      </w:r>
      <w:r w:rsidRPr="00296661">
        <w:rPr>
          <w:rStyle w:val="StyleUnderline"/>
        </w:rPr>
        <w:t xml:space="preserve"> in right as the door is closing at the gate, and they’re like, “We’re going to stick you in the back by the toilets.” I don’t care</w:t>
      </w:r>
      <w:r w:rsidRPr="00296661">
        <w:rPr>
          <w:sz w:val="16"/>
        </w:rPr>
        <w:t>.</w:t>
      </w:r>
    </w:p>
    <w:p w14:paraId="492A1DC4" w14:textId="77777777" w:rsidR="008F1516" w:rsidRPr="00296661" w:rsidRDefault="008F1516" w:rsidP="008F1516">
      <w:pPr>
        <w:rPr>
          <w:sz w:val="16"/>
        </w:rPr>
      </w:pPr>
      <w:r w:rsidRPr="00296661">
        <w:rPr>
          <w:sz w:val="16"/>
        </w:rPr>
        <w:t>A five-seat majority is a five-seat majority. The reality is, if we have the gavel, we can do things that we wouldn’t otherwise be able to do. Politico is not wrong about the obstacles to a truly historic wave happening here. I will note that if you go back to the past few cycles, these predictive analyses about what size margin the parties need to do X, Y, and Z have been very wrong. For example, there was a Brennan Center analysis in 2018 that said something like, “Democrats could win the national popular vote by 7 or 8 points and still not retake the House.” And that turned out not to be true.</w:t>
      </w:r>
    </w:p>
    <w:p w14:paraId="6FC4CD6E" w14:textId="77777777" w:rsidR="008F1516" w:rsidRPr="00296661" w:rsidRDefault="008F1516" w:rsidP="008F1516">
      <w:pPr>
        <w:rPr>
          <w:sz w:val="16"/>
        </w:rPr>
      </w:pPr>
      <w:r w:rsidRPr="00296661">
        <w:rPr>
          <w:sz w:val="16"/>
        </w:rPr>
        <w:t xml:space="preserve">One thing </w:t>
      </w:r>
      <w:r w:rsidRPr="00296661">
        <w:rPr>
          <w:rStyle w:val="StyleUnderline"/>
          <w:highlight w:val="cyan"/>
        </w:rPr>
        <w:t xml:space="preserve">Republicans are </w:t>
      </w:r>
      <w:r w:rsidRPr="00296661">
        <w:rPr>
          <w:rStyle w:val="Emphasis"/>
          <w:highlight w:val="cyan"/>
        </w:rPr>
        <w:t>really worried</w:t>
      </w:r>
      <w:r w:rsidRPr="00296661">
        <w:rPr>
          <w:sz w:val="16"/>
        </w:rPr>
        <w:t xml:space="preserve"> </w:t>
      </w:r>
      <w:r w:rsidRPr="00296661">
        <w:rPr>
          <w:rStyle w:val="StyleUnderline"/>
          <w:highlight w:val="cyan"/>
        </w:rPr>
        <w:t>about</w:t>
      </w:r>
      <w:r w:rsidRPr="00296661">
        <w:rPr>
          <w:sz w:val="16"/>
        </w:rPr>
        <w:t xml:space="preserve"> right now actually does relate to the results in the </w:t>
      </w:r>
      <w:r w:rsidRPr="00296661">
        <w:rPr>
          <w:rStyle w:val="StyleUnderline"/>
          <w:highlight w:val="cyan"/>
        </w:rPr>
        <w:t>Virginia</w:t>
      </w:r>
      <w:r w:rsidRPr="00296661">
        <w:rPr>
          <w:rStyle w:val="StyleUnderline"/>
        </w:rPr>
        <w:t xml:space="preserve"> House of Delegates</w:t>
      </w:r>
      <w:r w:rsidRPr="00296661">
        <w:rPr>
          <w:sz w:val="16"/>
        </w:rPr>
        <w:t xml:space="preserve">. The way that Democrats were able to flip 13 seats in that chamber was by flipping a bunch of Trumpy districts. </w:t>
      </w:r>
      <w:r w:rsidRPr="00296661">
        <w:rPr>
          <w:rStyle w:val="StyleUnderline"/>
          <w:highlight w:val="cyan"/>
        </w:rPr>
        <w:t xml:space="preserve">If Democrats could win </w:t>
      </w:r>
      <w:r w:rsidRPr="00296661">
        <w:rPr>
          <w:rStyle w:val="Emphasis"/>
          <w:highlight w:val="cyan"/>
        </w:rPr>
        <w:t>double-digit</w:t>
      </w:r>
      <w:r w:rsidRPr="00296661">
        <w:rPr>
          <w:sz w:val="16"/>
        </w:rPr>
        <w:t xml:space="preserve"> Trump districts—in places where the president won by 10 points or more—</w:t>
      </w:r>
      <w:r w:rsidRPr="00296661">
        <w:rPr>
          <w:rStyle w:val="StyleUnderline"/>
          <w:highlight w:val="cyan"/>
        </w:rPr>
        <w:t>and be competitive in those districts</w:t>
      </w:r>
      <w:r w:rsidRPr="00296661">
        <w:rPr>
          <w:sz w:val="16"/>
        </w:rPr>
        <w:t xml:space="preserve">, then </w:t>
      </w:r>
      <w:r w:rsidRPr="00296661">
        <w:rPr>
          <w:rStyle w:val="Emphasis"/>
          <w:highlight w:val="cyan"/>
        </w:rPr>
        <w:t>none of these gerrymanders are safe</w:t>
      </w:r>
      <w:r w:rsidRPr="00296661">
        <w:rPr>
          <w:sz w:val="16"/>
        </w:rPr>
        <w:t>.</w:t>
      </w:r>
    </w:p>
    <w:p w14:paraId="24FE3CB6" w14:textId="77777777" w:rsidR="008F1516" w:rsidRDefault="008F1516" w:rsidP="008F1516">
      <w:pPr>
        <w:pStyle w:val="Heading4"/>
      </w:pPr>
      <w:r>
        <w:t xml:space="preserve">Jobs and </w:t>
      </w:r>
      <w:r>
        <w:rPr>
          <w:u w:val="single"/>
        </w:rPr>
        <w:t>cost of living</w:t>
      </w:r>
      <w:r>
        <w:t xml:space="preserve"> matter more. </w:t>
      </w:r>
    </w:p>
    <w:p w14:paraId="486BE6A3" w14:textId="77777777" w:rsidR="008F1516" w:rsidRPr="00CF41AC" w:rsidRDefault="008F1516" w:rsidP="008F1516">
      <w:r w:rsidRPr="00CF41AC">
        <w:rPr>
          <w:rStyle w:val="Style13ptBold"/>
        </w:rPr>
        <w:t>Economist/YouGov 25</w:t>
      </w:r>
      <w:r>
        <w:t xml:space="preserve">. Poll. 11/28-12/1/25. https://d3nkl3psvxxpe9.cloudfront.net/documents/econTabReport_szm0BQt.pdf. </w:t>
      </w:r>
    </w:p>
    <w:p w14:paraId="6E7BD0DB" w14:textId="77777777" w:rsidR="008F1516" w:rsidRDefault="008F1516" w:rsidP="008F1516">
      <w:r w:rsidRPr="00CF41AC">
        <w:rPr>
          <w:noProof/>
        </w:rPr>
        <w:drawing>
          <wp:inline distT="0" distB="0" distL="0" distR="0" wp14:anchorId="3912CF79" wp14:editId="36640FBC">
            <wp:extent cx="6388100" cy="2800146"/>
            <wp:effectExtent l="0" t="0" r="0" b="635"/>
            <wp:docPr id="1620113855" name="Picture 1" descr="A table with numbers and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13855" name="Picture 1" descr="A table with numbers and percentages&#10;&#10;AI-generated content may be incorrect."/>
                    <pic:cNvPicPr/>
                  </pic:nvPicPr>
                  <pic:blipFill>
                    <a:blip r:embed="rId9"/>
                    <a:stretch>
                      <a:fillRect/>
                    </a:stretch>
                  </pic:blipFill>
                  <pic:spPr>
                    <a:xfrm>
                      <a:off x="0" y="0"/>
                      <a:ext cx="6404686" cy="2807416"/>
                    </a:xfrm>
                    <a:prstGeom prst="rect">
                      <a:avLst/>
                    </a:prstGeom>
                  </pic:spPr>
                </pic:pic>
              </a:graphicData>
            </a:graphic>
          </wp:inline>
        </w:drawing>
      </w:r>
    </w:p>
    <w:p w14:paraId="1F085301" w14:textId="77777777" w:rsidR="008F1516" w:rsidRPr="00B213C1" w:rsidRDefault="008F1516" w:rsidP="008F1516">
      <w:pPr>
        <w:pStyle w:val="Heading4"/>
      </w:pPr>
      <w:r>
        <w:t xml:space="preserve">The majority of cuts happen </w:t>
      </w:r>
      <w:r>
        <w:rPr>
          <w:u w:val="single"/>
        </w:rPr>
        <w:t>after</w:t>
      </w:r>
      <w:r>
        <w:t xml:space="preserve"> the midterm. </w:t>
      </w:r>
    </w:p>
    <w:p w14:paraId="1D6500FE" w14:textId="77777777" w:rsidR="008F1516" w:rsidRDefault="008F1516" w:rsidP="008F1516">
      <w:r>
        <w:t xml:space="preserve">Maya </w:t>
      </w:r>
      <w:r w:rsidRPr="00CF41AC">
        <w:rPr>
          <w:rStyle w:val="Style13ptBold"/>
        </w:rPr>
        <w:t>Holcomb 25</w:t>
      </w:r>
      <w:r>
        <w:t xml:space="preserve">. “Timeline of Trump’s New Health Care Law: What You Need to Know.” 7/28/25. https://familiesusa.org/resources/timeline-of-trumps-new-health-care-law-what-you-need-to-know/.  </w:t>
      </w:r>
    </w:p>
    <w:p w14:paraId="46E3C985" w14:textId="77777777" w:rsidR="008F1516" w:rsidRPr="00CF41AC" w:rsidRDefault="008F1516" w:rsidP="008F1516">
      <w:pPr>
        <w:rPr>
          <w:sz w:val="16"/>
        </w:rPr>
      </w:pPr>
      <w:r w:rsidRPr="00CF41AC">
        <w:rPr>
          <w:rStyle w:val="StyleUnderline"/>
          <w:highlight w:val="cyan"/>
        </w:rPr>
        <w:t xml:space="preserve">The </w:t>
      </w:r>
      <w:r w:rsidRPr="00CF41AC">
        <w:rPr>
          <w:rStyle w:val="Emphasis"/>
          <w:highlight w:val="cyan"/>
        </w:rPr>
        <w:t>most extreme</w:t>
      </w:r>
      <w:r w:rsidRPr="00CF41AC">
        <w:rPr>
          <w:rStyle w:val="StyleUnderline"/>
        </w:rPr>
        <w:t xml:space="preserve"> coverage </w:t>
      </w:r>
      <w:r w:rsidRPr="00CF41AC">
        <w:rPr>
          <w:rStyle w:val="StyleUnderline"/>
          <w:highlight w:val="cyan"/>
        </w:rPr>
        <w:t>losses</w:t>
      </w:r>
      <w:r w:rsidRPr="00CF41AC">
        <w:rPr>
          <w:rStyle w:val="StyleUnderline"/>
        </w:rPr>
        <w:t xml:space="preserve"> under the bill </w:t>
      </w:r>
      <w:r w:rsidRPr="00CF41AC">
        <w:rPr>
          <w:rStyle w:val="StyleUnderline"/>
          <w:highlight w:val="cyan"/>
        </w:rPr>
        <w:t>will come</w:t>
      </w:r>
      <w:r w:rsidRPr="00CF41AC">
        <w:rPr>
          <w:rStyle w:val="StyleUnderline"/>
        </w:rPr>
        <w:t xml:space="preserve"> from a new Medicaid work reporting requirement, which goes </w:t>
      </w:r>
      <w:r w:rsidRPr="00CF41AC">
        <w:rPr>
          <w:rStyle w:val="StyleUnderline"/>
          <w:highlight w:val="cyan"/>
        </w:rPr>
        <w:t>into effect on</w:t>
      </w:r>
      <w:r w:rsidRPr="00CF41AC">
        <w:rPr>
          <w:rStyle w:val="StyleUnderline"/>
        </w:rPr>
        <w:t xml:space="preserve"> January 1, </w:t>
      </w:r>
      <w:r w:rsidRPr="00CF41AC">
        <w:rPr>
          <w:rStyle w:val="Emphasis"/>
          <w:highlight w:val="cyan"/>
        </w:rPr>
        <w:t>2027</w:t>
      </w:r>
      <w:r w:rsidRPr="00CF41AC">
        <w:rPr>
          <w:sz w:val="16"/>
        </w:rPr>
        <w:t>. Under the law, adults enrolled in the ACA Medicaid expansion (which 40 states and DC have adopted) are at risk of losing Medicaid coverage if they do not regularly report work, school, or “community engagement” activities of at least 80 hours a month. Those who fail to complete this paperwork at least once every six months – or more frequently at state discretion – will not just lose Medicaid coverage, but will also be locked out from obtaining tax credits for private insurance in the ACA marketplace. If coverage loss is similar to the experience in states that have previously attempted work reporting requirements, more than 7 million people could lose Medicaid coverage — not because they do not meet eligibility requirements or exemptions offered under the law, but because of red tape and paperwork burdens.</w:t>
      </w:r>
    </w:p>
    <w:p w14:paraId="7A6A25DB" w14:textId="77777777" w:rsidR="008F1516" w:rsidRPr="00710787" w:rsidRDefault="008F1516" w:rsidP="008F1516">
      <w:pPr>
        <w:pStyle w:val="Heading4"/>
      </w:pPr>
      <w:r>
        <w:t xml:space="preserve">Not too early. </w:t>
      </w:r>
    </w:p>
    <w:p w14:paraId="553B4D8D" w14:textId="77777777" w:rsidR="008F1516" w:rsidRDefault="008F1516" w:rsidP="008F1516">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started.." USA TODAY. </w:t>
      </w:r>
      <w:r>
        <w:t>4-11-2025</w:t>
      </w:r>
      <w:r w:rsidRPr="00710787">
        <w:t>. https://www.usatoday.com/story/opinion/columnist/2025/04/11/democrats-congress-midterms-2026-election/83014650007/</w:t>
      </w:r>
    </w:p>
    <w:p w14:paraId="5F1AF1F6" w14:textId="77777777" w:rsidR="008F1516" w:rsidRPr="00710787" w:rsidRDefault="008F1516" w:rsidP="008F1516">
      <w:pPr>
        <w:rPr>
          <w:sz w:val="16"/>
        </w:rPr>
      </w:pPr>
      <w:r w:rsidRPr="0041504C">
        <w:rPr>
          <w:rStyle w:val="Emphasis"/>
          <w:highlight w:val="cyan"/>
        </w:rPr>
        <w:t>Trump</w:t>
      </w:r>
      <w:r w:rsidRPr="00710787">
        <w:rPr>
          <w:sz w:val="16"/>
        </w:rPr>
        <w:t xml:space="preserve"> </w:t>
      </w:r>
      <w:r w:rsidRPr="0041504C">
        <w:rPr>
          <w:rStyle w:val="StyleUnderline"/>
          <w:highlight w:val="cyan"/>
        </w:rPr>
        <w:t>is</w:t>
      </w:r>
      <w:r w:rsidRPr="00710787">
        <w:rPr>
          <w:rStyle w:val="StyleUnderline"/>
        </w:rPr>
        <w:t xml:space="preserve"> already </w:t>
      </w:r>
      <w:r w:rsidRPr="0041504C">
        <w:rPr>
          <w:rStyle w:val="Emphasis"/>
          <w:highlight w:val="cyan"/>
        </w:rPr>
        <w:t>promising big</w:t>
      </w:r>
      <w:r w:rsidRPr="00710787">
        <w:rPr>
          <w:rStyle w:val="Emphasis"/>
        </w:rPr>
        <w:t xml:space="preserve"> midterm </w:t>
      </w:r>
      <w:r w:rsidRPr="0041504C">
        <w:rPr>
          <w:rStyle w:val="Emphasis"/>
          <w:highlight w:val="cyan"/>
        </w:rPr>
        <w:t>wins</w:t>
      </w:r>
      <w:r w:rsidRPr="00710787">
        <w:rPr>
          <w:sz w:val="16"/>
        </w:rPr>
        <w:t>. Not so fast.</w:t>
      </w:r>
    </w:p>
    <w:p w14:paraId="27C15F1B" w14:textId="77777777" w:rsidR="008F1516" w:rsidRPr="00710787" w:rsidRDefault="008F1516" w:rsidP="008F1516">
      <w:pPr>
        <w:rPr>
          <w:sz w:val="16"/>
        </w:rPr>
      </w:pPr>
      <w:r w:rsidRPr="00710787">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StyleUnderline"/>
        </w:rPr>
        <w:t xml:space="preserve">the </w:t>
      </w:r>
      <w:r w:rsidRPr="0041504C">
        <w:rPr>
          <w:rStyle w:val="StyleUnderline"/>
          <w:highlight w:val="cyan"/>
        </w:rPr>
        <w:t>midterms</w:t>
      </w:r>
      <w:r w:rsidRPr="00710787">
        <w:rPr>
          <w:sz w:val="16"/>
        </w:rPr>
        <w:t xml:space="preserve"> </w:t>
      </w:r>
      <w:r w:rsidRPr="00710787">
        <w:rPr>
          <w:rStyle w:val="StyleUnderline"/>
        </w:rPr>
        <w:t>were</w:t>
      </w:r>
      <w:r w:rsidRPr="00710787">
        <w:rPr>
          <w:sz w:val="16"/>
        </w:rPr>
        <w:t xml:space="preserve"> </w:t>
      </w:r>
      <w:r w:rsidRPr="0041504C">
        <w:rPr>
          <w:rStyle w:val="Emphasis"/>
          <w:highlight w:val="cyan"/>
        </w:rPr>
        <w:t>off to an early start</w:t>
      </w:r>
      <w:r w:rsidRPr="00710787">
        <w:rPr>
          <w:sz w:val="16"/>
        </w:rPr>
        <w:t>. He agreed.</w:t>
      </w:r>
    </w:p>
    <w:p w14:paraId="406A6880" w14:textId="77777777" w:rsidR="008F1516" w:rsidRDefault="008F1516" w:rsidP="008F1516">
      <w:pPr>
        <w:rPr>
          <w:rStyle w:val="StyleUnderline"/>
        </w:rPr>
      </w:pPr>
      <w:r w:rsidRPr="00710787">
        <w:rPr>
          <w:sz w:val="16"/>
        </w:rPr>
        <w:t>"</w:t>
      </w:r>
      <w:r w:rsidRPr="00710787">
        <w:rPr>
          <w:rStyle w:val="StyleUnderline"/>
        </w:rPr>
        <w:t xml:space="preserve">It's </w:t>
      </w:r>
      <w:r w:rsidRPr="00710787">
        <w:rPr>
          <w:rStyle w:val="Emphasis"/>
        </w:rPr>
        <w:t>definitely</w:t>
      </w:r>
      <w:r w:rsidRPr="00710787">
        <w:rPr>
          <w:rStyle w:val="StyleUnderline"/>
        </w:rPr>
        <w:t xml:space="preserve"> become a </w:t>
      </w:r>
      <w:r w:rsidRPr="00710787">
        <w:rPr>
          <w:rStyle w:val="Emphasis"/>
        </w:rPr>
        <w:t>full-contact sport</w:t>
      </w:r>
      <w:r w:rsidRPr="00710787">
        <w:rPr>
          <w:sz w:val="16"/>
        </w:rPr>
        <w:t>," Pack told me. "</w:t>
      </w:r>
      <w:r w:rsidRPr="00710787">
        <w:rPr>
          <w:rStyle w:val="StyleUnderline"/>
        </w:rPr>
        <w:t xml:space="preserve">And it seems </w:t>
      </w:r>
      <w:r w:rsidRPr="0041504C">
        <w:rPr>
          <w:rStyle w:val="Emphasis"/>
          <w:highlight w:val="cyan"/>
        </w:rPr>
        <w:t>there's no</w:t>
      </w:r>
      <w:r w:rsidRPr="00710787">
        <w:rPr>
          <w:rStyle w:val="StyleUnderline"/>
        </w:rPr>
        <w:t xml:space="preserve"> </w:t>
      </w:r>
      <w:r w:rsidRPr="0041504C">
        <w:rPr>
          <w:rStyle w:val="Emphasis"/>
          <w:highlight w:val="cyan"/>
        </w:rPr>
        <w:t>longer</w:t>
      </w:r>
      <w:r w:rsidRPr="0041504C">
        <w:rPr>
          <w:rStyle w:val="StyleUnderline"/>
          <w:highlight w:val="cyan"/>
        </w:rPr>
        <w:t xml:space="preserve"> an </w:t>
      </w:r>
      <w:r w:rsidRPr="0041504C">
        <w:rPr>
          <w:rStyle w:val="Emphasis"/>
          <w:highlight w:val="cyan"/>
        </w:rPr>
        <w:t>off-season</w:t>
      </w:r>
      <w:r w:rsidRPr="00710787">
        <w:rPr>
          <w:rStyle w:val="StyleUnderline"/>
        </w:rPr>
        <w:t>."</w:t>
      </w:r>
    </w:p>
    <w:p w14:paraId="4D37BA3C" w14:textId="77777777" w:rsidR="008F1516" w:rsidRDefault="008F1516" w:rsidP="008F1516">
      <w:pPr>
        <w:rPr>
          <w:rStyle w:val="StyleUnderline"/>
        </w:rPr>
      </w:pPr>
      <w:r w:rsidRPr="00710787">
        <w:rPr>
          <w:rStyle w:val="StyleUnderline"/>
        </w:rPr>
        <w:t xml:space="preserve">Kondik said </w:t>
      </w:r>
      <w:r w:rsidRPr="0041504C">
        <w:rPr>
          <w:rStyle w:val="Emphasis"/>
          <w:highlight w:val="cyan"/>
        </w:rPr>
        <w:t>money flooding</w:t>
      </w:r>
      <w:r w:rsidRPr="00710787">
        <w:rPr>
          <w:rStyle w:val="StyleUnderline"/>
        </w:rPr>
        <w:t xml:space="preserve"> </w:t>
      </w:r>
      <w:r w:rsidRPr="0041504C">
        <w:rPr>
          <w:rStyle w:val="StyleUnderline"/>
          <w:highlight w:val="cyan"/>
        </w:rPr>
        <w:t>into races</w:t>
      </w:r>
      <w:r w:rsidRPr="00710787">
        <w:rPr>
          <w:rStyle w:val="StyleUnderline"/>
        </w:rPr>
        <w:t xml:space="preserve"> </w:t>
      </w:r>
      <w:r w:rsidRPr="00710787">
        <w:rPr>
          <w:rStyle w:val="Emphasis"/>
        </w:rPr>
        <w:t xml:space="preserve">early </w:t>
      </w:r>
      <w:r w:rsidRPr="0041504C">
        <w:rPr>
          <w:rStyle w:val="Emphasis"/>
          <w:highlight w:val="cyan"/>
        </w:rPr>
        <w:t>accelerates</w:t>
      </w:r>
      <w:r w:rsidRPr="0041504C">
        <w:rPr>
          <w:rStyle w:val="StyleUnderline"/>
          <w:highlight w:val="cyan"/>
        </w:rPr>
        <w:t xml:space="preserve"> the </w:t>
      </w:r>
      <w:r w:rsidRPr="0041504C">
        <w:rPr>
          <w:rStyle w:val="Emphasis"/>
          <w:highlight w:val="cyan"/>
        </w:rPr>
        <w:t>cycle</w:t>
      </w:r>
      <w:r w:rsidRPr="00710787">
        <w:rPr>
          <w:rStyle w:val="StyleUnderline"/>
        </w:rPr>
        <w:t xml:space="preserve"> to where it </w:t>
      </w:r>
      <w:r w:rsidRPr="00710787">
        <w:rPr>
          <w:rStyle w:val="Emphasis"/>
        </w:rPr>
        <w:t>hardly starts</w:t>
      </w:r>
      <w:r w:rsidRPr="00710787">
        <w:rPr>
          <w:rStyle w:val="StyleUnderline"/>
        </w:rPr>
        <w:t xml:space="preserve"> or </w:t>
      </w:r>
      <w:r w:rsidRPr="00710787">
        <w:rPr>
          <w:rStyle w:val="Emphasis"/>
        </w:rPr>
        <w:t>stops</w:t>
      </w:r>
      <w:r w:rsidRPr="00710787">
        <w:rPr>
          <w:rStyle w:val="StyleUnderline"/>
        </w:rPr>
        <w:t>.</w:t>
      </w:r>
    </w:p>
    <w:p w14:paraId="6DF0716D" w14:textId="77777777" w:rsidR="008F1516" w:rsidRDefault="008F1516" w:rsidP="008F1516">
      <w:pPr>
        <w:rPr>
          <w:rStyle w:val="StyleUnderline"/>
        </w:rPr>
      </w:pPr>
      <w:r w:rsidRPr="00710787">
        <w:rPr>
          <w:sz w:val="16"/>
        </w:rPr>
        <w:t>"</w:t>
      </w:r>
      <w:r w:rsidRPr="00710787">
        <w:rPr>
          <w:rStyle w:val="StyleUnderline"/>
        </w:rPr>
        <w:t xml:space="preserve">There's so much money in the political system that </w:t>
      </w:r>
      <w:r w:rsidRPr="0041504C">
        <w:rPr>
          <w:rStyle w:val="StyleUnderline"/>
          <w:highlight w:val="cyan"/>
        </w:rPr>
        <w:t xml:space="preserve">it's </w:t>
      </w:r>
      <w:r w:rsidRPr="0041504C">
        <w:rPr>
          <w:rStyle w:val="Emphasis"/>
          <w:sz w:val="28"/>
          <w:szCs w:val="32"/>
          <w:highlight w:val="cyan"/>
        </w:rPr>
        <w:t>never too early</w:t>
      </w:r>
      <w:r w:rsidRPr="0041504C">
        <w:rPr>
          <w:rStyle w:val="StyleUnderline"/>
          <w:sz w:val="28"/>
          <w:szCs w:val="32"/>
          <w:highlight w:val="cyan"/>
        </w:rPr>
        <w:t xml:space="preserve"> </w:t>
      </w:r>
      <w:r w:rsidRPr="0041504C">
        <w:rPr>
          <w:rStyle w:val="StyleUnderline"/>
          <w:highlight w:val="cyan"/>
        </w:rPr>
        <w:t>to see</w:t>
      </w:r>
      <w:r w:rsidRPr="00710787">
        <w:rPr>
          <w:rStyle w:val="StyleUnderline"/>
        </w:rPr>
        <w:t xml:space="preserve"> </w:t>
      </w:r>
      <w:r w:rsidRPr="0041504C">
        <w:rPr>
          <w:rStyle w:val="StyleUnderline"/>
          <w:highlight w:val="cyan"/>
        </w:rPr>
        <w:t>attacks</w:t>
      </w:r>
      <w:r w:rsidRPr="00710787">
        <w:rPr>
          <w:sz w:val="16"/>
        </w:rPr>
        <w:t>," Kondik said. "</w:t>
      </w:r>
      <w:r w:rsidRPr="00710787">
        <w:rPr>
          <w:rStyle w:val="StyleUnderline"/>
        </w:rPr>
        <w:t xml:space="preserve">There really is </w:t>
      </w:r>
      <w:r w:rsidRPr="0041504C">
        <w:rPr>
          <w:rStyle w:val="Emphasis"/>
          <w:highlight w:val="cyan"/>
        </w:rPr>
        <w:t>effectively</w:t>
      </w:r>
      <w:r w:rsidRPr="0041504C">
        <w:rPr>
          <w:rStyle w:val="StyleUnderline"/>
          <w:highlight w:val="cyan"/>
        </w:rPr>
        <w:t xml:space="preserve"> a </w:t>
      </w:r>
      <w:r w:rsidRPr="0041504C">
        <w:rPr>
          <w:rStyle w:val="Emphasis"/>
          <w:highlight w:val="cyan"/>
        </w:rPr>
        <w:t>permanent campaign</w:t>
      </w:r>
      <w:r w:rsidRPr="00710787">
        <w:rPr>
          <w:rStyle w:val="StyleUnderline"/>
        </w:rPr>
        <w:t xml:space="preserve"> for the </w:t>
      </w:r>
      <w:r w:rsidRPr="00710787">
        <w:rPr>
          <w:rStyle w:val="Emphasis"/>
        </w:rPr>
        <w:t>House</w:t>
      </w:r>
      <w:r w:rsidRPr="00710787">
        <w:rPr>
          <w:rStyle w:val="StyleUnderline"/>
        </w:rPr>
        <w:t>."</w:t>
      </w:r>
    </w:p>
    <w:p w14:paraId="3C3C5670" w14:textId="77777777" w:rsidR="008F1516" w:rsidRDefault="008F1516" w:rsidP="008F1516">
      <w:pPr>
        <w:rPr>
          <w:rStyle w:val="StyleUnderline"/>
        </w:rPr>
      </w:pPr>
      <w:r w:rsidRPr="00710787">
        <w:rPr>
          <w:rStyle w:val="StyleUnderline"/>
        </w:rPr>
        <w:t xml:space="preserve">With the </w:t>
      </w:r>
      <w:r w:rsidRPr="00710787">
        <w:rPr>
          <w:rStyle w:val="Emphasis"/>
        </w:rPr>
        <w:t>cycle</w:t>
      </w:r>
      <w:r w:rsidRPr="00710787">
        <w:rPr>
          <w:rStyle w:val="StyleUnderline"/>
        </w:rPr>
        <w:t xml:space="preserve"> already </w:t>
      </w:r>
      <w:r w:rsidRPr="00710787">
        <w:rPr>
          <w:rStyle w:val="Emphasis"/>
        </w:rPr>
        <w:t>churning</w:t>
      </w:r>
      <w:r w:rsidRPr="00710787">
        <w:rPr>
          <w:sz w:val="16"/>
        </w:rPr>
        <w:t xml:space="preserve">, Fitzpatrick and other potentially </w:t>
      </w:r>
      <w:r w:rsidRPr="0041504C">
        <w:rPr>
          <w:rStyle w:val="StyleUnderline"/>
          <w:highlight w:val="cyan"/>
        </w:rPr>
        <w:t>vulnerable</w:t>
      </w:r>
      <w:r w:rsidRPr="00710787">
        <w:rPr>
          <w:sz w:val="16"/>
        </w:rPr>
        <w:t xml:space="preserve"> </w:t>
      </w:r>
      <w:r w:rsidRPr="0041504C">
        <w:rPr>
          <w:rStyle w:val="StyleUnderline"/>
          <w:highlight w:val="cyan"/>
        </w:rPr>
        <w:t>Republicans</w:t>
      </w:r>
      <w:r w:rsidRPr="00710787">
        <w:rPr>
          <w:rStyle w:val="StyleUnderline"/>
        </w:rPr>
        <w:t xml:space="preserve"> will </w:t>
      </w:r>
      <w:r w:rsidRPr="0041504C">
        <w:rPr>
          <w:rStyle w:val="StyleUnderline"/>
          <w:highlight w:val="cyan"/>
        </w:rPr>
        <w:t>face</w:t>
      </w:r>
      <w:r w:rsidRPr="00710787">
        <w:rPr>
          <w:sz w:val="16"/>
        </w:rPr>
        <w:t xml:space="preserve"> certain </w:t>
      </w:r>
      <w:r w:rsidRPr="0041504C">
        <w:rPr>
          <w:rStyle w:val="Emphasis"/>
          <w:highlight w:val="cyan"/>
        </w:rPr>
        <w:t>scrutiny</w:t>
      </w:r>
      <w:r w:rsidRPr="00710787">
        <w:rPr>
          <w:rStyle w:val="StyleUnderline"/>
        </w:rPr>
        <w:t xml:space="preserve"> </w:t>
      </w:r>
      <w:r w:rsidRPr="0041504C">
        <w:rPr>
          <w:rStyle w:val="StyleUnderline"/>
          <w:highlight w:val="cyan"/>
        </w:rPr>
        <w:t xml:space="preserve">from </w:t>
      </w:r>
      <w:r w:rsidRPr="0041504C">
        <w:rPr>
          <w:rStyle w:val="Emphasis"/>
          <w:highlight w:val="cyan"/>
        </w:rPr>
        <w:t>voters</w:t>
      </w:r>
      <w:r w:rsidRPr="00710787">
        <w:rPr>
          <w:sz w:val="16"/>
        </w:rPr>
        <w:t xml:space="preserve"> and special interests </w:t>
      </w:r>
      <w:r w:rsidRPr="00710787">
        <w:rPr>
          <w:rStyle w:val="StyleUnderline"/>
        </w:rPr>
        <w:t xml:space="preserve">looking to see how close to ‒ or distant from ‒ he is to a </w:t>
      </w:r>
      <w:r w:rsidRPr="00710787">
        <w:rPr>
          <w:rStyle w:val="Emphasis"/>
        </w:rPr>
        <w:t>controversial president</w:t>
      </w:r>
      <w:r w:rsidRPr="00710787">
        <w:rPr>
          <w:rStyle w:val="StyleUnderline"/>
        </w:rPr>
        <w:t xml:space="preserve"> who could serve as an effective </w:t>
      </w:r>
      <w:r w:rsidRPr="00710787">
        <w:rPr>
          <w:rStyle w:val="Emphasis"/>
        </w:rPr>
        <w:t>deadweight</w:t>
      </w:r>
      <w:r w:rsidRPr="00710787">
        <w:rPr>
          <w:rStyle w:val="StyleUnderline"/>
        </w:rPr>
        <w:t xml:space="preserve"> on his </w:t>
      </w:r>
      <w:r w:rsidRPr="00710787">
        <w:rPr>
          <w:rStyle w:val="Emphasis"/>
        </w:rPr>
        <w:t>campaign</w:t>
      </w:r>
      <w:r w:rsidRPr="00710787">
        <w:rPr>
          <w:rStyle w:val="StyleUnderline"/>
        </w:rPr>
        <w:t>.</w:t>
      </w:r>
    </w:p>
    <w:p w14:paraId="71CCD97B" w14:textId="77777777" w:rsidR="008F1516" w:rsidRDefault="008F1516" w:rsidP="008F1516">
      <w:pPr>
        <w:pStyle w:val="Heading4"/>
      </w:pPr>
      <w:r>
        <w:t xml:space="preserve">Browning is link uniqueness for </w:t>
      </w:r>
      <w:r>
        <w:rPr>
          <w:u w:val="single"/>
        </w:rPr>
        <w:t>us</w:t>
      </w:r>
      <w:r>
        <w:t xml:space="preserve"> because it says Trump hasn’t got a messaging win now---inserted. </w:t>
      </w:r>
    </w:p>
    <w:p w14:paraId="5AC038DF" w14:textId="77777777" w:rsidR="008F1516" w:rsidRPr="00C851CF" w:rsidRDefault="008F1516" w:rsidP="008F1516">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1B52A026" w14:textId="77777777" w:rsidR="008F1516" w:rsidRPr="00B129D0" w:rsidRDefault="008F1516" w:rsidP="008F1516">
      <w:pPr>
        <w:rPr>
          <w:sz w:val="14"/>
          <w:szCs w:val="16"/>
        </w:rPr>
      </w:pPr>
      <w:r w:rsidRPr="00B129D0">
        <w:rPr>
          <w:sz w:val="14"/>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4BD6A32D" w14:textId="77777777" w:rsidR="008F1516" w:rsidRPr="00973B25" w:rsidRDefault="008F1516" w:rsidP="008F1516">
      <w:pPr>
        <w:rPr>
          <w:u w:val="single"/>
        </w:rPr>
      </w:pPr>
      <w:r w:rsidRPr="00B129D0">
        <w:rPr>
          <w:sz w:val="14"/>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B129D0">
        <w:rPr>
          <w:sz w:val="14"/>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B129D0">
        <w:rPr>
          <w:sz w:val="14"/>
        </w:rPr>
        <w:t>, including flagging membership and criticism that they are losing touch with everyday workers.</w:t>
      </w:r>
    </w:p>
    <w:p w14:paraId="47C716E9" w14:textId="77777777" w:rsidR="008F1516" w:rsidRDefault="008F1516" w:rsidP="008F1516">
      <w:pPr>
        <w:pStyle w:val="Heading4"/>
      </w:pPr>
      <w:r>
        <w:t>Courts don’t check.</w:t>
      </w:r>
    </w:p>
    <w:p w14:paraId="3BC6C2C9" w14:textId="77777777" w:rsidR="008F1516" w:rsidRDefault="008F1516" w:rsidP="008F1516">
      <w:r w:rsidRPr="003A4B78">
        <w:t xml:space="preserve">Ezra </w:t>
      </w:r>
      <w:r w:rsidRPr="003A4B78">
        <w:rPr>
          <w:rStyle w:val="Style13ptBold"/>
        </w:rPr>
        <w:t>Klein 9-2</w:t>
      </w:r>
      <w:r w:rsidRPr="003A4B78">
        <w:t xml:space="preserve">. </w:t>
      </w:r>
      <w:r>
        <w:t xml:space="preserve">American political commentator and journalist. </w:t>
      </w:r>
      <w:r w:rsidRPr="003A4B78">
        <w:t>"</w:t>
      </w:r>
      <w:r w:rsidRPr="003A4B78">
        <w:rPr>
          <w:rStyle w:val="StyleUnderline"/>
          <w:highlight w:val="cyan"/>
        </w:rPr>
        <w:t>The</w:t>
      </w:r>
      <w:r w:rsidRPr="003A4B78">
        <w:rPr>
          <w:rStyle w:val="StyleUnderline"/>
        </w:rPr>
        <w:t xml:space="preserve"> Supreme </w:t>
      </w:r>
      <w:r w:rsidRPr="003A4B78">
        <w:rPr>
          <w:rStyle w:val="StyleUnderline"/>
          <w:highlight w:val="cyan"/>
        </w:rPr>
        <w:t xml:space="preserve">Court Is </w:t>
      </w:r>
      <w:r w:rsidRPr="003A4B78">
        <w:rPr>
          <w:rStyle w:val="Emphasis"/>
          <w:highlight w:val="cyan"/>
        </w:rPr>
        <w:t>Backing Trump</w:t>
      </w:r>
      <w:r w:rsidRPr="003A4B78">
        <w:rPr>
          <w:rStyle w:val="Emphasis"/>
        </w:rPr>
        <w:t>’s Power Grab</w:t>
      </w:r>
      <w:r w:rsidRPr="003A4B78">
        <w:t>." The New York Times. 9-2-2025. https://www.nytimes.com/2025/09/02/opinion/ezra-klein-podcast-kate-shaw.html</w:t>
      </w:r>
    </w:p>
    <w:p w14:paraId="532B6033" w14:textId="77777777" w:rsidR="008F1516" w:rsidRPr="003A4B78" w:rsidRDefault="008F1516" w:rsidP="008F1516">
      <w:pPr>
        <w:rPr>
          <w:sz w:val="16"/>
        </w:rPr>
      </w:pPr>
      <w:r w:rsidRPr="003A4B78">
        <w:rPr>
          <w:rStyle w:val="Emphasis"/>
          <w:highlight w:val="cyan"/>
        </w:rPr>
        <w:t>Early</w:t>
      </w:r>
      <w:r w:rsidRPr="003A4B78">
        <w:rPr>
          <w:rStyle w:val="StyleUnderline"/>
          <w:highlight w:val="cyan"/>
        </w:rPr>
        <w:t xml:space="preserve"> in</w:t>
      </w:r>
      <w:r w:rsidRPr="003A4B78">
        <w:rPr>
          <w:rStyle w:val="StyleUnderline"/>
        </w:rPr>
        <w:t xml:space="preserve"> Donald </w:t>
      </w:r>
      <w:r w:rsidRPr="003A4B78">
        <w:rPr>
          <w:rStyle w:val="StyleUnderline"/>
          <w:highlight w:val="cyan"/>
        </w:rPr>
        <w:t xml:space="preserve">Trump’s </w:t>
      </w:r>
      <w:r w:rsidRPr="003A4B78">
        <w:rPr>
          <w:rStyle w:val="Emphasis"/>
          <w:highlight w:val="cyan"/>
        </w:rPr>
        <w:t>second term</w:t>
      </w:r>
      <w:r w:rsidRPr="003A4B78">
        <w:rPr>
          <w:rStyle w:val="StyleUnderline"/>
        </w:rPr>
        <w:t>, as t</w:t>
      </w:r>
      <w:r w:rsidRPr="003A4B78">
        <w:rPr>
          <w:rStyle w:val="StyleUnderline"/>
          <w:highlight w:val="cyan"/>
        </w:rPr>
        <w:t>he</w:t>
      </w:r>
      <w:r w:rsidRPr="003A4B78">
        <w:rPr>
          <w:rStyle w:val="StyleUnderline"/>
        </w:rPr>
        <w:t xml:space="preserve"> president </w:t>
      </w:r>
      <w:r w:rsidRPr="003A4B78">
        <w:rPr>
          <w:rStyle w:val="StyleUnderline"/>
          <w:highlight w:val="cyan"/>
        </w:rPr>
        <w:t>was asserting</w:t>
      </w:r>
      <w:r w:rsidRPr="003A4B78">
        <w:rPr>
          <w:rStyle w:val="StyleUnderline"/>
        </w:rPr>
        <w:t xml:space="preserve"> a level of nearly </w:t>
      </w:r>
      <w:r w:rsidRPr="003A4B78">
        <w:rPr>
          <w:rStyle w:val="Emphasis"/>
          <w:highlight w:val="cyan"/>
        </w:rPr>
        <w:t>autocratic power</w:t>
      </w:r>
      <w:r w:rsidRPr="003A4B78">
        <w:rPr>
          <w:sz w:val="16"/>
        </w:rPr>
        <w:t xml:space="preserve"> — which his predecessors certainly did not think they possessed — I published an essay called “Don’t Believe Him.”</w:t>
      </w:r>
    </w:p>
    <w:p w14:paraId="421673CC" w14:textId="77777777" w:rsidR="008F1516" w:rsidRPr="003A4B78" w:rsidRDefault="008F1516" w:rsidP="008F1516">
      <w:pPr>
        <w:rPr>
          <w:sz w:val="16"/>
        </w:rPr>
      </w:pPr>
      <w:r w:rsidRPr="003A4B78">
        <w:rPr>
          <w:sz w:val="16"/>
        </w:rPr>
        <w:t xml:space="preserve">In that essay, </w:t>
      </w:r>
      <w:r w:rsidRPr="003A4B78">
        <w:rPr>
          <w:rStyle w:val="StyleUnderline"/>
          <w:highlight w:val="cyan"/>
        </w:rPr>
        <w:t>I argued</w:t>
      </w:r>
      <w:r w:rsidRPr="003A4B78">
        <w:rPr>
          <w:rStyle w:val="StyleUnderline"/>
        </w:rPr>
        <w:t xml:space="preserve"> that </w:t>
      </w:r>
      <w:r w:rsidRPr="003A4B78">
        <w:rPr>
          <w:rStyle w:val="StyleUnderline"/>
          <w:highlight w:val="cyan"/>
        </w:rPr>
        <w:t>Trump</w:t>
      </w:r>
      <w:r w:rsidRPr="003A4B78">
        <w:rPr>
          <w:rStyle w:val="StyleUnderline"/>
        </w:rPr>
        <w:t xml:space="preserve"> was asserting all this power because he was actually weak. He was moving so fast because everywhere else in the government, he </w:t>
      </w:r>
      <w:r w:rsidRPr="003A4B78">
        <w:rPr>
          <w:rStyle w:val="StyleUnderline"/>
          <w:highlight w:val="cyan"/>
        </w:rPr>
        <w:t xml:space="preserve">was </w:t>
      </w:r>
      <w:r w:rsidRPr="003A4B78">
        <w:rPr>
          <w:rStyle w:val="Emphasis"/>
          <w:highlight w:val="cyan"/>
        </w:rPr>
        <w:t>likely to be stopped</w:t>
      </w:r>
      <w:r w:rsidRPr="003A4B78">
        <w:rPr>
          <w:rStyle w:val="StyleUnderline"/>
        </w:rPr>
        <w:t xml:space="preserve"> — in Congress and </w:t>
      </w:r>
      <w:r w:rsidRPr="003A4B78">
        <w:rPr>
          <w:rStyle w:val="StyleUnderline"/>
          <w:highlight w:val="cyan"/>
        </w:rPr>
        <w:t xml:space="preserve">in the </w:t>
      </w:r>
      <w:r w:rsidRPr="003A4B78">
        <w:rPr>
          <w:rStyle w:val="Emphasis"/>
          <w:highlight w:val="cyan"/>
        </w:rPr>
        <w:t>courts</w:t>
      </w:r>
      <w:r w:rsidRPr="003A4B78">
        <w:rPr>
          <w:sz w:val="16"/>
        </w:rPr>
        <w:t>. And so it was very important not to treat what Trump was doing as fixed, as something that could not be undone. Because it was only in assuming he had that power that he would really have it. Otherwise, he was going to get mired down in the same inertia and checks and balances that had mired down all his predecessors.</w:t>
      </w:r>
    </w:p>
    <w:p w14:paraId="726528D5" w14:textId="77777777" w:rsidR="008F1516" w:rsidRPr="003A4B78" w:rsidRDefault="008F1516" w:rsidP="008F1516">
      <w:pPr>
        <w:rPr>
          <w:sz w:val="16"/>
        </w:rPr>
      </w:pPr>
      <w:r w:rsidRPr="003A4B78">
        <w:rPr>
          <w:sz w:val="16"/>
        </w:rPr>
        <w:t xml:space="preserve">For a while, that bet looked sort of right. </w:t>
      </w:r>
      <w:r w:rsidRPr="003A4B78">
        <w:rPr>
          <w:rStyle w:val="StyleUnderline"/>
        </w:rPr>
        <w:t xml:space="preserve">Trump was getting stopped in the </w:t>
      </w:r>
      <w:r w:rsidRPr="003A4B78">
        <w:rPr>
          <w:rStyle w:val="StyleUnderline"/>
          <w:highlight w:val="cyan"/>
        </w:rPr>
        <w:t>courts</w:t>
      </w:r>
      <w:r w:rsidRPr="003A4B78">
        <w:rPr>
          <w:rStyle w:val="StyleUnderline"/>
        </w:rPr>
        <w:t xml:space="preserve">. They </w:t>
      </w:r>
      <w:r w:rsidRPr="003A4B78">
        <w:rPr>
          <w:rStyle w:val="Emphasis"/>
          <w:highlight w:val="cyan"/>
        </w:rPr>
        <w:t>were</w:t>
      </w:r>
      <w:r w:rsidRPr="003A4B78">
        <w:rPr>
          <w:rStyle w:val="StyleUnderline"/>
          <w:highlight w:val="cyan"/>
        </w:rPr>
        <w:t xml:space="preserve"> ruling against him</w:t>
      </w:r>
      <w:r w:rsidRPr="003A4B78">
        <w:rPr>
          <w:rStyle w:val="StyleUnderline"/>
        </w:rPr>
        <w:t xml:space="preserve"> </w:t>
      </w:r>
      <w:r w:rsidRPr="003A4B78">
        <w:rPr>
          <w:rStyle w:val="Emphasis"/>
        </w:rPr>
        <w:t>overwhelmingly</w:t>
      </w:r>
      <w:r w:rsidRPr="003A4B78">
        <w:rPr>
          <w:rStyle w:val="StyleUnderline"/>
        </w:rPr>
        <w:t xml:space="preserve">, over and over again. These were the early months of the administration — </w:t>
      </w:r>
      <w:r w:rsidRPr="003A4B78">
        <w:rPr>
          <w:rStyle w:val="StyleUnderline"/>
          <w:highlight w:val="cyan"/>
        </w:rPr>
        <w:t>we were</w:t>
      </w:r>
      <w:r w:rsidRPr="003A4B78">
        <w:rPr>
          <w:rStyle w:val="StyleUnderline"/>
        </w:rPr>
        <w:t xml:space="preserve"> still </w:t>
      </w:r>
      <w:r w:rsidRPr="003A4B78">
        <w:rPr>
          <w:rStyle w:val="Emphasis"/>
        </w:rPr>
        <w:t xml:space="preserve">then </w:t>
      </w:r>
      <w:r w:rsidRPr="003A4B78">
        <w:rPr>
          <w:rStyle w:val="Emphasis"/>
          <w:highlight w:val="cyan"/>
        </w:rPr>
        <w:t>waiting</w:t>
      </w:r>
      <w:r w:rsidRPr="003A4B78">
        <w:rPr>
          <w:rStyle w:val="StyleUnderline"/>
          <w:highlight w:val="cyan"/>
        </w:rPr>
        <w:t xml:space="preserve"> for the </w:t>
      </w:r>
      <w:r w:rsidRPr="003A4B78">
        <w:rPr>
          <w:rStyle w:val="Emphasis"/>
          <w:highlight w:val="cyan"/>
        </w:rPr>
        <w:t>Supreme Court</w:t>
      </w:r>
      <w:r w:rsidRPr="003A4B78">
        <w:rPr>
          <w:rStyle w:val="StyleUnderline"/>
        </w:rPr>
        <w:t xml:space="preserve"> to weigh in</w:t>
      </w:r>
      <w:r w:rsidRPr="003A4B78">
        <w:rPr>
          <w:sz w:val="16"/>
        </w:rPr>
        <w:t>.</w:t>
      </w:r>
    </w:p>
    <w:p w14:paraId="2DDC5769" w14:textId="77777777" w:rsidR="008F1516" w:rsidRPr="003A4B78" w:rsidRDefault="008F1516" w:rsidP="008F1516">
      <w:pPr>
        <w:rPr>
          <w:sz w:val="16"/>
        </w:rPr>
      </w:pPr>
      <w:r w:rsidRPr="003A4B78">
        <w:rPr>
          <w:rStyle w:val="StyleUnderline"/>
        </w:rPr>
        <w:t xml:space="preserve">But in the last few months, </w:t>
      </w:r>
      <w:r w:rsidRPr="003A4B78">
        <w:rPr>
          <w:rStyle w:val="StyleUnderline"/>
          <w:highlight w:val="cyan"/>
        </w:rPr>
        <w:t>the Supreme Court</w:t>
      </w:r>
      <w:r w:rsidRPr="003A4B78">
        <w:rPr>
          <w:rStyle w:val="StyleUnderline"/>
        </w:rPr>
        <w:t xml:space="preserve"> has </w:t>
      </w:r>
      <w:r w:rsidRPr="003A4B78">
        <w:rPr>
          <w:rStyle w:val="Emphasis"/>
          <w:highlight w:val="cyan"/>
        </w:rPr>
        <w:t>weighed in</w:t>
      </w:r>
      <w:r w:rsidRPr="003A4B78">
        <w:rPr>
          <w:rStyle w:val="StyleUnderline"/>
        </w:rPr>
        <w:t xml:space="preserve">. And it has weighed in </w:t>
      </w:r>
      <w:r w:rsidRPr="003A4B78">
        <w:rPr>
          <w:rStyle w:val="Emphasis"/>
          <w:highlight w:val="cyan"/>
        </w:rPr>
        <w:t>overwhelmingly</w:t>
      </w:r>
      <w:r w:rsidRPr="003A4B78">
        <w:rPr>
          <w:rStyle w:val="StyleUnderline"/>
          <w:highlight w:val="cyan"/>
        </w:rPr>
        <w:t xml:space="preserve"> for</w:t>
      </w:r>
      <w:r w:rsidRPr="003A4B78">
        <w:rPr>
          <w:rStyle w:val="StyleUnderline"/>
        </w:rPr>
        <w:t xml:space="preserve"> </w:t>
      </w:r>
      <w:r w:rsidRPr="003A4B78">
        <w:rPr>
          <w:rStyle w:val="Emphasis"/>
        </w:rPr>
        <w:t xml:space="preserve">Donald </w:t>
      </w:r>
      <w:r w:rsidRPr="003A4B78">
        <w:rPr>
          <w:rStyle w:val="Emphasis"/>
          <w:highlight w:val="cyan"/>
        </w:rPr>
        <w:t>Trump</w:t>
      </w:r>
      <w:r w:rsidRPr="003A4B78">
        <w:rPr>
          <w:rStyle w:val="StyleUnderline"/>
        </w:rPr>
        <w:t xml:space="preserve"> and the powers he seeks</w:t>
      </w:r>
      <w:r w:rsidRPr="003A4B78">
        <w:rPr>
          <w:sz w:val="16"/>
        </w:rPr>
        <w:t>.</w:t>
      </w:r>
    </w:p>
    <w:p w14:paraId="79121D80" w14:textId="77777777" w:rsidR="008F1516" w:rsidRPr="003A4B78" w:rsidRDefault="008F1516" w:rsidP="008F1516">
      <w:pPr>
        <w:rPr>
          <w:sz w:val="16"/>
        </w:rPr>
      </w:pPr>
      <w:r w:rsidRPr="003A4B78">
        <w:rPr>
          <w:sz w:val="16"/>
        </w:rPr>
        <w:t xml:space="preserve">I guess the good news here is that maybe </w:t>
      </w:r>
      <w:r w:rsidRPr="003A4B78">
        <w:rPr>
          <w:rStyle w:val="StyleUnderline"/>
          <w:highlight w:val="cyan"/>
        </w:rPr>
        <w:t xml:space="preserve">we’re </w:t>
      </w:r>
      <w:r w:rsidRPr="003A4B78">
        <w:rPr>
          <w:rStyle w:val="Emphasis"/>
          <w:highlight w:val="cyan"/>
        </w:rPr>
        <w:t>not</w:t>
      </w:r>
      <w:r w:rsidRPr="003A4B78">
        <w:rPr>
          <w:rStyle w:val="StyleUnderline"/>
          <w:highlight w:val="cyan"/>
        </w:rPr>
        <w:t xml:space="preserve"> going to have</w:t>
      </w:r>
      <w:r w:rsidRPr="003A4B78">
        <w:rPr>
          <w:rStyle w:val="StyleUnderline"/>
        </w:rPr>
        <w:t xml:space="preserve"> the </w:t>
      </w:r>
      <w:r w:rsidRPr="003A4B78">
        <w:rPr>
          <w:rStyle w:val="Emphasis"/>
        </w:rPr>
        <w:t xml:space="preserve">constitutional </w:t>
      </w:r>
      <w:r w:rsidRPr="003A4B78">
        <w:rPr>
          <w:rStyle w:val="Emphasis"/>
          <w:highlight w:val="cyan"/>
        </w:rPr>
        <w:t>showdown</w:t>
      </w:r>
      <w:r w:rsidRPr="003A4B78">
        <w:rPr>
          <w:rStyle w:val="StyleUnderline"/>
        </w:rPr>
        <w:t xml:space="preserve"> many feared</w:t>
      </w:r>
      <w:r w:rsidRPr="003A4B78">
        <w:rPr>
          <w:sz w:val="16"/>
        </w:rPr>
        <w:t xml:space="preserve">. But the bad news is that it’s </w:t>
      </w:r>
      <w:r w:rsidRPr="003A4B78">
        <w:rPr>
          <w:rStyle w:val="StyleUnderline"/>
          <w:highlight w:val="cyan"/>
        </w:rPr>
        <w:t xml:space="preserve">because Trump is </w:t>
      </w:r>
      <w:r w:rsidRPr="003A4B78">
        <w:rPr>
          <w:rStyle w:val="Emphasis"/>
          <w:highlight w:val="cyan"/>
        </w:rPr>
        <w:t>getting what he wants</w:t>
      </w:r>
      <w:r w:rsidRPr="003A4B78">
        <w:rPr>
          <w:sz w:val="16"/>
        </w:rPr>
        <w:t>.</w:t>
      </w:r>
    </w:p>
    <w:p w14:paraId="4702A6D8" w14:textId="77777777" w:rsidR="008F1516" w:rsidRPr="00C92E5C" w:rsidRDefault="008F1516" w:rsidP="008F1516">
      <w:pPr>
        <w:rPr>
          <w:sz w:val="16"/>
        </w:rPr>
      </w:pPr>
      <w:r w:rsidRPr="003A4B78">
        <w:rPr>
          <w:sz w:val="16"/>
        </w:rPr>
        <w:t xml:space="preserve">Is that because </w:t>
      </w:r>
      <w:r w:rsidRPr="003A4B78">
        <w:rPr>
          <w:rStyle w:val="StyleUnderline"/>
          <w:highlight w:val="cyan"/>
        </w:rPr>
        <w:t xml:space="preserve">this Supreme Court is </w:t>
      </w:r>
      <w:r w:rsidRPr="003A4B78">
        <w:rPr>
          <w:rStyle w:val="Emphasis"/>
          <w:highlight w:val="cyan"/>
        </w:rPr>
        <w:t>submitting</w:t>
      </w:r>
      <w:r w:rsidRPr="003A4B78">
        <w:rPr>
          <w:rStyle w:val="StyleUnderline"/>
        </w:rPr>
        <w:t xml:space="preserve"> to him and afraid of a showdown</w:t>
      </w:r>
      <w:r w:rsidRPr="003A4B78">
        <w:rPr>
          <w:sz w:val="16"/>
        </w:rPr>
        <w:t xml:space="preserve">? Is it because </w:t>
      </w:r>
      <w:r w:rsidRPr="003A4B78">
        <w:rPr>
          <w:rStyle w:val="StyleUnderline"/>
        </w:rPr>
        <w:t xml:space="preserve">this Supreme Court has </w:t>
      </w:r>
      <w:r w:rsidRPr="003A4B78">
        <w:rPr>
          <w:rStyle w:val="Emphasis"/>
          <w:highlight w:val="cyan"/>
        </w:rPr>
        <w:t>wanted</w:t>
      </w:r>
      <w:r w:rsidRPr="003A4B78">
        <w:rPr>
          <w:rStyle w:val="StyleUnderline"/>
          <w:highlight w:val="cyan"/>
        </w:rPr>
        <w:t xml:space="preserve"> this</w:t>
      </w:r>
      <w:r w:rsidRPr="003A4B78">
        <w:rPr>
          <w:rStyle w:val="StyleUnderline"/>
        </w:rPr>
        <w:t xml:space="preserve"> kind of </w:t>
      </w:r>
      <w:r w:rsidRPr="003A4B78">
        <w:rPr>
          <w:rStyle w:val="StyleUnderline"/>
          <w:highlight w:val="cyan"/>
        </w:rPr>
        <w:t>presidency and has</w:t>
      </w:r>
      <w:r w:rsidRPr="003A4B78">
        <w:rPr>
          <w:rStyle w:val="StyleUnderline"/>
        </w:rPr>
        <w:t xml:space="preserve"> in fact, </w:t>
      </w:r>
      <w:r w:rsidRPr="003A4B78">
        <w:rPr>
          <w:rStyle w:val="StyleUnderline"/>
          <w:highlight w:val="cyan"/>
        </w:rPr>
        <w:t>been building</w:t>
      </w:r>
      <w:r w:rsidRPr="003A4B78">
        <w:rPr>
          <w:rStyle w:val="StyleUnderline"/>
        </w:rPr>
        <w:t xml:space="preserve"> the </w:t>
      </w:r>
      <w:r w:rsidRPr="003A4B78">
        <w:rPr>
          <w:rStyle w:val="Emphasis"/>
        </w:rPr>
        <w:t>constitutional structure</w:t>
      </w:r>
      <w:r w:rsidRPr="003A4B78">
        <w:rPr>
          <w:rStyle w:val="StyleUnderline"/>
        </w:rPr>
        <w:t xml:space="preserve"> and </w:t>
      </w:r>
      <w:r w:rsidRPr="003A4B78">
        <w:rPr>
          <w:rStyle w:val="Emphasis"/>
          <w:highlight w:val="cyan"/>
        </w:rPr>
        <w:t>permission</w:t>
      </w:r>
      <w:r w:rsidRPr="003A4B78">
        <w:rPr>
          <w:rStyle w:val="StyleUnderline"/>
        </w:rPr>
        <w:t xml:space="preserve"> for it </w:t>
      </w:r>
      <w:r w:rsidRPr="003A4B78">
        <w:rPr>
          <w:rStyle w:val="StyleUnderline"/>
          <w:highlight w:val="cyan"/>
        </w:rPr>
        <w:t xml:space="preserve">for </w:t>
      </w:r>
      <w:r w:rsidRPr="003A4B78">
        <w:rPr>
          <w:rStyle w:val="Emphasis"/>
          <w:highlight w:val="cyan"/>
        </w:rPr>
        <w:t>years</w:t>
      </w:r>
      <w:r w:rsidRPr="003A4B78">
        <w:rPr>
          <w:sz w:val="16"/>
        </w:rPr>
        <w:t>?</w:t>
      </w:r>
    </w:p>
    <w:p w14:paraId="4BC78329" w14:textId="77777777" w:rsidR="008F1516" w:rsidRDefault="008F1516" w:rsidP="008F1516">
      <w:pPr>
        <w:pStyle w:val="Heading4"/>
      </w:pPr>
      <w:r>
        <w:t xml:space="preserve">Congress is </w:t>
      </w:r>
      <w:r w:rsidRPr="00695D98">
        <w:rPr>
          <w:u w:val="single"/>
        </w:rPr>
        <w:t>key</w:t>
      </w:r>
      <w:r>
        <w:t>.</w:t>
      </w:r>
    </w:p>
    <w:p w14:paraId="3FFF9BCE" w14:textId="77777777" w:rsidR="008F1516" w:rsidRDefault="008F1516" w:rsidP="008F1516">
      <w:r w:rsidRPr="00F55381">
        <w:t xml:space="preserve">Tamara </w:t>
      </w:r>
      <w:r w:rsidRPr="00F55381">
        <w:rPr>
          <w:rStyle w:val="Style13ptBold"/>
        </w:rPr>
        <w:t>Keith et al. 25</w:t>
      </w:r>
      <w:r w:rsidRPr="00F55381">
        <w:t xml:space="preserve">. </w:t>
      </w:r>
      <w:r>
        <w:t xml:space="preserve">Senior White House Correspondent, NPR. </w:t>
      </w:r>
      <w:r w:rsidRPr="00F55381">
        <w:t>Other Contributors Include: Leila Fadel, Walter Mondale, Bruce Shulman, Andrew Rudalevige, Anne Joseph O'Connell, Blake Emerson, Gene Healy. "Trump is ignoring some checks on executive power. It's unclear if courts will step in." NPR. 2-13-2025. https://www.npr.org/2025/02/13/nx-s1-5290203/trump-is-ignoring-some-checks-on-executive-power-its-unclear-if-courts-will-step-in</w:t>
      </w:r>
    </w:p>
    <w:p w14:paraId="4C08F47E" w14:textId="77777777" w:rsidR="008F1516" w:rsidRPr="00BB5246" w:rsidRDefault="008F1516" w:rsidP="008F1516">
      <w:pPr>
        <w:rPr>
          <w:sz w:val="16"/>
        </w:rPr>
      </w:pPr>
      <w:r w:rsidRPr="00BB5246">
        <w:rPr>
          <w:sz w:val="16"/>
        </w:rPr>
        <w:t xml:space="preserve">GENE HEALY: </w:t>
      </w:r>
      <w:r w:rsidRPr="00407680">
        <w:rPr>
          <w:rStyle w:val="Emphasis"/>
        </w:rPr>
        <w:t>I work at Cato</w:t>
      </w:r>
      <w:r w:rsidRPr="00BB5246">
        <w:rPr>
          <w:sz w:val="16"/>
        </w:rPr>
        <w:t xml:space="preserve">. </w:t>
      </w:r>
      <w:r w:rsidRPr="00407680">
        <w:rPr>
          <w:rStyle w:val="StyleUnderline"/>
        </w:rPr>
        <w:t>I'd like to see</w:t>
      </w:r>
      <w:r w:rsidRPr="00B20B73">
        <w:rPr>
          <w:rStyle w:val="StyleUnderline"/>
        </w:rPr>
        <w:t xml:space="preserve"> a </w:t>
      </w:r>
      <w:r w:rsidRPr="00B20B73">
        <w:rPr>
          <w:rStyle w:val="Emphasis"/>
        </w:rPr>
        <w:t xml:space="preserve">lot of </w:t>
      </w:r>
      <w:r w:rsidRPr="00407680">
        <w:rPr>
          <w:rStyle w:val="Emphasis"/>
        </w:rPr>
        <w:t>agencies eliminated</w:t>
      </w:r>
      <w:r w:rsidRPr="00BB5246">
        <w:rPr>
          <w:sz w:val="16"/>
        </w:rPr>
        <w:t xml:space="preserve">. </w:t>
      </w:r>
      <w:r w:rsidRPr="00407680">
        <w:rPr>
          <w:rStyle w:val="StyleUnderline"/>
        </w:rPr>
        <w:t xml:space="preserve">I </w:t>
      </w:r>
      <w:r w:rsidRPr="00654266">
        <w:rPr>
          <w:rStyle w:val="Emphasis"/>
          <w:highlight w:val="cyan"/>
        </w:rPr>
        <w:t>don't think</w:t>
      </w:r>
      <w:r w:rsidRPr="00407680">
        <w:rPr>
          <w:rStyle w:val="StyleUnderline"/>
        </w:rPr>
        <w:t xml:space="preserve"> an </w:t>
      </w:r>
      <w:r w:rsidRPr="00654266">
        <w:rPr>
          <w:rStyle w:val="StyleUnderline"/>
          <w:highlight w:val="cyan"/>
        </w:rPr>
        <w:t>effort</w:t>
      </w:r>
      <w:r w:rsidRPr="00407680">
        <w:rPr>
          <w:rStyle w:val="StyleUnderline"/>
        </w:rPr>
        <w:t xml:space="preserve"> to do that </w:t>
      </w:r>
      <w:r w:rsidRPr="00654266">
        <w:rPr>
          <w:rStyle w:val="StyleUnderline"/>
          <w:highlight w:val="cyan"/>
        </w:rPr>
        <w:t xml:space="preserve">is going to </w:t>
      </w:r>
      <w:r w:rsidRPr="00654266">
        <w:rPr>
          <w:rStyle w:val="Emphasis"/>
          <w:sz w:val="30"/>
          <w:szCs w:val="30"/>
          <w:highlight w:val="cyan"/>
        </w:rPr>
        <w:t>get</w:t>
      </w:r>
      <w:r w:rsidRPr="00407680">
        <w:rPr>
          <w:rStyle w:val="Emphasis"/>
          <w:sz w:val="30"/>
          <w:szCs w:val="30"/>
        </w:rPr>
        <w:t xml:space="preserve"> very </w:t>
      </w:r>
      <w:r w:rsidRPr="00654266">
        <w:rPr>
          <w:rStyle w:val="Emphasis"/>
          <w:sz w:val="30"/>
          <w:szCs w:val="30"/>
          <w:highlight w:val="cyan"/>
        </w:rPr>
        <w:t>far without Congress</w:t>
      </w:r>
      <w:r w:rsidRPr="00BB5246">
        <w:rPr>
          <w:sz w:val="16"/>
        </w:rPr>
        <w:t>.</w:t>
      </w:r>
    </w:p>
    <w:p w14:paraId="0E986AA1" w14:textId="77777777" w:rsidR="008F1516" w:rsidRPr="00BB5246" w:rsidRDefault="008F1516" w:rsidP="008F1516">
      <w:pPr>
        <w:rPr>
          <w:sz w:val="16"/>
        </w:rPr>
      </w:pPr>
      <w:r w:rsidRPr="00BB5246">
        <w:rPr>
          <w:sz w:val="16"/>
        </w:rPr>
        <w:t xml:space="preserve">KEITH: </w:t>
      </w:r>
      <w:r w:rsidRPr="00654266">
        <w:rPr>
          <w:rStyle w:val="Emphasis"/>
          <w:highlight w:val="cyan"/>
        </w:rPr>
        <w:t>Congress</w:t>
      </w:r>
      <w:r w:rsidRPr="00407680">
        <w:rPr>
          <w:rStyle w:val="Emphasis"/>
        </w:rPr>
        <w:t>ional Republicans</w:t>
      </w:r>
      <w:r w:rsidRPr="00407680">
        <w:rPr>
          <w:rStyle w:val="StyleUnderline"/>
        </w:rPr>
        <w:t xml:space="preserve"> </w:t>
      </w:r>
      <w:r w:rsidRPr="00654266">
        <w:rPr>
          <w:rStyle w:val="StyleUnderline"/>
          <w:highlight w:val="cyan"/>
        </w:rPr>
        <w:t>aren't pushing back</w:t>
      </w:r>
      <w:r w:rsidRPr="00B20B73">
        <w:rPr>
          <w:rStyle w:val="StyleUnderline"/>
        </w:rPr>
        <w:t xml:space="preserve"> on </w:t>
      </w:r>
      <w:r w:rsidRPr="00B20B73">
        <w:rPr>
          <w:rStyle w:val="Emphasis"/>
        </w:rPr>
        <w:t>Trump's moves</w:t>
      </w:r>
      <w:r w:rsidRPr="00BB5246">
        <w:rPr>
          <w:sz w:val="16"/>
        </w:rPr>
        <w:t>, and that, too, is part of a long-term trend. Here is Bowdoin College's Rudalevige again.</w:t>
      </w:r>
    </w:p>
    <w:p w14:paraId="7581FD12" w14:textId="5312F5CF" w:rsidR="008F1516" w:rsidRPr="008F1516" w:rsidRDefault="008F1516" w:rsidP="008F1516">
      <w:pPr>
        <w:rPr>
          <w:sz w:val="16"/>
        </w:rPr>
      </w:pPr>
      <w:r w:rsidRPr="00BB5246">
        <w:rPr>
          <w:sz w:val="16"/>
        </w:rPr>
        <w:t xml:space="preserve">RUDALEVIGE: And the phrase I've been using for 20 years is that </w:t>
      </w:r>
      <w:r w:rsidRPr="00407680">
        <w:rPr>
          <w:rStyle w:val="StyleUnderline"/>
        </w:rPr>
        <w:t xml:space="preserve">you </w:t>
      </w:r>
      <w:r w:rsidRPr="00654266">
        <w:rPr>
          <w:rStyle w:val="Emphasis"/>
          <w:sz w:val="30"/>
          <w:szCs w:val="30"/>
          <w:highlight w:val="cyan"/>
        </w:rPr>
        <w:t>can't</w:t>
      </w:r>
      <w:r w:rsidRPr="00654266">
        <w:rPr>
          <w:rStyle w:val="StyleUnderline"/>
          <w:highlight w:val="cyan"/>
        </w:rPr>
        <w:t xml:space="preserve"> have an </w:t>
      </w:r>
      <w:r w:rsidRPr="00654266">
        <w:rPr>
          <w:rStyle w:val="Emphasis"/>
          <w:highlight w:val="cyan"/>
        </w:rPr>
        <w:t>imperial president</w:t>
      </w:r>
      <w:r w:rsidRPr="00654266">
        <w:rPr>
          <w:rStyle w:val="StyleUnderline"/>
          <w:highlight w:val="cyan"/>
        </w:rPr>
        <w:t xml:space="preserve"> without an </w:t>
      </w:r>
      <w:r w:rsidRPr="00654266">
        <w:rPr>
          <w:rStyle w:val="Emphasis"/>
          <w:highlight w:val="cyan"/>
        </w:rPr>
        <w:t>invisible Congress</w:t>
      </w:r>
      <w:r w:rsidRPr="00BB5246">
        <w:rPr>
          <w:sz w:val="16"/>
        </w:rPr>
        <w:t xml:space="preserve">, </w:t>
      </w:r>
      <w:r w:rsidRPr="00654266">
        <w:rPr>
          <w:rStyle w:val="StyleUnderline"/>
        </w:rPr>
        <w:t xml:space="preserve">and </w:t>
      </w:r>
      <w:r w:rsidRPr="00654266">
        <w:rPr>
          <w:rStyle w:val="StyleUnderline"/>
          <w:highlight w:val="cyan"/>
        </w:rPr>
        <w:t xml:space="preserve">that's </w:t>
      </w:r>
      <w:r w:rsidRPr="00654266">
        <w:rPr>
          <w:rStyle w:val="Emphasis"/>
          <w:highlight w:val="cyan"/>
        </w:rPr>
        <w:t>clearly true</w:t>
      </w:r>
      <w:r w:rsidRPr="00654266">
        <w:rPr>
          <w:rStyle w:val="Emphasis"/>
        </w:rPr>
        <w:t xml:space="preserve"> today</w:t>
      </w:r>
      <w:r w:rsidRPr="00BB5246">
        <w:rPr>
          <w:sz w:val="16"/>
        </w:rPr>
        <w:t>.</w:t>
      </w:r>
    </w:p>
    <w:p w14:paraId="34C288EB" w14:textId="77777777" w:rsidR="008F1516" w:rsidRDefault="008F1516">
      <w:pPr>
        <w:rPr>
          <w:rFonts w:asciiTheme="minorHAnsi" w:hAnsiTheme="minorHAnsi" w:cstheme="minorBidi"/>
        </w:rPr>
      </w:pPr>
    </w:p>
    <w:sectPr w:rsidR="008F15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06A83" w14:textId="77777777" w:rsidR="00A13F71" w:rsidRDefault="00A13F71" w:rsidP="00066D2C">
      <w:pPr>
        <w:spacing w:after="0" w:line="240" w:lineRule="auto"/>
      </w:pPr>
      <w:r>
        <w:separator/>
      </w:r>
    </w:p>
  </w:endnote>
  <w:endnote w:type="continuationSeparator" w:id="0">
    <w:p w14:paraId="6E9F2402" w14:textId="77777777" w:rsidR="00A13F71" w:rsidRDefault="00A13F7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4C47C" w14:textId="77777777" w:rsidR="00A13F71" w:rsidRDefault="00A13F71" w:rsidP="00066D2C">
      <w:pPr>
        <w:spacing w:after="0" w:line="240" w:lineRule="auto"/>
      </w:pPr>
      <w:r>
        <w:separator/>
      </w:r>
    </w:p>
  </w:footnote>
  <w:footnote w:type="continuationSeparator" w:id="0">
    <w:p w14:paraId="1F223F24" w14:textId="77777777" w:rsidR="00A13F71" w:rsidRDefault="00A13F7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BA179A"/>
    <w:multiLevelType w:val="hybridMultilevel"/>
    <w:tmpl w:val="CB6464A4"/>
    <w:lvl w:ilvl="0" w:tplc="4D66DAD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B3048F"/>
    <w:multiLevelType w:val="hybridMultilevel"/>
    <w:tmpl w:val="0D4C5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D47E2A"/>
    <w:multiLevelType w:val="hybridMultilevel"/>
    <w:tmpl w:val="73F26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AE32747"/>
    <w:multiLevelType w:val="hybridMultilevel"/>
    <w:tmpl w:val="135861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0080012"/>
    <w:multiLevelType w:val="hybridMultilevel"/>
    <w:tmpl w:val="3F982EE0"/>
    <w:lvl w:ilvl="0" w:tplc="B7D04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711D7E"/>
    <w:multiLevelType w:val="hybridMultilevel"/>
    <w:tmpl w:val="34C00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1C2362"/>
    <w:multiLevelType w:val="hybridMultilevel"/>
    <w:tmpl w:val="3FBC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811902604">
    <w:abstractNumId w:val="12"/>
  </w:num>
  <w:num w:numId="46" w16cid:durableId="1862236463">
    <w:abstractNumId w:val="22"/>
  </w:num>
  <w:num w:numId="47" w16cid:durableId="1987931738">
    <w:abstractNumId w:val="21"/>
  </w:num>
  <w:num w:numId="48" w16cid:durableId="1197354041">
    <w:abstractNumId w:val="20"/>
  </w:num>
  <w:num w:numId="49" w16cid:durableId="1346635626">
    <w:abstractNumId w:val="15"/>
  </w:num>
  <w:num w:numId="50" w16cid:durableId="219950159">
    <w:abstractNumId w:val="10"/>
  </w:num>
  <w:num w:numId="51" w16cid:durableId="499394754">
    <w:abstractNumId w:val="19"/>
  </w:num>
  <w:num w:numId="52" w16cid:durableId="150101909">
    <w:abstractNumId w:val="18"/>
  </w:num>
  <w:num w:numId="53" w16cid:durableId="2445333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81489517072"/>
    <w:docVar w:name="VerbatimVersion" w:val="6.0.0"/>
    <w:docVar w:name="WordVersion" w:val="16.0"/>
  </w:docVars>
  <w:rsids>
    <w:rsidRoot w:val="003607F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5C5"/>
    <w:rsid w:val="000A218A"/>
    <w:rsid w:val="000A239C"/>
    <w:rsid w:val="000A4AE6"/>
    <w:rsid w:val="000A5EE1"/>
    <w:rsid w:val="000B3425"/>
    <w:rsid w:val="000B5F4F"/>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526"/>
    <w:rsid w:val="00144AD4"/>
    <w:rsid w:val="00146731"/>
    <w:rsid w:val="00146F2E"/>
    <w:rsid w:val="00150A2E"/>
    <w:rsid w:val="00151B05"/>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503"/>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047"/>
    <w:rsid w:val="002508CB"/>
    <w:rsid w:val="002514A7"/>
    <w:rsid w:val="00253733"/>
    <w:rsid w:val="00256AC0"/>
    <w:rsid w:val="002573AF"/>
    <w:rsid w:val="00263CC5"/>
    <w:rsid w:val="00271866"/>
    <w:rsid w:val="00276E12"/>
    <w:rsid w:val="00277BB1"/>
    <w:rsid w:val="002814FE"/>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29C"/>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52D"/>
    <w:rsid w:val="00323E50"/>
    <w:rsid w:val="003264E7"/>
    <w:rsid w:val="00327E6B"/>
    <w:rsid w:val="00333A69"/>
    <w:rsid w:val="003352D6"/>
    <w:rsid w:val="00345BF2"/>
    <w:rsid w:val="00347131"/>
    <w:rsid w:val="00347944"/>
    <w:rsid w:val="003479B5"/>
    <w:rsid w:val="003500B6"/>
    <w:rsid w:val="00352622"/>
    <w:rsid w:val="00355B45"/>
    <w:rsid w:val="003607F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3EDF"/>
    <w:rsid w:val="003C6CA9"/>
    <w:rsid w:val="003D3B44"/>
    <w:rsid w:val="003D4150"/>
    <w:rsid w:val="003D5367"/>
    <w:rsid w:val="003F3920"/>
    <w:rsid w:val="003F4D5F"/>
    <w:rsid w:val="00405AD7"/>
    <w:rsid w:val="004076DB"/>
    <w:rsid w:val="004127EF"/>
    <w:rsid w:val="00414EB4"/>
    <w:rsid w:val="004208C6"/>
    <w:rsid w:val="004221E7"/>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4D5B"/>
    <w:rsid w:val="004A10C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49F9"/>
    <w:rsid w:val="0055242A"/>
    <w:rsid w:val="005525AE"/>
    <w:rsid w:val="005546C5"/>
    <w:rsid w:val="005558FC"/>
    <w:rsid w:val="00557B59"/>
    <w:rsid w:val="00565142"/>
    <w:rsid w:val="00567D6A"/>
    <w:rsid w:val="00567D90"/>
    <w:rsid w:val="00575723"/>
    <w:rsid w:val="00583644"/>
    <w:rsid w:val="00584B3B"/>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30A"/>
    <w:rsid w:val="00673C22"/>
    <w:rsid w:val="0067482D"/>
    <w:rsid w:val="0067732F"/>
    <w:rsid w:val="00681007"/>
    <w:rsid w:val="0068122B"/>
    <w:rsid w:val="00681DD9"/>
    <w:rsid w:val="00682252"/>
    <w:rsid w:val="00682F5C"/>
    <w:rsid w:val="00683269"/>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E67"/>
    <w:rsid w:val="00760D6A"/>
    <w:rsid w:val="00761431"/>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3EC8"/>
    <w:rsid w:val="00860F34"/>
    <w:rsid w:val="00862AC4"/>
    <w:rsid w:val="0086319B"/>
    <w:rsid w:val="008674A6"/>
    <w:rsid w:val="0087210F"/>
    <w:rsid w:val="0087564D"/>
    <w:rsid w:val="00876000"/>
    <w:rsid w:val="0088654C"/>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8F1516"/>
    <w:rsid w:val="00901E9C"/>
    <w:rsid w:val="009062A3"/>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3F71"/>
    <w:rsid w:val="00A16440"/>
    <w:rsid w:val="00A169AC"/>
    <w:rsid w:val="00A2231D"/>
    <w:rsid w:val="00A2334F"/>
    <w:rsid w:val="00A250AA"/>
    <w:rsid w:val="00A277E6"/>
    <w:rsid w:val="00A30A8F"/>
    <w:rsid w:val="00A310E4"/>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CDD"/>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EB1"/>
    <w:rsid w:val="00B2113E"/>
    <w:rsid w:val="00B2123B"/>
    <w:rsid w:val="00B2410E"/>
    <w:rsid w:val="00B2727D"/>
    <w:rsid w:val="00B301A2"/>
    <w:rsid w:val="00B31350"/>
    <w:rsid w:val="00B315A8"/>
    <w:rsid w:val="00B32C3E"/>
    <w:rsid w:val="00B3345A"/>
    <w:rsid w:val="00B366E2"/>
    <w:rsid w:val="00B41D37"/>
    <w:rsid w:val="00B45128"/>
    <w:rsid w:val="00B53DB3"/>
    <w:rsid w:val="00B66AF2"/>
    <w:rsid w:val="00B72848"/>
    <w:rsid w:val="00B74544"/>
    <w:rsid w:val="00B77754"/>
    <w:rsid w:val="00B81054"/>
    <w:rsid w:val="00B820DB"/>
    <w:rsid w:val="00B8298D"/>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32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F2D"/>
    <w:rsid w:val="00CD105E"/>
    <w:rsid w:val="00CD4AE6"/>
    <w:rsid w:val="00CD5211"/>
    <w:rsid w:val="00CD57F9"/>
    <w:rsid w:val="00CD5CD1"/>
    <w:rsid w:val="00CE0BB8"/>
    <w:rsid w:val="00CE0DD9"/>
    <w:rsid w:val="00CE54E0"/>
    <w:rsid w:val="00CE5835"/>
    <w:rsid w:val="00CE6FA1"/>
    <w:rsid w:val="00CF1938"/>
    <w:rsid w:val="00CF24CD"/>
    <w:rsid w:val="00D01F0A"/>
    <w:rsid w:val="00D05545"/>
    <w:rsid w:val="00D13012"/>
    <w:rsid w:val="00D14159"/>
    <w:rsid w:val="00D14990"/>
    <w:rsid w:val="00D24268"/>
    <w:rsid w:val="00D25BE6"/>
    <w:rsid w:val="00D321DB"/>
    <w:rsid w:val="00D32460"/>
    <w:rsid w:val="00D32EBF"/>
    <w:rsid w:val="00D343B3"/>
    <w:rsid w:val="00D35073"/>
    <w:rsid w:val="00D36085"/>
    <w:rsid w:val="00D421D9"/>
    <w:rsid w:val="00D4506B"/>
    <w:rsid w:val="00D47529"/>
    <w:rsid w:val="00D47713"/>
    <w:rsid w:val="00D51103"/>
    <w:rsid w:val="00D53B1C"/>
    <w:rsid w:val="00D55A7A"/>
    <w:rsid w:val="00D568D5"/>
    <w:rsid w:val="00D56B6F"/>
    <w:rsid w:val="00D57878"/>
    <w:rsid w:val="00D60AB7"/>
    <w:rsid w:val="00D6226F"/>
    <w:rsid w:val="00D65BC2"/>
    <w:rsid w:val="00D70E15"/>
    <w:rsid w:val="00D714E5"/>
    <w:rsid w:val="00D7546D"/>
    <w:rsid w:val="00D75C54"/>
    <w:rsid w:val="00D839C5"/>
    <w:rsid w:val="00D84043"/>
    <w:rsid w:val="00D91348"/>
    <w:rsid w:val="00D9566D"/>
    <w:rsid w:val="00DA0EF7"/>
    <w:rsid w:val="00DA4B3F"/>
    <w:rsid w:val="00DA4EB6"/>
    <w:rsid w:val="00DA5F0C"/>
    <w:rsid w:val="00DB09A4"/>
    <w:rsid w:val="00DB20EB"/>
    <w:rsid w:val="00DB33F6"/>
    <w:rsid w:val="00DB38CC"/>
    <w:rsid w:val="00DC08B6"/>
    <w:rsid w:val="00DC277F"/>
    <w:rsid w:val="00DC613D"/>
    <w:rsid w:val="00DC7FA7"/>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382"/>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9FF"/>
    <w:rsid w:val="00F849FF"/>
    <w:rsid w:val="00F86F58"/>
    <w:rsid w:val="00F936BB"/>
    <w:rsid w:val="00F93BAD"/>
    <w:rsid w:val="00F93D13"/>
    <w:rsid w:val="00F941DD"/>
    <w:rsid w:val="00F95311"/>
    <w:rsid w:val="00F95F8F"/>
    <w:rsid w:val="00FA0A18"/>
    <w:rsid w:val="00FA1BBD"/>
    <w:rsid w:val="00FA70EC"/>
    <w:rsid w:val="00FB41D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C1F9C0"/>
  <w15:chartTrackingRefBased/>
  <w15:docId w15:val="{C5D7DDE6-7B0B-4BFF-A2E0-BF0AEE9F4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613D"/>
    <w:rPr>
      <w:rFonts w:ascii="Calibri" w:hAnsi="Calibri" w:cs="Calibri"/>
    </w:rPr>
  </w:style>
  <w:style w:type="paragraph" w:styleId="Heading1">
    <w:name w:val="heading 1"/>
    <w:aliases w:val="Pocket"/>
    <w:basedOn w:val="Normal"/>
    <w:next w:val="Normal"/>
    <w:link w:val="Heading1Char"/>
    <w:qFormat/>
    <w:rsid w:val="00DC61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C61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Heading 3 Char Char Char,Heading 3 Char Char,Citation Char Char,Heading 3 Char1 Char Char,Heading 3 Char Char Char Char,Citation Char Char Char Char,Citation Char1 Char Char,Heading 3 Char Char1, Char,no,n"/>
    <w:basedOn w:val="Normal"/>
    <w:next w:val="Normal"/>
    <w:link w:val="Heading3Char"/>
    <w:uiPriority w:val="2"/>
    <w:qFormat/>
    <w:rsid w:val="00DC61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t"/>
    <w:basedOn w:val="Normal"/>
    <w:next w:val="Normal"/>
    <w:link w:val="Heading4Char"/>
    <w:uiPriority w:val="3"/>
    <w:qFormat/>
    <w:rsid w:val="00DC61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C613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C61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613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s"/>
    <w:basedOn w:val="DefaultParagraphFont"/>
    <w:link w:val="textbold"/>
    <w:uiPriority w:val="8"/>
    <w:qFormat/>
    <w:rsid w:val="00DC613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C613D"/>
    <w:rPr>
      <w:color w:val="auto"/>
      <w:u w:val="none"/>
    </w:rPr>
  </w:style>
  <w:style w:type="character" w:customStyle="1" w:styleId="Heading1Char">
    <w:name w:val="Heading 1 Char"/>
    <w:aliases w:val="Pocket Char"/>
    <w:basedOn w:val="DefaultParagraphFont"/>
    <w:link w:val="Heading1"/>
    <w:rsid w:val="00DC61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C613D"/>
    <w:rPr>
      <w:rFonts w:ascii="Calibri" w:eastAsiaTheme="majorEastAsia" w:hAnsi="Calibri" w:cstheme="majorBidi"/>
      <w:b/>
      <w:sz w:val="44"/>
      <w:szCs w:val="26"/>
      <w:u w:val="double"/>
    </w:rPr>
  </w:style>
  <w:style w:type="character" w:customStyle="1" w:styleId="Heading3Char">
    <w:name w:val="Heading 3 Char"/>
    <w:aliases w:val="Block Char,Citation Char,Underline Char Char Char Char,Heading 3 Char Char Char Char1,Heading 3 Char Char Char1,Citation Char Char Char1,Heading 3 Char1 Char Char Char,Heading 3 Char Char Char Char Char,Citation Char Char Char Char Char"/>
    <w:basedOn w:val="DefaultParagraphFont"/>
    <w:link w:val="Heading3"/>
    <w:uiPriority w:val="2"/>
    <w:rsid w:val="00DC613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DC613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C613D"/>
    <w:rPr>
      <w:b/>
      <w:bCs/>
      <w:sz w:val="26"/>
      <w:u w:val="none"/>
    </w:rPr>
  </w:style>
  <w:style w:type="character" w:customStyle="1" w:styleId="StyleUnderline">
    <w:name w:val="Style Underline"/>
    <w:aliases w:val="Underline,Intense Emphasis1,Style Bold Underline,apple-style-span + 6 pt,Kern at 16 pt,Bold,Intense Emphasis11,Intense Emphasis2,Title Char,HHeading 3 + 12 pt,Cards + Font: 12 pt Char,Style,Bold Cite Char,Citation Char Char Char,ci,c,Bo"/>
    <w:basedOn w:val="DefaultParagraphFont"/>
    <w:link w:val="Title"/>
    <w:uiPriority w:val="7"/>
    <w:qFormat/>
    <w:rsid w:val="00DC613D"/>
    <w:rPr>
      <w:b w:val="0"/>
      <w:sz w:val="22"/>
      <w:u w:val="single"/>
    </w:rPr>
  </w:style>
  <w:style w:type="character" w:styleId="Strong">
    <w:name w:val="Strong"/>
    <w:basedOn w:val="DefaultParagraphFont"/>
    <w:uiPriority w:val="22"/>
    <w:qFormat/>
    <w:rsid w:val="00DC613D"/>
    <w:rPr>
      <w:b/>
      <w:bCs/>
    </w:rPr>
  </w:style>
  <w:style w:type="character" w:styleId="BookTitle">
    <w:name w:val="Book Title"/>
    <w:basedOn w:val="DefaultParagraphFont"/>
    <w:uiPriority w:val="33"/>
    <w:qFormat/>
    <w:rsid w:val="00DC613D"/>
    <w:rPr>
      <w:b/>
      <w:bCs/>
      <w:i/>
      <w:iCs/>
      <w:spacing w:val="5"/>
    </w:rPr>
  </w:style>
  <w:style w:type="character" w:customStyle="1" w:styleId="Heading5Char">
    <w:name w:val="Heading 5 Char"/>
    <w:basedOn w:val="DefaultParagraphFont"/>
    <w:link w:val="Heading5"/>
    <w:uiPriority w:val="9"/>
    <w:semiHidden/>
    <w:rsid w:val="00DC613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C613D"/>
  </w:style>
  <w:style w:type="paragraph" w:styleId="Header">
    <w:name w:val="header"/>
    <w:basedOn w:val="Normal"/>
    <w:link w:val="HeaderChar"/>
    <w:uiPriority w:val="99"/>
    <w:semiHidden/>
    <w:rsid w:val="00DC61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C613D"/>
    <w:rPr>
      <w:rFonts w:ascii="Calibri" w:hAnsi="Calibri" w:cs="Calibri"/>
    </w:rPr>
  </w:style>
  <w:style w:type="paragraph" w:styleId="Footer">
    <w:name w:val="footer"/>
    <w:basedOn w:val="Normal"/>
    <w:link w:val="FooterChar"/>
    <w:uiPriority w:val="99"/>
    <w:semiHidden/>
    <w:rsid w:val="00DC61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C613D"/>
    <w:rPr>
      <w:rFonts w:ascii="Calibri" w:hAnsi="Calibri" w:cs="Calibri"/>
    </w:rPr>
  </w:style>
  <w:style w:type="paragraph" w:styleId="BodyText">
    <w:name w:val="Body Text"/>
    <w:basedOn w:val="Normal"/>
    <w:link w:val="BodyTextChar"/>
    <w:uiPriority w:val="99"/>
    <w:semiHidden/>
    <w:unhideWhenUsed/>
    <w:rsid w:val="00DC613D"/>
    <w:pPr>
      <w:spacing w:after="120"/>
    </w:pPr>
  </w:style>
  <w:style w:type="character" w:customStyle="1" w:styleId="BodyTextChar">
    <w:name w:val="Body Text Char"/>
    <w:basedOn w:val="DefaultParagraphFont"/>
    <w:link w:val="BodyText"/>
    <w:uiPriority w:val="99"/>
    <w:semiHidden/>
    <w:rsid w:val="00DC613D"/>
    <w:rPr>
      <w:rFonts w:ascii="Calibri" w:hAnsi="Calibri" w:cs="Calibri"/>
    </w:rPr>
  </w:style>
  <w:style w:type="paragraph" w:styleId="NoSpacing">
    <w:name w:val="No Spacing"/>
    <w:link w:val="NoSpacingChar"/>
    <w:uiPriority w:val="99"/>
    <w:unhideWhenUsed/>
    <w:qFormat/>
    <w:rsid w:val="00DC613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C613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C613D"/>
    <w:rPr>
      <w:color w:val="0563C1" w:themeColor="hyperlink"/>
      <w:u w:val="single"/>
    </w:rPr>
  </w:style>
  <w:style w:type="character" w:styleId="UnresolvedMention">
    <w:name w:val="Unresolved Mention"/>
    <w:basedOn w:val="DefaultParagraphFont"/>
    <w:uiPriority w:val="99"/>
    <w:semiHidden/>
    <w:unhideWhenUsed/>
    <w:rsid w:val="00DC613D"/>
    <w:rPr>
      <w:color w:val="605E5C"/>
      <w:shd w:val="clear" w:color="auto" w:fill="E1DFDD"/>
    </w:rPr>
  </w:style>
  <w:style w:type="paragraph" w:customStyle="1" w:styleId="textbold">
    <w:name w:val="text bold"/>
    <w:basedOn w:val="Normal"/>
    <w:link w:val="Emphasis"/>
    <w:uiPriority w:val="8"/>
    <w:qFormat/>
    <w:rsid w:val="003607F5"/>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3607F5"/>
    <w:rPr>
      <w:b w:val="0"/>
      <w:sz w:val="22"/>
      <w:u w:val="single"/>
    </w:rPr>
  </w:style>
  <w:style w:type="character" w:customStyle="1" w:styleId="Boxes">
    <w:name w:val="Boxes"/>
    <w:basedOn w:val="Emphasis"/>
    <w:qFormat/>
    <w:rsid w:val="003607F5"/>
    <w:rPr>
      <w:rFonts w:ascii="Calibri" w:hAnsi="Calibri" w:cs="Calibri"/>
      <w:b/>
      <w:i w:val="0"/>
      <w:iCs/>
      <w:sz w:val="22"/>
      <w:u w:val="single"/>
      <w:bdr w:val="single" w:sz="8" w:space="0" w:color="auto"/>
    </w:rPr>
  </w:style>
  <w:style w:type="paragraph" w:customStyle="1" w:styleId="Emphasis1">
    <w:name w:val="Emphasis1"/>
    <w:basedOn w:val="Normal"/>
    <w:uiPriority w:val="8"/>
    <w:qFormat/>
    <w:rsid w:val="008F1516"/>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1"/>
    <w:unhideWhenUsed/>
    <w:qFormat/>
    <w:rsid w:val="008F1516"/>
    <w:pPr>
      <w:ind w:left="720"/>
      <w:contextualSpacing/>
    </w:pPr>
  </w:style>
  <w:style w:type="paragraph" w:customStyle="1" w:styleId="Heading411">
    <w:name w:val="Heading 411"/>
    <w:basedOn w:val="Heading1"/>
    <w:next w:val="NoSpacing"/>
    <w:link w:val="Hyperlink"/>
    <w:autoRedefine/>
    <w:uiPriority w:val="99"/>
    <w:qFormat/>
    <w:rsid w:val="008F151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autoRedefine/>
    <w:uiPriority w:val="5"/>
    <w:qFormat/>
    <w:rsid w:val="008F1516"/>
    <w:rPr>
      <w:color w:val="1F3864" w:themeColor="accent1" w:themeShade="80"/>
    </w:rPr>
  </w:style>
  <w:style w:type="character" w:customStyle="1" w:styleId="AnalyticChar">
    <w:name w:val="Analytic Char"/>
    <w:basedOn w:val="DefaultParagraphFont"/>
    <w:link w:val="Analytic"/>
    <w:uiPriority w:val="5"/>
    <w:rsid w:val="008F1516"/>
    <w:rPr>
      <w:rFonts w:ascii="Calibri" w:eastAsiaTheme="majorEastAsia" w:hAnsi="Calibri" w:cstheme="majorBidi"/>
      <w:b/>
      <w:iCs/>
      <w:color w:val="1F3864" w:themeColor="accent1" w:themeShade="80"/>
      <w:sz w:val="26"/>
    </w:rPr>
  </w:style>
  <w:style w:type="paragraph" w:styleId="Title">
    <w:name w:val="Title"/>
    <w:basedOn w:val="Normal"/>
    <w:next w:val="Normal"/>
    <w:link w:val="StyleUnderline"/>
    <w:uiPriority w:val="7"/>
    <w:qFormat/>
    <w:rsid w:val="008F1516"/>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8F151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ericanaffairsjournal.org/2020/02/tripartism-american-style-the-past-and-future-of-sectoral-polic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renarup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1</Pages>
  <Words>67782</Words>
  <Characters>372806</Characters>
  <Application>Microsoft Office Word</Application>
  <DocSecurity>0</DocSecurity>
  <Lines>5037</Lines>
  <Paragraphs>2461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Rupp, Serena</cp:lastModifiedBy>
  <cp:revision>9</cp:revision>
  <dcterms:created xsi:type="dcterms:W3CDTF">2026-01-31T20:04:00Z</dcterms:created>
  <dcterms:modified xsi:type="dcterms:W3CDTF">2026-01-31T22:46:00Z</dcterms:modified>
</cp:coreProperties>
</file>