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D3DB3" w14:textId="39366205" w:rsidR="003A3E53" w:rsidRDefault="003A3E53" w:rsidP="003A3E53">
      <w:pPr>
        <w:pStyle w:val="Heading1"/>
      </w:pPr>
      <w:r>
        <w:t>1NC---Texas R4</w:t>
      </w:r>
    </w:p>
    <w:p w14:paraId="2D708BFC" w14:textId="39F17A4A" w:rsidR="00DA0CB4" w:rsidRDefault="00DA0CB4" w:rsidP="00DA0CB4">
      <w:pPr>
        <w:pStyle w:val="Heading3"/>
      </w:pPr>
      <w:r>
        <w:t>OFF</w:t>
      </w:r>
    </w:p>
    <w:p w14:paraId="0E5C8F1E" w14:textId="77777777" w:rsidR="00DA0CB4" w:rsidRPr="00AA6486" w:rsidRDefault="00DA0CB4" w:rsidP="00DA0CB4">
      <w:pPr>
        <w:pStyle w:val="Heading4"/>
      </w:pPr>
      <w:r w:rsidRPr="00AA6486">
        <w:t xml:space="preserve">CBR restricts negotiations to wages, hours, and terms &amp; conditions of employment. </w:t>
      </w:r>
    </w:p>
    <w:p w14:paraId="0FEB1D36" w14:textId="77777777" w:rsidR="00DA0CB4" w:rsidRPr="00AA6486" w:rsidRDefault="00DA0CB4" w:rsidP="00DA0CB4">
      <w:r w:rsidRPr="00AA6486">
        <w:rPr>
          <w:rStyle w:val="Style13ptBold"/>
        </w:rPr>
        <w:t>US Court of Appeals 22</w:t>
      </w:r>
      <w:r w:rsidRPr="00AA6486">
        <w:t>. United States Court of Appeals, District of Columbia Circuit. AMALGAMATED TRANSIT UNION INTERNATIONAL, AFL–CIO, et al., Appellants, v. Raymond J. DONOVAN, Secretary of Labor. 767 F.2d 939. WestLaw</w:t>
      </w:r>
    </w:p>
    <w:p w14:paraId="49CC53A5" w14:textId="77777777" w:rsidR="00DA0CB4" w:rsidRPr="00AA6486" w:rsidRDefault="00DA0CB4" w:rsidP="00DA0CB4">
      <w:pPr>
        <w:rPr>
          <w:sz w:val="16"/>
        </w:rPr>
      </w:pPr>
      <w:r w:rsidRPr="00AA6486">
        <w:rPr>
          <w:sz w:val="16"/>
        </w:rPr>
        <w:t xml:space="preserve">*950 **160 In sum, Congress struck a delicate balance </w:t>
      </w:r>
      <w:r w:rsidRPr="00AA6486">
        <w:rPr>
          <w:rStyle w:val="StyleUnderline"/>
        </w:rPr>
        <w:t>in section 13(c).</w:t>
      </w:r>
      <w:r w:rsidRPr="00AA6486">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AA6486">
        <w:rPr>
          <w:rStyle w:val="StyleUnderline"/>
        </w:rPr>
        <w:t xml:space="preserve">Good faith” bargaining, to a point of </w:t>
      </w:r>
      <w:proofErr w:type="gramStart"/>
      <w:r w:rsidRPr="00AA6486">
        <w:rPr>
          <w:rStyle w:val="StyleUnderline"/>
        </w:rPr>
        <w:t>impasse</w:t>
      </w:r>
      <w:proofErr w:type="gramEnd"/>
      <w:r w:rsidRPr="00AA6486">
        <w:rPr>
          <w:rStyle w:val="StyleUnderline"/>
        </w:rPr>
        <w:t xml:space="preserve"> if necessary, over </w:t>
      </w:r>
      <w:r w:rsidRPr="00AA6486">
        <w:rPr>
          <w:rStyle w:val="Emphasis"/>
        </w:rPr>
        <w:t>wages</w:t>
      </w:r>
      <w:r w:rsidRPr="00AA6486">
        <w:rPr>
          <w:rStyle w:val="StyleUnderline"/>
        </w:rPr>
        <w:t xml:space="preserve">, </w:t>
      </w:r>
      <w:r w:rsidRPr="00AA6486">
        <w:rPr>
          <w:rStyle w:val="Emphasis"/>
        </w:rPr>
        <w:t>hours</w:t>
      </w:r>
      <w:r w:rsidRPr="00AA6486">
        <w:rPr>
          <w:rStyle w:val="StyleUnderline"/>
        </w:rPr>
        <w:t xml:space="preserve"> and other terms and conditions of employment has always been the essence</w:t>
      </w:r>
      <w:r w:rsidRPr="00AA6486">
        <w:rPr>
          <w:sz w:val="16"/>
        </w:rPr>
        <w:t xml:space="preserve"> </w:t>
      </w:r>
      <w:r w:rsidRPr="00AA6486">
        <w:rPr>
          <w:rStyle w:val="StyleUnderline"/>
        </w:rPr>
        <w:t>of</w:t>
      </w:r>
      <w:r w:rsidRPr="00AA6486">
        <w:rPr>
          <w:sz w:val="16"/>
        </w:rPr>
        <w:t xml:space="preserve"> </w:t>
      </w:r>
      <w:r w:rsidRPr="00AA6486">
        <w:rPr>
          <w:rStyle w:val="Emphasis"/>
        </w:rPr>
        <w:t>federally-defined</w:t>
      </w:r>
      <w:r w:rsidRPr="00AA6486">
        <w:rPr>
          <w:rStyle w:val="StyleUnderline"/>
        </w:rPr>
        <w:t xml:space="preserve"> collective</w:t>
      </w:r>
      <w:r w:rsidRPr="00AA6486">
        <w:rPr>
          <w:sz w:val="16"/>
        </w:rPr>
        <w:t xml:space="preserve"> *951 **161 </w:t>
      </w:r>
      <w:r w:rsidRPr="00AA6486">
        <w:rPr>
          <w:rStyle w:val="StyleUnderline"/>
        </w:rPr>
        <w:t>bargaining rights</w:t>
      </w:r>
      <w:r w:rsidRPr="00AA6486">
        <w:rPr>
          <w:sz w:val="16"/>
        </w:rPr>
        <w:t xml:space="preserve">; indeed, excluding the federal sector, it is the almost </w:t>
      </w:r>
      <w:r w:rsidRPr="00AA6486">
        <w:rPr>
          <w:rStyle w:val="Emphasis"/>
        </w:rPr>
        <w:t>universally recognized definition</w:t>
      </w:r>
      <w:r w:rsidRPr="00AA6486">
        <w:rPr>
          <w:sz w:val="16"/>
        </w:rPr>
        <w:t xml:space="preserve"> </w:t>
      </w:r>
      <w:r w:rsidRPr="00AA6486">
        <w:rPr>
          <w:rStyle w:val="StyleUnderline"/>
        </w:rPr>
        <w:t>of collective bargaining in the United States</w:t>
      </w:r>
      <w:r w:rsidRPr="00AA6486">
        <w:rPr>
          <w:sz w:val="16"/>
        </w:rPr>
        <w:t>.</w:t>
      </w:r>
    </w:p>
    <w:p w14:paraId="3EB1AF2B" w14:textId="77777777" w:rsidR="00DA0CB4" w:rsidRPr="00AA6486" w:rsidRDefault="00DA0CB4" w:rsidP="00DA0CB4">
      <w:pPr>
        <w:rPr>
          <w:sz w:val="14"/>
        </w:rPr>
      </w:pPr>
      <w:r w:rsidRPr="00AA6486">
        <w:rPr>
          <w:sz w:val="14"/>
        </w:rPr>
        <w:t xml:space="preserve">5 Section 13(c)'s requirement, therefore, </w:t>
      </w:r>
      <w:r w:rsidRPr="00AA6486">
        <w:rPr>
          <w:rStyle w:val="StyleUnderline"/>
        </w:rPr>
        <w:t xml:space="preserve">that labor protective agreements provide for “the continuation of </w:t>
      </w:r>
      <w:r w:rsidRPr="00AA6486">
        <w:rPr>
          <w:rStyle w:val="Emphasis"/>
        </w:rPr>
        <w:t xml:space="preserve">collective bargaining </w:t>
      </w:r>
      <w:r w:rsidRPr="00AA6486">
        <w:rPr>
          <w:rStyle w:val="Emphasis"/>
          <w:highlight w:val="cyan"/>
        </w:rPr>
        <w:t>rights</w:t>
      </w:r>
      <w:r w:rsidRPr="00AA6486">
        <w:rPr>
          <w:rStyle w:val="StyleUnderline"/>
        </w:rPr>
        <w:t xml:space="preserve">” means, at a minimum, that where </w:t>
      </w:r>
      <w:r w:rsidRPr="00AA6486">
        <w:rPr>
          <w:rStyle w:val="StyleUnderline"/>
          <w:highlight w:val="cyan"/>
        </w:rPr>
        <w:t>employees</w:t>
      </w:r>
      <w:r w:rsidRPr="00AA6486">
        <w:rPr>
          <w:rStyle w:val="StyleUnderline"/>
        </w:rPr>
        <w:t xml:space="preserve"> enjoyed collective bargaining rights prior to public acquisition of the transit system, they </w:t>
      </w:r>
      <w:r w:rsidRPr="00AA6486">
        <w:rPr>
          <w:rStyle w:val="StyleUnderline"/>
          <w:highlight w:val="cyan"/>
        </w:rPr>
        <w:t>are entitled to</w:t>
      </w:r>
      <w:r w:rsidRPr="00AA6486">
        <w:rPr>
          <w:rStyle w:val="StyleUnderline"/>
        </w:rPr>
        <w:t xml:space="preserve"> be represented in meaningful, “</w:t>
      </w:r>
      <w:r w:rsidRPr="00AA6486">
        <w:rPr>
          <w:rStyle w:val="StyleUnderline"/>
          <w:highlight w:val="cyan"/>
        </w:rPr>
        <w:t>good faith” negotiations</w:t>
      </w:r>
      <w:r w:rsidRPr="00AA6486">
        <w:rPr>
          <w:rStyle w:val="StyleUnderline"/>
        </w:rPr>
        <w:t xml:space="preserve"> with their employer </w:t>
      </w:r>
      <w:r w:rsidRPr="00AA6486">
        <w:rPr>
          <w:rStyle w:val="StyleUnderline"/>
          <w:highlight w:val="cyan"/>
        </w:rPr>
        <w:t xml:space="preserve">over </w:t>
      </w:r>
      <w:r w:rsidRPr="00AA6486">
        <w:rPr>
          <w:rStyle w:val="Emphasis"/>
          <w:highlight w:val="cyan"/>
        </w:rPr>
        <w:t>wages</w:t>
      </w:r>
      <w:r w:rsidRPr="00AA6486">
        <w:rPr>
          <w:rStyle w:val="StyleUnderline"/>
        </w:rPr>
        <w:t xml:space="preserve">, </w:t>
      </w:r>
      <w:r w:rsidRPr="00AA6486">
        <w:rPr>
          <w:rStyle w:val="Emphasis"/>
          <w:highlight w:val="cyan"/>
        </w:rPr>
        <w:t>hours</w:t>
      </w:r>
      <w:r w:rsidRPr="00AA6486">
        <w:rPr>
          <w:rStyle w:val="StyleUnderline"/>
        </w:rPr>
        <w:t xml:space="preserve"> </w:t>
      </w:r>
      <w:r w:rsidRPr="00AA6486">
        <w:rPr>
          <w:rStyle w:val="StyleUnderline"/>
          <w:highlight w:val="cyan"/>
        </w:rPr>
        <w:t>and</w:t>
      </w:r>
      <w:r w:rsidRPr="00AA6486">
        <w:rPr>
          <w:rStyle w:val="StyleUnderline"/>
        </w:rPr>
        <w:t xml:space="preserve"> other </w:t>
      </w:r>
      <w:r w:rsidRPr="00AA6486">
        <w:rPr>
          <w:rStyle w:val="StyleUnderline"/>
          <w:highlight w:val="cyan"/>
        </w:rPr>
        <w:t>terms and conditions of employment</w:t>
      </w:r>
      <w:r w:rsidRPr="00AA6486">
        <w:rPr>
          <w:sz w:val="14"/>
        </w:rPr>
        <w:t xml:space="preserve">. </w:t>
      </w:r>
      <w:r w:rsidRPr="00AA6486">
        <w:rPr>
          <w:rStyle w:val="StyleUnderline"/>
        </w:rPr>
        <w:t xml:space="preserve">Collective bargaining </w:t>
      </w:r>
      <w:r w:rsidRPr="00AA6486">
        <w:rPr>
          <w:rStyle w:val="Emphasis"/>
          <w:highlight w:val="cyan"/>
        </w:rPr>
        <w:t>does not exist</w:t>
      </w:r>
      <w:r w:rsidRPr="00AA6486">
        <w:rPr>
          <w:rStyle w:val="StyleUnderline"/>
          <w:highlight w:val="cyan"/>
        </w:rPr>
        <w:t xml:space="preserve"> if an employer retains </w:t>
      </w:r>
      <w:r w:rsidRPr="00AA6486">
        <w:rPr>
          <w:rStyle w:val="StyleUnderline"/>
        </w:rPr>
        <w:t xml:space="preserve">the </w:t>
      </w:r>
      <w:r w:rsidRPr="00AA6486">
        <w:rPr>
          <w:rStyle w:val="StyleUnderline"/>
          <w:highlight w:val="cyan"/>
        </w:rPr>
        <w:t xml:space="preserve">power </w:t>
      </w:r>
      <w:r w:rsidRPr="00AA6486">
        <w:rPr>
          <w:rStyle w:val="StyleUnderline"/>
        </w:rPr>
        <w:t xml:space="preserve">to establish </w:t>
      </w:r>
      <w:r w:rsidRPr="00AA6486">
        <w:rPr>
          <w:rStyle w:val="Emphasis"/>
        </w:rPr>
        <w:t>wages</w:t>
      </w:r>
      <w:r w:rsidRPr="00AA6486">
        <w:rPr>
          <w:sz w:val="14"/>
        </w:rPr>
        <w:t xml:space="preserve">, </w:t>
      </w:r>
      <w:proofErr w:type="gramStart"/>
      <w:r w:rsidRPr="00AA6486">
        <w:rPr>
          <w:rStyle w:val="Emphasis"/>
        </w:rPr>
        <w:t>hours</w:t>
      </w:r>
      <w:proofErr w:type="gramEnd"/>
      <w:r w:rsidRPr="00AA6486">
        <w:rPr>
          <w:sz w:val="14"/>
        </w:rPr>
        <w:t xml:space="preserve"> </w:t>
      </w:r>
      <w:r w:rsidRPr="00AA6486">
        <w:rPr>
          <w:rStyle w:val="StyleUnderline"/>
        </w:rPr>
        <w:t xml:space="preserve">and other conditions of employment </w:t>
      </w:r>
      <w:r w:rsidRPr="00AA6486">
        <w:rPr>
          <w:rStyle w:val="StyleUnderline"/>
          <w:highlight w:val="cyan"/>
        </w:rPr>
        <w:t>without</w:t>
      </w:r>
      <w:r w:rsidRPr="00AA6486">
        <w:rPr>
          <w:sz w:val="14"/>
        </w:rPr>
        <w:t xml:space="preserve"> </w:t>
      </w:r>
      <w:r w:rsidRPr="00AA6486">
        <w:rPr>
          <w:rStyle w:val="Emphasis"/>
        </w:rPr>
        <w:t xml:space="preserve">the consent of </w:t>
      </w:r>
      <w:r w:rsidRPr="00AA6486">
        <w:rPr>
          <w:rStyle w:val="Emphasis"/>
          <w:highlight w:val="cyan"/>
        </w:rPr>
        <w:t>the union</w:t>
      </w:r>
      <w:r w:rsidRPr="00AA6486">
        <w:rPr>
          <w:rStyle w:val="StyleUnderline"/>
          <w:highlight w:val="cyan"/>
        </w:rPr>
        <w:t xml:space="preserve"> </w:t>
      </w:r>
      <w:r w:rsidRPr="00AA6486">
        <w:rPr>
          <w:sz w:val="14"/>
        </w:rPr>
        <w:t>or without at least first bargaining in good faith to impasse over disputed mandatory subjects. It is against this standard that we must measure Act 1506 and MARTA's labor protective agreement.</w:t>
      </w:r>
    </w:p>
    <w:p w14:paraId="4199D060" w14:textId="6392644A" w:rsidR="00DA0CB4" w:rsidRDefault="00DA0CB4" w:rsidP="00DA0CB4">
      <w:pPr>
        <w:pStyle w:val="Heading4"/>
      </w:pPr>
      <w:r w:rsidRPr="00AA6486">
        <w:t xml:space="preserve">Allowing affs that bargain over other issues explodes the topic---allowing bargaining over automation, climate, or management policy makes any </w:t>
      </w:r>
      <w:r w:rsidRPr="00AA6486">
        <w:rPr>
          <w:u w:val="single"/>
        </w:rPr>
        <w:t>social issue topical</w:t>
      </w:r>
      <w:r w:rsidRPr="00AA6486">
        <w:t>, destroying core Neg generics.</w:t>
      </w:r>
    </w:p>
    <w:p w14:paraId="021E6565" w14:textId="147F92E3" w:rsidR="00DA0CB4" w:rsidRPr="00DA0CB4" w:rsidRDefault="00DA0CB4" w:rsidP="00DA0CB4">
      <w:pPr>
        <w:pStyle w:val="Heading4"/>
      </w:pPr>
      <w:r>
        <w:t xml:space="preserve">Independently, imposing "legal penalties on employers" is </w:t>
      </w:r>
      <w:r w:rsidRPr="00DA0CB4">
        <w:rPr>
          <w:u w:val="single"/>
        </w:rPr>
        <w:t>extra-topical</w:t>
      </w:r>
      <w:r>
        <w:t xml:space="preserve">. That was </w:t>
      </w:r>
      <w:r w:rsidRPr="00DA0CB4">
        <w:rPr>
          <w:u w:val="single"/>
        </w:rPr>
        <w:t>cross-x</w:t>
      </w:r>
      <w:r>
        <w:t xml:space="preserve">. </w:t>
      </w:r>
      <w:r w:rsidR="003A3E53">
        <w:t xml:space="preserve">That </w:t>
      </w:r>
      <w:r w:rsidR="003A3E53" w:rsidRPr="003A3E53">
        <w:rPr>
          <w:u w:val="single"/>
        </w:rPr>
        <w:t>destroys</w:t>
      </w:r>
      <w:r w:rsidR="003A3E53">
        <w:t xml:space="preserve"> engagement with </w:t>
      </w:r>
      <w:r w:rsidR="003A3E53" w:rsidRPr="003A3E53">
        <w:rPr>
          <w:u w:val="single"/>
        </w:rPr>
        <w:t>core</w:t>
      </w:r>
      <w:r w:rsidR="003A3E53">
        <w:t xml:space="preserve"> topic literature and opens the floodgates to </w:t>
      </w:r>
      <w:r w:rsidR="003A3E53" w:rsidRPr="003A3E53">
        <w:rPr>
          <w:u w:val="single"/>
        </w:rPr>
        <w:t>utopian</w:t>
      </w:r>
      <w:r w:rsidR="003A3E53">
        <w:t xml:space="preserve"> AFF fiat. </w:t>
      </w:r>
    </w:p>
    <w:p w14:paraId="6FBDF2B1" w14:textId="77777777" w:rsidR="00DA0CB4" w:rsidRDefault="00DA0CB4" w:rsidP="00DA0CB4">
      <w:pPr>
        <w:pStyle w:val="Heading3"/>
      </w:pPr>
      <w:r>
        <w:t>OFF</w:t>
      </w:r>
    </w:p>
    <w:p w14:paraId="65146EA1" w14:textId="77777777" w:rsidR="00DA0CB4" w:rsidRPr="00020EAB" w:rsidRDefault="00DA0CB4" w:rsidP="00DA0CB4">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BE4F9EB" w14:textId="77777777" w:rsidR="00DA0CB4" w:rsidRPr="00B438B0" w:rsidRDefault="00DA0CB4" w:rsidP="00DA0CB4">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A5487A1" w14:textId="77777777" w:rsidR="00DA0CB4" w:rsidRDefault="00DA0CB4" w:rsidP="00DA0CB4">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17E434D6" w14:textId="77777777" w:rsidR="00DA0CB4" w:rsidRPr="00C238EC" w:rsidRDefault="00DA0CB4" w:rsidP="00DA0CB4">
      <w:pPr>
        <w:rPr>
          <w:sz w:val="16"/>
        </w:rPr>
      </w:pPr>
      <w:r>
        <w:rPr>
          <w:sz w:val="16"/>
        </w:rPr>
        <w:t>&lt;&lt;TEXT CONDENSED NONE OMITTED&gt;&gt;</w:t>
      </w:r>
    </w:p>
    <w:p w14:paraId="28CBA746" w14:textId="77777777" w:rsidR="00DA0CB4" w:rsidRPr="003A62DD" w:rsidRDefault="00DA0CB4" w:rsidP="00DA0CB4">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in the area of ‘social </w:t>
      </w:r>
      <w:proofErr w:type="gramStart"/>
      <w:r w:rsidRPr="003A62DD">
        <w:rPr>
          <w:sz w:val="2"/>
          <w:szCs w:val="2"/>
        </w:rPr>
        <w:t>arguments’</w:t>
      </w:r>
      <w:proofErr w:type="gramEnd"/>
      <w:r w:rsidRPr="003A62DD">
        <w:rPr>
          <w:sz w:val="2"/>
          <w:szCs w:val="2"/>
        </w:rPr>
        <w:t>.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w:t>
      </w:r>
      <w:proofErr w:type="gramStart"/>
      <w:r w:rsidRPr="003A62DD">
        <w:rPr>
          <w:sz w:val="2"/>
          <w:szCs w:val="2"/>
        </w:rPr>
        <w:t>e.g.</w:t>
      </w:r>
      <w:proofErr w:type="gramEnd"/>
      <w:r w:rsidRPr="003A62DD">
        <w:rPr>
          <w:sz w:val="2"/>
          <w:szCs w:val="2"/>
        </w:rPr>
        <w:t xml:space="preserve">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7DCDE61" w14:textId="77777777" w:rsidR="00DA0CB4" w:rsidRPr="00F36A06" w:rsidRDefault="00DA0CB4" w:rsidP="00DA0CB4">
      <w:pPr>
        <w:rPr>
          <w:sz w:val="16"/>
        </w:rPr>
      </w:pPr>
      <w:r>
        <w:rPr>
          <w:sz w:val="16"/>
        </w:rPr>
        <w:t>&lt;&lt;PARAGRAPH BREAKS CONTINUE&gt;&gt;</w:t>
      </w:r>
    </w:p>
    <w:p w14:paraId="5F4C00AF" w14:textId="77777777" w:rsidR="00DA0CB4" w:rsidRPr="003F6616" w:rsidRDefault="00DA0CB4" w:rsidP="00DA0CB4">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1C3246D" w14:textId="77777777" w:rsidR="00DA0CB4" w:rsidRPr="002B5806" w:rsidRDefault="00DA0CB4" w:rsidP="00DA0CB4">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36591DD3" w14:textId="77777777" w:rsidR="00DA0CB4" w:rsidRDefault="00DA0CB4" w:rsidP="00DA0CB4"/>
    <w:p w14:paraId="13D9F249" w14:textId="77777777" w:rsidR="00DA0CB4" w:rsidRPr="000C7105" w:rsidRDefault="00DA0CB4" w:rsidP="00DA0CB4">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2B30A1B4" w14:textId="77777777" w:rsidR="00DA0CB4" w:rsidRPr="000C7105" w:rsidRDefault="00DA0CB4" w:rsidP="00DA0CB4">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03B83F4D" w14:textId="77777777" w:rsidR="00DA0CB4" w:rsidRPr="000C7105" w:rsidRDefault="00DA0CB4" w:rsidP="00DA0CB4">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4E611655" w14:textId="77777777" w:rsidR="00DA0CB4" w:rsidRPr="000C7105" w:rsidRDefault="00DA0CB4" w:rsidP="00DA0CB4">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DA29EE8" w14:textId="77777777" w:rsidR="00DA0CB4" w:rsidRPr="000C7105" w:rsidRDefault="00DA0CB4" w:rsidP="00DA0CB4">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62B716ED" w14:textId="77777777" w:rsidR="00DA0CB4" w:rsidRPr="000C7105" w:rsidRDefault="00DA0CB4" w:rsidP="00DA0CB4">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24F76AA0" w14:textId="77777777" w:rsidR="00DA0CB4" w:rsidRPr="000C7105" w:rsidRDefault="00DA0CB4" w:rsidP="00DA0CB4">
      <w:pPr>
        <w:rPr>
          <w:sz w:val="16"/>
        </w:rPr>
      </w:pPr>
      <w:r w:rsidRPr="000C7105">
        <w:rPr>
          <w:sz w:val="16"/>
        </w:rPr>
        <w:t>Joining Klein in the laser-like but lonely focus on the capitalist DNA driving extinction is the journalist, George Monbiot. He writes that:</w:t>
      </w:r>
    </w:p>
    <w:p w14:paraId="42C23E83" w14:textId="77777777" w:rsidR="00DA0CB4" w:rsidRPr="000C7105" w:rsidRDefault="00DA0CB4" w:rsidP="00DA0CB4">
      <w:pPr>
        <w:ind w:left="720"/>
        <w:rPr>
          <w:sz w:val="16"/>
          <w:szCs w:val="16"/>
        </w:rPr>
      </w:pPr>
      <w:r w:rsidRPr="000C7105">
        <w:rPr>
          <w:sz w:val="16"/>
          <w:szCs w:val="16"/>
        </w:rPr>
        <w:t xml:space="preserve">Ecologically, </w:t>
      </w:r>
      <w:proofErr w:type="gramStart"/>
      <w:r w:rsidRPr="000C7105">
        <w:rPr>
          <w:sz w:val="16"/>
          <w:szCs w:val="16"/>
        </w:rPr>
        <w:t>economically</w:t>
      </w:r>
      <w:proofErr w:type="gramEnd"/>
      <w:r w:rsidRPr="000C7105">
        <w:rPr>
          <w:sz w:val="16"/>
          <w:szCs w:val="16"/>
        </w:rPr>
        <w:t xml:space="preserve">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0E4FEE2" w14:textId="77777777" w:rsidR="00DA0CB4" w:rsidRPr="000C7105" w:rsidRDefault="00DA0CB4" w:rsidP="00DA0CB4">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C12EF07" w14:textId="77777777" w:rsidR="00DA0CB4" w:rsidRPr="000C7105" w:rsidRDefault="00DA0CB4" w:rsidP="00DA0CB4">
      <w:pPr>
        <w:rPr>
          <w:sz w:val="16"/>
          <w:szCs w:val="16"/>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5D68D1F5" w14:textId="77777777" w:rsidR="00DA0CB4" w:rsidRPr="000C7105" w:rsidRDefault="00DA0CB4" w:rsidP="00DA0CB4">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94B8BDB" w14:textId="77777777" w:rsidR="00DA0CB4" w:rsidRPr="000C7105" w:rsidRDefault="00DA0CB4" w:rsidP="00DA0CB4">
      <w:pPr>
        <w:rPr>
          <w:sz w:val="16"/>
        </w:rPr>
      </w:pPr>
      <w:r w:rsidRPr="000C7105">
        <w:rPr>
          <w:sz w:val="16"/>
        </w:rPr>
        <w:t>Crossing the Threshold: Humanity Confronts Its Final Stage</w:t>
      </w:r>
    </w:p>
    <w:p w14:paraId="024120F6" w14:textId="77777777" w:rsidR="00DA0CB4" w:rsidRPr="000C7105" w:rsidRDefault="00DA0CB4" w:rsidP="00DA0CB4">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79A2D06" w14:textId="77777777" w:rsidR="00DA0CB4" w:rsidRPr="000C7105" w:rsidRDefault="00DA0CB4" w:rsidP="00DA0CB4">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0BE06BE" w14:textId="77777777" w:rsidR="00DA0CB4" w:rsidRPr="000C7105" w:rsidRDefault="00DA0CB4" w:rsidP="00DA0CB4">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65155D0B" w14:textId="77777777" w:rsidR="00DA0CB4" w:rsidRPr="000C7105" w:rsidRDefault="00DA0CB4" w:rsidP="00DA0CB4">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7F9F6DC5" w14:textId="77777777" w:rsidR="00DA0CB4" w:rsidRPr="000C7105" w:rsidRDefault="00DA0CB4" w:rsidP="00DA0CB4">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2432BA9" w14:textId="77777777" w:rsidR="00DA0CB4" w:rsidRPr="000C7105" w:rsidRDefault="00DA0CB4" w:rsidP="00DA0CB4">
      <w:pPr>
        <w:rPr>
          <w:sz w:val="16"/>
        </w:rPr>
      </w:pPr>
      <w:r w:rsidRPr="000C7105">
        <w:rPr>
          <w:sz w:val="16"/>
        </w:rPr>
        <w:t>The Triangle of Extinction: Mad Money</w:t>
      </w:r>
    </w:p>
    <w:p w14:paraId="05EEA713" w14:textId="77777777" w:rsidR="00DA0CB4" w:rsidRPr="000C7105" w:rsidRDefault="00DA0CB4" w:rsidP="00DA0CB4">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F8C2B9E" w14:textId="77777777" w:rsidR="00DA0CB4" w:rsidRPr="000C7105" w:rsidRDefault="00DA0CB4" w:rsidP="00DA0CB4">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F720A37" w14:textId="77777777" w:rsidR="00DA0CB4" w:rsidRPr="000C7105" w:rsidRDefault="00DA0CB4" w:rsidP="00DA0CB4">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44FEB433" w14:textId="77777777" w:rsidR="00DA0CB4" w:rsidRPr="000C7105" w:rsidRDefault="00DA0CB4" w:rsidP="00DA0CB4">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A53E8A8" w14:textId="77777777" w:rsidR="00DA0CB4" w:rsidRPr="000C7105" w:rsidRDefault="00DA0CB4" w:rsidP="00DA0CB4">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01176F6" w14:textId="77777777" w:rsidR="00DA0CB4" w:rsidRPr="000C7105" w:rsidRDefault="00DA0CB4" w:rsidP="00DA0CB4">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90D6DA5" w14:textId="77777777" w:rsidR="00DA0CB4" w:rsidRPr="000C7105" w:rsidRDefault="00DA0CB4" w:rsidP="00DA0CB4">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3342836" w14:textId="77777777" w:rsidR="00DA0CB4" w:rsidRPr="000C7105" w:rsidRDefault="00DA0CB4" w:rsidP="00DA0CB4">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12F77BDB" w14:textId="77777777" w:rsidR="00DA0CB4" w:rsidRDefault="00DA0CB4" w:rsidP="00DA0CB4"/>
    <w:p w14:paraId="3B574B0A" w14:textId="77777777" w:rsidR="00DA0CB4" w:rsidRDefault="00DA0CB4" w:rsidP="00DA0CB4">
      <w:pPr>
        <w:pStyle w:val="Heading4"/>
      </w:pPr>
      <w:r>
        <w:t>The United States federal government should socialize the means of production, implementing workers’ control via a self-management system.</w:t>
      </w:r>
    </w:p>
    <w:p w14:paraId="1EE6873E" w14:textId="77777777" w:rsidR="00DA0CB4" w:rsidRPr="0064755A" w:rsidRDefault="00DA0CB4" w:rsidP="00DA0CB4"/>
    <w:p w14:paraId="0CDF0961" w14:textId="77777777" w:rsidR="00DA0CB4" w:rsidRPr="009B1FC1" w:rsidRDefault="00DA0CB4" w:rsidP="00DA0CB4">
      <w:pPr>
        <w:pStyle w:val="Heading4"/>
      </w:pPr>
      <w:r>
        <w:t xml:space="preserve">The alternative is socialist </w:t>
      </w:r>
      <w:r w:rsidRPr="00ED35DE">
        <w:t>workers’ control</w:t>
      </w:r>
      <w:r>
        <w:t xml:space="preserve">. It’s </w:t>
      </w:r>
      <w:r w:rsidRPr="00414103">
        <w:rPr>
          <w:u w:val="single"/>
        </w:rPr>
        <w:t>mutually exclusive</w:t>
      </w:r>
      <w:r>
        <w:t>.</w:t>
      </w:r>
    </w:p>
    <w:p w14:paraId="63777606" w14:textId="77777777" w:rsidR="00DA0CB4" w:rsidRPr="00434ABB" w:rsidRDefault="00DA0CB4" w:rsidP="00DA0CB4">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8F7AF53" w14:textId="77777777" w:rsidR="00DA0CB4" w:rsidRPr="00D4111F" w:rsidRDefault="00DA0CB4" w:rsidP="00DA0CB4">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10DF99D" w14:textId="77777777" w:rsidR="00DA0CB4" w:rsidRPr="00D4111F" w:rsidRDefault="00DA0CB4" w:rsidP="00DA0CB4">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02DDC9F" w14:textId="77777777" w:rsidR="00DA0CB4" w:rsidRDefault="00DA0CB4" w:rsidP="00DA0CB4">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A757869" w14:textId="77777777" w:rsidR="00DA0CB4" w:rsidRPr="001D052A" w:rsidRDefault="00DA0CB4" w:rsidP="00DA0CB4">
      <w:pPr>
        <w:rPr>
          <w:rStyle w:val="Style13ptBold"/>
        </w:rPr>
      </w:pPr>
      <w:r w:rsidRPr="001D052A">
        <w:rPr>
          <w:rStyle w:val="Style13ptBold"/>
        </w:rPr>
        <w:t>If we’re wrong…</w:t>
      </w:r>
    </w:p>
    <w:p w14:paraId="64648A24" w14:textId="088ADA33" w:rsidR="00DA0CB4" w:rsidRDefault="00DA0CB4" w:rsidP="00DA0CB4">
      <w:pPr>
        <w:pStyle w:val="Heading3"/>
      </w:pPr>
      <w:r>
        <w:t>OFF</w:t>
      </w:r>
    </w:p>
    <w:p w14:paraId="4DB8C5A6" w14:textId="77777777" w:rsidR="00DA0CB4" w:rsidRPr="008751C1" w:rsidRDefault="00DA0CB4" w:rsidP="00DA0CB4">
      <w:pPr>
        <w:pStyle w:val="Heading4"/>
      </w:pPr>
      <w:r>
        <w:t xml:space="preserve">Democrats will </w:t>
      </w:r>
      <w:r>
        <w:rPr>
          <w:u w:val="single"/>
        </w:rPr>
        <w:t>leverage the shutdown</w:t>
      </w:r>
      <w:r>
        <w:t xml:space="preserve"> to win </w:t>
      </w:r>
      <w:r>
        <w:rPr>
          <w:u w:val="single"/>
        </w:rPr>
        <w:t>reforms</w:t>
      </w:r>
      <w:r>
        <w:t xml:space="preserve"> for ICE now.</w:t>
      </w:r>
    </w:p>
    <w:p w14:paraId="448340F4" w14:textId="77777777" w:rsidR="00DA0CB4" w:rsidRDefault="00DA0CB4" w:rsidP="00DA0CB4">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To Start Dismantling Ice Is Now." MS NOW. 1-28-2026. </w:t>
      </w:r>
      <w:hyperlink r:id="rId8" w:history="1">
        <w:r w:rsidRPr="00A156A1">
          <w:rPr>
            <w:rStyle w:val="Hyperlink"/>
          </w:rPr>
          <w:t>https://www.ms.now/opinion/ice-dhs-noem-impeachment-shutdown</w:t>
        </w:r>
      </w:hyperlink>
    </w:p>
    <w:p w14:paraId="7A5FADB3" w14:textId="77777777" w:rsidR="00DA0CB4" w:rsidRDefault="00DA0CB4" w:rsidP="00DA0CB4">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43979CCB" w14:textId="77777777" w:rsidR="00DA0CB4" w:rsidRDefault="00DA0CB4" w:rsidP="00DA0CB4">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2A66FFD3" w14:textId="77777777" w:rsidR="00DA0CB4" w:rsidRPr="00531EB5" w:rsidRDefault="00DA0CB4" w:rsidP="00DA0CB4">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 xml:space="preserve">to allow the other bills to pass and prevent a larger partial shutdown. (Senate Republicans are pressing ahead regardless, intending to call a potential </w:t>
      </w:r>
      <w:proofErr w:type="gramStart"/>
      <w:r w:rsidRPr="00531EB5">
        <w:rPr>
          <w:sz w:val="16"/>
        </w:rPr>
        <w:t>bluff</w:t>
      </w:r>
      <w:proofErr w:type="gramEnd"/>
      <w:r w:rsidRPr="00531EB5">
        <w:rPr>
          <w:sz w:val="16"/>
        </w:rPr>
        <w:t xml:space="preserve"> and setting the stage for a crucial vote Thursday.)</w:t>
      </w:r>
    </w:p>
    <w:p w14:paraId="4C710097" w14:textId="77777777" w:rsidR="00DA0CB4" w:rsidRDefault="00DA0CB4" w:rsidP="00DA0CB4">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263090E0" w14:textId="77777777" w:rsidR="00DA0CB4" w:rsidRDefault="00DA0CB4" w:rsidP="00DA0CB4">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3032AA0F" w14:textId="77777777" w:rsidR="00DA0CB4" w:rsidRDefault="00DA0CB4" w:rsidP="00DA0CB4">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22B2BC45" w14:textId="77777777" w:rsidR="00DA0CB4" w:rsidRPr="00531EB5" w:rsidRDefault="00DA0CB4" w:rsidP="00DA0CB4">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3DED6D19" w14:textId="77777777" w:rsidR="00DA0CB4" w:rsidRPr="00531EB5" w:rsidRDefault="00DA0CB4" w:rsidP="00DA0CB4">
      <w:pPr>
        <w:rPr>
          <w:sz w:val="16"/>
        </w:rPr>
      </w:pPr>
      <w:r w:rsidRPr="00531EB5">
        <w:rPr>
          <w:sz w:val="16"/>
        </w:rPr>
        <w:t>An undue focus on Noem, though, would be an ironic shadow of the conservative ethos</w:t>
      </w:r>
    </w:p>
    <w:p w14:paraId="587F1D3D" w14:textId="77777777" w:rsidR="00DA0CB4" w:rsidRPr="00531EB5" w:rsidRDefault="00DA0CB4" w:rsidP="00DA0CB4">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1F91A01A" w14:textId="77777777" w:rsidR="00DA0CB4" w:rsidRPr="00531EB5" w:rsidRDefault="00DA0CB4" w:rsidP="00DA0CB4">
      <w:pPr>
        <w:rPr>
          <w:sz w:val="16"/>
        </w:rPr>
      </w:pPr>
      <w:r w:rsidRPr="00531EB5">
        <w:rPr>
          <w:sz w:val="16"/>
        </w:rPr>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gramStart"/>
      <w:r w:rsidRPr="00531EB5">
        <w:rPr>
          <w:sz w:val="16"/>
        </w:rPr>
        <w:t>Noem</w:t>
      </w:r>
      <w:proofErr w:type="gramEnd"/>
      <w:r w:rsidRPr="00531EB5">
        <w:rPr>
          <w:sz w:val="16"/>
        </w:rPr>
        <w:t xml:space="preserve"> the door would make for a stunning political rebuke, it would be all too easy to confuse that shiny trophy as a true victory.</w:t>
      </w:r>
    </w:p>
    <w:p w14:paraId="30B7D159" w14:textId="77777777" w:rsidR="00DA0CB4" w:rsidRPr="00531EB5" w:rsidRDefault="00DA0CB4" w:rsidP="00DA0CB4">
      <w:pPr>
        <w:rPr>
          <w:sz w:val="16"/>
        </w:rPr>
      </w:pPr>
      <w:r w:rsidRPr="00531EB5">
        <w:rPr>
          <w:sz w:val="16"/>
        </w:rPr>
        <w:t>The reforms pushed by Murphy and other Democrats are likewise important but, as Murphy himself recognized, still only scratch the surface of how we reached this point in the first place.</w:t>
      </w:r>
    </w:p>
    <w:p w14:paraId="16E71D40" w14:textId="77777777" w:rsidR="00DA0CB4" w:rsidRPr="00531EB5" w:rsidRDefault="00DA0CB4" w:rsidP="00DA0CB4">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3B59D287" w14:textId="77777777" w:rsidR="00DA0CB4" w:rsidRPr="00531EB5" w:rsidRDefault="00DA0CB4" w:rsidP="00DA0CB4">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 xml:space="preserve">moment </w:t>
      </w:r>
      <w:proofErr w:type="gramStart"/>
      <w:r w:rsidRPr="00531EB5">
        <w:rPr>
          <w:rStyle w:val="Emphasis"/>
        </w:rPr>
        <w:t>not be</w:t>
      </w:r>
      <w:proofErr w:type="gramEnd"/>
      <w:r w:rsidRPr="00531EB5">
        <w:rPr>
          <w:rStyle w:val="Emphasis"/>
        </w:rPr>
        <w:t xml:space="preserv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7FEE5A4F" w14:textId="77777777" w:rsidR="00DA0CB4" w:rsidRPr="008751C1" w:rsidRDefault="00DA0CB4" w:rsidP="00DA0CB4">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760B7DA9" w14:textId="77777777" w:rsidR="00DA0CB4" w:rsidRPr="008751C1" w:rsidRDefault="00DA0CB4" w:rsidP="00DA0CB4">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31E0AB11" w14:textId="77777777" w:rsidR="00DA0CB4" w:rsidRPr="008751C1" w:rsidRDefault="00DA0CB4" w:rsidP="00DA0CB4">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 xml:space="preserve">union </w:t>
      </w:r>
      <w:proofErr w:type="gramStart"/>
      <w:r w:rsidRPr="00DA2EA0">
        <w:rPr>
          <w:rStyle w:val="Emphasis"/>
          <w:highlight w:val="cyan"/>
        </w:rPr>
        <w:t>elections</w:t>
      </w:r>
      <w:proofErr w:type="gramEnd"/>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130F6998" w14:textId="77777777" w:rsidR="00DA0CB4" w:rsidRDefault="00DA0CB4" w:rsidP="00DA0CB4">
      <w:pPr>
        <w:pStyle w:val="Heading4"/>
      </w:pPr>
      <w:r>
        <w:t xml:space="preserve">Unrestrained ICE causes </w:t>
      </w:r>
      <w:r>
        <w:rPr>
          <w:u w:val="single"/>
        </w:rPr>
        <w:t>civil war</w:t>
      </w:r>
      <w:r>
        <w:t>.</w:t>
      </w:r>
    </w:p>
    <w:p w14:paraId="5152AB75" w14:textId="77777777" w:rsidR="00DA0CB4" w:rsidRPr="009D2B7C" w:rsidRDefault="00DA0CB4" w:rsidP="00DA0CB4">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6B888D08" w14:textId="77777777" w:rsidR="00DA0CB4" w:rsidRPr="009D2B7C" w:rsidRDefault="00DA0CB4" w:rsidP="00DA0CB4">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0974A77" w14:textId="77777777" w:rsidR="00DA0CB4" w:rsidRDefault="00DA0CB4" w:rsidP="00DA0CB4">
      <w:pPr>
        <w:rPr>
          <w:rStyle w:val="StyleUnderline"/>
        </w:rPr>
      </w:pPr>
      <w:r w:rsidRPr="009D2B7C">
        <w:rPr>
          <w:sz w:val="16"/>
        </w:rPr>
        <w:t xml:space="preserve">Claire Finkelstein: That's right. </w:t>
      </w:r>
      <w:proofErr w:type="gramStart"/>
      <w:r w:rsidRPr="009D2B7C">
        <w:rPr>
          <w:sz w:val="16"/>
        </w:rPr>
        <w:t>Well</w:t>
      </w:r>
      <w:proofErr w:type="gramEnd"/>
      <w:r w:rsidRPr="009D2B7C">
        <w:rPr>
          <w:sz w:val="16"/>
        </w:rPr>
        <w:t xml:space="preserve"> this was actually before the presidential election. This particular exercise that we held was in September of 2024. And </w:t>
      </w:r>
      <w:proofErr w:type="gramStart"/>
      <w:r w:rsidRPr="009D2B7C">
        <w:rPr>
          <w:sz w:val="16"/>
        </w:rPr>
        <w:t>so</w:t>
      </w:r>
      <w:proofErr w:type="gramEnd"/>
      <w:r w:rsidRPr="009D2B7C">
        <w:rPr>
          <w:sz w:val="16"/>
        </w:rPr>
        <w:t xml:space="preserve">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77109A0F" w14:textId="77777777" w:rsidR="00DA0CB4" w:rsidRPr="009D2B7C" w:rsidRDefault="00DA0CB4" w:rsidP="00DA0CB4">
      <w:pPr>
        <w:rPr>
          <w:sz w:val="16"/>
        </w:rPr>
      </w:pPr>
      <w:r w:rsidRPr="009D2B7C">
        <w:rPr>
          <w:sz w:val="16"/>
        </w:rPr>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really out of control and that could be the end point.</w:t>
      </w:r>
    </w:p>
    <w:p w14:paraId="52F321C4" w14:textId="77777777" w:rsidR="00DA0CB4" w:rsidRDefault="00DA0CB4" w:rsidP="00DA0CB4">
      <w:pPr>
        <w:rPr>
          <w:rStyle w:val="StyleUnderline"/>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546340D5" w14:textId="77777777" w:rsidR="00DA0CB4" w:rsidRPr="00C625A4" w:rsidRDefault="00DA0CB4" w:rsidP="00DA0CB4">
      <w:pPr>
        <w:pStyle w:val="Heading4"/>
      </w:pPr>
      <w:r w:rsidRPr="00C625A4">
        <w:t xml:space="preserve">Civil breakdown triggers nuclear war in </w:t>
      </w:r>
      <w:r w:rsidRPr="00C625A4">
        <w:rPr>
          <w:u w:val="single"/>
        </w:rPr>
        <w:t>every theater</w:t>
      </w:r>
      <w:r w:rsidRPr="00C625A4">
        <w:t>.</w:t>
      </w:r>
    </w:p>
    <w:p w14:paraId="7EBB030B" w14:textId="77777777" w:rsidR="00DA0CB4" w:rsidRPr="00C625A4" w:rsidRDefault="00DA0CB4" w:rsidP="00DA0CB4">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6770AAC4" w14:textId="77777777" w:rsidR="00DA0CB4" w:rsidRPr="00F27A61" w:rsidRDefault="00DA0CB4" w:rsidP="00DA0CB4">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6853FF16" w14:textId="77777777" w:rsidR="00DA0CB4" w:rsidRPr="00F27A61" w:rsidRDefault="00DA0CB4" w:rsidP="00DA0CB4">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796DDFAE" w14:textId="77777777" w:rsidR="00DA0CB4" w:rsidRPr="00F27A61" w:rsidRDefault="00DA0CB4" w:rsidP="00DA0CB4">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72B1D9C" w14:textId="77777777" w:rsidR="00DA0CB4" w:rsidRPr="00F27A61" w:rsidRDefault="00DA0CB4" w:rsidP="00DA0CB4">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1C1BA5D8" w14:textId="77777777" w:rsidR="00DA0CB4" w:rsidRPr="00F27A61" w:rsidRDefault="00DA0CB4" w:rsidP="00DA0CB4">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6BB5FD79" w14:textId="77777777" w:rsidR="00DA0CB4" w:rsidRPr="00F27A61" w:rsidRDefault="00DA0CB4" w:rsidP="00DA0CB4">
      <w:pPr>
        <w:rPr>
          <w:sz w:val="16"/>
        </w:rPr>
      </w:pPr>
      <w:r w:rsidRPr="00F27A61">
        <w:rPr>
          <w:sz w:val="16"/>
        </w:rPr>
        <w:t xml:space="preserve">As the CFR survey’s results also make abundantly clear, this is not a good time for the United States to be distracted by internal political turmoil. </w:t>
      </w:r>
    </w:p>
    <w:p w14:paraId="3FC9F907" w14:textId="77777777" w:rsidR="00DA0CB4" w:rsidRPr="00F27A61" w:rsidRDefault="00DA0CB4" w:rsidP="00DA0CB4">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426354F0" w14:textId="77777777" w:rsidR="00DA0CB4" w:rsidRPr="00F27A61" w:rsidRDefault="00DA0CB4" w:rsidP="00DA0CB4">
      <w:pPr>
        <w:rPr>
          <w:sz w:val="16"/>
        </w:rPr>
      </w:pPr>
      <w:r w:rsidRPr="00F27A61">
        <w:rPr>
          <w:sz w:val="16"/>
        </w:rPr>
        <w:t xml:space="preserve">And if these concerns are not vexing enough to the United States, others are not far behind in the overall ranking. </w:t>
      </w:r>
    </w:p>
    <w:p w14:paraId="77BE5B64" w14:textId="77777777" w:rsidR="00DA0CB4" w:rsidRPr="00F27A61" w:rsidRDefault="00DA0CB4" w:rsidP="00DA0CB4">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5CC51438" w14:textId="77777777" w:rsidR="00DA0CB4" w:rsidRPr="00F27A61" w:rsidRDefault="00DA0CB4" w:rsidP="00DA0CB4">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FA5A328" w14:textId="77777777" w:rsidR="00DA0CB4" w:rsidRPr="00F27A61" w:rsidRDefault="00DA0CB4" w:rsidP="00DA0CB4">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6070DDD7" w14:textId="77777777" w:rsidR="00DA0CB4" w:rsidRPr="00F27A61" w:rsidRDefault="00DA0CB4" w:rsidP="00DA0CB4">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4FB76AB" w14:textId="77777777" w:rsidR="00DA0CB4" w:rsidRPr="00F73E58" w:rsidRDefault="00DA0CB4" w:rsidP="00DA0CB4">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5EE21BEE" w14:textId="1EB93248" w:rsidR="00DA0CB4" w:rsidRDefault="00DA0CB4" w:rsidP="00DA0CB4">
      <w:pPr>
        <w:pStyle w:val="Heading3"/>
      </w:pPr>
      <w:r>
        <w:t>OFF</w:t>
      </w:r>
    </w:p>
    <w:p w14:paraId="2AC8D22F" w14:textId="072E7424" w:rsidR="00DA0CB4" w:rsidRDefault="00DA0CB4" w:rsidP="00DA0CB4">
      <w:pPr>
        <w:pStyle w:val="Heading4"/>
      </w:pPr>
      <w:bookmarkStart w:id="0" w:name="OLE_LINK133"/>
      <w:r w:rsidRPr="00322C7A">
        <w:t xml:space="preserve">The United States federal government should declare </w:t>
      </w:r>
      <w:bookmarkStart w:id="1" w:name="OLE_LINK134"/>
      <w:r w:rsidRPr="00322C7A">
        <w:t xml:space="preserve">its customary obligations to </w:t>
      </w:r>
      <w:r w:rsidR="006700AA" w:rsidRPr="006700AA">
        <w:t>make artificial intelligence a mandatory subject of collective bargaining and impose legal penalties on employers who fail to bargain in good faith over AI-related workplace issues in the United States</w:t>
      </w:r>
      <w:r w:rsidRPr="00322C7A">
        <w:t>.</w:t>
      </w:r>
      <w:bookmarkEnd w:id="1"/>
    </w:p>
    <w:bookmarkEnd w:id="0"/>
    <w:p w14:paraId="6A35A400" w14:textId="77777777" w:rsidR="00DA0CB4" w:rsidRPr="00322C7A" w:rsidRDefault="00DA0CB4" w:rsidP="00DA0CB4">
      <w:pPr>
        <w:pStyle w:val="Heading4"/>
        <w:ind w:left="720" w:hanging="720"/>
      </w:pPr>
      <w:r w:rsidRPr="00322C7A">
        <w:t xml:space="preserve">Invocation of </w:t>
      </w:r>
      <w:r w:rsidRPr="00322C7A">
        <w:rPr>
          <w:u w:val="single"/>
        </w:rPr>
        <w:t>custom</w:t>
      </w:r>
      <w:r w:rsidRPr="00322C7A">
        <w:t xml:space="preserve"> in labor law solves and </w:t>
      </w:r>
      <w:r w:rsidRPr="00322C7A">
        <w:rPr>
          <w:u w:val="single"/>
        </w:rPr>
        <w:t>spills over</w:t>
      </w:r>
      <w:r w:rsidRPr="00322C7A">
        <w:t>, ossifying broader norms.</w:t>
      </w:r>
    </w:p>
    <w:p w14:paraId="26E1934E" w14:textId="77777777" w:rsidR="00DA0CB4" w:rsidRPr="00322C7A" w:rsidRDefault="00DA0CB4" w:rsidP="00DA0CB4">
      <w:r w:rsidRPr="00322C7A">
        <w:t xml:space="preserve">Guy </w:t>
      </w:r>
      <w:r w:rsidRPr="00322C7A">
        <w:rPr>
          <w:rStyle w:val="Style13ptBold"/>
        </w:rPr>
        <w:t>Mundlak 9</w:t>
      </w:r>
      <w:r w:rsidRPr="00322C7A">
        <w:t xml:space="preserve">. Professor of labor law and industrial relations at Tel-Aviv University. "De-Territorializing Labor Law." </w:t>
      </w:r>
      <w:r w:rsidRPr="00322C7A">
        <w:rPr>
          <w:i/>
          <w:iCs/>
        </w:rPr>
        <w:t>Law &amp; Ethics of Human Rights</w:t>
      </w:r>
      <w:r w:rsidRPr="00322C7A">
        <w:t>, 3.2, 212-213.</w:t>
      </w:r>
    </w:p>
    <w:p w14:paraId="36DCE21E" w14:textId="77777777" w:rsidR="00DA0CB4" w:rsidRPr="00322C7A" w:rsidRDefault="00DA0CB4" w:rsidP="00DA0CB4">
      <w:pPr>
        <w:rPr>
          <w:sz w:val="16"/>
        </w:rPr>
      </w:pPr>
      <w:r w:rsidRPr="00322C7A">
        <w:rPr>
          <w:rStyle w:val="Emphasis"/>
          <w:highlight w:val="cyan"/>
        </w:rPr>
        <w:t>C</w:t>
      </w:r>
      <w:r w:rsidRPr="00322C7A">
        <w:rPr>
          <w:rStyle w:val="StyleUnderline"/>
        </w:rPr>
        <w:t xml:space="preserve">ustomary </w:t>
      </w:r>
      <w:r w:rsidRPr="00322C7A">
        <w:rPr>
          <w:rStyle w:val="Emphasis"/>
          <w:highlight w:val="cyan"/>
        </w:rPr>
        <w:t>i</w:t>
      </w:r>
      <w:r w:rsidRPr="00322C7A">
        <w:rPr>
          <w:rStyle w:val="StyleUnderline"/>
        </w:rPr>
        <w:t xml:space="preserve">nternational </w:t>
      </w:r>
      <w:r w:rsidRPr="00322C7A">
        <w:rPr>
          <w:rStyle w:val="Emphasis"/>
        </w:rPr>
        <w:t>l</w:t>
      </w:r>
      <w:r w:rsidRPr="00322C7A">
        <w:rPr>
          <w:rStyle w:val="StyleUnderline"/>
        </w:rPr>
        <w:t xml:space="preserve">abor </w:t>
      </w:r>
      <w:r w:rsidRPr="00322C7A">
        <w:rPr>
          <w:rStyle w:val="Emphasis"/>
          <w:highlight w:val="cyan"/>
        </w:rPr>
        <w:t>l</w:t>
      </w:r>
      <w:r w:rsidRPr="00322C7A">
        <w:rPr>
          <w:rStyle w:val="StyleUnderline"/>
        </w:rPr>
        <w:t>aw</w:t>
      </w:r>
      <w:r w:rsidRPr="00322C7A">
        <w:rPr>
          <w:sz w:val="16"/>
        </w:rPr>
        <w:t xml:space="preserve"> or developing a clear notion of the “law of nations,” coupled by international legal forums, </w:t>
      </w:r>
      <w:r w:rsidRPr="00322C7A">
        <w:rPr>
          <w:rStyle w:val="StyleUnderline"/>
          <w:highlight w:val="cyan"/>
        </w:rPr>
        <w:t xml:space="preserve">provides the </w:t>
      </w:r>
      <w:r w:rsidRPr="00322C7A">
        <w:rPr>
          <w:rStyle w:val="Emphasis"/>
        </w:rPr>
        <w:t xml:space="preserve">easiest </w:t>
      </w:r>
      <w:r w:rsidRPr="00322C7A">
        <w:rPr>
          <w:rStyle w:val="Emphasis"/>
          <w:highlight w:val="cyan"/>
        </w:rPr>
        <w:t>solution</w:t>
      </w:r>
      <w:r w:rsidRPr="00322C7A">
        <w:rPr>
          <w:rStyle w:val="StyleUnderline"/>
          <w:highlight w:val="cyan"/>
        </w:rPr>
        <w:t xml:space="preserve"> to</w:t>
      </w:r>
      <w:r w:rsidRPr="00322C7A">
        <w:rPr>
          <w:sz w:val="16"/>
        </w:rPr>
        <w:t xml:space="preserve"> the </w:t>
      </w:r>
      <w:r w:rsidRPr="00322C7A">
        <w:rPr>
          <w:rStyle w:val="StyleUnderline"/>
        </w:rPr>
        <w:t xml:space="preserve">practical </w:t>
      </w:r>
      <w:r w:rsidRPr="00322C7A">
        <w:rPr>
          <w:rStyle w:val="StyleUnderline"/>
          <w:highlight w:val="cyan"/>
        </w:rPr>
        <w:t>problems</w:t>
      </w:r>
      <w:r w:rsidRPr="00322C7A">
        <w:rPr>
          <w:sz w:val="16"/>
        </w:rPr>
        <w:t xml:space="preserve">. Its purpose is to develop </w:t>
      </w:r>
      <w:r w:rsidRPr="00322C7A">
        <w:rPr>
          <w:rStyle w:val="Emphasis"/>
        </w:rPr>
        <w:t>uniform</w:t>
      </w:r>
      <w:r w:rsidRPr="00322C7A">
        <w:rPr>
          <w:rStyle w:val="StyleUnderline"/>
        </w:rPr>
        <w:t xml:space="preserve"> labor law</w:t>
      </w:r>
      <w:r w:rsidRPr="00322C7A">
        <w:rPr>
          <w:sz w:val="16"/>
        </w:rPr>
        <w:t xml:space="preserve"> that </w:t>
      </w:r>
      <w:r w:rsidRPr="00322C7A">
        <w:rPr>
          <w:rStyle w:val="StyleUnderline"/>
        </w:rPr>
        <w:t>renders the</w:t>
      </w:r>
      <w:r w:rsidRPr="00322C7A">
        <w:rPr>
          <w:sz w:val="16"/>
        </w:rPr>
        <w:t xml:space="preserve"> choice of law and </w:t>
      </w:r>
      <w:r w:rsidRPr="00322C7A">
        <w:rPr>
          <w:rStyle w:val="Emphasis"/>
        </w:rPr>
        <w:t>forum</w:t>
      </w:r>
      <w:r w:rsidRPr="00322C7A">
        <w:rPr>
          <w:rStyle w:val="StyleUnderline"/>
        </w:rPr>
        <w:t xml:space="preserve"> for claims</w:t>
      </w:r>
      <w:r w:rsidRPr="00322C7A">
        <w:rPr>
          <w:sz w:val="16"/>
        </w:rPr>
        <w:t xml:space="preserve">-making </w:t>
      </w:r>
      <w:r w:rsidRPr="00322C7A">
        <w:rPr>
          <w:rStyle w:val="StyleUnderline"/>
        </w:rPr>
        <w:t>less important</w:t>
      </w:r>
      <w:r w:rsidRPr="00322C7A">
        <w:rPr>
          <w:sz w:val="16"/>
        </w:rPr>
        <w:t xml:space="preserve">. As noted earlier, </w:t>
      </w:r>
      <w:r w:rsidRPr="00322C7A">
        <w:rPr>
          <w:rStyle w:val="StyleUnderline"/>
        </w:rPr>
        <w:t xml:space="preserve">there are </w:t>
      </w:r>
      <w:r w:rsidRPr="00322C7A">
        <w:rPr>
          <w:rStyle w:val="Emphasis"/>
          <w:highlight w:val="cyan"/>
        </w:rPr>
        <w:t>seeds</w:t>
      </w:r>
      <w:r w:rsidRPr="00322C7A">
        <w:rPr>
          <w:sz w:val="16"/>
        </w:rPr>
        <w:t xml:space="preserve"> of such developments </w:t>
      </w:r>
      <w:r w:rsidRPr="00322C7A">
        <w:rPr>
          <w:rStyle w:val="StyleUnderline"/>
        </w:rPr>
        <w:t xml:space="preserve">that </w:t>
      </w:r>
      <w:r w:rsidRPr="00322C7A">
        <w:rPr>
          <w:rStyle w:val="StyleUnderline"/>
          <w:highlight w:val="cyan"/>
        </w:rPr>
        <w:t>can</w:t>
      </w:r>
      <w:r w:rsidRPr="00322C7A">
        <w:rPr>
          <w:sz w:val="16"/>
        </w:rPr>
        <w:t xml:space="preserve"> be identified in the </w:t>
      </w:r>
      <w:r w:rsidRPr="00322C7A">
        <w:rPr>
          <w:rStyle w:val="StyleUnderline"/>
          <w:highlight w:val="cyan"/>
        </w:rPr>
        <w:t>develop</w:t>
      </w:r>
      <w:r w:rsidRPr="00322C7A">
        <w:rPr>
          <w:sz w:val="16"/>
        </w:rPr>
        <w:t xml:space="preserve">ment of </w:t>
      </w:r>
      <w:r w:rsidRPr="00322C7A">
        <w:rPr>
          <w:rStyle w:val="Emphasis"/>
          <w:highlight w:val="cyan"/>
        </w:rPr>
        <w:t>core</w:t>
      </w:r>
      <w:r w:rsidRPr="00322C7A">
        <w:rPr>
          <w:rStyle w:val="StyleUnderline"/>
        </w:rPr>
        <w:t xml:space="preserve"> labor </w:t>
      </w:r>
      <w:r w:rsidRPr="00322C7A">
        <w:rPr>
          <w:rStyle w:val="StyleUnderline"/>
          <w:highlight w:val="cyan"/>
        </w:rPr>
        <w:t>standards</w:t>
      </w:r>
      <w:r w:rsidRPr="00322C7A">
        <w:rPr>
          <w:sz w:val="16"/>
        </w:rPr>
        <w:t xml:space="preserve"> and the various forums that somehow address violation of international standards, such as the Committee of Experts at the ILO, reported upon at the Commission on Economic, Social and Cultural Rights at the United Nations, litigated at the European Court of Justice, or processed through the procedures prescribed by the NAFTA’s side-agreement. </w:t>
      </w:r>
      <w:r w:rsidRPr="00322C7A">
        <w:rPr>
          <w:rStyle w:val="StyleUnderline"/>
          <w:highlight w:val="cyan"/>
        </w:rPr>
        <w:t xml:space="preserve">These remain </w:t>
      </w:r>
      <w:r w:rsidRPr="00322C7A">
        <w:rPr>
          <w:rStyle w:val="Emphasis"/>
        </w:rPr>
        <w:t xml:space="preserve">weak </w:t>
      </w:r>
      <w:r w:rsidRPr="00322C7A">
        <w:rPr>
          <w:rStyle w:val="Emphasis"/>
          <w:highlight w:val="cyan"/>
        </w:rPr>
        <w:t>exceptions</w:t>
      </w:r>
      <w:r w:rsidRPr="00322C7A">
        <w:rPr>
          <w:rStyle w:val="StyleUnderline"/>
        </w:rPr>
        <w:t xml:space="preserve"> to the rule</w:t>
      </w:r>
      <w:r w:rsidRPr="00322C7A">
        <w:rPr>
          <w:sz w:val="16"/>
        </w:rPr>
        <w:t xml:space="preserve">. A more far-reaching response questions why de-territorial labor law should suffice with the bare minimum (in substance and in claims making) that is required by the process of identifying universal standards. </w:t>
      </w:r>
      <w:r w:rsidRPr="00322C7A">
        <w:rPr>
          <w:rStyle w:val="StyleUnderline"/>
        </w:rPr>
        <w:t xml:space="preserve">There are many </w:t>
      </w:r>
      <w:r w:rsidRPr="00322C7A">
        <w:rPr>
          <w:rStyle w:val="Emphasis"/>
        </w:rPr>
        <w:t xml:space="preserve">sets of </w:t>
      </w:r>
      <w:r w:rsidRPr="00322C7A">
        <w:rPr>
          <w:rStyle w:val="Emphasis"/>
          <w:highlight w:val="cyan"/>
        </w:rPr>
        <w:t>norms</w:t>
      </w:r>
      <w:r w:rsidRPr="00322C7A">
        <w:rPr>
          <w:sz w:val="16"/>
        </w:rPr>
        <w:t xml:space="preserve"> and standards as well as forums for adjudication </w:t>
      </w:r>
      <w:r w:rsidRPr="00322C7A">
        <w:rPr>
          <w:rStyle w:val="StyleUnderline"/>
        </w:rPr>
        <w:t xml:space="preserve">that </w:t>
      </w:r>
      <w:r w:rsidRPr="00322C7A">
        <w:rPr>
          <w:rStyle w:val="StyleUnderline"/>
          <w:highlight w:val="cyan"/>
        </w:rPr>
        <w:t>can be</w:t>
      </w:r>
      <w:r w:rsidRPr="00322C7A">
        <w:rPr>
          <w:rStyle w:val="StyleUnderline"/>
        </w:rPr>
        <w:t xml:space="preserve"> viewed </w:t>
      </w:r>
      <w:r w:rsidRPr="00322C7A">
        <w:rPr>
          <w:rStyle w:val="Emphasis"/>
        </w:rPr>
        <w:t xml:space="preserve">morally </w:t>
      </w:r>
      <w:r w:rsidRPr="00322C7A">
        <w:rPr>
          <w:rStyle w:val="Emphasis"/>
          <w:highlight w:val="cyan"/>
        </w:rPr>
        <w:t>applicable</w:t>
      </w:r>
      <w:r w:rsidRPr="00322C7A">
        <w:rPr>
          <w:sz w:val="16"/>
        </w:rPr>
        <w:t xml:space="preserve"> to situations in which there are cross-borders “beneficial ownership and reliance.”</w:t>
      </w:r>
    </w:p>
    <w:p w14:paraId="52DB5703" w14:textId="77777777" w:rsidR="00DA0CB4" w:rsidRPr="00322C7A" w:rsidRDefault="00DA0CB4" w:rsidP="00DA0CB4">
      <w:pPr>
        <w:rPr>
          <w:sz w:val="16"/>
        </w:rPr>
      </w:pPr>
      <w:r w:rsidRPr="00322C7A">
        <w:rPr>
          <w:sz w:val="16"/>
        </w:rPr>
        <w:t xml:space="preserve">To conclude, the three premises outlined disperse concepts of territoriality and indicate that the arguments in favor of territoriality do not morally justify territorial application. </w:t>
      </w:r>
      <w:r w:rsidRPr="00322C7A">
        <w:rPr>
          <w:rStyle w:val="StyleUnderline"/>
        </w:rPr>
        <w:t xml:space="preserve">The </w:t>
      </w:r>
      <w:r w:rsidRPr="00322C7A">
        <w:rPr>
          <w:rStyle w:val="Emphasis"/>
        </w:rPr>
        <w:t>scope</w:t>
      </w:r>
      <w:r w:rsidRPr="00322C7A">
        <w:rPr>
          <w:rStyle w:val="StyleUnderline"/>
        </w:rPr>
        <w:t xml:space="preserve"> of </w:t>
      </w:r>
      <w:r w:rsidRPr="00322C7A">
        <w:rPr>
          <w:rStyle w:val="StyleUnderline"/>
          <w:highlight w:val="cyan"/>
        </w:rPr>
        <w:t>labor</w:t>
      </w:r>
      <w:r w:rsidRPr="00322C7A">
        <w:rPr>
          <w:rStyle w:val="StyleUnderline"/>
        </w:rPr>
        <w:t xml:space="preserve"> markets </w:t>
      </w:r>
      <w:r w:rsidRPr="00322C7A">
        <w:rPr>
          <w:rStyle w:val="Emphasis"/>
        </w:rPr>
        <w:t xml:space="preserve">already </w:t>
      </w:r>
      <w:r w:rsidRPr="00322C7A">
        <w:rPr>
          <w:rStyle w:val="Emphasis"/>
          <w:highlight w:val="cyan"/>
        </w:rPr>
        <w:t>exceeds</w:t>
      </w:r>
      <w:r w:rsidRPr="00322C7A">
        <w:rPr>
          <w:rStyle w:val="StyleUnderline"/>
        </w:rPr>
        <w:t xml:space="preserve"> geographic </w:t>
      </w:r>
      <w:r w:rsidRPr="00322C7A">
        <w:rPr>
          <w:rStyle w:val="StyleUnderline"/>
          <w:highlight w:val="cyan"/>
        </w:rPr>
        <w:t>territories</w:t>
      </w:r>
      <w:r w:rsidRPr="00322C7A">
        <w:rPr>
          <w:sz w:val="16"/>
        </w:rPr>
        <w:t>. Organic solidarity also does not overlap with territory. Sovereignty does not imply substantive application of labor law only to the territory, or denial of jurisdiction in employment disputes. Thus, the question remains—</w:t>
      </w:r>
      <w:r w:rsidRPr="00322C7A">
        <w:rPr>
          <w:rStyle w:val="StyleUnderline"/>
        </w:rPr>
        <w:t xml:space="preserve">why should it matter </w:t>
      </w:r>
      <w:r w:rsidRPr="00322C7A">
        <w:rPr>
          <w:rStyle w:val="Emphasis"/>
        </w:rPr>
        <w:t>where</w:t>
      </w:r>
      <w:r w:rsidRPr="00322C7A">
        <w:rPr>
          <w:rStyle w:val="StyleUnderline"/>
        </w:rPr>
        <w:t xml:space="preserve"> a worker conducts</w:t>
      </w:r>
      <w:r w:rsidRPr="00322C7A">
        <w:rPr>
          <w:sz w:val="16"/>
        </w:rPr>
        <w:t xml:space="preserve"> her </w:t>
      </w:r>
      <w:r w:rsidRPr="00322C7A">
        <w:rPr>
          <w:rStyle w:val="StyleUnderline"/>
        </w:rPr>
        <w:t>work</w:t>
      </w:r>
      <w:r w:rsidRPr="00322C7A">
        <w:rPr>
          <w:sz w:val="16"/>
        </w:rPr>
        <w:t>?</w:t>
      </w:r>
    </w:p>
    <w:p w14:paraId="43A5FE2F" w14:textId="77777777" w:rsidR="00DA0CB4" w:rsidRPr="00322C7A" w:rsidRDefault="00DA0CB4" w:rsidP="00DA0CB4">
      <w:pPr>
        <w:rPr>
          <w:sz w:val="16"/>
        </w:rPr>
      </w:pPr>
      <w:r w:rsidRPr="00322C7A">
        <w:rPr>
          <w:sz w:val="16"/>
        </w:rPr>
        <w:t>III. WHAT CAN BE THE MEANING OF DE-TERRITORIALIZING LABOR LAW?</w:t>
      </w:r>
    </w:p>
    <w:p w14:paraId="521520B9" w14:textId="77777777" w:rsidR="00DA0CB4" w:rsidRPr="00322C7A" w:rsidRDefault="00DA0CB4" w:rsidP="00DA0CB4">
      <w:pPr>
        <w:rPr>
          <w:sz w:val="16"/>
        </w:rPr>
      </w:pPr>
      <w:r w:rsidRPr="00322C7A">
        <w:rPr>
          <w:sz w:val="16"/>
        </w:rPr>
        <w:t xml:space="preserve">Consider and generalize the policy against raising the “flag of convenience” that was advanced by the ITF. The alternative to territoriality it suggests is to identify the real beneficiaries of the production and services, rather than their territorial situation. </w:t>
      </w:r>
      <w:r w:rsidRPr="00322C7A">
        <w:rPr>
          <w:rStyle w:val="Emphasis"/>
        </w:rPr>
        <w:t>Regulation</w:t>
      </w:r>
      <w:r w:rsidRPr="00322C7A">
        <w:rPr>
          <w:rStyle w:val="StyleUnderline"/>
        </w:rPr>
        <w:t xml:space="preserve"> of the labor market should be associated with</w:t>
      </w:r>
      <w:r w:rsidRPr="00322C7A">
        <w:rPr>
          <w:sz w:val="16"/>
        </w:rPr>
        <w:t xml:space="preserve"> the </w:t>
      </w:r>
      <w:r w:rsidRPr="00322C7A">
        <w:rPr>
          <w:rStyle w:val="Emphasis"/>
        </w:rPr>
        <w:t>de-facto employment</w:t>
      </w:r>
      <w:r w:rsidRPr="00322C7A">
        <w:rPr>
          <w:sz w:val="16"/>
        </w:rPr>
        <w:t xml:space="preserve"> relationship, as viewed in terms of social and economic reliance.58 In other contexts, if labor law seeks to correct market failures, it should encompass the entire market where the failure takes place, and not the territory. </w:t>
      </w:r>
      <w:r w:rsidRPr="00322C7A">
        <w:rPr>
          <w:rStyle w:val="StyleUnderline"/>
          <w:highlight w:val="cyan"/>
        </w:rPr>
        <w:t>If labor</w:t>
      </w:r>
      <w:r w:rsidRPr="00322C7A">
        <w:rPr>
          <w:rStyle w:val="StyleUnderline"/>
        </w:rPr>
        <w:t xml:space="preserve"> law </w:t>
      </w:r>
      <w:r w:rsidRPr="00322C7A">
        <w:rPr>
          <w:rStyle w:val="StyleUnderline"/>
          <w:highlight w:val="cyan"/>
        </w:rPr>
        <w:t>seeks</w:t>
      </w:r>
      <w:r w:rsidRPr="00322C7A">
        <w:rPr>
          <w:rStyle w:val="StyleUnderline"/>
        </w:rPr>
        <w:t xml:space="preserve"> to </w:t>
      </w:r>
      <w:r w:rsidRPr="00322C7A">
        <w:rPr>
          <w:rStyle w:val="Emphasis"/>
        </w:rPr>
        <w:t xml:space="preserve">foster </w:t>
      </w:r>
      <w:r w:rsidRPr="00322C7A">
        <w:rPr>
          <w:rStyle w:val="Emphasis"/>
          <w:highlight w:val="cyan"/>
        </w:rPr>
        <w:t>solidarity</w:t>
      </w:r>
      <w:r w:rsidRPr="00322C7A">
        <w:rPr>
          <w:sz w:val="16"/>
        </w:rPr>
        <w:t xml:space="preserve">, accommodate voice, and provide the necessary conditions for collective action, </w:t>
      </w:r>
      <w:r w:rsidRPr="00322C7A">
        <w:rPr>
          <w:rStyle w:val="StyleUnderline"/>
          <w:highlight w:val="cyan"/>
        </w:rPr>
        <w:t xml:space="preserve">it should reach </w:t>
      </w:r>
      <w:r w:rsidRPr="00322C7A">
        <w:rPr>
          <w:rStyle w:val="Emphasis"/>
          <w:highlight w:val="cyan"/>
        </w:rPr>
        <w:t>all</w:t>
      </w:r>
      <w:r w:rsidRPr="00322C7A">
        <w:rPr>
          <w:rStyle w:val="StyleUnderline"/>
        </w:rPr>
        <w:t xml:space="preserve"> the relevant </w:t>
      </w:r>
      <w:r w:rsidRPr="00322C7A">
        <w:rPr>
          <w:rStyle w:val="StyleUnderline"/>
          <w:highlight w:val="cyan"/>
        </w:rPr>
        <w:t>workers</w:t>
      </w:r>
      <w:r w:rsidRPr="00322C7A">
        <w:rPr>
          <w:sz w:val="16"/>
        </w:rPr>
        <w:t xml:space="preserve"> to whom collective action is meaningful, regardless of the territory in which they reside. That is, territorial considerations are justified only as a derivative of substantive concerns. However, when </w:t>
      </w:r>
      <w:r w:rsidRPr="00322C7A">
        <w:rPr>
          <w:rStyle w:val="StyleUnderline"/>
        </w:rPr>
        <w:t xml:space="preserve">territoriality is used as </w:t>
      </w:r>
      <w:r w:rsidRPr="00322C7A">
        <w:rPr>
          <w:rStyle w:val="Emphasis"/>
        </w:rPr>
        <w:t>inadequate proxy</w:t>
      </w:r>
      <w:r w:rsidRPr="00322C7A">
        <w:rPr>
          <w:sz w:val="16"/>
        </w:rPr>
        <w:t xml:space="preserve"> or worse—–when it obstructs legitimate concerns—it should be avoided.</w:t>
      </w:r>
    </w:p>
    <w:p w14:paraId="0F953645" w14:textId="77777777" w:rsidR="00DA0CB4" w:rsidRPr="00322C7A" w:rsidRDefault="00DA0CB4" w:rsidP="00DA0CB4">
      <w:pPr>
        <w:rPr>
          <w:sz w:val="16"/>
        </w:rPr>
      </w:pPr>
      <w:r w:rsidRPr="00322C7A">
        <w:rPr>
          <w:sz w:val="16"/>
        </w:rPr>
        <w:t xml:space="preserve">The proposed trajectory of </w:t>
      </w:r>
      <w:r w:rsidRPr="00322C7A">
        <w:rPr>
          <w:rStyle w:val="StyleUnderline"/>
        </w:rPr>
        <w:t>de-territorialization</w:t>
      </w:r>
      <w:r w:rsidRPr="00322C7A">
        <w:rPr>
          <w:sz w:val="16"/>
        </w:rPr>
        <w:t xml:space="preserve"> does not provide a single prescription for labor law’s malaise, but it </w:t>
      </w:r>
      <w:r w:rsidRPr="00322C7A">
        <w:rPr>
          <w:rStyle w:val="StyleUnderline"/>
        </w:rPr>
        <w:t xml:space="preserve">can suggest </w:t>
      </w:r>
      <w:r w:rsidRPr="00322C7A">
        <w:rPr>
          <w:rStyle w:val="Emphasis"/>
        </w:rPr>
        <w:t>global utopias</w:t>
      </w:r>
      <w:r w:rsidRPr="00322C7A">
        <w:rPr>
          <w:sz w:val="16"/>
        </w:rPr>
        <w:t xml:space="preserve">, such as Jennifer Gordon’s linking of work to industrial citizenship instead of state-citizenship. While these utopist solutions are not incorrect, they are remote from the current institutional context.59 </w:t>
      </w:r>
      <w:r w:rsidRPr="00322C7A">
        <w:rPr>
          <w:rStyle w:val="StyleUnderline"/>
          <w:highlight w:val="cyan"/>
        </w:rPr>
        <w:t>De-territorialization can</w:t>
      </w:r>
      <w:r w:rsidRPr="00322C7A">
        <w:rPr>
          <w:sz w:val="16"/>
        </w:rPr>
        <w:t xml:space="preserve"> also </w:t>
      </w:r>
      <w:r w:rsidRPr="00322C7A">
        <w:rPr>
          <w:rStyle w:val="StyleUnderline"/>
        </w:rPr>
        <w:t>strengthen</w:t>
      </w:r>
      <w:r w:rsidRPr="00322C7A">
        <w:rPr>
          <w:sz w:val="16"/>
        </w:rPr>
        <w:t xml:space="preserve"> one side or </w:t>
      </w:r>
      <w:r w:rsidRPr="00322C7A">
        <w:rPr>
          <w:rStyle w:val="Emphasis"/>
          <w:highlight w:val="cyan"/>
        </w:rPr>
        <w:t>another</w:t>
      </w:r>
      <w:r w:rsidRPr="00322C7A">
        <w:rPr>
          <w:sz w:val="16"/>
        </w:rPr>
        <w:t xml:space="preserve"> in familiar debates, </w:t>
      </w:r>
      <w:r w:rsidRPr="00322C7A">
        <w:rPr>
          <w:rStyle w:val="StyleUnderline"/>
        </w:rPr>
        <w:t>for</w:t>
      </w:r>
      <w:r w:rsidRPr="00322C7A">
        <w:rPr>
          <w:sz w:val="16"/>
        </w:rPr>
        <w:t xml:space="preserve"> example, </w:t>
      </w:r>
      <w:r w:rsidRPr="00322C7A">
        <w:rPr>
          <w:rStyle w:val="StyleUnderline"/>
          <w:highlight w:val="cyan"/>
        </w:rPr>
        <w:t xml:space="preserve">the </w:t>
      </w:r>
      <w:r w:rsidRPr="00322C7A">
        <w:rPr>
          <w:rStyle w:val="Emphasis"/>
          <w:highlight w:val="cyan"/>
        </w:rPr>
        <w:t>legitimacy</w:t>
      </w:r>
      <w:r w:rsidRPr="00322C7A">
        <w:rPr>
          <w:rStyle w:val="StyleUnderline"/>
          <w:highlight w:val="cyan"/>
        </w:rPr>
        <w:t xml:space="preserve"> of a state’s</w:t>
      </w:r>
      <w:r w:rsidRPr="00322C7A">
        <w:rPr>
          <w:sz w:val="16"/>
        </w:rPr>
        <w:t xml:space="preserve"> unilateral </w:t>
      </w:r>
      <w:r w:rsidRPr="00322C7A">
        <w:rPr>
          <w:rStyle w:val="Emphasis"/>
          <w:highlight w:val="cyan"/>
        </w:rPr>
        <w:t>application</w:t>
      </w:r>
      <w:r w:rsidRPr="00322C7A">
        <w:rPr>
          <w:rStyle w:val="Emphasis"/>
        </w:rPr>
        <w:t xml:space="preserve"> of its laws</w:t>
      </w:r>
      <w:r w:rsidRPr="00322C7A">
        <w:rPr>
          <w:sz w:val="16"/>
        </w:rPr>
        <w:t xml:space="preserve"> to other states (e.g., through GSP). Within such debates the shift from considering questions of territory toward identification of economic beneficiaries maybe marginal because the broader institutional context remains intact. However, whether seeking utopian solutions or the adjustment of particular rules, the bottomline is not that territory is unimportant. Rather, territory is less significant, but still a useful proxy for solidarity and community and thus its significance should not be overlooked. Territory is important as long as it is relieved of the erroneous premises on the one </w:t>
      </w:r>
      <w:proofErr w:type="gramStart"/>
      <w:r w:rsidRPr="00322C7A">
        <w:rPr>
          <w:sz w:val="16"/>
        </w:rPr>
        <w:t>hand, and</w:t>
      </w:r>
      <w:proofErr w:type="gramEnd"/>
      <w:r w:rsidRPr="00322C7A">
        <w:rPr>
          <w:sz w:val="16"/>
        </w:rPr>
        <w:t xml:space="preserve"> tailored to labor law’s objectives on the other hand. It may also be assumed that de-territorialization may be a virtue for some objectives and a vice for others.</w:t>
      </w:r>
    </w:p>
    <w:p w14:paraId="6A4FBF78" w14:textId="77777777" w:rsidR="00DA0CB4" w:rsidRPr="00912B07" w:rsidRDefault="00DA0CB4" w:rsidP="00DA0CB4">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10714699" w14:textId="77777777" w:rsidR="00DA0CB4" w:rsidRPr="005732D5" w:rsidRDefault="00DA0CB4" w:rsidP="00DA0CB4">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4AE138D" w14:textId="77777777" w:rsidR="00DA0CB4" w:rsidRPr="005732D5" w:rsidRDefault="00DA0CB4" w:rsidP="00DA0CB4">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0530FC5E" w14:textId="77777777" w:rsidR="00DA0CB4" w:rsidRDefault="00DA0CB4" w:rsidP="00DA0CB4">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434E4417" w14:textId="77777777" w:rsidR="00DA0CB4" w:rsidRPr="00523382" w:rsidRDefault="00DA0CB4" w:rsidP="00DA0CB4">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C970B10" w14:textId="77777777" w:rsidR="00DA0CB4" w:rsidRPr="00523382" w:rsidRDefault="00DA0CB4" w:rsidP="00DA0CB4">
      <w:pPr>
        <w:rPr>
          <w:sz w:val="16"/>
        </w:rPr>
      </w:pPr>
      <w:r w:rsidRPr="00523382">
        <w:rPr>
          <w:sz w:val="16"/>
        </w:rPr>
        <w:t>I. A New International Legal Order</w:t>
      </w:r>
    </w:p>
    <w:p w14:paraId="39901D16" w14:textId="77777777" w:rsidR="00DA0CB4" w:rsidRPr="00523382" w:rsidRDefault="00DA0CB4" w:rsidP="00DA0CB4">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8B89847" w14:textId="77777777" w:rsidR="00DA0CB4" w:rsidRPr="00523382" w:rsidRDefault="00DA0CB4" w:rsidP="00DA0CB4">
      <w:pPr>
        <w:rPr>
          <w:sz w:val="16"/>
        </w:rPr>
      </w:pPr>
      <w:r w:rsidRPr="00523382">
        <w:rPr>
          <w:sz w:val="16"/>
        </w:rPr>
        <w:t xml:space="preserve"> [*242] </w:t>
      </w:r>
    </w:p>
    <w:p w14:paraId="0CB6B9FB" w14:textId="77777777" w:rsidR="00DA0CB4" w:rsidRPr="00523382" w:rsidRDefault="00DA0CB4" w:rsidP="00DA0CB4">
      <w:pPr>
        <w:rPr>
          <w:sz w:val="16"/>
        </w:rPr>
      </w:pPr>
      <w:r w:rsidRPr="00523382">
        <w:rPr>
          <w:sz w:val="16"/>
        </w:rPr>
        <w:t>A. The Classic Account</w:t>
      </w:r>
    </w:p>
    <w:p w14:paraId="59099205" w14:textId="77777777" w:rsidR="00DA0CB4" w:rsidRPr="00523382" w:rsidRDefault="00DA0CB4" w:rsidP="00DA0CB4">
      <w:pPr>
        <w:rPr>
          <w:sz w:val="16"/>
        </w:rPr>
      </w:pPr>
      <w:r w:rsidRPr="00523382">
        <w:rPr>
          <w:sz w:val="16"/>
        </w:rPr>
        <w:t>1. Stable Customary International Law</w:t>
      </w:r>
    </w:p>
    <w:p w14:paraId="5F33C0BA" w14:textId="77777777" w:rsidR="00DA0CB4" w:rsidRPr="00523382" w:rsidRDefault="00DA0CB4" w:rsidP="00DA0CB4">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F758386" w14:textId="77777777" w:rsidR="00DA0CB4" w:rsidRPr="00523382" w:rsidRDefault="00DA0CB4" w:rsidP="00DA0CB4">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3A43915C" w14:textId="77777777" w:rsidR="00DA0CB4" w:rsidRPr="00523382" w:rsidRDefault="00DA0CB4" w:rsidP="00DA0CB4">
      <w:pPr>
        <w:rPr>
          <w:sz w:val="16"/>
        </w:rPr>
      </w:pPr>
      <w:r w:rsidRPr="00523382">
        <w:rPr>
          <w:sz w:val="16"/>
        </w:rPr>
        <w:t>2. Flexible Treaties</w:t>
      </w:r>
    </w:p>
    <w:p w14:paraId="4D2C3C8E" w14:textId="77777777" w:rsidR="00DA0CB4" w:rsidRPr="00523382" w:rsidRDefault="00DA0CB4" w:rsidP="00DA0CB4">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51BEE06" w14:textId="77777777" w:rsidR="00DA0CB4" w:rsidRPr="00B5033B" w:rsidRDefault="00DA0CB4" w:rsidP="00DA0CB4">
      <w:pPr>
        <w:rPr>
          <w:sz w:val="16"/>
        </w:rPr>
      </w:pPr>
      <w:r w:rsidRPr="00523382">
        <w:rPr>
          <w:sz w:val="16"/>
        </w:rPr>
        <w:t xml:space="preserve">B. The Modern </w:t>
      </w:r>
      <w:r w:rsidRPr="00B5033B">
        <w:rPr>
          <w:sz w:val="16"/>
        </w:rPr>
        <w:t>World</w:t>
      </w:r>
    </w:p>
    <w:p w14:paraId="0B873F3D" w14:textId="77777777" w:rsidR="00DA0CB4" w:rsidRPr="00523382" w:rsidRDefault="00DA0CB4" w:rsidP="00DA0CB4">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5E91BF94" w14:textId="77777777" w:rsidR="00DA0CB4" w:rsidRPr="00523382" w:rsidRDefault="00DA0CB4" w:rsidP="00DA0CB4">
      <w:pPr>
        <w:rPr>
          <w:sz w:val="16"/>
        </w:rPr>
      </w:pPr>
      <w:r w:rsidRPr="00523382">
        <w:rPr>
          <w:sz w:val="16"/>
        </w:rPr>
        <w:t>1. Constitutive Treaties</w:t>
      </w:r>
    </w:p>
    <w:p w14:paraId="186F885B" w14:textId="77777777" w:rsidR="00DA0CB4" w:rsidRPr="009A47F8" w:rsidRDefault="00DA0CB4" w:rsidP="00DA0CB4">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420FF82E" w14:textId="77777777" w:rsidR="00DA0CB4" w:rsidRDefault="00DA0CB4" w:rsidP="00DA0CB4">
      <w:pPr>
        <w:pStyle w:val="Heading3"/>
      </w:pPr>
      <w:r>
        <w:t>OFF</w:t>
      </w:r>
    </w:p>
    <w:p w14:paraId="79B0D546" w14:textId="002E38E9" w:rsidR="00DA0CB4" w:rsidRDefault="00DA0CB4" w:rsidP="00DA0CB4">
      <w:pPr>
        <w:pStyle w:val="Heading4"/>
      </w:pPr>
      <w:r>
        <w:t xml:space="preserve">The fifty states and all relevant subnational entities should </w:t>
      </w:r>
      <w:r w:rsidRPr="00DA0CB4">
        <w:t>make artificial intelligence a mandatory subject of collective bargaining and impose legal penalties on employers who fail to bargain in good faith over AI-related workplace issues in the United States</w:t>
      </w:r>
      <w:r>
        <w:t>.</w:t>
      </w:r>
    </w:p>
    <w:p w14:paraId="0FF2D319" w14:textId="77777777" w:rsidR="00DA0CB4" w:rsidRPr="0049729C" w:rsidRDefault="00DA0CB4" w:rsidP="00DA0CB4">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71991283" w14:textId="77777777" w:rsidR="00DA0CB4" w:rsidRDefault="00DA0CB4" w:rsidP="00DA0CB4">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86820C8" w14:textId="77777777" w:rsidR="00DA0CB4" w:rsidRPr="005B0726" w:rsidRDefault="00DA0CB4" w:rsidP="00DA0CB4">
      <w:pPr>
        <w:rPr>
          <w:sz w:val="16"/>
        </w:rPr>
      </w:pPr>
      <w:r w:rsidRPr="005B0726">
        <w:rPr>
          <w:sz w:val="16"/>
        </w:rPr>
        <w:t>II. STATE LABOR LAW INNOVATION UNDER THE SHADOW OF FEDERAL PREEMPTION</w:t>
      </w:r>
    </w:p>
    <w:p w14:paraId="6DBE4F6D" w14:textId="77777777" w:rsidR="00DA0CB4" w:rsidRPr="005B0726" w:rsidRDefault="00DA0CB4" w:rsidP="00DA0CB4">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8FA0055" w14:textId="77777777" w:rsidR="00DA0CB4" w:rsidRPr="005B0726" w:rsidRDefault="00DA0CB4" w:rsidP="00DA0CB4">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69EBA0E8" w14:textId="77777777" w:rsidR="00DA0CB4" w:rsidRPr="005B0726" w:rsidRDefault="00DA0CB4" w:rsidP="00DA0CB4">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0F88D0EE" w14:textId="77777777" w:rsidR="00DA0CB4" w:rsidRPr="00E7561C" w:rsidRDefault="00DA0CB4" w:rsidP="00DA0CB4">
      <w:pPr>
        <w:rPr>
          <w:sz w:val="16"/>
        </w:rPr>
      </w:pPr>
      <w:r w:rsidRPr="00E7561C">
        <w:rPr>
          <w:sz w:val="16"/>
        </w:rPr>
        <w:t>A. Employment Standards</w:t>
      </w:r>
    </w:p>
    <w:p w14:paraId="0EC3FC7A" w14:textId="77777777" w:rsidR="00DA0CB4" w:rsidRPr="00E1723E" w:rsidRDefault="00DA0CB4" w:rsidP="00DA0CB4">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0FB988C6" w14:textId="77777777" w:rsidR="00DA0CB4" w:rsidRPr="00E1723E" w:rsidRDefault="00DA0CB4" w:rsidP="00DA0CB4">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5BC0CD19" w14:textId="77777777" w:rsidR="00DA0CB4" w:rsidRPr="00E1723E" w:rsidRDefault="00DA0CB4" w:rsidP="00DA0CB4">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E8928A1" w14:textId="77777777" w:rsidR="00DA0CB4" w:rsidRPr="00E1723E" w:rsidRDefault="00DA0CB4" w:rsidP="00DA0CB4">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3EE85539" w14:textId="77777777" w:rsidR="00DA0CB4" w:rsidRPr="00E1723E" w:rsidRDefault="00DA0CB4" w:rsidP="00DA0CB4">
      <w:pPr>
        <w:rPr>
          <w:sz w:val="16"/>
        </w:rPr>
      </w:pPr>
      <w:r w:rsidRPr="00E1723E">
        <w:rPr>
          <w:sz w:val="16"/>
        </w:rPr>
        <w:t xml:space="preserve">B. Laws Allowing Excluded Workers </w:t>
      </w:r>
      <w:proofErr w:type="gramStart"/>
      <w:r w:rsidRPr="00E1723E">
        <w:rPr>
          <w:sz w:val="16"/>
        </w:rPr>
        <w:t>To</w:t>
      </w:r>
      <w:proofErr w:type="gramEnd"/>
      <w:r w:rsidRPr="00E1723E">
        <w:rPr>
          <w:sz w:val="16"/>
        </w:rPr>
        <w:t xml:space="preserve"> Unionize and Strengthening Rights for Public Sector Workers</w:t>
      </w:r>
    </w:p>
    <w:p w14:paraId="721A300A" w14:textId="77777777" w:rsidR="00DA0CB4" w:rsidRPr="00E1723E" w:rsidRDefault="00DA0CB4" w:rsidP="00DA0CB4">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71B1E2A5" w14:textId="77777777" w:rsidR="00DA0CB4" w:rsidRPr="00520963" w:rsidRDefault="00DA0CB4" w:rsidP="00DA0CB4">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5050CD40" w14:textId="77777777" w:rsidR="00DA0CB4" w:rsidRPr="001A1E59" w:rsidRDefault="00DA0CB4" w:rsidP="00DA0CB4">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6DEED16" w14:textId="77777777" w:rsidR="00DA0CB4" w:rsidRPr="00520963" w:rsidRDefault="00DA0CB4" w:rsidP="00DA0CB4">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713A40DA" w14:textId="77777777" w:rsidR="00DA0CB4" w:rsidRPr="00387819" w:rsidRDefault="00DA0CB4" w:rsidP="00DA0CB4">
      <w:pPr>
        <w:rPr>
          <w:sz w:val="16"/>
        </w:rPr>
      </w:pPr>
      <w:r w:rsidRPr="00387819">
        <w:rPr>
          <w:sz w:val="16"/>
        </w:rPr>
        <w:t>C. States as Purchasers</w:t>
      </w:r>
    </w:p>
    <w:p w14:paraId="62D6DF8F" w14:textId="77777777" w:rsidR="00DA0CB4" w:rsidRPr="00387819" w:rsidRDefault="00DA0CB4" w:rsidP="00DA0CB4">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84B4E3C" w14:textId="77777777" w:rsidR="00DA0CB4" w:rsidRPr="00387819" w:rsidRDefault="00DA0CB4" w:rsidP="00DA0CB4">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3D34DB64" w14:textId="77777777" w:rsidR="006700AA" w:rsidRDefault="006700AA" w:rsidP="006700AA">
      <w:pPr>
        <w:pStyle w:val="Heading3"/>
      </w:pPr>
      <w:r>
        <w:t>OFF</w:t>
      </w:r>
    </w:p>
    <w:p w14:paraId="2FD1501D" w14:textId="77777777" w:rsidR="006700AA" w:rsidRPr="002A2429" w:rsidRDefault="006700AA" w:rsidP="006700AA">
      <w:pPr>
        <w:pStyle w:val="Heading4"/>
        <w:rPr>
          <w:color w:val="000000" w:themeColor="text1"/>
        </w:rPr>
      </w:pPr>
      <w:bookmarkStart w:id="2" w:name="OLE_LINK152"/>
      <w:r w:rsidRPr="002A2429">
        <w:rPr>
          <w:color w:val="000000" w:themeColor="text1"/>
        </w:rPr>
        <w:t xml:space="preserve">Their embodiment of </w:t>
      </w:r>
      <w:r w:rsidRPr="002A2429">
        <w:rPr>
          <w:color w:val="000000" w:themeColor="text1"/>
          <w:u w:val="single"/>
        </w:rPr>
        <w:t>violent</w:t>
      </w:r>
      <w:r w:rsidRPr="002A2429">
        <w:rPr>
          <w:color w:val="000000" w:themeColor="text1"/>
        </w:rPr>
        <w:t xml:space="preserve"> security logics makes solvency </w:t>
      </w:r>
      <w:r w:rsidRPr="002A2429">
        <w:rPr>
          <w:color w:val="000000" w:themeColor="text1"/>
          <w:u w:val="single"/>
        </w:rPr>
        <w:t>impossible</w:t>
      </w:r>
      <w:r w:rsidRPr="002A2429">
        <w:rPr>
          <w:color w:val="000000" w:themeColor="text1"/>
        </w:rPr>
        <w:t xml:space="preserve">---discourse </w:t>
      </w:r>
      <w:r w:rsidRPr="002A2429">
        <w:rPr>
          <w:color w:val="000000" w:themeColor="text1"/>
          <w:u w:val="single"/>
        </w:rPr>
        <w:t>shapes reality</w:t>
      </w:r>
      <w:r w:rsidRPr="002A2429">
        <w:rPr>
          <w:color w:val="000000" w:themeColor="text1"/>
        </w:rPr>
        <w:t xml:space="preserve"> through anxiety suppression, ensuring </w:t>
      </w:r>
      <w:r w:rsidRPr="002A2429">
        <w:rPr>
          <w:color w:val="000000" w:themeColor="text1"/>
          <w:u w:val="single"/>
        </w:rPr>
        <w:t>techno-authoritarianism</w:t>
      </w:r>
      <w:r w:rsidRPr="002A2429">
        <w:rPr>
          <w:color w:val="000000" w:themeColor="text1"/>
        </w:rPr>
        <w:t xml:space="preserve">. Vote NEG for rhetorical critique as </w:t>
      </w:r>
      <w:r w:rsidRPr="002A2429">
        <w:rPr>
          <w:color w:val="000000" w:themeColor="text1"/>
          <w:u w:val="single"/>
        </w:rPr>
        <w:t>revision</w:t>
      </w:r>
      <w:r w:rsidRPr="002A2429">
        <w:rPr>
          <w:color w:val="000000" w:themeColor="text1"/>
        </w:rPr>
        <w:t>.</w:t>
      </w:r>
    </w:p>
    <w:p w14:paraId="0BFB38A3" w14:textId="77777777" w:rsidR="006700AA" w:rsidRPr="002A2429" w:rsidRDefault="006700AA" w:rsidP="006700AA">
      <w:pPr>
        <w:rPr>
          <w:color w:val="000000" w:themeColor="text1"/>
        </w:rPr>
      </w:pPr>
      <w:bookmarkStart w:id="3" w:name="OLE_LINK5"/>
      <w:bookmarkStart w:id="4" w:name="OLE_LINK14"/>
      <w:r w:rsidRPr="002A2429">
        <w:rPr>
          <w:color w:val="000000" w:themeColor="text1"/>
        </w:rPr>
        <w:t xml:space="preserve">Christopher J. </w:t>
      </w:r>
      <w:r w:rsidRPr="002A2429">
        <w:rPr>
          <w:rStyle w:val="Style13ptBold"/>
          <w:color w:val="000000" w:themeColor="text1"/>
        </w:rPr>
        <w:t xml:space="preserve">Morris </w:t>
      </w:r>
      <w:bookmarkEnd w:id="3"/>
      <w:r w:rsidRPr="002A2429">
        <w:rPr>
          <w:rStyle w:val="Style13ptBold"/>
          <w:color w:val="000000" w:themeColor="text1"/>
        </w:rPr>
        <w:t>26</w:t>
      </w:r>
      <w:r w:rsidRPr="002A2429">
        <w:rPr>
          <w:color w:val="000000" w:themeColor="text1"/>
        </w:rPr>
        <w:t xml:space="preserve">. Assistant Professor in the Writing Department at </w:t>
      </w:r>
      <w:bookmarkStart w:id="5" w:name="OLE_LINK6"/>
      <w:r w:rsidRPr="002A2429">
        <w:rPr>
          <w:color w:val="000000" w:themeColor="text1"/>
        </w:rPr>
        <w:t xml:space="preserve">York University </w:t>
      </w:r>
      <w:bookmarkEnd w:id="5"/>
      <w:r w:rsidRPr="002A2429">
        <w:rPr>
          <w:color w:val="000000" w:themeColor="text1"/>
        </w:rPr>
        <w:t xml:space="preserve">Faculty of Liberal Arts and Professional Studies. “Introduction to Special Issue: Technical Communication In/Against Security Logics.” Journal of Technical Writing and Communication. </w:t>
      </w:r>
      <w:bookmarkStart w:id="6" w:name="OLE_LINK7"/>
      <w:r w:rsidRPr="002A2429">
        <w:rPr>
          <w:color w:val="000000" w:themeColor="text1"/>
        </w:rPr>
        <w:t>56(1):3–10. doi.org/10.1177/00472816251384902.</w:t>
      </w:r>
    </w:p>
    <w:bookmarkEnd w:id="4"/>
    <w:bookmarkEnd w:id="6"/>
    <w:p w14:paraId="3FB87F5C" w14:textId="77777777" w:rsidR="006700AA" w:rsidRPr="002A2429" w:rsidRDefault="006700AA" w:rsidP="006700AA">
      <w:pPr>
        <w:rPr>
          <w:color w:val="000000" w:themeColor="text1"/>
          <w:sz w:val="16"/>
        </w:rPr>
      </w:pPr>
      <w:r w:rsidRPr="002A2429">
        <w:rPr>
          <w:color w:val="000000" w:themeColor="text1"/>
          <w:sz w:val="16"/>
        </w:rPr>
        <w:t xml:space="preserve">This special issue investigates the ways </w:t>
      </w:r>
      <w:r w:rsidRPr="002A2429">
        <w:rPr>
          <w:rStyle w:val="StyleUnderline"/>
          <w:color w:val="000000" w:themeColor="text1"/>
        </w:rPr>
        <w:t xml:space="preserve">technical </w:t>
      </w:r>
      <w:r w:rsidRPr="002A2429">
        <w:rPr>
          <w:rStyle w:val="Emphasis"/>
          <w:color w:val="000000" w:themeColor="text1"/>
          <w:highlight w:val="cyan"/>
        </w:rPr>
        <w:t>communicators</w:t>
      </w:r>
      <w:r w:rsidRPr="002A2429">
        <w:rPr>
          <w:color w:val="000000" w:themeColor="text1"/>
        </w:rPr>
        <w:t xml:space="preserve"> </w:t>
      </w:r>
      <w:r w:rsidRPr="002A2429">
        <w:rPr>
          <w:rStyle w:val="StyleUnderline"/>
          <w:color w:val="000000" w:themeColor="text1"/>
          <w:highlight w:val="cyan"/>
        </w:rPr>
        <w:t>employ</w:t>
      </w:r>
      <w:r w:rsidRPr="002A2429">
        <w:rPr>
          <w:color w:val="000000" w:themeColor="text1"/>
          <w:sz w:val="16"/>
        </w:rPr>
        <w:t xml:space="preserve"> methods, cultural frameworks, and </w:t>
      </w:r>
      <w:r w:rsidRPr="002A2429">
        <w:rPr>
          <w:rStyle w:val="StyleUnderline"/>
          <w:color w:val="000000" w:themeColor="text1"/>
        </w:rPr>
        <w:t xml:space="preserve">discourses that depend on the </w:t>
      </w:r>
      <w:r w:rsidRPr="002A2429">
        <w:rPr>
          <w:rStyle w:val="StyleUnderline"/>
          <w:color w:val="000000" w:themeColor="text1"/>
          <w:highlight w:val="cyan"/>
        </w:rPr>
        <w:t xml:space="preserve">invocation of </w:t>
      </w:r>
      <w:r w:rsidRPr="002A2429">
        <w:rPr>
          <w:rStyle w:val="Emphasis"/>
          <w:color w:val="000000" w:themeColor="text1"/>
          <w:highlight w:val="cyan"/>
        </w:rPr>
        <w:t>threats</w:t>
      </w:r>
      <w:r w:rsidRPr="002A2429">
        <w:rPr>
          <w:rStyle w:val="StyleUnderline"/>
          <w:color w:val="000000" w:themeColor="text1"/>
          <w:highlight w:val="cyan"/>
        </w:rPr>
        <w:t xml:space="preserve"> to </w:t>
      </w:r>
      <w:r w:rsidRPr="002A2429">
        <w:rPr>
          <w:rStyle w:val="Emphasis"/>
          <w:color w:val="000000" w:themeColor="text1"/>
          <w:sz w:val="28"/>
          <w:szCs w:val="28"/>
          <w:highlight w:val="cyan"/>
        </w:rPr>
        <w:t>rationalize policies</w:t>
      </w:r>
      <w:r w:rsidRPr="002A2429">
        <w:rPr>
          <w:color w:val="000000" w:themeColor="text1"/>
          <w:sz w:val="16"/>
        </w:rPr>
        <w:t xml:space="preserve"> </w:t>
      </w:r>
      <w:r w:rsidRPr="002A2429">
        <w:rPr>
          <w:rStyle w:val="StyleUnderline"/>
          <w:color w:val="000000" w:themeColor="text1"/>
        </w:rPr>
        <w:t>and procedures</w:t>
      </w:r>
      <w:r w:rsidRPr="002A2429">
        <w:rPr>
          <w:color w:val="000000" w:themeColor="text1"/>
          <w:sz w:val="16"/>
        </w:rPr>
        <w:t xml:space="preserve">. </w:t>
      </w:r>
      <w:r w:rsidRPr="002A2429">
        <w:rPr>
          <w:rStyle w:val="StyleUnderline"/>
          <w:color w:val="000000" w:themeColor="text1"/>
        </w:rPr>
        <w:t>These rationalizations—deployed to manage, diminish, or respond to both real and perceived dangers—are known as “</w:t>
      </w:r>
      <w:r w:rsidRPr="002A2429">
        <w:rPr>
          <w:rStyle w:val="Emphasis"/>
          <w:color w:val="000000" w:themeColor="text1"/>
        </w:rPr>
        <w:t>security logics</w:t>
      </w:r>
      <w:r w:rsidRPr="002A2429">
        <w:rPr>
          <w:color w:val="000000" w:themeColor="text1"/>
          <w:sz w:val="16"/>
        </w:rPr>
        <w:t xml:space="preserve">.” Today, such </w:t>
      </w:r>
      <w:r w:rsidRPr="002A2429">
        <w:rPr>
          <w:rStyle w:val="StyleUnderline"/>
          <w:color w:val="000000" w:themeColor="text1"/>
        </w:rPr>
        <w:t>logics are utilized to support institutional and organizational decisions</w:t>
      </w:r>
      <w:r w:rsidRPr="002A2429">
        <w:rPr>
          <w:color w:val="000000" w:themeColor="text1"/>
          <w:sz w:val="16"/>
        </w:rPr>
        <w:t xml:space="preserve"> surrounding areas such as immigration, healthcare, law enforcement, national and international security, climate policy, reproductive autonomy, surveillance and privacy, elections, and disaster response. </w:t>
      </w:r>
      <w:r w:rsidRPr="002A2429">
        <w:rPr>
          <w:rStyle w:val="StyleUnderline"/>
          <w:color w:val="000000" w:themeColor="text1"/>
        </w:rPr>
        <w:t xml:space="preserve">Although framed in the language of safety, these policies often </w:t>
      </w:r>
      <w:r w:rsidRPr="002A2429">
        <w:rPr>
          <w:rStyle w:val="StyleUnderline"/>
          <w:color w:val="000000" w:themeColor="text1"/>
          <w:highlight w:val="cyan"/>
        </w:rPr>
        <w:t>lead to</w:t>
      </w:r>
      <w:r w:rsidRPr="002A2429">
        <w:rPr>
          <w:rStyle w:val="StyleUnderline"/>
          <w:color w:val="000000" w:themeColor="text1"/>
        </w:rPr>
        <w:t xml:space="preserve"> the </w:t>
      </w:r>
      <w:r w:rsidRPr="002A2429">
        <w:rPr>
          <w:rStyle w:val="StyleUnderline"/>
          <w:color w:val="000000" w:themeColor="text1"/>
          <w:highlight w:val="cyan"/>
        </w:rPr>
        <w:t xml:space="preserve">restriction of </w:t>
      </w:r>
      <w:r w:rsidRPr="002A2429">
        <w:rPr>
          <w:rStyle w:val="Emphasis"/>
          <w:color w:val="000000" w:themeColor="text1"/>
          <w:highlight w:val="cyan"/>
        </w:rPr>
        <w:t>civil freedoms</w:t>
      </w:r>
      <w:r w:rsidRPr="002A2429">
        <w:rPr>
          <w:rStyle w:val="StyleUnderline"/>
          <w:color w:val="000000" w:themeColor="text1"/>
        </w:rPr>
        <w:t xml:space="preserve">, infringement of human rights, </w:t>
      </w:r>
      <w:r w:rsidRPr="002A2429">
        <w:rPr>
          <w:rStyle w:val="StyleUnderline"/>
          <w:color w:val="000000" w:themeColor="text1"/>
          <w:highlight w:val="cyan"/>
        </w:rPr>
        <w:t xml:space="preserve">and reinforcement of systemic </w:t>
      </w:r>
      <w:r w:rsidRPr="002A2429">
        <w:rPr>
          <w:rStyle w:val="Emphasis"/>
          <w:color w:val="000000" w:themeColor="text1"/>
          <w:highlight w:val="cyan"/>
        </w:rPr>
        <w:t>racial</w:t>
      </w:r>
      <w:r w:rsidRPr="002A2429">
        <w:rPr>
          <w:rStyle w:val="StyleUnderline"/>
          <w:color w:val="000000" w:themeColor="text1"/>
        </w:rPr>
        <w:t xml:space="preserve"> and economic </w:t>
      </w:r>
      <w:r w:rsidRPr="002A2429">
        <w:rPr>
          <w:rStyle w:val="StyleUnderline"/>
          <w:color w:val="000000" w:themeColor="text1"/>
          <w:highlight w:val="cyan"/>
        </w:rPr>
        <w:t>disparities</w:t>
      </w:r>
      <w:r w:rsidRPr="002A2429">
        <w:rPr>
          <w:color w:val="000000" w:themeColor="text1"/>
          <w:sz w:val="16"/>
        </w:rPr>
        <w:t xml:space="preserve">. Technical </w:t>
      </w:r>
      <w:r w:rsidRPr="002A2429">
        <w:rPr>
          <w:rStyle w:val="StyleUnderline"/>
          <w:color w:val="000000" w:themeColor="text1"/>
          <w:highlight w:val="cyan"/>
        </w:rPr>
        <w:t>communicators</w:t>
      </w:r>
      <w:r w:rsidRPr="002A2429">
        <w:rPr>
          <w:color w:val="000000" w:themeColor="text1"/>
          <w:sz w:val="16"/>
        </w:rPr>
        <w:t xml:space="preserve">—and the genres they operate within, such as manuals, data visualizations, reports, user experience/user interface (UX/UI) design, proposals, translations, and instructions—frequently </w:t>
      </w:r>
      <w:r w:rsidRPr="002A2429">
        <w:rPr>
          <w:rStyle w:val="StyleUnderline"/>
          <w:color w:val="000000" w:themeColor="text1"/>
        </w:rPr>
        <w:t xml:space="preserve">serve as </w:t>
      </w:r>
      <w:r w:rsidRPr="002A2429">
        <w:rPr>
          <w:rStyle w:val="Emphasis"/>
          <w:color w:val="000000" w:themeColor="text1"/>
          <w:sz w:val="28"/>
          <w:szCs w:val="28"/>
          <w:highlight w:val="cyan"/>
        </w:rPr>
        <w:t>vehicles</w:t>
      </w:r>
      <w:r w:rsidRPr="002A2429">
        <w:rPr>
          <w:rStyle w:val="StyleUnderline"/>
          <w:color w:val="000000" w:themeColor="text1"/>
          <w:highlight w:val="cyan"/>
        </w:rPr>
        <w:t xml:space="preserve"> for</w:t>
      </w:r>
      <w:r w:rsidRPr="002A2429">
        <w:rPr>
          <w:rStyle w:val="StyleUnderline"/>
          <w:color w:val="000000" w:themeColor="text1"/>
        </w:rPr>
        <w:t xml:space="preserve"> these logics</w:t>
      </w:r>
      <w:r w:rsidRPr="002A2429">
        <w:rPr>
          <w:color w:val="000000" w:themeColor="text1"/>
          <w:sz w:val="16"/>
        </w:rPr>
        <w:t xml:space="preserve">. In this way, the emphasis on safety and functionality within the field of technical communication may inherently </w:t>
      </w:r>
      <w:r w:rsidRPr="002A2429">
        <w:rPr>
          <w:rStyle w:val="StyleUnderline"/>
          <w:color w:val="000000" w:themeColor="text1"/>
        </w:rPr>
        <w:t xml:space="preserve">support </w:t>
      </w:r>
      <w:r w:rsidRPr="002A2429">
        <w:rPr>
          <w:rStyle w:val="StyleUnderline"/>
          <w:color w:val="000000" w:themeColor="text1"/>
          <w:highlight w:val="cyan"/>
        </w:rPr>
        <w:t>repressive</w:t>
      </w:r>
      <w:r w:rsidRPr="002A2429">
        <w:rPr>
          <w:rStyle w:val="StyleUnderline"/>
          <w:color w:val="000000" w:themeColor="text1"/>
        </w:rPr>
        <w:t xml:space="preserve"> (alongside protective) modes of </w:t>
      </w:r>
      <w:r w:rsidRPr="002A2429">
        <w:rPr>
          <w:rStyle w:val="StyleUnderline"/>
          <w:color w:val="000000" w:themeColor="text1"/>
          <w:highlight w:val="cyan"/>
        </w:rPr>
        <w:t>securitization</w:t>
      </w:r>
      <w:r w:rsidRPr="002A2429">
        <w:rPr>
          <w:color w:val="000000" w:themeColor="text1"/>
          <w:sz w:val="16"/>
        </w:rPr>
        <w:t xml:space="preserve">. This issue aims to confront how technical communication enables state, corporate, and institutional security initiatives, while also exploring how </w:t>
      </w:r>
      <w:r w:rsidRPr="002A2429">
        <w:rPr>
          <w:rStyle w:val="StyleUnderline"/>
          <w:color w:val="000000" w:themeColor="text1"/>
        </w:rPr>
        <w:t>ethical approaches</w:t>
      </w:r>
      <w:r w:rsidRPr="002A2429">
        <w:rPr>
          <w:color w:val="000000" w:themeColor="text1"/>
          <w:sz w:val="16"/>
        </w:rPr>
        <w:t xml:space="preserve"> within the discipline </w:t>
      </w:r>
      <w:r w:rsidRPr="002A2429">
        <w:rPr>
          <w:rStyle w:val="StyleUnderline"/>
          <w:color w:val="000000" w:themeColor="text1"/>
        </w:rPr>
        <w:t>can challenge dominant security narratives to foster greater justice</w:t>
      </w:r>
      <w:r w:rsidRPr="002A2429">
        <w:rPr>
          <w:color w:val="000000" w:themeColor="text1"/>
          <w:sz w:val="16"/>
        </w:rPr>
        <w:t>.</w:t>
      </w:r>
    </w:p>
    <w:p w14:paraId="23FAC477" w14:textId="77777777" w:rsidR="006700AA" w:rsidRPr="002A2429" w:rsidRDefault="006700AA" w:rsidP="006700AA">
      <w:pPr>
        <w:rPr>
          <w:color w:val="000000" w:themeColor="text1"/>
          <w:sz w:val="16"/>
        </w:rPr>
      </w:pPr>
      <w:bookmarkStart w:id="7" w:name="OLE_LINK61"/>
      <w:r w:rsidRPr="002A2429">
        <w:rPr>
          <w:color w:val="000000" w:themeColor="text1"/>
          <w:sz w:val="16"/>
        </w:rPr>
        <w:t xml:space="preserve">Though security is often associated with protecting against threats, the term </w:t>
      </w:r>
      <w:r w:rsidRPr="002A2429">
        <w:rPr>
          <w:rStyle w:val="StyleUnderline"/>
          <w:color w:val="000000" w:themeColor="text1"/>
        </w:rPr>
        <w:t>security logics refers to rhetorical and discursive practices that present and define threats</w:t>
      </w:r>
      <w:r w:rsidRPr="002A2429">
        <w:rPr>
          <w:color w:val="000000" w:themeColor="text1"/>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2A2429">
        <w:rPr>
          <w:rStyle w:val="Emphasis"/>
          <w:color w:val="000000" w:themeColor="text1"/>
          <w:sz w:val="28"/>
          <w:szCs w:val="28"/>
          <w:highlight w:val="cyan"/>
        </w:rPr>
        <w:t>justifications</w:t>
      </w:r>
      <w:r w:rsidRPr="002A2429">
        <w:rPr>
          <w:rStyle w:val="StyleUnderline"/>
          <w:color w:val="000000" w:themeColor="text1"/>
          <w:highlight w:val="cyan"/>
        </w:rPr>
        <w:t xml:space="preserve"> influence </w:t>
      </w:r>
      <w:r w:rsidRPr="002A2429">
        <w:rPr>
          <w:rStyle w:val="Emphasis"/>
          <w:color w:val="000000" w:themeColor="text1"/>
          <w:highlight w:val="cyan"/>
        </w:rPr>
        <w:t>behavior</w:t>
      </w:r>
      <w:r w:rsidRPr="002A2429">
        <w:rPr>
          <w:rStyle w:val="StyleUnderline"/>
          <w:color w:val="000000" w:themeColor="text1"/>
          <w:highlight w:val="cyan"/>
        </w:rPr>
        <w:t xml:space="preserve"> at </w:t>
      </w:r>
      <w:r w:rsidRPr="002A2429">
        <w:rPr>
          <w:rStyle w:val="Emphasis"/>
          <w:color w:val="000000" w:themeColor="text1"/>
          <w:sz w:val="28"/>
          <w:szCs w:val="28"/>
          <w:highlight w:val="cyan"/>
        </w:rPr>
        <w:t>all levels</w:t>
      </w:r>
      <w:r w:rsidRPr="002A2429">
        <w:rPr>
          <w:color w:val="000000" w:themeColor="text1"/>
          <w:sz w:val="16"/>
        </w:rPr>
        <w:t xml:space="preserve"> (Anwar et al., 2020; Macías-Rojas, 2018; Salter &amp; Mutlu, 2013). Wrange (2022, p. 577) describes security logics as a set of discursive interactions that </w:t>
      </w:r>
      <w:r w:rsidRPr="002A2429">
        <w:rPr>
          <w:rStyle w:val="StyleUnderline"/>
          <w:color w:val="000000" w:themeColor="text1"/>
          <w:highlight w:val="cyan"/>
        </w:rPr>
        <w:t xml:space="preserve">shape </w:t>
      </w:r>
      <w:r w:rsidRPr="002A2429">
        <w:rPr>
          <w:rStyle w:val="Emphasis"/>
          <w:color w:val="000000" w:themeColor="text1"/>
          <w:sz w:val="28"/>
          <w:szCs w:val="28"/>
          <w:highlight w:val="cyan"/>
        </w:rPr>
        <w:t>identity</w:t>
      </w:r>
      <w:r w:rsidRPr="002A2429">
        <w:rPr>
          <w:rStyle w:val="StyleUnderline"/>
          <w:color w:val="000000" w:themeColor="text1"/>
        </w:rPr>
        <w:t>, governance, and perceptions of threat</w:t>
      </w:r>
      <w:r w:rsidRPr="002A2429">
        <w:rPr>
          <w:color w:val="000000" w:themeColor="text1"/>
          <w:sz w:val="16"/>
        </w:rPr>
        <w:t xml:space="preserve">, while Stępka (2022, p. 34) defines them as intersubjective meaning-making practices that </w:t>
      </w:r>
      <w:r w:rsidRPr="002A2429">
        <w:rPr>
          <w:rStyle w:val="Emphasis"/>
          <w:color w:val="000000" w:themeColor="text1"/>
        </w:rPr>
        <w:t>activate</w:t>
      </w:r>
      <w:r w:rsidRPr="002A2429">
        <w:rPr>
          <w:rStyle w:val="StyleUnderline"/>
          <w:color w:val="000000" w:themeColor="text1"/>
        </w:rPr>
        <w:t xml:space="preserve"> a particular </w:t>
      </w:r>
      <w:r w:rsidRPr="002A2429">
        <w:rPr>
          <w:rStyle w:val="Emphasis"/>
          <w:color w:val="000000" w:themeColor="text1"/>
        </w:rPr>
        <w:t>security mindset</w:t>
      </w:r>
      <w:r w:rsidRPr="002A2429">
        <w:rPr>
          <w:rStyle w:val="StyleUnderline"/>
          <w:color w:val="000000" w:themeColor="text1"/>
        </w:rPr>
        <w:t xml:space="preserve"> and influence how </w:t>
      </w:r>
      <w:r w:rsidRPr="002A2429">
        <w:rPr>
          <w:rStyle w:val="Emphasis"/>
          <w:color w:val="000000" w:themeColor="text1"/>
        </w:rPr>
        <w:t>problems</w:t>
      </w:r>
      <w:r w:rsidRPr="002A2429">
        <w:rPr>
          <w:rStyle w:val="StyleUnderline"/>
          <w:color w:val="000000" w:themeColor="text1"/>
        </w:rPr>
        <w:t xml:space="preserve"> and their </w:t>
      </w:r>
      <w:r w:rsidRPr="002A2429">
        <w:rPr>
          <w:rStyle w:val="Emphasis"/>
          <w:color w:val="000000" w:themeColor="text1"/>
        </w:rPr>
        <w:t>solutions</w:t>
      </w:r>
      <w:r w:rsidRPr="002A2429">
        <w:rPr>
          <w:rStyle w:val="StyleUnderline"/>
          <w:color w:val="000000" w:themeColor="text1"/>
        </w:rPr>
        <w:t xml:space="preserve"> are understood. In this context, technical communication becomes a medium through which threat perceptions and </w:t>
      </w:r>
      <w:r w:rsidRPr="002A2429">
        <w:rPr>
          <w:rStyle w:val="StyleUnderline"/>
          <w:color w:val="000000" w:themeColor="text1"/>
          <w:highlight w:val="cyan"/>
        </w:rPr>
        <w:t>responses are</w:t>
      </w:r>
      <w:r w:rsidRPr="002A2429">
        <w:rPr>
          <w:rStyle w:val="StyleUnderline"/>
          <w:color w:val="000000" w:themeColor="text1"/>
        </w:rPr>
        <w:t xml:space="preserve"> made </w:t>
      </w:r>
      <w:r w:rsidRPr="002A2429">
        <w:rPr>
          <w:rStyle w:val="Emphasis"/>
          <w:color w:val="000000" w:themeColor="text1"/>
          <w:highlight w:val="cyan"/>
        </w:rPr>
        <w:t>tangible</w:t>
      </w:r>
      <w:r w:rsidRPr="002A2429">
        <w:rPr>
          <w:rStyle w:val="StyleUnderline"/>
          <w:color w:val="000000" w:themeColor="text1"/>
          <w:highlight w:val="cyan"/>
        </w:rPr>
        <w:t xml:space="preserve"> via</w:t>
      </w:r>
      <w:r w:rsidRPr="002A2429">
        <w:rPr>
          <w:rStyle w:val="StyleUnderline"/>
          <w:color w:val="000000" w:themeColor="text1"/>
        </w:rPr>
        <w:t xml:space="preserve"> the </w:t>
      </w:r>
      <w:r w:rsidRPr="002A2429">
        <w:rPr>
          <w:rStyle w:val="StyleUnderline"/>
          <w:color w:val="000000" w:themeColor="text1"/>
          <w:highlight w:val="cyan"/>
        </w:rPr>
        <w:t>rhetoric</w:t>
      </w:r>
      <w:r w:rsidRPr="002A2429">
        <w:rPr>
          <w:rStyle w:val="StyleUnderline"/>
          <w:color w:val="000000" w:themeColor="text1"/>
        </w:rPr>
        <w:t xml:space="preserve">, imagery, and </w:t>
      </w:r>
      <w:r w:rsidRPr="002A2429">
        <w:rPr>
          <w:rStyle w:val="Emphasis"/>
          <w:color w:val="000000" w:themeColor="text1"/>
        </w:rPr>
        <w:t>design choices</w:t>
      </w:r>
      <w:r w:rsidRPr="002A2429">
        <w:rPr>
          <w:rStyle w:val="StyleUnderline"/>
          <w:color w:val="000000" w:themeColor="text1"/>
        </w:rPr>
        <w:t xml:space="preserve"> that </w:t>
      </w:r>
      <w:r w:rsidRPr="002A2429">
        <w:rPr>
          <w:rStyle w:val="StyleUnderline"/>
          <w:color w:val="000000" w:themeColor="text1"/>
          <w:highlight w:val="cyan"/>
        </w:rPr>
        <w:t>carry</w:t>
      </w:r>
      <w:r w:rsidRPr="002A2429">
        <w:rPr>
          <w:rStyle w:val="StyleUnderline"/>
          <w:color w:val="000000" w:themeColor="text1"/>
        </w:rPr>
        <w:t xml:space="preserve"> both </w:t>
      </w:r>
      <w:r w:rsidRPr="002A2429">
        <w:rPr>
          <w:rStyle w:val="Emphasis"/>
          <w:color w:val="000000" w:themeColor="text1"/>
        </w:rPr>
        <w:t>symbolic</w:t>
      </w:r>
      <w:r w:rsidRPr="002A2429">
        <w:rPr>
          <w:rStyle w:val="StyleUnderline"/>
          <w:color w:val="000000" w:themeColor="text1"/>
        </w:rPr>
        <w:t xml:space="preserve"> and </w:t>
      </w:r>
      <w:r w:rsidRPr="002A2429">
        <w:rPr>
          <w:rStyle w:val="Emphasis"/>
          <w:color w:val="000000" w:themeColor="text1"/>
          <w:highlight w:val="cyan"/>
        </w:rPr>
        <w:t>functional</w:t>
      </w:r>
      <w:r w:rsidRPr="002A2429">
        <w:rPr>
          <w:rStyle w:val="StyleUnderline"/>
          <w:color w:val="000000" w:themeColor="text1"/>
          <w:highlight w:val="cyan"/>
        </w:rPr>
        <w:t xml:space="preserve"> weight</w:t>
      </w:r>
      <w:r w:rsidRPr="002A2429">
        <w:rPr>
          <w:color w:val="000000" w:themeColor="text1"/>
          <w:sz w:val="16"/>
        </w:rPr>
        <w:t>.</w:t>
      </w:r>
    </w:p>
    <w:bookmarkEnd w:id="7"/>
    <w:p w14:paraId="664FCD1D" w14:textId="77777777" w:rsidR="006700AA" w:rsidRPr="002A2429" w:rsidRDefault="006700AA" w:rsidP="006700AA">
      <w:pPr>
        <w:rPr>
          <w:color w:val="000000" w:themeColor="text1"/>
          <w:sz w:val="16"/>
        </w:rPr>
      </w:pPr>
      <w:r w:rsidRPr="002A2429">
        <w:rPr>
          <w:color w:val="000000" w:themeColor="text1"/>
          <w:sz w:val="16"/>
        </w:rPr>
        <w:t xml:space="preserve">Securitization theory was not merely intended to describe security practices, but also to </w:t>
      </w:r>
      <w:r w:rsidRPr="002A2429">
        <w:rPr>
          <w:rStyle w:val="StyleUnderline"/>
          <w:color w:val="000000" w:themeColor="text1"/>
          <w:highlight w:val="cyan"/>
        </w:rPr>
        <w:t>reflect on</w:t>
      </w:r>
      <w:r w:rsidRPr="002A2429">
        <w:rPr>
          <w:rStyle w:val="StyleUnderline"/>
          <w:color w:val="000000" w:themeColor="text1"/>
        </w:rPr>
        <w:t xml:space="preserve"> their political and </w:t>
      </w:r>
      <w:r w:rsidRPr="002A2429">
        <w:rPr>
          <w:rStyle w:val="StyleUnderline"/>
          <w:color w:val="000000" w:themeColor="text1"/>
          <w:highlight w:val="cyan"/>
        </w:rPr>
        <w:t>ethical implications</w:t>
      </w:r>
      <w:r w:rsidRPr="002A2429">
        <w:rPr>
          <w:rStyle w:val="StyleUnderline"/>
          <w:color w:val="000000" w:themeColor="text1"/>
        </w:rPr>
        <w:t xml:space="preserve">, particularly </w:t>
      </w:r>
      <w:r w:rsidRPr="002A2429">
        <w:rPr>
          <w:rStyle w:val="StyleUnderline"/>
          <w:color w:val="000000" w:themeColor="text1"/>
          <w:highlight w:val="cyan"/>
        </w:rPr>
        <w:t>how “security” is enacted</w:t>
      </w:r>
      <w:r w:rsidRPr="002A2429">
        <w:rPr>
          <w:rStyle w:val="StyleUnderline"/>
          <w:color w:val="000000" w:themeColor="text1"/>
        </w:rPr>
        <w:t xml:space="preserve"> and for whose benefit</w:t>
      </w:r>
      <w:r w:rsidRPr="002A2429">
        <w:rPr>
          <w:color w:val="000000" w:themeColor="text1"/>
          <w:sz w:val="16"/>
        </w:rPr>
        <w:t xml:space="preserve"> (Berling et al., 2022). Accordingly, technical communication can meaningfully </w:t>
      </w:r>
      <w:r w:rsidRPr="002A2429">
        <w:rPr>
          <w:rStyle w:val="StyleUnderline"/>
          <w:color w:val="000000" w:themeColor="text1"/>
        </w:rPr>
        <w:t xml:space="preserve">contribute to security studies by </w:t>
      </w:r>
      <w:r w:rsidRPr="002A2429">
        <w:rPr>
          <w:rStyle w:val="StyleUnderline"/>
          <w:color w:val="000000" w:themeColor="text1"/>
          <w:highlight w:val="cyan"/>
        </w:rPr>
        <w:t>treating security</w:t>
      </w:r>
      <w:r w:rsidRPr="002A2429">
        <w:rPr>
          <w:rStyle w:val="StyleUnderline"/>
          <w:color w:val="000000" w:themeColor="text1"/>
        </w:rPr>
        <w:t xml:space="preserve"> not only as</w:t>
      </w:r>
      <w:r w:rsidRPr="002A2429">
        <w:rPr>
          <w:color w:val="000000" w:themeColor="text1"/>
          <w:sz w:val="16"/>
        </w:rPr>
        <w:t xml:space="preserve"> </w:t>
      </w:r>
      <w:r w:rsidRPr="002A2429">
        <w:rPr>
          <w:rStyle w:val="Emphasis"/>
          <w:color w:val="000000" w:themeColor="text1"/>
        </w:rPr>
        <w:t>political rhetoric</w:t>
      </w:r>
      <w:r w:rsidRPr="002A2429">
        <w:rPr>
          <w:color w:val="000000" w:themeColor="text1"/>
          <w:sz w:val="16"/>
        </w:rPr>
        <w:t xml:space="preserve">, </w:t>
      </w:r>
      <w:r w:rsidRPr="002A2429">
        <w:rPr>
          <w:rStyle w:val="StyleUnderline"/>
          <w:color w:val="000000" w:themeColor="text1"/>
        </w:rPr>
        <w:t xml:space="preserve">but </w:t>
      </w:r>
      <w:r w:rsidRPr="002A2429">
        <w:rPr>
          <w:rStyle w:val="StyleUnderline"/>
          <w:color w:val="000000" w:themeColor="text1"/>
          <w:highlight w:val="cyan"/>
        </w:rPr>
        <w:t xml:space="preserve">as </w:t>
      </w:r>
      <w:r w:rsidRPr="002A2429">
        <w:rPr>
          <w:rStyle w:val="Emphasis"/>
          <w:color w:val="000000" w:themeColor="text1"/>
          <w:highlight w:val="cyan"/>
        </w:rPr>
        <w:t>technical labor</w:t>
      </w:r>
      <w:r w:rsidRPr="002A2429">
        <w:rPr>
          <w:rStyle w:val="StyleUnderline"/>
          <w:color w:val="000000" w:themeColor="text1"/>
          <w:highlight w:val="cyan"/>
        </w:rPr>
        <w:t xml:space="preserve"> with </w:t>
      </w:r>
      <w:r w:rsidRPr="002A2429">
        <w:rPr>
          <w:rStyle w:val="Emphasis"/>
          <w:color w:val="000000" w:themeColor="text1"/>
          <w:sz w:val="28"/>
          <w:szCs w:val="28"/>
          <w:highlight w:val="cyan"/>
        </w:rPr>
        <w:t>real-world impact</w:t>
      </w:r>
      <w:r w:rsidRPr="002A2429">
        <w:rPr>
          <w:color w:val="000000" w:themeColor="text1"/>
          <w:sz w:val="16"/>
        </w:rPr>
        <w:t xml:space="preserve">. Longo (2000) notes that </w:t>
      </w:r>
      <w:r w:rsidRPr="002A2429">
        <w:rPr>
          <w:rStyle w:val="StyleUnderline"/>
          <w:color w:val="000000" w:themeColor="text1"/>
        </w:rPr>
        <w:t>technical</w:t>
      </w:r>
      <w:r w:rsidRPr="002A2429">
        <w:rPr>
          <w:color w:val="000000" w:themeColor="text1"/>
          <w:sz w:val="16"/>
        </w:rPr>
        <w:t xml:space="preserve"> writing </w:t>
      </w:r>
      <w:r w:rsidRPr="002A2429">
        <w:rPr>
          <w:rStyle w:val="StyleUnderline"/>
          <w:color w:val="000000" w:themeColor="text1"/>
        </w:rPr>
        <w:t>standards can foster surveillance-like cultures in workplaces</w:t>
      </w:r>
      <w:r w:rsidRPr="002A2429">
        <w:rPr>
          <w:color w:val="000000" w:themeColor="text1"/>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1E7CC11B" w14:textId="77777777" w:rsidR="006700AA" w:rsidRPr="002A2429" w:rsidRDefault="006700AA" w:rsidP="006700AA">
      <w:pPr>
        <w:rPr>
          <w:color w:val="000000" w:themeColor="text1"/>
          <w:sz w:val="16"/>
        </w:rPr>
      </w:pPr>
      <w:r w:rsidRPr="002A2429">
        <w:rPr>
          <w:color w:val="000000" w:themeColor="text1"/>
          <w:sz w:val="16"/>
        </w:rPr>
        <w:t xml:space="preserve">Ethical concerns explore how </w:t>
      </w:r>
      <w:r w:rsidRPr="002A2429">
        <w:rPr>
          <w:rStyle w:val="Emphasis"/>
          <w:color w:val="000000" w:themeColor="text1"/>
          <w:highlight w:val="cyan"/>
        </w:rPr>
        <w:t>rhetoric</w:t>
      </w:r>
      <w:r w:rsidRPr="002A2429">
        <w:rPr>
          <w:rStyle w:val="StyleUnderline"/>
          <w:color w:val="000000" w:themeColor="text1"/>
        </w:rPr>
        <w:t xml:space="preserve"> and </w:t>
      </w:r>
      <w:r w:rsidRPr="002A2429">
        <w:rPr>
          <w:rStyle w:val="Emphasis"/>
          <w:color w:val="000000" w:themeColor="text1"/>
        </w:rPr>
        <w:t>documentation</w:t>
      </w:r>
      <w:r w:rsidRPr="002A2429">
        <w:rPr>
          <w:rStyle w:val="StyleUnderline"/>
          <w:color w:val="000000" w:themeColor="text1"/>
        </w:rPr>
        <w:t xml:space="preserve"> </w:t>
      </w:r>
      <w:r w:rsidRPr="002A2429">
        <w:rPr>
          <w:rStyle w:val="StyleUnderline"/>
          <w:color w:val="000000" w:themeColor="text1"/>
          <w:highlight w:val="cyan"/>
        </w:rPr>
        <w:t>affect</w:t>
      </w:r>
      <w:r w:rsidRPr="002A2429">
        <w:rPr>
          <w:rStyle w:val="StyleUnderline"/>
          <w:color w:val="000000" w:themeColor="text1"/>
        </w:rPr>
        <w:t xml:space="preserve"> decisions and </w:t>
      </w:r>
      <w:r w:rsidRPr="002A2429">
        <w:rPr>
          <w:rStyle w:val="StyleUnderline"/>
          <w:color w:val="000000" w:themeColor="text1"/>
          <w:highlight w:val="cyan"/>
        </w:rPr>
        <w:t>outcomes</w:t>
      </w:r>
      <w:r w:rsidRPr="002A2429">
        <w:rPr>
          <w:rStyle w:val="StyleUnderline"/>
          <w:color w:val="000000" w:themeColor="text1"/>
        </w:rPr>
        <w:t xml:space="preserve"> in security contexts</w:t>
      </w:r>
      <w:r w:rsidRPr="002A2429">
        <w:rPr>
          <w:color w:val="000000" w:themeColor="text1"/>
          <w:sz w:val="16"/>
        </w:rPr>
        <w:t xml:space="preserve">.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 while Youngblood (2012) examined the </w:t>
      </w:r>
      <w:r w:rsidRPr="002A2429">
        <w:rPr>
          <w:rStyle w:val="StyleUnderline"/>
          <w:color w:val="000000" w:themeColor="text1"/>
        </w:rPr>
        <w:t>friction between transparency and safety in local emergency</w:t>
      </w:r>
      <w:r w:rsidRPr="002A2429">
        <w:rPr>
          <w:color w:val="000000" w:themeColor="text1"/>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2A2429">
        <w:rPr>
          <w:rStyle w:val="Emphasis"/>
          <w:color w:val="000000" w:themeColor="text1"/>
          <w:highlight w:val="cyan"/>
        </w:rPr>
        <w:t>imperialist themes</w:t>
      </w:r>
      <w:r w:rsidRPr="002A2429">
        <w:rPr>
          <w:rStyle w:val="StyleUnderline"/>
          <w:color w:val="000000" w:themeColor="text1"/>
          <w:highlight w:val="cyan"/>
        </w:rPr>
        <w:t xml:space="preserve"> embedded in </w:t>
      </w:r>
      <w:r w:rsidRPr="002A2429">
        <w:rPr>
          <w:rStyle w:val="Emphasis"/>
          <w:color w:val="000000" w:themeColor="text1"/>
          <w:highlight w:val="cyan"/>
        </w:rPr>
        <w:t>national security</w:t>
      </w:r>
      <w:r w:rsidRPr="002A2429">
        <w:rPr>
          <w:rStyle w:val="StyleUnderline"/>
          <w:color w:val="000000" w:themeColor="text1"/>
        </w:rPr>
        <w:t xml:space="preserve"> discourse</w:t>
      </w:r>
      <w:r w:rsidRPr="002A2429">
        <w:rPr>
          <w:color w:val="000000" w:themeColor="text1"/>
          <w:sz w:val="16"/>
        </w:rPr>
        <w:t xml:space="preserve">, and Pflugfelder and Reeves (2024) linked surveillance to teaching strategies within artificial intelligence (AI) pedagogy. Finally, </w:t>
      </w:r>
      <w:r w:rsidRPr="002A2429">
        <w:rPr>
          <w:rStyle w:val="Emphasis"/>
          <w:color w:val="000000" w:themeColor="text1"/>
          <w:highlight w:val="cyan"/>
        </w:rPr>
        <w:t>tactical</w:t>
      </w:r>
      <w:r w:rsidRPr="002A2429">
        <w:rPr>
          <w:rStyle w:val="StyleUnderline"/>
          <w:color w:val="000000" w:themeColor="text1"/>
        </w:rPr>
        <w:t xml:space="preserve"> technical </w:t>
      </w:r>
      <w:r w:rsidRPr="002A2429">
        <w:rPr>
          <w:rStyle w:val="StyleUnderline"/>
          <w:color w:val="000000" w:themeColor="text1"/>
          <w:highlight w:val="cyan"/>
        </w:rPr>
        <w:t xml:space="preserve">communication </w:t>
      </w:r>
      <w:proofErr w:type="gramStart"/>
      <w:r w:rsidRPr="002A2429">
        <w:rPr>
          <w:rStyle w:val="StyleUnderline"/>
          <w:color w:val="000000" w:themeColor="text1"/>
          <w:highlight w:val="cyan"/>
        </w:rPr>
        <w:t xml:space="preserve">offers </w:t>
      </w:r>
      <w:r w:rsidRPr="002A2429">
        <w:rPr>
          <w:rStyle w:val="Emphasis"/>
          <w:color w:val="000000" w:themeColor="text1"/>
          <w:highlight w:val="cyan"/>
        </w:rPr>
        <w:t>resistance</w:t>
      </w:r>
      <w:r w:rsidRPr="002A2429">
        <w:rPr>
          <w:rStyle w:val="StyleUnderline"/>
          <w:color w:val="000000" w:themeColor="text1"/>
        </w:rPr>
        <w:t xml:space="preserve"> to</w:t>
      </w:r>
      <w:proofErr w:type="gramEnd"/>
      <w:r w:rsidRPr="002A2429">
        <w:rPr>
          <w:rStyle w:val="StyleUnderline"/>
          <w:color w:val="000000" w:themeColor="text1"/>
        </w:rPr>
        <w:t xml:space="preserve"> dominant security paradigms</w:t>
      </w:r>
      <w:r w:rsidRPr="002A2429">
        <w:rPr>
          <w:color w:val="000000" w:themeColor="text1"/>
          <w:sz w:val="16"/>
        </w:rPr>
        <w:t>: Randall (2022) calls for anti-utilitarian approaches, and Aguilar (2022) highlights marginalized communities’ use of indirect communication as resistance.</w:t>
      </w:r>
    </w:p>
    <w:p w14:paraId="3308EE0B" w14:textId="77777777" w:rsidR="006700AA" w:rsidRPr="002A2429" w:rsidRDefault="006700AA" w:rsidP="006700AA">
      <w:pPr>
        <w:rPr>
          <w:color w:val="000000" w:themeColor="text1"/>
          <w:sz w:val="16"/>
        </w:rPr>
      </w:pPr>
      <w:r w:rsidRPr="002A2429">
        <w:rPr>
          <w:color w:val="000000" w:themeColor="text1"/>
          <w:sz w:val="16"/>
        </w:rPr>
        <w:t xml:space="preserve">As the scope of security logics continues to broaden—particularly across technology, privacy, surveillance, and data use—so does the role of technical communication in these practices. </w:t>
      </w:r>
      <w:r w:rsidRPr="002A2429">
        <w:rPr>
          <w:rStyle w:val="StyleUnderline"/>
          <w:color w:val="000000" w:themeColor="text1"/>
        </w:rPr>
        <w:t>This special issue invites</w:t>
      </w:r>
      <w:r w:rsidRPr="002A2429">
        <w:rPr>
          <w:color w:val="000000" w:themeColor="text1"/>
          <w:sz w:val="16"/>
        </w:rPr>
        <w:t xml:space="preserve"> scholars, </w:t>
      </w:r>
      <w:r w:rsidRPr="002A2429">
        <w:rPr>
          <w:rStyle w:val="StyleUnderline"/>
          <w:color w:val="000000" w:themeColor="text1"/>
        </w:rPr>
        <w:t>educators</w:t>
      </w:r>
      <w:r w:rsidRPr="002A2429">
        <w:rPr>
          <w:color w:val="000000" w:themeColor="text1"/>
          <w:sz w:val="16"/>
        </w:rPr>
        <w:t xml:space="preserve">, </w:t>
      </w:r>
      <w:r w:rsidRPr="002A2429">
        <w:rPr>
          <w:rStyle w:val="StyleUnderline"/>
          <w:color w:val="000000" w:themeColor="text1"/>
        </w:rPr>
        <w:t>and practitioners</w:t>
      </w:r>
      <w:r w:rsidRPr="002A2429">
        <w:rPr>
          <w:color w:val="000000" w:themeColor="text1"/>
          <w:sz w:val="16"/>
        </w:rPr>
        <w:t xml:space="preserve">: </w:t>
      </w:r>
      <w:r w:rsidRPr="002A2429">
        <w:rPr>
          <w:rStyle w:val="StyleUnderline"/>
          <w:color w:val="000000" w:themeColor="text1"/>
        </w:rPr>
        <w:t>to</w:t>
      </w:r>
      <w:r w:rsidRPr="002A2429">
        <w:rPr>
          <w:color w:val="000000" w:themeColor="text1"/>
          <w:sz w:val="16"/>
        </w:rPr>
        <w:t xml:space="preserve"> </w:t>
      </w:r>
      <w:r w:rsidRPr="002A2429">
        <w:rPr>
          <w:rStyle w:val="Emphasis"/>
          <w:color w:val="000000" w:themeColor="text1"/>
          <w:sz w:val="28"/>
          <w:szCs w:val="28"/>
          <w:highlight w:val="cyan"/>
        </w:rPr>
        <w:t>critique</w:t>
      </w:r>
      <w:r w:rsidRPr="002A2429">
        <w:rPr>
          <w:rStyle w:val="StyleUnderline"/>
          <w:color w:val="000000" w:themeColor="text1"/>
          <w:highlight w:val="cyan"/>
        </w:rPr>
        <w:t xml:space="preserve"> and </w:t>
      </w:r>
      <w:r w:rsidRPr="002A2429">
        <w:rPr>
          <w:rStyle w:val="Emphasis"/>
          <w:color w:val="000000" w:themeColor="text1"/>
          <w:highlight w:val="cyan"/>
        </w:rPr>
        <w:t>revise</w:t>
      </w:r>
      <w:r w:rsidRPr="002A2429">
        <w:rPr>
          <w:color w:val="000000" w:themeColor="text1"/>
          <w:sz w:val="16"/>
        </w:rPr>
        <w:t xml:space="preserve"> professional codes and </w:t>
      </w:r>
      <w:r w:rsidRPr="002A2429">
        <w:rPr>
          <w:rStyle w:val="StyleUnderline"/>
          <w:color w:val="000000" w:themeColor="text1"/>
        </w:rPr>
        <w:t>ethical frameworks</w:t>
      </w:r>
      <w:r w:rsidRPr="002A2429">
        <w:rPr>
          <w:color w:val="000000" w:themeColor="text1"/>
          <w:sz w:val="16"/>
        </w:rPr>
        <w:t xml:space="preserve">; to develop strategies for evaluating security practices; to design communication efforts that are both effective and humane during crises; </w:t>
      </w:r>
      <w:r w:rsidRPr="002A2429">
        <w:rPr>
          <w:rStyle w:val="StyleUnderline"/>
          <w:color w:val="000000" w:themeColor="text1"/>
        </w:rPr>
        <w:t xml:space="preserve">and </w:t>
      </w:r>
      <w:r w:rsidRPr="002A2429">
        <w:rPr>
          <w:rStyle w:val="StyleUnderline"/>
          <w:color w:val="000000" w:themeColor="text1"/>
          <w:highlight w:val="cyan"/>
        </w:rPr>
        <w:t xml:space="preserve">to </w:t>
      </w:r>
      <w:r w:rsidRPr="002A2429">
        <w:rPr>
          <w:rStyle w:val="Emphasis"/>
          <w:color w:val="000000" w:themeColor="text1"/>
        </w:rPr>
        <w:t xml:space="preserve">better </w:t>
      </w:r>
      <w:r w:rsidRPr="002A2429">
        <w:rPr>
          <w:rStyle w:val="Emphasis"/>
          <w:color w:val="000000" w:themeColor="text1"/>
          <w:highlight w:val="cyan"/>
        </w:rPr>
        <w:t>prepare</w:t>
      </w:r>
      <w:r w:rsidRPr="002A2429">
        <w:rPr>
          <w:rStyle w:val="StyleUnderline"/>
          <w:color w:val="000000" w:themeColor="text1"/>
          <w:highlight w:val="cyan"/>
        </w:rPr>
        <w:t xml:space="preserve"> students</w:t>
      </w:r>
      <w:r w:rsidRPr="002A2429">
        <w:rPr>
          <w:rStyle w:val="StyleUnderline"/>
          <w:color w:val="000000" w:themeColor="text1"/>
        </w:rPr>
        <w:t xml:space="preserve"> and colleagues </w:t>
      </w:r>
      <w:r w:rsidRPr="002A2429">
        <w:rPr>
          <w:rStyle w:val="StyleUnderline"/>
          <w:color w:val="000000" w:themeColor="text1"/>
          <w:highlight w:val="cyan"/>
        </w:rPr>
        <w:t>to</w:t>
      </w:r>
      <w:r w:rsidRPr="002A2429">
        <w:rPr>
          <w:rStyle w:val="StyleUnderline"/>
          <w:color w:val="000000" w:themeColor="text1"/>
        </w:rPr>
        <w:t xml:space="preserve"> critically assess the impact of their work in relation to security logics. The goal is to promote a technical communication practice that not only </w:t>
      </w:r>
      <w:r w:rsidRPr="002A2429">
        <w:rPr>
          <w:rStyle w:val="Emphasis"/>
          <w:color w:val="000000" w:themeColor="text1"/>
          <w:highlight w:val="cyan"/>
        </w:rPr>
        <w:t>recognizes</w:t>
      </w:r>
      <w:r w:rsidRPr="002A2429">
        <w:rPr>
          <w:rStyle w:val="StyleUnderline"/>
          <w:color w:val="000000" w:themeColor="text1"/>
          <w:highlight w:val="cyan"/>
        </w:rPr>
        <w:t xml:space="preserve"> its </w:t>
      </w:r>
      <w:r w:rsidRPr="002A2429">
        <w:rPr>
          <w:rStyle w:val="Emphasis"/>
          <w:color w:val="000000" w:themeColor="text1"/>
          <w:highlight w:val="cyan"/>
        </w:rPr>
        <w:t>complicity</w:t>
      </w:r>
      <w:r w:rsidRPr="002A2429">
        <w:rPr>
          <w:rStyle w:val="StyleUnderline"/>
          <w:color w:val="000000" w:themeColor="text1"/>
        </w:rPr>
        <w:t xml:space="preserve"> in securitization </w:t>
      </w:r>
      <w:r w:rsidRPr="002A2429">
        <w:rPr>
          <w:rStyle w:val="StyleUnderline"/>
          <w:color w:val="000000" w:themeColor="text1"/>
          <w:highlight w:val="cyan"/>
        </w:rPr>
        <w:t xml:space="preserve">but also </w:t>
      </w:r>
      <w:r w:rsidRPr="002A2429">
        <w:rPr>
          <w:rStyle w:val="StyleUnderline"/>
          <w:color w:val="000000" w:themeColor="text1"/>
        </w:rPr>
        <w:t xml:space="preserve">seeks out ways to </w:t>
      </w:r>
      <w:r w:rsidRPr="002A2429">
        <w:rPr>
          <w:rStyle w:val="StyleUnderline"/>
          <w:color w:val="000000" w:themeColor="text1"/>
          <w:highlight w:val="cyan"/>
        </w:rPr>
        <w:t xml:space="preserve">resist and </w:t>
      </w:r>
      <w:r w:rsidRPr="002A2429">
        <w:rPr>
          <w:rStyle w:val="Emphasis"/>
          <w:color w:val="000000" w:themeColor="text1"/>
          <w:highlight w:val="cyan"/>
        </w:rPr>
        <w:t>reimagine</w:t>
      </w:r>
      <w:r w:rsidRPr="002A2429">
        <w:rPr>
          <w:rStyle w:val="StyleUnderline"/>
          <w:color w:val="000000" w:themeColor="text1"/>
        </w:rPr>
        <w:t xml:space="preserve"> it toward </w:t>
      </w:r>
      <w:r w:rsidRPr="002A2429">
        <w:rPr>
          <w:rStyle w:val="StyleUnderline"/>
          <w:color w:val="000000" w:themeColor="text1"/>
          <w:highlight w:val="cyan"/>
        </w:rPr>
        <w:t xml:space="preserve">more </w:t>
      </w:r>
      <w:r w:rsidRPr="002A2429">
        <w:rPr>
          <w:rStyle w:val="Emphasis"/>
          <w:color w:val="000000" w:themeColor="text1"/>
          <w:sz w:val="28"/>
          <w:szCs w:val="28"/>
          <w:highlight w:val="cyan"/>
        </w:rPr>
        <w:t>equitable outcomes</w:t>
      </w:r>
      <w:r w:rsidRPr="002A2429">
        <w:rPr>
          <w:color w:val="000000" w:themeColor="text1"/>
          <w:sz w:val="16"/>
        </w:rPr>
        <w:t>.</w:t>
      </w:r>
    </w:p>
    <w:p w14:paraId="78A0EF8A" w14:textId="77777777" w:rsidR="006700AA" w:rsidRDefault="006700AA" w:rsidP="006700AA">
      <w:pPr>
        <w:rPr>
          <w:color w:val="000000" w:themeColor="text1"/>
          <w:sz w:val="16"/>
        </w:rPr>
      </w:pPr>
      <w:bookmarkStart w:id="8" w:name="OLE_LINK15"/>
      <w:r w:rsidRPr="002A2429">
        <w:rPr>
          <w:color w:val="000000" w:themeColor="text1"/>
          <w:sz w:val="16"/>
        </w:rPr>
        <w:t xml:space="preserve">My own interest in security logics began in </w:t>
      </w:r>
      <w:r w:rsidRPr="002A2429">
        <w:rPr>
          <w:rStyle w:val="StyleUnderline"/>
          <w:color w:val="000000" w:themeColor="text1"/>
        </w:rPr>
        <w:t xml:space="preserve">the realm of </w:t>
      </w:r>
      <w:r w:rsidRPr="002A2429">
        <w:rPr>
          <w:rStyle w:val="Emphasis"/>
          <w:color w:val="000000" w:themeColor="text1"/>
        </w:rPr>
        <w:t>risk</w:t>
      </w:r>
      <w:r w:rsidRPr="002A2429">
        <w:rPr>
          <w:color w:val="000000" w:themeColor="text1"/>
          <w:sz w:val="16"/>
        </w:rPr>
        <w:t xml:space="preserve">. As a graduate research associate at a large U.S. insurance firm, I wrote documentation for actuarial and investment </w:t>
      </w:r>
      <w:r w:rsidRPr="002A2429">
        <w:rPr>
          <w:rStyle w:val="StyleUnderline"/>
          <w:color w:val="000000" w:themeColor="text1"/>
        </w:rPr>
        <w:t>models meant to protect funds in the event of large losses</w:t>
      </w:r>
      <w:r w:rsidRPr="002A2429">
        <w:rPr>
          <w:color w:val="000000" w:themeColor="text1"/>
          <w:sz w:val="16"/>
        </w:rPr>
        <w:t xml:space="preserve">. In producing such work, I observed that both the </w:t>
      </w:r>
      <w:r w:rsidRPr="002A2429">
        <w:rPr>
          <w:rStyle w:val="StyleUnderline"/>
          <w:color w:val="000000" w:themeColor="text1"/>
          <w:highlight w:val="cyan"/>
        </w:rPr>
        <w:t>risk models</w:t>
      </w:r>
      <w:r w:rsidRPr="002A2429">
        <w:rPr>
          <w:rStyle w:val="StyleUnderline"/>
          <w:color w:val="000000" w:themeColor="text1"/>
        </w:rPr>
        <w:t xml:space="preserve"> and their documentation </w:t>
      </w:r>
      <w:r w:rsidRPr="002A2429">
        <w:rPr>
          <w:rStyle w:val="StyleUnderline"/>
          <w:color w:val="000000" w:themeColor="text1"/>
          <w:highlight w:val="cyan"/>
        </w:rPr>
        <w:t xml:space="preserve">are </w:t>
      </w:r>
      <w:r w:rsidRPr="002A2429">
        <w:rPr>
          <w:rStyle w:val="Emphasis"/>
          <w:color w:val="000000" w:themeColor="text1"/>
          <w:highlight w:val="cyan"/>
        </w:rPr>
        <w:t>always incomplete</w:t>
      </w:r>
      <w:r w:rsidRPr="002A2429">
        <w:rPr>
          <w:color w:val="000000" w:themeColor="text1"/>
          <w:sz w:val="16"/>
        </w:rPr>
        <w:t xml:space="preserve"> (i.e., insecure), because </w:t>
      </w:r>
      <w:r w:rsidRPr="002A2429">
        <w:rPr>
          <w:rStyle w:val="StyleUnderline"/>
          <w:color w:val="000000" w:themeColor="text1"/>
        </w:rPr>
        <w:t xml:space="preserve">there is always an </w:t>
      </w:r>
      <w:r w:rsidRPr="002A2429">
        <w:rPr>
          <w:rStyle w:val="StyleUnderline"/>
          <w:color w:val="000000" w:themeColor="text1"/>
          <w:highlight w:val="cyan"/>
        </w:rPr>
        <w:t>aspect of reality and</w:t>
      </w:r>
      <w:r w:rsidRPr="002A2429">
        <w:rPr>
          <w:rStyle w:val="StyleUnderline"/>
          <w:color w:val="000000" w:themeColor="text1"/>
        </w:rPr>
        <w:t xml:space="preserve"> of </w:t>
      </w:r>
      <w:r w:rsidRPr="002A2429">
        <w:rPr>
          <w:rStyle w:val="StyleUnderline"/>
          <w:color w:val="000000" w:themeColor="text1"/>
          <w:highlight w:val="cyan"/>
        </w:rPr>
        <w:t>future</w:t>
      </w:r>
      <w:r w:rsidRPr="002A2429">
        <w:rPr>
          <w:rStyle w:val="StyleUnderline"/>
          <w:color w:val="000000" w:themeColor="text1"/>
        </w:rPr>
        <w:t xml:space="preserve"> events </w:t>
      </w:r>
      <w:r w:rsidRPr="002A2429">
        <w:rPr>
          <w:rStyle w:val="StyleUnderline"/>
          <w:color w:val="000000" w:themeColor="text1"/>
          <w:highlight w:val="cyan"/>
        </w:rPr>
        <w:t xml:space="preserve">that analysis </w:t>
      </w:r>
      <w:r w:rsidRPr="002A2429">
        <w:rPr>
          <w:rStyle w:val="Emphasis"/>
          <w:color w:val="000000" w:themeColor="text1"/>
          <w:highlight w:val="cyan"/>
        </w:rPr>
        <w:t>cannot capture</w:t>
      </w:r>
      <w:r w:rsidRPr="002A2429">
        <w:rPr>
          <w:color w:val="000000" w:themeColor="text1"/>
          <w:sz w:val="16"/>
        </w:rPr>
        <w:t xml:space="preserve">. Additionally, many of the models relied on financial </w:t>
      </w:r>
      <w:r w:rsidRPr="002A2429">
        <w:rPr>
          <w:rStyle w:val="StyleUnderline"/>
          <w:color w:val="000000" w:themeColor="text1"/>
          <w:highlight w:val="cyan"/>
        </w:rPr>
        <w:t>securitization instruments</w:t>
      </w:r>
      <w:r w:rsidRPr="002A2429">
        <w:rPr>
          <w:color w:val="000000" w:themeColor="text1"/>
          <w:sz w:val="16"/>
        </w:rPr>
        <w:t xml:space="preserve"> that </w:t>
      </w:r>
      <w:r w:rsidRPr="002A2429">
        <w:rPr>
          <w:rStyle w:val="StyleUnderline"/>
          <w:color w:val="000000" w:themeColor="text1"/>
        </w:rPr>
        <w:t xml:space="preserve">are </w:t>
      </w:r>
      <w:r w:rsidRPr="002A2429">
        <w:rPr>
          <w:rStyle w:val="Emphasis"/>
          <w:color w:val="000000" w:themeColor="text1"/>
          <w:highlight w:val="cyan"/>
        </w:rPr>
        <w:t>themselves</w:t>
      </w:r>
      <w:r w:rsidRPr="002A2429">
        <w:rPr>
          <w:rStyle w:val="StyleUnderline"/>
          <w:color w:val="000000" w:themeColor="text1"/>
        </w:rPr>
        <w:t xml:space="preserve"> risky</w:t>
      </w:r>
      <w:r w:rsidRPr="002A2429">
        <w:rPr>
          <w:color w:val="000000" w:themeColor="text1"/>
          <w:sz w:val="16"/>
        </w:rPr>
        <w:t xml:space="preserve">. This realization coincided with my research into housing—research that examined </w:t>
      </w:r>
      <w:r w:rsidRPr="002A2429">
        <w:rPr>
          <w:rStyle w:val="StyleUnderline"/>
          <w:color w:val="000000" w:themeColor="text1"/>
        </w:rPr>
        <w:t xml:space="preserve">technical communication's role in the legitimation of risky mortgage-backed securities that </w:t>
      </w:r>
      <w:r w:rsidRPr="002A2429">
        <w:rPr>
          <w:rStyle w:val="StyleUnderline"/>
          <w:color w:val="000000" w:themeColor="text1"/>
          <w:highlight w:val="cyan"/>
        </w:rPr>
        <w:t>led to</w:t>
      </w:r>
      <w:r w:rsidRPr="002A2429">
        <w:rPr>
          <w:rStyle w:val="StyleUnderline"/>
          <w:color w:val="000000" w:themeColor="text1"/>
        </w:rPr>
        <w:t xml:space="preserve"> the </w:t>
      </w:r>
      <w:r w:rsidRPr="002A2429">
        <w:rPr>
          <w:rStyle w:val="StyleUnderline"/>
          <w:color w:val="000000" w:themeColor="text1"/>
          <w:highlight w:val="cyan"/>
        </w:rPr>
        <w:t>Global</w:t>
      </w:r>
      <w:r w:rsidRPr="002A2429">
        <w:rPr>
          <w:rStyle w:val="StyleUnderline"/>
          <w:color w:val="000000" w:themeColor="text1"/>
        </w:rPr>
        <w:t xml:space="preserve"> Financial </w:t>
      </w:r>
      <w:r w:rsidRPr="002A2429">
        <w:rPr>
          <w:rStyle w:val="StyleUnderline"/>
          <w:color w:val="000000" w:themeColor="text1"/>
          <w:highlight w:val="cyan"/>
        </w:rPr>
        <w:t>Crisis</w:t>
      </w:r>
      <w:r w:rsidRPr="002A2429">
        <w:rPr>
          <w:color w:val="000000" w:themeColor="text1"/>
          <w:sz w:val="16"/>
        </w:rPr>
        <w:t xml:space="preserve">. Later, in a different role at a regional bank, I wrote mortgage policies and procedures. At each of these positions, I perceived a </w:t>
      </w:r>
      <w:r w:rsidRPr="002A2429">
        <w:rPr>
          <w:rStyle w:val="Emphasis"/>
          <w:color w:val="000000" w:themeColor="text1"/>
        </w:rPr>
        <w:t>taken-for-grantedness</w:t>
      </w:r>
      <w:r w:rsidRPr="002A2429">
        <w:rPr>
          <w:rStyle w:val="StyleUnderline"/>
          <w:color w:val="000000" w:themeColor="text1"/>
        </w:rPr>
        <w:t xml:space="preserve"> regarding two </w:t>
      </w:r>
      <w:r w:rsidRPr="002A2429">
        <w:rPr>
          <w:rStyle w:val="Emphasis"/>
          <w:color w:val="000000" w:themeColor="text1"/>
          <w:highlight w:val="cyan"/>
        </w:rPr>
        <w:t>consequential</w:t>
      </w:r>
      <w:r w:rsidRPr="002A2429">
        <w:rPr>
          <w:rStyle w:val="StyleUnderline"/>
          <w:color w:val="000000" w:themeColor="text1"/>
          <w:highlight w:val="cyan"/>
        </w:rPr>
        <w:t xml:space="preserve"> frameworks</w:t>
      </w:r>
      <w:r w:rsidRPr="002A2429">
        <w:rPr>
          <w:color w:val="000000" w:themeColor="text1"/>
          <w:sz w:val="16"/>
        </w:rPr>
        <w:t xml:space="preserve"> embedded in the industry: (1) the incompleteness of risk management theories and (2) the economic and social inequality </w:t>
      </w:r>
      <w:r w:rsidRPr="002A2429">
        <w:rPr>
          <w:rStyle w:val="StyleUnderline"/>
          <w:color w:val="000000" w:themeColor="text1"/>
          <w:highlight w:val="cyan"/>
        </w:rPr>
        <w:t>perpetuate</w:t>
      </w:r>
      <w:r w:rsidRPr="002A2429">
        <w:rPr>
          <w:rStyle w:val="StyleUnderline"/>
          <w:color w:val="000000" w:themeColor="text1"/>
        </w:rPr>
        <w:t>d by the instrumentalizations of risk and security</w:t>
      </w:r>
      <w:r w:rsidRPr="002A2429">
        <w:rPr>
          <w:color w:val="000000" w:themeColor="text1"/>
          <w:sz w:val="16"/>
        </w:rPr>
        <w:t xml:space="preserve">. Indeed, despite public regulatory efforts, insurance, financial, and housing markets </w:t>
      </w:r>
      <w:r w:rsidRPr="002A2429">
        <w:rPr>
          <w:rStyle w:val="StyleUnderline"/>
          <w:color w:val="000000" w:themeColor="text1"/>
        </w:rPr>
        <w:t xml:space="preserve">practice </w:t>
      </w:r>
      <w:r w:rsidRPr="002A2429">
        <w:rPr>
          <w:rStyle w:val="Emphasis"/>
          <w:color w:val="000000" w:themeColor="text1"/>
          <w:highlight w:val="cyan"/>
        </w:rPr>
        <w:t>racial</w:t>
      </w:r>
      <w:r w:rsidRPr="002A2429">
        <w:rPr>
          <w:rStyle w:val="StyleUnderline"/>
          <w:color w:val="000000" w:themeColor="text1"/>
          <w:highlight w:val="cyan"/>
        </w:rPr>
        <w:t xml:space="preserve"> and </w:t>
      </w:r>
      <w:r w:rsidRPr="002A2429">
        <w:rPr>
          <w:rStyle w:val="Emphasis"/>
          <w:color w:val="000000" w:themeColor="text1"/>
          <w:highlight w:val="cyan"/>
        </w:rPr>
        <w:t>sexual</w:t>
      </w:r>
      <w:r w:rsidRPr="002A2429">
        <w:rPr>
          <w:rStyle w:val="StyleUnderline"/>
          <w:color w:val="000000" w:themeColor="text1"/>
          <w:highlight w:val="cyan"/>
        </w:rPr>
        <w:t xml:space="preserve"> discrimination</w:t>
      </w:r>
      <w:r w:rsidRPr="002A2429">
        <w:rPr>
          <w:color w:val="000000" w:themeColor="text1"/>
          <w:sz w:val="16"/>
        </w:rPr>
        <w:t xml:space="preserve">, </w:t>
      </w:r>
      <w:r w:rsidRPr="002A2429">
        <w:rPr>
          <w:rStyle w:val="StyleUnderline"/>
          <w:color w:val="000000" w:themeColor="text1"/>
        </w:rPr>
        <w:t>charging</w:t>
      </w:r>
      <w:r w:rsidRPr="002A2429">
        <w:rPr>
          <w:color w:val="000000" w:themeColor="text1"/>
          <w:sz w:val="16"/>
        </w:rPr>
        <w:t xml:space="preserve"> </w:t>
      </w:r>
      <w:r w:rsidRPr="002A2429">
        <w:rPr>
          <w:rStyle w:val="Emphasis"/>
          <w:color w:val="000000" w:themeColor="text1"/>
        </w:rPr>
        <w:t>higher rates</w:t>
      </w:r>
      <w:r w:rsidRPr="002A2429">
        <w:rPr>
          <w:color w:val="000000" w:themeColor="text1"/>
          <w:sz w:val="16"/>
        </w:rPr>
        <w:t xml:space="preserve"> on inferior products </w:t>
      </w:r>
      <w:r w:rsidRPr="002A2429">
        <w:rPr>
          <w:rStyle w:val="StyleUnderline"/>
          <w:color w:val="000000" w:themeColor="text1"/>
        </w:rPr>
        <w:t>for populations deemed</w:t>
      </w:r>
      <w:r w:rsidRPr="002A2429">
        <w:rPr>
          <w:color w:val="000000" w:themeColor="text1"/>
          <w:sz w:val="16"/>
        </w:rPr>
        <w:t xml:space="preserve"> too risky and </w:t>
      </w:r>
      <w:r w:rsidRPr="002A2429">
        <w:rPr>
          <w:rStyle w:val="Emphasis"/>
          <w:color w:val="000000" w:themeColor="text1"/>
        </w:rPr>
        <w:t>too insecure</w:t>
      </w:r>
      <w:r w:rsidRPr="002A2429">
        <w:rPr>
          <w:color w:val="000000" w:themeColor="text1"/>
          <w:sz w:val="16"/>
        </w:rPr>
        <w:t xml:space="preserve"> (Chibanda, 2022; Gaulding, 1995). As the Global Financial Crisis—its maligned relationships with subprime mortgage loans and bailouts—laid bare, misappropriating risk from institutional decision-makers onto marginalized stakeholders obscures debilitating flaws in the system. As I went about my work documenting financial products, I often questioned technical writers’ abilities and </w:t>
      </w:r>
      <w:r w:rsidRPr="002A2429">
        <w:rPr>
          <w:rStyle w:val="Emphasis"/>
          <w:color w:val="000000" w:themeColor="text1"/>
          <w:highlight w:val="cyan"/>
        </w:rPr>
        <w:t>ethical imperative</w:t>
      </w:r>
      <w:r w:rsidRPr="002A2429">
        <w:rPr>
          <w:rStyle w:val="StyleUnderline"/>
          <w:color w:val="000000" w:themeColor="text1"/>
          <w:highlight w:val="cyan"/>
        </w:rPr>
        <w:t xml:space="preserve"> to confront</w:t>
      </w:r>
      <w:r w:rsidRPr="002A2429">
        <w:rPr>
          <w:rStyle w:val="StyleUnderline"/>
          <w:color w:val="000000" w:themeColor="text1"/>
        </w:rPr>
        <w:t xml:space="preserve"> the double-faced </w:t>
      </w:r>
      <w:r w:rsidRPr="002A2429">
        <w:rPr>
          <w:rStyle w:val="StyleUnderline"/>
          <w:color w:val="000000" w:themeColor="text1"/>
          <w:highlight w:val="cyan"/>
        </w:rPr>
        <w:t>logics</w:t>
      </w:r>
      <w:r w:rsidRPr="002A2429">
        <w:rPr>
          <w:rStyle w:val="StyleUnderline"/>
          <w:color w:val="000000" w:themeColor="text1"/>
        </w:rPr>
        <w:t xml:space="preserve"> upon which material advantage and sociopolitical coherence are achieved. Indeed, working as a technical writer in corporate America crystallized a disorienting aletheia—</w:t>
      </w:r>
      <w:r w:rsidRPr="002A2429">
        <w:rPr>
          <w:rStyle w:val="StyleUnderline"/>
          <w:color w:val="000000" w:themeColor="text1"/>
          <w:highlight w:val="cyan"/>
        </w:rPr>
        <w:t xml:space="preserve">that security for some </w:t>
      </w:r>
      <w:r w:rsidRPr="002A2429">
        <w:rPr>
          <w:rStyle w:val="Emphasis"/>
          <w:color w:val="000000" w:themeColor="text1"/>
          <w:sz w:val="28"/>
          <w:szCs w:val="28"/>
          <w:highlight w:val="cyan"/>
        </w:rPr>
        <w:t>always</w:t>
      </w:r>
      <w:r w:rsidRPr="002A2429">
        <w:rPr>
          <w:rStyle w:val="StyleUnderline"/>
          <w:color w:val="000000" w:themeColor="text1"/>
          <w:highlight w:val="cyan"/>
        </w:rPr>
        <w:t xml:space="preserve"> results in </w:t>
      </w:r>
      <w:r w:rsidRPr="002A2429">
        <w:rPr>
          <w:rStyle w:val="Emphasis"/>
          <w:color w:val="000000" w:themeColor="text1"/>
          <w:highlight w:val="cyan"/>
        </w:rPr>
        <w:t>insecurity</w:t>
      </w:r>
      <w:r w:rsidRPr="002A2429">
        <w:rPr>
          <w:rStyle w:val="StyleUnderline"/>
          <w:color w:val="000000" w:themeColor="text1"/>
          <w:highlight w:val="cyan"/>
        </w:rPr>
        <w:t xml:space="preserve"> for others</w:t>
      </w:r>
      <w:r w:rsidRPr="002A2429">
        <w:rPr>
          <w:color w:val="000000" w:themeColor="text1"/>
          <w:sz w:val="16"/>
        </w:rPr>
        <w:t>.</w:t>
      </w:r>
    </w:p>
    <w:p w14:paraId="2D5F5461" w14:textId="155BE7A6" w:rsidR="006700AA" w:rsidRDefault="006700AA" w:rsidP="006700AA">
      <w:pPr>
        <w:pStyle w:val="Heading4"/>
      </w:pPr>
      <w:r>
        <w:t>If we’re wrong…</w:t>
      </w:r>
      <w:bookmarkEnd w:id="2"/>
      <w:bookmarkEnd w:id="8"/>
    </w:p>
    <w:p w14:paraId="06E5C756" w14:textId="77777777" w:rsidR="006700AA" w:rsidRDefault="006700AA" w:rsidP="006700AA">
      <w:pPr>
        <w:pStyle w:val="Heading3"/>
      </w:pPr>
      <w:r>
        <w:t>OFF</w:t>
      </w:r>
    </w:p>
    <w:p w14:paraId="381CDF40" w14:textId="77777777" w:rsidR="006700AA" w:rsidRPr="00FE6723" w:rsidRDefault="006700AA" w:rsidP="006700AA">
      <w:pPr>
        <w:pStyle w:val="Heading4"/>
      </w:pPr>
      <w:r>
        <w:t xml:space="preserve">Dems </w:t>
      </w:r>
      <w:r>
        <w:rPr>
          <w:u w:val="single"/>
        </w:rPr>
        <w:t>win</w:t>
      </w:r>
      <w:r>
        <w:t xml:space="preserve"> the House. </w:t>
      </w:r>
    </w:p>
    <w:p w14:paraId="46AD5CC7" w14:textId="77777777" w:rsidR="006700AA" w:rsidRPr="00FE2824" w:rsidRDefault="006700AA" w:rsidP="006700AA">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03CD143D" w14:textId="77777777" w:rsidR="006700AA" w:rsidRPr="00FE2824" w:rsidRDefault="006700AA" w:rsidP="006700AA">
      <w:pPr>
        <w:rPr>
          <w:sz w:val="16"/>
        </w:rPr>
      </w:pPr>
      <w:r w:rsidRPr="00FE2824">
        <w:rPr>
          <w:sz w:val="16"/>
        </w:rPr>
        <w:t xml:space="preserve">WASHINGTON – </w:t>
      </w:r>
      <w:r w:rsidRPr="00FE2824">
        <w:rPr>
          <w:rStyle w:val="Emphasis"/>
          <w:highlight w:val="cyan"/>
        </w:rPr>
        <w:t>Dem</w:t>
      </w:r>
      <w:r w:rsidRPr="00FE2824">
        <w:rPr>
          <w:rStyle w:val="StyleUnderline"/>
        </w:rPr>
        <w:t xml:space="preserve">ocrats' </w:t>
      </w:r>
      <w:r w:rsidRPr="00FE2824">
        <w:rPr>
          <w:rStyle w:val="StyleUnderline"/>
          <w:highlight w:val="cyan"/>
        </w:rPr>
        <w:t xml:space="preserve">odds of </w:t>
      </w:r>
      <w:r w:rsidRPr="00FE2824">
        <w:rPr>
          <w:rStyle w:val="Emphasis"/>
          <w:highlight w:val="cyan"/>
        </w:rPr>
        <w:t>winning</w:t>
      </w:r>
      <w:r w:rsidRPr="00FE2824">
        <w:rPr>
          <w:rStyle w:val="Emphasis"/>
        </w:rPr>
        <w:t xml:space="preserve"> back</w:t>
      </w:r>
      <w:r w:rsidRPr="00FE2824">
        <w:rPr>
          <w:rStyle w:val="StyleUnderline"/>
        </w:rPr>
        <w:t xml:space="preserve"> the House of Representatives this year just </w:t>
      </w:r>
      <w:r w:rsidRPr="00FE2824">
        <w:rPr>
          <w:rStyle w:val="StyleUnderline"/>
          <w:highlight w:val="cyan"/>
        </w:rPr>
        <w:t>got better</w:t>
      </w:r>
      <w:r w:rsidRPr="00FE2824">
        <w:rPr>
          <w:rStyle w:val="StyleUnderline"/>
        </w:rPr>
        <w:t>.</w:t>
      </w:r>
    </w:p>
    <w:p w14:paraId="6D8E28BF" w14:textId="77777777" w:rsidR="006700AA" w:rsidRPr="00FE2824" w:rsidRDefault="006700AA" w:rsidP="006700AA">
      <w:pPr>
        <w:rPr>
          <w:rStyle w:val="StyleUnderline"/>
        </w:rPr>
      </w:pPr>
      <w:r w:rsidRPr="00FE2824">
        <w:rPr>
          <w:rStyle w:val="StyleUnderline"/>
        </w:rPr>
        <w:t>The</w:t>
      </w:r>
      <w:r w:rsidRPr="00FE2824">
        <w:rPr>
          <w:sz w:val="16"/>
        </w:rPr>
        <w:t xml:space="preserve"> nonpartisan </w:t>
      </w:r>
      <w:r w:rsidRPr="00FE2824">
        <w:rPr>
          <w:rStyle w:val="Emphasis"/>
          <w:highlight w:val="cyan"/>
        </w:rPr>
        <w:t>C</w:t>
      </w:r>
      <w:r w:rsidRPr="00FE2824">
        <w:rPr>
          <w:rStyle w:val="StyleUnderline"/>
        </w:rPr>
        <w:t xml:space="preserve">ook </w:t>
      </w:r>
      <w:r w:rsidRPr="00FE2824">
        <w:rPr>
          <w:rStyle w:val="Emphasis"/>
          <w:highlight w:val="cyan"/>
        </w:rPr>
        <w:t>P</w:t>
      </w:r>
      <w:r w:rsidRPr="00FE2824">
        <w:rPr>
          <w:rStyle w:val="StyleUnderline"/>
        </w:rPr>
        <w:t xml:space="preserve">olitical </w:t>
      </w:r>
      <w:r w:rsidRPr="00FE2824">
        <w:rPr>
          <w:rStyle w:val="Emphasis"/>
          <w:highlight w:val="cyan"/>
        </w:rPr>
        <w:t>R</w:t>
      </w:r>
      <w:r w:rsidRPr="00FE2824">
        <w:rPr>
          <w:rStyle w:val="StyleUnderline"/>
        </w:rPr>
        <w:t xml:space="preserve">eport </w:t>
      </w:r>
      <w:r w:rsidRPr="00FE2824">
        <w:rPr>
          <w:rStyle w:val="StyleUnderline"/>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StyleUnderline"/>
        </w:rPr>
        <w:t xml:space="preserve"> in a direction</w:t>
      </w:r>
      <w:r w:rsidRPr="00FE2824">
        <w:rPr>
          <w:sz w:val="16"/>
        </w:rPr>
        <w:t xml:space="preserve"> more </w:t>
      </w:r>
      <w:r w:rsidRPr="00FE2824">
        <w:rPr>
          <w:rStyle w:val="StyleUnderline"/>
        </w:rPr>
        <w:t>favorable to them</w:t>
      </w:r>
      <w:r w:rsidRPr="00FE2824">
        <w:rPr>
          <w:sz w:val="16"/>
        </w:rPr>
        <w:t xml:space="preserve">. In an analysis published Jan. 15, </w:t>
      </w:r>
      <w:r w:rsidRPr="00FE2824">
        <w:rPr>
          <w:rStyle w:val="StyleUnderline"/>
          <w:highlight w:val="cyan"/>
        </w:rPr>
        <w:t>eight</w:t>
      </w:r>
      <w:r w:rsidRPr="00FE2824">
        <w:rPr>
          <w:rStyle w:val="StyleUnderline"/>
        </w:rPr>
        <w:t xml:space="preserve"> elections </w:t>
      </w:r>
      <w:r w:rsidRPr="00FE2824">
        <w:rPr>
          <w:rStyle w:val="StyleUnderline"/>
          <w:highlight w:val="cyan"/>
        </w:rPr>
        <w:t>moved from</w:t>
      </w:r>
      <w:r w:rsidRPr="00FE2824">
        <w:rPr>
          <w:rStyle w:val="StyleUnderline"/>
        </w:rPr>
        <w:t xml:space="preserve"> "</w:t>
      </w:r>
      <w:r w:rsidRPr="00FE2824">
        <w:rPr>
          <w:rStyle w:val="Emphasis"/>
          <w:highlight w:val="cyan"/>
        </w:rPr>
        <w:t>Likely</w:t>
      </w:r>
      <w:r w:rsidRPr="00FE2824">
        <w:rPr>
          <w:rStyle w:val="Emphasis"/>
        </w:rPr>
        <w:t xml:space="preserve"> Democrat</w:t>
      </w:r>
      <w:r w:rsidRPr="00FE2824">
        <w:rPr>
          <w:rStyle w:val="StyleUnderline"/>
        </w:rPr>
        <w:t xml:space="preserve">" </w:t>
      </w:r>
      <w:r w:rsidRPr="00FE2824">
        <w:rPr>
          <w:rStyle w:val="StyleUnderline"/>
          <w:highlight w:val="cyan"/>
        </w:rPr>
        <w:t>to</w:t>
      </w:r>
      <w:r w:rsidRPr="00FE2824">
        <w:rPr>
          <w:rStyle w:val="StyleUnderline"/>
        </w:rPr>
        <w:t xml:space="preserve"> "</w:t>
      </w:r>
      <w:r w:rsidRPr="00FE2824">
        <w:rPr>
          <w:rStyle w:val="Emphasis"/>
          <w:highlight w:val="cyan"/>
        </w:rPr>
        <w:t>Solid</w:t>
      </w:r>
      <w:r w:rsidRPr="00FE2824">
        <w:rPr>
          <w:rStyle w:val="Emphasis"/>
        </w:rPr>
        <w:t xml:space="preserve"> Democrat</w:t>
      </w:r>
      <w:r w:rsidRPr="00FE2824">
        <w:rPr>
          <w:rStyle w:val="StyleUnderline"/>
        </w:rPr>
        <w:t>"</w:t>
      </w:r>
      <w:r w:rsidRPr="00FE2824">
        <w:rPr>
          <w:sz w:val="16"/>
        </w:rPr>
        <w:t xml:space="preserve"> outlooks, while </w:t>
      </w:r>
      <w:r w:rsidRPr="00FE2824">
        <w:rPr>
          <w:rStyle w:val="StyleUnderline"/>
          <w:highlight w:val="cyan"/>
        </w:rPr>
        <w:t>seven</w:t>
      </w:r>
      <w:r w:rsidRPr="00FE2824">
        <w:rPr>
          <w:sz w:val="16"/>
        </w:rPr>
        <w:t xml:space="preserve"> others </w:t>
      </w:r>
      <w:r w:rsidRPr="00FE2824">
        <w:rPr>
          <w:rStyle w:val="StyleUnderline"/>
          <w:highlight w:val="cyan"/>
        </w:rPr>
        <w:t>moved into</w:t>
      </w:r>
      <w:r w:rsidRPr="00FE2824">
        <w:rPr>
          <w:rStyle w:val="StyleUnderline"/>
        </w:rPr>
        <w:t xml:space="preserve"> "</w:t>
      </w:r>
      <w:r w:rsidRPr="00FE2824">
        <w:rPr>
          <w:rStyle w:val="Emphasis"/>
          <w:highlight w:val="cyan"/>
        </w:rPr>
        <w:t>Toss Up</w:t>
      </w:r>
      <w:r w:rsidRPr="00FE2824">
        <w:rPr>
          <w:rStyle w:val="StyleUnderline"/>
        </w:rPr>
        <w:t xml:space="preserve">" </w:t>
      </w:r>
      <w:r w:rsidRPr="00FE2824">
        <w:rPr>
          <w:rStyle w:val="StyleUnderline"/>
          <w:highlight w:val="cyan"/>
        </w:rPr>
        <w:t>or</w:t>
      </w:r>
      <w:r w:rsidRPr="00FE2824">
        <w:rPr>
          <w:rStyle w:val="StyleUnderline"/>
        </w:rPr>
        <w:t xml:space="preserve"> "</w:t>
      </w:r>
      <w:r w:rsidRPr="00FE2824">
        <w:rPr>
          <w:rStyle w:val="Emphasis"/>
          <w:highlight w:val="cyan"/>
        </w:rPr>
        <w:t>Lean Dem</w:t>
      </w:r>
      <w:r w:rsidRPr="00FE2824">
        <w:rPr>
          <w:rStyle w:val="StyleUnderline"/>
        </w:rPr>
        <w:t>ocrat" territory. Three others shifted from "Solid Republican" to "</w:t>
      </w:r>
      <w:r w:rsidRPr="00FE2824">
        <w:rPr>
          <w:rStyle w:val="Emphasis"/>
        </w:rPr>
        <w:t>Likely</w:t>
      </w:r>
      <w:r w:rsidRPr="00FE2824">
        <w:rPr>
          <w:rStyle w:val="StyleUnderline"/>
        </w:rPr>
        <w:t xml:space="preserve"> Republican."</w:t>
      </w:r>
    </w:p>
    <w:p w14:paraId="01BE1742" w14:textId="77777777" w:rsidR="006700AA" w:rsidRPr="00FE2824" w:rsidRDefault="006700AA" w:rsidP="006700AA">
      <w:pPr>
        <w:rPr>
          <w:rStyle w:val="StyleUnderline"/>
        </w:rPr>
      </w:pPr>
      <w:r w:rsidRPr="00FE2824">
        <w:rPr>
          <w:sz w:val="16"/>
        </w:rPr>
        <w:t xml:space="preserve">Among the areas now being characterized as </w:t>
      </w:r>
      <w:r w:rsidRPr="00FE2824">
        <w:rPr>
          <w:rStyle w:val="StyleUnderline"/>
          <w:highlight w:val="cyan"/>
        </w:rPr>
        <w:t xml:space="preserve">toss-ups are Iowa's </w:t>
      </w:r>
      <w:r w:rsidRPr="00FE2824">
        <w:rPr>
          <w:rStyle w:val="Emphasis"/>
          <w:highlight w:val="cyan"/>
        </w:rPr>
        <w:t>third</w:t>
      </w:r>
      <w:r w:rsidRPr="00FE2824">
        <w:rPr>
          <w:rStyle w:val="StyleUnderline"/>
        </w:rPr>
        <w:t xml:space="preserve"> congressional</w:t>
      </w:r>
      <w:r w:rsidRPr="00FE2824">
        <w:rPr>
          <w:sz w:val="16"/>
        </w:rPr>
        <w:t xml:space="preserve"> district and </w:t>
      </w:r>
      <w:r w:rsidRPr="00FE2824">
        <w:rPr>
          <w:rStyle w:val="StyleUnderline"/>
          <w:highlight w:val="cyan"/>
        </w:rPr>
        <w:t xml:space="preserve">New York's </w:t>
      </w:r>
      <w:r w:rsidRPr="00FE2824">
        <w:rPr>
          <w:rStyle w:val="Emphasis"/>
          <w:highlight w:val="cyan"/>
        </w:rPr>
        <w:t>17th</w:t>
      </w:r>
      <w:r w:rsidRPr="00FE2824">
        <w:rPr>
          <w:sz w:val="16"/>
        </w:rPr>
        <w:t xml:space="preserve">, both of which currently have Republican representatives. </w:t>
      </w:r>
      <w:r w:rsidRPr="00FE2824">
        <w:rPr>
          <w:rStyle w:val="StyleUnderline"/>
          <w:highlight w:val="cyan"/>
        </w:rPr>
        <w:t xml:space="preserve">Ohio's </w:t>
      </w:r>
      <w:r w:rsidRPr="00FE2824">
        <w:rPr>
          <w:rStyle w:val="Emphasis"/>
          <w:highlight w:val="cyan"/>
        </w:rPr>
        <w:t>ninth</w:t>
      </w:r>
      <w:r w:rsidRPr="00FE2824">
        <w:rPr>
          <w:sz w:val="16"/>
        </w:rPr>
        <w:t xml:space="preserve"> district </w:t>
      </w:r>
      <w:r w:rsidRPr="00FE2824">
        <w:rPr>
          <w:rStyle w:val="StyleUnderline"/>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StyleUnderline"/>
        </w:rPr>
        <w:t xml:space="preserve">moved to </w:t>
      </w:r>
      <w:r w:rsidRPr="00FE2824">
        <w:rPr>
          <w:rStyle w:val="Emphasis"/>
        </w:rPr>
        <w:t>toss-up</w:t>
      </w:r>
      <w:r w:rsidRPr="00FE2824">
        <w:rPr>
          <w:rStyle w:val="StyleUnderline"/>
        </w:rPr>
        <w:t xml:space="preserve"> range.</w:t>
      </w:r>
    </w:p>
    <w:p w14:paraId="748EF9CB" w14:textId="77777777" w:rsidR="006700AA" w:rsidRPr="00FE2824" w:rsidRDefault="006700AA" w:rsidP="006700AA">
      <w:pPr>
        <w:rPr>
          <w:sz w:val="16"/>
        </w:rPr>
      </w:pPr>
      <w:r w:rsidRPr="00FE2824">
        <w:rPr>
          <w:sz w:val="16"/>
        </w:rPr>
        <w:t xml:space="preserve">President Donald </w:t>
      </w:r>
      <w:r w:rsidRPr="00FE2824">
        <w:rPr>
          <w:rStyle w:val="StyleUnderline"/>
        </w:rPr>
        <w:t xml:space="preserve">Trump's </w:t>
      </w:r>
      <w:r w:rsidRPr="00FE2824">
        <w:rPr>
          <w:rStyle w:val="Emphasis"/>
          <w:highlight w:val="cyan"/>
        </w:rPr>
        <w:t>approval</w:t>
      </w:r>
      <w:r w:rsidRPr="00FE2824">
        <w:rPr>
          <w:rStyle w:val="Emphasis"/>
        </w:rPr>
        <w:t xml:space="preserve"> ratings</w:t>
      </w:r>
      <w:r w:rsidRPr="00FE2824">
        <w:rPr>
          <w:rStyle w:val="StyleUnderline"/>
        </w:rPr>
        <w:t xml:space="preserve"> </w:t>
      </w:r>
      <w:r w:rsidRPr="00FE2824">
        <w:rPr>
          <w:rStyle w:val="StyleUnderline"/>
          <w:highlight w:val="cyan"/>
        </w:rPr>
        <w:t>and</w:t>
      </w:r>
      <w:r w:rsidRPr="00FE2824">
        <w:rPr>
          <w:rStyle w:val="StyleUnderline"/>
        </w:rPr>
        <w:t xml:space="preserve"> Democrats' overperformance during recent </w:t>
      </w:r>
      <w:r w:rsidRPr="00FE2824">
        <w:rPr>
          <w:rStyle w:val="Emphasis"/>
          <w:highlight w:val="cyan"/>
        </w:rPr>
        <w:t>special elections</w:t>
      </w:r>
      <w:r w:rsidRPr="00FE2824">
        <w:rPr>
          <w:rStyle w:val="StyleUnderline"/>
          <w:highlight w:val="cyan"/>
        </w:rPr>
        <w:t xml:space="preserve"> are</w:t>
      </w:r>
      <w:r w:rsidRPr="00FE2824">
        <w:rPr>
          <w:sz w:val="16"/>
        </w:rPr>
        <w:t xml:space="preserve"> both </w:t>
      </w:r>
      <w:r w:rsidRPr="00FE2824">
        <w:rPr>
          <w:rStyle w:val="StyleUnderline"/>
          <w:highlight w:val="cyan"/>
        </w:rPr>
        <w:t>indicators</w:t>
      </w:r>
      <w:r w:rsidRPr="00FE2824">
        <w:rPr>
          <w:rStyle w:val="StyleUnderline"/>
        </w:rPr>
        <w:t xml:space="preserve"> working in the party's favor</w:t>
      </w:r>
      <w:r w:rsidRPr="00FE2824">
        <w:rPr>
          <w:sz w:val="16"/>
        </w:rPr>
        <w:t>, according to Cook analyst Erin Covey.</w:t>
      </w:r>
    </w:p>
    <w:p w14:paraId="2C11D124" w14:textId="77777777" w:rsidR="006700AA" w:rsidRDefault="006700AA" w:rsidP="006700AA">
      <w:pPr>
        <w:rPr>
          <w:sz w:val="16"/>
        </w:rPr>
      </w:pPr>
      <w:r w:rsidRPr="00FE2824">
        <w:rPr>
          <w:sz w:val="16"/>
        </w:rPr>
        <w:t xml:space="preserve">"House </w:t>
      </w:r>
      <w:r w:rsidRPr="00FE2824">
        <w:rPr>
          <w:rStyle w:val="Emphasis"/>
          <w:highlight w:val="cyan"/>
        </w:rPr>
        <w:t>Dem</w:t>
      </w:r>
      <w:r w:rsidRPr="00FE2824">
        <w:rPr>
          <w:rStyle w:val="StyleUnderline"/>
        </w:rPr>
        <w:t>ocrat</w:t>
      </w:r>
      <w:r w:rsidRPr="00FE2824">
        <w:rPr>
          <w:rStyle w:val="Emphasis"/>
          <w:highlight w:val="cyan"/>
        </w:rPr>
        <w:t>s</w:t>
      </w:r>
      <w:r w:rsidRPr="00FE2824">
        <w:rPr>
          <w:rStyle w:val="StyleUnderline"/>
        </w:rPr>
        <w:t xml:space="preserve"> only </w:t>
      </w:r>
      <w:r w:rsidRPr="00FE2824">
        <w:rPr>
          <w:rStyle w:val="StyleUnderline"/>
          <w:highlight w:val="cyan"/>
        </w:rPr>
        <w:t>need</w:t>
      </w:r>
      <w:r w:rsidRPr="00FE2824">
        <w:rPr>
          <w:rStyle w:val="StyleUnderline"/>
        </w:rPr>
        <w:t xml:space="preserve"> to flip </w:t>
      </w:r>
      <w:r w:rsidRPr="00FE2824">
        <w:rPr>
          <w:rStyle w:val="Emphasis"/>
          <w:highlight w:val="cyan"/>
        </w:rPr>
        <w:t>three seats</w:t>
      </w:r>
      <w:r w:rsidRPr="00FE2824">
        <w:rPr>
          <w:rStyle w:val="StyleUnderline"/>
        </w:rPr>
        <w:t xml:space="preserve"> to win a majority</w:t>
      </w:r>
      <w:r w:rsidRPr="00FE2824">
        <w:rPr>
          <w:sz w:val="16"/>
        </w:rPr>
        <w:t xml:space="preserve">," wrote Covey. "Even if Democrats lose some of their own members defending particularly difficult seats, the </w:t>
      </w:r>
      <w:r w:rsidRPr="00FE2824">
        <w:rPr>
          <w:rStyle w:val="StyleUnderline"/>
        </w:rPr>
        <w:t xml:space="preserve">number of Republicans in peril should give Democrats more than enough </w:t>
      </w:r>
      <w:r w:rsidRPr="00FE2824">
        <w:rPr>
          <w:rStyle w:val="Emphasis"/>
        </w:rPr>
        <w:t>opportunities</w:t>
      </w:r>
      <w:r w:rsidRPr="00FE2824">
        <w:rPr>
          <w:rStyle w:val="StyleUnderline"/>
        </w:rPr>
        <w:t xml:space="preserve"> to win 218</w:t>
      </w:r>
      <w:r w:rsidRPr="00FE2824">
        <w:rPr>
          <w:sz w:val="16"/>
        </w:rPr>
        <w:t xml:space="preserve"> seats."</w:t>
      </w:r>
    </w:p>
    <w:p w14:paraId="42912E51" w14:textId="77777777" w:rsidR="006700AA" w:rsidRPr="00FE6723" w:rsidRDefault="006700AA" w:rsidP="006700AA">
      <w:pPr>
        <w:pStyle w:val="Heading4"/>
      </w:pPr>
      <w:r>
        <w:t xml:space="preserve">AND the Senate, but it’s </w:t>
      </w:r>
      <w:r>
        <w:rPr>
          <w:u w:val="single"/>
        </w:rPr>
        <w:t>close</w:t>
      </w:r>
      <w:r>
        <w:t xml:space="preserve">. </w:t>
      </w:r>
    </w:p>
    <w:p w14:paraId="56AAA3E7" w14:textId="77777777" w:rsidR="006700AA" w:rsidRPr="009C717A" w:rsidRDefault="006700AA" w:rsidP="006700AA">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6B5EC3E2" w14:textId="77777777" w:rsidR="006700AA" w:rsidRPr="009C717A" w:rsidRDefault="006700AA" w:rsidP="006700AA">
      <w:pPr>
        <w:rPr>
          <w:rStyle w:val="StyleUnderline"/>
        </w:rPr>
      </w:pPr>
      <w:r w:rsidRPr="009C717A">
        <w:rPr>
          <w:sz w:val="16"/>
        </w:rPr>
        <w:t xml:space="preserve">WASHINGTON (AP) — </w:t>
      </w:r>
      <w:r w:rsidRPr="009C717A">
        <w:rPr>
          <w:rStyle w:val="StyleUnderline"/>
        </w:rPr>
        <w:t xml:space="preserve">Senate </w:t>
      </w:r>
      <w:r w:rsidRPr="009C717A">
        <w:rPr>
          <w:rStyle w:val="Emphasis"/>
          <w:highlight w:val="cyan"/>
        </w:rPr>
        <w:t>Democrat</w:t>
      </w:r>
      <w:r w:rsidRPr="009C717A">
        <w:rPr>
          <w:rStyle w:val="StyleUnderline"/>
        </w:rPr>
        <w:t>ic leader</w:t>
      </w:r>
      <w:r w:rsidRPr="009C717A">
        <w:rPr>
          <w:rStyle w:val="Emphasis"/>
          <w:highlight w:val="cyan"/>
        </w:rPr>
        <w:t>s</w:t>
      </w:r>
      <w:r w:rsidRPr="009C717A">
        <w:rPr>
          <w:rStyle w:val="StyleUnderline"/>
        </w:rPr>
        <w:t xml:space="preserve"> believe they </w:t>
      </w:r>
      <w:r w:rsidRPr="009C717A">
        <w:rPr>
          <w:rStyle w:val="StyleUnderline"/>
          <w:highlight w:val="cyan"/>
        </w:rPr>
        <w:t>have a path to</w:t>
      </w:r>
      <w:r w:rsidRPr="009C717A">
        <w:rPr>
          <w:rStyle w:val="StyleUnderline"/>
        </w:rPr>
        <w:t xml:space="preserve"> winning the </w:t>
      </w:r>
      <w:r w:rsidRPr="009C717A">
        <w:rPr>
          <w:rStyle w:val="Emphasis"/>
          <w:highlight w:val="cyan"/>
        </w:rPr>
        <w:t>majority</w:t>
      </w:r>
      <w:r w:rsidRPr="009C717A">
        <w:rPr>
          <w:rStyle w:val="StyleUnderline"/>
        </w:rPr>
        <w:t xml:space="preserve"> in November, though it's one </w:t>
      </w:r>
      <w:r w:rsidRPr="009C717A">
        <w:rPr>
          <w:rStyle w:val="StyleUnderline"/>
          <w:highlight w:val="cyan"/>
        </w:rPr>
        <w:t>with</w:t>
      </w:r>
      <w:r w:rsidRPr="009C717A">
        <w:rPr>
          <w:rStyle w:val="StyleUnderline"/>
        </w:rPr>
        <w:t xml:space="preserve"> very </w:t>
      </w:r>
      <w:r w:rsidRPr="009C717A">
        <w:rPr>
          <w:rStyle w:val="Emphasis"/>
          <w:highlight w:val="cyan"/>
        </w:rPr>
        <w:t>little</w:t>
      </w:r>
      <w:r w:rsidRPr="009C717A">
        <w:rPr>
          <w:rStyle w:val="StyleUnderline"/>
          <w:highlight w:val="cyan"/>
        </w:rPr>
        <w:t xml:space="preserve"> wiggle room</w:t>
      </w:r>
      <w:r w:rsidRPr="009C717A">
        <w:rPr>
          <w:rStyle w:val="StyleUnderline"/>
        </w:rPr>
        <w:t>.</w:t>
      </w:r>
    </w:p>
    <w:p w14:paraId="2D8DB5AE" w14:textId="77777777" w:rsidR="006700AA" w:rsidRPr="009C717A" w:rsidRDefault="006700AA" w:rsidP="006700AA">
      <w:pPr>
        <w:rPr>
          <w:sz w:val="16"/>
        </w:rPr>
      </w:pPr>
      <w:r w:rsidRPr="009C717A">
        <w:rPr>
          <w:sz w:val="16"/>
        </w:rPr>
        <w:t xml:space="preserve">The party got a new burst of confidence when former Rep. Mary </w:t>
      </w:r>
      <w:r w:rsidRPr="009C717A">
        <w:rPr>
          <w:rStyle w:val="Emphasis"/>
          <w:highlight w:val="cyan"/>
        </w:rPr>
        <w:t>Peltola</w:t>
      </w:r>
      <w:r w:rsidRPr="009C717A">
        <w:rPr>
          <w:rStyle w:val="StyleUnderline"/>
          <w:highlight w:val="cyan"/>
        </w:rPr>
        <w:t xml:space="preserve"> announced</w:t>
      </w:r>
      <w:r w:rsidRPr="009C717A">
        <w:rPr>
          <w:sz w:val="16"/>
        </w:rPr>
        <w:t xml:space="preserve"> Monday </w:t>
      </w:r>
      <w:r w:rsidRPr="009C717A">
        <w:rPr>
          <w:rStyle w:val="StyleUnderline"/>
          <w:highlight w:val="cya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9C717A">
        <w:rPr>
          <w:rStyle w:val="StyleUnderline"/>
          <w:highlight w:val="cyan"/>
        </w:rPr>
        <w:t>gives</w:t>
      </w:r>
      <w:r w:rsidRPr="009C717A">
        <w:rPr>
          <w:rStyle w:val="StyleUnderline"/>
        </w:rPr>
        <w:t xml:space="preserve"> Democrats </w:t>
      </w:r>
      <w:r w:rsidRPr="009C717A">
        <w:rPr>
          <w:rStyle w:val="StyleUnderline"/>
          <w:highlight w:val="cyan"/>
        </w:rPr>
        <w:t>a</w:t>
      </w:r>
      <w:r w:rsidRPr="009C717A">
        <w:rPr>
          <w:rStyle w:val="StyleUnderline"/>
        </w:rPr>
        <w:t xml:space="preserve"> </w:t>
      </w:r>
      <w:r w:rsidRPr="009C717A">
        <w:rPr>
          <w:rStyle w:val="Emphasis"/>
        </w:rPr>
        <w:t xml:space="preserve">critical </w:t>
      </w:r>
      <w:r w:rsidRPr="009C717A">
        <w:rPr>
          <w:rStyle w:val="Emphasis"/>
          <w:highlight w:val="cyan"/>
        </w:rPr>
        <w:t>fourth</w:t>
      </w:r>
      <w:r w:rsidRPr="009C717A">
        <w:rPr>
          <w:rStyle w:val="StyleUnderline"/>
          <w:highlight w:val="cyan"/>
        </w:rPr>
        <w:t xml:space="preserve"> candidate with</w:t>
      </w:r>
      <w:r w:rsidRPr="009C717A">
        <w:rPr>
          <w:rStyle w:val="StyleUnderline"/>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307FA25D" w14:textId="77777777" w:rsidR="006700AA" w:rsidRPr="009C717A" w:rsidRDefault="006700AA" w:rsidP="006700AA">
      <w:pPr>
        <w:rPr>
          <w:sz w:val="16"/>
        </w:rPr>
      </w:pPr>
      <w:r w:rsidRPr="009C717A">
        <w:rPr>
          <w:sz w:val="16"/>
        </w:rPr>
        <w:t xml:space="preserve">That possibility looked all but impossible at the start of last year. And while the outlook has somewhat improved as 2026 begins, Democrats still almost certainly must sweep those four seats. </w:t>
      </w:r>
      <w:proofErr w:type="gramStart"/>
      <w:r w:rsidRPr="009C717A">
        <w:rPr>
          <w:sz w:val="16"/>
        </w:rPr>
        <w:t>First</w:t>
      </w:r>
      <w:proofErr w:type="gramEnd"/>
      <w:r w:rsidRPr="009C717A">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2B848E92" w14:textId="77777777" w:rsidR="006700AA" w:rsidRPr="009C717A" w:rsidRDefault="006700AA" w:rsidP="006700AA">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175E4724" w14:textId="77777777" w:rsidR="006700AA" w:rsidRPr="009C717A" w:rsidRDefault="006700AA" w:rsidP="006700AA">
      <w:pPr>
        <w:rPr>
          <w:sz w:val="16"/>
        </w:rPr>
      </w:pPr>
      <w:r w:rsidRPr="009C717A">
        <w:rPr>
          <w:sz w:val="16"/>
        </w:rPr>
        <w:t>Republicans doubt the chances Democrats can pull off such a task, considering most of the 2026 contests are in states that Donald Trump easily won in 2024.</w:t>
      </w:r>
    </w:p>
    <w:p w14:paraId="16DBEA3A" w14:textId="77777777" w:rsidR="006700AA" w:rsidRPr="009C717A" w:rsidRDefault="006700AA" w:rsidP="006700AA">
      <w:pPr>
        <w:rPr>
          <w:sz w:val="16"/>
        </w:rPr>
      </w:pPr>
      <w:r w:rsidRPr="009C717A">
        <w:rPr>
          <w:sz w:val="16"/>
        </w:rPr>
        <w:t xml:space="preserve">Still, </w:t>
      </w:r>
      <w:r w:rsidRPr="009C717A">
        <w:rPr>
          <w:rStyle w:val="Emphasis"/>
          <w:highlight w:val="cyan"/>
        </w:rPr>
        <w:t>independent</w:t>
      </w:r>
      <w:r w:rsidRPr="009C717A">
        <w:rPr>
          <w:rStyle w:val="StyleUnderline"/>
        </w:rPr>
        <w:t xml:space="preserve"> voter</w:t>
      </w:r>
      <w:r w:rsidRPr="009C717A">
        <w:rPr>
          <w:rStyle w:val="Emphasis"/>
          <w:highlight w:val="cyan"/>
        </w:rPr>
        <w:t>s</w:t>
      </w:r>
      <w:r w:rsidRPr="009C717A">
        <w:rPr>
          <w:rStyle w:val="StyleUnderline"/>
          <w:highlight w:val="cyan"/>
        </w:rPr>
        <w:t xml:space="preserve"> have drifted in </w:t>
      </w:r>
      <w:r w:rsidRPr="009C717A">
        <w:rPr>
          <w:rStyle w:val="Emphasis"/>
          <w:highlight w:val="cyan"/>
        </w:rPr>
        <w:t>Dem</w:t>
      </w:r>
      <w:r w:rsidRPr="009C717A">
        <w:rPr>
          <w:rStyle w:val="StyleUnderline"/>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StyleUnderline"/>
        </w:rPr>
        <w:t xml:space="preserve">a slight breeze at Democrats' back </w:t>
      </w:r>
      <w:r w:rsidRPr="009C717A">
        <w:rPr>
          <w:rStyle w:val="StyleUnderline"/>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StyleUnderline"/>
          <w:highlight w:val="cyan"/>
        </w:rPr>
        <w:t xml:space="preserve"> a year ago</w:t>
      </w:r>
      <w:r w:rsidRPr="009C717A">
        <w:rPr>
          <w:sz w:val="16"/>
        </w:rPr>
        <w:t xml:space="preserve"> when there was little path at all.</w:t>
      </w:r>
    </w:p>
    <w:p w14:paraId="0DB564C0" w14:textId="77777777" w:rsidR="006700AA" w:rsidRPr="009C717A" w:rsidRDefault="006700AA" w:rsidP="006700AA">
      <w:pPr>
        <w:rPr>
          <w:sz w:val="16"/>
        </w:rPr>
      </w:pPr>
      <w:r w:rsidRPr="009C717A">
        <w:rPr>
          <w:sz w:val="16"/>
        </w:rPr>
        <w:t xml:space="preserve">"I say </w:t>
      </w:r>
      <w:r w:rsidRPr="009C717A">
        <w:rPr>
          <w:rStyle w:val="StyleUnderline"/>
          <w:highlight w:val="cyan"/>
        </w:rPr>
        <w:t>it's a</w:t>
      </w:r>
      <w:r w:rsidRPr="009C717A">
        <w:rPr>
          <w:rStyle w:val="StyleUnderline"/>
        </w:rPr>
        <w:t xml:space="preserve"> much </w:t>
      </w:r>
      <w:r w:rsidRPr="009C717A">
        <w:rPr>
          <w:rStyle w:val="Emphasis"/>
          <w:highlight w:val="cyan"/>
        </w:rPr>
        <w:t>wider path</w:t>
      </w:r>
      <w:r w:rsidRPr="009C717A">
        <w:rPr>
          <w:rStyle w:val="StyleUnderline"/>
          <w:highlight w:val="cyan"/>
        </w:rPr>
        <w:t xml:space="preserve"> than</w:t>
      </w:r>
      <w:r w:rsidRPr="009C717A">
        <w:rPr>
          <w:sz w:val="16"/>
        </w:rPr>
        <w:t xml:space="preserve"> the </w:t>
      </w:r>
      <w:r w:rsidRPr="009C717A">
        <w:rPr>
          <w:rStyle w:val="StyleUnderline"/>
          <w:highlight w:val="cyan"/>
        </w:rPr>
        <w:t xml:space="preserve">skeptics </w:t>
      </w:r>
      <w:r w:rsidRPr="008722FC">
        <w:rPr>
          <w:rStyle w:val="StyleUnderline"/>
          <w:highlight w:val="cyan"/>
        </w:rPr>
        <w:t>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02E6DDA4" w14:textId="77777777" w:rsidR="006700AA" w:rsidRDefault="006700AA" w:rsidP="006700AA">
      <w:pPr>
        <w:rPr>
          <w:sz w:val="16"/>
        </w:rPr>
      </w:pPr>
      <w:r w:rsidRPr="009C717A">
        <w:rPr>
          <w:sz w:val="16"/>
        </w:rPr>
        <w:t>Republicans currently hold 53 seats, while the Democratic caucus has 47 members, including two independents.</w:t>
      </w:r>
    </w:p>
    <w:p w14:paraId="6DD17F6B" w14:textId="77777777" w:rsidR="006700AA" w:rsidRDefault="006700AA" w:rsidP="006700AA">
      <w:pPr>
        <w:rPr>
          <w:sz w:val="16"/>
        </w:rPr>
      </w:pPr>
      <w:r>
        <w:rPr>
          <w:sz w:val="16"/>
        </w:rPr>
        <w:t>[BREAKS]</w:t>
      </w:r>
    </w:p>
    <w:p w14:paraId="19121779" w14:textId="77777777" w:rsidR="006700AA" w:rsidRDefault="006700AA" w:rsidP="006700AA">
      <w:pPr>
        <w:rPr>
          <w:sz w:val="6"/>
          <w:szCs w:val="6"/>
        </w:rPr>
      </w:pPr>
      <w:r w:rsidRPr="00A20CE2">
        <w:rPr>
          <w:sz w:val="6"/>
          <w:szCs w:val="6"/>
        </w:rPr>
        <w:t xml:space="preserve">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w:t>
      </w:r>
      <w:proofErr w:type="gramStart"/>
      <w:r w:rsidRPr="00A20CE2">
        <w:rPr>
          <w:sz w:val="6"/>
          <w:szCs w:val="6"/>
        </w:rPr>
        <w:t>North Carolina</w:t>
      </w:r>
      <w:proofErr w:type="gramEnd"/>
      <w:r w:rsidRPr="00A20CE2">
        <w:rPr>
          <w:sz w:val="6"/>
          <w:szCs w:val="6"/>
        </w:rPr>
        <w:t xml:space="preserve">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w:t>
      </w:r>
      <w:proofErr w:type="gramStart"/>
      <w:r w:rsidRPr="00A20CE2">
        <w:rPr>
          <w:sz w:val="6"/>
          <w:szCs w:val="6"/>
        </w:rPr>
        <w:t>Texas</w:t>
      </w:r>
      <w:proofErr w:type="gramEnd"/>
      <w:r w:rsidRPr="00A20CE2">
        <w:rPr>
          <w:sz w:val="6"/>
          <w:szCs w:val="6"/>
        </w:rPr>
        <w:t xml:space="preserve">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661B4137" w14:textId="77777777" w:rsidR="006700AA" w:rsidRPr="00A20CE2" w:rsidRDefault="006700AA" w:rsidP="006700AA">
      <w:pPr>
        <w:rPr>
          <w:sz w:val="16"/>
        </w:rPr>
      </w:pPr>
      <w:r>
        <w:rPr>
          <w:sz w:val="16"/>
        </w:rPr>
        <w:t>[BREAKS]</w:t>
      </w:r>
    </w:p>
    <w:p w14:paraId="3EA1C707" w14:textId="77777777" w:rsidR="006700AA" w:rsidRPr="00A20CE2" w:rsidRDefault="006700AA" w:rsidP="006700AA">
      <w:pPr>
        <w:rPr>
          <w:sz w:val="16"/>
        </w:rPr>
      </w:pPr>
      <w:r w:rsidRPr="00A20CE2">
        <w:rPr>
          <w:sz w:val="16"/>
        </w:rPr>
        <w:t>An unsettled political environment</w:t>
      </w:r>
    </w:p>
    <w:p w14:paraId="5F5D2E88" w14:textId="77777777" w:rsidR="006700AA" w:rsidRPr="00A20CE2" w:rsidRDefault="006700AA" w:rsidP="006700AA">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14CF1331" w14:textId="77777777" w:rsidR="006700AA" w:rsidRPr="00A20CE2" w:rsidRDefault="006700AA" w:rsidP="006700AA">
      <w:pPr>
        <w:rPr>
          <w:sz w:val="16"/>
        </w:rPr>
      </w:pPr>
      <w:r w:rsidRPr="00A20CE2">
        <w:rPr>
          <w:rStyle w:val="StyleUnderline"/>
        </w:rPr>
        <w:t>A</w:t>
      </w:r>
      <w:r w:rsidRPr="00A20CE2">
        <w:rPr>
          <w:sz w:val="16"/>
        </w:rPr>
        <w:t xml:space="preserve"> new </w:t>
      </w:r>
      <w:r w:rsidRPr="00A20CE2">
        <w:rPr>
          <w:rStyle w:val="StyleUnderline"/>
          <w:highlight w:val="cyan"/>
        </w:rPr>
        <w:t>Gallup</w:t>
      </w:r>
      <w:r w:rsidRPr="00A20CE2">
        <w:rPr>
          <w:rStyle w:val="StyleUnderline"/>
        </w:rPr>
        <w:t xml:space="preserve"> survey </w:t>
      </w:r>
      <w:r w:rsidRPr="00A20CE2">
        <w:rPr>
          <w:rStyle w:val="StyleUnderline"/>
          <w:highlight w:val="cyan"/>
        </w:rPr>
        <w:t xml:space="preserve">found </w:t>
      </w:r>
      <w:r w:rsidRPr="00A20CE2">
        <w:rPr>
          <w:rStyle w:val="Emphasis"/>
          <w:highlight w:val="cyan"/>
        </w:rPr>
        <w:t>47%</w:t>
      </w:r>
      <w:r w:rsidRPr="00A20CE2">
        <w:rPr>
          <w:sz w:val="16"/>
        </w:rPr>
        <w:t xml:space="preserve"> of U.S. adults now </w:t>
      </w:r>
      <w:r w:rsidRPr="00A20CE2">
        <w:rPr>
          <w:rStyle w:val="StyleUnderline"/>
          <w:highlight w:val="cyan"/>
        </w:rPr>
        <w:t>identify with</w:t>
      </w:r>
      <w:r w:rsidRPr="00A20CE2">
        <w:rPr>
          <w:sz w:val="16"/>
        </w:rPr>
        <w:t xml:space="preserve"> or lean toward </w:t>
      </w:r>
      <w:r w:rsidRPr="00A20CE2">
        <w:rPr>
          <w:rStyle w:val="StyleUnderline"/>
        </w:rPr>
        <w:t xml:space="preserve">the </w:t>
      </w:r>
      <w:r w:rsidRPr="00A20CE2">
        <w:rPr>
          <w:rStyle w:val="Emphasis"/>
          <w:highlight w:val="cyan"/>
        </w:rPr>
        <w:t>Dem</w:t>
      </w:r>
      <w:r w:rsidRPr="00A20CE2">
        <w:rPr>
          <w:rStyle w:val="StyleUnderline"/>
        </w:rPr>
        <w:t>ocrat</w:t>
      </w:r>
      <w:r w:rsidRPr="00A20CE2">
        <w:rPr>
          <w:rStyle w:val="Emphasis"/>
          <w:highlight w:val="cyan"/>
        </w:rPr>
        <w:t>s</w:t>
      </w:r>
      <w:r w:rsidRPr="00A20CE2">
        <w:rPr>
          <w:sz w:val="16"/>
        </w:rPr>
        <w:t xml:space="preserve">, while 42% are Republicans or lean Republican. That gives Democrats </w:t>
      </w:r>
      <w:r w:rsidRPr="00A20CE2">
        <w:rPr>
          <w:rStyle w:val="StyleUnderline"/>
        </w:rPr>
        <w:t xml:space="preserve">the advantage in party affiliation </w:t>
      </w:r>
      <w:r w:rsidRPr="00A20CE2">
        <w:rPr>
          <w:rStyle w:val="StyleUnderline"/>
          <w:highlight w:val="cyan"/>
        </w:rPr>
        <w:t xml:space="preserve">for the </w:t>
      </w:r>
      <w:r w:rsidRPr="00A20CE2">
        <w:rPr>
          <w:rStyle w:val="Emphasis"/>
          <w:highlight w:val="cyan"/>
        </w:rPr>
        <w:t>first time</w:t>
      </w:r>
      <w:r w:rsidRPr="00A20CE2">
        <w:rPr>
          <w:rStyle w:val="StyleUnderline"/>
          <w:highlight w:val="cyan"/>
        </w:rPr>
        <w:t xml:space="preserve"> since </w:t>
      </w:r>
      <w:r w:rsidRPr="00A20CE2">
        <w:rPr>
          <w:rStyle w:val="Emphasis"/>
          <w:highlight w:val="cyan"/>
        </w:rPr>
        <w:t>Trump</w:t>
      </w:r>
      <w:r w:rsidRPr="00A20CE2">
        <w:rPr>
          <w:rStyle w:val="StyleUnderline"/>
        </w:rPr>
        <w:t>'s first term</w:t>
      </w:r>
      <w:r w:rsidRPr="00A20CE2">
        <w:rPr>
          <w:sz w:val="16"/>
        </w:rPr>
        <w:t>.</w:t>
      </w:r>
    </w:p>
    <w:p w14:paraId="671FF4F9" w14:textId="77777777" w:rsidR="006700AA" w:rsidRPr="00A20CE2" w:rsidRDefault="006700AA" w:rsidP="006700AA">
      <w:pPr>
        <w:rPr>
          <w:sz w:val="16"/>
        </w:rPr>
      </w:pPr>
      <w:r w:rsidRPr="00A20CE2">
        <w:rPr>
          <w:sz w:val="16"/>
        </w:rPr>
        <w:t xml:space="preserve">But the </w:t>
      </w:r>
      <w:r w:rsidRPr="00A20CE2">
        <w:rPr>
          <w:rStyle w:val="StyleUnderline"/>
          <w:highlight w:val="cyan"/>
        </w:rPr>
        <w:t>data</w:t>
      </w:r>
      <w:r w:rsidRPr="00A20CE2">
        <w:rPr>
          <w:rStyle w:val="StyleUnderline"/>
        </w:rPr>
        <w:t xml:space="preserve"> </w:t>
      </w:r>
      <w:r w:rsidRPr="00A20CE2">
        <w:rPr>
          <w:rStyle w:val="Emphasis"/>
        </w:rPr>
        <w:t xml:space="preserve">strongly </w:t>
      </w:r>
      <w:r w:rsidRPr="00A20CE2">
        <w:rPr>
          <w:rStyle w:val="Emphasis"/>
          <w:highlight w:val="cyan"/>
        </w:rPr>
        <w:t>suggests</w:t>
      </w:r>
      <w:r w:rsidRPr="00A20CE2">
        <w:rPr>
          <w:rStyle w:val="StyleUnderline"/>
        </w:rPr>
        <w:t xml:space="preserve"> that </w:t>
      </w:r>
      <w:r w:rsidRPr="00A20CE2">
        <w:rPr>
          <w:rStyle w:val="StyleUnderline"/>
          <w:highlight w:val="cyan"/>
        </w:rPr>
        <w:t>independents are moving</w:t>
      </w:r>
      <w:r w:rsidRPr="00A20CE2">
        <w:rPr>
          <w:rStyle w:val="StyleUnderline"/>
        </w:rPr>
        <w:t xml:space="preserve"> toward Democrats </w:t>
      </w:r>
      <w:r w:rsidRPr="00A20CE2">
        <w:rPr>
          <w:rStyle w:val="StyleUnderline"/>
          <w:highlight w:val="cyan"/>
        </w:rPr>
        <w:t>because of</w:t>
      </w:r>
      <w:r w:rsidRPr="00A20CE2">
        <w:rPr>
          <w:rStyle w:val="StyleUnderline"/>
        </w:rPr>
        <w:t xml:space="preserve"> their souring attitude toward </w:t>
      </w:r>
      <w:r w:rsidRPr="00A20CE2">
        <w:rPr>
          <w:rStyle w:val="Emphasis"/>
          <w:highlight w:val="cyan"/>
        </w:rPr>
        <w:t>Trump</w:t>
      </w:r>
      <w:r w:rsidRPr="00A20CE2">
        <w:rPr>
          <w:rStyle w:val="StyleUnderline"/>
          <w:highlight w:val="cyan"/>
        </w:rPr>
        <w:t>, rather</w:t>
      </w:r>
      <w:r w:rsidRPr="00A20CE2">
        <w:rPr>
          <w:rStyle w:val="StyleUnderline"/>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5005DACF" w14:textId="77777777" w:rsidR="006700AA" w:rsidRDefault="006700AA" w:rsidP="006700AA">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0BA815B0" w14:textId="77777777" w:rsidR="006700AA" w:rsidRPr="00E33D16" w:rsidRDefault="006700AA" w:rsidP="006700A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A54B649" w14:textId="77777777" w:rsidR="006700AA" w:rsidRPr="00211071" w:rsidRDefault="006700AA" w:rsidP="006700AA">
      <w:pPr>
        <w:rPr>
          <w:sz w:val="16"/>
        </w:rPr>
      </w:pPr>
      <w:r w:rsidRPr="00211071">
        <w:rPr>
          <w:sz w:val="16"/>
        </w:rPr>
        <w:t xml:space="preserve">But even those who question Hawley’s motives don’t doubt his ambition, particularly as jockeying for 2028 begins. One thing he appears to recognize is that </w:t>
      </w:r>
      <w:r w:rsidRPr="00812ED9">
        <w:rPr>
          <w:rStyle w:val="Emphasis"/>
          <w:highlight w:val="cyan"/>
        </w:rPr>
        <w:t xml:space="preserve">siding with </w:t>
      </w:r>
      <w:r w:rsidRPr="00D912C3">
        <w:rPr>
          <w:rStyle w:val="Emphasis"/>
          <w:highlight w:val="cyan"/>
        </w:rPr>
        <w:t>unions</w:t>
      </w:r>
      <w:r w:rsidRPr="00812ED9">
        <w:rPr>
          <w:rStyle w:val="StyleUnderline"/>
        </w:rPr>
        <w:t xml:space="preserve">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812ED9">
        <w:rPr>
          <w:rStyle w:val="StyleUnderline"/>
        </w:rPr>
        <w:t xml:space="preserve"> </w:t>
      </w:r>
      <w:r w:rsidRPr="009A185F">
        <w:rPr>
          <w:rStyle w:val="StyleUnderline"/>
        </w:rPr>
        <w:t>respondents</w:t>
      </w:r>
      <w:r w:rsidRPr="00211071">
        <w:rPr>
          <w:sz w:val="16"/>
        </w:rPr>
        <w:t xml:space="preserve">, the poll found that </w:t>
      </w:r>
      <w:r w:rsidRPr="00812ED9">
        <w:rPr>
          <w:rStyle w:val="StyleUnderline"/>
          <w:highlight w:val="cyan"/>
        </w:rPr>
        <w:t xml:space="preserve">labor </w:t>
      </w:r>
      <w:r w:rsidRPr="00812ED9">
        <w:rPr>
          <w:rStyle w:val="Emphasis"/>
          <w:highlight w:val="cyan"/>
        </w:rPr>
        <w:t>u</w:t>
      </w:r>
      <w:r w:rsidRPr="00D912C3">
        <w:rPr>
          <w:rStyle w:val="Emphasis"/>
          <w:highlight w:val="cyan"/>
        </w:rPr>
        <w:t>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EE1F4F3" w14:textId="77777777" w:rsidR="006700AA" w:rsidRPr="00211071" w:rsidRDefault="006700AA" w:rsidP="006700A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812ED9">
        <w:rPr>
          <w:rStyle w:val="StyleUnderline"/>
        </w:rPr>
        <w:t xml:space="preserve"> as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812ED9">
        <w:rPr>
          <w:rStyle w:val="StyleUnderline"/>
          <w:highlight w:val="cyan"/>
        </w:rPr>
        <w:t>support 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D7ECD5E" w14:textId="77777777" w:rsidR="006700AA" w:rsidRDefault="006700AA" w:rsidP="006700AA">
      <w:pPr>
        <w:rPr>
          <w:sz w:val="16"/>
        </w:rPr>
      </w:pPr>
      <w:r w:rsidRPr="00812ED9">
        <w:rPr>
          <w:rStyle w:val="Emphasis"/>
        </w:rPr>
        <w:t>Thus far</w:t>
      </w:r>
      <w:r w:rsidRPr="00211071">
        <w:rPr>
          <w:sz w:val="16"/>
        </w:rPr>
        <w:t xml:space="preserve">, of course, what </w:t>
      </w:r>
      <w:r w:rsidRPr="00211071">
        <w:rPr>
          <w:rStyle w:val="StyleUnderline"/>
        </w:rPr>
        <w:t>the</w:t>
      </w:r>
      <w:r w:rsidRPr="00812ED9">
        <w:rPr>
          <w:rStyle w:val="StyleUnderline"/>
        </w:rPr>
        <w:t xml:space="preserve"> </w:t>
      </w:r>
      <w:r w:rsidRPr="00D912C3">
        <w:rPr>
          <w:rStyle w:val="StyleUnderline"/>
          <w:highlight w:val="cyan"/>
        </w:rPr>
        <w:t>Trump</w:t>
      </w:r>
      <w:r w:rsidRPr="00211071">
        <w:rPr>
          <w:rStyle w:val="StyleUnderline"/>
        </w:rPr>
        <w:t xml:space="preserve"> Administration</w:t>
      </w:r>
      <w:r w:rsidRPr="00812ED9">
        <w:rPr>
          <w:rStyle w:val="StyleUnderline"/>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812ED9">
        <w:rPr>
          <w:rStyle w:val="Emphasis"/>
        </w:rPr>
        <w:t>selling influence</w:t>
      </w:r>
      <w:r w:rsidRPr="00211071">
        <w:rPr>
          <w:rStyle w:val="StyleUnderline"/>
        </w:rPr>
        <w:t xml:space="preserv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812ED9">
        <w:rPr>
          <w:rStyle w:val="Emphasis"/>
          <w:highlight w:val="cyan"/>
        </w:rPr>
        <w:t>billionaires</w:t>
      </w:r>
      <w:r w:rsidRPr="00211071">
        <w:rPr>
          <w:sz w:val="16"/>
        </w:rPr>
        <w:t xml:space="preserve"> including Elon Musk, whose Department of Government Efficiency fired thousands of federal employees who are union members. On March 27th, </w:t>
      </w:r>
      <w:r w:rsidRPr="00812ED9">
        <w:rPr>
          <w:rStyle w:val="StyleUnderline"/>
        </w:rPr>
        <w:t xml:space="preserve">Trump issued an executive order that </w:t>
      </w:r>
      <w:r w:rsidRPr="00812ED9">
        <w:rPr>
          <w:rStyle w:val="StyleUnderline"/>
          <w:highlight w:val="cyan"/>
        </w:rPr>
        <w:t>cancelled</w:t>
      </w:r>
      <w:r w:rsidRPr="00812ED9">
        <w:rPr>
          <w:rStyle w:val="StyleUnderline"/>
        </w:rPr>
        <w:t xml:space="preserve"> the </w:t>
      </w:r>
      <w:r w:rsidRPr="00812ED9">
        <w:rPr>
          <w:rStyle w:val="StyleUnderline"/>
          <w:highlight w:val="cyan"/>
        </w:rPr>
        <w:t>union</w:t>
      </w:r>
      <w:r w:rsidRPr="00D912C3">
        <w:rPr>
          <w:rStyle w:val="StyleUnderline"/>
          <w:highlight w:val="cyan"/>
        </w:rPr>
        <w:t xml:space="preserve"> </w:t>
      </w:r>
      <w:r w:rsidRPr="00812ED9">
        <w:rPr>
          <w:rStyle w:val="StyleUnderline"/>
          <w:highlight w:val="cyan"/>
        </w:rPr>
        <w:t>contracts o</w:t>
      </w:r>
      <w:r w:rsidRPr="00D912C3">
        <w:rPr>
          <w:rStyle w:val="StyleUnderline"/>
          <w:highlight w:val="cyan"/>
        </w:rPr>
        <w:t>f</w:t>
      </w:r>
      <w:r w:rsidRPr="00812ED9">
        <w:rPr>
          <w:rStyle w:val="StyleUnderline"/>
        </w:rPr>
        <w:t xml:space="preserve"> nearly a </w:t>
      </w:r>
      <w:r w:rsidRPr="00211071">
        <w:rPr>
          <w:rStyle w:val="StyleUnderline"/>
        </w:rPr>
        <w:t xml:space="preserve">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49966BD" w14:textId="77777777" w:rsidR="006700AA" w:rsidRPr="0015183A" w:rsidRDefault="006700AA" w:rsidP="006700AA">
      <w:pPr>
        <w:pStyle w:val="Heading4"/>
        <w:rPr>
          <w:rStyle w:val="StyleUnderline"/>
          <w:highlight w:val="cyan"/>
          <w:u w:val="none"/>
        </w:rPr>
      </w:pPr>
      <w:r>
        <w:t xml:space="preserve">Dem house </w:t>
      </w:r>
      <w:r>
        <w:rPr>
          <w:u w:val="single"/>
        </w:rPr>
        <w:t>restrains</w:t>
      </w:r>
      <w:r>
        <w:t xml:space="preserve"> Trump, solving a slew of existential threats.</w:t>
      </w:r>
    </w:p>
    <w:p w14:paraId="3C074776" w14:textId="77777777" w:rsidR="006700AA" w:rsidRDefault="006700AA" w:rsidP="006700A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E4D5BCC" w14:textId="77777777" w:rsidR="006700AA" w:rsidRPr="007D3BB6" w:rsidRDefault="006700AA" w:rsidP="006700A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8C78A75" w14:textId="77777777" w:rsidR="006700AA" w:rsidRPr="007D3BB6" w:rsidRDefault="006700AA" w:rsidP="006700A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A179355" w14:textId="77777777" w:rsidR="006700AA" w:rsidRPr="007D3BB6" w:rsidRDefault="006700AA" w:rsidP="006700AA">
      <w:pPr>
        <w:rPr>
          <w:sz w:val="16"/>
          <w:szCs w:val="16"/>
        </w:rPr>
      </w:pPr>
      <w:r w:rsidRPr="007D3BB6">
        <w:rPr>
          <w:sz w:val="16"/>
          <w:szCs w:val="16"/>
        </w:rPr>
        <w:t>How Do You Feel Right Now?</w:t>
      </w:r>
    </w:p>
    <w:p w14:paraId="157BDBDA" w14:textId="77777777" w:rsidR="006700AA" w:rsidRPr="007D3BB6" w:rsidRDefault="006700AA" w:rsidP="006700AA">
      <w:pPr>
        <w:rPr>
          <w:sz w:val="16"/>
          <w:szCs w:val="16"/>
        </w:rPr>
      </w:pPr>
      <w:r w:rsidRPr="007D3BB6">
        <w:rPr>
          <w:sz w:val="16"/>
          <w:szCs w:val="16"/>
        </w:rPr>
        <w:t xml:space="preserve">I’m going to be honest: like many of you, I’ve felt a knot of worry in my stomach when I think about our country lately. Over the past several months, I’ve heard friends and neighbors say they’re discouraged, that they feel our democracy is slipping away. I understand that fear </w:t>
      </w:r>
      <w:proofErr w:type="gramStart"/>
      <w:r w:rsidRPr="007D3BB6">
        <w:rPr>
          <w:sz w:val="16"/>
          <w:szCs w:val="16"/>
        </w:rPr>
        <w:t>deeply, because</w:t>
      </w:r>
      <w:proofErr w:type="gramEnd"/>
      <w:r w:rsidRPr="007D3BB6">
        <w:rPr>
          <w:sz w:val="16"/>
          <w:szCs w:val="16"/>
        </w:rPr>
        <w:t xml:space="preserve"> I feel it too. But I’m not writing today to dwell on despair. I’m here to share a path forward.</w:t>
      </w:r>
    </w:p>
    <w:p w14:paraId="4BAE07F8" w14:textId="77777777" w:rsidR="006700AA" w:rsidRPr="007D3BB6" w:rsidRDefault="006700AA" w:rsidP="006700A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E74A3C3" w14:textId="77777777" w:rsidR="006700AA" w:rsidRPr="007D3BB6" w:rsidRDefault="006700AA" w:rsidP="006700A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BBB548C" w14:textId="77777777" w:rsidR="006700AA" w:rsidRPr="007D3BB6" w:rsidRDefault="006700AA" w:rsidP="006700A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CA73722" w14:textId="77777777" w:rsidR="006700AA" w:rsidRPr="007D3BB6" w:rsidRDefault="006700AA" w:rsidP="006700A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5FAD6A4" w14:textId="77777777" w:rsidR="006700AA" w:rsidRPr="007D3BB6" w:rsidRDefault="006700AA" w:rsidP="006700A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3090967" w14:textId="77777777" w:rsidR="006700AA" w:rsidRPr="007D3BB6" w:rsidRDefault="006700AA" w:rsidP="006700A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CBA7442" w14:textId="77777777" w:rsidR="006700AA" w:rsidRPr="007D3BB6" w:rsidRDefault="006700AA" w:rsidP="006700A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80AD887" w14:textId="77777777" w:rsidR="006700AA" w:rsidRPr="007D3BB6" w:rsidRDefault="006700AA" w:rsidP="006700A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32170A3" w14:textId="77777777" w:rsidR="006700AA" w:rsidRPr="007D3BB6" w:rsidRDefault="006700AA" w:rsidP="006700A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4EADC87" w14:textId="77777777" w:rsidR="006700AA" w:rsidRPr="007D3BB6" w:rsidRDefault="006700AA" w:rsidP="006700AA">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11B138A" w14:textId="77777777" w:rsidR="006700AA" w:rsidRPr="003D3F08" w:rsidRDefault="006700AA" w:rsidP="006700A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16C96F93" w14:textId="77777777" w:rsidR="006700AA" w:rsidRPr="007D3BB6" w:rsidRDefault="006700AA" w:rsidP="006700AA">
      <w:pPr>
        <w:rPr>
          <w:sz w:val="16"/>
          <w:szCs w:val="16"/>
        </w:rPr>
      </w:pPr>
      <w:r w:rsidRPr="007D3BB6">
        <w:rPr>
          <w:sz w:val="16"/>
          <w:szCs w:val="16"/>
        </w:rPr>
        <w:t>Checks and Balances: Why Congress Matters So Much</w:t>
      </w:r>
    </w:p>
    <w:p w14:paraId="48CA1718" w14:textId="77777777" w:rsidR="006700AA" w:rsidRPr="007D3BB6" w:rsidRDefault="006700AA" w:rsidP="006700A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BE4D282" w14:textId="77777777" w:rsidR="006700AA" w:rsidRPr="007D3BB6" w:rsidRDefault="006700AA" w:rsidP="006700A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646C7015" w14:textId="77777777" w:rsidR="006700AA" w:rsidRPr="007D3BB6" w:rsidRDefault="006700AA" w:rsidP="006700A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F14D1F0" w14:textId="77777777" w:rsidR="006700AA" w:rsidRPr="007D3BB6" w:rsidRDefault="006700AA" w:rsidP="006700A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CC6A4C6" w14:textId="77777777" w:rsidR="006700AA" w:rsidRPr="007D3BB6" w:rsidRDefault="006700AA" w:rsidP="006700A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BAC2FCB" w14:textId="77777777" w:rsidR="006700AA" w:rsidRPr="007D3BB6" w:rsidRDefault="006700AA" w:rsidP="006700AA">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7B28638" w14:textId="77777777" w:rsidR="006700AA" w:rsidRPr="007D3BB6" w:rsidRDefault="006700AA" w:rsidP="006700A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6D3D568" w14:textId="77777777" w:rsidR="006700AA" w:rsidRPr="007D3BB6" w:rsidRDefault="006700AA" w:rsidP="006700AA">
      <w:pPr>
        <w:rPr>
          <w:sz w:val="16"/>
          <w:szCs w:val="16"/>
        </w:rPr>
      </w:pPr>
      <w:r w:rsidRPr="007D3BB6">
        <w:rPr>
          <w:sz w:val="16"/>
          <w:szCs w:val="16"/>
        </w:rPr>
        <w:t>The Powers Congress Can Use to Stop the Damage</w:t>
      </w:r>
    </w:p>
    <w:p w14:paraId="77AEC00F" w14:textId="77777777" w:rsidR="006700AA" w:rsidRPr="007D3BB6" w:rsidRDefault="006700AA" w:rsidP="006700A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60AF205" w14:textId="77777777" w:rsidR="006700AA" w:rsidRPr="007D3BB6" w:rsidRDefault="006700AA" w:rsidP="006700A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 xml:space="preserve">Here </w:t>
      </w:r>
      <w:proofErr w:type="gramStart"/>
      <w:r w:rsidRPr="00871A91">
        <w:rPr>
          <w:rStyle w:val="StyleUnderline"/>
        </w:rPr>
        <w:t>are</w:t>
      </w:r>
      <w:proofErr w:type="gramEnd"/>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CF352F3" w14:textId="77777777" w:rsidR="006700AA" w:rsidRPr="007D3BB6" w:rsidRDefault="006700AA" w:rsidP="006700A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DC229C4" w14:textId="77777777" w:rsidR="006700AA" w:rsidRPr="007D3BB6" w:rsidRDefault="006700AA" w:rsidP="006700A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CC916DA" w14:textId="77777777" w:rsidR="006700AA" w:rsidRPr="007D3BB6" w:rsidRDefault="006700AA" w:rsidP="006700A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97E6A15" w14:textId="77777777" w:rsidR="006700AA" w:rsidRPr="007D3BB6" w:rsidRDefault="006700AA" w:rsidP="006700A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1B88D02" w14:textId="77777777" w:rsidR="006700AA" w:rsidRPr="007D3BB6" w:rsidRDefault="006700AA" w:rsidP="006700A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0065659" w14:textId="77777777" w:rsidR="006700AA" w:rsidRPr="007D3BB6" w:rsidRDefault="006700AA" w:rsidP="006700A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xml:space="preserve">. It puts a real check on abuse because lying under oath is a </w:t>
      </w:r>
      <w:proofErr w:type="gramStart"/>
      <w:r w:rsidRPr="007D3BB6">
        <w:rPr>
          <w:sz w:val="16"/>
          <w:szCs w:val="16"/>
        </w:rPr>
        <w:t>crime, and</w:t>
      </w:r>
      <w:proofErr w:type="gramEnd"/>
      <w:r w:rsidRPr="007D3BB6">
        <w:rPr>
          <w:sz w:val="16"/>
          <w:szCs w:val="16"/>
        </w:rPr>
        <w:t xml:space="preserve"> refusing a lawful subpoena can lead to contempt charges. In short, subpoenas are how Congress says, “You must tell the truth, whether the president likes it or not.”</w:t>
      </w:r>
    </w:p>
    <w:p w14:paraId="6E2B7F41" w14:textId="77777777" w:rsidR="006700AA" w:rsidRPr="007D3BB6" w:rsidRDefault="006700AA" w:rsidP="006700A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5BDC22C" w14:textId="77777777" w:rsidR="006700AA" w:rsidRPr="007D3BB6" w:rsidRDefault="006700AA" w:rsidP="006700A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BCED8A5" w14:textId="77777777" w:rsidR="006700AA" w:rsidRPr="007D3BB6" w:rsidRDefault="006700AA" w:rsidP="006700A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959F06F" w14:textId="77777777" w:rsidR="006700AA" w:rsidRPr="007D3BB6" w:rsidRDefault="006700AA" w:rsidP="006700A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A699888" w14:textId="77777777" w:rsidR="006700AA" w:rsidRPr="007D3BB6" w:rsidRDefault="006700AA" w:rsidP="006700A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00D7AD0" w14:textId="77777777" w:rsidR="006700AA" w:rsidRPr="007D3BB6" w:rsidRDefault="006700AA" w:rsidP="006700A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1D29689" w14:textId="1E12D0CF" w:rsidR="006700AA" w:rsidRPr="006700AA" w:rsidRDefault="006700AA" w:rsidP="006700A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E156BE5" w14:textId="174AD8EC" w:rsidR="00DA0CB4" w:rsidRDefault="00DA0CB4" w:rsidP="00DA0CB4">
      <w:pPr>
        <w:pStyle w:val="Heading3"/>
      </w:pPr>
      <w:r>
        <w:t>OFF</w:t>
      </w:r>
    </w:p>
    <w:p w14:paraId="6A58078D" w14:textId="4E226289" w:rsidR="00DA0CB4" w:rsidRDefault="00DA0CB4" w:rsidP="00DA0CB4">
      <w:pPr>
        <w:pStyle w:val="Heading4"/>
      </w:pPr>
      <w:r w:rsidRPr="0094121F">
        <w:t xml:space="preserve">The United States federal government should repeal the statutory </w:t>
      </w:r>
      <w:r>
        <w:t>basis</w:t>
      </w:r>
      <w:r w:rsidRPr="0094121F">
        <w:t xml:space="preserve"> for collective bargaining </w:t>
      </w:r>
      <w:r>
        <w:t xml:space="preserve">rights </w:t>
      </w:r>
      <w:r w:rsidRPr="0094121F">
        <w:t>and classify collective bargaining as anticompetitive conduct under federal antitrust law.</w:t>
      </w:r>
    </w:p>
    <w:p w14:paraId="46D20103" w14:textId="77777777" w:rsidR="00DA0CB4" w:rsidRPr="009215D3" w:rsidRDefault="00DA0CB4" w:rsidP="00DA0CB4">
      <w:pPr>
        <w:pStyle w:val="Heading4"/>
      </w:pPr>
      <w:r>
        <w:t xml:space="preserve">Big Tech regulation is </w:t>
      </w:r>
      <w:r>
        <w:rPr>
          <w:u w:val="single"/>
        </w:rPr>
        <w:t>coalescing</w:t>
      </w:r>
      <w:r>
        <w:t xml:space="preserve"> globally now, but strong U.S. antitrust law is </w:t>
      </w:r>
      <w:r>
        <w:rPr>
          <w:u w:val="single"/>
        </w:rPr>
        <w:t>key</w:t>
      </w:r>
      <w:r>
        <w:t>.</w:t>
      </w:r>
    </w:p>
    <w:p w14:paraId="017DAF07" w14:textId="77777777" w:rsidR="00DA0CB4" w:rsidRPr="009215D3" w:rsidRDefault="00DA0CB4" w:rsidP="00DA0CB4">
      <w:r>
        <w:t xml:space="preserve">Alex </w:t>
      </w:r>
      <w:r w:rsidRPr="009215D3">
        <w:rPr>
          <w:rStyle w:val="Style13ptBold"/>
        </w:rPr>
        <w:t>Katsomitros 25</w:t>
      </w:r>
      <w:r>
        <w:t>. Reporter. "The great big tech break-up." World Finance. 2/4/2025. worldfinance.com/special-reports/the-great-big-tech-break-up</w:t>
      </w:r>
    </w:p>
    <w:p w14:paraId="4DB05857" w14:textId="77777777" w:rsidR="00DA0CB4" w:rsidRPr="00CB38EE" w:rsidRDefault="00DA0CB4" w:rsidP="00DA0CB4">
      <w:pPr>
        <w:rPr>
          <w:sz w:val="16"/>
        </w:rPr>
      </w:pPr>
      <w:r w:rsidRPr="00CB38EE">
        <w:rPr>
          <w:sz w:val="16"/>
        </w:rPr>
        <w:t>A global crackdown</w:t>
      </w:r>
    </w:p>
    <w:p w14:paraId="0139CF50" w14:textId="77777777" w:rsidR="00DA0CB4" w:rsidRPr="00CB38EE" w:rsidRDefault="00DA0CB4" w:rsidP="00DA0CB4">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21D2D681" w14:textId="77777777" w:rsidR="00DA0CB4" w:rsidRPr="00CB38EE" w:rsidRDefault="00DA0CB4" w:rsidP="00DA0CB4">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CB38EE">
        <w:rPr>
          <w:sz w:val="16"/>
        </w:rPr>
        <w:t>business like</w:t>
      </w:r>
      <w:proofErr w:type="gramEnd"/>
      <w:r w:rsidRPr="00CB38EE">
        <w:rPr>
          <w:sz w:val="16"/>
        </w:rPr>
        <w:t xml:space="preserve"> e-commerce or social media than it is in most other business sectors,” he says.</w:t>
      </w:r>
    </w:p>
    <w:p w14:paraId="307BCD4F" w14:textId="77777777" w:rsidR="00DA0CB4" w:rsidRPr="00CB38EE" w:rsidRDefault="00DA0CB4" w:rsidP="00DA0CB4">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 xml:space="preserve">big </w:t>
      </w:r>
      <w:proofErr w:type="gramStart"/>
      <w:r w:rsidRPr="009215D3">
        <w:rPr>
          <w:rStyle w:val="Emphasis"/>
        </w:rPr>
        <w:t>corporations</w:t>
      </w:r>
      <w:proofErr w:type="gramEnd"/>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88028C1" w14:textId="77777777" w:rsidR="00DA0CB4" w:rsidRPr="00CB38EE" w:rsidRDefault="00DA0CB4" w:rsidP="00DA0CB4">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xml:space="preserve">. But it is exactly this complexity that makes antitrust action against tech giants tricky, as the repercussions are </w:t>
      </w:r>
      <w:proofErr w:type="gramStart"/>
      <w:r w:rsidRPr="00CB38EE">
        <w:rPr>
          <w:sz w:val="16"/>
        </w:rPr>
        <w:t>unknown</w:t>
      </w:r>
      <w:proofErr w:type="gramEnd"/>
      <w:r w:rsidRPr="00CB38EE">
        <w:rPr>
          <w:sz w:val="16"/>
        </w:rPr>
        <w:t xml:space="preserve"> and the measures taken possibly counterproductive.</w:t>
      </w:r>
    </w:p>
    <w:p w14:paraId="07A8362B" w14:textId="77777777" w:rsidR="00DA0CB4" w:rsidRPr="00CB38EE" w:rsidRDefault="00DA0CB4" w:rsidP="00DA0CB4">
      <w:pPr>
        <w:rPr>
          <w:sz w:val="16"/>
        </w:rPr>
      </w:pPr>
      <w:r w:rsidRPr="00CB38EE">
        <w:rPr>
          <w:sz w:val="16"/>
        </w:rPr>
        <w:t>Breaking up is hard to do</w:t>
      </w:r>
    </w:p>
    <w:p w14:paraId="5B32B45F" w14:textId="77777777" w:rsidR="00DA0CB4" w:rsidRPr="00CB38EE" w:rsidRDefault="00DA0CB4" w:rsidP="00DA0CB4">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433E912B" w14:textId="77777777" w:rsidR="00DA0CB4" w:rsidRPr="00CB38EE" w:rsidRDefault="00DA0CB4" w:rsidP="00DA0CB4">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182B0E58" w14:textId="7E447FC4" w:rsidR="00DA0CB4" w:rsidRPr="00DA0CB4" w:rsidRDefault="00DA0CB4" w:rsidP="00DA0CB4">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xml:space="preserve">. Although less well known than its search engine dominance, advertising is the real golden goose for the company, which effectively controls supply, demand, </w:t>
      </w:r>
      <w:proofErr w:type="gramStart"/>
      <w:r w:rsidRPr="00CB38EE">
        <w:rPr>
          <w:sz w:val="16"/>
        </w:rPr>
        <w:t>measurement</w:t>
      </w:r>
      <w:proofErr w:type="gramEnd"/>
      <w:r w:rsidRPr="00CB38EE">
        <w:rPr>
          <w:sz w:val="16"/>
        </w:rPr>
        <w:t xml:space="preserve"> and auctions of online ads. What’s more, last October a San Francisco court ordered Alphabet to open Android to rivals, permitting Android apps to be listed on alternative app stores other than Google Play and be paid for via alternative payment systems.</w:t>
      </w:r>
    </w:p>
    <w:p w14:paraId="4E269A4B" w14:textId="77777777" w:rsidR="00DA0CB4" w:rsidRDefault="00DA0CB4" w:rsidP="00DA0CB4">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39FA0291" w14:textId="77777777" w:rsidR="00DA0CB4" w:rsidRPr="003D08DE" w:rsidRDefault="00DA0CB4" w:rsidP="00DA0CB4">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47414DEA" w14:textId="77777777" w:rsidR="00DA0CB4" w:rsidRDefault="00DA0CB4" w:rsidP="00DA0CB4">
      <w:pPr>
        <w:rPr>
          <w:rStyle w:val="Emphasis"/>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Cs w:val="28"/>
        </w:rPr>
        <w:t xml:space="preserve">It’s not about rights. It’s </w:t>
      </w:r>
      <w:r w:rsidRPr="0094121F">
        <w:rPr>
          <w:rStyle w:val="Emphasis"/>
          <w:szCs w:val="28"/>
          <w:highlight w:val="cyan"/>
        </w:rPr>
        <w:t>about power.</w:t>
      </w:r>
    </w:p>
    <w:p w14:paraId="2F56F0A9" w14:textId="77777777" w:rsidR="00DA0CB4" w:rsidRPr="003D08DE" w:rsidRDefault="00DA0CB4" w:rsidP="00DA0CB4">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proofErr w:type="gramStart"/>
      <w:r w:rsidRPr="003D08DE">
        <w:rPr>
          <w:rStyle w:val="StyleUnderline"/>
        </w:rPr>
        <w:t>So</w:t>
      </w:r>
      <w:proofErr w:type="gramEnd"/>
      <w:r w:rsidRPr="003D08DE">
        <w:rPr>
          <w:rStyle w:val="StyleUnderline"/>
        </w:rPr>
        <w:t xml:space="preserve">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355B5764" w14:textId="77777777" w:rsidR="00DA0CB4" w:rsidRDefault="00DA0CB4" w:rsidP="00DA0CB4">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94121F">
        <w:rPr>
          <w:rStyle w:val="StyleUnderline"/>
          <w:highlight w:val="cyan"/>
        </w:rPr>
        <w:t xml:space="preserve">have </w:t>
      </w:r>
      <w:r w:rsidRPr="0094121F">
        <w:rPr>
          <w:rStyle w:val="Emphasis"/>
          <w:highlight w:val="cyan"/>
        </w:rPr>
        <w:t>monopoly</w:t>
      </w:r>
      <w:r w:rsidRPr="003D08DE">
        <w:rPr>
          <w:rStyle w:val="Emphasis"/>
        </w:rPr>
        <w:t xml:space="preserve"> </w:t>
      </w:r>
      <w:r w:rsidRPr="0094121F">
        <w:rPr>
          <w:rStyle w:val="Emphasis"/>
          <w:highlight w:val="cyan"/>
        </w:rPr>
        <w:t>power</w:t>
      </w:r>
      <w:r w:rsidRPr="003D08DE">
        <w:rPr>
          <w:rStyle w:val="StyleUnderline"/>
        </w:rPr>
        <w:t xml:space="preserve">, </w:t>
      </w:r>
      <w:r w:rsidRPr="0094121F">
        <w:rPr>
          <w:rStyle w:val="StyleUnderline"/>
          <w:highlight w:val="cyan"/>
        </w:rPr>
        <w:t>which</w:t>
      </w:r>
      <w:r w:rsidRPr="003D08DE">
        <w:rPr>
          <w:rStyle w:val="StyleUnderline"/>
        </w:rPr>
        <w:t xml:space="preserve"> they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0C34628F" w14:textId="77777777" w:rsidR="00DA0CB4" w:rsidRPr="003D08DE" w:rsidRDefault="00DA0CB4" w:rsidP="00DA0CB4">
      <w:pPr>
        <w:rPr>
          <w:sz w:val="16"/>
        </w:rPr>
      </w:pPr>
      <w:r w:rsidRPr="003D08DE">
        <w:rPr>
          <w:sz w:val="16"/>
        </w:rPr>
        <w:t>Economist Morgan Reynolds, who wrote the article on labor unions for the Concise Encyclopedia writes:</w:t>
      </w:r>
    </w:p>
    <w:p w14:paraId="50B5C983" w14:textId="77777777" w:rsidR="00DA0CB4" w:rsidRPr="0094121F" w:rsidRDefault="00DA0CB4" w:rsidP="00DA0CB4">
      <w:pPr>
        <w:rPr>
          <w:b/>
          <w:iCs/>
          <w:u w:val="single"/>
          <w:bdr w:val="single" w:sz="12" w:space="0" w:color="auto"/>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3A70A4CB" w14:textId="77777777" w:rsidR="00DA0CB4" w:rsidRDefault="00DA0CB4" w:rsidP="00DA0CB4">
      <w:pPr>
        <w:pStyle w:val="Heading4"/>
      </w:pPr>
      <w:r>
        <w:t xml:space="preserve">Absent regulation, Big Tech causes </w:t>
      </w:r>
      <w:r>
        <w:rPr>
          <w:u w:val="single"/>
        </w:rPr>
        <w:t>extinction</w:t>
      </w:r>
      <w:r>
        <w:t>.</w:t>
      </w:r>
    </w:p>
    <w:p w14:paraId="0E6EC6A2" w14:textId="77777777" w:rsidR="00DA0CB4" w:rsidRPr="00C625A4" w:rsidRDefault="00DA0CB4" w:rsidP="00DA0CB4">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AC6E1E2" w14:textId="77777777" w:rsidR="00DA0CB4" w:rsidRPr="00244CAF" w:rsidRDefault="00DA0CB4" w:rsidP="00DA0CB4">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4AD47B4F" w14:textId="77777777" w:rsidR="00DA0CB4" w:rsidRPr="00244CAF" w:rsidRDefault="00DA0CB4" w:rsidP="00DA0CB4">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48B683B" w14:textId="77777777" w:rsidR="00DA0CB4" w:rsidRPr="00244CAF" w:rsidRDefault="00DA0CB4" w:rsidP="00DA0CB4">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proofErr w:type="gramStart"/>
      <w:r w:rsidRPr="00F30A93">
        <w:rPr>
          <w:rStyle w:val="StyleUnderline"/>
          <w:highlight w:val="cyan"/>
        </w:rPr>
        <w:t>create</w:t>
      </w:r>
      <w:proofErr w:type="gramEnd"/>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032A73CF" w14:textId="77777777" w:rsidR="00DA0CB4" w:rsidRPr="00244CAF" w:rsidRDefault="00DA0CB4" w:rsidP="00DA0CB4">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0EA96D8C" w14:textId="77777777" w:rsidR="00DA0CB4" w:rsidRPr="00244CAF" w:rsidRDefault="00DA0CB4" w:rsidP="00DA0CB4">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14DC40D2" w14:textId="77777777" w:rsidR="00DA0CB4" w:rsidRPr="00244CAF" w:rsidRDefault="00DA0CB4" w:rsidP="00DA0CB4">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0AF822B" w14:textId="77777777" w:rsidR="00DA0CB4" w:rsidRPr="00243057" w:rsidRDefault="00DA0CB4" w:rsidP="00DA0CB4">
      <w:r w:rsidRPr="00243057">
        <w:t>&lt;Condensed&gt;</w:t>
      </w:r>
    </w:p>
    <w:p w14:paraId="48218935" w14:textId="77777777" w:rsidR="00DA0CB4" w:rsidRPr="00C625A4" w:rsidRDefault="00DA0CB4" w:rsidP="00DA0CB4">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w:t>
      </w:r>
      <w:proofErr w:type="gramStart"/>
      <w:r w:rsidRPr="00C625A4">
        <w:rPr>
          <w:sz w:val="4"/>
          <w:szCs w:val="4"/>
        </w:rPr>
        <w:t>protesters</w:t>
      </w:r>
      <w:proofErr w:type="gramEnd"/>
      <w:r w:rsidRPr="00C625A4">
        <w:rPr>
          <w:sz w:val="4"/>
          <w:szCs w:val="4"/>
        </w:rPr>
        <w:t xml:space="preserve">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9998B13" w14:textId="77777777" w:rsidR="00DA0CB4" w:rsidRPr="00243057" w:rsidRDefault="00DA0CB4" w:rsidP="00DA0CB4">
      <w:r w:rsidRPr="00243057">
        <w:t>&lt;Integrity returns&gt;</w:t>
      </w:r>
    </w:p>
    <w:p w14:paraId="2279230F" w14:textId="1C102C19" w:rsidR="00DA0CB4" w:rsidRDefault="00DA0CB4" w:rsidP="00DA0CB4">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1C42B10C" w14:textId="26FEE377" w:rsidR="00DA0CB4" w:rsidRDefault="003A3E53" w:rsidP="003A3E53">
      <w:pPr>
        <w:pStyle w:val="Heading3"/>
      </w:pPr>
      <w:r>
        <w:t>AT: Automation ADV---1NC</w:t>
      </w:r>
    </w:p>
    <w:p w14:paraId="29540FD4" w14:textId="63C5200B" w:rsidR="003A3E53" w:rsidRPr="00ED1E5E" w:rsidRDefault="003A3E53" w:rsidP="003A3E53">
      <w:pPr>
        <w:pStyle w:val="Heading4"/>
      </w:pPr>
      <w:r>
        <w:t xml:space="preserve">1. </w:t>
      </w:r>
      <w:r>
        <w:t xml:space="preserve">Automation is </w:t>
      </w:r>
      <w:r w:rsidRPr="00ED1E5E">
        <w:rPr>
          <w:u w:val="single"/>
        </w:rPr>
        <w:t>job-creating</w:t>
      </w:r>
      <w:r>
        <w:t>.</w:t>
      </w:r>
    </w:p>
    <w:p w14:paraId="18F0020C" w14:textId="77777777" w:rsidR="003A3E53" w:rsidRPr="00BB7E93" w:rsidRDefault="003A3E53" w:rsidP="003A3E53">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4A8B4B85" w14:textId="77777777" w:rsidR="003A3E53" w:rsidRPr="00AB320A" w:rsidRDefault="003A3E53" w:rsidP="003A3E53">
      <w:pPr>
        <w:rPr>
          <w:sz w:val="16"/>
        </w:rPr>
      </w:pPr>
      <w:r w:rsidRPr="00AB320A">
        <w:rPr>
          <w:rStyle w:val="Emphasis"/>
          <w:highlight w:val="cya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AB320A">
        <w:rPr>
          <w:highlight w:val="cyan"/>
          <w:u w:val="single"/>
        </w:rPr>
        <w:t xml:space="preserve">must be </w:t>
      </w:r>
      <w:r w:rsidRPr="00AB320A">
        <w:rPr>
          <w:rStyle w:val="Emphasis"/>
          <w:highlight w:val="cyan"/>
        </w:rPr>
        <w:t>deflationary</w:t>
      </w:r>
      <w:r w:rsidRPr="00AB320A">
        <w:rPr>
          <w:highlight w:val="cyan"/>
          <w:u w:val="single"/>
        </w:rPr>
        <w:t xml:space="preserve"> to have a </w:t>
      </w:r>
      <w:r w:rsidRPr="00AB320A">
        <w:rPr>
          <w:rStyle w:val="Emphasis"/>
          <w:highlight w:val="cyan"/>
        </w:rPr>
        <w:t>macroeconomic</w:t>
      </w:r>
      <w:r w:rsidRPr="00AB320A">
        <w:rPr>
          <w:highlight w:val="cyan"/>
          <w:u w:val="single"/>
        </w:rPr>
        <w:t xml:space="preserve"> impact</w:t>
      </w:r>
      <w:r w:rsidRPr="00AB320A">
        <w:rPr>
          <w:sz w:val="16"/>
        </w:rPr>
        <w:t xml:space="preserve">. </w:t>
      </w:r>
      <w:r w:rsidRPr="00AB320A">
        <w:rPr>
          <w:u w:val="single"/>
        </w:rPr>
        <w:t>It</w:t>
      </w:r>
      <w:r w:rsidRPr="00AB320A">
        <w:rPr>
          <w:sz w:val="16"/>
        </w:rPr>
        <w:t xml:space="preserve"> can </w:t>
      </w:r>
      <w:r w:rsidRPr="00AB320A">
        <w:rPr>
          <w:highlight w:val="cyan"/>
          <w:u w:val="single"/>
        </w:rPr>
        <w:t xml:space="preserve">reduce </w:t>
      </w:r>
      <w:r w:rsidRPr="00AB320A">
        <w:rPr>
          <w:rStyle w:val="Emphasis"/>
          <w:highlight w:val="cyan"/>
        </w:rPr>
        <w:t>costs</w:t>
      </w:r>
      <w:r w:rsidRPr="00AB320A">
        <w:rPr>
          <w:u w:val="single"/>
        </w:rPr>
        <w:t xml:space="preserve"> and </w:t>
      </w:r>
      <w:r w:rsidRPr="00AB320A">
        <w:rPr>
          <w:rStyle w:val="Emphasis"/>
        </w:rPr>
        <w:t>prices</w:t>
      </w:r>
      <w:r w:rsidRPr="00AB320A">
        <w:rPr>
          <w:u w:val="single"/>
        </w:rPr>
        <w:t xml:space="preserve"> and </w:t>
      </w:r>
      <w:r w:rsidRPr="00AB320A">
        <w:rPr>
          <w:highlight w:val="cyan"/>
          <w:u w:val="single"/>
        </w:rPr>
        <w:t>boost</w:t>
      </w:r>
      <w:r w:rsidRPr="00AB320A">
        <w:rPr>
          <w:sz w:val="16"/>
        </w:rPr>
        <w:t xml:space="preserve"> real incomes and </w:t>
      </w:r>
      <w:r w:rsidRPr="00AB320A">
        <w:rPr>
          <w:rStyle w:val="Emphasis"/>
          <w:highlight w:val="cyan"/>
        </w:rPr>
        <w:t>demand</w:t>
      </w:r>
      <w:r w:rsidRPr="00AB320A">
        <w:rPr>
          <w:sz w:val="16"/>
        </w:rPr>
        <w:t xml:space="preserve">, thereby </w:t>
      </w:r>
      <w:r w:rsidRPr="00AB320A">
        <w:rPr>
          <w:highlight w:val="cyan"/>
          <w:u w:val="single"/>
        </w:rPr>
        <w:t>creating</w:t>
      </w:r>
      <w:r w:rsidRPr="00AB320A">
        <w:rPr>
          <w:u w:val="single"/>
        </w:rPr>
        <w:t xml:space="preserve"> new </w:t>
      </w:r>
      <w:r w:rsidRPr="00AB320A">
        <w:rPr>
          <w:rStyle w:val="Emphasis"/>
          <w:highlight w:val="cyan"/>
        </w:rPr>
        <w:t>jobs</w:t>
      </w:r>
      <w:r w:rsidRPr="00AB320A">
        <w:rPr>
          <w:highlight w:val="cyan"/>
          <w:u w:val="single"/>
        </w:rPr>
        <w:t xml:space="preserve"> and </w:t>
      </w:r>
      <w:r w:rsidRPr="00AB320A">
        <w:rPr>
          <w:rStyle w:val="Emphasis"/>
          <w:highlight w:val="cyan"/>
        </w:rPr>
        <w:t>offsetting</w:t>
      </w:r>
      <w:r w:rsidRPr="00AB320A">
        <w:rPr>
          <w:highlight w:val="cyan"/>
          <w:u w:val="single"/>
        </w:rPr>
        <w:t xml:space="preserve"> automation-driven losses</w:t>
      </w:r>
      <w:r w:rsidRPr="00AB320A">
        <w:rPr>
          <w:sz w:val="16"/>
        </w:rPr>
        <w:t>.</w:t>
      </w:r>
    </w:p>
    <w:p w14:paraId="5CDCF9E4" w14:textId="77777777" w:rsidR="003A3E53" w:rsidRPr="00AB320A" w:rsidRDefault="003A3E53" w:rsidP="003A3E53">
      <w:pPr>
        <w:rPr>
          <w:sz w:val="16"/>
        </w:rPr>
      </w:pPr>
      <w:r w:rsidRPr="00AB320A">
        <w:rPr>
          <w:highlight w:val="cyan"/>
          <w:u w:val="single"/>
        </w:rPr>
        <w:t>Predictions of</w:t>
      </w:r>
      <w:r w:rsidRPr="00AB320A">
        <w:rPr>
          <w:u w:val="single"/>
        </w:rPr>
        <w:t xml:space="preserve"> </w:t>
      </w:r>
      <w:r w:rsidRPr="00AB320A">
        <w:rPr>
          <w:rStyle w:val="Emphasis"/>
        </w:rPr>
        <w:t xml:space="preserve">technological </w:t>
      </w:r>
      <w:r w:rsidRPr="00AB320A">
        <w:rPr>
          <w:rStyle w:val="Emphasis"/>
          <w:highlight w:val="cyan"/>
        </w:rPr>
        <w:t>unemployment</w:t>
      </w:r>
      <w:r w:rsidRPr="00AB320A">
        <w:rPr>
          <w:highlight w:val="cyan"/>
          <w:u w:val="single"/>
        </w:rPr>
        <w:t xml:space="preserve"> have</w:t>
      </w:r>
      <w:r w:rsidRPr="00AB320A">
        <w:rPr>
          <w:u w:val="single"/>
        </w:rPr>
        <w:t xml:space="preserve"> repeatedly </w:t>
      </w:r>
      <w:r w:rsidRPr="00AB320A">
        <w:rPr>
          <w:highlight w:val="cyan"/>
          <w:u w:val="single"/>
        </w:rPr>
        <w:t xml:space="preserve">proven </w:t>
      </w:r>
      <w:r w:rsidRPr="00AB320A">
        <w:rPr>
          <w:rStyle w:val="Emphasis"/>
          <w:highlight w:val="cyan"/>
        </w:rPr>
        <w:t>false</w:t>
      </w:r>
      <w:r w:rsidRPr="00AB320A">
        <w:rPr>
          <w:sz w:val="16"/>
        </w:rPr>
        <w:t xml:space="preserve">, </w:t>
      </w:r>
      <w:r w:rsidRPr="00AB320A">
        <w:rPr>
          <w:highlight w:val="cyan"/>
          <w:u w:val="single"/>
        </w:rPr>
        <w:t xml:space="preserve">as </w:t>
      </w:r>
      <w:r w:rsidRPr="00AB320A">
        <w:rPr>
          <w:rStyle w:val="Emphasis"/>
          <w:highlight w:val="cyan"/>
        </w:rPr>
        <w:t>macroeconomic</w:t>
      </w:r>
      <w:r w:rsidRPr="00AB320A">
        <w:rPr>
          <w:highlight w:val="cyan"/>
          <w:u w:val="single"/>
        </w:rPr>
        <w:t xml:space="preserve"> job creation</w:t>
      </w:r>
      <w:r w:rsidRPr="00AB320A">
        <w:rPr>
          <w:u w:val="single"/>
        </w:rPr>
        <w:t xml:space="preserve"> in new sectors </w:t>
      </w:r>
      <w:r w:rsidRPr="00AB320A">
        <w:rPr>
          <w:highlight w:val="cyan"/>
          <w:u w:val="single"/>
        </w:rPr>
        <w:t xml:space="preserve">offsets </w:t>
      </w:r>
      <w:r w:rsidRPr="00AB320A">
        <w:rPr>
          <w:rStyle w:val="Emphasis"/>
          <w:highlight w:val="cyan"/>
        </w:rPr>
        <w:t>microeconomic</w:t>
      </w:r>
      <w:r w:rsidRPr="00AB320A">
        <w:rPr>
          <w:highlight w:val="cyan"/>
          <w:u w:val="single"/>
        </w:rPr>
        <w:t xml:space="preserve"> disruptions</w:t>
      </w:r>
      <w:r w:rsidRPr="00AB320A">
        <w:rPr>
          <w:sz w:val="16"/>
        </w:rPr>
        <w:t>.</w:t>
      </w:r>
    </w:p>
    <w:p w14:paraId="246B9219" w14:textId="77777777" w:rsidR="003A3E53" w:rsidRPr="00AB320A" w:rsidRDefault="003A3E53" w:rsidP="003A3E53">
      <w:pPr>
        <w:rPr>
          <w:sz w:val="16"/>
          <w:szCs w:val="16"/>
        </w:rPr>
      </w:pPr>
      <w:r w:rsidRPr="00AB320A">
        <w:rPr>
          <w:sz w:val="16"/>
          <w:szCs w:val="16"/>
        </w:rPr>
        <w:t>AI is likely to increase productivity and wealth, with new jobs emerging; the focus should be on managing sector-specific disruptions, not fearing labour market dystopia.</w:t>
      </w:r>
    </w:p>
    <w:p w14:paraId="4DD07CA2" w14:textId="77777777" w:rsidR="003A3E53" w:rsidRPr="00AB320A" w:rsidRDefault="003A3E53" w:rsidP="003A3E53">
      <w:pPr>
        <w:rPr>
          <w:sz w:val="16"/>
          <w:szCs w:val="16"/>
        </w:rPr>
      </w:pPr>
      <w:r w:rsidRPr="00AB320A">
        <w:rPr>
          <w:sz w:val="16"/>
          <w:szCs w:val="16"/>
        </w:rPr>
        <w:t>In 1983, Wassily Leontief, a Nobel Prize-winning economist, concluded that human labour would go the way of the horse after the automobile arrived – “first diminished and then eliminated.”</w:t>
      </w:r>
    </w:p>
    <w:p w14:paraId="524A2B7E" w14:textId="77777777" w:rsidR="003A3E53" w:rsidRPr="00AB320A" w:rsidRDefault="003A3E53" w:rsidP="003A3E53">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0273560C" w14:textId="77777777" w:rsidR="003A3E53" w:rsidRPr="00AB320A" w:rsidRDefault="003A3E53" w:rsidP="003A3E53">
      <w:pPr>
        <w:rPr>
          <w:sz w:val="16"/>
        </w:rPr>
      </w:pPr>
      <w:r w:rsidRPr="00AB320A">
        <w:rPr>
          <w:sz w:val="16"/>
        </w:rPr>
        <w:t xml:space="preserve">As we argue in Shocks, Crises, and False Alarms, </w:t>
      </w:r>
      <w:r w:rsidRPr="00AB320A">
        <w:rPr>
          <w:highlight w:val="cya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AB320A">
        <w:rPr>
          <w:highlight w:val="cyan"/>
          <w:u w:val="single"/>
        </w:rPr>
        <w:t>have</w:t>
      </w:r>
      <w:r w:rsidRPr="00AB320A">
        <w:rPr>
          <w:sz w:val="16"/>
        </w:rPr>
        <w:t xml:space="preserve"> a long history and correspondingly, </w:t>
      </w:r>
      <w:r w:rsidRPr="00AB320A">
        <w:rPr>
          <w:highlight w:val="cyan"/>
          <w:u w:val="single"/>
        </w:rPr>
        <w:t xml:space="preserve">a </w:t>
      </w:r>
      <w:r w:rsidRPr="00AB320A">
        <w:rPr>
          <w:rStyle w:val="Emphasis"/>
          <w:highlight w:val="cyan"/>
        </w:rPr>
        <w:t>long record</w:t>
      </w:r>
      <w:r w:rsidRPr="00AB320A">
        <w:rPr>
          <w:highlight w:val="cyan"/>
          <w:u w:val="single"/>
        </w:rPr>
        <w:t xml:space="preserve"> of </w:t>
      </w:r>
      <w:r w:rsidRPr="00AB320A">
        <w:rPr>
          <w:rStyle w:val="Emphasis"/>
          <w:highlight w:val="cyan"/>
        </w:rPr>
        <w:t>failure</w:t>
      </w:r>
      <w:r w:rsidRPr="00AB320A">
        <w:rPr>
          <w:sz w:val="16"/>
        </w:rPr>
        <w:t>.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1DB8B299" w14:textId="77777777" w:rsidR="003A3E53" w:rsidRPr="00AB320A" w:rsidRDefault="003A3E53" w:rsidP="003A3E53">
      <w:pPr>
        <w:rPr>
          <w:sz w:val="16"/>
        </w:rPr>
      </w:pPr>
      <w:r w:rsidRPr="00AB320A">
        <w:rPr>
          <w:sz w:val="16"/>
        </w:rPr>
        <w:t xml:space="preserve">Yet, </w:t>
      </w:r>
      <w:r w:rsidRPr="00AB320A">
        <w:rPr>
          <w:highlight w:val="cyan"/>
          <w:u w:val="single"/>
        </w:rPr>
        <w:t xml:space="preserve">amid </w:t>
      </w:r>
      <w:r w:rsidRPr="00AB320A">
        <w:rPr>
          <w:rStyle w:val="Emphasis"/>
          <w:highlight w:val="cyan"/>
        </w:rPr>
        <w:t>relentless</w:t>
      </w:r>
      <w:r w:rsidRPr="00AB320A">
        <w:rPr>
          <w:highlight w:val="cyan"/>
          <w:u w:val="single"/>
        </w:rPr>
        <w:t xml:space="preserve"> technological progress over the past </w:t>
      </w:r>
      <w:r w:rsidRPr="00AB320A">
        <w:rPr>
          <w:rStyle w:val="Emphasis"/>
          <w:highlight w:val="cyan"/>
        </w:rPr>
        <w:t>80 years</w:t>
      </w:r>
      <w:r w:rsidRPr="00AB320A">
        <w:rPr>
          <w:sz w:val="16"/>
        </w:rPr>
        <w:t xml:space="preserve">, </w:t>
      </w:r>
      <w:r w:rsidRPr="00AB320A">
        <w:rPr>
          <w:u w:val="single"/>
        </w:rPr>
        <w:t xml:space="preserve">during which the labour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AB320A">
        <w:rPr>
          <w:highlight w:val="cyan"/>
          <w:u w:val="single"/>
        </w:rPr>
        <w:t>economy has added </w:t>
      </w:r>
      <w:r w:rsidRPr="00AB320A">
        <w:rPr>
          <w:rStyle w:val="Emphasis"/>
          <w:highlight w:val="cyan"/>
        </w:rPr>
        <w:t>120 million jobs</w:t>
      </w:r>
      <w:r w:rsidRPr="00AB320A">
        <w:rPr>
          <w:sz w:val="16"/>
        </w:rPr>
        <w:t xml:space="preserve">. In 2024, as </w:t>
      </w:r>
      <w:r w:rsidRPr="00AB320A">
        <w:rPr>
          <w:u w:val="single"/>
        </w:rPr>
        <w:t>the </w:t>
      </w:r>
      <w:r w:rsidRPr="00AB320A">
        <w:rPr>
          <w:rStyle w:val="Emphasis"/>
          <w:highlight w:val="cyan"/>
        </w:rPr>
        <w:t>unemployment rate</w:t>
      </w:r>
      <w:r w:rsidRPr="00AB320A">
        <w:rPr>
          <w:highlight w:val="cyan"/>
          <w:u w:val="single"/>
        </w:rPr>
        <w:t xml:space="preserve"> remains</w:t>
      </w:r>
      <w:r w:rsidRPr="00AB320A">
        <w:rPr>
          <w:u w:val="single"/>
        </w:rPr>
        <w:t xml:space="preserve"> historically </w:t>
      </w:r>
      <w:r w:rsidRPr="00AB320A">
        <w:rPr>
          <w:rStyle w:val="Emphasis"/>
          <w:highlight w:val="cyan"/>
        </w:rPr>
        <w:t>low</w:t>
      </w:r>
      <w:r w:rsidRPr="00AB320A">
        <w:rPr>
          <w:highlight w:val="cyan"/>
          <w:u w:val="single"/>
        </w:rPr>
        <w:t> and</w:t>
      </w:r>
      <w:r w:rsidRPr="00AB320A">
        <w:rPr>
          <w:u w:val="single"/>
        </w:rPr>
        <w:t xml:space="preserve"> </w:t>
      </w:r>
      <w:r w:rsidRPr="00AB320A">
        <w:rPr>
          <w:rStyle w:val="Emphasis"/>
        </w:rPr>
        <w:t xml:space="preserve">real </w:t>
      </w:r>
      <w:r w:rsidRPr="00AB320A">
        <w:rPr>
          <w:rStyle w:val="Emphasis"/>
          <w:highlight w:val="cyan"/>
        </w:rPr>
        <w:t>wages</w:t>
      </w:r>
      <w:r w:rsidRPr="00AB320A">
        <w:rPr>
          <w:highlight w:val="cyan"/>
          <w:u w:val="single"/>
        </w:rPr>
        <w:t xml:space="preserve"> are </w:t>
      </w:r>
      <w:r w:rsidRPr="00AB320A">
        <w:rPr>
          <w:rStyle w:val="Emphasis"/>
          <w:highlight w:val="cyan"/>
        </w:rPr>
        <w:t>growing</w:t>
      </w:r>
      <w:r w:rsidRPr="00AB320A">
        <w:rPr>
          <w:sz w:val="16"/>
        </w:rPr>
        <w:t>, few remember Gates’ robot tax idea.</w:t>
      </w:r>
    </w:p>
    <w:p w14:paraId="51A85FD1" w14:textId="77777777" w:rsidR="003A3E53" w:rsidRPr="00AB320A" w:rsidRDefault="003A3E53" w:rsidP="003A3E53">
      <w:pPr>
        <w:rPr>
          <w:sz w:val="16"/>
        </w:rPr>
      </w:pPr>
      <w:r w:rsidRPr="00AB320A">
        <w:rPr>
          <w:sz w:val="16"/>
        </w:rPr>
        <w:t>The deflationary nature of technology</w:t>
      </w:r>
    </w:p>
    <w:p w14:paraId="4370A34D" w14:textId="77777777" w:rsidR="003A3E53" w:rsidRPr="00452F02" w:rsidRDefault="003A3E53" w:rsidP="003A3E53">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w:t>
      </w:r>
      <w:r w:rsidRPr="00452F02">
        <w:rPr>
          <w:u w:val="single"/>
        </w:rPr>
        <w:t>of tasks and AI</w:t>
      </w:r>
      <w:r w:rsidRPr="00452F02">
        <w:rPr>
          <w:sz w:val="16"/>
        </w:rPr>
        <w:t xml:space="preserve"> may </w:t>
      </w:r>
      <w:r w:rsidRPr="00452F02">
        <w:rPr>
          <w:u w:val="single"/>
        </w:rPr>
        <w:t>not</w:t>
      </w:r>
      <w:r w:rsidRPr="00452F02">
        <w:rPr>
          <w:sz w:val="16"/>
        </w:rPr>
        <w:t xml:space="preserve"> be </w:t>
      </w:r>
      <w:r w:rsidRPr="00452F02">
        <w:rPr>
          <w:u w:val="single"/>
        </w:rPr>
        <w:t xml:space="preserve">able to do </w:t>
      </w:r>
      <w:r w:rsidRPr="00452F02">
        <w:rPr>
          <w:rStyle w:val="Emphasis"/>
        </w:rPr>
        <w:t>all</w:t>
      </w:r>
      <w:r w:rsidRPr="00452F02">
        <w:rPr>
          <w:u w:val="single"/>
        </w:rPr>
        <w:t xml:space="preserve"> of them </w:t>
      </w:r>
      <w:r w:rsidRPr="00452F02">
        <w:rPr>
          <w:rStyle w:val="Emphasis"/>
        </w:rPr>
        <w:t>seamlessly</w:t>
      </w:r>
      <w:r w:rsidRPr="00452F02">
        <w:rPr>
          <w:sz w:val="16"/>
        </w:rPr>
        <w:t>.</w:t>
      </w:r>
    </w:p>
    <w:p w14:paraId="53359AA9" w14:textId="77777777" w:rsidR="003A3E53" w:rsidRPr="00452F02" w:rsidRDefault="003A3E53" w:rsidP="003A3E53">
      <w:pPr>
        <w:rPr>
          <w:sz w:val="16"/>
        </w:rPr>
      </w:pPr>
      <w:r w:rsidRPr="00452F02">
        <w:rPr>
          <w:u w:val="single"/>
        </w:rPr>
        <w:t xml:space="preserve">Such arguments are </w:t>
      </w:r>
      <w:r w:rsidRPr="00452F02">
        <w:rPr>
          <w:rStyle w:val="Emphasis"/>
        </w:rPr>
        <w:t>important</w:t>
      </w:r>
      <w:r w:rsidRPr="00452F02">
        <w:rPr>
          <w:u w:val="single"/>
        </w:rPr>
        <w:t xml:space="preserve"> and rooted in</w:t>
      </w:r>
      <w:r w:rsidRPr="00452F02">
        <w:rPr>
          <w:sz w:val="16"/>
        </w:rPr>
        <w:t xml:space="preserve"> the </w:t>
      </w:r>
      <w:r w:rsidRPr="00452F02">
        <w:rPr>
          <w:rStyle w:val="Emphasis"/>
        </w:rPr>
        <w:t>microeconomics</w:t>
      </w:r>
      <w:r w:rsidRPr="00452F02">
        <w:rPr>
          <w:sz w:val="16"/>
        </w:rPr>
        <w:t xml:space="preserve"> of work. </w:t>
      </w:r>
      <w:r w:rsidRPr="00452F02">
        <w:rPr>
          <w:u w:val="single"/>
        </w:rPr>
        <w:t>However</w:t>
      </w:r>
      <w:r w:rsidRPr="00452F02">
        <w:rPr>
          <w:sz w:val="16"/>
        </w:rPr>
        <w:t xml:space="preserve">, </w:t>
      </w:r>
      <w:r w:rsidRPr="00452F02">
        <w:rPr>
          <w:rStyle w:val="Emphasis"/>
        </w:rPr>
        <w:t>macroeconomics</w:t>
      </w:r>
      <w:r w:rsidRPr="00452F02">
        <w:rPr>
          <w:u w:val="single"/>
        </w:rPr>
        <w:t xml:space="preserve"> offers the most </w:t>
      </w:r>
      <w:r w:rsidRPr="00452F02">
        <w:rPr>
          <w:rStyle w:val="Emphasis"/>
        </w:rPr>
        <w:t>persuasive</w:t>
      </w:r>
      <w:r w:rsidRPr="00452F02">
        <w:rPr>
          <w:u w:val="single"/>
        </w:rPr>
        <w:t xml:space="preserve"> arguments against </w:t>
      </w:r>
      <w:r w:rsidRPr="00452F02">
        <w:rPr>
          <w:rStyle w:val="Emphasis"/>
        </w:rPr>
        <w:t>mass unemployment</w:t>
      </w:r>
      <w:r w:rsidRPr="00452F02">
        <w:rPr>
          <w:sz w:val="16"/>
        </w:rPr>
        <w:t xml:space="preserve"> in the face of AI.</w:t>
      </w:r>
    </w:p>
    <w:p w14:paraId="4A7B2F7E" w14:textId="77777777" w:rsidR="003A3E53" w:rsidRPr="00452F02" w:rsidRDefault="003A3E53" w:rsidP="003A3E53">
      <w:pPr>
        <w:rPr>
          <w:sz w:val="16"/>
        </w:rPr>
      </w:pPr>
      <w:r w:rsidRPr="00452F02">
        <w:rPr>
          <w:u w:val="single"/>
        </w:rPr>
        <w:t>What is</w:t>
      </w:r>
      <w:r w:rsidRPr="00452F02">
        <w:rPr>
          <w:sz w:val="16"/>
        </w:rPr>
        <w:t xml:space="preserve"> routinely </w:t>
      </w:r>
      <w:r w:rsidRPr="00452F02">
        <w:rPr>
          <w:rStyle w:val="Emphasis"/>
        </w:rPr>
        <w:t>overlooked</w:t>
      </w:r>
      <w:r w:rsidRPr="00452F02">
        <w:rPr>
          <w:u w:val="single"/>
        </w:rPr>
        <w:t xml:space="preserve"> is that </w:t>
      </w:r>
      <w:r w:rsidRPr="00452F02">
        <w:rPr>
          <w:rStyle w:val="Emphasis"/>
        </w:rPr>
        <w:t>technology</w:t>
      </w:r>
      <w:r w:rsidRPr="00452F02">
        <w:rPr>
          <w:u w:val="single"/>
        </w:rPr>
        <w:t xml:space="preserve"> is</w:t>
      </w:r>
      <w:r w:rsidRPr="00452F02">
        <w:rPr>
          <w:sz w:val="16"/>
        </w:rPr>
        <w:t xml:space="preserve"> an </w:t>
      </w:r>
      <w:r w:rsidRPr="00452F02">
        <w:rPr>
          <w:rStyle w:val="Emphasis"/>
        </w:rPr>
        <w:t>inherently deflationary</w:t>
      </w:r>
      <w:r w:rsidRPr="00452F02">
        <w:rPr>
          <w:sz w:val="16"/>
        </w:rPr>
        <w:t xml:space="preserve"> force. When it is broadly impactful, </w:t>
      </w:r>
      <w:r w:rsidRPr="00452F02">
        <w:rPr>
          <w:u w:val="single"/>
        </w:rPr>
        <w:t xml:space="preserve">technology </w:t>
      </w:r>
      <w:r w:rsidRPr="00452F02">
        <w:rPr>
          <w:rStyle w:val="Emphasis"/>
        </w:rPr>
        <w:t>drives</w:t>
      </w:r>
      <w:r w:rsidRPr="00452F02">
        <w:rPr>
          <w:u w:val="single"/>
        </w:rPr>
        <w:t xml:space="preserve"> down </w:t>
      </w:r>
      <w:r w:rsidRPr="00452F02">
        <w:rPr>
          <w:rStyle w:val="Emphasis"/>
        </w:rPr>
        <w:t>costs</w:t>
      </w:r>
      <w:r w:rsidRPr="00452F02">
        <w:rPr>
          <w:u w:val="single"/>
        </w:rPr>
        <w:t xml:space="preserve"> and prices</w:t>
      </w:r>
      <w:r w:rsidRPr="00452F02">
        <w:rPr>
          <w:sz w:val="16"/>
        </w:rPr>
        <w:t xml:space="preserve">, </w:t>
      </w:r>
      <w:r w:rsidRPr="00452F02">
        <w:rPr>
          <w:u w:val="single"/>
        </w:rPr>
        <w:t xml:space="preserve">pushing up consumers’ </w:t>
      </w:r>
      <w:r w:rsidRPr="00452F02">
        <w:rPr>
          <w:rStyle w:val="Emphasis"/>
        </w:rPr>
        <w:t>real incomes</w:t>
      </w:r>
      <w:r w:rsidRPr="00452F02">
        <w:rPr>
          <w:u w:val="single"/>
        </w:rPr>
        <w:t xml:space="preserve"> and </w:t>
      </w:r>
      <w:r w:rsidRPr="00452F02">
        <w:rPr>
          <w:rStyle w:val="Emphasis"/>
        </w:rPr>
        <w:t>demand</w:t>
      </w:r>
      <w:r w:rsidRPr="00452F02">
        <w:rPr>
          <w:u w:val="single"/>
        </w:rPr>
        <w:t xml:space="preserve"> for new goods and services</w:t>
      </w:r>
      <w:r w:rsidRPr="00452F02">
        <w:rPr>
          <w:sz w:val="16"/>
        </w:rPr>
        <w:t xml:space="preserve"> – </w:t>
      </w:r>
      <w:r w:rsidRPr="00452F02">
        <w:rPr>
          <w:u w:val="single"/>
        </w:rPr>
        <w:t>and thus</w:t>
      </w:r>
      <w:r w:rsidRPr="00452F02">
        <w:rPr>
          <w:sz w:val="16"/>
        </w:rPr>
        <w:t xml:space="preserve">, </w:t>
      </w:r>
      <w:r w:rsidRPr="00452F02">
        <w:rPr>
          <w:u w:val="single"/>
        </w:rPr>
        <w:t xml:space="preserve">new </w:t>
      </w:r>
      <w:r w:rsidRPr="00452F02">
        <w:rPr>
          <w:rStyle w:val="Emphasis"/>
        </w:rPr>
        <w:t>employment</w:t>
      </w:r>
      <w:r w:rsidRPr="00452F02">
        <w:rPr>
          <w:sz w:val="16"/>
        </w:rPr>
        <w:t>. A matter of logic more than luck, such rejuvenation of the labour market has occurred repeatedly.</w:t>
      </w:r>
    </w:p>
    <w:p w14:paraId="72D9D667" w14:textId="77777777" w:rsidR="003A3E53" w:rsidRPr="00AB320A" w:rsidRDefault="003A3E53" w:rsidP="003A3E53">
      <w:pPr>
        <w:rPr>
          <w:sz w:val="16"/>
        </w:rPr>
      </w:pPr>
      <w:r w:rsidRPr="00452F02">
        <w:rPr>
          <w:sz w:val="16"/>
        </w:rPr>
        <w:t xml:space="preserve">Perhaps the most powerful </w:t>
      </w:r>
      <w:r w:rsidRPr="00452F02">
        <w:rPr>
          <w:u w:val="single"/>
        </w:rPr>
        <w:t xml:space="preserve">demonstration of technology’s </w:t>
      </w:r>
      <w:r w:rsidRPr="00452F02">
        <w:rPr>
          <w:rStyle w:val="Emphasis"/>
        </w:rPr>
        <w:t>deflationary benefits</w:t>
      </w:r>
      <w:r w:rsidRPr="00452F02">
        <w:rPr>
          <w:u w:val="single"/>
        </w:rPr>
        <w:t xml:space="preserve"> has occurred with </w:t>
      </w:r>
      <w:r w:rsidRPr="00452F02">
        <w:rPr>
          <w:rStyle w:val="Emphasis"/>
        </w:rPr>
        <w:t>food</w:t>
      </w:r>
      <w:r w:rsidRPr="00452F02">
        <w:rPr>
          <w:sz w:val="16"/>
        </w:rPr>
        <w:t xml:space="preserve">. </w:t>
      </w:r>
      <w:r w:rsidRPr="00452F02">
        <w:rPr>
          <w:u w:val="single"/>
        </w:rPr>
        <w:t xml:space="preserve">In the late </w:t>
      </w:r>
      <w:r w:rsidRPr="00452F02">
        <w:rPr>
          <w:rStyle w:val="Emphasis"/>
        </w:rPr>
        <w:t>19th century</w:t>
      </w:r>
      <w:r w:rsidRPr="00452F02">
        <w:rPr>
          <w:sz w:val="16"/>
        </w:rPr>
        <w:t xml:space="preserve">, nearly </w:t>
      </w:r>
      <w:r w:rsidRPr="00452F02">
        <w:rPr>
          <w:rStyle w:val="Emphasis"/>
        </w:rPr>
        <w:t>half</w:t>
      </w:r>
      <w:r w:rsidRPr="00452F02">
        <w:rPr>
          <w:u w:val="single"/>
        </w:rPr>
        <w:t xml:space="preserve"> of all Americans worked on a </w:t>
      </w:r>
      <w:r w:rsidRPr="00452F02">
        <w:rPr>
          <w:rStyle w:val="Emphasis"/>
        </w:rPr>
        <w:t>farm</w:t>
      </w:r>
      <w:r w:rsidRPr="00452F02">
        <w:rPr>
          <w:sz w:val="16"/>
        </w:rPr>
        <w:t xml:space="preserve"> </w:t>
      </w:r>
      <w:r w:rsidRPr="00452F02">
        <w:rPr>
          <w:u w:val="single"/>
        </w:rPr>
        <w:t>and spent</w:t>
      </w:r>
      <w:r w:rsidRPr="00452F02">
        <w:rPr>
          <w:sz w:val="16"/>
        </w:rPr>
        <w:t xml:space="preserve"> more than </w:t>
      </w:r>
      <w:r w:rsidRPr="00452F02">
        <w:rPr>
          <w:rStyle w:val="Emphasis"/>
        </w:rPr>
        <w:t>40%</w:t>
      </w:r>
      <w:r w:rsidRPr="00452F02">
        <w:rPr>
          <w:u w:val="single"/>
        </w:rPr>
        <w:t xml:space="preserve"> of their</w:t>
      </w:r>
      <w:r w:rsidRPr="00452F02">
        <w:rPr>
          <w:sz w:val="16"/>
        </w:rPr>
        <w:t xml:space="preserve"> disposable </w:t>
      </w:r>
      <w:r w:rsidRPr="00452F02">
        <w:rPr>
          <w:u w:val="single"/>
        </w:rPr>
        <w:t xml:space="preserve">income on </w:t>
      </w:r>
      <w:r w:rsidRPr="00452F02">
        <w:rPr>
          <w:rStyle w:val="Emphasis"/>
        </w:rPr>
        <w:t>food</w:t>
      </w:r>
      <w:r w:rsidRPr="00452F02">
        <w:rPr>
          <w:sz w:val="16"/>
        </w:rPr>
        <w:t xml:space="preserve">. Over the subsequent 150 years, successive waves of </w:t>
      </w:r>
      <w:r w:rsidRPr="00452F02">
        <w:rPr>
          <w:u w:val="single"/>
        </w:rPr>
        <w:t>innovation</w:t>
      </w:r>
      <w:r w:rsidRPr="00452F02">
        <w:rPr>
          <w:sz w:val="16"/>
        </w:rPr>
        <w:t xml:space="preserve"> have </w:t>
      </w:r>
      <w:r w:rsidRPr="00452F02">
        <w:rPr>
          <w:u w:val="single"/>
        </w:rPr>
        <w:t>left</w:t>
      </w:r>
      <w:r w:rsidRPr="00452F02">
        <w:rPr>
          <w:sz w:val="16"/>
        </w:rPr>
        <w:t xml:space="preserve"> but </w:t>
      </w:r>
      <w:r w:rsidRPr="00452F02">
        <w:rPr>
          <w:u w:val="single"/>
        </w:rPr>
        <w:t>roughly </w:t>
      </w:r>
      <w:r w:rsidRPr="00452F02">
        <w:rPr>
          <w:rStyle w:val="Emphasis"/>
        </w:rPr>
        <w:t>1%</w:t>
      </w:r>
      <w:r w:rsidRPr="00452F02">
        <w:rPr>
          <w:u w:val="single"/>
        </w:rPr>
        <w:t xml:space="preserve"> of Americans working on </w:t>
      </w:r>
      <w:r w:rsidRPr="00452F02">
        <w:rPr>
          <w:rStyle w:val="Emphasis"/>
        </w:rPr>
        <w:t>farms</w:t>
      </w:r>
      <w:r w:rsidRPr="00452F02">
        <w:rPr>
          <w:sz w:val="16"/>
        </w:rPr>
        <w:t xml:space="preserve">. </w:t>
      </w:r>
      <w:r w:rsidRPr="00452F02">
        <w:rPr>
          <w:u w:val="single"/>
        </w:rPr>
        <w:t>Food budgets</w:t>
      </w:r>
      <w:r w:rsidRPr="00452F02">
        <w:rPr>
          <w:sz w:val="16"/>
        </w:rPr>
        <w:t xml:space="preserve">, meanwhile, have </w:t>
      </w:r>
      <w:r w:rsidRPr="00452F02">
        <w:rPr>
          <w:u w:val="single"/>
        </w:rPr>
        <w:t>fallen to</w:t>
      </w:r>
      <w:r w:rsidRPr="00452F02">
        <w:rPr>
          <w:sz w:val="16"/>
        </w:rPr>
        <w:t xml:space="preserve"> roughly </w:t>
      </w:r>
      <w:r w:rsidRPr="00452F02">
        <w:rPr>
          <w:rStyle w:val="Emphasis"/>
        </w:rPr>
        <w:t>12%</w:t>
      </w:r>
      <w:r w:rsidRPr="00452F02">
        <w:rPr>
          <w:u w:val="single"/>
        </w:rPr>
        <w:t xml:space="preserve"> of income</w:t>
      </w:r>
      <w:r w:rsidRPr="00452F02">
        <w:rPr>
          <w:sz w:val="16"/>
        </w:rPr>
        <w:t>.</w:t>
      </w:r>
    </w:p>
    <w:p w14:paraId="2A032142" w14:textId="77777777" w:rsidR="003A3E53" w:rsidRPr="00AB320A" w:rsidRDefault="003A3E53" w:rsidP="003A3E53">
      <w:pPr>
        <w:rPr>
          <w:sz w:val="16"/>
        </w:rPr>
      </w:pPr>
      <w:r w:rsidRPr="00C87DA5">
        <w:rPr>
          <w:sz w:val="16"/>
        </w:rPr>
        <w:t>&lt;&lt;IMAGE OMITTED&gt;&gt;</w:t>
      </w:r>
    </w:p>
    <w:p w14:paraId="551FB3EC" w14:textId="77777777" w:rsidR="003A3E53" w:rsidRPr="00452F02" w:rsidRDefault="003A3E53" w:rsidP="003A3E53">
      <w:pPr>
        <w:rPr>
          <w:sz w:val="16"/>
        </w:rPr>
      </w:pPr>
      <w:r w:rsidRPr="00AB320A">
        <w:rPr>
          <w:rStyle w:val="Emphasis"/>
          <w:highlight w:val="cyan"/>
        </w:rPr>
        <w:t>Lower prices</w:t>
      </w:r>
      <w:r w:rsidRPr="00AB320A">
        <w:rPr>
          <w:highlight w:val="cyan"/>
          <w:u w:val="single"/>
        </w:rPr>
        <w:t xml:space="preserve"> deliver</w:t>
      </w:r>
      <w:r w:rsidRPr="00AB320A">
        <w:rPr>
          <w:sz w:val="16"/>
        </w:rPr>
        <w:t xml:space="preserve"> what economists call </w:t>
      </w:r>
      <w:r w:rsidRPr="00AB320A">
        <w:rPr>
          <w:u w:val="single"/>
        </w:rPr>
        <w:t xml:space="preserve">real </w:t>
      </w:r>
      <w:r w:rsidRPr="00AB320A">
        <w:rPr>
          <w:rStyle w:val="Emphasis"/>
          <w:highlight w:val="cyan"/>
        </w:rPr>
        <w:t>income gains</w:t>
      </w:r>
      <w:r w:rsidRPr="00AB320A">
        <w:rPr>
          <w:sz w:val="16"/>
        </w:rPr>
        <w:t xml:space="preserve"> – </w:t>
      </w:r>
      <w:r w:rsidRPr="00AB320A">
        <w:rPr>
          <w:highlight w:val="cyan"/>
          <w:u w:val="single"/>
        </w:rPr>
        <w:t>consumers</w:t>
      </w:r>
      <w:r w:rsidRPr="00AB320A">
        <w:rPr>
          <w:sz w:val="16"/>
        </w:rPr>
        <w:t xml:space="preserve"> spend less and </w:t>
      </w:r>
      <w:r w:rsidRPr="00AB320A">
        <w:rPr>
          <w:highlight w:val="cyan"/>
          <w:u w:val="single"/>
        </w:rPr>
        <w:t xml:space="preserve">use the </w:t>
      </w:r>
      <w:r w:rsidRPr="00AB320A">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AB320A">
        <w:rPr>
          <w:highlight w:val="cyan"/>
          <w:u w:val="single"/>
        </w:rPr>
        <w:t xml:space="preserve">to increase </w:t>
      </w:r>
      <w:r w:rsidRPr="00AB320A">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AB320A">
        <w:rPr>
          <w:highlight w:val="cyan"/>
          <w:u w:val="single"/>
        </w:rPr>
        <w:t xml:space="preserve">leading to new </w:t>
      </w:r>
      <w:r w:rsidRPr="00AB320A">
        <w:rPr>
          <w:rStyle w:val="Emphasis"/>
          <w:highlight w:val="cyan"/>
        </w:rPr>
        <w:t>employment</w:t>
      </w:r>
      <w:r w:rsidRPr="00AB320A">
        <w:rPr>
          <w:sz w:val="16"/>
        </w:rPr>
        <w:t xml:space="preserve">. </w:t>
      </w:r>
      <w:r w:rsidRPr="00AB320A">
        <w:rPr>
          <w:u w:val="single"/>
        </w:rPr>
        <w:t>Yes</w:t>
      </w:r>
      <w:r w:rsidRPr="00AB320A">
        <w:rPr>
          <w:sz w:val="16"/>
        </w:rPr>
        <w:t xml:space="preserve">, </w:t>
      </w:r>
      <w:r w:rsidRPr="00452F02">
        <w:rPr>
          <w:u w:val="single"/>
        </w:rPr>
        <w:t>the process</w:t>
      </w:r>
      <w:r w:rsidRPr="00452F02">
        <w:rPr>
          <w:sz w:val="16"/>
        </w:rPr>
        <w:t xml:space="preserve"> has always </w:t>
      </w:r>
      <w:r w:rsidRPr="00452F02">
        <w:rPr>
          <w:u w:val="single"/>
        </w:rPr>
        <w:t xml:space="preserve">come with </w:t>
      </w:r>
      <w:r w:rsidRPr="00452F02">
        <w:rPr>
          <w:rStyle w:val="Emphasis"/>
        </w:rPr>
        <w:t>sector-specific</w:t>
      </w:r>
      <w:r w:rsidRPr="00452F02">
        <w:rPr>
          <w:u w:val="single"/>
        </w:rPr>
        <w:t xml:space="preserve"> job losses and</w:t>
      </w:r>
      <w:r w:rsidRPr="00452F02">
        <w:rPr>
          <w:sz w:val="16"/>
        </w:rPr>
        <w:t xml:space="preserve"> thus </w:t>
      </w:r>
      <w:r w:rsidRPr="00452F02">
        <w:rPr>
          <w:rStyle w:val="Emphasis"/>
        </w:rPr>
        <w:t>microeconomic</w:t>
      </w:r>
      <w:r w:rsidRPr="00452F02">
        <w:rPr>
          <w:u w:val="single"/>
        </w:rPr>
        <w:t xml:space="preserve"> </w:t>
      </w:r>
      <w:proofErr w:type="gramStart"/>
      <w:r w:rsidRPr="00452F02">
        <w:rPr>
          <w:u w:val="single"/>
        </w:rPr>
        <w:t>pain</w:t>
      </w:r>
      <w:proofErr w:type="gramEnd"/>
      <w:r w:rsidRPr="00452F02">
        <w:rPr>
          <w:u w:val="single"/>
        </w:rPr>
        <w:t xml:space="preserve"> but</w:t>
      </w:r>
      <w:r w:rsidRPr="00452F02">
        <w:rPr>
          <w:sz w:val="16"/>
        </w:rPr>
        <w:t xml:space="preserve"> it has </w:t>
      </w:r>
      <w:r w:rsidRPr="00452F02">
        <w:rPr>
          <w:u w:val="single"/>
        </w:rPr>
        <w:t xml:space="preserve">also served as a </w:t>
      </w:r>
      <w:r w:rsidRPr="00452F02">
        <w:rPr>
          <w:rStyle w:val="Emphasis"/>
        </w:rPr>
        <w:t>reliable</w:t>
      </w:r>
      <w:r w:rsidRPr="00452F02">
        <w:rPr>
          <w:u w:val="single"/>
        </w:rPr>
        <w:t xml:space="preserve"> route to new </w:t>
      </w:r>
      <w:r w:rsidRPr="00452F02">
        <w:rPr>
          <w:rStyle w:val="Emphasis"/>
        </w:rPr>
        <w:t>jobs</w:t>
      </w:r>
      <w:r w:rsidRPr="00452F02">
        <w:rPr>
          <w:u w:val="single"/>
        </w:rPr>
        <w:t xml:space="preserve"> and </w:t>
      </w:r>
      <w:r w:rsidRPr="00452F02">
        <w:rPr>
          <w:rStyle w:val="Emphasis"/>
        </w:rPr>
        <w:t>macroeconomic</w:t>
      </w:r>
      <w:r w:rsidRPr="00452F02">
        <w:rPr>
          <w:u w:val="single"/>
        </w:rPr>
        <w:t xml:space="preserve"> gain</w:t>
      </w:r>
      <w:r w:rsidRPr="00452F02">
        <w:rPr>
          <w:sz w:val="16"/>
        </w:rPr>
        <w:t>.</w:t>
      </w:r>
    </w:p>
    <w:p w14:paraId="3C46417F" w14:textId="77777777" w:rsidR="003A3E53" w:rsidRPr="00AB320A" w:rsidRDefault="003A3E53" w:rsidP="003A3E53">
      <w:pPr>
        <w:rPr>
          <w:sz w:val="16"/>
        </w:rPr>
      </w:pPr>
      <w:r w:rsidRPr="00452F02">
        <w:rPr>
          <w:sz w:val="16"/>
        </w:rPr>
        <w:t>With such a record of failure, it may seem surprising that doomsayers cling to dystopian narratives</w:t>
      </w:r>
      <w:r w:rsidRPr="00AB320A">
        <w:rPr>
          <w:sz w:val="16"/>
        </w:rPr>
        <w:t xml:space="preserve"> of technological unemployment. But it is easier to spot technology-driven job losses, which are often concentrated and can happen fast than it is to discern new job creation, which is usually dispersed and happens over time.</w:t>
      </w:r>
    </w:p>
    <w:p w14:paraId="6E4B7A07" w14:textId="77777777" w:rsidR="003A3E53" w:rsidRPr="00AB320A" w:rsidRDefault="003A3E53" w:rsidP="003A3E53">
      <w:pPr>
        <w:rPr>
          <w:u w:val="single"/>
        </w:rPr>
      </w:pPr>
      <w:r w:rsidRPr="00AB320A">
        <w:rPr>
          <w:highlight w:val="cyan"/>
          <w:u w:val="single"/>
        </w:rPr>
        <w:t xml:space="preserve">Will </w:t>
      </w:r>
      <w:r w:rsidRPr="00AB320A">
        <w:rPr>
          <w:rStyle w:val="Emphasis"/>
          <w:highlight w:val="cyan"/>
        </w:rPr>
        <w:t>AI</w:t>
      </w:r>
      <w:r w:rsidRPr="00AB320A">
        <w:rPr>
          <w:highlight w:val="cyan"/>
          <w:u w:val="single"/>
        </w:rPr>
        <w:t xml:space="preserve"> buck the trend?</w:t>
      </w:r>
    </w:p>
    <w:p w14:paraId="60955707" w14:textId="77777777" w:rsidR="003A3E53" w:rsidRPr="00AB320A" w:rsidRDefault="003A3E53" w:rsidP="003A3E53">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AB320A">
        <w:rPr>
          <w:highlight w:val="cyan"/>
          <w:u w:val="single"/>
        </w:rPr>
        <w:t xml:space="preserve">seems </w:t>
      </w:r>
      <w:r w:rsidRPr="00AB320A">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labour market rejuvenation</w:t>
      </w:r>
      <w:r w:rsidRPr="00AB320A">
        <w:rPr>
          <w:sz w:val="16"/>
        </w:rPr>
        <w:t xml:space="preserve"> and adjustment.</w:t>
      </w:r>
    </w:p>
    <w:p w14:paraId="5C388461" w14:textId="77777777" w:rsidR="003A3E53" w:rsidRPr="00AB320A" w:rsidRDefault="003A3E53" w:rsidP="003A3E53">
      <w:pPr>
        <w:rPr>
          <w:sz w:val="16"/>
        </w:rPr>
      </w:pPr>
      <w:r w:rsidRPr="00AB320A">
        <w:rPr>
          <w:u w:val="single"/>
        </w:rPr>
        <w:t>Cost reduction</w:t>
      </w:r>
      <w:r w:rsidRPr="00AB320A">
        <w:rPr>
          <w:sz w:val="16"/>
        </w:rPr>
        <w:t>. </w:t>
      </w:r>
      <w:r w:rsidRPr="00AB320A">
        <w:rPr>
          <w:rStyle w:val="Emphasis"/>
          <w:highlight w:val="cyan"/>
        </w:rPr>
        <w:t>AI</w:t>
      </w:r>
      <w:r w:rsidRPr="00AB320A">
        <w:rPr>
          <w:u w:val="single"/>
        </w:rPr>
        <w:t xml:space="preserve"> is likely to</w:t>
      </w:r>
      <w:r w:rsidRPr="00AB320A">
        <w:rPr>
          <w:sz w:val="16"/>
        </w:rPr>
        <w:t xml:space="preserve"> succeed at </w:t>
      </w:r>
      <w:r w:rsidRPr="00AB320A">
        <w:rPr>
          <w:rStyle w:val="Emphasis"/>
          <w:highlight w:val="cyan"/>
        </w:rPr>
        <w:t>replac</w:t>
      </w:r>
      <w:r w:rsidRPr="00D13B4E">
        <w:rPr>
          <w:rStyle w:val="Emphasis"/>
          <w:highlight w:val="cyan"/>
        </w:rPr>
        <w:t>[e]</w:t>
      </w:r>
      <w:r w:rsidRPr="00AB320A">
        <w:rPr>
          <w:sz w:val="16"/>
          <w:szCs w:val="16"/>
        </w:rPr>
        <w:t>ing</w:t>
      </w:r>
      <w:r w:rsidRPr="00AB320A">
        <w:rPr>
          <w:u w:val="single"/>
        </w:rPr>
        <w:t xml:space="preserve"> </w:t>
      </w:r>
      <w:r w:rsidRPr="00AB320A">
        <w:rPr>
          <w:highlight w:val="cyan"/>
          <w:u w:val="single"/>
        </w:rPr>
        <w:t>labour</w:t>
      </w:r>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AB320A">
        <w:rPr>
          <w:highlight w:val="cyan"/>
          <w:u w:val="single"/>
        </w:rPr>
        <w:t xml:space="preserve">the </w:t>
      </w:r>
      <w:r w:rsidRPr="00AB320A">
        <w:rPr>
          <w:rStyle w:val="Emphasis"/>
          <w:highlight w:val="cyan"/>
        </w:rPr>
        <w:t>speed</w:t>
      </w:r>
      <w:r w:rsidRPr="00AB320A">
        <w:rPr>
          <w:highlight w:val="cyan"/>
          <w:u w:val="single"/>
        </w:rPr>
        <w:t xml:space="preserve"> and </w:t>
      </w:r>
      <w:r w:rsidRPr="00AB320A">
        <w:rPr>
          <w:rStyle w:val="Emphasis"/>
          <w:highlight w:val="cyan"/>
        </w:rPr>
        <w:t>size</w:t>
      </w:r>
      <w:r w:rsidRPr="00AB320A">
        <w:rPr>
          <w:highlight w:val="cyan"/>
          <w:u w:val="single"/>
        </w:rPr>
        <w:t xml:space="preserve"> of this</w:t>
      </w:r>
      <w:r w:rsidRPr="00AB320A">
        <w:rPr>
          <w:sz w:val="16"/>
        </w:rPr>
        <w:t xml:space="preserve"> impact </w:t>
      </w:r>
      <w:r w:rsidRPr="00AB320A">
        <w:rPr>
          <w:highlight w:val="cyan"/>
          <w:u w:val="single"/>
        </w:rPr>
        <w:t>are</w:t>
      </w:r>
      <w:r w:rsidRPr="00AB320A">
        <w:rPr>
          <w:sz w:val="16"/>
        </w:rPr>
        <w:t xml:space="preserve"> likely to be </w:t>
      </w:r>
      <w:r w:rsidRPr="00AB320A">
        <w:rPr>
          <w:highlight w:val="cyan"/>
          <w:u w:val="single"/>
        </w:rPr>
        <w:t xml:space="preserve">more </w:t>
      </w:r>
      <w:r w:rsidRPr="00AB320A">
        <w:rPr>
          <w:rStyle w:val="Emphasis"/>
          <w:highlight w:val="cyan"/>
        </w:rPr>
        <w:t>modest</w:t>
      </w:r>
      <w:r w:rsidRPr="00AB320A">
        <w:rPr>
          <w:highlight w:val="cyan"/>
          <w:u w:val="single"/>
        </w:rPr>
        <w:t> than many expect</w:t>
      </w:r>
      <w:r w:rsidRPr="00AB320A">
        <w:rPr>
          <w:sz w:val="16"/>
        </w:rPr>
        <w:t xml:space="preserve"> today, </w:t>
      </w:r>
      <w:proofErr w:type="gramStart"/>
      <w:r w:rsidRPr="00AB320A">
        <w:rPr>
          <w:rStyle w:val="Emphasis"/>
        </w:rPr>
        <w:t>gradual</w:t>
      </w:r>
      <w:proofErr w:type="gramEnd"/>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7F3B5919" w14:textId="77777777" w:rsidR="003A3E53" w:rsidRPr="00452F02" w:rsidRDefault="003A3E53" w:rsidP="003A3E53">
      <w:pPr>
        <w:rPr>
          <w:sz w:val="16"/>
        </w:rPr>
      </w:pPr>
      <w:r w:rsidRPr="00AB320A">
        <w:rPr>
          <w:u w:val="single"/>
        </w:rPr>
        <w:t>Falling prices</w:t>
      </w:r>
      <w:r w:rsidRPr="00AB320A">
        <w:rPr>
          <w:sz w:val="16"/>
        </w:rPr>
        <w:t xml:space="preserve">. Unless </w:t>
      </w:r>
      <w:r w:rsidRPr="00AB320A">
        <w:rPr>
          <w:u w:val="single"/>
        </w:rPr>
        <w:t xml:space="preserve">labour-saving </w:t>
      </w:r>
      <w:r w:rsidRPr="00AB320A">
        <w:rPr>
          <w:rStyle w:val="Emphasis"/>
          <w:highlight w:val="cyan"/>
        </w:rPr>
        <w:t>technology</w:t>
      </w:r>
      <w:r w:rsidRPr="00AB320A">
        <w:rPr>
          <w:sz w:val="16"/>
        </w:rPr>
        <w:t xml:space="preserve"> can be monopolized, it </w:t>
      </w:r>
      <w:r w:rsidRPr="00AB320A">
        <w:rPr>
          <w:highlight w:val="cyan"/>
          <w:u w:val="single"/>
        </w:rPr>
        <w:t>will</w:t>
      </w:r>
      <w:r w:rsidRPr="00AB320A">
        <w:rPr>
          <w:sz w:val="16"/>
        </w:rPr>
        <w:t xml:space="preserve"> continue to </w:t>
      </w:r>
      <w:r w:rsidRPr="00AB320A">
        <w:rPr>
          <w:highlight w:val="cyan"/>
          <w:u w:val="single"/>
        </w:rPr>
        <w:t xml:space="preserve">drive cost </w:t>
      </w:r>
      <w:r w:rsidRPr="00AB320A">
        <w:rPr>
          <w:rStyle w:val="Emphasis"/>
          <w:highlight w:val="cyan"/>
        </w:rPr>
        <w:t>competition</w:t>
      </w:r>
      <w:r w:rsidRPr="00AB320A">
        <w:rPr>
          <w:highlight w:val="cyan"/>
          <w:u w:val="single"/>
        </w:rPr>
        <w:t xml:space="preserve"> and </w:t>
      </w:r>
      <w:r w:rsidRPr="00AB320A">
        <w:rPr>
          <w:rStyle w:val="Emphasis"/>
          <w:highlight w:val="cyan"/>
        </w:rPr>
        <w:t>deflation</w:t>
      </w:r>
      <w:r w:rsidRPr="00AB320A">
        <w:rPr>
          <w:sz w:val="16"/>
        </w:rPr>
        <w:t xml:space="preserve">. Far from being specific to food production, the effect has been seen in manufactured goods and now looks set to </w:t>
      </w:r>
      <w:r w:rsidRPr="00452F02">
        <w:rPr>
          <w:sz w:val="16"/>
        </w:rPr>
        <w:t xml:space="preserve">unfold in services. Policymakers may need to watch for and ensure competitive market structures to ensure that </w:t>
      </w:r>
      <w:r w:rsidRPr="00452F02">
        <w:rPr>
          <w:u w:val="single"/>
        </w:rPr>
        <w:t xml:space="preserve">AI becomes a </w:t>
      </w:r>
      <w:r w:rsidRPr="00452F02">
        <w:rPr>
          <w:rStyle w:val="Emphasis"/>
        </w:rPr>
        <w:t>deflationary force</w:t>
      </w:r>
      <w:r w:rsidRPr="00452F02">
        <w:rPr>
          <w:u w:val="single"/>
        </w:rPr>
        <w:t xml:space="preserve"> in the economy</w:t>
      </w:r>
      <w:r w:rsidRPr="00452F02">
        <w:rPr>
          <w:sz w:val="16"/>
        </w:rPr>
        <w:t>.</w:t>
      </w:r>
    </w:p>
    <w:p w14:paraId="22D60873" w14:textId="77777777" w:rsidR="003A3E53" w:rsidRPr="00452F02" w:rsidRDefault="003A3E53" w:rsidP="003A3E53">
      <w:pPr>
        <w:rPr>
          <w:sz w:val="16"/>
        </w:rPr>
      </w:pPr>
      <w:r w:rsidRPr="00452F02">
        <w:rPr>
          <w:u w:val="single"/>
        </w:rPr>
        <w:t>New demand</w:t>
      </w:r>
      <w:r w:rsidRPr="00452F02">
        <w:rPr>
          <w:sz w:val="16"/>
        </w:rPr>
        <w:t>. </w:t>
      </w:r>
      <w:r w:rsidRPr="00452F02">
        <w:rPr>
          <w:u w:val="single"/>
        </w:rPr>
        <w:t xml:space="preserve">Real </w:t>
      </w:r>
      <w:r w:rsidRPr="00452F02">
        <w:rPr>
          <w:rStyle w:val="Emphasis"/>
        </w:rPr>
        <w:t>income gains</w:t>
      </w:r>
      <w:r w:rsidRPr="00452F02">
        <w:rPr>
          <w:sz w:val="16"/>
        </w:rPr>
        <w:t xml:space="preserve"> often </w:t>
      </w:r>
      <w:r w:rsidRPr="00452F02">
        <w:rPr>
          <w:u w:val="single"/>
        </w:rPr>
        <w:t xml:space="preserve">drive </w:t>
      </w:r>
      <w:r w:rsidRPr="00452F02">
        <w:rPr>
          <w:rStyle w:val="Emphasis"/>
        </w:rPr>
        <w:t>demand</w:t>
      </w:r>
      <w:r w:rsidRPr="00452F02">
        <w:rPr>
          <w:u w:val="single"/>
        </w:rPr>
        <w:t xml:space="preserve"> for goods</w:t>
      </w:r>
      <w:r w:rsidRPr="00452F02">
        <w:rPr>
          <w:sz w:val="16"/>
        </w:rPr>
        <w:t xml:space="preserve"> and services </w:t>
      </w:r>
      <w:r w:rsidRPr="00452F02">
        <w:rPr>
          <w:u w:val="single"/>
        </w:rPr>
        <w:t xml:space="preserve">that were </w:t>
      </w:r>
      <w:r w:rsidRPr="00452F02">
        <w:rPr>
          <w:rStyle w:val="Emphasis"/>
        </w:rPr>
        <w:t>barely known</w:t>
      </w:r>
      <w:r w:rsidRPr="00452F02">
        <w:rPr>
          <w:u w:val="single"/>
        </w:rPr>
        <w:t xml:space="preserve"> when a </w:t>
      </w:r>
      <w:r w:rsidRPr="00452F02">
        <w:rPr>
          <w:rStyle w:val="Emphasis"/>
        </w:rPr>
        <w:t>new</w:t>
      </w:r>
      <w:r w:rsidRPr="00452F02">
        <w:rPr>
          <w:u w:val="single"/>
        </w:rPr>
        <w:t xml:space="preserve"> technological wave began</w:t>
      </w:r>
      <w:r w:rsidRPr="00452F0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80EDAB4" w14:textId="77777777" w:rsidR="003A3E53" w:rsidRPr="00AB320A" w:rsidRDefault="003A3E53" w:rsidP="003A3E53">
      <w:pPr>
        <w:rPr>
          <w:sz w:val="16"/>
        </w:rPr>
      </w:pPr>
      <w:r w:rsidRPr="00452F02">
        <w:rPr>
          <w:u w:val="single"/>
        </w:rPr>
        <w:t>New employment</w:t>
      </w:r>
      <w:r w:rsidRPr="00452F02">
        <w:rPr>
          <w:sz w:val="16"/>
        </w:rPr>
        <w:t>. </w:t>
      </w:r>
      <w:r w:rsidRPr="00452F02">
        <w:rPr>
          <w:sz w:val="16"/>
          <w:szCs w:val="16"/>
        </w:rPr>
        <w:t>What if a machine or an algorithm can always meet</w:t>
      </w:r>
      <w:r w:rsidRPr="00AB320A">
        <w:rPr>
          <w:sz w:val="16"/>
          <w:szCs w:val="16"/>
        </w:rPr>
        <w:t xml:space="preserve"> new demand? That humans lose all comparative advantage seems remarkably unlikely. AI’s labour-enhancing properties are as credible as its labour-eliminating ones. But</w:t>
      </w:r>
      <w:r w:rsidRPr="00AB320A">
        <w:t xml:space="preserve"> </w:t>
      </w:r>
      <w:r w:rsidRPr="00AB320A">
        <w:rPr>
          <w:rStyle w:val="Emphasis"/>
          <w:highlight w:val="cyan"/>
        </w:rPr>
        <w:t>even if</w:t>
      </w:r>
      <w:r w:rsidRPr="00AB320A">
        <w:rPr>
          <w:sz w:val="16"/>
        </w:rPr>
        <w:t xml:space="preserve"> Leontief’s words turned out prescient and </w:t>
      </w:r>
      <w:r w:rsidRPr="00AB320A">
        <w:rPr>
          <w:rStyle w:val="Emphasis"/>
          <w:highlight w:val="cyan"/>
        </w:rPr>
        <w:t>humans</w:t>
      </w:r>
      <w:r w:rsidRPr="00AB320A">
        <w:rPr>
          <w:highlight w:val="cyan"/>
          <w:u w:val="single"/>
        </w:rPr>
        <w:t xml:space="preserve"> went</w:t>
      </w:r>
      <w:r w:rsidRPr="00AB320A">
        <w:rPr>
          <w:sz w:val="16"/>
        </w:rPr>
        <w:t xml:space="preserve"> “</w:t>
      </w:r>
      <w:r w:rsidRPr="00AB320A">
        <w:rPr>
          <w:highlight w:val="cyan"/>
          <w:u w:val="single"/>
        </w:rPr>
        <w:t>the way of the horse</w:t>
      </w:r>
      <w:r w:rsidRPr="00AB320A">
        <w:rPr>
          <w:sz w:val="16"/>
        </w:rPr>
        <w:t xml:space="preserve">,” </w:t>
      </w:r>
      <w:r w:rsidRPr="00AB320A">
        <w:rPr>
          <w:highlight w:val="cyan"/>
          <w:u w:val="single"/>
        </w:rPr>
        <w:t xml:space="preserve">that would </w:t>
      </w:r>
      <w:r w:rsidRPr="00AB320A">
        <w:rPr>
          <w:rStyle w:val="Emphasis"/>
          <w:highlight w:val="cyan"/>
        </w:rPr>
        <w:t>hardly amount</w:t>
      </w:r>
      <w:r w:rsidRPr="00AB320A">
        <w:rPr>
          <w:highlight w:val="cyan"/>
          <w:u w:val="single"/>
        </w:rPr>
        <w:t xml:space="preserve"> to a macroeconomic </w:t>
      </w:r>
      <w:r w:rsidRPr="00AB320A">
        <w:rPr>
          <w:rStyle w:val="Emphasis"/>
          <w:highlight w:val="cyan"/>
        </w:rPr>
        <w:t>dystopia</w:t>
      </w:r>
      <w:r w:rsidRPr="00AB320A">
        <w:rPr>
          <w:sz w:val="16"/>
        </w:rPr>
        <w:t xml:space="preserve">. </w:t>
      </w:r>
      <w:r w:rsidRPr="00AB320A">
        <w:rPr>
          <w:highlight w:val="cyan"/>
          <w:u w:val="single"/>
        </w:rPr>
        <w:t>Instead</w:t>
      </w:r>
      <w:r w:rsidRPr="00AB320A">
        <w:rPr>
          <w:sz w:val="16"/>
        </w:rPr>
        <w:t xml:space="preserve">, the </w:t>
      </w:r>
      <w:r w:rsidRPr="00AB320A">
        <w:rPr>
          <w:highlight w:val="cyan"/>
          <w:u w:val="single"/>
        </w:rPr>
        <w:t xml:space="preserve">overwhelming </w:t>
      </w:r>
      <w:r w:rsidRPr="00AB320A">
        <w:rPr>
          <w:rStyle w:val="Emphasis"/>
          <w:highlight w:val="cyan"/>
        </w:rPr>
        <w:t>deflationary impulse</w:t>
      </w:r>
      <w:r w:rsidRPr="00AB320A">
        <w:rPr>
          <w:highlight w:val="cyan"/>
          <w:u w:val="single"/>
        </w:rPr>
        <w:t xml:space="preserve"> would lay the </w:t>
      </w:r>
      <w:r w:rsidRPr="00AB320A">
        <w:rPr>
          <w:rStyle w:val="Emphasis"/>
          <w:highlight w:val="cyan"/>
        </w:rPr>
        <w:t>ground</w:t>
      </w:r>
      <w:r w:rsidRPr="00AB320A">
        <w:rPr>
          <w:highlight w:val="cyan"/>
          <w:u w:val="single"/>
        </w:rPr>
        <w:t xml:space="preserve"> for</w:t>
      </w:r>
      <w:r w:rsidRPr="00AB320A">
        <w:rPr>
          <w:u w:val="single"/>
        </w:rPr>
        <w:t xml:space="preserve"> </w:t>
      </w:r>
      <w:r w:rsidRPr="00AB320A">
        <w:rPr>
          <w:rStyle w:val="Emphasis"/>
        </w:rPr>
        <w:t xml:space="preserve">unparalleled </w:t>
      </w:r>
      <w:r w:rsidRPr="00AB320A">
        <w:rPr>
          <w:rStyle w:val="Emphasis"/>
          <w:highlight w:val="cyan"/>
        </w:rPr>
        <w:t>prosperity</w:t>
      </w:r>
      <w:r w:rsidRPr="00AB320A">
        <w:rPr>
          <w:sz w:val="16"/>
        </w:rPr>
        <w:t>.</w:t>
      </w:r>
    </w:p>
    <w:p w14:paraId="3CE8E456" w14:textId="77777777" w:rsidR="003A3E53" w:rsidRPr="006208FB" w:rsidRDefault="003A3E53" w:rsidP="003A3E53">
      <w:pPr>
        <w:rPr>
          <w:sz w:val="16"/>
        </w:rPr>
      </w:pPr>
      <w:r w:rsidRPr="00AB320A">
        <w:rPr>
          <w:sz w:val="16"/>
        </w:rPr>
        <w:t xml:space="preserve">The </w:t>
      </w:r>
      <w:r w:rsidRPr="00452F02">
        <w:rPr>
          <w:u w:val="single"/>
        </w:rPr>
        <w:t xml:space="preserve">impact of </w:t>
      </w:r>
      <w:r w:rsidRPr="00452F02">
        <w:rPr>
          <w:rStyle w:val="Emphasis"/>
        </w:rPr>
        <w:t>AI</w:t>
      </w:r>
      <w:r w:rsidRPr="00452F02">
        <w:rPr>
          <w:u w:val="single"/>
        </w:rPr>
        <w:t xml:space="preserve"> will be seen</w:t>
      </w:r>
      <w:r w:rsidRPr="00452F02">
        <w:rPr>
          <w:sz w:val="16"/>
        </w:rPr>
        <w:t xml:space="preserve">, experienced, </w:t>
      </w:r>
      <w:r w:rsidRPr="00452F02">
        <w:rPr>
          <w:u w:val="single"/>
        </w:rPr>
        <w:t xml:space="preserve">and </w:t>
      </w:r>
      <w:r w:rsidRPr="00452F02">
        <w:rPr>
          <w:rStyle w:val="Emphasis"/>
        </w:rPr>
        <w:t>reported</w:t>
      </w:r>
      <w:r w:rsidRPr="00452F02">
        <w:rPr>
          <w:u w:val="single"/>
        </w:rPr>
        <w:t xml:space="preserve"> primarily through a </w:t>
      </w:r>
      <w:r w:rsidRPr="00452F02">
        <w:rPr>
          <w:rStyle w:val="Emphasis"/>
        </w:rPr>
        <w:t>microeconomic</w:t>
      </w:r>
      <w:r w:rsidRPr="00452F02">
        <w:rPr>
          <w:u w:val="single"/>
        </w:rPr>
        <w:t xml:space="preserve"> lens that </w:t>
      </w:r>
      <w:r w:rsidRPr="00452F02">
        <w:rPr>
          <w:rStyle w:val="Emphasis"/>
        </w:rPr>
        <w:t>magnifies</w:t>
      </w:r>
      <w:r w:rsidRPr="00452F02">
        <w:rPr>
          <w:sz w:val="16"/>
        </w:rPr>
        <w:t xml:space="preserve"> the </w:t>
      </w:r>
      <w:r w:rsidRPr="00452F02">
        <w:rPr>
          <w:u w:val="single"/>
        </w:rPr>
        <w:t>disruptions</w:t>
      </w:r>
      <w:r w:rsidRPr="00452F02">
        <w:rPr>
          <w:sz w:val="16"/>
        </w:rPr>
        <w:t xml:space="preserve"> and gyrations that will come. </w:t>
      </w:r>
      <w:r w:rsidRPr="00452F02">
        <w:rPr>
          <w:u w:val="single"/>
        </w:rPr>
        <w:t xml:space="preserve">That should </w:t>
      </w:r>
      <w:r w:rsidRPr="00452F02">
        <w:rPr>
          <w:rStyle w:val="Emphasis"/>
        </w:rPr>
        <w:t>not</w:t>
      </w:r>
      <w:r w:rsidRPr="00452F02">
        <w:rPr>
          <w:u w:val="single"/>
        </w:rPr>
        <w:t xml:space="preserve"> be </w:t>
      </w:r>
      <w:r w:rsidRPr="00452F02">
        <w:rPr>
          <w:rStyle w:val="Emphasis"/>
        </w:rPr>
        <w:t>conflated</w:t>
      </w:r>
      <w:r w:rsidRPr="00452F02">
        <w:rPr>
          <w:u w:val="single"/>
        </w:rPr>
        <w:t xml:space="preserve"> with</w:t>
      </w:r>
      <w:r w:rsidRPr="00452F02">
        <w:rPr>
          <w:sz w:val="16"/>
        </w:rPr>
        <w:t xml:space="preserve"> the </w:t>
      </w:r>
      <w:r w:rsidRPr="00452F02">
        <w:rPr>
          <w:rStyle w:val="Emphasis"/>
        </w:rPr>
        <w:t>macroeconomic promise</w:t>
      </w:r>
      <w:r w:rsidRPr="00452F02">
        <w:rPr>
          <w:u w:val="single"/>
        </w:rPr>
        <w:t xml:space="preserve"> that AI</w:t>
      </w:r>
      <w:r w:rsidRPr="00AB320A">
        <w:rPr>
          <w:u w:val="single"/>
        </w:rPr>
        <w:t xml:space="preserve"> holds</w:t>
      </w:r>
      <w:r w:rsidRPr="00AB320A">
        <w:rPr>
          <w:sz w:val="16"/>
        </w:rPr>
        <w:t xml:space="preserve">. </w:t>
      </w:r>
      <w:r w:rsidRPr="00AB320A">
        <w:rPr>
          <w:highlight w:val="cyan"/>
          <w:u w:val="single"/>
        </w:rPr>
        <w:t xml:space="preserve">Mass technological </w:t>
      </w:r>
      <w:r w:rsidRPr="00AB320A">
        <w:rPr>
          <w:rStyle w:val="Emphasis"/>
          <w:highlight w:val="cyan"/>
        </w:rPr>
        <w:t>unemployment</w:t>
      </w:r>
      <w:r w:rsidRPr="00AB320A">
        <w:rPr>
          <w:highlight w:val="cyan"/>
          <w:u w:val="single"/>
        </w:rPr>
        <w:t xml:space="preserve"> remains</w:t>
      </w:r>
      <w:r w:rsidRPr="00AB320A">
        <w:rPr>
          <w:sz w:val="16"/>
        </w:rPr>
        <w:t xml:space="preserve"> an </w:t>
      </w:r>
      <w:r w:rsidRPr="00AB320A">
        <w:rPr>
          <w:rStyle w:val="Emphasis"/>
          <w:highlight w:val="cyan"/>
        </w:rPr>
        <w:t>ahistorical</w:t>
      </w:r>
      <w:r w:rsidRPr="00AB320A">
        <w:rPr>
          <w:highlight w:val="cyan"/>
          <w:u w:val="single"/>
        </w:rPr>
        <w:t xml:space="preserve"> and </w:t>
      </w:r>
      <w:r w:rsidRPr="00AB320A">
        <w:rPr>
          <w:rStyle w:val="Emphasis"/>
          <w:highlight w:val="cyan"/>
        </w:rPr>
        <w:t>unlikely</w:t>
      </w:r>
      <w:r w:rsidRPr="00AB320A">
        <w:rPr>
          <w:sz w:val="16"/>
        </w:rPr>
        <w:t xml:space="preserve"> proposition. AI does come with important </w:t>
      </w:r>
      <w:proofErr w:type="gramStart"/>
      <w:r w:rsidRPr="00AB320A">
        <w:rPr>
          <w:sz w:val="16"/>
        </w:rPr>
        <w:t>risks</w:t>
      </w:r>
      <w:proofErr w:type="gramEnd"/>
      <w:r w:rsidRPr="00AB320A">
        <w:rPr>
          <w:sz w:val="16"/>
        </w:rPr>
        <w:t xml:space="preserve">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1B6914EA" w14:textId="77777777" w:rsidR="003A3E53" w:rsidRPr="003A3E53" w:rsidRDefault="003A3E53" w:rsidP="003A3E53"/>
    <w:p w14:paraId="4FF521FB" w14:textId="24D5F1C2" w:rsidR="003A3E53" w:rsidRDefault="003A3E53" w:rsidP="003A3E53">
      <w:pPr>
        <w:pStyle w:val="Heading4"/>
      </w:pPr>
      <w:r>
        <w:t xml:space="preserve">2. </w:t>
      </w:r>
      <w:r>
        <w:t xml:space="preserve">Inequality is </w:t>
      </w:r>
      <w:r w:rsidRPr="00AF2AA7">
        <w:rPr>
          <w:u w:val="single"/>
        </w:rPr>
        <w:t>declining</w:t>
      </w:r>
      <w:r>
        <w:t>.</w:t>
      </w:r>
    </w:p>
    <w:p w14:paraId="0A25899B" w14:textId="77777777" w:rsidR="003A3E53" w:rsidRPr="00BA6938" w:rsidRDefault="003A3E53" w:rsidP="003A3E53">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5D1CB69B" w14:textId="77777777" w:rsidR="003A3E53" w:rsidRDefault="003A3E53" w:rsidP="003A3E53">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61B7E">
        <w:rPr>
          <w:rStyle w:val="StyleUnderline"/>
        </w:rPr>
        <w:t xml:space="preserve">the </w:t>
      </w:r>
      <w:r w:rsidRPr="00761B7E">
        <w:rPr>
          <w:rStyle w:val="Emphasis"/>
        </w:rPr>
        <w:t>most influential claims</w:t>
      </w:r>
      <w:r w:rsidRPr="00761B7E">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31963419" w14:textId="77777777" w:rsidR="003A3E53" w:rsidRPr="00BA6938" w:rsidRDefault="003A3E53" w:rsidP="003A3E53">
      <w:pPr>
        <w:rPr>
          <w:sz w:val="16"/>
        </w:rPr>
      </w:pPr>
      <w:r>
        <w:rPr>
          <w:sz w:val="16"/>
        </w:rPr>
        <w:t>&lt;&lt;TEXT CONDENSED, NONE OMITTED&gt;&gt;</w:t>
      </w:r>
    </w:p>
    <w:p w14:paraId="6A596A1D" w14:textId="77777777" w:rsidR="003A3E53" w:rsidRPr="005C213C" w:rsidRDefault="003A3E53" w:rsidP="003A3E53">
      <w:pPr>
        <w:rPr>
          <w:sz w:val="8"/>
          <w:szCs w:val="8"/>
        </w:rPr>
      </w:pPr>
      <w:r w:rsidRPr="005C213C">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r>
        <w:rPr>
          <w:sz w:val="8"/>
          <w:szCs w:val="8"/>
        </w:rPr>
        <w:t xml:space="preserve"> </w:t>
      </w:r>
      <w:r w:rsidRPr="005C213C">
        <w:rPr>
          <w:sz w:val="8"/>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r>
        <w:rPr>
          <w:sz w:val="8"/>
          <w:szCs w:val="8"/>
        </w:rPr>
        <w:t xml:space="preserve"> </w:t>
      </w:r>
      <w:r w:rsidRPr="005C213C">
        <w:rPr>
          <w:sz w:val="8"/>
          <w:szCs w:val="8"/>
        </w:rPr>
        <w:t>THE TALE OF RUNAWAY INEQUALITY</w:t>
      </w:r>
      <w:r>
        <w:rPr>
          <w:sz w:val="8"/>
          <w:szCs w:val="8"/>
        </w:rPr>
        <w:t xml:space="preserve"> </w:t>
      </w:r>
      <w:r w:rsidRPr="005C213C">
        <w:rPr>
          <w:sz w:val="8"/>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Pr>
          <w:sz w:val="8"/>
          <w:szCs w:val="8"/>
        </w:rPr>
        <w:t xml:space="preserve"> </w:t>
      </w:r>
      <w:r w:rsidRPr="005C213C">
        <w:rPr>
          <w:sz w:val="8"/>
          <w:szCs w:val="8"/>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5C213C">
        <w:rPr>
          <w:sz w:val="8"/>
          <w:szCs w:val="8"/>
        </w:rPr>
        <w:t>owns</w:t>
      </w:r>
      <w:proofErr w:type="gramEnd"/>
      <w:r w:rsidRPr="005C213C">
        <w:rPr>
          <w:sz w:val="8"/>
          <w:szCs w:val="8"/>
        </w:rPr>
        <w:t xml:space="preserve">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348BBDF" w14:textId="77777777" w:rsidR="003A3E53" w:rsidRPr="00BA6938" w:rsidRDefault="003A3E53" w:rsidP="003A3E53">
      <w:pPr>
        <w:rPr>
          <w:sz w:val="16"/>
        </w:rPr>
      </w:pPr>
      <w:r>
        <w:rPr>
          <w:sz w:val="16"/>
        </w:rPr>
        <w:t>&lt;&lt;PARAGRAPH BREAKS CONTINUE&gt;&gt;</w:t>
      </w:r>
    </w:p>
    <w:p w14:paraId="185C0B9E" w14:textId="77777777" w:rsidR="003A3E53" w:rsidRPr="00BA6938" w:rsidRDefault="003A3E53" w:rsidP="003A3E53">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761B7E">
        <w:rPr>
          <w:rStyle w:val="Emphasis"/>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Finally</w:t>
      </w:r>
      <w:r w:rsidRPr="00761B7E">
        <w:rPr>
          <w:sz w:val="16"/>
        </w:rPr>
        <w:t xml:space="preserve">, </w:t>
      </w:r>
      <w:r w:rsidRPr="00761B7E">
        <w:rPr>
          <w:rStyle w:val="StyleUnderline"/>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1E366952" w14:textId="77777777" w:rsidR="003A3E53" w:rsidRPr="00BA6938" w:rsidRDefault="003A3E53" w:rsidP="003A3E53">
      <w:pPr>
        <w:rPr>
          <w:sz w:val="16"/>
        </w:rPr>
      </w:pPr>
      <w:r w:rsidRPr="00761B7E">
        <w:rPr>
          <w:rStyle w:val="Emphasis"/>
        </w:rPr>
        <w:t>Recent work</w:t>
      </w:r>
      <w:r w:rsidRPr="00761B7E">
        <w:rPr>
          <w:rStyle w:val="StyleUnderline"/>
        </w:rPr>
        <w:t xml:space="preserve"> on U.S. income distribution by</w:t>
      </w:r>
      <w:r w:rsidRPr="00761B7E">
        <w:rPr>
          <w:sz w:val="16"/>
        </w:rPr>
        <w:t xml:space="preserve"> the tax </w:t>
      </w:r>
      <w:r w:rsidRPr="00761B7E">
        <w:rPr>
          <w:rStyle w:val="StyleUnderline"/>
        </w:rPr>
        <w:t>economists</w:t>
      </w:r>
      <w:r w:rsidRPr="00761B7E">
        <w:rPr>
          <w:sz w:val="16"/>
        </w:rPr>
        <w:t xml:space="preserve"> Gerald Auten and David Splinter </w:t>
      </w:r>
      <w:r w:rsidRPr="00761B7E">
        <w:rPr>
          <w:rStyle w:val="StyleUnderline"/>
        </w:rPr>
        <w:t>shows</w:t>
      </w:r>
      <w:r w:rsidRPr="00761B7E">
        <w:rPr>
          <w:sz w:val="16"/>
        </w:rPr>
        <w:t xml:space="preserve"> that </w:t>
      </w:r>
      <w:r w:rsidRPr="00761B7E">
        <w:rPr>
          <w:rStyle w:val="StyleUnderline"/>
        </w:rPr>
        <w:t xml:space="preserve">correcting for </w:t>
      </w:r>
      <w:r w:rsidRPr="00761B7E">
        <w:rPr>
          <w:rStyle w:val="Emphasis"/>
        </w:rPr>
        <w:t>underreported income</w:t>
      </w:r>
      <w:r w:rsidRPr="00761B7E">
        <w:rPr>
          <w:rStyle w:val="StyleUnderline"/>
        </w:rPr>
        <w:t xml:space="preserve"> at the bottom</w:t>
      </w:r>
      <w:r w:rsidRPr="00761B7E">
        <w:rPr>
          <w:sz w:val="16"/>
        </w:rPr>
        <w:t xml:space="preserve">, </w:t>
      </w:r>
      <w:r w:rsidRPr="00761B7E">
        <w:rPr>
          <w:rStyle w:val="StyleUnderline"/>
        </w:rPr>
        <w:t xml:space="preserve">income shifted into </w:t>
      </w:r>
      <w:r w:rsidRPr="00761B7E">
        <w:rPr>
          <w:rStyle w:val="Emphasis"/>
        </w:rPr>
        <w:t>tax-deferred retirement accounts</w:t>
      </w:r>
      <w:r w:rsidRPr="00761B7E">
        <w:rPr>
          <w:sz w:val="16"/>
        </w:rPr>
        <w:t xml:space="preserve">, </w:t>
      </w:r>
      <w:r w:rsidRPr="00761B7E">
        <w:rPr>
          <w:rStyle w:val="StyleUnderline"/>
        </w:rPr>
        <w:t>and welfare transfers flattens the trend dramatically</w:t>
      </w:r>
      <w:r w:rsidRPr="00761B7E">
        <w:rPr>
          <w:sz w:val="16"/>
        </w:rPr>
        <w:t xml:space="preserve">: </w:t>
      </w:r>
      <w:r w:rsidRPr="00761B7E">
        <w:rPr>
          <w:rStyle w:val="StyleUnderline"/>
        </w:rPr>
        <w:t xml:space="preserve">in the </w:t>
      </w:r>
      <w:r w:rsidRPr="00761B7E">
        <w:rPr>
          <w:rStyle w:val="Emphasis"/>
        </w:rPr>
        <w:t>U</w:t>
      </w:r>
      <w:r w:rsidRPr="00761B7E">
        <w:rPr>
          <w:rStyle w:val="StyleUnderline"/>
        </w:rPr>
        <w:t xml:space="preserve">nited </w:t>
      </w:r>
      <w:r w:rsidRPr="00761B7E">
        <w:rPr>
          <w:rStyle w:val="Emphasis"/>
        </w:rPr>
        <w:t>S</w:t>
      </w:r>
      <w:r w:rsidRPr="00761B7E">
        <w:rPr>
          <w:rStyle w:val="StyleUnderline"/>
        </w:rPr>
        <w:t>tates</w:t>
      </w:r>
      <w:r w:rsidRPr="00761B7E">
        <w:rPr>
          <w:sz w:val="16"/>
        </w:rPr>
        <w:t xml:space="preserve">, </w:t>
      </w:r>
      <w:r w:rsidRPr="00761B7E">
        <w:rPr>
          <w:rStyle w:val="StyleUnderline"/>
        </w:rPr>
        <w:t xml:space="preserve">the top one percent’s share of after-tax income is </w:t>
      </w:r>
      <w:r w:rsidRPr="00761B7E">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28732CC2" w14:textId="77777777" w:rsidR="003A3E53" w:rsidRPr="00BA6938" w:rsidRDefault="003A3E53" w:rsidP="003A3E53">
      <w:pPr>
        <w:rPr>
          <w:sz w:val="16"/>
        </w:rPr>
      </w:pPr>
      <w:r w:rsidRPr="00BA6938">
        <w:rPr>
          <w:sz w:val="16"/>
        </w:rPr>
        <w:t>A RISING TIDE</w:t>
      </w:r>
    </w:p>
    <w:p w14:paraId="6588CA44" w14:textId="77777777" w:rsidR="003A3E53" w:rsidRPr="00BA6938" w:rsidRDefault="003A3E53" w:rsidP="003A3E53">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761B7E">
        <w:rPr>
          <w:rStyle w:val="Emphasis"/>
        </w:rPr>
        <w:t>growing body of scholarship</w:t>
      </w:r>
      <w:r w:rsidRPr="00761B7E">
        <w:rPr>
          <w:rStyle w:val="StyleUnderline"/>
        </w:rPr>
        <w:t xml:space="preserve"> reassesses</w:t>
      </w:r>
      <w:r w:rsidRPr="00BA6938">
        <w:rPr>
          <w:rStyle w:val="StyleUnderline"/>
        </w:rPr>
        <w:t xml:space="preserve"> the </w:t>
      </w:r>
      <w:r w:rsidRPr="00761B7E">
        <w:rPr>
          <w:rStyle w:val="Emphasis"/>
          <w:highlight w:val="cyan"/>
        </w:rPr>
        <w:t>long-run distribution</w:t>
      </w:r>
      <w:r w:rsidRPr="00761B7E">
        <w:rPr>
          <w:rStyle w:val="StyleUnderline"/>
          <w:highlight w:val="cyan"/>
        </w:rPr>
        <w:t xml:space="preserve"> </w:t>
      </w:r>
      <w:r w:rsidRPr="001C152D">
        <w:rPr>
          <w:rStyle w:val="StyleUnderline"/>
          <w:highlight w:val="cyan"/>
        </w:rPr>
        <w:t>of wealth</w:t>
      </w:r>
      <w:r w:rsidRPr="00761B7E">
        <w:rPr>
          <w:rStyle w:val="StyleUnderline"/>
        </w:rPr>
        <w:t xml:space="preserve"> by adding what </w:t>
      </w:r>
      <w:r w:rsidRPr="00761B7E">
        <w:rPr>
          <w:rStyle w:val="Emphasis"/>
        </w:rPr>
        <w:t>earlier studies</w:t>
      </w:r>
      <w:r w:rsidRPr="00761B7E">
        <w:rPr>
          <w:rStyle w:val="StyleUnderline"/>
        </w:rPr>
        <w:t xml:space="preserve"> neglected</w:t>
      </w:r>
      <w:r w:rsidRPr="00BA6938">
        <w:rPr>
          <w:sz w:val="16"/>
        </w:rPr>
        <w:t>. Three findings stand out.</w:t>
      </w:r>
    </w:p>
    <w:p w14:paraId="4BC490F5" w14:textId="77777777" w:rsidR="003A3E53" w:rsidRPr="00BA6938" w:rsidRDefault="003A3E53" w:rsidP="003A3E53">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761B7E">
        <w:rPr>
          <w:rStyle w:val="StyleUnderline"/>
          <w:highlight w:val="cyan"/>
        </w:rPr>
        <w:t xml:space="preserve">show </w:t>
      </w:r>
      <w:r w:rsidRPr="00761B7E">
        <w:rPr>
          <w:rStyle w:val="Emphasis"/>
          <w:highlight w:val="cyan"/>
        </w:rPr>
        <w:t xml:space="preserve">real </w:t>
      </w:r>
      <w:r w:rsidRPr="001C152D">
        <w:rPr>
          <w:rStyle w:val="Emphasis"/>
          <w:highlight w:val="cyan"/>
        </w:rPr>
        <w:t>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761B7E">
        <w:rPr>
          <w:rStyle w:val="Emphasis"/>
        </w:rPr>
        <w:t>increasing share</w:t>
      </w:r>
      <w:r w:rsidRPr="00761B7E">
        <w:rPr>
          <w:rStyle w:val="StyleUnderline"/>
        </w:rPr>
        <w:t xml:space="preserve"> of that capital sits in the homes and pension funds of </w:t>
      </w:r>
      <w:r w:rsidRPr="00761B7E">
        <w:rPr>
          <w:rStyle w:val="Emphasis"/>
        </w:rPr>
        <w:t>ordinary households</w:t>
      </w:r>
      <w:r w:rsidRPr="00761B7E">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761B7E">
        <w:rPr>
          <w:rStyle w:val="StyleUnderline"/>
        </w:rPr>
        <w:t>60 to 70 percent of households</w:t>
      </w:r>
      <w:r w:rsidRPr="00761B7E">
        <w:rPr>
          <w:sz w:val="16"/>
        </w:rPr>
        <w:t xml:space="preserve"> now </w:t>
      </w:r>
      <w:r w:rsidRPr="00761B7E">
        <w:rPr>
          <w:rStyle w:val="StyleUnderline"/>
        </w:rPr>
        <w:t>own the roof over their heads</w:t>
      </w:r>
      <w:r w:rsidRPr="00761B7E">
        <w:rPr>
          <w:sz w:val="16"/>
        </w:rPr>
        <w:t xml:space="preserve"> — </w:t>
      </w:r>
      <w:r w:rsidRPr="00761B7E">
        <w:rPr>
          <w:rStyle w:val="StyleUnderline"/>
        </w:rPr>
        <w:t xml:space="preserve">an equity </w:t>
      </w:r>
      <w:proofErr w:type="gramStart"/>
      <w:r w:rsidRPr="00761B7E">
        <w:rPr>
          <w:rStyle w:val="StyleUnderline"/>
        </w:rPr>
        <w:t>stake</w:t>
      </w:r>
      <w:proofErr w:type="gramEnd"/>
      <w:r w:rsidRPr="00761B7E">
        <w:rPr>
          <w:rStyle w:val="StyleUnderline"/>
        </w:rPr>
        <w:t xml:space="preserve"> </w:t>
      </w:r>
      <w:r w:rsidRPr="00761B7E">
        <w:rPr>
          <w:rStyle w:val="Emphasis"/>
        </w:rPr>
        <w:t>unavailable</w:t>
      </w:r>
      <w:r w:rsidRPr="00761B7E">
        <w:rPr>
          <w:rStyle w:val="StyleUnderline"/>
        </w:rPr>
        <w:t xml:space="preserve"> to their great-grandparents</w:t>
      </w:r>
      <w:r w:rsidRPr="00761B7E">
        <w:rPr>
          <w:sz w:val="16"/>
        </w:rPr>
        <w:t xml:space="preserve">. </w:t>
      </w:r>
      <w:r w:rsidRPr="00761B7E">
        <w:rPr>
          <w:rStyle w:val="StyleUnderline"/>
        </w:rPr>
        <w:t xml:space="preserve">Most workers hold </w:t>
      </w:r>
      <w:r w:rsidRPr="001C152D">
        <w:rPr>
          <w:rStyle w:val="Emphasis"/>
          <w:highlight w:val="cyan"/>
        </w:rPr>
        <w:t>pension</w:t>
      </w:r>
      <w:r w:rsidRPr="00761B7E">
        <w:rPr>
          <w:rStyle w:val="Emphasis"/>
        </w:rPr>
        <w:t xml:space="preserve"> claim</w:t>
      </w:r>
      <w:r w:rsidRPr="001C152D">
        <w:rPr>
          <w:rStyle w:val="Emphasis"/>
          <w:highlight w:val="cyan"/>
        </w:rPr>
        <w:t>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w:t>
      </w:r>
      <w:r w:rsidRPr="00761B7E">
        <w:rPr>
          <w:rStyle w:val="StyleUnderline"/>
        </w:rPr>
        <w: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EF9E351" w14:textId="77777777" w:rsidR="003A3E53" w:rsidRPr="00BA6938" w:rsidRDefault="003A3E53" w:rsidP="003A3E53">
      <w:pPr>
        <w:rPr>
          <w:sz w:val="16"/>
        </w:rPr>
      </w:pPr>
      <w:r w:rsidRPr="00BA6938">
        <w:rPr>
          <w:sz w:val="16"/>
        </w:rPr>
        <w:t xml:space="preserve">Second, </w:t>
      </w:r>
      <w:r w:rsidRPr="00761B7E">
        <w:rPr>
          <w:rStyle w:val="StyleUnderline"/>
        </w:rPr>
        <w:t xml:space="preserve">wealth concentration has </w:t>
      </w:r>
      <w:r w:rsidRPr="00761B7E">
        <w:rPr>
          <w:rStyle w:val="Emphasis"/>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63926BDF" w14:textId="77777777" w:rsidR="003A3E53" w:rsidRPr="00BA6938" w:rsidRDefault="003A3E53" w:rsidP="003A3E53">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w:t>
      </w:r>
      <w:r w:rsidRPr="00761B7E">
        <w:rPr>
          <w:rStyle w:val="StyleUnderline"/>
          <w:highlight w:val="cyan"/>
        </w:rPr>
        <w:t xml:space="preserve">snapshots 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761B7E">
        <w:rPr>
          <w:rStyle w:val="StyleUnderline"/>
        </w:rPr>
        <w:t xml:space="preserve">welfare programs </w:t>
      </w:r>
      <w:r w:rsidRPr="00761B7E">
        <w:rPr>
          <w:rStyle w:val="Emphasis"/>
        </w:rPr>
        <w:t>further compress</w:t>
      </w:r>
      <w:r w:rsidRPr="00761B7E">
        <w:rPr>
          <w:rStyle w:val="StyleUnderline"/>
        </w:rPr>
        <w:t xml:space="preserve"> differences</w:t>
      </w:r>
      <w:r w:rsidRPr="00761B7E">
        <w:rPr>
          <w:sz w:val="16"/>
        </w:rPr>
        <w:t xml:space="preserve">. In Sweden, when public pension entitlements are capitalized and added to assessments of personal wealth, </w:t>
      </w:r>
      <w:r w:rsidRPr="00761B7E">
        <w:rPr>
          <w:rStyle w:val="StyleUnderline"/>
        </w:rPr>
        <w:t>this alone cuts the measured wealth inequality</w:t>
      </w:r>
      <w:r w:rsidRPr="00761B7E">
        <w:rPr>
          <w:sz w:val="16"/>
        </w:rPr>
        <w:t xml:space="preserve"> — known as </w:t>
      </w:r>
      <w:r w:rsidRPr="00761B7E">
        <w:rPr>
          <w:rStyle w:val="StyleUnderline"/>
        </w:rPr>
        <w:t xml:space="preserve">the </w:t>
      </w:r>
      <w:r w:rsidRPr="00761B7E">
        <w:rPr>
          <w:rStyle w:val="Emphasis"/>
        </w:rPr>
        <w:t>Gini coefficient</w:t>
      </w:r>
      <w:r w:rsidRPr="00761B7E">
        <w:rPr>
          <w:sz w:val="16"/>
        </w:rPr>
        <w:t xml:space="preserve"> — </w:t>
      </w:r>
      <w:r w:rsidRPr="00761B7E">
        <w:rPr>
          <w:rStyle w:val="StyleUnderline"/>
        </w:rPr>
        <w:t xml:space="preserve">by </w:t>
      </w:r>
      <w:r w:rsidRPr="00761B7E">
        <w:rPr>
          <w:rStyle w:val="Emphasis"/>
        </w:rPr>
        <w:t>almost half</w:t>
      </w:r>
      <w:r w:rsidRPr="00761B7E">
        <w:rPr>
          <w:sz w:val="16"/>
        </w:rPr>
        <w:t xml:space="preserve">. In the United States, the market’s redistributive role is smaller, but when Social Security, Medicare, and employer-provided health insurance are treated as in-kind income, </w:t>
      </w:r>
      <w:r w:rsidRPr="00761B7E">
        <w:rPr>
          <w:rStyle w:val="StyleUnderline"/>
        </w:rPr>
        <w:t xml:space="preserve">median households fare </w:t>
      </w:r>
      <w:r w:rsidRPr="00761B7E">
        <w:rPr>
          <w:rStyle w:val="Emphasis"/>
        </w:rPr>
        <w:t>far better</w:t>
      </w:r>
      <w:r w:rsidRPr="00761B7E">
        <w:rPr>
          <w:rStyle w:val="StyleUnderline"/>
        </w:rPr>
        <w:t xml:space="preserve"> than </w:t>
      </w:r>
      <w:r w:rsidRPr="00761B7E">
        <w:rPr>
          <w:rStyle w:val="Emphasis"/>
        </w:rPr>
        <w:t>raw wage data</w:t>
      </w:r>
      <w:r w:rsidRPr="00761B7E">
        <w:rPr>
          <w:rStyle w:val="StyleUnderline"/>
        </w:rPr>
        <w:t xml:space="preserve"> suggest</w:t>
      </w:r>
      <w:r w:rsidRPr="00761B7E">
        <w:rPr>
          <w:sz w:val="16"/>
        </w:rPr>
        <w:t>.</w:t>
      </w:r>
    </w:p>
    <w:p w14:paraId="034134DD" w14:textId="77777777" w:rsidR="003A3E53" w:rsidRPr="00BA6938" w:rsidRDefault="003A3E53" w:rsidP="003A3E53">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795B682" w14:textId="77777777" w:rsidR="003A3E53" w:rsidRPr="00AF2AA7" w:rsidRDefault="003A3E53" w:rsidP="003A3E53">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5878A39" w14:textId="77777777" w:rsidR="003A3E53" w:rsidRPr="001139C4" w:rsidRDefault="003A3E53" w:rsidP="003A3E53"/>
    <w:p w14:paraId="7BCE73F6" w14:textId="2443742A" w:rsidR="003A3E53" w:rsidRPr="00E61666" w:rsidRDefault="003A3E53" w:rsidP="003A3E53">
      <w:pPr>
        <w:pStyle w:val="Heading4"/>
        <w:rPr>
          <w:rFonts w:cs="Arial"/>
        </w:rPr>
      </w:pPr>
      <w:r>
        <w:rPr>
          <w:rFonts w:cs="Arial"/>
        </w:rPr>
        <w:t xml:space="preserve">3. </w:t>
      </w:r>
      <w:r w:rsidRPr="001139C4">
        <w:rPr>
          <w:rFonts w:cs="Arial"/>
        </w:rPr>
        <w:t xml:space="preserve">Inequality doesn’t cause </w:t>
      </w:r>
      <w:r w:rsidRPr="001139C4">
        <w:rPr>
          <w:rFonts w:cs="Arial"/>
          <w:u w:val="single"/>
        </w:rPr>
        <w:t>institutional collapse</w:t>
      </w:r>
      <w:r>
        <w:rPr>
          <w:rFonts w:cs="Arial"/>
        </w:rPr>
        <w:t xml:space="preserve">. </w:t>
      </w:r>
      <w:r w:rsidRPr="00E61666">
        <w:rPr>
          <w:rFonts w:cs="Arial"/>
        </w:rPr>
        <w:t xml:space="preserve">Empirical research disproves </w:t>
      </w:r>
      <w:r w:rsidRPr="00E61666">
        <w:rPr>
          <w:rFonts w:cs="Arial"/>
          <w:u w:val="single"/>
        </w:rPr>
        <w:t>disparate preferences</w:t>
      </w:r>
      <w:r w:rsidRPr="00E61666">
        <w:rPr>
          <w:rFonts w:cs="Arial"/>
        </w:rPr>
        <w:t xml:space="preserve"> and </w:t>
      </w:r>
      <w:r w:rsidRPr="00E61666">
        <w:rPr>
          <w:rFonts w:cs="Arial"/>
          <w:u w:val="single"/>
        </w:rPr>
        <w:t>influence</w:t>
      </w:r>
      <w:r w:rsidRPr="00E61666">
        <w:rPr>
          <w:rFonts w:cs="Arial"/>
        </w:rPr>
        <w:t xml:space="preserve"> on policy.</w:t>
      </w:r>
    </w:p>
    <w:p w14:paraId="3A439A9B" w14:textId="77777777" w:rsidR="003A3E53" w:rsidRPr="001139C4" w:rsidRDefault="003A3E53" w:rsidP="003A3E53">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E8EF80F" w14:textId="77777777" w:rsidR="003A3E53" w:rsidRPr="001139C4" w:rsidRDefault="003A3E53" w:rsidP="003A3E53">
      <w:pPr>
        <w:rPr>
          <w:sz w:val="16"/>
        </w:rPr>
      </w:pPr>
      <w:r w:rsidRPr="00761B7E">
        <w:rPr>
          <w:rStyle w:val="StyleUnderline"/>
        </w:rPr>
        <w:t>Are</w:t>
      </w:r>
      <w:r w:rsidRPr="00761B7E">
        <w:rPr>
          <w:sz w:val="16"/>
        </w:rPr>
        <w:t xml:space="preserve"> such </w:t>
      </w:r>
      <w:r w:rsidRPr="00761B7E">
        <w:rPr>
          <w:rStyle w:val="StyleUnderline"/>
        </w:rPr>
        <w:t>fears justified</w:t>
      </w:r>
      <w:r w:rsidRPr="00761B7E">
        <w:rPr>
          <w:sz w:val="16"/>
        </w:rPr>
        <w:t xml:space="preserve">? </w:t>
      </w:r>
      <w:r w:rsidRPr="00761B7E">
        <w:rPr>
          <w:rStyle w:val="Emphasis"/>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139C4">
        <w:rPr>
          <w:rStyle w:val="Emphasis"/>
          <w:highlight w:val="cyan"/>
        </w:rPr>
        <w:t>views</w:t>
      </w:r>
      <w:r w:rsidRPr="001139C4">
        <w:rPr>
          <w:rStyle w:val="StyleUnderline"/>
          <w:highlight w:val="cyan"/>
        </w:rPr>
        <w:t xml:space="preserve"> of the wealthy are not homogeneous</w:t>
      </w:r>
      <w:r w:rsidRPr="001139C4">
        <w:rPr>
          <w:sz w:val="16"/>
        </w:rPr>
        <w:t xml:space="preserve">, </w:t>
      </w:r>
      <w:r w:rsidRPr="001139C4">
        <w:rPr>
          <w:rStyle w:val="StyleUnderline"/>
          <w:highlight w:val="cyan"/>
        </w:rPr>
        <w:t>and</w:t>
      </w:r>
      <w:r w:rsidRPr="00761B7E">
        <w:rPr>
          <w:rStyle w:val="StyleUnderline"/>
        </w:rPr>
        <w:t xml:space="preserve"> on </w:t>
      </w:r>
      <w:r w:rsidRPr="00761B7E">
        <w:rPr>
          <w:rStyle w:val="Emphasis"/>
        </w:rPr>
        <w:t>many issues</w:t>
      </w:r>
      <w:r w:rsidRPr="001139C4">
        <w:rPr>
          <w:sz w:val="16"/>
        </w:rPr>
        <w:t xml:space="preserve">, they </w:t>
      </w:r>
      <w:r w:rsidRPr="001139C4">
        <w:rPr>
          <w:rStyle w:val="StyleUnderline"/>
          <w:highlight w:val="cyan"/>
        </w:rPr>
        <w:t>track</w:t>
      </w:r>
      <w:r w:rsidRPr="001139C4">
        <w:rPr>
          <w:rStyle w:val="StyleUnderline"/>
        </w:rPr>
        <w:t xml:space="preserve"> the views of </w:t>
      </w:r>
      <w:r w:rsidRPr="001139C4">
        <w:rPr>
          <w:rStyle w:val="StyleUnderline"/>
          <w:highlight w:val="cyan"/>
        </w:rPr>
        <w:t xml:space="preserve">the </w:t>
      </w:r>
      <w:r w:rsidRPr="001139C4">
        <w:rPr>
          <w:rStyle w:val="Emphasis"/>
          <w:highlight w:val="cyan"/>
        </w:rPr>
        <w:t>rest of the population</w:t>
      </w:r>
      <w:r w:rsidRPr="001139C4">
        <w:rPr>
          <w:sz w:val="16"/>
        </w:rPr>
        <w:t xml:space="preserve">. </w:t>
      </w:r>
      <w:r w:rsidRPr="001139C4">
        <w:rPr>
          <w:rStyle w:val="StyleUnderline"/>
          <w:highlight w:val="cyan"/>
        </w:rPr>
        <w:t>When</w:t>
      </w:r>
      <w:r w:rsidRPr="001139C4">
        <w:rPr>
          <w:rStyle w:val="StyleUnderline"/>
        </w:rPr>
        <w:t xml:space="preserve"> the </w:t>
      </w:r>
      <w:r w:rsidRPr="001139C4">
        <w:rPr>
          <w:rStyle w:val="StyleUnderline"/>
          <w:highlight w:val="cyan"/>
        </w:rPr>
        <w:t>preferences</w:t>
      </w:r>
      <w:r w:rsidRPr="001139C4">
        <w:rPr>
          <w:rStyle w:val="StyleUnderline"/>
        </w:rPr>
        <w:t xml:space="preserve"> of the wealthy </w:t>
      </w:r>
      <w:r w:rsidRPr="001139C4">
        <w:rPr>
          <w:rStyle w:val="StyleUnderline"/>
          <w:highlight w:val="cyan"/>
        </w:rPr>
        <w:t>are different</w:t>
      </w:r>
      <w:r w:rsidRPr="001139C4">
        <w:rPr>
          <w:sz w:val="16"/>
        </w:rPr>
        <w:t xml:space="preserve">, </w:t>
      </w:r>
      <w:r w:rsidRPr="001139C4">
        <w:rPr>
          <w:rStyle w:val="StyleUnderline"/>
          <w:highlight w:val="cyan"/>
        </w:rPr>
        <w:t>they are</w:t>
      </w:r>
      <w:r w:rsidRPr="001139C4">
        <w:rPr>
          <w:rStyle w:val="StyleUnderline"/>
        </w:rPr>
        <w:t xml:space="preserve"> often </w:t>
      </w:r>
      <w:r w:rsidRPr="001139C4">
        <w:rPr>
          <w:rStyle w:val="StyleUnderline"/>
          <w:highlight w:val="cyan"/>
        </w:rPr>
        <w:t xml:space="preserve">not followed by </w:t>
      </w:r>
      <w:r w:rsidRPr="00761B7E">
        <w:rPr>
          <w:rStyle w:val="Emphasis"/>
          <w:highlight w:val="cyan"/>
        </w:rPr>
        <w:t>policymakers</w:t>
      </w:r>
      <w:r w:rsidRPr="001139C4">
        <w:rPr>
          <w:sz w:val="16"/>
          <w:highlight w:val="cyan"/>
        </w:rPr>
        <w:t xml:space="preserve">, </w:t>
      </w:r>
      <w:r w:rsidRPr="001139C4">
        <w:rPr>
          <w:rStyle w:val="StyleUnderline"/>
          <w:highlight w:val="cyan"/>
        </w:rPr>
        <w:t>who</w:t>
      </w:r>
      <w:r w:rsidRPr="001139C4">
        <w:rPr>
          <w:rStyle w:val="StyleUnderline"/>
        </w:rPr>
        <w:t xml:space="preserve"> </w:t>
      </w:r>
      <w:r w:rsidRPr="001139C4">
        <w:rPr>
          <w:rStyle w:val="Emphasis"/>
        </w:rPr>
        <w:t xml:space="preserve">ultimately </w:t>
      </w:r>
      <w:r w:rsidRPr="001139C4">
        <w:rPr>
          <w:rStyle w:val="Emphasis"/>
          <w:highlight w:val="cyan"/>
        </w:rPr>
        <w:t>need votes</w:t>
      </w:r>
      <w:r w:rsidRPr="001139C4">
        <w:rPr>
          <w:sz w:val="16"/>
        </w:rPr>
        <w:t xml:space="preserve">, </w:t>
      </w:r>
      <w:r w:rsidRPr="001139C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5DCF49CA" w14:textId="77777777" w:rsidR="003A3E53" w:rsidRPr="001139C4" w:rsidRDefault="003A3E53" w:rsidP="003A3E53">
      <w:pPr>
        <w:rPr>
          <w:sz w:val="16"/>
        </w:rPr>
      </w:pPr>
      <w:r w:rsidRPr="001139C4">
        <w:rPr>
          <w:sz w:val="16"/>
        </w:rPr>
        <w:t xml:space="preserve">The Preferences of the Wealthy </w:t>
      </w:r>
    </w:p>
    <w:p w14:paraId="744EAB43" w14:textId="77777777" w:rsidR="003A3E53" w:rsidRPr="001139C4" w:rsidRDefault="003A3E53" w:rsidP="003A3E53">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90D243A" w14:textId="77777777" w:rsidR="003A3E53" w:rsidRDefault="003A3E53" w:rsidP="003A3E53">
      <w:pPr>
        <w:rPr>
          <w:sz w:val="16"/>
        </w:rPr>
      </w:pPr>
      <w:r w:rsidRPr="001139C4">
        <w:rPr>
          <w:sz w:val="16"/>
        </w:rPr>
        <w:t xml:space="preserve">The </w:t>
      </w:r>
      <w:r w:rsidRPr="00761B7E">
        <w:rPr>
          <w:rStyle w:val="StyleUnderline"/>
        </w:rPr>
        <w:t xml:space="preserve">breakdown of </w:t>
      </w:r>
      <w:r w:rsidRPr="00761B7E">
        <w:rPr>
          <w:rStyle w:val="Emphasis"/>
        </w:rPr>
        <w:t>policy views</w:t>
      </w:r>
      <w:r w:rsidRPr="00761B7E">
        <w:rPr>
          <w:rStyle w:val="StyleUnderline"/>
        </w:rPr>
        <w:t xml:space="preserve"> of broad lower</w:t>
      </w:r>
      <w:r w:rsidRPr="00761B7E">
        <w:rPr>
          <w:rFonts w:ascii="Cambria Math" w:hAnsi="Cambria Math" w:cs="Cambria Math"/>
          <w:sz w:val="16"/>
        </w:rPr>
        <w:t>‑</w:t>
      </w:r>
      <w:r w:rsidRPr="00761B7E">
        <w:rPr>
          <w:sz w:val="16"/>
        </w:rPr>
        <w:t xml:space="preserve">, </w:t>
      </w:r>
      <w:r w:rsidRPr="00761B7E">
        <w:rPr>
          <w:rStyle w:val="StyleUnderline"/>
        </w:rPr>
        <w:t>middle</w:t>
      </w:r>
      <w:r w:rsidRPr="00761B7E">
        <w:rPr>
          <w:rFonts w:ascii="Cambria Math" w:hAnsi="Cambria Math" w:cs="Cambria Math"/>
          <w:sz w:val="16"/>
        </w:rPr>
        <w:t>‑</w:t>
      </w:r>
      <w:r w:rsidRPr="00761B7E">
        <w:rPr>
          <w:sz w:val="16"/>
        </w:rPr>
        <w:t xml:space="preserve">, </w:t>
      </w:r>
      <w:r w:rsidRPr="00761B7E">
        <w:rPr>
          <w:rStyle w:val="StyleUnderline"/>
        </w:rPr>
        <w:t>and higher</w:t>
      </w:r>
      <w:r w:rsidRPr="00761B7E">
        <w:rPr>
          <w:rStyle w:val="StyleUnderline"/>
          <w:rFonts w:ascii="Cambria Math" w:hAnsi="Cambria Math" w:cs="Cambria Math"/>
        </w:rPr>
        <w:t>‐</w:t>
      </w:r>
      <w:r w:rsidRPr="00761B7E">
        <w:rPr>
          <w:rStyle w:val="StyleUnderline"/>
        </w:rPr>
        <w:t xml:space="preserve">​income groups are </w:t>
      </w:r>
      <w:r w:rsidRPr="00761B7E">
        <w:rPr>
          <w:rStyle w:val="Emphasis"/>
        </w:rPr>
        <w:t>quite similar</w:t>
      </w:r>
      <w:r w:rsidRPr="00761B7E">
        <w:rPr>
          <w:sz w:val="16"/>
        </w:rPr>
        <w:t>. Alexander</w:t>
      </w:r>
      <w:r w:rsidRPr="001139C4">
        <w:rPr>
          <w:sz w:val="16"/>
        </w:rPr>
        <w:t xml:space="preserve"> Branham, Stuart Soroka, and Christopher Wlezien note that </w:t>
      </w:r>
      <w:r w:rsidRPr="001139C4">
        <w:rPr>
          <w:rStyle w:val="Emphasis"/>
          <w:highlight w:val="cyan"/>
        </w:rPr>
        <w:t>empirical research</w:t>
      </w:r>
      <w:r w:rsidRPr="001139C4">
        <w:rPr>
          <w:rStyle w:val="StyleUnderline"/>
        </w:rPr>
        <w:t xml:space="preserve"> generally </w:t>
      </w:r>
      <w:r w:rsidRPr="001139C4">
        <w:rPr>
          <w:rStyle w:val="StyleUnderline"/>
          <w:highlight w:val="cyan"/>
        </w:rPr>
        <w:t>shows</w:t>
      </w:r>
      <w:r w:rsidRPr="001139C4">
        <w:rPr>
          <w:rStyle w:val="StyleUnderline"/>
        </w:rPr>
        <w:t xml:space="preserve"> that</w:t>
      </w:r>
      <w:r w:rsidRPr="001139C4">
        <w:rPr>
          <w:sz w:val="16"/>
        </w:rPr>
        <w:t xml:space="preserve"> “</w:t>
      </w:r>
      <w:r w:rsidRPr="00761B7E">
        <w:rPr>
          <w:rStyle w:val="StyleUnderline"/>
        </w:rPr>
        <w:t>preferences across economic groups</w:t>
      </w:r>
      <w:r w:rsidRPr="00761B7E">
        <w:rPr>
          <w:sz w:val="16"/>
        </w:rPr>
        <w:t xml:space="preserve">, especially the middle and rich, </w:t>
      </w:r>
      <w:r w:rsidRPr="00761B7E">
        <w:rPr>
          <w:rStyle w:val="StyleUnderline"/>
        </w:rPr>
        <w:t xml:space="preserve">do not differ much in </w:t>
      </w:r>
      <w:r w:rsidRPr="00761B7E">
        <w:rPr>
          <w:rStyle w:val="Emphasis"/>
        </w:rPr>
        <w:t>many policy areas</w:t>
      </w:r>
      <w:r w:rsidRPr="00761B7E">
        <w:rPr>
          <w:sz w:val="16"/>
        </w:rPr>
        <w:t>. In these instances, it does not matter whether public policy is more responsive to one group — policy will end up in the same place.”178 In their 2017 analysis of 1,779 poll questions on policy, they found, “in nearly 90 percent of</w:t>
      </w:r>
      <w:r w:rsidRPr="001139C4">
        <w:rPr>
          <w:sz w:val="16"/>
        </w:rPr>
        <w:t xml:space="preserve"> cases, majorities of the middle and rich are in agreement.”179 </w:t>
      </w:r>
      <w:r w:rsidRPr="001139C4">
        <w:rPr>
          <w:rStyle w:val="StyleUnderline"/>
          <w:highlight w:val="cyan"/>
        </w:rPr>
        <w:t xml:space="preserve">On </w:t>
      </w:r>
      <w:r w:rsidRPr="00761B7E">
        <w:rPr>
          <w:rStyle w:val="Emphasis"/>
          <w:highlight w:val="cyan"/>
        </w:rPr>
        <w:t>80 percent</w:t>
      </w:r>
      <w:r w:rsidRPr="00761B7E">
        <w:rPr>
          <w:rStyle w:val="Emphasis"/>
        </w:rPr>
        <w:t xml:space="preserve"> of questions</w:t>
      </w:r>
      <w:r w:rsidRPr="001139C4">
        <w:rPr>
          <w:sz w:val="16"/>
        </w:rPr>
        <w:t xml:space="preserve">, </w:t>
      </w:r>
      <w:r w:rsidRPr="00761B7E">
        <w:rPr>
          <w:rStyle w:val="StyleUnderline"/>
        </w:rPr>
        <w:t>majorities</w:t>
      </w:r>
      <w:r w:rsidRPr="001139C4">
        <w:rPr>
          <w:rStyle w:val="StyleUnderline"/>
        </w:rPr>
        <w:t xml:space="preserve"> of </w:t>
      </w:r>
      <w:r w:rsidRPr="001139C4">
        <w:rPr>
          <w:rStyle w:val="Emphasis"/>
          <w:highlight w:val="cyan"/>
        </w:rPr>
        <w:t>all</w:t>
      </w:r>
      <w:r w:rsidRPr="001139C4">
        <w:rPr>
          <w:rStyle w:val="Emphasis"/>
        </w:rPr>
        <w:t xml:space="preserve"> three </w:t>
      </w:r>
      <w:r w:rsidRPr="00761B7E">
        <w:rPr>
          <w:rStyle w:val="Emphasis"/>
          <w:highlight w:val="cyan"/>
        </w:rPr>
        <w:t>income groups</w:t>
      </w:r>
      <w:r w:rsidRPr="00761B7E">
        <w:rPr>
          <w:rStyle w:val="StyleUnderline"/>
          <w:highlight w:val="cyan"/>
        </w:rPr>
        <w:t xml:space="preserve"> agreed</w:t>
      </w:r>
      <w:r w:rsidRPr="001139C4">
        <w:rPr>
          <w:sz w:val="16"/>
        </w:rPr>
        <w:t xml:space="preserve">, albeit with differing degrees of enthusiasm. </w:t>
      </w:r>
    </w:p>
    <w:p w14:paraId="58337459" w14:textId="77777777" w:rsidR="003A3E53" w:rsidRPr="001139C4" w:rsidRDefault="003A3E53" w:rsidP="003A3E53">
      <w:pPr>
        <w:rPr>
          <w:sz w:val="16"/>
        </w:rPr>
      </w:pPr>
      <w:r>
        <w:rPr>
          <w:sz w:val="16"/>
        </w:rPr>
        <w:t>&lt;&lt;TEXT CONDENSED, NONE OMITTED&gt;&gt;</w:t>
      </w:r>
    </w:p>
    <w:p w14:paraId="49036BC6" w14:textId="77777777" w:rsidR="003A3E53" w:rsidRPr="00761B7E" w:rsidRDefault="003A3E53" w:rsidP="003A3E53">
      <w:pPr>
        <w:rPr>
          <w:sz w:val="8"/>
          <w:szCs w:val="8"/>
        </w:rPr>
      </w:pPr>
      <w:r w:rsidRPr="00761B7E">
        <w:rPr>
          <w:sz w:val="8"/>
          <w:szCs w:val="8"/>
        </w:rPr>
        <w:t>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w:t>
      </w:r>
      <w:r w:rsidRPr="00761B7E">
        <w:rPr>
          <w:rFonts w:ascii="Cambria Math" w:hAnsi="Cambria Math" w:cs="Cambria Math"/>
          <w:sz w:val="8"/>
          <w:szCs w:val="8"/>
        </w:rPr>
        <w:t>‐</w:t>
      </w:r>
      <w:r w:rsidRPr="00761B7E">
        <w:rPr>
          <w:sz w:val="8"/>
          <w:szCs w:val="8"/>
        </w:rPr>
        <w:t>​and</w:t>
      </w:r>
      <w:r w:rsidRPr="00761B7E">
        <w:rPr>
          <w:rFonts w:ascii="Cambria Math" w:hAnsi="Cambria Math" w:cs="Cambria Math"/>
          <w:sz w:val="8"/>
          <w:szCs w:val="8"/>
        </w:rPr>
        <w:t>‐</w:t>
      </w:r>
      <w:r w:rsidRPr="00761B7E">
        <w:rPr>
          <w:sz w:val="8"/>
          <w:szCs w:val="8"/>
        </w:rPr>
        <w:t>​tongs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t>
      </w:r>
      <w:r w:rsidRPr="00761B7E">
        <w:rPr>
          <w:rFonts w:ascii="Cambria Math" w:hAnsi="Cambria Math" w:cs="Cambria Math"/>
          <w:sz w:val="8"/>
          <w:szCs w:val="8"/>
        </w:rPr>
        <w:t>‐</w:t>
      </w:r>
      <w:r w:rsidRPr="00761B7E">
        <w:rPr>
          <w:sz w:val="8"/>
          <w:szCs w:val="8"/>
        </w:rPr>
        <w:t>​well</w:t>
      </w:r>
      <w:r w:rsidRPr="00761B7E">
        <w:rPr>
          <w:rFonts w:ascii="Cambria Math" w:hAnsi="Cambria Math" w:cs="Cambria Math"/>
          <w:sz w:val="8"/>
          <w:szCs w:val="8"/>
        </w:rPr>
        <w:t>‐</w:t>
      </w:r>
      <w:r w:rsidRPr="00761B7E">
        <w:rPr>
          <w:sz w:val="8"/>
          <w:szCs w:val="8"/>
        </w:rPr>
        <w:t>​off Americans hold preferences that diverge from those of the affluent, policy responsiveness to the well</w:t>
      </w:r>
      <w:r w:rsidRPr="00761B7E">
        <w:rPr>
          <w:rFonts w:ascii="Cambria Math" w:hAnsi="Cambria Math" w:cs="Cambria Math"/>
          <w:sz w:val="8"/>
          <w:szCs w:val="8"/>
        </w:rPr>
        <w:t>‐</w:t>
      </w:r>
      <w:r w:rsidRPr="00761B7E">
        <w:rPr>
          <w:sz w:val="8"/>
          <w:szCs w:val="8"/>
        </w:rPr>
        <w:t>​off remains strong but responsiveness to lower</w:t>
      </w:r>
      <w:r w:rsidRPr="00761B7E">
        <w:rPr>
          <w:rFonts w:ascii="Cambria Math" w:hAnsi="Cambria Math" w:cs="Cambria Math"/>
          <w:sz w:val="8"/>
          <w:szCs w:val="8"/>
        </w:rPr>
        <w:t>‐</w:t>
      </w:r>
      <w:r w:rsidRPr="00761B7E">
        <w:rPr>
          <w:sz w:val="8"/>
          <w:szCs w:val="8"/>
        </w:rPr>
        <w:t>​income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761B7E">
        <w:rPr>
          <w:rFonts w:ascii="Cambria Math" w:hAnsi="Cambria Math" w:cs="Cambria Math"/>
          <w:sz w:val="8"/>
          <w:szCs w:val="8"/>
        </w:rPr>
        <w:t>‐</w:t>
      </w:r>
      <w:r w:rsidRPr="00761B7E">
        <w:rPr>
          <w:sz w:val="8"/>
          <w:szCs w:val="8"/>
        </w:rPr>
        <w:t>​wealthy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761B7E">
        <w:rPr>
          <w:rFonts w:ascii="Cambria Math" w:hAnsi="Cambria Math" w:cs="Cambria Math"/>
          <w:sz w:val="8"/>
          <w:szCs w:val="8"/>
        </w:rPr>
        <w:t>‐</w:t>
      </w:r>
      <w:r w:rsidRPr="00761B7E">
        <w:rPr>
          <w:sz w:val="8"/>
          <w:szCs w:val="8"/>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34A64EC" w14:textId="77777777" w:rsidR="003A3E53" w:rsidRPr="001139C4" w:rsidRDefault="003A3E53" w:rsidP="003A3E53">
      <w:pPr>
        <w:rPr>
          <w:sz w:val="16"/>
        </w:rPr>
      </w:pPr>
      <w:r>
        <w:rPr>
          <w:sz w:val="16"/>
        </w:rPr>
        <w:t>&lt;&lt;PARAGRAPH BREAKS CONTINUE&gt;&gt;</w:t>
      </w:r>
    </w:p>
    <w:p w14:paraId="780E6AFA" w14:textId="77777777" w:rsidR="003A3E53" w:rsidRPr="001139C4" w:rsidRDefault="003A3E53" w:rsidP="003A3E53">
      <w:pPr>
        <w:rPr>
          <w:sz w:val="16"/>
        </w:rPr>
      </w:pPr>
      <w:r w:rsidRPr="001139C4">
        <w:rPr>
          <w:sz w:val="16"/>
        </w:rPr>
        <w:t xml:space="preserve">Finally, a statistical study by Eric Brunner, Stephen Ross, and Ebonya Washington found that the </w:t>
      </w:r>
      <w:r w:rsidRPr="001139C4">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139C4">
        <w:rPr>
          <w:rStyle w:val="Emphasis"/>
          <w:highlight w:val="cyan"/>
        </w:rPr>
        <w:t>data set</w:t>
      </w:r>
      <w:r w:rsidRPr="001139C4">
        <w:rPr>
          <w:sz w:val="16"/>
        </w:rPr>
        <w:t xml:space="preserve"> based on 77 times </w:t>
      </w:r>
      <w:r w:rsidRPr="001139C4">
        <w:rPr>
          <w:rStyle w:val="StyleUnderline"/>
          <w:highlight w:val="cyan"/>
        </w:rPr>
        <w:t>from</w:t>
      </w:r>
      <w:r w:rsidRPr="001139C4">
        <w:rPr>
          <w:rStyle w:val="StyleUnderline"/>
        </w:rPr>
        <w:t xml:space="preserve"> 19</w:t>
      </w:r>
      <w:r w:rsidRPr="00761B7E">
        <w:rPr>
          <w:rStyle w:val="Emphasis"/>
          <w:highlight w:val="cyan"/>
        </w:rPr>
        <w:t>91</w:t>
      </w:r>
      <w:r w:rsidRPr="001139C4">
        <w:rPr>
          <w:rStyle w:val="StyleUnderline"/>
          <w:highlight w:val="cyan"/>
        </w:rPr>
        <w:t xml:space="preserve"> to</w:t>
      </w:r>
      <w:r w:rsidRPr="001139C4">
        <w:rPr>
          <w:rStyle w:val="StyleUnderline"/>
        </w:rPr>
        <w:t xml:space="preserve"> 20</w:t>
      </w:r>
      <w:r w:rsidRPr="00761B7E">
        <w:rPr>
          <w:rStyle w:val="Emphasis"/>
          <w:highlight w:val="cyan"/>
        </w:rPr>
        <w:t>08</w:t>
      </w:r>
      <w:r w:rsidRPr="001139C4">
        <w:rPr>
          <w:rStyle w:val="StyleUnderline"/>
        </w:rPr>
        <w:t xml:space="preserve"> that</w:t>
      </w:r>
      <w:r w:rsidRPr="001139C4">
        <w:rPr>
          <w:sz w:val="16"/>
        </w:rPr>
        <w:t xml:space="preserve"> California state </w:t>
      </w:r>
      <w:r w:rsidRPr="00761B7E">
        <w:rPr>
          <w:rStyle w:val="StyleUnderline"/>
        </w:rPr>
        <w:t xml:space="preserve">legislators voted on the </w:t>
      </w:r>
      <w:r w:rsidRPr="00761B7E">
        <w:rPr>
          <w:rStyle w:val="Emphasis"/>
        </w:rPr>
        <w:t>same proposal</w:t>
      </w:r>
      <w:r w:rsidRPr="00761B7E">
        <w:rPr>
          <w:rStyle w:val="StyleUnderline"/>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5C2AF054" w14:textId="77777777" w:rsidR="003A3E53" w:rsidRPr="001139C4" w:rsidRDefault="003A3E53" w:rsidP="003A3E53">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761B7E">
        <w:rPr>
          <w:rStyle w:val="StyleUnderline"/>
        </w:rPr>
        <w:t xml:space="preserve">we </w:t>
      </w:r>
      <w:r w:rsidRPr="001139C4">
        <w:rPr>
          <w:rStyle w:val="StyleUnderline"/>
          <w:highlight w:val="cyan"/>
        </w:rPr>
        <w:t>do not find</w:t>
      </w:r>
      <w:r w:rsidRPr="001139C4">
        <w:rPr>
          <w:rStyle w:val="StyleUnderline"/>
        </w:rPr>
        <w:t xml:space="preserve"> that </w:t>
      </w:r>
      <w:r w:rsidRPr="001139C4">
        <w:rPr>
          <w:rStyle w:val="Emphasis"/>
          <w:highlight w:val="cyan"/>
        </w:rPr>
        <w:t>less income</w:t>
      </w:r>
      <w:r w:rsidRPr="001139C4">
        <w:rPr>
          <w:rStyle w:val="StyleUnderline"/>
          <w:highlight w:val="cyan"/>
        </w:rPr>
        <w:t xml:space="preserve"> means </w:t>
      </w:r>
      <w:r w:rsidRPr="001139C4">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652BBED" w14:textId="77777777" w:rsidR="003A3E53" w:rsidRPr="006208FB" w:rsidRDefault="003A3E53" w:rsidP="003A3E53">
      <w:pPr>
        <w:ind w:left="720"/>
        <w:rPr>
          <w:sz w:val="16"/>
        </w:rPr>
      </w:pPr>
      <w:r w:rsidRPr="001139C4">
        <w:rPr>
          <w:sz w:val="16"/>
        </w:rPr>
        <w:t xml:space="preserve">What </w:t>
      </w:r>
      <w:r w:rsidRPr="00761B7E">
        <w:rPr>
          <w:rStyle w:val="StyleUnderline"/>
          <w:highlight w:val="cyan"/>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761B7E">
        <w:rPr>
          <w:rStyle w:val="Emphasis"/>
        </w:rPr>
        <w:t>findings</w:t>
      </w:r>
      <w:r w:rsidRPr="001139C4">
        <w:rPr>
          <w:rStyle w:val="Emphasis"/>
        </w:rPr>
        <w:t xml:space="preserve"> on representation</w:t>
      </w:r>
      <w:r w:rsidRPr="001139C4">
        <w:rPr>
          <w:rStyle w:val="StyleUnderline"/>
        </w:rPr>
        <w:t xml:space="preserve"> by income group </w:t>
      </w:r>
      <w:r w:rsidRPr="001139C4">
        <w:rPr>
          <w:rStyle w:val="StyleUnderline"/>
          <w:highlight w:val="cyan"/>
        </w:rPr>
        <w:t xml:space="preserve">have more to do with </w:t>
      </w:r>
      <w:r w:rsidRPr="00761B7E">
        <w:rPr>
          <w:rStyle w:val="Emphasis"/>
          <w:highlight w:val="cyan"/>
        </w:rPr>
        <w:t>party</w:t>
      </w:r>
      <w:r w:rsidRPr="001139C4">
        <w:rPr>
          <w:rStyle w:val="StyleUnderline"/>
          <w:highlight w:val="cyan"/>
        </w:rPr>
        <w:t xml:space="preserve"> than</w:t>
      </w:r>
      <w:r w:rsidRPr="001139C4">
        <w:rPr>
          <w:sz w:val="16"/>
        </w:rPr>
        <w:t xml:space="preserve"> with </w:t>
      </w:r>
      <w:r w:rsidRPr="00761B7E">
        <w:rPr>
          <w:rStyle w:val="Emphasis"/>
          <w:highlight w:val="cyan"/>
        </w:rPr>
        <w:t>income</w:t>
      </w:r>
      <w:r w:rsidRPr="001139C4">
        <w:rPr>
          <w:sz w:val="16"/>
        </w:rPr>
        <w:t>.195</w:t>
      </w:r>
    </w:p>
    <w:p w14:paraId="1307258C" w14:textId="7BEA2648" w:rsidR="003A3E53" w:rsidRPr="001139C4" w:rsidRDefault="003A3E53" w:rsidP="003A3E53">
      <w:pPr>
        <w:pStyle w:val="Heading4"/>
        <w:rPr>
          <w:rFonts w:cs="Arial"/>
        </w:rPr>
      </w:pPr>
      <w:r>
        <w:rPr>
          <w:rFonts w:cs="Arial"/>
        </w:rPr>
        <w:t xml:space="preserve">4. </w:t>
      </w:r>
      <w:r w:rsidRPr="001139C4">
        <w:rPr>
          <w:rFonts w:cs="Arial"/>
        </w:rPr>
        <w:t xml:space="preserve">Populism is </w:t>
      </w:r>
      <w:r w:rsidRPr="001139C4">
        <w:rPr>
          <w:rFonts w:cs="Arial"/>
          <w:u w:val="single"/>
        </w:rPr>
        <w:t>constrained</w:t>
      </w:r>
      <w:r w:rsidRPr="001139C4">
        <w:rPr>
          <w:rFonts w:cs="Arial"/>
        </w:rPr>
        <w:t>.</w:t>
      </w:r>
    </w:p>
    <w:p w14:paraId="143820E9" w14:textId="77777777" w:rsidR="003A3E53" w:rsidRPr="001139C4" w:rsidRDefault="003A3E53" w:rsidP="003A3E53">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48535533" w14:textId="77777777" w:rsidR="003A3E53" w:rsidRPr="001139C4" w:rsidRDefault="003A3E53" w:rsidP="003A3E53">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3FF8551A" w14:textId="77777777" w:rsidR="003A3E53" w:rsidRPr="001139C4" w:rsidRDefault="003A3E53" w:rsidP="003A3E53">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4E59C8A" w14:textId="77777777" w:rsidR="003A3E53" w:rsidRPr="001139C4" w:rsidRDefault="003A3E53" w:rsidP="003A3E53">
      <w:pPr>
        <w:rPr>
          <w:sz w:val="16"/>
        </w:rPr>
      </w:pPr>
      <w:r w:rsidRPr="001139C4">
        <w:rPr>
          <w:sz w:val="16"/>
        </w:rPr>
        <w:t xml:space="preserve">Yet </w:t>
      </w:r>
      <w:r w:rsidRPr="001139C4">
        <w:rPr>
          <w:rStyle w:val="StyleUnderline"/>
        </w:rPr>
        <w:t xml:space="preserve">while the </w:t>
      </w:r>
      <w:r w:rsidRPr="001139C4">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139C4">
        <w:rPr>
          <w:rStyle w:val="StyleUnderline"/>
          <w:highlight w:val="cyan"/>
        </w:rPr>
        <w:t>highlights</w:t>
      </w:r>
      <w:r w:rsidRPr="001139C4">
        <w:rPr>
          <w:rStyle w:val="StyleUnderline"/>
        </w:rPr>
        <w:t xml:space="preserve"> the</w:t>
      </w:r>
      <w:r w:rsidRPr="001139C4">
        <w:rPr>
          <w:sz w:val="16"/>
        </w:rPr>
        <w:t xml:space="preserve"> </w:t>
      </w:r>
      <w:r w:rsidRPr="001139C4">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139C4">
        <w:rPr>
          <w:rStyle w:val="Emphasis"/>
          <w:highlight w:val="cyan"/>
        </w:rPr>
        <w:t>does not establish</w:t>
      </w:r>
      <w:r w:rsidRPr="001139C4">
        <w:rPr>
          <w:rStyle w:val="Emphasis"/>
        </w:rPr>
        <w:t xml:space="preserve"> the </w:t>
      </w:r>
      <w:r w:rsidRPr="001139C4">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139C4">
        <w:rPr>
          <w:rStyle w:val="StyleUnderline"/>
          <w:highlight w:val="cyan"/>
        </w:rPr>
        <w:t>consider</w:t>
      </w:r>
      <w:r w:rsidRPr="001139C4">
        <w:rPr>
          <w:rStyle w:val="StyleUnderline"/>
        </w:rPr>
        <w:t xml:space="preserve"> the</w:t>
      </w:r>
      <w:r w:rsidRPr="001139C4">
        <w:rPr>
          <w:sz w:val="16"/>
        </w:rPr>
        <w:t xml:space="preserve"> </w:t>
      </w:r>
      <w:r w:rsidRPr="001139C4">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139C4">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67B328A8" w14:textId="77777777" w:rsidR="003A3E53" w:rsidRPr="001139C4" w:rsidRDefault="003A3E53" w:rsidP="003A3E53">
      <w:pPr>
        <w:rPr>
          <w:sz w:val="16"/>
        </w:rPr>
      </w:pPr>
      <w:r w:rsidRPr="001139C4">
        <w:rPr>
          <w:sz w:val="16"/>
        </w:rPr>
        <w:t xml:space="preserve">For this purpose, it is useful to focus on the two world regions where populist leaders have most often come to power: Latin America and Europe. My </w:t>
      </w:r>
      <w:r w:rsidRPr="001139C4">
        <w:rPr>
          <w:rStyle w:val="StyleUnderline"/>
          <w:highlight w:val="cyan"/>
        </w:rPr>
        <w:t>research finds</w:t>
      </w:r>
      <w:r w:rsidRPr="001139C4">
        <w:rPr>
          <w:rStyle w:val="StyleUnderline"/>
        </w:rPr>
        <w:t xml:space="preserve"> that </w:t>
      </w:r>
      <w:r w:rsidRPr="001139C4">
        <w:rPr>
          <w:rStyle w:val="StyleUnderline"/>
          <w:highlight w:val="cyan"/>
        </w:rPr>
        <w:t>of</w:t>
      </w:r>
      <w:r w:rsidRPr="001139C4">
        <w:rPr>
          <w:sz w:val="16"/>
          <w:highlight w:val="cyan"/>
        </w:rPr>
        <w:t xml:space="preserve"> </w:t>
      </w:r>
      <w:r w:rsidRPr="001139C4">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139C4">
        <w:rPr>
          <w:rStyle w:val="StyleUnderline"/>
          <w:highlight w:val="cyan"/>
        </w:rPr>
        <w:t>only</w:t>
      </w:r>
      <w:r w:rsidRPr="001139C4">
        <w:rPr>
          <w:sz w:val="16"/>
          <w:highlight w:val="cyan"/>
        </w:rPr>
        <w:t xml:space="preserve"> </w:t>
      </w:r>
      <w:r w:rsidRPr="001139C4">
        <w:rPr>
          <w:rStyle w:val="Emphasis"/>
          <w:highlight w:val="cyan"/>
        </w:rPr>
        <w:t>seven</w:t>
      </w:r>
      <w:r w:rsidRPr="001139C4">
        <w:rPr>
          <w:sz w:val="16"/>
          <w:highlight w:val="cyan"/>
        </w:rPr>
        <w:t xml:space="preserve"> </w:t>
      </w:r>
      <w:r w:rsidRPr="001139C4">
        <w:rPr>
          <w:rStyle w:val="StyleUnderline"/>
          <w:highlight w:val="cyan"/>
        </w:rPr>
        <w:t>pushed</w:t>
      </w:r>
      <w:r w:rsidRPr="001139C4">
        <w:rPr>
          <w:rStyle w:val="StyleUnderline"/>
        </w:rPr>
        <w:t xml:space="preserve"> their countries into</w:t>
      </w:r>
      <w:r w:rsidRPr="001139C4">
        <w:rPr>
          <w:sz w:val="16"/>
        </w:rPr>
        <w:t xml:space="preserve"> </w:t>
      </w:r>
      <w:r w:rsidRPr="001139C4">
        <w:rPr>
          <w:rStyle w:val="Emphasis"/>
          <w:highlight w:val="cyan"/>
        </w:rPr>
        <w:t>authoritarian</w:t>
      </w:r>
      <w:r w:rsidRPr="001139C4">
        <w:rPr>
          <w:sz w:val="16"/>
          <w:highlight w:val="cyan"/>
        </w:rPr>
        <w:t xml:space="preserve"> </w:t>
      </w:r>
      <w:r w:rsidRPr="001139C4">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F2B9CA8" w14:textId="77777777" w:rsidR="003A3E53" w:rsidRPr="006208FB" w:rsidRDefault="003A3E53" w:rsidP="003A3E53">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139C4">
        <w:rPr>
          <w:rStyle w:val="Emphasis"/>
          <w:highlight w:val="cyan"/>
        </w:rPr>
        <w:t>worst outcome</w:t>
      </w:r>
      <w:r w:rsidRPr="001139C4">
        <w:rPr>
          <w:sz w:val="16"/>
          <w:highlight w:val="cyan"/>
        </w:rPr>
        <w:t xml:space="preserve"> </w:t>
      </w:r>
      <w:r w:rsidRPr="001139C4">
        <w:rPr>
          <w:rStyle w:val="StyleUnderline"/>
          <w:highlight w:val="cyan"/>
        </w:rPr>
        <w:t>is</w:t>
      </w:r>
      <w:r w:rsidRPr="001139C4">
        <w:rPr>
          <w:sz w:val="16"/>
          <w:highlight w:val="cyan"/>
        </w:rPr>
        <w:t xml:space="preserve"> </w:t>
      </w:r>
      <w:r w:rsidRPr="001139C4">
        <w:rPr>
          <w:rStyle w:val="Emphasis"/>
          <w:highlight w:val="cyan"/>
        </w:rPr>
        <w:t>less common than</w:t>
      </w:r>
      <w:r w:rsidRPr="001139C4">
        <w:rPr>
          <w:rStyle w:val="Emphasis"/>
        </w:rPr>
        <w:t xml:space="preserve"> observers have </w:t>
      </w:r>
      <w:r w:rsidRPr="001139C4">
        <w:rPr>
          <w:rStyle w:val="Emphasis"/>
          <w:highlight w:val="cyan"/>
        </w:rPr>
        <w:t>feared</w:t>
      </w:r>
      <w:r w:rsidRPr="001139C4">
        <w:rPr>
          <w:sz w:val="16"/>
        </w:rPr>
        <w:t xml:space="preserve">. Instead, </w:t>
      </w:r>
      <w:r w:rsidRPr="001139C4">
        <w:rPr>
          <w:rStyle w:val="StyleUnderline"/>
          <w:highlight w:val="cyan"/>
        </w:rPr>
        <w:t>liberal pluralism</w:t>
      </w:r>
      <w:r w:rsidRPr="001139C4">
        <w:rPr>
          <w:sz w:val="16"/>
        </w:rPr>
        <w:t xml:space="preserve"> often </w:t>
      </w:r>
      <w:r w:rsidRPr="001139C4">
        <w:rPr>
          <w:rStyle w:val="StyleUnderline"/>
          <w:highlight w:val="cyan"/>
        </w:rPr>
        <w:t>commands</w:t>
      </w:r>
      <w:r w:rsidRPr="001139C4">
        <w:rPr>
          <w:sz w:val="16"/>
          <w:highlight w:val="cyan"/>
        </w:rPr>
        <w:t xml:space="preserve"> </w:t>
      </w:r>
      <w:r w:rsidRPr="001139C4">
        <w:rPr>
          <w:rStyle w:val="Emphasis"/>
          <w:highlight w:val="cyan"/>
        </w:rPr>
        <w:t>considerable</w:t>
      </w:r>
      <w:r w:rsidRPr="001139C4">
        <w:rPr>
          <w:sz w:val="16"/>
          <w:highlight w:val="cyan"/>
        </w:rPr>
        <w:t xml:space="preserve"> </w:t>
      </w:r>
      <w:r w:rsidRPr="001139C4">
        <w:rPr>
          <w:rStyle w:val="StyleUnderline"/>
          <w:highlight w:val="cyan"/>
        </w:rPr>
        <w:t>strength</w:t>
      </w:r>
      <w:r w:rsidRPr="001139C4">
        <w:rPr>
          <w:rStyle w:val="StyleUnderline"/>
        </w:rPr>
        <w:t xml:space="preserve"> as </w:t>
      </w:r>
      <w:r w:rsidRPr="001139C4">
        <w:rPr>
          <w:rStyle w:val="StyleUnderline"/>
          <w:highlight w:val="cyan"/>
        </w:rPr>
        <w:t>institutional checks and balances hold firm and opposition forces</w:t>
      </w:r>
      <w:r w:rsidRPr="001139C4">
        <w:rPr>
          <w:sz w:val="16"/>
          <w:highlight w:val="cyan"/>
        </w:rPr>
        <w:t xml:space="preserve"> </w:t>
      </w:r>
      <w:r w:rsidRPr="001139C4">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139C4">
        <w:rPr>
          <w:rStyle w:val="Emphasis"/>
          <w:highlight w:val="cyan"/>
        </w:rPr>
        <w:t>most populist</w:t>
      </w:r>
      <w:r w:rsidRPr="001139C4">
        <w:rPr>
          <w:sz w:val="16"/>
        </w:rPr>
        <w:t xml:space="preserve"> assailant</w:t>
      </w:r>
      <w:r w:rsidRPr="001139C4">
        <w:rPr>
          <w:rStyle w:val="Emphasis"/>
          <w:highlight w:val="cyan"/>
        </w:rPr>
        <w:t>s</w:t>
      </w:r>
      <w:r w:rsidRPr="001139C4">
        <w:rPr>
          <w:sz w:val="16"/>
        </w:rPr>
        <w:t xml:space="preserve"> </w:t>
      </w:r>
      <w:r w:rsidRPr="001139C4">
        <w:rPr>
          <w:rStyle w:val="StyleUnderline"/>
        </w:rPr>
        <w:t xml:space="preserve">have </w:t>
      </w:r>
      <w:r w:rsidRPr="001139C4">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139C4">
        <w:rPr>
          <w:rStyle w:val="Emphasis"/>
          <w:highlight w:val="cyan"/>
        </w:rPr>
        <w:t>hemmed</w:t>
      </w:r>
      <w:r w:rsidRPr="001139C4">
        <w:rPr>
          <w:sz w:val="16"/>
        </w:rPr>
        <w:t xml:space="preserve"> </w:t>
      </w:r>
      <w:r w:rsidRPr="001139C4">
        <w:rPr>
          <w:rStyle w:val="StyleUnderline"/>
        </w:rPr>
        <w:t xml:space="preserve">in </w:t>
      </w:r>
      <w:r w:rsidRPr="001139C4">
        <w:rPr>
          <w:rStyle w:val="StyleUnderline"/>
          <w:highlight w:val="cyan"/>
        </w:rPr>
        <w:t>by</w:t>
      </w:r>
      <w:r w:rsidRPr="001139C4">
        <w:rPr>
          <w:rStyle w:val="StyleUnderline"/>
        </w:rPr>
        <w:t xml:space="preserve"> institutional </w:t>
      </w:r>
      <w:r w:rsidRPr="001139C4">
        <w:rPr>
          <w:rStyle w:val="StyleUnderline"/>
          <w:highlight w:val="cyan"/>
        </w:rPr>
        <w:t>checks</w:t>
      </w:r>
      <w:r w:rsidRPr="001139C4">
        <w:rPr>
          <w:rStyle w:val="StyleUnderline"/>
        </w:rPr>
        <w:t xml:space="preserve"> and balances, while others have seen</w:t>
      </w:r>
      <w:r w:rsidRPr="001139C4">
        <w:rPr>
          <w:sz w:val="16"/>
        </w:rPr>
        <w:t xml:space="preserve"> their </w:t>
      </w:r>
      <w:r w:rsidRPr="001139C4">
        <w:rPr>
          <w:rStyle w:val="StyleUnderline"/>
          <w:highlight w:val="cyan"/>
        </w:rPr>
        <w:t>careers done in by</w:t>
      </w:r>
      <w:r w:rsidRPr="001139C4">
        <w:rPr>
          <w:sz w:val="16"/>
        </w:rPr>
        <w:t xml:space="preserve"> their own </w:t>
      </w:r>
      <w:r w:rsidRPr="001139C4">
        <w:rPr>
          <w:rStyle w:val="Emphasis"/>
          <w:highlight w:val="cyan"/>
        </w:rPr>
        <w:t>haphazard</w:t>
      </w:r>
      <w:r w:rsidRPr="001139C4">
        <w:rPr>
          <w:sz w:val="16"/>
          <w:highlight w:val="cyan"/>
        </w:rPr>
        <w:t xml:space="preserve"> </w:t>
      </w:r>
      <w:r w:rsidRPr="001139C4">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139C4">
        <w:rPr>
          <w:rStyle w:val="StyleUnderline"/>
          <w:highlight w:val="cyan"/>
        </w:rPr>
        <w:t>before</w:t>
      </w:r>
      <w:r w:rsidRPr="001139C4">
        <w:rPr>
          <w:rStyle w:val="StyleUnderline"/>
        </w:rPr>
        <w:t xml:space="preserve"> they could inflict serious </w:t>
      </w:r>
      <w:r w:rsidRPr="001139C4">
        <w:rPr>
          <w:rStyle w:val="StyleUnderline"/>
          <w:highlight w:val="cyan"/>
        </w:rPr>
        <w:t>damage</w:t>
      </w:r>
      <w:r w:rsidRPr="001139C4">
        <w:rPr>
          <w:rStyle w:val="StyleUnderline"/>
        </w:rPr>
        <w:t xml:space="preserve"> on democracy</w:t>
      </w:r>
      <w:r w:rsidRPr="001139C4">
        <w:rPr>
          <w:sz w:val="16"/>
        </w:rPr>
        <w:t>.5</w:t>
      </w:r>
    </w:p>
    <w:p w14:paraId="555C7624" w14:textId="2D299484" w:rsidR="003A3E53" w:rsidRPr="00DC24AF" w:rsidRDefault="003A3E53" w:rsidP="003A3E53">
      <w:pPr>
        <w:pStyle w:val="Heading4"/>
        <w:rPr>
          <w:b w:val="0"/>
          <w:bCs/>
        </w:rPr>
      </w:pPr>
      <w:r>
        <w:t xml:space="preserve">5. </w:t>
      </w:r>
      <w:r>
        <w:t>No existential ‘</w:t>
      </w:r>
      <w:r w:rsidRPr="00ED1E5E">
        <w:rPr>
          <w:u w:val="single"/>
        </w:rPr>
        <w:t xml:space="preserve">black </w:t>
      </w:r>
      <w:proofErr w:type="gramStart"/>
      <w:r w:rsidRPr="00ED1E5E">
        <w:rPr>
          <w:u w:val="single"/>
        </w:rPr>
        <w:t>swans</w:t>
      </w:r>
      <w:r>
        <w:t>’</w:t>
      </w:r>
      <w:proofErr w:type="gramEnd"/>
      <w:r>
        <w:t>.</w:t>
      </w:r>
    </w:p>
    <w:p w14:paraId="572D2FCC" w14:textId="77777777" w:rsidR="003A3E53" w:rsidRPr="00BB30C8" w:rsidRDefault="003A3E53" w:rsidP="003A3E53">
      <w:r>
        <w:t xml:space="preserve">Andrew E. </w:t>
      </w:r>
      <w:r w:rsidRPr="00C34A0D">
        <w:rPr>
          <w:rStyle w:val="Style13ptBold"/>
        </w:rPr>
        <w:t>Snyder-</w:t>
      </w:r>
      <w:r w:rsidRPr="00BB30C8">
        <w:rPr>
          <w:rStyle w:val="Style13ptBold"/>
        </w:rPr>
        <w:t>Beattie et al. 19</w:t>
      </w:r>
      <w:r>
        <w:t xml:space="preserve">. University of Oxford, Mathematical Ecology Research Group, Department of Zoology, </w:t>
      </w:r>
      <w:r w:rsidRPr="00BB30C8">
        <w:t>Toby Ord, University of Oxford, Future of Humanity Institute, Faculty of Philosophy, Michael B. Bonsall, University of Oxford, Mathematical Ecology Research Group, Department of Zoology</w:t>
      </w:r>
      <w:r>
        <w:t xml:space="preserve">. </w:t>
      </w:r>
      <w:r w:rsidRPr="00BB30C8">
        <w:t>"An upper bound for the background rate of human extinction</w:t>
      </w:r>
      <w:r>
        <w:t>.</w:t>
      </w:r>
      <w:r w:rsidRPr="00BB30C8">
        <w:t>" Scientific Reports</w:t>
      </w:r>
      <w:r>
        <w:t>.</w:t>
      </w:r>
      <w:r w:rsidRPr="00BB30C8">
        <w:t xml:space="preserve"> https://www.nature.com/articles/s41598-019-47540-7</w:t>
      </w:r>
    </w:p>
    <w:p w14:paraId="7B8F9473" w14:textId="77777777" w:rsidR="003A3E53" w:rsidRPr="00BB30C8" w:rsidRDefault="003A3E53" w:rsidP="003A3E53">
      <w:pPr>
        <w:rPr>
          <w:rStyle w:val="Emphasis"/>
        </w:rPr>
      </w:pPr>
      <w:r w:rsidRPr="00BB30C8">
        <w:rPr>
          <w:sz w:val="16"/>
        </w:rPr>
        <w:t xml:space="preserve">Title: </w:t>
      </w:r>
      <w:r w:rsidRPr="00BB30C8">
        <w:rPr>
          <w:rStyle w:val="StyleUnderline"/>
        </w:rPr>
        <w:t xml:space="preserve">An </w:t>
      </w:r>
      <w:r w:rsidRPr="00BB30C8">
        <w:rPr>
          <w:rStyle w:val="Emphasis"/>
        </w:rPr>
        <w:t>upper bound</w:t>
      </w:r>
      <w:r w:rsidRPr="00BB30C8">
        <w:rPr>
          <w:rStyle w:val="StyleUnderline"/>
        </w:rPr>
        <w:t xml:space="preserve"> for the </w:t>
      </w:r>
      <w:r w:rsidRPr="00BB30C8">
        <w:rPr>
          <w:rStyle w:val="Emphasis"/>
        </w:rPr>
        <w:t>background rate</w:t>
      </w:r>
      <w:r w:rsidRPr="00BB30C8">
        <w:rPr>
          <w:rStyle w:val="StyleUnderline"/>
        </w:rPr>
        <w:t xml:space="preserve"> of </w:t>
      </w:r>
      <w:r w:rsidRPr="00BB30C8">
        <w:rPr>
          <w:rStyle w:val="Emphasis"/>
        </w:rPr>
        <w:t>human extinction</w:t>
      </w:r>
    </w:p>
    <w:p w14:paraId="4E3EFCD5" w14:textId="77777777" w:rsidR="003A3E53" w:rsidRPr="006208FB" w:rsidRDefault="003A3E53" w:rsidP="003A3E53">
      <w:pPr>
        <w:rPr>
          <w:sz w:val="16"/>
        </w:rPr>
      </w:pPr>
      <w:r w:rsidRPr="00A23174">
        <w:rPr>
          <w:rStyle w:val="StyleUnderline"/>
          <w:highlight w:val="cyan"/>
        </w:rPr>
        <w:t>We evaluate the</w:t>
      </w:r>
      <w:r w:rsidRPr="00BB30C8">
        <w:rPr>
          <w:rStyle w:val="StyleUnderline"/>
        </w:rPr>
        <w:t xml:space="preserve"> </w:t>
      </w:r>
      <w:r w:rsidRPr="00BB30C8">
        <w:rPr>
          <w:rStyle w:val="Emphasis"/>
        </w:rPr>
        <w:t xml:space="preserve">total </w:t>
      </w:r>
      <w:r w:rsidRPr="00A23174">
        <w:rPr>
          <w:rStyle w:val="Emphasis"/>
          <w:highlight w:val="cyan"/>
        </w:rPr>
        <w:t>probability</w:t>
      </w:r>
      <w:r w:rsidRPr="00A23174">
        <w:rPr>
          <w:rStyle w:val="StyleUnderline"/>
          <w:highlight w:val="cyan"/>
        </w:rPr>
        <w:t xml:space="preserve"> of</w:t>
      </w:r>
      <w:r w:rsidRPr="00BB30C8">
        <w:rPr>
          <w:rStyle w:val="StyleUnderline"/>
        </w:rPr>
        <w:t xml:space="preserve"> </w:t>
      </w:r>
      <w:r w:rsidRPr="00BB30C8">
        <w:rPr>
          <w:rStyle w:val="Emphasis"/>
        </w:rPr>
        <w:t xml:space="preserve">human </w:t>
      </w:r>
      <w:r w:rsidRPr="00A23174">
        <w:rPr>
          <w:rStyle w:val="Emphasis"/>
          <w:highlight w:val="cyan"/>
        </w:rPr>
        <w:t>extinction</w:t>
      </w:r>
      <w:r w:rsidRPr="00A23174">
        <w:rPr>
          <w:rStyle w:val="StyleUnderline"/>
          <w:highlight w:val="cyan"/>
        </w:rPr>
        <w:t xml:space="preserve"> from</w:t>
      </w:r>
      <w:r w:rsidRPr="00A23174">
        <w:rPr>
          <w:rStyle w:val="IntenseEmphasis"/>
          <w:sz w:val="16"/>
          <w:highlight w:val="cyan"/>
        </w:rPr>
        <w:t xml:space="preserve"> </w:t>
      </w:r>
      <w:r w:rsidRPr="00A23174">
        <w:rPr>
          <w:rStyle w:val="Emphasis"/>
          <w:highlight w:val="cyan"/>
        </w:rPr>
        <w:t>natural</w:t>
      </w:r>
      <w:r w:rsidRPr="00BB30C8">
        <w:rPr>
          <w:rStyle w:val="Emphasis"/>
        </w:rPr>
        <w:t>ly occurring</w:t>
      </w:r>
      <w:r w:rsidRPr="00BB30C8">
        <w:rPr>
          <w:rStyle w:val="StyleUnderline"/>
        </w:rPr>
        <w:t xml:space="preserve"> </w:t>
      </w:r>
      <w:r w:rsidRPr="00A23174">
        <w:rPr>
          <w:rStyle w:val="StyleUnderline"/>
          <w:highlight w:val="cyan"/>
        </w:rPr>
        <w:t>processes</w:t>
      </w:r>
      <w:r w:rsidRPr="00BB30C8">
        <w:rPr>
          <w:rStyle w:val="StyleUnderline"/>
        </w:rPr>
        <w:t xml:space="preserve">. Such processes include risks that are </w:t>
      </w:r>
      <w:r w:rsidRPr="00BB30C8">
        <w:rPr>
          <w:rStyle w:val="Emphasis"/>
        </w:rPr>
        <w:t>well characterized</w:t>
      </w:r>
      <w:r w:rsidRPr="00BB30C8">
        <w:rPr>
          <w:rStyle w:val="StyleUnderline"/>
        </w:rPr>
        <w:t xml:space="preserve"> </w:t>
      </w:r>
      <w:r w:rsidRPr="00A23174">
        <w:rPr>
          <w:rStyle w:val="StyleUnderline"/>
          <w:highlight w:val="cyan"/>
        </w:rPr>
        <w:t xml:space="preserve">such as </w:t>
      </w:r>
      <w:r w:rsidRPr="00A23174">
        <w:rPr>
          <w:rStyle w:val="Emphasis"/>
          <w:highlight w:val="cyan"/>
        </w:rPr>
        <w:t>asteroid</w:t>
      </w:r>
      <w:r w:rsidRPr="00BB30C8">
        <w:rPr>
          <w:rStyle w:val="StyleUnderline"/>
        </w:rPr>
        <w:t xml:space="preserve"> impact</w:t>
      </w:r>
      <w:r w:rsidRPr="00A23174">
        <w:rPr>
          <w:rStyle w:val="Emphasis"/>
          <w:highlight w:val="cyan"/>
        </w:rPr>
        <w:t>s</w:t>
      </w:r>
      <w:r w:rsidRPr="00A23174">
        <w:rPr>
          <w:rStyle w:val="StyleUnderline"/>
          <w:highlight w:val="cyan"/>
        </w:rPr>
        <w:t xml:space="preserve"> and </w:t>
      </w:r>
      <w:r w:rsidRPr="00BB30C8">
        <w:rPr>
          <w:rStyle w:val="Emphasis"/>
        </w:rPr>
        <w:t xml:space="preserve">supervolcanic </w:t>
      </w:r>
      <w:r w:rsidRPr="00A23174">
        <w:rPr>
          <w:rStyle w:val="Emphasis"/>
          <w:highlight w:val="cyan"/>
        </w:rPr>
        <w:t>eruptions</w:t>
      </w:r>
      <w:r w:rsidRPr="00BB30C8">
        <w:rPr>
          <w:rStyle w:val="StyleUnderline"/>
        </w:rPr>
        <w:t>, as well as risks that remain</w:t>
      </w:r>
      <w:r w:rsidRPr="00BB30C8">
        <w:rPr>
          <w:rStyle w:val="IntenseEmphasis"/>
          <w:sz w:val="16"/>
        </w:rPr>
        <w:t xml:space="preserve"> </w:t>
      </w:r>
      <w:r w:rsidRPr="00BB30C8">
        <w:rPr>
          <w:rStyle w:val="Emphasis"/>
        </w:rPr>
        <w:t>unknown</w:t>
      </w:r>
      <w:r w:rsidRPr="00BB30C8">
        <w:rPr>
          <w:sz w:val="16"/>
          <w:szCs w:val="16"/>
        </w:rPr>
        <w:t xml:space="preserve">. </w:t>
      </w:r>
      <w:r w:rsidRPr="00BB30C8">
        <w:rPr>
          <w:sz w:val="16"/>
        </w:rPr>
        <w:t xml:space="preserve">Using only the information that </w:t>
      </w:r>
      <w:r w:rsidRPr="00A23174">
        <w:rPr>
          <w:rStyle w:val="StyleUnderline"/>
          <w:highlight w:val="cyan"/>
        </w:rPr>
        <w:t>Homo sapien</w:t>
      </w:r>
      <w:r w:rsidRPr="00BB30C8">
        <w:rPr>
          <w:rStyle w:val="StyleUnderline"/>
        </w:rPr>
        <w:t xml:space="preserve">s </w:t>
      </w:r>
      <w:r w:rsidRPr="00A23174">
        <w:rPr>
          <w:rStyle w:val="StyleUnderline"/>
          <w:highlight w:val="cyan"/>
        </w:rPr>
        <w:t>has existed</w:t>
      </w:r>
      <w:r w:rsidRPr="00BB30C8">
        <w:rPr>
          <w:rStyle w:val="StyleUnderline"/>
        </w:rPr>
        <w:t xml:space="preserve"> </w:t>
      </w:r>
      <w:r w:rsidRPr="00BB30C8">
        <w:rPr>
          <w:rStyle w:val="Emphasis"/>
        </w:rPr>
        <w:t xml:space="preserve">at least </w:t>
      </w:r>
      <w:r w:rsidRPr="00A23174">
        <w:rPr>
          <w:rStyle w:val="Emphasis"/>
          <w:highlight w:val="cyan"/>
        </w:rPr>
        <w:t>200,000 years</w:t>
      </w:r>
      <w:r w:rsidRPr="00A23174">
        <w:rPr>
          <w:rStyle w:val="StyleUnderline"/>
          <w:highlight w:val="cyan"/>
        </w:rPr>
        <w:t>, we conclude</w:t>
      </w:r>
      <w:r w:rsidRPr="00BB30C8">
        <w:rPr>
          <w:sz w:val="16"/>
        </w:rPr>
        <w:t xml:space="preserve"> that the probability that humanity goes extinct from natural causes in any given year is almost guaranteed to be less than one in 14,000, and likely to be less than one in 87,000. </w:t>
      </w:r>
      <w:r w:rsidRPr="00BB30C8">
        <w:rPr>
          <w:rStyle w:val="StyleUnderline"/>
        </w:rPr>
        <w:t xml:space="preserve">Using </w:t>
      </w:r>
      <w:r w:rsidRPr="00A23174">
        <w:rPr>
          <w:rStyle w:val="StyleUnderline"/>
          <w:highlight w:val="cyan"/>
        </w:rPr>
        <w:t>the</w:t>
      </w:r>
      <w:r w:rsidRPr="00BB30C8">
        <w:rPr>
          <w:sz w:val="16"/>
        </w:rPr>
        <w:t xml:space="preserve"> longer </w:t>
      </w:r>
      <w:r w:rsidRPr="00BB30C8">
        <w:rPr>
          <w:rStyle w:val="StyleUnderline"/>
        </w:rPr>
        <w:t>track record of survival for our</w:t>
      </w:r>
      <w:r w:rsidRPr="00BB30C8">
        <w:rPr>
          <w:sz w:val="16"/>
        </w:rPr>
        <w:t xml:space="preserve"> entire </w:t>
      </w:r>
      <w:r w:rsidRPr="00BB30C8">
        <w:rPr>
          <w:rStyle w:val="Emphasis"/>
        </w:rPr>
        <w:t>genus Homo</w:t>
      </w:r>
      <w:r w:rsidRPr="00BB30C8">
        <w:rPr>
          <w:sz w:val="16"/>
        </w:rPr>
        <w:t xml:space="preserve"> produces even tighter bounds, with </w:t>
      </w:r>
      <w:r w:rsidRPr="00BB30C8">
        <w:rPr>
          <w:rStyle w:val="StyleUnderline"/>
        </w:rPr>
        <w:t xml:space="preserve">an annual </w:t>
      </w:r>
      <w:r w:rsidRPr="00A23174">
        <w:rPr>
          <w:rStyle w:val="StyleUnderline"/>
          <w:highlight w:val="cyan"/>
        </w:rPr>
        <w:t>probability of</w:t>
      </w:r>
      <w:r w:rsidRPr="00BB30C8">
        <w:rPr>
          <w:rStyle w:val="StyleUnderline"/>
        </w:rPr>
        <w:t xml:space="preserve"> natural </w:t>
      </w:r>
      <w:r w:rsidRPr="00A23174">
        <w:rPr>
          <w:rStyle w:val="StyleUnderline"/>
          <w:highlight w:val="cyan"/>
        </w:rPr>
        <w:t>extinction</w:t>
      </w:r>
      <w:r w:rsidRPr="00BB30C8">
        <w:rPr>
          <w:rStyle w:val="IntenseEmphasis"/>
          <w:sz w:val="16"/>
        </w:rPr>
        <w:t xml:space="preserve"> </w:t>
      </w:r>
      <w:r w:rsidRPr="00BB30C8">
        <w:rPr>
          <w:rStyle w:val="Emphasis"/>
        </w:rPr>
        <w:t xml:space="preserve">likely </w:t>
      </w:r>
      <w:r w:rsidRPr="00A23174">
        <w:rPr>
          <w:rStyle w:val="Emphasis"/>
          <w:highlight w:val="cyan"/>
        </w:rPr>
        <w:t>below one in 870,000</w:t>
      </w:r>
      <w:r w:rsidRPr="00A23174">
        <w:rPr>
          <w:rStyle w:val="StyleUnderline"/>
          <w:highlight w:val="cyan"/>
        </w:rPr>
        <w:t>. These bounds</w:t>
      </w:r>
      <w:r w:rsidRPr="00BB30C8">
        <w:rPr>
          <w:rStyle w:val="StyleUnderline"/>
        </w:rPr>
        <w:t xml:space="preserve"> are</w:t>
      </w:r>
      <w:r>
        <w:rPr>
          <w:rStyle w:val="StyleUnderline"/>
        </w:rPr>
        <w:t xml:space="preserve"> </w:t>
      </w:r>
      <w:r w:rsidRPr="00BB30C8">
        <w:rPr>
          <w:rStyle w:val="Emphasis"/>
        </w:rPr>
        <w:t>unlikely</w:t>
      </w:r>
      <w:r w:rsidRPr="00BB30C8">
        <w:rPr>
          <w:rStyle w:val="StyleUnderline"/>
        </w:rPr>
        <w:t xml:space="preserve"> to be affected by possible </w:t>
      </w:r>
      <w:r w:rsidRPr="00BB30C8">
        <w:rPr>
          <w:rStyle w:val="Emphasis"/>
        </w:rPr>
        <w:t>survivorship bias</w:t>
      </w:r>
      <w:r w:rsidRPr="00BB30C8">
        <w:rPr>
          <w:rStyle w:val="StyleUnderline"/>
        </w:rPr>
        <w:t xml:space="preserve"> in the data, and </w:t>
      </w:r>
      <w:r w:rsidRPr="00A23174">
        <w:rPr>
          <w:rStyle w:val="StyleUnderline"/>
          <w:highlight w:val="cyan"/>
        </w:rPr>
        <w:t xml:space="preserve">are </w:t>
      </w:r>
      <w:r w:rsidRPr="00A23174">
        <w:rPr>
          <w:rStyle w:val="Emphasis"/>
          <w:highlight w:val="cyan"/>
        </w:rPr>
        <w:t>consistent</w:t>
      </w:r>
      <w:r w:rsidRPr="00A23174">
        <w:rPr>
          <w:rStyle w:val="StyleUnderline"/>
          <w:highlight w:val="cyan"/>
        </w:rPr>
        <w:t xml:space="preserve"> with </w:t>
      </w:r>
      <w:r w:rsidRPr="00A23174">
        <w:rPr>
          <w:rStyle w:val="Emphasis"/>
          <w:highlight w:val="cyan"/>
        </w:rPr>
        <w:t>mammalian extinction rates</w:t>
      </w:r>
      <w:r w:rsidRPr="00BB30C8">
        <w:rPr>
          <w:rStyle w:val="StyleUnderline"/>
        </w:rPr>
        <w:t xml:space="preserve">, </w:t>
      </w:r>
      <w:r w:rsidRPr="00BE00A8">
        <w:rPr>
          <w:rStyle w:val="Emphasis"/>
        </w:rPr>
        <w:t xml:space="preserve">typical </w:t>
      </w:r>
      <w:r w:rsidRPr="00A23174">
        <w:rPr>
          <w:rStyle w:val="Emphasis"/>
          <w:highlight w:val="cyan"/>
        </w:rPr>
        <w:t>hominin</w:t>
      </w:r>
      <w:r w:rsidRPr="00BE00A8">
        <w:rPr>
          <w:rStyle w:val="Emphasis"/>
        </w:rPr>
        <w:t xml:space="preserve"> species </w:t>
      </w:r>
      <w:r w:rsidRPr="00A23174">
        <w:rPr>
          <w:rStyle w:val="Emphasis"/>
          <w:highlight w:val="cyan"/>
        </w:rPr>
        <w:t>lifespans</w:t>
      </w:r>
      <w:r w:rsidRPr="00A23174">
        <w:rPr>
          <w:rStyle w:val="StyleUnderline"/>
          <w:highlight w:val="cyan"/>
        </w:rPr>
        <w:t>, the</w:t>
      </w:r>
      <w:r w:rsidRPr="00A23174">
        <w:rPr>
          <w:rStyle w:val="IntenseEmphasis"/>
          <w:sz w:val="16"/>
          <w:highlight w:val="cyan"/>
        </w:rPr>
        <w:t xml:space="preserve"> </w:t>
      </w:r>
      <w:r w:rsidRPr="00A23174">
        <w:rPr>
          <w:rStyle w:val="Emphasis"/>
          <w:highlight w:val="cyan"/>
        </w:rPr>
        <w:t>frequency of</w:t>
      </w:r>
      <w:r w:rsidRPr="00BE00A8">
        <w:rPr>
          <w:rStyle w:val="Emphasis"/>
        </w:rPr>
        <w:t xml:space="preserve"> well-characterized </w:t>
      </w:r>
      <w:r w:rsidRPr="00A23174">
        <w:rPr>
          <w:rStyle w:val="Emphasis"/>
          <w:highlight w:val="cyan"/>
        </w:rPr>
        <w:t>risks</w:t>
      </w:r>
      <w:r w:rsidRPr="00A23174">
        <w:rPr>
          <w:rStyle w:val="StyleUnderline"/>
          <w:highlight w:val="cyan"/>
        </w:rPr>
        <w:t>, and</w:t>
      </w:r>
      <w:r w:rsidRPr="00BB30C8">
        <w:rPr>
          <w:rStyle w:val="StyleUnderline"/>
        </w:rPr>
        <w:t xml:space="preserve"> the</w:t>
      </w:r>
      <w:r w:rsidRPr="00BB30C8">
        <w:rPr>
          <w:rStyle w:val="IntenseEmphasis"/>
          <w:sz w:val="16"/>
        </w:rPr>
        <w:t xml:space="preserve"> </w:t>
      </w:r>
      <w:r w:rsidRPr="00BE00A8">
        <w:rPr>
          <w:rStyle w:val="Emphasis"/>
        </w:rPr>
        <w:t xml:space="preserve">frequency of </w:t>
      </w:r>
      <w:r w:rsidRPr="00A23174">
        <w:rPr>
          <w:rStyle w:val="Emphasis"/>
          <w:highlight w:val="cyan"/>
        </w:rPr>
        <w:t>mass extinctions</w:t>
      </w:r>
      <w:r w:rsidRPr="00BB30C8">
        <w:rPr>
          <w:sz w:val="16"/>
        </w:rPr>
        <w:t>. No similar guarantee can be made for risks that our ancestors did not face, such as anthropogenic climate change or nuclear/biological warfare.</w:t>
      </w:r>
    </w:p>
    <w:p w14:paraId="69007DF4" w14:textId="553EC252" w:rsidR="005D388F" w:rsidRDefault="003A3E53" w:rsidP="003A3E53">
      <w:pPr>
        <w:pStyle w:val="Heading3"/>
      </w:pPr>
      <w:r>
        <w:t>AT: Leadership ADV---1NC</w:t>
      </w:r>
    </w:p>
    <w:p w14:paraId="32FE385F" w14:textId="7E45921D" w:rsidR="003A3E53" w:rsidRPr="001139C4" w:rsidRDefault="003A3E53" w:rsidP="003A3E53">
      <w:pPr>
        <w:pStyle w:val="Heading4"/>
        <w:rPr>
          <w:rFonts w:cs="Arial"/>
        </w:rPr>
      </w:pPr>
      <w:r>
        <w:rPr>
          <w:rFonts w:cs="Arial"/>
        </w:rPr>
        <w:t xml:space="preserve">1. </w:t>
      </w:r>
      <w:r w:rsidRPr="001139C4">
        <w:rPr>
          <w:rFonts w:cs="Arial"/>
        </w:rPr>
        <w:t>No Chinese tech leadership.</w:t>
      </w:r>
    </w:p>
    <w:p w14:paraId="5DC571DF" w14:textId="77777777" w:rsidR="003A3E53" w:rsidRPr="001139C4" w:rsidRDefault="003A3E53" w:rsidP="003A3E53">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7AAE5E49" w14:textId="77777777" w:rsidR="003A3E53" w:rsidRPr="001139C4" w:rsidRDefault="003A3E53" w:rsidP="003A3E53">
      <w:pPr>
        <w:rPr>
          <w:sz w:val="16"/>
        </w:rPr>
      </w:pPr>
      <w:r w:rsidRPr="001139C4">
        <w:rPr>
          <w:sz w:val="16"/>
        </w:rPr>
        <w:t>Johanna Costigan: Can you explain the distinction between innovation capacity and diffusion capacity?</w:t>
      </w:r>
    </w:p>
    <w:p w14:paraId="0E641467" w14:textId="77777777" w:rsidR="003A3E53" w:rsidRPr="001139C4" w:rsidRDefault="003A3E53" w:rsidP="003A3E53">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306F6CE4" w14:textId="77777777" w:rsidR="003A3E53" w:rsidRPr="001139C4" w:rsidRDefault="003A3E53" w:rsidP="003A3E53">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3DB12685" w14:textId="77777777" w:rsidR="003A3E53" w:rsidRPr="001139C4" w:rsidRDefault="003A3E53" w:rsidP="003A3E53">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01F7EED" w14:textId="77777777" w:rsidR="003A3E53" w:rsidRPr="001139C4" w:rsidRDefault="003A3E53" w:rsidP="003A3E53">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6355364B" w14:textId="77777777" w:rsidR="003A3E53" w:rsidRPr="001139C4" w:rsidRDefault="003A3E53" w:rsidP="003A3E53">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710C02C" w14:textId="77777777" w:rsidR="003A3E53" w:rsidRPr="001139C4" w:rsidRDefault="003A3E53" w:rsidP="003A3E53">
      <w:pPr>
        <w:rPr>
          <w:sz w:val="16"/>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’s scitech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38A94B86" w14:textId="77777777" w:rsidR="003A3E53" w:rsidRPr="001139C4" w:rsidRDefault="003A3E53" w:rsidP="003A3E53">
      <w:pPr>
        <w:rPr>
          <w:sz w:val="16"/>
        </w:rPr>
      </w:pPr>
      <w:r w:rsidRPr="001139C4">
        <w:rPr>
          <w:sz w:val="16"/>
        </w:rPr>
        <w:t xml:space="preserve">But Chinese companies are trying to address this; more AI companies,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51C330F7" w14:textId="77777777" w:rsidR="003A3E53" w:rsidRPr="001139C4" w:rsidRDefault="003A3E53" w:rsidP="003A3E53">
      <w:pPr>
        <w:rPr>
          <w:sz w:val="16"/>
        </w:rPr>
      </w:pPr>
      <w:r w:rsidRPr="001139C4">
        <w:rPr>
          <w:sz w:val="16"/>
        </w:rPr>
        <w:t>How would you characterize American assessments of China’s science and technology power? What’s missing?</w:t>
      </w:r>
    </w:p>
    <w:p w14:paraId="483A530A" w14:textId="77777777" w:rsidR="003A3E53" w:rsidRPr="001139C4" w:rsidRDefault="003A3E53" w:rsidP="003A3E53">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r w:rsidRPr="001139C4">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r w:rsidRPr="001139C4">
        <w:rPr>
          <w:rStyle w:val="Emphasis"/>
        </w:rPr>
        <w:t xml:space="preserve">scitech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00908246" w14:textId="77777777" w:rsidR="003A3E53" w:rsidRPr="006208FB" w:rsidRDefault="003A3E53" w:rsidP="003A3E53">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056BEC59" w14:textId="77777777" w:rsidR="006700AA" w:rsidRPr="00875C3B" w:rsidRDefault="006700AA" w:rsidP="006700AA">
      <w:pPr>
        <w:pStyle w:val="Heading4"/>
      </w:pPr>
      <w:r>
        <w:t xml:space="preserve">2. No Taiwan invasion. </w:t>
      </w:r>
      <w:r>
        <w:t xml:space="preserve">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1856B3E7" w14:textId="77777777" w:rsidR="006700AA" w:rsidRPr="00EC3F0E" w:rsidRDefault="006700AA" w:rsidP="006700AA">
      <w:r w:rsidRPr="00875C3B">
        <w:t>Yew Lun</w:t>
      </w:r>
      <w:r>
        <w:t xml:space="preserve"> </w:t>
      </w:r>
      <w:r w:rsidRPr="00875C3B">
        <w:rPr>
          <w:rStyle w:val="Style13ptBold"/>
        </w:rPr>
        <w:t xml:space="preserve">Tian </w:t>
      </w:r>
      <w:r>
        <w:rPr>
          <w:rStyle w:val="Style13ptBold"/>
        </w:rPr>
        <w:t xml:space="preserve">&amp; </w:t>
      </w:r>
      <w:r w:rsidRPr="00875C3B">
        <w:t xml:space="preserve">Laurie </w:t>
      </w:r>
      <w:r w:rsidRPr="00B60211">
        <w:rPr>
          <w:rStyle w:val="Style13ptBold"/>
        </w:rPr>
        <w:t>Chen</w:t>
      </w:r>
      <w:r w:rsidRPr="00875C3B">
        <w:rPr>
          <w:rStyle w:val="Style13ptBold"/>
        </w:rPr>
        <w:t xml:space="preserve"> 23</w:t>
      </w:r>
      <w:r w:rsidRPr="00B60211">
        <w:t>.</w:t>
      </w:r>
      <w:r w:rsidRPr="00875C3B">
        <w:t xml:space="preserve"> China senior correspondent</w:t>
      </w:r>
      <w:r>
        <w:t xml:space="preserve">; </w:t>
      </w:r>
      <w:r w:rsidRPr="00875C3B">
        <w:t>China Correspondent at Reuters' Beijing bureau</w:t>
      </w:r>
      <w:r>
        <w:t>. “</w:t>
      </w:r>
      <w:r w:rsidRPr="00875C3B">
        <w:t>Chinese military purge exposes weakness, could widen</w:t>
      </w:r>
      <w:r>
        <w:t xml:space="preserve">.” Reuters. 12-31-2023. </w:t>
      </w:r>
      <w:r w:rsidRPr="002C3E1C">
        <w:t>https://www.reuters.com/world/china/sweeping-chinese-military-purge-exposes-weakness-could-widen-2023-12-30/</w:t>
      </w:r>
    </w:p>
    <w:p w14:paraId="514066C7" w14:textId="77777777" w:rsidR="006700AA" w:rsidRPr="00EC3F0E" w:rsidRDefault="006700AA" w:rsidP="006700AA">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2EB3D389" w14:textId="77777777" w:rsidR="006700AA" w:rsidRPr="00EC3F0E" w:rsidRDefault="006700AA" w:rsidP="006700AA">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43C6F02F" w14:textId="77777777" w:rsidR="006700AA" w:rsidRPr="00EC3F0E" w:rsidRDefault="006700AA" w:rsidP="006700AA">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modernising efforts to build a "world-class" military by 2050, with Beijing's outsized defence budget growing at a faster pace than the economy for some years.</w:t>
      </w:r>
    </w:p>
    <w:p w14:paraId="41F90481" w14:textId="77777777" w:rsidR="006700AA" w:rsidRPr="00EC3F0E" w:rsidRDefault="006700AA" w:rsidP="006700AA">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092EA301" w14:textId="77777777" w:rsidR="006700AA" w:rsidRPr="00EC3F0E" w:rsidRDefault="006700AA" w:rsidP="006700AA">
      <w:pPr>
        <w:rPr>
          <w:sz w:val="16"/>
        </w:rPr>
      </w:pPr>
      <w:r w:rsidRPr="00EC3F0E">
        <w:rPr>
          <w:sz w:val="16"/>
        </w:rPr>
        <w:t>Since Xi took power in 2012, he has embarked on a wide-ranging anti-corruption crackdown among Communist Party and government officials, with the PLA being one of its main targets.</w:t>
      </w:r>
    </w:p>
    <w:p w14:paraId="5D30248B" w14:textId="77777777" w:rsidR="006700AA" w:rsidRPr="00EC3F0E" w:rsidRDefault="006700AA" w:rsidP="006700AA">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1AF6D7C4" w14:textId="77777777" w:rsidR="006700AA" w:rsidRPr="00EC3F0E" w:rsidRDefault="006700AA" w:rsidP="006700AA">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0AC049EE" w14:textId="77777777" w:rsidR="006700AA" w:rsidRPr="00EC3F0E" w:rsidRDefault="006700AA" w:rsidP="006700AA">
      <w:pPr>
        <w:rPr>
          <w:sz w:val="16"/>
        </w:rPr>
      </w:pPr>
      <w:r w:rsidRPr="00EC3F0E">
        <w:rPr>
          <w:sz w:val="16"/>
        </w:rPr>
        <w:t>'MORE HEADS WILL ROLL'</w:t>
      </w:r>
    </w:p>
    <w:p w14:paraId="0DE0ED21" w14:textId="77777777" w:rsidR="006700AA" w:rsidRPr="00EC3F0E" w:rsidRDefault="006700AA" w:rsidP="006700AA">
      <w:pPr>
        <w:rPr>
          <w:sz w:val="16"/>
        </w:rPr>
      </w:pPr>
      <w:r w:rsidRPr="00EC3F0E">
        <w:rPr>
          <w:sz w:val="16"/>
        </w:rPr>
        <w:t>Beijing did not explain why the generals were removed. Some analysts say the evidence points towards corruption over equipment procurement by the PLA Rocket Force.</w:t>
      </w:r>
    </w:p>
    <w:p w14:paraId="08F5D146" w14:textId="77777777" w:rsidR="006700AA" w:rsidRPr="00EC3F0E" w:rsidRDefault="006700AA" w:rsidP="006700AA">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centred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596A2C71" w14:textId="77777777" w:rsidR="006700AA" w:rsidRPr="00EC3F0E" w:rsidRDefault="006700AA" w:rsidP="006700AA">
      <w:pPr>
        <w:rPr>
          <w:sz w:val="16"/>
        </w:rPr>
      </w:pPr>
      <w:r w:rsidRPr="00EC3F0E">
        <w:rPr>
          <w:rStyle w:val="StyleUnderline"/>
        </w:rPr>
        <w:t>Wei Fenghe</w:t>
      </w:r>
      <w:r w:rsidRPr="00EC3F0E">
        <w:rPr>
          <w:sz w:val="16"/>
        </w:rPr>
        <w:t xml:space="preserve">, a </w:t>
      </w:r>
      <w:r w:rsidRPr="00EC3F0E">
        <w:rPr>
          <w:rStyle w:val="StyleUnderline"/>
        </w:rPr>
        <w:t xml:space="preserve">former </w:t>
      </w:r>
      <w:r w:rsidRPr="00EC3F0E">
        <w:rPr>
          <w:rStyle w:val="Emphasis"/>
        </w:rPr>
        <w:t>defence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defence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5937C5DD" w14:textId="77777777" w:rsidR="006700AA" w:rsidRPr="00EC3F0E" w:rsidRDefault="006700AA" w:rsidP="006700AA">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defence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4BAE8ED1" w14:textId="77777777" w:rsidR="006700AA" w:rsidRPr="00EC3F0E" w:rsidRDefault="006700AA" w:rsidP="006700AA">
      <w:pPr>
        <w:rPr>
          <w:sz w:val="16"/>
        </w:rPr>
      </w:pPr>
      <w:r w:rsidRPr="00EC3F0E">
        <w:rPr>
          <w:sz w:val="16"/>
        </w:rPr>
        <w:t>On the same day, Dong Jun, a Chinese ex-Navy chief, with a South China Sea background, was named Li's replacement as defence minister.</w:t>
      </w:r>
    </w:p>
    <w:p w14:paraId="02A9D879" w14:textId="77777777" w:rsidR="006700AA" w:rsidRPr="00EC3F0E" w:rsidRDefault="006700AA" w:rsidP="006700AA">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48E246B0" w14:textId="77777777" w:rsidR="006700AA" w:rsidRPr="00EC3F0E" w:rsidRDefault="006700AA" w:rsidP="006700AA">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2BBEB8A4" w14:textId="77777777" w:rsidR="006700AA" w:rsidRPr="00EC3F0E" w:rsidRDefault="006700AA" w:rsidP="006700AA">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4EBE28DE" w14:textId="77777777" w:rsidR="006700AA" w:rsidRPr="00EC3F0E" w:rsidRDefault="006700AA" w:rsidP="006700AA">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7032BCD0" w14:textId="77777777" w:rsidR="006700AA" w:rsidRPr="00EC3F0E" w:rsidRDefault="006700AA" w:rsidP="006700AA">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6582748A" w14:textId="77777777" w:rsidR="006700AA" w:rsidRPr="00EC3F0E" w:rsidRDefault="006700AA" w:rsidP="006700AA">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58BDD16F" w14:textId="77777777" w:rsidR="006700AA" w:rsidRPr="00EC3F0E" w:rsidRDefault="006700AA" w:rsidP="006700AA">
      <w:pPr>
        <w:rPr>
          <w:sz w:val="16"/>
        </w:rPr>
      </w:pPr>
      <w:r w:rsidRPr="00EC3F0E">
        <w:rPr>
          <w:sz w:val="16"/>
        </w:rPr>
        <w:t>Sun described Xi's campaign to stamp out military corruption as a Sisyphean task "that can never be completed".</w:t>
      </w:r>
    </w:p>
    <w:p w14:paraId="05188078" w14:textId="77777777" w:rsidR="006700AA" w:rsidRPr="00EC3F0E" w:rsidRDefault="006700AA" w:rsidP="006700AA">
      <w:pPr>
        <w:rPr>
          <w:sz w:val="16"/>
        </w:rPr>
      </w:pPr>
      <w:r w:rsidRPr="00EC3F0E">
        <w:rPr>
          <w:sz w:val="16"/>
        </w:rPr>
        <w:t>FIGHT AND WIN BATTLES?</w:t>
      </w:r>
    </w:p>
    <w:p w14:paraId="180539B6" w14:textId="77777777" w:rsidR="006700AA" w:rsidRPr="00EC3F0E" w:rsidRDefault="006700AA" w:rsidP="006700AA">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1B83C4D9" w14:textId="77777777" w:rsidR="006700AA" w:rsidRPr="00EC3F0E" w:rsidRDefault="006700AA" w:rsidP="006700AA">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2923887C" w14:textId="77777777" w:rsidR="006700AA" w:rsidRPr="00EC3F0E" w:rsidRDefault="006700AA" w:rsidP="006700AA">
      <w:pPr>
        <w:rPr>
          <w:sz w:val="16"/>
        </w:rPr>
      </w:pPr>
      <w:r w:rsidRPr="00EC3F0E">
        <w:rPr>
          <w:sz w:val="16"/>
        </w:rPr>
        <w:t>"Before realising how rampant corruption was, he drank his Kool-Aid and thought the military can really 'fight and win battles' as expected by him," said Chen, who is now a political commentator based in Chile.</w:t>
      </w:r>
    </w:p>
    <w:p w14:paraId="3674364A" w14:textId="28713BB8" w:rsidR="006700AA" w:rsidRPr="006700AA" w:rsidRDefault="006700AA" w:rsidP="006700AA">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3973252E" w14:textId="32768571" w:rsidR="006700AA" w:rsidRDefault="006700AA" w:rsidP="006700AA">
      <w:pPr>
        <w:pStyle w:val="Heading4"/>
      </w:pPr>
      <w:r>
        <w:t xml:space="preserve">Prefer </w:t>
      </w:r>
      <w:r w:rsidRPr="00F5218C">
        <w:rPr>
          <w:u w:val="single"/>
        </w:rPr>
        <w:t>scholarly consensus</w:t>
      </w:r>
      <w:r>
        <w:t xml:space="preserve"> </w:t>
      </w:r>
      <w:r>
        <w:t xml:space="preserve">on Taiwanese invasion </w:t>
      </w:r>
      <w:r>
        <w:t xml:space="preserve">over one-off </w:t>
      </w:r>
      <w:r w:rsidRPr="00F5218C">
        <w:rPr>
          <w:u w:val="single"/>
        </w:rPr>
        <w:t>exaggerations</w:t>
      </w:r>
      <w:r>
        <w:t xml:space="preserve">. </w:t>
      </w:r>
    </w:p>
    <w:p w14:paraId="11662BF5" w14:textId="77777777" w:rsidR="006700AA" w:rsidRDefault="006700AA" w:rsidP="006700AA">
      <w:r w:rsidRPr="007045FA">
        <w:t xml:space="preserve">Alexis </w:t>
      </w:r>
      <w:r>
        <w:rPr>
          <w:rStyle w:val="Style13ptBold"/>
        </w:rPr>
        <w:t>v</w:t>
      </w:r>
      <w:r w:rsidRPr="007045FA">
        <w:rPr>
          <w:rStyle w:val="Style13ptBold"/>
        </w:rPr>
        <w:t>on Sydow 24</w:t>
      </w:r>
      <w:r>
        <w:t>. A</w:t>
      </w:r>
      <w:r w:rsidRPr="007045FA">
        <w:t>nalyst at the Swedish National China Centre</w:t>
      </w:r>
      <w:r>
        <w:t>.</w:t>
      </w:r>
      <w:r w:rsidRPr="007045FA">
        <w:t xml:space="preserve"> </w:t>
      </w:r>
      <w:r>
        <w:t>“</w:t>
      </w:r>
      <w:r w:rsidRPr="007045FA">
        <w:t>Most Experts Agree: China Isn’t About to Invade Taiwan</w:t>
      </w:r>
      <w:r>
        <w:t xml:space="preserve">.” The Diplomat. 2-23-2024. </w:t>
      </w:r>
      <w:r w:rsidRPr="002C3E1C">
        <w:t>https://thediplomat.com/2024/02/most-experts-agree-china-isnt-about-to-invade-taiwan/</w:t>
      </w:r>
    </w:p>
    <w:p w14:paraId="17B10C1B" w14:textId="77777777" w:rsidR="006700AA" w:rsidRPr="007045FA" w:rsidRDefault="006700AA" w:rsidP="006700AA">
      <w:pPr>
        <w:rPr>
          <w:sz w:val="16"/>
        </w:rPr>
      </w:pPr>
      <w:r w:rsidRPr="007045FA">
        <w:rPr>
          <w:sz w:val="16"/>
        </w:rPr>
        <w:t xml:space="preserve">Is a Chinese invasion of Taiwan tomorrow’s Ukraine war? The parallels between the two cases, where a </w:t>
      </w:r>
      <w:proofErr w:type="gramStart"/>
      <w:r w:rsidRPr="007045FA">
        <w:rPr>
          <w:sz w:val="16"/>
        </w:rPr>
        <w:t>revisionist power stands</w:t>
      </w:r>
      <w:proofErr w:type="gramEnd"/>
      <w:r w:rsidRPr="007045FA">
        <w:rPr>
          <w:sz w:val="16"/>
        </w:rPr>
        <w:t xml:space="preserve"> poised to pounce on a vulnerable neighbor, make it a scenario that is now feared by many. </w:t>
      </w:r>
      <w:r w:rsidRPr="007045FA">
        <w:rPr>
          <w:rStyle w:val="StyleUnderline"/>
        </w:rPr>
        <w:t xml:space="preserve">Sometimes, an </w:t>
      </w:r>
      <w:r w:rsidRPr="0074134F">
        <w:rPr>
          <w:rStyle w:val="Emphasis"/>
          <w:highlight w:val="cyan"/>
        </w:rPr>
        <w:t>invasion of Taiwan</w:t>
      </w:r>
      <w:r w:rsidRPr="0074134F">
        <w:rPr>
          <w:rStyle w:val="StyleUnderline"/>
        </w:rPr>
        <w:t xml:space="preserve"> by</w:t>
      </w:r>
      <w:r w:rsidRPr="007045FA">
        <w:rPr>
          <w:rStyle w:val="StyleUnderline"/>
        </w:rPr>
        <w:t xml:space="preserve"> China is even </w:t>
      </w:r>
      <w:r w:rsidRPr="0074134F">
        <w:rPr>
          <w:rStyle w:val="StyleUnderline"/>
          <w:highlight w:val="cyan"/>
        </w:rPr>
        <w:t>treated</w:t>
      </w:r>
      <w:r w:rsidRPr="007045FA">
        <w:rPr>
          <w:rStyle w:val="StyleUnderline"/>
        </w:rPr>
        <w:t xml:space="preserve"> </w:t>
      </w:r>
      <w:r w:rsidRPr="0074134F">
        <w:rPr>
          <w:rStyle w:val="StyleUnderline"/>
        </w:rPr>
        <w:t>almost</w:t>
      </w:r>
      <w:r w:rsidRPr="007045FA">
        <w:rPr>
          <w:rStyle w:val="StyleUnderline"/>
        </w:rPr>
        <w:t xml:space="preserve"> </w:t>
      </w:r>
      <w:r w:rsidRPr="0074134F">
        <w:rPr>
          <w:rStyle w:val="StyleUnderline"/>
          <w:highlight w:val="cyan"/>
        </w:rPr>
        <w:t xml:space="preserve">as a </w:t>
      </w:r>
      <w:r w:rsidRPr="0074134F">
        <w:rPr>
          <w:rStyle w:val="Emphasis"/>
          <w:highlight w:val="cyan"/>
        </w:rPr>
        <w:t>foregone conclusion</w:t>
      </w:r>
      <w:r w:rsidRPr="007045FA">
        <w:rPr>
          <w:rStyle w:val="StyleUnderline"/>
        </w:rPr>
        <w:t>, a question of “</w:t>
      </w:r>
      <w:r w:rsidRPr="007045FA">
        <w:rPr>
          <w:rStyle w:val="Emphasis"/>
        </w:rPr>
        <w:t>when</w:t>
      </w:r>
      <w:r w:rsidRPr="007045FA">
        <w:rPr>
          <w:rStyle w:val="StyleUnderline"/>
        </w:rPr>
        <w:t>” rather than “</w:t>
      </w:r>
      <w:r w:rsidRPr="007045FA">
        <w:rPr>
          <w:rStyle w:val="Emphasis"/>
        </w:rPr>
        <w:t>if</w:t>
      </w:r>
      <w:r w:rsidRPr="007045FA">
        <w:rPr>
          <w:rStyle w:val="StyleUnderline"/>
        </w:rPr>
        <w:t>.</w:t>
      </w:r>
      <w:r w:rsidRPr="0074134F">
        <w:rPr>
          <w:sz w:val="16"/>
          <w:szCs w:val="16"/>
        </w:rPr>
        <w:t>”</w:t>
      </w:r>
      <w:r w:rsidRPr="0074134F">
        <w:t xml:space="preserve"> </w:t>
      </w:r>
      <w:r w:rsidRPr="007045FA">
        <w:rPr>
          <w:sz w:val="16"/>
        </w:rPr>
        <w:t xml:space="preserve">Especially within military circles, </w:t>
      </w:r>
      <w:r w:rsidRPr="0074134F">
        <w:rPr>
          <w:rStyle w:val="StyleUnderline"/>
          <w:highlight w:val="cyan"/>
        </w:rPr>
        <w:t>predictions</w:t>
      </w:r>
      <w:r w:rsidRPr="007045FA">
        <w:rPr>
          <w:rStyle w:val="StyleUnderline"/>
        </w:rPr>
        <w:t xml:space="preserve"> of a </w:t>
      </w:r>
      <w:r w:rsidRPr="007045FA">
        <w:rPr>
          <w:rStyle w:val="Emphasis"/>
        </w:rPr>
        <w:t>China-U.S. war</w:t>
      </w:r>
      <w:r w:rsidRPr="007045FA">
        <w:rPr>
          <w:rStyle w:val="StyleUnderline"/>
        </w:rPr>
        <w:t xml:space="preserve"> over </w:t>
      </w:r>
      <w:r w:rsidRPr="007045FA">
        <w:rPr>
          <w:rStyle w:val="Emphasis"/>
        </w:rPr>
        <w:t>Taiwan</w:t>
      </w:r>
      <w:r w:rsidRPr="007045FA">
        <w:rPr>
          <w:rStyle w:val="StyleUnderline"/>
        </w:rPr>
        <w:t xml:space="preserve"> in 2025 or 2027 </w:t>
      </w:r>
      <w:r w:rsidRPr="0074134F">
        <w:rPr>
          <w:rStyle w:val="StyleUnderline"/>
          <w:highlight w:val="cyan"/>
        </w:rPr>
        <w:t xml:space="preserve">have become </w:t>
      </w:r>
      <w:r w:rsidRPr="0074134F">
        <w:rPr>
          <w:rStyle w:val="Emphasis"/>
          <w:highlight w:val="cyan"/>
        </w:rPr>
        <w:t>common currency</w:t>
      </w:r>
      <w:r w:rsidRPr="007045FA">
        <w:rPr>
          <w:sz w:val="16"/>
        </w:rPr>
        <w:t>. At the same time, other commentators maintain that the risk of war remains low.</w:t>
      </w:r>
    </w:p>
    <w:p w14:paraId="7E2A20D3" w14:textId="77777777" w:rsidR="006700AA" w:rsidRPr="007045FA" w:rsidRDefault="006700AA" w:rsidP="006700AA">
      <w:pPr>
        <w:rPr>
          <w:sz w:val="16"/>
        </w:rPr>
      </w:pPr>
      <w:r w:rsidRPr="007045FA">
        <w:rPr>
          <w:sz w:val="16"/>
        </w:rPr>
        <w:t xml:space="preserve">How can we adjudicate such claims? One answer is by looking at available forecasts. At the Swedish National China Centre, this is what we have done in a new report. </w:t>
      </w:r>
      <w:r w:rsidRPr="000815E8">
        <w:rPr>
          <w:rStyle w:val="StyleUnderline"/>
        </w:rPr>
        <w:t xml:space="preserve">For the </w:t>
      </w:r>
      <w:r w:rsidRPr="000815E8">
        <w:rPr>
          <w:rStyle w:val="Emphasis"/>
        </w:rPr>
        <w:t>first time</w:t>
      </w:r>
      <w:r w:rsidRPr="000815E8">
        <w:rPr>
          <w:rStyle w:val="StyleUnderline"/>
        </w:rPr>
        <w:t xml:space="preserve">, we have produced an </w:t>
      </w:r>
      <w:r w:rsidRPr="0074134F">
        <w:rPr>
          <w:rStyle w:val="StyleUnderline"/>
          <w:highlight w:val="cyan"/>
        </w:rPr>
        <w:t xml:space="preserve">overview of </w:t>
      </w:r>
      <w:r w:rsidRPr="0074134F">
        <w:rPr>
          <w:rStyle w:val="Emphasis"/>
          <w:highlight w:val="cyan"/>
        </w:rPr>
        <w:t>all available forecasts</w:t>
      </w:r>
      <w:r w:rsidRPr="007045FA">
        <w:rPr>
          <w:sz w:val="16"/>
        </w:rPr>
        <w:t xml:space="preserve"> of a possible Taiwan conflict. We find that the </w:t>
      </w:r>
      <w:r w:rsidRPr="000815E8">
        <w:rPr>
          <w:rStyle w:val="StyleUnderline"/>
        </w:rPr>
        <w:t xml:space="preserve">results </w:t>
      </w:r>
      <w:r w:rsidRPr="0074134F">
        <w:rPr>
          <w:rStyle w:val="Emphasis"/>
        </w:rPr>
        <w:t>largely contradict</w:t>
      </w:r>
      <w:r w:rsidRPr="0074134F">
        <w:rPr>
          <w:rStyle w:val="StyleUnderline"/>
        </w:rPr>
        <w:t xml:space="preserve"> the alarmist position</w:t>
      </w:r>
      <w:r w:rsidRPr="0074134F">
        <w:rPr>
          <w:sz w:val="16"/>
        </w:rPr>
        <w:t xml:space="preserve">. </w:t>
      </w:r>
      <w:r w:rsidRPr="0074134F">
        <w:rPr>
          <w:rStyle w:val="StyleUnderline"/>
        </w:rPr>
        <w:t>Forecasts</w:t>
      </w:r>
      <w:r w:rsidRPr="000815E8">
        <w:rPr>
          <w:rStyle w:val="StyleUnderline"/>
        </w:rPr>
        <w:t xml:space="preserve"> </w:t>
      </w:r>
      <w:r w:rsidRPr="0074134F">
        <w:rPr>
          <w:rStyle w:val="Emphasis"/>
          <w:highlight w:val="cyan"/>
        </w:rPr>
        <w:t>consistently</w:t>
      </w:r>
      <w:r w:rsidRPr="0074134F">
        <w:rPr>
          <w:rStyle w:val="StyleUnderline"/>
          <w:highlight w:val="cyan"/>
        </w:rPr>
        <w:t xml:space="preserve"> rate the risk</w:t>
      </w:r>
      <w:r w:rsidRPr="000815E8">
        <w:rPr>
          <w:rStyle w:val="StyleUnderline"/>
        </w:rPr>
        <w:t xml:space="preserve"> of </w:t>
      </w:r>
      <w:r w:rsidRPr="000815E8">
        <w:rPr>
          <w:rStyle w:val="Emphasis"/>
        </w:rPr>
        <w:t>armed conflict</w:t>
      </w:r>
      <w:r w:rsidRPr="000815E8">
        <w:rPr>
          <w:rStyle w:val="StyleUnderline"/>
        </w:rPr>
        <w:t xml:space="preserve"> in the </w:t>
      </w:r>
      <w:r w:rsidRPr="000815E8">
        <w:rPr>
          <w:rStyle w:val="Emphasis"/>
        </w:rPr>
        <w:t>Taiwan</w:t>
      </w:r>
      <w:r w:rsidRPr="000815E8">
        <w:rPr>
          <w:rStyle w:val="StyleUnderline"/>
        </w:rPr>
        <w:t xml:space="preserve"> Strait as </w:t>
      </w:r>
      <w:r w:rsidRPr="0074134F">
        <w:rPr>
          <w:rStyle w:val="Emphasis"/>
          <w:highlight w:val="cyan"/>
        </w:rPr>
        <w:t>low</w:t>
      </w:r>
      <w:r w:rsidRPr="007045FA">
        <w:rPr>
          <w:sz w:val="16"/>
        </w:rPr>
        <w:t xml:space="preserve">. </w:t>
      </w:r>
    </w:p>
    <w:p w14:paraId="313A479F" w14:textId="77777777" w:rsidR="006700AA" w:rsidRPr="007045FA" w:rsidRDefault="006700AA" w:rsidP="006700AA">
      <w:pPr>
        <w:rPr>
          <w:sz w:val="16"/>
        </w:rPr>
      </w:pPr>
      <w:r w:rsidRPr="000815E8">
        <w:rPr>
          <w:rStyle w:val="StyleUnderline"/>
        </w:rPr>
        <w:t xml:space="preserve">Alarmist commentators </w:t>
      </w:r>
      <w:r w:rsidRPr="000815E8">
        <w:rPr>
          <w:rStyle w:val="Emphasis"/>
        </w:rPr>
        <w:t>overestimate</w:t>
      </w:r>
      <w:r w:rsidRPr="000815E8">
        <w:rPr>
          <w:rStyle w:val="StyleUnderline"/>
        </w:rPr>
        <w:t xml:space="preserve"> the risk of war</w:t>
      </w:r>
      <w:r w:rsidRPr="007045FA">
        <w:rPr>
          <w:sz w:val="16"/>
        </w:rPr>
        <w:t xml:space="preserve"> in at least three important ways.</w:t>
      </w:r>
    </w:p>
    <w:p w14:paraId="23DA7A1A" w14:textId="77777777" w:rsidR="006700AA" w:rsidRPr="007045FA" w:rsidRDefault="006700AA" w:rsidP="006700AA">
      <w:pPr>
        <w:rPr>
          <w:sz w:val="16"/>
        </w:rPr>
      </w:pPr>
      <w:r w:rsidRPr="007045FA">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7045FA">
        <w:rPr>
          <w:rStyle w:val="Emphasis"/>
        </w:rPr>
        <w:t>2027 hardly figures</w:t>
      </w:r>
      <w:r w:rsidRPr="007045FA">
        <w:rPr>
          <w:rStyle w:val="StyleUnderline"/>
        </w:rPr>
        <w:t xml:space="preserve"> at all in the scholarly forecasts we have examined</w:t>
      </w:r>
      <w:r w:rsidRPr="007045FA">
        <w:rPr>
          <w:sz w:val="16"/>
        </w:rPr>
        <w:t xml:space="preserve">. </w:t>
      </w:r>
    </w:p>
    <w:p w14:paraId="0F8AFB09" w14:textId="77777777" w:rsidR="006700AA" w:rsidRPr="007045FA" w:rsidRDefault="006700AA" w:rsidP="006700AA">
      <w:pPr>
        <w:rPr>
          <w:sz w:val="16"/>
        </w:rPr>
      </w:pPr>
      <w:r w:rsidRPr="007045FA">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74134F">
        <w:rPr>
          <w:rStyle w:val="StyleUnderline"/>
          <w:highlight w:val="cyan"/>
        </w:rPr>
        <w:t xml:space="preserve">China </w:t>
      </w:r>
      <w:r w:rsidRPr="0074134F">
        <w:rPr>
          <w:rStyle w:val="Emphasis"/>
          <w:highlight w:val="cyan"/>
        </w:rPr>
        <w:t>cannot be confident</w:t>
      </w:r>
      <w:r w:rsidRPr="0074134F">
        <w:rPr>
          <w:rStyle w:val="StyleUnderline"/>
          <w:highlight w:val="cyan"/>
        </w:rPr>
        <w:t xml:space="preserve"> to win</w:t>
      </w:r>
      <w:r w:rsidRPr="007045FA">
        <w:rPr>
          <w:rStyle w:val="StyleUnderline"/>
        </w:rPr>
        <w:t xml:space="preserve"> a war with the U.S. over </w:t>
      </w:r>
      <w:r w:rsidRPr="007045FA">
        <w:rPr>
          <w:rStyle w:val="Emphasis"/>
        </w:rPr>
        <w:t>Taiwan</w:t>
      </w:r>
      <w:r w:rsidRPr="007045FA">
        <w:rPr>
          <w:rStyle w:val="StyleUnderline"/>
        </w:rPr>
        <w:t xml:space="preserve">, </w:t>
      </w:r>
      <w:r w:rsidRPr="0074134F">
        <w:rPr>
          <w:rStyle w:val="StyleUnderline"/>
          <w:highlight w:val="cyan"/>
        </w:rPr>
        <w:t xml:space="preserve">which keeps </w:t>
      </w:r>
      <w:r w:rsidRPr="0074134F">
        <w:rPr>
          <w:rStyle w:val="Emphasis"/>
          <w:highlight w:val="cyan"/>
        </w:rPr>
        <w:t>down</w:t>
      </w:r>
      <w:r w:rsidRPr="0074134F">
        <w:rPr>
          <w:rStyle w:val="StyleUnderline"/>
          <w:highlight w:val="cyan"/>
        </w:rPr>
        <w:t xml:space="preserve"> the risk</w:t>
      </w:r>
      <w:r w:rsidRPr="007045FA">
        <w:rPr>
          <w:sz w:val="16"/>
        </w:rPr>
        <w:t xml:space="preserve"> for the present.</w:t>
      </w:r>
    </w:p>
    <w:p w14:paraId="61CD3599" w14:textId="77777777" w:rsidR="006700AA" w:rsidRPr="007045FA" w:rsidRDefault="006700AA" w:rsidP="006700AA">
      <w:pPr>
        <w:rPr>
          <w:sz w:val="16"/>
        </w:rPr>
      </w:pPr>
      <w:r w:rsidRPr="007045FA">
        <w:rPr>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7045FA">
        <w:rPr>
          <w:sz w:val="16"/>
        </w:rPr>
        <w:t>influence, and</w:t>
      </w:r>
      <w:proofErr w:type="gramEnd"/>
      <w:r w:rsidRPr="007045FA">
        <w:rPr>
          <w:sz w:val="16"/>
        </w:rPr>
        <w:t xml:space="preserve"> knows that an attack on Taiwan is a military attack on U.S. interests. If China-U.S. rivalry is kept within limits, China has little interest in provoking such a conflict.</w:t>
      </w:r>
    </w:p>
    <w:p w14:paraId="188E2AAA" w14:textId="77777777" w:rsidR="006700AA" w:rsidRPr="007045FA" w:rsidRDefault="006700AA" w:rsidP="006700AA">
      <w:pPr>
        <w:rPr>
          <w:sz w:val="16"/>
        </w:rPr>
      </w:pPr>
      <w:r w:rsidRPr="007045FA">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21078DCE" w14:textId="77777777" w:rsidR="006700AA" w:rsidRPr="007045FA" w:rsidRDefault="006700AA" w:rsidP="006700AA">
      <w:pPr>
        <w:rPr>
          <w:sz w:val="16"/>
        </w:rPr>
      </w:pPr>
      <w:r w:rsidRPr="007045FA">
        <w:rPr>
          <w:sz w:val="16"/>
        </w:rPr>
        <w:t xml:space="preserve">These are the takeaways from available forecasts, and they stand in stark contrast to alarmist predictions from the U.S. military and other actors. They suggest that </w:t>
      </w:r>
      <w:r w:rsidRPr="0074134F">
        <w:rPr>
          <w:rStyle w:val="Emphasis"/>
          <w:highlight w:val="cyan"/>
        </w:rPr>
        <w:t>alarmist narratives</w:t>
      </w:r>
      <w:r w:rsidRPr="007045FA">
        <w:rPr>
          <w:rStyle w:val="StyleUnderline"/>
        </w:rPr>
        <w:t xml:space="preserve"> are arrived at by </w:t>
      </w:r>
      <w:r w:rsidRPr="0074134F">
        <w:rPr>
          <w:rStyle w:val="StyleUnderline"/>
          <w:highlight w:val="cyan"/>
        </w:rPr>
        <w:t>look</w:t>
      </w:r>
      <w:r w:rsidRPr="007045FA">
        <w:rPr>
          <w:rStyle w:val="StyleUnderline"/>
        </w:rPr>
        <w:t xml:space="preserve">ing </w:t>
      </w:r>
      <w:r w:rsidRPr="0074134F">
        <w:rPr>
          <w:rStyle w:val="StyleUnderline"/>
          <w:highlight w:val="cyan"/>
        </w:rPr>
        <w:t>at</w:t>
      </w:r>
      <w:r w:rsidRPr="007045FA">
        <w:rPr>
          <w:rStyle w:val="StyleUnderline"/>
        </w:rPr>
        <w:t xml:space="preserve"> the growing </w:t>
      </w:r>
      <w:r w:rsidRPr="0074134F">
        <w:rPr>
          <w:rStyle w:val="StyleUnderline"/>
          <w:highlight w:val="cyan"/>
        </w:rPr>
        <w:t>risk</w:t>
      </w:r>
      <w:r w:rsidRPr="007045FA">
        <w:rPr>
          <w:rStyle w:val="StyleUnderline"/>
        </w:rPr>
        <w:t xml:space="preserve"> of war </w:t>
      </w:r>
      <w:r w:rsidRPr="0074134F">
        <w:rPr>
          <w:rStyle w:val="StyleUnderline"/>
          <w:highlight w:val="cyan"/>
        </w:rPr>
        <w:t xml:space="preserve">in </w:t>
      </w:r>
      <w:r w:rsidRPr="0074134F">
        <w:rPr>
          <w:rStyle w:val="Emphasis"/>
          <w:highlight w:val="cyan"/>
        </w:rPr>
        <w:t>isolation</w:t>
      </w:r>
      <w:r w:rsidRPr="0074134F">
        <w:rPr>
          <w:rStyle w:val="StyleUnderline"/>
          <w:highlight w:val="cyan"/>
        </w:rPr>
        <w:t>, without consideration of its</w:t>
      </w:r>
      <w:r w:rsidRPr="007045FA">
        <w:rPr>
          <w:rStyle w:val="StyleUnderline"/>
        </w:rPr>
        <w:t xml:space="preserve"> general </w:t>
      </w:r>
      <w:r w:rsidRPr="0074134F">
        <w:rPr>
          <w:rStyle w:val="Emphasis"/>
          <w:highlight w:val="cyan"/>
        </w:rPr>
        <w:t>low baseline probability</w:t>
      </w:r>
      <w:r w:rsidRPr="007045FA">
        <w:rPr>
          <w:sz w:val="16"/>
        </w:rPr>
        <w:t xml:space="preserve">. </w:t>
      </w:r>
      <w:r w:rsidRPr="007045FA">
        <w:rPr>
          <w:rStyle w:val="StyleUnderline"/>
        </w:rPr>
        <w:t xml:space="preserve">Alarmists also tend to </w:t>
      </w:r>
      <w:r w:rsidRPr="0074134F">
        <w:rPr>
          <w:rStyle w:val="Emphasis"/>
          <w:highlight w:val="cyan"/>
        </w:rPr>
        <w:t>heavily exaggerate</w:t>
      </w:r>
      <w:r w:rsidRPr="007045FA">
        <w:rPr>
          <w:rStyle w:val="StyleUnderline"/>
        </w:rPr>
        <w:t xml:space="preserve"> the degree of </w:t>
      </w:r>
      <w:r w:rsidRPr="0074134F">
        <w:rPr>
          <w:rStyle w:val="Emphasis"/>
        </w:rPr>
        <w:t>internal</w:t>
      </w:r>
      <w:r w:rsidRPr="007045FA">
        <w:rPr>
          <w:rStyle w:val="StyleUnderline"/>
        </w:rPr>
        <w:t xml:space="preserve"> change caused by </w:t>
      </w:r>
      <w:r w:rsidRPr="0074134F">
        <w:rPr>
          <w:rStyle w:val="Emphasis"/>
          <w:highlight w:val="cyan"/>
        </w:rPr>
        <w:t>Xi</w:t>
      </w:r>
      <w:r w:rsidRPr="007045FA">
        <w:rPr>
          <w:rStyle w:val="StyleUnderline"/>
        </w:rPr>
        <w:t xml:space="preserve"> Jinping</w:t>
      </w:r>
      <w:r w:rsidRPr="007045FA">
        <w:rPr>
          <w:sz w:val="16"/>
        </w:rPr>
        <w:t>, which is a factor that appears doubtful when aggregating forecasts.</w:t>
      </w:r>
    </w:p>
    <w:p w14:paraId="39D7EDB4" w14:textId="77777777" w:rsidR="006700AA" w:rsidRPr="007045FA" w:rsidRDefault="006700AA" w:rsidP="006700AA">
      <w:pPr>
        <w:rPr>
          <w:sz w:val="16"/>
        </w:rPr>
      </w:pPr>
      <w:r w:rsidRPr="007045FA">
        <w:rPr>
          <w:sz w:val="16"/>
        </w:rPr>
        <w:t xml:space="preserve">Moreover, </w:t>
      </w:r>
      <w:r w:rsidRPr="007045FA">
        <w:rPr>
          <w:rStyle w:val="StyleUnderline"/>
        </w:rPr>
        <w:t xml:space="preserve">even though </w:t>
      </w:r>
      <w:r w:rsidRPr="007045FA">
        <w:rPr>
          <w:rStyle w:val="Emphasis"/>
        </w:rPr>
        <w:t xml:space="preserve">available </w:t>
      </w:r>
      <w:r w:rsidRPr="0074134F">
        <w:rPr>
          <w:rStyle w:val="Emphasis"/>
          <w:highlight w:val="cyan"/>
        </w:rPr>
        <w:t>forecasts</w:t>
      </w:r>
      <w:r w:rsidRPr="007045FA">
        <w:rPr>
          <w:rStyle w:val="StyleUnderline"/>
        </w:rPr>
        <w:t xml:space="preserve"> rate the risk of war as </w:t>
      </w:r>
      <w:r w:rsidRPr="007045FA">
        <w:rPr>
          <w:rStyle w:val="Emphasis"/>
        </w:rPr>
        <w:t>low</w:t>
      </w:r>
      <w:r w:rsidRPr="007045FA">
        <w:rPr>
          <w:rStyle w:val="StyleUnderline"/>
        </w:rPr>
        <w:t xml:space="preserve">, they might </w:t>
      </w:r>
      <w:r w:rsidRPr="0074134F">
        <w:rPr>
          <w:rStyle w:val="Emphasis"/>
          <w:highlight w:val="cyan"/>
        </w:rPr>
        <w:t>still</w:t>
      </w:r>
      <w:r w:rsidRPr="007045FA">
        <w:rPr>
          <w:rStyle w:val="Emphasis"/>
        </w:rPr>
        <w:t xml:space="preserve"> be </w:t>
      </w:r>
      <w:r w:rsidRPr="0074134F">
        <w:rPr>
          <w:rStyle w:val="Emphasis"/>
          <w:highlight w:val="cyan"/>
        </w:rPr>
        <w:t>overestimating</w:t>
      </w:r>
      <w:r w:rsidRPr="007045FA">
        <w:rPr>
          <w:rStyle w:val="StyleUnderline"/>
        </w:rPr>
        <w:t xml:space="preserve"> it</w:t>
      </w:r>
      <w:r w:rsidRPr="007045FA">
        <w:rPr>
          <w:sz w:val="16"/>
        </w:rPr>
        <w:t xml:space="preserve">. This is because </w:t>
      </w:r>
      <w:r w:rsidRPr="007045FA">
        <w:rPr>
          <w:rStyle w:val="StyleUnderline"/>
        </w:rPr>
        <w:t xml:space="preserve">all these forecasts are found in works that study </w:t>
      </w:r>
      <w:r w:rsidRPr="007045FA">
        <w:rPr>
          <w:rStyle w:val="Emphasis"/>
        </w:rPr>
        <w:t>military issues</w:t>
      </w:r>
      <w:r w:rsidRPr="007045FA">
        <w:rPr>
          <w:rStyle w:val="StyleUnderline"/>
        </w:rPr>
        <w:t xml:space="preserve"> and </w:t>
      </w:r>
      <w:r w:rsidRPr="007045FA">
        <w:rPr>
          <w:rStyle w:val="Emphasis"/>
        </w:rPr>
        <w:t>political attitudes</w:t>
      </w:r>
      <w:r w:rsidRPr="007045FA">
        <w:rPr>
          <w:sz w:val="16"/>
        </w:rPr>
        <w:t xml:space="preserve">. </w:t>
      </w:r>
      <w:r w:rsidRPr="007045FA">
        <w:rPr>
          <w:rStyle w:val="StyleUnderline"/>
        </w:rPr>
        <w:t xml:space="preserve">But </w:t>
      </w:r>
      <w:r w:rsidRPr="0074134F">
        <w:rPr>
          <w:rStyle w:val="Emphasis"/>
          <w:highlight w:val="cyan"/>
        </w:rPr>
        <w:t>other things matter</w:t>
      </w:r>
      <w:r w:rsidRPr="007045FA">
        <w:rPr>
          <w:rStyle w:val="StyleUnderline"/>
        </w:rPr>
        <w:t>, too</w:t>
      </w:r>
      <w:r w:rsidRPr="007045FA">
        <w:rPr>
          <w:sz w:val="16"/>
        </w:rPr>
        <w:t xml:space="preserve">. </w:t>
      </w:r>
      <w:r w:rsidRPr="0074134F">
        <w:rPr>
          <w:rStyle w:val="Emphasis"/>
          <w:highlight w:val="cyan"/>
        </w:rPr>
        <w:t>Taiwan’s</w:t>
      </w:r>
      <w:r w:rsidRPr="007045FA">
        <w:rPr>
          <w:rStyle w:val="Emphasis"/>
        </w:rPr>
        <w:t xml:space="preserve"> crucial role</w:t>
      </w:r>
      <w:r w:rsidRPr="007045FA">
        <w:rPr>
          <w:rStyle w:val="StyleUnderline"/>
        </w:rPr>
        <w:t xml:space="preserve"> in the </w:t>
      </w:r>
      <w:r w:rsidRPr="0074134F">
        <w:rPr>
          <w:rStyle w:val="Emphasis"/>
          <w:highlight w:val="cyan"/>
        </w:rPr>
        <w:t>semiconductor</w:t>
      </w:r>
      <w:r w:rsidRPr="0074134F">
        <w:rPr>
          <w:rStyle w:val="StyleUnderline"/>
          <w:highlight w:val="cyan"/>
        </w:rPr>
        <w:t xml:space="preserve"> industry</w:t>
      </w:r>
      <w:r w:rsidRPr="007045FA">
        <w:rPr>
          <w:rStyle w:val="StyleUnderline"/>
        </w:rPr>
        <w:t xml:space="preserve"> is well </w:t>
      </w:r>
      <w:proofErr w:type="gramStart"/>
      <w:r w:rsidRPr="007045FA">
        <w:rPr>
          <w:rStyle w:val="StyleUnderline"/>
        </w:rPr>
        <w:t>known, and</w:t>
      </w:r>
      <w:proofErr w:type="gramEnd"/>
      <w:r w:rsidRPr="007045FA">
        <w:rPr>
          <w:rStyle w:val="StyleUnderline"/>
        </w:rPr>
        <w:t xml:space="preserve"> </w:t>
      </w:r>
      <w:r w:rsidRPr="0074134F">
        <w:rPr>
          <w:rStyle w:val="StyleUnderline"/>
          <w:highlight w:val="cyan"/>
        </w:rPr>
        <w:t>destroying</w:t>
      </w:r>
      <w:r w:rsidRPr="007045FA">
        <w:rPr>
          <w:rStyle w:val="StyleUnderline"/>
        </w:rPr>
        <w:t xml:space="preserve"> these </w:t>
      </w:r>
      <w:r w:rsidRPr="0074134F">
        <w:rPr>
          <w:rStyle w:val="Emphasis"/>
          <w:highlight w:val="cyan"/>
        </w:rPr>
        <w:t>supply chains</w:t>
      </w:r>
      <w:r w:rsidRPr="007045FA">
        <w:rPr>
          <w:rStyle w:val="StyleUnderline"/>
        </w:rPr>
        <w:t xml:space="preserve"> would </w:t>
      </w:r>
      <w:r w:rsidRPr="0074134F">
        <w:rPr>
          <w:rStyle w:val="StyleUnderline"/>
        </w:rPr>
        <w:t>cost</w:t>
      </w:r>
      <w:r w:rsidRPr="007045FA">
        <w:rPr>
          <w:rStyle w:val="StyleUnderline"/>
        </w:rPr>
        <w:t xml:space="preserve"> the world economy </w:t>
      </w:r>
      <w:r w:rsidRPr="007045FA">
        <w:rPr>
          <w:rStyle w:val="Emphasis"/>
        </w:rPr>
        <w:t>trillions of dollars</w:t>
      </w:r>
      <w:r w:rsidRPr="007045FA">
        <w:rPr>
          <w:sz w:val="16"/>
        </w:rPr>
        <w:t xml:space="preserve"> per year. On top of this comes the effects of the economic warfare that almost certainly would result if China attacked Taiwan. Most estimates conclude </w:t>
      </w:r>
      <w:r w:rsidRPr="007045FA">
        <w:rPr>
          <w:rStyle w:val="StyleUnderline"/>
        </w:rPr>
        <w:t xml:space="preserve">that such consequences would </w:t>
      </w:r>
      <w:r w:rsidRPr="0074134F">
        <w:rPr>
          <w:rStyle w:val="StyleUnderline"/>
          <w:highlight w:val="cyan"/>
        </w:rPr>
        <w:t xml:space="preserve">hit </w:t>
      </w:r>
      <w:r w:rsidRPr="0074134F">
        <w:rPr>
          <w:rStyle w:val="Emphasis"/>
          <w:highlight w:val="cyan"/>
        </w:rPr>
        <w:t>China</w:t>
      </w:r>
      <w:r w:rsidRPr="0074134F">
        <w:rPr>
          <w:rStyle w:val="Emphasis"/>
        </w:rPr>
        <w:t xml:space="preserve"> even </w:t>
      </w:r>
      <w:r w:rsidRPr="0074134F">
        <w:rPr>
          <w:rStyle w:val="Emphasis"/>
          <w:highlight w:val="cyan"/>
        </w:rPr>
        <w:t>harder</w:t>
      </w:r>
      <w:r w:rsidRPr="0074134F">
        <w:rPr>
          <w:rStyle w:val="StyleUnderline"/>
          <w:highlight w:val="cyan"/>
        </w:rPr>
        <w:t xml:space="preserve"> than the West</w:t>
      </w:r>
      <w:r w:rsidRPr="0074134F">
        <w:rPr>
          <w:sz w:val="16"/>
        </w:rPr>
        <w:t xml:space="preserve">. It is hard to imagine that China does not realize this or refuses to take it into account when weighing the possibility of using force. </w:t>
      </w:r>
      <w:r w:rsidRPr="0074134F">
        <w:rPr>
          <w:rStyle w:val="StyleUnderline"/>
        </w:rPr>
        <w:t xml:space="preserve">This should </w:t>
      </w:r>
      <w:r w:rsidRPr="0074134F">
        <w:rPr>
          <w:rStyle w:val="Emphasis"/>
        </w:rPr>
        <w:t>further subtract</w:t>
      </w:r>
      <w:r w:rsidRPr="0074134F">
        <w:rPr>
          <w:rStyle w:val="StyleUnderline"/>
        </w:rPr>
        <w:t xml:space="preserve"> from the generally </w:t>
      </w:r>
      <w:r w:rsidRPr="0074134F">
        <w:rPr>
          <w:rStyle w:val="Emphasis"/>
        </w:rPr>
        <w:t>low level of risk</w:t>
      </w:r>
      <w:r w:rsidRPr="0074134F">
        <w:rPr>
          <w:rStyle w:val="StyleUnderline"/>
        </w:rPr>
        <w:t xml:space="preserve"> estimated</w:t>
      </w:r>
      <w:r w:rsidRPr="0074134F">
        <w:rPr>
          <w:sz w:val="16"/>
        </w:rPr>
        <w:t xml:space="preserve"> by the forecasts we have reviewed.</w:t>
      </w:r>
    </w:p>
    <w:p w14:paraId="2BC6F260" w14:textId="77777777" w:rsidR="006700AA" w:rsidRPr="007045FA" w:rsidRDefault="006700AA" w:rsidP="006700AA">
      <w:pPr>
        <w:rPr>
          <w:sz w:val="16"/>
        </w:rPr>
      </w:pPr>
      <w:r w:rsidRPr="007045FA">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7045FA">
        <w:rPr>
          <w:rStyle w:val="StyleUnderline"/>
        </w:rPr>
        <w:t xml:space="preserve">discussions of a possible </w:t>
      </w:r>
      <w:r w:rsidRPr="0074134F">
        <w:rPr>
          <w:rStyle w:val="Emphasis"/>
          <w:highlight w:val="cyan"/>
        </w:rPr>
        <w:t>Taiwan conflict</w:t>
      </w:r>
      <w:r w:rsidRPr="0074134F">
        <w:rPr>
          <w:rStyle w:val="StyleUnderline"/>
          <w:highlight w:val="cyan"/>
        </w:rPr>
        <w:t xml:space="preserve"> should proceed from</w:t>
      </w:r>
      <w:r w:rsidRPr="007045FA">
        <w:rPr>
          <w:rStyle w:val="StyleUnderline"/>
        </w:rPr>
        <w:t xml:space="preserve"> an understanding of the </w:t>
      </w:r>
      <w:r w:rsidRPr="0074134F">
        <w:rPr>
          <w:rStyle w:val="Emphasis"/>
          <w:highlight w:val="cyan"/>
        </w:rPr>
        <w:t>low</w:t>
      </w:r>
      <w:r w:rsidRPr="007045FA">
        <w:rPr>
          <w:rStyle w:val="Emphasis"/>
        </w:rPr>
        <w:t xml:space="preserve"> baseline </w:t>
      </w:r>
      <w:r w:rsidRPr="0074134F">
        <w:rPr>
          <w:rStyle w:val="Emphasis"/>
          <w:highlight w:val="cyan"/>
        </w:rPr>
        <w:t>probability</w:t>
      </w:r>
      <w:r w:rsidRPr="007045FA">
        <w:rPr>
          <w:rStyle w:val="StyleUnderline"/>
        </w:rPr>
        <w:t xml:space="preserve"> of such a scenario, </w:t>
      </w:r>
      <w:r w:rsidRPr="0074134F">
        <w:rPr>
          <w:rStyle w:val="StyleUnderline"/>
          <w:highlight w:val="cyan"/>
        </w:rPr>
        <w:t>not</w:t>
      </w:r>
      <w:r w:rsidRPr="007045FA">
        <w:rPr>
          <w:rStyle w:val="StyleUnderline"/>
        </w:rPr>
        <w:t xml:space="preserve"> from panic-driven “</w:t>
      </w:r>
      <w:r w:rsidRPr="0074134F">
        <w:rPr>
          <w:rStyle w:val="Emphasis"/>
          <w:highlight w:val="cyan"/>
        </w:rPr>
        <w:t>when-rather-than-if</w:t>
      </w:r>
      <w:r w:rsidRPr="007045FA">
        <w:rPr>
          <w:rStyle w:val="StyleUnderline"/>
        </w:rPr>
        <w:t>” takes</w:t>
      </w:r>
      <w:r w:rsidRPr="007045FA">
        <w:rPr>
          <w:sz w:val="16"/>
        </w:rPr>
        <w:t>.</w:t>
      </w:r>
    </w:p>
    <w:p w14:paraId="1181A118" w14:textId="77777777" w:rsidR="006700AA" w:rsidRPr="006700AA" w:rsidRDefault="006700AA" w:rsidP="006700AA"/>
    <w:p w14:paraId="29714EB6" w14:textId="13C6388D" w:rsidR="003A3E53" w:rsidRPr="00310119" w:rsidRDefault="003A3E53" w:rsidP="003A3E53">
      <w:pPr>
        <w:pStyle w:val="Heading4"/>
        <w:rPr>
          <w:b w:val="0"/>
          <w:bCs/>
        </w:rPr>
      </w:pPr>
      <w:r>
        <w:t xml:space="preserve">3. </w:t>
      </w:r>
      <w:r>
        <w:t xml:space="preserve">No </w:t>
      </w:r>
      <w:r w:rsidRPr="00EA63FE">
        <w:rPr>
          <w:u w:val="single"/>
        </w:rPr>
        <w:t>cyber impact</w:t>
      </w:r>
      <w:r>
        <w:t xml:space="preserve">. </w:t>
      </w:r>
    </w:p>
    <w:p w14:paraId="7AE574E7" w14:textId="77777777" w:rsidR="003A3E53" w:rsidRDefault="003A3E53" w:rsidP="003A3E53">
      <w:r w:rsidRPr="00310119">
        <w:t xml:space="preserve">Emily </w:t>
      </w:r>
      <w:r w:rsidRPr="00310119">
        <w:rPr>
          <w:rStyle w:val="Style13ptBold"/>
        </w:rPr>
        <w:t>Harding 24</w:t>
      </w:r>
      <w:r w:rsidRPr="00310119">
        <w:t xml:space="preserve">. Director at the Intelligence, National Security, and Technology Program at the Center for Strategic and International Studies, former CIA analyst. "The United States Needs a New Way to Think About Cyber." </w:t>
      </w:r>
      <w:r>
        <w:t>https://</w:t>
      </w:r>
      <w:r w:rsidRPr="00310119">
        <w:t>lawfaremedia.org/article/the-united-states-needs-a-new-way-to-think-about-cyber</w:t>
      </w:r>
    </w:p>
    <w:p w14:paraId="4FC2CB7C" w14:textId="77777777" w:rsidR="003A3E53" w:rsidRPr="00560F3C" w:rsidRDefault="003A3E53" w:rsidP="003A3E53">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7F0540C4" w14:textId="77777777" w:rsidR="003A3E53" w:rsidRPr="00560F3C" w:rsidRDefault="003A3E53" w:rsidP="003A3E53">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 xml:space="preserve">time </w:t>
      </w:r>
      <w:proofErr w:type="gramStart"/>
      <w:r w:rsidRPr="00105F46">
        <w:rPr>
          <w:rStyle w:val="StyleUnderline"/>
          <w:highlight w:val="cyan"/>
        </w:rPr>
        <w:t>consuming</w:t>
      </w:r>
      <w:r w:rsidRPr="00560F3C">
        <w:rPr>
          <w:sz w:val="16"/>
        </w:rPr>
        <w:t xml:space="preserve">, </w:t>
      </w:r>
      <w:r w:rsidRPr="00105F46">
        <w:rPr>
          <w:rStyle w:val="Emphasis"/>
          <w:highlight w:val="cyan"/>
        </w:rPr>
        <w:t>if</w:t>
      </w:r>
      <w:proofErr w:type="gramEnd"/>
      <w:r w:rsidRPr="00105F46">
        <w:rPr>
          <w:rStyle w:val="Emphasis"/>
          <w:highlight w:val="cyan"/>
        </w:rPr>
        <w:t xml:space="preserve"> it happens at all</w:t>
      </w:r>
      <w:r w:rsidRPr="00560F3C">
        <w:rPr>
          <w:sz w:val="16"/>
        </w:rPr>
        <w:t>. By the time most states have confidently identified and attributed an attack, and then crafted response options, the outrage and urgency have dissipated.</w:t>
      </w:r>
    </w:p>
    <w:p w14:paraId="07928E8D" w14:textId="77777777" w:rsidR="003A3E53" w:rsidRPr="005E7B4C" w:rsidRDefault="003A3E53" w:rsidP="003A3E53">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1C7367B4" w14:textId="37F681C8" w:rsidR="003A3E53" w:rsidRPr="003B1EA4" w:rsidRDefault="003A3E53" w:rsidP="003A3E53">
      <w:pPr>
        <w:pStyle w:val="Heading4"/>
        <w:rPr>
          <w:rFonts w:cs="Arial"/>
        </w:rPr>
      </w:pPr>
      <w:r>
        <w:rPr>
          <w:rFonts w:cs="Arial"/>
        </w:rPr>
        <w:t xml:space="preserve">4. </w:t>
      </w:r>
      <w:r w:rsidRPr="003B1EA4">
        <w:rPr>
          <w:rFonts w:cs="Arial"/>
        </w:rPr>
        <w:t xml:space="preserve">AES-256 is </w:t>
      </w:r>
      <w:r w:rsidRPr="003B1EA4">
        <w:rPr>
          <w:rFonts w:cs="Arial"/>
          <w:u w:val="single"/>
        </w:rPr>
        <w:t>beyond impenetrable</w:t>
      </w:r>
      <w:r w:rsidRPr="003B1EA4">
        <w:rPr>
          <w:rFonts w:cs="Arial"/>
        </w:rPr>
        <w:t xml:space="preserve">: a billion supercomputers working </w:t>
      </w:r>
      <w:r w:rsidRPr="003B1EA4">
        <w:rPr>
          <w:rFonts w:cs="Arial"/>
          <w:u w:val="single"/>
        </w:rPr>
        <w:t>non-stop</w:t>
      </w:r>
      <w:r w:rsidRPr="003B1EA4">
        <w:rPr>
          <w:rFonts w:cs="Arial"/>
        </w:rPr>
        <w:t xml:space="preserve"> for </w:t>
      </w:r>
      <w:r w:rsidRPr="003B1EA4">
        <w:rPr>
          <w:rFonts w:cs="Arial"/>
          <w:u w:val="single"/>
        </w:rPr>
        <w:t>234 years</w:t>
      </w:r>
      <w:r w:rsidRPr="003B1EA4">
        <w:rPr>
          <w:rFonts w:cs="Arial"/>
        </w:rPr>
        <w:t xml:space="preserve"> at a rate of a </w:t>
      </w:r>
      <w:r w:rsidRPr="003B1EA4">
        <w:rPr>
          <w:rFonts w:cs="Arial"/>
          <w:u w:val="single"/>
        </w:rPr>
        <w:t>quadrillion keys per second</w:t>
      </w:r>
      <w:r w:rsidRPr="003B1EA4">
        <w:rPr>
          <w:rFonts w:cs="Arial"/>
        </w:rPr>
        <w:t xml:space="preserve"> is </w:t>
      </w:r>
      <w:r w:rsidRPr="003B1EA4">
        <w:rPr>
          <w:rFonts w:cs="Arial"/>
          <w:u w:val="single"/>
        </w:rPr>
        <w:t>less than .01%</w:t>
      </w:r>
      <w:r w:rsidRPr="003B1EA4">
        <w:rPr>
          <w:rFonts w:cs="Arial"/>
        </w:rPr>
        <w:t xml:space="preserve">. </w:t>
      </w:r>
    </w:p>
    <w:p w14:paraId="125E2BE0" w14:textId="77777777" w:rsidR="003A3E53" w:rsidRPr="003B1EA4" w:rsidRDefault="003A3E53" w:rsidP="003A3E53">
      <w:r w:rsidRPr="003B1EA4">
        <w:t>Joseph</w:t>
      </w:r>
      <w:r w:rsidRPr="003B1EA4">
        <w:rPr>
          <w:rStyle w:val="Style13ptBold"/>
        </w:rPr>
        <w:t xml:space="preserve"> Boone 20</w:t>
      </w:r>
      <w:r w:rsidRPr="003B1EA4">
        <w:t>. US Army IT communications specialist; Server administrator, Arizona’s Department of Economic Security; IT analyst, American Airlines. “How Secure Is the Military-Grade AES Encryption Algorithm?” https://helpdeskgeek.com/help-desk/how-secure-is-the-military-grade-aes-encryption-algorithm/</w:t>
      </w:r>
    </w:p>
    <w:p w14:paraId="41C5EECA" w14:textId="77777777" w:rsidR="003A3E53" w:rsidRPr="003B1EA4" w:rsidRDefault="003A3E53" w:rsidP="003A3E53">
      <w:pPr>
        <w:rPr>
          <w:sz w:val="16"/>
        </w:rPr>
      </w:pPr>
      <w:r w:rsidRPr="003B1EA4">
        <w:rPr>
          <w:sz w:val="16"/>
        </w:rPr>
        <w:t xml:space="preserve">The US </w:t>
      </w:r>
      <w:r w:rsidRPr="00A23174">
        <w:rPr>
          <w:rStyle w:val="StyleUnderline"/>
          <w:highlight w:val="cyan"/>
        </w:rPr>
        <w:t>military</w:t>
      </w:r>
      <w:r w:rsidRPr="003B1EA4">
        <w:rPr>
          <w:rStyle w:val="StyleUnderline"/>
        </w:rPr>
        <w:t xml:space="preserve"> uses</w:t>
      </w:r>
      <w:r w:rsidRPr="003B1EA4">
        <w:rPr>
          <w:sz w:val="16"/>
        </w:rPr>
        <w:t xml:space="preserve"> the </w:t>
      </w:r>
      <w:r w:rsidRPr="003B1EA4">
        <w:rPr>
          <w:rStyle w:val="StyleUnderline"/>
        </w:rPr>
        <w:t xml:space="preserve">military-grade </w:t>
      </w:r>
      <w:r w:rsidRPr="003B1EA4">
        <w:rPr>
          <w:rStyle w:val="Emphasis"/>
        </w:rPr>
        <w:t>AES encryption algorithm</w:t>
      </w:r>
      <w:r w:rsidRPr="003B1EA4">
        <w:rPr>
          <w:sz w:val="16"/>
        </w:rPr>
        <w:t xml:space="preserve"> on two fronts. The first being secret (unclassified) information is specific to AES-128. The second is for top-secret (classified) information, which uses AES-256. Whenever information is handled on both levels through a single entity, </w:t>
      </w:r>
      <w:r w:rsidRPr="00A23174">
        <w:rPr>
          <w:rStyle w:val="StyleUnderline"/>
          <w:highlight w:val="cyan"/>
        </w:rPr>
        <w:t>AES-256</w:t>
      </w:r>
      <w:r w:rsidRPr="003B1EA4">
        <w:rPr>
          <w:sz w:val="16"/>
        </w:rPr>
        <w:t xml:space="preserve"> is </w:t>
      </w:r>
      <w:r w:rsidRPr="003B1EA4">
        <w:rPr>
          <w:rStyle w:val="StyleUnderline"/>
        </w:rPr>
        <w:t xml:space="preserve">adopted as </w:t>
      </w:r>
      <w:r w:rsidRPr="00A23174">
        <w:rPr>
          <w:rStyle w:val="StyleUnderline"/>
          <w:highlight w:val="cyan"/>
        </w:rPr>
        <w:t xml:space="preserve">the </w:t>
      </w:r>
      <w:r w:rsidRPr="00A23174">
        <w:rPr>
          <w:rStyle w:val="Emphasis"/>
          <w:highlight w:val="cyan"/>
        </w:rPr>
        <w:t>standard</w:t>
      </w:r>
      <w:r w:rsidRPr="003B1EA4">
        <w:rPr>
          <w:rStyle w:val="Emphasis"/>
        </w:rPr>
        <w:t xml:space="preserve"> AES encryption algorithm</w:t>
      </w:r>
      <w:r w:rsidRPr="003B1EA4">
        <w:rPr>
          <w:sz w:val="16"/>
        </w:rPr>
        <w:t>.</w:t>
      </w:r>
    </w:p>
    <w:p w14:paraId="6166A0FC" w14:textId="77777777" w:rsidR="003A3E53" w:rsidRPr="003B1EA4" w:rsidRDefault="003A3E53" w:rsidP="003A3E53">
      <w:pPr>
        <w:rPr>
          <w:sz w:val="16"/>
        </w:rPr>
      </w:pPr>
      <w:r w:rsidRPr="003B1EA4">
        <w:rPr>
          <w:sz w:val="16"/>
        </w:rPr>
        <w:t xml:space="preserve">Is the </w:t>
      </w:r>
      <w:r w:rsidRPr="00A23174">
        <w:rPr>
          <w:rStyle w:val="StyleUnderline"/>
          <w:highlight w:val="cyan"/>
        </w:rPr>
        <w:t>AES</w:t>
      </w:r>
      <w:r w:rsidRPr="003B1EA4">
        <w:rPr>
          <w:rStyle w:val="StyleUnderline"/>
        </w:rPr>
        <w:t xml:space="preserve"> Encryption Algorithm </w:t>
      </w:r>
      <w:r w:rsidRPr="00A23174">
        <w:rPr>
          <w:rStyle w:val="Emphasis"/>
          <w:highlight w:val="cyan"/>
        </w:rPr>
        <w:t>Uncrackable</w:t>
      </w:r>
      <w:r w:rsidRPr="003B1EA4">
        <w:rPr>
          <w:sz w:val="16"/>
        </w:rPr>
        <w:t>?</w:t>
      </w:r>
    </w:p>
    <w:p w14:paraId="393AC913" w14:textId="77777777" w:rsidR="003A3E53" w:rsidRPr="003B1EA4" w:rsidRDefault="003A3E53" w:rsidP="003A3E53">
      <w:pPr>
        <w:rPr>
          <w:sz w:val="16"/>
        </w:rPr>
      </w:pPr>
      <w:r w:rsidRPr="003B1EA4">
        <w:rPr>
          <w:sz w:val="16"/>
        </w:rPr>
        <w:t xml:space="preserve">There </w:t>
      </w:r>
      <w:r w:rsidRPr="003B1EA4">
        <w:rPr>
          <w:rStyle w:val="StyleUnderline"/>
        </w:rPr>
        <w:t xml:space="preserve">has </w:t>
      </w:r>
      <w:r w:rsidRPr="00A23174">
        <w:rPr>
          <w:rStyle w:val="StyleUnderline"/>
          <w:highlight w:val="cyan"/>
        </w:rPr>
        <w:t>yet to be</w:t>
      </w:r>
      <w:r w:rsidRPr="003B1EA4">
        <w:rPr>
          <w:rStyle w:val="StyleUnderline"/>
        </w:rPr>
        <w:t xml:space="preserve"> a </w:t>
      </w:r>
      <w:r w:rsidRPr="00A23174">
        <w:rPr>
          <w:rStyle w:val="Emphasis"/>
          <w:highlight w:val="cyan"/>
        </w:rPr>
        <w:t>single instance</w:t>
      </w:r>
      <w:r w:rsidRPr="00A23174">
        <w:rPr>
          <w:rStyle w:val="StyleUnderline"/>
          <w:highlight w:val="cyan"/>
        </w:rPr>
        <w:t xml:space="preserve"> of AES-256 </w:t>
      </w:r>
      <w:r w:rsidRPr="00A23174">
        <w:rPr>
          <w:rStyle w:val="Emphasis"/>
          <w:highlight w:val="cyan"/>
        </w:rPr>
        <w:t>ever being hacked</w:t>
      </w:r>
      <w:r w:rsidRPr="003B1EA4">
        <w:rPr>
          <w:sz w:val="16"/>
        </w:rPr>
        <w:t xml:space="preserve"> into, but that </w:t>
      </w:r>
      <w:r w:rsidRPr="00A23174">
        <w:rPr>
          <w:rStyle w:val="StyleUnderline"/>
          <w:highlight w:val="cyan"/>
        </w:rPr>
        <w:t>hasn’t been for</w:t>
      </w:r>
      <w:r w:rsidRPr="003B1EA4">
        <w:rPr>
          <w:sz w:val="16"/>
        </w:rPr>
        <w:t xml:space="preserve"> a </w:t>
      </w:r>
      <w:r w:rsidRPr="00A23174">
        <w:rPr>
          <w:rStyle w:val="StyleUnderline"/>
          <w:highlight w:val="cyan"/>
        </w:rPr>
        <w:t>lack of trying</w:t>
      </w:r>
      <w:r w:rsidRPr="003B1EA4">
        <w:rPr>
          <w:sz w:val="16"/>
        </w:rPr>
        <w:t xml:space="preserve">. The first crack </w:t>
      </w:r>
      <w:r w:rsidRPr="003B1EA4">
        <w:rPr>
          <w:rStyle w:val="StyleUnderline"/>
        </w:rPr>
        <w:t>attempt</w:t>
      </w:r>
      <w:r w:rsidRPr="003B1EA4">
        <w:rPr>
          <w:sz w:val="16"/>
        </w:rPr>
        <w:t xml:space="preserve"> at AES was in 2011, </w:t>
      </w:r>
      <w:r w:rsidRPr="003B1EA4">
        <w:rPr>
          <w:rStyle w:val="StyleUnderline"/>
        </w:rPr>
        <w:t xml:space="preserve">against </w:t>
      </w:r>
      <w:r w:rsidRPr="003B1EA4">
        <w:rPr>
          <w:rStyle w:val="Emphasis"/>
        </w:rPr>
        <w:t>AES-128 encryption</w:t>
      </w:r>
      <w:r w:rsidRPr="003B1EA4">
        <w:rPr>
          <w:sz w:val="16"/>
        </w:rPr>
        <w:t xml:space="preserve"> where a </w:t>
      </w:r>
      <w:r w:rsidRPr="003B1EA4">
        <w:rPr>
          <w:rStyle w:val="StyleUnderline"/>
        </w:rPr>
        <w:t>biclique</w:t>
      </w:r>
      <w:r w:rsidRPr="003B1EA4">
        <w:rPr>
          <w:sz w:val="16"/>
        </w:rPr>
        <w:t xml:space="preserve"> attack was used. </w:t>
      </w:r>
      <w:r w:rsidRPr="00A23174">
        <w:rPr>
          <w:rStyle w:val="StyleUnderline"/>
          <w:highlight w:val="cyan"/>
        </w:rPr>
        <w:t>Biclique</w:t>
      </w:r>
      <w:r w:rsidRPr="003B1EA4">
        <w:rPr>
          <w:rStyle w:val="StyleUnderline"/>
        </w:rPr>
        <w:t xml:space="preserve"> is</w:t>
      </w:r>
      <w:r w:rsidRPr="003B1EA4">
        <w:rPr>
          <w:sz w:val="16"/>
        </w:rPr>
        <w:t xml:space="preserve"> around </w:t>
      </w:r>
      <w:r w:rsidRPr="00A23174">
        <w:rPr>
          <w:rStyle w:val="Emphasis"/>
          <w:highlight w:val="cyan"/>
        </w:rPr>
        <w:t>four times faster</w:t>
      </w:r>
      <w:r w:rsidRPr="003B1EA4">
        <w:rPr>
          <w:rStyle w:val="StyleUnderline"/>
        </w:rPr>
        <w:t xml:space="preserve"> at attacking encryption than</w:t>
      </w:r>
      <w:r w:rsidRPr="003B1EA4">
        <w:rPr>
          <w:sz w:val="16"/>
        </w:rPr>
        <w:t xml:space="preserve"> the </w:t>
      </w:r>
      <w:r w:rsidRPr="003B1EA4">
        <w:rPr>
          <w:rStyle w:val="StyleUnderline"/>
        </w:rPr>
        <w:t xml:space="preserve">standard </w:t>
      </w:r>
      <w:r w:rsidRPr="003B1EA4">
        <w:rPr>
          <w:rStyle w:val="Emphasis"/>
        </w:rPr>
        <w:t>brute force attack</w:t>
      </w:r>
      <w:r w:rsidRPr="003B1EA4">
        <w:rPr>
          <w:rStyle w:val="StyleUnderline"/>
        </w:rPr>
        <w:t xml:space="preserve"> seen most often</w:t>
      </w:r>
      <w:r w:rsidRPr="003B1EA4">
        <w:rPr>
          <w:sz w:val="16"/>
        </w:rPr>
        <w:t xml:space="preserve">. It </w:t>
      </w:r>
      <w:r w:rsidRPr="00A23174">
        <w:rPr>
          <w:rStyle w:val="StyleUnderline"/>
          <w:highlight w:val="cyan"/>
        </w:rPr>
        <w:t>failed</w:t>
      </w:r>
      <w:r w:rsidRPr="003B1EA4">
        <w:rPr>
          <w:sz w:val="16"/>
        </w:rPr>
        <w:t>.</w:t>
      </w:r>
    </w:p>
    <w:p w14:paraId="1F40BC77" w14:textId="77777777" w:rsidR="003A3E53" w:rsidRPr="003B1EA4" w:rsidRDefault="003A3E53" w:rsidP="003A3E53">
      <w:pPr>
        <w:rPr>
          <w:sz w:val="16"/>
        </w:rPr>
      </w:pPr>
      <w:r w:rsidRPr="003B1EA4">
        <w:rPr>
          <w:sz w:val="16"/>
        </w:rPr>
        <w:t xml:space="preserve">It would </w:t>
      </w:r>
      <w:r w:rsidRPr="00A23174">
        <w:rPr>
          <w:rStyle w:val="StyleUnderline"/>
          <w:highlight w:val="cyan"/>
        </w:rPr>
        <w:t xml:space="preserve">take </w:t>
      </w:r>
      <w:r w:rsidRPr="00A23174">
        <w:rPr>
          <w:rStyle w:val="Emphasis"/>
          <w:highlight w:val="cyan"/>
        </w:rPr>
        <w:t>upwards of</w:t>
      </w:r>
      <w:r w:rsidRPr="003B1EA4">
        <w:rPr>
          <w:rStyle w:val="Emphasis"/>
        </w:rPr>
        <w:t xml:space="preserve"> a </w:t>
      </w:r>
      <w:r w:rsidRPr="00A23174">
        <w:rPr>
          <w:rStyle w:val="Emphasis"/>
          <w:highlight w:val="cyan"/>
        </w:rPr>
        <w:t>billion years</w:t>
      </w:r>
      <w:r w:rsidRPr="00A23174">
        <w:rPr>
          <w:rStyle w:val="StyleUnderline"/>
          <w:highlight w:val="cyan"/>
        </w:rPr>
        <w:t xml:space="preserve"> for</w:t>
      </w:r>
      <w:r w:rsidRPr="003B1EA4">
        <w:rPr>
          <w:sz w:val="16"/>
        </w:rPr>
        <w:t xml:space="preserve"> an </w:t>
      </w:r>
      <w:r w:rsidRPr="003B1EA4">
        <w:rPr>
          <w:rStyle w:val="StyleUnderline"/>
        </w:rPr>
        <w:t>attack to force</w:t>
      </w:r>
      <w:r w:rsidRPr="003B1EA4">
        <w:rPr>
          <w:sz w:val="16"/>
        </w:rPr>
        <w:t xml:space="preserve"> its </w:t>
      </w:r>
      <w:r w:rsidRPr="003B1EA4">
        <w:rPr>
          <w:rStyle w:val="StyleUnderline"/>
        </w:rPr>
        <w:t>way through</w:t>
      </w:r>
      <w:r w:rsidRPr="003B1EA4">
        <w:rPr>
          <w:sz w:val="16"/>
        </w:rPr>
        <w:t xml:space="preserve"> a 126-bit key, let alone </w:t>
      </w:r>
      <w:r w:rsidRPr="00A23174">
        <w:rPr>
          <w:rStyle w:val="StyleUnderline"/>
          <w:highlight w:val="cyan"/>
        </w:rPr>
        <w:t>AES-128</w:t>
      </w:r>
      <w:r w:rsidRPr="003B1EA4">
        <w:rPr>
          <w:sz w:val="16"/>
        </w:rPr>
        <w:t xml:space="preserve">. So long as the data encryption has been implemented properly, there is </w:t>
      </w:r>
      <w:r w:rsidRPr="003B1EA4">
        <w:rPr>
          <w:rStyle w:val="Emphasis"/>
        </w:rPr>
        <w:t>no known attack</w:t>
      </w:r>
      <w:r w:rsidRPr="003B1EA4">
        <w:rPr>
          <w:sz w:val="16"/>
        </w:rPr>
        <w:t xml:space="preserve"> that would </w:t>
      </w:r>
      <w:r w:rsidRPr="003B1EA4">
        <w:rPr>
          <w:rStyle w:val="StyleUnderline"/>
        </w:rPr>
        <w:t>compromise</w:t>
      </w:r>
      <w:r w:rsidRPr="003B1EA4">
        <w:rPr>
          <w:sz w:val="16"/>
        </w:rPr>
        <w:t xml:space="preserve"> the </w:t>
      </w:r>
      <w:r w:rsidRPr="003B1EA4">
        <w:rPr>
          <w:rStyle w:val="StyleUnderline"/>
        </w:rPr>
        <w:t>protection afforded by AES</w:t>
      </w:r>
      <w:r w:rsidRPr="003B1EA4">
        <w:rPr>
          <w:sz w:val="16"/>
        </w:rPr>
        <w:t>.</w:t>
      </w:r>
    </w:p>
    <w:p w14:paraId="118ADD8D" w14:textId="77777777" w:rsidR="003A3E53" w:rsidRPr="003B1EA4" w:rsidRDefault="003A3E53" w:rsidP="003A3E53">
      <w:pPr>
        <w:rPr>
          <w:sz w:val="16"/>
        </w:rPr>
      </w:pPr>
      <w:r w:rsidRPr="00A23174">
        <w:rPr>
          <w:rStyle w:val="Emphasis"/>
          <w:highlight w:val="cyan"/>
        </w:rPr>
        <w:t>256-bit</w:t>
      </w:r>
      <w:r w:rsidRPr="003B1EA4">
        <w:rPr>
          <w:rStyle w:val="Emphasis"/>
        </w:rPr>
        <w:t xml:space="preserve"> encryption</w:t>
      </w:r>
      <w:r w:rsidRPr="003B1EA4">
        <w:rPr>
          <w:sz w:val="16"/>
        </w:rPr>
        <w:t xml:space="preserve"> is </w:t>
      </w:r>
      <w:r w:rsidRPr="00A23174">
        <w:rPr>
          <w:rStyle w:val="StyleUnderline"/>
          <w:highlight w:val="cyan"/>
        </w:rPr>
        <w:t>equivalent to</w:t>
      </w:r>
      <w:r w:rsidRPr="003B1EA4">
        <w:rPr>
          <w:sz w:val="16"/>
        </w:rPr>
        <w:t xml:space="preserve"> that of </w:t>
      </w:r>
      <w:r w:rsidRPr="00A23174">
        <w:rPr>
          <w:rStyle w:val="Emphasis"/>
          <w:highlight w:val="cyan"/>
        </w:rPr>
        <w:t>2</w:t>
      </w:r>
      <w:r w:rsidRPr="00A23174">
        <w:rPr>
          <w:rStyle w:val="Emphasis"/>
          <w:highlight w:val="cyan"/>
          <w:vertAlign w:val="superscript"/>
        </w:rPr>
        <w:t>256</w:t>
      </w:r>
      <w:r w:rsidRPr="00A23174">
        <w:rPr>
          <w:rStyle w:val="Emphasis"/>
          <w:highlight w:val="cyan"/>
        </w:rPr>
        <w:t xml:space="preserve"> key</w:t>
      </w:r>
      <w:r w:rsidRPr="003B1EA4">
        <w:rPr>
          <w:rStyle w:val="Emphasis"/>
        </w:rPr>
        <w:t xml:space="preserve"> possibilitie</w:t>
      </w:r>
      <w:r w:rsidRPr="00A23174">
        <w:rPr>
          <w:rStyle w:val="Emphasis"/>
          <w:highlight w:val="cyan"/>
        </w:rPr>
        <w:t>s</w:t>
      </w:r>
      <w:r w:rsidRPr="003B1EA4">
        <w:rPr>
          <w:sz w:val="16"/>
        </w:rPr>
        <w:t xml:space="preserve">. To put this into perspective, we’ll provide an example. Let’s say that </w:t>
      </w:r>
      <w:r w:rsidRPr="00A23174">
        <w:rPr>
          <w:rStyle w:val="Emphasis"/>
          <w:highlight w:val="cyan"/>
        </w:rPr>
        <w:t>one billion supercomputers</w:t>
      </w:r>
      <w:r w:rsidRPr="003B1EA4">
        <w:rPr>
          <w:rStyle w:val="StyleUnderline"/>
        </w:rPr>
        <w:t xml:space="preserve"> from </w:t>
      </w:r>
      <w:r w:rsidRPr="003B1EA4">
        <w:rPr>
          <w:rStyle w:val="Emphasis"/>
        </w:rPr>
        <w:t>all around the world</w:t>
      </w:r>
      <w:r w:rsidRPr="003B1EA4">
        <w:rPr>
          <w:sz w:val="16"/>
        </w:rPr>
        <w:t xml:space="preserve"> have decided to </w:t>
      </w:r>
      <w:r w:rsidRPr="00A23174">
        <w:rPr>
          <w:rStyle w:val="StyleUnderline"/>
          <w:highlight w:val="cyan"/>
        </w:rPr>
        <w:t>team up</w:t>
      </w:r>
      <w:r w:rsidRPr="003B1EA4">
        <w:rPr>
          <w:rStyle w:val="StyleUnderline"/>
        </w:rPr>
        <w:t xml:space="preserve"> to take down</w:t>
      </w:r>
      <w:r w:rsidRPr="003B1EA4">
        <w:rPr>
          <w:sz w:val="16"/>
        </w:rPr>
        <w:t xml:space="preserve"> the AES encryption algorithm. We’ll also </w:t>
      </w:r>
      <w:r w:rsidRPr="003B1EA4">
        <w:rPr>
          <w:rStyle w:val="StyleUnderline"/>
        </w:rPr>
        <w:t>assume</w:t>
      </w:r>
      <w:r w:rsidRPr="003B1EA4">
        <w:rPr>
          <w:sz w:val="16"/>
        </w:rPr>
        <w:t xml:space="preserve"> </w:t>
      </w:r>
      <w:r w:rsidRPr="003B1EA4">
        <w:rPr>
          <w:sz w:val="16"/>
          <w:szCs w:val="16"/>
        </w:rPr>
        <w:t xml:space="preserve">that </w:t>
      </w:r>
      <w:r w:rsidRPr="003B1EA4">
        <w:rPr>
          <w:rStyle w:val="StyleUnderline"/>
        </w:rPr>
        <w:t xml:space="preserve">they can look at </w:t>
      </w:r>
      <w:r w:rsidRPr="003B1EA4">
        <w:rPr>
          <w:rStyle w:val="Emphasis"/>
        </w:rPr>
        <w:t>2</w:t>
      </w:r>
      <w:r w:rsidRPr="003B1EA4">
        <w:rPr>
          <w:rStyle w:val="Emphasis"/>
          <w:vertAlign w:val="superscript"/>
        </w:rPr>
        <w:t>50</w:t>
      </w:r>
      <w:r w:rsidRPr="003B1EA4">
        <w:rPr>
          <w:rStyle w:val="Emphasis"/>
        </w:rPr>
        <w:t xml:space="preserve"> keys per second</w:t>
      </w:r>
      <w:r w:rsidRPr="003B1EA4">
        <w:rPr>
          <w:sz w:val="16"/>
        </w:rPr>
        <w:t xml:space="preserve">, which is </w:t>
      </w:r>
      <w:r w:rsidRPr="00A23174">
        <w:rPr>
          <w:rStyle w:val="StyleUnderline"/>
          <w:highlight w:val="cyan"/>
        </w:rPr>
        <w:t>generous</w:t>
      </w:r>
      <w:r w:rsidRPr="003B1EA4">
        <w:rPr>
          <w:rStyle w:val="StyleUnderline"/>
        </w:rPr>
        <w:t xml:space="preserve"> seeing</w:t>
      </w:r>
      <w:r w:rsidRPr="003B1EA4">
        <w:rPr>
          <w:sz w:val="16"/>
        </w:rPr>
        <w:t xml:space="preserve"> as </w:t>
      </w:r>
      <w:r w:rsidRPr="003B1EA4">
        <w:rPr>
          <w:rStyle w:val="StyleUnderline"/>
        </w:rPr>
        <w:t>that’d make them capable of</w:t>
      </w:r>
      <w:r w:rsidRPr="003B1EA4">
        <w:rPr>
          <w:sz w:val="16"/>
        </w:rPr>
        <w:t xml:space="preserve"> approximately </w:t>
      </w:r>
      <w:r w:rsidRPr="00A23174">
        <w:rPr>
          <w:rStyle w:val="Emphasis"/>
          <w:highlight w:val="cyan"/>
        </w:rPr>
        <w:t>one quadrillion keys</w:t>
      </w:r>
      <w:r w:rsidRPr="00A23174">
        <w:rPr>
          <w:rStyle w:val="StyleUnderline"/>
          <w:highlight w:val="cyan"/>
        </w:rPr>
        <w:t xml:space="preserve"> per second</w:t>
      </w:r>
      <w:r w:rsidRPr="003B1EA4">
        <w:rPr>
          <w:sz w:val="16"/>
        </w:rPr>
        <w:t>. A year in seconds is around 31,557,600.</w:t>
      </w:r>
    </w:p>
    <w:p w14:paraId="1762262B" w14:textId="77777777" w:rsidR="003A3E53" w:rsidRPr="006208FB" w:rsidRDefault="003A3E53" w:rsidP="003A3E53">
      <w:pPr>
        <w:rPr>
          <w:sz w:val="16"/>
        </w:rPr>
      </w:pPr>
      <w:r w:rsidRPr="003B1EA4">
        <w:rPr>
          <w:sz w:val="16"/>
        </w:rPr>
        <w:t xml:space="preserve">So, this means that </w:t>
      </w:r>
      <w:r w:rsidRPr="003B1EA4">
        <w:rPr>
          <w:rStyle w:val="StyleUnderline"/>
        </w:rPr>
        <w:t xml:space="preserve">with a </w:t>
      </w:r>
      <w:r w:rsidRPr="003B1EA4">
        <w:rPr>
          <w:rStyle w:val="Emphasis"/>
        </w:rPr>
        <w:t>billion supercomputers</w:t>
      </w:r>
      <w:r w:rsidRPr="003B1EA4">
        <w:rPr>
          <w:rStyle w:val="StyleUnderline"/>
        </w:rPr>
        <w:t xml:space="preserve"> </w:t>
      </w:r>
      <w:r w:rsidRPr="00A23174">
        <w:rPr>
          <w:rStyle w:val="StyleUnderline"/>
          <w:highlight w:val="cyan"/>
        </w:rPr>
        <w:t xml:space="preserve">calculating </w:t>
      </w:r>
      <w:r w:rsidRPr="00A23174">
        <w:rPr>
          <w:rStyle w:val="Emphasis"/>
          <w:highlight w:val="cyan"/>
        </w:rPr>
        <w:t>non-stop for a year</w:t>
      </w:r>
      <w:r w:rsidRPr="003B1EA4">
        <w:rPr>
          <w:sz w:val="16"/>
        </w:rPr>
        <w:t xml:space="preserve">, they would </w:t>
      </w:r>
      <w:r w:rsidRPr="003B1EA4">
        <w:rPr>
          <w:rStyle w:val="StyleUnderline"/>
        </w:rPr>
        <w:t>only</w:t>
      </w:r>
      <w:r w:rsidRPr="003B1EA4">
        <w:rPr>
          <w:sz w:val="16"/>
        </w:rPr>
        <w:t xml:space="preserve"> ever be </w:t>
      </w:r>
      <w:r w:rsidRPr="003B1EA4">
        <w:rPr>
          <w:rStyle w:val="StyleUnderline"/>
        </w:rPr>
        <w:t>able to check</w:t>
      </w:r>
      <w:r w:rsidRPr="003B1EA4">
        <w:rPr>
          <w:sz w:val="16"/>
        </w:rPr>
        <w:t xml:space="preserve"> around </w:t>
      </w:r>
      <w:r w:rsidRPr="003B1EA4">
        <w:rPr>
          <w:rStyle w:val="StyleUnderline"/>
        </w:rPr>
        <w:t>2</w:t>
      </w:r>
      <w:r w:rsidRPr="003B1EA4">
        <w:rPr>
          <w:rStyle w:val="StyleUnderline"/>
          <w:vertAlign w:val="superscript"/>
        </w:rPr>
        <w:t>75</w:t>
      </w:r>
      <w:r w:rsidRPr="003B1EA4">
        <w:rPr>
          <w:rStyle w:val="StyleUnderline"/>
        </w:rPr>
        <w:t xml:space="preserve"> keys</w:t>
      </w:r>
      <w:r w:rsidRPr="003B1EA4">
        <w:rPr>
          <w:sz w:val="16"/>
        </w:rPr>
        <w:t xml:space="preserve">. You’d be looking at a rate of </w:t>
      </w:r>
      <w:r w:rsidRPr="00A23174">
        <w:rPr>
          <w:rStyle w:val="StyleUnderline"/>
          <w:highlight w:val="cyan"/>
        </w:rPr>
        <w:t>234 years</w:t>
      </w:r>
      <w:r w:rsidRPr="003B1EA4">
        <w:rPr>
          <w:rStyle w:val="StyleUnderline"/>
        </w:rPr>
        <w:t xml:space="preserve"> to </w:t>
      </w:r>
      <w:r w:rsidRPr="00A23174">
        <w:rPr>
          <w:rStyle w:val="StyleUnderline"/>
          <w:highlight w:val="cyan"/>
        </w:rPr>
        <w:t xml:space="preserve">look at </w:t>
      </w:r>
      <w:r w:rsidRPr="00A23174">
        <w:rPr>
          <w:rStyle w:val="Emphasis"/>
          <w:highlight w:val="cyan"/>
        </w:rPr>
        <w:t>less than .01%</w:t>
      </w:r>
      <w:r w:rsidRPr="00A23174">
        <w:rPr>
          <w:rStyle w:val="StyleUnderline"/>
          <w:highlight w:val="cyan"/>
        </w:rPr>
        <w:t xml:space="preserve"> of</w:t>
      </w:r>
      <w:r w:rsidRPr="003B1EA4">
        <w:rPr>
          <w:rStyle w:val="StyleUnderline"/>
        </w:rPr>
        <w:t xml:space="preserve"> the </w:t>
      </w:r>
      <w:r w:rsidRPr="003B1EA4">
        <w:rPr>
          <w:rStyle w:val="Emphasis"/>
        </w:rPr>
        <w:t xml:space="preserve">entire </w:t>
      </w:r>
      <w:r w:rsidRPr="00A23174">
        <w:rPr>
          <w:rStyle w:val="Emphasis"/>
          <w:highlight w:val="cyan"/>
        </w:rPr>
        <w:t>key</w:t>
      </w:r>
      <w:r w:rsidRPr="003B1EA4">
        <w:rPr>
          <w:rStyle w:val="Emphasis"/>
        </w:rPr>
        <w:t xml:space="preserve"> possibilitie</w:t>
      </w:r>
      <w:r w:rsidRPr="00A23174">
        <w:rPr>
          <w:rStyle w:val="Emphasis"/>
          <w:highlight w:val="cyan"/>
        </w:rPr>
        <w:t>s</w:t>
      </w:r>
      <w:r w:rsidRPr="003B1EA4">
        <w:rPr>
          <w:rStyle w:val="Emphasis"/>
        </w:rPr>
        <w:t xml:space="preserve"> available</w:t>
      </w:r>
      <w:r w:rsidRPr="003B1EA4">
        <w:rPr>
          <w:sz w:val="16"/>
        </w:rPr>
        <w:t>. You can rest assured, no one is stealing your data anytime soon while protected by AES-256 or, “military-grade encryption”.</w:t>
      </w:r>
    </w:p>
    <w:p w14:paraId="63B1B1C8" w14:textId="77777777" w:rsidR="003A3E53" w:rsidRPr="003A3E53" w:rsidRDefault="003A3E53" w:rsidP="003A3E53"/>
    <w:sectPr w:rsidR="003A3E53" w:rsidRPr="003A3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1FFD5" w14:textId="77777777" w:rsidR="0085433A" w:rsidRDefault="0085433A" w:rsidP="00066D2C">
      <w:pPr>
        <w:spacing w:after="0" w:line="240" w:lineRule="auto"/>
      </w:pPr>
      <w:r>
        <w:separator/>
      </w:r>
    </w:p>
  </w:endnote>
  <w:endnote w:type="continuationSeparator" w:id="0">
    <w:p w14:paraId="546E70F8" w14:textId="77777777" w:rsidR="0085433A" w:rsidRDefault="008543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6CEDD" w14:textId="77777777" w:rsidR="0085433A" w:rsidRDefault="0085433A" w:rsidP="00066D2C">
      <w:pPr>
        <w:spacing w:after="0" w:line="240" w:lineRule="auto"/>
      </w:pPr>
      <w:r>
        <w:separator/>
      </w:r>
    </w:p>
  </w:footnote>
  <w:footnote w:type="continuationSeparator" w:id="0">
    <w:p w14:paraId="22D6206B" w14:textId="77777777" w:rsidR="0085433A" w:rsidRDefault="008543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0CB4"/>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8CC"/>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3E53"/>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00AA"/>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33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E07"/>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CB4"/>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DFBD2"/>
  <w15:chartTrackingRefBased/>
  <w15:docId w15:val="{D0B99DAE-A274-3845-91C2-EECD86F8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0CB4"/>
    <w:rPr>
      <w:rFonts w:ascii="Calibri" w:hAnsi="Calibri" w:cs="Calibri"/>
    </w:rPr>
  </w:style>
  <w:style w:type="paragraph" w:styleId="Heading1">
    <w:name w:val="heading 1"/>
    <w:aliases w:val="Pocket"/>
    <w:basedOn w:val="Normal"/>
    <w:next w:val="Normal"/>
    <w:link w:val="Heading1Char"/>
    <w:qFormat/>
    <w:rsid w:val="00DA0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0C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A0C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DA0C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0C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0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CB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A0CB4"/>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A0CB4"/>
    <w:rPr>
      <w:color w:val="auto"/>
      <w:u w:val="none"/>
    </w:rPr>
  </w:style>
  <w:style w:type="character" w:customStyle="1" w:styleId="Heading1Char">
    <w:name w:val="Heading 1 Char"/>
    <w:aliases w:val="Pocket Char"/>
    <w:basedOn w:val="DefaultParagraphFont"/>
    <w:link w:val="Heading1"/>
    <w:rsid w:val="00DA0C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0CB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DA0CB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DA0C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0CB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DA0CB4"/>
    <w:rPr>
      <w:b w:val="0"/>
      <w:sz w:val="22"/>
      <w:u w:val="single"/>
    </w:rPr>
  </w:style>
  <w:style w:type="character" w:styleId="Strong">
    <w:name w:val="Strong"/>
    <w:basedOn w:val="DefaultParagraphFont"/>
    <w:uiPriority w:val="22"/>
    <w:semiHidden/>
    <w:qFormat/>
    <w:rsid w:val="00DA0CB4"/>
    <w:rPr>
      <w:b/>
      <w:bCs/>
    </w:rPr>
  </w:style>
  <w:style w:type="character" w:styleId="BookTitle">
    <w:name w:val="Book Title"/>
    <w:basedOn w:val="DefaultParagraphFont"/>
    <w:uiPriority w:val="33"/>
    <w:semiHidden/>
    <w:qFormat/>
    <w:rsid w:val="00DA0CB4"/>
    <w:rPr>
      <w:b/>
      <w:bCs/>
      <w:i/>
      <w:iCs/>
      <w:spacing w:val="5"/>
    </w:rPr>
  </w:style>
  <w:style w:type="character" w:customStyle="1" w:styleId="Heading5Char">
    <w:name w:val="Heading 5 Char"/>
    <w:basedOn w:val="DefaultParagraphFont"/>
    <w:link w:val="Heading5"/>
    <w:uiPriority w:val="9"/>
    <w:semiHidden/>
    <w:rsid w:val="00DA0C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0CB4"/>
  </w:style>
  <w:style w:type="paragraph" w:styleId="Header">
    <w:name w:val="header"/>
    <w:basedOn w:val="Normal"/>
    <w:link w:val="HeaderChar"/>
    <w:uiPriority w:val="99"/>
    <w:semiHidden/>
    <w:rsid w:val="00DA0C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0CB4"/>
    <w:rPr>
      <w:rFonts w:ascii="Calibri" w:hAnsi="Calibri" w:cs="Calibri"/>
    </w:rPr>
  </w:style>
  <w:style w:type="paragraph" w:styleId="Footer">
    <w:name w:val="footer"/>
    <w:basedOn w:val="Normal"/>
    <w:link w:val="FooterChar"/>
    <w:uiPriority w:val="99"/>
    <w:semiHidden/>
    <w:rsid w:val="00DA0C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0CB4"/>
    <w:rPr>
      <w:rFonts w:ascii="Calibri" w:hAnsi="Calibri" w:cs="Calibri"/>
    </w:rPr>
  </w:style>
  <w:style w:type="paragraph" w:styleId="BodyText">
    <w:name w:val="Body Text"/>
    <w:basedOn w:val="Normal"/>
    <w:link w:val="BodyTextChar"/>
    <w:uiPriority w:val="99"/>
    <w:semiHidden/>
    <w:unhideWhenUsed/>
    <w:rsid w:val="00DA0CB4"/>
    <w:pPr>
      <w:spacing w:after="120"/>
    </w:pPr>
  </w:style>
  <w:style w:type="character" w:customStyle="1" w:styleId="BodyTextChar">
    <w:name w:val="Body Text Char"/>
    <w:basedOn w:val="DefaultParagraphFont"/>
    <w:link w:val="BodyText"/>
    <w:uiPriority w:val="99"/>
    <w:semiHidden/>
    <w:rsid w:val="00DA0CB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DA0C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0CB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DA0CB4"/>
    <w:rPr>
      <w:color w:val="0563C1" w:themeColor="hyperlink"/>
      <w:u w:val="single"/>
    </w:rPr>
  </w:style>
  <w:style w:type="character" w:styleId="UnresolvedMention">
    <w:name w:val="Unresolved Mention"/>
    <w:basedOn w:val="DefaultParagraphFont"/>
    <w:uiPriority w:val="99"/>
    <w:semiHidden/>
    <w:unhideWhenUsed/>
    <w:rsid w:val="00DA0CB4"/>
    <w:rPr>
      <w:color w:val="605E5C"/>
      <w:shd w:val="clear" w:color="auto" w:fill="E1DFDD"/>
    </w:rPr>
  </w:style>
  <w:style w:type="paragraph" w:customStyle="1" w:styleId="Emphasis1">
    <w:name w:val="Emphasis1"/>
    <w:basedOn w:val="Normal"/>
    <w:link w:val="Emphasis"/>
    <w:uiPriority w:val="8"/>
    <w:qFormat/>
    <w:rsid w:val="00DA0CB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uiPriority w:val="8"/>
    <w:qFormat/>
    <w:rsid w:val="00DA0CB4"/>
    <w:pPr>
      <w:ind w:left="720"/>
      <w:jc w:val="both"/>
    </w:pPr>
    <w:rPr>
      <w:rFonts w:eastAsiaTheme="minorEastAsia"/>
      <w:b/>
      <w:iCs/>
      <w:szCs w:val="24"/>
      <w:u w:val="single"/>
      <w:bdr w:val="single" w:sz="12" w:space="0" w:color="auto"/>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1"/>
    <w:qFormat/>
    <w:rsid w:val="003A3E53"/>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
    <w:qFormat/>
    <w:rsid w:val="003A3E53"/>
    <w:pPr>
      <w:widowControl w:val="0"/>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3A3E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26494</Words>
  <Characters>148897</Characters>
  <Application>Microsoft Office Word</Application>
  <DocSecurity>0</DocSecurity>
  <Lines>3308</Lines>
  <Paragraphs>1702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Wang, Micah</cp:lastModifiedBy>
  <cp:revision>1</cp:revision>
  <dcterms:created xsi:type="dcterms:W3CDTF">2026-02-01T13:27:00Z</dcterms:created>
  <dcterms:modified xsi:type="dcterms:W3CDTF">2026-02-01T14:00:00Z</dcterms:modified>
</cp:coreProperties>
</file>