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7EBFA" w14:textId="107507F4" w:rsidR="00304DB3" w:rsidRDefault="00DD2CD4" w:rsidP="00304DB3">
      <w:pPr>
        <w:pStyle w:val="Heading1"/>
      </w:pPr>
      <w:r>
        <w:t xml:space="preserve">1NC </w:t>
      </w:r>
      <w:r w:rsidR="00304DB3">
        <w:t>(R1)</w:t>
      </w:r>
    </w:p>
    <w:p w14:paraId="02D4B210" w14:textId="77777777" w:rsidR="00304DB3" w:rsidRDefault="00304DB3" w:rsidP="00304DB3">
      <w:pPr>
        <w:pStyle w:val="Heading2"/>
      </w:pPr>
      <w:r>
        <w:lastRenderedPageBreak/>
        <w:t>T - Gig</w:t>
      </w:r>
    </w:p>
    <w:p w14:paraId="34BFB3EE" w14:textId="77777777" w:rsidR="00304DB3" w:rsidRDefault="00304DB3" w:rsidP="00304DB3">
      <w:pPr>
        <w:pStyle w:val="Heading3"/>
      </w:pPr>
      <w:r>
        <w:lastRenderedPageBreak/>
        <w:t>Workers</w:t>
      </w:r>
    </w:p>
    <w:p w14:paraId="39667A12" w14:textId="77777777" w:rsidR="00304DB3" w:rsidRPr="002C5CCD" w:rsidRDefault="00304DB3" w:rsidP="00304DB3">
      <w:pPr>
        <w:pStyle w:val="Heading4"/>
      </w:pPr>
      <w:r>
        <w:t xml:space="preserve">‘Workers in the united states’ is </w:t>
      </w:r>
      <w:r w:rsidRPr="002C5CCD">
        <w:rPr>
          <w:u w:val="single"/>
        </w:rPr>
        <w:t>comprehensive</w:t>
      </w:r>
      <w:r>
        <w:t xml:space="preserve">, excluding </w:t>
      </w:r>
      <w:r w:rsidRPr="002C5CCD">
        <w:rPr>
          <w:u w:val="single"/>
        </w:rPr>
        <w:t>individual</w:t>
      </w:r>
      <w:r>
        <w:t xml:space="preserve"> tweaks.</w:t>
      </w:r>
    </w:p>
    <w:p w14:paraId="2B65CF65" w14:textId="77777777" w:rsidR="00304DB3" w:rsidRPr="002C5CCD" w:rsidRDefault="00304DB3" w:rsidP="00304DB3">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7BD21AC6" w14:textId="77777777" w:rsidR="00304DB3" w:rsidRPr="002C5CCD" w:rsidRDefault="00304DB3" w:rsidP="00304DB3">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465A09E7" w14:textId="77777777" w:rsidR="00304DB3" w:rsidRPr="002C5CCD" w:rsidRDefault="00304DB3" w:rsidP="00304DB3">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073AB305" w14:textId="77777777" w:rsidR="00304DB3" w:rsidRDefault="00304DB3" w:rsidP="00304DB3">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w:t>
      </w:r>
      <w:proofErr w:type="gramStart"/>
      <w:r w:rsidRPr="002C5CCD">
        <w:rPr>
          <w:sz w:val="16"/>
        </w:rPr>
        <w:t>take into account</w:t>
      </w:r>
      <w:proofErr w:type="gramEnd"/>
      <w:r w:rsidRPr="002C5CCD">
        <w:rPr>
          <w:sz w:val="16"/>
        </w:rPr>
        <w:t xml:space="preserve">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71F280F5" w14:textId="77777777" w:rsidR="00304DB3" w:rsidRDefault="00304DB3" w:rsidP="00304DB3">
      <w:pPr>
        <w:pStyle w:val="Heading4"/>
      </w:pPr>
      <w:r>
        <w:t xml:space="preserve">It’s the </w:t>
      </w:r>
      <w:r w:rsidRPr="00AF0068">
        <w:rPr>
          <w:u w:val="single"/>
        </w:rPr>
        <w:t>entire field</w:t>
      </w:r>
      <w:r>
        <w:t>.</w:t>
      </w:r>
    </w:p>
    <w:p w14:paraId="7F4A3568" w14:textId="77777777" w:rsidR="00304DB3" w:rsidRPr="00313763" w:rsidRDefault="00304DB3" w:rsidP="00304DB3">
      <w:r w:rsidRPr="00313763">
        <w:rPr>
          <w:rStyle w:val="Style13ptBold"/>
        </w:rPr>
        <w:t>Collins No Date</w:t>
      </w:r>
      <w:r>
        <w:t xml:space="preserve">. English Dictionary. “Workers.” </w:t>
      </w:r>
      <w:r w:rsidRPr="00313763">
        <w:t>https://www.collinsdictionary.com/us/dictionary/english/worker?utm_source</w:t>
      </w:r>
    </w:p>
    <w:p w14:paraId="5CEFC11A" w14:textId="77777777" w:rsidR="00304DB3" w:rsidRPr="00AF0068" w:rsidRDefault="00304DB3" w:rsidP="00304DB3">
      <w:r w:rsidRPr="00AF0068">
        <w:rPr>
          <w:rStyle w:val="StyleUnderline"/>
          <w:highlight w:val="cyan"/>
        </w:rPr>
        <w:t xml:space="preserve">Workers </w:t>
      </w:r>
      <w:proofErr w:type="gramStart"/>
      <w:r w:rsidRPr="00AF0068">
        <w:rPr>
          <w:rStyle w:val="StyleUnderline"/>
          <w:highlight w:val="cyan"/>
        </w:rPr>
        <w:t>are people</w:t>
      </w:r>
      <w:r w:rsidRPr="00313763">
        <w:t xml:space="preserve"> who are</w:t>
      </w:r>
      <w:proofErr w:type="gramEnd"/>
      <w:r w:rsidRPr="00313763">
        <w:t xml:space="preserve"> </w:t>
      </w:r>
      <w:r w:rsidRPr="00AF0068">
        <w:rPr>
          <w:rStyle w:val="StyleUnderline"/>
          <w:highlight w:val="cyan"/>
        </w:rPr>
        <w:t>employed in industry</w:t>
      </w:r>
      <w:r w:rsidRPr="00313763">
        <w:t xml:space="preserve"> or business and </w:t>
      </w:r>
      <w:r w:rsidRPr="00AF0068">
        <w:rPr>
          <w:rStyle w:val="StyleUnderline"/>
          <w:highlight w:val="cyan"/>
        </w:rPr>
        <w:t xml:space="preserve">who are </w:t>
      </w:r>
      <w:r w:rsidRPr="00AF0068">
        <w:rPr>
          <w:rStyle w:val="Emphasis"/>
          <w:highlight w:val="cyan"/>
        </w:rPr>
        <w:t>not managers</w:t>
      </w:r>
      <w:r w:rsidRPr="00313763">
        <w:t>.</w:t>
      </w:r>
    </w:p>
    <w:p w14:paraId="74CFF90E" w14:textId="77777777" w:rsidR="00304DB3" w:rsidRDefault="00304DB3" w:rsidP="00304DB3">
      <w:pPr>
        <w:pStyle w:val="Heading4"/>
      </w:pPr>
      <w:r>
        <w:t xml:space="preserve">Even the </w:t>
      </w:r>
      <w:r w:rsidRPr="00313763">
        <w:rPr>
          <w:u w:val="single"/>
        </w:rPr>
        <w:t>singular</w:t>
      </w:r>
      <w:r>
        <w:t xml:space="preserve"> references a </w:t>
      </w:r>
      <w:r w:rsidRPr="00313763">
        <w:rPr>
          <w:u w:val="single"/>
        </w:rPr>
        <w:t>unified class</w:t>
      </w:r>
      <w:r>
        <w:t>.</w:t>
      </w:r>
    </w:p>
    <w:p w14:paraId="69927C87" w14:textId="77777777" w:rsidR="00304DB3" w:rsidRPr="002C5CCD" w:rsidRDefault="00304DB3" w:rsidP="00304DB3">
      <w:r w:rsidRPr="00313763">
        <w:rPr>
          <w:rStyle w:val="Style13ptBold"/>
        </w:rPr>
        <w:t>Merriam Webster No Date</w:t>
      </w:r>
      <w:r>
        <w:t xml:space="preserve">. Online Dictionary. “Worker.” </w:t>
      </w:r>
      <w:r w:rsidRPr="00313763">
        <w:t>https://www.merriam-webster.com/dictionary/worker?utm_source</w:t>
      </w:r>
    </w:p>
    <w:p w14:paraId="33C03D35" w14:textId="77777777" w:rsidR="00304DB3" w:rsidRDefault="00304DB3" w:rsidP="00304DB3">
      <w:pPr>
        <w:rPr>
          <w:rStyle w:val="Emphasis"/>
        </w:rPr>
      </w:pPr>
      <w:r w:rsidRPr="00313763">
        <w:rPr>
          <w:rStyle w:val="StyleUnderline"/>
        </w:rPr>
        <w:t xml:space="preserve">a </w:t>
      </w:r>
      <w:r w:rsidRPr="00313763">
        <w:rPr>
          <w:rStyle w:val="StyleUnderline"/>
          <w:highlight w:val="cyan"/>
        </w:rPr>
        <w:t xml:space="preserve">member of the </w:t>
      </w:r>
      <w:r w:rsidRPr="00313763">
        <w:rPr>
          <w:rStyle w:val="Emphasis"/>
          <w:highlight w:val="cyan"/>
        </w:rPr>
        <w:t>working class</w:t>
      </w:r>
    </w:p>
    <w:p w14:paraId="70F8DEE3" w14:textId="77777777" w:rsidR="00304DB3" w:rsidRDefault="00304DB3" w:rsidP="00304DB3">
      <w:pPr>
        <w:pStyle w:val="Heading4"/>
      </w:pPr>
      <w:r>
        <w:t xml:space="preserve">Violation – they only defend workers in the Gig economy </w:t>
      </w:r>
    </w:p>
    <w:p w14:paraId="168B92FE" w14:textId="77777777" w:rsidR="00304DB3" w:rsidRDefault="00304DB3" w:rsidP="00304DB3">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0392DCBD" w14:textId="77777777" w:rsidR="00304DB3" w:rsidRPr="00910A52" w:rsidRDefault="00304DB3" w:rsidP="00304DB3"/>
    <w:p w14:paraId="342AF68F" w14:textId="77777777" w:rsidR="00304DB3" w:rsidRDefault="00304DB3" w:rsidP="00304DB3">
      <w:pPr>
        <w:pStyle w:val="Heading2"/>
      </w:pPr>
      <w:r>
        <w:lastRenderedPageBreak/>
        <w:t>T – Union</w:t>
      </w:r>
    </w:p>
    <w:p w14:paraId="6F4192C1" w14:textId="77777777" w:rsidR="00304DB3" w:rsidRDefault="00304DB3" w:rsidP="00304DB3">
      <w:pPr>
        <w:pStyle w:val="Heading4"/>
      </w:pPr>
      <w:r>
        <w:t xml:space="preserve">Our interpretation is that collective bargaining rights require </w:t>
      </w:r>
      <w:r w:rsidRPr="005B12B0">
        <w:rPr>
          <w:u w:val="single"/>
        </w:rPr>
        <w:t>union recognition</w:t>
      </w:r>
      <w:r>
        <w:t xml:space="preserve">. Laws that regulate non-union representation are not topical. </w:t>
      </w:r>
    </w:p>
    <w:p w14:paraId="41A7E8E7" w14:textId="77777777" w:rsidR="00304DB3" w:rsidRPr="003E21C8" w:rsidRDefault="00304DB3" w:rsidP="00304DB3">
      <w:r>
        <w:t xml:space="preserve">Government Accountability Office </w:t>
      </w:r>
      <w:r w:rsidRPr="003E21C8">
        <w:rPr>
          <w:rStyle w:val="Style13ptBold"/>
        </w:rPr>
        <w:t>GAO 02</w:t>
      </w:r>
      <w:r>
        <w:t xml:space="preserv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619ECA3F" w14:textId="77777777" w:rsidR="00304DB3" w:rsidRPr="00E56E42" w:rsidRDefault="00304DB3" w:rsidP="00304DB3">
      <w:pPr>
        <w:rPr>
          <w:sz w:val="16"/>
        </w:rPr>
      </w:pPr>
      <w:r w:rsidRPr="003E21C8">
        <w:rPr>
          <w:rStyle w:val="Emphasis"/>
        </w:rPr>
        <w:t>Definition of Bargaining Rights</w:t>
      </w:r>
      <w:r w:rsidRPr="00E56E42">
        <w:rPr>
          <w:sz w:val="16"/>
        </w:rPr>
        <w:t xml:space="preserve">: </w:t>
      </w:r>
    </w:p>
    <w:p w14:paraId="23C1B50B" w14:textId="77777777" w:rsidR="00304DB3" w:rsidRPr="00E56E42" w:rsidRDefault="00304DB3" w:rsidP="00304DB3">
      <w:pPr>
        <w:rPr>
          <w:sz w:val="16"/>
        </w:rPr>
      </w:pPr>
      <w:r w:rsidRPr="003E21C8">
        <w:rPr>
          <w:rStyle w:val="StyleUnderline"/>
        </w:rPr>
        <w:t xml:space="preserve">An important issue in this analysis is the definition of </w:t>
      </w:r>
      <w:r w:rsidRPr="003E21C8">
        <w:rPr>
          <w:rStyle w:val="StyleUnderline"/>
          <w:highlight w:val="cyan"/>
        </w:rPr>
        <w:t>bargaining rights</w:t>
      </w:r>
      <w:r w:rsidRPr="00E56E42">
        <w:rPr>
          <w:sz w:val="16"/>
        </w:rPr>
        <w:t xml:space="preserve">. </w:t>
      </w:r>
      <w:r w:rsidRPr="003E21C8">
        <w:rPr>
          <w:rStyle w:val="StyleUnderline"/>
          <w:highlight w:val="cyan"/>
        </w:rPr>
        <w:t xml:space="preserve">There is </w:t>
      </w:r>
      <w:r w:rsidRPr="00E56E42">
        <w:rPr>
          <w:rStyle w:val="Emphasis"/>
          <w:highlight w:val="cyan"/>
        </w:rPr>
        <w:t>variation</w:t>
      </w:r>
      <w:r w:rsidRPr="003E21C8">
        <w:rPr>
          <w:rStyle w:val="StyleUnderline"/>
        </w:rPr>
        <w:t xml:space="preserve"> in the rights provided </w:t>
      </w:r>
      <w:r w:rsidRPr="003E21C8">
        <w:rPr>
          <w:rStyle w:val="StyleUnderline"/>
          <w:highlight w:val="cyan"/>
        </w:rPr>
        <w:t>under</w:t>
      </w:r>
      <w:r w:rsidRPr="003E21C8">
        <w:rPr>
          <w:rStyle w:val="StyleUnderline"/>
        </w:rPr>
        <w:t xml:space="preserve"> the </w:t>
      </w:r>
      <w:r w:rsidRPr="00E56E42">
        <w:rPr>
          <w:rStyle w:val="Emphasis"/>
          <w:highlight w:val="cyan"/>
        </w:rPr>
        <w:t>NLRA</w:t>
      </w:r>
      <w:r w:rsidRPr="00E56E42">
        <w:rPr>
          <w:sz w:val="16"/>
        </w:rPr>
        <w:t xml:space="preserve">, the </w:t>
      </w:r>
      <w:r w:rsidRPr="00E56E42">
        <w:rPr>
          <w:rStyle w:val="StyleUnderline"/>
          <w:highlight w:val="cyan"/>
        </w:rPr>
        <w:t>Railway</w:t>
      </w:r>
      <w:r w:rsidRPr="00E56E42">
        <w:rPr>
          <w:rStyle w:val="StyleUnderline"/>
        </w:rPr>
        <w:t xml:space="preserve"> Labor </w:t>
      </w:r>
      <w:r w:rsidRPr="00E56E42">
        <w:rPr>
          <w:rStyle w:val="StyleUnderline"/>
          <w:highlight w:val="cyan"/>
        </w:rPr>
        <w:t>Act and</w:t>
      </w:r>
      <w:r w:rsidRPr="003E21C8">
        <w:rPr>
          <w:rStyle w:val="StyleUnderline"/>
        </w:rPr>
        <w:t xml:space="preserve"> the many </w:t>
      </w:r>
      <w:r w:rsidRPr="003E21C8">
        <w:rPr>
          <w:rStyle w:val="StyleUnderline"/>
          <w:highlight w:val="cyan"/>
        </w:rPr>
        <w:t>state and local laws governing</w:t>
      </w:r>
      <w:r w:rsidRPr="003E21C8">
        <w:rPr>
          <w:rStyle w:val="StyleUnderline"/>
        </w:rPr>
        <w:t xml:space="preserve"> </w:t>
      </w:r>
      <w:r w:rsidRPr="00E56E42">
        <w:rPr>
          <w:rStyle w:val="StyleUnderline"/>
        </w:rPr>
        <w:t>collective bargaining</w:t>
      </w:r>
      <w:r w:rsidRPr="00E56E42">
        <w:rPr>
          <w:sz w:val="16"/>
        </w:rPr>
        <w:t xml:space="preserve">. </w:t>
      </w:r>
      <w:r w:rsidRPr="00E56E42">
        <w:rPr>
          <w:rStyle w:val="StyleUnderline"/>
        </w:rPr>
        <w:t>These differences span a host of issues, from the procedures governing representation elections, the right to strike, and binding arbitration</w:t>
      </w:r>
      <w:r w:rsidRPr="00E56E42">
        <w:rPr>
          <w:sz w:val="16"/>
        </w:rPr>
        <w:t xml:space="preserve">, </w:t>
      </w:r>
      <w:r w:rsidRPr="00E56E42">
        <w:rPr>
          <w:rStyle w:val="StyleUnderline"/>
        </w:rPr>
        <w:t>to the scope of bargaining and</w:t>
      </w:r>
      <w:r w:rsidRPr="003E21C8">
        <w:rPr>
          <w:rStyle w:val="StyleUnderline"/>
        </w:rPr>
        <w:t xml:space="preserve"> the remedies for violations</w:t>
      </w:r>
      <w:r w:rsidRPr="00E56E42">
        <w:rPr>
          <w:sz w:val="16"/>
        </w:rPr>
        <w:t xml:space="preserve">. </w:t>
      </w:r>
      <w:r w:rsidRPr="003E21C8">
        <w:rPr>
          <w:rStyle w:val="StyleUnderline"/>
          <w:highlight w:val="cyan"/>
        </w:rPr>
        <w:t>Although</w:t>
      </w:r>
      <w:r w:rsidRPr="003E21C8">
        <w:rPr>
          <w:rStyle w:val="StyleUnderline"/>
        </w:rPr>
        <w:t xml:space="preserve"> the </w:t>
      </w:r>
      <w:r w:rsidRPr="003E21C8">
        <w:rPr>
          <w:rStyle w:val="StyleUnderline"/>
          <w:highlight w:val="cyan"/>
        </w:rPr>
        <w:t xml:space="preserve">right to strike </w:t>
      </w:r>
      <w:r w:rsidRPr="003E21C8">
        <w:rPr>
          <w:rStyle w:val="Emphasis"/>
          <w:highlight w:val="cyan"/>
        </w:rPr>
        <w:t>could be considered</w:t>
      </w:r>
      <w:r w:rsidRPr="003E21C8">
        <w:rPr>
          <w:rStyle w:val="StyleUnderline"/>
        </w:rPr>
        <w:t xml:space="preserve"> </w:t>
      </w:r>
      <w:r w:rsidRPr="00972953">
        <w:rPr>
          <w:rStyle w:val="StyleUnderline"/>
        </w:rPr>
        <w:t>part of a “core definition of bargaining rights,”</w:t>
      </w:r>
      <w:r w:rsidRPr="003E21C8">
        <w:rPr>
          <w:rStyle w:val="StyleUnderline"/>
        </w:rPr>
        <w:t xml:space="preserve"> </w:t>
      </w:r>
      <w:r w:rsidRPr="003E21C8">
        <w:rPr>
          <w:rStyle w:val="StyleUnderline"/>
          <w:highlight w:val="cyan"/>
        </w:rPr>
        <w:t xml:space="preserve">we based our </w:t>
      </w:r>
      <w:r w:rsidRPr="00E56E42">
        <w:rPr>
          <w:rStyle w:val="StyleUnderline"/>
          <w:highlight w:val="cyan"/>
        </w:rPr>
        <w:t>definition 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w:t>
      </w:r>
      <w:proofErr w:type="gramStart"/>
      <w:r w:rsidRPr="00E56E42">
        <w:rPr>
          <w:sz w:val="16"/>
        </w:rPr>
        <w:t>join together</w:t>
      </w:r>
      <w:proofErr w:type="gramEnd"/>
      <w:r w:rsidRPr="00E56E42">
        <w:rPr>
          <w:sz w:val="16"/>
        </w:rPr>
        <w:t xml:space="preserve">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594B3EE3" w14:textId="77777777" w:rsidR="00304DB3" w:rsidRPr="00E56E42" w:rsidRDefault="00304DB3" w:rsidP="00304DB3">
      <w:pPr>
        <w:rPr>
          <w:sz w:val="16"/>
        </w:rPr>
      </w:pPr>
      <w:r w:rsidRPr="00E56E42">
        <w:rPr>
          <w:sz w:val="16"/>
        </w:rPr>
        <w:t>[Footnote 43 STARTS]</w:t>
      </w:r>
    </w:p>
    <w:p w14:paraId="36B866C7" w14:textId="77777777" w:rsidR="00304DB3" w:rsidRPr="00E56E42" w:rsidRDefault="00304DB3" w:rsidP="00304DB3">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sz w:val="32"/>
          <w:szCs w:val="32"/>
          <w:highlight w:val="cyan"/>
        </w:rPr>
        <w:t>exclude laws</w:t>
      </w:r>
      <w:r w:rsidRPr="00FA600C">
        <w:rPr>
          <w:rStyle w:val="StyleUnderline"/>
          <w:sz w:val="32"/>
          <w:szCs w:val="32"/>
          <w:highlight w:val="cyan"/>
        </w:rPr>
        <w:t xml:space="preserve"> </w:t>
      </w:r>
      <w:r w:rsidRPr="002C4B83">
        <w:rPr>
          <w:rStyle w:val="StyleUnderline"/>
          <w:highlight w:val="cyan"/>
        </w:rPr>
        <w:t>that only provide that parties</w:t>
      </w:r>
      <w:r w:rsidRPr="002C4B83">
        <w:rPr>
          <w:rStyle w:val="StyleUnderline"/>
        </w:rPr>
        <w:t xml:space="preserve"> “</w:t>
      </w:r>
      <w:r w:rsidRPr="00A2040B">
        <w:rPr>
          <w:rStyle w:val="Emphasis"/>
          <w:sz w:val="32"/>
          <w:szCs w:val="32"/>
          <w:highlight w:val="cyan"/>
        </w:rPr>
        <w:t>meet and confer</w:t>
      </w:r>
      <w:r w:rsidRPr="002C4B83">
        <w:rPr>
          <w:rStyle w:val="StyleUnderline"/>
        </w:rPr>
        <w:t>.”</w:t>
      </w:r>
    </w:p>
    <w:p w14:paraId="5B4BB1BD" w14:textId="77777777" w:rsidR="00304DB3" w:rsidRPr="00E56E42" w:rsidRDefault="00304DB3" w:rsidP="00304DB3">
      <w:pPr>
        <w:rPr>
          <w:sz w:val="16"/>
        </w:rPr>
      </w:pPr>
      <w:r w:rsidRPr="00E56E42">
        <w:rPr>
          <w:sz w:val="16"/>
        </w:rPr>
        <w:t>[Footnote 43 ENDS]</w:t>
      </w:r>
    </w:p>
    <w:p w14:paraId="01EE8A83" w14:textId="77777777" w:rsidR="00304DB3" w:rsidRDefault="00304DB3" w:rsidP="00304DB3">
      <w:pPr>
        <w:rPr>
          <w:rStyle w:val="Emphasis"/>
        </w:rPr>
      </w:pPr>
      <w:r w:rsidRPr="00E56E42">
        <w:rPr>
          <w:sz w:val="16"/>
        </w:rPr>
        <w:t xml:space="preserve"> </w:t>
      </w:r>
      <w:r w:rsidRPr="003E21C8">
        <w:rPr>
          <w:rStyle w:val="Emphasis"/>
          <w:highlight w:val="cyan"/>
        </w:rPr>
        <w:t>These are key elements of the rights granted under the NLRA.</w:t>
      </w:r>
      <w:r w:rsidRPr="003E21C8">
        <w:rPr>
          <w:rStyle w:val="Emphasis"/>
        </w:rPr>
        <w:t xml:space="preserve"> </w:t>
      </w:r>
    </w:p>
    <w:p w14:paraId="374477D1" w14:textId="77777777" w:rsidR="00304DB3" w:rsidRDefault="00304DB3" w:rsidP="00304DB3">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58B5578E" w14:textId="77777777" w:rsidR="00304DB3" w:rsidRDefault="00304DB3" w:rsidP="00304DB3">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or workers rights, nor the degree to which those rights are protected.</w:t>
      </w:r>
    </w:p>
    <w:p w14:paraId="3FECD022" w14:textId="77777777" w:rsidR="00304DB3" w:rsidRPr="00E56E42" w:rsidRDefault="00304DB3" w:rsidP="00304DB3">
      <w:pPr>
        <w:rPr>
          <w:sz w:val="16"/>
        </w:rPr>
      </w:pPr>
      <w:r w:rsidRPr="00E56E42">
        <w:rPr>
          <w:sz w:val="16"/>
        </w:rPr>
        <w:t>[</w:t>
      </w:r>
      <w:r>
        <w:rPr>
          <w:sz w:val="16"/>
        </w:rPr>
        <w:t xml:space="preserve">Footnote </w:t>
      </w:r>
      <w:r w:rsidRPr="00E56E42">
        <w:rPr>
          <w:sz w:val="16"/>
        </w:rPr>
        <w:t>44</w:t>
      </w:r>
      <w:r>
        <w:rPr>
          <w:sz w:val="16"/>
        </w:rPr>
        <w:t xml:space="preserve"> ENDS</w:t>
      </w:r>
      <w:r w:rsidRPr="00E56E42">
        <w:rPr>
          <w:sz w:val="16"/>
        </w:rPr>
        <w:t xml:space="preserve">] </w:t>
      </w:r>
    </w:p>
    <w:p w14:paraId="7AF97141" w14:textId="77777777" w:rsidR="00304DB3" w:rsidRPr="00483ACD" w:rsidRDefault="00304DB3" w:rsidP="00304DB3">
      <w:pPr>
        <w:rPr>
          <w:sz w:val="16"/>
        </w:rPr>
      </w:pPr>
      <w:r w:rsidRPr="003E21C8">
        <w:rPr>
          <w:rStyle w:val="StyleUnderline"/>
          <w:highlight w:val="cyan"/>
        </w:rPr>
        <w:t>Different definitions</w:t>
      </w:r>
      <w:r w:rsidRPr="003E21C8">
        <w:rPr>
          <w:rStyle w:val="StyleUnderline"/>
        </w:rPr>
        <w:t xml:space="preserve"> of collective bargaining rights would likely </w:t>
      </w:r>
      <w:r w:rsidRPr="003E21C8">
        <w:rPr>
          <w:rStyle w:val="StyleUnderline"/>
          <w:highlight w:val="cyan"/>
        </w:rPr>
        <w:t xml:space="preserve">lead to </w:t>
      </w:r>
      <w:r w:rsidRPr="003E21C8">
        <w:rPr>
          <w:rStyle w:val="Emphasis"/>
          <w:highlight w:val="cyan"/>
        </w:rPr>
        <w:t>different</w:t>
      </w:r>
      <w:r w:rsidRPr="003E21C8">
        <w:rPr>
          <w:rStyle w:val="StyleUnderline"/>
          <w:highlight w:val="cyan"/>
        </w:rPr>
        <w:t xml:space="preserve"> empirical estimates</w:t>
      </w:r>
      <w:r w:rsidRPr="00483ACD">
        <w:rPr>
          <w:sz w:val="16"/>
        </w:rPr>
        <w:t xml:space="preserve"> </w:t>
      </w:r>
      <w:r w:rsidRPr="003E21C8">
        <w:rPr>
          <w:rStyle w:val="StyleUnderline"/>
        </w:rPr>
        <w:t>of the percentage of the labor force that has bargaining rights</w:t>
      </w:r>
      <w:r w:rsidRPr="00483ACD">
        <w:rPr>
          <w:sz w:val="16"/>
        </w:rPr>
        <w:t xml:space="preserve">. However, because of the predominance of the NLRA and the Railway Labor Act in the private sector, most of the differences among laws occur in the public sector. Thus, </w:t>
      </w:r>
      <w:r w:rsidRPr="003E21C8">
        <w:rPr>
          <w:rStyle w:val="StyleUnderline"/>
        </w:rPr>
        <w:t xml:space="preserve">for many </w:t>
      </w:r>
      <w:r w:rsidRPr="00483ACD">
        <w:rPr>
          <w:rStyle w:val="StyleUnderline"/>
          <w:highlight w:val="cyan"/>
        </w:rPr>
        <w:t>alternative definitions</w:t>
      </w:r>
      <w:r w:rsidRPr="003E21C8">
        <w:rPr>
          <w:rStyle w:val="StyleUnderline"/>
        </w:rPr>
        <w:t xml:space="preserve">, for example, one based on the right to strike, the </w:t>
      </w:r>
      <w:r w:rsidRPr="00483ACD">
        <w:rPr>
          <w:rStyle w:val="StyleUnderline"/>
          <w:highlight w:val="cyan"/>
        </w:rPr>
        <w:t>change in the percent</w:t>
      </w:r>
      <w:r w:rsidRPr="003E21C8">
        <w:rPr>
          <w:rStyle w:val="StyleUnderline"/>
        </w:rPr>
        <w:t xml:space="preserve"> of the labor force with rights </w:t>
      </w:r>
      <w:r w:rsidRPr="00483ACD">
        <w:rPr>
          <w:rStyle w:val="StyleUnderline"/>
          <w:highlight w:val="cyan"/>
        </w:rPr>
        <w:t>would be</w:t>
      </w:r>
      <w:r w:rsidRPr="003E21C8">
        <w:rPr>
          <w:rStyle w:val="StyleUnderline"/>
        </w:rPr>
        <w:t xml:space="preserve"> largely </w:t>
      </w:r>
      <w:r w:rsidRPr="00483ACD">
        <w:rPr>
          <w:rStyle w:val="Emphasis"/>
          <w:highlight w:val="cyan"/>
        </w:rPr>
        <w:t>limited</w:t>
      </w:r>
      <w:r w:rsidRPr="003E21C8">
        <w:rPr>
          <w:rStyle w:val="StyleUnderline"/>
        </w:rPr>
        <w:t xml:space="preserve"> to changes in the number of public employees who had this right</w:t>
      </w:r>
      <w:r w:rsidRPr="00483ACD">
        <w:rPr>
          <w:sz w:val="16"/>
        </w:rPr>
        <w:t>.</w:t>
      </w:r>
    </w:p>
    <w:p w14:paraId="4E7AC0B3" w14:textId="77777777" w:rsidR="00304DB3" w:rsidRDefault="00304DB3" w:rsidP="00304DB3">
      <w:pPr>
        <w:pStyle w:val="Heading4"/>
      </w:pPr>
      <w:r>
        <w:t xml:space="preserve">Violation – they don’t endorse unions </w:t>
      </w:r>
    </w:p>
    <w:p w14:paraId="563F770E" w14:textId="77777777" w:rsidR="00304DB3" w:rsidRDefault="00304DB3" w:rsidP="00304DB3">
      <w:pPr>
        <w:pStyle w:val="Heading4"/>
      </w:pPr>
      <w:r>
        <w:t>Voting issue---</w:t>
      </w:r>
    </w:p>
    <w:p w14:paraId="5BC740BB" w14:textId="77777777" w:rsidR="00304DB3" w:rsidRPr="00E56E42" w:rsidRDefault="00304DB3" w:rsidP="00304DB3">
      <w:pPr>
        <w:pStyle w:val="Heading4"/>
      </w:pPr>
      <w:r>
        <w:t xml:space="preserve">a. </w:t>
      </w:r>
      <w:r w:rsidRPr="00E56E42">
        <w:t>Limits</w:t>
      </w:r>
      <w:r>
        <w:t>---</w:t>
      </w:r>
      <w:r w:rsidRPr="00E56E42">
        <w:t>Any other interpretation explodes the topic to every statute regulating workplace “consultation” or non-union representation</w:t>
      </w:r>
      <w:r>
        <w:t>.</w:t>
      </w:r>
    </w:p>
    <w:p w14:paraId="060B2E50" w14:textId="77777777" w:rsidR="00304DB3" w:rsidRPr="00E56E42" w:rsidRDefault="00304DB3" w:rsidP="00304DB3">
      <w:pPr>
        <w:pStyle w:val="Heading4"/>
      </w:pPr>
      <w:r>
        <w:t xml:space="preserve">b. </w:t>
      </w:r>
      <w:r w:rsidRPr="00E56E42">
        <w:t>Ground</w:t>
      </w:r>
      <w:r>
        <w:t>---</w:t>
      </w:r>
      <w:r w:rsidRPr="00E56E42">
        <w:t>Union-employer bargaining is the core literature s. Non-union structures have distinct and unpredictable economic effects</w:t>
      </w:r>
      <w:r>
        <w:t xml:space="preserve"> with no relationship to the US. </w:t>
      </w:r>
    </w:p>
    <w:p w14:paraId="75FC6782" w14:textId="77777777" w:rsidR="00304DB3" w:rsidRPr="00E56E42" w:rsidRDefault="00304DB3" w:rsidP="00304DB3">
      <w:pPr>
        <w:rPr>
          <w:sz w:val="16"/>
        </w:rPr>
      </w:pPr>
    </w:p>
    <w:p w14:paraId="6F1BEC1F" w14:textId="77777777" w:rsidR="00304DB3" w:rsidRPr="00550345" w:rsidRDefault="00304DB3" w:rsidP="00304DB3"/>
    <w:p w14:paraId="1D3E51E2" w14:textId="77777777" w:rsidR="00304DB3" w:rsidRPr="00287E0C" w:rsidRDefault="00304DB3" w:rsidP="00304DB3">
      <w:pPr>
        <w:pStyle w:val="Heading2"/>
      </w:pPr>
      <w:r>
        <w:lastRenderedPageBreak/>
        <w:t xml:space="preserve">States CP </w:t>
      </w:r>
    </w:p>
    <w:p w14:paraId="7AD7FEE0" w14:textId="77777777" w:rsidR="00304DB3" w:rsidRDefault="00304DB3" w:rsidP="00304DB3">
      <w:pPr>
        <w:pStyle w:val="Heading4"/>
      </w:pPr>
      <w:r w:rsidRPr="00287E0C">
        <w:t>Text: the fifty states and all relevant subnational entities should</w:t>
      </w:r>
      <w:r>
        <w:t xml:space="preserve"> do the AFF </w:t>
      </w:r>
    </w:p>
    <w:p w14:paraId="4B59C4EB" w14:textId="77777777" w:rsidR="00304DB3" w:rsidRPr="0049729C" w:rsidRDefault="00304DB3" w:rsidP="00304DB3">
      <w:pPr>
        <w:pStyle w:val="Heading4"/>
        <w:rPr>
          <w:b w:val="0"/>
          <w:bCs/>
        </w:rPr>
      </w:pPr>
      <w:r>
        <w:t xml:space="preserve">States solve and </w:t>
      </w:r>
      <w:r w:rsidRPr="00104F76">
        <w:rPr>
          <w:u w:val="single"/>
        </w:rPr>
        <w:t>evade preemption</w:t>
      </w:r>
      <w:r>
        <w:t xml:space="preserve">. </w:t>
      </w:r>
    </w:p>
    <w:p w14:paraId="4DE45AA4" w14:textId="77777777" w:rsidR="00304DB3" w:rsidRDefault="00304DB3" w:rsidP="00304DB3">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4C76154D" w14:textId="77777777" w:rsidR="00304DB3" w:rsidRPr="005B0726" w:rsidRDefault="00304DB3" w:rsidP="00304DB3">
      <w:pPr>
        <w:rPr>
          <w:sz w:val="16"/>
        </w:rPr>
      </w:pPr>
      <w:r w:rsidRPr="005B0726">
        <w:rPr>
          <w:sz w:val="16"/>
        </w:rPr>
        <w:t>II. STATE LABOR LAW INNOVATION UNDER THE SHADOW OF FEDERAL PREEMPTION</w:t>
      </w:r>
    </w:p>
    <w:p w14:paraId="691C0F00" w14:textId="77777777" w:rsidR="00304DB3" w:rsidRPr="005B0726" w:rsidRDefault="00304DB3" w:rsidP="00304DB3">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to </w:t>
      </w:r>
      <w:r w:rsidRPr="001A1E59">
        <w:rPr>
          <w:rStyle w:val="Emphasis"/>
          <w:highlight w:val="cyan"/>
        </w:rPr>
        <w:t>wages</w:t>
      </w:r>
      <w:r w:rsidRPr="00746964">
        <w:rPr>
          <w:rStyle w:val="StyleUnderline"/>
        </w:rPr>
        <w:t xml:space="preserve">, </w:t>
      </w:r>
      <w:r w:rsidRPr="001A1E59">
        <w:rPr>
          <w:rStyle w:val="Emphasis"/>
          <w:highlight w:val="cyan"/>
        </w:rPr>
        <w:t>overtime</w:t>
      </w:r>
      <w:r w:rsidRPr="00746964">
        <w:rPr>
          <w:rStyle w:val="StyleUnderline"/>
        </w:rPr>
        <w:t xml:space="preserve">, </w:t>
      </w:r>
      <w:r w:rsidRPr="001A1E59">
        <w:rPr>
          <w:rStyle w:val="Emphasis"/>
          <w:highlight w:val="cyan"/>
        </w:rPr>
        <w:t>family leave</w:t>
      </w:r>
      <w:r w:rsidRPr="0087752B">
        <w:rPr>
          <w:rStyle w:val="StyleUnderline"/>
        </w:rPr>
        <w:t xml:space="preserve">, </w:t>
      </w:r>
      <w:r w:rsidRPr="001A1E59">
        <w:rPr>
          <w:rStyle w:val="Emphasis"/>
          <w:highlight w:val="cyan"/>
        </w:rPr>
        <w:t>health</w:t>
      </w:r>
      <w:r w:rsidRPr="00746964">
        <w:rPr>
          <w:rStyle w:val="Emphasis"/>
        </w:rPr>
        <w:t xml:space="preserve"> and safety</w:t>
      </w:r>
      <w:r w:rsidRPr="00746964">
        <w:rPr>
          <w:rStyle w:val="StyleUnderline"/>
        </w:rPr>
        <w:t xml:space="preserve">, </w:t>
      </w:r>
      <w:r w:rsidRPr="001A1E59">
        <w:rPr>
          <w:rStyle w:val="StyleUnderline"/>
          <w:highlight w:val="cyan"/>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74785FA5" w14:textId="77777777" w:rsidR="00304DB3" w:rsidRPr="005B0726" w:rsidRDefault="00304DB3" w:rsidP="00304DB3">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1A1E59">
        <w:rPr>
          <w:rStyle w:val="StyleUnderline"/>
          <w:highlight w:val="cyan"/>
        </w:rPr>
        <w:t>provides states</w:t>
      </w:r>
      <w:r w:rsidRPr="005B0726">
        <w:rPr>
          <w:sz w:val="16"/>
        </w:rPr>
        <w:t xml:space="preserve"> and localities some </w:t>
      </w:r>
      <w:r w:rsidRPr="001A1E59">
        <w:rPr>
          <w:rStyle w:val="StyleUnderline"/>
          <w:highlight w:val="cyan"/>
        </w:rPr>
        <w:t>authority</w:t>
      </w:r>
      <w:r w:rsidRPr="005329F2">
        <w:rPr>
          <w:rStyle w:val="StyleUnderline"/>
        </w:rPr>
        <w:t xml:space="preserve"> to make decisions about labor relations when they are acting </w:t>
      </w:r>
      <w:r w:rsidRPr="001A1E59">
        <w:rPr>
          <w:rStyle w:val="StyleUnderline"/>
          <w:highlight w:val="cyan"/>
        </w:rPr>
        <w:t xml:space="preserve">as </w:t>
      </w:r>
      <w:r w:rsidRPr="001A1E59">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48FA2551" w14:textId="77777777" w:rsidR="00304DB3" w:rsidRPr="005B0726" w:rsidRDefault="00304DB3" w:rsidP="00304DB3">
      <w:pPr>
        <w:rPr>
          <w:sz w:val="16"/>
        </w:rPr>
      </w:pPr>
      <w:r w:rsidRPr="005B0726">
        <w:rPr>
          <w:sz w:val="16"/>
        </w:rPr>
        <w:t xml:space="preserve">In the last few years, due to effective organizing by labor unions, as well as worker centers and community groups, blue </w:t>
      </w:r>
      <w:r w:rsidRPr="001A1E59">
        <w:rPr>
          <w:rStyle w:val="StyleUnderline"/>
          <w:highlight w:val="cyan"/>
        </w:rPr>
        <w:t>states</w:t>
      </w:r>
      <w:r w:rsidRPr="005B0726">
        <w:rPr>
          <w:sz w:val="16"/>
        </w:rPr>
        <w:t xml:space="preserve"> and localities </w:t>
      </w:r>
      <w:r w:rsidRPr="005329F2">
        <w:rPr>
          <w:rStyle w:val="StyleUnderline"/>
        </w:rPr>
        <w:t xml:space="preserve">have been </w:t>
      </w:r>
      <w:r w:rsidRPr="001A1E59">
        <w:rPr>
          <w:rStyle w:val="StyleUnderline"/>
          <w:highlight w:val="cyan"/>
        </w:rPr>
        <w:t xml:space="preserve">pursuing </w:t>
      </w:r>
      <w:r w:rsidRPr="001A1E59">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w:t>
      </w:r>
      <w:proofErr w:type="gramStart"/>
      <w:r w:rsidRPr="005B0726">
        <w:rPr>
          <w:sz w:val="16"/>
        </w:rPr>
        <w:t>in an effort to</w:t>
      </w:r>
      <w:proofErr w:type="gramEnd"/>
      <w:r w:rsidRPr="005B0726">
        <w:rPr>
          <w:sz w:val="16"/>
        </w:rPr>
        <w:t xml:space="preserve"> improve working conditions and to give workers more power in the political economy—albeit with counterefforts by business, particularly in red states.</w:t>
      </w:r>
    </w:p>
    <w:p w14:paraId="3F766F50" w14:textId="77777777" w:rsidR="00304DB3" w:rsidRPr="00E7561C" w:rsidRDefault="00304DB3" w:rsidP="00304DB3">
      <w:pPr>
        <w:rPr>
          <w:sz w:val="16"/>
        </w:rPr>
      </w:pPr>
      <w:r w:rsidRPr="00E7561C">
        <w:rPr>
          <w:sz w:val="16"/>
        </w:rPr>
        <w:t>A. Employment Standards</w:t>
      </w:r>
    </w:p>
    <w:p w14:paraId="3D993691" w14:textId="77777777" w:rsidR="00304DB3" w:rsidRPr="00E1723E" w:rsidRDefault="00304DB3" w:rsidP="00304DB3">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1A1E59">
        <w:rPr>
          <w:rStyle w:val="Emphasis"/>
          <w:highlight w:val="cyan"/>
        </w:rPr>
        <w:t>significant 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1A1E59">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1A1E59">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39CF1EBC" w14:textId="77777777" w:rsidR="00304DB3" w:rsidRPr="00E1723E" w:rsidRDefault="00304DB3" w:rsidP="00304DB3">
      <w:pPr>
        <w:rPr>
          <w:sz w:val="16"/>
        </w:rPr>
      </w:pPr>
      <w:proofErr w:type="gramStart"/>
      <w:r w:rsidRPr="001A1E59">
        <w:rPr>
          <w:rStyle w:val="StyleUnderline"/>
          <w:highlight w:val="cyan"/>
        </w:rPr>
        <w:t>All</w:t>
      </w:r>
      <w:r w:rsidRPr="007500D0">
        <w:rPr>
          <w:rStyle w:val="StyleUnderline"/>
        </w:rPr>
        <w:t xml:space="preserve"> of</w:t>
      </w:r>
      <w:proofErr w:type="gramEnd"/>
      <w:r w:rsidRPr="007500D0">
        <w:rPr>
          <w:rStyle w:val="StyleUnderline"/>
        </w:rPr>
        <w:t xml:space="preserve">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59DAE5C4" w14:textId="77777777" w:rsidR="00304DB3" w:rsidRPr="00E1723E" w:rsidRDefault="00304DB3" w:rsidP="00304DB3">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1A1E59">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1A1E59">
        <w:rPr>
          <w:rStyle w:val="StyleUnderline"/>
          <w:highlight w:val="cyan"/>
        </w:rPr>
        <w:t>requiring employees to attend anti-</w:t>
      </w:r>
      <w:r w:rsidRPr="001A1E59">
        <w:rPr>
          <w:rStyle w:val="Emphasis"/>
          <w:highlight w:val="cyan"/>
        </w:rPr>
        <w:t>union meetings</w:t>
      </w:r>
      <w:r w:rsidRPr="00E1723E">
        <w:rPr>
          <w:sz w:val="16"/>
        </w:rPr>
        <w:t xml:space="preserve">, as well as meetings about any </w:t>
      </w:r>
      <w:r w:rsidRPr="00E1723E">
        <w:rPr>
          <w:sz w:val="16"/>
        </w:rPr>
        <w:lastRenderedPageBreak/>
        <w:t xml:space="preserve">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3DAD7761" w14:textId="77777777" w:rsidR="00304DB3" w:rsidRPr="00E1723E" w:rsidRDefault="00304DB3" w:rsidP="00304DB3">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42C9A2A6" w14:textId="77777777" w:rsidR="00304DB3" w:rsidRPr="00E1723E" w:rsidRDefault="00304DB3" w:rsidP="00304DB3">
      <w:pPr>
        <w:rPr>
          <w:sz w:val="16"/>
        </w:rPr>
      </w:pPr>
      <w:r w:rsidRPr="00E1723E">
        <w:rPr>
          <w:sz w:val="16"/>
        </w:rPr>
        <w:t xml:space="preserve">B. Laws Allowing Excluded Workers </w:t>
      </w:r>
      <w:proofErr w:type="gramStart"/>
      <w:r w:rsidRPr="00E1723E">
        <w:rPr>
          <w:sz w:val="16"/>
        </w:rPr>
        <w:t>To</w:t>
      </w:r>
      <w:proofErr w:type="gramEnd"/>
      <w:r w:rsidRPr="00E1723E">
        <w:rPr>
          <w:sz w:val="16"/>
        </w:rPr>
        <w:t xml:space="preserve"> Unionize and Strengthening Rights for Public Sector Workers</w:t>
      </w:r>
    </w:p>
    <w:p w14:paraId="4C718F0C" w14:textId="77777777" w:rsidR="00304DB3" w:rsidRPr="00E1723E" w:rsidRDefault="00304DB3" w:rsidP="00304DB3">
      <w:pPr>
        <w:rPr>
          <w:sz w:val="16"/>
        </w:rPr>
      </w:pPr>
      <w:r w:rsidRPr="00A16061">
        <w:rPr>
          <w:rStyle w:val="StyleUnderline"/>
        </w:rPr>
        <w:t>States</w:t>
      </w:r>
      <w:r w:rsidRPr="00A0778E">
        <w:rPr>
          <w:rStyle w:val="StyleUnderline"/>
        </w:rPr>
        <w:t xml:space="preserve"> and </w:t>
      </w:r>
      <w:r w:rsidRPr="00550345">
        <w:rPr>
          <w:rStyle w:val="StyleUnderline"/>
        </w:rPr>
        <w:t xml:space="preserve">localities have also been creating </w:t>
      </w:r>
      <w:r w:rsidRPr="00550345">
        <w:rPr>
          <w:rStyle w:val="Emphasis"/>
        </w:rPr>
        <w:t>new pathways</w:t>
      </w:r>
      <w:r w:rsidRPr="00550345">
        <w:rPr>
          <w:rStyle w:val="StyleUnderline"/>
        </w:rPr>
        <w:t xml:space="preserve"> to organization and voice for workers not covered by the NLRA</w:t>
      </w:r>
      <w:r w:rsidRPr="00550345">
        <w:rPr>
          <w:sz w:val="16"/>
        </w:rPr>
        <w:t xml:space="preserve">. For example, over the last couple of decades, </w:t>
      </w:r>
      <w:r w:rsidRPr="00550345">
        <w:rPr>
          <w:rStyle w:val="StyleUnderline"/>
        </w:rPr>
        <w:t>unions</w:t>
      </w:r>
      <w:r w:rsidRPr="00550345">
        <w:rPr>
          <w:sz w:val="16"/>
        </w:rPr>
        <w:t xml:space="preserve"> have </w:t>
      </w:r>
      <w:r w:rsidRPr="00550345">
        <w:rPr>
          <w:rStyle w:val="StyleUnderline"/>
        </w:rPr>
        <w:t>used</w:t>
      </w:r>
      <w:r w:rsidRPr="00550345">
        <w:rPr>
          <w:sz w:val="16"/>
        </w:rPr>
        <w:t xml:space="preserve"> innovative lawyering and </w:t>
      </w:r>
      <w:r w:rsidRPr="00550345">
        <w:rPr>
          <w:rStyle w:val="StyleUnderline"/>
        </w:rPr>
        <w:t>legislative strategies to transform state-funded</w:t>
      </w:r>
      <w:r w:rsidRPr="00550345">
        <w:rPr>
          <w:sz w:val="16"/>
        </w:rPr>
        <w:t xml:space="preserve"> homecare and childcare </w:t>
      </w:r>
      <w:r w:rsidRPr="00550345">
        <w:rPr>
          <w:rStyle w:val="StyleUnderline"/>
        </w:rPr>
        <w:t>workers into state employees</w:t>
      </w:r>
      <w:r w:rsidRPr="00550345">
        <w:rPr>
          <w:sz w:val="16"/>
        </w:rPr>
        <w:t xml:space="preserve">, or quasi-state employees, </w:t>
      </w:r>
      <w:r w:rsidRPr="00550345">
        <w:rPr>
          <w:rStyle w:val="StyleUnderline"/>
        </w:rPr>
        <w:t xml:space="preserve">in </w:t>
      </w:r>
      <w:r w:rsidRPr="00550345">
        <w:rPr>
          <w:rStyle w:val="Emphasis"/>
        </w:rPr>
        <w:t>numerous jurisdictions.</w:t>
      </w:r>
      <w:r w:rsidRPr="00550345">
        <w:rPr>
          <w:sz w:val="16"/>
        </w:rPr>
        <w:t xml:space="preserve">77 </w:t>
      </w:r>
      <w:r w:rsidRPr="00550345">
        <w:rPr>
          <w:rStyle w:val="StyleUnderline"/>
        </w:rPr>
        <w:t xml:space="preserve">After doing so, they won the right to hold representational elections for these workers and to bargain on a </w:t>
      </w:r>
      <w:r w:rsidRPr="00550345">
        <w:rPr>
          <w:rStyle w:val="Emphasis"/>
        </w:rPr>
        <w:t>sectorwide basis.</w:t>
      </w:r>
      <w:r w:rsidRPr="00550345">
        <w:rPr>
          <w:sz w:val="16"/>
        </w:rPr>
        <w:t xml:space="preserve">78 </w:t>
      </w:r>
      <w:r w:rsidRPr="00550345">
        <w:rPr>
          <w:rStyle w:val="StyleUnderline"/>
        </w:rPr>
        <w:t xml:space="preserve">This has helped </w:t>
      </w:r>
      <w:r w:rsidRPr="00550345">
        <w:rPr>
          <w:rStyle w:val="Emphasis"/>
        </w:rPr>
        <w:t>significantly expand</w:t>
      </w:r>
      <w:r w:rsidRPr="00550345">
        <w:rPr>
          <w:sz w:val="16"/>
        </w:rPr>
        <w:t xml:space="preserve"> the ranks of </w:t>
      </w:r>
      <w:r w:rsidRPr="00550345">
        <w:rPr>
          <w:rStyle w:val="StyleUnderline"/>
        </w:rPr>
        <w:t>union members in</w:t>
      </w:r>
      <w:r w:rsidRPr="00550345">
        <w:rPr>
          <w:sz w:val="16"/>
        </w:rPr>
        <w:t xml:space="preserve"> states including </w:t>
      </w:r>
      <w:r w:rsidRPr="00550345">
        <w:rPr>
          <w:rStyle w:val="StyleUnderline"/>
        </w:rPr>
        <w:t>Illinois, Minnesota, and California.</w:t>
      </w:r>
      <w:r w:rsidRPr="00550345">
        <w:rPr>
          <w:sz w:val="16"/>
        </w:rPr>
        <w:t>79</w:t>
      </w:r>
    </w:p>
    <w:p w14:paraId="3B89A9E8" w14:textId="77777777" w:rsidR="00304DB3" w:rsidRPr="00520963" w:rsidRDefault="00304DB3" w:rsidP="00304DB3">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2B480E5C" w14:textId="77777777" w:rsidR="00304DB3" w:rsidRPr="001A1E59" w:rsidRDefault="00304DB3" w:rsidP="00304DB3">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065BBA8A" w14:textId="77777777" w:rsidR="00304DB3" w:rsidRPr="00520963" w:rsidRDefault="00304DB3" w:rsidP="00304DB3">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w:t>
      </w:r>
      <w:proofErr w:type="gramStart"/>
      <w:r w:rsidRPr="001A1E59">
        <w:rPr>
          <w:sz w:val="16"/>
        </w:rPr>
        <w:t>a majority of</w:t>
      </w:r>
      <w:proofErr w:type="gramEnd"/>
      <w:r w:rsidRPr="001A1E59">
        <w:rPr>
          <w:sz w:val="16"/>
        </w:rPr>
        <w:t xml:space="preserve">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080FEED1" w14:textId="77777777" w:rsidR="00304DB3" w:rsidRPr="00550345" w:rsidRDefault="00304DB3" w:rsidP="00304DB3">
      <w:pPr>
        <w:rPr>
          <w:sz w:val="16"/>
        </w:rPr>
      </w:pPr>
      <w:r w:rsidRPr="00550345">
        <w:rPr>
          <w:sz w:val="16"/>
        </w:rPr>
        <w:t>C. States as Purchasers</w:t>
      </w:r>
    </w:p>
    <w:p w14:paraId="6649819E" w14:textId="77777777" w:rsidR="00304DB3" w:rsidRPr="00550345" w:rsidRDefault="00304DB3" w:rsidP="00304DB3">
      <w:pPr>
        <w:rPr>
          <w:sz w:val="16"/>
        </w:rPr>
      </w:pPr>
      <w:r w:rsidRPr="00550345">
        <w:rPr>
          <w:rStyle w:val="StyleUnderline"/>
        </w:rPr>
        <w:lastRenderedPageBreak/>
        <w:t xml:space="preserve">States and localities have also taken advantage of the exception in preemption doctrine that allows them to make decisions about labor relations when they are acting as </w:t>
      </w:r>
      <w:r w:rsidRPr="00550345">
        <w:rPr>
          <w:rStyle w:val="Emphasis"/>
        </w:rPr>
        <w:t>market participants</w:t>
      </w:r>
      <w:r w:rsidRPr="00550345">
        <w:rPr>
          <w:sz w:val="16"/>
        </w:rPr>
        <w:t xml:space="preserve"> and not as regulators. That is, increasingly, states and localities </w:t>
      </w:r>
      <w:r w:rsidRPr="00550345">
        <w:rPr>
          <w:rStyle w:val="StyleUnderline"/>
        </w:rPr>
        <w:t xml:space="preserve">have set labor standards for their contracts in order to further labor peace and ensure </w:t>
      </w:r>
      <w:r w:rsidRPr="00550345">
        <w:rPr>
          <w:rStyle w:val="Emphasis"/>
        </w:rPr>
        <w:t>good jobs</w:t>
      </w:r>
      <w:r w:rsidRPr="00550345">
        <w:rPr>
          <w:rStyle w:val="StyleUnderline"/>
        </w:rPr>
        <w:t xml:space="preserve"> and efficient services in their supply chains.</w:t>
      </w:r>
      <w:r w:rsidRPr="00550345">
        <w:rPr>
          <w:sz w:val="16"/>
        </w:rPr>
        <w:t xml:space="preserve">93 </w:t>
      </w:r>
      <w:r w:rsidRPr="00550345">
        <w:rPr>
          <w:rStyle w:val="StyleUnderline"/>
        </w:rPr>
        <w:t>Numerous states</w:t>
      </w:r>
      <w:r w:rsidRPr="00550345">
        <w:rPr>
          <w:sz w:val="16"/>
        </w:rPr>
        <w:t xml:space="preserve"> and cities, for example, </w:t>
      </w:r>
      <w:r w:rsidRPr="00550345">
        <w:rPr>
          <w:rStyle w:val="StyleUnderline"/>
        </w:rPr>
        <w:t>require</w:t>
      </w:r>
      <w:r w:rsidRPr="00550345">
        <w:rPr>
          <w:sz w:val="16"/>
        </w:rPr>
        <w:t xml:space="preserve"> or incentivize </w:t>
      </w:r>
      <w:r w:rsidRPr="00550345">
        <w:rPr>
          <w:rStyle w:val="StyleUnderline"/>
        </w:rPr>
        <w:t>contractors to pay a prevailing</w:t>
      </w:r>
      <w:r w:rsidRPr="00550345">
        <w:rPr>
          <w:sz w:val="16"/>
        </w:rPr>
        <w:t xml:space="preserve"> wage on certain contracts,94 or to enter into “labor peace” agreements with unions to avoid disruption to projects.95 Unions like the Communication Workers of America (</w:t>
      </w:r>
      <w:r w:rsidRPr="00550345">
        <w:rPr>
          <w:rStyle w:val="StyleUnderline"/>
        </w:rPr>
        <w:t>CWA</w:t>
      </w:r>
      <w:r w:rsidRPr="00550345">
        <w:rPr>
          <w:sz w:val="16"/>
        </w:rPr>
        <w:t xml:space="preserve">) have </w:t>
      </w:r>
      <w:r w:rsidRPr="00550345">
        <w:rPr>
          <w:rStyle w:val="StyleUnderline"/>
        </w:rPr>
        <w:t xml:space="preserve">used these contracting provisions to seek agreements that enable union organizing in </w:t>
      </w:r>
      <w:r w:rsidRPr="00550345">
        <w:rPr>
          <w:rStyle w:val="Emphasis"/>
        </w:rPr>
        <w:t>new manufacturing industries</w:t>
      </w:r>
      <w:r w:rsidRPr="00550345">
        <w:rPr>
          <w:sz w:val="16"/>
        </w:rPr>
        <w:t xml:space="preserve"> like offshore wind and electric vehicles. 96 Notably, a number of these efforts take advantage of cooperative federalism programs—the money derives from major federal infrastructure spending programs.97</w:t>
      </w:r>
    </w:p>
    <w:p w14:paraId="2CFE855B" w14:textId="77777777" w:rsidR="00304DB3" w:rsidRDefault="00304DB3" w:rsidP="00304DB3">
      <w:pPr>
        <w:rPr>
          <w:sz w:val="16"/>
        </w:rPr>
      </w:pPr>
      <w:r w:rsidRPr="00550345">
        <w:rPr>
          <w:sz w:val="16"/>
        </w:rPr>
        <w:t>Along with CWA, the nonprofit Jobs to Move America (</w:t>
      </w:r>
      <w:r w:rsidRPr="00550345">
        <w:rPr>
          <w:rStyle w:val="StyleUnderline"/>
        </w:rPr>
        <w:t>JMA</w:t>
      </w:r>
      <w:r w:rsidRPr="00550345">
        <w:rPr>
          <w:sz w:val="16"/>
        </w:rPr>
        <w:t xml:space="preserve">) has led many of the recent efforts regarding contracting requirements; it </w:t>
      </w:r>
      <w:r w:rsidRPr="00550345">
        <w:rPr>
          <w:rStyle w:val="StyleUnderline"/>
        </w:rPr>
        <w:t xml:space="preserve">seeks to ensure that publicly funded jobs are </w:t>
      </w:r>
      <w:r w:rsidRPr="00550345">
        <w:rPr>
          <w:rStyle w:val="Emphasis"/>
        </w:rPr>
        <w:t>good jobs</w:t>
      </w:r>
      <w:r w:rsidRPr="00550345">
        <w:rPr>
          <w:sz w:val="16"/>
        </w:rPr>
        <w:t xml:space="preserve">, particularly in the growing electric vehicle industry.98 JMA has </w:t>
      </w:r>
      <w:r w:rsidRPr="00550345">
        <w:rPr>
          <w:rStyle w:val="StyleUnderline"/>
        </w:rPr>
        <w:t>successfully lobbied numerous states and municipalities to adopt a set of high-road contracting standards</w:t>
      </w:r>
      <w:r w:rsidRPr="00550345">
        <w:rPr>
          <w:sz w:val="16"/>
        </w:rPr>
        <w:t xml:space="preserve"> that prioritize job creation and retention in assessing manufacturer bids for public contracts.99 It has then </w:t>
      </w:r>
      <w:r w:rsidRPr="00550345">
        <w:rPr>
          <w:rStyle w:val="StyleUnderline"/>
        </w:rPr>
        <w:t xml:space="preserve">worked with unions to hold companies accountable to those standards, </w:t>
      </w:r>
      <w:r w:rsidRPr="00550345">
        <w:rPr>
          <w:rStyle w:val="Emphasis"/>
        </w:rPr>
        <w:t>ultimately enabling unionization.</w:t>
      </w:r>
      <w:r w:rsidRPr="00550345">
        <w:rPr>
          <w:sz w:val="16"/>
        </w:rPr>
        <w:t>100</w:t>
      </w:r>
    </w:p>
    <w:p w14:paraId="3B4ED0AC" w14:textId="77777777" w:rsidR="00304DB3" w:rsidRDefault="00304DB3" w:rsidP="00304DB3">
      <w:pPr>
        <w:pStyle w:val="Heading4"/>
        <w:rPr>
          <w:u w:val="single"/>
          <w:lang w:eastAsia="zh-CN"/>
        </w:rPr>
      </w:pPr>
      <w:r>
        <w:rPr>
          <w:rFonts w:hint="eastAsia"/>
          <w:lang w:eastAsia="zh-CN"/>
        </w:rPr>
        <w:t xml:space="preserve">Specifically for gig workers: </w:t>
      </w:r>
    </w:p>
    <w:p w14:paraId="59A81D71" w14:textId="77777777" w:rsidR="00304DB3" w:rsidRPr="000375E4" w:rsidRDefault="00304DB3" w:rsidP="00304DB3">
      <w:r>
        <w:rPr>
          <w:rStyle w:val="Style13ptBold"/>
        </w:rPr>
        <w:t>CLJE</w:t>
      </w:r>
      <w:r>
        <w:t xml:space="preserve"> </w:t>
      </w:r>
      <w:r>
        <w:rPr>
          <w:rStyle w:val="Style13ptBold"/>
        </w:rPr>
        <w:t>24</w:t>
      </w:r>
      <w:r w:rsidRPr="009065CD">
        <w:t xml:space="preserve">. </w:t>
      </w:r>
      <w:r>
        <w:t>Center for Labor and a Just Economy at Harvard Law School</w:t>
      </w:r>
      <w:r w:rsidRPr="009065CD">
        <w:t>. “</w:t>
      </w:r>
      <w:r>
        <w:t>Building Worker Power in Cities &amp; States: Workers Excluded from the NLRA</w:t>
      </w:r>
      <w:r w:rsidRPr="009065CD">
        <w:t xml:space="preserve">.” </w:t>
      </w:r>
      <w:r>
        <w:t>CLJE</w:t>
      </w:r>
      <w:r w:rsidRPr="009065CD">
        <w:t xml:space="preserve">. </w:t>
      </w:r>
      <w:r>
        <w:t xml:space="preserve">9/1/24. </w:t>
      </w:r>
      <w:hyperlink r:id="rId8" w:history="1">
        <w:r w:rsidRPr="000375E4">
          <w:rPr>
            <w:rStyle w:val="Hyperlink"/>
            <w:color w:val="000000" w:themeColor="text1"/>
          </w:rPr>
          <w:t>https://clje.law.harvard.edu/publication/building-worker-power-in-cities-states/workers-excluded-from-the-nlra/</w:t>
        </w:r>
      </w:hyperlink>
    </w:p>
    <w:p w14:paraId="217E526B" w14:textId="77777777" w:rsidR="00304DB3" w:rsidRPr="0053193E" w:rsidRDefault="00304DB3" w:rsidP="00304DB3">
      <w:pPr>
        <w:rPr>
          <w:rStyle w:val="Boxes"/>
        </w:rPr>
      </w:pPr>
      <w:r w:rsidRPr="0053193E">
        <w:rPr>
          <w:rStyle w:val="AAAUNDERLINEKEYBOARD"/>
          <w:highlight w:val="cyan"/>
        </w:rPr>
        <w:t>States Not Preempted</w:t>
      </w:r>
      <w:r w:rsidRPr="0053193E">
        <w:rPr>
          <w:sz w:val="16"/>
        </w:rPr>
        <w:t xml:space="preserve">, Cities Sometimes Preempted: </w:t>
      </w:r>
      <w:r w:rsidRPr="0053193E">
        <w:rPr>
          <w:rStyle w:val="Boxes"/>
        </w:rPr>
        <w:t>Independent Contractors</w:t>
      </w:r>
    </w:p>
    <w:p w14:paraId="062C8899" w14:textId="77777777" w:rsidR="00304DB3" w:rsidRPr="0053193E" w:rsidRDefault="00304DB3" w:rsidP="00304DB3">
      <w:pPr>
        <w:rPr>
          <w:sz w:val="16"/>
        </w:rPr>
      </w:pPr>
      <w:r w:rsidRPr="0053193E">
        <w:rPr>
          <w:sz w:val="16"/>
        </w:rPr>
        <w:t xml:space="preserve">State or local labor laws covering independent contractors must be analyzed separately due to antitrust law. Such </w:t>
      </w:r>
      <w:r w:rsidRPr="0053193E">
        <w:rPr>
          <w:rStyle w:val="AAAUNDERLINEKEYBOARD"/>
        </w:rPr>
        <w:t xml:space="preserve">laws are </w:t>
      </w:r>
      <w:r w:rsidRPr="0053193E">
        <w:rPr>
          <w:rStyle w:val="Boxes"/>
        </w:rPr>
        <w:t>not preempted</w:t>
      </w:r>
      <w:r w:rsidRPr="0053193E">
        <w:rPr>
          <w:rStyle w:val="AAAUNDERLINEKEYBOARD"/>
        </w:rPr>
        <w:t xml:space="preserve"> by the NLRA.</w:t>
      </w:r>
    </w:p>
    <w:p w14:paraId="7581121F" w14:textId="77777777" w:rsidR="00304DB3" w:rsidRPr="0053193E" w:rsidRDefault="00304DB3" w:rsidP="00304DB3">
      <w:pPr>
        <w:rPr>
          <w:sz w:val="16"/>
        </w:rPr>
      </w:pPr>
      <w:r w:rsidRPr="0053193E">
        <w:rPr>
          <w:sz w:val="16"/>
        </w:rPr>
        <w:t xml:space="preserve">Federal antitrust law has often been applied to prevent independent contractors from acting collectively, considering this to be illegal collusion.9 Since the emergence of the gig economy, however, some have argued that </w:t>
      </w:r>
      <w:r w:rsidRPr="0053193E">
        <w:rPr>
          <w:rStyle w:val="AAAUNDERLINEKEYBOARD"/>
          <w:highlight w:val="cyan"/>
        </w:rPr>
        <w:t>gig workers fall within</w:t>
      </w:r>
      <w:r w:rsidRPr="0053193E">
        <w:rPr>
          <w:rStyle w:val="AAAUNDERLINEKEYBOARD"/>
        </w:rPr>
        <w:t xml:space="preserve"> antitrust law’s </w:t>
      </w:r>
      <w:r w:rsidRPr="0053193E">
        <w:rPr>
          <w:rStyle w:val="Boxes"/>
        </w:rPr>
        <w:t>“</w:t>
      </w:r>
      <w:r w:rsidRPr="0053193E">
        <w:rPr>
          <w:rStyle w:val="Boxes"/>
          <w:highlight w:val="cyan"/>
        </w:rPr>
        <w:t>labor” exemption</w:t>
      </w:r>
      <w:r w:rsidRPr="0053193E">
        <w:rPr>
          <w:sz w:val="16"/>
        </w:rPr>
        <w:t xml:space="preserve">.10 Furthermore, </w:t>
      </w:r>
      <w:r w:rsidRPr="0053193E">
        <w:rPr>
          <w:rStyle w:val="AAAUNDERLINEKEYBOARD"/>
          <w:highlight w:val="cyan"/>
        </w:rPr>
        <w:t>states are</w:t>
      </w:r>
      <w:r w:rsidRPr="0053193E">
        <w:rPr>
          <w:rStyle w:val="AAAUNDERLINEKEYBOARD"/>
        </w:rPr>
        <w:t xml:space="preserve"> </w:t>
      </w:r>
      <w:r w:rsidRPr="0053193E">
        <w:rPr>
          <w:rStyle w:val="Boxes"/>
        </w:rPr>
        <w:t xml:space="preserve">completely </w:t>
      </w:r>
      <w:r w:rsidRPr="0053193E">
        <w:rPr>
          <w:rStyle w:val="Boxes"/>
          <w:highlight w:val="cyan"/>
        </w:rPr>
        <w:t>immune</w:t>
      </w:r>
      <w:r w:rsidRPr="0053193E">
        <w:rPr>
          <w:rStyle w:val="AAAUNDERLINEKEYBOARD"/>
          <w:highlight w:val="cyan"/>
        </w:rPr>
        <w:t xml:space="preserve"> from antitrust liability</w:t>
      </w:r>
      <w:r w:rsidRPr="0053193E">
        <w:rPr>
          <w:sz w:val="16"/>
        </w:rPr>
        <w:t xml:space="preserve"> and </w:t>
      </w:r>
      <w:r w:rsidRPr="0053193E">
        <w:rPr>
          <w:rStyle w:val="AAAUNDERLINEKEYBOARD"/>
        </w:rPr>
        <w:t>can provide collective rights to independent contractors</w:t>
      </w:r>
      <w:r w:rsidRPr="0053193E">
        <w:rPr>
          <w:sz w:val="16"/>
        </w:rPr>
        <w:t xml:space="preserve"> if they actively supervise the contractors’ bargaining process and can disapprove of bargaining that results in anticompetitive practices.11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p>
    <w:p w14:paraId="73A12678" w14:textId="77777777" w:rsidR="00304DB3" w:rsidRPr="0053193E" w:rsidRDefault="00304DB3" w:rsidP="00304DB3">
      <w:pPr>
        <w:rPr>
          <w:sz w:val="16"/>
        </w:rPr>
      </w:pPr>
      <w:r w:rsidRPr="0053193E">
        <w:rPr>
          <w:rStyle w:val="AAAUNDERLINEKEYBOARD"/>
        </w:rPr>
        <w:t>Options for State</w:t>
      </w:r>
      <w:r w:rsidRPr="0053193E">
        <w:rPr>
          <w:sz w:val="16"/>
        </w:rPr>
        <w:t xml:space="preserve"> or Local </w:t>
      </w:r>
      <w:r w:rsidRPr="0053193E">
        <w:rPr>
          <w:rStyle w:val="AAAUNDERLINEKEYBOARD"/>
        </w:rPr>
        <w:t>Action</w:t>
      </w:r>
    </w:p>
    <w:p w14:paraId="084DC980" w14:textId="77777777" w:rsidR="00304DB3" w:rsidRPr="0053193E" w:rsidRDefault="00304DB3" w:rsidP="00304DB3">
      <w:pPr>
        <w:rPr>
          <w:sz w:val="16"/>
        </w:rPr>
      </w:pPr>
      <w:r w:rsidRPr="0053193E">
        <w:rPr>
          <w:sz w:val="16"/>
        </w:rPr>
        <w:t xml:space="preserve">I. Broad </w:t>
      </w:r>
      <w:r w:rsidRPr="0053193E">
        <w:rPr>
          <w:rStyle w:val="AAAUNDERLINEKEYBOARD"/>
        </w:rPr>
        <w:t>Collective Bargaining Rights Modeled on the NLRA</w:t>
      </w:r>
    </w:p>
    <w:p w14:paraId="2B37E960" w14:textId="77777777" w:rsidR="00304DB3" w:rsidRPr="0053193E" w:rsidRDefault="00304DB3" w:rsidP="00304DB3">
      <w:pPr>
        <w:rPr>
          <w:sz w:val="16"/>
        </w:rPr>
      </w:pPr>
      <w:r w:rsidRPr="0053193E">
        <w:rPr>
          <w:sz w:val="16"/>
        </w:rPr>
        <w:t xml:space="preserve">As noted earlier, state constitutions can be used to establish labor rights for excluded workers. Alternatively, collective </w:t>
      </w:r>
      <w:r w:rsidRPr="0053193E">
        <w:rPr>
          <w:rStyle w:val="AAAUNDERLINEKEYBOARD"/>
        </w:rPr>
        <w:t xml:space="preserve">bargaining </w:t>
      </w:r>
      <w:r w:rsidRPr="0053193E">
        <w:rPr>
          <w:rStyle w:val="AAAUNDERLINEKEYBOARD"/>
          <w:highlight w:val="cyan"/>
        </w:rPr>
        <w:t xml:space="preserve">rights can be provided by </w:t>
      </w:r>
      <w:r w:rsidRPr="0053193E">
        <w:rPr>
          <w:rStyle w:val="Boxes"/>
          <w:highlight w:val="cyan"/>
        </w:rPr>
        <w:t>statute</w:t>
      </w:r>
      <w:r w:rsidRPr="0053193E">
        <w:rPr>
          <w:sz w:val="16"/>
        </w:rPr>
        <w:t xml:space="preserve">. In either case, state collective bargaining laws could </w:t>
      </w:r>
      <w:r w:rsidRPr="0053193E">
        <w:rPr>
          <w:rStyle w:val="AAAUNDERLINEKEYBOARD"/>
        </w:rPr>
        <w:t xml:space="preserve">automatically cover </w:t>
      </w:r>
      <w:r w:rsidRPr="0053193E">
        <w:rPr>
          <w:rStyle w:val="Boxes"/>
        </w:rPr>
        <w:t>any workers excluded</w:t>
      </w:r>
      <w:r w:rsidRPr="0053193E">
        <w:rPr>
          <w:rStyle w:val="AAAUNDERLINEKEYBOARD"/>
        </w:rPr>
        <w:t xml:space="preserve"> from federal labor law</w:t>
      </w:r>
      <w:r w:rsidRPr="0053193E">
        <w:rPr>
          <w:sz w:val="16"/>
        </w:rPr>
        <w:t xml:space="preserve">. For example, the New York State Employment Relations Act provides collective bargaining rights to all private-sector workers in the state unless the NLRB determines that they are covered by the NLRA. </w:t>
      </w:r>
      <w:r w:rsidRPr="0053193E">
        <w:rPr>
          <w:rStyle w:val="AAAUNDERLINEKEYBOARD"/>
        </w:rPr>
        <w:t>States can</w:t>
      </w:r>
      <w:r w:rsidRPr="0053193E">
        <w:rPr>
          <w:sz w:val="16"/>
        </w:rPr>
        <w:t xml:space="preserve"> also </w:t>
      </w:r>
      <w:r w:rsidRPr="0053193E">
        <w:rPr>
          <w:rStyle w:val="AAAUNDERLINEKEYBOARD"/>
        </w:rPr>
        <w:t xml:space="preserve">extend collective bargaining rights modeled on the NLRA </w:t>
      </w:r>
      <w:r w:rsidRPr="0053193E">
        <w:rPr>
          <w:rStyle w:val="AAAUNDERLINEKEYBOARD"/>
          <w:highlight w:val="cyan"/>
        </w:rPr>
        <w:t>to</w:t>
      </w:r>
      <w:r w:rsidRPr="0053193E">
        <w:rPr>
          <w:sz w:val="16"/>
        </w:rPr>
        <w:t xml:space="preserve"> </w:t>
      </w:r>
      <w:proofErr w:type="gramStart"/>
      <w:r w:rsidRPr="0053193E">
        <w:rPr>
          <w:sz w:val="16"/>
        </w:rPr>
        <w:t>particular categories</w:t>
      </w:r>
      <w:proofErr w:type="gramEnd"/>
      <w:r w:rsidRPr="0053193E">
        <w:rPr>
          <w:sz w:val="16"/>
        </w:rPr>
        <w:t xml:space="preserve"> of excluded workers, such as agricultural workers, domestic workers, or </w:t>
      </w:r>
      <w:r w:rsidRPr="0053193E">
        <w:rPr>
          <w:rStyle w:val="AAAUNDERLINEKEYBOARD"/>
          <w:highlight w:val="cyan"/>
        </w:rPr>
        <w:t>independent contractors</w:t>
      </w:r>
      <w:r w:rsidRPr="0053193E">
        <w:rPr>
          <w:sz w:val="16"/>
        </w:rPr>
        <w:t xml:space="preserve"> (subject to the preemption questions above). </w:t>
      </w:r>
    </w:p>
    <w:p w14:paraId="1B00D25B" w14:textId="77777777" w:rsidR="00304DB3" w:rsidRPr="0053193E" w:rsidRDefault="00304DB3" w:rsidP="00304DB3">
      <w:pPr>
        <w:rPr>
          <w:sz w:val="16"/>
        </w:rPr>
      </w:pPr>
      <w:r w:rsidRPr="0053193E">
        <w:rPr>
          <w:sz w:val="16"/>
        </w:rPr>
        <w:t xml:space="preserve">II. </w:t>
      </w:r>
      <w:r w:rsidRPr="0053193E">
        <w:rPr>
          <w:rStyle w:val="AAAUNDERLINEKEYBOARD"/>
        </w:rPr>
        <w:t xml:space="preserve">Collective Rights </w:t>
      </w:r>
      <w:r w:rsidRPr="0053193E">
        <w:rPr>
          <w:rStyle w:val="Boxes"/>
        </w:rPr>
        <w:t>Stronger Than the NLRA</w:t>
      </w:r>
    </w:p>
    <w:p w14:paraId="0992B5AB" w14:textId="77777777" w:rsidR="00304DB3" w:rsidRPr="0053193E" w:rsidRDefault="00304DB3" w:rsidP="00304DB3">
      <w:pPr>
        <w:rPr>
          <w:sz w:val="16"/>
        </w:rPr>
      </w:pPr>
      <w:r w:rsidRPr="0053193E">
        <w:rPr>
          <w:sz w:val="16"/>
        </w:rPr>
        <w:lastRenderedPageBreak/>
        <w:t xml:space="preserve">States and local governments can turn a major downside of federal labor law — its </w:t>
      </w:r>
      <w:r w:rsidRPr="0053193E">
        <w:rPr>
          <w:rStyle w:val="AAAUNDERLINEKEYBOARD"/>
        </w:rPr>
        <w:t>exclusion of large groups</w:t>
      </w:r>
      <w:r w:rsidRPr="0053193E">
        <w:rPr>
          <w:sz w:val="16"/>
        </w:rPr>
        <w:t xml:space="preserve"> of vulnerable workers — into </w:t>
      </w:r>
      <w:r w:rsidRPr="0053193E">
        <w:rPr>
          <w:rStyle w:val="AAAUNDERLINEKEYBOARD"/>
        </w:rPr>
        <w:t xml:space="preserve">an </w:t>
      </w:r>
      <w:r w:rsidRPr="0053193E">
        <w:rPr>
          <w:rStyle w:val="Boxes"/>
        </w:rPr>
        <w:t>opportunity</w:t>
      </w:r>
      <w:r w:rsidRPr="0053193E">
        <w:rPr>
          <w:sz w:val="16"/>
        </w:rPr>
        <w:t xml:space="preserve"> by providing collective rights that improve on the deficits of the NLRA. </w:t>
      </w:r>
    </w:p>
    <w:p w14:paraId="5C5014F8" w14:textId="77777777" w:rsidR="00304DB3" w:rsidRPr="0053193E" w:rsidRDefault="00304DB3" w:rsidP="00304DB3">
      <w:pPr>
        <w:rPr>
          <w:sz w:val="16"/>
        </w:rPr>
      </w:pPr>
      <w:r w:rsidRPr="0053193E">
        <w:rPr>
          <w:sz w:val="16"/>
        </w:rPr>
        <w:t xml:space="preserve">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0741629C" w14:textId="77777777" w:rsidR="00304DB3" w:rsidRPr="0053193E" w:rsidRDefault="00304DB3" w:rsidP="00304DB3">
      <w:pPr>
        <w:rPr>
          <w:sz w:val="16"/>
        </w:rPr>
      </w:pPr>
      <w:r w:rsidRPr="0053193E">
        <w:rPr>
          <w:sz w:val="16"/>
        </w:rPr>
        <w:t xml:space="preserve">Agricultural Workers: Fourteen states extend collective bargaining rights to agricultural workers.12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policy.13 </w:t>
      </w:r>
    </w:p>
    <w:p w14:paraId="7270BF74" w14:textId="77777777" w:rsidR="00304DB3" w:rsidRPr="0053193E" w:rsidRDefault="00304DB3" w:rsidP="00304DB3">
      <w:pPr>
        <w:rPr>
          <w:sz w:val="16"/>
        </w:rPr>
      </w:pPr>
      <w:r w:rsidRPr="0053193E">
        <w:rPr>
          <w:sz w:val="16"/>
        </w:rPr>
        <w:t xml:space="preserve">Ride-Hail Drivers: In 2016, </w:t>
      </w:r>
      <w:r w:rsidRPr="0053193E">
        <w:rPr>
          <w:rStyle w:val="AAAUNDERLINEKEYBOARD"/>
          <w:highlight w:val="cyan"/>
        </w:rPr>
        <w:t>Seattle passed</w:t>
      </w:r>
      <w:r w:rsidRPr="0053193E">
        <w:rPr>
          <w:rStyle w:val="AAAUNDERLINEKEYBOARD"/>
        </w:rPr>
        <w:t xml:space="preserve"> an </w:t>
      </w:r>
      <w:r w:rsidRPr="0053193E">
        <w:rPr>
          <w:rStyle w:val="AAAUNDERLINEKEYBOARD"/>
          <w:highlight w:val="cyan"/>
        </w:rPr>
        <w:t>ordinance providing</w:t>
      </w:r>
      <w:r w:rsidRPr="0053193E">
        <w:rPr>
          <w:rStyle w:val="AAAUNDERLINEKEYBOARD"/>
        </w:rPr>
        <w:t xml:space="preserve"> ride-hail </w:t>
      </w:r>
      <w:r w:rsidRPr="0053193E">
        <w:rPr>
          <w:rStyle w:val="AAAUNDERLINEKEYBOARD"/>
          <w:highlight w:val="cyan"/>
        </w:rPr>
        <w:t>workers with c</w:t>
      </w:r>
      <w:r w:rsidRPr="0053193E">
        <w:rPr>
          <w:rStyle w:val="AAAUNDERLINEKEYBOARD"/>
        </w:rPr>
        <w:t xml:space="preserve">ollective </w:t>
      </w:r>
      <w:r w:rsidRPr="0053193E">
        <w:rPr>
          <w:rStyle w:val="AAAUNDERLINEKEYBOARD"/>
          <w:highlight w:val="cyan"/>
        </w:rPr>
        <w:t>b</w:t>
      </w:r>
      <w:r w:rsidRPr="0053193E">
        <w:rPr>
          <w:rStyle w:val="AAAUNDERLINEKEYBOARD"/>
        </w:rPr>
        <w:t xml:space="preserve">argaining </w:t>
      </w:r>
      <w:r w:rsidRPr="0053193E">
        <w:rPr>
          <w:rStyle w:val="AAAUNDERLINEKEYBOARD"/>
          <w:highlight w:val="cyan"/>
        </w:rPr>
        <w:t>r</w:t>
      </w:r>
      <w:r w:rsidRPr="0053193E">
        <w:rPr>
          <w:rStyle w:val="AAAUNDERLINEKEYBOARD"/>
        </w:rPr>
        <w:t>ights</w:t>
      </w:r>
      <w:r w:rsidRPr="0053193E">
        <w:rPr>
          <w:sz w:val="16"/>
        </w:rPr>
        <w:t xml:space="preserve">.14 The ordinance was later amended to limit bargaining to working conditions, rather than wages, to avoid potential antitrust challenges. Notwithstanding this limitation, the </w:t>
      </w:r>
      <w:r w:rsidRPr="0053193E">
        <w:rPr>
          <w:rStyle w:val="AAAUNDERLINEKEYBOARD"/>
        </w:rPr>
        <w:t>ordinance requires</w:t>
      </w:r>
      <w:r w:rsidRPr="0053193E">
        <w:rPr>
          <w:sz w:val="16"/>
        </w:rPr>
        <w:t xml:space="preserve"> ride-hailing, </w:t>
      </w:r>
      <w:proofErr w:type="gramStart"/>
      <w:r w:rsidRPr="0053193E">
        <w:rPr>
          <w:sz w:val="16"/>
        </w:rPr>
        <w:t>ride-sharing</w:t>
      </w:r>
      <w:proofErr w:type="gramEnd"/>
      <w:r w:rsidRPr="0053193E">
        <w:rPr>
          <w:sz w:val="16"/>
        </w:rPr>
        <w:t xml:space="preserve">, or taxi companies to supply drivers’ names and contact information to unions wishing to contact them about organizing. The ordinance also provides for </w:t>
      </w:r>
      <w:r w:rsidRPr="0053193E">
        <w:rPr>
          <w:rStyle w:val="AAAUNDERLINEKEYBOARD"/>
        </w:rPr>
        <w:t>interest arbitration in the case of impasse</w:t>
      </w:r>
      <w:r w:rsidRPr="0053193E">
        <w:rPr>
          <w:sz w:val="16"/>
        </w:rPr>
        <w:t xml:space="preserve">, gives the city veto power over approval of collective bargaining agreements, and </w:t>
      </w:r>
      <w:r w:rsidRPr="0053193E">
        <w:rPr>
          <w:rStyle w:val="AAAUNDERLINEKEYBOARD"/>
        </w:rPr>
        <w:t>allows for public hearings on</w:t>
      </w:r>
      <w:r w:rsidRPr="0053193E">
        <w:rPr>
          <w:sz w:val="16"/>
        </w:rPr>
        <w:t xml:space="preserve"> the </w:t>
      </w:r>
      <w:r w:rsidRPr="0053193E">
        <w:rPr>
          <w:rStyle w:val="AAAUNDERLINEKEYBOARD"/>
        </w:rPr>
        <w:t>substance of</w:t>
      </w:r>
      <w:r w:rsidRPr="0053193E">
        <w:rPr>
          <w:sz w:val="16"/>
        </w:rPr>
        <w:t xml:space="preserve"> those </w:t>
      </w:r>
      <w:r w:rsidRPr="0053193E">
        <w:rPr>
          <w:rStyle w:val="AAAUNDERLINEKEYBOARD"/>
        </w:rPr>
        <w:t>agreements</w:t>
      </w:r>
      <w:r w:rsidRPr="0053193E">
        <w:rPr>
          <w:sz w:val="16"/>
        </w:rPr>
        <w:t>.</w:t>
      </w:r>
    </w:p>
    <w:p w14:paraId="6A6DBB9A" w14:textId="77777777" w:rsidR="00304DB3" w:rsidRPr="0053193E" w:rsidRDefault="00304DB3" w:rsidP="00304DB3">
      <w:pPr>
        <w:rPr>
          <w:sz w:val="16"/>
        </w:rPr>
      </w:pPr>
      <w:r w:rsidRPr="0053193E">
        <w:rPr>
          <w:sz w:val="16"/>
        </w:rPr>
        <w:t xml:space="preserve">“In theory, labor law is designed to protect workers’ rights to organize unions and negotiate collective agreements. But our federal labor law does not fulfill this mission. And so, unless and </w:t>
      </w:r>
      <w:r w:rsidRPr="0053193E">
        <w:rPr>
          <w:rStyle w:val="AAAUNDERLINEKEYBOARD"/>
          <w:highlight w:val="cyan"/>
        </w:rPr>
        <w:t>until Congress fixes the N</w:t>
      </w:r>
      <w:r w:rsidRPr="0053193E">
        <w:rPr>
          <w:rStyle w:val="AAAUNDERLINEKEYBOARD"/>
        </w:rPr>
        <w:t xml:space="preserve">ational </w:t>
      </w:r>
      <w:r w:rsidRPr="0053193E">
        <w:rPr>
          <w:rStyle w:val="AAAUNDERLINEKEYBOARD"/>
          <w:highlight w:val="cyan"/>
        </w:rPr>
        <w:t>L</w:t>
      </w:r>
      <w:r w:rsidRPr="0053193E">
        <w:rPr>
          <w:rStyle w:val="AAAUNDERLINEKEYBOARD"/>
        </w:rPr>
        <w:t xml:space="preserve">abor </w:t>
      </w:r>
      <w:r w:rsidRPr="0053193E">
        <w:rPr>
          <w:rStyle w:val="AAAUNDERLINEKEYBOARD"/>
          <w:highlight w:val="cyan"/>
        </w:rPr>
        <w:t>R</w:t>
      </w:r>
      <w:r w:rsidRPr="0053193E">
        <w:rPr>
          <w:rStyle w:val="AAAUNDERLINEKEYBOARD"/>
        </w:rPr>
        <w:t xml:space="preserve">elations </w:t>
      </w:r>
      <w:r w:rsidRPr="0053193E">
        <w:rPr>
          <w:rStyle w:val="AAAUNDERLINEKEYBOARD"/>
          <w:highlight w:val="cyan"/>
        </w:rPr>
        <w:t>A</w:t>
      </w:r>
      <w:r w:rsidRPr="0053193E">
        <w:rPr>
          <w:rStyle w:val="AAAUNDERLINEKEYBOARD"/>
        </w:rPr>
        <w:t>ct</w:t>
      </w:r>
      <w:r w:rsidRPr="0053193E">
        <w:rPr>
          <w:sz w:val="16"/>
        </w:rPr>
        <w:t xml:space="preserve">, something that is unlikely given the gridlock in Washington, </w:t>
      </w:r>
      <w:r w:rsidRPr="0053193E">
        <w:rPr>
          <w:rStyle w:val="AAAUNDERLINEKEYBOARD"/>
          <w:highlight w:val="cyan"/>
        </w:rPr>
        <w:t xml:space="preserve">it is </w:t>
      </w:r>
      <w:r w:rsidRPr="0053193E">
        <w:rPr>
          <w:rStyle w:val="Boxes"/>
          <w:highlight w:val="cyan"/>
        </w:rPr>
        <w:t>up to the states</w:t>
      </w:r>
      <w:r w:rsidRPr="0053193E">
        <w:rPr>
          <w:rStyle w:val="AAAUNDERLINEKEYBOARD"/>
          <w:highlight w:val="cyan"/>
        </w:rPr>
        <w:t xml:space="preserve"> to offer</w:t>
      </w:r>
      <w:r w:rsidRPr="0053193E">
        <w:rPr>
          <w:rStyle w:val="AAAUNDERLINEKEYBOARD"/>
        </w:rPr>
        <w:t xml:space="preserve"> a better </w:t>
      </w:r>
      <w:r w:rsidRPr="0053193E">
        <w:rPr>
          <w:rStyle w:val="AAAUNDERLINEKEYBOARD"/>
          <w:highlight w:val="cyan"/>
        </w:rPr>
        <w:t>alternative</w:t>
      </w:r>
      <w:r w:rsidRPr="0053193E">
        <w:rPr>
          <w:rStyle w:val="AAAUNDERLINEKEYBOARD"/>
        </w:rPr>
        <w:t xml:space="preserve"> to Uber and Lyft drivers</w:t>
      </w:r>
      <w:r w:rsidRPr="0053193E">
        <w:rPr>
          <w:sz w:val="16"/>
        </w:rPr>
        <w:t>.”</w:t>
      </w:r>
    </w:p>
    <w:p w14:paraId="0EC2E388" w14:textId="77777777" w:rsidR="00304DB3" w:rsidRPr="0053193E" w:rsidRDefault="00304DB3" w:rsidP="00304DB3">
      <w:pPr>
        <w:rPr>
          <w:sz w:val="16"/>
        </w:rPr>
      </w:pPr>
      <w:r w:rsidRPr="0053193E">
        <w:rPr>
          <w:sz w:val="16"/>
        </w:rPr>
        <w:t>Kate Andrias, Sharon Block, and Ben Sachs in The Commonwealth Beacon</w:t>
      </w:r>
    </w:p>
    <w:p w14:paraId="659F910D" w14:textId="77777777" w:rsidR="00304DB3" w:rsidRPr="0053193E" w:rsidRDefault="00304DB3" w:rsidP="00304DB3">
      <w:pPr>
        <w:rPr>
          <w:sz w:val="16"/>
        </w:rPr>
      </w:pPr>
      <w:r w:rsidRPr="0053193E">
        <w:rPr>
          <w:sz w:val="16"/>
        </w:rPr>
        <w:t xml:space="preserve">In the intervening years, </w:t>
      </w:r>
      <w:proofErr w:type="gramStart"/>
      <w:r w:rsidRPr="0053193E">
        <w:rPr>
          <w:sz w:val="16"/>
        </w:rPr>
        <w:t xml:space="preserve">a </w:t>
      </w:r>
      <w:r w:rsidRPr="0053193E">
        <w:rPr>
          <w:rStyle w:val="AAAUNDERLINEKEYBOARD"/>
          <w:highlight w:val="cyan"/>
        </w:rPr>
        <w:t>number of</w:t>
      </w:r>
      <w:proofErr w:type="gramEnd"/>
      <w:r w:rsidRPr="0053193E">
        <w:rPr>
          <w:rStyle w:val="AAAUNDERLINEKEYBOARD"/>
          <w:highlight w:val="cyan"/>
        </w:rPr>
        <w:t xml:space="preserve"> states have experimented</w:t>
      </w:r>
      <w:r w:rsidRPr="0053193E">
        <w:rPr>
          <w:sz w:val="16"/>
        </w:rPr>
        <w:t xml:space="preserve"> with legislation to extend collective bargaining rights to ride-hail drivers. In </w:t>
      </w:r>
      <w:r w:rsidRPr="0053193E">
        <w:rPr>
          <w:rStyle w:val="AAAUNDERLINEKEYBOARD"/>
          <w:highlight w:val="cyan"/>
        </w:rPr>
        <w:t xml:space="preserve">2024, </w:t>
      </w:r>
      <w:r w:rsidRPr="0053193E">
        <w:rPr>
          <w:rStyle w:val="Boxes"/>
          <w:highlight w:val="cyan"/>
        </w:rPr>
        <w:t>Massachusetts</w:t>
      </w:r>
      <w:r w:rsidRPr="0053193E">
        <w:rPr>
          <w:rStyle w:val="AAAUNDERLINEKEYBOARD"/>
          <w:highlight w:val="cyan"/>
        </w:rPr>
        <w:t xml:space="preserve"> passed</w:t>
      </w:r>
      <w:r w:rsidRPr="0053193E">
        <w:rPr>
          <w:sz w:val="16"/>
        </w:rPr>
        <w:t xml:space="preserve"> a ballot initiative creating a </w:t>
      </w:r>
      <w:r w:rsidRPr="0053193E">
        <w:rPr>
          <w:rStyle w:val="AAAUNDERLINEKEYBOARD"/>
          <w:highlight w:val="cyan"/>
        </w:rPr>
        <w:t>sectoral bargaining</w:t>
      </w:r>
      <w:r w:rsidRPr="0053193E">
        <w:rPr>
          <w:rStyle w:val="AAAUNDERLINEKEYBOARD"/>
        </w:rPr>
        <w:t xml:space="preserve"> system </w:t>
      </w:r>
      <w:r w:rsidRPr="0053193E">
        <w:rPr>
          <w:rStyle w:val="AAAUNDERLINEKEYBOARD"/>
          <w:highlight w:val="cyan"/>
        </w:rPr>
        <w:t>for ride-hail drivers</w:t>
      </w:r>
      <w:r w:rsidRPr="0053193E">
        <w:rPr>
          <w:sz w:val="16"/>
        </w:rPr>
        <w:t xml:space="preserve"> in the state.15 The new law </w:t>
      </w:r>
      <w:r w:rsidRPr="0053193E">
        <w:rPr>
          <w:rStyle w:val="AAAUNDERLINEKEYBOARD"/>
        </w:rPr>
        <w:t>requires companies</w:t>
      </w:r>
      <w:r w:rsidRPr="0053193E">
        <w:rPr>
          <w:sz w:val="16"/>
        </w:rPr>
        <w:t xml:space="preserve"> like Uber and Lyft </w:t>
      </w:r>
      <w:r w:rsidRPr="0053193E">
        <w:rPr>
          <w:rStyle w:val="AAAUNDERLINEKEYBOARD"/>
        </w:rPr>
        <w:t>to negotiate as a group with</w:t>
      </w:r>
      <w:r w:rsidRPr="0053193E">
        <w:rPr>
          <w:sz w:val="16"/>
        </w:rPr>
        <w:t xml:space="preserve"> any </w:t>
      </w:r>
      <w:r w:rsidRPr="0053193E">
        <w:rPr>
          <w:rStyle w:val="AAAUNDERLINEKEYBOARD"/>
        </w:rPr>
        <w:t>union</w:t>
      </w:r>
      <w:r w:rsidRPr="0053193E">
        <w:rPr>
          <w:sz w:val="16"/>
        </w:rPr>
        <w:t xml:space="preserve">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w:t>
      </w:r>
      <w:r w:rsidRPr="0053193E">
        <w:rPr>
          <w:rStyle w:val="AAAUNDERLINEKEYBOARD"/>
        </w:rPr>
        <w:t>If the parties could not reach an agreement</w:t>
      </w:r>
      <w:r w:rsidRPr="0053193E">
        <w:rPr>
          <w:sz w:val="16"/>
        </w:rPr>
        <w:t xml:space="preserve">, an </w:t>
      </w:r>
      <w:r w:rsidRPr="0053193E">
        <w:rPr>
          <w:rStyle w:val="AAAUNDERLINEKEYBOARD"/>
        </w:rPr>
        <w:t>arbitrator would step in and devise fair terms</w:t>
      </w:r>
      <w:r w:rsidRPr="0053193E">
        <w:rPr>
          <w:sz w:val="16"/>
        </w:rPr>
        <w:t xml:space="preserve"> to submit to drivers for a vote.</w:t>
      </w:r>
    </w:p>
    <w:p w14:paraId="358C85DA" w14:textId="77777777" w:rsidR="00304DB3" w:rsidRPr="0053193E" w:rsidRDefault="00304DB3" w:rsidP="00304DB3">
      <w:pPr>
        <w:rPr>
          <w:sz w:val="16"/>
        </w:rPr>
      </w:pPr>
      <w:r w:rsidRPr="0053193E">
        <w:rPr>
          <w:sz w:val="16"/>
        </w:rPr>
        <w:t xml:space="preserve">Legislating new forms of collective bargaining for ride-hail drivers raises </w:t>
      </w:r>
      <w:r w:rsidRPr="0053193E">
        <w:rPr>
          <w:rStyle w:val="AAAUNDERLINEKEYBOARD"/>
        </w:rPr>
        <w:t>concerns regarding</w:t>
      </w:r>
      <w:r w:rsidRPr="0053193E">
        <w:rPr>
          <w:sz w:val="16"/>
        </w:rPr>
        <w:t xml:space="preserve"> the companies’ </w:t>
      </w:r>
      <w:r w:rsidRPr="0053193E">
        <w:rPr>
          <w:rStyle w:val="AAAUNDERLINEKEYBOARD"/>
        </w:rPr>
        <w:t>misclassification</w:t>
      </w:r>
      <w:r w:rsidRPr="0053193E">
        <w:rPr>
          <w:sz w:val="16"/>
        </w:rPr>
        <w:t xml:space="preserve"> of these drivers as independent contractors. </w:t>
      </w:r>
      <w:r w:rsidRPr="0053193E">
        <w:rPr>
          <w:rStyle w:val="AAAUNDERLINEKEYBOARD"/>
        </w:rPr>
        <w:t>With careful drafting and coordination</w:t>
      </w:r>
      <w:r w:rsidRPr="0053193E">
        <w:rPr>
          <w:sz w:val="16"/>
        </w:rPr>
        <w:t xml:space="preserve"> with unions, enforcement authorities, and other organizations advocating for drivers’ proper classification as employees, </w:t>
      </w:r>
      <w:r w:rsidRPr="0053193E">
        <w:rPr>
          <w:rStyle w:val="AAAUNDERLINEKEYBOARD"/>
        </w:rPr>
        <w:t>state policymakers can experiment with legislating new rights</w:t>
      </w:r>
      <w:r w:rsidRPr="0053193E">
        <w:rPr>
          <w:sz w:val="16"/>
        </w:rPr>
        <w:t xml:space="preserve"> for drivers </w:t>
      </w:r>
      <w:r w:rsidRPr="0053193E">
        <w:rPr>
          <w:rStyle w:val="Boxes"/>
        </w:rPr>
        <w:t>without precluding</w:t>
      </w:r>
      <w:r w:rsidRPr="0053193E">
        <w:rPr>
          <w:rStyle w:val="AAAUNDERLINEKEYBOARD"/>
        </w:rPr>
        <w:t xml:space="preserve"> proper classification actions</w:t>
      </w:r>
      <w:r w:rsidRPr="0053193E">
        <w:rPr>
          <w:sz w:val="16"/>
        </w:rPr>
        <w:t>.</w:t>
      </w:r>
      <w:hyperlink r:id="rId9" w:history="1"/>
    </w:p>
    <w:p w14:paraId="6AF7C5C6" w14:textId="77777777" w:rsidR="00304DB3" w:rsidRDefault="00304DB3" w:rsidP="00304DB3">
      <w:pPr>
        <w:rPr>
          <w:sz w:val="16"/>
        </w:rPr>
      </w:pPr>
    </w:p>
    <w:p w14:paraId="3E6B2501" w14:textId="77777777" w:rsidR="00304DB3" w:rsidRDefault="00304DB3" w:rsidP="00304DB3">
      <w:pPr>
        <w:pStyle w:val="Heading2"/>
      </w:pPr>
      <w:r>
        <w:lastRenderedPageBreak/>
        <w:t xml:space="preserve">Midterms </w:t>
      </w:r>
    </w:p>
    <w:p w14:paraId="2F777CBE" w14:textId="77777777" w:rsidR="00304DB3" w:rsidRDefault="00304DB3" w:rsidP="00304DB3">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15F955A6" w14:textId="77777777" w:rsidR="00304DB3" w:rsidRPr="00E51A7C" w:rsidRDefault="00304DB3" w:rsidP="00304DB3">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w:t>
      </w:r>
      <w:proofErr w:type="gramStart"/>
      <w:r>
        <w:t>To</w:t>
      </w:r>
      <w:proofErr w:type="gramEnd"/>
      <w:r>
        <w:t xml:space="preserve"> Get Wiped Out in 2025 and 2026 | Opinion”. Newsweek. 7-31-2025. </w:t>
      </w:r>
      <w:r w:rsidRPr="00E51A7C">
        <w:t>https://www.newsweek.com/republicans-look-set-get-wiped-out-2025-2026-opinion-2105842</w:t>
      </w:r>
    </w:p>
    <w:p w14:paraId="195785DE" w14:textId="77777777" w:rsidR="00304DB3" w:rsidRPr="00E51A7C" w:rsidRDefault="00304DB3" w:rsidP="00304DB3">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4DB750D7" w14:textId="77777777" w:rsidR="00304DB3" w:rsidRPr="00E51A7C" w:rsidRDefault="00304DB3" w:rsidP="00304DB3">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0CA534FB" w14:textId="77777777" w:rsidR="00304DB3" w:rsidRPr="00E51A7C" w:rsidRDefault="00304DB3" w:rsidP="00304DB3">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38EE31BD" w14:textId="77777777" w:rsidR="00304DB3" w:rsidRPr="00E51A7C" w:rsidRDefault="00304DB3" w:rsidP="00304DB3">
      <w:pPr>
        <w:rPr>
          <w:sz w:val="16"/>
        </w:rPr>
      </w:pPr>
      <w:r w:rsidRPr="00E51A7C">
        <w:rPr>
          <w:sz w:val="16"/>
        </w:rPr>
        <w:t xml:space="preserve">There's </w:t>
      </w:r>
      <w:proofErr w:type="gramStart"/>
      <w:r w:rsidRPr="00E51A7C">
        <w:rPr>
          <w:sz w:val="16"/>
        </w:rPr>
        <w:t>actually a</w:t>
      </w:r>
      <w:proofErr w:type="gramEnd"/>
      <w:r w:rsidRPr="00E51A7C">
        <w:rPr>
          <w:sz w:val="16"/>
        </w:rPr>
        <w:t xml:space="preserve">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24F6EE1D" w14:textId="77777777" w:rsidR="00304DB3" w:rsidRPr="004F5D41" w:rsidRDefault="00304DB3" w:rsidP="00304DB3">
      <w:pPr>
        <w:rPr>
          <w:sz w:val="16"/>
        </w:rPr>
      </w:pPr>
      <w:r w:rsidRPr="00E51A7C">
        <w:rPr>
          <w:sz w:val="16"/>
        </w:rPr>
        <w:t xml:space="preserve">That </w:t>
      </w:r>
      <w:r w:rsidRPr="000D28B5">
        <w:rPr>
          <w:rStyle w:val="StyleUnderline"/>
          <w:highlight w:val="cyan"/>
        </w:rPr>
        <w:t xml:space="preserve">recent history </w:t>
      </w:r>
      <w:proofErr w:type="gramStart"/>
      <w:r w:rsidRPr="000D28B5">
        <w:rPr>
          <w:rStyle w:val="StyleUnderline"/>
          <w:highlight w:val="cyan"/>
        </w:rPr>
        <w:t>has to</w:t>
      </w:r>
      <w:proofErr w:type="gramEnd"/>
      <w:r w:rsidRPr="000D28B5">
        <w:rPr>
          <w:rStyle w:val="StyleUnderline"/>
          <w:highlight w:val="cyan"/>
        </w:rPr>
        <w:t xml:space="preserve">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301988D5" w14:textId="77777777" w:rsidR="00304DB3" w:rsidRPr="00DA7834" w:rsidRDefault="00304DB3" w:rsidP="00304DB3"/>
    <w:p w14:paraId="5EA312FE" w14:textId="77777777" w:rsidR="00304DB3" w:rsidRDefault="00304DB3" w:rsidP="00304DB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11C7C48" w14:textId="77777777" w:rsidR="00304DB3" w:rsidRPr="00E33D16" w:rsidRDefault="00304DB3" w:rsidP="00304DB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w:t>
      </w:r>
      <w:r>
        <w:lastRenderedPageBreak/>
        <w:t xml:space="preserve">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CD8A01D" w14:textId="77777777" w:rsidR="00304DB3" w:rsidRPr="00211071" w:rsidRDefault="00304DB3" w:rsidP="00304DB3">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D8336BB" w14:textId="77777777" w:rsidR="00304DB3" w:rsidRPr="00211071" w:rsidRDefault="00304DB3" w:rsidP="00304DB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w:t>
      </w:r>
      <w:proofErr w:type="gramStart"/>
      <w:r w:rsidRPr="00211071">
        <w:rPr>
          <w:sz w:val="16"/>
        </w:rPr>
        <w:t>more and more</w:t>
      </w:r>
      <w:proofErr w:type="gramEnd"/>
      <w:r w:rsidRPr="00211071">
        <w:rPr>
          <w:sz w:val="16"/>
        </w:rPr>
        <w:t xml:space="preserv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7DD74E44" w14:textId="77777777" w:rsidR="00304DB3" w:rsidRPr="00211071" w:rsidRDefault="00304DB3" w:rsidP="00304DB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7E27898" w14:textId="77777777" w:rsidR="00304DB3" w:rsidRDefault="00304DB3" w:rsidP="00304DB3">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6393CA7" w14:textId="77777777" w:rsidR="00304DB3" w:rsidRDefault="00304DB3" w:rsidP="00304DB3">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CD8BFE9" w14:textId="77777777" w:rsidR="00304DB3" w:rsidRPr="00BA36C8" w:rsidRDefault="00304DB3" w:rsidP="00304DB3">
      <w:pPr>
        <w:rPr>
          <w:sz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BA36C8">
        <w:rPr>
          <w:sz w:val="16"/>
        </w:rPr>
        <w:t xml:space="preserve"> to action </w:t>
      </w:r>
      <w:r w:rsidRPr="00765DBA">
        <w:rPr>
          <w:rStyle w:val="StyleUnderline"/>
        </w:rPr>
        <w:t>that</w:t>
      </w:r>
      <w:r w:rsidRPr="00BA36C8">
        <w:rPr>
          <w:sz w:val="16"/>
        </w:rPr>
        <w:t xml:space="preserve"> argues </w:t>
      </w:r>
      <w:r w:rsidRPr="001807F4">
        <w:rPr>
          <w:rStyle w:val="StyleUnderline"/>
          <w:highlight w:val="cyan"/>
        </w:rPr>
        <w:t xml:space="preserve">the </w:t>
      </w:r>
      <w:r w:rsidRPr="00765DBA">
        <w:rPr>
          <w:rStyle w:val="StyleUnderline"/>
        </w:rPr>
        <w:t xml:space="preserve">2026 </w:t>
      </w:r>
      <w:r w:rsidRPr="001807F4">
        <w:rPr>
          <w:rStyle w:val="StyleUnderline"/>
          <w:highlight w:val="cyan"/>
        </w:rPr>
        <w:t xml:space="preserve">midterms may be </w:t>
      </w:r>
      <w:r w:rsidRPr="00765DBA">
        <w:rPr>
          <w:rStyle w:val="StyleUnderline"/>
        </w:rPr>
        <w:t>our last,</w:t>
      </w:r>
      <w:r w:rsidRPr="00BA36C8">
        <w:rPr>
          <w:sz w:val="16"/>
        </w:rPr>
        <w:t xml:space="preserve"> </w:t>
      </w:r>
      <w:r w:rsidRPr="001807F4">
        <w:rPr>
          <w:rStyle w:val="Emphasis"/>
          <w:highlight w:val="cyan"/>
        </w:rPr>
        <w:t>best chance</w:t>
      </w:r>
      <w:r w:rsidRPr="001807F4">
        <w:rPr>
          <w:rStyle w:val="StyleUnderline"/>
          <w:highlight w:val="cyan"/>
        </w:rPr>
        <w:t xml:space="preserve"> to stop</w:t>
      </w:r>
      <w:r w:rsidRPr="001807F4">
        <w:rPr>
          <w:sz w:val="16"/>
          <w:highlight w:val="cyan"/>
        </w:rPr>
        <w:t xml:space="preserve"> </w:t>
      </w:r>
      <w:r w:rsidRPr="00BA36C8">
        <w:rPr>
          <w:sz w:val="16"/>
        </w:rPr>
        <w:t xml:space="preserve">Donald </w:t>
      </w:r>
      <w:r w:rsidRPr="001807F4">
        <w:rPr>
          <w:rStyle w:val="StyleUnderline"/>
          <w:highlight w:val="cyan"/>
        </w:rPr>
        <w:t xml:space="preserve">Trump’s </w:t>
      </w:r>
      <w:r w:rsidRPr="00765DBA">
        <w:rPr>
          <w:rStyle w:val="Emphasis"/>
        </w:rPr>
        <w:t xml:space="preserve">dangerous </w:t>
      </w:r>
      <w:r w:rsidRPr="001807F4">
        <w:rPr>
          <w:rStyle w:val="Emphasis"/>
          <w:highlight w:val="cyan"/>
        </w:rPr>
        <w:t xml:space="preserve">grip </w:t>
      </w:r>
      <w:r w:rsidRPr="00765DBA">
        <w:rPr>
          <w:rStyle w:val="Emphasis"/>
        </w:rPr>
        <w:t>on power</w:t>
      </w:r>
      <w:r w:rsidRPr="00765DBA">
        <w:rPr>
          <w:rStyle w:val="StyleUnderline"/>
        </w:rPr>
        <w:t xml:space="preserve">, </w:t>
      </w:r>
      <w:r w:rsidRPr="001807F4">
        <w:rPr>
          <w:rStyle w:val="StyleUnderline"/>
          <w:highlight w:val="cyan"/>
        </w:rPr>
        <w:t>restore</w:t>
      </w:r>
      <w:r w:rsidRPr="001807F4">
        <w:rPr>
          <w:sz w:val="16"/>
          <w:highlight w:val="cyan"/>
        </w:rPr>
        <w:t xml:space="preserve"> </w:t>
      </w:r>
      <w:r w:rsidRPr="00BA36C8">
        <w:rPr>
          <w:sz w:val="16"/>
        </w:rPr>
        <w:t xml:space="preserve">constitutional </w:t>
      </w:r>
      <w:r w:rsidRPr="001807F4">
        <w:rPr>
          <w:rStyle w:val="Emphasis"/>
          <w:highlight w:val="cyan"/>
        </w:rPr>
        <w:t>checks</w:t>
      </w:r>
      <w:r w:rsidRPr="001807F4">
        <w:rPr>
          <w:rStyle w:val="StyleUnderline"/>
          <w:highlight w:val="cyan"/>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 xml:space="preserve">protect </w:t>
      </w:r>
      <w:r w:rsidRPr="00765DBA">
        <w:rPr>
          <w:rStyle w:val="Emphasis"/>
        </w:rPr>
        <w:t>the future</w:t>
      </w:r>
      <w:r w:rsidRPr="00765DBA">
        <w:rPr>
          <w:rStyle w:val="StyleUnderline"/>
        </w:rPr>
        <w:t xml:space="preserve"> of American </w:t>
      </w:r>
      <w:r w:rsidRPr="001807F4">
        <w:rPr>
          <w:rStyle w:val="Emphasis"/>
          <w:highlight w:val="cyan"/>
        </w:rPr>
        <w:t>democracy</w:t>
      </w:r>
      <w:r w:rsidRPr="00BA36C8">
        <w:rPr>
          <w:sz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BA36C8">
        <w:rPr>
          <w:sz w:val="16"/>
        </w:rPr>
        <w:t xml:space="preserve">ocratic </w:t>
      </w:r>
      <w:r w:rsidRPr="00765DBA">
        <w:rPr>
          <w:rStyle w:val="StyleUnderline"/>
        </w:rPr>
        <w:t xml:space="preserve">majority in the </w:t>
      </w:r>
      <w:r w:rsidRPr="001807F4">
        <w:rPr>
          <w:rStyle w:val="Emphasis"/>
          <w:highlight w:val="cyan"/>
        </w:rPr>
        <w:t>House</w:t>
      </w:r>
      <w:r w:rsidRPr="001807F4">
        <w:rPr>
          <w:sz w:val="16"/>
          <w:highlight w:val="cyan"/>
        </w:rPr>
        <w:t xml:space="preserve"> </w:t>
      </w:r>
      <w:r w:rsidRPr="00BA36C8">
        <w:rPr>
          <w:sz w:val="16"/>
        </w:rPr>
        <w:t xml:space="preserve">and Senate </w:t>
      </w:r>
      <w:r w:rsidRPr="001807F4">
        <w:rPr>
          <w:rStyle w:val="StyleUnderline"/>
          <w:highlight w:val="cyan"/>
        </w:rPr>
        <w:t xml:space="preserve">could block </w:t>
      </w:r>
      <w:r w:rsidRPr="00765DBA">
        <w:rPr>
          <w:rStyle w:val="Emphasis"/>
        </w:rPr>
        <w:t xml:space="preserve">further </w:t>
      </w:r>
      <w:r w:rsidRPr="001807F4">
        <w:rPr>
          <w:rStyle w:val="Emphasis"/>
          <w:highlight w:val="cyan"/>
        </w:rPr>
        <w:t>damage</w:t>
      </w:r>
      <w:r w:rsidRPr="00BA36C8">
        <w:rPr>
          <w:sz w:val="16"/>
        </w:rPr>
        <w:t xml:space="preserve">, </w:t>
      </w:r>
      <w:r w:rsidRPr="001807F4">
        <w:rPr>
          <w:rStyle w:val="StyleUnderline"/>
          <w:highlight w:val="cyan"/>
        </w:rPr>
        <w:t xml:space="preserve">reverse </w:t>
      </w:r>
      <w:r w:rsidRPr="00765DBA">
        <w:rPr>
          <w:rStyle w:val="Emphasis"/>
        </w:rPr>
        <w:t xml:space="preserve">harmful executive </w:t>
      </w:r>
      <w:r w:rsidRPr="001807F4">
        <w:rPr>
          <w:rStyle w:val="Emphasis"/>
          <w:highlight w:val="cyan"/>
        </w:rPr>
        <w:t>actions</w:t>
      </w:r>
      <w:r w:rsidRPr="00BA36C8">
        <w:rPr>
          <w:sz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BA36C8">
        <w:rPr>
          <w:sz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BA36C8">
        <w:rPr>
          <w:sz w:val="16"/>
        </w:rPr>
        <w:t xml:space="preserve">. </w:t>
      </w:r>
    </w:p>
    <w:p w14:paraId="52474767" w14:textId="77777777" w:rsidR="00304DB3" w:rsidRPr="00BA36C8" w:rsidRDefault="00304DB3" w:rsidP="00304DB3">
      <w:pPr>
        <w:rPr>
          <w:sz w:val="16"/>
        </w:rPr>
      </w:pPr>
      <w:r w:rsidRPr="00765DBA">
        <w:rPr>
          <w:rStyle w:val="StyleUnderline"/>
        </w:rPr>
        <w:lastRenderedPageBreak/>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1807F4">
        <w:rPr>
          <w:rStyle w:val="Emphasis"/>
          <w:highlight w:val="cyan"/>
        </w:rPr>
        <w:t>economy</w:t>
      </w:r>
      <w:r w:rsidRPr="00BA36C8">
        <w:rPr>
          <w:sz w:val="16"/>
        </w:rPr>
        <w:t xml:space="preserve">, </w:t>
      </w:r>
      <w:r w:rsidRPr="001807F4">
        <w:rPr>
          <w:rStyle w:val="Emphasis"/>
          <w:highlight w:val="cyan"/>
        </w:rPr>
        <w:t>environment</w:t>
      </w:r>
      <w:r w:rsidRPr="00BA36C8">
        <w:rPr>
          <w:sz w:val="16"/>
        </w:rPr>
        <w:t xml:space="preserve">, </w:t>
      </w:r>
      <w:r w:rsidRPr="00765DBA">
        <w:rPr>
          <w:rStyle w:val="Emphasis"/>
        </w:rPr>
        <w:t xml:space="preserve">global </w:t>
      </w:r>
      <w:r w:rsidRPr="001807F4">
        <w:rPr>
          <w:rStyle w:val="Emphasis"/>
          <w:highlight w:val="cyan"/>
        </w:rPr>
        <w:t>alliances</w:t>
      </w:r>
      <w:r w:rsidRPr="00BA36C8">
        <w:rPr>
          <w:sz w:val="16"/>
        </w:rPr>
        <w:t xml:space="preserve">, </w:t>
      </w:r>
      <w:r w:rsidRPr="00765DBA">
        <w:rPr>
          <w:rStyle w:val="Emphasis"/>
        </w:rPr>
        <w:t xml:space="preserve">civil </w:t>
      </w:r>
      <w:r w:rsidRPr="001807F4">
        <w:rPr>
          <w:rStyle w:val="Emphasis"/>
          <w:highlight w:val="cyan"/>
        </w:rPr>
        <w:t>rights</w:t>
      </w:r>
      <w:r w:rsidRPr="00BA36C8">
        <w:rPr>
          <w:sz w:val="16"/>
        </w:rPr>
        <w:t xml:space="preserve">, </w:t>
      </w:r>
      <w:r w:rsidRPr="001807F4">
        <w:rPr>
          <w:rStyle w:val="StyleUnderline"/>
          <w:highlight w:val="cyan"/>
        </w:rPr>
        <w:t xml:space="preserve">and </w:t>
      </w:r>
      <w:r w:rsidRPr="00765DBA">
        <w:rPr>
          <w:rStyle w:val="StyleUnderline"/>
        </w:rPr>
        <w:t xml:space="preserve">the </w:t>
      </w:r>
      <w:r w:rsidRPr="001807F4">
        <w:rPr>
          <w:rStyle w:val="Emphasis"/>
          <w:highlight w:val="cyan"/>
        </w:rPr>
        <w:t>rule of law</w:t>
      </w:r>
      <w:r w:rsidRPr="00BA36C8">
        <w:rPr>
          <w:sz w:val="16"/>
        </w:rPr>
        <w:t xml:space="preserve">, </w:t>
      </w:r>
      <w:r w:rsidRPr="00765DBA">
        <w:rPr>
          <w:rStyle w:val="StyleUnderline"/>
        </w:rPr>
        <w:t>showing how much is at stake and how much power voters still hold</w:t>
      </w:r>
      <w:r w:rsidRPr="00BA36C8">
        <w:rPr>
          <w:sz w:val="16"/>
        </w:rPr>
        <w:t xml:space="preserve">. For anyone who thinks their vote won’t matter, this article makes one thing clear: it absolutely does. </w:t>
      </w:r>
    </w:p>
    <w:p w14:paraId="138B1AB4" w14:textId="77777777" w:rsidR="00304DB3" w:rsidRPr="00BA36C8" w:rsidRDefault="00304DB3" w:rsidP="00304DB3">
      <w:pPr>
        <w:rPr>
          <w:sz w:val="16"/>
        </w:rPr>
      </w:pPr>
      <w:r w:rsidRPr="00BA36C8">
        <w:rPr>
          <w:sz w:val="16"/>
        </w:rPr>
        <w:t>How Do You Feel Right Now?</w:t>
      </w:r>
    </w:p>
    <w:p w14:paraId="5A8C2E86" w14:textId="77777777" w:rsidR="00304DB3" w:rsidRPr="00BA36C8" w:rsidRDefault="00304DB3" w:rsidP="00304DB3">
      <w:pPr>
        <w:rPr>
          <w:sz w:val="16"/>
        </w:rPr>
      </w:pPr>
      <w:r w:rsidRPr="00BA36C8">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EE1C14A" w14:textId="77777777" w:rsidR="00304DB3" w:rsidRPr="00BA36C8" w:rsidRDefault="00304DB3" w:rsidP="00304DB3">
      <w:pPr>
        <w:rPr>
          <w:sz w:val="16"/>
        </w:rPr>
      </w:pPr>
      <w:r w:rsidRPr="00BA36C8">
        <w:rPr>
          <w:sz w:val="16"/>
        </w:rPr>
        <w:t xml:space="preserve">We are not powerless. We, the everyday Americans, </w:t>
      </w:r>
      <w:proofErr w:type="gramStart"/>
      <w:r w:rsidRPr="00BA36C8">
        <w:rPr>
          <w:sz w:val="16"/>
        </w:rPr>
        <w:t>have the ability to</w:t>
      </w:r>
      <w:proofErr w:type="gramEnd"/>
      <w:r w:rsidRPr="00BA36C8">
        <w:rPr>
          <w:sz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BA36C8">
        <w:rPr>
          <w:sz w:val="16"/>
        </w:rPr>
        <w:t xml:space="preserve">n’t just a political preference; it’s a </w:t>
      </w:r>
      <w:r w:rsidRPr="00BA36C8">
        <w:rPr>
          <w:rStyle w:val="Emphasis"/>
        </w:rPr>
        <w:t>democratic necessity</w:t>
      </w:r>
      <w:r w:rsidRPr="00BA36C8">
        <w:rPr>
          <w:sz w:val="16"/>
        </w:rPr>
        <w:t>. It’s how we save our democracy from a real and present danger.</w:t>
      </w:r>
    </w:p>
    <w:p w14:paraId="45C12254" w14:textId="77777777" w:rsidR="00304DB3" w:rsidRPr="00BA36C8" w:rsidRDefault="00304DB3" w:rsidP="00304DB3">
      <w:pPr>
        <w:rPr>
          <w:sz w:val="16"/>
        </w:rPr>
      </w:pPr>
      <w:r w:rsidRPr="00BA36C8">
        <w:rPr>
          <w:sz w:val="16"/>
        </w:rPr>
        <w:t xml:space="preserve">Democracy </w:t>
      </w:r>
      <w:r w:rsidRPr="00811FE2">
        <w:rPr>
          <w:rStyle w:val="StyleUnderline"/>
        </w:rPr>
        <w:t xml:space="preserve">at the </w:t>
      </w:r>
      <w:r w:rsidRPr="00811FE2">
        <w:rPr>
          <w:rStyle w:val="Emphasis"/>
        </w:rPr>
        <w:t>Brink</w:t>
      </w:r>
    </w:p>
    <w:p w14:paraId="1D4EC051" w14:textId="77777777" w:rsidR="00304DB3" w:rsidRPr="00BA36C8" w:rsidRDefault="00304DB3" w:rsidP="00304DB3">
      <w:pPr>
        <w:rPr>
          <w:sz w:val="16"/>
        </w:rPr>
      </w:pPr>
      <w:r w:rsidRPr="00BA36C8">
        <w:rPr>
          <w:sz w:val="16"/>
        </w:rPr>
        <w:t xml:space="preserve">President Donald </w:t>
      </w:r>
      <w:r w:rsidRPr="00255AA2">
        <w:rPr>
          <w:rStyle w:val="StyleUnderline"/>
          <w:highlight w:val="cyan"/>
        </w:rPr>
        <w:t xml:space="preserve">Trump’s return </w:t>
      </w:r>
      <w:r w:rsidRPr="00811FE2">
        <w:rPr>
          <w:rStyle w:val="StyleUnderline"/>
        </w:rPr>
        <w:t xml:space="preserve">to the White House in 2025 has </w:t>
      </w:r>
      <w:r w:rsidRPr="00255AA2">
        <w:rPr>
          <w:rStyle w:val="StyleUnderline"/>
          <w:highlight w:val="cyan"/>
        </w:rPr>
        <w:t xml:space="preserve">brought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 point</w:t>
      </w:r>
      <w:r w:rsidRPr="00BA36C8">
        <w:rPr>
          <w:sz w:val="16"/>
        </w:rPr>
        <w:t xml:space="preserve">. In just a short time, his </w:t>
      </w:r>
      <w:r w:rsidRPr="00811FE2">
        <w:rPr>
          <w:rStyle w:val="StyleUnderline"/>
        </w:rPr>
        <w:t>actions and rhetoric</w:t>
      </w:r>
      <w:r w:rsidRPr="00BA36C8">
        <w:rPr>
          <w:sz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BA36C8">
        <w:rPr>
          <w:sz w:val="16"/>
        </w:rPr>
        <w:t xml:space="preserve"> the </w:t>
      </w:r>
      <w:r w:rsidRPr="00811FE2">
        <w:rPr>
          <w:rStyle w:val="StyleUnderline"/>
        </w:rPr>
        <w:t xml:space="preserve">pillars of American </w:t>
      </w:r>
      <w:r w:rsidRPr="00811FE2">
        <w:rPr>
          <w:rStyle w:val="Emphasis"/>
        </w:rPr>
        <w:t>democracy</w:t>
      </w:r>
      <w:r w:rsidRPr="00BA36C8">
        <w:rPr>
          <w:sz w:val="16"/>
        </w:rPr>
        <w:t>.</w:t>
      </w:r>
    </w:p>
    <w:p w14:paraId="7134A80F" w14:textId="77777777" w:rsidR="00304DB3" w:rsidRPr="00BA36C8" w:rsidRDefault="00304DB3" w:rsidP="00304DB3">
      <w:pPr>
        <w:rPr>
          <w:sz w:val="16"/>
        </w:rPr>
      </w:pPr>
      <w:r w:rsidRPr="00BA36C8">
        <w:rPr>
          <w:sz w:val="16"/>
        </w:rPr>
        <w:t xml:space="preserve">We’ve watched as </w:t>
      </w:r>
      <w:r w:rsidRPr="00811FE2">
        <w:rPr>
          <w:rStyle w:val="StyleUnderline"/>
        </w:rPr>
        <w:t xml:space="preserve">he casts aside </w:t>
      </w:r>
      <w:r w:rsidRPr="00811FE2">
        <w:rPr>
          <w:rStyle w:val="Emphasis"/>
        </w:rPr>
        <w:t>constitutional norms</w:t>
      </w:r>
      <w:r w:rsidRPr="00BA36C8">
        <w:rPr>
          <w:sz w:val="16"/>
        </w:rPr>
        <w:t xml:space="preserve"> and treats the presidency like a personal fiefdom. He’s </w:t>
      </w:r>
      <w:r w:rsidRPr="00811FE2">
        <w:rPr>
          <w:rStyle w:val="StyleUnderline"/>
        </w:rPr>
        <w:t>openly undermining</w:t>
      </w:r>
      <w:r w:rsidRPr="00BA36C8">
        <w:rPr>
          <w:sz w:val="16"/>
        </w:rPr>
        <w:t xml:space="preserve"> the </w:t>
      </w:r>
      <w:r w:rsidRPr="00811FE2">
        <w:rPr>
          <w:rStyle w:val="Emphasis"/>
        </w:rPr>
        <w:t>rule of law</w:t>
      </w:r>
      <w:r w:rsidRPr="00BA36C8">
        <w:rPr>
          <w:sz w:val="16"/>
        </w:rPr>
        <w:t xml:space="preserve">, </w:t>
      </w:r>
      <w:r w:rsidRPr="00811FE2">
        <w:rPr>
          <w:rStyle w:val="StyleUnderline"/>
        </w:rPr>
        <w:t>pardoning</w:t>
      </w:r>
      <w:r w:rsidRPr="00BA36C8">
        <w:rPr>
          <w:sz w:val="16"/>
        </w:rPr>
        <w:t xml:space="preserve"> those who committed </w:t>
      </w:r>
      <w:r w:rsidRPr="00811FE2">
        <w:rPr>
          <w:rStyle w:val="StyleUnderline"/>
        </w:rPr>
        <w:t>violence</w:t>
      </w:r>
      <w:r w:rsidRPr="00BA36C8">
        <w:rPr>
          <w:sz w:val="16"/>
        </w:rPr>
        <w:t xml:space="preserve"> in his name and urging his Justice Department </w:t>
      </w:r>
      <w:r w:rsidRPr="00811FE2">
        <w:rPr>
          <w:rStyle w:val="StyleUnderline"/>
        </w:rPr>
        <w:t>to target political rivals</w:t>
      </w:r>
      <w:r w:rsidRPr="00BA36C8">
        <w:rPr>
          <w:sz w:val="16"/>
        </w:rPr>
        <w:t>. He’s using words like “</w:t>
      </w:r>
      <w:r w:rsidRPr="00811FE2">
        <w:rPr>
          <w:rStyle w:val="StyleUnderline"/>
        </w:rPr>
        <w:t>vermin</w:t>
      </w:r>
      <w:r w:rsidRPr="00BA36C8">
        <w:rPr>
          <w:sz w:val="16"/>
        </w:rPr>
        <w:t xml:space="preserve">” to </w:t>
      </w:r>
      <w:r w:rsidRPr="00811FE2">
        <w:rPr>
          <w:rStyle w:val="StyleUnderline"/>
        </w:rPr>
        <w:t>describe his opponents and</w:t>
      </w:r>
      <w:r w:rsidRPr="00BA36C8">
        <w:rPr>
          <w:sz w:val="16"/>
        </w:rPr>
        <w:t xml:space="preserve"> calling </w:t>
      </w:r>
      <w:r w:rsidRPr="00811FE2">
        <w:rPr>
          <w:rStyle w:val="StyleUnderline"/>
        </w:rPr>
        <w:t>the free press the</w:t>
      </w:r>
      <w:r w:rsidRPr="00BA36C8">
        <w:rPr>
          <w:sz w:val="16"/>
        </w:rPr>
        <w:t xml:space="preserve"> “</w:t>
      </w:r>
      <w:r w:rsidRPr="00811FE2">
        <w:rPr>
          <w:rStyle w:val="Emphasis"/>
        </w:rPr>
        <w:t>enemy</w:t>
      </w:r>
      <w:r w:rsidRPr="00BA36C8">
        <w:rPr>
          <w:sz w:val="16"/>
        </w:rPr>
        <w:t xml:space="preserve"> of the people,” language that shocks me as an American. </w:t>
      </w:r>
      <w:r w:rsidRPr="003642C7">
        <w:t>This is not normal disagreement or routine politics; it’s an assault on the values</w:t>
      </w:r>
      <w:r w:rsidRPr="00BA36C8">
        <w:rPr>
          <w:sz w:val="16"/>
        </w:rPr>
        <w:t xml:space="preserve"> that hold us together.</w:t>
      </w:r>
    </w:p>
    <w:p w14:paraId="0C202FFA" w14:textId="77777777" w:rsidR="00304DB3" w:rsidRPr="00BA36C8" w:rsidRDefault="00304DB3" w:rsidP="00304DB3">
      <w:pPr>
        <w:rPr>
          <w:sz w:val="16"/>
        </w:rPr>
      </w:pPr>
      <w:r w:rsidRPr="003642C7">
        <w:rPr>
          <w:rStyle w:val="StyleUnderline"/>
          <w:highlight w:val="cyan"/>
        </w:rPr>
        <w:t>Our economy</w:t>
      </w:r>
      <w:r w:rsidRPr="00BA36C8">
        <w:rPr>
          <w:sz w:val="16"/>
        </w:rPr>
        <w:t xml:space="preserve">, too, </w:t>
      </w:r>
      <w:r w:rsidRPr="00811FE2">
        <w:rPr>
          <w:rStyle w:val="StyleUnderline"/>
        </w:rPr>
        <w:t xml:space="preserve">is caught in the </w:t>
      </w:r>
      <w:r w:rsidRPr="00811FE2">
        <w:rPr>
          <w:rStyle w:val="Emphasis"/>
        </w:rPr>
        <w:t>crossfire</w:t>
      </w:r>
      <w:r w:rsidRPr="00BA36C8">
        <w:rPr>
          <w:sz w:val="16"/>
        </w:rPr>
        <w:t xml:space="preserve"> of chaos. </w:t>
      </w:r>
      <w:r w:rsidRPr="00811FE2">
        <w:rPr>
          <w:rStyle w:val="StyleUnderline"/>
        </w:rPr>
        <w:t xml:space="preserve">Instead of working to </w:t>
      </w:r>
      <w:r w:rsidRPr="003642C7">
        <w:rPr>
          <w:rStyle w:val="StyleUnderline"/>
        </w:rPr>
        <w:t>lower costs</w:t>
      </w:r>
      <w:r w:rsidRPr="003642C7">
        <w:rPr>
          <w:sz w:val="16"/>
        </w:rPr>
        <w:t xml:space="preserve"> for working families, </w:t>
      </w:r>
      <w:r w:rsidRPr="003642C7">
        <w:rPr>
          <w:rStyle w:val="StyleUnderline"/>
        </w:rPr>
        <w:t>Trump and</w:t>
      </w:r>
      <w:r w:rsidRPr="003642C7">
        <w:rPr>
          <w:sz w:val="16"/>
        </w:rPr>
        <w:t xml:space="preserve"> his allies in </w:t>
      </w:r>
      <w:r w:rsidRPr="003642C7">
        <w:rPr>
          <w:rStyle w:val="StyleUnderline"/>
        </w:rPr>
        <w:t xml:space="preserve">Congress have </w:t>
      </w:r>
      <w:r w:rsidRPr="003642C7">
        <w:rPr>
          <w:rStyle w:val="StyleUnderline"/>
          <w:highlight w:val="cyan"/>
        </w:rPr>
        <w:t xml:space="preserve">focused on </w:t>
      </w:r>
      <w:r w:rsidRPr="003642C7">
        <w:rPr>
          <w:rStyle w:val="Emphasis"/>
        </w:rPr>
        <w:t xml:space="preserve">tax </w:t>
      </w:r>
      <w:r w:rsidRPr="003642C7">
        <w:rPr>
          <w:rStyle w:val="Emphasis"/>
          <w:highlight w:val="cyan"/>
        </w:rPr>
        <w:t>breaks for billionaires</w:t>
      </w:r>
      <w:r w:rsidRPr="003642C7">
        <w:rPr>
          <w:sz w:val="16"/>
          <w:highlight w:val="cyan"/>
        </w:rPr>
        <w:t xml:space="preserve"> </w:t>
      </w:r>
      <w:r w:rsidRPr="003642C7">
        <w:rPr>
          <w:sz w:val="16"/>
        </w:rPr>
        <w:t xml:space="preserve">and </w:t>
      </w:r>
      <w:r w:rsidRPr="003642C7">
        <w:rPr>
          <w:rStyle w:val="StyleUnderline"/>
        </w:rPr>
        <w:t>gutting programs</w:t>
      </w:r>
      <w:r w:rsidRPr="003642C7">
        <w:rPr>
          <w:sz w:val="16"/>
        </w:rPr>
        <w:t xml:space="preserve"> that </w:t>
      </w:r>
      <w:r w:rsidRPr="003642C7">
        <w:rPr>
          <w:rStyle w:val="StyleUnderline"/>
        </w:rPr>
        <w:t>everyday people rely on</w:t>
      </w:r>
      <w:r w:rsidRPr="003642C7">
        <w:rPr>
          <w:sz w:val="16"/>
        </w:rPr>
        <w:t xml:space="preserve">. </w:t>
      </w:r>
      <w:r w:rsidRPr="003642C7">
        <w:rPr>
          <w:rStyle w:val="StyleUnderline"/>
        </w:rPr>
        <w:t>They</w:t>
      </w:r>
      <w:r w:rsidRPr="003642C7">
        <w:rPr>
          <w:sz w:val="16"/>
        </w:rPr>
        <w:t xml:space="preserve"> tried to </w:t>
      </w:r>
      <w:r w:rsidRPr="003642C7">
        <w:rPr>
          <w:rStyle w:val="StyleUnderline"/>
        </w:rPr>
        <w:t xml:space="preserve">slash </w:t>
      </w:r>
      <w:r w:rsidRPr="003642C7">
        <w:rPr>
          <w:rStyle w:val="Emphasis"/>
        </w:rPr>
        <w:t>health care for millions</w:t>
      </w:r>
      <w:r w:rsidRPr="003642C7">
        <w:rPr>
          <w:sz w:val="16"/>
        </w:rPr>
        <w:t xml:space="preserve"> by cutting Medicaid, </w:t>
      </w:r>
      <w:r w:rsidRPr="003642C7">
        <w:rPr>
          <w:rStyle w:val="StyleUnderline"/>
        </w:rPr>
        <w:t>and</w:t>
      </w:r>
      <w:r w:rsidRPr="003642C7">
        <w:rPr>
          <w:sz w:val="16"/>
        </w:rPr>
        <w:t xml:space="preserve"> they even moved to </w:t>
      </w:r>
      <w:r w:rsidRPr="003642C7">
        <w:rPr>
          <w:rStyle w:val="StyleUnderline"/>
        </w:rPr>
        <w:t>shrink</w:t>
      </w:r>
      <w:r w:rsidRPr="00FA2608">
        <w:rPr>
          <w:rStyle w:val="StyleUnderline"/>
        </w:rPr>
        <w:t xml:space="preserve"> </w:t>
      </w:r>
      <w:r w:rsidRPr="00FA2608">
        <w:rPr>
          <w:rStyle w:val="Emphasis"/>
        </w:rPr>
        <w:t>food assistance</w:t>
      </w:r>
      <w:r w:rsidRPr="00BA36C8">
        <w:rPr>
          <w:sz w:val="16"/>
        </w:rPr>
        <w:t xml:space="preserve"> </w:t>
      </w:r>
      <w:r w:rsidRPr="00FA2608">
        <w:rPr>
          <w:rStyle w:val="StyleUnderline"/>
        </w:rPr>
        <w:t>for struggling families</w:t>
      </w:r>
      <w:r w:rsidRPr="00BA36C8">
        <w:rPr>
          <w:sz w:val="16"/>
        </w:rPr>
        <w:t xml:space="preserve">. </w:t>
      </w:r>
      <w:r w:rsidRPr="00FA2608">
        <w:rPr>
          <w:rStyle w:val="StyleUnderline"/>
        </w:rPr>
        <w:t>While costs</w:t>
      </w:r>
      <w:r w:rsidRPr="00BA36C8">
        <w:rPr>
          <w:sz w:val="16"/>
        </w:rPr>
        <w:t xml:space="preserve"> of groceries and gas </w:t>
      </w:r>
      <w:r w:rsidRPr="00FA2608">
        <w:rPr>
          <w:rStyle w:val="StyleUnderline"/>
        </w:rPr>
        <w:t>went up</w:t>
      </w:r>
      <w:r w:rsidRPr="00BA36C8">
        <w:rPr>
          <w:sz w:val="16"/>
        </w:rPr>
        <w:t xml:space="preserve"> for us, </w:t>
      </w:r>
      <w:r w:rsidRPr="00FA2608">
        <w:rPr>
          <w:rStyle w:val="StyleUnderline"/>
        </w:rPr>
        <w:t>the only “plan”</w:t>
      </w:r>
      <w:r w:rsidRPr="00BA36C8">
        <w:rPr>
          <w:sz w:val="16"/>
        </w:rPr>
        <w:t xml:space="preserve"> from this leadership </w:t>
      </w:r>
      <w:r w:rsidRPr="00FA2608">
        <w:rPr>
          <w:rStyle w:val="StyleUnderline"/>
        </w:rPr>
        <w:t>has been more breaks</w:t>
      </w:r>
      <w:r w:rsidRPr="00BA36C8">
        <w:rPr>
          <w:sz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BA36C8">
        <w:rPr>
          <w:sz w:val="16"/>
        </w:rPr>
        <w:t>, one that leaves regular folks behind.</w:t>
      </w:r>
    </w:p>
    <w:p w14:paraId="49DD4C48" w14:textId="77777777" w:rsidR="00304DB3" w:rsidRPr="00BA36C8" w:rsidRDefault="00304DB3" w:rsidP="00304DB3">
      <w:pPr>
        <w:rPr>
          <w:sz w:val="16"/>
        </w:rPr>
      </w:pPr>
      <w:r w:rsidRPr="003642C7">
        <w:rPr>
          <w:rStyle w:val="StyleUnderline"/>
        </w:rPr>
        <w:t>Socially</w:t>
      </w:r>
      <w:r w:rsidRPr="00BA36C8">
        <w:rPr>
          <w:sz w:val="16"/>
        </w:rPr>
        <w:t xml:space="preserve">, </w:t>
      </w:r>
      <w:r w:rsidRPr="003642C7">
        <w:rPr>
          <w:rStyle w:val="StyleUnderline"/>
          <w:highlight w:val="cyan"/>
        </w:rPr>
        <w:t xml:space="preserve">the </w:t>
      </w:r>
      <w:r w:rsidRPr="003642C7">
        <w:rPr>
          <w:rStyle w:val="Emphasis"/>
          <w:highlight w:val="cyan"/>
        </w:rPr>
        <w:t>fabric</w:t>
      </w:r>
      <w:r w:rsidRPr="003642C7">
        <w:rPr>
          <w:rStyle w:val="StyleUnderline"/>
          <w:highlight w:val="cyan"/>
        </w:rPr>
        <w:t xml:space="preserve"> of our nation is </w:t>
      </w:r>
      <w:r w:rsidRPr="00FA2608">
        <w:rPr>
          <w:rStyle w:val="StyleUnderline"/>
        </w:rPr>
        <w:t xml:space="preserve">being </w:t>
      </w:r>
      <w:r w:rsidRPr="003642C7">
        <w:rPr>
          <w:rStyle w:val="StyleUnderline"/>
          <w:highlight w:val="cyan"/>
        </w:rPr>
        <w:t>pulled apart</w:t>
      </w:r>
      <w:r w:rsidRPr="00BA36C8">
        <w:rPr>
          <w:sz w:val="16"/>
        </w:rPr>
        <w:t xml:space="preserve">. Rather than seek common ground, this </w:t>
      </w:r>
      <w:r w:rsidRPr="00FA2608">
        <w:rPr>
          <w:rStyle w:val="StyleUnderline"/>
        </w:rPr>
        <w:t>admin</w:t>
      </w:r>
      <w:r w:rsidRPr="00BA36C8">
        <w:rPr>
          <w:sz w:val="16"/>
        </w:rPr>
        <w:t xml:space="preserve">istration </w:t>
      </w:r>
      <w:r w:rsidRPr="00FA2608">
        <w:rPr>
          <w:rStyle w:val="StyleUnderline"/>
        </w:rPr>
        <w:t xml:space="preserve">doubles down on </w:t>
      </w:r>
      <w:r w:rsidRPr="00FA2608">
        <w:rPr>
          <w:rStyle w:val="Emphasis"/>
        </w:rPr>
        <w:t>dividing us</w:t>
      </w:r>
      <w:r w:rsidRPr="00BA36C8">
        <w:rPr>
          <w:sz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3642C7">
        <w:rPr>
          <w:rStyle w:val="StyleUnderline"/>
          <w:highlight w:val="cyan"/>
        </w:rPr>
        <w:t xml:space="preserve"> </w:t>
      </w:r>
      <w:r w:rsidRPr="00FA2608">
        <w:rPr>
          <w:rStyle w:val="StyleUnderline"/>
        </w:rPr>
        <w:t xml:space="preserve">have been </w:t>
      </w:r>
      <w:r w:rsidRPr="003642C7">
        <w:rPr>
          <w:rStyle w:val="StyleUnderline"/>
          <w:highlight w:val="cyan"/>
        </w:rPr>
        <w:t>emboldened</w:t>
      </w:r>
      <w:r w:rsidRPr="003642C7">
        <w:rPr>
          <w:sz w:val="16"/>
          <w:highlight w:val="cyan"/>
        </w:rPr>
        <w:t xml:space="preserve"> </w:t>
      </w:r>
      <w:r w:rsidRPr="00BA36C8">
        <w:rPr>
          <w:sz w:val="16"/>
        </w:rPr>
        <w:t>by wink-and-nod encouragement from our nation’s highest office.</w:t>
      </w:r>
    </w:p>
    <w:p w14:paraId="49C4446A" w14:textId="77777777" w:rsidR="00304DB3" w:rsidRPr="00BA36C8" w:rsidRDefault="00304DB3" w:rsidP="00304DB3">
      <w:pPr>
        <w:rPr>
          <w:sz w:val="16"/>
        </w:rPr>
      </w:pPr>
      <w:r w:rsidRPr="00FA2608">
        <w:rPr>
          <w:rStyle w:val="StyleUnderline"/>
        </w:rPr>
        <w:t>Instead of</w:t>
      </w:r>
      <w:r w:rsidRPr="00BA36C8">
        <w:rPr>
          <w:sz w:val="16"/>
        </w:rPr>
        <w:t xml:space="preserve"> firmly </w:t>
      </w:r>
      <w:r w:rsidRPr="00FA2608">
        <w:rPr>
          <w:rStyle w:val="StyleUnderline"/>
        </w:rPr>
        <w:t xml:space="preserve">denouncing </w:t>
      </w:r>
      <w:r w:rsidRPr="004F7592">
        <w:rPr>
          <w:rStyle w:val="Emphasis"/>
        </w:rPr>
        <w:t>white supremacists</w:t>
      </w:r>
      <w:r w:rsidRPr="00BA36C8">
        <w:rPr>
          <w:sz w:val="16"/>
        </w:rPr>
        <w:t xml:space="preserve"> and conspiracy theorists, </w:t>
      </w:r>
      <w:r w:rsidRPr="00FA2608">
        <w:rPr>
          <w:rStyle w:val="StyleUnderline"/>
        </w:rPr>
        <w:t>Trump</w:t>
      </w:r>
      <w:r w:rsidRPr="00BA36C8">
        <w:rPr>
          <w:sz w:val="16"/>
        </w:rPr>
        <w:t xml:space="preserve"> often </w:t>
      </w:r>
      <w:r w:rsidRPr="004F7592">
        <w:rPr>
          <w:rStyle w:val="Emphasis"/>
        </w:rPr>
        <w:t>echoes their slogans</w:t>
      </w:r>
      <w:r w:rsidRPr="00BA36C8">
        <w:rPr>
          <w:sz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BA36C8">
        <w:rPr>
          <w:sz w:val="16"/>
        </w:rPr>
        <w:t xml:space="preserve">. </w:t>
      </w:r>
      <w:r w:rsidRPr="00FA2608">
        <w:rPr>
          <w:rStyle w:val="StyleUnderline"/>
        </w:rPr>
        <w:t>We are</w:t>
      </w:r>
      <w:r w:rsidRPr="00BA36C8">
        <w:rPr>
          <w:sz w:val="16"/>
        </w:rPr>
        <w:t xml:space="preserve"> all </w:t>
      </w:r>
      <w:r w:rsidRPr="00FA2608">
        <w:rPr>
          <w:rStyle w:val="StyleUnderline"/>
        </w:rPr>
        <w:t>tired of</w:t>
      </w:r>
      <w:r w:rsidRPr="00BA36C8">
        <w:rPr>
          <w:sz w:val="16"/>
        </w:rPr>
        <w:t xml:space="preserve"> the </w:t>
      </w:r>
      <w:r w:rsidRPr="00FA2608">
        <w:rPr>
          <w:rStyle w:val="StyleUnderline"/>
        </w:rPr>
        <w:t>constant outrage</w:t>
      </w:r>
      <w:r w:rsidRPr="00BA36C8">
        <w:rPr>
          <w:sz w:val="16"/>
        </w:rPr>
        <w:t xml:space="preserve"> cycle and the feeling that we’re at each other’s throats. This is not the America we know and love, where despite our differences we used to believe we were on the same team.</w:t>
      </w:r>
    </w:p>
    <w:p w14:paraId="098183AF" w14:textId="77777777" w:rsidR="00304DB3" w:rsidRPr="00BA36C8" w:rsidRDefault="00304DB3" w:rsidP="00304DB3">
      <w:pPr>
        <w:rPr>
          <w:sz w:val="16"/>
        </w:rPr>
      </w:pPr>
      <w:r w:rsidRPr="003642C7">
        <w:rPr>
          <w:rStyle w:val="StyleUnderline"/>
          <w:highlight w:val="cyan"/>
        </w:rPr>
        <w:t>International</w:t>
      </w:r>
      <w:r w:rsidRPr="00FA2608">
        <w:rPr>
          <w:rStyle w:val="StyleUnderline"/>
        </w:rPr>
        <w:t>ly</w:t>
      </w:r>
      <w:r w:rsidRPr="00BA36C8">
        <w:rPr>
          <w:sz w:val="16"/>
        </w:rPr>
        <w:t xml:space="preserve">, the United States’ </w:t>
      </w:r>
      <w:r w:rsidRPr="003642C7">
        <w:rPr>
          <w:rStyle w:val="Emphasis"/>
          <w:highlight w:val="cyan"/>
        </w:rPr>
        <w:t>standing has plummeted</w:t>
      </w:r>
      <w:r w:rsidRPr="00BA36C8">
        <w:rPr>
          <w:sz w:val="16"/>
        </w:rPr>
        <w:t xml:space="preserve">. Longtime </w:t>
      </w:r>
      <w:r w:rsidRPr="00FA2608">
        <w:rPr>
          <w:rStyle w:val="StyleUnderline"/>
        </w:rPr>
        <w:t>allies are questioning whether they can rely on us</w:t>
      </w:r>
      <w:r w:rsidRPr="00BA36C8">
        <w:rPr>
          <w:sz w:val="16"/>
        </w:rPr>
        <w:t xml:space="preserve">, </w:t>
      </w:r>
      <w:r w:rsidRPr="00FA2608">
        <w:rPr>
          <w:rStyle w:val="StyleUnderline"/>
        </w:rPr>
        <w:t>as</w:t>
      </w:r>
      <w:r w:rsidRPr="00BA36C8">
        <w:rPr>
          <w:sz w:val="16"/>
        </w:rPr>
        <w:t xml:space="preserve"> President </w:t>
      </w:r>
      <w:r w:rsidRPr="00097988">
        <w:rPr>
          <w:rStyle w:val="StyleUnderline"/>
          <w:highlight w:val="cyan"/>
        </w:rPr>
        <w:t>Trump cozies</w:t>
      </w:r>
      <w:r w:rsidRPr="00097988">
        <w:rPr>
          <w:sz w:val="16"/>
          <w:highlight w:val="cyan"/>
        </w:rPr>
        <w:t xml:space="preserve"> </w:t>
      </w:r>
      <w:r w:rsidRPr="00BA36C8">
        <w:rPr>
          <w:sz w:val="16"/>
        </w:rPr>
        <w:t xml:space="preserve">up </w:t>
      </w:r>
      <w:r w:rsidRPr="00097988">
        <w:rPr>
          <w:rStyle w:val="StyleUnderline"/>
          <w:highlight w:val="cyan"/>
        </w:rPr>
        <w:t>to dictators</w:t>
      </w:r>
      <w:r w:rsidRPr="00097988">
        <w:rPr>
          <w:sz w:val="16"/>
          <w:highlight w:val="cyan"/>
        </w:rPr>
        <w:t xml:space="preserve"> </w:t>
      </w:r>
      <w:r w:rsidRPr="00BA36C8">
        <w:rPr>
          <w:sz w:val="16"/>
        </w:rPr>
        <w:t xml:space="preserve">and strongmen around the world. He has hinted at </w:t>
      </w:r>
      <w:r w:rsidRPr="00097988">
        <w:rPr>
          <w:rStyle w:val="StyleUnderline"/>
          <w:highlight w:val="cyan"/>
        </w:rPr>
        <w:t xml:space="preserve">abandoning </w:t>
      </w:r>
      <w:r w:rsidRPr="00097988">
        <w:rPr>
          <w:rStyle w:val="Emphasis"/>
        </w:rPr>
        <w:t>NATO</w:t>
      </w:r>
      <w:r w:rsidRPr="00097988">
        <w:rPr>
          <w:rStyle w:val="StyleUnderline"/>
        </w:rPr>
        <w:t xml:space="preserve"> and other </w:t>
      </w:r>
      <w:r w:rsidRPr="00097988">
        <w:rPr>
          <w:rStyle w:val="Emphasis"/>
          <w:highlight w:val="cyan"/>
        </w:rPr>
        <w:t>alliances</w:t>
      </w:r>
      <w:r w:rsidRPr="00097988">
        <w:rPr>
          <w:sz w:val="16"/>
          <w:highlight w:val="cyan"/>
        </w:rPr>
        <w:t xml:space="preserve"> </w:t>
      </w:r>
      <w:r w:rsidRPr="00BA36C8">
        <w:rPr>
          <w:sz w:val="16"/>
        </w:rPr>
        <w:t>that have kept us safe for generations.</w:t>
      </w:r>
    </w:p>
    <w:p w14:paraId="48A576A3" w14:textId="77777777" w:rsidR="00304DB3" w:rsidRPr="00BA36C8" w:rsidRDefault="00304DB3" w:rsidP="00304DB3">
      <w:pPr>
        <w:rPr>
          <w:sz w:val="16"/>
        </w:rPr>
      </w:pPr>
      <w:r w:rsidRPr="00BA36C8">
        <w:rPr>
          <w:sz w:val="16"/>
        </w:rPr>
        <w:t xml:space="preserve">He pulled back on </w:t>
      </w:r>
      <w:r w:rsidRPr="00097988">
        <w:rPr>
          <w:rStyle w:val="StyleUnderline"/>
        </w:rPr>
        <w:t xml:space="preserve">global </w:t>
      </w:r>
      <w:r w:rsidRPr="00097988">
        <w:rPr>
          <w:rStyle w:val="Emphasis"/>
          <w:highlight w:val="cyan"/>
        </w:rPr>
        <w:t>agreements</w:t>
      </w:r>
      <w:r w:rsidRPr="00BA36C8">
        <w:rPr>
          <w:sz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097988">
        <w:rPr>
          <w:sz w:val="16"/>
          <w:highlight w:val="cyan"/>
        </w:rPr>
        <w:t xml:space="preserve"> </w:t>
      </w:r>
      <w:r w:rsidRPr="00BA36C8">
        <w:rPr>
          <w:sz w:val="16"/>
        </w:rPr>
        <w:t xml:space="preserve">human </w:t>
      </w:r>
      <w:r w:rsidRPr="00097988">
        <w:rPr>
          <w:rStyle w:val="Emphasis"/>
          <w:highlight w:val="cyan"/>
        </w:rPr>
        <w:t>rights</w:t>
      </w:r>
      <w:r w:rsidRPr="00BA36C8">
        <w:rPr>
          <w:sz w:val="16"/>
        </w:rPr>
        <w:t xml:space="preserve">, </w:t>
      </w:r>
      <w:r w:rsidRPr="00097988">
        <w:rPr>
          <w:rStyle w:val="StyleUnderline"/>
          <w:highlight w:val="cyan"/>
        </w:rPr>
        <w:t xml:space="preserve">leaving America </w:t>
      </w:r>
      <w:r w:rsidRPr="00097988">
        <w:rPr>
          <w:rStyle w:val="Emphasis"/>
          <w:highlight w:val="cyan"/>
        </w:rPr>
        <w:t>isolated</w:t>
      </w:r>
      <w:r w:rsidRPr="00097988">
        <w:rPr>
          <w:rStyle w:val="StyleUnderline"/>
          <w:highlight w:val="cyan"/>
        </w:rPr>
        <w:t xml:space="preserve"> </w:t>
      </w:r>
      <w:r w:rsidRPr="00097988">
        <w:rPr>
          <w:rStyle w:val="StyleUnderline"/>
        </w:rPr>
        <w:t>on the world stage</w:t>
      </w:r>
      <w:r w:rsidRPr="00BA36C8">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EC52F8C" w14:textId="77777777" w:rsidR="00304DB3" w:rsidRPr="00BA36C8" w:rsidRDefault="00304DB3" w:rsidP="00304DB3">
      <w:pPr>
        <w:rPr>
          <w:sz w:val="16"/>
        </w:rPr>
      </w:pPr>
      <w:r w:rsidRPr="00BA36C8">
        <w:rPr>
          <w:sz w:val="16"/>
        </w:rPr>
        <w:lastRenderedPageBreak/>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BA36C8">
        <w:rPr>
          <w:sz w:val="16"/>
        </w:rPr>
        <w:t xml:space="preserve"> head </w:t>
      </w:r>
      <w:proofErr w:type="gramStart"/>
      <w:r w:rsidRPr="00BA36C8">
        <w:rPr>
          <w:sz w:val="16"/>
        </w:rPr>
        <w:t>on:</w:t>
      </w:r>
      <w:proofErr w:type="gramEnd"/>
      <w:r w:rsidRPr="00BA36C8">
        <w:rPr>
          <w:sz w:val="16"/>
        </w:rPr>
        <w:t xml:space="preserve"> </w:t>
      </w:r>
      <w:r w:rsidRPr="00465EAA">
        <w:rPr>
          <w:rStyle w:val="StyleUnderline"/>
        </w:rPr>
        <w:t xml:space="preserve">our </w:t>
      </w:r>
      <w:r w:rsidRPr="00EC3D53">
        <w:rPr>
          <w:rStyle w:val="Emphasis"/>
          <w:highlight w:val="cyan"/>
        </w:rPr>
        <w:t>democracy</w:t>
      </w:r>
      <w:r w:rsidRPr="00EC3D53">
        <w:rPr>
          <w:rStyle w:val="StyleUnderline"/>
          <w:highlight w:val="cyan"/>
        </w:rPr>
        <w:t xml:space="preserve"> is </w:t>
      </w:r>
      <w:r w:rsidRPr="00EC3D53">
        <w:rPr>
          <w:rStyle w:val="Emphasis"/>
          <w:highlight w:val="cyan"/>
        </w:rPr>
        <w:t>at the brink</w:t>
      </w:r>
      <w:r w:rsidRPr="00BA36C8">
        <w:rPr>
          <w:sz w:val="16"/>
        </w:rPr>
        <w:t xml:space="preserve">. </w:t>
      </w:r>
      <w:r w:rsidRPr="00465EAA">
        <w:rPr>
          <w:rStyle w:val="StyleUnderline"/>
        </w:rPr>
        <w:t>The Constitution</w:t>
      </w:r>
      <w:r w:rsidRPr="00BA36C8">
        <w:rPr>
          <w:sz w:val="16"/>
        </w:rPr>
        <w:t xml:space="preserve">, the </w:t>
      </w:r>
      <w:r w:rsidRPr="00465EAA">
        <w:rPr>
          <w:rStyle w:val="StyleUnderline"/>
        </w:rPr>
        <w:t>economy</w:t>
      </w:r>
      <w:r w:rsidRPr="00BA36C8">
        <w:rPr>
          <w:sz w:val="16"/>
        </w:rPr>
        <w:t xml:space="preserve">, our </w:t>
      </w:r>
      <w:r w:rsidRPr="00465EAA">
        <w:rPr>
          <w:rStyle w:val="StyleUnderline"/>
        </w:rPr>
        <w:t>unity</w:t>
      </w:r>
      <w:r w:rsidRPr="00BA36C8">
        <w:rPr>
          <w:sz w:val="16"/>
        </w:rPr>
        <w:t xml:space="preserve"> as a people, </w:t>
      </w:r>
      <w:r w:rsidRPr="00465EAA">
        <w:rPr>
          <w:rStyle w:val="StyleUnderline"/>
        </w:rPr>
        <w:t>and</w:t>
      </w:r>
      <w:r w:rsidRPr="00BA36C8">
        <w:rPr>
          <w:sz w:val="16"/>
        </w:rPr>
        <w:t xml:space="preserve"> our </w:t>
      </w:r>
      <w:r w:rsidRPr="00EC3D53">
        <w:rPr>
          <w:rStyle w:val="Emphasis"/>
          <w:highlight w:val="cyan"/>
        </w:rPr>
        <w:t xml:space="preserve">global reputation </w:t>
      </w:r>
      <w:r w:rsidRPr="00EC3D53">
        <w:rPr>
          <w:rStyle w:val="StyleUnderline"/>
          <w:highlight w:val="cyan"/>
        </w:rPr>
        <w:t>are</w:t>
      </w:r>
      <w:r w:rsidRPr="00EC3D53">
        <w:rPr>
          <w:sz w:val="16"/>
          <w:highlight w:val="cyan"/>
        </w:rPr>
        <w:t xml:space="preserve"> </w:t>
      </w:r>
      <w:r w:rsidRPr="00BA36C8">
        <w:rPr>
          <w:sz w:val="16"/>
        </w:rPr>
        <w:t xml:space="preserve">all </w:t>
      </w:r>
      <w:r w:rsidRPr="00EC3D53">
        <w:rPr>
          <w:rStyle w:val="StyleUnderline"/>
          <w:highlight w:val="cyan"/>
        </w:rPr>
        <w:t>under assault</w:t>
      </w:r>
      <w:r w:rsidRPr="00EC3D53">
        <w:rPr>
          <w:sz w:val="16"/>
          <w:highlight w:val="cyan"/>
        </w:rPr>
        <w:t xml:space="preserve"> </w:t>
      </w:r>
      <w:r w:rsidRPr="00BA36C8">
        <w:rPr>
          <w:sz w:val="16"/>
        </w:rPr>
        <w:t>by a president who will stop at nothing to aggrandize his own power. It’s easy to feel hopeless hearing that.</w:t>
      </w:r>
    </w:p>
    <w:p w14:paraId="3DBDC9A7" w14:textId="77777777" w:rsidR="00304DB3" w:rsidRPr="003D3F08" w:rsidRDefault="00304DB3" w:rsidP="00304DB3">
      <w:pPr>
        <w:rPr>
          <w:b/>
          <w:iCs/>
          <w:u w:val="single"/>
        </w:rPr>
      </w:pPr>
      <w:r w:rsidRPr="00465EAA">
        <w:rPr>
          <w:rStyle w:val="StyleUnderline"/>
        </w:rPr>
        <w:t>But</w:t>
      </w:r>
      <w:r w:rsidRPr="00BA36C8">
        <w:rPr>
          <w:sz w:val="16"/>
        </w:rPr>
        <w:t xml:space="preserve"> here’s the thing I want you to remember: </w:t>
      </w:r>
      <w:r w:rsidRPr="00097988">
        <w:rPr>
          <w:rStyle w:val="StyleUnderline"/>
          <w:highlight w:val="cyan"/>
        </w:rPr>
        <w:t xml:space="preserve">this </w:t>
      </w:r>
      <w:r w:rsidRPr="00465EAA">
        <w:rPr>
          <w:rStyle w:val="StyleUnderline"/>
        </w:rPr>
        <w:t xml:space="preserve">story </w:t>
      </w:r>
      <w:r w:rsidRPr="00097988">
        <w:rPr>
          <w:rStyle w:val="StyleUnderline"/>
          <w:highlight w:val="cyan"/>
        </w:rPr>
        <w:t>isn’t over</w:t>
      </w:r>
      <w:r w:rsidRPr="00BA36C8">
        <w:rPr>
          <w:sz w:val="16"/>
        </w:rPr>
        <w:t xml:space="preserve">. </w:t>
      </w:r>
      <w:r w:rsidRPr="00465EAA">
        <w:rPr>
          <w:rStyle w:val="StyleUnderline"/>
        </w:rPr>
        <w:t xml:space="preserve">We are </w:t>
      </w:r>
      <w:r w:rsidRPr="004F7592">
        <w:rPr>
          <w:rStyle w:val="Emphasis"/>
        </w:rPr>
        <w:t>not helpless</w:t>
      </w:r>
      <w:r w:rsidRPr="00097988">
        <w:t xml:space="preserve"> </w:t>
      </w:r>
      <w:r w:rsidRPr="00BA36C8">
        <w:rPr>
          <w:sz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097988">
        <w:rPr>
          <w:rStyle w:val="StyleUnderline"/>
          <w:highlight w:val="cyan"/>
        </w:rPr>
        <w:t xml:space="preserve"> and balances</w:t>
      </w:r>
      <w:r w:rsidRPr="00BA36C8">
        <w:rPr>
          <w:sz w:val="16"/>
        </w:rPr>
        <w:t xml:space="preserve">. </w:t>
      </w:r>
      <w:r w:rsidRPr="00465EAA">
        <w:rPr>
          <w:rStyle w:val="StyleUnderline"/>
        </w:rPr>
        <w:t xml:space="preserve">We need a </w:t>
      </w:r>
      <w:r w:rsidRPr="00097988">
        <w:rPr>
          <w:rStyle w:val="StyleUnderline"/>
          <w:highlight w:val="cyan"/>
        </w:rPr>
        <w:t xml:space="preserve">Congress that will </w:t>
      </w:r>
      <w:r w:rsidRPr="00465EAA">
        <w:rPr>
          <w:rStyle w:val="Emphasis"/>
        </w:rPr>
        <w:t xml:space="preserve">stand up and </w:t>
      </w:r>
      <w:r w:rsidRPr="00097988">
        <w:rPr>
          <w:rStyle w:val="Emphasis"/>
          <w:highlight w:val="cyan"/>
        </w:rPr>
        <w:t>say no</w:t>
      </w:r>
      <w:r w:rsidRPr="00097988">
        <w:rPr>
          <w:sz w:val="16"/>
          <w:highlight w:val="cyan"/>
        </w:rPr>
        <w:t xml:space="preserve"> </w:t>
      </w:r>
      <w:r w:rsidRPr="00BA36C8">
        <w:rPr>
          <w:sz w:val="16"/>
        </w:rPr>
        <w:t>to this march toward authoritarianism and division. We need a Congress that works for us, the people, not for the president’s whims.</w:t>
      </w:r>
    </w:p>
    <w:p w14:paraId="34EDE38F" w14:textId="77777777" w:rsidR="00304DB3" w:rsidRPr="00BA36C8" w:rsidRDefault="00304DB3" w:rsidP="00304DB3">
      <w:pPr>
        <w:rPr>
          <w:sz w:val="16"/>
        </w:rPr>
      </w:pPr>
      <w:r w:rsidRPr="00BA36C8">
        <w:rPr>
          <w:sz w:val="16"/>
        </w:rPr>
        <w:t>Checks and Balances: Why Congress Matters So Much</w:t>
      </w:r>
    </w:p>
    <w:p w14:paraId="253FC143" w14:textId="77777777" w:rsidR="00304DB3" w:rsidRPr="00BA36C8" w:rsidRDefault="00304DB3" w:rsidP="00304DB3">
      <w:pPr>
        <w:rPr>
          <w:sz w:val="16"/>
        </w:rPr>
      </w:pPr>
      <w:r w:rsidRPr="00BA36C8">
        <w:rPr>
          <w:sz w:val="16"/>
        </w:rPr>
        <w:t>When the founders of our nation wrote the Constitution, they were deeply worried about any one person having too much power. That’s why they built a system of checks and balances, so no president could act like a king.</w:t>
      </w:r>
    </w:p>
    <w:p w14:paraId="19E5F8CA" w14:textId="77777777" w:rsidR="00304DB3" w:rsidRPr="00BA36C8" w:rsidRDefault="00304DB3" w:rsidP="00304DB3">
      <w:pPr>
        <w:rPr>
          <w:sz w:val="16"/>
        </w:rPr>
      </w:pPr>
      <w:r w:rsidRPr="00BA36C8">
        <w:rPr>
          <w:sz w:val="16"/>
        </w:rPr>
        <w:t xml:space="preserve">The legislative branch, </w:t>
      </w:r>
      <w:r w:rsidRPr="00D375F9">
        <w:rPr>
          <w:rStyle w:val="StyleUnderline"/>
        </w:rPr>
        <w:t>Congress</w:t>
      </w:r>
      <w:r w:rsidRPr="00BA36C8">
        <w:rPr>
          <w:sz w:val="16"/>
        </w:rPr>
        <w:t xml:space="preserve">, </w:t>
      </w:r>
      <w:r w:rsidRPr="00D375F9">
        <w:rPr>
          <w:rStyle w:val="StyleUnderline"/>
        </w:rPr>
        <w:t>was given the duty to be the people’s voice</w:t>
      </w:r>
      <w:r w:rsidRPr="00BA36C8">
        <w:rPr>
          <w:sz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A277D7">
        <w:rPr>
          <w:rStyle w:val="StyleUnderline"/>
          <w:highlight w:val="cyan"/>
        </w:rPr>
        <w:t xml:space="preserve"> </w:t>
      </w:r>
      <w:r w:rsidRPr="00D375F9">
        <w:rPr>
          <w:rStyle w:val="StyleUnderline"/>
        </w:rPr>
        <w:t xml:space="preserve">who goes </w:t>
      </w:r>
      <w:r w:rsidRPr="00A277D7">
        <w:rPr>
          <w:rStyle w:val="Emphasis"/>
          <w:highlight w:val="cyan"/>
        </w:rPr>
        <w:t>off the rails</w:t>
      </w:r>
      <w:r w:rsidRPr="00BA36C8">
        <w:rPr>
          <w:sz w:val="16"/>
        </w:rPr>
        <w:t xml:space="preserve">. For most of our history, this system has (more or less) worked. No matter which party a president came from, Congress was there to question, to oversee, and sometimes to </w:t>
      </w:r>
      <w:proofErr w:type="gramStart"/>
      <w:r w:rsidRPr="00BA36C8">
        <w:rPr>
          <w:sz w:val="16"/>
        </w:rPr>
        <w:t>say</w:t>
      </w:r>
      <w:proofErr w:type="gramEnd"/>
      <w:r w:rsidRPr="00BA36C8">
        <w:rPr>
          <w:sz w:val="16"/>
        </w:rPr>
        <w:t xml:space="preserve"> “hold on, that’s not right.” Checks and balances are the brakes on the car when the driver is speeding toward a cliff.</w:t>
      </w:r>
    </w:p>
    <w:p w14:paraId="268621DF" w14:textId="77777777" w:rsidR="00304DB3" w:rsidRPr="00BA36C8" w:rsidRDefault="00304DB3" w:rsidP="00304DB3">
      <w:pPr>
        <w:rPr>
          <w:sz w:val="16"/>
        </w:rPr>
      </w:pPr>
      <w:r w:rsidRPr="00FB7959">
        <w:rPr>
          <w:rStyle w:val="StyleUnderline"/>
        </w:rPr>
        <w:t>Right now</w:t>
      </w:r>
      <w:r w:rsidRPr="00BA36C8">
        <w:rPr>
          <w:sz w:val="16"/>
        </w:rPr>
        <w:t xml:space="preserve">, </w:t>
      </w:r>
      <w:r w:rsidRPr="00FB7959">
        <w:rPr>
          <w:rStyle w:val="StyleUnderline"/>
        </w:rPr>
        <w:t>those brakes aren’t working</w:t>
      </w:r>
      <w:r w:rsidRPr="00BA36C8">
        <w:rPr>
          <w:sz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BA36C8">
        <w:rPr>
          <w:sz w:val="16"/>
        </w:rPr>
        <w:t xml:space="preserve">. Instead of putting country over party, too many current </w:t>
      </w:r>
      <w:r w:rsidRPr="00FB7959">
        <w:rPr>
          <w:rStyle w:val="StyleUnderline"/>
        </w:rPr>
        <w:t>congressional leaders have chosen to be rubber stamps</w:t>
      </w:r>
      <w:r w:rsidRPr="00BA36C8">
        <w:rPr>
          <w:sz w:val="16"/>
        </w:rPr>
        <w:t>. They’re either too afraid or too complicit to stand up to the President’s worst instincts.</w:t>
      </w:r>
    </w:p>
    <w:p w14:paraId="02CE1C3E" w14:textId="77777777" w:rsidR="00304DB3" w:rsidRPr="00BA36C8" w:rsidRDefault="00304DB3" w:rsidP="00304DB3">
      <w:pPr>
        <w:rPr>
          <w:sz w:val="16"/>
        </w:rPr>
      </w:pPr>
      <w:r w:rsidRPr="00FB7959">
        <w:rPr>
          <w:rStyle w:val="StyleUnderline"/>
        </w:rPr>
        <w:t>We’ve seen</w:t>
      </w:r>
      <w:r w:rsidRPr="00BA36C8">
        <w:rPr>
          <w:sz w:val="16"/>
        </w:rPr>
        <w:t xml:space="preserve"> congressional </w:t>
      </w:r>
      <w:r w:rsidRPr="00461B4F">
        <w:rPr>
          <w:rStyle w:val="Emphasis"/>
        </w:rPr>
        <w:t>committees</w:t>
      </w:r>
      <w:r w:rsidRPr="00BA36C8">
        <w:rPr>
          <w:sz w:val="16"/>
        </w:rPr>
        <w:t xml:space="preserve"> that should be investigating genuine problems instead wasting time </w:t>
      </w:r>
      <w:r w:rsidRPr="00FB7959">
        <w:rPr>
          <w:rStyle w:val="StyleUnderline"/>
        </w:rPr>
        <w:t>targeting</w:t>
      </w:r>
      <w:r w:rsidRPr="00BA36C8">
        <w:rPr>
          <w:sz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BA36C8">
        <w:rPr>
          <w:sz w:val="16"/>
        </w:rPr>
        <w:t xml:space="preserve"> his preferred </w:t>
      </w:r>
      <w:r w:rsidRPr="00461B4F">
        <w:rPr>
          <w:rStyle w:val="Emphasis"/>
        </w:rPr>
        <w:t>narratives</w:t>
      </w:r>
      <w:r w:rsidRPr="00BA36C8">
        <w:rPr>
          <w:sz w:val="16"/>
        </w:rPr>
        <w:t xml:space="preserve">. We’ve seen </w:t>
      </w:r>
      <w:r w:rsidRPr="00FB7959">
        <w:rPr>
          <w:rStyle w:val="StyleUnderline"/>
        </w:rPr>
        <w:t>silence</w:t>
      </w:r>
      <w:r w:rsidRPr="00BA36C8">
        <w:rPr>
          <w:sz w:val="16"/>
        </w:rPr>
        <w:t xml:space="preserve"> or shrugs </w:t>
      </w:r>
      <w:r w:rsidRPr="00FB7959">
        <w:rPr>
          <w:rStyle w:val="StyleUnderline"/>
        </w:rPr>
        <w:t>in response to blatant abuses</w:t>
      </w:r>
      <w:r w:rsidRPr="00BA36C8">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381E1ACA" w14:textId="77777777" w:rsidR="00304DB3" w:rsidRPr="00BA36C8" w:rsidRDefault="00304DB3" w:rsidP="00304DB3">
      <w:pPr>
        <w:rPr>
          <w:sz w:val="16"/>
        </w:rPr>
      </w:pPr>
      <w:r w:rsidRPr="00FB7959">
        <w:rPr>
          <w:rStyle w:val="StyleUnderline"/>
        </w:rPr>
        <w:t>But</w:t>
      </w:r>
      <w:r w:rsidRPr="00BA36C8">
        <w:rPr>
          <w:sz w:val="16"/>
        </w:rPr>
        <w:t xml:space="preserve"> here’s the hopeful part: </w:t>
      </w:r>
      <w:r w:rsidRPr="00FB7959">
        <w:rPr>
          <w:rStyle w:val="StyleUnderline"/>
        </w:rPr>
        <w:t>we can fix this by changing who’s in Congress</w:t>
      </w:r>
      <w:r w:rsidRPr="00BA36C8">
        <w:rPr>
          <w:sz w:val="16"/>
        </w:rPr>
        <w:t>. In our democracy, the people are the ultimate check. If our representatives won’t do their job, we can fire them at the ballot box.</w:t>
      </w:r>
    </w:p>
    <w:p w14:paraId="75F68DED" w14:textId="77777777" w:rsidR="00304DB3" w:rsidRPr="00BA36C8" w:rsidRDefault="00304DB3" w:rsidP="00304DB3">
      <w:pPr>
        <w:rPr>
          <w:sz w:val="16"/>
        </w:rPr>
      </w:pPr>
      <w:r w:rsidRPr="0008494A">
        <w:rPr>
          <w:rStyle w:val="StyleUnderline"/>
          <w:highlight w:val="cyan"/>
        </w:rPr>
        <w:t xml:space="preserve">By </w:t>
      </w:r>
      <w:r w:rsidRPr="0008494A">
        <w:rPr>
          <w:rStyle w:val="Emphasis"/>
          <w:highlight w:val="cyan"/>
        </w:rPr>
        <w:t>electing a Dem</w:t>
      </w:r>
      <w:r w:rsidRPr="00BA36C8">
        <w:rPr>
          <w:sz w:val="16"/>
        </w:rPr>
        <w:t xml:space="preserve">ocratic </w:t>
      </w:r>
      <w:r w:rsidRPr="0008494A">
        <w:rPr>
          <w:rStyle w:val="Emphasis"/>
          <w:highlight w:val="cyan"/>
        </w:rPr>
        <w:t>majority</w:t>
      </w:r>
      <w:r w:rsidRPr="0008494A">
        <w:rPr>
          <w:sz w:val="16"/>
          <w:highlight w:val="cyan"/>
        </w:rPr>
        <w:t xml:space="preserve"> </w:t>
      </w:r>
      <w:r w:rsidRPr="00BA36C8">
        <w:rPr>
          <w:sz w:val="16"/>
        </w:rPr>
        <w:t xml:space="preserve">to the House and Senate, </w:t>
      </w:r>
      <w:r w:rsidRPr="0008494A">
        <w:rPr>
          <w:rStyle w:val="StyleUnderline"/>
          <w:highlight w:val="cyan"/>
        </w:rPr>
        <w:t xml:space="preserve">we will </w:t>
      </w:r>
      <w:r w:rsidRPr="0008494A">
        <w:rPr>
          <w:rStyle w:val="Emphasis"/>
          <w:highlight w:val="cyan"/>
        </w:rPr>
        <w:t xml:space="preserve">restore </w:t>
      </w:r>
      <w:r w:rsidRPr="00461B4F">
        <w:rPr>
          <w:rStyle w:val="Emphasis"/>
        </w:rPr>
        <w:t xml:space="preserve">the </w:t>
      </w:r>
      <w:r w:rsidRPr="0008494A">
        <w:rPr>
          <w:rStyle w:val="Emphasis"/>
          <w:highlight w:val="cyan"/>
        </w:rPr>
        <w:t>balance</w:t>
      </w:r>
      <w:r w:rsidRPr="0008494A">
        <w:rPr>
          <w:sz w:val="16"/>
          <w:highlight w:val="cyan"/>
        </w:rPr>
        <w:t xml:space="preserve"> </w:t>
      </w:r>
      <w:r w:rsidRPr="00BA36C8">
        <w:rPr>
          <w:sz w:val="16"/>
        </w:rPr>
        <w:t xml:space="preserve">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BA36C8">
        <w:rPr>
          <w:sz w:val="16"/>
        </w:rPr>
        <w:t xml:space="preserve"> will </w:t>
      </w:r>
      <w:proofErr w:type="gramStart"/>
      <w:r w:rsidRPr="00BA36C8">
        <w:rPr>
          <w:sz w:val="16"/>
        </w:rPr>
        <w:t xml:space="preserve">actually </w:t>
      </w:r>
      <w:r w:rsidRPr="00FB7959">
        <w:rPr>
          <w:rStyle w:val="StyleUnderline"/>
        </w:rPr>
        <w:t>perform</w:t>
      </w:r>
      <w:proofErr w:type="gramEnd"/>
      <w:r w:rsidRPr="00FB7959">
        <w:rPr>
          <w:rStyle w:val="StyleUnderline"/>
        </w:rPr>
        <w:t xml:space="preserve"> oversight</w:t>
      </w:r>
      <w:r w:rsidRPr="00BA36C8">
        <w:rPr>
          <w:sz w:val="16"/>
        </w:rPr>
        <w:t>, who will act as a co-equal branch of government instead of a subordinate.</w:t>
      </w:r>
    </w:p>
    <w:p w14:paraId="0EAFA613" w14:textId="77777777" w:rsidR="00304DB3" w:rsidRPr="00BA36C8" w:rsidRDefault="00304DB3" w:rsidP="00304DB3">
      <w:pPr>
        <w:rPr>
          <w:sz w:val="16"/>
        </w:rPr>
      </w:pPr>
      <w:r w:rsidRPr="00BA36C8">
        <w:rPr>
          <w:sz w:val="16"/>
        </w:rPr>
        <w:t xml:space="preserve">Throughout history, </w:t>
      </w:r>
      <w:r w:rsidRPr="00FB7959">
        <w:rPr>
          <w:rStyle w:val="StyleUnderline"/>
        </w:rPr>
        <w:t>there have been moments when</w:t>
      </w:r>
      <w:r w:rsidRPr="00BA36C8">
        <w:rPr>
          <w:sz w:val="16"/>
        </w:rPr>
        <w:t xml:space="preserve"> Americans chose </w:t>
      </w:r>
      <w:r w:rsidRPr="00FB7959">
        <w:rPr>
          <w:rStyle w:val="StyleUnderline"/>
        </w:rPr>
        <w:t>a new Congress</w:t>
      </w:r>
      <w:r w:rsidRPr="00BA36C8">
        <w:rPr>
          <w:sz w:val="16"/>
        </w:rPr>
        <w:t xml:space="preserve"> to </w:t>
      </w:r>
      <w:r w:rsidRPr="00FB7959">
        <w:rPr>
          <w:rStyle w:val="StyleUnderline"/>
        </w:rPr>
        <w:t>correct</w:t>
      </w:r>
      <w:r w:rsidRPr="00BA36C8">
        <w:rPr>
          <w:sz w:val="16"/>
        </w:rPr>
        <w:t xml:space="preserve"> the course of </w:t>
      </w:r>
      <w:r w:rsidRPr="00FB7959">
        <w:rPr>
          <w:rStyle w:val="StyleUnderline"/>
        </w:rPr>
        <w:t>a runaway presidency</w:t>
      </w:r>
      <w:r w:rsidRPr="00BA36C8">
        <w:rPr>
          <w:sz w:val="16"/>
        </w:rPr>
        <w:t xml:space="preserve">, and </w:t>
      </w:r>
      <w:r w:rsidRPr="0008494A">
        <w:rPr>
          <w:rStyle w:val="Emphasis"/>
          <w:highlight w:val="cyan"/>
        </w:rPr>
        <w:t>it worked</w:t>
      </w:r>
      <w:r w:rsidRPr="00BA36C8">
        <w:rPr>
          <w:sz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BA36C8">
        <w:rPr>
          <w:sz w:val="16"/>
        </w:rPr>
        <w:t xml:space="preserve">, </w:t>
      </w:r>
      <w:r w:rsidRPr="0008494A">
        <w:rPr>
          <w:rStyle w:val="StyleUnderline"/>
          <w:highlight w:val="cyan"/>
        </w:rPr>
        <w:t>or</w:t>
      </w:r>
      <w:r w:rsidRPr="0008494A">
        <w:rPr>
          <w:sz w:val="16"/>
          <w:highlight w:val="cyan"/>
        </w:rPr>
        <w:t xml:space="preserve"> </w:t>
      </w:r>
      <w:r w:rsidRPr="00BA36C8">
        <w:rPr>
          <w:sz w:val="16"/>
        </w:rPr>
        <w:t xml:space="preserve">the </w:t>
      </w:r>
      <w:r w:rsidRPr="0008494A">
        <w:rPr>
          <w:rStyle w:val="StyleUnderline"/>
          <w:highlight w:val="cyan"/>
        </w:rPr>
        <w:t>20</w:t>
      </w:r>
      <w:r w:rsidRPr="0008494A">
        <w:rPr>
          <w:rStyle w:val="Emphasis"/>
          <w:highlight w:val="cyan"/>
        </w:rPr>
        <w:t>18</w:t>
      </w:r>
      <w:r w:rsidRPr="0008494A">
        <w:rPr>
          <w:sz w:val="16"/>
          <w:highlight w:val="cyan"/>
        </w:rPr>
        <w:t xml:space="preserve"> </w:t>
      </w:r>
      <w:r w:rsidRPr="00BA36C8">
        <w:rPr>
          <w:sz w:val="16"/>
        </w:rPr>
        <w:t xml:space="preserve">midterms </w:t>
      </w:r>
      <w:r w:rsidRPr="00FB7959">
        <w:rPr>
          <w:rStyle w:val="StyleUnderline"/>
        </w:rPr>
        <w:t>after Trump’s first two years</w:t>
      </w:r>
      <w:r w:rsidRPr="00BA36C8">
        <w:rPr>
          <w:sz w:val="16"/>
        </w:rPr>
        <w:t xml:space="preserve">, when </w:t>
      </w:r>
      <w:r w:rsidRPr="001807F4">
        <w:rPr>
          <w:rStyle w:val="StyleUnderline"/>
        </w:rPr>
        <w:t xml:space="preserve">voters elected </w:t>
      </w:r>
      <w:r w:rsidRPr="0008494A">
        <w:rPr>
          <w:rStyle w:val="Emphasis"/>
          <w:sz w:val="36"/>
          <w:szCs w:val="36"/>
          <w:highlight w:val="cyan"/>
        </w:rPr>
        <w:t>a House</w:t>
      </w:r>
      <w:r w:rsidRPr="0008494A">
        <w:rPr>
          <w:rStyle w:val="StyleUnderline"/>
          <w:highlight w:val="cyan"/>
        </w:rPr>
        <w:t xml:space="preserve"> </w:t>
      </w:r>
      <w:r w:rsidRPr="001807F4">
        <w:rPr>
          <w:rStyle w:val="StyleUnderline"/>
        </w:rPr>
        <w:t xml:space="preserve">that </w:t>
      </w:r>
      <w:r w:rsidRPr="0008494A">
        <w:rPr>
          <w:rStyle w:val="StyleUnderline"/>
          <w:highlight w:val="cyan"/>
        </w:rPr>
        <w:t xml:space="preserve">could hold the administration </w:t>
      </w:r>
      <w:r w:rsidRPr="0008494A">
        <w:rPr>
          <w:rStyle w:val="Emphasis"/>
          <w:highlight w:val="cyan"/>
        </w:rPr>
        <w:t>accountable</w:t>
      </w:r>
      <w:r w:rsidRPr="00BA36C8">
        <w:rPr>
          <w:sz w:val="16"/>
        </w:rPr>
        <w:t xml:space="preserve">. </w:t>
      </w:r>
      <w:r w:rsidRPr="006D16D3">
        <w:rPr>
          <w:rStyle w:val="StyleUnderline"/>
        </w:rPr>
        <w:t>Those</w:t>
      </w:r>
      <w:r w:rsidRPr="00BA36C8">
        <w:rPr>
          <w:sz w:val="16"/>
        </w:rPr>
        <w:t xml:space="preserve"> were turning points that </w:t>
      </w:r>
      <w:r w:rsidRPr="0008494A">
        <w:rPr>
          <w:rStyle w:val="StyleUnderline"/>
          <w:highlight w:val="cyan"/>
        </w:rPr>
        <w:t>pull</w:t>
      </w:r>
      <w:r w:rsidRPr="006D16D3">
        <w:rPr>
          <w:rStyle w:val="StyleUnderline"/>
        </w:rPr>
        <w:t xml:space="preserve">ed </w:t>
      </w:r>
      <w:r w:rsidRPr="0008494A">
        <w:rPr>
          <w:rStyle w:val="StyleUnderline"/>
          <w:highlight w:val="cyan"/>
        </w:rPr>
        <w:t xml:space="preserve">our country </w:t>
      </w:r>
      <w:r w:rsidRPr="006D16D3">
        <w:rPr>
          <w:rStyle w:val="Emphasis"/>
        </w:rPr>
        <w:t xml:space="preserve">back </w:t>
      </w:r>
      <w:r w:rsidRPr="0008494A">
        <w:rPr>
          <w:rStyle w:val="Emphasis"/>
          <w:highlight w:val="cyan"/>
        </w:rPr>
        <w:t>from the brink</w:t>
      </w:r>
      <w:r w:rsidRPr="00BA36C8">
        <w:rPr>
          <w:sz w:val="16"/>
        </w:rPr>
        <w:t xml:space="preserve">. </w:t>
      </w:r>
      <w:r w:rsidRPr="00FB7959">
        <w:rPr>
          <w:rStyle w:val="StyleUnderline"/>
        </w:rPr>
        <w:t>We have that same</w:t>
      </w:r>
      <w:r w:rsidRPr="00BA36C8">
        <w:rPr>
          <w:sz w:val="16"/>
        </w:rPr>
        <w:t xml:space="preserve"> kind of </w:t>
      </w:r>
      <w:r w:rsidRPr="00FB7959">
        <w:rPr>
          <w:rStyle w:val="StyleUnderline"/>
        </w:rPr>
        <w:t>moment</w:t>
      </w:r>
      <w:r w:rsidRPr="00BA36C8">
        <w:rPr>
          <w:sz w:val="16"/>
        </w:rPr>
        <w:t xml:space="preserve"> before us </w:t>
      </w:r>
      <w:r w:rsidRPr="00FB7959">
        <w:rPr>
          <w:rStyle w:val="StyleUnderline"/>
        </w:rPr>
        <w:t xml:space="preserve">in </w:t>
      </w:r>
      <w:r w:rsidRPr="00CE58BF">
        <w:rPr>
          <w:rStyle w:val="Emphasis"/>
        </w:rPr>
        <w:t>2026</w:t>
      </w:r>
      <w:r w:rsidRPr="00BA36C8">
        <w:rPr>
          <w:sz w:val="16"/>
        </w:rPr>
        <w:t xml:space="preserve">. </w:t>
      </w:r>
      <w:r w:rsidRPr="00FB7959">
        <w:rPr>
          <w:rStyle w:val="StyleUnderline"/>
        </w:rPr>
        <w:t xml:space="preserve">By voting for </w:t>
      </w:r>
      <w:r w:rsidRPr="00CE58BF">
        <w:rPr>
          <w:rStyle w:val="Emphasis"/>
        </w:rPr>
        <w:t>Dem</w:t>
      </w:r>
      <w:r w:rsidRPr="00BA36C8">
        <w:rPr>
          <w:sz w:val="16"/>
        </w:rPr>
        <w:t>ocrat</w:t>
      </w:r>
      <w:r w:rsidRPr="00CE58BF">
        <w:rPr>
          <w:rStyle w:val="Emphasis"/>
        </w:rPr>
        <w:t>s</w:t>
      </w:r>
      <w:r w:rsidRPr="00BA36C8">
        <w:rPr>
          <w:sz w:val="16"/>
        </w:rPr>
        <w:t xml:space="preserve">, we aren’t handing power to a party so much as </w:t>
      </w:r>
      <w:r w:rsidRPr="00CE58BF">
        <w:rPr>
          <w:rStyle w:val="StyleUnderline"/>
        </w:rPr>
        <w:t xml:space="preserve">we are </w:t>
      </w:r>
      <w:r w:rsidRPr="00CE58BF">
        <w:rPr>
          <w:rStyle w:val="Emphasis"/>
        </w:rPr>
        <w:t>reclaiming power</w:t>
      </w:r>
      <w:r w:rsidRPr="00BA36C8">
        <w:rPr>
          <w:sz w:val="16"/>
        </w:rPr>
        <w:t xml:space="preserve"> for the people, via a Congress that will </w:t>
      </w:r>
      <w:proofErr w:type="gramStart"/>
      <w:r w:rsidRPr="00BA36C8">
        <w:rPr>
          <w:sz w:val="16"/>
        </w:rPr>
        <w:t>actually do</w:t>
      </w:r>
      <w:proofErr w:type="gramEnd"/>
      <w:r w:rsidRPr="00BA36C8">
        <w:rPr>
          <w:sz w:val="16"/>
        </w:rPr>
        <w:t xml:space="preserve"> its job.</w:t>
      </w:r>
    </w:p>
    <w:p w14:paraId="0382ECD1" w14:textId="77777777" w:rsidR="00304DB3" w:rsidRPr="00BA36C8" w:rsidRDefault="00304DB3" w:rsidP="00304DB3">
      <w:pPr>
        <w:rPr>
          <w:sz w:val="16"/>
        </w:rPr>
      </w:pPr>
      <w:r w:rsidRPr="00BA36C8">
        <w:rPr>
          <w:sz w:val="16"/>
        </w:rPr>
        <w:t>The Powers Congress Can Use to Stop the Damage</w:t>
      </w:r>
    </w:p>
    <w:p w14:paraId="50C3AD18" w14:textId="77777777" w:rsidR="00304DB3" w:rsidRPr="00BA36C8" w:rsidRDefault="00304DB3" w:rsidP="00304DB3">
      <w:pPr>
        <w:rPr>
          <w:sz w:val="16"/>
        </w:rPr>
      </w:pPr>
      <w:r w:rsidRPr="00BA36C8">
        <w:rPr>
          <w:sz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BA36C8">
        <w:rPr>
          <w:sz w:val="16"/>
        </w:rPr>
        <w:t xml:space="preserve">, </w:t>
      </w:r>
      <w:r w:rsidRPr="0008494A">
        <w:rPr>
          <w:rStyle w:val="Emphasis"/>
        </w:rPr>
        <w:t>tangible powers</w:t>
      </w:r>
      <w:r w:rsidRPr="00BA36C8">
        <w:rPr>
          <w:sz w:val="16"/>
        </w:rPr>
        <w:t xml:space="preserve">, </w:t>
      </w:r>
      <w:r w:rsidRPr="00871A91">
        <w:rPr>
          <w:rStyle w:val="StyleUnderline"/>
        </w:rPr>
        <w:t>tools that</w:t>
      </w:r>
      <w:r w:rsidRPr="00BA36C8">
        <w:rPr>
          <w:sz w:val="16"/>
        </w:rPr>
        <w:t xml:space="preserve">, in the right hands, </w:t>
      </w:r>
      <w:r w:rsidRPr="00871A91">
        <w:rPr>
          <w:rStyle w:val="StyleUnderline"/>
        </w:rPr>
        <w:t>can halt abuse and even</w:t>
      </w:r>
      <w:r w:rsidRPr="00BA36C8">
        <w:rPr>
          <w:sz w:val="16"/>
        </w:rPr>
        <w:t xml:space="preserve"> begin to </w:t>
      </w:r>
      <w:r w:rsidRPr="00871A91">
        <w:rPr>
          <w:rStyle w:val="StyleUnderline"/>
        </w:rPr>
        <w:t>undo</w:t>
      </w:r>
      <w:r w:rsidRPr="00BA36C8">
        <w:rPr>
          <w:sz w:val="16"/>
        </w:rPr>
        <w:t xml:space="preserve"> it.</w:t>
      </w:r>
    </w:p>
    <w:p w14:paraId="7DD46122" w14:textId="77777777" w:rsidR="00304DB3" w:rsidRPr="00BA36C8" w:rsidRDefault="00304DB3" w:rsidP="00304DB3">
      <w:pPr>
        <w:rPr>
          <w:sz w:val="16"/>
        </w:rPr>
      </w:pPr>
      <w:r w:rsidRPr="00871A91">
        <w:rPr>
          <w:rStyle w:val="StyleUnderline"/>
        </w:rPr>
        <w:t>If we flip</w:t>
      </w:r>
      <w:r w:rsidRPr="00BA36C8">
        <w:rPr>
          <w:sz w:val="16"/>
        </w:rPr>
        <w:t xml:space="preserve"> the House and Senate, a Democratic-controlled </w:t>
      </w:r>
      <w:r w:rsidRPr="00871A91">
        <w:rPr>
          <w:rStyle w:val="StyleUnderline"/>
        </w:rPr>
        <w:t>Congress</w:t>
      </w:r>
      <w:r w:rsidRPr="00BA36C8">
        <w:rPr>
          <w:sz w:val="16"/>
        </w:rPr>
        <w:t xml:space="preserve"> can deploy these powers on our behalf. </w:t>
      </w:r>
      <w:r w:rsidRPr="00871A91">
        <w:rPr>
          <w:rStyle w:val="StyleUnderline"/>
        </w:rPr>
        <w:t>Here are</w:t>
      </w:r>
      <w:r w:rsidRPr="00BA36C8">
        <w:rPr>
          <w:sz w:val="16"/>
        </w:rPr>
        <w:t xml:space="preserve"> the </w:t>
      </w:r>
      <w:r w:rsidRPr="00871A91">
        <w:rPr>
          <w:rStyle w:val="StyleUnderline"/>
        </w:rPr>
        <w:t>major ways Congress can act</w:t>
      </w:r>
      <w:r w:rsidRPr="00BA36C8">
        <w:rPr>
          <w:sz w:val="16"/>
        </w:rPr>
        <w:t xml:space="preserve"> as a safeguard:</w:t>
      </w:r>
    </w:p>
    <w:p w14:paraId="579F5960" w14:textId="77777777" w:rsidR="00304DB3" w:rsidRPr="00BA36C8" w:rsidRDefault="00304DB3" w:rsidP="00304DB3">
      <w:pPr>
        <w:rPr>
          <w:sz w:val="16"/>
        </w:rPr>
      </w:pPr>
      <w:r w:rsidRPr="00BA36C8">
        <w:rPr>
          <w:sz w:val="16"/>
        </w:rPr>
        <w:lastRenderedPageBreak/>
        <w:t xml:space="preserve">Oversight and Investigations: </w:t>
      </w:r>
      <w:r w:rsidRPr="0008494A">
        <w:rPr>
          <w:rStyle w:val="Emphasis"/>
          <w:highlight w:val="cyan"/>
        </w:rPr>
        <w:t>Congress</w:t>
      </w:r>
      <w:r w:rsidRPr="0008494A">
        <w:rPr>
          <w:rStyle w:val="StyleUnderline"/>
          <w:highlight w:val="cyan"/>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BA36C8">
        <w:rPr>
          <w:sz w:val="16"/>
        </w:rPr>
        <w:t xml:space="preserve">utive branch. This means </w:t>
      </w:r>
      <w:r w:rsidRPr="00871A91">
        <w:rPr>
          <w:rStyle w:val="StyleUnderline"/>
        </w:rPr>
        <w:t xml:space="preserve">they </w:t>
      </w:r>
      <w:r w:rsidRPr="0008494A">
        <w:rPr>
          <w:rStyle w:val="StyleUnderline"/>
          <w:highlight w:val="cyan"/>
        </w:rPr>
        <w:t xml:space="preserve">can </w:t>
      </w:r>
      <w:r w:rsidRPr="00871A91">
        <w:rPr>
          <w:rStyle w:val="StyleUnderline"/>
        </w:rPr>
        <w:t>hold hearings</w:t>
      </w:r>
      <w:r w:rsidRPr="00BA36C8">
        <w:rPr>
          <w:sz w:val="16"/>
        </w:rPr>
        <w:t xml:space="preserve"> and </w:t>
      </w:r>
      <w:r w:rsidRPr="001F6397">
        <w:rPr>
          <w:rStyle w:val="StyleUnderline"/>
        </w:rPr>
        <w:t>launch investigations</w:t>
      </w:r>
      <w:r w:rsidRPr="00D72960">
        <w:rPr>
          <w:sz w:val="16"/>
        </w:rPr>
        <w:t xml:space="preserve"> </w:t>
      </w:r>
      <w:r w:rsidRPr="00BA36C8">
        <w:rPr>
          <w:sz w:val="16"/>
        </w:rPr>
        <w:t xml:space="preserve">into misconduct, corruption, or unconstitutional actions by the President or his administration. With a Democratic majority, those committees investigating would </w:t>
      </w:r>
      <w:r w:rsidRPr="00871A91">
        <w:rPr>
          <w:rStyle w:val="StyleUnderline"/>
        </w:rPr>
        <w:t>no longer turn a blind eye</w:t>
      </w:r>
      <w:r w:rsidRPr="00BA36C8">
        <w:rPr>
          <w:sz w:val="16"/>
        </w:rPr>
        <w:t>.</w:t>
      </w:r>
    </w:p>
    <w:p w14:paraId="173493AA" w14:textId="77777777" w:rsidR="00304DB3" w:rsidRPr="00BA36C8" w:rsidRDefault="00304DB3" w:rsidP="00304DB3">
      <w:pPr>
        <w:rPr>
          <w:sz w:val="16"/>
        </w:rPr>
      </w:pPr>
      <w:r w:rsidRPr="00BA36C8">
        <w:rPr>
          <w:sz w:val="16"/>
        </w:rPr>
        <w:t xml:space="preserve">They can </w:t>
      </w:r>
      <w:r w:rsidRPr="00871A91">
        <w:rPr>
          <w:rStyle w:val="StyleUnderline"/>
        </w:rPr>
        <w:t>shine a bright light on what’s</w:t>
      </w:r>
      <w:r w:rsidRPr="00BA36C8">
        <w:rPr>
          <w:sz w:val="16"/>
        </w:rPr>
        <w:t xml:space="preserve"> been </w:t>
      </w:r>
      <w:r w:rsidRPr="00871A91">
        <w:rPr>
          <w:rStyle w:val="StyleUnderline"/>
        </w:rPr>
        <w:t>happening</w:t>
      </w:r>
      <w:r w:rsidRPr="00BA36C8">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711A7CA" w14:textId="77777777" w:rsidR="00304DB3" w:rsidRPr="00BA36C8" w:rsidRDefault="00304DB3" w:rsidP="00304DB3">
      <w:pPr>
        <w:rPr>
          <w:sz w:val="16"/>
        </w:rPr>
      </w:pPr>
      <w:r w:rsidRPr="00BA36C8">
        <w:rPr>
          <w:sz w:val="16"/>
        </w:rPr>
        <w:t xml:space="preserve">We saw this work in the past: it was </w:t>
      </w:r>
      <w:r w:rsidRPr="00871A91">
        <w:rPr>
          <w:rStyle w:val="StyleUnderline"/>
        </w:rPr>
        <w:t>congressional investigations</w:t>
      </w:r>
      <w:r w:rsidRPr="00BA36C8">
        <w:rPr>
          <w:sz w:val="16"/>
        </w:rPr>
        <w:t xml:space="preserve"> that </w:t>
      </w:r>
      <w:r w:rsidRPr="00871A91">
        <w:rPr>
          <w:rStyle w:val="StyleUnderline"/>
        </w:rPr>
        <w:t>uncovered</w:t>
      </w:r>
      <w:r w:rsidRPr="00BA36C8">
        <w:rPr>
          <w:sz w:val="16"/>
        </w:rPr>
        <w:t xml:space="preserve"> the </w:t>
      </w:r>
      <w:r w:rsidRPr="00871A91">
        <w:rPr>
          <w:rStyle w:val="Emphasis"/>
        </w:rPr>
        <w:t>Watergate</w:t>
      </w:r>
      <w:r w:rsidRPr="00BA36C8">
        <w:rPr>
          <w:sz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 and impeach</w:t>
      </w:r>
      <w:r w:rsidRPr="00690B1E">
        <w:rPr>
          <w:rStyle w:val="Emphasis"/>
          <w:highlight w:val="cyan"/>
        </w:rPr>
        <w:t xml:space="preserve"> Trump</w:t>
      </w:r>
      <w:r w:rsidRPr="00690B1E">
        <w:rPr>
          <w:rStyle w:val="StyleUnderline"/>
          <w:highlight w:val="cyan"/>
        </w:rPr>
        <w:t xml:space="preserve"> over abuse</w:t>
      </w:r>
      <w:r w:rsidRPr="00461B4F">
        <w:rPr>
          <w:rStyle w:val="StyleUnderline"/>
        </w:rPr>
        <w:t xml:space="preserve"> of power</w:t>
      </w:r>
      <w:r w:rsidRPr="00BA36C8">
        <w:rPr>
          <w:sz w:val="16"/>
        </w:rPr>
        <w:t>. Oversight is a way of saying, “We’re watching, and you will be held accountable.”</w:t>
      </w:r>
    </w:p>
    <w:p w14:paraId="5B5ED1B7" w14:textId="77777777" w:rsidR="00304DB3" w:rsidRPr="00BA36C8" w:rsidRDefault="00304DB3" w:rsidP="00304DB3">
      <w:pPr>
        <w:rPr>
          <w:sz w:val="16"/>
        </w:rPr>
      </w:pPr>
      <w:r w:rsidRPr="00BA36C8">
        <w:rPr>
          <w:sz w:val="16"/>
        </w:rPr>
        <w:t xml:space="preserve">Subpoena Power: As part of oversight, </w:t>
      </w:r>
      <w:r w:rsidRPr="00871A91">
        <w:rPr>
          <w:rStyle w:val="StyleUnderline"/>
        </w:rPr>
        <w:t xml:space="preserve">Congress can </w:t>
      </w:r>
      <w:r w:rsidRPr="001F6397">
        <w:rPr>
          <w:rStyle w:val="Emphasis"/>
          <w:highlight w:val="cyan"/>
        </w:rPr>
        <w:t>issue subpoenas</w:t>
      </w:r>
      <w:r w:rsidRPr="001F6397">
        <w:rPr>
          <w:sz w:val="16"/>
          <w:highlight w:val="cyan"/>
        </w:rPr>
        <w:t xml:space="preserve"> </w:t>
      </w:r>
      <w:r w:rsidRPr="00BA36C8">
        <w:rPr>
          <w:sz w:val="16"/>
        </w:rPr>
        <w:t xml:space="preserve">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BA36C8">
        <w:rPr>
          <w:sz w:val="16"/>
        </w:rPr>
        <w:t xml:space="preserve"> into the open.</w:t>
      </w:r>
    </w:p>
    <w:p w14:paraId="5FA03172" w14:textId="77777777" w:rsidR="00304DB3" w:rsidRPr="00BA36C8" w:rsidRDefault="00304DB3" w:rsidP="00304DB3">
      <w:pPr>
        <w:rPr>
          <w:sz w:val="16"/>
        </w:rPr>
      </w:pPr>
      <w:r w:rsidRPr="00BA36C8">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F95C5B2" w14:textId="77777777" w:rsidR="00304DB3" w:rsidRPr="00BA36C8" w:rsidRDefault="00304DB3" w:rsidP="00304DB3">
      <w:pPr>
        <w:rPr>
          <w:sz w:val="16"/>
        </w:rPr>
      </w:pPr>
      <w:r w:rsidRPr="00BA36C8">
        <w:rPr>
          <w:sz w:val="16"/>
        </w:rPr>
        <w:t xml:space="preserve">For instance, </w:t>
      </w:r>
      <w:r w:rsidRPr="00871A91">
        <w:rPr>
          <w:rStyle w:val="StyleUnderline"/>
        </w:rPr>
        <w:t>if there are allegations</w:t>
      </w:r>
      <w:r w:rsidRPr="00BA36C8">
        <w:rPr>
          <w:sz w:val="16"/>
        </w:rPr>
        <w:t xml:space="preserve"> that the administration is using government agencies to persecute political opponents or that officials are violating ethics laws, </w:t>
      </w:r>
      <w:r w:rsidRPr="00871A91">
        <w:rPr>
          <w:rStyle w:val="StyleUnderline"/>
        </w:rPr>
        <w:t>subpoenas</w:t>
      </w:r>
      <w:r w:rsidRPr="00BA36C8">
        <w:rPr>
          <w:sz w:val="16"/>
        </w:rPr>
        <w:t xml:space="preserve"> can </w:t>
      </w:r>
      <w:r w:rsidRPr="00871A91">
        <w:rPr>
          <w:rStyle w:val="StyleUnderline"/>
        </w:rPr>
        <w:t>bring</w:t>
      </w:r>
      <w:r w:rsidRPr="00BA36C8">
        <w:rPr>
          <w:sz w:val="16"/>
        </w:rPr>
        <w:t xml:space="preserve"> those </w:t>
      </w:r>
      <w:r w:rsidRPr="00871A91">
        <w:rPr>
          <w:rStyle w:val="StyleUnderline"/>
        </w:rPr>
        <w:t xml:space="preserve">officials before Congress to </w:t>
      </w:r>
      <w:r w:rsidRPr="00461B4F">
        <w:rPr>
          <w:rStyle w:val="Emphasis"/>
        </w:rPr>
        <w:t>answer under oath</w:t>
      </w:r>
      <w:r w:rsidRPr="00BA36C8">
        <w:rPr>
          <w:sz w:val="16"/>
        </w:rPr>
        <w:t>. It puts a real check on abuse because lying under oath is a crime, and refusing a lawful subpoena can lead to contempt charges. In short, subpoenas are how Congress says, “You must tell the truth, whether the president likes it or not.”</w:t>
      </w:r>
    </w:p>
    <w:p w14:paraId="4FCE0AFD" w14:textId="77777777" w:rsidR="00304DB3" w:rsidRPr="00BA36C8" w:rsidRDefault="00304DB3" w:rsidP="00304DB3">
      <w:pPr>
        <w:rPr>
          <w:sz w:val="16"/>
        </w:rPr>
      </w:pPr>
      <w:r w:rsidRPr="00BA36C8">
        <w:rPr>
          <w:sz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1F6397">
        <w:rPr>
          <w:rStyle w:val="StyleUnderline"/>
          <w:highlight w:val="cyan"/>
        </w:rPr>
        <w:t xml:space="preserve"> </w:t>
      </w:r>
      <w:r w:rsidRPr="00F63965">
        <w:rPr>
          <w:rStyle w:val="StyleUnderline"/>
        </w:rPr>
        <w:t>for</w:t>
      </w:r>
      <w:r w:rsidRPr="00BA36C8">
        <w:rPr>
          <w:sz w:val="16"/>
        </w:rPr>
        <w:t xml:space="preserve"> government </w:t>
      </w:r>
      <w:r w:rsidRPr="00F63965">
        <w:rPr>
          <w:rStyle w:val="StyleUnderline"/>
        </w:rPr>
        <w:t>operations</w:t>
      </w:r>
      <w:r w:rsidRPr="00BA36C8">
        <w:rPr>
          <w:sz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1F6397">
        <w:rPr>
          <w:sz w:val="16"/>
          <w:highlight w:val="cyan"/>
        </w:rPr>
        <w:t xml:space="preserve"> </w:t>
      </w:r>
      <w:r w:rsidRPr="00BA36C8">
        <w:rPr>
          <w:sz w:val="16"/>
        </w:rPr>
        <w:t xml:space="preserve">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BA36C8">
        <w:rPr>
          <w:sz w:val="16"/>
        </w:rPr>
        <w:t>.</w:t>
      </w:r>
    </w:p>
    <w:p w14:paraId="2E887722" w14:textId="77777777" w:rsidR="00304DB3" w:rsidRPr="00BA36C8" w:rsidRDefault="00304DB3" w:rsidP="00304DB3">
      <w:pPr>
        <w:rPr>
          <w:sz w:val="16"/>
        </w:rPr>
      </w:pPr>
      <w:r w:rsidRPr="00BA36C8">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BA36C8">
        <w:rPr>
          <w:sz w:val="16"/>
        </w:rPr>
        <w:t xml:space="preserve">, Congress can </w:t>
      </w:r>
      <w:r w:rsidRPr="001F6397">
        <w:rPr>
          <w:rStyle w:val="Emphasis"/>
          <w:highlight w:val="cyan"/>
        </w:rPr>
        <w:t>direct</w:t>
      </w:r>
      <w:r w:rsidRPr="001F6397">
        <w:rPr>
          <w:rStyle w:val="StyleUnderline"/>
          <w:highlight w:val="cyan"/>
        </w:rPr>
        <w:t xml:space="preserve"> funding toward</w:t>
      </w:r>
      <w:r w:rsidRPr="001F6397">
        <w:rPr>
          <w:sz w:val="16"/>
          <w:highlight w:val="cyan"/>
        </w:rPr>
        <w:t xml:space="preserve"> </w:t>
      </w:r>
      <w:r w:rsidRPr="00BA36C8">
        <w:rPr>
          <w:sz w:val="16"/>
        </w:rPr>
        <w:t xml:space="preserve">the things that help people, </w:t>
      </w:r>
      <w:r w:rsidRPr="00461B4F">
        <w:rPr>
          <w:rStyle w:val="Emphasis"/>
        </w:rPr>
        <w:t>education</w:t>
      </w:r>
      <w:r w:rsidRPr="00BA36C8">
        <w:rPr>
          <w:sz w:val="16"/>
        </w:rPr>
        <w:t xml:space="preserve">, </w:t>
      </w:r>
      <w:r w:rsidRPr="001F6397">
        <w:rPr>
          <w:rStyle w:val="Emphasis"/>
          <w:highlight w:val="cyan"/>
        </w:rPr>
        <w:t>health</w:t>
      </w:r>
      <w:r w:rsidRPr="00461B4F">
        <w:rPr>
          <w:rStyle w:val="Emphasis"/>
        </w:rPr>
        <w:t>care</w:t>
      </w:r>
      <w:r w:rsidRPr="00BA36C8">
        <w:rPr>
          <w:sz w:val="16"/>
        </w:rPr>
        <w:t xml:space="preserve">, </w:t>
      </w:r>
      <w:r w:rsidRPr="00461B4F">
        <w:rPr>
          <w:rStyle w:val="Emphasis"/>
        </w:rPr>
        <w:t xml:space="preserve">disaster </w:t>
      </w:r>
      <w:r w:rsidRPr="001F6397">
        <w:rPr>
          <w:rStyle w:val="Emphasis"/>
          <w:highlight w:val="cyan"/>
        </w:rPr>
        <w:t>relief</w:t>
      </w:r>
      <w:r w:rsidRPr="00BA36C8">
        <w:rPr>
          <w:sz w:val="16"/>
        </w:rPr>
        <w:t xml:space="preserve">, </w:t>
      </w:r>
      <w:r w:rsidRPr="00461B4F">
        <w:rPr>
          <w:rStyle w:val="Emphasis"/>
        </w:rPr>
        <w:t>infrastructure</w:t>
      </w:r>
      <w:r w:rsidRPr="00BA36C8">
        <w:rPr>
          <w:sz w:val="16"/>
        </w:rPr>
        <w:t xml:space="preserve">, and away from things that do harm. It’s an immense leverage point. Even </w:t>
      </w:r>
      <w:r w:rsidRPr="00F63965">
        <w:rPr>
          <w:rStyle w:val="StyleUnderline"/>
        </w:rPr>
        <w:t>the most powerful president cannot spend money that Congress refuses</w:t>
      </w:r>
      <w:r w:rsidRPr="00BA36C8">
        <w:rPr>
          <w:sz w:val="16"/>
        </w:rPr>
        <w:t xml:space="preserve"> to provide. By controlling the purse strings, a Democratic House and Senate can effectively stop many of the damaging policies in their tracks.</w:t>
      </w:r>
    </w:p>
    <w:p w14:paraId="444F2A6B" w14:textId="77777777" w:rsidR="00304DB3" w:rsidRPr="00BA36C8" w:rsidRDefault="00304DB3" w:rsidP="00304DB3">
      <w:pPr>
        <w:rPr>
          <w:sz w:val="16"/>
        </w:rPr>
      </w:pPr>
      <w:r w:rsidRPr="00BA36C8">
        <w:rPr>
          <w:sz w:val="16"/>
        </w:rPr>
        <w:t>Legislative Authority (Passing and Blocking Laws): Congress is the only branch that can make federal laws. With a majority, Democrats could block any new laws Trump’s allies try to push that would hurt our democracy or rights.</w:t>
      </w:r>
    </w:p>
    <w:p w14:paraId="2C1B2742" w14:textId="77777777" w:rsidR="00304DB3" w:rsidRPr="00BA36C8" w:rsidRDefault="00304DB3" w:rsidP="00304DB3">
      <w:pPr>
        <w:rPr>
          <w:sz w:val="16"/>
        </w:rPr>
      </w:pPr>
      <w:r w:rsidRPr="00BA36C8">
        <w:rPr>
          <w:sz w:val="16"/>
        </w:rPr>
        <w:t xml:space="preserve">Think about </w:t>
      </w:r>
      <w:r w:rsidRPr="00E03735">
        <w:rPr>
          <w:rStyle w:val="StyleUnderline"/>
        </w:rPr>
        <w:t>proposals</w:t>
      </w:r>
      <w:r w:rsidRPr="00BA36C8">
        <w:rPr>
          <w:sz w:val="16"/>
        </w:rPr>
        <w:t xml:space="preserve"> that may be </w:t>
      </w:r>
      <w:r w:rsidRPr="00E03735">
        <w:rPr>
          <w:rStyle w:val="StyleUnderline"/>
        </w:rPr>
        <w:t>on the table</w:t>
      </w:r>
      <w:r w:rsidRPr="00BA36C8">
        <w:rPr>
          <w:sz w:val="16"/>
        </w:rPr>
        <w:t xml:space="preserve">: a </w:t>
      </w:r>
      <w:r w:rsidRPr="00E03735">
        <w:rPr>
          <w:rStyle w:val="StyleUnderline"/>
        </w:rPr>
        <w:t xml:space="preserve">national </w:t>
      </w:r>
      <w:r w:rsidRPr="00461B4F">
        <w:rPr>
          <w:rStyle w:val="Emphasis"/>
        </w:rPr>
        <w:t>abortion ban</w:t>
      </w:r>
      <w:r w:rsidRPr="00BA36C8">
        <w:rPr>
          <w:sz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BA36C8">
        <w:rPr>
          <w:sz w:val="16"/>
        </w:rPr>
        <w:t xml:space="preserve"> or Medicare, </w:t>
      </w:r>
      <w:r w:rsidRPr="00E03735">
        <w:rPr>
          <w:rStyle w:val="StyleUnderline"/>
        </w:rPr>
        <w:t xml:space="preserve">laws undermining </w:t>
      </w:r>
      <w:r w:rsidRPr="00461B4F">
        <w:rPr>
          <w:rStyle w:val="Emphasis"/>
        </w:rPr>
        <w:t>voting rights</w:t>
      </w:r>
      <w:r w:rsidRPr="00BA36C8">
        <w:rPr>
          <w:sz w:val="16"/>
        </w:rPr>
        <w:t xml:space="preserve">, or </w:t>
      </w:r>
      <w:r w:rsidRPr="00461B4F">
        <w:rPr>
          <w:rStyle w:val="Emphasis"/>
        </w:rPr>
        <w:t>extremist cultural laws</w:t>
      </w:r>
      <w:r w:rsidRPr="00E03735">
        <w:rPr>
          <w:rStyle w:val="StyleUnderline"/>
        </w:rPr>
        <w:t xml:space="preserve"> that attack LGBTQ citizens</w:t>
      </w:r>
      <w:r w:rsidRPr="00BA36C8">
        <w:rPr>
          <w:sz w:val="16"/>
        </w:rPr>
        <w:t xml:space="preserve"> or other groups. Right now, those kinds of bills might have a chance. With a Democratic majority, they would never see the light of day.</w:t>
      </w:r>
    </w:p>
    <w:p w14:paraId="28BDE765" w14:textId="77777777" w:rsidR="00304DB3" w:rsidRPr="00BA36C8" w:rsidRDefault="00304DB3" w:rsidP="00304DB3">
      <w:pPr>
        <w:rPr>
          <w:sz w:val="16"/>
        </w:rPr>
      </w:pPr>
      <w:r w:rsidRPr="00003907">
        <w:rPr>
          <w:rStyle w:val="StyleUnderline"/>
        </w:rPr>
        <w:t>Blocking bad legislation</w:t>
      </w:r>
      <w:r w:rsidRPr="00BA36C8">
        <w:rPr>
          <w:sz w:val="16"/>
        </w:rPr>
        <w:t xml:space="preserve"> is vital, it </w:t>
      </w:r>
      <w:r w:rsidRPr="00003907">
        <w:rPr>
          <w:rStyle w:val="StyleUnderline"/>
        </w:rPr>
        <w:t>prevents further damage</w:t>
      </w:r>
      <w:r w:rsidRPr="00BA36C8">
        <w:rPr>
          <w:sz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BA36C8">
        <w:rPr>
          <w:sz w:val="16"/>
        </w:rPr>
        <w:t xml:space="preserve"> he doesn’t </w:t>
      </w:r>
      <w:proofErr w:type="gramStart"/>
      <w:r w:rsidRPr="00BA36C8">
        <w:rPr>
          <w:sz w:val="16"/>
        </w:rPr>
        <w:t>like, but</w:t>
      </w:r>
      <w:proofErr w:type="gramEnd"/>
      <w:r w:rsidRPr="00BA36C8">
        <w:rPr>
          <w:sz w:val="16"/>
        </w:rPr>
        <w:t xml:space="preserve"> passing them still matters. It </w:t>
      </w:r>
      <w:r w:rsidRPr="001F6397">
        <w:rPr>
          <w:rStyle w:val="Emphasis"/>
          <w:highlight w:val="cyan"/>
        </w:rPr>
        <w:t>force</w:t>
      </w:r>
      <w:r w:rsidRPr="00BA36C8">
        <w:rPr>
          <w:sz w:val="16"/>
        </w:rPr>
        <w:t xml:space="preserve">s a </w:t>
      </w:r>
      <w:r w:rsidRPr="001F6397">
        <w:rPr>
          <w:rStyle w:val="Emphasis"/>
          <w:highlight w:val="cyan"/>
        </w:rPr>
        <w:t>public conversation</w:t>
      </w:r>
      <w:r w:rsidRPr="001F6397">
        <w:rPr>
          <w:rStyle w:val="StyleUnderline"/>
          <w:highlight w:val="cyan"/>
        </w:rPr>
        <w:t xml:space="preserve"> and </w:t>
      </w:r>
      <w:r w:rsidRPr="00003907">
        <w:rPr>
          <w:rStyle w:val="StyleUnderline"/>
        </w:rPr>
        <w:t>pressures</w:t>
      </w:r>
      <w:r w:rsidRPr="00BA36C8">
        <w:rPr>
          <w:sz w:val="16"/>
        </w:rPr>
        <w:t xml:space="preserve"> even </w:t>
      </w:r>
      <w:r w:rsidRPr="00003907">
        <w:rPr>
          <w:rStyle w:val="StyleUnderline"/>
        </w:rPr>
        <w:t>members</w:t>
      </w:r>
      <w:r w:rsidRPr="00BA36C8">
        <w:rPr>
          <w:sz w:val="16"/>
        </w:rPr>
        <w:t xml:space="preserve"> of his party to take stands. In some cases, if enough Republicans feel the heat, Congress could even override a veto.</w:t>
      </w:r>
    </w:p>
    <w:p w14:paraId="1862CE0F" w14:textId="77777777" w:rsidR="00304DB3" w:rsidRDefault="00304DB3" w:rsidP="00304DB3">
      <w:pPr>
        <w:rPr>
          <w:sz w:val="16"/>
        </w:rPr>
      </w:pPr>
      <w:r w:rsidRPr="00BA36C8">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1F6397">
        <w:rPr>
          <w:rStyle w:val="StyleUnderline"/>
          <w:highlight w:val="cyan"/>
        </w:rPr>
        <w:t xml:space="preserve">in </w:t>
      </w:r>
      <w:r w:rsidRPr="00904FF4">
        <w:rPr>
          <w:rStyle w:val="StyleUnderline"/>
        </w:rPr>
        <w:t xml:space="preserve">any </w:t>
      </w:r>
      <w:r w:rsidRPr="001F6397">
        <w:rPr>
          <w:rStyle w:val="Emphasis"/>
          <w:highlight w:val="cyan"/>
        </w:rPr>
        <w:t>must-pass bills</w:t>
      </w:r>
      <w:r w:rsidRPr="001F6397">
        <w:rPr>
          <w:sz w:val="16"/>
          <w:highlight w:val="cyan"/>
        </w:rPr>
        <w:t xml:space="preserve"> </w:t>
      </w:r>
      <w:r w:rsidRPr="00BA36C8">
        <w:rPr>
          <w:sz w:val="16"/>
        </w:rPr>
        <w:t xml:space="preserve">(like funding the government), </w:t>
      </w:r>
      <w:r w:rsidRPr="00904FF4">
        <w:rPr>
          <w:rStyle w:val="StyleUnderline"/>
        </w:rPr>
        <w:t>they can</w:t>
      </w:r>
      <w:r w:rsidRPr="00BA36C8">
        <w:rPr>
          <w:sz w:val="16"/>
        </w:rPr>
        <w:t xml:space="preserve"> include provisions that </w:t>
      </w:r>
      <w:r w:rsidRPr="001F6397">
        <w:rPr>
          <w:rStyle w:val="Emphasis"/>
          <w:highlight w:val="cyan"/>
        </w:rPr>
        <w:t>rein in abuses</w:t>
      </w:r>
      <w:r w:rsidRPr="00BA36C8">
        <w:rPr>
          <w:sz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BA36C8">
        <w:rPr>
          <w:sz w:val="16"/>
        </w:rPr>
        <w:t xml:space="preserve"> or face a shutdown that he’d be blamed for. In these ways, writing and shaping laws gives Congress immense power to direct the country’s course.</w:t>
      </w:r>
    </w:p>
    <w:p w14:paraId="2187CA0D" w14:textId="77777777" w:rsidR="00304DB3" w:rsidRPr="004A0119" w:rsidRDefault="00304DB3" w:rsidP="00304DB3">
      <w:pPr>
        <w:rPr>
          <w:sz w:val="16"/>
        </w:rPr>
      </w:pPr>
      <w:r w:rsidRPr="00BA36C8">
        <w:rPr>
          <w:sz w:val="16"/>
        </w:rPr>
        <w:t xml:space="preserve">Advice and Consent (Senate’s Confirmation Power): The Senate has a unique role in confirming or rejecting the President’s appointments for key positions, from Cabinet secretaries to federal judges, </w:t>
      </w:r>
      <w:r w:rsidRPr="004A0119">
        <w:rPr>
          <w:sz w:val="16"/>
        </w:rPr>
        <w:t xml:space="preserve">including Supreme Court justices. If </w:t>
      </w:r>
      <w:r w:rsidRPr="004A0119">
        <w:rPr>
          <w:rStyle w:val="StyleUnderline"/>
        </w:rPr>
        <w:t>Dem</w:t>
      </w:r>
      <w:r w:rsidRPr="004A0119">
        <w:rPr>
          <w:sz w:val="16"/>
        </w:rPr>
        <w:t>ocrat</w:t>
      </w:r>
      <w:r w:rsidRPr="004A0119">
        <w:rPr>
          <w:rStyle w:val="StyleUnderline"/>
        </w:rPr>
        <w:t>s</w:t>
      </w:r>
      <w:r w:rsidRPr="004A0119">
        <w:rPr>
          <w:sz w:val="16"/>
        </w:rPr>
        <w:t xml:space="preserve"> </w:t>
      </w:r>
      <w:r w:rsidRPr="00AA0818">
        <w:rPr>
          <w:sz w:val="16"/>
        </w:rPr>
        <w:t xml:space="preserve">have the majority in the Senate, they </w:t>
      </w:r>
      <w:r w:rsidRPr="00AA0818">
        <w:rPr>
          <w:rStyle w:val="StyleUnderline"/>
        </w:rPr>
        <w:lastRenderedPageBreak/>
        <w:t xml:space="preserve">can </w:t>
      </w:r>
      <w:r w:rsidRPr="00661C67">
        <w:rPr>
          <w:rStyle w:val="Emphasis"/>
          <w:highlight w:val="cyan"/>
        </w:rPr>
        <w:t>ensure</w:t>
      </w:r>
      <w:r w:rsidRPr="00661C67">
        <w:rPr>
          <w:sz w:val="16"/>
          <w:highlight w:val="cyan"/>
        </w:rPr>
        <w:t xml:space="preserve"> </w:t>
      </w:r>
      <w:r w:rsidRPr="00AA0818">
        <w:rPr>
          <w:sz w:val="16"/>
        </w:rPr>
        <w:t xml:space="preserve">that </w:t>
      </w:r>
      <w:r w:rsidRPr="00661C67">
        <w:rPr>
          <w:rStyle w:val="Emphasis"/>
          <w:highlight w:val="cyan"/>
        </w:rPr>
        <w:t>unqualified</w:t>
      </w:r>
      <w:r w:rsidRPr="00661C67">
        <w:rPr>
          <w:rStyle w:val="StyleUnderline"/>
          <w:highlight w:val="cyan"/>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661C67">
        <w:rPr>
          <w:rStyle w:val="StyleUnderline"/>
          <w:highlight w:val="cyan"/>
        </w:rPr>
        <w:t xml:space="preserve"> </w:t>
      </w:r>
      <w:r w:rsidRPr="004A0119">
        <w:rPr>
          <w:rStyle w:val="StyleUnderline"/>
        </w:rPr>
        <w:t>into lifetime judgeships</w:t>
      </w:r>
      <w:r w:rsidRPr="004A0119">
        <w:rPr>
          <w:sz w:val="16"/>
        </w:rPr>
        <w:t xml:space="preserve"> or critical agency </w:t>
      </w:r>
      <w:r w:rsidRPr="004A0119">
        <w:rPr>
          <w:rStyle w:val="StyleUnderline"/>
        </w:rPr>
        <w:t>roles</w:t>
      </w:r>
      <w:r w:rsidRPr="004A0119">
        <w:rPr>
          <w:sz w:val="16"/>
        </w:rPr>
        <w:t>.</w:t>
      </w:r>
    </w:p>
    <w:p w14:paraId="715F1BD4" w14:textId="77777777" w:rsidR="00304DB3" w:rsidRPr="004A0119" w:rsidRDefault="00304DB3" w:rsidP="00304DB3">
      <w:pPr>
        <w:rPr>
          <w:sz w:val="16"/>
        </w:rPr>
      </w:pPr>
      <w:r w:rsidRPr="004A0119">
        <w:rPr>
          <w:sz w:val="16"/>
        </w:rPr>
        <w:t xml:space="preserve">This is </w:t>
      </w:r>
      <w:r w:rsidRPr="004A0119">
        <w:rPr>
          <w:rStyle w:val="StyleUnderline"/>
        </w:rPr>
        <w:t>huge</w:t>
      </w:r>
      <w:r w:rsidRPr="004A0119">
        <w:rPr>
          <w:sz w:val="16"/>
        </w:rPr>
        <w:t xml:space="preserve">, because </w:t>
      </w:r>
      <w:r w:rsidRPr="004A0119">
        <w:rPr>
          <w:rStyle w:val="StyleUnderline"/>
        </w:rPr>
        <w:t xml:space="preserve">Trump has been trying to </w:t>
      </w:r>
      <w:r w:rsidRPr="004A0119">
        <w:rPr>
          <w:rStyle w:val="Emphasis"/>
        </w:rPr>
        <w:t>stack the government</w:t>
      </w:r>
      <w:r w:rsidRPr="004A0119">
        <w:rPr>
          <w:rStyle w:val="StyleUnderline"/>
        </w:rPr>
        <w:t xml:space="preserve"> with </w:t>
      </w:r>
      <w:r w:rsidRPr="004A0119">
        <w:rPr>
          <w:rStyle w:val="Emphasis"/>
        </w:rPr>
        <w:t>loyalists</w:t>
      </w:r>
      <w:r w:rsidRPr="004A0119">
        <w:rPr>
          <w:sz w:val="16"/>
        </w:rPr>
        <w:t xml:space="preserve"> who often care more about pleasing him than serving the public. A </w:t>
      </w:r>
      <w:r w:rsidRPr="004A0119">
        <w:rPr>
          <w:rStyle w:val="StyleUnderline"/>
        </w:rPr>
        <w:t>Dem</w:t>
      </w:r>
      <w:r w:rsidRPr="004A0119">
        <w:rPr>
          <w:sz w:val="16"/>
        </w:rPr>
        <w:t xml:space="preserve">ocratic Senate </w:t>
      </w:r>
      <w:r w:rsidRPr="004A0119">
        <w:rPr>
          <w:rStyle w:val="StyleUnderline"/>
        </w:rPr>
        <w:t>can refuse to confirm those who would</w:t>
      </w:r>
      <w:r w:rsidRPr="004A0119">
        <w:rPr>
          <w:sz w:val="16"/>
        </w:rPr>
        <w:t xml:space="preserve">, say, </w:t>
      </w:r>
      <w:r w:rsidRPr="004A0119">
        <w:rPr>
          <w:rStyle w:val="StyleUnderline"/>
        </w:rPr>
        <w:t xml:space="preserve">turn a </w:t>
      </w:r>
      <w:r w:rsidRPr="004A0119">
        <w:rPr>
          <w:rStyle w:val="Emphasis"/>
        </w:rPr>
        <w:t>blind eye</w:t>
      </w:r>
      <w:r w:rsidRPr="004A0119">
        <w:rPr>
          <w:rStyle w:val="StyleUnderline"/>
        </w:rPr>
        <w:t xml:space="preserve"> to corruption or who</w:t>
      </w:r>
      <w:r w:rsidRPr="004A0119">
        <w:rPr>
          <w:sz w:val="16"/>
        </w:rPr>
        <w:t xml:space="preserve"> have records of </w:t>
      </w:r>
      <w:r w:rsidRPr="004A0119">
        <w:rPr>
          <w:rStyle w:val="Emphasis"/>
        </w:rPr>
        <w:t>undermin</w:t>
      </w:r>
      <w:r w:rsidRPr="004A0119">
        <w:rPr>
          <w:sz w:val="16"/>
        </w:rPr>
        <w:t xml:space="preserve">ing the very </w:t>
      </w:r>
      <w:r w:rsidRPr="004A0119">
        <w:rPr>
          <w:rStyle w:val="StyleUnderline"/>
        </w:rPr>
        <w:t>agencies they’re tapped to lead</w:t>
      </w:r>
      <w:r w:rsidRPr="004A0119">
        <w:rPr>
          <w:sz w:val="16"/>
        </w:rPr>
        <w:t xml:space="preserve">. And if there are </w:t>
      </w:r>
      <w:r w:rsidRPr="004A0119">
        <w:rPr>
          <w:rStyle w:val="StyleUnderline"/>
        </w:rPr>
        <w:t>vacancies</w:t>
      </w:r>
      <w:r w:rsidRPr="004A0119">
        <w:rPr>
          <w:sz w:val="16"/>
        </w:rPr>
        <w:t xml:space="preserve"> in the judiciary or anywhere else, a Democratic majority can insist on mainstream, ethical appointees or leave the seats </w:t>
      </w:r>
      <w:r w:rsidRPr="004A0119">
        <w:rPr>
          <w:rStyle w:val="StyleUnderline"/>
        </w:rPr>
        <w:t>unfilled until</w:t>
      </w:r>
      <w:r w:rsidRPr="004A0119">
        <w:rPr>
          <w:sz w:val="16"/>
        </w:rPr>
        <w:t xml:space="preserve"> a president who will nominate </w:t>
      </w:r>
      <w:r w:rsidRPr="004A0119">
        <w:rPr>
          <w:rStyle w:val="Emphasis"/>
        </w:rPr>
        <w:t>suitable candidates</w:t>
      </w:r>
      <w:r w:rsidRPr="004A0119">
        <w:rPr>
          <w:rStyle w:val="StyleUnderline"/>
        </w:rPr>
        <w:t xml:space="preserve"> comes along</w:t>
      </w:r>
      <w:r w:rsidRPr="004A0119">
        <w:rPr>
          <w:sz w:val="16"/>
        </w:rPr>
        <w:t>.</w:t>
      </w:r>
    </w:p>
    <w:p w14:paraId="68BB7C50" w14:textId="77777777" w:rsidR="00304DB3" w:rsidRPr="00BA36C8" w:rsidRDefault="00304DB3" w:rsidP="00304DB3">
      <w:pPr>
        <w:rPr>
          <w:sz w:val="16"/>
        </w:rPr>
      </w:pPr>
      <w:r w:rsidRPr="00B7119E">
        <w:rPr>
          <w:rStyle w:val="StyleUnderline"/>
        </w:rPr>
        <w:t xml:space="preserve">This power is about </w:t>
      </w:r>
      <w:r w:rsidRPr="00461B4F">
        <w:rPr>
          <w:rStyle w:val="Emphasis"/>
        </w:rPr>
        <w:t>maintaining integrity</w:t>
      </w:r>
      <w:r w:rsidRPr="00BA36C8">
        <w:rPr>
          <w:sz w:val="16"/>
        </w:rPr>
        <w:t xml:space="preserve"> in our institutions. </w:t>
      </w:r>
      <w:r w:rsidRPr="00661C67">
        <w:rPr>
          <w:rStyle w:val="StyleUnderline"/>
        </w:rPr>
        <w:t>It ensures</w:t>
      </w:r>
      <w:r w:rsidRPr="00BA36C8">
        <w:rPr>
          <w:sz w:val="16"/>
        </w:rPr>
        <w:t xml:space="preserve"> that even if </w:t>
      </w:r>
      <w:r w:rsidRPr="00661C67">
        <w:rPr>
          <w:rStyle w:val="StyleUnderline"/>
        </w:rPr>
        <w:t>Trump</w:t>
      </w:r>
      <w:r w:rsidRPr="00BA36C8">
        <w:rPr>
          <w:sz w:val="16"/>
        </w:rPr>
        <w:t xml:space="preserve"> wants to, he </w:t>
      </w:r>
      <w:r w:rsidRPr="00661C67">
        <w:rPr>
          <w:rStyle w:val="StyleUnderline"/>
        </w:rPr>
        <w:t xml:space="preserve">can’t </w:t>
      </w:r>
      <w:r w:rsidRPr="00661C67">
        <w:rPr>
          <w:rStyle w:val="Emphasis"/>
        </w:rPr>
        <w:t>hand the keys</w:t>
      </w:r>
      <w:r w:rsidRPr="00BA36C8">
        <w:rPr>
          <w:sz w:val="16"/>
        </w:rPr>
        <w:t xml:space="preserve"> of government </w:t>
      </w:r>
      <w:r w:rsidRPr="00661C67">
        <w:rPr>
          <w:rStyle w:val="StyleUnderline"/>
        </w:rPr>
        <w:t xml:space="preserve">to people who’d help him </w:t>
      </w:r>
      <w:r w:rsidRPr="00661C67">
        <w:rPr>
          <w:rStyle w:val="Emphasis"/>
        </w:rPr>
        <w:t>break the rules</w:t>
      </w:r>
      <w:r w:rsidRPr="00BA36C8">
        <w:rPr>
          <w:sz w:val="16"/>
        </w:rPr>
        <w:t>.</w:t>
      </w:r>
    </w:p>
    <w:p w14:paraId="7B9D0344" w14:textId="77777777" w:rsidR="00304DB3" w:rsidRDefault="00304DB3" w:rsidP="00304DB3">
      <w:pPr>
        <w:rPr>
          <w:sz w:val="16"/>
        </w:rPr>
      </w:pPr>
    </w:p>
    <w:p w14:paraId="519351B8" w14:textId="77777777" w:rsidR="00304DB3" w:rsidRDefault="00304DB3" w:rsidP="00304DB3">
      <w:pPr>
        <w:rPr>
          <w:sz w:val="16"/>
        </w:rPr>
      </w:pPr>
    </w:p>
    <w:p w14:paraId="1BB2F004" w14:textId="77777777" w:rsidR="00304DB3" w:rsidRDefault="00304DB3" w:rsidP="00304DB3"/>
    <w:p w14:paraId="3AAE79B5" w14:textId="77777777" w:rsidR="00304DB3" w:rsidRPr="000661BF" w:rsidRDefault="00304DB3" w:rsidP="00304DB3"/>
    <w:p w14:paraId="527FEDB1" w14:textId="77777777" w:rsidR="00304DB3" w:rsidRPr="002713C2" w:rsidRDefault="00304DB3" w:rsidP="00304DB3">
      <w:pPr>
        <w:rPr>
          <w:sz w:val="16"/>
        </w:rPr>
      </w:pPr>
    </w:p>
    <w:p w14:paraId="10CE9072" w14:textId="77777777" w:rsidR="00304DB3" w:rsidRPr="002713C2" w:rsidRDefault="00304DB3" w:rsidP="00304DB3">
      <w:pPr>
        <w:rPr>
          <w:sz w:val="16"/>
        </w:rPr>
      </w:pPr>
    </w:p>
    <w:p w14:paraId="5F882387" w14:textId="77777777" w:rsidR="00304DB3" w:rsidRDefault="00304DB3" w:rsidP="00304DB3"/>
    <w:p w14:paraId="04C7E224" w14:textId="77777777" w:rsidR="00304DB3" w:rsidRDefault="00304DB3" w:rsidP="00304DB3"/>
    <w:p w14:paraId="033B285E" w14:textId="77777777" w:rsidR="00304DB3" w:rsidRPr="00844A8A" w:rsidRDefault="00304DB3" w:rsidP="00304DB3"/>
    <w:p w14:paraId="0F8854D9" w14:textId="77777777" w:rsidR="00304DB3" w:rsidRPr="00910A52" w:rsidRDefault="00304DB3" w:rsidP="00304DB3"/>
    <w:p w14:paraId="7C2BD33C" w14:textId="77777777" w:rsidR="00304DB3" w:rsidRPr="00910A52" w:rsidRDefault="00304DB3" w:rsidP="00304DB3">
      <w:pPr>
        <w:pStyle w:val="Heading2"/>
      </w:pPr>
      <w:r>
        <w:lastRenderedPageBreak/>
        <w:t xml:space="preserve">Cap K </w:t>
      </w:r>
    </w:p>
    <w:p w14:paraId="3853A3CD" w14:textId="77777777" w:rsidR="00304DB3" w:rsidRPr="00020EAB" w:rsidRDefault="00304DB3" w:rsidP="00304DB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BBFC4D0" w14:textId="77777777" w:rsidR="00304DB3" w:rsidRPr="00B438B0" w:rsidRDefault="00304DB3" w:rsidP="00304DB3">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6EE5B7F" w14:textId="77777777" w:rsidR="00304DB3" w:rsidRDefault="00304DB3" w:rsidP="00304DB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0138DB40" w14:textId="77777777" w:rsidR="00304DB3" w:rsidRPr="00C238EC" w:rsidRDefault="00304DB3" w:rsidP="00304DB3">
      <w:pPr>
        <w:rPr>
          <w:sz w:val="16"/>
        </w:rPr>
      </w:pPr>
      <w:r>
        <w:rPr>
          <w:sz w:val="16"/>
        </w:rPr>
        <w:t>&lt;&lt;TEXT CONDENSED NONE OMITTED&gt;&gt;</w:t>
      </w:r>
    </w:p>
    <w:p w14:paraId="7D3FDDFE" w14:textId="77777777" w:rsidR="00304DB3" w:rsidRPr="002B5806" w:rsidRDefault="00304DB3" w:rsidP="00304DB3">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6345EE0" w14:textId="77777777" w:rsidR="00304DB3" w:rsidRPr="00F36A06" w:rsidRDefault="00304DB3" w:rsidP="00304DB3">
      <w:pPr>
        <w:rPr>
          <w:sz w:val="16"/>
        </w:rPr>
      </w:pPr>
      <w:r>
        <w:rPr>
          <w:sz w:val="16"/>
        </w:rPr>
        <w:t>&lt;&lt;PARAGRAPH BREAKS CONTINUE&gt;&gt;</w:t>
      </w:r>
    </w:p>
    <w:p w14:paraId="72287124" w14:textId="77777777" w:rsidR="00304DB3" w:rsidRPr="003F6616" w:rsidRDefault="00304DB3" w:rsidP="00304DB3">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4897402" w14:textId="77777777" w:rsidR="00304DB3" w:rsidRPr="002B5806" w:rsidRDefault="00304DB3" w:rsidP="00304DB3">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w:t>
      </w:r>
      <w:r w:rsidRPr="002B5806">
        <w:rPr>
          <w:rStyle w:val="Emphasis"/>
        </w:rPr>
        <w:lastRenderedPageBreak/>
        <w:t>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783422DA" w14:textId="77777777" w:rsidR="00304DB3" w:rsidRDefault="00304DB3" w:rsidP="00304DB3"/>
    <w:p w14:paraId="0329F2E5" w14:textId="77777777" w:rsidR="00304DB3" w:rsidRPr="001D3F54" w:rsidRDefault="00304DB3" w:rsidP="00304DB3">
      <w:pPr>
        <w:pStyle w:val="Heading4"/>
      </w:pPr>
      <w:r>
        <w:t xml:space="preserve">Capitalism’s </w:t>
      </w:r>
      <w:r w:rsidRPr="00F25A25">
        <w:rPr>
          <w:u w:val="single"/>
        </w:rPr>
        <w:t>unsustainable</w:t>
      </w:r>
      <w:r>
        <w:t xml:space="preserve"> and causes </w:t>
      </w:r>
      <w:r w:rsidRPr="009B1ED5">
        <w:rPr>
          <w:u w:val="single"/>
        </w:rPr>
        <w:t>extinction</w:t>
      </w:r>
      <w:r>
        <w:t>.</w:t>
      </w:r>
    </w:p>
    <w:p w14:paraId="7B57EBAB" w14:textId="77777777" w:rsidR="00304DB3" w:rsidRDefault="00304DB3" w:rsidP="00304DB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6F8ECF7" w14:textId="77777777" w:rsidR="00304DB3" w:rsidRPr="0076713D" w:rsidRDefault="00304DB3" w:rsidP="00304DB3">
      <w:pPr>
        <w:rPr>
          <w:sz w:val="16"/>
        </w:rPr>
      </w:pPr>
      <w:r w:rsidRPr="0076713D">
        <w:rPr>
          <w:sz w:val="16"/>
        </w:rPr>
        <w:t>Technological Innovation: A Double-Edged Sword</w:t>
      </w:r>
    </w:p>
    <w:p w14:paraId="46A7BB70" w14:textId="77777777" w:rsidR="00304DB3" w:rsidRPr="0076713D" w:rsidRDefault="00304DB3" w:rsidP="00304DB3">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2BCE8D55" w14:textId="77777777" w:rsidR="00304DB3" w:rsidRPr="0076713D" w:rsidRDefault="00304DB3" w:rsidP="00304DB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E10C0F5" w14:textId="77777777" w:rsidR="00304DB3" w:rsidRPr="0076713D" w:rsidRDefault="00304DB3" w:rsidP="00304DB3">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53C750FE" w14:textId="77777777" w:rsidR="00304DB3" w:rsidRPr="0076713D" w:rsidRDefault="00304DB3" w:rsidP="00304DB3">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207AFFE2" w14:textId="77777777" w:rsidR="00304DB3" w:rsidRPr="0076713D" w:rsidRDefault="00304DB3" w:rsidP="00304DB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w:t>
      </w:r>
      <w:r w:rsidRPr="0076713D">
        <w:rPr>
          <w:sz w:val="16"/>
        </w:rPr>
        <w:lastRenderedPageBreak/>
        <w:t xml:space="preserve">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29B75240" w14:textId="77777777" w:rsidR="00304DB3" w:rsidRPr="0076713D" w:rsidRDefault="00304DB3" w:rsidP="00304DB3">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78DB3039" w14:textId="77777777" w:rsidR="00304DB3" w:rsidRPr="0076713D" w:rsidRDefault="00304DB3" w:rsidP="00304DB3">
      <w:pPr>
        <w:rPr>
          <w:sz w:val="16"/>
        </w:rPr>
      </w:pPr>
      <w:r w:rsidRPr="0076713D">
        <w:rPr>
          <w:sz w:val="16"/>
        </w:rPr>
        <w:t>Climate Change: The Existential Threat</w:t>
      </w:r>
    </w:p>
    <w:p w14:paraId="0BD5E5C8" w14:textId="77777777" w:rsidR="00304DB3" w:rsidRDefault="00304DB3" w:rsidP="00304DB3">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27DCF2DD" w14:textId="77777777" w:rsidR="00304DB3" w:rsidRPr="00C238EC" w:rsidRDefault="00304DB3" w:rsidP="00304DB3">
      <w:pPr>
        <w:rPr>
          <w:sz w:val="16"/>
        </w:rPr>
      </w:pPr>
      <w:r>
        <w:rPr>
          <w:sz w:val="16"/>
        </w:rPr>
        <w:t>&lt;&lt;TEXT CONDENSED NONE OMITTED&gt;&gt;</w:t>
      </w:r>
    </w:p>
    <w:p w14:paraId="625DCD84" w14:textId="77777777" w:rsidR="00304DB3" w:rsidRPr="001D3F54" w:rsidRDefault="00304DB3" w:rsidP="00304DB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43A23ADD" w14:textId="77777777" w:rsidR="00304DB3" w:rsidRPr="00C238EC" w:rsidRDefault="00304DB3" w:rsidP="00304DB3">
      <w:pPr>
        <w:rPr>
          <w:sz w:val="16"/>
        </w:rPr>
      </w:pPr>
      <w:r>
        <w:rPr>
          <w:sz w:val="16"/>
        </w:rPr>
        <w:t>&lt;&lt;PARAGRAPH BREAKS CONTINUE&gt;&gt;</w:t>
      </w:r>
    </w:p>
    <w:p w14:paraId="41B8F811" w14:textId="77777777" w:rsidR="00304DB3" w:rsidRPr="0076713D" w:rsidRDefault="00304DB3" w:rsidP="00304DB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70117E76" w14:textId="77777777" w:rsidR="00304DB3" w:rsidRPr="0076713D" w:rsidRDefault="00304DB3" w:rsidP="00304DB3">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A2D7059" w14:textId="77777777" w:rsidR="00304DB3" w:rsidRPr="0076713D" w:rsidRDefault="00304DB3" w:rsidP="00304DB3">
      <w:pPr>
        <w:rPr>
          <w:sz w:val="16"/>
        </w:rPr>
      </w:pPr>
      <w:r w:rsidRPr="0076713D">
        <w:rPr>
          <w:sz w:val="16"/>
        </w:rPr>
        <w:t>Artificial Intelligence: Transforming Society</w:t>
      </w:r>
    </w:p>
    <w:p w14:paraId="6C3BED5B" w14:textId="77777777" w:rsidR="00304DB3" w:rsidRPr="0076713D" w:rsidRDefault="00304DB3" w:rsidP="00304DB3">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w:t>
      </w:r>
      <w:r w:rsidRPr="00A67B15">
        <w:rPr>
          <w:rStyle w:val="StyleUnderline"/>
        </w:rPr>
        <w:lastRenderedPageBreak/>
        <w:t xml:space="preserve">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520DB2E5" w14:textId="77777777" w:rsidR="00304DB3" w:rsidRPr="0076713D" w:rsidRDefault="00304DB3" w:rsidP="00304DB3">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7294D82D" w14:textId="77777777" w:rsidR="00304DB3" w:rsidRPr="0076713D" w:rsidRDefault="00304DB3" w:rsidP="00304DB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3362025" w14:textId="77777777" w:rsidR="00304DB3" w:rsidRPr="0076713D" w:rsidRDefault="00304DB3" w:rsidP="00304DB3">
      <w:pPr>
        <w:rPr>
          <w:sz w:val="16"/>
        </w:rPr>
      </w:pPr>
      <w:r w:rsidRPr="0076713D">
        <w:rPr>
          <w:sz w:val="16"/>
        </w:rPr>
        <w:t>Quantum Computing: A New Frontier</w:t>
      </w:r>
    </w:p>
    <w:p w14:paraId="5E7C1790" w14:textId="77777777" w:rsidR="00304DB3" w:rsidRPr="0076713D" w:rsidRDefault="00304DB3" w:rsidP="00304DB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9A0CD45" w14:textId="77777777" w:rsidR="00304DB3" w:rsidRPr="0076713D" w:rsidRDefault="00304DB3" w:rsidP="00304DB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76713D">
        <w:rPr>
          <w:sz w:val="16"/>
        </w:rPr>
        <w:lastRenderedPageBreak/>
        <w:t>critical for policymakers, technologists, and global leaders to work together to ensure that its development is guided by principles of equity, security, and sustainability.</w:t>
      </w:r>
    </w:p>
    <w:p w14:paraId="08EFC7BB" w14:textId="77777777" w:rsidR="00304DB3" w:rsidRPr="0076713D" w:rsidRDefault="00304DB3" w:rsidP="00304DB3">
      <w:pPr>
        <w:rPr>
          <w:sz w:val="16"/>
        </w:rPr>
      </w:pPr>
      <w:r w:rsidRPr="0076713D">
        <w:rPr>
          <w:sz w:val="16"/>
        </w:rPr>
        <w:t>Biotechnology and Genetic Engineering: Rewriting Life</w:t>
      </w:r>
    </w:p>
    <w:p w14:paraId="71CE077B" w14:textId="77777777" w:rsidR="00304DB3" w:rsidRPr="0076713D" w:rsidRDefault="00304DB3" w:rsidP="00304DB3">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0801DC85" w14:textId="77777777" w:rsidR="00304DB3" w:rsidRPr="0076713D" w:rsidRDefault="00304DB3" w:rsidP="00304DB3">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4A757DE8" w14:textId="77777777" w:rsidR="00304DB3" w:rsidRDefault="00304DB3" w:rsidP="00304DB3">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186C11D6" w14:textId="77777777" w:rsidR="00304DB3" w:rsidRPr="00473CBE" w:rsidRDefault="00304DB3" w:rsidP="00304DB3"/>
    <w:p w14:paraId="04F50F72" w14:textId="77777777" w:rsidR="00304DB3" w:rsidRPr="009B1FC1" w:rsidRDefault="00304DB3" w:rsidP="00304DB3">
      <w:pPr>
        <w:pStyle w:val="Heading4"/>
      </w:pPr>
      <w:r>
        <w:t xml:space="preserve">The alternative is </w:t>
      </w:r>
      <w:r w:rsidRPr="00987946">
        <w:rPr>
          <w:u w:val="single"/>
        </w:rPr>
        <w:t>workers’ control</w:t>
      </w:r>
      <w:r>
        <w:t xml:space="preserve">. It’s </w:t>
      </w:r>
      <w:r w:rsidRPr="00414103">
        <w:rPr>
          <w:u w:val="single"/>
        </w:rPr>
        <w:t>mutually exclusive</w:t>
      </w:r>
      <w:r>
        <w:t>.</w:t>
      </w:r>
    </w:p>
    <w:p w14:paraId="485E2D94" w14:textId="77777777" w:rsidR="00304DB3" w:rsidRPr="00434ABB" w:rsidRDefault="00304DB3" w:rsidP="00304DB3">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0076433" w14:textId="77777777" w:rsidR="00304DB3" w:rsidRPr="00D4111F" w:rsidRDefault="00304DB3" w:rsidP="00304DB3">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69BE5C7" w14:textId="77777777" w:rsidR="00304DB3" w:rsidRPr="00D4111F" w:rsidRDefault="00304DB3" w:rsidP="00304DB3">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5CAB052" w14:textId="77777777" w:rsidR="00304DB3" w:rsidRDefault="00304DB3" w:rsidP="00304DB3">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lastRenderedPageBreak/>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BDB405B" w14:textId="77777777" w:rsidR="00304DB3" w:rsidRPr="004B1CCD" w:rsidRDefault="00304DB3" w:rsidP="00304DB3"/>
    <w:p w14:paraId="2540EBF4" w14:textId="77777777" w:rsidR="00304DB3" w:rsidRDefault="00304DB3" w:rsidP="00304DB3">
      <w:pPr>
        <w:pStyle w:val="Heading2"/>
      </w:pPr>
      <w:r>
        <w:lastRenderedPageBreak/>
        <w:t xml:space="preserve">(SKIP) Rates </w:t>
      </w:r>
    </w:p>
    <w:p w14:paraId="46A8C416" w14:textId="77777777" w:rsidR="00304DB3" w:rsidRPr="00E9676E" w:rsidRDefault="00304DB3" w:rsidP="00304DB3">
      <w:pPr>
        <w:pStyle w:val="Heading4"/>
      </w:pPr>
      <w:r w:rsidRPr="00E9676E">
        <w:t xml:space="preserve">Cuts are at </w:t>
      </w:r>
      <w:r w:rsidRPr="00E9676E">
        <w:rPr>
          <w:u w:val="single"/>
        </w:rPr>
        <w:t>98%</w:t>
      </w:r>
      <w:r w:rsidRPr="00E9676E">
        <w:t>.</w:t>
      </w:r>
    </w:p>
    <w:p w14:paraId="53774EAB" w14:textId="77777777" w:rsidR="00304DB3" w:rsidRDefault="00304DB3" w:rsidP="00304DB3">
      <w:r w:rsidRPr="00542E61">
        <w:t xml:space="preserve">Adam </w:t>
      </w:r>
      <w:r w:rsidRPr="00542E61">
        <w:rPr>
          <w:rStyle w:val="Style13ptBold"/>
        </w:rPr>
        <w:t>Clark 9-4</w:t>
      </w:r>
      <w:r w:rsidRPr="00542E61">
        <w:t xml:space="preserve">. </w:t>
      </w:r>
      <w:r>
        <w:t xml:space="preserve">Reporter at Barron’s. </w:t>
      </w:r>
      <w:r w:rsidRPr="00542E61">
        <w:t xml:space="preserve">"Stock Markets Agree Rate Cuts Are Coming. How Far the Fed Will </w:t>
      </w:r>
      <w:proofErr w:type="gramStart"/>
      <w:r w:rsidRPr="00542E61">
        <w:t>Go..</w:t>
      </w:r>
      <w:proofErr w:type="gramEnd"/>
      <w:r w:rsidRPr="00542E61">
        <w:t>" The Barron's Dailey. 9-4-2025. https://www.barrons.com/articles/stock-markets-agree-rate-cuts-are-coming-how-far-the-fed-will-go-and-4-other-things-to-know-today-daba5f84</w:t>
      </w:r>
    </w:p>
    <w:p w14:paraId="2311C553" w14:textId="77777777" w:rsidR="00304DB3" w:rsidRPr="00E9676E" w:rsidRDefault="00304DB3" w:rsidP="00304DB3">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w:t>
      </w:r>
      <w:proofErr w:type="gramStart"/>
      <w:r w:rsidRPr="00E9676E">
        <w:rPr>
          <w:rStyle w:val="StyleUnderline"/>
        </w:rPr>
        <w:t>the majority of</w:t>
      </w:r>
      <w:proofErr w:type="gramEnd"/>
      <w:r w:rsidRPr="00E9676E">
        <w:rPr>
          <w:rStyle w:val="StyleUnderline"/>
        </w:rPr>
        <w:t xml:space="preserve">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E9676E">
        <w:rPr>
          <w:rStyle w:val="StyleUnderline"/>
          <w:highlight w:val="cyan"/>
        </w:rPr>
        <w:t xml:space="preserve">Consumer sentiment is </w:t>
      </w:r>
      <w:r w:rsidRPr="00E9676E">
        <w:rPr>
          <w:rStyle w:val="Emphasis"/>
          <w:highlight w:val="cyan"/>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7BCBB466" w14:textId="77777777" w:rsidR="00304DB3" w:rsidRPr="00E9676E" w:rsidRDefault="00304DB3" w:rsidP="00304DB3">
      <w:pPr>
        <w:rPr>
          <w:sz w:val="16"/>
        </w:rPr>
      </w:pPr>
      <w:r w:rsidRPr="00E9676E">
        <w:rPr>
          <w:rStyle w:val="StyleUnderline"/>
          <w:highlight w:val="cyan"/>
        </w:rPr>
        <w:t xml:space="preserve">The market is </w:t>
      </w:r>
      <w:r w:rsidRPr="00E9676E">
        <w:rPr>
          <w:rStyle w:val="Emphasis"/>
          <w:highlight w:val="cyan"/>
        </w:rPr>
        <w:t>pricing in</w:t>
      </w:r>
      <w:r w:rsidRPr="00E9676E">
        <w:rPr>
          <w:rStyle w:val="StyleUnderline"/>
          <w:highlight w:val="cyan"/>
        </w:rPr>
        <w:t xml:space="preserve"> Fed action</w:t>
      </w:r>
      <w:r w:rsidRPr="00E9676E">
        <w:rPr>
          <w:rStyle w:val="StyleUnderline"/>
        </w:rPr>
        <w:t xml:space="preserve">. There’s a </w:t>
      </w:r>
      <w:r w:rsidRPr="00E9676E">
        <w:rPr>
          <w:rStyle w:val="Emphasis"/>
          <w:highlight w:val="cyan"/>
        </w:rPr>
        <w:t>98%</w:t>
      </w:r>
      <w:r w:rsidRPr="00E9676E">
        <w:rPr>
          <w:rStyle w:val="Emphasis"/>
        </w:rPr>
        <w:t xml:space="preserve"> probability</w:t>
      </w:r>
      <w:r w:rsidRPr="00E9676E">
        <w:rPr>
          <w:rStyle w:val="StyleUnderline"/>
        </w:rPr>
        <w:t xml:space="preserve"> of a quarter-point rate </w:t>
      </w:r>
      <w:r w:rsidRPr="00E9676E">
        <w:rPr>
          <w:rStyle w:val="StyleUnderline"/>
          <w:highlight w:val="cyan"/>
        </w:rPr>
        <w:t>cut</w:t>
      </w:r>
      <w:r w:rsidRPr="00E9676E">
        <w:rPr>
          <w:rStyle w:val="StyleUnderline"/>
        </w:rPr>
        <w:t xml:space="preserve"> this month</w:t>
      </w:r>
      <w:r w:rsidRPr="00E9676E">
        <w:rPr>
          <w:sz w:val="16"/>
        </w:rPr>
        <w:t>, according to the CME FedWatch tool. Higher gold GC00 +0.14% prices are another indication, boosted by rate reduction expectations sinking the dollar.</w:t>
      </w:r>
    </w:p>
    <w:p w14:paraId="50D4B68C" w14:textId="77777777" w:rsidR="00304DB3" w:rsidRPr="00E9676E" w:rsidRDefault="00304DB3" w:rsidP="00304DB3">
      <w:pPr>
        <w:rPr>
          <w:sz w:val="16"/>
        </w:rPr>
      </w:pPr>
      <w:r w:rsidRPr="00E9676E">
        <w:rPr>
          <w:sz w:val="16"/>
        </w:rPr>
        <w:t xml:space="preserve">While there is consensus around the need for rate cuts, what’s contentious is how far the cutting needs to go. </w:t>
      </w:r>
      <w:r w:rsidRPr="00E9676E">
        <w:rPr>
          <w:rStyle w:val="StyleUnderline"/>
        </w:rPr>
        <w:t>Fed Gov.</w:t>
      </w:r>
      <w:r w:rsidRPr="00E9676E">
        <w:rPr>
          <w:sz w:val="16"/>
        </w:rPr>
        <w:t xml:space="preserve"> Christopher </w:t>
      </w:r>
      <w:r w:rsidRPr="00E9676E">
        <w:rPr>
          <w:rStyle w:val="StyleUnderline"/>
          <w:highlight w:val="cyan"/>
        </w:rPr>
        <w:t>Waller is</w:t>
      </w:r>
      <w:r w:rsidRPr="00E9676E">
        <w:rPr>
          <w:rStyle w:val="StyleUnderline"/>
        </w:rPr>
        <w:t xml:space="preserve"> energetically </w:t>
      </w:r>
      <w:r w:rsidRPr="00E9676E">
        <w:rPr>
          <w:rStyle w:val="StyleUnderline"/>
          <w:highlight w:val="cyan"/>
        </w:rPr>
        <w:t xml:space="preserve">making the case for </w:t>
      </w:r>
      <w:r w:rsidRPr="00E9676E">
        <w:rPr>
          <w:rStyle w:val="Emphasis"/>
          <w:highlight w:val="cyan"/>
        </w:rPr>
        <w:t>multiple</w:t>
      </w:r>
      <w:r w:rsidRPr="00E9676E">
        <w:rPr>
          <w:rStyle w:val="Emphasis"/>
        </w:rPr>
        <w:t xml:space="preserve"> cuts</w:t>
      </w:r>
      <w:r w:rsidRPr="00E9676E">
        <w:rPr>
          <w:rStyle w:val="StyleUnderline"/>
        </w:rPr>
        <w:t xml:space="preserve"> over the next six months, and </w:t>
      </w:r>
      <w:r w:rsidRPr="00E9676E">
        <w:rPr>
          <w:rStyle w:val="StyleUnderline"/>
          <w:highlight w:val="cyan"/>
        </w:rPr>
        <w:t xml:space="preserve">as a </w:t>
      </w:r>
      <w:r w:rsidRPr="00E9676E">
        <w:rPr>
          <w:rStyle w:val="Emphasis"/>
          <w:highlight w:val="cyan"/>
        </w:rPr>
        <w:t>front-runner</w:t>
      </w:r>
      <w:r w:rsidRPr="00E9676E">
        <w:rPr>
          <w:rStyle w:val="StyleUnderline"/>
          <w:highlight w:val="cyan"/>
        </w:rPr>
        <w:t xml:space="preserve"> to replace</w:t>
      </w:r>
      <w:r w:rsidRPr="00E9676E">
        <w:rPr>
          <w:rStyle w:val="StyleUnderline"/>
        </w:rPr>
        <w:t xml:space="preserve"> Fed Chair Jerome </w:t>
      </w:r>
      <w:r w:rsidRPr="00E9676E">
        <w:rPr>
          <w:rStyle w:val="StyleUnderline"/>
          <w:highlight w:val="cyan"/>
        </w:rPr>
        <w:t>Powell</w:t>
      </w:r>
      <w:r w:rsidRPr="00E9676E">
        <w:rPr>
          <w:rStyle w:val="StyleUnderline"/>
        </w:rPr>
        <w:t xml:space="preserve"> next year, </w:t>
      </w:r>
      <w:r w:rsidRPr="00E9676E">
        <w:rPr>
          <w:rStyle w:val="StyleUnderline"/>
          <w:highlight w:val="cyan"/>
        </w:rPr>
        <w:t xml:space="preserve">the market is </w:t>
      </w:r>
      <w:r w:rsidRPr="00E9676E">
        <w:rPr>
          <w:rStyle w:val="Emphasis"/>
          <w:highlight w:val="cyan"/>
        </w:rPr>
        <w:t>listening</w:t>
      </w:r>
      <w:r w:rsidRPr="00E9676E">
        <w:rPr>
          <w:rStyle w:val="StyleUnderline"/>
        </w:rPr>
        <w:t xml:space="preserve"> to his words</w:t>
      </w:r>
      <w:r w:rsidRPr="00E9676E">
        <w:rPr>
          <w:sz w:val="16"/>
        </w:rPr>
        <w:t>.</w:t>
      </w:r>
    </w:p>
    <w:p w14:paraId="0B6BFEB1" w14:textId="77777777" w:rsidR="00304DB3" w:rsidRPr="006A796B" w:rsidRDefault="00304DB3" w:rsidP="00304DB3">
      <w:pPr>
        <w:pStyle w:val="Heading4"/>
      </w:pPr>
      <w:r w:rsidRPr="006A796B">
        <w:t>Plan flips it.</w:t>
      </w:r>
    </w:p>
    <w:p w14:paraId="49167A02" w14:textId="77777777" w:rsidR="00304DB3" w:rsidRPr="006A796B" w:rsidRDefault="00304DB3" w:rsidP="00304DB3">
      <w:r w:rsidRPr="006A796B">
        <w:t xml:space="preserve">Joshua </w:t>
      </w:r>
      <w:r w:rsidRPr="006A796B">
        <w:rPr>
          <w:rStyle w:val="Style13ptBold"/>
        </w:rPr>
        <w:t>Cova</w:t>
      </w:r>
      <w:r w:rsidRPr="006A796B">
        <w:t xml:space="preserve"> </w:t>
      </w:r>
      <w:r w:rsidRPr="006A796B">
        <w:rPr>
          <w:rStyle w:val="Style13ptBold"/>
        </w:rPr>
        <w:t>24</w:t>
      </w:r>
      <w:r w:rsidRPr="006A796B">
        <w:t xml:space="preserve">. Postdoctoral researcher at the Max Planck Institute for the Study of Societies. "On industrial relations and inflation: a long-term perspective." </w:t>
      </w:r>
      <w:r w:rsidRPr="006A796B">
        <w:rPr>
          <w:i/>
          <w:iCs/>
        </w:rPr>
        <w:t>European Review of Labour and Research</w:t>
      </w:r>
      <w:r w:rsidRPr="006A796B">
        <w:t>, 30.3, 278-284.</w:t>
      </w:r>
    </w:p>
    <w:p w14:paraId="7E5370EB" w14:textId="77777777" w:rsidR="00304DB3" w:rsidRPr="006A796B" w:rsidRDefault="00304DB3" w:rsidP="00304DB3">
      <w:pPr>
        <w:rPr>
          <w:sz w:val="16"/>
        </w:rPr>
      </w:pPr>
      <w:r w:rsidRPr="006A796B">
        <w:rPr>
          <w:sz w:val="16"/>
        </w:rPr>
        <w:t>Introduction</w:t>
      </w:r>
    </w:p>
    <w:p w14:paraId="621FF189" w14:textId="77777777" w:rsidR="00304DB3" w:rsidRPr="006A796B" w:rsidRDefault="00304DB3" w:rsidP="00304DB3">
      <w:pPr>
        <w:rPr>
          <w:rStyle w:val="StyleUnderline"/>
        </w:rPr>
      </w:pPr>
      <w:r w:rsidRPr="006A796B">
        <w:rPr>
          <w:sz w:val="16"/>
        </w:rPr>
        <w:t xml:space="preserve">In most advanced capitalist democracies, the years 2021–2023 will be remembered as a period marked by a resurgence of inflation, an economic phenomenon that, for many countries, had long been largely dormant. </w:t>
      </w:r>
      <w:r w:rsidRPr="006A796B">
        <w:rPr>
          <w:rStyle w:val="StyleUnderline"/>
          <w:highlight w:val="cyan"/>
        </w:rPr>
        <w:t>Although</w:t>
      </w:r>
      <w:r w:rsidRPr="006A796B">
        <w:rPr>
          <w:rStyle w:val="StyleUnderline"/>
        </w:rPr>
        <w:t xml:space="preserve"> there seems</w:t>
      </w:r>
      <w:r w:rsidRPr="006A796B">
        <w:rPr>
          <w:sz w:val="16"/>
        </w:rPr>
        <w:t xml:space="preserve"> to be </w:t>
      </w:r>
      <w:r w:rsidRPr="006A796B">
        <w:rPr>
          <w:rStyle w:val="Emphasis"/>
        </w:rPr>
        <w:t>little doubt</w:t>
      </w:r>
      <w:r w:rsidRPr="006A796B">
        <w:rPr>
          <w:rStyle w:val="StyleUnderline"/>
        </w:rPr>
        <w:t xml:space="preserve"> that the </w:t>
      </w:r>
      <w:r w:rsidRPr="006A796B">
        <w:rPr>
          <w:rStyle w:val="StyleUnderline"/>
          <w:highlight w:val="cyan"/>
        </w:rPr>
        <w:t>COVID</w:t>
      </w:r>
      <w:r w:rsidRPr="006A796B">
        <w:rPr>
          <w:rStyle w:val="StyleUnderline"/>
        </w:rPr>
        <w:t xml:space="preserve">-19 pandemic’s </w:t>
      </w:r>
      <w:r w:rsidRPr="006A796B">
        <w:rPr>
          <w:rStyle w:val="StyleUnderline"/>
          <w:highlight w:val="cyan"/>
        </w:rPr>
        <w:t>supply chain</w:t>
      </w:r>
      <w:r w:rsidRPr="006A796B">
        <w:rPr>
          <w:rStyle w:val="StyleUnderline"/>
        </w:rPr>
        <w:t xml:space="preserve"> shock</w:t>
      </w:r>
      <w:r w:rsidRPr="006A796B">
        <w:rPr>
          <w:rStyle w:val="StyleUnderline"/>
          <w:highlight w:val="cyan"/>
        </w:rPr>
        <w:t>s</w:t>
      </w:r>
      <w:r w:rsidRPr="006A796B">
        <w:rPr>
          <w:rStyle w:val="StyleUnderline"/>
        </w:rPr>
        <w:t xml:space="preserve"> and</w:t>
      </w:r>
      <w:r w:rsidRPr="006A796B">
        <w:rPr>
          <w:sz w:val="16"/>
        </w:rPr>
        <w:t xml:space="preserve"> Russia’s war of aggression against </w:t>
      </w:r>
      <w:r w:rsidRPr="006A796B">
        <w:rPr>
          <w:rStyle w:val="StyleUnderline"/>
          <w:highlight w:val="cyan"/>
        </w:rPr>
        <w:t>Ukraine</w:t>
      </w:r>
      <w:r w:rsidRPr="006A796B">
        <w:rPr>
          <w:rStyle w:val="StyleUnderline"/>
        </w:rPr>
        <w:t xml:space="preserve"> and the ensuing increases in </w:t>
      </w:r>
      <w:r w:rsidRPr="006A796B">
        <w:rPr>
          <w:rStyle w:val="StyleUnderline"/>
          <w:highlight w:val="cyan"/>
        </w:rPr>
        <w:t>food and energy</w:t>
      </w:r>
      <w:r w:rsidRPr="006A796B">
        <w:rPr>
          <w:rStyle w:val="StyleUnderline"/>
        </w:rPr>
        <w:t xml:space="preserve"> prices </w:t>
      </w:r>
      <w:r w:rsidRPr="006A796B">
        <w:rPr>
          <w:rStyle w:val="Emphasis"/>
          <w:highlight w:val="cyan"/>
        </w:rPr>
        <w:t>constitute</w:t>
      </w:r>
      <w:r w:rsidRPr="006A796B">
        <w:rPr>
          <w:rStyle w:val="Emphasis"/>
        </w:rPr>
        <w:t xml:space="preserve"> the </w:t>
      </w:r>
      <w:r w:rsidRPr="006A796B">
        <w:rPr>
          <w:rStyle w:val="Emphasis"/>
          <w:highlight w:val="cyan"/>
        </w:rPr>
        <w:t>exogenous shocks</w:t>
      </w:r>
      <w:r w:rsidRPr="006A796B">
        <w:rPr>
          <w:rStyle w:val="StyleUnderline"/>
        </w:rPr>
        <w:t xml:space="preserve"> that increased inflation</w:t>
      </w:r>
      <w:r w:rsidRPr="006A796B">
        <w:rPr>
          <w:sz w:val="16"/>
        </w:rPr>
        <w:t xml:space="preserve"> for most countries in 2021–2023 </w:t>
      </w:r>
      <w:r w:rsidRPr="006A796B">
        <w:rPr>
          <w:rStyle w:val="StyleUnderline"/>
          <w:highlight w:val="cyan"/>
        </w:rPr>
        <w:t xml:space="preserve">it is </w:t>
      </w:r>
      <w:r w:rsidRPr="006A796B">
        <w:rPr>
          <w:rStyle w:val="Emphasis"/>
          <w:highlight w:val="cyan"/>
        </w:rPr>
        <w:t>clear</w:t>
      </w:r>
      <w:r w:rsidRPr="006A796B">
        <w:rPr>
          <w:rStyle w:val="StyleUnderline"/>
          <w:highlight w:val="cyan"/>
        </w:rPr>
        <w:t xml:space="preserve"> that</w:t>
      </w:r>
      <w:r w:rsidRPr="006A796B">
        <w:rPr>
          <w:sz w:val="16"/>
        </w:rPr>
        <w:t xml:space="preserve">, on the whole, </w:t>
      </w:r>
      <w:r w:rsidRPr="006A796B">
        <w:rPr>
          <w:rStyle w:val="StyleUnderline"/>
          <w:highlight w:val="cyan"/>
        </w:rPr>
        <w:t xml:space="preserve">the </w:t>
      </w:r>
      <w:r w:rsidRPr="006A796B">
        <w:rPr>
          <w:rStyle w:val="Emphasis"/>
          <w:highlight w:val="cyan"/>
        </w:rPr>
        <w:t xml:space="preserve">severity </w:t>
      </w:r>
      <w:r w:rsidRPr="006A796B">
        <w:rPr>
          <w:rStyle w:val="Emphasis"/>
        </w:rPr>
        <w:t>of inflation</w:t>
      </w:r>
      <w:r w:rsidRPr="006A796B">
        <w:rPr>
          <w:rStyle w:val="StyleUnderline"/>
        </w:rPr>
        <w:t xml:space="preserve"> is – </w:t>
      </w:r>
      <w:r w:rsidRPr="00351D07">
        <w:rPr>
          <w:rStyle w:val="StyleUnderline"/>
        </w:rPr>
        <w:t>and</w:t>
      </w:r>
      <w:r w:rsidRPr="006A796B">
        <w:rPr>
          <w:rStyle w:val="StyleUnderline"/>
        </w:rPr>
        <w:t xml:space="preserve"> has been </w:t>
      </w:r>
      <w:r w:rsidRPr="006A796B">
        <w:rPr>
          <w:rStyle w:val="Emphasis"/>
        </w:rPr>
        <w:t>historically</w:t>
      </w:r>
      <w:r w:rsidRPr="006A796B">
        <w:rPr>
          <w:rStyle w:val="StyleUnderline"/>
        </w:rPr>
        <w:t xml:space="preserve"> – also </w:t>
      </w:r>
      <w:r w:rsidRPr="00351D07">
        <w:rPr>
          <w:rStyle w:val="StyleUnderline"/>
          <w:highlight w:val="cyan"/>
        </w:rPr>
        <w:t xml:space="preserve">determined by </w:t>
      </w:r>
      <w:r w:rsidRPr="00351D07">
        <w:rPr>
          <w:rStyle w:val="Emphasis"/>
          <w:highlight w:val="cyan"/>
        </w:rPr>
        <w:t>country-specific dynamics</w:t>
      </w:r>
      <w:r w:rsidRPr="006A796B">
        <w:rPr>
          <w:rStyle w:val="StyleUnderline"/>
        </w:rPr>
        <w:t>.</w:t>
      </w:r>
      <w:r w:rsidRPr="006A796B">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6A796B">
        <w:rPr>
          <w:rStyle w:val="StyleUnderline"/>
        </w:rPr>
        <w:t>Rising inflation rates have also sparked heated discussions regarding the extent to which supply-side or demand-side variables are the more likely culprits with regard to price increases</w:t>
      </w:r>
      <w:r w:rsidRPr="006A796B">
        <w:rPr>
          <w:sz w:val="16"/>
        </w:rPr>
        <w:t xml:space="preserve">, and whether solutions to alleviate price and cost-of-living pressures should, as a consequence, lean towards supply-side or demand-side measures. </w:t>
      </w:r>
      <w:r w:rsidRPr="006A796B">
        <w:rPr>
          <w:rStyle w:val="StyleUnderline"/>
        </w:rPr>
        <w:t xml:space="preserve">This article, by </w:t>
      </w:r>
      <w:r w:rsidRPr="006A796B">
        <w:rPr>
          <w:rStyle w:val="Emphasis"/>
        </w:rPr>
        <w:t>adopting a long-term perspective</w:t>
      </w:r>
      <w:r w:rsidRPr="006A796B">
        <w:rPr>
          <w:rStyle w:val="StyleUnderline"/>
        </w:rPr>
        <w:t xml:space="preserve">, examines the relationship between </w:t>
      </w:r>
      <w:r w:rsidRPr="006A796B">
        <w:rPr>
          <w:rStyle w:val="Emphasis"/>
        </w:rPr>
        <w:t>industrial relations and inflation</w:t>
      </w:r>
      <w:r w:rsidRPr="006A796B">
        <w:rPr>
          <w:rStyle w:val="StyleUnderline"/>
        </w:rPr>
        <w:t xml:space="preserve"> in advanced industrialised economies.</w:t>
      </w:r>
    </w:p>
    <w:p w14:paraId="7E8212DF" w14:textId="77777777" w:rsidR="00304DB3" w:rsidRPr="006A796B" w:rsidRDefault="00304DB3" w:rsidP="00304DB3">
      <w:pPr>
        <w:rPr>
          <w:sz w:val="16"/>
        </w:rPr>
      </w:pPr>
      <w:r w:rsidRPr="006A796B">
        <w:rPr>
          <w:sz w:val="16"/>
        </w:rPr>
        <w:t xml:space="preserve">In this article, </w:t>
      </w:r>
      <w:r w:rsidRPr="006A796B">
        <w:rPr>
          <w:rStyle w:val="StyleUnderline"/>
        </w:rPr>
        <w:t xml:space="preserve">we focus on one commonly cited reason for progressively higher inflation rates, namely the </w:t>
      </w:r>
      <w:r w:rsidRPr="006A796B">
        <w:rPr>
          <w:rStyle w:val="Emphasis"/>
        </w:rPr>
        <w:t>power of organised labour</w:t>
      </w:r>
      <w:r w:rsidRPr="006A796B">
        <w:rPr>
          <w:rStyle w:val="StyleUnderline"/>
        </w:rPr>
        <w:t xml:space="preserve"> in </w:t>
      </w:r>
      <w:r w:rsidRPr="006A796B">
        <w:rPr>
          <w:rStyle w:val="Emphasis"/>
        </w:rPr>
        <w:t>demanding</w:t>
      </w:r>
      <w:r w:rsidRPr="006A796B">
        <w:rPr>
          <w:rStyle w:val="StyleUnderline"/>
        </w:rPr>
        <w:t xml:space="preserve"> </w:t>
      </w:r>
      <w:r w:rsidRPr="006A796B">
        <w:rPr>
          <w:rStyle w:val="Emphasis"/>
        </w:rPr>
        <w:t>expansionary wage policies</w:t>
      </w:r>
      <w:r w:rsidRPr="006A796B">
        <w:rPr>
          <w:rStyle w:val="StyleUnderline"/>
        </w:rPr>
        <w:t xml:space="preserve">, which can then </w:t>
      </w:r>
      <w:r w:rsidRPr="006A796B">
        <w:rPr>
          <w:rStyle w:val="Emphasis"/>
        </w:rPr>
        <w:t>lead to higher inflation</w:t>
      </w:r>
      <w:r w:rsidRPr="006A796B">
        <w:rPr>
          <w:rStyle w:val="StyleUnderline"/>
        </w:rPr>
        <w:t xml:space="preserve">. </w:t>
      </w:r>
      <w:r w:rsidRPr="006A796B">
        <w:rPr>
          <w:rStyle w:val="Emphasis"/>
          <w:highlight w:val="cyan"/>
        </w:rPr>
        <w:t>Whether inflation</w:t>
      </w:r>
      <w:r w:rsidRPr="006A796B">
        <w:rPr>
          <w:rStyle w:val="Emphasis"/>
        </w:rPr>
        <w:t xml:space="preserve">ary dynamics </w:t>
      </w:r>
      <w:r w:rsidRPr="006A796B">
        <w:rPr>
          <w:rStyle w:val="Emphasis"/>
          <w:highlight w:val="cyan"/>
        </w:rPr>
        <w:t>remain entrenched</w:t>
      </w:r>
      <w:r w:rsidRPr="006A796B">
        <w:rPr>
          <w:rStyle w:val="StyleUnderline"/>
        </w:rPr>
        <w:t xml:space="preserve"> in an economy, however, </w:t>
      </w:r>
      <w:r w:rsidRPr="006A796B">
        <w:rPr>
          <w:rStyle w:val="StyleUnderline"/>
          <w:highlight w:val="cyan"/>
        </w:rPr>
        <w:t>is</w:t>
      </w:r>
      <w:r w:rsidRPr="006A796B">
        <w:rPr>
          <w:rStyle w:val="StyleUnderline"/>
        </w:rPr>
        <w:t xml:space="preserve"> also </w:t>
      </w:r>
      <w:r w:rsidRPr="006A796B">
        <w:rPr>
          <w:rStyle w:val="Emphasis"/>
          <w:highlight w:val="cyan"/>
        </w:rPr>
        <w:t>contingent</w:t>
      </w:r>
      <w:r w:rsidRPr="006A796B">
        <w:rPr>
          <w:rStyle w:val="StyleUnderline"/>
          <w:highlight w:val="cyan"/>
        </w:rPr>
        <w:t xml:space="preserve"> on</w:t>
      </w:r>
      <w:r w:rsidRPr="00351D07">
        <w:rPr>
          <w:rStyle w:val="StyleUnderline"/>
        </w:rPr>
        <w:t xml:space="preserve"> the </w:t>
      </w:r>
      <w:r w:rsidRPr="00351D07">
        <w:rPr>
          <w:rStyle w:val="Emphasis"/>
        </w:rPr>
        <w:t xml:space="preserve">power of </w:t>
      </w:r>
      <w:r w:rsidRPr="006A796B">
        <w:rPr>
          <w:rStyle w:val="Emphasis"/>
          <w:highlight w:val="cyan"/>
        </w:rPr>
        <w:t>organised labour</w:t>
      </w:r>
      <w:r w:rsidRPr="006A796B">
        <w:rPr>
          <w:rStyle w:val="StyleUnderline"/>
        </w:rPr>
        <w:t xml:space="preserve"> and, in a </w:t>
      </w:r>
      <w:r w:rsidRPr="006A796B">
        <w:rPr>
          <w:rStyle w:val="Emphasis"/>
        </w:rPr>
        <w:t>time of</w:t>
      </w:r>
      <w:r w:rsidRPr="006A796B">
        <w:rPr>
          <w:sz w:val="16"/>
        </w:rPr>
        <w:t xml:space="preserve"> real wage stagnation and </w:t>
      </w:r>
      <w:r w:rsidRPr="006A796B">
        <w:rPr>
          <w:rStyle w:val="Emphasis"/>
        </w:rPr>
        <w:t>diminished labour power</w:t>
      </w:r>
      <w:r w:rsidRPr="006A796B">
        <w:rPr>
          <w:rStyle w:val="StyleUnderline"/>
        </w:rPr>
        <w:t xml:space="preserve">, it stands to reason that organised labour has </w:t>
      </w:r>
      <w:r w:rsidRPr="006A796B">
        <w:rPr>
          <w:rStyle w:val="Emphasis"/>
        </w:rPr>
        <w:t>lost its institutional ability</w:t>
      </w:r>
      <w:r w:rsidRPr="006A796B">
        <w:rPr>
          <w:rStyle w:val="StyleUnderline"/>
        </w:rPr>
        <w:t xml:space="preserve"> to </w:t>
      </w:r>
      <w:r w:rsidRPr="006A796B">
        <w:rPr>
          <w:rStyle w:val="Emphasis"/>
        </w:rPr>
        <w:t xml:space="preserve">entrench wage </w:t>
      </w:r>
      <w:r w:rsidRPr="006A796B">
        <w:rPr>
          <w:rStyle w:val="Emphasis"/>
        </w:rPr>
        <w:lastRenderedPageBreak/>
        <w:t>growth systematically</w:t>
      </w:r>
      <w:r w:rsidRPr="006A796B">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w:t>
      </w:r>
      <w:proofErr w:type="gramStart"/>
      <w:r w:rsidRPr="006A796B">
        <w:rPr>
          <w:sz w:val="16"/>
        </w:rPr>
        <w:t>a number of</w:t>
      </w:r>
      <w:proofErr w:type="gramEnd"/>
      <w:r w:rsidRPr="006A796B">
        <w:rPr>
          <w:sz w:val="16"/>
        </w:rPr>
        <w:t xml:space="preserve"> advanced economies, social actors have shown signs of an institutional revival. </w:t>
      </w:r>
      <w:r w:rsidRPr="006A796B">
        <w:rPr>
          <w:rStyle w:val="StyleUnderline"/>
        </w:rPr>
        <w:t>A wave of often successful strikes in the United States</w:t>
      </w:r>
      <w:r w:rsidRPr="006A796B">
        <w:rPr>
          <w:sz w:val="16"/>
        </w:rPr>
        <w:t xml:space="preserve"> and the United Kingdom, the supposed paragons of liberal market economics, </w:t>
      </w:r>
      <w:r w:rsidRPr="006A796B">
        <w:rPr>
          <w:rStyle w:val="StyleUnderline"/>
        </w:rPr>
        <w:t xml:space="preserve">indicate that </w:t>
      </w:r>
      <w:r w:rsidRPr="006A796B">
        <w:rPr>
          <w:rStyle w:val="Emphasis"/>
        </w:rPr>
        <w:t>industrial relations</w:t>
      </w:r>
      <w:r w:rsidRPr="006A796B">
        <w:rPr>
          <w:rStyle w:val="StyleUnderline"/>
        </w:rPr>
        <w:t xml:space="preserve"> and </w:t>
      </w:r>
      <w:r w:rsidRPr="006A796B">
        <w:rPr>
          <w:rStyle w:val="Emphasis"/>
        </w:rPr>
        <w:t>collective bargaining institutions</w:t>
      </w:r>
      <w:r w:rsidRPr="006A796B">
        <w:rPr>
          <w:sz w:val="16"/>
        </w:rPr>
        <w:t xml:space="preserve"> might perhaps </w:t>
      </w:r>
      <w:r w:rsidRPr="006A796B">
        <w:rPr>
          <w:rStyle w:val="StyleUnderline"/>
        </w:rPr>
        <w:t xml:space="preserve">play a </w:t>
      </w:r>
      <w:r w:rsidRPr="006A796B">
        <w:rPr>
          <w:rStyle w:val="Emphasis"/>
        </w:rPr>
        <w:t>more important role</w:t>
      </w:r>
      <w:r w:rsidRPr="006A796B">
        <w:rPr>
          <w:sz w:val="16"/>
        </w:rPr>
        <w:t xml:space="preserve"> in mitigating the incidence of cost-of-living crises </w:t>
      </w:r>
      <w:proofErr w:type="gramStart"/>
      <w:r w:rsidRPr="006A796B">
        <w:rPr>
          <w:sz w:val="16"/>
        </w:rPr>
        <w:t>in the near future</w:t>
      </w:r>
      <w:proofErr w:type="gramEnd"/>
      <w:r w:rsidRPr="006A796B">
        <w:rPr>
          <w:sz w:val="16"/>
        </w:rPr>
        <w:t xml:space="preserv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5F1AE9C0" w14:textId="77777777" w:rsidR="00304DB3" w:rsidRPr="006A796B" w:rsidRDefault="00304DB3" w:rsidP="00304DB3">
      <w:pPr>
        <w:rPr>
          <w:rStyle w:val="Emphasis"/>
        </w:rPr>
      </w:pPr>
      <w:r w:rsidRPr="006A796B">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6A796B">
        <w:rPr>
          <w:rStyle w:val="StyleUnderline"/>
        </w:rPr>
        <w:t xml:space="preserve">strong labour market institutions, usually operationalised by </w:t>
      </w:r>
      <w:r w:rsidRPr="006A796B">
        <w:rPr>
          <w:rStyle w:val="Emphasis"/>
        </w:rPr>
        <w:t>high unionisation</w:t>
      </w:r>
      <w:r w:rsidRPr="006A796B">
        <w:rPr>
          <w:rStyle w:val="StyleUnderline"/>
        </w:rPr>
        <w:t xml:space="preserve">, high </w:t>
      </w:r>
      <w:r w:rsidRPr="006A796B">
        <w:rPr>
          <w:rStyle w:val="Emphasis"/>
        </w:rPr>
        <w:t>collective bargaining coverage rates</w:t>
      </w:r>
      <w:r w:rsidRPr="006A796B">
        <w:rPr>
          <w:rStyle w:val="StyleUnderline"/>
        </w:rPr>
        <w:t xml:space="preserve"> and strong employment protection legislation, lead to </w:t>
      </w:r>
      <w:r w:rsidRPr="006A796B">
        <w:rPr>
          <w:rStyle w:val="Emphasis"/>
        </w:rPr>
        <w:t>greater wage resistance</w:t>
      </w:r>
      <w:r w:rsidRPr="006A796B">
        <w:rPr>
          <w:rStyle w:val="StyleUnderline"/>
        </w:rPr>
        <w:t xml:space="preserve"> and a </w:t>
      </w:r>
      <w:r w:rsidRPr="006A796B">
        <w:rPr>
          <w:rStyle w:val="Emphasis"/>
        </w:rPr>
        <w:t xml:space="preserve">stronger persistence of inflationary dynamics </w:t>
      </w:r>
      <w:r w:rsidRPr="006A796B">
        <w:rPr>
          <w:rStyle w:val="StyleUnderline"/>
        </w:rPr>
        <w:t xml:space="preserve">in the event of an </w:t>
      </w:r>
      <w:r w:rsidRPr="006A796B">
        <w:rPr>
          <w:rStyle w:val="Emphasis"/>
        </w:rPr>
        <w:t>inflationary shock</w:t>
      </w:r>
      <w:r w:rsidRPr="006A796B">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6A796B">
        <w:rPr>
          <w:rStyle w:val="Emphasis"/>
        </w:rPr>
        <w:t>inflationary outcomes</w:t>
      </w:r>
      <w:r w:rsidRPr="006A796B">
        <w:rPr>
          <w:rStyle w:val="StyleUnderline"/>
        </w:rPr>
        <w:t xml:space="preserve"> are</w:t>
      </w:r>
      <w:r w:rsidRPr="006A796B">
        <w:rPr>
          <w:sz w:val="16"/>
        </w:rPr>
        <w:t xml:space="preserve"> not only the result of distinct political </w:t>
      </w:r>
      <w:proofErr w:type="gramStart"/>
      <w:r w:rsidRPr="006A796B">
        <w:rPr>
          <w:sz w:val="16"/>
        </w:rPr>
        <w:t>choices, but</w:t>
      </w:r>
      <w:proofErr w:type="gramEnd"/>
      <w:r w:rsidRPr="006A796B">
        <w:rPr>
          <w:sz w:val="16"/>
        </w:rPr>
        <w:t xml:space="preserve"> are also </w:t>
      </w:r>
      <w:r w:rsidRPr="006A796B">
        <w:rPr>
          <w:rStyle w:val="Emphasis"/>
        </w:rPr>
        <w:t>symptomatic</w:t>
      </w:r>
      <w:r w:rsidRPr="006A796B">
        <w:rPr>
          <w:rStyle w:val="StyleUnderline"/>
        </w:rPr>
        <w:t xml:space="preserve"> of </w:t>
      </w:r>
      <w:r w:rsidRPr="006A796B">
        <w:rPr>
          <w:rStyle w:val="Emphasis"/>
        </w:rPr>
        <w:t>changing relations</w:t>
      </w:r>
      <w:r w:rsidRPr="006A796B">
        <w:rPr>
          <w:rStyle w:val="StyleUnderline"/>
        </w:rPr>
        <w:t xml:space="preserve"> between </w:t>
      </w:r>
      <w:r w:rsidRPr="006A796B">
        <w:rPr>
          <w:rStyle w:val="Emphasis"/>
        </w:rPr>
        <w:t>capital and labour.</w:t>
      </w:r>
    </w:p>
    <w:p w14:paraId="26864471" w14:textId="77777777" w:rsidR="00304DB3" w:rsidRPr="006A796B" w:rsidRDefault="00304DB3" w:rsidP="00304DB3">
      <w:pPr>
        <w:rPr>
          <w:rStyle w:val="StyleUnderline"/>
        </w:rPr>
      </w:pPr>
      <w:r w:rsidRPr="006A796B">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6A796B">
        <w:rPr>
          <w:rStyle w:val="StyleUnderline"/>
        </w:rPr>
        <w:t>we shall focus on the relationship between indicators of workers’ strength and inflation differentials, and how this relationship has evolved over time.</w:t>
      </w:r>
    </w:p>
    <w:p w14:paraId="07FC66CA" w14:textId="77777777" w:rsidR="00304DB3" w:rsidRPr="006A796B" w:rsidRDefault="00304DB3" w:rsidP="00304DB3">
      <w:pPr>
        <w:rPr>
          <w:sz w:val="16"/>
        </w:rPr>
      </w:pPr>
      <w:r w:rsidRPr="006A796B">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79000EA6" w14:textId="77777777" w:rsidR="00304DB3" w:rsidRPr="006A796B" w:rsidRDefault="00304DB3" w:rsidP="00304DB3">
      <w:pPr>
        <w:rPr>
          <w:rStyle w:val="Emphasis"/>
        </w:rPr>
      </w:pPr>
      <w:r w:rsidRPr="006A796B">
        <w:rPr>
          <w:rStyle w:val="StyleUnderline"/>
        </w:rPr>
        <w:t>We begin by employing a ‘standard’ time-series cross-sectional analysis. Like much of the existing literature</w:t>
      </w:r>
      <w:r w:rsidRPr="006A796B">
        <w:rPr>
          <w:sz w:val="16"/>
        </w:rPr>
        <w:t xml:space="preserve"> in the field, </w:t>
      </w:r>
      <w:r w:rsidRPr="006A796B">
        <w:rPr>
          <w:rStyle w:val="StyleUnderline"/>
        </w:rPr>
        <w:t>we</w:t>
      </w:r>
      <w:r w:rsidRPr="006A796B">
        <w:rPr>
          <w:sz w:val="16"/>
        </w:rPr>
        <w:t xml:space="preserve"> also </w:t>
      </w:r>
      <w:r w:rsidRPr="006A796B">
        <w:rPr>
          <w:rStyle w:val="StyleUnderline"/>
        </w:rPr>
        <w:t xml:space="preserve">find that by taking in the longue durée a positive relationship does indeed show up between strong industrial relations and protective labour markets and inflation growth. </w:t>
      </w:r>
      <w:r w:rsidRPr="006A796B">
        <w:rPr>
          <w:sz w:val="16"/>
        </w:rPr>
        <w:t xml:space="preserve">When segmenting the relationship over time by means of different statistical estimation techniques, however, </w:t>
      </w:r>
      <w:r w:rsidRPr="006A796B">
        <w:rPr>
          <w:rStyle w:val="StyleUnderline"/>
        </w:rPr>
        <w:t xml:space="preserve">we find that the </w:t>
      </w:r>
      <w:r w:rsidRPr="006A796B">
        <w:rPr>
          <w:rStyle w:val="Emphasis"/>
        </w:rPr>
        <w:t>power</w:t>
      </w:r>
      <w:r w:rsidRPr="006A796B">
        <w:rPr>
          <w:rStyle w:val="StyleUnderline"/>
        </w:rPr>
        <w:t xml:space="preserve"> of </w:t>
      </w:r>
      <w:r w:rsidRPr="006A796B">
        <w:rPr>
          <w:rStyle w:val="Emphasis"/>
        </w:rPr>
        <w:t>industrial relations institutions</w:t>
      </w:r>
      <w:r w:rsidRPr="006A796B">
        <w:rPr>
          <w:rStyle w:val="StyleUnderline"/>
        </w:rPr>
        <w:t xml:space="preserve"> has </w:t>
      </w:r>
      <w:r w:rsidRPr="006A796B">
        <w:rPr>
          <w:rStyle w:val="Emphasis"/>
        </w:rPr>
        <w:t>progressively declined</w:t>
      </w:r>
      <w:r w:rsidRPr="006A796B">
        <w:rPr>
          <w:rStyle w:val="StyleUnderline"/>
        </w:rPr>
        <w:t xml:space="preserve"> when it comes to </w:t>
      </w:r>
      <w:r w:rsidRPr="006A796B">
        <w:rPr>
          <w:rStyle w:val="Emphasis"/>
        </w:rPr>
        <w:t>entrenching inflationary growth</w:t>
      </w:r>
      <w:r w:rsidRPr="006A796B">
        <w:rPr>
          <w:rStyle w:val="StyleUnderline"/>
        </w:rPr>
        <w:t xml:space="preserve">. These empirical analyses indicate that </w:t>
      </w:r>
      <w:r w:rsidRPr="006A796B">
        <w:rPr>
          <w:rStyle w:val="StyleUnderline"/>
          <w:highlight w:val="cyan"/>
        </w:rPr>
        <w:t>labour</w:t>
      </w:r>
      <w:r w:rsidRPr="006A796B">
        <w:rPr>
          <w:rStyle w:val="StyleUnderline"/>
        </w:rPr>
        <w:t xml:space="preserve"> market </w:t>
      </w:r>
      <w:r w:rsidRPr="006A796B">
        <w:rPr>
          <w:rStyle w:val="StyleUnderline"/>
          <w:highlight w:val="cyan"/>
        </w:rPr>
        <w:t>institutions</w:t>
      </w:r>
      <w:r w:rsidRPr="006A796B">
        <w:rPr>
          <w:rStyle w:val="StyleUnderline"/>
        </w:rPr>
        <w:t xml:space="preserve"> have </w:t>
      </w:r>
      <w:r w:rsidRPr="006A796B">
        <w:rPr>
          <w:rStyle w:val="Emphasis"/>
        </w:rPr>
        <w:t xml:space="preserve">progressively </w:t>
      </w:r>
      <w:r w:rsidRPr="006A796B">
        <w:rPr>
          <w:rStyle w:val="Emphasis"/>
          <w:highlight w:val="cyan"/>
        </w:rPr>
        <w:t>lost the</w:t>
      </w:r>
      <w:r w:rsidRPr="006A796B">
        <w:rPr>
          <w:rStyle w:val="Emphasis"/>
        </w:rPr>
        <w:t xml:space="preserve"> institutional </w:t>
      </w:r>
      <w:r w:rsidRPr="006A796B">
        <w:rPr>
          <w:rStyle w:val="Emphasis"/>
          <w:highlight w:val="cyan"/>
        </w:rPr>
        <w:t>power needed</w:t>
      </w:r>
      <w:r w:rsidRPr="006A796B">
        <w:rPr>
          <w:rStyle w:val="StyleUnderline"/>
          <w:highlight w:val="cyan"/>
        </w:rPr>
        <w:t xml:space="preserve"> to </w:t>
      </w:r>
      <w:r w:rsidRPr="006A796B">
        <w:rPr>
          <w:rStyle w:val="Emphasis"/>
          <w:highlight w:val="cyan"/>
        </w:rPr>
        <w:t xml:space="preserve">translate </w:t>
      </w:r>
      <w:r w:rsidRPr="006A796B">
        <w:rPr>
          <w:rStyle w:val="Emphasis"/>
        </w:rPr>
        <w:t xml:space="preserve">exogenous </w:t>
      </w:r>
      <w:r w:rsidRPr="006A796B">
        <w:rPr>
          <w:rStyle w:val="Emphasis"/>
          <w:highlight w:val="cyan"/>
        </w:rPr>
        <w:t>shocks</w:t>
      </w:r>
      <w:r w:rsidRPr="006A796B">
        <w:rPr>
          <w:rStyle w:val="StyleUnderline"/>
          <w:highlight w:val="cyan"/>
        </w:rPr>
        <w:t xml:space="preserve"> into </w:t>
      </w:r>
      <w:r w:rsidRPr="006A796B">
        <w:rPr>
          <w:rStyle w:val="Emphasis"/>
          <w:highlight w:val="cyan"/>
        </w:rPr>
        <w:t>persistent inflation.</w:t>
      </w:r>
    </w:p>
    <w:p w14:paraId="123EEA26" w14:textId="77777777" w:rsidR="00304DB3" w:rsidRPr="006A796B" w:rsidRDefault="00304DB3" w:rsidP="00304DB3">
      <w:pPr>
        <w:rPr>
          <w:rStyle w:val="StyleUnderline"/>
        </w:rPr>
      </w:pPr>
      <w:r w:rsidRPr="006A796B">
        <w:rPr>
          <w:rStyle w:val="StyleUnderline"/>
        </w:rPr>
        <w:t>Our argument</w:t>
      </w:r>
      <w:r w:rsidRPr="006A796B">
        <w:rPr>
          <w:sz w:val="16"/>
        </w:rPr>
        <w:t xml:space="preserve">, in brief, </w:t>
      </w:r>
      <w:r w:rsidRPr="006A796B">
        <w:rPr>
          <w:rStyle w:val="StyleUnderline"/>
        </w:rPr>
        <w:t xml:space="preserve">is that while </w:t>
      </w:r>
      <w:r w:rsidRPr="006A796B">
        <w:rPr>
          <w:rStyle w:val="Emphasis"/>
        </w:rPr>
        <w:t>in the 1970s</w:t>
      </w:r>
      <w:r w:rsidRPr="006A796B">
        <w:rPr>
          <w:rStyle w:val="StyleUnderline"/>
        </w:rPr>
        <w:t xml:space="preserve"> inflationary dynamics were affected by the </w:t>
      </w:r>
      <w:r w:rsidRPr="006A796B">
        <w:rPr>
          <w:rStyle w:val="Emphasis"/>
        </w:rPr>
        <w:t>strength of industrial relations</w:t>
      </w:r>
      <w:r w:rsidRPr="006A796B">
        <w:rPr>
          <w:rStyle w:val="StyleUnderline"/>
        </w:rPr>
        <w:t xml:space="preserve">, the </w:t>
      </w:r>
      <w:r w:rsidRPr="006A796B">
        <w:rPr>
          <w:rStyle w:val="Emphasis"/>
        </w:rPr>
        <w:t>progressive erosion of</w:t>
      </w:r>
      <w:r w:rsidRPr="006A796B">
        <w:rPr>
          <w:rStyle w:val="StyleUnderline"/>
        </w:rPr>
        <w:t xml:space="preserve"> collective bargaining institutions and the systematic decline of union membership rates have </w:t>
      </w:r>
      <w:r w:rsidRPr="006A796B">
        <w:rPr>
          <w:rStyle w:val="Emphasis"/>
        </w:rPr>
        <w:t>changed the relationship</w:t>
      </w:r>
      <w:r w:rsidRPr="006A796B">
        <w:rPr>
          <w:rStyle w:val="StyleUnderline"/>
        </w:rPr>
        <w:t xml:space="preserve"> between social actors and inflation rates </w:t>
      </w:r>
      <w:r w:rsidRPr="006A796B">
        <w:rPr>
          <w:rStyle w:val="Emphasis"/>
        </w:rPr>
        <w:t>significantly</w:t>
      </w:r>
      <w:r w:rsidRPr="006A796B">
        <w:rPr>
          <w:rStyle w:val="StyleUnderline"/>
        </w:rPr>
        <w:t xml:space="preserve">. </w:t>
      </w:r>
      <w:r w:rsidRPr="006A796B">
        <w:rPr>
          <w:rStyle w:val="StyleUnderline"/>
          <w:highlight w:val="cyan"/>
        </w:rPr>
        <w:t>This</w:t>
      </w:r>
      <w:r w:rsidRPr="006A796B">
        <w:rPr>
          <w:sz w:val="16"/>
        </w:rPr>
        <w:t xml:space="preserve"> also </w:t>
      </w:r>
      <w:r w:rsidRPr="006A796B">
        <w:rPr>
          <w:rStyle w:val="StyleUnderline"/>
        </w:rPr>
        <w:t xml:space="preserve">has </w:t>
      </w:r>
      <w:r w:rsidRPr="006A796B">
        <w:rPr>
          <w:rStyle w:val="Emphasis"/>
        </w:rPr>
        <w:t xml:space="preserve">important implications for </w:t>
      </w:r>
      <w:proofErr w:type="gramStart"/>
      <w:r w:rsidRPr="006A796B">
        <w:rPr>
          <w:rStyle w:val="Emphasis"/>
        </w:rPr>
        <w:t>policy-makers</w:t>
      </w:r>
      <w:proofErr w:type="gramEnd"/>
      <w:r w:rsidRPr="006A796B">
        <w:rPr>
          <w:rStyle w:val="StyleUnderline"/>
        </w:rPr>
        <w:t xml:space="preserve">. In fact, our study </w:t>
      </w:r>
      <w:r w:rsidRPr="006A796B">
        <w:rPr>
          <w:rStyle w:val="StyleUnderline"/>
          <w:highlight w:val="cyan"/>
        </w:rPr>
        <w:t>indicates</w:t>
      </w:r>
      <w:r w:rsidRPr="006A796B">
        <w:rPr>
          <w:rStyle w:val="StyleUnderline"/>
        </w:rPr>
        <w:t xml:space="preserve"> that </w:t>
      </w:r>
      <w:r w:rsidRPr="006A796B">
        <w:rPr>
          <w:rStyle w:val="Emphasis"/>
        </w:rPr>
        <w:t xml:space="preserve">drastic </w:t>
      </w:r>
      <w:r w:rsidRPr="006A796B">
        <w:rPr>
          <w:rStyle w:val="Emphasis"/>
          <w:highlight w:val="cyan"/>
        </w:rPr>
        <w:t>monetary tightening</w:t>
      </w:r>
      <w:r w:rsidRPr="006A796B">
        <w:rPr>
          <w:rStyle w:val="StyleUnderline"/>
        </w:rPr>
        <w:t xml:space="preserve">, designed </w:t>
      </w:r>
      <w:r w:rsidRPr="006A796B">
        <w:rPr>
          <w:rStyle w:val="StyleUnderline"/>
          <w:highlight w:val="cyan"/>
        </w:rPr>
        <w:t>to</w:t>
      </w:r>
      <w:r w:rsidRPr="006A796B">
        <w:rPr>
          <w:rStyle w:val="StyleUnderline"/>
        </w:rPr>
        <w:t xml:space="preserve"> </w:t>
      </w:r>
      <w:r w:rsidRPr="006A796B">
        <w:rPr>
          <w:sz w:val="16"/>
        </w:rPr>
        <w:t xml:space="preserve">attenuate the effects of nominal wages and </w:t>
      </w:r>
      <w:r w:rsidRPr="006A796B">
        <w:rPr>
          <w:rStyle w:val="Emphasis"/>
          <w:highlight w:val="cyan"/>
        </w:rPr>
        <w:t>prevent</w:t>
      </w:r>
      <w:r w:rsidRPr="006A796B">
        <w:rPr>
          <w:rStyle w:val="StyleUnderline"/>
        </w:rPr>
        <w:t xml:space="preserve"> possible </w:t>
      </w:r>
      <w:r w:rsidRPr="006A796B">
        <w:rPr>
          <w:rStyle w:val="Emphasis"/>
          <w:highlight w:val="cyan"/>
        </w:rPr>
        <w:t xml:space="preserve">wage-price </w:t>
      </w:r>
      <w:r w:rsidRPr="00351D07">
        <w:rPr>
          <w:rStyle w:val="Emphasis"/>
          <w:highlight w:val="cyan"/>
        </w:rPr>
        <w:t>spirals</w:t>
      </w:r>
      <w:r w:rsidRPr="00351D07">
        <w:rPr>
          <w:rStyle w:val="StyleUnderline"/>
        </w:rPr>
        <w:t xml:space="preserve">, may, </w:t>
      </w:r>
      <w:r w:rsidRPr="00351D07">
        <w:rPr>
          <w:rStyle w:val="StyleUnderline"/>
          <w:highlight w:val="cyan"/>
        </w:rPr>
        <w:t xml:space="preserve">in </w:t>
      </w:r>
      <w:r w:rsidRPr="006A796B">
        <w:rPr>
          <w:rStyle w:val="StyleUnderline"/>
          <w:highlight w:val="cyan"/>
        </w:rPr>
        <w:t xml:space="preserve">a time of </w:t>
      </w:r>
      <w:r w:rsidRPr="006A796B">
        <w:rPr>
          <w:rStyle w:val="Emphasis"/>
          <w:highlight w:val="cyan"/>
        </w:rPr>
        <w:t>weak</w:t>
      </w:r>
      <w:r w:rsidRPr="006A796B">
        <w:rPr>
          <w:rStyle w:val="Emphasis"/>
        </w:rPr>
        <w:t xml:space="preserve">er </w:t>
      </w:r>
      <w:r w:rsidRPr="006A796B">
        <w:rPr>
          <w:rStyle w:val="Emphasis"/>
          <w:highlight w:val="cyan"/>
        </w:rPr>
        <w:t xml:space="preserve">social </w:t>
      </w:r>
      <w:r w:rsidRPr="00351D07">
        <w:rPr>
          <w:rStyle w:val="Emphasis"/>
          <w:highlight w:val="cyan"/>
        </w:rPr>
        <w:t>actors</w:t>
      </w:r>
      <w:r w:rsidRPr="00351D07">
        <w:rPr>
          <w:rStyle w:val="StyleUnderline"/>
          <w:highlight w:val="cyan"/>
        </w:rPr>
        <w:t xml:space="preserve">, </w:t>
      </w:r>
      <w:r w:rsidRPr="00351D07">
        <w:rPr>
          <w:rStyle w:val="Emphasis"/>
          <w:highlight w:val="cyan"/>
        </w:rPr>
        <w:t xml:space="preserve">only </w:t>
      </w:r>
      <w:r w:rsidRPr="006A796B">
        <w:rPr>
          <w:rStyle w:val="Emphasis"/>
          <w:highlight w:val="cyan"/>
        </w:rPr>
        <w:t>have a partial effect</w:t>
      </w:r>
      <w:r w:rsidRPr="006A796B">
        <w:rPr>
          <w:rStyle w:val="StyleUnderline"/>
        </w:rPr>
        <w:t xml:space="preserve"> in addressing the causes of inflation.</w:t>
      </w:r>
    </w:p>
    <w:p w14:paraId="12A9603E" w14:textId="77777777" w:rsidR="00304DB3" w:rsidRPr="006A796B" w:rsidRDefault="00304DB3" w:rsidP="00304DB3">
      <w:pPr>
        <w:rPr>
          <w:sz w:val="16"/>
        </w:rPr>
      </w:pPr>
      <w:r w:rsidRPr="006A796B">
        <w:rPr>
          <w:sz w:val="16"/>
        </w:rPr>
        <w:lastRenderedPageBreak/>
        <w:t>Inflation as a distributional conflict between capital and labour</w:t>
      </w:r>
    </w:p>
    <w:p w14:paraId="06DDD2FD" w14:textId="77777777" w:rsidR="00304DB3" w:rsidRPr="006A796B" w:rsidRDefault="00304DB3" w:rsidP="00304DB3">
      <w:pPr>
        <w:rPr>
          <w:rStyle w:val="StyleUnderline"/>
        </w:rPr>
      </w:pPr>
      <w:r w:rsidRPr="006A796B">
        <w:rPr>
          <w:sz w:val="16"/>
        </w:rPr>
        <w:t xml:space="preserve">While in recent decades, researchers have construed inflation mainly in monetarist or fiscal terms, </w:t>
      </w:r>
      <w:r w:rsidRPr="006A796B">
        <w:rPr>
          <w:rStyle w:val="StyleUnderline"/>
        </w:rPr>
        <w:t xml:space="preserve">research from the field of economic sociology, historically, has understood </w:t>
      </w:r>
      <w:r w:rsidRPr="006A796B">
        <w:rPr>
          <w:rStyle w:val="Emphasis"/>
        </w:rPr>
        <w:t>inflation</w:t>
      </w:r>
      <w:r w:rsidRPr="006A796B">
        <w:rPr>
          <w:rStyle w:val="StyleUnderline"/>
        </w:rPr>
        <w:t xml:space="preserve"> as a </w:t>
      </w:r>
      <w:r w:rsidRPr="006A796B">
        <w:rPr>
          <w:rStyle w:val="Emphasis"/>
        </w:rPr>
        <w:t>fundamentally distributional problem</w:t>
      </w:r>
      <w:r w:rsidRPr="006A796B">
        <w:rPr>
          <w:rStyle w:val="StyleUnderline"/>
        </w:rPr>
        <w:t xml:space="preserve">, which </w:t>
      </w:r>
      <w:r w:rsidRPr="006A796B">
        <w:rPr>
          <w:rStyle w:val="Emphasis"/>
        </w:rPr>
        <w:t>at its core</w:t>
      </w:r>
      <w:r w:rsidRPr="006A796B">
        <w:rPr>
          <w:rStyle w:val="StyleUnderline"/>
        </w:rPr>
        <w:t xml:space="preserve"> concerns the </w:t>
      </w:r>
      <w:r w:rsidRPr="006A796B">
        <w:rPr>
          <w:rStyle w:val="Emphasis"/>
        </w:rPr>
        <w:t>power relations</w:t>
      </w:r>
      <w:r w:rsidRPr="006A796B">
        <w:rPr>
          <w:rStyle w:val="StyleUnderline"/>
        </w:rPr>
        <w:t xml:space="preserve"> between </w:t>
      </w:r>
      <w:r w:rsidRPr="006A796B">
        <w:rPr>
          <w:rStyle w:val="Emphasis"/>
        </w:rPr>
        <w:t>employers and organised labour</w:t>
      </w:r>
      <w:r w:rsidRPr="006A796B">
        <w:rPr>
          <w:sz w:val="16"/>
        </w:rPr>
        <w:t xml:space="preserve"> (Goldthorpe, 1978; Rowthorn, 1977; Tarling and Wilkinson, 1977). According to this view, </w:t>
      </w:r>
      <w:r w:rsidRPr="006A796B">
        <w:rPr>
          <w:rStyle w:val="StyleUnderline"/>
          <w:highlight w:val="cyan"/>
        </w:rPr>
        <w:t xml:space="preserve">the </w:t>
      </w:r>
      <w:r w:rsidRPr="006A796B">
        <w:rPr>
          <w:rStyle w:val="Emphasis"/>
          <w:highlight w:val="cyan"/>
        </w:rPr>
        <w:t>primary factor</w:t>
      </w:r>
      <w:r w:rsidRPr="006A796B">
        <w:rPr>
          <w:rStyle w:val="StyleUnderline"/>
          <w:highlight w:val="cyan"/>
        </w:rPr>
        <w:t xml:space="preserve"> </w:t>
      </w:r>
      <w:r w:rsidRPr="006A796B">
        <w:rPr>
          <w:rStyle w:val="Emphasis"/>
          <w:highlight w:val="cyan"/>
        </w:rPr>
        <w:t>influencing</w:t>
      </w:r>
      <w:r w:rsidRPr="006A796B">
        <w:rPr>
          <w:rStyle w:val="Emphasis"/>
        </w:rPr>
        <w:t xml:space="preserve"> the </w:t>
      </w:r>
      <w:r w:rsidRPr="006A796B">
        <w:rPr>
          <w:rStyle w:val="Emphasis"/>
          <w:highlight w:val="cyan"/>
        </w:rPr>
        <w:t>inflation</w:t>
      </w:r>
      <w:r w:rsidRPr="006A796B">
        <w:rPr>
          <w:rStyle w:val="Emphasis"/>
        </w:rPr>
        <w:t xml:space="preserve"> rate </w:t>
      </w:r>
      <w:r w:rsidRPr="006A796B">
        <w:rPr>
          <w:rStyle w:val="Emphasis"/>
          <w:highlight w:val="cyan"/>
        </w:rPr>
        <w:t>lies</w:t>
      </w:r>
      <w:r w:rsidRPr="006A796B">
        <w:rPr>
          <w:rStyle w:val="StyleUnderline"/>
          <w:highlight w:val="cyan"/>
        </w:rPr>
        <w:t xml:space="preserve"> in </w:t>
      </w:r>
      <w:r w:rsidRPr="006A796B">
        <w:rPr>
          <w:rStyle w:val="StyleUnderline"/>
        </w:rPr>
        <w:t xml:space="preserve">the </w:t>
      </w:r>
      <w:r w:rsidRPr="006A796B">
        <w:rPr>
          <w:rStyle w:val="Emphasis"/>
        </w:rPr>
        <w:t>balance of power</w:t>
      </w:r>
      <w:r w:rsidRPr="006A796B">
        <w:rPr>
          <w:rStyle w:val="StyleUnderline"/>
        </w:rPr>
        <w:t xml:space="preserve"> between </w:t>
      </w:r>
      <w:r w:rsidRPr="006A796B">
        <w:rPr>
          <w:rStyle w:val="Emphasis"/>
          <w:highlight w:val="cyan"/>
        </w:rPr>
        <w:t>workers</w:t>
      </w:r>
      <w:r w:rsidRPr="00351D07">
        <w:rPr>
          <w:rStyle w:val="Emphasis"/>
        </w:rPr>
        <w:t xml:space="preserve"> </w:t>
      </w:r>
      <w:r w:rsidRPr="006A796B">
        <w:rPr>
          <w:rStyle w:val="Emphasis"/>
        </w:rPr>
        <w:t>and capital</w:t>
      </w:r>
      <w:r w:rsidRPr="006A796B">
        <w:rPr>
          <w:rStyle w:val="StyleUnderline"/>
        </w:rPr>
        <w:t xml:space="preserve">. It is therefore a result of the conflict between capital and labour for the distribution of economic output. When </w:t>
      </w:r>
      <w:r w:rsidRPr="006A796B">
        <w:rPr>
          <w:rStyle w:val="StyleUnderline"/>
          <w:highlight w:val="cyan"/>
        </w:rPr>
        <w:t>labour</w:t>
      </w:r>
      <w:r w:rsidRPr="006A796B">
        <w:rPr>
          <w:rStyle w:val="StyleUnderline"/>
        </w:rPr>
        <w:t xml:space="preserve"> is </w:t>
      </w:r>
      <w:r w:rsidRPr="006A796B">
        <w:rPr>
          <w:rStyle w:val="Emphasis"/>
          <w:highlight w:val="cyan"/>
        </w:rPr>
        <w:t>empowered</w:t>
      </w:r>
      <w:r w:rsidRPr="006A796B">
        <w:rPr>
          <w:rStyle w:val="StyleUnderline"/>
        </w:rPr>
        <w:t xml:space="preserve">, it </w:t>
      </w:r>
      <w:r w:rsidRPr="006A796B">
        <w:rPr>
          <w:rStyle w:val="StyleUnderline"/>
          <w:highlight w:val="cyan"/>
        </w:rPr>
        <w:t xml:space="preserve">can </w:t>
      </w:r>
      <w:r w:rsidRPr="006A796B">
        <w:rPr>
          <w:rStyle w:val="Emphasis"/>
          <w:highlight w:val="cyan"/>
        </w:rPr>
        <w:t xml:space="preserve">demand higher </w:t>
      </w:r>
      <w:r w:rsidRPr="00351D07">
        <w:rPr>
          <w:rStyle w:val="Emphasis"/>
          <w:highlight w:val="cyan"/>
        </w:rPr>
        <w:t>wages</w:t>
      </w:r>
      <w:r w:rsidRPr="00351D07">
        <w:rPr>
          <w:rStyle w:val="StyleUnderline"/>
          <w:highlight w:val="cyan"/>
        </w:rPr>
        <w:t>, w</w:t>
      </w:r>
      <w:r w:rsidRPr="006A796B">
        <w:rPr>
          <w:rStyle w:val="StyleUnderline"/>
          <w:highlight w:val="cyan"/>
        </w:rPr>
        <w:t>hich</w:t>
      </w:r>
      <w:r w:rsidRPr="006A796B">
        <w:rPr>
          <w:rStyle w:val="StyleUnderline"/>
        </w:rPr>
        <w:t xml:space="preserve"> in turn </w:t>
      </w:r>
      <w:r w:rsidRPr="006A796B">
        <w:rPr>
          <w:rStyle w:val="Emphasis"/>
          <w:highlight w:val="cyan"/>
        </w:rPr>
        <w:t>push prices up</w:t>
      </w:r>
      <w:r w:rsidRPr="006A796B">
        <w:rPr>
          <w:rStyle w:val="Emphasis"/>
        </w:rPr>
        <w:t>ward</w:t>
      </w:r>
      <w:r w:rsidRPr="006A796B">
        <w:rPr>
          <w:rStyle w:val="StyleUnderline"/>
        </w:rPr>
        <w:t xml:space="preserve">, which </w:t>
      </w:r>
      <w:r w:rsidRPr="006A796B">
        <w:rPr>
          <w:rStyle w:val="Emphasis"/>
        </w:rPr>
        <w:t>contributes to inflation</w:t>
      </w:r>
      <w:r w:rsidRPr="006A796B">
        <w:rPr>
          <w:rStyle w:val="StyleUnderline"/>
        </w:rPr>
        <w:t xml:space="preserve"> through a </w:t>
      </w:r>
      <w:r w:rsidRPr="006A796B">
        <w:rPr>
          <w:rStyle w:val="Emphasis"/>
        </w:rPr>
        <w:t>wage-price spiral</w:t>
      </w:r>
      <w:r w:rsidRPr="006A796B">
        <w:rPr>
          <w:rStyle w:val="StyleUnderline"/>
        </w:rPr>
        <w:t>. Conversely, when the working class lacks power, wages tend to stagnate, resulting in a lower inflation rate</w:t>
      </w:r>
      <w:r w:rsidRPr="006A796B">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A796B">
        <w:rPr>
          <w:rStyle w:val="Emphasis"/>
        </w:rPr>
        <w:t>was</w:t>
      </w:r>
      <w:r w:rsidRPr="006A796B">
        <w:rPr>
          <w:sz w:val="16"/>
        </w:rPr>
        <w:t xml:space="preserve"> considerable. Conversely, </w:t>
      </w:r>
      <w:r w:rsidRPr="006A796B">
        <w:rPr>
          <w:rStyle w:val="StyleUnderline"/>
        </w:rPr>
        <w:t>associational power</w:t>
      </w:r>
      <w:r w:rsidRPr="006A796B">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A796B">
        <w:rPr>
          <w:rStyle w:val="StyleUnderline"/>
        </w:rPr>
        <w:t>is</w:t>
      </w:r>
      <w:r w:rsidRPr="006A796B">
        <w:rPr>
          <w:sz w:val="16"/>
        </w:rPr>
        <w:t xml:space="preserve"> typically </w:t>
      </w:r>
      <w:r w:rsidRPr="006A796B">
        <w:rPr>
          <w:rStyle w:val="StyleUnderline"/>
        </w:rPr>
        <w:t>measured by unionisation</w:t>
      </w:r>
      <w:r w:rsidRPr="006A796B">
        <w:rPr>
          <w:sz w:val="16"/>
        </w:rPr>
        <w:t xml:space="preserve"> and </w:t>
      </w:r>
      <w:r w:rsidRPr="006A796B">
        <w:rPr>
          <w:rStyle w:val="StyleUnderline"/>
        </w:rPr>
        <w:t>collective bargaining coverage rates</w:t>
      </w:r>
      <w:r w:rsidRPr="006A796B">
        <w:rPr>
          <w:sz w:val="16"/>
        </w:rPr>
        <w:t xml:space="preserve">, along with the </w:t>
      </w:r>
      <w:r w:rsidRPr="006A796B">
        <w:rPr>
          <w:rStyle w:val="StyleUnderline"/>
        </w:rPr>
        <w:t>degree of centralisation and coordination within the wage-setting process.</w:t>
      </w:r>
    </w:p>
    <w:p w14:paraId="06F3EAB0" w14:textId="77777777" w:rsidR="00304DB3" w:rsidRPr="006A796B" w:rsidRDefault="00304DB3" w:rsidP="00304DB3">
      <w:pPr>
        <w:rPr>
          <w:sz w:val="16"/>
        </w:rPr>
      </w:pPr>
      <w:r w:rsidRPr="006A796B">
        <w:rPr>
          <w:sz w:val="16"/>
        </w:rPr>
        <w:t xml:space="preserve">As is well known, </w:t>
      </w:r>
      <w:r w:rsidRPr="006A796B">
        <w:rPr>
          <w:rStyle w:val="StyleUnderline"/>
          <w:highlight w:val="cyan"/>
        </w:rPr>
        <w:t>workers’</w:t>
      </w:r>
      <w:r w:rsidRPr="006A796B">
        <w:rPr>
          <w:sz w:val="16"/>
        </w:rPr>
        <w:t xml:space="preserve"> structural and </w:t>
      </w:r>
      <w:r w:rsidRPr="006A796B">
        <w:rPr>
          <w:rStyle w:val="StyleUnderline"/>
        </w:rPr>
        <w:t xml:space="preserve">associational </w:t>
      </w:r>
      <w:r w:rsidRPr="006A796B">
        <w:rPr>
          <w:rStyle w:val="StyleUnderline"/>
          <w:highlight w:val="cyan"/>
        </w:rPr>
        <w:t xml:space="preserve">power reached </w:t>
      </w:r>
      <w:r w:rsidRPr="006A796B">
        <w:rPr>
          <w:rStyle w:val="Emphasis"/>
          <w:highlight w:val="cyan"/>
        </w:rPr>
        <w:t>a</w:t>
      </w:r>
      <w:r w:rsidRPr="006A796B">
        <w:rPr>
          <w:rStyle w:val="Emphasis"/>
        </w:rPr>
        <w:t xml:space="preserve">n all-time </w:t>
      </w:r>
      <w:r w:rsidRPr="006A796B">
        <w:rPr>
          <w:rStyle w:val="Emphasis"/>
          <w:highlight w:val="cyan"/>
        </w:rPr>
        <w:t>high</w:t>
      </w:r>
      <w:r w:rsidRPr="006A796B">
        <w:rPr>
          <w:rStyle w:val="StyleUnderline"/>
          <w:highlight w:val="cyan"/>
        </w:rPr>
        <w:t xml:space="preserve"> </w:t>
      </w:r>
      <w:r w:rsidRPr="006A796B">
        <w:rPr>
          <w:rStyle w:val="StyleUnderline"/>
        </w:rPr>
        <w:t xml:space="preserve">during the </w:t>
      </w:r>
      <w:r w:rsidRPr="006A796B">
        <w:rPr>
          <w:rStyle w:val="Emphasis"/>
          <w:highlight w:val="cyan"/>
        </w:rPr>
        <w:t>post-war</w:t>
      </w:r>
      <w:r w:rsidRPr="006A796B">
        <w:rPr>
          <w:rStyle w:val="Emphasis"/>
        </w:rPr>
        <w:t xml:space="preserve"> era</w:t>
      </w:r>
      <w:r w:rsidRPr="006A796B">
        <w:rPr>
          <w:rStyle w:val="StyleUnderline"/>
        </w:rPr>
        <w:t>.</w:t>
      </w:r>
      <w:r w:rsidRPr="006A796B">
        <w:rPr>
          <w:sz w:val="16"/>
        </w:rPr>
        <w:t xml:space="preserve"> During that time, </w:t>
      </w:r>
      <w:r w:rsidRPr="006A796B">
        <w:rPr>
          <w:rStyle w:val="StyleUnderline"/>
        </w:rPr>
        <w:t>strong labour market institutions helped to undergird the post-war Fordist wage-led growth model</w:t>
      </w:r>
      <w:r w:rsidRPr="006A796B">
        <w:rPr>
          <w:sz w:val="16"/>
        </w:rPr>
        <w:t xml:space="preserve">. This model was based on the following, theoretically self-reinforcing, mechanism: consumption drove up demand, which in turn increased incomes. Firms, </w:t>
      </w:r>
      <w:proofErr w:type="gramStart"/>
      <w:r w:rsidRPr="006A796B">
        <w:rPr>
          <w:sz w:val="16"/>
        </w:rPr>
        <w:t>in order to</w:t>
      </w:r>
      <w:proofErr w:type="gramEnd"/>
      <w:r w:rsidRPr="006A796B">
        <w:rPr>
          <w:sz w:val="16"/>
        </w:rPr>
        <w:t xml:space="preserve">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A796B">
        <w:rPr>
          <w:rStyle w:val="Emphasis"/>
          <w:highlight w:val="cyan"/>
        </w:rPr>
        <w:t>Prices grew</w:t>
      </w:r>
      <w:r w:rsidRPr="006A796B">
        <w:rPr>
          <w:rStyle w:val="Emphasis"/>
        </w:rPr>
        <w:t xml:space="preserve"> more</w:t>
      </w:r>
      <w:r w:rsidRPr="006A796B">
        <w:rPr>
          <w:rStyle w:val="StyleUnderline"/>
        </w:rPr>
        <w:t xml:space="preserve"> than productivity </w:t>
      </w:r>
      <w:r w:rsidRPr="006A796B">
        <w:rPr>
          <w:rStyle w:val="StyleUnderline"/>
          <w:highlight w:val="cyan"/>
        </w:rPr>
        <w:t>and</w:t>
      </w:r>
      <w:r w:rsidRPr="006A796B">
        <w:rPr>
          <w:sz w:val="16"/>
        </w:rPr>
        <w:t xml:space="preserve">, as already posited by Polish economist Michał Kalecki in a prescient paper written in 1943, </w:t>
      </w:r>
      <w:r w:rsidRPr="00351D07">
        <w:rPr>
          <w:rStyle w:val="StyleUnderline"/>
          <w:highlight w:val="cyan"/>
        </w:rPr>
        <w:t xml:space="preserve">economies became </w:t>
      </w:r>
      <w:r w:rsidRPr="006A796B">
        <w:rPr>
          <w:rStyle w:val="StyleUnderline"/>
          <w:highlight w:val="cyan"/>
        </w:rPr>
        <w:t>subject to</w:t>
      </w:r>
      <w:r w:rsidRPr="00351D07">
        <w:rPr>
          <w:rStyle w:val="StyleUnderline"/>
        </w:rPr>
        <w:t xml:space="preserve"> </w:t>
      </w:r>
      <w:r w:rsidRPr="00351D07">
        <w:rPr>
          <w:rStyle w:val="Emphasis"/>
        </w:rPr>
        <w:t xml:space="preserve">destructive </w:t>
      </w:r>
      <w:r w:rsidRPr="006A796B">
        <w:rPr>
          <w:rStyle w:val="Emphasis"/>
          <w:highlight w:val="cyan"/>
        </w:rPr>
        <w:t>w</w:t>
      </w:r>
      <w:r w:rsidRPr="00351D07">
        <w:rPr>
          <w:rStyle w:val="Emphasis"/>
        </w:rPr>
        <w:t>age-</w:t>
      </w:r>
      <w:r w:rsidRPr="006A796B">
        <w:rPr>
          <w:rStyle w:val="Emphasis"/>
          <w:highlight w:val="cyan"/>
        </w:rPr>
        <w:t>p</w:t>
      </w:r>
      <w:r w:rsidRPr="00351D07">
        <w:rPr>
          <w:rStyle w:val="Emphasis"/>
        </w:rPr>
        <w:t xml:space="preserve">rice </w:t>
      </w:r>
      <w:r w:rsidRPr="006A796B">
        <w:rPr>
          <w:rStyle w:val="Emphasis"/>
          <w:highlight w:val="cyan"/>
        </w:rPr>
        <w:t>s</w:t>
      </w:r>
      <w:r w:rsidRPr="00351D07">
        <w:rPr>
          <w:rStyle w:val="Emphasis"/>
        </w:rPr>
        <w:t>pirals</w:t>
      </w:r>
      <w:r w:rsidRPr="00351D07">
        <w:rPr>
          <w:rStyle w:val="StyleUnderline"/>
        </w:rPr>
        <w:t>.</w:t>
      </w:r>
      <w:r w:rsidRPr="006A796B">
        <w:rPr>
          <w:rStyle w:val="StyleUnderline"/>
        </w:rPr>
        <w:t xml:space="preserve"> Thus, organised labour’s </w:t>
      </w:r>
      <w:r w:rsidRPr="006A796B">
        <w:rPr>
          <w:rStyle w:val="Emphasis"/>
        </w:rPr>
        <w:t>increasing wage demands</w:t>
      </w:r>
      <w:r w:rsidRPr="006A796B">
        <w:rPr>
          <w:rStyle w:val="StyleUnderline"/>
        </w:rPr>
        <w:t xml:space="preserve"> resulted in a ‘</w:t>
      </w:r>
      <w:r w:rsidRPr="006A796B">
        <w:rPr>
          <w:rStyle w:val="Emphasis"/>
        </w:rPr>
        <w:t>pay explosion’</w:t>
      </w:r>
      <w:r w:rsidRPr="006A796B">
        <w:rPr>
          <w:rStyle w:val="StyleUnderline"/>
        </w:rPr>
        <w:t xml:space="preserve"> </w:t>
      </w:r>
      <w:r w:rsidRPr="006A796B">
        <w:rPr>
          <w:sz w:val="16"/>
        </w:rPr>
        <w:t>that progressively squeezed capital profits (Arrighi, 2009).</w:t>
      </w:r>
    </w:p>
    <w:p w14:paraId="567F0CF2" w14:textId="77777777" w:rsidR="00304DB3" w:rsidRPr="006A796B" w:rsidRDefault="00304DB3" w:rsidP="00304DB3">
      <w:pPr>
        <w:rPr>
          <w:sz w:val="16"/>
        </w:rPr>
      </w:pPr>
      <w:r w:rsidRPr="006A796B">
        <w:rPr>
          <w:rStyle w:val="StyleUnderline"/>
        </w:rPr>
        <w:t xml:space="preserve">The </w:t>
      </w:r>
      <w:r w:rsidRPr="006A796B">
        <w:rPr>
          <w:rStyle w:val="StyleUnderline"/>
          <w:highlight w:val="cyan"/>
        </w:rPr>
        <w:t>inflation trajectories</w:t>
      </w:r>
      <w:r w:rsidRPr="006A796B">
        <w:rPr>
          <w:sz w:val="16"/>
        </w:rPr>
        <w:t xml:space="preserve"> in most advanced capitalist democracies </w:t>
      </w:r>
      <w:r w:rsidRPr="006A796B">
        <w:rPr>
          <w:rStyle w:val="StyleUnderline"/>
          <w:highlight w:val="cyan"/>
        </w:rPr>
        <w:t>exhibited</w:t>
      </w:r>
      <w:r w:rsidRPr="006A796B">
        <w:rPr>
          <w:sz w:val="16"/>
        </w:rPr>
        <w:t xml:space="preserve"> – as confirmed by Bai and Perron’s (1998) statistical test for the existence of structural breaks (Figure 1) – </w:t>
      </w:r>
      <w:r w:rsidRPr="006A796B">
        <w:rPr>
          <w:rStyle w:val="StyleUnderline"/>
          <w:highlight w:val="cyan"/>
        </w:rPr>
        <w:t xml:space="preserve">a </w:t>
      </w:r>
      <w:r w:rsidRPr="006A796B">
        <w:rPr>
          <w:rStyle w:val="Emphasis"/>
          <w:highlight w:val="cyan"/>
        </w:rPr>
        <w:t>clear inflection point</w:t>
      </w:r>
      <w:r w:rsidRPr="006A796B">
        <w:rPr>
          <w:rStyle w:val="StyleUnderline"/>
          <w:highlight w:val="cyan"/>
        </w:rPr>
        <w:t xml:space="preserve"> in the </w:t>
      </w:r>
      <w:r w:rsidRPr="006A796B">
        <w:rPr>
          <w:rStyle w:val="Emphasis"/>
          <w:highlight w:val="cyan"/>
        </w:rPr>
        <w:t>late</w:t>
      </w:r>
      <w:r w:rsidRPr="006A796B">
        <w:rPr>
          <w:rStyle w:val="Emphasis"/>
        </w:rPr>
        <w:t xml:space="preserve"> 19</w:t>
      </w:r>
      <w:r w:rsidRPr="006A796B">
        <w:rPr>
          <w:rStyle w:val="Emphasis"/>
          <w:highlight w:val="cyan"/>
        </w:rPr>
        <w:t>70s</w:t>
      </w:r>
      <w:r w:rsidRPr="006A796B">
        <w:rPr>
          <w:rStyle w:val="StyleUnderline"/>
          <w:highlight w:val="cyan"/>
        </w:rPr>
        <w:t>.</w:t>
      </w:r>
      <w:r w:rsidRPr="006A796B">
        <w:rPr>
          <w:rStyle w:val="StyleUnderline"/>
        </w:rPr>
        <w:t xml:space="preserve"> Indeed, the subsequent period saw a </w:t>
      </w:r>
      <w:r w:rsidRPr="006A796B">
        <w:rPr>
          <w:rStyle w:val="Emphasis"/>
        </w:rPr>
        <w:t>significant decrease in inflation rates</w:t>
      </w:r>
      <w:r w:rsidRPr="006A796B">
        <w:rPr>
          <w:rStyle w:val="StyleUnderline"/>
        </w:rPr>
        <w:t xml:space="preserve">, as well as </w:t>
      </w:r>
      <w:r w:rsidRPr="006A796B">
        <w:rPr>
          <w:rStyle w:val="Emphasis"/>
        </w:rPr>
        <w:t>lower macroeconomic volatility</w:t>
      </w:r>
      <w:r w:rsidRPr="006A796B">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632083CB" w14:textId="77777777" w:rsidR="00304DB3" w:rsidRPr="006A796B" w:rsidRDefault="00304DB3" w:rsidP="00304DB3">
      <w:pPr>
        <w:rPr>
          <w:sz w:val="16"/>
        </w:rPr>
      </w:pPr>
      <w:r w:rsidRPr="006A796B">
        <w:t>[[Figure Omitted]]</w:t>
      </w:r>
    </w:p>
    <w:p w14:paraId="716CE174" w14:textId="77777777" w:rsidR="00304DB3" w:rsidRPr="006A796B" w:rsidRDefault="00304DB3" w:rsidP="00304DB3">
      <w:pPr>
        <w:rPr>
          <w:sz w:val="16"/>
        </w:rPr>
      </w:pPr>
      <w:r w:rsidRPr="006A796B">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6A796B">
        <w:rPr>
          <w:rStyle w:val="StyleUnderline"/>
        </w:rPr>
        <w:t xml:space="preserve">decreasing wage shares, lower wage costs and </w:t>
      </w:r>
      <w:r w:rsidRPr="006A796B">
        <w:rPr>
          <w:rStyle w:val="Emphasis"/>
        </w:rPr>
        <w:t>weaker social actors</w:t>
      </w:r>
      <w:r w:rsidRPr="006A796B">
        <w:rPr>
          <w:rStyle w:val="StyleUnderline"/>
        </w:rPr>
        <w:t xml:space="preserve">, in the form of </w:t>
      </w:r>
      <w:r w:rsidRPr="006A796B">
        <w:rPr>
          <w:rStyle w:val="Emphasis"/>
          <w:highlight w:val="cyan"/>
        </w:rPr>
        <w:t>lower</w:t>
      </w:r>
      <w:r w:rsidRPr="006A796B">
        <w:rPr>
          <w:rStyle w:val="StyleUnderline"/>
          <w:highlight w:val="cyan"/>
        </w:rPr>
        <w:t xml:space="preserve"> </w:t>
      </w:r>
      <w:r w:rsidRPr="006A796B">
        <w:rPr>
          <w:rStyle w:val="Emphasis"/>
          <w:highlight w:val="cyan"/>
        </w:rPr>
        <w:t>collective bargaining coverage</w:t>
      </w:r>
      <w:r w:rsidRPr="006A796B">
        <w:rPr>
          <w:rStyle w:val="StyleUnderline"/>
          <w:highlight w:val="cyan"/>
        </w:rPr>
        <w:t xml:space="preserve"> and</w:t>
      </w:r>
      <w:r w:rsidRPr="006A796B">
        <w:rPr>
          <w:rStyle w:val="StyleUnderline"/>
        </w:rPr>
        <w:t xml:space="preserve"> </w:t>
      </w:r>
      <w:r w:rsidRPr="006A796B">
        <w:rPr>
          <w:rStyle w:val="Emphasis"/>
        </w:rPr>
        <w:t xml:space="preserve">lower </w:t>
      </w:r>
      <w:r w:rsidRPr="006A796B">
        <w:rPr>
          <w:rStyle w:val="Emphasis"/>
          <w:highlight w:val="cyan"/>
        </w:rPr>
        <w:t>unionisation</w:t>
      </w:r>
      <w:r w:rsidRPr="00351D07">
        <w:rPr>
          <w:rStyle w:val="StyleUnderline"/>
        </w:rPr>
        <w:t xml:space="preserve"> </w:t>
      </w:r>
      <w:r w:rsidRPr="006A796B">
        <w:rPr>
          <w:rStyle w:val="Emphasis"/>
        </w:rPr>
        <w:t>rates</w:t>
      </w:r>
      <w:r w:rsidRPr="006A796B">
        <w:rPr>
          <w:rStyle w:val="StyleUnderline"/>
        </w:rPr>
        <w:t xml:space="preserve">, have been conducive to </w:t>
      </w:r>
      <w:r w:rsidRPr="006A796B">
        <w:rPr>
          <w:rStyle w:val="Emphasis"/>
          <w:highlight w:val="cyan"/>
        </w:rPr>
        <w:t>moderat</w:t>
      </w:r>
      <w:r w:rsidRPr="006A796B">
        <w:rPr>
          <w:rStyle w:val="Emphasis"/>
        </w:rPr>
        <w:t xml:space="preserve">ing </w:t>
      </w:r>
      <w:r w:rsidRPr="006A796B">
        <w:rPr>
          <w:rStyle w:val="Emphasis"/>
          <w:highlight w:val="cyan"/>
        </w:rPr>
        <w:t>wage</w:t>
      </w:r>
      <w:r w:rsidRPr="00351D07">
        <w:rPr>
          <w:rStyle w:val="Emphasis"/>
        </w:rPr>
        <w:t xml:space="preserve"> demand</w:t>
      </w:r>
      <w:r w:rsidRPr="006A796B">
        <w:rPr>
          <w:rStyle w:val="Emphasis"/>
          <w:highlight w:val="cyan"/>
        </w:rPr>
        <w:t>s</w:t>
      </w:r>
      <w:r w:rsidRPr="006A796B">
        <w:rPr>
          <w:rStyle w:val="StyleUnderline"/>
          <w:highlight w:val="cyan"/>
        </w:rPr>
        <w:t xml:space="preserve"> and</w:t>
      </w:r>
      <w:r w:rsidRPr="006A796B">
        <w:rPr>
          <w:rStyle w:val="StyleUnderline"/>
        </w:rPr>
        <w:t xml:space="preserve"> have </w:t>
      </w:r>
      <w:r w:rsidRPr="006A796B">
        <w:rPr>
          <w:rStyle w:val="StyleUnderline"/>
        </w:rPr>
        <w:lastRenderedPageBreak/>
        <w:t xml:space="preserve">thus </w:t>
      </w:r>
      <w:r w:rsidRPr="006A796B">
        <w:rPr>
          <w:rStyle w:val="StyleUnderline"/>
          <w:highlight w:val="cyan"/>
        </w:rPr>
        <w:t>led to</w:t>
      </w:r>
      <w:r w:rsidRPr="00351D07">
        <w:rPr>
          <w:rStyle w:val="StyleUnderline"/>
        </w:rPr>
        <w:t xml:space="preserve"> </w:t>
      </w:r>
      <w:r w:rsidRPr="006A796B">
        <w:rPr>
          <w:rStyle w:val="StyleUnderline"/>
        </w:rPr>
        <w:t xml:space="preserve">a period of </w:t>
      </w:r>
      <w:r w:rsidRPr="006A796B">
        <w:rPr>
          <w:rStyle w:val="Emphasis"/>
          <w:highlight w:val="cyan"/>
        </w:rPr>
        <w:t>sustained inflationary moderation</w:t>
      </w:r>
      <w:r w:rsidRPr="006A796B">
        <w:rPr>
          <w:rStyle w:val="StyleUnderline"/>
        </w:rPr>
        <w:t>.</w:t>
      </w:r>
      <w:r w:rsidRPr="006A796B">
        <w:rPr>
          <w:sz w:val="16"/>
        </w:rPr>
        <w:t xml:space="preserve"> Moreover, the combination of lower import prices, stemming from the </w:t>
      </w:r>
      <w:proofErr w:type="gramStart"/>
      <w:r w:rsidRPr="006A796B">
        <w:rPr>
          <w:sz w:val="16"/>
        </w:rPr>
        <w:t>opening up</w:t>
      </w:r>
      <w:proofErr w:type="gramEnd"/>
      <w:r w:rsidRPr="006A796B">
        <w:rPr>
          <w:sz w:val="16"/>
        </w:rPr>
        <w:t xml:space="preserve">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79120FC1" w14:textId="77777777" w:rsidR="00304DB3" w:rsidRPr="006A796B" w:rsidRDefault="00304DB3" w:rsidP="00304DB3">
      <w:pPr>
        <w:rPr>
          <w:sz w:val="16"/>
        </w:rPr>
      </w:pPr>
      <w:r w:rsidRPr="006A796B">
        <w:t>[[Figure Omitted]]</w:t>
      </w:r>
    </w:p>
    <w:p w14:paraId="44F35F9E" w14:textId="77777777" w:rsidR="00304DB3" w:rsidRPr="006A796B" w:rsidRDefault="00304DB3" w:rsidP="00304DB3">
      <w:pPr>
        <w:rPr>
          <w:sz w:val="16"/>
        </w:rPr>
      </w:pPr>
      <w:r w:rsidRPr="006A796B">
        <w:rPr>
          <w:sz w:val="16"/>
        </w:rPr>
        <w:t xml:space="preserve">Irrespective of what interpretation one favours in explaining the onset of the period termed the ‘Great Moderation’, </w:t>
      </w:r>
      <w:r w:rsidRPr="006A796B">
        <w:rPr>
          <w:rStyle w:val="StyleUnderline"/>
        </w:rPr>
        <w:t xml:space="preserve">it is </w:t>
      </w:r>
      <w:r w:rsidRPr="006A796B">
        <w:rPr>
          <w:rStyle w:val="Emphasis"/>
        </w:rPr>
        <w:t>incontrovertible</w:t>
      </w:r>
      <w:r w:rsidRPr="006A796B">
        <w:rPr>
          <w:rStyle w:val="StyleUnderline"/>
        </w:rPr>
        <w:t xml:space="preserve"> that the post-1970s period has coincided with a progressive (economic) liberalisation of the labour market, </w:t>
      </w:r>
      <w:r w:rsidRPr="006A796B">
        <w:rPr>
          <w:rStyle w:val="Emphasis"/>
        </w:rPr>
        <w:t>weakening social actors</w:t>
      </w:r>
      <w:r w:rsidRPr="006A796B">
        <w:rPr>
          <w:rStyle w:val="StyleUnderline"/>
        </w:rPr>
        <w:t xml:space="preserve"> and </w:t>
      </w:r>
      <w:r w:rsidRPr="006A796B">
        <w:rPr>
          <w:rStyle w:val="Emphasis"/>
        </w:rPr>
        <w:t xml:space="preserve">hollowing out labour market institutions </w:t>
      </w:r>
      <w:r w:rsidRPr="006A796B">
        <w:rPr>
          <w:rStyle w:val="StyleUnderline"/>
        </w:rPr>
        <w:t>across different types of market economy</w:t>
      </w:r>
      <w:r w:rsidRPr="006A796B">
        <w:rPr>
          <w:sz w:val="16"/>
        </w:rPr>
        <w:t xml:space="preserve"> (Baccaro and Howell, 2017). </w:t>
      </w:r>
      <w:r w:rsidRPr="006A796B">
        <w:rPr>
          <w:rStyle w:val="StyleUnderline"/>
        </w:rPr>
        <w:t>International organisations such as the IMF and the OECD began to argue</w:t>
      </w:r>
      <w:r w:rsidRPr="006A796B">
        <w:rPr>
          <w:sz w:val="16"/>
        </w:rPr>
        <w:t xml:space="preserve"> in their policy recommendations (for example, the OECD’s Jobs Strategy or the IMF’s Conditionality plans) </w:t>
      </w:r>
      <w:r w:rsidRPr="006A796B">
        <w:rPr>
          <w:rStyle w:val="StyleUnderline"/>
        </w:rPr>
        <w:t>that liberalised (deregulated) labour markets were better able to achieve economic growth</w:t>
      </w:r>
      <w:r w:rsidRPr="006A796B">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A796B">
        <w:rPr>
          <w:rStyle w:val="StyleUnderline"/>
        </w:rPr>
        <w:t xml:space="preserve">higher unionisation rates put </w:t>
      </w:r>
      <w:r w:rsidRPr="006A796B">
        <w:rPr>
          <w:rStyle w:val="Emphasis"/>
        </w:rPr>
        <w:t>upward pressure on inflation.</w:t>
      </w:r>
      <w:r w:rsidRPr="006A796B">
        <w:rPr>
          <w:rStyle w:val="StyleUnderline"/>
        </w:rPr>
        <w:t xml:space="preserve"> </w:t>
      </w:r>
      <w:r w:rsidRPr="006A796B">
        <w:rPr>
          <w:sz w:val="16"/>
          <w:szCs w:val="16"/>
        </w:rPr>
        <w:t xml:space="preserve">When controlling for wage-setting centralisation they find that the more centralised a country’s wage-setting system, the more attenuated the effect of trade union density on raising inflation. </w:t>
      </w:r>
      <w:r w:rsidRPr="006A796B">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47A7F7A8" w14:textId="77777777" w:rsidR="00304DB3" w:rsidRPr="006A796B" w:rsidRDefault="00304DB3" w:rsidP="00304DB3">
      <w:pPr>
        <w:rPr>
          <w:sz w:val="16"/>
        </w:rPr>
      </w:pPr>
      <w:r w:rsidRPr="006A796B">
        <w:rPr>
          <w:sz w:val="16"/>
        </w:rPr>
        <w:t xml:space="preserve">In a more recent analysis, Jaumotte and Morsy (2012) illustrate, based on a panel dataset of eurozone countries, that high employment protection, intermediate </w:t>
      </w:r>
      <w:r w:rsidRPr="006A796B">
        <w:rPr>
          <w:rStyle w:val="Emphasis"/>
        </w:rPr>
        <w:t>wage-setting coordination</w:t>
      </w:r>
      <w:r w:rsidRPr="006A796B">
        <w:rPr>
          <w:rStyle w:val="StyleUnderline"/>
        </w:rPr>
        <w:t xml:space="preserve"> and </w:t>
      </w:r>
      <w:r w:rsidRPr="006A796B">
        <w:rPr>
          <w:rStyle w:val="Emphasis"/>
          <w:highlight w:val="cyan"/>
        </w:rPr>
        <w:t>high union density</w:t>
      </w:r>
      <w:r w:rsidRPr="006A796B">
        <w:rPr>
          <w:rStyle w:val="StyleUnderline"/>
          <w:highlight w:val="cyan"/>
        </w:rPr>
        <w:t xml:space="preserve"> increase</w:t>
      </w:r>
      <w:r w:rsidRPr="006A796B">
        <w:rPr>
          <w:rStyle w:val="StyleUnderline"/>
        </w:rPr>
        <w:t xml:space="preserve"> the </w:t>
      </w:r>
      <w:r w:rsidRPr="006A796B">
        <w:rPr>
          <w:rStyle w:val="Emphasis"/>
          <w:highlight w:val="cyan"/>
        </w:rPr>
        <w:t>persistence of inflation</w:t>
      </w:r>
      <w:r w:rsidRPr="006A796B">
        <w:rPr>
          <w:rStyle w:val="StyleUnderline"/>
        </w:rPr>
        <w:t>.</w:t>
      </w:r>
      <w:r w:rsidRPr="006A796B">
        <w:rPr>
          <w:sz w:val="16"/>
        </w:rPr>
        <w:t xml:space="preserve"> Similarly, </w:t>
      </w:r>
      <w:r w:rsidRPr="006A796B">
        <w:rPr>
          <w:rStyle w:val="StyleUnderline"/>
        </w:rPr>
        <w:t>Hung and Thompson</w:t>
      </w:r>
      <w:r w:rsidRPr="006A796B">
        <w:rPr>
          <w:sz w:val="16"/>
        </w:rPr>
        <w:t xml:space="preserve"> (2016) </w:t>
      </w:r>
      <w:r w:rsidRPr="006A796B">
        <w:rPr>
          <w:rStyle w:val="StyleUnderline"/>
        </w:rPr>
        <w:t xml:space="preserve">find empirical evidence that </w:t>
      </w:r>
      <w:r w:rsidRPr="006A796B">
        <w:rPr>
          <w:rStyle w:val="Emphasis"/>
        </w:rPr>
        <w:t>inflation is connected</w:t>
      </w:r>
      <w:r w:rsidRPr="006A796B">
        <w:rPr>
          <w:rStyle w:val="StyleUnderline"/>
        </w:rPr>
        <w:t xml:space="preserve"> to the </w:t>
      </w:r>
      <w:r w:rsidRPr="006A796B">
        <w:rPr>
          <w:rStyle w:val="Emphasis"/>
        </w:rPr>
        <w:t>power distribution</w:t>
      </w:r>
      <w:r w:rsidRPr="006A796B">
        <w:rPr>
          <w:rStyle w:val="StyleUnderline"/>
        </w:rPr>
        <w:t xml:space="preserve"> between labour and capital, and establish, through a panel data analysis, that there is a </w:t>
      </w:r>
      <w:r w:rsidRPr="006A796B">
        <w:rPr>
          <w:rStyle w:val="Emphasis"/>
        </w:rPr>
        <w:t>positive relationship</w:t>
      </w:r>
      <w:r w:rsidRPr="006A796B">
        <w:rPr>
          <w:rStyle w:val="StyleUnderline"/>
        </w:rPr>
        <w:t xml:space="preserve"> between the </w:t>
      </w:r>
      <w:r w:rsidRPr="006A796B">
        <w:rPr>
          <w:rStyle w:val="Emphasis"/>
        </w:rPr>
        <w:t>wage share and unionisation</w:t>
      </w:r>
      <w:r w:rsidRPr="006A796B">
        <w:rPr>
          <w:rStyle w:val="StyleUnderline"/>
        </w:rPr>
        <w:t xml:space="preserve">, on the one hand, and </w:t>
      </w:r>
      <w:r w:rsidRPr="006A796B">
        <w:rPr>
          <w:rStyle w:val="Emphasis"/>
        </w:rPr>
        <w:t>rising inflation</w:t>
      </w:r>
      <w:r w:rsidRPr="006A796B">
        <w:rPr>
          <w:rStyle w:val="StyleUnderline"/>
        </w:rPr>
        <w:t>, on the other</w:t>
      </w:r>
      <w:r w:rsidRPr="006A796B">
        <w:rPr>
          <w:sz w:val="16"/>
        </w:rPr>
        <w:t xml:space="preserve">. In the literature, </w:t>
      </w:r>
      <w:r w:rsidRPr="006A796B">
        <w:rPr>
          <w:rStyle w:val="StyleUnderline"/>
        </w:rPr>
        <w:t>the causal mechanism that often links labour market institutions to higher inflation rates is a ‘</w:t>
      </w:r>
      <w:proofErr w:type="gramStart"/>
      <w:r w:rsidRPr="006A796B">
        <w:rPr>
          <w:rStyle w:val="Emphasis"/>
        </w:rPr>
        <w:t>second-round</w:t>
      </w:r>
      <w:proofErr w:type="gramEnd"/>
      <w:r w:rsidRPr="006A796B">
        <w:rPr>
          <w:rStyle w:val="Emphasis"/>
        </w:rPr>
        <w:t>’ effect</w:t>
      </w:r>
      <w:r w:rsidRPr="006A796B">
        <w:rPr>
          <w:rStyle w:val="StyleUnderline"/>
        </w:rPr>
        <w:t xml:space="preserve">, which takes the form of a </w:t>
      </w:r>
      <w:r w:rsidRPr="006A796B">
        <w:rPr>
          <w:rStyle w:val="Emphasis"/>
        </w:rPr>
        <w:t>wage-price spiral.</w:t>
      </w:r>
      <w:r w:rsidRPr="006A796B">
        <w:rPr>
          <w:rStyle w:val="StyleUnderline"/>
        </w:rPr>
        <w:t xml:space="preserve"> In a wage-price spiral higher inflation leads to higher wage growth, which then leads to higher prices, which then leads to higher wages.</w:t>
      </w:r>
      <w:r w:rsidRPr="006A796B">
        <w:rPr>
          <w:sz w:val="16"/>
        </w:rPr>
        <w:t xml:space="preserve"> On this account, </w:t>
      </w:r>
      <w:r w:rsidRPr="006A796B">
        <w:rPr>
          <w:rStyle w:val="StyleUnderline"/>
        </w:rPr>
        <w:t xml:space="preserve">social actors, </w:t>
      </w:r>
      <w:proofErr w:type="gramStart"/>
      <w:r w:rsidRPr="006A796B">
        <w:rPr>
          <w:rStyle w:val="StyleUnderline"/>
        </w:rPr>
        <w:t>in an effort to</w:t>
      </w:r>
      <w:proofErr w:type="gramEnd"/>
      <w:r w:rsidRPr="006A796B">
        <w:rPr>
          <w:rStyle w:val="StyleUnderline"/>
        </w:rPr>
        <w:t xml:space="preserve"> catch up with rising prices, up their nominal wage demands. </w:t>
      </w:r>
      <w:r w:rsidRPr="006A796B">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6A796B">
        <w:rPr>
          <w:rStyle w:val="StyleUnderline"/>
        </w:rPr>
        <w:t>This brings back the question of whether it makes sense to compare the inflationary period of the early 2020s to the 1970s, a time in which social actors’ labour market power was significantly higher than it is today</w:t>
      </w:r>
      <w:r w:rsidRPr="006A796B">
        <w:rPr>
          <w:sz w:val="16"/>
        </w:rPr>
        <w:t>. As Storm (2022) concluded, ‘</w:t>
      </w:r>
      <w:r w:rsidRPr="006A796B">
        <w:rPr>
          <w:rStyle w:val="StyleUnderline"/>
        </w:rPr>
        <w:t>drawing historical parallels between the current inflation and</w:t>
      </w:r>
      <w:r w:rsidRPr="006A796B">
        <w:rPr>
          <w:sz w:val="16"/>
        </w:rPr>
        <w:t xml:space="preserve"> the stagflation of </w:t>
      </w:r>
      <w:r w:rsidRPr="006A796B">
        <w:rPr>
          <w:rStyle w:val="StyleUnderline"/>
        </w:rPr>
        <w:t xml:space="preserve">the 1970s is </w:t>
      </w:r>
      <w:r w:rsidRPr="006A796B">
        <w:rPr>
          <w:rStyle w:val="Emphasis"/>
        </w:rPr>
        <w:t>not helpful</w:t>
      </w:r>
      <w:r w:rsidRPr="006A796B">
        <w:rPr>
          <w:rStyle w:val="StyleUnderline"/>
        </w:rPr>
        <w:t xml:space="preserve">; </w:t>
      </w:r>
      <w:r w:rsidRPr="006A796B">
        <w:rPr>
          <w:rStyle w:val="StyleUnderline"/>
          <w:highlight w:val="cyan"/>
        </w:rPr>
        <w:t>unlike in the</w:t>
      </w:r>
      <w:r w:rsidRPr="006A796B">
        <w:rPr>
          <w:rStyle w:val="StyleUnderline"/>
        </w:rPr>
        <w:t xml:space="preserve"> 19</w:t>
      </w:r>
      <w:r w:rsidRPr="006A796B">
        <w:rPr>
          <w:rStyle w:val="StyleUnderline"/>
          <w:highlight w:val="cyan"/>
        </w:rPr>
        <w:t>70</w:t>
      </w:r>
      <w:r w:rsidRPr="00351D07">
        <w:rPr>
          <w:rStyle w:val="StyleUnderline"/>
          <w:highlight w:val="cyan"/>
        </w:rPr>
        <w:t>s a</w:t>
      </w:r>
      <w:r w:rsidRPr="006A796B">
        <w:rPr>
          <w:rStyle w:val="StyleUnderline"/>
          <w:highlight w:val="cyan"/>
        </w:rPr>
        <w:t>nd after</w:t>
      </w:r>
      <w:r w:rsidRPr="00351D07">
        <w:rPr>
          <w:rStyle w:val="StyleUnderline"/>
        </w:rPr>
        <w:t xml:space="preserve"> </w:t>
      </w:r>
      <w:r w:rsidRPr="00351D07">
        <w:rPr>
          <w:rStyle w:val="Emphasis"/>
        </w:rPr>
        <w:t>decades of</w:t>
      </w:r>
      <w:r w:rsidRPr="006A796B">
        <w:rPr>
          <w:rStyle w:val="Emphasis"/>
        </w:rPr>
        <w:t xml:space="preserve"> labour market deregulation</w:t>
      </w:r>
      <w:r w:rsidRPr="006A796B">
        <w:rPr>
          <w:rStyle w:val="StyleUnderline"/>
        </w:rPr>
        <w:t xml:space="preserve"> and </w:t>
      </w:r>
      <w:r w:rsidRPr="006A796B">
        <w:rPr>
          <w:rStyle w:val="Emphasis"/>
          <w:highlight w:val="cyan"/>
        </w:rPr>
        <w:t>union bashing</w:t>
      </w:r>
      <w:r w:rsidRPr="006A796B">
        <w:rPr>
          <w:sz w:val="16"/>
        </w:rPr>
        <w:t xml:space="preserve">, […] </w:t>
      </w:r>
      <w:r w:rsidRPr="006A796B">
        <w:rPr>
          <w:rStyle w:val="StyleUnderline"/>
          <w:highlight w:val="cyan"/>
        </w:rPr>
        <w:t>workers are</w:t>
      </w:r>
      <w:r w:rsidRPr="006A796B">
        <w:rPr>
          <w:rStyle w:val="StyleUnderline"/>
        </w:rPr>
        <w:t xml:space="preserve"> </w:t>
      </w:r>
      <w:r w:rsidRPr="006A796B">
        <w:rPr>
          <w:rStyle w:val="Emphasis"/>
        </w:rPr>
        <w:t xml:space="preserve">relatively </w:t>
      </w:r>
      <w:r w:rsidRPr="006A796B">
        <w:rPr>
          <w:rStyle w:val="Emphasis"/>
          <w:highlight w:val="cyan"/>
        </w:rPr>
        <w:t>powerless</w:t>
      </w:r>
      <w:r w:rsidRPr="006A796B">
        <w:rPr>
          <w:rStyle w:val="StyleUnderline"/>
        </w:rPr>
        <w:t xml:space="preserve"> and incapable of protecting their real wages </w:t>
      </w:r>
      <w:r w:rsidRPr="006A796B">
        <w:rPr>
          <w:sz w:val="16"/>
        </w:rPr>
        <w:t xml:space="preserve">in this inflationary </w:t>
      </w:r>
      <w:r w:rsidRPr="006A796B">
        <w:rPr>
          <w:sz w:val="16"/>
        </w:rPr>
        <w:lastRenderedPageBreak/>
        <w:t>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11D4B7E8" w14:textId="77777777" w:rsidR="00304DB3" w:rsidRPr="006A796B" w:rsidRDefault="00304DB3" w:rsidP="00304DB3">
      <w:pPr>
        <w:rPr>
          <w:u w:val="single"/>
        </w:rPr>
      </w:pPr>
      <w:r w:rsidRPr="006A796B">
        <w:rPr>
          <w:sz w:val="16"/>
        </w:rPr>
        <w:t xml:space="preserve">The recent inflationary spike of 2021–2023 has rekindled discussions on the drivers of persistent inflation. Among many other factors, </w:t>
      </w:r>
      <w:proofErr w:type="gramStart"/>
      <w:r w:rsidRPr="006A796B">
        <w:rPr>
          <w:sz w:val="16"/>
        </w:rPr>
        <w:t>policy-makers</w:t>
      </w:r>
      <w:proofErr w:type="gramEnd"/>
      <w:r w:rsidRPr="006A796B">
        <w:rPr>
          <w:sz w:val="16"/>
        </w:rPr>
        <w:t xml:space="preserve"> and analysts have been concerned that the higher energy and food prices caused by a combination of exogenous supply shocks might become entrenched in the economy through wage-price spirals. </w:t>
      </w:r>
      <w:r w:rsidRPr="00351D07">
        <w:rPr>
          <w:rStyle w:val="StyleUnderline"/>
        </w:rPr>
        <w:t xml:space="preserve">As </w:t>
      </w:r>
      <w:r w:rsidRPr="00351D07">
        <w:rPr>
          <w:rStyle w:val="Emphasis"/>
        </w:rPr>
        <w:t>central banks</w:t>
      </w:r>
      <w:r w:rsidRPr="00351D07">
        <w:rPr>
          <w:rStyle w:val="StyleUnderline"/>
        </w:rPr>
        <w:t xml:space="preserve"> have sought to apply </w:t>
      </w:r>
      <w:r w:rsidRPr="00351D07">
        <w:rPr>
          <w:rStyle w:val="Emphasis"/>
        </w:rPr>
        <w:t>monetarist solutions to inflationary developments</w:t>
      </w:r>
      <w:r w:rsidRPr="00351D07">
        <w:rPr>
          <w:rStyle w:val="StyleUnderline"/>
        </w:rPr>
        <w:t xml:space="preserve"> by </w:t>
      </w:r>
      <w:r w:rsidRPr="00351D07">
        <w:rPr>
          <w:rStyle w:val="Emphasis"/>
        </w:rPr>
        <w:t>raising the interest rates</w:t>
      </w:r>
      <w:r w:rsidRPr="00351D07">
        <w:rPr>
          <w:rStyle w:val="StyleUnderline"/>
        </w:rPr>
        <w:t xml:space="preserve">, </w:t>
      </w:r>
      <w:proofErr w:type="gramStart"/>
      <w:r w:rsidRPr="00351D07">
        <w:rPr>
          <w:rStyle w:val="Emphasis"/>
        </w:rPr>
        <w:t>policy-makers</w:t>
      </w:r>
      <w:proofErr w:type="gramEnd"/>
      <w:r w:rsidRPr="00351D07">
        <w:rPr>
          <w:rStyle w:val="Emphasis"/>
        </w:rPr>
        <w:t>’ focus</w:t>
      </w:r>
      <w:r w:rsidRPr="006A796B">
        <w:rPr>
          <w:rStyle w:val="StyleUnderline"/>
        </w:rPr>
        <w:t xml:space="preserve"> has also been on </w:t>
      </w:r>
      <w:r w:rsidRPr="006A796B">
        <w:rPr>
          <w:rStyle w:val="Emphasis"/>
        </w:rPr>
        <w:t xml:space="preserve">wage policies </w:t>
      </w:r>
      <w:r w:rsidRPr="006A796B">
        <w:rPr>
          <w:rStyle w:val="StyleUnderline"/>
        </w:rPr>
        <w:t xml:space="preserve">and the </w:t>
      </w:r>
      <w:r w:rsidRPr="006A796B">
        <w:rPr>
          <w:rStyle w:val="Emphasis"/>
        </w:rPr>
        <w:t>labour market</w:t>
      </w:r>
      <w:r w:rsidRPr="006A796B">
        <w:rPr>
          <w:sz w:val="16"/>
        </w:rPr>
        <w:t xml:space="preserve"> (Cova, 2023). Thus, Philip </w:t>
      </w:r>
      <w:r w:rsidRPr="006A796B">
        <w:rPr>
          <w:rStyle w:val="StyleUnderline"/>
        </w:rPr>
        <w:t xml:space="preserve">Lane, chief economist of </w:t>
      </w:r>
      <w:r w:rsidRPr="006A796B">
        <w:rPr>
          <w:rStyle w:val="StyleUnderline"/>
          <w:highlight w:val="cyan"/>
        </w:rPr>
        <w:t>the E</w:t>
      </w:r>
      <w:r w:rsidRPr="006A796B">
        <w:rPr>
          <w:rStyle w:val="StyleUnderline"/>
        </w:rPr>
        <w:t xml:space="preserve">uropean </w:t>
      </w:r>
      <w:r w:rsidRPr="006A796B">
        <w:rPr>
          <w:rStyle w:val="StyleUnderline"/>
          <w:highlight w:val="cyan"/>
        </w:rPr>
        <w:t>C</w:t>
      </w:r>
      <w:r w:rsidRPr="006A796B">
        <w:rPr>
          <w:rStyle w:val="StyleUnderline"/>
        </w:rPr>
        <w:t xml:space="preserve">entral </w:t>
      </w:r>
      <w:r w:rsidRPr="006A796B">
        <w:rPr>
          <w:rStyle w:val="StyleUnderline"/>
          <w:highlight w:val="cyan"/>
        </w:rPr>
        <w:t>B</w:t>
      </w:r>
      <w:r w:rsidRPr="006A796B">
        <w:rPr>
          <w:rStyle w:val="StyleUnderline"/>
        </w:rPr>
        <w:t xml:space="preserve">ank, </w:t>
      </w:r>
      <w:r w:rsidRPr="006A796B">
        <w:rPr>
          <w:rStyle w:val="StyleUnderline"/>
          <w:highlight w:val="cyan"/>
        </w:rPr>
        <w:t>warned</w:t>
      </w:r>
      <w:r w:rsidRPr="006A796B">
        <w:rPr>
          <w:rStyle w:val="StyleUnderline"/>
        </w:rPr>
        <w:t xml:space="preserve"> that ‘</w:t>
      </w:r>
      <w:r w:rsidRPr="006A796B">
        <w:rPr>
          <w:rStyle w:val="Emphasis"/>
          <w:highlight w:val="cyan"/>
        </w:rPr>
        <w:t>wage inflation</w:t>
      </w:r>
      <w:r w:rsidRPr="006A796B">
        <w:rPr>
          <w:rStyle w:val="StyleUnderline"/>
          <w:highlight w:val="cyan"/>
        </w:rPr>
        <w:t xml:space="preserve"> will be a </w:t>
      </w:r>
      <w:r w:rsidRPr="006A796B">
        <w:rPr>
          <w:rStyle w:val="Emphasis"/>
          <w:highlight w:val="cyan"/>
        </w:rPr>
        <w:t>primary driver of</w:t>
      </w:r>
      <w:r w:rsidRPr="006A796B">
        <w:rPr>
          <w:rStyle w:val="Emphasis"/>
        </w:rPr>
        <w:t xml:space="preserve"> price </w:t>
      </w:r>
      <w:r w:rsidRPr="006A796B">
        <w:rPr>
          <w:rStyle w:val="Emphasis"/>
          <w:highlight w:val="cyan"/>
        </w:rPr>
        <w:t>inflation</w:t>
      </w:r>
      <w:r w:rsidRPr="006A796B">
        <w:rPr>
          <w:rStyle w:val="StyleUnderline"/>
        </w:rPr>
        <w:t xml:space="preserve"> over the next several years’</w:t>
      </w:r>
      <w:r w:rsidRPr="006A796B">
        <w:rPr>
          <w:sz w:val="16"/>
        </w:rPr>
        <w:t xml:space="preserve">,3 </w:t>
      </w:r>
      <w:r w:rsidRPr="006A796B">
        <w:rPr>
          <w:rStyle w:val="StyleUnderline"/>
        </w:rPr>
        <w:t>and</w:t>
      </w:r>
      <w:r w:rsidRPr="006A796B">
        <w:rPr>
          <w:sz w:val="16"/>
        </w:rPr>
        <w:t xml:space="preserve"> Andrew </w:t>
      </w:r>
      <w:r w:rsidRPr="006A796B">
        <w:rPr>
          <w:rStyle w:val="StyleUnderline"/>
        </w:rPr>
        <w:t xml:space="preserve">Bailey, Governor of </w:t>
      </w:r>
      <w:r w:rsidRPr="006A796B">
        <w:rPr>
          <w:rStyle w:val="StyleUnderline"/>
          <w:highlight w:val="cyan"/>
        </w:rPr>
        <w:t xml:space="preserve">the Bank of </w:t>
      </w:r>
      <w:r w:rsidRPr="00351D07">
        <w:rPr>
          <w:rStyle w:val="StyleUnderline"/>
          <w:highlight w:val="cyan"/>
        </w:rPr>
        <w:t xml:space="preserve">England, </w:t>
      </w:r>
      <w:r w:rsidRPr="00351D07">
        <w:rPr>
          <w:rStyle w:val="Emphasis"/>
          <w:highlight w:val="cyan"/>
        </w:rPr>
        <w:t>cautioned workers</w:t>
      </w:r>
      <w:r w:rsidRPr="00351D07">
        <w:rPr>
          <w:rStyle w:val="StyleUnderline"/>
          <w:highlight w:val="cyan"/>
        </w:rPr>
        <w:t xml:space="preserve"> </w:t>
      </w:r>
      <w:r w:rsidRPr="006A796B">
        <w:rPr>
          <w:rStyle w:val="StyleUnderline"/>
          <w:highlight w:val="cyan"/>
        </w:rPr>
        <w:t xml:space="preserve">to </w:t>
      </w:r>
      <w:r w:rsidRPr="006A796B">
        <w:rPr>
          <w:rStyle w:val="Emphasis"/>
          <w:highlight w:val="cyan"/>
        </w:rPr>
        <w:t>stop demanding</w:t>
      </w:r>
      <w:r w:rsidRPr="006A796B">
        <w:rPr>
          <w:rStyle w:val="Emphasis"/>
        </w:rPr>
        <w:t xml:space="preserve"> higher </w:t>
      </w:r>
      <w:r w:rsidRPr="006A796B">
        <w:rPr>
          <w:rStyle w:val="Emphasis"/>
          <w:highlight w:val="cyan"/>
        </w:rPr>
        <w:t>pay</w:t>
      </w:r>
      <w:r w:rsidRPr="006A796B">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t>
      </w:r>
      <w:proofErr w:type="gramStart"/>
      <w:r w:rsidRPr="006A796B">
        <w:rPr>
          <w:sz w:val="16"/>
        </w:rPr>
        <w:t>with regard to</w:t>
      </w:r>
      <w:proofErr w:type="gramEnd"/>
      <w:r w:rsidRPr="006A796B">
        <w:rPr>
          <w:sz w:val="16"/>
        </w:rPr>
        <w:t xml:space="preserve">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6A796B">
        <w:rPr>
          <w:rStyle w:val="StyleUnderline"/>
        </w:rPr>
        <w:t xml:space="preserve">To be sure, </w:t>
      </w:r>
      <w:r w:rsidRPr="00351D07">
        <w:rPr>
          <w:rStyle w:val="StyleUnderline"/>
        </w:rPr>
        <w:t xml:space="preserve">while </w:t>
      </w:r>
      <w:r w:rsidRPr="00351D07">
        <w:rPr>
          <w:rStyle w:val="Emphasis"/>
        </w:rPr>
        <w:t>wage-price spirals</w:t>
      </w:r>
      <w:r w:rsidRPr="00351D07">
        <w:rPr>
          <w:rStyle w:val="StyleUnderline"/>
        </w:rPr>
        <w:t xml:space="preserve"> always constitute a </w:t>
      </w:r>
      <w:r w:rsidRPr="00351D07">
        <w:rPr>
          <w:rStyle w:val="Emphasis"/>
        </w:rPr>
        <w:t>theoretical possibility</w:t>
      </w:r>
      <w:r w:rsidRPr="006A796B">
        <w:rPr>
          <w:rStyle w:val="StyleUnderline"/>
        </w:rPr>
        <w:t xml:space="preserve">, </w:t>
      </w:r>
      <w:r w:rsidRPr="006A796B">
        <w:rPr>
          <w:sz w:val="16"/>
        </w:rPr>
        <w:t xml:space="preserve">the entrenchment phase of </w:t>
      </w:r>
      <w:r w:rsidRPr="006A796B">
        <w:rPr>
          <w:rStyle w:val="Emphasis"/>
          <w:highlight w:val="cyan"/>
        </w:rPr>
        <w:t>inflation</w:t>
      </w:r>
      <w:r w:rsidRPr="006A796B">
        <w:rPr>
          <w:sz w:val="16"/>
        </w:rPr>
        <w:t xml:space="preserve"> is not a necessary condition for </w:t>
      </w:r>
      <w:proofErr w:type="gramStart"/>
      <w:r w:rsidRPr="006A796B">
        <w:rPr>
          <w:sz w:val="16"/>
        </w:rPr>
        <w:t>inflation, but</w:t>
      </w:r>
      <w:proofErr w:type="gramEnd"/>
      <w:r w:rsidRPr="006A796B">
        <w:rPr>
          <w:sz w:val="16"/>
        </w:rPr>
        <w:t xml:space="preserve"> rather </w:t>
      </w:r>
      <w:r w:rsidRPr="006A796B">
        <w:rPr>
          <w:rStyle w:val="Emphasis"/>
          <w:highlight w:val="cyan"/>
        </w:rPr>
        <w:t>hinges</w:t>
      </w:r>
      <w:r w:rsidRPr="006A796B">
        <w:rPr>
          <w:rStyle w:val="StyleUnderline"/>
          <w:highlight w:val="cyan"/>
        </w:rPr>
        <w:t xml:space="preserve"> on the </w:t>
      </w:r>
      <w:r w:rsidRPr="006A796B">
        <w:rPr>
          <w:rStyle w:val="Emphasis"/>
          <w:highlight w:val="cyan"/>
        </w:rPr>
        <w:t>institutional strength of organised power</w:t>
      </w:r>
      <w:r w:rsidRPr="006A796B">
        <w:rPr>
          <w:rStyle w:val="StyleUnderline"/>
        </w:rPr>
        <w:t xml:space="preserve"> in the economy.</w:t>
      </w:r>
    </w:p>
    <w:p w14:paraId="28A00AE3" w14:textId="77777777" w:rsidR="00304DB3" w:rsidRPr="006A796B" w:rsidRDefault="00304DB3" w:rsidP="00304DB3">
      <w:pPr>
        <w:rPr>
          <w:sz w:val="16"/>
        </w:rPr>
      </w:pPr>
      <w:r w:rsidRPr="006A796B">
        <w:rPr>
          <w:sz w:val="16"/>
        </w:rPr>
        <w:t>The limits of monetary policy</w:t>
      </w:r>
    </w:p>
    <w:p w14:paraId="1ECE6482" w14:textId="77777777" w:rsidR="00304DB3" w:rsidRPr="006A796B" w:rsidRDefault="00304DB3" w:rsidP="00304DB3">
      <w:pPr>
        <w:rPr>
          <w:sz w:val="16"/>
        </w:rPr>
      </w:pPr>
      <w:r w:rsidRPr="006A796B">
        <w:rPr>
          <w:rStyle w:val="StyleUnderline"/>
        </w:rPr>
        <w:t xml:space="preserve">As is well known, the </w:t>
      </w:r>
      <w:r w:rsidRPr="006A796B">
        <w:rPr>
          <w:rStyle w:val="Emphasis"/>
        </w:rPr>
        <w:t>textbook monetary response</w:t>
      </w:r>
      <w:r w:rsidRPr="006A796B">
        <w:rPr>
          <w:rStyle w:val="StyleUnderline"/>
        </w:rPr>
        <w:t xml:space="preserve"> to an overheated economy experiencing </w:t>
      </w:r>
      <w:r w:rsidRPr="006A796B">
        <w:rPr>
          <w:rStyle w:val="Emphasis"/>
        </w:rPr>
        <w:t>significant price increases</w:t>
      </w:r>
      <w:r w:rsidRPr="006A796B">
        <w:rPr>
          <w:rStyle w:val="StyleUnderline"/>
        </w:rPr>
        <w:t xml:space="preserve"> is to </w:t>
      </w:r>
      <w:r w:rsidRPr="006A796B">
        <w:rPr>
          <w:rStyle w:val="Emphasis"/>
        </w:rPr>
        <w:t xml:space="preserve">raise interest rates. </w:t>
      </w:r>
      <w:r w:rsidRPr="006A796B">
        <w:rPr>
          <w:sz w:val="16"/>
        </w:rPr>
        <w:t xml:space="preserve">Monetary policy in the form of interest rate hikes is aimed at reducing the money supply, making borrowing more expensive and ‘cooling down’ the economy by reducing aggregate demand. Resort to monetary policy </w:t>
      </w:r>
      <w:proofErr w:type="gramStart"/>
      <w:r w:rsidRPr="006A796B">
        <w:rPr>
          <w:sz w:val="16"/>
        </w:rPr>
        <w:t>in an effort to</w:t>
      </w:r>
      <w:proofErr w:type="gramEnd"/>
      <w:r w:rsidRPr="006A796B">
        <w:rPr>
          <w:sz w:val="16"/>
        </w:rPr>
        <w:t xml:space="preserve">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w:t>
      </w:r>
      <w:proofErr w:type="gramStart"/>
      <w:r w:rsidRPr="006A796B">
        <w:rPr>
          <w:sz w:val="16"/>
        </w:rPr>
        <w:t>May,</w:t>
      </w:r>
      <w:proofErr w:type="gramEnd"/>
      <w:r w:rsidRPr="006A796B">
        <w:rPr>
          <w:sz w:val="16"/>
        </w:rPr>
        <w:t xml:space="preserve"> 2024), the ECB’s deposit interest rate, at 4 per cent, is at the highest level in the bank’s history. This is a notable departure from the recent years of negative interest rates. </w:t>
      </w:r>
      <w:r w:rsidRPr="006A796B">
        <w:rPr>
          <w:rStyle w:val="Emphasis"/>
          <w:highlight w:val="cyan"/>
        </w:rPr>
        <w:t>Key to the decision</w:t>
      </w:r>
      <w:r w:rsidRPr="006A796B">
        <w:rPr>
          <w:rStyle w:val="StyleUnderline"/>
        </w:rPr>
        <w:t xml:space="preserve"> on whether </w:t>
      </w:r>
      <w:r w:rsidRPr="006A796B">
        <w:rPr>
          <w:rStyle w:val="StyleUnderline"/>
          <w:highlight w:val="cyan"/>
        </w:rPr>
        <w:t>to raise</w:t>
      </w:r>
      <w:r w:rsidRPr="006A796B">
        <w:rPr>
          <w:rStyle w:val="StyleUnderline"/>
        </w:rPr>
        <w:t xml:space="preserve"> interest </w:t>
      </w:r>
      <w:r w:rsidRPr="006A796B">
        <w:rPr>
          <w:rStyle w:val="StyleUnderline"/>
          <w:highlight w:val="cyan"/>
        </w:rPr>
        <w:t>rates is</w:t>
      </w:r>
      <w:r w:rsidRPr="006A796B">
        <w:rPr>
          <w:rStyle w:val="StyleUnderline"/>
        </w:rPr>
        <w:t xml:space="preserve"> the development of </w:t>
      </w:r>
      <w:r w:rsidRPr="00351D07">
        <w:rPr>
          <w:rStyle w:val="Emphasis"/>
        </w:rPr>
        <w:t xml:space="preserve">national </w:t>
      </w:r>
      <w:r w:rsidRPr="006A796B">
        <w:rPr>
          <w:rStyle w:val="Emphasis"/>
          <w:highlight w:val="cyan"/>
        </w:rPr>
        <w:t>wage</w:t>
      </w:r>
      <w:r w:rsidRPr="00351D07">
        <w:rPr>
          <w:rStyle w:val="Emphasis"/>
        </w:rPr>
        <w:t xml:space="preserve"> dynamic</w:t>
      </w:r>
      <w:r w:rsidRPr="00351D07">
        <w:rPr>
          <w:rStyle w:val="Emphasis"/>
          <w:highlight w:val="cyan"/>
        </w:rPr>
        <w:t>s</w:t>
      </w:r>
      <w:r w:rsidRPr="00351D07">
        <w:rPr>
          <w:rStyle w:val="StyleUnderline"/>
          <w:highlight w:val="cyan"/>
        </w:rPr>
        <w:t>, w</w:t>
      </w:r>
      <w:r w:rsidRPr="006A796B">
        <w:rPr>
          <w:rStyle w:val="StyleUnderline"/>
          <w:highlight w:val="cyan"/>
        </w:rPr>
        <w:t>hich</w:t>
      </w:r>
      <w:r w:rsidRPr="00351D07">
        <w:rPr>
          <w:rStyle w:val="StyleUnderline"/>
        </w:rPr>
        <w:t xml:space="preserve"> </w:t>
      </w:r>
      <w:r w:rsidRPr="006A796B">
        <w:rPr>
          <w:rStyle w:val="Emphasis"/>
        </w:rPr>
        <w:t>obviously</w:t>
      </w:r>
      <w:r w:rsidRPr="006A796B">
        <w:rPr>
          <w:rStyle w:val="StyleUnderline"/>
        </w:rPr>
        <w:t xml:space="preserve"> also </w:t>
      </w:r>
      <w:r w:rsidRPr="006A796B">
        <w:rPr>
          <w:rStyle w:val="StyleUnderline"/>
          <w:highlight w:val="cyan"/>
        </w:rPr>
        <w:t>depends on the</w:t>
      </w:r>
      <w:r w:rsidRPr="006A796B">
        <w:rPr>
          <w:rStyle w:val="StyleUnderline"/>
        </w:rPr>
        <w:t xml:space="preserve"> </w:t>
      </w:r>
      <w:r w:rsidRPr="006A796B">
        <w:rPr>
          <w:rStyle w:val="Emphasis"/>
        </w:rPr>
        <w:t xml:space="preserve">underlying institutional </w:t>
      </w:r>
      <w:r w:rsidRPr="006A796B">
        <w:rPr>
          <w:rStyle w:val="Emphasis"/>
          <w:highlight w:val="cyan"/>
        </w:rPr>
        <w:t>strength</w:t>
      </w:r>
      <w:r w:rsidRPr="006A796B">
        <w:rPr>
          <w:rStyle w:val="StyleUnderline"/>
          <w:highlight w:val="cyan"/>
        </w:rPr>
        <w:t xml:space="preserve"> of </w:t>
      </w:r>
      <w:r w:rsidRPr="006A796B">
        <w:rPr>
          <w:rStyle w:val="Emphasis"/>
          <w:highlight w:val="cyan"/>
        </w:rPr>
        <w:t>organised labour</w:t>
      </w:r>
      <w:r w:rsidRPr="006A796B">
        <w:rPr>
          <w:rStyle w:val="StyleUnderline"/>
        </w:rPr>
        <w:t>. Thus, for example, the ECB</w:t>
      </w:r>
      <w:r w:rsidRPr="006A796B">
        <w:rPr>
          <w:sz w:val="16"/>
        </w:rPr>
        <w:t xml:space="preserve"> in its decision to maintain its interest rate policy unchanged in March 2024 </w:t>
      </w:r>
      <w:r w:rsidRPr="006A796B">
        <w:rPr>
          <w:rStyle w:val="Emphasis"/>
        </w:rPr>
        <w:t>cited sustained wage growth</w:t>
      </w:r>
      <w:r w:rsidRPr="006A796B">
        <w:rPr>
          <w:sz w:val="16"/>
        </w:rPr>
        <w:t xml:space="preserve"> and lower labour productivity as a contributing factor.5</w:t>
      </w:r>
    </w:p>
    <w:p w14:paraId="6EF291FC" w14:textId="77777777" w:rsidR="00304DB3" w:rsidRDefault="00304DB3" w:rsidP="00304DB3">
      <w:pPr>
        <w:pStyle w:val="Heading4"/>
      </w:pPr>
      <w:r w:rsidRPr="001365D0">
        <w:t xml:space="preserve">Uncontrolled economic crises ensure </w:t>
      </w:r>
      <w:r w:rsidRPr="001365D0">
        <w:rPr>
          <w:u w:val="single"/>
        </w:rPr>
        <w:t>extinction</w:t>
      </w:r>
      <w:r>
        <w:t xml:space="preserve"> thru </w:t>
      </w:r>
      <w:r w:rsidRPr="00362316">
        <w:rPr>
          <w:u w:val="single"/>
        </w:rPr>
        <w:t>nuclear</w:t>
      </w:r>
      <w:r>
        <w:t xml:space="preserve"> use, </w:t>
      </w:r>
      <w:r w:rsidRPr="00362316">
        <w:rPr>
          <w:u w:val="single"/>
        </w:rPr>
        <w:t>exotic</w:t>
      </w:r>
      <w:r>
        <w:t xml:space="preserve"> weapons, and </w:t>
      </w:r>
      <w:r w:rsidRPr="00362316">
        <w:rPr>
          <w:u w:val="single"/>
        </w:rPr>
        <w:t>societal reseilience</w:t>
      </w:r>
      <w:r>
        <w:t>.</w:t>
      </w:r>
    </w:p>
    <w:p w14:paraId="6AD76AAD" w14:textId="77777777" w:rsidR="00304DB3" w:rsidRPr="0040265F" w:rsidRDefault="00304DB3" w:rsidP="00304DB3">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652471E5" w14:textId="77777777" w:rsidR="00304DB3" w:rsidRPr="0040265F" w:rsidRDefault="00304DB3" w:rsidP="00304DB3">
      <w:pPr>
        <w:rPr>
          <w:rStyle w:val="StyleUnderline"/>
        </w:rPr>
      </w:pPr>
      <w:r w:rsidRPr="0040265F">
        <w:rPr>
          <w:rStyle w:val="StyleUnderline"/>
        </w:rPr>
        <w:t xml:space="preserve">Complexity of </w:t>
      </w:r>
      <w:r w:rsidRPr="0040265F">
        <w:rPr>
          <w:rStyle w:val="StyleUnderline"/>
          <w:highlight w:val="cyan"/>
        </w:rPr>
        <w:t>risk</w:t>
      </w:r>
      <w:r w:rsidRPr="0040265F">
        <w:rPr>
          <w:rStyle w:val="StyleUnderline"/>
        </w:rPr>
        <w:t xml:space="preserve"> is something </w:t>
      </w:r>
      <w:r w:rsidRPr="0040265F">
        <w:rPr>
          <w:rStyle w:val="Emphasis"/>
        </w:rPr>
        <w:t xml:space="preserve">modernity </w:t>
      </w:r>
      <w:r w:rsidRPr="0040265F">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40265F">
        <w:rPr>
          <w:rStyle w:val="Emphasis"/>
          <w:highlight w:val="cyan"/>
        </w:rPr>
        <w:t xml:space="preserve">cascade </w:t>
      </w:r>
      <w:r w:rsidRPr="00362316">
        <w:rPr>
          <w:rStyle w:val="Emphasis"/>
        </w:rPr>
        <w:t>faster</w:t>
      </w:r>
      <w:r w:rsidRPr="0040265F">
        <w:rPr>
          <w:rStyle w:val="Emphasis"/>
        </w:rPr>
        <w:t xml:space="preserve"> </w:t>
      </w:r>
      <w:r w:rsidRPr="0040265F">
        <w:rPr>
          <w:rStyle w:val="Emphasis"/>
          <w:highlight w:val="cyan"/>
        </w:rPr>
        <w:t>into</w:t>
      </w:r>
      <w:r w:rsidRPr="0040265F">
        <w:rPr>
          <w:rStyle w:val="Emphasis"/>
        </w:rPr>
        <w:t xml:space="preserve"> one another</w:t>
      </w:r>
      <w:r w:rsidRPr="0040265F">
        <w:rPr>
          <w:sz w:val="16"/>
        </w:rPr>
        <w:t xml:space="preserve">. This is true of </w:t>
      </w:r>
      <w:r w:rsidRPr="0040265F">
        <w:rPr>
          <w:rStyle w:val="StyleUnderline"/>
          <w:highlight w:val="cyan"/>
        </w:rPr>
        <w:t>economic</w:t>
      </w:r>
      <w:r w:rsidRPr="0040265F">
        <w:rPr>
          <w:sz w:val="16"/>
        </w:rPr>
        <w:t xml:space="preserve"> and </w:t>
      </w:r>
      <w:r w:rsidRPr="00362316">
        <w:rPr>
          <w:rStyle w:val="Emphasis"/>
          <w:highlight w:val="cyan"/>
        </w:rPr>
        <w:t>ecological</w:t>
      </w:r>
      <w:r w:rsidRPr="0040265F">
        <w:rPr>
          <w:sz w:val="16"/>
        </w:rPr>
        <w:t xml:space="preserve"> crises, the globalization of </w:t>
      </w:r>
      <w:r w:rsidRPr="00362316">
        <w:rPr>
          <w:rStyle w:val="Emphasis"/>
          <w:highlight w:val="cyan"/>
        </w:rPr>
        <w:t>disease</w:t>
      </w:r>
      <w:r w:rsidRPr="0040265F">
        <w:rPr>
          <w:sz w:val="16"/>
        </w:rPr>
        <w:t xml:space="preserve">, and </w:t>
      </w:r>
      <w:r w:rsidRPr="0040265F">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4232528E" w14:textId="77777777" w:rsidR="00304DB3" w:rsidRPr="0040265F" w:rsidRDefault="00304DB3" w:rsidP="00304DB3">
      <w:pPr>
        <w:rPr>
          <w:sz w:val="16"/>
        </w:rPr>
      </w:pPr>
      <w:r w:rsidRPr="0040265F">
        <w:rPr>
          <w:sz w:val="16"/>
        </w:rPr>
        <w:lastRenderedPageBreak/>
        <w:t xml:space="preserve">Improved professionalization in the proliferation of falsehoods led to election of climate change deniers during the very period of history when it became too late for fully effective catastrophe prevention. New technologies of </w:t>
      </w:r>
      <w:r w:rsidRPr="0040265F">
        <w:rPr>
          <w:rStyle w:val="Emphasis"/>
          <w:highlight w:val="cyan"/>
        </w:rPr>
        <w:t>cyberwarfare</w:t>
      </w:r>
      <w:r w:rsidRPr="0040265F">
        <w:rPr>
          <w:sz w:val="16"/>
        </w:rPr>
        <w:t xml:space="preserve">, </w:t>
      </w:r>
      <w:r w:rsidRPr="0040265F">
        <w:rPr>
          <w:rStyle w:val="Emphasis"/>
        </w:rPr>
        <w:t>cybercrime</w:t>
      </w:r>
      <w:r w:rsidRPr="0040265F">
        <w:rPr>
          <w:sz w:val="16"/>
        </w:rPr>
        <w:t xml:space="preserve"> and </w:t>
      </w:r>
      <w:r w:rsidRPr="0040265F">
        <w:rPr>
          <w:rStyle w:val="Emphasis"/>
          <w:highlight w:val="cyan"/>
        </w:rPr>
        <w:t>cyberterrorism</w:t>
      </w:r>
      <w:r w:rsidRPr="0040265F">
        <w:rPr>
          <w:sz w:val="16"/>
        </w:rPr>
        <w:t xml:space="preserve">, new </w:t>
      </w:r>
      <w:r w:rsidRPr="0040265F">
        <w:rPr>
          <w:rStyle w:val="Emphasis"/>
          <w:highlight w:val="cyan"/>
        </w:rPr>
        <w:t>space warfare</w:t>
      </w:r>
      <w:r w:rsidRPr="0040265F">
        <w:rPr>
          <w:sz w:val="16"/>
        </w:rPr>
        <w:t xml:space="preserve"> by </w:t>
      </w:r>
      <w:r w:rsidRPr="0040265F">
        <w:rPr>
          <w:rStyle w:val="Emphasis"/>
          <w:highlight w:val="cyan"/>
        </w:rPr>
        <w:t>electromagnetic</w:t>
      </w:r>
      <w:r w:rsidRPr="0040265F">
        <w:rPr>
          <w:rStyle w:val="Emphasis"/>
        </w:rPr>
        <w:t xml:space="preserve"> and </w:t>
      </w:r>
      <w:r w:rsidRPr="00362316">
        <w:rPr>
          <w:rStyle w:val="Emphasis"/>
        </w:rPr>
        <w:t xml:space="preserve">cyberspace </w:t>
      </w:r>
      <w:r w:rsidRPr="0040265F">
        <w:rPr>
          <w:rStyle w:val="Emphasis"/>
          <w:highlight w:val="cya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40265F">
        <w:rPr>
          <w:rStyle w:val="Emphasis"/>
          <w:highlight w:val="cyan"/>
        </w:rPr>
        <w:t>cascade to</w:t>
      </w:r>
      <w:r w:rsidRPr="0040265F">
        <w:rPr>
          <w:rStyle w:val="Emphasis"/>
        </w:rPr>
        <w:t xml:space="preserve"> horrific hails of </w:t>
      </w:r>
      <w:r w:rsidRPr="0040265F">
        <w:rPr>
          <w:rStyle w:val="Emphasis"/>
          <w:highlight w:val="cya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40265F">
        <w:rPr>
          <w:rStyle w:val="StyleUnderline"/>
          <w:highlight w:val="cyan"/>
        </w:rPr>
        <w:t xml:space="preserve">tip </w:t>
      </w:r>
      <w:r w:rsidRPr="0040265F">
        <w:rPr>
          <w:rStyle w:val="Emphasis"/>
          <w:highlight w:val="cyan"/>
        </w:rPr>
        <w:t>security systems</w:t>
      </w:r>
      <w:r w:rsidRPr="0040265F">
        <w:rPr>
          <w:rStyle w:val="StyleUnderline"/>
        </w:rPr>
        <w:t xml:space="preserve"> toward </w:t>
      </w:r>
      <w:r w:rsidRPr="0040265F">
        <w:rPr>
          <w:rStyle w:val="Emphasis"/>
          <w:highlight w:val="cya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1F95EECD" w14:textId="77777777" w:rsidR="00304DB3" w:rsidRPr="0040265F" w:rsidRDefault="00304DB3" w:rsidP="00304DB3">
      <w:pPr>
        <w:rPr>
          <w:sz w:val="16"/>
        </w:rPr>
      </w:pPr>
      <w:r w:rsidRPr="0040265F">
        <w:rPr>
          <w:rStyle w:val="StyleUnderline"/>
          <w:highlight w:val="cyan"/>
        </w:rPr>
        <w:t>Russia, China, and the</w:t>
      </w:r>
      <w:r w:rsidRPr="0040265F">
        <w:rPr>
          <w:sz w:val="16"/>
        </w:rPr>
        <w:t xml:space="preserve"> </w:t>
      </w:r>
      <w:r w:rsidRPr="0040265F">
        <w:rPr>
          <w:rStyle w:val="Emphasis"/>
          <w:highlight w:val="cyan"/>
        </w:rPr>
        <w:t>U</w:t>
      </w:r>
      <w:r w:rsidRPr="0040265F">
        <w:rPr>
          <w:sz w:val="16"/>
        </w:rPr>
        <w:t xml:space="preserve">nited </w:t>
      </w:r>
      <w:r w:rsidRPr="0040265F">
        <w:rPr>
          <w:rStyle w:val="Emphasis"/>
          <w:highlight w:val="cyan"/>
        </w:rPr>
        <w:t>S</w:t>
      </w:r>
      <w:r w:rsidRPr="0040265F">
        <w:rPr>
          <w:sz w:val="16"/>
        </w:rPr>
        <w:t xml:space="preserve">tates </w:t>
      </w:r>
      <w:r w:rsidRPr="0040265F">
        <w:rPr>
          <w:rStyle w:val="StyleUnderline"/>
          <w:highlight w:val="cyan"/>
        </w:rPr>
        <w:t xml:space="preserve">may not be </w:t>
      </w:r>
      <w:r w:rsidRPr="0040265F">
        <w:rPr>
          <w:rStyle w:val="Emphasis"/>
          <w:highlight w:val="cya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w:t>
      </w:r>
      <w:proofErr w:type="gramStart"/>
      <w:r w:rsidRPr="0040265F">
        <w:rPr>
          <w:sz w:val="16"/>
        </w:rPr>
        <w:t>cyber MADD</w:t>
      </w:r>
      <w:proofErr w:type="gramEnd"/>
      <w:r w:rsidRPr="0040265F">
        <w:rPr>
          <w:sz w:val="16"/>
        </w:rPr>
        <w:t xml:space="preserve"> never will be.</w:t>
      </w:r>
    </w:p>
    <w:p w14:paraId="55F6E073" w14:textId="77777777" w:rsidR="00304DB3" w:rsidRPr="0040265F" w:rsidRDefault="00304DB3" w:rsidP="00304DB3">
      <w:pPr>
        <w:rPr>
          <w:sz w:val="8"/>
          <w:szCs w:val="8"/>
        </w:rPr>
      </w:pPr>
      <w:r w:rsidRPr="0040265F">
        <w:rPr>
          <w:sz w:val="8"/>
          <w:szCs w:val="8"/>
        </w:rPr>
        <w:t xml:space="preserve">The June 27, </w:t>
      </w:r>
      <w:proofErr w:type="gramStart"/>
      <w:r w:rsidRPr="0040265F">
        <w:rPr>
          <w:sz w:val="8"/>
          <w:szCs w:val="8"/>
        </w:rPr>
        <w:t>2017</w:t>
      </w:r>
      <w:proofErr w:type="gramEnd"/>
      <w:r w:rsidRPr="0040265F">
        <w:rPr>
          <w:sz w:val="8"/>
          <w:szCs w:val="8"/>
        </w:rPr>
        <w:t xml:space="preserve">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7B0D7B88" w14:textId="77777777" w:rsidR="00304DB3" w:rsidRPr="0040265F" w:rsidRDefault="00304DB3" w:rsidP="00304DB3">
      <w:pPr>
        <w:rPr>
          <w:sz w:val="8"/>
          <w:szCs w:val="8"/>
        </w:rPr>
      </w:pPr>
      <w:r w:rsidRPr="0040265F">
        <w:rPr>
          <w:sz w:val="8"/>
          <w:szCs w:val="8"/>
        </w:rPr>
        <w:t xml:space="preserve">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w:t>
      </w:r>
      <w:proofErr w:type="gramStart"/>
      <w:r w:rsidRPr="0040265F">
        <w:rPr>
          <w:sz w:val="8"/>
          <w:szCs w:val="8"/>
        </w:rPr>
        <w:t>again and again</w:t>
      </w:r>
      <w:proofErr w:type="gramEnd"/>
      <w:r w:rsidRPr="0040265F">
        <w:rPr>
          <w:sz w:val="8"/>
          <w:szCs w:val="8"/>
        </w:rPr>
        <w:t xml:space="preserve">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4F4915DA" w14:textId="77777777" w:rsidR="00304DB3" w:rsidRPr="0040265F" w:rsidRDefault="00304DB3" w:rsidP="00304DB3">
      <w:pPr>
        <w:rPr>
          <w:sz w:val="8"/>
          <w:szCs w:val="8"/>
        </w:rPr>
      </w:pPr>
      <w:r w:rsidRPr="0040265F">
        <w:rPr>
          <w:sz w:val="8"/>
          <w:szCs w:val="8"/>
        </w:rPr>
        <w:t xml:space="preserve">Russia would be better off had it restored diplomatic relationships with NATO </w:t>
      </w:r>
      <w:proofErr w:type="gramStart"/>
      <w:r w:rsidRPr="0040265F">
        <w:rPr>
          <w:sz w:val="8"/>
          <w:szCs w:val="8"/>
        </w:rPr>
        <w:t>states</w:t>
      </w:r>
      <w:proofErr w:type="gramEnd"/>
      <w:r w:rsidRPr="0040265F">
        <w:rPr>
          <w:sz w:val="8"/>
          <w:szCs w:val="8"/>
        </w:rPr>
        <w:t xml:space="preserve">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w:t>
      </w:r>
      <w:proofErr w:type="gramStart"/>
      <w:r w:rsidRPr="0040265F">
        <w:rPr>
          <w:sz w:val="8"/>
          <w:szCs w:val="8"/>
        </w:rPr>
        <w:t>companies</w:t>
      </w:r>
      <w:proofErr w:type="gramEnd"/>
      <w:r w:rsidRPr="0040265F">
        <w:rPr>
          <w:sz w:val="8"/>
          <w:szCs w:val="8"/>
        </w:rPr>
        <w:t xml:space="preserve">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41D8395E" w14:textId="77777777" w:rsidR="00304DB3" w:rsidRPr="0040265F" w:rsidRDefault="00304DB3" w:rsidP="00304DB3">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1F1D9794" w14:textId="77777777" w:rsidR="00304DB3" w:rsidRPr="0040265F" w:rsidRDefault="00304DB3" w:rsidP="00304DB3">
      <w:pPr>
        <w:rPr>
          <w:sz w:val="16"/>
        </w:rPr>
      </w:pPr>
      <w:r w:rsidRPr="0040265F">
        <w:rPr>
          <w:sz w:val="16"/>
        </w:rPr>
        <w:t xml:space="preserve">This is an example of chokepoint deterrence because there is little prospect this century that humankind could build the number of satellites that would be required with the bandwidth of what cables can do. Russia cut trans-Atlantic cables on </w:t>
      </w:r>
      <w:proofErr w:type="gramStart"/>
      <w:r w:rsidRPr="0040265F">
        <w:rPr>
          <w:sz w:val="16"/>
        </w:rPr>
        <w:t>a number of</w:t>
      </w:r>
      <w:proofErr w:type="gramEnd"/>
      <w:r w:rsidRPr="0040265F">
        <w:rPr>
          <w:sz w:val="16"/>
        </w:rPr>
        <w:t xml:space="preserve">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40265F">
        <w:rPr>
          <w:rStyle w:val="Emphasis"/>
          <w:highlight w:val="cyan"/>
        </w:rPr>
        <w:t>economic interdependence</w:t>
      </w:r>
      <w:r w:rsidRPr="0040265F">
        <w:rPr>
          <w:rStyle w:val="Emphasis"/>
        </w:rPr>
        <w:t xml:space="preserve"> </w:t>
      </w:r>
      <w:r w:rsidRPr="00362316">
        <w:rPr>
          <w:rStyle w:val="Emphasis"/>
        </w:rPr>
        <w:t xml:space="preserve">retains the potential to </w:t>
      </w:r>
      <w:r w:rsidRPr="0040265F">
        <w:rPr>
          <w:rStyle w:val="Emphasis"/>
          <w:highlight w:val="cyan"/>
        </w:rPr>
        <w:t>motivate peacemaking</w:t>
      </w:r>
      <w:r w:rsidRPr="0040265F">
        <w:rPr>
          <w:rStyle w:val="Emphasis"/>
        </w:rPr>
        <w:t>.</w:t>
      </w:r>
    </w:p>
    <w:p w14:paraId="4D4CC6BB" w14:textId="77777777" w:rsidR="00304DB3" w:rsidRPr="0040265F" w:rsidRDefault="00304DB3" w:rsidP="00304DB3">
      <w:pPr>
        <w:rPr>
          <w:sz w:val="16"/>
        </w:rPr>
      </w:pPr>
      <w:r w:rsidRPr="00362316">
        <w:rPr>
          <w:rStyle w:val="Emphasis"/>
          <w:highlight w:val="cyan"/>
        </w:rPr>
        <w:t>Coupling</w:t>
      </w:r>
      <w:r w:rsidRPr="0040265F">
        <w:rPr>
          <w:rStyle w:val="StyleUnderline"/>
          <w:highlight w:val="cyan"/>
        </w:rPr>
        <w:t xml:space="preserve"> makes us </w:t>
      </w:r>
      <w:r w:rsidRPr="0040265F">
        <w:rPr>
          <w:rStyle w:val="Emphasis"/>
          <w:highlight w:val="cyan"/>
        </w:rPr>
        <w:t>wealthier</w:t>
      </w:r>
      <w:r w:rsidRPr="0040265F">
        <w:rPr>
          <w:sz w:val="16"/>
        </w:rPr>
        <w:t xml:space="preserve"> and </w:t>
      </w:r>
      <w:r w:rsidRPr="0040265F">
        <w:rPr>
          <w:rStyle w:val="Emphasis"/>
        </w:rPr>
        <w:t xml:space="preserve">more </w:t>
      </w:r>
      <w:r w:rsidRPr="0040265F">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xml:space="preserve">.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w:t>
      </w:r>
      <w:proofErr w:type="gramStart"/>
      <w:r w:rsidRPr="0040265F">
        <w:rPr>
          <w:sz w:val="16"/>
        </w:rPr>
        <w:t>at the moment</w:t>
      </w:r>
      <w:proofErr w:type="gramEnd"/>
      <w:r w:rsidRPr="0040265F">
        <w:rPr>
          <w:sz w:val="16"/>
        </w:rPr>
        <w:t xml:space="preserve"> the mushroom appears.</w:t>
      </w:r>
    </w:p>
    <w:p w14:paraId="1570D618" w14:textId="77777777" w:rsidR="00304DB3" w:rsidRPr="00362316" w:rsidRDefault="00304DB3" w:rsidP="00304DB3">
      <w:pPr>
        <w:rPr>
          <w:sz w:val="16"/>
        </w:rPr>
      </w:pPr>
      <w:r w:rsidRPr="0040265F">
        <w:rPr>
          <w:sz w:val="16"/>
        </w:rPr>
        <w:t xml:space="preserve">Hence, a second fundamental of this book is that </w:t>
      </w:r>
      <w:r w:rsidRPr="00362316">
        <w:rPr>
          <w:rStyle w:val="Emphasis"/>
          <w:highlight w:val="cyan"/>
        </w:rPr>
        <w:t>rapidity</w:t>
      </w:r>
      <w:r w:rsidRPr="0040265F">
        <w:rPr>
          <w:rStyle w:val="StyleUnderline"/>
          <w:highlight w:val="cya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40265F">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40265F">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40265F">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40265F">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w:t>
      </w:r>
      <w:proofErr w:type="gramStart"/>
      <w:r w:rsidRPr="00362316">
        <w:rPr>
          <w:rStyle w:val="StyleUnderline"/>
        </w:rPr>
        <w:t>So</w:t>
      </w:r>
      <w:proofErr w:type="gramEnd"/>
      <w:r w:rsidRPr="00362316">
        <w:rPr>
          <w:rStyle w:val="StyleUnderline"/>
        </w:rPr>
        <w:t xml:space="preserve"> they stopped trusting them. This </w:t>
      </w:r>
      <w:r w:rsidRPr="00362316">
        <w:rPr>
          <w:rStyle w:val="Emphasis"/>
        </w:rPr>
        <w:t>bleeding rapidly congealed the lifeblood of interbank lending</w:t>
      </w:r>
      <w:r w:rsidRPr="00362316">
        <w:rPr>
          <w:sz w:val="16"/>
        </w:rPr>
        <w:t>.</w:t>
      </w:r>
    </w:p>
    <w:p w14:paraId="24D20840" w14:textId="77777777" w:rsidR="00304DB3" w:rsidRPr="005857B8" w:rsidRDefault="00304DB3" w:rsidP="00304DB3">
      <w:pPr>
        <w:rPr>
          <w:b/>
          <w:iCs/>
          <w:u w:val="single"/>
          <w:bdr w:val="single" w:sz="8" w:space="0" w:color="auto"/>
        </w:rPr>
      </w:pPr>
      <w:r w:rsidRPr="00362316">
        <w:rPr>
          <w:rStyle w:val="Emphasis"/>
        </w:rPr>
        <w:lastRenderedPageBreak/>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40265F">
        <w:rPr>
          <w:rStyle w:val="StyleUnderline"/>
          <w:highlight w:val="cyan"/>
        </w:rPr>
        <w:t>Risk</w:t>
      </w:r>
      <w:r w:rsidRPr="0040265F">
        <w:rPr>
          <w:rStyle w:val="StyleUnderline"/>
        </w:rPr>
        <w:t xml:space="preserve"> therefore </w:t>
      </w:r>
      <w:r w:rsidRPr="0040265F">
        <w:rPr>
          <w:rStyle w:val="StyleUnderline"/>
          <w:highlight w:val="cyan"/>
        </w:rPr>
        <w:t>became</w:t>
      </w:r>
      <w:r w:rsidRPr="0040265F">
        <w:rPr>
          <w:rStyle w:val="StyleUnderline"/>
        </w:rPr>
        <w:t xml:space="preserve"> both more complex and more </w:t>
      </w:r>
      <w:r w:rsidRPr="0040265F">
        <w:rPr>
          <w:rStyle w:val="Emphasis"/>
          <w:highlight w:val="cya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40265F">
        <w:rPr>
          <w:rStyle w:val="StyleUnderline"/>
          <w:highlight w:val="cyan"/>
        </w:rPr>
        <w:t xml:space="preserve">risks that result in </w:t>
      </w:r>
      <w:r w:rsidRPr="0040265F">
        <w:rPr>
          <w:rStyle w:val="Emphasis"/>
          <w:highlight w:val="cyan"/>
        </w:rPr>
        <w:t>crises of whole systems</w:t>
      </w:r>
      <w:r w:rsidRPr="0040265F">
        <w:rPr>
          <w:sz w:val="16"/>
        </w:rPr>
        <w:t xml:space="preserve">, as opposed to breakdowns of bits of systems. Systemic risk means that </w:t>
      </w:r>
      <w:r w:rsidRPr="0040265F">
        <w:rPr>
          <w:rStyle w:val="StyleUnderline"/>
          <w:highlight w:val="cyan"/>
        </w:rPr>
        <w:t>collapse</w:t>
      </w:r>
      <w:r w:rsidRPr="0040265F">
        <w:rPr>
          <w:rStyle w:val="StyleUnderline"/>
        </w:rPr>
        <w:t xml:space="preserve"> of one bit of a </w:t>
      </w:r>
      <w:proofErr w:type="gramStart"/>
      <w:r w:rsidRPr="0040265F">
        <w:rPr>
          <w:rStyle w:val="StyleUnderline"/>
          <w:highlight w:val="cyan"/>
        </w:rPr>
        <w:t>system cascad</w:t>
      </w:r>
      <w:r w:rsidRPr="0040265F">
        <w:rPr>
          <w:rStyle w:val="StyleUnderline"/>
        </w:rPr>
        <w:t>es</w:t>
      </w:r>
      <w:proofErr w:type="gramEnd"/>
      <w:r w:rsidRPr="0040265F">
        <w:rPr>
          <w:rStyle w:val="StyleUnderline"/>
        </w:rPr>
        <w:t xml:space="preserve"> to many bits </w:t>
      </w:r>
      <w:r w:rsidRPr="0040265F">
        <w:rPr>
          <w:rStyle w:val="StyleUnderline"/>
          <w:highlight w:val="cyan"/>
        </w:rPr>
        <w:t xml:space="preserve">infecting </w:t>
      </w:r>
      <w:r w:rsidRPr="0040265F">
        <w:rPr>
          <w:rStyle w:val="Emphasis"/>
          <w:highlight w:val="cya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362316">
        <w:rPr>
          <w:rStyle w:val="Emphasis"/>
          <w:highlight w:val="cyan"/>
        </w:rPr>
        <w:t>risk complexit</w:t>
      </w:r>
      <w:r w:rsidRPr="0040265F">
        <w:rPr>
          <w:rStyle w:val="Emphasis"/>
        </w:rPr>
        <w:t xml:space="preserve">y can cascade quickly to </w:t>
      </w:r>
      <w:r w:rsidRPr="0040265F">
        <w:rPr>
          <w:rStyle w:val="Emphasis"/>
          <w:highlight w:val="cyan"/>
        </w:rPr>
        <w:t>systemic global crises</w:t>
      </w:r>
      <w:r w:rsidRPr="0040265F">
        <w:rPr>
          <w:rStyle w:val="Emphasis"/>
        </w:rPr>
        <w:t>.</w:t>
      </w:r>
    </w:p>
    <w:p w14:paraId="28933533" w14:textId="77777777" w:rsidR="00304DB3" w:rsidRPr="00DE6EB7" w:rsidRDefault="00304DB3" w:rsidP="00304DB3"/>
    <w:p w14:paraId="628BF365" w14:textId="060CFF71" w:rsidR="00486E1A" w:rsidRDefault="00486E1A" w:rsidP="00486E1A">
      <w:pPr>
        <w:pStyle w:val="Heading3"/>
      </w:pPr>
      <w:r>
        <w:lastRenderedPageBreak/>
        <w:t>Solvency---1NC</w:t>
      </w:r>
    </w:p>
    <w:p w14:paraId="2E0547E1" w14:textId="77777777" w:rsidR="00486E1A" w:rsidRDefault="00486E1A" w:rsidP="00486E1A">
      <w:pPr>
        <w:pStyle w:val="Heading4"/>
      </w:pPr>
      <w:r>
        <w:t xml:space="preserve">The plan solves </w:t>
      </w:r>
      <w:r w:rsidRPr="00710648">
        <w:rPr>
          <w:u w:val="single"/>
        </w:rPr>
        <w:t>nothing</w:t>
      </w:r>
      <w:r>
        <w:t>.</w:t>
      </w:r>
    </w:p>
    <w:p w14:paraId="1BA34294" w14:textId="77777777" w:rsidR="00486E1A" w:rsidRDefault="00486E1A" w:rsidP="00486E1A">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13DF850" w14:textId="77777777" w:rsidR="00486E1A" w:rsidRPr="00CD772A" w:rsidRDefault="00486E1A" w:rsidP="00486E1A">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216BF905" w14:textId="77777777" w:rsidR="00486E1A" w:rsidRPr="00CD772A" w:rsidRDefault="00486E1A" w:rsidP="00486E1A">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w:t>
      </w:r>
      <w:proofErr w:type="gramStart"/>
      <w:r w:rsidRPr="00CD772A">
        <w:rPr>
          <w:rStyle w:val="StyleUnderline"/>
        </w:rPr>
        <w:t>in a given year</w:t>
      </w:r>
      <w:proofErr w:type="gramEnd"/>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463CF421" w14:textId="77777777" w:rsidR="00486E1A" w:rsidRPr="00CD772A" w:rsidRDefault="00486E1A" w:rsidP="00486E1A">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B6E827C" w14:textId="77777777" w:rsidR="00486E1A" w:rsidRPr="00641FCA" w:rsidRDefault="00486E1A" w:rsidP="00486E1A">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3A02FC06" w14:textId="2C88C43E" w:rsidR="00486E1A" w:rsidRDefault="00486E1A" w:rsidP="00486E1A">
      <w:pPr>
        <w:pStyle w:val="Heading2"/>
      </w:pPr>
      <w:r>
        <w:lastRenderedPageBreak/>
        <w:t xml:space="preserve">Inequality </w:t>
      </w:r>
    </w:p>
    <w:p w14:paraId="4A7E34A1" w14:textId="77777777" w:rsidR="00486E1A" w:rsidRDefault="00486E1A" w:rsidP="00486E1A">
      <w:pPr>
        <w:pStyle w:val="Heading4"/>
      </w:pPr>
      <w:r>
        <w:t xml:space="preserve">Inequality is </w:t>
      </w:r>
      <w:r w:rsidRPr="00AF2AA7">
        <w:rPr>
          <w:u w:val="single"/>
        </w:rPr>
        <w:t>declining</w:t>
      </w:r>
      <w:r>
        <w:t>.</w:t>
      </w:r>
    </w:p>
    <w:p w14:paraId="66B5E392" w14:textId="77777777" w:rsidR="00486E1A" w:rsidRPr="00BA6938" w:rsidRDefault="00486E1A" w:rsidP="00486E1A">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6AE84522" w14:textId="77777777" w:rsidR="00486E1A" w:rsidRPr="00BA6938" w:rsidRDefault="00486E1A" w:rsidP="00486E1A">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6BB1152C" w14:textId="77777777" w:rsidR="00486E1A" w:rsidRPr="00BA6938" w:rsidRDefault="00486E1A" w:rsidP="00486E1A">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03862183" w14:textId="77777777" w:rsidR="00486E1A" w:rsidRPr="00BA6938" w:rsidRDefault="00486E1A" w:rsidP="00486E1A">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4BC0610D" w14:textId="77777777" w:rsidR="00486E1A" w:rsidRPr="00BA6938" w:rsidRDefault="00486E1A" w:rsidP="00486E1A">
      <w:pPr>
        <w:rPr>
          <w:sz w:val="16"/>
        </w:rPr>
      </w:pPr>
      <w:r w:rsidRPr="00BA6938">
        <w:rPr>
          <w:sz w:val="16"/>
        </w:rPr>
        <w:t>THE TALE OF RUNAWAY INEQUALITY</w:t>
      </w:r>
    </w:p>
    <w:p w14:paraId="2E580DFC" w14:textId="77777777" w:rsidR="00486E1A" w:rsidRPr="00BA6938" w:rsidRDefault="00486E1A" w:rsidP="00486E1A">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31D435C" w14:textId="77777777" w:rsidR="00486E1A" w:rsidRPr="00BA6938" w:rsidRDefault="00486E1A" w:rsidP="00486E1A">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w:t>
      </w:r>
      <w:proofErr w:type="gramStart"/>
      <w:r w:rsidRPr="00BA6938">
        <w:rPr>
          <w:sz w:val="16"/>
        </w:rPr>
        <w:t>particular statistics</w:t>
      </w:r>
      <w:proofErr w:type="gramEnd"/>
      <w:r w:rsidRPr="00BA6938">
        <w:rPr>
          <w:sz w:val="16"/>
        </w:rPr>
        <w:t xml:space="preserve"> that make headlines — the many CEOs paid hundreds of times more than average workers, or the eight men who together are richer than half the world — and feed public outrage.</w:t>
      </w:r>
    </w:p>
    <w:p w14:paraId="14ADC67D" w14:textId="77777777" w:rsidR="00486E1A" w:rsidRPr="00BA6938" w:rsidRDefault="00486E1A" w:rsidP="00486E1A">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proofErr w:type="gramStart"/>
      <w:r w:rsidRPr="00BA6938">
        <w:rPr>
          <w:rStyle w:val="Emphasis"/>
        </w:rPr>
        <w:t xml:space="preserve">actually </w:t>
      </w:r>
      <w:r w:rsidRPr="001C152D">
        <w:rPr>
          <w:rStyle w:val="Emphasis"/>
          <w:highlight w:val="cyan"/>
        </w:rPr>
        <w:t>plateaued</w:t>
      </w:r>
      <w:proofErr w:type="gramEnd"/>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w:t>
      </w:r>
      <w:r w:rsidRPr="00BA6938">
        <w:rPr>
          <w:rStyle w:val="StyleUnderline"/>
        </w:rPr>
        <w:lastRenderedPageBreak/>
        <w:t xml:space="preserve">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69A46760" w14:textId="77777777" w:rsidR="00486E1A" w:rsidRPr="00BA6938" w:rsidRDefault="00486E1A" w:rsidP="00486E1A">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631EC708" w14:textId="77777777" w:rsidR="00486E1A" w:rsidRPr="00BA6938" w:rsidRDefault="00486E1A" w:rsidP="00486E1A">
      <w:pPr>
        <w:rPr>
          <w:sz w:val="16"/>
        </w:rPr>
      </w:pPr>
      <w:r w:rsidRPr="00BA6938">
        <w:rPr>
          <w:sz w:val="16"/>
        </w:rPr>
        <w:t>A RISING TIDE</w:t>
      </w:r>
    </w:p>
    <w:p w14:paraId="2EC67318" w14:textId="77777777" w:rsidR="00486E1A" w:rsidRPr="00BA6938" w:rsidRDefault="00486E1A" w:rsidP="00486E1A">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0E3A3CDC" w14:textId="77777777" w:rsidR="00486E1A" w:rsidRPr="00BA6938" w:rsidRDefault="00486E1A" w:rsidP="00486E1A">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w:t>
      </w:r>
      <w:proofErr w:type="gramStart"/>
      <w:r w:rsidRPr="00BA6938">
        <w:rPr>
          <w:sz w:val="16"/>
        </w:rPr>
        <w:t>the majority of</w:t>
      </w:r>
      <w:proofErr w:type="gramEnd"/>
      <w:r w:rsidRPr="00BA6938">
        <w:rPr>
          <w:sz w:val="16"/>
        </w:rPr>
        <w:t xml:space="preserve">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w:t>
      </w:r>
      <w:proofErr w:type="gramStart"/>
      <w:r w:rsidRPr="00BA6938">
        <w:rPr>
          <w:rStyle w:val="StyleUnderline"/>
        </w:rPr>
        <w:t>stake</w:t>
      </w:r>
      <w:proofErr w:type="gramEnd"/>
      <w:r w:rsidRPr="00BA6938">
        <w:rPr>
          <w:rStyle w:val="StyleUnderline"/>
        </w:rPr>
        <w:t xml:space="preserv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6B3D6EEE" w14:textId="77777777" w:rsidR="00486E1A" w:rsidRPr="00BA6938" w:rsidRDefault="00486E1A" w:rsidP="00486E1A">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2ED58457" w14:textId="77777777" w:rsidR="00486E1A" w:rsidRPr="00BA6938" w:rsidRDefault="00486E1A" w:rsidP="00486E1A">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5042DC64" w14:textId="77777777" w:rsidR="00486E1A" w:rsidRPr="00BA6938" w:rsidRDefault="00486E1A" w:rsidP="00486E1A">
      <w:pPr>
        <w:rPr>
          <w:sz w:val="16"/>
        </w:rPr>
      </w:pPr>
      <w:r w:rsidRPr="00BA6938">
        <w:rPr>
          <w:sz w:val="16"/>
        </w:rPr>
        <w:t xml:space="preserve">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w:t>
      </w:r>
      <w:r w:rsidRPr="00BA6938">
        <w:rPr>
          <w:sz w:val="16"/>
        </w:rPr>
        <w:lastRenderedPageBreak/>
        <w:t>United States despite the much-noted increase in “deaths of despair”) rose roughly six years, high school completion became nearly universal, and personal computers once reserved for elites went mainstream.</w:t>
      </w:r>
    </w:p>
    <w:p w14:paraId="300DB98D" w14:textId="77777777" w:rsidR="00486E1A" w:rsidRDefault="00486E1A" w:rsidP="00486E1A">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14EA7359" w14:textId="77777777" w:rsidR="00486E1A" w:rsidRPr="00BE0E18" w:rsidRDefault="00486E1A" w:rsidP="00486E1A">
      <w:pPr>
        <w:pStyle w:val="Heading4"/>
        <w:rPr>
          <w:rFonts w:cs="Arial"/>
        </w:rPr>
      </w:pPr>
      <w:r w:rsidRPr="00BE0E18">
        <w:rPr>
          <w:rFonts w:cs="Arial"/>
        </w:rPr>
        <w:t xml:space="preserve">Inequality claims are </w:t>
      </w:r>
      <w:r w:rsidRPr="00BE0E18">
        <w:rPr>
          <w:rFonts w:cs="Arial"/>
          <w:u w:val="single"/>
        </w:rPr>
        <w:t>overstat</w:t>
      </w:r>
      <w:r>
        <w:rPr>
          <w:rFonts w:cs="Arial"/>
          <w:u w:val="single"/>
        </w:rPr>
        <w:t>ed---</w:t>
      </w:r>
      <w:r w:rsidRPr="00BE0E18">
        <w:rPr>
          <w:rFonts w:cs="Arial"/>
        </w:rPr>
        <w:t xml:space="preserve">accounting for government transfers, benefits, and consumption tells a </w:t>
      </w:r>
      <w:r w:rsidRPr="00BE0E18">
        <w:rPr>
          <w:rFonts w:cs="Arial"/>
          <w:u w:val="single"/>
        </w:rPr>
        <w:t>different</w:t>
      </w:r>
      <w:r w:rsidRPr="00BE0E18">
        <w:rPr>
          <w:rFonts w:cs="Arial"/>
        </w:rPr>
        <w:t xml:space="preserve"> </w:t>
      </w:r>
      <w:r w:rsidRPr="00BE0E18">
        <w:rPr>
          <w:rFonts w:cs="Arial"/>
          <w:u w:val="single"/>
        </w:rPr>
        <w:t>story</w:t>
      </w:r>
      <w:r w:rsidRPr="00BE0E18">
        <w:rPr>
          <w:rFonts w:cs="Arial"/>
        </w:rPr>
        <w:t>.</w:t>
      </w:r>
    </w:p>
    <w:p w14:paraId="0157D9F4" w14:textId="77777777" w:rsidR="00486E1A" w:rsidRPr="00BE0E18" w:rsidRDefault="00486E1A" w:rsidP="00486E1A">
      <w:r w:rsidRPr="00BE0E18">
        <w:t xml:space="preserve">Elyse </w:t>
      </w:r>
      <w:r w:rsidRPr="00BE0E18">
        <w:rPr>
          <w:rStyle w:val="Style13ptBold"/>
        </w:rPr>
        <w:t>Dorsey et. al. 20</w:t>
      </w:r>
      <w:r w:rsidRPr="00BE0E18">
        <w:t>. Adjunct Professor, Antonin Scalia Law School at George Mason University. Geoffrey A. Manne. President and founder of the International Center for Law and Economics (ICLE). Jan M. Rybnicek. Attorney at Freshfields Bruckhaus Deringer in Washington, D.C. Kristian Stout. ICLE’s Director of Innovation Policy. Joshua Wright. Executive Director of the Global Antitrust Institute. CONSUMER WELFARE &amp; THE RULE OF LAW: THE CASE AGAINST THE NEW POPULIST ANTITRUST MOVEMENT. Pepperdine Law Review. 05-01-2020. Pg. 902-905</w:t>
      </w:r>
    </w:p>
    <w:p w14:paraId="22511718" w14:textId="77777777" w:rsidR="00486E1A" w:rsidRPr="00BE0E18" w:rsidRDefault="00486E1A" w:rsidP="00486E1A">
      <w:pPr>
        <w:rPr>
          <w:sz w:val="16"/>
        </w:rPr>
      </w:pPr>
      <w:r w:rsidRPr="00EE3AF5">
        <w:rPr>
          <w:rStyle w:val="StyleUnderline"/>
        </w:rPr>
        <w:t>Populist antitrust supporters</w:t>
      </w:r>
      <w:r w:rsidRPr="00EE3AF5">
        <w:rPr>
          <w:sz w:val="16"/>
        </w:rPr>
        <w:t xml:space="preserve"> further </w:t>
      </w:r>
      <w:r w:rsidRPr="00EE3AF5">
        <w:rPr>
          <w:rStyle w:val="StyleUnderline"/>
        </w:rPr>
        <w:t xml:space="preserve">note that </w:t>
      </w:r>
      <w:r w:rsidRPr="00BE0E18">
        <w:rPr>
          <w:rStyle w:val="StyleUnderline"/>
          <w:highlight w:val="cyan"/>
        </w:rPr>
        <w:t>income inequality</w:t>
      </w:r>
      <w:r w:rsidRPr="00BE0E18">
        <w:rPr>
          <w:rStyle w:val="StyleUnderline"/>
        </w:rPr>
        <w:t xml:space="preserve"> in the United States </w:t>
      </w:r>
      <w:r w:rsidRPr="00BE0E18">
        <w:rPr>
          <w:rStyle w:val="StyleUnderline"/>
          <w:highlight w:val="cyan"/>
        </w:rPr>
        <w:t xml:space="preserve">has </w:t>
      </w:r>
      <w:r w:rsidRPr="00EE3AF5">
        <w:rPr>
          <w:rStyle w:val="StyleUnderline"/>
        </w:rPr>
        <w:t>increased dramatically</w:t>
      </w:r>
      <w:r w:rsidRPr="00EE3AF5">
        <w:rPr>
          <w:sz w:val="16"/>
        </w:rPr>
        <w:t xml:space="preserve"> in recent decades, </w:t>
      </w:r>
      <w:r w:rsidRPr="00EE3AF5">
        <w:rPr>
          <w:rStyle w:val="StyleUnderline"/>
        </w:rPr>
        <w:t>and proffer that lax antitrust enforcement is</w:t>
      </w:r>
      <w:r w:rsidRPr="00EE3AF5">
        <w:rPr>
          <w:sz w:val="16"/>
        </w:rPr>
        <w:t xml:space="preserve"> (to varying degrees) </w:t>
      </w:r>
      <w:r w:rsidRPr="00EE3AF5">
        <w:rPr>
          <w:rStyle w:val="Emphasis"/>
        </w:rPr>
        <w:t>to blame</w:t>
      </w:r>
      <w:r w:rsidRPr="00EE3AF5">
        <w:rPr>
          <w:sz w:val="16"/>
        </w:rPr>
        <w:t>.246 The general intuition here is fairly easily stated: lenient antitrust enforcement allows firms to obtain market power, which allows them to reduce output, raise prices, and generate monopoly profits—all of which enriches shareholders</w:t>
      </w:r>
      <w:r w:rsidRPr="00BE0E18">
        <w:rPr>
          <w:sz w:val="16"/>
        </w:rPr>
        <w:t xml:space="preserve">.247 Shareholders are, by and large, in the top percentage of wealth and income distribution, so these increasing returns increase the wealth of the wealthiest and, thus, inequality.248 </w:t>
      </w:r>
    </w:p>
    <w:p w14:paraId="1BEFC911" w14:textId="77777777" w:rsidR="00486E1A" w:rsidRPr="00BE0E18" w:rsidRDefault="00486E1A" w:rsidP="00486E1A">
      <w:pPr>
        <w:rPr>
          <w:sz w:val="16"/>
        </w:rPr>
      </w:pPr>
      <w:r w:rsidRPr="00BE0E18">
        <w:rPr>
          <w:rStyle w:val="StyleUnderline"/>
        </w:rPr>
        <w:t xml:space="preserve">Imbedded in this theory are a couple of </w:t>
      </w:r>
      <w:r w:rsidRPr="00BE0E18">
        <w:rPr>
          <w:rStyle w:val="Emphasis"/>
        </w:rPr>
        <w:t>key assumptions</w:t>
      </w:r>
      <w:r w:rsidRPr="00BE0E18">
        <w:rPr>
          <w:sz w:val="16"/>
        </w:rPr>
        <w:t xml:space="preserve">, both of which can be empirically tested. First, that inequality is increasing.249 The evidence here suggests inequality is likely increasing, though </w:t>
      </w:r>
      <w:r w:rsidRPr="00BE0E18">
        <w:rPr>
          <w:rStyle w:val="StyleUnderline"/>
          <w:highlight w:val="cyan"/>
        </w:rPr>
        <w:t>the magnitude</w:t>
      </w:r>
      <w:r w:rsidRPr="00BE0E18">
        <w:rPr>
          <w:rStyle w:val="StyleUnderline"/>
        </w:rPr>
        <w:t xml:space="preserve"> of this increase </w:t>
      </w:r>
      <w:r w:rsidRPr="00BE0E18">
        <w:rPr>
          <w:rStyle w:val="StyleUnderline"/>
          <w:highlight w:val="cyan"/>
        </w:rPr>
        <w:t>is</w:t>
      </w:r>
      <w:r w:rsidRPr="00BE0E18">
        <w:rPr>
          <w:rStyle w:val="StyleUnderline"/>
        </w:rPr>
        <w:t xml:space="preserve"> </w:t>
      </w:r>
      <w:r w:rsidRPr="00BE0E18">
        <w:rPr>
          <w:rStyle w:val="Emphasis"/>
        </w:rPr>
        <w:t xml:space="preserve">probably </w:t>
      </w:r>
      <w:r w:rsidRPr="00BE0E18">
        <w:rPr>
          <w:rStyle w:val="Emphasis"/>
          <w:highlight w:val="cyan"/>
        </w:rPr>
        <w:t>overstated</w:t>
      </w:r>
      <w:r w:rsidRPr="00BE0E18">
        <w:rPr>
          <w:sz w:val="16"/>
        </w:rPr>
        <w:t xml:space="preserve">. Second, that increasing antitrust enforcement would reverse this trend.250 On the proffered causal link between antitrust enforcement and inequality, there is, so far, a notable dearth of empirical support or development. </w:t>
      </w:r>
    </w:p>
    <w:p w14:paraId="59014BE2" w14:textId="77777777" w:rsidR="00486E1A" w:rsidRPr="00BE0E18" w:rsidRDefault="00486E1A" w:rsidP="00486E1A">
      <w:pPr>
        <w:rPr>
          <w:sz w:val="16"/>
        </w:rPr>
      </w:pPr>
      <w:r w:rsidRPr="00BE0E18">
        <w:rPr>
          <w:sz w:val="16"/>
        </w:rPr>
        <w:t xml:space="preserve">First, </w:t>
      </w:r>
      <w:r w:rsidRPr="00BE0E18">
        <w:rPr>
          <w:rStyle w:val="StyleUnderline"/>
          <w:highlight w:val="cyan"/>
        </w:rPr>
        <w:t>consider the evidence</w:t>
      </w:r>
      <w:r w:rsidRPr="00BE0E18">
        <w:rPr>
          <w:rStyle w:val="StyleUnderline"/>
        </w:rPr>
        <w:t xml:space="preserve"> on inequality trends</w:t>
      </w:r>
      <w:r w:rsidRPr="00BE0E18">
        <w:rPr>
          <w:sz w:val="16"/>
        </w:rPr>
        <w:t xml:space="preserve">.251 Populist claims regarding increasing inequality largely rely upon analysis of the Gini coefficient for United States incomes over the last 50 years, which appears to show a steep increase in inequality.252 Examining the ratio of the share of United States income among the 5th quintile of income-earning households to the share among the 1st quintile of households likewise seems to show increasing inequality.253 </w:t>
      </w:r>
    </w:p>
    <w:p w14:paraId="21C8EFDD" w14:textId="77777777" w:rsidR="00486E1A" w:rsidRPr="00BE0E18" w:rsidRDefault="00486E1A" w:rsidP="00486E1A">
      <w:pPr>
        <w:rPr>
          <w:sz w:val="16"/>
        </w:rPr>
      </w:pPr>
      <w:r w:rsidRPr="00BE0E18">
        <w:rPr>
          <w:sz w:val="16"/>
        </w:rPr>
        <w:t xml:space="preserve">While these data points offer interesting insights, </w:t>
      </w:r>
      <w:r w:rsidRPr="00BE0E18">
        <w:rPr>
          <w:rStyle w:val="StyleUnderline"/>
        </w:rPr>
        <w:t xml:space="preserve">it is again important to understand their </w:t>
      </w:r>
      <w:r w:rsidRPr="00BE0E18">
        <w:rPr>
          <w:rStyle w:val="Emphasis"/>
        </w:rPr>
        <w:t>limitations</w:t>
      </w:r>
      <w:r w:rsidRPr="00BE0E18">
        <w:rPr>
          <w:sz w:val="16"/>
        </w:rPr>
        <w:t xml:space="preserve">. As Robert Kaestner and Darren Lubotsky emphasize, for example, </w:t>
      </w:r>
      <w:r w:rsidRPr="00BE0E18">
        <w:rPr>
          <w:rStyle w:val="StyleUnderline"/>
          <w:highlight w:val="cyan"/>
        </w:rPr>
        <w:t xml:space="preserve">failing to account for </w:t>
      </w:r>
      <w:r w:rsidRPr="00BE0E18">
        <w:rPr>
          <w:rStyle w:val="Emphasis"/>
          <w:highlight w:val="cyan"/>
        </w:rPr>
        <w:t>government transfers</w:t>
      </w:r>
      <w:r w:rsidRPr="00BE0E18">
        <w:rPr>
          <w:rStyle w:val="StyleUnderline"/>
          <w:highlight w:val="cyan"/>
        </w:rPr>
        <w:t xml:space="preserve"> and </w:t>
      </w:r>
      <w:r w:rsidRPr="00BE0E18">
        <w:rPr>
          <w:rStyle w:val="Emphasis"/>
          <w:highlight w:val="cyan"/>
        </w:rPr>
        <w:t>employee benefits</w:t>
      </w:r>
      <w:r w:rsidRPr="00BE0E18">
        <w:rPr>
          <w:sz w:val="16"/>
        </w:rPr>
        <w:t>—that presumably substitute, in part, for cash income—</w:t>
      </w:r>
      <w:r w:rsidRPr="00BE0E18">
        <w:rPr>
          <w:rStyle w:val="StyleUnderline"/>
          <w:highlight w:val="cyan"/>
        </w:rPr>
        <w:t xml:space="preserve">can </w:t>
      </w:r>
      <w:r w:rsidRPr="00BE0E18">
        <w:rPr>
          <w:rStyle w:val="Emphasis"/>
          <w:highlight w:val="cyan"/>
        </w:rPr>
        <w:t>meaningfully affect</w:t>
      </w:r>
      <w:r w:rsidRPr="00BE0E18">
        <w:rPr>
          <w:rStyle w:val="StyleUnderline"/>
        </w:rPr>
        <w:t xml:space="preserve"> these kinds of inequality </w:t>
      </w:r>
      <w:r w:rsidRPr="00BE0E18">
        <w:rPr>
          <w:rStyle w:val="StyleUnderline"/>
          <w:highlight w:val="cyan"/>
        </w:rPr>
        <w:t>measures</w:t>
      </w:r>
      <w:r w:rsidRPr="00BE0E18">
        <w:rPr>
          <w:sz w:val="16"/>
          <w:highlight w:val="cyan"/>
        </w:rPr>
        <w:t>.</w:t>
      </w:r>
      <w:r w:rsidRPr="00BE0E18">
        <w:rPr>
          <w:sz w:val="16"/>
        </w:rPr>
        <w:t xml:space="preserve">254 One important example they explore is that of healthcare benefits. </w:t>
      </w:r>
      <w:r w:rsidRPr="00BE0E18">
        <w:rPr>
          <w:rStyle w:val="StyleUnderline"/>
        </w:rPr>
        <w:t>As healthcare costs have rapidly increased in recent years, omitting a measure of health insurance benefits</w:t>
      </w:r>
      <w:r w:rsidRPr="00BE0E18">
        <w:rPr>
          <w:sz w:val="16"/>
        </w:rPr>
        <w:t xml:space="preserve"> (provided by employers or by the government) </w:t>
      </w:r>
      <w:r w:rsidRPr="00BE0E18">
        <w:rPr>
          <w:rStyle w:val="StyleUnderline"/>
        </w:rPr>
        <w:t xml:space="preserve">could significantly affect </w:t>
      </w:r>
      <w:r w:rsidRPr="00BE0E18">
        <w:rPr>
          <w:rStyle w:val="Emphasis"/>
        </w:rPr>
        <w:t>ultimate inequality findings</w:t>
      </w:r>
      <w:r w:rsidRPr="00BE0E18">
        <w:rPr>
          <w:sz w:val="16"/>
        </w:rPr>
        <w:t xml:space="preserve">. Kaestner and Lubotsky, in fact, analyze inequality measures accounting for this omission, and find that </w:t>
      </w:r>
      <w:r w:rsidRPr="00BE0E18">
        <w:rPr>
          <w:rStyle w:val="StyleUnderline"/>
          <w:highlight w:val="cyan"/>
        </w:rPr>
        <w:t>including health insurance</w:t>
      </w:r>
      <w:r w:rsidRPr="00BE0E18">
        <w:rPr>
          <w:rStyle w:val="StyleUnderline"/>
        </w:rPr>
        <w:t xml:space="preserve"> </w:t>
      </w:r>
      <w:r w:rsidRPr="00BE0E18">
        <w:rPr>
          <w:rStyle w:val="StyleUnderline"/>
          <w:highlight w:val="cyan"/>
        </w:rPr>
        <w:t xml:space="preserve">benefits </w:t>
      </w:r>
      <w:r w:rsidRPr="00BE0E18">
        <w:rPr>
          <w:rStyle w:val="Emphasis"/>
          <w:highlight w:val="cyan"/>
        </w:rPr>
        <w:t>substantially lessens</w:t>
      </w:r>
      <w:r w:rsidRPr="00BE0E18">
        <w:rPr>
          <w:rStyle w:val="StyleUnderline"/>
          <w:highlight w:val="cyan"/>
        </w:rPr>
        <w:t xml:space="preserve"> the difference between high-end and low-end incomes</w:t>
      </w:r>
      <w:r w:rsidRPr="00BE0E18">
        <w:rPr>
          <w:sz w:val="16"/>
        </w:rPr>
        <w:t xml:space="preserve">.255 They find the ratio of income between households at the 90th percentile and the 10th percentile to be approximately 5.0 in 1995, 5.2 in 2004, and 5.6 in 2012.256 So while their findings support the notion that inequality is increasing, they also suggest that the trend is significantly smaller than reported. </w:t>
      </w:r>
    </w:p>
    <w:p w14:paraId="34A6A97B" w14:textId="77777777" w:rsidR="00486E1A" w:rsidRPr="00BE0E18" w:rsidRDefault="00486E1A" w:rsidP="00486E1A">
      <w:pPr>
        <w:rPr>
          <w:sz w:val="16"/>
        </w:rPr>
      </w:pPr>
      <w:r w:rsidRPr="00BE0E18">
        <w:rPr>
          <w:rStyle w:val="StyleUnderline"/>
        </w:rPr>
        <w:t>Examining household consumption trends tells a similar story</w:t>
      </w:r>
      <w:r w:rsidRPr="00BE0E18">
        <w:rPr>
          <w:sz w:val="16"/>
        </w:rPr>
        <w:t xml:space="preserve">. Scholars have argued that consumption might be a superior measure of welfare, given a “closer link between consumption and well-being.”257 </w:t>
      </w:r>
      <w:r w:rsidRPr="00BE0E18">
        <w:rPr>
          <w:rStyle w:val="StyleUnderline"/>
        </w:rPr>
        <w:t>Consumption trends would also seem to be relevant when considering antitrust enforcement efforts</w:t>
      </w:r>
      <w:r w:rsidRPr="00BE0E18">
        <w:rPr>
          <w:sz w:val="16"/>
        </w:rPr>
        <w:t xml:space="preserve">, as they offer more information regarding economic effects than isolated income or wealth measurements. </w:t>
      </w:r>
      <w:r w:rsidRPr="00BE0E18">
        <w:rPr>
          <w:rStyle w:val="StyleUnderline"/>
        </w:rPr>
        <w:t xml:space="preserve">Examining </w:t>
      </w:r>
      <w:r w:rsidRPr="00BE0E18">
        <w:rPr>
          <w:rStyle w:val="StyleUnderline"/>
          <w:highlight w:val="cyan"/>
        </w:rPr>
        <w:t>household</w:t>
      </w:r>
      <w:r w:rsidRPr="00BE0E18">
        <w:rPr>
          <w:rStyle w:val="StyleUnderline"/>
        </w:rPr>
        <w:t xml:space="preserve"> </w:t>
      </w:r>
      <w:r w:rsidRPr="00BE0E18">
        <w:rPr>
          <w:rStyle w:val="StyleUnderline"/>
          <w:highlight w:val="cyan"/>
        </w:rPr>
        <w:t>consumption</w:t>
      </w:r>
      <w:r w:rsidRPr="00BE0E18">
        <w:rPr>
          <w:rStyle w:val="StyleUnderline"/>
        </w:rPr>
        <w:t xml:space="preserve"> over the last couple decades </w:t>
      </w:r>
      <w:r w:rsidRPr="00BE0E18">
        <w:rPr>
          <w:rStyle w:val="StyleUnderline"/>
          <w:highlight w:val="cyan"/>
        </w:rPr>
        <w:t>indicates that inequality is increasing</w:t>
      </w:r>
      <w:r w:rsidRPr="00BE0E18">
        <w:rPr>
          <w:rStyle w:val="StyleUnderline"/>
        </w:rPr>
        <w:t xml:space="preserve"> but </w:t>
      </w:r>
      <w:r w:rsidRPr="00BE0E18">
        <w:rPr>
          <w:rStyle w:val="StyleUnderline"/>
          <w:highlight w:val="cyan"/>
        </w:rPr>
        <w:t xml:space="preserve">at a </w:t>
      </w:r>
      <w:r w:rsidRPr="00BE0E18">
        <w:rPr>
          <w:rStyle w:val="Emphasis"/>
          <w:highlight w:val="cyan"/>
        </w:rPr>
        <w:t>muted rate</w:t>
      </w:r>
      <w:r w:rsidRPr="00BE0E18">
        <w:rPr>
          <w:sz w:val="16"/>
        </w:rPr>
        <w:t xml:space="preserve">. </w:t>
      </w:r>
    </w:p>
    <w:p w14:paraId="78C0B65C" w14:textId="77777777" w:rsidR="00486E1A" w:rsidRPr="00BE0E18" w:rsidRDefault="00486E1A" w:rsidP="00486E1A">
      <w:pPr>
        <w:rPr>
          <w:sz w:val="16"/>
        </w:rPr>
      </w:pPr>
      <w:r w:rsidRPr="00BE0E18">
        <w:rPr>
          <w:sz w:val="16"/>
        </w:rPr>
        <w:lastRenderedPageBreak/>
        <w:t xml:space="preserve">Accordingly, the evidence does seem to indicate inequality is increasing by some amount. </w:t>
      </w:r>
      <w:r w:rsidRPr="00BE0E18">
        <w:rPr>
          <w:rStyle w:val="StyleUnderline"/>
        </w:rPr>
        <w:t xml:space="preserve">Potentially more-accurate measures of income and welfare, however, suggest this trend is </w:t>
      </w:r>
      <w:r w:rsidRPr="00BE0E18">
        <w:rPr>
          <w:rStyle w:val="Emphasis"/>
        </w:rPr>
        <w:t>not as significant as populists claim</w:t>
      </w:r>
      <w:r w:rsidRPr="00BE0E18">
        <w:rPr>
          <w:sz w:val="16"/>
        </w:rPr>
        <w:t>.258 So, the first assumption in this particular populist theory appears to be valid, if often overstated.259 That leads us to the second—and for this discussion, the critical—assumption that antitrust enforcement is driving the apparent inequality trend.</w:t>
      </w:r>
    </w:p>
    <w:p w14:paraId="66D1AD19" w14:textId="77777777" w:rsidR="00486E1A" w:rsidRPr="00AF2AA7" w:rsidRDefault="00486E1A" w:rsidP="00486E1A">
      <w:pPr>
        <w:rPr>
          <w:sz w:val="16"/>
        </w:rPr>
      </w:pPr>
    </w:p>
    <w:p w14:paraId="7F8FCB7B" w14:textId="77777777" w:rsidR="00486E1A" w:rsidRPr="00486E1A" w:rsidRDefault="00486E1A" w:rsidP="00486E1A"/>
    <w:p w14:paraId="37F73C90" w14:textId="10AA3BBB" w:rsidR="00486E1A" w:rsidRDefault="00304DB3" w:rsidP="00304DB3">
      <w:pPr>
        <w:pStyle w:val="Heading2"/>
      </w:pPr>
      <w:r>
        <w:lastRenderedPageBreak/>
        <w:t>Stoppages</w:t>
      </w:r>
    </w:p>
    <w:p w14:paraId="37D0E654" w14:textId="77777777" w:rsidR="00304DB3" w:rsidRPr="006C0CB1" w:rsidRDefault="00304DB3" w:rsidP="00304DB3">
      <w:pPr>
        <w:pStyle w:val="Heading4"/>
      </w:pPr>
      <w:r>
        <w:t xml:space="preserve">Cyberattacks are </w:t>
      </w:r>
      <w:r>
        <w:rPr>
          <w:u w:val="single"/>
        </w:rPr>
        <w:t>over-hyped</w:t>
      </w:r>
      <w:r>
        <w:t xml:space="preserve"> and </w:t>
      </w:r>
      <w:r>
        <w:rPr>
          <w:u w:val="single"/>
        </w:rPr>
        <w:t>empirically</w:t>
      </w:r>
      <w:r>
        <w:t xml:space="preserve"> denied. </w:t>
      </w:r>
    </w:p>
    <w:p w14:paraId="6420FB48" w14:textId="77777777" w:rsidR="00304DB3" w:rsidRPr="006C0CB1" w:rsidRDefault="00304DB3" w:rsidP="00304DB3">
      <w:r w:rsidRPr="006C0CB1">
        <w:t xml:space="preserve">Tom </w:t>
      </w:r>
      <w:r w:rsidRPr="006C0CB1">
        <w:rPr>
          <w:rStyle w:val="Style13ptBold"/>
        </w:rPr>
        <w:t>Johansmeyer</w:t>
      </w:r>
      <w:r>
        <w:rPr>
          <w:rStyle w:val="Style13ptBold"/>
        </w:rPr>
        <w:t xml:space="preserve"> 23</w:t>
      </w:r>
      <w:r w:rsidRPr="006C0CB1">
        <w:t>. POLIR Ph.D. candidate at the University of Kent</w:t>
      </w:r>
      <w:r>
        <w:t>. “</w:t>
      </w:r>
      <w:r w:rsidRPr="006C0CB1">
        <w:t>Is the Fear of Cyberwar Worse Than Cyberwar Itself?</w:t>
      </w:r>
      <w:r>
        <w:t xml:space="preserve">” 11/15/23. Lawfare. </w:t>
      </w:r>
      <w:r w:rsidRPr="006C0CB1">
        <w:t>https://www.lawfaremedia.org/article/is-the-fear-of-cyberwar-worse-than-cyberwar-itself</w:t>
      </w:r>
    </w:p>
    <w:p w14:paraId="6054E008" w14:textId="77777777" w:rsidR="00304DB3" w:rsidRPr="006C0CB1" w:rsidRDefault="00304DB3" w:rsidP="00304DB3">
      <w:pPr>
        <w:rPr>
          <w:sz w:val="16"/>
        </w:rPr>
      </w:pPr>
      <w:r w:rsidRPr="006C0CB1">
        <w:rPr>
          <w:sz w:val="16"/>
        </w:rPr>
        <w:t xml:space="preserve">Cyberwar is a subset of systemic cyber risk, within the broader category of cyber risk. Aside from war, systemic scenarios include, among others, cloud outages and attacks on centralized software vendors (Kaseya is an example). </w:t>
      </w:r>
      <w:r w:rsidRPr="008F1484">
        <w:rPr>
          <w:rStyle w:val="StyleUnderline"/>
        </w:rPr>
        <w:t>While the prospect of cyberwar has been</w:t>
      </w:r>
      <w:r w:rsidRPr="006C0CB1">
        <w:rPr>
          <w:sz w:val="16"/>
        </w:rPr>
        <w:t xml:space="preserve"> </w:t>
      </w:r>
      <w:r w:rsidRPr="008F1484">
        <w:rPr>
          <w:rStyle w:val="Emphasis"/>
        </w:rPr>
        <w:t>heightened</w:t>
      </w:r>
      <w:r w:rsidRPr="006C0CB1">
        <w:rPr>
          <w:sz w:val="16"/>
        </w:rPr>
        <w:t xml:space="preserve"> </w:t>
      </w:r>
      <w:r w:rsidRPr="008F1484">
        <w:rPr>
          <w:rStyle w:val="StyleUnderline"/>
        </w:rPr>
        <w:t>by the war in Ukraine</w:t>
      </w:r>
      <w:r w:rsidRPr="006C0CB1">
        <w:rPr>
          <w:sz w:val="16"/>
        </w:rPr>
        <w:t xml:space="preserve">, which involves a cyber power, </w:t>
      </w:r>
      <w:r w:rsidRPr="008F1484">
        <w:rPr>
          <w:rStyle w:val="StyleUnderline"/>
        </w:rPr>
        <w:t xml:space="preserve">the </w:t>
      </w:r>
      <w:r w:rsidRPr="006C0CB1">
        <w:rPr>
          <w:rStyle w:val="Emphasis"/>
          <w:highlight w:val="cyan"/>
        </w:rPr>
        <w:t>historical</w:t>
      </w:r>
      <w:r w:rsidRPr="008F1484">
        <w:rPr>
          <w:rStyle w:val="Emphasis"/>
        </w:rPr>
        <w:t xml:space="preserve"> </w:t>
      </w:r>
      <w:r w:rsidRPr="006C0CB1">
        <w:rPr>
          <w:rStyle w:val="Emphasis"/>
          <w:highlight w:val="cyan"/>
        </w:rPr>
        <w:t>scholarship</w:t>
      </w:r>
      <w:r w:rsidRPr="006C0CB1">
        <w:rPr>
          <w:sz w:val="16"/>
          <w:highlight w:val="cyan"/>
        </w:rPr>
        <w:t xml:space="preserve"> </w:t>
      </w:r>
      <w:r w:rsidRPr="006C0CB1">
        <w:rPr>
          <w:rStyle w:val="StyleUnderline"/>
          <w:highlight w:val="cyan"/>
        </w:rPr>
        <w:t>sees</w:t>
      </w:r>
      <w:r w:rsidRPr="008F1484">
        <w:rPr>
          <w:rStyle w:val="StyleUnderline"/>
        </w:rPr>
        <w:t xml:space="preserve"> the </w:t>
      </w:r>
      <w:r w:rsidRPr="006C0CB1">
        <w:rPr>
          <w:rStyle w:val="StyleUnderline"/>
          <w:highlight w:val="cyan"/>
        </w:rPr>
        <w:t xml:space="preserve">risk as </w:t>
      </w:r>
      <w:r w:rsidRPr="006C0CB1">
        <w:rPr>
          <w:rStyle w:val="Emphasis"/>
          <w:highlight w:val="cyan"/>
        </w:rPr>
        <w:t>quite remote</w:t>
      </w:r>
      <w:r w:rsidRPr="006C0CB1">
        <w:rPr>
          <w:sz w:val="16"/>
        </w:rPr>
        <w:t>—</w:t>
      </w:r>
      <w:r w:rsidRPr="006C0CB1">
        <w:rPr>
          <w:rStyle w:val="StyleUnderline"/>
          <w:highlight w:val="cyan"/>
        </w:rPr>
        <w:t>with</w:t>
      </w:r>
      <w:r w:rsidRPr="008F1484">
        <w:rPr>
          <w:rStyle w:val="StyleUnderline"/>
        </w:rPr>
        <w:t xml:space="preserve"> empirical evidence from the </w:t>
      </w:r>
      <w:r w:rsidRPr="006C0CB1">
        <w:rPr>
          <w:rStyle w:val="StyleUnderline"/>
          <w:highlight w:val="cyan"/>
        </w:rPr>
        <w:t>Russia-Ukraine</w:t>
      </w:r>
      <w:r w:rsidRPr="008F1484">
        <w:rPr>
          <w:rStyle w:val="StyleUnderline"/>
        </w:rPr>
        <w:t xml:space="preserve"> conflict</w:t>
      </w:r>
      <w:r w:rsidRPr="006C0CB1">
        <w:rPr>
          <w:sz w:val="16"/>
        </w:rPr>
        <w:t xml:space="preserve"> </w:t>
      </w:r>
      <w:r w:rsidRPr="006C0CB1">
        <w:rPr>
          <w:rStyle w:val="Emphasis"/>
          <w:highlight w:val="cyan"/>
        </w:rPr>
        <w:t>supporting</w:t>
      </w:r>
      <w:r w:rsidRPr="006C0CB1">
        <w:rPr>
          <w:sz w:val="16"/>
          <w:highlight w:val="cyan"/>
        </w:rPr>
        <w:t xml:space="preserve"> </w:t>
      </w:r>
      <w:r w:rsidRPr="006C0CB1">
        <w:rPr>
          <w:rStyle w:val="StyleUnderline"/>
          <w:highlight w:val="cyan"/>
        </w:rPr>
        <w:t>this</w:t>
      </w:r>
      <w:r w:rsidRPr="008F1484">
        <w:rPr>
          <w:rStyle w:val="StyleUnderline"/>
        </w:rPr>
        <w:t xml:space="preserve"> view.</w:t>
      </w:r>
      <w:r>
        <w:rPr>
          <w:rStyle w:val="StyleUnderline"/>
        </w:rPr>
        <w:t xml:space="preserve"> </w:t>
      </w:r>
      <w:r w:rsidRPr="006C0CB1">
        <w:rPr>
          <w:sz w:val="16"/>
        </w:rPr>
        <w:t xml:space="preserve">Thomas Rid, political scientist at Johns Hopkins, offers the classic starting point for contextual discussions regarding the risk of cyberwar, famously declaring </w:t>
      </w:r>
      <w:r w:rsidRPr="008F1484">
        <w:rPr>
          <w:rStyle w:val="StyleUnderline"/>
        </w:rPr>
        <w:t xml:space="preserve">it likely </w:t>
      </w:r>
      <w:r w:rsidRPr="008F1484">
        <w:rPr>
          <w:rStyle w:val="Emphasis"/>
        </w:rPr>
        <w:t>impossible</w:t>
      </w:r>
      <w:r w:rsidRPr="006C0CB1">
        <w:rPr>
          <w:sz w:val="16"/>
        </w:rPr>
        <w:t xml:space="preserve"> as far back as 2012, as </w:t>
      </w:r>
      <w:r w:rsidRPr="008F1484">
        <w:rPr>
          <w:rStyle w:val="StyleUnderline"/>
        </w:rPr>
        <w:t>it lacked the</w:t>
      </w:r>
      <w:r w:rsidRPr="006C0CB1">
        <w:rPr>
          <w:sz w:val="16"/>
        </w:rPr>
        <w:t xml:space="preserve"> </w:t>
      </w:r>
      <w:r w:rsidRPr="008F1484">
        <w:rPr>
          <w:rStyle w:val="Emphasis"/>
        </w:rPr>
        <w:t>violence required</w:t>
      </w:r>
      <w:r w:rsidRPr="006C0CB1">
        <w:rPr>
          <w:sz w:val="16"/>
        </w:rPr>
        <w:t xml:space="preserve"> by the Clausewitzian tradition. Although some of Rid’s claims have not stood the test of time, what may seem like holes in his argument are </w:t>
      </w:r>
      <w:proofErr w:type="gramStart"/>
      <w:r w:rsidRPr="006C0CB1">
        <w:rPr>
          <w:sz w:val="16"/>
        </w:rPr>
        <w:t>really more</w:t>
      </w:r>
      <w:proofErr w:type="gramEnd"/>
      <w:r w:rsidRPr="006C0CB1">
        <w:rPr>
          <w:sz w:val="16"/>
        </w:rPr>
        <w:t xml:space="preserve"> akin to pinpricks. For example, he says, “</w:t>
      </w:r>
      <w:r w:rsidRPr="008F1484">
        <w:rPr>
          <w:rStyle w:val="StyleUnderline"/>
        </w:rPr>
        <w:t xml:space="preserve">No cyber attack has </w:t>
      </w:r>
      <w:r w:rsidRPr="008F1484">
        <w:rPr>
          <w:rStyle w:val="Emphasis"/>
        </w:rPr>
        <w:t>ever</w:t>
      </w:r>
      <w:r w:rsidRPr="008F1484">
        <w:rPr>
          <w:rStyle w:val="StyleUnderline"/>
        </w:rPr>
        <w:t xml:space="preserve"> damaged a building</w:t>
      </w:r>
      <w:r w:rsidRPr="006C0CB1">
        <w:rPr>
          <w:sz w:val="16"/>
        </w:rPr>
        <w:t xml:space="preserve">,” to explain that cyber cannot cause physical damage. The production problems at Norsk Hydro resulting from LockerGoga stand in contrast, but the lack of scale suggests that Rid remains substantially correct—with the same holding true for loss of life. 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potentiality and the alarmism that also characterizes the work of Joe Reeder and Tommy Hall, who make the heavily qualified claim that </w:t>
      </w:r>
      <w:r w:rsidRPr="008F1484">
        <w:rPr>
          <w:rStyle w:val="StyleUnderline"/>
        </w:rPr>
        <w:t>there are “</w:t>
      </w:r>
      <w:r w:rsidRPr="008F1484">
        <w:rPr>
          <w:rStyle w:val="Emphasis"/>
        </w:rPr>
        <w:t>some accounts</w:t>
      </w:r>
      <w:r w:rsidRPr="006C0CB1">
        <w:rPr>
          <w:sz w:val="16"/>
        </w:rPr>
        <w:t xml:space="preserve">” </w:t>
      </w:r>
      <w:r w:rsidRPr="008F1484">
        <w:rPr>
          <w:rStyle w:val="StyleUnderline"/>
        </w:rPr>
        <w:t>that “</w:t>
      </w:r>
      <w:r w:rsidRPr="008F1484">
        <w:rPr>
          <w:rStyle w:val="Emphasis"/>
        </w:rPr>
        <w:t xml:space="preserve">literally </w:t>
      </w:r>
      <w:r w:rsidRPr="006C0CB1">
        <w:rPr>
          <w:rStyle w:val="Emphasis"/>
          <w:highlight w:val="cyan"/>
        </w:rPr>
        <w:t>millions</w:t>
      </w:r>
      <w:r w:rsidRPr="006C0CB1">
        <w:rPr>
          <w:sz w:val="16"/>
        </w:rPr>
        <w:t xml:space="preserve"> </w:t>
      </w:r>
      <w:r w:rsidRPr="006C0CB1">
        <w:rPr>
          <w:rStyle w:val="StyleUnderline"/>
          <w:highlight w:val="cyan"/>
        </w:rPr>
        <w:t>of ransomware attacks</w:t>
      </w:r>
      <w:r w:rsidRPr="008F1484">
        <w:rPr>
          <w:rStyle w:val="StyleUnderline"/>
        </w:rPr>
        <w:t xml:space="preserve"> </w:t>
      </w:r>
      <w:r w:rsidRPr="006C0CB1">
        <w:rPr>
          <w:rStyle w:val="StyleUnderline"/>
          <w:highlight w:val="cyan"/>
        </w:rPr>
        <w:t>go</w:t>
      </w:r>
      <w:r w:rsidRPr="008F1484">
        <w:rPr>
          <w:rStyle w:val="StyleUnderline"/>
        </w:rPr>
        <w:t xml:space="preserve"> </w:t>
      </w:r>
      <w:r w:rsidRPr="006C0CB1">
        <w:rPr>
          <w:rStyle w:val="Emphasis"/>
          <w:highlight w:val="cyan"/>
        </w:rPr>
        <w:t>unreported</w:t>
      </w:r>
      <w:r w:rsidRPr="008F1484">
        <w:rPr>
          <w:rStyle w:val="StyleUnderline"/>
        </w:rPr>
        <w:t>,</w:t>
      </w:r>
      <w:r w:rsidRPr="006C0CB1">
        <w:rPr>
          <w:sz w:val="16"/>
        </w:rPr>
        <w:t xml:space="preserve">” </w:t>
      </w:r>
      <w:r w:rsidRPr="006C0CB1">
        <w:rPr>
          <w:rStyle w:val="StyleUnderline"/>
          <w:highlight w:val="cyan"/>
        </w:rPr>
        <w:t xml:space="preserve">fail to </w:t>
      </w:r>
      <w:r w:rsidRPr="006C0CB1">
        <w:rPr>
          <w:rStyle w:val="Emphasis"/>
          <w:highlight w:val="cyan"/>
        </w:rPr>
        <w:t>add up</w:t>
      </w:r>
      <w:r w:rsidRPr="006C0CB1">
        <w:rPr>
          <w:rStyle w:val="StyleUnderline"/>
          <w:highlight w:val="cyan"/>
        </w:rPr>
        <w:t xml:space="preserve"> to</w:t>
      </w:r>
      <w:r w:rsidRPr="008F1484">
        <w:rPr>
          <w:rStyle w:val="StyleUnderline"/>
        </w:rPr>
        <w:t xml:space="preserve"> the imminence of </w:t>
      </w:r>
      <w:r w:rsidRPr="006C0CB1">
        <w:rPr>
          <w:rStyle w:val="StyleUnderline"/>
          <w:highlight w:val="cyan"/>
        </w:rPr>
        <w:t>cyber-war risk</w:t>
      </w:r>
      <w:r w:rsidRPr="008F1484">
        <w:rPr>
          <w:rStyle w:val="StyleUnderline"/>
        </w:rPr>
        <w:t>.</w:t>
      </w:r>
      <w:r w:rsidRPr="006C0CB1">
        <w:rPr>
          <w:sz w:val="16"/>
        </w:rPr>
        <w:t xml:space="preserve"> Such claims, though, support the hyperbole that has pushed its way into the public consciousness. Jon Lindsay, professor of international affairs and public policy at Georgia Tech, notes </w:t>
      </w:r>
      <w:r w:rsidRPr="008F1484">
        <w:rPr>
          <w:rStyle w:val="StyleUnderline"/>
        </w:rPr>
        <w:t>media accounts that likened Stuxnet to the “‘cyber equivalent of the dropping of the atom bomb,’”</w:t>
      </w:r>
      <w:r w:rsidRPr="006C0CB1">
        <w:rPr>
          <w:sz w:val="16"/>
        </w:rPr>
        <w:t xml:space="preserve"> </w:t>
      </w:r>
      <w:r w:rsidRPr="008F1484">
        <w:rPr>
          <w:rStyle w:val="StyleUnderline"/>
        </w:rPr>
        <w:t>a position</w:t>
      </w:r>
      <w:r w:rsidRPr="006C0CB1">
        <w:rPr>
          <w:sz w:val="16"/>
        </w:rPr>
        <w:t xml:space="preserve"> he identifies as a colorful characterization </w:t>
      </w:r>
      <w:r w:rsidRPr="008F1484">
        <w:rPr>
          <w:rStyle w:val="StyleUnderline"/>
        </w:rPr>
        <w:t xml:space="preserve">that could </w:t>
      </w:r>
      <w:r w:rsidRPr="008F1484">
        <w:rPr>
          <w:rStyle w:val="Emphasis"/>
        </w:rPr>
        <w:t xml:space="preserve">only serve </w:t>
      </w:r>
      <w:r w:rsidRPr="008F1484">
        <w:rPr>
          <w:rStyle w:val="StyleUnderline"/>
        </w:rPr>
        <w:t xml:space="preserve">to </w:t>
      </w:r>
      <w:r w:rsidRPr="008F1484">
        <w:rPr>
          <w:rStyle w:val="Emphasis"/>
        </w:rPr>
        <w:t>increase confusion</w:t>
      </w:r>
      <w:r w:rsidRPr="006C0CB1">
        <w:rPr>
          <w:sz w:val="16"/>
        </w:rPr>
        <w:t xml:space="preserve"> </w:t>
      </w:r>
      <w:r w:rsidRPr="008F1484">
        <w:rPr>
          <w:rStyle w:val="StyleUnderline"/>
        </w:rPr>
        <w:t>over cyber capabilities</w:t>
      </w:r>
      <w:r w:rsidRPr="006C0CB1">
        <w:rPr>
          <w:sz w:val="16"/>
        </w:rPr>
        <w:t xml:space="preserve"> and their potential impact. And it’s that sort of characterization that keeps the prospect of cyberwar top of mind, </w:t>
      </w:r>
      <w:proofErr w:type="gramStart"/>
      <w:r w:rsidRPr="006C0CB1">
        <w:rPr>
          <w:sz w:val="16"/>
        </w:rPr>
        <w:t>despite the fact that</w:t>
      </w:r>
      <w:proofErr w:type="gramEnd"/>
      <w:r w:rsidRPr="006C0CB1">
        <w:rPr>
          <w:sz w:val="16"/>
        </w:rPr>
        <w:t xml:space="preserve"> cyber operations have yet to play a significant role in a major armed conflict. 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w:t>
      </w:r>
      <w:r w:rsidRPr="006C0CB1">
        <w:rPr>
          <w:rStyle w:val="StyleUnderline"/>
          <w:highlight w:val="cyan"/>
        </w:rPr>
        <w:t>Throughout</w:t>
      </w:r>
      <w:r w:rsidRPr="008F1484">
        <w:rPr>
          <w:rStyle w:val="StyleUnderline"/>
        </w:rPr>
        <w:t xml:space="preserve"> the conflict in </w:t>
      </w:r>
      <w:r w:rsidRPr="006C0CB1">
        <w:rPr>
          <w:rStyle w:val="StyleUnderline"/>
          <w:highlight w:val="cyan"/>
        </w:rPr>
        <w:t>Ukraine</w:t>
      </w:r>
      <w:r w:rsidRPr="008F1484">
        <w:rPr>
          <w:rStyle w:val="StyleUnderline"/>
        </w:rPr>
        <w:t xml:space="preserve"> so far,</w:t>
      </w:r>
      <w:r w:rsidRPr="006C0CB1">
        <w:rPr>
          <w:sz w:val="16"/>
        </w:rPr>
        <w:t xml:space="preserve"> </w:t>
      </w:r>
      <w:r w:rsidRPr="006C0CB1">
        <w:rPr>
          <w:rStyle w:val="StyleUnderline"/>
          <w:highlight w:val="cyan"/>
        </w:rPr>
        <w:t>cyber operations have had</w:t>
      </w:r>
      <w:r w:rsidRPr="008F1484">
        <w:rPr>
          <w:rStyle w:val="StyleUnderline"/>
        </w:rPr>
        <w:t xml:space="preserve"> </w:t>
      </w:r>
      <w:r w:rsidRPr="008F1484">
        <w:rPr>
          <w:rStyle w:val="Emphasis"/>
        </w:rPr>
        <w:t xml:space="preserve">a </w:t>
      </w:r>
      <w:r w:rsidRPr="006C0CB1">
        <w:rPr>
          <w:rStyle w:val="Emphasis"/>
          <w:highlight w:val="cyan"/>
        </w:rPr>
        <w:t>limited impact</w:t>
      </w:r>
      <w:r w:rsidRPr="006C0CB1">
        <w:rPr>
          <w:sz w:val="16"/>
        </w:rPr>
        <w:t xml:space="preserve">. </w:t>
      </w:r>
      <w:r w:rsidRPr="008F1484">
        <w:rPr>
          <w:rStyle w:val="StyleUnderline"/>
        </w:rPr>
        <w:t>Several high-profile attempts have</w:t>
      </w:r>
      <w:r w:rsidRPr="006C0CB1">
        <w:rPr>
          <w:sz w:val="16"/>
        </w:rPr>
        <w:t xml:space="preserve"> </w:t>
      </w:r>
      <w:r w:rsidRPr="008F1484">
        <w:rPr>
          <w:rStyle w:val="Emphasis"/>
        </w:rPr>
        <w:t>been attempted</w:t>
      </w:r>
      <w:r w:rsidRPr="006C0CB1">
        <w:rPr>
          <w:sz w:val="16"/>
        </w:rPr>
        <w:t xml:space="preserve"> by both sides</w:t>
      </w:r>
      <w:r w:rsidRPr="008F1484">
        <w:rPr>
          <w:rStyle w:val="StyleUnderline"/>
        </w:rPr>
        <w:t xml:space="preserve">, yet they have </w:t>
      </w:r>
      <w:r w:rsidRPr="008F1484">
        <w:rPr>
          <w:rStyle w:val="Emphasis"/>
        </w:rPr>
        <w:t>not amounted</w:t>
      </w:r>
      <w:r w:rsidRPr="006C0CB1">
        <w:rPr>
          <w:sz w:val="16"/>
        </w:rPr>
        <w:t xml:space="preserve"> </w:t>
      </w:r>
      <w:r w:rsidRPr="008F1484">
        <w:rPr>
          <w:rStyle w:val="StyleUnderline"/>
        </w:rPr>
        <w:t>to any significant strategic gains</w:t>
      </w:r>
      <w:r w:rsidRPr="006C0CB1">
        <w:rPr>
          <w:sz w:val="16"/>
        </w:rPr>
        <w:t xml:space="preserve">. </w:t>
      </w:r>
      <w:r w:rsidRPr="008F1484">
        <w:rPr>
          <w:rStyle w:val="StyleUnderline"/>
        </w:rPr>
        <w:t xml:space="preserve">Cyber has played minor roles in </w:t>
      </w:r>
      <w:r w:rsidRPr="008F1484">
        <w:rPr>
          <w:rStyle w:val="Emphasis"/>
        </w:rPr>
        <w:t>smaller conflicts</w:t>
      </w:r>
      <w:r w:rsidRPr="006C0CB1">
        <w:rPr>
          <w:sz w:val="16"/>
        </w:rPr>
        <w:t xml:space="preserve">, with cyber operations in the 2008 conflict in Georgia and the 2014 invasion of Ukraine serving as relevant examples. </w:t>
      </w:r>
      <w:r w:rsidRPr="006C0CB1">
        <w:rPr>
          <w:rStyle w:val="StyleUnderline"/>
          <w:highlight w:val="cyan"/>
        </w:rPr>
        <w:t>Russia’s cyber campaign</w:t>
      </w:r>
      <w:r w:rsidRPr="008F1484">
        <w:rPr>
          <w:rStyle w:val="StyleUnderline"/>
        </w:rPr>
        <w:t xml:space="preserve"> during its war with Georgia </w:t>
      </w:r>
      <w:r w:rsidRPr="006C0CB1">
        <w:rPr>
          <w:rStyle w:val="StyleUnderline"/>
          <w:highlight w:val="cyan"/>
        </w:rPr>
        <w:t>consisted of</w:t>
      </w:r>
      <w:r w:rsidRPr="006C0CB1">
        <w:rPr>
          <w:sz w:val="16"/>
        </w:rPr>
        <w:t xml:space="preserve"> attacks on “</w:t>
      </w:r>
      <w:r w:rsidRPr="006C0CB1">
        <w:rPr>
          <w:rStyle w:val="StyleUnderline"/>
          <w:highlight w:val="cyan"/>
        </w:rPr>
        <w:t>fifty-four news</w:t>
      </w:r>
      <w:r w:rsidRPr="008F1484">
        <w:rPr>
          <w:rStyle w:val="StyleUnderline"/>
        </w:rPr>
        <w:t xml:space="preserve">, government, and financial </w:t>
      </w:r>
      <w:r w:rsidRPr="006C0CB1">
        <w:rPr>
          <w:rStyle w:val="StyleUnderline"/>
          <w:highlight w:val="cyan"/>
        </w:rPr>
        <w:t>websites</w:t>
      </w:r>
      <w:r w:rsidRPr="006C0CB1">
        <w:rPr>
          <w:sz w:val="16"/>
        </w:rPr>
        <w:t xml:space="preserve">,” as part of an overall war effort described by U.S. Army Capt. Sarah White as “remarkable for its inclusion of a series of large-scale, overt cyberspace attacks that were relatively well synchronized with conventional military operations.” </w:t>
      </w:r>
      <w:r w:rsidRPr="006C0CB1">
        <w:rPr>
          <w:rStyle w:val="StyleUnderline"/>
          <w:highlight w:val="cyan"/>
        </w:rPr>
        <w:t xml:space="preserve">Yet the impact was </w:t>
      </w:r>
      <w:r w:rsidRPr="006C0CB1">
        <w:rPr>
          <w:rStyle w:val="Emphasis"/>
          <w:highlight w:val="cyan"/>
        </w:rPr>
        <w:t>still</w:t>
      </w:r>
      <w:r w:rsidRPr="008F1484">
        <w:rPr>
          <w:rStyle w:val="Emphasis"/>
        </w:rPr>
        <w:t xml:space="preserve"> </w:t>
      </w:r>
      <w:r w:rsidRPr="006C0CB1">
        <w:rPr>
          <w:rStyle w:val="Emphasis"/>
          <w:highlight w:val="cyan"/>
        </w:rPr>
        <w:t>minima</w:t>
      </w:r>
      <w:r w:rsidRPr="006C0CB1">
        <w:rPr>
          <w:rStyle w:val="StyleUnderline"/>
          <w:highlight w:val="cyan"/>
        </w:rPr>
        <w:t>l</w:t>
      </w:r>
      <w:r w:rsidRPr="008F1484">
        <w:rPr>
          <w:rStyle w:val="StyleUnderline"/>
        </w:rPr>
        <w:t>, with “</w:t>
      </w:r>
      <w:r w:rsidRPr="008F1484">
        <w:rPr>
          <w:rStyle w:val="Emphasis"/>
        </w:rPr>
        <w:t>little effect</w:t>
      </w:r>
      <w:r w:rsidRPr="008F1484">
        <w:rPr>
          <w:rStyle w:val="StyleUnderline"/>
        </w:rPr>
        <w:t xml:space="preserve"> on conventional forces.” </w:t>
      </w:r>
      <w:r w:rsidRPr="006C0CB1">
        <w:rPr>
          <w:sz w:val="16"/>
        </w:rPr>
        <w:t xml:space="preserve">White also noted that </w:t>
      </w:r>
      <w:r w:rsidRPr="008F1484">
        <w:rPr>
          <w:rStyle w:val="StyleUnderline"/>
        </w:rPr>
        <w:t>the attacks were “not</w:t>
      </w:r>
      <w:r w:rsidRPr="006C0CB1">
        <w:rPr>
          <w:sz w:val="16"/>
        </w:rPr>
        <w:t xml:space="preserve"> </w:t>
      </w:r>
      <w:r w:rsidRPr="008F1484">
        <w:rPr>
          <w:rStyle w:val="Emphasis"/>
        </w:rPr>
        <w:t>decisive</w:t>
      </w:r>
      <w:r w:rsidRPr="006C0CB1">
        <w:rPr>
          <w:sz w:val="16"/>
        </w:rPr>
        <w:t xml:space="preserve"> </w:t>
      </w:r>
      <w:r w:rsidRPr="008F1484">
        <w:rPr>
          <w:rStyle w:val="StyleUnderline"/>
        </w:rPr>
        <w:t>to the outcome of the conflict</w:t>
      </w:r>
      <w:r w:rsidRPr="006C0CB1">
        <w:rPr>
          <w:sz w:val="16"/>
        </w:rPr>
        <w:t xml:space="preserve">” and that the average denial of service lasted two hours and 15 minutes—with the longest lasting six hours. With outage as a point of comparison, cyberattacks on the Ukrainian power grid in 2015 left over 230,000 people without power for as long as six hours. </w:t>
      </w:r>
      <w:r w:rsidRPr="008F1484">
        <w:rPr>
          <w:rStyle w:val="StyleUnderline"/>
        </w:rPr>
        <w:t xml:space="preserve">Like the 2008 denials in Georgia, the impact can only be described as </w:t>
      </w:r>
      <w:r w:rsidRPr="008F1484">
        <w:rPr>
          <w:rStyle w:val="Emphasis"/>
        </w:rPr>
        <w:t>underwhelming</w:t>
      </w:r>
      <w:r w:rsidRPr="008F1484">
        <w:rPr>
          <w:rStyle w:val="StyleUnderline"/>
        </w:rPr>
        <w:t>.</w:t>
      </w:r>
      <w:r>
        <w:rPr>
          <w:rStyle w:val="StyleUnderline"/>
        </w:rPr>
        <w:t xml:space="preserve"> </w:t>
      </w:r>
      <w:r w:rsidRPr="006C0CB1">
        <w:rPr>
          <w:sz w:val="16"/>
        </w:rPr>
        <w:t xml:space="preserve">Although the fact that these outages came from hostile acts should not be downplayed, </w:t>
      </w:r>
      <w:r w:rsidRPr="008F1484">
        <w:rPr>
          <w:rStyle w:val="StyleUnderline"/>
        </w:rPr>
        <w:t xml:space="preserve">the consequences </w:t>
      </w:r>
      <w:r w:rsidRPr="008F1484">
        <w:rPr>
          <w:rStyle w:val="Emphasis"/>
        </w:rPr>
        <w:t>fail</w:t>
      </w:r>
      <w:r w:rsidRPr="008F1484">
        <w:rPr>
          <w:rStyle w:val="StyleUnderline"/>
        </w:rPr>
        <w:t xml:space="preserve"> to reach thresholds</w:t>
      </w:r>
      <w:r w:rsidRPr="006C0CB1">
        <w:rPr>
          <w:sz w:val="16"/>
        </w:rPr>
        <w:t xml:space="preserve"> routinely experienced from other causes, such as natural events.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t>
      </w:r>
      <w:r w:rsidRPr="006C0CB1">
        <w:rPr>
          <w:rStyle w:val="StyleUnderline"/>
          <w:highlight w:val="cyan"/>
        </w:rPr>
        <w:t>War requires</w:t>
      </w:r>
      <w:r w:rsidRPr="008F1484">
        <w:rPr>
          <w:rStyle w:val="StyleUnderline"/>
        </w:rPr>
        <w:t xml:space="preserve"> </w:t>
      </w:r>
      <w:r w:rsidRPr="008F1484">
        <w:rPr>
          <w:rStyle w:val="Emphasis"/>
        </w:rPr>
        <w:t>some amount</w:t>
      </w:r>
      <w:r w:rsidRPr="006C0CB1">
        <w:rPr>
          <w:sz w:val="16"/>
        </w:rPr>
        <w:t xml:space="preserve"> of </w:t>
      </w:r>
      <w:r w:rsidRPr="006C0CB1">
        <w:rPr>
          <w:rStyle w:val="Emphasis"/>
          <w:highlight w:val="cyan"/>
        </w:rPr>
        <w:t>scale</w:t>
      </w:r>
      <w:r w:rsidRPr="006C0CB1">
        <w:rPr>
          <w:sz w:val="16"/>
        </w:rPr>
        <w:t xml:space="preserve">, as Rid and others have observed, </w:t>
      </w:r>
      <w:r w:rsidRPr="006C0CB1">
        <w:rPr>
          <w:rStyle w:val="StyleUnderline"/>
          <w:highlight w:val="cyan"/>
        </w:rPr>
        <w:t>and</w:t>
      </w:r>
      <w:r w:rsidRPr="008F1484">
        <w:rPr>
          <w:rStyle w:val="StyleUnderline"/>
        </w:rPr>
        <w:t xml:space="preserve"> it appears the </w:t>
      </w:r>
      <w:r w:rsidRPr="006C0CB1">
        <w:rPr>
          <w:rStyle w:val="StyleUnderline"/>
          <w:highlight w:val="cyan"/>
        </w:rPr>
        <w:t>cyberattacks</w:t>
      </w:r>
      <w:r w:rsidRPr="008F1484">
        <w:rPr>
          <w:rStyle w:val="StyleUnderline"/>
        </w:rPr>
        <w:t xml:space="preserve"> sometimes considered</w:t>
      </w:r>
      <w:r w:rsidRPr="006C0CB1">
        <w:rPr>
          <w:sz w:val="16"/>
        </w:rPr>
        <w:t xml:space="preserve"> “</w:t>
      </w:r>
      <w:r w:rsidRPr="008F1484">
        <w:rPr>
          <w:rStyle w:val="Emphasis"/>
        </w:rPr>
        <w:t>war</w:t>
      </w:r>
      <w:r w:rsidRPr="006C0CB1">
        <w:rPr>
          <w:sz w:val="16"/>
          <w:highlight w:val="cyan"/>
        </w:rPr>
        <w:t xml:space="preserve">” </w:t>
      </w:r>
      <w:r w:rsidRPr="006C0CB1">
        <w:rPr>
          <w:rStyle w:val="StyleUnderline"/>
          <w:highlight w:val="cyan"/>
        </w:rPr>
        <w:t>fall</w:t>
      </w:r>
      <w:r w:rsidRPr="006C0CB1">
        <w:rPr>
          <w:sz w:val="16"/>
          <w:highlight w:val="cyan"/>
        </w:rPr>
        <w:t xml:space="preserve"> </w:t>
      </w:r>
      <w:r w:rsidRPr="006C0CB1">
        <w:rPr>
          <w:rStyle w:val="Emphasis"/>
          <w:highlight w:val="cyan"/>
        </w:rPr>
        <w:t>far short</w:t>
      </w:r>
      <w:r w:rsidRPr="006C0CB1">
        <w:rPr>
          <w:sz w:val="16"/>
          <w:highlight w:val="cyan"/>
        </w:rPr>
        <w:t xml:space="preserve"> </w:t>
      </w:r>
      <w:r w:rsidRPr="006C0CB1">
        <w:rPr>
          <w:rStyle w:val="StyleUnderline"/>
          <w:highlight w:val="cyan"/>
        </w:rPr>
        <w:t>of</w:t>
      </w:r>
      <w:r w:rsidRPr="008F1484">
        <w:rPr>
          <w:rStyle w:val="StyleUnderline"/>
        </w:rPr>
        <w:t xml:space="preserve"> the large-</w:t>
      </w:r>
      <w:r w:rsidRPr="006C0CB1">
        <w:rPr>
          <w:rStyle w:val="StyleUnderline"/>
          <w:highlight w:val="cyan"/>
        </w:rPr>
        <w:t>scale outages</w:t>
      </w:r>
      <w:r w:rsidRPr="006C0CB1">
        <w:rPr>
          <w:sz w:val="16"/>
          <w:highlight w:val="cyan"/>
        </w:rPr>
        <w:t xml:space="preserve"> </w:t>
      </w:r>
      <w:r w:rsidRPr="006C0CB1">
        <w:rPr>
          <w:rStyle w:val="StyleUnderline"/>
          <w:highlight w:val="cyan"/>
        </w:rPr>
        <w:t>we</w:t>
      </w:r>
      <w:r w:rsidRPr="006C0CB1">
        <w:rPr>
          <w:sz w:val="16"/>
          <w:highlight w:val="cyan"/>
        </w:rPr>
        <w:t xml:space="preserve"> </w:t>
      </w:r>
      <w:r w:rsidRPr="006C0CB1">
        <w:rPr>
          <w:rStyle w:val="Emphasis"/>
          <w:highlight w:val="cyan"/>
        </w:rPr>
        <w:t>experience</w:t>
      </w:r>
      <w:r w:rsidRPr="008F1484">
        <w:rPr>
          <w:rStyle w:val="Emphasis"/>
        </w:rPr>
        <w:t xml:space="preserve"> </w:t>
      </w:r>
      <w:r w:rsidRPr="006C0CB1">
        <w:rPr>
          <w:rStyle w:val="Emphasis"/>
          <w:highlight w:val="cyan"/>
        </w:rPr>
        <w:t>regularly</w:t>
      </w:r>
      <w:r w:rsidRPr="006C0CB1">
        <w:rPr>
          <w:sz w:val="16"/>
        </w:rPr>
        <w:t xml:space="preserve">. The measures of the scale of cyberattacks described above should signal to reinsurers that </w:t>
      </w:r>
      <w:r w:rsidRPr="008F1484">
        <w:rPr>
          <w:rStyle w:val="StyleUnderline"/>
        </w:rPr>
        <w:t xml:space="preserve">the threat of cyberwar is </w:t>
      </w:r>
      <w:r w:rsidRPr="008F1484">
        <w:rPr>
          <w:rStyle w:val="Emphasis"/>
        </w:rPr>
        <w:t>relatively limited</w:t>
      </w:r>
      <w:r w:rsidRPr="006C0CB1">
        <w:rPr>
          <w:sz w:val="16"/>
        </w:rPr>
        <w:t xml:space="preserve">. After all, reinsurers have decades of experience with property-catastrophe risks, over which they have absorbed far more loss than cyber has generated. In fact, insured losses </w:t>
      </w:r>
      <w:r w:rsidRPr="006C0CB1">
        <w:rPr>
          <w:sz w:val="16"/>
        </w:rPr>
        <w:lastRenderedPageBreak/>
        <w:t xml:space="preserve">from natural catastrophes reached $120 billion in 2022, according to Munich Re. That’s nearly 10 times the cyber insurance sector’s aggregate premium this year and approximately 30 percent of all cyber insurance that is outstanding worldwide. </w:t>
      </w:r>
      <w:r w:rsidRPr="008F1484">
        <w:rPr>
          <w:rStyle w:val="StyleUnderline"/>
        </w:rPr>
        <w:t xml:space="preserve">The fears of cyberwar are </w:t>
      </w:r>
      <w:r w:rsidRPr="008F1484">
        <w:rPr>
          <w:rStyle w:val="Emphasis"/>
        </w:rPr>
        <w:t>generally unfounded</w:t>
      </w:r>
      <w:r w:rsidRPr="006C0CB1">
        <w:rPr>
          <w:sz w:val="16"/>
        </w:rPr>
        <w:t xml:space="preserve">, but they persist.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 Closing the Cyber Gap </w:t>
      </w:r>
      <w:r w:rsidRPr="006C0CB1">
        <w:rPr>
          <w:rStyle w:val="StyleUnderline"/>
          <w:highlight w:val="cyan"/>
        </w:rPr>
        <w:t>There is a sense</w:t>
      </w:r>
      <w:r w:rsidRPr="006C0CB1">
        <w:rPr>
          <w:sz w:val="16"/>
        </w:rPr>
        <w:t xml:space="preserve"> across the reinsurance industry that </w:t>
      </w:r>
      <w:r w:rsidRPr="006C0CB1">
        <w:rPr>
          <w:rStyle w:val="StyleUnderline"/>
          <w:highlight w:val="cyan"/>
        </w:rPr>
        <w:t>cyber is somehow</w:t>
      </w:r>
      <w:r w:rsidRPr="008F1484">
        <w:rPr>
          <w:rStyle w:val="StyleUnderline"/>
        </w:rPr>
        <w:t xml:space="preserve"> </w:t>
      </w:r>
      <w:r w:rsidRPr="006C0CB1">
        <w:rPr>
          <w:rStyle w:val="Emphasis"/>
          <w:highlight w:val="cyan"/>
        </w:rPr>
        <w:t>different</w:t>
      </w:r>
      <w:r w:rsidRPr="006C0CB1">
        <w:rPr>
          <w:sz w:val="16"/>
        </w:rPr>
        <w:t xml:space="preserve">. </w:t>
      </w:r>
      <w:r w:rsidRPr="008F1484">
        <w:rPr>
          <w:rStyle w:val="StyleUnderline"/>
        </w:rPr>
        <w:t>Reasons given</w:t>
      </w:r>
      <w:r w:rsidRPr="006C0CB1">
        <w:rPr>
          <w:sz w:val="16"/>
        </w:rPr>
        <w:t xml:space="preserve"> to me in both research and informal conversations </w:t>
      </w:r>
      <w:r w:rsidRPr="008F1484">
        <w:rPr>
          <w:rStyle w:val="StyleUnderline"/>
        </w:rPr>
        <w:t>have ranged from</w:t>
      </w:r>
      <w:r w:rsidRPr="006C0CB1">
        <w:rPr>
          <w:sz w:val="16"/>
        </w:rPr>
        <w:t xml:space="preserve"> the standard “</w:t>
      </w:r>
      <w:r w:rsidRPr="008F1484">
        <w:rPr>
          <w:rStyle w:val="StyleUnderline"/>
        </w:rPr>
        <w:t xml:space="preserve">everything is </w:t>
      </w:r>
      <w:r w:rsidRPr="008F1484">
        <w:rPr>
          <w:rStyle w:val="Emphasis"/>
        </w:rPr>
        <w:t>interconnected</w:t>
      </w:r>
      <w:r w:rsidRPr="006C0CB1">
        <w:rPr>
          <w:sz w:val="16"/>
        </w:rPr>
        <w:t xml:space="preserve">” </w:t>
      </w:r>
      <w:r w:rsidRPr="008F1484">
        <w:rPr>
          <w:rStyle w:val="StyleUnderline"/>
        </w:rPr>
        <w:t>and</w:t>
      </w:r>
      <w:r w:rsidRPr="006C0CB1">
        <w:rPr>
          <w:sz w:val="16"/>
        </w:rPr>
        <w:t xml:space="preserve"> “</w:t>
      </w:r>
      <w:r w:rsidRPr="008F1484">
        <w:rPr>
          <w:rStyle w:val="StyleUnderline"/>
        </w:rPr>
        <w:t xml:space="preserve">what happens if the internet </w:t>
      </w:r>
      <w:r w:rsidRPr="008F1484">
        <w:rPr>
          <w:rStyle w:val="Emphasis"/>
        </w:rPr>
        <w:t>goes down</w:t>
      </w:r>
      <w:r w:rsidRPr="006C0CB1">
        <w:rPr>
          <w:sz w:val="16"/>
        </w:rPr>
        <w:t xml:space="preserve"> </w:t>
      </w:r>
      <w:r w:rsidRPr="008F1484">
        <w:rPr>
          <w:rStyle w:val="StyleUnderline"/>
        </w:rPr>
        <w:t>around the world</w:t>
      </w:r>
      <w:r w:rsidRPr="006C0CB1">
        <w:rPr>
          <w:sz w:val="16"/>
        </w:rPr>
        <w:t xml:space="preserve">, even for just a day?” </w:t>
      </w:r>
      <w:r w:rsidRPr="008F1484">
        <w:rPr>
          <w:rStyle w:val="StyleUnderline"/>
        </w:rPr>
        <w:t xml:space="preserve">to simply </w:t>
      </w:r>
      <w:r w:rsidRPr="008F1484">
        <w:rPr>
          <w:rStyle w:val="Emphasis"/>
        </w:rPr>
        <w:t>assuming</w:t>
      </w:r>
      <w:r w:rsidRPr="008F1484">
        <w:rPr>
          <w:rStyle w:val="StyleUnderline"/>
        </w:rPr>
        <w:t xml:space="preserve"> the worst imaginable</w:t>
      </w:r>
      <w:r w:rsidRPr="006C0CB1">
        <w:rPr>
          <w:sz w:val="16"/>
        </w:rPr>
        <w:t xml:space="preserve"> because there’s no precedent at hand and basic career risk (nobody gets fired for being afraid of cyber risk). The most honest reason I heard for thinking that cyber is somehow different from other forms of risk—with clear ties to the risk of cyberwar—was simply: “My opinion comes from probably watching too many movies.” Or as one of my formal research subjects put it: “</w:t>
      </w:r>
      <w:r w:rsidRPr="008F1484">
        <w:rPr>
          <w:rStyle w:val="StyleUnderline"/>
        </w:rPr>
        <w:t>There’s also the perception</w:t>
      </w:r>
      <w:r w:rsidRPr="006C0CB1">
        <w:rPr>
          <w:sz w:val="16"/>
        </w:rPr>
        <w:t xml:space="preserve"> </w:t>
      </w:r>
      <w:r w:rsidRPr="008F1484">
        <w:rPr>
          <w:rStyle w:val="Emphasis"/>
        </w:rPr>
        <w:t>of the great unknown</w:t>
      </w:r>
      <w:r w:rsidRPr="006C0CB1">
        <w:rPr>
          <w:sz w:val="16"/>
        </w:rPr>
        <w:t xml:space="preserve"> … </w:t>
      </w:r>
      <w:r w:rsidRPr="008F1484">
        <w:rPr>
          <w:rStyle w:val="StyleUnderline"/>
        </w:rPr>
        <w:t>there’s only so far it can go until</w:t>
      </w:r>
      <w:r w:rsidRPr="006C0CB1">
        <w:rPr>
          <w:sz w:val="16"/>
        </w:rPr>
        <w:t xml:space="preserve"> it </w:t>
      </w:r>
      <w:r w:rsidRPr="008F1484">
        <w:rPr>
          <w:rStyle w:val="Emphasis"/>
        </w:rPr>
        <w:t>turns into a war-like situation</w:t>
      </w:r>
      <w:r w:rsidRPr="006C0CB1">
        <w:rPr>
          <w:sz w:val="16"/>
        </w:rPr>
        <w:t xml:space="preserve">.” The problem may result from several factors, including a taste for fiction. </w:t>
      </w:r>
      <w:r w:rsidRPr="008F1484">
        <w:rPr>
          <w:rStyle w:val="StyleUnderline"/>
        </w:rPr>
        <w:t>There is a belief that the worst consequences of cyber risks are</w:t>
      </w:r>
      <w:r w:rsidRPr="006C0CB1">
        <w:rPr>
          <w:sz w:val="16"/>
        </w:rPr>
        <w:t xml:space="preserve"> </w:t>
      </w:r>
      <w:r w:rsidRPr="008F1484">
        <w:rPr>
          <w:rStyle w:val="Emphasis"/>
        </w:rPr>
        <w:t>harder</w:t>
      </w:r>
      <w:r w:rsidRPr="006C0CB1">
        <w:rPr>
          <w:sz w:val="16"/>
        </w:rPr>
        <w:t xml:space="preserve"> </w:t>
      </w:r>
      <w:r w:rsidRPr="008F1484">
        <w:rPr>
          <w:rStyle w:val="StyleUnderline"/>
        </w:rPr>
        <w:t>to envision than what society has experienced</w:t>
      </w:r>
      <w:r w:rsidRPr="006C0CB1">
        <w:rPr>
          <w:sz w:val="16"/>
        </w:rPr>
        <w:t xml:space="preserve"> already. It’s a new domain, unlike natural disasters, for example, which are presumably as old as the planet itself. It’s easy to find natural disasters impacting human society from hundreds of years ago. Without a common reference point in the form of historical experience and attendant quantification, there is more room for imagination, making the unrealistic somehow more imminent. Because of this</w:t>
      </w:r>
      <w:r w:rsidRPr="006C0CB1">
        <w:rPr>
          <w:sz w:val="16"/>
          <w:highlight w:val="cyan"/>
        </w:rPr>
        <w:t xml:space="preserve">, </w:t>
      </w:r>
      <w:r w:rsidRPr="006C0CB1">
        <w:rPr>
          <w:rStyle w:val="StyleUnderline"/>
          <w:highlight w:val="cyan"/>
        </w:rPr>
        <w:t>a clear</w:t>
      </w:r>
      <w:r w:rsidRPr="008F1484">
        <w:rPr>
          <w:rStyle w:val="StyleUnderline"/>
        </w:rPr>
        <w:t xml:space="preserve"> </w:t>
      </w:r>
      <w:r w:rsidRPr="006C0CB1">
        <w:rPr>
          <w:rStyle w:val="Emphasis"/>
          <w:highlight w:val="cyan"/>
        </w:rPr>
        <w:t>disconnect</w:t>
      </w:r>
      <w:r w:rsidRPr="006C0CB1">
        <w:rPr>
          <w:rStyle w:val="StyleUnderline"/>
          <w:highlight w:val="cyan"/>
        </w:rPr>
        <w:t xml:space="preserve"> between</w:t>
      </w:r>
      <w:r w:rsidRPr="008F1484">
        <w:rPr>
          <w:rStyle w:val="StyleUnderline"/>
        </w:rPr>
        <w:t xml:space="preserve"> the </w:t>
      </w:r>
      <w:r w:rsidRPr="006C0CB1">
        <w:rPr>
          <w:rStyle w:val="Emphasis"/>
          <w:highlight w:val="cyan"/>
        </w:rPr>
        <w:t xml:space="preserve">actual risk </w:t>
      </w:r>
      <w:r w:rsidRPr="006C0CB1">
        <w:rPr>
          <w:rStyle w:val="StyleUnderline"/>
          <w:highlight w:val="cyan"/>
        </w:rPr>
        <w:t>of cyberwar</w:t>
      </w:r>
      <w:r w:rsidRPr="006C0CB1">
        <w:rPr>
          <w:sz w:val="16"/>
        </w:rPr>
        <w:t>—</w:t>
      </w:r>
      <w:r w:rsidRPr="008F1484">
        <w:rPr>
          <w:rStyle w:val="StyleUnderline"/>
        </w:rPr>
        <w:t>as clearly</w:t>
      </w:r>
      <w:r w:rsidRPr="006C0CB1">
        <w:rPr>
          <w:sz w:val="16"/>
        </w:rPr>
        <w:t xml:space="preserve"> </w:t>
      </w:r>
      <w:r w:rsidRPr="006C0CB1">
        <w:rPr>
          <w:rStyle w:val="Emphasis"/>
          <w:highlight w:val="cyan"/>
        </w:rPr>
        <w:t>expressed</w:t>
      </w:r>
      <w:r w:rsidRPr="006C0CB1">
        <w:rPr>
          <w:sz w:val="16"/>
          <w:highlight w:val="cyan"/>
        </w:rPr>
        <w:t xml:space="preserve"> </w:t>
      </w:r>
      <w:r w:rsidRPr="006C0CB1">
        <w:rPr>
          <w:rStyle w:val="StyleUnderline"/>
          <w:highlight w:val="cyan"/>
        </w:rPr>
        <w:t>by</w:t>
      </w:r>
      <w:r w:rsidRPr="006C0CB1">
        <w:rPr>
          <w:sz w:val="16"/>
          <w:highlight w:val="cyan"/>
        </w:rPr>
        <w:t xml:space="preserve"> </w:t>
      </w:r>
      <w:r w:rsidRPr="006C0CB1">
        <w:rPr>
          <w:rStyle w:val="Emphasis"/>
          <w:highlight w:val="cyan"/>
        </w:rPr>
        <w:t>scholars</w:t>
      </w:r>
      <w:r w:rsidRPr="006C0CB1">
        <w:rPr>
          <w:sz w:val="16"/>
          <w:highlight w:val="cyan"/>
        </w:rPr>
        <w:t xml:space="preserve"> </w:t>
      </w:r>
      <w:r w:rsidRPr="006C0CB1">
        <w:rPr>
          <w:rStyle w:val="StyleUnderline"/>
          <w:highlight w:val="cyan"/>
        </w:rPr>
        <w:t>and</w:t>
      </w:r>
      <w:r w:rsidRPr="006C0CB1">
        <w:rPr>
          <w:sz w:val="16"/>
        </w:rPr>
        <w:t xml:space="preserve"> </w:t>
      </w:r>
      <w:r w:rsidRPr="006C0CB1">
        <w:rPr>
          <w:rStyle w:val="Emphasis"/>
          <w:highlight w:val="cyan"/>
        </w:rPr>
        <w:t>practitioners</w:t>
      </w:r>
      <w:r w:rsidRPr="006C0CB1">
        <w:rPr>
          <w:sz w:val="16"/>
          <w:highlight w:val="cyan"/>
        </w:rPr>
        <w:t xml:space="preserve"> </w:t>
      </w:r>
      <w:r w:rsidRPr="006C0CB1">
        <w:rPr>
          <w:rStyle w:val="StyleUnderline"/>
          <w:highlight w:val="cyan"/>
        </w:rPr>
        <w:t>for</w:t>
      </w:r>
      <w:r w:rsidRPr="008F1484">
        <w:rPr>
          <w:rStyle w:val="StyleUnderline"/>
        </w:rPr>
        <w:t xml:space="preserve"> over </w:t>
      </w:r>
      <w:r w:rsidRPr="006C0CB1">
        <w:rPr>
          <w:rStyle w:val="StyleUnderline"/>
          <w:highlight w:val="cyan"/>
        </w:rPr>
        <w:t>a decade</w:t>
      </w:r>
      <w:r w:rsidRPr="006C0CB1">
        <w:rPr>
          <w:sz w:val="16"/>
        </w:rPr>
        <w:t>—</w:t>
      </w:r>
      <w:r w:rsidRPr="008F1484">
        <w:rPr>
          <w:rStyle w:val="StyleUnderline"/>
        </w:rPr>
        <w:t>and the fears</w:t>
      </w:r>
      <w:r w:rsidRPr="006C0CB1">
        <w:rPr>
          <w:sz w:val="16"/>
        </w:rPr>
        <w:t xml:space="preserve"> that have driven the decisions made by some of the reinsurance industry’s largest and most influential companies has been able to emerge. And it’s this fundamental misalignment that introduces the most risk.</w:t>
      </w:r>
    </w:p>
    <w:p w14:paraId="6DB0458B" w14:textId="77777777" w:rsidR="00304DB3" w:rsidRPr="00304DB3" w:rsidRDefault="00304DB3" w:rsidP="00304DB3"/>
    <w:p w14:paraId="2134C0EE" w14:textId="77777777" w:rsidR="00304DB3" w:rsidRPr="006634F1" w:rsidRDefault="00304DB3" w:rsidP="00304DB3">
      <w:pPr>
        <w:pStyle w:val="Heading4"/>
        <w:rPr>
          <w:rFonts w:cs="Arial"/>
        </w:rPr>
      </w:pPr>
      <w:r w:rsidRPr="006634F1">
        <w:rPr>
          <w:rFonts w:cs="Arial"/>
        </w:rPr>
        <w:t>No supply chain ‘</w:t>
      </w:r>
      <w:r w:rsidRPr="006634F1">
        <w:rPr>
          <w:rFonts w:cs="Arial"/>
          <w:u w:val="single"/>
        </w:rPr>
        <w:t>shocks</w:t>
      </w:r>
      <w:r w:rsidRPr="006634F1">
        <w:rPr>
          <w:rFonts w:cs="Arial"/>
        </w:rPr>
        <w:t xml:space="preserve">’ impact. It assumes </w:t>
      </w:r>
      <w:r w:rsidRPr="006634F1">
        <w:rPr>
          <w:rFonts w:cs="Arial"/>
          <w:u w:val="single"/>
        </w:rPr>
        <w:t>complete decoupling</w:t>
      </w:r>
      <w:r w:rsidRPr="006634F1">
        <w:rPr>
          <w:rFonts w:cs="Arial"/>
        </w:rPr>
        <w:t xml:space="preserve">, which wouldn’t happen. The trade regime is </w:t>
      </w:r>
      <w:r w:rsidRPr="006634F1">
        <w:rPr>
          <w:rFonts w:cs="Arial"/>
          <w:u w:val="single"/>
        </w:rPr>
        <w:t>systematically resilient</w:t>
      </w:r>
      <w:r w:rsidRPr="006634F1">
        <w:rPr>
          <w:rFonts w:cs="Arial"/>
        </w:rPr>
        <w:t xml:space="preserve"> and </w:t>
      </w:r>
      <w:r w:rsidRPr="006634F1">
        <w:rPr>
          <w:rFonts w:cs="Arial"/>
          <w:u w:val="single"/>
        </w:rPr>
        <w:t>anti-fragile</w:t>
      </w:r>
      <w:r w:rsidRPr="006634F1">
        <w:rPr>
          <w:rFonts w:cs="Arial"/>
        </w:rPr>
        <w:t>.</w:t>
      </w:r>
    </w:p>
    <w:p w14:paraId="7FDA2859" w14:textId="77777777" w:rsidR="00304DB3" w:rsidRPr="006634F1" w:rsidRDefault="00304DB3" w:rsidP="00304DB3">
      <w:r w:rsidRPr="006634F1">
        <w:t xml:space="preserve">Anthea </w:t>
      </w:r>
      <w:r w:rsidRPr="006634F1">
        <w:rPr>
          <w:rStyle w:val="Style13ptBold"/>
        </w:rPr>
        <w:t>Roberts 23</w:t>
      </w:r>
      <w:r w:rsidRPr="006634F1">
        <w:t>. Professor of Global Governance, Australian National University; Founder, Dragonfly Thinking. “From Risk to Resilience.” https://www.foreignaffairs.com/world/risk-resilience-economics</w:t>
      </w:r>
    </w:p>
    <w:p w14:paraId="6F4ADFE1" w14:textId="77777777" w:rsidR="00304DB3" w:rsidRPr="006634F1" w:rsidRDefault="00304DB3" w:rsidP="00304DB3">
      <w:pPr>
        <w:rPr>
          <w:sz w:val="16"/>
        </w:rPr>
      </w:pPr>
      <w:r w:rsidRPr="006634F1">
        <w:rPr>
          <w:sz w:val="16"/>
        </w:rPr>
        <w:t xml:space="preserve">These </w:t>
      </w:r>
      <w:r w:rsidRPr="006634F1">
        <w:rPr>
          <w:rStyle w:val="StyleUnderline"/>
          <w:highlight w:val="cyan"/>
        </w:rPr>
        <w:t>debates</w:t>
      </w:r>
      <w:r w:rsidRPr="006634F1">
        <w:rPr>
          <w:sz w:val="16"/>
        </w:rPr>
        <w:t xml:space="preserve"> tend to </w:t>
      </w:r>
      <w:r w:rsidRPr="006634F1">
        <w:rPr>
          <w:rStyle w:val="StyleUnderline"/>
          <w:highlight w:val="cyan"/>
        </w:rPr>
        <w:t>frame</w:t>
      </w:r>
      <w:r w:rsidRPr="006634F1">
        <w:rPr>
          <w:rStyle w:val="StyleUnderline"/>
        </w:rPr>
        <w:t xml:space="preserve"> the </w:t>
      </w:r>
      <w:r w:rsidRPr="006634F1">
        <w:rPr>
          <w:rStyle w:val="StyleUnderline"/>
          <w:highlight w:val="cyan"/>
        </w:rPr>
        <w:t xml:space="preserve">tradeoffs in </w:t>
      </w:r>
      <w:r w:rsidRPr="006634F1">
        <w:rPr>
          <w:rStyle w:val="Emphasis"/>
          <w:highlight w:val="cyan"/>
        </w:rPr>
        <w:t>black-and-white</w:t>
      </w:r>
      <w:r w:rsidRPr="006634F1">
        <w:rPr>
          <w:rStyle w:val="Emphasis"/>
        </w:rPr>
        <w:t xml:space="preserve"> terms</w:t>
      </w:r>
      <w:r w:rsidRPr="006634F1">
        <w:rPr>
          <w:sz w:val="16"/>
        </w:rPr>
        <w:t xml:space="preserve">: </w:t>
      </w:r>
      <w:r w:rsidRPr="006634F1">
        <w:rPr>
          <w:rStyle w:val="StyleUnderline"/>
        </w:rPr>
        <w:t>globalization versus deglobalization</w:t>
      </w:r>
      <w:r w:rsidRPr="006634F1">
        <w:rPr>
          <w:sz w:val="16"/>
        </w:rPr>
        <w:t xml:space="preserve"> and </w:t>
      </w:r>
      <w:r w:rsidRPr="006634F1">
        <w:rPr>
          <w:rStyle w:val="StyleUnderline"/>
          <w:highlight w:val="cyan"/>
        </w:rPr>
        <w:t>interdependence versus decoupling</w:t>
      </w:r>
      <w:r w:rsidRPr="006634F1">
        <w:rPr>
          <w:sz w:val="16"/>
        </w:rPr>
        <w:t xml:space="preserve">. But such </w:t>
      </w:r>
      <w:r w:rsidRPr="006634F1">
        <w:rPr>
          <w:rStyle w:val="StyleUnderline"/>
          <w:highlight w:val="cyan"/>
        </w:rPr>
        <w:t>binaries</w:t>
      </w:r>
      <w:r w:rsidRPr="006634F1">
        <w:rPr>
          <w:rStyle w:val="StyleUnderline"/>
        </w:rPr>
        <w:t xml:space="preserve"> have </w:t>
      </w:r>
      <w:r w:rsidRPr="006634F1">
        <w:rPr>
          <w:rStyle w:val="Emphasis"/>
          <w:highlight w:val="cyan"/>
        </w:rPr>
        <w:t>never</w:t>
      </w:r>
      <w:r w:rsidRPr="006634F1">
        <w:rPr>
          <w:rStyle w:val="Emphasis"/>
        </w:rPr>
        <w:t xml:space="preserve"> been </w:t>
      </w:r>
      <w:r w:rsidRPr="006634F1">
        <w:rPr>
          <w:rStyle w:val="Emphasis"/>
          <w:highlight w:val="cyan"/>
        </w:rPr>
        <w:t>realistic</w:t>
      </w:r>
      <w:r w:rsidRPr="006634F1">
        <w:rPr>
          <w:sz w:val="16"/>
        </w:rPr>
        <w:t xml:space="preserve">. The </w:t>
      </w:r>
      <w:r w:rsidRPr="006634F1">
        <w:rPr>
          <w:rStyle w:val="StyleUnderline"/>
        </w:rPr>
        <w:t>COVID-19 pandemic</w:t>
      </w:r>
      <w:r w:rsidRPr="006634F1">
        <w:rPr>
          <w:sz w:val="16"/>
        </w:rPr>
        <w:t xml:space="preserve">, </w:t>
      </w:r>
      <w:r w:rsidRPr="006634F1">
        <w:rPr>
          <w:rStyle w:val="StyleUnderline"/>
        </w:rPr>
        <w:t>Russia’s invasion of Ukraine</w:t>
      </w:r>
      <w:r w:rsidRPr="006634F1">
        <w:rPr>
          <w:sz w:val="16"/>
        </w:rPr>
        <w:t xml:space="preserve">, and </w:t>
      </w:r>
      <w:r w:rsidRPr="006634F1">
        <w:rPr>
          <w:rStyle w:val="StyleUnderline"/>
        </w:rPr>
        <w:t xml:space="preserve">rising tensions between the </w:t>
      </w:r>
      <w:r w:rsidRPr="006634F1">
        <w:rPr>
          <w:rStyle w:val="Emphasis"/>
        </w:rPr>
        <w:t>U</w:t>
      </w:r>
      <w:r w:rsidRPr="006634F1">
        <w:rPr>
          <w:rStyle w:val="StyleUnderline"/>
        </w:rPr>
        <w:t xml:space="preserve">nited </w:t>
      </w:r>
      <w:r w:rsidRPr="006634F1">
        <w:rPr>
          <w:rStyle w:val="Emphasis"/>
        </w:rPr>
        <w:t>S</w:t>
      </w:r>
      <w:r w:rsidRPr="006634F1">
        <w:rPr>
          <w:rStyle w:val="StyleUnderline"/>
        </w:rPr>
        <w:t>tates and China</w:t>
      </w:r>
      <w:r w:rsidRPr="006634F1">
        <w:rPr>
          <w:sz w:val="16"/>
        </w:rPr>
        <w:t xml:space="preserve"> have all made Western companies and countries more wary of the risks associated with economic interdependence. Few, however, are prepared to make the sacrifices that full-scale decoupling would entail.</w:t>
      </w:r>
    </w:p>
    <w:p w14:paraId="267BBD31" w14:textId="77777777" w:rsidR="00304DB3" w:rsidRPr="006634F1" w:rsidRDefault="00304DB3" w:rsidP="00304DB3">
      <w:pPr>
        <w:rPr>
          <w:sz w:val="16"/>
        </w:rPr>
      </w:pPr>
      <w:r w:rsidRPr="006634F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7415BD6A" w14:textId="77777777" w:rsidR="00304DB3" w:rsidRPr="006634F1" w:rsidRDefault="00304DB3" w:rsidP="00304DB3">
      <w:pPr>
        <w:rPr>
          <w:sz w:val="16"/>
        </w:rPr>
      </w:pPr>
      <w:r w:rsidRPr="006634F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6634F1">
        <w:rPr>
          <w:rStyle w:val="Emphasis"/>
          <w:highlight w:val="cyan"/>
        </w:rPr>
        <w:t>systemic resilience</w:t>
      </w:r>
      <w:r w:rsidRPr="006634F1">
        <w:rPr>
          <w:sz w:val="16"/>
        </w:rPr>
        <w:t xml:space="preserve"> — that is, the </w:t>
      </w:r>
      <w:r w:rsidRPr="006634F1">
        <w:rPr>
          <w:rStyle w:val="StyleUnderline"/>
        </w:rPr>
        <w:t>characteristics of a system that determine</w:t>
      </w:r>
      <w:r w:rsidRPr="006634F1">
        <w:rPr>
          <w:sz w:val="16"/>
        </w:rPr>
        <w:t xml:space="preserve"> its </w:t>
      </w:r>
      <w:r w:rsidRPr="006634F1">
        <w:rPr>
          <w:rStyle w:val="StyleUnderline"/>
        </w:rPr>
        <w:t xml:space="preserve">ability to survive and </w:t>
      </w:r>
      <w:r w:rsidRPr="006634F1">
        <w:rPr>
          <w:rStyle w:val="Emphasis"/>
        </w:rPr>
        <w:t>thrive over time</w:t>
      </w:r>
      <w:r w:rsidRPr="006634F1">
        <w:rPr>
          <w:sz w:val="16"/>
        </w:rPr>
        <w:t xml:space="preserve">. </w:t>
      </w:r>
      <w:r w:rsidRPr="006634F1">
        <w:rPr>
          <w:rStyle w:val="StyleUnderline"/>
        </w:rPr>
        <w:t xml:space="preserve">Although resilience is </w:t>
      </w:r>
      <w:r w:rsidRPr="006634F1">
        <w:rPr>
          <w:rStyle w:val="Emphasis"/>
        </w:rPr>
        <w:t>commonly understood</w:t>
      </w:r>
      <w:r w:rsidRPr="006634F1">
        <w:rPr>
          <w:rStyle w:val="StyleUnderline"/>
        </w:rPr>
        <w:t xml:space="preserve"> as</w:t>
      </w:r>
      <w:r w:rsidRPr="006634F1">
        <w:rPr>
          <w:sz w:val="16"/>
        </w:rPr>
        <w:t xml:space="preserve"> the </w:t>
      </w:r>
      <w:r w:rsidRPr="006634F1">
        <w:rPr>
          <w:rStyle w:val="StyleUnderline"/>
        </w:rPr>
        <w:t>ability to withstand shocks and stressors</w:t>
      </w:r>
      <w:r w:rsidRPr="006634F1">
        <w:rPr>
          <w:sz w:val="16"/>
        </w:rPr>
        <w:t xml:space="preserve">, </w:t>
      </w:r>
      <w:r w:rsidRPr="006634F1">
        <w:rPr>
          <w:sz w:val="16"/>
          <w:szCs w:val="16"/>
        </w:rPr>
        <w:t>it is about more than just effectively responding to risks</w:t>
      </w:r>
      <w:r w:rsidRPr="006634F1">
        <w:rPr>
          <w:sz w:val="16"/>
        </w:rPr>
        <w:t xml:space="preserve">. </w:t>
      </w:r>
      <w:r w:rsidRPr="006634F1">
        <w:rPr>
          <w:rStyle w:val="StyleUnderline"/>
        </w:rPr>
        <w:t xml:space="preserve">It is also about </w:t>
      </w:r>
      <w:r w:rsidRPr="006634F1">
        <w:rPr>
          <w:rStyle w:val="Emphasis"/>
          <w:highlight w:val="cyan"/>
        </w:rPr>
        <w:t>evolving</w:t>
      </w:r>
      <w:r w:rsidRPr="006634F1">
        <w:rPr>
          <w:rStyle w:val="StyleUnderline"/>
          <w:highlight w:val="cyan"/>
        </w:rPr>
        <w:t xml:space="preserve"> to</w:t>
      </w:r>
      <w:r w:rsidRPr="006634F1">
        <w:rPr>
          <w:rStyle w:val="StyleUnderline"/>
        </w:rPr>
        <w:t xml:space="preserve"> better </w:t>
      </w:r>
      <w:r w:rsidRPr="006634F1">
        <w:rPr>
          <w:rStyle w:val="StyleUnderline"/>
          <w:highlight w:val="cyan"/>
        </w:rPr>
        <w:t xml:space="preserve">capture </w:t>
      </w:r>
      <w:r w:rsidRPr="006634F1">
        <w:rPr>
          <w:rStyle w:val="Emphasis"/>
          <w:highlight w:val="cyan"/>
        </w:rPr>
        <w:t>future rewards</w:t>
      </w:r>
      <w:r w:rsidRPr="006634F1">
        <w:rPr>
          <w:rStyle w:val="StyleUnderline"/>
          <w:highlight w:val="cyan"/>
        </w:rPr>
        <w:t xml:space="preserve"> and cope with change</w:t>
      </w:r>
      <w:r w:rsidRPr="006634F1">
        <w:rPr>
          <w:sz w:val="16"/>
        </w:rPr>
        <w:t>.</w:t>
      </w:r>
    </w:p>
    <w:p w14:paraId="011089B1" w14:textId="77777777" w:rsidR="00304DB3" w:rsidRPr="006634F1" w:rsidRDefault="00304DB3" w:rsidP="00304DB3">
      <w:pPr>
        <w:rPr>
          <w:sz w:val="16"/>
        </w:rPr>
      </w:pPr>
      <w:r w:rsidRPr="006634F1">
        <w:rPr>
          <w:sz w:val="16"/>
        </w:rPr>
        <w:t xml:space="preserve">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w:t>
      </w:r>
      <w:r w:rsidRPr="006634F1">
        <w:rPr>
          <w:sz w:val="16"/>
        </w:rPr>
        <w:lastRenderedPageBreak/>
        <w:t>interdependence. It can help them decide when they should take risks in search of rewards and how they should prepare for potentially transformative changes — none more pressing than the coming energy transition.</w:t>
      </w:r>
    </w:p>
    <w:p w14:paraId="727EFA47" w14:textId="77777777" w:rsidR="00304DB3" w:rsidRPr="006634F1" w:rsidRDefault="00304DB3" w:rsidP="00304DB3">
      <w:pPr>
        <w:rPr>
          <w:sz w:val="16"/>
        </w:rPr>
      </w:pPr>
      <w:r w:rsidRPr="006634F1">
        <w:rPr>
          <w:sz w:val="16"/>
        </w:rPr>
        <w:t>THE BINARY BIAS</w:t>
      </w:r>
    </w:p>
    <w:p w14:paraId="0C5471BB" w14:textId="77777777" w:rsidR="00304DB3" w:rsidRPr="006634F1" w:rsidRDefault="00304DB3" w:rsidP="00304DB3">
      <w:pPr>
        <w:rPr>
          <w:sz w:val="16"/>
        </w:rPr>
      </w:pPr>
      <w:r w:rsidRPr="006634F1">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1E9BBC39" w14:textId="77777777" w:rsidR="00304DB3" w:rsidRPr="006634F1" w:rsidRDefault="00304DB3" w:rsidP="00304DB3">
      <w:pPr>
        <w:rPr>
          <w:sz w:val="16"/>
        </w:rPr>
      </w:pPr>
      <w:r w:rsidRPr="006634F1">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57908D67" w14:textId="77777777" w:rsidR="00304DB3" w:rsidRPr="006634F1" w:rsidRDefault="00304DB3" w:rsidP="00304DB3">
      <w:pPr>
        <w:rPr>
          <w:sz w:val="16"/>
        </w:rPr>
      </w:pPr>
      <w:r w:rsidRPr="006634F1">
        <w:rPr>
          <w:sz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5F8D992F" w14:textId="77777777" w:rsidR="00304DB3" w:rsidRPr="006634F1" w:rsidRDefault="00304DB3" w:rsidP="00304DB3">
      <w:pPr>
        <w:rPr>
          <w:sz w:val="16"/>
        </w:rPr>
      </w:pPr>
      <w:r w:rsidRPr="006634F1">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563A8813" w14:textId="77777777" w:rsidR="00304DB3" w:rsidRPr="006634F1" w:rsidRDefault="00304DB3" w:rsidP="00304DB3">
      <w:pPr>
        <w:rPr>
          <w:sz w:val="16"/>
        </w:rPr>
      </w:pPr>
      <w:r w:rsidRPr="006634F1">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1E831F3D" w14:textId="77777777" w:rsidR="00304DB3" w:rsidRPr="006634F1" w:rsidRDefault="00304DB3" w:rsidP="00304DB3">
      <w:pPr>
        <w:rPr>
          <w:sz w:val="16"/>
        </w:rPr>
      </w:pPr>
      <w:r w:rsidRPr="006634F1">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275234F0" w14:textId="77777777" w:rsidR="00304DB3" w:rsidRPr="006634F1" w:rsidRDefault="00304DB3" w:rsidP="00304DB3">
      <w:pPr>
        <w:rPr>
          <w:sz w:val="16"/>
        </w:rPr>
      </w:pPr>
      <w:r w:rsidRPr="006634F1">
        <w:rPr>
          <w:sz w:val="16"/>
        </w:rPr>
        <w:t>BOUNCING BACK</w:t>
      </w:r>
    </w:p>
    <w:p w14:paraId="17C5A37F" w14:textId="77777777" w:rsidR="00304DB3" w:rsidRPr="006634F1" w:rsidRDefault="00304DB3" w:rsidP="00304DB3">
      <w:pPr>
        <w:rPr>
          <w:sz w:val="16"/>
        </w:rPr>
      </w:pPr>
      <w:r w:rsidRPr="006634F1">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141DFD7B" w14:textId="77777777" w:rsidR="00304DB3" w:rsidRPr="006634F1" w:rsidRDefault="00304DB3" w:rsidP="00304DB3">
      <w:pPr>
        <w:rPr>
          <w:sz w:val="16"/>
        </w:rPr>
      </w:pPr>
      <w:r w:rsidRPr="006634F1">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5D920FF4" w14:textId="77777777" w:rsidR="00304DB3" w:rsidRPr="006634F1" w:rsidRDefault="00304DB3" w:rsidP="00304DB3">
      <w:pPr>
        <w:rPr>
          <w:sz w:val="16"/>
        </w:rPr>
      </w:pPr>
      <w:r w:rsidRPr="006634F1">
        <w:rPr>
          <w:sz w:val="16"/>
        </w:rPr>
        <w:t xml:space="preserve">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w:t>
      </w:r>
      <w:r w:rsidRPr="006634F1">
        <w:rPr>
          <w:sz w:val="16"/>
        </w:rPr>
        <w:lastRenderedPageBreak/>
        <w:t>changes are often small and short in duration. For example, schools shifted their classrooms online during the height of the pandemic, but most have since returned to in-person learning.</w:t>
      </w:r>
    </w:p>
    <w:p w14:paraId="477AED4A" w14:textId="77777777" w:rsidR="00304DB3" w:rsidRPr="006634F1" w:rsidRDefault="00304DB3" w:rsidP="00304DB3">
      <w:pPr>
        <w:rPr>
          <w:sz w:val="16"/>
        </w:rPr>
      </w:pPr>
      <w:r w:rsidRPr="006634F1">
        <w:rPr>
          <w:rStyle w:val="StyleUnderline"/>
          <w:highlight w:val="cyan"/>
        </w:rPr>
        <w:t>Transforming</w:t>
      </w:r>
      <w:r w:rsidRPr="006634F1">
        <w:rPr>
          <w:rStyle w:val="StyleUnderline"/>
        </w:rPr>
        <w:t xml:space="preserve"> in the face of shocks</w:t>
      </w:r>
      <w:r w:rsidRPr="006634F1">
        <w:rPr>
          <w:sz w:val="16"/>
        </w:rPr>
        <w:t xml:space="preserve"> is even more radical. It </w:t>
      </w:r>
      <w:r w:rsidRPr="006634F1">
        <w:rPr>
          <w:rStyle w:val="StyleUnderline"/>
          <w:highlight w:val="cyan"/>
        </w:rPr>
        <w:t>involves</w:t>
      </w:r>
      <w:r w:rsidRPr="006634F1">
        <w:rPr>
          <w:rStyle w:val="StyleUnderline"/>
        </w:rPr>
        <w:t xml:space="preserve"> making more </w:t>
      </w:r>
      <w:r w:rsidRPr="006634F1">
        <w:rPr>
          <w:rStyle w:val="Emphasis"/>
          <w:highlight w:val="cyan"/>
        </w:rPr>
        <w:t>permanent structural changes</w:t>
      </w:r>
      <w:r w:rsidRPr="006634F1">
        <w:rPr>
          <w:rStyle w:val="StyleUnderline"/>
        </w:rPr>
        <w:t xml:space="preserve"> that</w:t>
      </w:r>
      <w:r w:rsidRPr="006634F1">
        <w:rPr>
          <w:sz w:val="16"/>
        </w:rPr>
        <w:t xml:space="preserve"> either </w:t>
      </w:r>
      <w:r w:rsidRPr="006634F1">
        <w:rPr>
          <w:rStyle w:val="StyleUnderline"/>
        </w:rPr>
        <w:t>reduce exposure and vulnerability to risks or increase</w:t>
      </w:r>
      <w:r w:rsidRPr="006634F1">
        <w:rPr>
          <w:sz w:val="16"/>
        </w:rPr>
        <w:t xml:space="preserve"> the </w:t>
      </w:r>
      <w:r w:rsidRPr="006634F1">
        <w:rPr>
          <w:rStyle w:val="StyleUnderline"/>
        </w:rPr>
        <w:t>ability to capture rewards</w:t>
      </w:r>
      <w:r w:rsidRPr="006634F1">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51EE0E11" w14:textId="77777777" w:rsidR="00304DB3" w:rsidRPr="006634F1" w:rsidRDefault="00304DB3" w:rsidP="00304DB3">
      <w:pPr>
        <w:rPr>
          <w:sz w:val="16"/>
        </w:rPr>
      </w:pPr>
      <w:r w:rsidRPr="006634F1">
        <w:rPr>
          <w:sz w:val="16"/>
        </w:rPr>
        <w:t xml:space="preserve">These three modes of resilience — </w:t>
      </w:r>
      <w:r w:rsidRPr="006634F1">
        <w:rPr>
          <w:rStyle w:val="StyleUnderline"/>
          <w:highlight w:val="cyan"/>
        </w:rPr>
        <w:t>absorption</w:t>
      </w:r>
      <w:r w:rsidRPr="006634F1">
        <w:rPr>
          <w:sz w:val="16"/>
        </w:rPr>
        <w:t xml:space="preserve">, </w:t>
      </w:r>
      <w:r w:rsidRPr="006634F1">
        <w:rPr>
          <w:rStyle w:val="StyleUnderline"/>
          <w:highlight w:val="cyan"/>
        </w:rPr>
        <w:t>adaptation</w:t>
      </w:r>
      <w:r w:rsidRPr="006634F1">
        <w:rPr>
          <w:sz w:val="16"/>
        </w:rPr>
        <w:t xml:space="preserve">, </w:t>
      </w:r>
      <w:r w:rsidRPr="006634F1">
        <w:rPr>
          <w:rStyle w:val="StyleUnderline"/>
        </w:rPr>
        <w:t xml:space="preserve">and </w:t>
      </w:r>
      <w:r w:rsidRPr="006634F1">
        <w:rPr>
          <w:rStyle w:val="StyleUnderline"/>
          <w:highlight w:val="cyan"/>
        </w:rPr>
        <w:t>transformation</w:t>
      </w:r>
      <w:r w:rsidRPr="006634F1">
        <w:rPr>
          <w:sz w:val="16"/>
        </w:rPr>
        <w:t xml:space="preserve"> — can </w:t>
      </w:r>
      <w:r w:rsidRPr="006634F1">
        <w:rPr>
          <w:rStyle w:val="StyleUnderline"/>
        </w:rPr>
        <w:t>operate alone or in combination</w:t>
      </w:r>
      <w:r w:rsidRPr="006634F1">
        <w:rPr>
          <w:sz w:val="16"/>
        </w:rPr>
        <w:t xml:space="preserve">. Often, they work on different timelines. For example, when China abruptly cut off exports of rare-earth elements to Japan in 2010 amid tensions in the East China Sea, </w:t>
      </w:r>
      <w:r w:rsidRPr="006634F1">
        <w:rPr>
          <w:rStyle w:val="StyleUnderline"/>
        </w:rPr>
        <w:t xml:space="preserve">Japan used </w:t>
      </w:r>
      <w:r w:rsidRPr="006634F1">
        <w:rPr>
          <w:rStyle w:val="Emphasis"/>
        </w:rPr>
        <w:t>all three modes</w:t>
      </w:r>
      <w:r w:rsidRPr="006634F1">
        <w:rPr>
          <w:rStyle w:val="StyleUnderline"/>
        </w:rPr>
        <w:t xml:space="preserve"> of resilience to minimize harm</w:t>
      </w:r>
      <w:r w:rsidRPr="006634F1">
        <w:rPr>
          <w:sz w:val="16"/>
        </w:rPr>
        <w:t xml:space="preserve">. In the short term, it </w:t>
      </w:r>
      <w:r w:rsidRPr="006634F1">
        <w:rPr>
          <w:rStyle w:val="StyleUnderline"/>
        </w:rPr>
        <w:t xml:space="preserve">used </w:t>
      </w:r>
      <w:r w:rsidRPr="006634F1">
        <w:rPr>
          <w:rStyle w:val="Emphasis"/>
        </w:rPr>
        <w:t>careful inventory management</w:t>
      </w:r>
      <w:r w:rsidRPr="006634F1">
        <w:rPr>
          <w:rStyle w:val="StyleUnderline"/>
        </w:rPr>
        <w:t xml:space="preserve"> to absorb</w:t>
      </w:r>
      <w:r w:rsidRPr="006634F1">
        <w:rPr>
          <w:sz w:val="16"/>
        </w:rPr>
        <w:t xml:space="preserve"> the </w:t>
      </w:r>
      <w:r w:rsidRPr="006634F1">
        <w:rPr>
          <w:rStyle w:val="StyleUnderline"/>
        </w:rPr>
        <w:t>initial shock of</w:t>
      </w:r>
      <w:r w:rsidRPr="006634F1">
        <w:rPr>
          <w:sz w:val="16"/>
        </w:rPr>
        <w:t xml:space="preserve"> the </w:t>
      </w:r>
      <w:r w:rsidRPr="006634F1">
        <w:rPr>
          <w:rStyle w:val="StyleUnderline"/>
        </w:rPr>
        <w:t>disruption</w:t>
      </w:r>
      <w:r w:rsidRPr="006634F1">
        <w:rPr>
          <w:sz w:val="16"/>
        </w:rPr>
        <w:t xml:space="preserve"> and stretch existing supplies as far as possible. In the medium term, it </w:t>
      </w:r>
      <w:r w:rsidRPr="006634F1">
        <w:rPr>
          <w:rStyle w:val="StyleUnderline"/>
        </w:rPr>
        <w:t xml:space="preserve">adapted by </w:t>
      </w:r>
      <w:r w:rsidRPr="006634F1">
        <w:rPr>
          <w:rStyle w:val="Emphasis"/>
        </w:rPr>
        <w:t>recycling</w:t>
      </w:r>
      <w:r w:rsidRPr="006634F1">
        <w:rPr>
          <w:rStyle w:val="StyleUnderline"/>
        </w:rPr>
        <w:t xml:space="preserve"> old rare-earth elements and </w:t>
      </w:r>
      <w:r w:rsidRPr="006634F1">
        <w:rPr>
          <w:rStyle w:val="Emphasis"/>
        </w:rPr>
        <w:t>finding substitutes</w:t>
      </w:r>
      <w:r w:rsidRPr="006634F1">
        <w:rPr>
          <w:sz w:val="16"/>
        </w:rPr>
        <w:t xml:space="preserve"> for them. And in the long term, it </w:t>
      </w:r>
      <w:r w:rsidRPr="006634F1">
        <w:rPr>
          <w:rStyle w:val="StyleUnderline"/>
        </w:rPr>
        <w:t>took advantage of</w:t>
      </w:r>
      <w:r w:rsidRPr="006634F1">
        <w:rPr>
          <w:sz w:val="16"/>
        </w:rPr>
        <w:t xml:space="preserve"> a </w:t>
      </w:r>
      <w:r w:rsidRPr="006634F1">
        <w:rPr>
          <w:rStyle w:val="Emphasis"/>
        </w:rPr>
        <w:t>transformation in the market</w:t>
      </w:r>
      <w:r w:rsidRPr="006634F1">
        <w:rPr>
          <w:sz w:val="16"/>
        </w:rPr>
        <w:t xml:space="preserve"> for rare-earth minerals </w:t>
      </w:r>
      <w:r w:rsidRPr="006634F1">
        <w:rPr>
          <w:rStyle w:val="StyleUnderline"/>
        </w:rPr>
        <w:t>as new mines opened</w:t>
      </w:r>
      <w:r w:rsidRPr="006634F1">
        <w:rPr>
          <w:sz w:val="16"/>
        </w:rPr>
        <w:t xml:space="preserve"> outside China.</w:t>
      </w:r>
    </w:p>
    <w:p w14:paraId="349E8861" w14:textId="77777777" w:rsidR="00304DB3" w:rsidRPr="006634F1" w:rsidRDefault="00304DB3" w:rsidP="00304DB3">
      <w:pPr>
        <w:rPr>
          <w:sz w:val="16"/>
        </w:rPr>
      </w:pPr>
      <w:r w:rsidRPr="006634F1">
        <w:rPr>
          <w:sz w:val="16"/>
        </w:rPr>
        <w:t>THE RISE OF RESILIENCE</w:t>
      </w:r>
    </w:p>
    <w:p w14:paraId="40E2C1C9" w14:textId="77777777" w:rsidR="00304DB3" w:rsidRPr="006634F1" w:rsidRDefault="00304DB3" w:rsidP="00304DB3">
      <w:pPr>
        <w:rPr>
          <w:sz w:val="16"/>
        </w:rPr>
      </w:pPr>
      <w:r w:rsidRPr="006634F1">
        <w:rPr>
          <w:rStyle w:val="StyleUnderline"/>
          <w:highlight w:val="cyan"/>
        </w:rPr>
        <w:t>In</w:t>
      </w:r>
      <w:r w:rsidRPr="006634F1">
        <w:rPr>
          <w:rStyle w:val="StyleUnderline"/>
        </w:rPr>
        <w:t xml:space="preserve"> the </w:t>
      </w:r>
      <w:r w:rsidRPr="006634F1">
        <w:rPr>
          <w:rStyle w:val="StyleUnderline"/>
          <w:highlight w:val="cyan"/>
        </w:rPr>
        <w:t>wake of</w:t>
      </w:r>
      <w:r w:rsidRPr="006634F1">
        <w:rPr>
          <w:rStyle w:val="StyleUnderline"/>
        </w:rPr>
        <w:t xml:space="preserve"> the </w:t>
      </w:r>
      <w:r w:rsidRPr="006634F1">
        <w:rPr>
          <w:rStyle w:val="Emphasis"/>
          <w:highlight w:val="cyan"/>
        </w:rPr>
        <w:t>COVID</w:t>
      </w:r>
      <w:r w:rsidRPr="006634F1">
        <w:rPr>
          <w:rStyle w:val="Emphasis"/>
        </w:rPr>
        <w:t>-19 pandemic</w:t>
      </w:r>
      <w:r w:rsidRPr="006634F1">
        <w:rPr>
          <w:rStyle w:val="StyleUnderline"/>
        </w:rPr>
        <w:t xml:space="preserve"> </w:t>
      </w:r>
      <w:r w:rsidRPr="006634F1">
        <w:rPr>
          <w:rStyle w:val="StyleUnderline"/>
          <w:highlight w:val="cyan"/>
        </w:rPr>
        <w:t>and</w:t>
      </w:r>
      <w:r w:rsidRPr="006634F1">
        <w:rPr>
          <w:rStyle w:val="StyleUnderline"/>
        </w:rPr>
        <w:t xml:space="preserve"> Russia’s </w:t>
      </w:r>
      <w:r w:rsidRPr="006634F1">
        <w:rPr>
          <w:rStyle w:val="Emphasis"/>
        </w:rPr>
        <w:t xml:space="preserve">invasion of </w:t>
      </w:r>
      <w:r w:rsidRPr="006634F1">
        <w:rPr>
          <w:rStyle w:val="Emphasis"/>
          <w:highlight w:val="cyan"/>
        </w:rPr>
        <w:t>Ukraine</w:t>
      </w:r>
      <w:r w:rsidRPr="006634F1">
        <w:rPr>
          <w:sz w:val="16"/>
        </w:rPr>
        <w:t xml:space="preserve">, </w:t>
      </w:r>
      <w:r w:rsidRPr="006634F1">
        <w:rPr>
          <w:rStyle w:val="StyleUnderline"/>
        </w:rPr>
        <w:t>policymakers are beginning to appreciate</w:t>
      </w:r>
      <w:r w:rsidRPr="006634F1">
        <w:rPr>
          <w:sz w:val="16"/>
        </w:rPr>
        <w:t xml:space="preserve"> the </w:t>
      </w:r>
      <w:r w:rsidRPr="006634F1">
        <w:rPr>
          <w:rStyle w:val="Emphasis"/>
        </w:rPr>
        <w:t>importance of resilience</w:t>
      </w:r>
      <w:r w:rsidRPr="006634F1">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56311FF9" w14:textId="77777777" w:rsidR="00304DB3" w:rsidRPr="006634F1" w:rsidRDefault="00304DB3" w:rsidP="00304DB3">
      <w:pPr>
        <w:rPr>
          <w:sz w:val="16"/>
        </w:rPr>
      </w:pPr>
      <w:r w:rsidRPr="006634F1">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35A47923" w14:textId="77777777" w:rsidR="00304DB3" w:rsidRPr="006634F1" w:rsidRDefault="00304DB3" w:rsidP="00304DB3">
      <w:pPr>
        <w:rPr>
          <w:sz w:val="16"/>
        </w:rPr>
      </w:pPr>
      <w:r w:rsidRPr="006634F1">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6634F1">
        <w:rPr>
          <w:rStyle w:val="Emphasis"/>
          <w:highlight w:val="cyan"/>
        </w:rPr>
        <w:t>antifragile</w:t>
      </w:r>
      <w:r w:rsidRPr="006634F1">
        <w:rPr>
          <w:sz w:val="16"/>
        </w:rPr>
        <w:t xml:space="preserve">” to </w:t>
      </w:r>
      <w:r w:rsidRPr="006634F1">
        <w:rPr>
          <w:rStyle w:val="StyleUnderline"/>
        </w:rPr>
        <w:t xml:space="preserve">refer to </w:t>
      </w:r>
      <w:r w:rsidRPr="006634F1">
        <w:rPr>
          <w:rStyle w:val="StyleUnderline"/>
          <w:highlight w:val="cyan"/>
        </w:rPr>
        <w:t>systems</w:t>
      </w:r>
      <w:r w:rsidRPr="006634F1">
        <w:rPr>
          <w:rStyle w:val="StyleUnderline"/>
        </w:rPr>
        <w:t xml:space="preserve"> that </w:t>
      </w:r>
      <w:r w:rsidRPr="006634F1">
        <w:rPr>
          <w:rStyle w:val="Emphasis"/>
          <w:highlight w:val="cyan"/>
        </w:rPr>
        <w:t>grow stronger</w:t>
      </w:r>
      <w:r w:rsidRPr="006634F1">
        <w:rPr>
          <w:rStyle w:val="StyleUnderline"/>
          <w:highlight w:val="cyan"/>
        </w:rPr>
        <w:t xml:space="preserve"> when exposed to</w:t>
      </w:r>
      <w:r w:rsidRPr="006634F1">
        <w:rPr>
          <w:rStyle w:val="StyleUnderline"/>
        </w:rPr>
        <w:t xml:space="preserve"> </w:t>
      </w:r>
      <w:r w:rsidRPr="006634F1">
        <w:rPr>
          <w:rStyle w:val="Emphasis"/>
        </w:rPr>
        <w:t xml:space="preserve">moderate levels of </w:t>
      </w:r>
      <w:r w:rsidRPr="006634F1">
        <w:rPr>
          <w:rStyle w:val="Emphasis"/>
          <w:highlight w:val="cyan"/>
        </w:rPr>
        <w:t>stress</w:t>
      </w:r>
      <w:r w:rsidRPr="006634F1">
        <w:rPr>
          <w:sz w:val="16"/>
        </w:rPr>
        <w:t xml:space="preserve"> as opposed to ones that atrophy when they are shielded from all risks.</w:t>
      </w:r>
    </w:p>
    <w:p w14:paraId="01C7F9DA" w14:textId="77777777" w:rsidR="00304DB3" w:rsidRPr="006634F1" w:rsidRDefault="00304DB3" w:rsidP="00304DB3">
      <w:pPr>
        <w:rPr>
          <w:sz w:val="16"/>
        </w:rPr>
      </w:pPr>
      <w:r w:rsidRPr="006634F1">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6FC8D445" w14:textId="77777777" w:rsidR="00304DB3" w:rsidRPr="006634F1" w:rsidRDefault="00304DB3" w:rsidP="00304DB3">
      <w:pPr>
        <w:rPr>
          <w:sz w:val="16"/>
        </w:rPr>
      </w:pPr>
      <w:r w:rsidRPr="006634F1">
        <w:rPr>
          <w:sz w:val="16"/>
        </w:rPr>
        <w:t>WALK THE LINE</w:t>
      </w:r>
    </w:p>
    <w:p w14:paraId="06843E21" w14:textId="77777777" w:rsidR="00304DB3" w:rsidRPr="006634F1" w:rsidRDefault="00304DB3" w:rsidP="00304DB3">
      <w:pPr>
        <w:rPr>
          <w:sz w:val="16"/>
        </w:rPr>
      </w:pPr>
      <w:proofErr w:type="gramStart"/>
      <w:r w:rsidRPr="006634F1">
        <w:rPr>
          <w:sz w:val="16"/>
        </w:rPr>
        <w:t>So</w:t>
      </w:r>
      <w:proofErr w:type="gramEnd"/>
      <w:r w:rsidRPr="006634F1">
        <w:rPr>
          <w:sz w:val="16"/>
        </w:rPr>
        <w:t xml:space="preserve"> what is the right balance between peril and payoff? Where high risks promise high rewards, countries should abide by a simple rule: run the risk only when the relevant system has sufficient resilience to absorb, adapt, or transform if that risk becomes reality.</w:t>
      </w:r>
    </w:p>
    <w:p w14:paraId="1A5020FA" w14:textId="77777777" w:rsidR="00304DB3" w:rsidRPr="006634F1" w:rsidRDefault="00304DB3" w:rsidP="00304DB3">
      <w:pPr>
        <w:rPr>
          <w:sz w:val="16"/>
        </w:rPr>
      </w:pPr>
      <w:r w:rsidRPr="006634F1">
        <w:rPr>
          <w:sz w:val="16"/>
        </w:rPr>
        <w:t xml:space="preserve">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w:t>
      </w:r>
      <w:r w:rsidRPr="006634F1">
        <w:rPr>
          <w:sz w:val="16"/>
        </w:rPr>
        <w:lastRenderedPageBreak/>
        <w:t>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0F0DD803" w14:textId="77777777" w:rsidR="00304DB3" w:rsidRPr="006634F1" w:rsidRDefault="00304DB3" w:rsidP="00304DB3">
      <w:pPr>
        <w:rPr>
          <w:sz w:val="16"/>
        </w:rPr>
      </w:pPr>
      <w:r w:rsidRPr="006634F1">
        <w:rPr>
          <w:sz w:val="16"/>
        </w:rPr>
        <w:t xml:space="preserve">By contrast, where </w:t>
      </w:r>
      <w:r w:rsidRPr="006634F1">
        <w:rPr>
          <w:rStyle w:val="StyleUnderline"/>
        </w:rPr>
        <w:t xml:space="preserve">countries have </w:t>
      </w:r>
      <w:r w:rsidRPr="006634F1">
        <w:rPr>
          <w:rStyle w:val="Emphasis"/>
        </w:rPr>
        <w:t>sufficient resilience</w:t>
      </w:r>
      <w:r w:rsidRPr="006634F1">
        <w:rPr>
          <w:sz w:val="16"/>
        </w:rPr>
        <w:t xml:space="preserve"> — for instance, </w:t>
      </w:r>
      <w:r w:rsidRPr="006634F1">
        <w:rPr>
          <w:rStyle w:val="StyleUnderline"/>
          <w:highlight w:val="cyan"/>
        </w:rPr>
        <w:t>in</w:t>
      </w:r>
      <w:r w:rsidRPr="006634F1">
        <w:rPr>
          <w:sz w:val="16"/>
        </w:rPr>
        <w:t xml:space="preserve"> the </w:t>
      </w:r>
      <w:r w:rsidRPr="006634F1">
        <w:rPr>
          <w:rStyle w:val="StyleUnderline"/>
        </w:rPr>
        <w:t xml:space="preserve">trade of </w:t>
      </w:r>
      <w:r w:rsidRPr="006634F1">
        <w:rPr>
          <w:rStyle w:val="Emphasis"/>
          <w:highlight w:val="cyan"/>
        </w:rPr>
        <w:t>basic commodities</w:t>
      </w:r>
      <w:r w:rsidRPr="006634F1">
        <w:rPr>
          <w:sz w:val="16"/>
        </w:rPr>
        <w:t xml:space="preserve">, where </w:t>
      </w:r>
      <w:r w:rsidRPr="006634F1">
        <w:rPr>
          <w:rStyle w:val="Emphasis"/>
          <w:highlight w:val="cyan"/>
        </w:rPr>
        <w:t>global markets</w:t>
      </w:r>
      <w:r w:rsidRPr="006634F1">
        <w:rPr>
          <w:rStyle w:val="StyleUnderline"/>
          <w:highlight w:val="cyan"/>
        </w:rPr>
        <w:t xml:space="preserve"> are </w:t>
      </w:r>
      <w:r w:rsidRPr="006634F1">
        <w:rPr>
          <w:rStyle w:val="Emphasis"/>
          <w:highlight w:val="cyan"/>
        </w:rPr>
        <w:t>deep</w:t>
      </w:r>
      <w:r w:rsidRPr="006634F1">
        <w:rPr>
          <w:rStyle w:val="StyleUnderline"/>
          <w:highlight w:val="cyan"/>
        </w:rPr>
        <w:t xml:space="preserve"> and </w:t>
      </w:r>
      <w:r w:rsidRPr="006634F1">
        <w:rPr>
          <w:rStyle w:val="Emphasis"/>
          <w:highlight w:val="cyan"/>
        </w:rPr>
        <w:t>diversified</w:t>
      </w:r>
      <w:r w:rsidRPr="006634F1">
        <w:rPr>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6634F1">
        <w:rPr>
          <w:rStyle w:val="StyleUnderline"/>
          <w:highlight w:val="cyan"/>
        </w:rPr>
        <w:t>those trading</w:t>
      </w:r>
      <w:r w:rsidRPr="006634F1">
        <w:rPr>
          <w:rStyle w:val="StyleUnderline"/>
        </w:rPr>
        <w:t xml:space="preserve"> basic commodities</w:t>
      </w:r>
      <w:r w:rsidRPr="006634F1">
        <w:rPr>
          <w:sz w:val="16"/>
        </w:rPr>
        <w:t xml:space="preserve"> such as </w:t>
      </w:r>
      <w:r w:rsidRPr="006634F1">
        <w:rPr>
          <w:rStyle w:val="StyleUnderline"/>
        </w:rPr>
        <w:t>coal</w:t>
      </w:r>
      <w:r w:rsidRPr="006634F1">
        <w:rPr>
          <w:sz w:val="16"/>
        </w:rPr>
        <w:t xml:space="preserve">, </w:t>
      </w:r>
      <w:r w:rsidRPr="006634F1">
        <w:rPr>
          <w:rStyle w:val="StyleUnderline"/>
        </w:rPr>
        <w:t>barley</w:t>
      </w:r>
      <w:r w:rsidRPr="006634F1">
        <w:rPr>
          <w:sz w:val="16"/>
        </w:rPr>
        <w:t xml:space="preserve">, and </w:t>
      </w:r>
      <w:r w:rsidRPr="006634F1">
        <w:rPr>
          <w:rStyle w:val="StyleUnderline"/>
        </w:rPr>
        <w:t xml:space="preserve">cotton were able to </w:t>
      </w:r>
      <w:r w:rsidRPr="006634F1">
        <w:rPr>
          <w:rStyle w:val="StyleUnderline"/>
          <w:highlight w:val="cyan"/>
        </w:rPr>
        <w:t xml:space="preserve">adapt and </w:t>
      </w:r>
      <w:r w:rsidRPr="006634F1">
        <w:rPr>
          <w:rStyle w:val="Emphasis"/>
          <w:highlight w:val="cyan"/>
        </w:rPr>
        <w:t>redirect</w:t>
      </w:r>
      <w:r w:rsidRPr="006634F1">
        <w:rPr>
          <w:rStyle w:val="Emphasis"/>
        </w:rPr>
        <w:t xml:space="preserve"> their </w:t>
      </w:r>
      <w:r w:rsidRPr="006634F1">
        <w:rPr>
          <w:rStyle w:val="Emphasis"/>
          <w:highlight w:val="cyan"/>
        </w:rPr>
        <w:t>inventory</w:t>
      </w:r>
      <w:r w:rsidRPr="006634F1">
        <w:rPr>
          <w:rStyle w:val="StyleUnderline"/>
        </w:rPr>
        <w:t xml:space="preserve"> to global markets</w:t>
      </w:r>
      <w:r w:rsidRPr="006634F1">
        <w:rPr>
          <w:sz w:val="16"/>
        </w:rPr>
        <w:t>.</w:t>
      </w:r>
    </w:p>
    <w:p w14:paraId="21249F9E" w14:textId="77777777" w:rsidR="00304DB3" w:rsidRPr="006634F1" w:rsidRDefault="00304DB3" w:rsidP="00304DB3">
      <w:pPr>
        <w:rPr>
          <w:sz w:val="16"/>
        </w:rPr>
      </w:pPr>
      <w:r w:rsidRPr="006634F1">
        <w:rPr>
          <w:sz w:val="16"/>
        </w:rPr>
        <w:t xml:space="preserve">It is </w:t>
      </w:r>
      <w:r w:rsidRPr="006634F1">
        <w:rPr>
          <w:rStyle w:val="StyleUnderline"/>
          <w:highlight w:val="cyan"/>
        </w:rPr>
        <w:t>telling</w:t>
      </w:r>
      <w:r w:rsidRPr="006634F1">
        <w:rPr>
          <w:sz w:val="16"/>
        </w:rPr>
        <w:t xml:space="preserve"> that Australia’s </w:t>
      </w:r>
      <w:r w:rsidRPr="006634F1">
        <w:rPr>
          <w:rStyle w:val="StyleUnderline"/>
          <w:highlight w:val="cyan"/>
        </w:rPr>
        <w:t>response</w:t>
      </w:r>
      <w:r w:rsidRPr="006634F1">
        <w:rPr>
          <w:sz w:val="16"/>
        </w:rPr>
        <w:t xml:space="preserve"> to Chinese economic coercion </w:t>
      </w:r>
      <w:r w:rsidRPr="006634F1">
        <w:rPr>
          <w:rStyle w:val="StyleUnderline"/>
        </w:rPr>
        <w:t xml:space="preserve">was </w:t>
      </w:r>
      <w:r w:rsidRPr="006634F1">
        <w:rPr>
          <w:rStyle w:val="StyleUnderline"/>
          <w:highlight w:val="cyan"/>
        </w:rPr>
        <w:t xml:space="preserve">not to </w:t>
      </w:r>
      <w:r w:rsidRPr="006634F1">
        <w:rPr>
          <w:rStyle w:val="Emphasis"/>
          <w:highlight w:val="cyan"/>
        </w:rPr>
        <w:t>decouple</w:t>
      </w:r>
      <w:r w:rsidRPr="006634F1">
        <w:rPr>
          <w:sz w:val="16"/>
        </w:rPr>
        <w:t xml:space="preserve">. Even after the risks had been laid bare, the </w:t>
      </w:r>
      <w:r w:rsidRPr="006634F1">
        <w:rPr>
          <w:rStyle w:val="Emphasis"/>
        </w:rPr>
        <w:t xml:space="preserve">potential </w:t>
      </w:r>
      <w:r w:rsidRPr="006634F1">
        <w:rPr>
          <w:rStyle w:val="Emphasis"/>
          <w:highlight w:val="cyan"/>
        </w:rPr>
        <w:t>rewards</w:t>
      </w:r>
      <w:r w:rsidRPr="006634F1">
        <w:rPr>
          <w:rStyle w:val="StyleUnderline"/>
          <w:highlight w:val="cyan"/>
        </w:rPr>
        <w:t xml:space="preserve"> of </w:t>
      </w:r>
      <w:r w:rsidRPr="006634F1">
        <w:rPr>
          <w:rStyle w:val="Emphasis"/>
          <w:highlight w:val="cyan"/>
        </w:rPr>
        <w:t>continued</w:t>
      </w:r>
      <w:r w:rsidRPr="006634F1">
        <w:rPr>
          <w:rStyle w:val="Emphasis"/>
        </w:rPr>
        <w:t xml:space="preserve"> economic </w:t>
      </w:r>
      <w:r w:rsidRPr="006634F1">
        <w:rPr>
          <w:rStyle w:val="Emphasis"/>
          <w:highlight w:val="cyan"/>
        </w:rPr>
        <w:t>engagement</w:t>
      </w:r>
      <w:r w:rsidRPr="006634F1">
        <w:rPr>
          <w:rStyle w:val="StyleUnderline"/>
        </w:rPr>
        <w:t xml:space="preserve"> were </w:t>
      </w:r>
      <w:r w:rsidRPr="006634F1">
        <w:rPr>
          <w:rStyle w:val="StyleUnderline"/>
          <w:highlight w:val="cyan"/>
        </w:rPr>
        <w:t>too great</w:t>
      </w:r>
      <w:r w:rsidRPr="006634F1">
        <w:rPr>
          <w:sz w:val="16"/>
        </w:rPr>
        <w:t xml:space="preserve">. Australia continued to trade in goods that were unaffected by the bans, such as iron ore, while seeking to reopen export markets with China in the industries that were affected. But the Australian government </w:t>
      </w:r>
      <w:r w:rsidRPr="006634F1">
        <w:rPr>
          <w:rStyle w:val="StyleUnderline"/>
        </w:rPr>
        <w:t>also</w:t>
      </w:r>
      <w:r w:rsidRPr="006634F1">
        <w:rPr>
          <w:sz w:val="16"/>
        </w:rPr>
        <w:t xml:space="preserve"> advised exporters to </w:t>
      </w:r>
      <w:r w:rsidRPr="006634F1">
        <w:rPr>
          <w:rStyle w:val="StyleUnderline"/>
          <w:highlight w:val="cyan"/>
        </w:rPr>
        <w:t>adopt a</w:t>
      </w:r>
      <w:r w:rsidRPr="006634F1">
        <w:rPr>
          <w:rStyle w:val="StyleUnderline"/>
        </w:rPr>
        <w:t xml:space="preserve"> </w:t>
      </w:r>
      <w:r w:rsidRPr="006634F1">
        <w:rPr>
          <w:rStyle w:val="Emphasis"/>
        </w:rPr>
        <w:t xml:space="preserve">more </w:t>
      </w:r>
      <w:r w:rsidRPr="006634F1">
        <w:rPr>
          <w:rStyle w:val="Emphasis"/>
          <w:highlight w:val="cyan"/>
        </w:rPr>
        <w:t>diversified</w:t>
      </w:r>
      <w:r w:rsidRPr="006634F1">
        <w:rPr>
          <w:sz w:val="16"/>
        </w:rPr>
        <w:t xml:space="preserve"> “China plus” </w:t>
      </w:r>
      <w:r w:rsidRPr="006634F1">
        <w:rPr>
          <w:rStyle w:val="StyleUnderline"/>
          <w:highlight w:val="cyan"/>
        </w:rPr>
        <w:t>strategy</w:t>
      </w:r>
      <w:r w:rsidRPr="006634F1">
        <w:rPr>
          <w:rStyle w:val="StyleUnderline"/>
        </w:rPr>
        <w:t xml:space="preserve"> to </w:t>
      </w:r>
      <w:r w:rsidRPr="006634F1">
        <w:rPr>
          <w:rStyle w:val="StyleUnderline"/>
          <w:highlight w:val="cyan"/>
        </w:rPr>
        <w:t xml:space="preserve">make </w:t>
      </w:r>
      <w:r w:rsidRPr="006634F1">
        <w:rPr>
          <w:rStyle w:val="Emphasis"/>
          <w:highlight w:val="cyan"/>
        </w:rPr>
        <w:t>pivoting markets</w:t>
      </w:r>
      <w:r w:rsidRPr="006634F1">
        <w:rPr>
          <w:rStyle w:val="StyleUnderline"/>
          <w:highlight w:val="cyan"/>
        </w:rPr>
        <w:t xml:space="preserve"> easier in</w:t>
      </w:r>
      <w:r w:rsidRPr="006634F1">
        <w:rPr>
          <w:rStyle w:val="StyleUnderline"/>
        </w:rPr>
        <w:t xml:space="preserve"> the event of </w:t>
      </w:r>
      <w:r w:rsidRPr="006634F1">
        <w:rPr>
          <w:rStyle w:val="StyleUnderline"/>
          <w:highlight w:val="cyan"/>
        </w:rPr>
        <w:t>future disruptions</w:t>
      </w:r>
      <w:r w:rsidRPr="006634F1">
        <w:rPr>
          <w:sz w:val="16"/>
        </w:rPr>
        <w:t xml:space="preserve">. When resilience is high, countries can take greater risks in pursuit of rewards because they have something to fall back on if their fears are realized. </w:t>
      </w:r>
      <w:r w:rsidRPr="006634F1">
        <w:rPr>
          <w:rStyle w:val="StyleUnderline"/>
        </w:rPr>
        <w:t>For many traded goods</w:t>
      </w:r>
      <w:r w:rsidRPr="006634F1">
        <w:rPr>
          <w:sz w:val="16"/>
        </w:rPr>
        <w:t xml:space="preserve">, including agricultural products and raw resources, </w:t>
      </w:r>
      <w:r w:rsidRPr="006634F1">
        <w:rPr>
          <w:rStyle w:val="StyleUnderline"/>
          <w:highlight w:val="cyan"/>
        </w:rPr>
        <w:t>diversification rather than decoupling is</w:t>
      </w:r>
      <w:r w:rsidRPr="006634F1">
        <w:rPr>
          <w:rStyle w:val="StyleUnderline"/>
        </w:rPr>
        <w:t xml:space="preserve"> the </w:t>
      </w:r>
      <w:r w:rsidRPr="006634F1">
        <w:rPr>
          <w:rStyle w:val="Emphasis"/>
        </w:rPr>
        <w:t xml:space="preserve">more </w:t>
      </w:r>
      <w:r w:rsidRPr="006634F1">
        <w:rPr>
          <w:rStyle w:val="Emphasis"/>
          <w:highlight w:val="cyan"/>
        </w:rPr>
        <w:t>practical</w:t>
      </w:r>
      <w:r w:rsidRPr="006634F1">
        <w:rPr>
          <w:rStyle w:val="Emphasis"/>
        </w:rPr>
        <w:t xml:space="preserve"> and prudent</w:t>
      </w:r>
      <w:r w:rsidRPr="006634F1">
        <w:rPr>
          <w:rStyle w:val="StyleUnderline"/>
        </w:rPr>
        <w:t xml:space="preserve"> path</w:t>
      </w:r>
      <w:r w:rsidRPr="006634F1">
        <w:rPr>
          <w:sz w:val="16"/>
        </w:rPr>
        <w:t>.</w:t>
      </w:r>
    </w:p>
    <w:p w14:paraId="150C308A" w14:textId="77777777" w:rsidR="00304DB3" w:rsidRPr="006634F1" w:rsidRDefault="00304DB3" w:rsidP="00304DB3">
      <w:pPr>
        <w:rPr>
          <w:sz w:val="16"/>
        </w:rPr>
      </w:pPr>
      <w:r w:rsidRPr="006634F1">
        <w:rPr>
          <w:sz w:val="16"/>
        </w:rPr>
        <w:t xml:space="preserve">Another advantage of </w:t>
      </w:r>
      <w:r w:rsidRPr="006634F1">
        <w:rPr>
          <w:rStyle w:val="StyleUnderline"/>
        </w:rPr>
        <w:t>systemic resilience</w:t>
      </w:r>
      <w:r w:rsidRPr="006634F1">
        <w:rPr>
          <w:sz w:val="16"/>
        </w:rPr>
        <w:t xml:space="preserve"> is that it can </w:t>
      </w:r>
      <w:r w:rsidRPr="006634F1">
        <w:rPr>
          <w:rStyle w:val="StyleUnderline"/>
        </w:rPr>
        <w:t xml:space="preserve">help </w:t>
      </w:r>
      <w:r w:rsidRPr="006634F1">
        <w:rPr>
          <w:rStyle w:val="StyleUnderline"/>
          <w:highlight w:val="cyan"/>
        </w:rPr>
        <w:t>governments</w:t>
      </w:r>
      <w:r w:rsidRPr="006634F1">
        <w:rPr>
          <w:rStyle w:val="StyleUnderline"/>
        </w:rPr>
        <w:t xml:space="preserve"> and firms </w:t>
      </w:r>
      <w:r w:rsidRPr="006634F1">
        <w:rPr>
          <w:rStyle w:val="Emphasis"/>
        </w:rPr>
        <w:t xml:space="preserve">proactively </w:t>
      </w:r>
      <w:r w:rsidRPr="006634F1">
        <w:rPr>
          <w:rStyle w:val="Emphasis"/>
          <w:highlight w:val="cyan"/>
        </w:rPr>
        <w:t>adapt</w:t>
      </w:r>
      <w:r w:rsidRPr="006634F1">
        <w:rPr>
          <w:rStyle w:val="StyleUnderline"/>
        </w:rPr>
        <w:t xml:space="preserve"> to changing circumstances</w:t>
      </w:r>
      <w:r w:rsidRPr="006634F1">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6634F1">
        <w:rPr>
          <w:rStyle w:val="StyleUnderline"/>
        </w:rPr>
        <w:t xml:space="preserve">countries are turning to </w:t>
      </w:r>
      <w:r w:rsidRPr="006634F1">
        <w:rPr>
          <w:rStyle w:val="Emphasis"/>
        </w:rPr>
        <w:t>industrial policy</w:t>
      </w:r>
      <w:r w:rsidRPr="006634F1">
        <w:rPr>
          <w:sz w:val="16"/>
        </w:rPr>
        <w:t xml:space="preserve"> — official encouragement of specific domestic economic sectors — </w:t>
      </w:r>
      <w:r w:rsidRPr="006634F1">
        <w:rPr>
          <w:rStyle w:val="StyleUnderline"/>
          <w:highlight w:val="cyan"/>
        </w:rPr>
        <w:t>as they</w:t>
      </w:r>
      <w:r w:rsidRPr="006634F1">
        <w:rPr>
          <w:sz w:val="16"/>
        </w:rPr>
        <w:t xml:space="preserve"> attempt to </w:t>
      </w:r>
      <w:r w:rsidRPr="006634F1">
        <w:rPr>
          <w:rStyle w:val="StyleUnderline"/>
          <w:highlight w:val="cyan"/>
        </w:rPr>
        <w:t xml:space="preserve">address </w:t>
      </w:r>
      <w:r w:rsidRPr="006634F1">
        <w:rPr>
          <w:rStyle w:val="Emphasis"/>
          <w:highlight w:val="cyan"/>
        </w:rPr>
        <w:t>climate</w:t>
      </w:r>
      <w:r w:rsidRPr="006634F1">
        <w:rPr>
          <w:rStyle w:val="Emphasis"/>
        </w:rPr>
        <w:t xml:space="preserve"> change</w:t>
      </w:r>
      <w:r w:rsidRPr="006634F1">
        <w:rPr>
          <w:rStyle w:val="StyleUnderline"/>
        </w:rPr>
        <w:t xml:space="preserve"> </w:t>
      </w:r>
      <w:r w:rsidRPr="006634F1">
        <w:rPr>
          <w:rStyle w:val="StyleUnderline"/>
          <w:highlight w:val="cyan"/>
        </w:rPr>
        <w:t>and</w:t>
      </w:r>
      <w:r w:rsidRPr="006634F1">
        <w:rPr>
          <w:sz w:val="16"/>
        </w:rPr>
        <w:t xml:space="preserve"> heightened threat perceptions from increased </w:t>
      </w:r>
      <w:r w:rsidRPr="006634F1">
        <w:rPr>
          <w:rStyle w:val="Emphasis"/>
        </w:rPr>
        <w:t xml:space="preserve">geopolitical </w:t>
      </w:r>
      <w:r w:rsidRPr="006634F1">
        <w:rPr>
          <w:rStyle w:val="Emphasis"/>
          <w:highlight w:val="cyan"/>
        </w:rPr>
        <w:t>tensions</w:t>
      </w:r>
      <w:r w:rsidRPr="006634F1">
        <w:rPr>
          <w:sz w:val="16"/>
        </w:rPr>
        <w:t>.</w:t>
      </w:r>
    </w:p>
    <w:p w14:paraId="0FAEE432" w14:textId="77777777" w:rsidR="00304DB3" w:rsidRPr="006634F1" w:rsidRDefault="00304DB3" w:rsidP="00304DB3">
      <w:pPr>
        <w:rPr>
          <w:sz w:val="16"/>
        </w:rPr>
      </w:pPr>
      <w:r w:rsidRPr="006634F1">
        <w:rPr>
          <w:sz w:val="16"/>
        </w:rPr>
        <w:t xml:space="preserve">In some cases, </w:t>
      </w:r>
      <w:r w:rsidRPr="006634F1">
        <w:rPr>
          <w:rStyle w:val="StyleUnderline"/>
        </w:rPr>
        <w:t xml:space="preserve">governments are using </w:t>
      </w:r>
      <w:r w:rsidRPr="006634F1">
        <w:rPr>
          <w:rStyle w:val="Emphasis"/>
        </w:rPr>
        <w:t xml:space="preserve">industrial </w:t>
      </w:r>
      <w:r w:rsidRPr="006634F1">
        <w:rPr>
          <w:rStyle w:val="Emphasis"/>
          <w:highlight w:val="cyan"/>
        </w:rPr>
        <w:t>policy</w:t>
      </w:r>
      <w:r w:rsidRPr="006634F1">
        <w:rPr>
          <w:rStyle w:val="StyleUnderline"/>
        </w:rPr>
        <w:t xml:space="preserve"> to promote </w:t>
      </w:r>
      <w:r w:rsidRPr="006634F1">
        <w:rPr>
          <w:rStyle w:val="Emphasis"/>
        </w:rPr>
        <w:t>transformative innovations</w:t>
      </w:r>
      <w:r w:rsidRPr="006634F1">
        <w:rPr>
          <w:rStyle w:val="StyleUnderline"/>
        </w:rPr>
        <w:t xml:space="preserve"> that</w:t>
      </w:r>
      <w:r w:rsidRPr="006634F1">
        <w:rPr>
          <w:sz w:val="16"/>
        </w:rPr>
        <w:t xml:space="preserve"> will </w:t>
      </w:r>
      <w:r w:rsidRPr="006634F1">
        <w:rPr>
          <w:rStyle w:val="StyleUnderline"/>
        </w:rPr>
        <w:t xml:space="preserve">reduce risks and </w:t>
      </w:r>
      <w:r w:rsidRPr="006634F1">
        <w:rPr>
          <w:rStyle w:val="StyleUnderline"/>
          <w:highlight w:val="cyan"/>
        </w:rPr>
        <w:t>build resilience</w:t>
      </w:r>
      <w:r w:rsidRPr="006634F1">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4374FF45" w14:textId="77777777" w:rsidR="00304DB3" w:rsidRPr="006634F1" w:rsidRDefault="00304DB3" w:rsidP="00304DB3">
      <w:pPr>
        <w:rPr>
          <w:sz w:val="16"/>
        </w:rPr>
      </w:pPr>
      <w:r w:rsidRPr="006634F1">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6634F1">
        <w:rPr>
          <w:rStyle w:val="Emphasis"/>
          <w:highlight w:val="cyan"/>
        </w:rPr>
        <w:t>CHIPS</w:t>
      </w:r>
      <w:r w:rsidRPr="006634F1">
        <w:rPr>
          <w:rStyle w:val="Emphasis"/>
        </w:rPr>
        <w:t xml:space="preserve"> and Science Act</w:t>
      </w:r>
      <w:r w:rsidRPr="006634F1">
        <w:rPr>
          <w:sz w:val="16"/>
        </w:rPr>
        <w:t xml:space="preserve">, which aims to </w:t>
      </w:r>
      <w:r w:rsidRPr="006634F1">
        <w:rPr>
          <w:rStyle w:val="StyleUnderline"/>
        </w:rPr>
        <w:t xml:space="preserve">boost the </w:t>
      </w:r>
      <w:r w:rsidRPr="006634F1">
        <w:rPr>
          <w:rStyle w:val="Emphasis"/>
        </w:rPr>
        <w:t>domestic semiconductor industry</w:t>
      </w:r>
      <w:r w:rsidRPr="006634F1">
        <w:rPr>
          <w:sz w:val="16"/>
        </w:rPr>
        <w:t xml:space="preserve">; </w:t>
      </w:r>
      <w:r w:rsidRPr="006634F1">
        <w:rPr>
          <w:rStyle w:val="StyleUnderline"/>
        </w:rPr>
        <w:t xml:space="preserve">the </w:t>
      </w:r>
      <w:r w:rsidRPr="006634F1">
        <w:rPr>
          <w:rStyle w:val="Emphasis"/>
          <w:highlight w:val="cyan"/>
        </w:rPr>
        <w:t>I</w:t>
      </w:r>
      <w:r w:rsidRPr="006634F1">
        <w:rPr>
          <w:rStyle w:val="StyleUnderline"/>
        </w:rPr>
        <w:t xml:space="preserve">nflation </w:t>
      </w:r>
      <w:r w:rsidRPr="006634F1">
        <w:rPr>
          <w:rStyle w:val="Emphasis"/>
          <w:highlight w:val="cyan"/>
        </w:rPr>
        <w:t>R</w:t>
      </w:r>
      <w:r w:rsidRPr="006634F1">
        <w:rPr>
          <w:rStyle w:val="StyleUnderline"/>
        </w:rPr>
        <w:t xml:space="preserve">eduction </w:t>
      </w:r>
      <w:r w:rsidRPr="006634F1">
        <w:rPr>
          <w:rStyle w:val="Emphasis"/>
          <w:highlight w:val="cyan"/>
        </w:rPr>
        <w:t>A</w:t>
      </w:r>
      <w:r w:rsidRPr="006634F1">
        <w:rPr>
          <w:rStyle w:val="StyleUnderline"/>
        </w:rPr>
        <w:t>ct</w:t>
      </w:r>
      <w:r w:rsidRPr="006634F1">
        <w:rPr>
          <w:sz w:val="16"/>
        </w:rPr>
        <w:t xml:space="preserve">, which </w:t>
      </w:r>
      <w:r w:rsidRPr="006634F1">
        <w:rPr>
          <w:rStyle w:val="StyleUnderline"/>
        </w:rPr>
        <w:t xml:space="preserve">made </w:t>
      </w:r>
      <w:r w:rsidRPr="006634F1">
        <w:rPr>
          <w:rStyle w:val="Emphasis"/>
        </w:rPr>
        <w:t>historic investments</w:t>
      </w:r>
      <w:r w:rsidRPr="006634F1">
        <w:rPr>
          <w:rStyle w:val="StyleUnderline"/>
        </w:rPr>
        <w:t xml:space="preserve"> in clean energy</w:t>
      </w:r>
      <w:r w:rsidRPr="006634F1">
        <w:rPr>
          <w:sz w:val="16"/>
        </w:rPr>
        <w:t xml:space="preserve">; and </w:t>
      </w:r>
      <w:r w:rsidRPr="006634F1">
        <w:rPr>
          <w:rStyle w:val="StyleUnderline"/>
        </w:rPr>
        <w:t xml:space="preserve">the </w:t>
      </w:r>
      <w:r w:rsidRPr="006634F1">
        <w:rPr>
          <w:rStyle w:val="Emphasis"/>
          <w:highlight w:val="cyan"/>
        </w:rPr>
        <w:t>Infrastructure</w:t>
      </w:r>
      <w:r w:rsidRPr="006634F1">
        <w:rPr>
          <w:rStyle w:val="Emphasis"/>
        </w:rPr>
        <w:t xml:space="preserve"> Investment</w:t>
      </w:r>
      <w:r w:rsidRPr="006634F1">
        <w:rPr>
          <w:rStyle w:val="StyleUnderline"/>
        </w:rPr>
        <w:t xml:space="preserve"> </w:t>
      </w:r>
      <w:r w:rsidRPr="006634F1">
        <w:rPr>
          <w:rStyle w:val="StyleUnderline"/>
          <w:highlight w:val="cyan"/>
        </w:rPr>
        <w:t>and Jobs Act</w:t>
      </w:r>
      <w:r w:rsidRPr="006634F1">
        <w:rPr>
          <w:sz w:val="16"/>
        </w:rPr>
        <w:t xml:space="preserve">, which has </w:t>
      </w:r>
      <w:r w:rsidRPr="006634F1">
        <w:rPr>
          <w:rStyle w:val="StyleUnderline"/>
        </w:rPr>
        <w:t>upgraded infrastructure in</w:t>
      </w:r>
      <w:r w:rsidRPr="006634F1">
        <w:rPr>
          <w:sz w:val="16"/>
        </w:rPr>
        <w:t xml:space="preserve"> areas such as </w:t>
      </w:r>
      <w:r w:rsidRPr="006634F1">
        <w:rPr>
          <w:rStyle w:val="StyleUnderline"/>
        </w:rPr>
        <w:t>bridges</w:t>
      </w:r>
      <w:r w:rsidRPr="006634F1">
        <w:rPr>
          <w:sz w:val="16"/>
        </w:rPr>
        <w:t xml:space="preserve">, </w:t>
      </w:r>
      <w:r w:rsidRPr="006634F1">
        <w:rPr>
          <w:rStyle w:val="StyleUnderline"/>
        </w:rPr>
        <w:t>rail</w:t>
      </w:r>
      <w:r w:rsidRPr="006634F1">
        <w:rPr>
          <w:sz w:val="16"/>
        </w:rPr>
        <w:t xml:space="preserve">, </w:t>
      </w:r>
      <w:r w:rsidRPr="006634F1">
        <w:rPr>
          <w:rStyle w:val="StyleUnderline"/>
        </w:rPr>
        <w:t>and broadband</w:t>
      </w:r>
      <w:r w:rsidRPr="006634F1">
        <w:rPr>
          <w:sz w:val="16"/>
        </w:rPr>
        <w:t xml:space="preserve"> are also designed to </w:t>
      </w:r>
      <w:r w:rsidRPr="006634F1">
        <w:rPr>
          <w:rStyle w:val="StyleUnderline"/>
        </w:rPr>
        <w:t>transform the U.S. economy and society</w:t>
      </w:r>
      <w:r w:rsidRPr="006634F1">
        <w:rPr>
          <w:sz w:val="16"/>
        </w:rPr>
        <w:t xml:space="preserve">. </w:t>
      </w:r>
      <w:r w:rsidRPr="006634F1">
        <w:rPr>
          <w:rStyle w:val="StyleUnderline"/>
        </w:rPr>
        <w:t>These laws</w:t>
      </w:r>
      <w:r w:rsidRPr="006634F1">
        <w:rPr>
          <w:sz w:val="16"/>
        </w:rPr>
        <w:t xml:space="preserve">, passed in 2021 and 2022, </w:t>
      </w:r>
      <w:r w:rsidRPr="006634F1">
        <w:rPr>
          <w:rStyle w:val="StyleUnderline"/>
          <w:highlight w:val="cyan"/>
        </w:rPr>
        <w:t xml:space="preserve">reduce </w:t>
      </w:r>
      <w:r w:rsidRPr="006634F1">
        <w:rPr>
          <w:rStyle w:val="Emphasis"/>
          <w:highlight w:val="cyan"/>
        </w:rPr>
        <w:t>supply chain vulnerabilities</w:t>
      </w:r>
      <w:r w:rsidRPr="006634F1">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7A71E13D" w14:textId="77777777" w:rsidR="00304DB3" w:rsidRPr="006634F1" w:rsidRDefault="00304DB3" w:rsidP="00304DB3">
      <w:pPr>
        <w:rPr>
          <w:sz w:val="16"/>
        </w:rPr>
      </w:pPr>
    </w:p>
    <w:p w14:paraId="7DDAE5EE" w14:textId="77777777" w:rsidR="00304DB3" w:rsidRPr="006634F1" w:rsidRDefault="00304DB3" w:rsidP="00304DB3">
      <w:pPr>
        <w:pStyle w:val="Heading4"/>
        <w:rPr>
          <w:rFonts w:cs="Arial"/>
        </w:rPr>
      </w:pPr>
      <w:r w:rsidRPr="006634F1">
        <w:rPr>
          <w:rFonts w:cs="Arial"/>
        </w:rPr>
        <w:t xml:space="preserve">It's SO thumped yet trade is </w:t>
      </w:r>
      <w:r w:rsidRPr="006634F1">
        <w:rPr>
          <w:rFonts w:cs="Arial"/>
          <w:u w:val="single"/>
        </w:rPr>
        <w:t>higher than ever</w:t>
      </w:r>
      <w:r w:rsidRPr="006634F1">
        <w:rPr>
          <w:rFonts w:cs="Arial"/>
        </w:rPr>
        <w:t>.</w:t>
      </w:r>
    </w:p>
    <w:p w14:paraId="51B3D691" w14:textId="77777777" w:rsidR="00304DB3" w:rsidRPr="006634F1" w:rsidRDefault="00304DB3" w:rsidP="00304DB3">
      <w:r w:rsidRPr="006634F1">
        <w:t xml:space="preserve">Ian </w:t>
      </w:r>
      <w:r w:rsidRPr="006634F1">
        <w:rPr>
          <w:rStyle w:val="Style13ptBold"/>
        </w:rPr>
        <w:t>Bremmer 22</w:t>
      </w:r>
      <w:r w:rsidRPr="006634F1">
        <w:t>. President, Eurasia Group. “Globalization Isn’t Dead.” https://www.foreignaffairs.com/world/globalization-isnt-dead</w:t>
      </w:r>
    </w:p>
    <w:p w14:paraId="7B3B634C" w14:textId="77777777" w:rsidR="00304DB3" w:rsidRPr="006634F1" w:rsidRDefault="00304DB3" w:rsidP="00304DB3">
      <w:pPr>
        <w:rPr>
          <w:sz w:val="16"/>
        </w:rPr>
      </w:pPr>
      <w:r w:rsidRPr="006634F1">
        <w:rPr>
          <w:rStyle w:val="StyleUnderline"/>
        </w:rPr>
        <w:t>After</w:t>
      </w:r>
      <w:r w:rsidRPr="006634F1">
        <w:rPr>
          <w:sz w:val="16"/>
        </w:rPr>
        <w:t xml:space="preserve"> </w:t>
      </w:r>
      <w:r w:rsidRPr="006634F1">
        <w:rPr>
          <w:rStyle w:val="Emphasis"/>
        </w:rPr>
        <w:t>two and a half years</w:t>
      </w:r>
      <w:r w:rsidRPr="006634F1">
        <w:rPr>
          <w:rStyle w:val="StyleUnderline"/>
        </w:rPr>
        <w:t xml:space="preserve"> of a pandemic</w:t>
      </w:r>
      <w:r w:rsidRPr="006634F1">
        <w:rPr>
          <w:sz w:val="16"/>
        </w:rPr>
        <w:t xml:space="preserve"> that has exposed the fragility of global supply chains </w:t>
      </w:r>
      <w:r w:rsidRPr="006634F1">
        <w:rPr>
          <w:rStyle w:val="StyleUnderline"/>
        </w:rPr>
        <w:t>and eight months of war in Ukraine that</w:t>
      </w:r>
      <w:r w:rsidRPr="006634F1">
        <w:rPr>
          <w:sz w:val="16"/>
        </w:rPr>
        <w:t xml:space="preserve"> has </w:t>
      </w:r>
      <w:r w:rsidRPr="006634F1">
        <w:rPr>
          <w:rStyle w:val="StyleUnderline"/>
        </w:rPr>
        <w:t xml:space="preserve">severed </w:t>
      </w:r>
      <w:r w:rsidRPr="006634F1">
        <w:rPr>
          <w:rStyle w:val="Emphasis"/>
        </w:rPr>
        <w:t>economic ties</w:t>
      </w:r>
      <w:r w:rsidRPr="006634F1">
        <w:rPr>
          <w:rStyle w:val="StyleUnderline"/>
        </w:rPr>
        <w:t xml:space="preserve"> between Russia and the West and disrupted global </w:t>
      </w:r>
      <w:r w:rsidRPr="006634F1">
        <w:rPr>
          <w:rStyle w:val="Emphasis"/>
        </w:rPr>
        <w:t>food and energy markets</w:t>
      </w:r>
      <w:r w:rsidRPr="006634F1">
        <w:rPr>
          <w:sz w:val="16"/>
        </w:rPr>
        <w:t xml:space="preserve">, the world seems to be at a turning point. </w:t>
      </w:r>
      <w:r w:rsidRPr="006634F1">
        <w:rPr>
          <w:rStyle w:val="StyleUnderline"/>
          <w:highlight w:val="cyan"/>
        </w:rPr>
        <w:t>Globalization</w:t>
      </w:r>
      <w:r w:rsidRPr="006634F1">
        <w:rPr>
          <w:sz w:val="16"/>
        </w:rPr>
        <w:t xml:space="preserve">, </w:t>
      </w:r>
      <w:r w:rsidRPr="006634F1">
        <w:rPr>
          <w:rStyle w:val="Emphasis"/>
          <w:highlight w:val="cyan"/>
        </w:rPr>
        <w:t>many claim</w:t>
      </w:r>
      <w:r w:rsidRPr="006634F1">
        <w:rPr>
          <w:sz w:val="16"/>
        </w:rPr>
        <w:t xml:space="preserve">, </w:t>
      </w:r>
      <w:r w:rsidRPr="006634F1">
        <w:rPr>
          <w:rStyle w:val="StyleUnderline"/>
          <w:highlight w:val="cyan"/>
        </w:rPr>
        <w:t>is receding</w:t>
      </w:r>
      <w:r w:rsidRPr="006634F1">
        <w:rPr>
          <w:sz w:val="16"/>
        </w:rPr>
        <w:t xml:space="preserve">. A growing number of </w:t>
      </w:r>
      <w:r w:rsidRPr="006634F1">
        <w:rPr>
          <w:sz w:val="16"/>
        </w:rPr>
        <w:lastRenderedPageBreak/>
        <w:t>analysts now argue that much as World War I and the 1918 influenza pandemic brought an end to the first great era of globalization, the combination of Russia’s war in Ukraine, COVID-19, simmering populism, and geopolitical competition between the United States and China has kicked the second great era of globalization into reverse. “This new cold war marks the end of the era of globalization and integration that has shaped the international system since 1989,” the journalist Fareed Zakaria wrote in mid-October.</w:t>
      </w:r>
    </w:p>
    <w:p w14:paraId="305D46A8" w14:textId="77777777" w:rsidR="00304DB3" w:rsidRPr="006634F1" w:rsidRDefault="00304DB3" w:rsidP="00304DB3">
      <w:pPr>
        <w:rPr>
          <w:sz w:val="16"/>
        </w:rPr>
      </w:pPr>
      <w:r w:rsidRPr="006634F1">
        <w:rPr>
          <w:sz w:val="16"/>
        </w:rPr>
        <w:t>Prominent investors and policymakers agree. Larry Fink, the CEO of the asset management firm BlackRock, wrote to shareholders in March that the war in Ukraine had “put an end to the globalization we have experienced over the last three decades.” And at the World Economic Forum in Davos in May, International Monetary Fund Managing Director Kristalina Georgieva warned of a coming “geoeconomic fragmentation.” Countries and companies, she said, are “re-evaluating global supply chains” and undoing decades of integration.</w:t>
      </w:r>
    </w:p>
    <w:p w14:paraId="056C7207" w14:textId="77777777" w:rsidR="00304DB3" w:rsidRPr="006634F1" w:rsidRDefault="00304DB3" w:rsidP="00304DB3">
      <w:pPr>
        <w:rPr>
          <w:sz w:val="16"/>
        </w:rPr>
      </w:pPr>
      <w:r w:rsidRPr="006634F1">
        <w:rPr>
          <w:sz w:val="16"/>
        </w:rPr>
        <w:t xml:space="preserve">Yet </w:t>
      </w:r>
      <w:r w:rsidRPr="006634F1">
        <w:rPr>
          <w:rStyle w:val="StyleUnderline"/>
        </w:rPr>
        <w:t xml:space="preserve">globalization has been </w:t>
      </w:r>
      <w:r w:rsidRPr="006634F1">
        <w:rPr>
          <w:rStyle w:val="StyleUnderline"/>
          <w:highlight w:val="cyan"/>
        </w:rPr>
        <w:t xml:space="preserve">pronounced dead </w:t>
      </w:r>
      <w:r w:rsidRPr="006634F1">
        <w:rPr>
          <w:rStyle w:val="Emphasis"/>
          <w:highlight w:val="cyan"/>
        </w:rPr>
        <w:t>many times</w:t>
      </w:r>
      <w:r w:rsidRPr="006634F1">
        <w:rPr>
          <w:rStyle w:val="Emphasis"/>
        </w:rPr>
        <w:t xml:space="preserve"> before</w:t>
      </w:r>
      <w:r w:rsidRPr="006634F1">
        <w:rPr>
          <w:sz w:val="16"/>
        </w:rPr>
        <w:t xml:space="preserve">: </w:t>
      </w:r>
      <w:r w:rsidRPr="006634F1">
        <w:rPr>
          <w:rStyle w:val="StyleUnderline"/>
        </w:rPr>
        <w:t xml:space="preserve">after the </w:t>
      </w:r>
      <w:r w:rsidRPr="006634F1">
        <w:rPr>
          <w:rStyle w:val="Emphasis"/>
        </w:rPr>
        <w:t>global financial crisis</w:t>
      </w:r>
      <w:r w:rsidRPr="006634F1">
        <w:rPr>
          <w:rStyle w:val="StyleUnderline"/>
        </w:rPr>
        <w:t xml:space="preserve"> in </w:t>
      </w:r>
      <w:r w:rsidRPr="006634F1">
        <w:rPr>
          <w:rStyle w:val="StyleUnderline"/>
          <w:highlight w:val="cyan"/>
        </w:rPr>
        <w:t>2008</w:t>
      </w:r>
      <w:r w:rsidRPr="006634F1">
        <w:rPr>
          <w:sz w:val="16"/>
        </w:rPr>
        <w:t xml:space="preserve">, </w:t>
      </w:r>
      <w:r w:rsidRPr="006634F1">
        <w:rPr>
          <w:rStyle w:val="StyleUnderline"/>
        </w:rPr>
        <w:t>after</w:t>
      </w:r>
      <w:r w:rsidRPr="006634F1">
        <w:rPr>
          <w:sz w:val="16"/>
        </w:rPr>
        <w:t xml:space="preserve"> the </w:t>
      </w:r>
      <w:r w:rsidRPr="006634F1">
        <w:rPr>
          <w:rStyle w:val="StyleUnderline"/>
          <w:highlight w:val="cyan"/>
        </w:rPr>
        <w:t>Brexit</w:t>
      </w:r>
      <w:r w:rsidRPr="006634F1">
        <w:rPr>
          <w:rStyle w:val="StyleUnderline"/>
        </w:rPr>
        <w:t xml:space="preserve"> referendum in 2016 and</w:t>
      </w:r>
      <w:r w:rsidRPr="006634F1">
        <w:rPr>
          <w:sz w:val="16"/>
        </w:rPr>
        <w:t xml:space="preserve"> the </w:t>
      </w:r>
      <w:r w:rsidRPr="006634F1">
        <w:rPr>
          <w:rStyle w:val="StyleUnderline"/>
        </w:rPr>
        <w:t xml:space="preserve">election of Donald </w:t>
      </w:r>
      <w:r w:rsidRPr="006634F1">
        <w:rPr>
          <w:rStyle w:val="StyleUnderline"/>
          <w:highlight w:val="cyan"/>
        </w:rPr>
        <w:t>Trump</w:t>
      </w:r>
      <w:r w:rsidRPr="006634F1">
        <w:rPr>
          <w:sz w:val="16"/>
        </w:rPr>
        <w:t xml:space="preserve"> later that year, and </w:t>
      </w:r>
      <w:r w:rsidRPr="006634F1">
        <w:rPr>
          <w:rStyle w:val="StyleUnderline"/>
        </w:rPr>
        <w:t xml:space="preserve">after the outbreak of the </w:t>
      </w:r>
      <w:r w:rsidRPr="006634F1">
        <w:rPr>
          <w:rStyle w:val="StyleUnderline"/>
          <w:highlight w:val="cyan"/>
        </w:rPr>
        <w:t>COVID</w:t>
      </w:r>
      <w:r w:rsidRPr="006634F1">
        <w:rPr>
          <w:rStyle w:val="StyleUnderline"/>
        </w:rPr>
        <w:t>-19 pandemic</w:t>
      </w:r>
      <w:r w:rsidRPr="006634F1">
        <w:rPr>
          <w:sz w:val="16"/>
        </w:rPr>
        <w:t xml:space="preserve"> in 2020. That </w:t>
      </w:r>
      <w:r w:rsidRPr="006634F1">
        <w:rPr>
          <w:rStyle w:val="Emphasis"/>
          <w:highlight w:val="cyan"/>
        </w:rPr>
        <w:t>none</w:t>
      </w:r>
      <w:r w:rsidRPr="006634F1">
        <w:rPr>
          <w:rStyle w:val="Emphasis"/>
        </w:rPr>
        <w:t xml:space="preserve"> of these predictions</w:t>
      </w:r>
      <w:r w:rsidRPr="006634F1">
        <w:rPr>
          <w:rStyle w:val="StyleUnderline"/>
        </w:rPr>
        <w:t xml:space="preserve"> has </w:t>
      </w:r>
      <w:r w:rsidRPr="006634F1">
        <w:rPr>
          <w:rStyle w:val="StyleUnderline"/>
          <w:highlight w:val="cyan"/>
        </w:rPr>
        <w:t>come to pass</w:t>
      </w:r>
      <w:r w:rsidRPr="006634F1">
        <w:rPr>
          <w:sz w:val="16"/>
        </w:rPr>
        <w:t xml:space="preserve"> should give analysts pause about predicting deglobalization once more. Rather than the end of economic integration, the world is experiencing a geopolitical recession that has left globalization adrift.</w:t>
      </w:r>
    </w:p>
    <w:p w14:paraId="2C5F2599" w14:textId="77777777" w:rsidR="00304DB3" w:rsidRPr="006634F1" w:rsidRDefault="00304DB3" w:rsidP="00304DB3">
      <w:pPr>
        <w:rPr>
          <w:sz w:val="16"/>
        </w:rPr>
      </w:pPr>
      <w:r w:rsidRPr="006634F1">
        <w:rPr>
          <w:sz w:val="16"/>
        </w:rPr>
        <w:t>MORE INTERCONNECTED THAN EVER</w:t>
      </w:r>
    </w:p>
    <w:p w14:paraId="59323B1E" w14:textId="77777777" w:rsidR="00304DB3" w:rsidRPr="006634F1" w:rsidRDefault="00304DB3" w:rsidP="00304DB3">
      <w:pPr>
        <w:rPr>
          <w:sz w:val="16"/>
        </w:rPr>
      </w:pPr>
      <w:r w:rsidRPr="006634F1">
        <w:rPr>
          <w:sz w:val="16"/>
        </w:rPr>
        <w:t>Those proclaiming the demise of globalization as it was once known are not totally wrong. It is true that the era of “hyperglobalization” that lasted from the 1970s to the 2008 global financial crisis, during which a hegemonic United States drove a top-down process of trade liberalization and global integration, was a unique historical episode. That era is now dead and buried along with globalism, the ideology that propelled it, and unipolarity, the international order that upheld it.</w:t>
      </w:r>
    </w:p>
    <w:p w14:paraId="7712D43F" w14:textId="77777777" w:rsidR="00304DB3" w:rsidRPr="006634F1" w:rsidRDefault="00304DB3" w:rsidP="00304DB3">
      <w:pPr>
        <w:rPr>
          <w:sz w:val="16"/>
        </w:rPr>
      </w:pPr>
      <w:r w:rsidRPr="006634F1">
        <w:rPr>
          <w:sz w:val="16"/>
        </w:rPr>
        <w:t>An increasingly inward-looking United States no longer has the political will to serve as architect and guarantor of the world economy. China, meanwhile, is beset with structural economic challenges that limit its ability to promote its own order by means of trade access and investment policy. And no other country or group of countries has the capacity to fill the void.</w:t>
      </w:r>
    </w:p>
    <w:p w14:paraId="286579BD" w14:textId="77777777" w:rsidR="00304DB3" w:rsidRPr="006634F1" w:rsidRDefault="00304DB3" w:rsidP="00304DB3">
      <w:pPr>
        <w:rPr>
          <w:sz w:val="16"/>
        </w:rPr>
      </w:pPr>
      <w:r w:rsidRPr="006634F1">
        <w:rPr>
          <w:sz w:val="16"/>
        </w:rPr>
        <w:t>But that does not mean that globalization is ending. Such an outcome would require the United States to actively turn against economic integration. Bombast aside, that did not happen under Trump, and it is not happening under U.S. President Joe Biden. Rather, the United States has simply stopped leading the drive for ever-greater globalization. This leadership vacuum has resulted in the fraying of the “governance of globalization,” as the former World Bank President Robert Zoellick has put it. But globalization itself is not fraying — it is simply adrift. It is less coordinated, deliberate, and efficient than before but still in most countries’ interest given how much worse the alternatives are.</w:t>
      </w:r>
    </w:p>
    <w:p w14:paraId="57FBFD15" w14:textId="77777777" w:rsidR="00304DB3" w:rsidRPr="006634F1" w:rsidRDefault="00304DB3" w:rsidP="00304DB3">
      <w:pPr>
        <w:rPr>
          <w:sz w:val="16"/>
        </w:rPr>
      </w:pPr>
      <w:r w:rsidRPr="006634F1">
        <w:rPr>
          <w:sz w:val="16"/>
        </w:rPr>
        <w:t xml:space="preserve">A look at </w:t>
      </w:r>
      <w:r w:rsidRPr="006634F1">
        <w:rPr>
          <w:rStyle w:val="Emphasis"/>
        </w:rPr>
        <w:t xml:space="preserve">economic </w:t>
      </w:r>
      <w:r w:rsidRPr="006634F1">
        <w:rPr>
          <w:rStyle w:val="Emphasis"/>
          <w:highlight w:val="cyan"/>
        </w:rPr>
        <w:t>data</w:t>
      </w:r>
      <w:r w:rsidRPr="006634F1">
        <w:rPr>
          <w:rStyle w:val="StyleUnderline"/>
          <w:highlight w:val="cyan"/>
        </w:rPr>
        <w:t xml:space="preserve"> belies</w:t>
      </w:r>
      <w:r w:rsidRPr="006634F1">
        <w:rPr>
          <w:rStyle w:val="StyleUnderline"/>
        </w:rPr>
        <w:t xml:space="preserve"> </w:t>
      </w:r>
      <w:r w:rsidRPr="006634F1">
        <w:rPr>
          <w:sz w:val="16"/>
        </w:rPr>
        <w:t xml:space="preserve">the </w:t>
      </w:r>
      <w:r w:rsidRPr="006634F1">
        <w:rPr>
          <w:rStyle w:val="StyleUnderline"/>
          <w:highlight w:val="cyan"/>
        </w:rPr>
        <w:t>notion</w:t>
      </w:r>
      <w:r w:rsidRPr="006634F1">
        <w:rPr>
          <w:sz w:val="16"/>
        </w:rPr>
        <w:t xml:space="preserve"> that </w:t>
      </w:r>
      <w:r w:rsidRPr="006634F1">
        <w:rPr>
          <w:rStyle w:val="StyleUnderline"/>
          <w:highlight w:val="cyan"/>
        </w:rPr>
        <w:t>globalization is reversing</w:t>
      </w:r>
      <w:r w:rsidRPr="006634F1">
        <w:rPr>
          <w:sz w:val="16"/>
        </w:rPr>
        <w:t xml:space="preserve">. Even as global capital flows relative to GDP have moderated since their peak in the middle of the first decade of this century, </w:t>
      </w:r>
      <w:r w:rsidRPr="006634F1">
        <w:rPr>
          <w:rStyle w:val="Emphasis"/>
          <w:highlight w:val="cyan"/>
        </w:rPr>
        <w:t>cross-border investment</w:t>
      </w:r>
      <w:r w:rsidRPr="006634F1">
        <w:rPr>
          <w:rStyle w:val="StyleUnderline"/>
        </w:rPr>
        <w:t xml:space="preserve"> has </w:t>
      </w:r>
      <w:r w:rsidRPr="006634F1">
        <w:rPr>
          <w:rStyle w:val="Emphasis"/>
        </w:rPr>
        <w:t xml:space="preserve">continued to </w:t>
      </w:r>
      <w:proofErr w:type="gramStart"/>
      <w:r w:rsidRPr="006634F1">
        <w:rPr>
          <w:rStyle w:val="Emphasis"/>
          <w:highlight w:val="cyan"/>
        </w:rPr>
        <w:t>grow</w:t>
      </w:r>
      <w:proofErr w:type="gramEnd"/>
      <w:r w:rsidRPr="006634F1">
        <w:rPr>
          <w:sz w:val="16"/>
        </w:rPr>
        <w:t xml:space="preserve"> and </w:t>
      </w:r>
      <w:r w:rsidRPr="006634F1">
        <w:rPr>
          <w:rStyle w:val="StyleUnderline"/>
          <w:highlight w:val="cyan"/>
        </w:rPr>
        <w:t>financial market returns</w:t>
      </w:r>
      <w:r w:rsidRPr="006634F1">
        <w:rPr>
          <w:rStyle w:val="StyleUnderline"/>
        </w:rPr>
        <w:t xml:space="preserve"> have remained </w:t>
      </w:r>
      <w:r w:rsidRPr="006634F1">
        <w:rPr>
          <w:rStyle w:val="Emphasis"/>
          <w:highlight w:val="cyan"/>
        </w:rPr>
        <w:t>high</w:t>
      </w:r>
      <w:r w:rsidRPr="006634F1">
        <w:rPr>
          <w:rStyle w:val="Emphasis"/>
        </w:rPr>
        <w:t>ly correlated</w:t>
      </w:r>
      <w:r w:rsidRPr="006634F1">
        <w:rPr>
          <w:rStyle w:val="StyleUnderline"/>
        </w:rPr>
        <w:t xml:space="preserve"> globally</w:t>
      </w:r>
      <w:r w:rsidRPr="006634F1">
        <w:rPr>
          <w:sz w:val="16"/>
        </w:rPr>
        <w:t xml:space="preserve">. </w:t>
      </w:r>
      <w:r w:rsidRPr="006634F1">
        <w:rPr>
          <w:rStyle w:val="StyleUnderline"/>
        </w:rPr>
        <w:t xml:space="preserve">Worldwide </w:t>
      </w:r>
      <w:r w:rsidRPr="006634F1">
        <w:rPr>
          <w:rStyle w:val="StyleUnderline"/>
          <w:highlight w:val="cyan"/>
        </w:rPr>
        <w:t>merchandise trade</w:t>
      </w:r>
      <w:r w:rsidRPr="006634F1">
        <w:rPr>
          <w:sz w:val="16"/>
        </w:rPr>
        <w:t xml:space="preserve"> is near </w:t>
      </w:r>
      <w:r w:rsidRPr="006634F1">
        <w:rPr>
          <w:rStyle w:val="Emphasis"/>
          <w:highlight w:val="cyan"/>
        </w:rPr>
        <w:t>all-time highs</w:t>
      </w:r>
      <w:r w:rsidRPr="006634F1">
        <w:rPr>
          <w:sz w:val="16"/>
        </w:rPr>
        <w:t xml:space="preserve">, having </w:t>
      </w:r>
      <w:r w:rsidRPr="006634F1">
        <w:rPr>
          <w:rStyle w:val="StyleUnderline"/>
          <w:highlight w:val="cyan"/>
        </w:rPr>
        <w:t xml:space="preserve">surpassed </w:t>
      </w:r>
      <w:r w:rsidRPr="006634F1">
        <w:rPr>
          <w:rStyle w:val="Emphasis"/>
          <w:highlight w:val="cyan"/>
        </w:rPr>
        <w:t>pre-pandemic projections</w:t>
      </w:r>
      <w:r w:rsidRPr="006634F1">
        <w:rPr>
          <w:rStyle w:val="StyleUnderline"/>
        </w:rPr>
        <w:t xml:space="preserve"> already this year</w:t>
      </w:r>
      <w:r w:rsidRPr="006634F1">
        <w:rPr>
          <w:sz w:val="16"/>
        </w:rPr>
        <w:t xml:space="preserve">. Multilateral trade negotiations have stalled, but </w:t>
      </w:r>
      <w:r w:rsidRPr="006634F1">
        <w:rPr>
          <w:rStyle w:val="Emphasis"/>
        </w:rPr>
        <w:t xml:space="preserve">new </w:t>
      </w:r>
      <w:r w:rsidRPr="006634F1">
        <w:rPr>
          <w:rStyle w:val="Emphasis"/>
          <w:highlight w:val="cyan"/>
        </w:rPr>
        <w:t>trade deals</w:t>
      </w:r>
      <w:r w:rsidRPr="006634F1">
        <w:rPr>
          <w:rStyle w:val="StyleUnderline"/>
        </w:rPr>
        <w:t xml:space="preserve"> continue to emerge</w:t>
      </w:r>
      <w:r w:rsidRPr="006634F1">
        <w:rPr>
          <w:sz w:val="16"/>
        </w:rPr>
        <w:t xml:space="preserve">, including the Regional Comprehensive Economic Partnership between 15 Asia-Pacific nations and the 11-member Comprehensive and Progressive Agreement for Trans-Pacific Partnership. The </w:t>
      </w:r>
      <w:r w:rsidRPr="006634F1">
        <w:rPr>
          <w:rStyle w:val="StyleUnderline"/>
        </w:rPr>
        <w:t xml:space="preserve">number of regional trade agreements in force has </w:t>
      </w:r>
      <w:r w:rsidRPr="006634F1">
        <w:rPr>
          <w:rStyle w:val="Emphasis"/>
        </w:rPr>
        <w:t>grown continuously</w:t>
      </w:r>
      <w:r w:rsidRPr="006634F1">
        <w:rPr>
          <w:sz w:val="16"/>
        </w:rPr>
        <w:t xml:space="preserve"> since the 1990s, </w:t>
      </w:r>
      <w:r w:rsidRPr="006634F1">
        <w:rPr>
          <w:rStyle w:val="Emphasis"/>
        </w:rPr>
        <w:t xml:space="preserve">more than </w:t>
      </w:r>
      <w:r w:rsidRPr="006634F1">
        <w:rPr>
          <w:rStyle w:val="Emphasis"/>
          <w:highlight w:val="cyan"/>
        </w:rPr>
        <w:t>doubling</w:t>
      </w:r>
      <w:r w:rsidRPr="006634F1">
        <w:rPr>
          <w:rStyle w:val="StyleUnderline"/>
          <w:highlight w:val="cyan"/>
        </w:rPr>
        <w:t xml:space="preserve"> since 2008</w:t>
      </w:r>
      <w:r w:rsidRPr="006634F1">
        <w:rPr>
          <w:sz w:val="16"/>
        </w:rPr>
        <w:t>.</w:t>
      </w:r>
    </w:p>
    <w:p w14:paraId="7928FC05" w14:textId="77777777" w:rsidR="00304DB3" w:rsidRPr="006634F1" w:rsidRDefault="00304DB3" w:rsidP="00304DB3">
      <w:pPr>
        <w:rPr>
          <w:sz w:val="16"/>
        </w:rPr>
      </w:pPr>
      <w:r w:rsidRPr="006634F1">
        <w:rPr>
          <w:sz w:val="16"/>
        </w:rPr>
        <w:t xml:space="preserve">Trade in goods has slowed relative to global output since 2008, but even this shift does not signal deglobalization. To the contrary, the </w:t>
      </w:r>
      <w:r w:rsidRPr="006634F1">
        <w:rPr>
          <w:rStyle w:val="StyleUnderline"/>
          <w:highlight w:val="cyan"/>
        </w:rPr>
        <w:t>plateauing of</w:t>
      </w:r>
      <w:r w:rsidRPr="006634F1">
        <w:rPr>
          <w:rStyle w:val="StyleUnderline"/>
        </w:rPr>
        <w:t xml:space="preserve"> the </w:t>
      </w:r>
      <w:r w:rsidRPr="006634F1">
        <w:rPr>
          <w:rStyle w:val="Emphasis"/>
          <w:highlight w:val="cyan"/>
        </w:rPr>
        <w:t>global trade ratio</w:t>
      </w:r>
      <w:r w:rsidRPr="006634F1">
        <w:rPr>
          <w:sz w:val="16"/>
        </w:rPr>
        <w:t xml:space="preserve"> is partly </w:t>
      </w:r>
      <w:r w:rsidRPr="006634F1">
        <w:rPr>
          <w:rStyle w:val="StyleUnderline"/>
        </w:rPr>
        <w:t xml:space="preserve">a </w:t>
      </w:r>
      <w:r w:rsidRPr="006634F1">
        <w:rPr>
          <w:rStyle w:val="StyleUnderline"/>
          <w:highlight w:val="cyan"/>
        </w:rPr>
        <w:t>side effect of</w:t>
      </w:r>
      <w:r w:rsidRPr="006634F1">
        <w:rPr>
          <w:rStyle w:val="StyleUnderline"/>
        </w:rPr>
        <w:t xml:space="preserve"> </w:t>
      </w:r>
      <w:r w:rsidRPr="006634F1">
        <w:rPr>
          <w:rStyle w:val="Emphasis"/>
        </w:rPr>
        <w:t xml:space="preserve">economic </w:t>
      </w:r>
      <w:r w:rsidRPr="006634F1">
        <w:rPr>
          <w:rStyle w:val="Emphasis"/>
          <w:highlight w:val="cyan"/>
        </w:rPr>
        <w:t>development</w:t>
      </w:r>
      <w:r w:rsidRPr="006634F1">
        <w:rPr>
          <w:sz w:val="16"/>
        </w:rPr>
        <w:t xml:space="preserve"> — </w:t>
      </w:r>
      <w:r w:rsidRPr="006634F1">
        <w:rPr>
          <w:rStyle w:val="StyleUnderline"/>
        </w:rPr>
        <w:t xml:space="preserve">a sign of </w:t>
      </w:r>
      <w:r w:rsidRPr="006634F1">
        <w:rPr>
          <w:rStyle w:val="Emphasis"/>
        </w:rPr>
        <w:t>globalization’s success</w:t>
      </w:r>
      <w:r w:rsidRPr="006634F1">
        <w:rPr>
          <w:sz w:val="16"/>
        </w:rPr>
        <w:t xml:space="preserve">. Take the example of China, which has seen its ratio of trade to GDP decline by nearly 30 percentage points since 2006 and which, by virtue of its size, has been the biggest contributor to the slowing worldwide trade-to-GDP ratio. As the country has grown richer and its economy more complex — owing to market reforms and integration into global markets — China’s growth model has shifted away from exports and toward domestic consumption and investment. At the same time, domestic demand has shifted away from goods and toward services, which are traditionally less tradable. China has also moved up the value chain, manufacturing fewer cheap consumer goods and more advanced intermediate </w:t>
      </w:r>
      <w:proofErr w:type="gramStart"/>
      <w:r w:rsidRPr="006634F1">
        <w:rPr>
          <w:sz w:val="16"/>
        </w:rPr>
        <w:t>inputs, and</w:t>
      </w:r>
      <w:proofErr w:type="gramEnd"/>
      <w:r w:rsidRPr="006634F1">
        <w:rPr>
          <w:sz w:val="16"/>
        </w:rPr>
        <w:t xml:space="preserve"> now produces a greater share of the value of its exports domestically. Because of rising incomes, Chinese labor is more expensive as well, making the country a less desirable manufacturing hub and eliminating one of the country’s key competitive advantages. And finally, China has already exploited and exhausted most opportunities for trade liberalization and integration into global value chains, meaning that it has less room to globalize further.</w:t>
      </w:r>
    </w:p>
    <w:p w14:paraId="34595383" w14:textId="77777777" w:rsidR="00304DB3" w:rsidRPr="006634F1" w:rsidRDefault="00304DB3" w:rsidP="00304DB3">
      <w:pPr>
        <w:rPr>
          <w:sz w:val="16"/>
        </w:rPr>
      </w:pPr>
      <w:r w:rsidRPr="006634F1">
        <w:rPr>
          <w:sz w:val="16"/>
        </w:rPr>
        <w:t xml:space="preserve">None of these trends constitute disintegration or retrenchment. Rather, they reflect the fact that globalization has diminishing returns, and not just for China. Now that most </w:t>
      </w:r>
      <w:r w:rsidRPr="006634F1">
        <w:rPr>
          <w:rStyle w:val="StyleUnderline"/>
        </w:rPr>
        <w:t xml:space="preserve">countries are </w:t>
      </w:r>
      <w:r w:rsidRPr="006634F1">
        <w:rPr>
          <w:rStyle w:val="Emphasis"/>
        </w:rPr>
        <w:t>already</w:t>
      </w:r>
      <w:r w:rsidRPr="006634F1">
        <w:rPr>
          <w:sz w:val="16"/>
        </w:rPr>
        <w:t xml:space="preserve"> relatively </w:t>
      </w:r>
      <w:r w:rsidRPr="006634F1">
        <w:rPr>
          <w:rStyle w:val="Emphasis"/>
        </w:rPr>
        <w:t>well integrated</w:t>
      </w:r>
      <w:r w:rsidRPr="006634F1">
        <w:rPr>
          <w:rStyle w:val="StyleUnderline"/>
        </w:rPr>
        <w:t xml:space="preserve"> into the global economy</w:t>
      </w:r>
      <w:r w:rsidRPr="006634F1">
        <w:rPr>
          <w:sz w:val="16"/>
        </w:rPr>
        <w:t xml:space="preserve">, the world </w:t>
      </w:r>
      <w:proofErr w:type="gramStart"/>
      <w:r w:rsidRPr="006634F1">
        <w:rPr>
          <w:sz w:val="16"/>
        </w:rPr>
        <w:t>as a whole has</w:t>
      </w:r>
      <w:proofErr w:type="gramEnd"/>
      <w:r w:rsidRPr="006634F1">
        <w:rPr>
          <w:sz w:val="16"/>
        </w:rPr>
        <w:t xml:space="preserve"> less to gain from additional globalization. In general, </w:t>
      </w:r>
      <w:r w:rsidRPr="006634F1">
        <w:rPr>
          <w:rStyle w:val="StyleUnderline"/>
        </w:rPr>
        <w:t>as</w:t>
      </w:r>
      <w:r w:rsidRPr="006634F1">
        <w:rPr>
          <w:sz w:val="16"/>
        </w:rPr>
        <w:t xml:space="preserve"> once closed low-income </w:t>
      </w:r>
      <w:r w:rsidRPr="006634F1">
        <w:rPr>
          <w:rStyle w:val="StyleUnderline"/>
          <w:highlight w:val="cyan"/>
        </w:rPr>
        <w:t>economies</w:t>
      </w:r>
      <w:r w:rsidRPr="006634F1">
        <w:rPr>
          <w:rStyle w:val="StyleUnderline"/>
        </w:rPr>
        <w:t xml:space="preserve"> integrate into global markets and </w:t>
      </w:r>
      <w:r w:rsidRPr="006634F1">
        <w:rPr>
          <w:rStyle w:val="Emphasis"/>
        </w:rPr>
        <w:t>grow wealthier</w:t>
      </w:r>
      <w:r w:rsidRPr="006634F1">
        <w:rPr>
          <w:rStyle w:val="StyleUnderline"/>
        </w:rPr>
        <w:t xml:space="preserve"> and </w:t>
      </w:r>
      <w:r w:rsidRPr="006634F1">
        <w:rPr>
          <w:rStyle w:val="Emphasis"/>
        </w:rPr>
        <w:t>more developed</w:t>
      </w:r>
      <w:r w:rsidRPr="006634F1">
        <w:rPr>
          <w:sz w:val="16"/>
        </w:rPr>
        <w:t xml:space="preserve">, they </w:t>
      </w:r>
      <w:r w:rsidRPr="006634F1">
        <w:rPr>
          <w:rStyle w:val="StyleUnderline"/>
          <w:highlight w:val="cyan"/>
        </w:rPr>
        <w:t xml:space="preserve">become </w:t>
      </w:r>
      <w:r w:rsidRPr="006634F1">
        <w:rPr>
          <w:rStyle w:val="Emphasis"/>
          <w:highlight w:val="cyan"/>
        </w:rPr>
        <w:t>more self-sufficient</w:t>
      </w:r>
      <w:r w:rsidRPr="006634F1">
        <w:rPr>
          <w:sz w:val="16"/>
        </w:rPr>
        <w:t xml:space="preserve">. China and many other </w:t>
      </w:r>
      <w:r w:rsidRPr="006634F1">
        <w:rPr>
          <w:sz w:val="16"/>
        </w:rPr>
        <w:lastRenderedPageBreak/>
        <w:t xml:space="preserve">emerging-market </w:t>
      </w:r>
      <w:r w:rsidRPr="006634F1">
        <w:rPr>
          <w:rStyle w:val="Emphasis"/>
        </w:rPr>
        <w:t>countries that globalized</w:t>
      </w:r>
      <w:r w:rsidRPr="006634F1">
        <w:rPr>
          <w:rStyle w:val="StyleUnderline"/>
        </w:rPr>
        <w:t xml:space="preserve"> in the last half century</w:t>
      </w:r>
      <w:r w:rsidRPr="006634F1">
        <w:rPr>
          <w:sz w:val="16"/>
        </w:rPr>
        <w:t xml:space="preserve"> now </w:t>
      </w:r>
      <w:r w:rsidRPr="006634F1">
        <w:rPr>
          <w:rStyle w:val="StyleUnderline"/>
        </w:rPr>
        <w:t>produce more of what they consume</w:t>
      </w:r>
      <w:r w:rsidRPr="006634F1">
        <w:rPr>
          <w:sz w:val="16"/>
        </w:rPr>
        <w:t xml:space="preserve">, </w:t>
      </w:r>
      <w:r w:rsidRPr="006634F1">
        <w:rPr>
          <w:rStyle w:val="StyleUnderline"/>
        </w:rPr>
        <w:t>consume more of what they produce</w:t>
      </w:r>
      <w:r w:rsidRPr="006634F1">
        <w:rPr>
          <w:sz w:val="16"/>
        </w:rPr>
        <w:t xml:space="preserve">, </w:t>
      </w:r>
      <w:r w:rsidRPr="006634F1">
        <w:rPr>
          <w:rStyle w:val="StyleUnderline"/>
        </w:rPr>
        <w:t>and produce more of what they produce</w:t>
      </w:r>
      <w:r w:rsidRPr="006634F1">
        <w:rPr>
          <w:sz w:val="16"/>
        </w:rPr>
        <w:t xml:space="preserve">. This </w:t>
      </w:r>
      <w:r w:rsidRPr="006634F1">
        <w:rPr>
          <w:rStyle w:val="StyleUnderline"/>
          <w:highlight w:val="cyan"/>
        </w:rPr>
        <w:t>shows up</w:t>
      </w:r>
      <w:r w:rsidRPr="006634F1">
        <w:rPr>
          <w:sz w:val="16"/>
        </w:rPr>
        <w:t xml:space="preserve"> in the data </w:t>
      </w:r>
      <w:r w:rsidRPr="006634F1">
        <w:rPr>
          <w:rStyle w:val="StyleUnderline"/>
          <w:highlight w:val="cyan"/>
        </w:rPr>
        <w:t>as</w:t>
      </w:r>
      <w:r w:rsidRPr="006634F1">
        <w:rPr>
          <w:sz w:val="16"/>
        </w:rPr>
        <w:t xml:space="preserve"> a </w:t>
      </w:r>
      <w:r w:rsidRPr="006634F1">
        <w:rPr>
          <w:rStyle w:val="StyleUnderline"/>
          <w:highlight w:val="cyan"/>
        </w:rPr>
        <w:t>decline in</w:t>
      </w:r>
      <w:r w:rsidRPr="006634F1">
        <w:rPr>
          <w:rStyle w:val="StyleUnderline"/>
        </w:rPr>
        <w:t xml:space="preserve"> </w:t>
      </w:r>
      <w:r w:rsidRPr="006634F1">
        <w:rPr>
          <w:rStyle w:val="Emphasis"/>
        </w:rPr>
        <w:t xml:space="preserve">global trade </w:t>
      </w:r>
      <w:r w:rsidRPr="006634F1">
        <w:rPr>
          <w:rStyle w:val="Emphasis"/>
          <w:highlight w:val="cyan"/>
        </w:rPr>
        <w:t>intensity</w:t>
      </w:r>
      <w:r w:rsidRPr="006634F1">
        <w:rPr>
          <w:sz w:val="16"/>
        </w:rPr>
        <w:t xml:space="preserve">, </w:t>
      </w:r>
      <w:r w:rsidRPr="006634F1">
        <w:rPr>
          <w:rStyle w:val="StyleUnderline"/>
          <w:highlight w:val="cyan"/>
        </w:rPr>
        <w:t>but</w:t>
      </w:r>
      <w:r w:rsidRPr="006634F1">
        <w:rPr>
          <w:sz w:val="16"/>
        </w:rPr>
        <w:t xml:space="preserve"> it </w:t>
      </w:r>
      <w:r w:rsidRPr="006634F1">
        <w:rPr>
          <w:rStyle w:val="StyleUnderline"/>
        </w:rPr>
        <w:t xml:space="preserve">is a </w:t>
      </w:r>
      <w:r w:rsidRPr="006634F1">
        <w:rPr>
          <w:rStyle w:val="StyleUnderline"/>
          <w:highlight w:val="cyan"/>
        </w:rPr>
        <w:t>sign of progress</w:t>
      </w:r>
      <w:r w:rsidRPr="006634F1">
        <w:rPr>
          <w:sz w:val="16"/>
        </w:rPr>
        <w:t xml:space="preserve">, </w:t>
      </w:r>
      <w:r w:rsidRPr="006634F1">
        <w:rPr>
          <w:rStyle w:val="StyleUnderline"/>
          <w:highlight w:val="cyan"/>
        </w:rPr>
        <w:t>not</w:t>
      </w:r>
      <w:r w:rsidRPr="006634F1">
        <w:rPr>
          <w:sz w:val="16"/>
        </w:rPr>
        <w:t xml:space="preserve"> of </w:t>
      </w:r>
      <w:r w:rsidRPr="006634F1">
        <w:rPr>
          <w:rStyle w:val="StyleUnderline"/>
          <w:highlight w:val="cyan"/>
        </w:rPr>
        <w:t>deglobalization</w:t>
      </w:r>
      <w:r w:rsidRPr="006634F1">
        <w:rPr>
          <w:sz w:val="16"/>
        </w:rPr>
        <w:t>.</w:t>
      </w:r>
    </w:p>
    <w:p w14:paraId="61E5A0A1" w14:textId="77777777" w:rsidR="00304DB3" w:rsidRPr="006634F1" w:rsidRDefault="00304DB3" w:rsidP="00304DB3">
      <w:pPr>
        <w:rPr>
          <w:sz w:val="16"/>
        </w:rPr>
      </w:pPr>
      <w:r w:rsidRPr="006634F1">
        <w:rPr>
          <w:sz w:val="16"/>
        </w:rPr>
        <w:t xml:space="preserve">What is more, </w:t>
      </w:r>
      <w:r w:rsidRPr="006634F1">
        <w:rPr>
          <w:rStyle w:val="Emphasis"/>
          <w:highlight w:val="cyan"/>
        </w:rPr>
        <w:t>tech</w:t>
      </w:r>
      <w:r w:rsidRPr="006634F1">
        <w:rPr>
          <w:rStyle w:val="Emphasis"/>
        </w:rPr>
        <w:t xml:space="preserve">nological </w:t>
      </w:r>
      <w:r w:rsidRPr="006634F1">
        <w:rPr>
          <w:rStyle w:val="Emphasis"/>
          <w:highlight w:val="cyan"/>
        </w:rPr>
        <w:t>advances</w:t>
      </w:r>
      <w:r w:rsidRPr="006634F1">
        <w:rPr>
          <w:rStyle w:val="StyleUnderline"/>
        </w:rPr>
        <w:t xml:space="preserve"> such as e-commerce</w:t>
      </w:r>
      <w:r w:rsidRPr="006634F1">
        <w:rPr>
          <w:sz w:val="16"/>
        </w:rPr>
        <w:t xml:space="preserve">, </w:t>
      </w:r>
      <w:r w:rsidRPr="006634F1">
        <w:rPr>
          <w:rStyle w:val="StyleUnderline"/>
        </w:rPr>
        <w:t>automation</w:t>
      </w:r>
      <w:r w:rsidRPr="006634F1">
        <w:rPr>
          <w:sz w:val="16"/>
        </w:rPr>
        <w:t xml:space="preserve">, </w:t>
      </w:r>
      <w:r w:rsidRPr="006634F1">
        <w:rPr>
          <w:rStyle w:val="Emphasis"/>
        </w:rPr>
        <w:t>a</w:t>
      </w:r>
      <w:r w:rsidRPr="006634F1">
        <w:rPr>
          <w:rStyle w:val="StyleUnderline"/>
        </w:rPr>
        <w:t xml:space="preserve">rtificial </w:t>
      </w:r>
      <w:r w:rsidRPr="006634F1">
        <w:rPr>
          <w:rStyle w:val="Emphasis"/>
        </w:rPr>
        <w:t>i</w:t>
      </w:r>
      <w:r w:rsidRPr="006634F1">
        <w:rPr>
          <w:rStyle w:val="StyleUnderline"/>
        </w:rPr>
        <w:t>ntelligence</w:t>
      </w:r>
      <w:r w:rsidRPr="006634F1">
        <w:rPr>
          <w:sz w:val="16"/>
        </w:rPr>
        <w:t xml:space="preserve">, </w:t>
      </w:r>
      <w:r w:rsidRPr="006634F1">
        <w:rPr>
          <w:rStyle w:val="StyleUnderline"/>
        </w:rPr>
        <w:t>robotics</w:t>
      </w:r>
      <w:r w:rsidRPr="006634F1">
        <w:rPr>
          <w:sz w:val="16"/>
        </w:rPr>
        <w:t xml:space="preserve">, </w:t>
      </w:r>
      <w:r w:rsidRPr="006634F1">
        <w:rPr>
          <w:rStyle w:val="StyleUnderline"/>
        </w:rPr>
        <w:t>cloud computing</w:t>
      </w:r>
      <w:r w:rsidRPr="006634F1">
        <w:rPr>
          <w:sz w:val="16"/>
        </w:rPr>
        <w:t xml:space="preserve">, </w:t>
      </w:r>
      <w:r w:rsidRPr="006634F1">
        <w:rPr>
          <w:rStyle w:val="StyleUnderline"/>
        </w:rPr>
        <w:t>and telework</w:t>
      </w:r>
      <w:r w:rsidRPr="006634F1">
        <w:rPr>
          <w:sz w:val="16"/>
        </w:rPr>
        <w:t xml:space="preserve"> have transformed many labor-intensive production processes into capital- and knowledge-intensive processes. Trade designed to take advantage of labor-cost differentials between countries has consequently declined worldwide — but not because of any conscious turn against globalization.</w:t>
      </w:r>
    </w:p>
    <w:p w14:paraId="41502ABD" w14:textId="77777777" w:rsidR="00304DB3" w:rsidRPr="006634F1" w:rsidRDefault="00304DB3" w:rsidP="00304DB3">
      <w:pPr>
        <w:rPr>
          <w:sz w:val="16"/>
        </w:rPr>
      </w:pPr>
      <w:r w:rsidRPr="006634F1">
        <w:rPr>
          <w:sz w:val="16"/>
        </w:rPr>
        <w:t xml:space="preserve">The </w:t>
      </w:r>
      <w:r w:rsidRPr="006634F1">
        <w:rPr>
          <w:rStyle w:val="Emphasis"/>
        </w:rPr>
        <w:t>growing importance</w:t>
      </w:r>
      <w:r w:rsidRPr="006634F1">
        <w:rPr>
          <w:rStyle w:val="StyleUnderline"/>
        </w:rPr>
        <w:t xml:space="preserve"> of </w:t>
      </w:r>
      <w:r w:rsidRPr="006634F1">
        <w:rPr>
          <w:rStyle w:val="StyleUnderline"/>
          <w:highlight w:val="cyan"/>
        </w:rPr>
        <w:t>services and intangibles</w:t>
      </w:r>
      <w:r w:rsidRPr="006634F1">
        <w:rPr>
          <w:rStyle w:val="StyleUnderline"/>
        </w:rPr>
        <w:t xml:space="preserve"> in the </w:t>
      </w:r>
      <w:r w:rsidRPr="006634F1">
        <w:rPr>
          <w:rStyle w:val="Emphasis"/>
        </w:rPr>
        <w:t>modern economy</w:t>
      </w:r>
      <w:r w:rsidRPr="006634F1">
        <w:rPr>
          <w:sz w:val="16"/>
        </w:rPr>
        <w:t xml:space="preserve"> has also </w:t>
      </w:r>
      <w:r w:rsidRPr="006634F1">
        <w:rPr>
          <w:rStyle w:val="StyleUnderline"/>
          <w:highlight w:val="cyan"/>
        </w:rPr>
        <w:t>fueled</w:t>
      </w:r>
      <w:r w:rsidRPr="006634F1">
        <w:rPr>
          <w:rStyle w:val="StyleUnderline"/>
        </w:rPr>
        <w:t xml:space="preserve"> the </w:t>
      </w:r>
      <w:r w:rsidRPr="006634F1">
        <w:rPr>
          <w:rStyle w:val="Emphasis"/>
          <w:highlight w:val="cyan"/>
        </w:rPr>
        <w:t>false impression</w:t>
      </w:r>
      <w:r w:rsidRPr="006634F1">
        <w:rPr>
          <w:rStyle w:val="StyleUnderline"/>
        </w:rPr>
        <w:t xml:space="preserve"> of deglobalization</w:t>
      </w:r>
      <w:r w:rsidRPr="006634F1">
        <w:rPr>
          <w:sz w:val="16"/>
        </w:rPr>
        <w:t xml:space="preserve">. </w:t>
      </w:r>
      <w:r w:rsidRPr="006634F1">
        <w:rPr>
          <w:rStyle w:val="StyleUnderline"/>
        </w:rPr>
        <w:t>Trade in services and intangibles</w:t>
      </w:r>
      <w:r w:rsidRPr="006634F1">
        <w:rPr>
          <w:sz w:val="16"/>
        </w:rPr>
        <w:t xml:space="preserve"> has been </w:t>
      </w:r>
      <w:r w:rsidRPr="006634F1">
        <w:rPr>
          <w:rStyle w:val="StyleUnderline"/>
        </w:rPr>
        <w:t xml:space="preserve">accelerating for 15 years and </w:t>
      </w:r>
      <w:r w:rsidRPr="006634F1">
        <w:rPr>
          <w:rStyle w:val="StyleUnderline"/>
          <w:highlight w:val="cyan"/>
        </w:rPr>
        <w:t>accounts for</w:t>
      </w:r>
      <w:r w:rsidRPr="006634F1">
        <w:rPr>
          <w:rStyle w:val="StyleUnderline"/>
        </w:rPr>
        <w:t xml:space="preserve"> an </w:t>
      </w:r>
      <w:r w:rsidRPr="006634F1">
        <w:rPr>
          <w:rStyle w:val="Emphasis"/>
          <w:highlight w:val="cyan"/>
        </w:rPr>
        <w:t>increasing</w:t>
      </w:r>
      <w:r w:rsidRPr="006634F1">
        <w:rPr>
          <w:rStyle w:val="Emphasis"/>
        </w:rPr>
        <w:t xml:space="preserve">ly large </w:t>
      </w:r>
      <w:r w:rsidRPr="006634F1">
        <w:rPr>
          <w:rStyle w:val="Emphasis"/>
          <w:highlight w:val="cyan"/>
        </w:rPr>
        <w:t>share</w:t>
      </w:r>
      <w:r w:rsidRPr="006634F1">
        <w:rPr>
          <w:rStyle w:val="StyleUnderline"/>
          <w:highlight w:val="cyan"/>
        </w:rPr>
        <w:t xml:space="preserve"> of </w:t>
      </w:r>
      <w:r w:rsidRPr="006634F1">
        <w:rPr>
          <w:rStyle w:val="Emphasis"/>
          <w:highlight w:val="cyan"/>
        </w:rPr>
        <w:t>global</w:t>
      </w:r>
      <w:r w:rsidRPr="006634F1">
        <w:rPr>
          <w:rStyle w:val="Emphasis"/>
        </w:rPr>
        <w:t xml:space="preserve"> economic </w:t>
      </w:r>
      <w:r w:rsidRPr="006634F1">
        <w:rPr>
          <w:rStyle w:val="Emphasis"/>
          <w:highlight w:val="cyan"/>
        </w:rPr>
        <w:t>activity</w:t>
      </w:r>
      <w:r w:rsidRPr="006634F1">
        <w:rPr>
          <w:sz w:val="16"/>
        </w:rPr>
        <w:t xml:space="preserve">. This is especially true of trade in digital services. For instance, computer and communication services now make up around half of all services exports and three percent of global GDP. Intangibles such as research and development, intellectual property rights, branding, design, and software have also grown significantly as a share of total trade, investment, and output. </w:t>
      </w:r>
      <w:r w:rsidRPr="006634F1">
        <w:rPr>
          <w:rStyle w:val="StyleUnderline"/>
          <w:highlight w:val="cyan"/>
        </w:rPr>
        <w:t>Yet</w:t>
      </w:r>
      <w:r w:rsidRPr="006634F1">
        <w:rPr>
          <w:sz w:val="16"/>
        </w:rPr>
        <w:t xml:space="preserve"> many services and intangibles </w:t>
      </w:r>
      <w:r w:rsidRPr="006634F1">
        <w:rPr>
          <w:rStyle w:val="StyleUnderline"/>
        </w:rPr>
        <w:t xml:space="preserve">are </w:t>
      </w:r>
      <w:r w:rsidRPr="006634F1">
        <w:rPr>
          <w:rStyle w:val="StyleUnderline"/>
          <w:highlight w:val="cyan"/>
        </w:rPr>
        <w:t>not captured by</w:t>
      </w:r>
      <w:r w:rsidRPr="006634F1">
        <w:rPr>
          <w:rStyle w:val="StyleUnderline"/>
        </w:rPr>
        <w:t xml:space="preserve"> </w:t>
      </w:r>
      <w:r w:rsidRPr="006634F1">
        <w:rPr>
          <w:rStyle w:val="Emphasis"/>
        </w:rPr>
        <w:t xml:space="preserve">current trade </w:t>
      </w:r>
      <w:r w:rsidRPr="006634F1">
        <w:rPr>
          <w:rStyle w:val="Emphasis"/>
          <w:highlight w:val="cyan"/>
        </w:rPr>
        <w:t>data</w:t>
      </w:r>
      <w:r w:rsidRPr="006634F1">
        <w:rPr>
          <w:rStyle w:val="StyleUnderline"/>
        </w:rPr>
        <w:t xml:space="preserve"> because of measurement challenges</w:t>
      </w:r>
      <w:r w:rsidRPr="006634F1">
        <w:rPr>
          <w:sz w:val="16"/>
        </w:rPr>
        <w:t>.</w:t>
      </w:r>
    </w:p>
    <w:p w14:paraId="3B845DDE" w14:textId="77777777" w:rsidR="00304DB3" w:rsidRPr="006634F1" w:rsidRDefault="00304DB3" w:rsidP="00304DB3">
      <w:pPr>
        <w:rPr>
          <w:sz w:val="16"/>
        </w:rPr>
      </w:pPr>
      <w:r w:rsidRPr="006634F1">
        <w:rPr>
          <w:sz w:val="16"/>
        </w:rPr>
        <w:t xml:space="preserve">All this suggests that </w:t>
      </w:r>
      <w:r w:rsidRPr="006634F1">
        <w:rPr>
          <w:rStyle w:val="Emphasis"/>
          <w:highlight w:val="cyan"/>
        </w:rPr>
        <w:t>traditional measures</w:t>
      </w:r>
      <w:r w:rsidRPr="006634F1">
        <w:rPr>
          <w:rStyle w:val="StyleUnderline"/>
          <w:highlight w:val="cyan"/>
        </w:rPr>
        <w:t xml:space="preserve"> of globalization are</w:t>
      </w:r>
      <w:r w:rsidRPr="006634F1">
        <w:rPr>
          <w:sz w:val="16"/>
        </w:rPr>
        <w:t xml:space="preserve"> being </w:t>
      </w:r>
      <w:r w:rsidRPr="006634F1">
        <w:rPr>
          <w:rStyle w:val="Emphasis"/>
        </w:rPr>
        <w:t xml:space="preserve">rendered </w:t>
      </w:r>
      <w:r w:rsidRPr="006634F1">
        <w:rPr>
          <w:rStyle w:val="Emphasis"/>
          <w:highlight w:val="cyan"/>
        </w:rPr>
        <w:t>obsolete</w:t>
      </w:r>
      <w:r w:rsidRPr="006634F1">
        <w:rPr>
          <w:rStyle w:val="StyleUnderline"/>
          <w:highlight w:val="cyan"/>
        </w:rPr>
        <w:t xml:space="preserve"> as the </w:t>
      </w:r>
      <w:r w:rsidRPr="006634F1">
        <w:rPr>
          <w:rStyle w:val="Emphasis"/>
          <w:highlight w:val="cyan"/>
        </w:rPr>
        <w:t>global economy</w:t>
      </w:r>
      <w:r w:rsidRPr="006634F1">
        <w:rPr>
          <w:rStyle w:val="StyleUnderline"/>
          <w:highlight w:val="cyan"/>
        </w:rPr>
        <w:t xml:space="preserve"> grows </w:t>
      </w:r>
      <w:r w:rsidRPr="006634F1">
        <w:rPr>
          <w:rStyle w:val="Emphasis"/>
          <w:highlight w:val="cyan"/>
        </w:rPr>
        <w:t>more complex</w:t>
      </w:r>
      <w:r w:rsidRPr="006634F1">
        <w:rPr>
          <w:sz w:val="16"/>
        </w:rPr>
        <w:t xml:space="preserve">. </w:t>
      </w:r>
      <w:proofErr w:type="gramStart"/>
      <w:r w:rsidRPr="006634F1">
        <w:rPr>
          <w:rStyle w:val="StyleUnderline"/>
        </w:rPr>
        <w:t>In reality</w:t>
      </w:r>
      <w:r w:rsidRPr="006634F1">
        <w:rPr>
          <w:sz w:val="16"/>
        </w:rPr>
        <w:t>, however</w:t>
      </w:r>
      <w:proofErr w:type="gramEnd"/>
      <w:r w:rsidRPr="006634F1">
        <w:rPr>
          <w:sz w:val="16"/>
        </w:rPr>
        <w:t xml:space="preserve">, </w:t>
      </w:r>
      <w:r w:rsidRPr="006634F1">
        <w:rPr>
          <w:rStyle w:val="StyleUnderline"/>
          <w:highlight w:val="cyan"/>
        </w:rPr>
        <w:t xml:space="preserve">the world is </w:t>
      </w:r>
      <w:r w:rsidRPr="006634F1">
        <w:rPr>
          <w:rStyle w:val="Emphasis"/>
          <w:highlight w:val="cyan"/>
        </w:rPr>
        <w:t>more interconnected than ever</w:t>
      </w:r>
      <w:r w:rsidRPr="006634F1">
        <w:rPr>
          <w:sz w:val="16"/>
        </w:rPr>
        <w:t xml:space="preserve">. </w:t>
      </w:r>
      <w:r w:rsidRPr="006634F1">
        <w:rPr>
          <w:rStyle w:val="StyleUnderline"/>
        </w:rPr>
        <w:t>And interconnection begets interconnection</w:t>
      </w:r>
      <w:r w:rsidRPr="006634F1">
        <w:rPr>
          <w:sz w:val="16"/>
        </w:rPr>
        <w:t xml:space="preserve">, because </w:t>
      </w:r>
      <w:r w:rsidRPr="006634F1">
        <w:rPr>
          <w:rStyle w:val="StyleUnderline"/>
        </w:rPr>
        <w:t>the more interconnected nations grow</w:t>
      </w:r>
      <w:r w:rsidRPr="006634F1">
        <w:rPr>
          <w:sz w:val="16"/>
        </w:rPr>
        <w:t xml:space="preserve">, </w:t>
      </w:r>
      <w:r w:rsidRPr="006634F1">
        <w:rPr>
          <w:rStyle w:val="StyleUnderline"/>
        </w:rPr>
        <w:t xml:space="preserve">the </w:t>
      </w:r>
      <w:r w:rsidRPr="006634F1">
        <w:rPr>
          <w:rStyle w:val="Emphasis"/>
        </w:rPr>
        <w:t>harder and costlier</w:t>
      </w:r>
      <w:r w:rsidRPr="006634F1">
        <w:rPr>
          <w:rStyle w:val="StyleUnderline"/>
        </w:rPr>
        <w:t xml:space="preserve"> it becomes for them to decouple</w:t>
      </w:r>
      <w:r w:rsidRPr="006634F1">
        <w:rPr>
          <w:sz w:val="16"/>
        </w:rPr>
        <w:t>.</w:t>
      </w:r>
    </w:p>
    <w:p w14:paraId="23A58D91" w14:textId="77777777" w:rsidR="00304DB3" w:rsidRDefault="00304DB3" w:rsidP="00486E1A"/>
    <w:p w14:paraId="10C80E7E" w14:textId="77777777" w:rsidR="00486E1A" w:rsidRPr="006634F1" w:rsidRDefault="00486E1A" w:rsidP="00486E1A">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65E0BC68" w14:textId="77777777" w:rsidR="00486E1A" w:rsidRPr="006634F1" w:rsidRDefault="00486E1A" w:rsidP="00486E1A">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01FE9842" w14:textId="57E9B89A" w:rsidR="00486E1A" w:rsidRDefault="00486E1A" w:rsidP="00486E1A">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w:t>
      </w:r>
      <w:proofErr w:type="gramStart"/>
      <w:r w:rsidRPr="006634F1">
        <w:rPr>
          <w:sz w:val="16"/>
        </w:rPr>
        <w:t>a number of</w:t>
      </w:r>
      <w:proofErr w:type="gramEnd"/>
      <w:r w:rsidRPr="006634F1">
        <w:rPr>
          <w:sz w:val="16"/>
        </w:rPr>
        <w:t xml:space="preserve">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w:t>
      </w:r>
      <w:r w:rsidRPr="006634F1">
        <w:rPr>
          <w:rStyle w:val="StyleUnderline"/>
        </w:rPr>
        <w:lastRenderedPageBreak/>
        <w:t xml:space="preserve">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w:t>
      </w:r>
      <w:proofErr w:type="gramStart"/>
      <w:r w:rsidRPr="006634F1">
        <w:rPr>
          <w:sz w:val="16"/>
        </w:rPr>
        <w:t>more preferable</w:t>
      </w:r>
      <w:proofErr w:type="gramEnd"/>
      <w:r w:rsidRPr="006634F1">
        <w:rPr>
          <w:sz w:val="16"/>
        </w:rPr>
        <w:t xml:space="preserv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sidRPr="006634F1">
        <w:rPr>
          <w:sz w:val="16"/>
        </w:rPr>
        <w:t>a number of</w:t>
      </w:r>
      <w:proofErr w:type="gramEnd"/>
      <w:r w:rsidRPr="006634F1">
        <w:rPr>
          <w:sz w:val="16"/>
        </w:rPr>
        <w:t xml:space="preserve"> modern famines, yet the context of armed conflict is present in </w:t>
      </w:r>
      <w:proofErr w:type="gramStart"/>
      <w:r w:rsidRPr="006634F1">
        <w:rPr>
          <w:sz w:val="16"/>
        </w:rPr>
        <w:t>a large number of</w:t>
      </w:r>
      <w:proofErr w:type="gramEnd"/>
      <w:r w:rsidRPr="006634F1">
        <w:rPr>
          <w:sz w:val="16"/>
        </w:rPr>
        <w:t xml:space="preserve">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t>
      </w:r>
      <w:proofErr w:type="gramStart"/>
      <w:r w:rsidRPr="006634F1">
        <w:rPr>
          <w:sz w:val="16"/>
        </w:rPr>
        <w:t>with regard to</w:t>
      </w:r>
      <w:proofErr w:type="gramEnd"/>
      <w:r w:rsidRPr="006634F1">
        <w:rPr>
          <w:sz w:val="16"/>
        </w:rPr>
        <w:t xml:space="preserve">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w:t>
      </w:r>
      <w:proofErr w:type="gramStart"/>
      <w:r w:rsidRPr="006634F1">
        <w:rPr>
          <w:sz w:val="16"/>
        </w:rPr>
        <w:t>it is clear that elites</w:t>
      </w:r>
      <w:proofErr w:type="gramEnd"/>
      <w:r w:rsidRPr="006634F1">
        <w:rPr>
          <w:sz w:val="16"/>
        </w:rPr>
        <w:t xml:space="preserve">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1DC7AF92" w14:textId="77777777" w:rsidR="009F759C" w:rsidRPr="002424E3" w:rsidRDefault="009F759C" w:rsidP="009F759C">
      <w:pPr>
        <w:pStyle w:val="Heading4"/>
      </w:pPr>
    </w:p>
    <w:p w14:paraId="26976F04" w14:textId="77777777" w:rsidR="009F759C" w:rsidRDefault="009F759C" w:rsidP="009F759C"/>
    <w:p w14:paraId="5373DBA4" w14:textId="77777777" w:rsidR="009F759C" w:rsidRPr="009F759C" w:rsidRDefault="009F759C" w:rsidP="009F759C"/>
    <w:p w14:paraId="4831EA8A" w14:textId="77777777" w:rsidR="00DD2CD4" w:rsidRPr="00DD2CD4" w:rsidRDefault="00DD2CD4" w:rsidP="00DD2CD4"/>
    <w:sectPr w:rsidR="00DD2CD4" w:rsidRPr="00DD2C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EEBD" w14:textId="77777777" w:rsidR="003D3A38" w:rsidRDefault="003D3A38" w:rsidP="00066D2C">
      <w:pPr>
        <w:spacing w:after="0" w:line="240" w:lineRule="auto"/>
      </w:pPr>
      <w:r>
        <w:separator/>
      </w:r>
    </w:p>
  </w:endnote>
  <w:endnote w:type="continuationSeparator" w:id="0">
    <w:p w14:paraId="1190DA10" w14:textId="77777777" w:rsidR="003D3A38" w:rsidRDefault="003D3A3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4B6A" w14:textId="77777777" w:rsidR="003D3A38" w:rsidRDefault="003D3A38" w:rsidP="00066D2C">
      <w:pPr>
        <w:spacing w:after="0" w:line="240" w:lineRule="auto"/>
      </w:pPr>
      <w:r>
        <w:separator/>
      </w:r>
    </w:p>
  </w:footnote>
  <w:footnote w:type="continuationSeparator" w:id="0">
    <w:p w14:paraId="19AEA9E3" w14:textId="77777777" w:rsidR="003D3A38" w:rsidRDefault="003D3A3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C932F1C"/>
    <w:multiLevelType w:val="hybridMultilevel"/>
    <w:tmpl w:val="8E365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1153C18"/>
    <w:multiLevelType w:val="hybridMultilevel"/>
    <w:tmpl w:val="AE684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51428218">
    <w:abstractNumId w:val="16"/>
  </w:num>
  <w:num w:numId="46" w16cid:durableId="1621494523">
    <w:abstractNumId w:val="13"/>
  </w:num>
  <w:num w:numId="47" w16cid:durableId="636880331">
    <w:abstractNumId w:val="17"/>
  </w:num>
  <w:num w:numId="48" w16cid:durableId="15990991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2CD4"/>
    <w:rsid w:val="00001C7E"/>
    <w:rsid w:val="0000487C"/>
    <w:rsid w:val="00011FEF"/>
    <w:rsid w:val="00013C8B"/>
    <w:rsid w:val="00023AEF"/>
    <w:rsid w:val="000250CA"/>
    <w:rsid w:val="00032119"/>
    <w:rsid w:val="000365C0"/>
    <w:rsid w:val="000427BD"/>
    <w:rsid w:val="00043C82"/>
    <w:rsid w:val="00050713"/>
    <w:rsid w:val="00053D0F"/>
    <w:rsid w:val="00056966"/>
    <w:rsid w:val="000615B0"/>
    <w:rsid w:val="00063921"/>
    <w:rsid w:val="000657E9"/>
    <w:rsid w:val="00066D2C"/>
    <w:rsid w:val="0007328F"/>
    <w:rsid w:val="00074F1E"/>
    <w:rsid w:val="0007573B"/>
    <w:rsid w:val="0007578B"/>
    <w:rsid w:val="00075C42"/>
    <w:rsid w:val="0007692C"/>
    <w:rsid w:val="00076EA7"/>
    <w:rsid w:val="00080E37"/>
    <w:rsid w:val="00080F27"/>
    <w:rsid w:val="000912B1"/>
    <w:rsid w:val="00093AB9"/>
    <w:rsid w:val="00094DF4"/>
    <w:rsid w:val="000961CD"/>
    <w:rsid w:val="000A0070"/>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C3C"/>
    <w:rsid w:val="00256AC0"/>
    <w:rsid w:val="002573AF"/>
    <w:rsid w:val="00263CC5"/>
    <w:rsid w:val="00271866"/>
    <w:rsid w:val="00276E12"/>
    <w:rsid w:val="00277BB1"/>
    <w:rsid w:val="00281B05"/>
    <w:rsid w:val="00282932"/>
    <w:rsid w:val="00282FFC"/>
    <w:rsid w:val="002878D0"/>
    <w:rsid w:val="00290F1B"/>
    <w:rsid w:val="00291C09"/>
    <w:rsid w:val="002A22A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DB3"/>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A3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E1A"/>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4C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F9E"/>
    <w:rsid w:val="00673C22"/>
    <w:rsid w:val="0067482D"/>
    <w:rsid w:val="0067732F"/>
    <w:rsid w:val="00681007"/>
    <w:rsid w:val="0068122B"/>
    <w:rsid w:val="00681DD9"/>
    <w:rsid w:val="00682252"/>
    <w:rsid w:val="00682F5C"/>
    <w:rsid w:val="00687555"/>
    <w:rsid w:val="00690E39"/>
    <w:rsid w:val="00691FF9"/>
    <w:rsid w:val="0069285F"/>
    <w:rsid w:val="006972BD"/>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DF9"/>
    <w:rsid w:val="00991819"/>
    <w:rsid w:val="00992BBB"/>
    <w:rsid w:val="00996B34"/>
    <w:rsid w:val="009A0FC8"/>
    <w:rsid w:val="009A2372"/>
    <w:rsid w:val="009A42F1"/>
    <w:rsid w:val="009A5571"/>
    <w:rsid w:val="009A7878"/>
    <w:rsid w:val="009B00D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59C"/>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29"/>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20F"/>
    <w:rsid w:val="00D01F0A"/>
    <w:rsid w:val="00D12F0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1CC"/>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2CD4"/>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1E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99256"/>
  <w15:chartTrackingRefBased/>
  <w15:docId w15:val="{B164EABF-5A74-A648-93A5-E10D38333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759C"/>
    <w:rPr>
      <w:rFonts w:ascii="Calibri" w:hAnsi="Calibri" w:cs="Calibri"/>
    </w:rPr>
  </w:style>
  <w:style w:type="paragraph" w:styleId="Heading1">
    <w:name w:val="heading 1"/>
    <w:aliases w:val="Pocket"/>
    <w:basedOn w:val="Normal"/>
    <w:next w:val="Normal"/>
    <w:link w:val="Heading1Char"/>
    <w:qFormat/>
    <w:rsid w:val="009F75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75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F75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C"/>
    <w:basedOn w:val="Normal"/>
    <w:next w:val="Normal"/>
    <w:link w:val="Heading4Char"/>
    <w:uiPriority w:val="3"/>
    <w:qFormat/>
    <w:rsid w:val="009F75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759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04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75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759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F75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F759C"/>
    <w:rPr>
      <w:color w:val="auto"/>
      <w:u w:val="none"/>
    </w:rPr>
  </w:style>
  <w:style w:type="character" w:customStyle="1" w:styleId="Heading1Char">
    <w:name w:val="Heading 1 Char"/>
    <w:aliases w:val="Pocket Char"/>
    <w:basedOn w:val="DefaultParagraphFont"/>
    <w:link w:val="Heading1"/>
    <w:rsid w:val="009F75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75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F75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F75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759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9F759C"/>
    <w:rPr>
      <w:b w:val="0"/>
      <w:sz w:val="22"/>
      <w:u w:val="single"/>
    </w:rPr>
  </w:style>
  <w:style w:type="character" w:styleId="Strong">
    <w:name w:val="Strong"/>
    <w:basedOn w:val="DefaultParagraphFont"/>
    <w:uiPriority w:val="22"/>
    <w:qFormat/>
    <w:rsid w:val="009F759C"/>
    <w:rPr>
      <w:b/>
      <w:bCs/>
    </w:rPr>
  </w:style>
  <w:style w:type="character" w:styleId="BookTitle">
    <w:name w:val="Book Title"/>
    <w:basedOn w:val="DefaultParagraphFont"/>
    <w:uiPriority w:val="33"/>
    <w:qFormat/>
    <w:rsid w:val="009F759C"/>
    <w:rPr>
      <w:b/>
      <w:bCs/>
      <w:i/>
      <w:iCs/>
      <w:spacing w:val="5"/>
    </w:rPr>
  </w:style>
  <w:style w:type="character" w:customStyle="1" w:styleId="Heading5Char">
    <w:name w:val="Heading 5 Char"/>
    <w:basedOn w:val="DefaultParagraphFont"/>
    <w:link w:val="Heading5"/>
    <w:uiPriority w:val="9"/>
    <w:semiHidden/>
    <w:rsid w:val="009F75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759C"/>
  </w:style>
  <w:style w:type="paragraph" w:styleId="Header">
    <w:name w:val="header"/>
    <w:basedOn w:val="Normal"/>
    <w:link w:val="HeaderChar"/>
    <w:uiPriority w:val="99"/>
    <w:semiHidden/>
    <w:rsid w:val="009F75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759C"/>
    <w:rPr>
      <w:rFonts w:ascii="Calibri" w:hAnsi="Calibri" w:cs="Calibri"/>
    </w:rPr>
  </w:style>
  <w:style w:type="paragraph" w:styleId="Footer">
    <w:name w:val="footer"/>
    <w:basedOn w:val="Normal"/>
    <w:link w:val="FooterChar"/>
    <w:uiPriority w:val="99"/>
    <w:semiHidden/>
    <w:rsid w:val="009F75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759C"/>
    <w:rPr>
      <w:rFonts w:ascii="Calibri" w:hAnsi="Calibri" w:cs="Calibri"/>
    </w:rPr>
  </w:style>
  <w:style w:type="paragraph" w:styleId="BodyText">
    <w:name w:val="Body Text"/>
    <w:basedOn w:val="Normal"/>
    <w:link w:val="BodyTextChar"/>
    <w:uiPriority w:val="99"/>
    <w:semiHidden/>
    <w:unhideWhenUsed/>
    <w:rsid w:val="009F759C"/>
    <w:pPr>
      <w:spacing w:after="120"/>
    </w:pPr>
  </w:style>
  <w:style w:type="character" w:customStyle="1" w:styleId="BodyTextChar">
    <w:name w:val="Body Text Char"/>
    <w:basedOn w:val="DefaultParagraphFont"/>
    <w:link w:val="BodyText"/>
    <w:uiPriority w:val="99"/>
    <w:semiHidden/>
    <w:rsid w:val="009F759C"/>
    <w:rPr>
      <w:rFonts w:ascii="Calibri" w:hAnsi="Calibri" w:cs="Calibri"/>
    </w:rPr>
  </w:style>
  <w:style w:type="paragraph" w:styleId="NoSpacing">
    <w:name w:val="No Spacing"/>
    <w:link w:val="NoSpacingChar"/>
    <w:uiPriority w:val="99"/>
    <w:unhideWhenUsed/>
    <w:qFormat/>
    <w:rsid w:val="009F75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F759C"/>
    <w:rPr>
      <w:rFonts w:ascii="Calibri" w:hAnsi="Calibri" w:cs="Calibri"/>
    </w:rPr>
  </w:style>
  <w:style w:type="character" w:styleId="Hyperlink">
    <w:name w:val="Hyperlink"/>
    <w:basedOn w:val="DefaultParagraphFont"/>
    <w:uiPriority w:val="99"/>
    <w:unhideWhenUsed/>
    <w:rsid w:val="009F759C"/>
    <w:rPr>
      <w:color w:val="0563C1" w:themeColor="hyperlink"/>
      <w:u w:val="single"/>
    </w:rPr>
  </w:style>
  <w:style w:type="character" w:styleId="UnresolvedMention">
    <w:name w:val="Unresolved Mention"/>
    <w:basedOn w:val="DefaultParagraphFont"/>
    <w:uiPriority w:val="99"/>
    <w:semiHidden/>
    <w:unhideWhenUsed/>
    <w:rsid w:val="009F759C"/>
    <w:rPr>
      <w:color w:val="605E5C"/>
      <w:shd w:val="clear" w:color="auto" w:fill="E1DFDD"/>
    </w:rPr>
  </w:style>
  <w:style w:type="paragraph" w:customStyle="1" w:styleId="Emphasis1">
    <w:name w:val="Emphasis1"/>
    <w:basedOn w:val="Normal"/>
    <w:link w:val="Emphasis"/>
    <w:uiPriority w:val="8"/>
    <w:qFormat/>
    <w:rsid w:val="00486E1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486E1A"/>
    <w:pPr>
      <w:widowControl w:val="0"/>
      <w:ind w:left="720"/>
    </w:pPr>
    <w:rPr>
      <w:b/>
      <w:iCs/>
      <w:u w:val="single"/>
    </w:rPr>
  </w:style>
  <w:style w:type="character" w:customStyle="1" w:styleId="Heading6Char">
    <w:name w:val="Heading 6 Char"/>
    <w:basedOn w:val="DefaultParagraphFont"/>
    <w:link w:val="Heading6"/>
    <w:uiPriority w:val="9"/>
    <w:semiHidden/>
    <w:rsid w:val="00304DB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04DB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04DB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04DB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04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DB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04DB3"/>
    <w:pPr>
      <w:spacing w:before="160"/>
      <w:jc w:val="center"/>
    </w:pPr>
    <w:rPr>
      <w:i/>
      <w:iCs/>
      <w:color w:val="404040" w:themeColor="text1" w:themeTint="BF"/>
    </w:rPr>
  </w:style>
  <w:style w:type="character" w:customStyle="1" w:styleId="QuoteChar">
    <w:name w:val="Quote Char"/>
    <w:basedOn w:val="DefaultParagraphFont"/>
    <w:link w:val="Quote"/>
    <w:uiPriority w:val="29"/>
    <w:rsid w:val="00304DB3"/>
    <w:rPr>
      <w:rFonts w:ascii="Calibri" w:hAnsi="Calibri" w:cs="Calibri"/>
      <w:i/>
      <w:iCs/>
      <w:color w:val="404040" w:themeColor="text1" w:themeTint="BF"/>
    </w:rPr>
  </w:style>
  <w:style w:type="paragraph" w:styleId="ListParagraph">
    <w:name w:val="List Paragraph"/>
    <w:basedOn w:val="Normal"/>
    <w:uiPriority w:val="34"/>
    <w:qFormat/>
    <w:rsid w:val="00304DB3"/>
    <w:pPr>
      <w:ind w:left="720"/>
      <w:contextualSpacing/>
    </w:pPr>
  </w:style>
  <w:style w:type="character" w:styleId="IntenseEmphasis">
    <w:name w:val="Intense Emphasis"/>
    <w:basedOn w:val="DefaultParagraphFont"/>
    <w:uiPriority w:val="21"/>
    <w:qFormat/>
    <w:rsid w:val="00304DB3"/>
    <w:rPr>
      <w:i/>
      <w:iCs/>
      <w:color w:val="2F5496" w:themeColor="accent1" w:themeShade="BF"/>
    </w:rPr>
  </w:style>
  <w:style w:type="paragraph" w:styleId="IntenseQuote">
    <w:name w:val="Intense Quote"/>
    <w:basedOn w:val="Normal"/>
    <w:next w:val="Normal"/>
    <w:link w:val="IntenseQuoteChar"/>
    <w:uiPriority w:val="30"/>
    <w:qFormat/>
    <w:rsid w:val="00304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DB3"/>
    <w:rPr>
      <w:rFonts w:ascii="Calibri" w:hAnsi="Calibri" w:cs="Calibri"/>
      <w:i/>
      <w:iCs/>
      <w:color w:val="2F5496" w:themeColor="accent1" w:themeShade="BF"/>
    </w:rPr>
  </w:style>
  <w:style w:type="character" w:styleId="IntenseReference">
    <w:name w:val="Intense Reference"/>
    <w:basedOn w:val="DefaultParagraphFont"/>
    <w:uiPriority w:val="32"/>
    <w:qFormat/>
    <w:rsid w:val="00304DB3"/>
    <w:rPr>
      <w:b/>
      <w:bCs/>
      <w:smallCaps/>
      <w:color w:val="2F5496" w:themeColor="accent1" w:themeShade="BF"/>
      <w:spacing w:val="5"/>
    </w:rPr>
  </w:style>
  <w:style w:type="paragraph" w:customStyle="1" w:styleId="Undertag">
    <w:name w:val="Undertag"/>
    <w:link w:val="UndertagChar"/>
    <w:autoRedefine/>
    <w:uiPriority w:val="5"/>
    <w:qFormat/>
    <w:rsid w:val="00304DB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4DB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04DB3"/>
    <w:rPr>
      <w:color w:val="1F3864" w:themeColor="accent1" w:themeShade="80"/>
    </w:rPr>
  </w:style>
  <w:style w:type="character" w:customStyle="1" w:styleId="AnalyticChar">
    <w:name w:val="Analytic Char"/>
    <w:basedOn w:val="DefaultParagraphFont"/>
    <w:link w:val="Analytic"/>
    <w:uiPriority w:val="5"/>
    <w:rsid w:val="00304DB3"/>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304DB3"/>
    <w:rPr>
      <w:b w:val="0"/>
      <w:sz w:val="22"/>
      <w:u w:val="single"/>
    </w:rPr>
  </w:style>
  <w:style w:type="character" w:customStyle="1" w:styleId="Boxes">
    <w:name w:val="Boxes"/>
    <w:basedOn w:val="Emphasis"/>
    <w:qFormat/>
    <w:rsid w:val="00304DB3"/>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je.law.harvard.edu/publication/building-worker-power-in-cities-states/workers-excluded-from-the-nlr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w.nyu.edu/news/ideas/samuel-estreicher-jack-samuel-gig-workers-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rki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41</Pages>
  <Words>26515</Words>
  <Characters>151142</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Samar Kibe</dc:creator>
  <cp:keywords>6.0.0</cp:keywords>
  <dc:description/>
  <cp:lastModifiedBy>Kibe, Samar</cp:lastModifiedBy>
  <cp:revision>2</cp:revision>
  <dcterms:created xsi:type="dcterms:W3CDTF">2025-09-07T12:52:00Z</dcterms:created>
  <dcterms:modified xsi:type="dcterms:W3CDTF">2025-09-07T12:52:00Z</dcterms:modified>
</cp:coreProperties>
</file>