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E358E" w14:textId="77777777" w:rsidR="00030C25" w:rsidRPr="00B10BBB" w:rsidRDefault="00030C25" w:rsidP="00030C25">
      <w:pPr>
        <w:pStyle w:val="Heading1"/>
        <w:rPr>
          <w:lang w:val="fr-FR"/>
        </w:rPr>
      </w:pPr>
      <w:r w:rsidRPr="00B10BBB">
        <w:rPr>
          <w:lang w:val="fr-FR"/>
        </w:rPr>
        <w:t>1NC</w:t>
      </w:r>
    </w:p>
    <w:p w14:paraId="3C895B02" w14:textId="77777777" w:rsidR="00030C25" w:rsidRPr="00B10BBB" w:rsidRDefault="00030C25" w:rsidP="00030C25">
      <w:pPr>
        <w:pStyle w:val="Heading2"/>
        <w:rPr>
          <w:lang w:val="fr-FR"/>
        </w:rPr>
      </w:pPr>
      <w:r w:rsidRPr="00B10BBB">
        <w:rPr>
          <w:lang w:val="fr-FR"/>
        </w:rPr>
        <w:lastRenderedPageBreak/>
        <w:t>OFF</w:t>
      </w:r>
    </w:p>
    <w:p w14:paraId="7C752E12" w14:textId="77777777" w:rsidR="00030C25" w:rsidRPr="00B10BBB" w:rsidRDefault="00030C25" w:rsidP="00030C25">
      <w:pPr>
        <w:pStyle w:val="Heading3"/>
        <w:rPr>
          <w:lang w:val="fr-FR"/>
        </w:rPr>
      </w:pPr>
      <w:r w:rsidRPr="00B10BBB">
        <w:rPr>
          <w:lang w:val="fr-FR"/>
        </w:rPr>
        <w:lastRenderedPageBreak/>
        <w:t>T---1NC</w:t>
      </w:r>
    </w:p>
    <w:p w14:paraId="5B571914" w14:textId="77777777" w:rsidR="00DE7EF3" w:rsidRPr="00B10BBB" w:rsidRDefault="00DE7EF3" w:rsidP="00DE7EF3">
      <w:pPr>
        <w:rPr>
          <w:lang w:val="fr-FR"/>
        </w:rPr>
      </w:pPr>
      <w:r w:rsidRPr="00B10BBB">
        <w:rPr>
          <w:lang w:val="fr-FR"/>
        </w:rPr>
        <w:t>T-Subsets</w:t>
      </w:r>
    </w:p>
    <w:p w14:paraId="3769ECD5" w14:textId="77777777" w:rsidR="00DE7EF3" w:rsidRPr="00874E43" w:rsidRDefault="00DE7EF3" w:rsidP="00DE7EF3">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75AF75AD" w14:textId="77777777" w:rsidR="00DE7EF3" w:rsidRPr="00416222" w:rsidRDefault="00DE7EF3" w:rsidP="00DE7EF3"/>
    <w:p w14:paraId="674266EE" w14:textId="77777777" w:rsidR="00DE7EF3" w:rsidRDefault="00DE7EF3" w:rsidP="00DE7EF3">
      <w:pPr>
        <w:pStyle w:val="Heading4"/>
      </w:pPr>
      <w:r>
        <w:t>‘For’ means intended to be given to.</w:t>
      </w:r>
    </w:p>
    <w:p w14:paraId="7973A6AD" w14:textId="77777777" w:rsidR="00DE7EF3" w:rsidRPr="009422F6" w:rsidRDefault="00DE7EF3" w:rsidP="00DE7EF3">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64CE4277" w14:textId="77777777" w:rsidR="00DE7EF3" w:rsidRPr="00453854" w:rsidRDefault="00DE7EF3" w:rsidP="00DE7EF3">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57D8C697" w14:textId="77777777" w:rsidR="00DE7EF3" w:rsidRDefault="00DE7EF3" w:rsidP="00DE7EF3">
      <w:pPr>
        <w:pStyle w:val="Heading4"/>
        <w:rPr>
          <w:b w:val="0"/>
          <w:bCs/>
        </w:rPr>
      </w:pPr>
      <w:r>
        <w:t xml:space="preserve">‘Workers’ must </w:t>
      </w:r>
      <w:r w:rsidRPr="00F65E3E">
        <w:t xml:space="preserve">include </w:t>
      </w:r>
      <w:r w:rsidRPr="00AE56AA">
        <w:rPr>
          <w:u w:val="single"/>
        </w:rPr>
        <w:t>all types of workers</w:t>
      </w:r>
      <w:r>
        <w:rPr>
          <w:b w:val="0"/>
          <w:bCs/>
        </w:rPr>
        <w:t>.</w:t>
      </w:r>
    </w:p>
    <w:p w14:paraId="32477642" w14:textId="77777777" w:rsidR="00DE7EF3" w:rsidRDefault="00DE7EF3" w:rsidP="00DE7EF3">
      <w:pPr>
        <w:pStyle w:val="ListParagraph"/>
        <w:numPr>
          <w:ilvl w:val="0"/>
          <w:numId w:val="18"/>
        </w:numPr>
      </w:pPr>
      <w:r>
        <w:t>Intent to define with reference to domestic law (“in the United States”) and collective agreements (“collective bargaining rights”)</w:t>
      </w:r>
    </w:p>
    <w:p w14:paraId="7A908EED" w14:textId="77777777" w:rsidR="00DE7EF3" w:rsidRPr="00FE12F0" w:rsidRDefault="00DE7EF3" w:rsidP="00DE7EF3">
      <w:pPr>
        <w:pStyle w:val="ListParagraph"/>
        <w:numPr>
          <w:ilvl w:val="0"/>
          <w:numId w:val="18"/>
        </w:numPr>
      </w:pPr>
      <w:r>
        <w:t>Says documentation that intends to define “worker” deprives the term of its’ effectiveness.</w:t>
      </w:r>
    </w:p>
    <w:p w14:paraId="16C808D8" w14:textId="77777777" w:rsidR="00DE7EF3" w:rsidRPr="00390301" w:rsidRDefault="00DE7EF3" w:rsidP="00DE7EF3">
      <w:r>
        <w:t xml:space="preserve">Sophie </w:t>
      </w:r>
      <w:r w:rsidRPr="002D27F2">
        <w:rPr>
          <w:rStyle w:val="Style13ptBold"/>
        </w:rPr>
        <w:t xml:space="preserve">Schwertner 22 </w:t>
      </w:r>
      <w:r>
        <w:t>[Is a University Assistant post doc at University of Salzburg, working in the Department of Labor and Commercial Law.; Sophie Schwertner, "The EU's new minimum wage Directive: Implications for Austria?," University of Vienna Law Review, 6-1-2022, https://viennalawreview.com/index.php/vlr/article/view/7614, Rinehart]</w:t>
      </w:r>
    </w:p>
    <w:p w14:paraId="13080BC8" w14:textId="77777777" w:rsidR="00DE7EF3" w:rsidRDefault="00DE7EF3" w:rsidP="00DE7EF3">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w:t>
      </w:r>
      <w:r w:rsidRPr="00EF61BC">
        <w:rPr>
          <w:rStyle w:val="StyleUnderline"/>
        </w:rPr>
        <w:lastRenderedPageBreak/>
        <w:t xml:space="preserve">of all employees in order to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namely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must be taken into account</w:t>
      </w:r>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take into account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36B8ABCF" w14:textId="77777777" w:rsidR="00DE7EF3" w:rsidRPr="0028075D" w:rsidRDefault="00DE7EF3" w:rsidP="00DE7EF3">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65A3E7DC" w14:textId="77777777" w:rsidR="00DE7EF3" w:rsidRPr="00273700" w:rsidRDefault="00DE7EF3" w:rsidP="00DE7EF3">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5C02BD95" w14:textId="77777777" w:rsidR="00DE7EF3" w:rsidRPr="00E1091F" w:rsidRDefault="00DE7EF3" w:rsidP="00DE7EF3">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ect.,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702FF516" w14:textId="77777777" w:rsidR="00DE7EF3" w:rsidRDefault="00DE7EF3" w:rsidP="00DE7EF3">
      <w:pPr>
        <w:pStyle w:val="Heading4"/>
      </w:pPr>
      <w:r>
        <w:t>‘the United States’ refers to areas under U.S. jurisdiction.</w:t>
      </w:r>
    </w:p>
    <w:p w14:paraId="7ADA45C6" w14:textId="77777777" w:rsidR="00DE7EF3" w:rsidRPr="003B37D5" w:rsidRDefault="00DE7EF3" w:rsidP="00DE7EF3">
      <w:r w:rsidRPr="00466E2B">
        <w:rPr>
          <w:rStyle w:val="Style13ptBold"/>
        </w:rPr>
        <w:t>Kravitch 88</w:t>
      </w:r>
      <w:r>
        <w:t xml:space="preserve"> – Phyllis Adele Kravitch, Federal Judge on the Eleventh Circuit Court of Appeals, Westlaw, 1988 (“United States v. Goggin,” August 29</w:t>
      </w:r>
      <w:r w:rsidRPr="00466E2B">
        <w:rPr>
          <w:vertAlign w:val="superscript"/>
        </w:rPr>
        <w:t>th</w:t>
      </w:r>
      <w:r>
        <w:t xml:space="preserve">, Available Online </w:t>
      </w:r>
      <w:r w:rsidRPr="00C767FC">
        <w:t xml:space="preserve">https://casetext.com/case/united-states-v-goggin-2 </w:t>
      </w:r>
      <w:r>
        <w:t xml:space="preserve">) </w:t>
      </w:r>
    </w:p>
    <w:p w14:paraId="22B3B5A4" w14:textId="77777777" w:rsidR="00DE7EF3" w:rsidRPr="00466E2B" w:rsidRDefault="00DE7EF3" w:rsidP="00DE7EF3">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634C2007" w14:textId="77777777" w:rsidR="00DE7EF3" w:rsidRPr="00466E2B" w:rsidRDefault="00DE7EF3" w:rsidP="00DE7EF3">
      <w:pPr>
        <w:rPr>
          <w:rStyle w:val="StyleUnderline"/>
        </w:rPr>
      </w:pPr>
      <w:r w:rsidRPr="00466E2B">
        <w:rPr>
          <w:rStyle w:val="StyleUnderline"/>
        </w:rPr>
        <w:t>&lt;&lt;FOOTNOTE 5&gt;&gt;</w:t>
      </w:r>
    </w:p>
    <w:p w14:paraId="7A75A95F" w14:textId="77777777" w:rsidR="00DE7EF3" w:rsidRPr="00154C70" w:rsidRDefault="00DE7EF3" w:rsidP="00DE7EF3">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0EEF92E2" w14:textId="77777777" w:rsidR="00DE7EF3" w:rsidRDefault="00DE7EF3" w:rsidP="00DE7EF3"/>
    <w:p w14:paraId="17E294D6" w14:textId="77777777" w:rsidR="00DE7EF3" w:rsidRDefault="00DE7EF3" w:rsidP="00DE7EF3">
      <w:pPr>
        <w:pStyle w:val="Heading4"/>
      </w:pPr>
      <w:r>
        <w:lastRenderedPageBreak/>
        <w:t xml:space="preserve">Violation — they only strengthen CBR’s for [x workers], which is not </w:t>
      </w:r>
      <w:r>
        <w:rPr>
          <w:u w:val="single"/>
        </w:rPr>
        <w:t>all</w:t>
      </w:r>
      <w:r>
        <w:t>.</w:t>
      </w:r>
    </w:p>
    <w:p w14:paraId="6A749A13" w14:textId="77777777" w:rsidR="00DE7EF3" w:rsidRPr="00281F64" w:rsidRDefault="00DE7EF3" w:rsidP="00DE7EF3">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1E816A1A" w14:textId="77777777" w:rsidR="00AC4670" w:rsidRDefault="00AC4670" w:rsidP="00AC4670"/>
    <w:p w14:paraId="3670DA40" w14:textId="5F46F627" w:rsidR="000B544D" w:rsidRDefault="000B544D" w:rsidP="000B544D">
      <w:pPr>
        <w:pStyle w:val="Heading4"/>
      </w:pPr>
      <w:r>
        <w:t xml:space="preserve">The AFF is </w:t>
      </w:r>
      <w:r w:rsidRPr="006D094F">
        <w:rPr>
          <w:u w:val="single"/>
        </w:rPr>
        <w:t>extra-topical</w:t>
      </w:r>
      <w:r>
        <w:t xml:space="preserve">---including it also advocates for at-will employment, that is beyond the mandate of the resolution. It’s an </w:t>
      </w:r>
      <w:r w:rsidRPr="00DA5C5D">
        <w:rPr>
          <w:u w:val="single"/>
        </w:rPr>
        <w:t>additional clarification</w:t>
      </w:r>
      <w:r>
        <w:t xml:space="preserve"> to bolster their solvency AND spike out of neg offense. Saying it’s a consequence of the plan </w:t>
      </w:r>
      <w:r w:rsidRPr="00D06B46">
        <w:rPr>
          <w:u w:val="single"/>
        </w:rPr>
        <w:t>solves their offense</w:t>
      </w:r>
      <w:r>
        <w:t>.</w:t>
      </w:r>
    </w:p>
    <w:p w14:paraId="22719514" w14:textId="77777777" w:rsidR="000B544D" w:rsidRPr="00D06B46" w:rsidRDefault="000B544D" w:rsidP="000B544D"/>
    <w:p w14:paraId="7A70F335" w14:textId="77777777" w:rsidR="000B544D" w:rsidRPr="00D06B46" w:rsidRDefault="000B544D" w:rsidP="000B544D">
      <w:pPr>
        <w:pStyle w:val="Heading4"/>
      </w:pPr>
      <w:r>
        <w:t xml:space="preserve">Vote neg---extra-topicality allows the AFF to </w:t>
      </w:r>
      <w:r w:rsidRPr="00DA5C5D">
        <w:rPr>
          <w:u w:val="single"/>
        </w:rPr>
        <w:t>tack on extraneous advantages</w:t>
      </w:r>
      <w:r>
        <w:t xml:space="preserve"> and </w:t>
      </w:r>
      <w:r w:rsidRPr="00DA5C5D">
        <w:rPr>
          <w:u w:val="single"/>
        </w:rPr>
        <w:t>spike out</w:t>
      </w:r>
      <w:r>
        <w:t xml:space="preserve"> of neg DA links and solvency takeouts which is </w:t>
      </w:r>
      <w:r w:rsidRPr="00DA5C5D">
        <w:rPr>
          <w:u w:val="single"/>
        </w:rPr>
        <w:t>unfair</w:t>
      </w:r>
      <w:r>
        <w:t xml:space="preserve"> and </w:t>
      </w:r>
      <w:r w:rsidRPr="00DA5C5D">
        <w:rPr>
          <w:u w:val="single"/>
        </w:rPr>
        <w:t>worse for education</w:t>
      </w:r>
      <w:r>
        <w:t>.</w:t>
      </w:r>
    </w:p>
    <w:p w14:paraId="3B90A0AD" w14:textId="77777777" w:rsidR="000B544D" w:rsidRPr="00AC4670" w:rsidRDefault="000B544D" w:rsidP="00AC4670"/>
    <w:p w14:paraId="156640BD" w14:textId="77777777" w:rsidR="00030C25" w:rsidRDefault="00030C25" w:rsidP="00030C25">
      <w:pPr>
        <w:pStyle w:val="Heading3"/>
      </w:pPr>
      <w:r>
        <w:lastRenderedPageBreak/>
        <w:t>CP---1NC</w:t>
      </w:r>
    </w:p>
    <w:p w14:paraId="0ECE4F81" w14:textId="68E9337B" w:rsidR="00030C25" w:rsidRDefault="003C0CA6" w:rsidP="00030C25">
      <w:r>
        <w:t>UCF</w:t>
      </w:r>
      <w:r w:rsidR="00030C25">
        <w:t xml:space="preserve"> CP</w:t>
      </w:r>
    </w:p>
    <w:p w14:paraId="53486BBC" w14:textId="3395387A" w:rsidR="00736DD8" w:rsidRDefault="00736DD8" w:rsidP="00736DD8">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w:t>
      </w:r>
      <w:r w:rsidR="00E41BD0">
        <w:t>t</w:t>
      </w:r>
      <w:r w:rsidR="00E41BD0" w:rsidRPr="000732B7">
        <w:t xml:space="preserve">he United States federal government should </w:t>
      </w:r>
      <w:r w:rsidR="00E41BD0">
        <w:t>substantially</w:t>
      </w:r>
      <w:r w:rsidR="00E41BD0" w:rsidRPr="000732B7">
        <w:t xml:space="preserve"> increase collective bargaining rights for federal employees in the United States</w:t>
      </w:r>
      <w:r w:rsidRPr="008C6FD9">
        <w:t>.</w:t>
      </w:r>
    </w:p>
    <w:p w14:paraId="1C59F82C" w14:textId="77777777" w:rsidR="00736DD8" w:rsidRPr="00400DA6" w:rsidRDefault="00736DD8" w:rsidP="00736DD8"/>
    <w:p w14:paraId="4292608A" w14:textId="77777777" w:rsidR="00736DD8" w:rsidRDefault="00736DD8" w:rsidP="00736DD8">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48E5C96" w14:textId="77777777" w:rsidR="00736DD8" w:rsidRDefault="00736DD8" w:rsidP="00736DD8">
      <w:r>
        <w:rPr>
          <w:rStyle w:val="Style13ptBold"/>
        </w:rPr>
        <w:t xml:space="preserve">Bloomberg ’21 </w:t>
      </w:r>
      <w:r w:rsidRPr="00C9255C">
        <w:t>[Scott; September 17; Associate Professor of Law, University of Maine School of Law; Social Science Research Network, “Frenemy Federalism,” Draft Manuscript, p. 2-40]</w:t>
      </w:r>
    </w:p>
    <w:p w14:paraId="6482A0C9" w14:textId="77777777" w:rsidR="00736DD8" w:rsidRPr="003604BE" w:rsidRDefault="00736DD8" w:rsidP="00736DD8">
      <w:pPr>
        <w:rPr>
          <w:sz w:val="16"/>
        </w:rPr>
      </w:pPr>
      <w:r w:rsidRPr="003604BE">
        <w:rPr>
          <w:sz w:val="16"/>
        </w:rPr>
        <w:t>i. Uncooperative Federalism</w:t>
      </w:r>
    </w:p>
    <w:p w14:paraId="025F2500" w14:textId="77777777" w:rsidR="00736DD8" w:rsidRPr="003604BE" w:rsidRDefault="00736DD8" w:rsidP="00736DD8">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71B2CA5" w14:textId="77777777" w:rsidR="00736DD8" w:rsidRPr="003604BE" w:rsidRDefault="00736DD8" w:rsidP="00736DD8">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88C7FE7" w14:textId="77777777" w:rsidR="00736DD8" w:rsidRPr="003604BE" w:rsidRDefault="00736DD8" w:rsidP="00736DD8">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1136FC0" w14:textId="77777777" w:rsidR="00736DD8" w:rsidRPr="003604BE" w:rsidRDefault="00736DD8" w:rsidP="00736DD8">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1B2E062" w14:textId="77777777" w:rsidR="00736DD8" w:rsidRPr="003604BE" w:rsidRDefault="00736DD8" w:rsidP="00736DD8">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3656DBF4" w14:textId="77777777" w:rsidR="00736DD8" w:rsidRPr="003604BE" w:rsidRDefault="00736DD8" w:rsidP="00736DD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D40FD00" w14:textId="77777777" w:rsidR="00736DD8" w:rsidRPr="003604BE" w:rsidRDefault="00736DD8" w:rsidP="00736DD8">
      <w:pPr>
        <w:rPr>
          <w:sz w:val="16"/>
        </w:rPr>
      </w:pPr>
      <w:r w:rsidRPr="003604BE">
        <w:rPr>
          <w:sz w:val="16"/>
        </w:rPr>
        <w:t>ii. Increased Federal Cooperation</w:t>
      </w:r>
    </w:p>
    <w:p w14:paraId="0136CF48" w14:textId="77777777" w:rsidR="00736DD8" w:rsidRPr="003604BE" w:rsidRDefault="00736DD8" w:rsidP="00736DD8">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2EBAAE50" w14:textId="77777777" w:rsidR="00736DD8" w:rsidRPr="003604BE" w:rsidRDefault="00736DD8" w:rsidP="00736DD8">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ABDEC89" w14:textId="77777777" w:rsidR="00736DD8" w:rsidRPr="003604BE" w:rsidRDefault="00736DD8" w:rsidP="00736DD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73280EF5" w14:textId="77777777" w:rsidR="00736DD8" w:rsidRDefault="00736DD8" w:rsidP="00736DD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2D2C4AA" w14:textId="77777777" w:rsidR="00736DD8" w:rsidRDefault="00736DD8" w:rsidP="00736DD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4ACF8ABE" w14:textId="77777777" w:rsidR="00736DD8" w:rsidRPr="00095C2D" w:rsidRDefault="00736DD8" w:rsidP="00736DD8">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170A84D3" w14:textId="77777777" w:rsidR="00736DD8" w:rsidRPr="00073031" w:rsidRDefault="00736DD8" w:rsidP="00736DD8">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0996586A" w14:textId="77777777" w:rsidR="00736DD8" w:rsidRPr="00073031" w:rsidRDefault="00736DD8" w:rsidP="00736DD8">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67CA921A" w14:textId="77777777" w:rsidR="00736DD8" w:rsidRPr="00073031" w:rsidRDefault="00736DD8" w:rsidP="00736DD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153E71B" w14:textId="77777777" w:rsidR="00736DD8" w:rsidRPr="00073031" w:rsidRDefault="00736DD8" w:rsidP="00736DD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AD5D3B8" w14:textId="77777777" w:rsidR="00736DD8" w:rsidRPr="00073031" w:rsidRDefault="00736DD8" w:rsidP="00736DD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8281CAD" w14:textId="77777777" w:rsidR="00736DD8" w:rsidRPr="00073031" w:rsidRDefault="00736DD8" w:rsidP="00736DD8">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25E0E2CE" w14:textId="77777777" w:rsidR="00736DD8" w:rsidRPr="00073031" w:rsidRDefault="00736DD8" w:rsidP="00736DD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3F69B707" w14:textId="77777777" w:rsidR="00736DD8" w:rsidRPr="00073031" w:rsidRDefault="00736DD8" w:rsidP="00736DD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59F583D" w14:textId="77777777" w:rsidR="00736DD8" w:rsidRPr="00073031" w:rsidRDefault="00736DD8" w:rsidP="00736DD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D090E0D" w14:textId="77777777" w:rsidR="00736DD8" w:rsidRPr="00073031" w:rsidRDefault="00736DD8" w:rsidP="00736DD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F6CE629" w14:textId="77777777" w:rsidR="00736DD8" w:rsidRPr="00073031" w:rsidRDefault="00736DD8" w:rsidP="00736DD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FC679C7" w14:textId="77777777" w:rsidR="00736DD8" w:rsidRPr="00073031" w:rsidRDefault="00736DD8" w:rsidP="00736DD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C3A9AB1" w14:textId="77777777" w:rsidR="00736DD8" w:rsidRPr="00073031" w:rsidRDefault="00736DD8" w:rsidP="00736DD8">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41E5650A" w14:textId="025CEA5F" w:rsidR="000C2B38" w:rsidRPr="00736DD8" w:rsidRDefault="00736DD8" w:rsidP="00030C25">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761DD603" w14:textId="77777777" w:rsidR="00030C25" w:rsidRDefault="00030C25" w:rsidP="00030C25">
      <w:pPr>
        <w:pStyle w:val="Heading3"/>
      </w:pPr>
      <w:r>
        <w:lastRenderedPageBreak/>
        <w:t>DA—1NC</w:t>
      </w:r>
    </w:p>
    <w:p w14:paraId="71A83170" w14:textId="77777777" w:rsidR="00030C25" w:rsidRDefault="00030C25" w:rsidP="00030C25">
      <w:r>
        <w:t>Shutdown DA</w:t>
      </w:r>
    </w:p>
    <w:p w14:paraId="61775BC4" w14:textId="77777777" w:rsidR="00B10BBB" w:rsidRPr="00B10BBB" w:rsidRDefault="00B10BBB" w:rsidP="00B10BBB">
      <w:pPr>
        <w:keepNext/>
        <w:keepLines/>
        <w:spacing w:before="40" w:after="0"/>
        <w:outlineLvl w:val="3"/>
        <w:rPr>
          <w:rFonts w:eastAsiaTheme="majorEastAsia" w:cstheme="majorBidi"/>
          <w:b/>
          <w:iCs/>
          <w:sz w:val="26"/>
        </w:rPr>
      </w:pPr>
      <w:r w:rsidRPr="00B10BBB">
        <w:rPr>
          <w:rFonts w:eastAsiaTheme="majorEastAsia" w:cstheme="majorBidi"/>
          <w:b/>
          <w:iCs/>
          <w:sz w:val="26"/>
        </w:rPr>
        <w:t>No Shutdown.</w:t>
      </w:r>
    </w:p>
    <w:p w14:paraId="3B0851DC" w14:textId="77777777" w:rsidR="00B10BBB" w:rsidRPr="00B10BBB" w:rsidRDefault="00B10BBB" w:rsidP="00B10BBB">
      <w:r w:rsidRPr="00B10BBB">
        <w:rPr>
          <w:b/>
          <w:bCs/>
          <w:sz w:val="26"/>
        </w:rPr>
        <w:t>Scher 9/9</w:t>
      </w:r>
      <w:r w:rsidRPr="00B10BBB">
        <w:t xml:space="preserve"> [Bill Scher is the politics editor of the Washington Monthly. He is the host of the history podcast When America Worked and the cohost of the bipartisan online show and podcast The DMZ., 9-9-2025, "Ezra Klein (Almost) Gets It Right", Washington Monthly, </w:t>
      </w:r>
      <w:hyperlink r:id="rId5" w:history="1">
        <w:r w:rsidRPr="00B10BBB">
          <w:rPr>
            <w:color w:val="0563C1" w:themeColor="hyperlink"/>
            <w:u w:val="single"/>
          </w:rPr>
          <w:t>https://washingtonmonthly.com/2025/09/09/ezra-klein-almost-gets-it-right/</w:t>
        </w:r>
      </w:hyperlink>
      <w:r w:rsidRPr="00B10BBB">
        <w:t>, Taxali]</w:t>
      </w:r>
    </w:p>
    <w:p w14:paraId="49392EBA" w14:textId="77777777" w:rsidR="00B10BBB" w:rsidRPr="00B10BBB" w:rsidRDefault="00B10BBB" w:rsidP="00B10BBB">
      <w:pPr>
        <w:rPr>
          <w:sz w:val="16"/>
        </w:rPr>
      </w:pPr>
      <w:r w:rsidRPr="00B10BBB">
        <w:rPr>
          <w:u w:val="single"/>
        </w:rPr>
        <w:t xml:space="preserve">These failures taught us that </w:t>
      </w:r>
      <w:r w:rsidRPr="00B10BBB">
        <w:rPr>
          <w:highlight w:val="cyan"/>
          <w:u w:val="single"/>
        </w:rPr>
        <w:t>shutdowns</w:t>
      </w:r>
      <w:r w:rsidRPr="00B10BBB">
        <w:rPr>
          <w:u w:val="single"/>
        </w:rPr>
        <w:t xml:space="preserve"> </w:t>
      </w:r>
      <w:r w:rsidRPr="00B10BBB">
        <w:rPr>
          <w:highlight w:val="cyan"/>
          <w:u w:val="single"/>
        </w:rPr>
        <w:t>make</w:t>
      </w:r>
      <w:r w:rsidRPr="00B10BBB">
        <w:rPr>
          <w:u w:val="single"/>
        </w:rPr>
        <w:t xml:space="preserve"> </w:t>
      </w:r>
      <w:r w:rsidRPr="00B10BBB">
        <w:rPr>
          <w:highlight w:val="cyan"/>
          <w:u w:val="single"/>
        </w:rPr>
        <w:t>people</w:t>
      </w:r>
      <w:r w:rsidRPr="00B10BBB">
        <w:rPr>
          <w:u w:val="single"/>
        </w:rPr>
        <w:t xml:space="preserve"> </w:t>
      </w:r>
      <w:r w:rsidRPr="00B10BBB">
        <w:rPr>
          <w:highlight w:val="cyan"/>
          <w:u w:val="single"/>
        </w:rPr>
        <w:t>forget</w:t>
      </w:r>
      <w:r w:rsidRPr="00B10BBB">
        <w:rPr>
          <w:u w:val="single"/>
        </w:rPr>
        <w:t xml:space="preserve"> </w:t>
      </w:r>
      <w:r w:rsidRPr="00B10BBB">
        <w:rPr>
          <w:highlight w:val="cyan"/>
          <w:u w:val="single"/>
        </w:rPr>
        <w:t>what you have to say</w:t>
      </w:r>
      <w:r w:rsidRPr="00B10BBB">
        <w:rPr>
          <w:u w:val="single"/>
        </w:rPr>
        <w:t xml:space="preserve">. </w:t>
      </w:r>
      <w:r w:rsidRPr="00B10BBB">
        <w:rPr>
          <w:sz w:val="16"/>
        </w:rPr>
        <w:t>Public attention shifts to how shutdowns hurt average Americans and how one political party is willing to harm constituents to play political games. Once public opinion quickly turns, the shutdown agitators invariably realize the shutdown failed to provide negotiating leverage and eventually cave.</w:t>
      </w:r>
    </w:p>
    <w:p w14:paraId="31C26C30" w14:textId="77777777" w:rsidR="00B10BBB" w:rsidRPr="00B10BBB" w:rsidRDefault="00B10BBB" w:rsidP="00B10BBB">
      <w:pPr>
        <w:rPr>
          <w:sz w:val="16"/>
        </w:rPr>
      </w:pPr>
      <w:r w:rsidRPr="00B10BBB">
        <w:rPr>
          <w:u w:val="single"/>
        </w:rPr>
        <w:t xml:space="preserve">Klein counsels that a </w:t>
      </w:r>
      <w:r w:rsidRPr="00B10BBB">
        <w:rPr>
          <w:highlight w:val="cyan"/>
          <w:u w:val="single"/>
        </w:rPr>
        <w:t>shutdown could only work if Dem</w:t>
      </w:r>
      <w:r w:rsidRPr="00B10BBB">
        <w:rPr>
          <w:u w:val="single"/>
        </w:rPr>
        <w:t>ocrat</w:t>
      </w:r>
      <w:r w:rsidRPr="00B10BBB">
        <w:rPr>
          <w:highlight w:val="cyan"/>
          <w:u w:val="single"/>
        </w:rPr>
        <w:t>s</w:t>
      </w:r>
      <w:r w:rsidRPr="00B10BBB">
        <w:rPr>
          <w:u w:val="single"/>
        </w:rPr>
        <w:t xml:space="preserve"> “</w:t>
      </w:r>
      <w:r w:rsidRPr="00B10BBB">
        <w:rPr>
          <w:highlight w:val="cyan"/>
          <w:u w:val="single"/>
        </w:rPr>
        <w:t>pick</w:t>
      </w:r>
      <w:r w:rsidRPr="00B10BBB">
        <w:rPr>
          <w:u w:val="single"/>
        </w:rPr>
        <w:t xml:space="preserve"> </w:t>
      </w:r>
      <w:r w:rsidRPr="00B10BBB">
        <w:rPr>
          <w:highlight w:val="cyan"/>
          <w:u w:val="single"/>
        </w:rPr>
        <w:t>a small set of policies</w:t>
      </w:r>
      <w:r w:rsidRPr="00B10BBB">
        <w:rPr>
          <w:u w:val="single"/>
        </w:rPr>
        <w:t xml:space="preserve"> and stick to that.</w:t>
      </w:r>
      <w:r w:rsidRPr="00B10BBB">
        <w:rPr>
          <w:sz w:val="16"/>
        </w:rPr>
        <w:t xml:space="preserve"> They would have to choose those policies wisely. They would have to hold the line even when </w:t>
      </w:r>
      <w:r w:rsidRPr="00B10BBB">
        <w:rPr>
          <w:highlight w:val="cyan"/>
          <w:u w:val="single"/>
        </w:rPr>
        <w:t>it</w:t>
      </w:r>
      <w:r w:rsidRPr="00B10BBB">
        <w:rPr>
          <w:sz w:val="16"/>
        </w:rPr>
        <w:t xml:space="preserve"> got tough.” </w:t>
      </w:r>
      <w:r w:rsidRPr="00B10BBB">
        <w:rPr>
          <w:u w:val="single"/>
        </w:rPr>
        <w:t xml:space="preserve">At this point, the argument </w:t>
      </w:r>
      <w:r w:rsidRPr="00B10BBB">
        <w:rPr>
          <w:highlight w:val="cyan"/>
          <w:u w:val="single"/>
        </w:rPr>
        <w:t>is already collapsing on itself</w:t>
      </w:r>
      <w:r w:rsidRPr="00B10BBB">
        <w:rPr>
          <w:u w:val="single"/>
        </w:rPr>
        <w:t>.</w:t>
      </w:r>
      <w:r w:rsidRPr="00B10BBB">
        <w:rPr>
          <w:sz w:val="16"/>
        </w:rPr>
        <w:t xml:space="preserve"> Klein previously warned that “Donald Trump is corrupting the government” and “This is what Democrats cannot fund. This is what they have to try to stop.” But how does sticking to a “small set of policies” prevent funding Trump’s widespread corruption?  </w:t>
      </w:r>
    </w:p>
    <w:p w14:paraId="0ABD4662" w14:textId="77777777" w:rsidR="00B10BBB" w:rsidRPr="00B10BBB" w:rsidRDefault="00B10BBB" w:rsidP="00B10BBB">
      <w:pPr>
        <w:rPr>
          <w:sz w:val="16"/>
        </w:rPr>
      </w:pPr>
      <w:r w:rsidRPr="00B10BBB">
        <w:rPr>
          <w:u w:val="single"/>
        </w:rPr>
        <w:t xml:space="preserve">Some </w:t>
      </w:r>
      <w:r w:rsidRPr="00B10BBB">
        <w:rPr>
          <w:b/>
          <w:iCs/>
          <w:highlight w:val="cyan"/>
          <w:u w:val="single"/>
          <w:bdr w:val="single" w:sz="8" w:space="0" w:color="auto"/>
        </w:rPr>
        <w:t>Senate Dem</w:t>
      </w:r>
      <w:r w:rsidRPr="00B10BBB">
        <w:rPr>
          <w:b/>
          <w:iCs/>
          <w:u w:val="single"/>
          <w:bdr w:val="single" w:sz="8" w:space="0" w:color="auto"/>
        </w:rPr>
        <w:t>ocrat</w:t>
      </w:r>
      <w:r w:rsidRPr="00B10BBB">
        <w:rPr>
          <w:b/>
          <w:iCs/>
          <w:highlight w:val="cyan"/>
          <w:u w:val="single"/>
          <w:bdr w:val="single" w:sz="8" w:space="0" w:color="auto"/>
        </w:rPr>
        <w:t>s</w:t>
      </w:r>
      <w:r w:rsidRPr="00B10BBB">
        <w:rPr>
          <w:b/>
          <w:iCs/>
          <w:u w:val="single"/>
          <w:bdr w:val="single" w:sz="8" w:space="0" w:color="auto"/>
        </w:rPr>
        <w:t xml:space="preserve"> reportedly want </w:t>
      </w:r>
      <w:r w:rsidRPr="00B10BBB">
        <w:rPr>
          <w:b/>
          <w:iCs/>
          <w:highlight w:val="cyan"/>
          <w:u w:val="single"/>
          <w:bdr w:val="single" w:sz="8" w:space="0" w:color="auto"/>
        </w:rPr>
        <w:t>to</w:t>
      </w:r>
      <w:r w:rsidRPr="00B10BBB">
        <w:rPr>
          <w:b/>
          <w:iCs/>
          <w:u w:val="single"/>
          <w:bdr w:val="single" w:sz="8" w:space="0" w:color="auto"/>
        </w:rPr>
        <w:t xml:space="preserve"> </w:t>
      </w:r>
      <w:r w:rsidRPr="00B10BBB">
        <w:rPr>
          <w:b/>
          <w:iCs/>
          <w:highlight w:val="cyan"/>
          <w:u w:val="single"/>
          <w:bdr w:val="single" w:sz="8" w:space="0" w:color="auto"/>
        </w:rPr>
        <w:t>strike</w:t>
      </w:r>
      <w:r w:rsidRPr="00B10BBB">
        <w:rPr>
          <w:b/>
          <w:iCs/>
          <w:u w:val="single"/>
          <w:bdr w:val="single" w:sz="8" w:space="0" w:color="auto"/>
        </w:rPr>
        <w:t xml:space="preserve"> </w:t>
      </w:r>
      <w:r w:rsidRPr="00B10BBB">
        <w:rPr>
          <w:b/>
          <w:iCs/>
          <w:highlight w:val="cyan"/>
          <w:u w:val="single"/>
          <w:bdr w:val="single" w:sz="8" w:space="0" w:color="auto"/>
        </w:rPr>
        <w:t>a</w:t>
      </w:r>
      <w:r w:rsidRPr="00B10BBB">
        <w:rPr>
          <w:b/>
          <w:iCs/>
          <w:u w:val="single"/>
          <w:bdr w:val="single" w:sz="8" w:space="0" w:color="auto"/>
        </w:rPr>
        <w:t xml:space="preserve"> </w:t>
      </w:r>
      <w:r w:rsidRPr="00B10BBB">
        <w:rPr>
          <w:b/>
          <w:iCs/>
          <w:highlight w:val="cyan"/>
          <w:u w:val="single"/>
          <w:bdr w:val="single" w:sz="8" w:space="0" w:color="auto"/>
        </w:rPr>
        <w:t>deal</w:t>
      </w:r>
      <w:r w:rsidRPr="00B10BBB">
        <w:rPr>
          <w:u w:val="single"/>
        </w:rPr>
        <w:t xml:space="preserve"> to extend enhanced Affordable Care Act subsides that are scheduled to expire.</w:t>
      </w:r>
      <w:r w:rsidRPr="00B10BBB">
        <w:rPr>
          <w:sz w:val="16"/>
        </w:rPr>
        <w:t xml:space="preserve"> Josh Marshall argued, and David Dayen echoed, the point that such a deal would give Trump the chance to take credit for supporting health care ahead of the midterms. That would potentially help Republicans retain power, power which they could then use to break the deal.  </w:t>
      </w:r>
    </w:p>
    <w:p w14:paraId="1A41C205" w14:textId="77777777" w:rsidR="00B10BBB" w:rsidRPr="00B10BBB" w:rsidRDefault="00B10BBB" w:rsidP="00B10BBB">
      <w:pPr>
        <w:rPr>
          <w:sz w:val="16"/>
        </w:rPr>
      </w:pPr>
      <w:r w:rsidRPr="00B10BBB">
        <w:rPr>
          <w:sz w:val="16"/>
        </w:rPr>
        <w:t xml:space="preserve">And why would Democrats have to “hold the line even when it got tough?” Things getting tough means people getting hurt and Democrats losing public opinion. Losing public opinion means losing leverage. Without leverage, what comes next is caving.   </w:t>
      </w:r>
    </w:p>
    <w:p w14:paraId="67BCF7EE" w14:textId="77777777" w:rsidR="00B10BBB" w:rsidRPr="00B10BBB" w:rsidRDefault="00B10BBB" w:rsidP="00B10BBB">
      <w:pPr>
        <w:rPr>
          <w:sz w:val="16"/>
        </w:rPr>
      </w:pPr>
      <w:r w:rsidRPr="00B10BBB">
        <w:rPr>
          <w:sz w:val="16"/>
        </w:rPr>
        <w:t xml:space="preserve">Moreover, a hobbled federal government that deprives people of needed services will not bother Trump and his Republicans in the slightest. Another fallacy in the Klein argument is that with Elon Musk gone from the administration, Trump no longer wants to wreck the civil service: </w:t>
      </w:r>
    </w:p>
    <w:p w14:paraId="5780558D" w14:textId="77777777" w:rsidR="00B10BBB" w:rsidRPr="00B10BBB" w:rsidRDefault="00B10BBB" w:rsidP="00B10BBB">
      <w:pPr>
        <w:rPr>
          <w:sz w:val="16"/>
        </w:rPr>
      </w:pPr>
    </w:p>
    <w:p w14:paraId="715EF83B" w14:textId="77777777" w:rsidR="00B10BBB" w:rsidRPr="00B10BBB" w:rsidRDefault="00B10BBB" w:rsidP="00B10BBB">
      <w:pPr>
        <w:rPr>
          <w:sz w:val="16"/>
        </w:rPr>
      </w:pPr>
      <w:r w:rsidRPr="00B10BBB">
        <w:rPr>
          <w:sz w:val="16"/>
        </w:rPr>
        <w:t xml:space="preserve">… the scale of DOGE’s assault on the government has shrunk. Trump and Elon Musk went through a messy and public breakup. But the real reason it didn’t continue, I suspect, is that it’s Trump appointees running these agencies now. They don’t want their own agencies wrecked. They don’t want to be blamed for the failures that might result. They need staff. </w:t>
      </w:r>
    </w:p>
    <w:p w14:paraId="6365F2DB" w14:textId="77777777" w:rsidR="00B10BBB" w:rsidRPr="00B10BBB" w:rsidRDefault="00B10BBB" w:rsidP="00B10BBB">
      <w:pPr>
        <w:rPr>
          <w:sz w:val="16"/>
        </w:rPr>
      </w:pPr>
    </w:p>
    <w:p w14:paraId="5922AC79" w14:textId="77777777" w:rsidR="00B10BBB" w:rsidRPr="00B10BBB" w:rsidRDefault="00B10BBB" w:rsidP="00B10BBB">
      <w:pPr>
        <w:rPr>
          <w:sz w:val="16"/>
        </w:rPr>
      </w:pPr>
      <w:r w:rsidRPr="00B10BBB">
        <w:rPr>
          <w:sz w:val="16"/>
        </w:rPr>
        <w:t xml:space="preserve">Uh, take a quick look at what’s happening lately to the Centers for Disease Control and Prevention, the Federal Emergency Management Agency, the Environmental Protection Agency, the Department of Education, and the State Department. Wrecking agencies is what Trump likes to do, as is blaming others for the consequences of his transgressions, so he would leap at the chance to pin a shutdown and its impacts on Democrats.  </w:t>
      </w:r>
    </w:p>
    <w:p w14:paraId="223F93E5" w14:textId="77777777" w:rsidR="00B10BBB" w:rsidRPr="00B10BBB" w:rsidRDefault="00B10BBB" w:rsidP="00B10BBB">
      <w:pPr>
        <w:rPr>
          <w:sz w:val="16"/>
        </w:rPr>
      </w:pPr>
    </w:p>
    <w:p w14:paraId="7C198E48" w14:textId="77777777" w:rsidR="00B10BBB" w:rsidRPr="00B10BBB" w:rsidRDefault="00B10BBB" w:rsidP="00B10BBB">
      <w:pPr>
        <w:rPr>
          <w:sz w:val="16"/>
        </w:rPr>
      </w:pPr>
      <w:r w:rsidRPr="00B10BBB">
        <w:rPr>
          <w:u w:val="single"/>
        </w:rPr>
        <w:t xml:space="preserve">A government </w:t>
      </w:r>
      <w:r w:rsidRPr="00B10BBB">
        <w:rPr>
          <w:highlight w:val="cyan"/>
          <w:u w:val="single"/>
        </w:rPr>
        <w:t>shutdown</w:t>
      </w:r>
      <w:r w:rsidRPr="00B10BBB">
        <w:rPr>
          <w:u w:val="single"/>
        </w:rPr>
        <w:t xml:space="preserve"> simply </w:t>
      </w:r>
      <w:r w:rsidRPr="00B10BBB">
        <w:rPr>
          <w:highlight w:val="cyan"/>
          <w:u w:val="single"/>
        </w:rPr>
        <w:t>would</w:t>
      </w:r>
      <w:r w:rsidRPr="00B10BBB">
        <w:rPr>
          <w:u w:val="single"/>
        </w:rPr>
        <w:t xml:space="preserve"> </w:t>
      </w:r>
      <w:r w:rsidRPr="00B10BBB">
        <w:rPr>
          <w:highlight w:val="cyan"/>
          <w:u w:val="single"/>
        </w:rPr>
        <w:t>not</w:t>
      </w:r>
      <w:r w:rsidRPr="00B10BBB">
        <w:rPr>
          <w:u w:val="single"/>
        </w:rPr>
        <w:t xml:space="preserve"> </w:t>
      </w:r>
      <w:r w:rsidRPr="00B10BBB">
        <w:rPr>
          <w:highlight w:val="cyan"/>
          <w:u w:val="single"/>
        </w:rPr>
        <w:t>stop</w:t>
      </w:r>
      <w:r w:rsidRPr="00B10BBB">
        <w:rPr>
          <w:u w:val="single"/>
        </w:rPr>
        <w:t xml:space="preserve"> anything </w:t>
      </w:r>
      <w:r w:rsidRPr="00B10BBB">
        <w:rPr>
          <w:highlight w:val="cyan"/>
          <w:u w:val="single"/>
        </w:rPr>
        <w:t>Trump</w:t>
      </w:r>
      <w:r w:rsidRPr="00B10BBB">
        <w:rPr>
          <w:u w:val="single"/>
        </w:rPr>
        <w:t xml:space="preserve"> is doing. The authoritarian </w:t>
      </w:r>
      <w:r w:rsidRPr="00B10BBB">
        <w:rPr>
          <w:highlight w:val="cyan"/>
          <w:u w:val="single"/>
        </w:rPr>
        <w:t>would</w:t>
      </w:r>
      <w:r w:rsidRPr="00B10BBB">
        <w:rPr>
          <w:u w:val="single"/>
        </w:rPr>
        <w:t xml:space="preserve"> </w:t>
      </w:r>
      <w:r w:rsidRPr="00B10BBB">
        <w:rPr>
          <w:highlight w:val="cyan"/>
          <w:u w:val="single"/>
        </w:rPr>
        <w:t>exempt</w:t>
      </w:r>
      <w:r w:rsidRPr="00B10BBB">
        <w:rPr>
          <w:u w:val="single"/>
        </w:rPr>
        <w:t xml:space="preserve"> </w:t>
      </w:r>
      <w:r w:rsidRPr="00B10BBB">
        <w:rPr>
          <w:highlight w:val="cyan"/>
          <w:u w:val="single"/>
        </w:rPr>
        <w:t>what</w:t>
      </w:r>
      <w:r w:rsidRPr="00B10BBB">
        <w:rPr>
          <w:u w:val="single"/>
        </w:rPr>
        <w:t xml:space="preserve">ever </w:t>
      </w:r>
      <w:r w:rsidRPr="00B10BBB">
        <w:rPr>
          <w:highlight w:val="cyan"/>
          <w:u w:val="single"/>
        </w:rPr>
        <w:t>he</w:t>
      </w:r>
      <w:r w:rsidRPr="00B10BBB">
        <w:rPr>
          <w:u w:val="single"/>
        </w:rPr>
        <w:t xml:space="preserve"> </w:t>
      </w:r>
      <w:r w:rsidRPr="00B10BBB">
        <w:rPr>
          <w:highlight w:val="cyan"/>
          <w:u w:val="single"/>
        </w:rPr>
        <w:t>considers</w:t>
      </w:r>
      <w:r w:rsidRPr="00B10BBB">
        <w:rPr>
          <w:u w:val="single"/>
        </w:rPr>
        <w:t xml:space="preserve"> “</w:t>
      </w:r>
      <w:r w:rsidRPr="00B10BBB">
        <w:rPr>
          <w:highlight w:val="cyan"/>
          <w:u w:val="single"/>
        </w:rPr>
        <w:t>essential</w:t>
      </w:r>
      <w:r w:rsidRPr="00B10BBB">
        <w:rPr>
          <w:u w:val="single"/>
        </w:rPr>
        <w:t xml:space="preserve">” </w:t>
      </w:r>
      <w:r w:rsidRPr="00B10BBB">
        <w:rPr>
          <w:highlight w:val="cyan"/>
          <w:u w:val="single"/>
        </w:rPr>
        <w:t>from</w:t>
      </w:r>
      <w:r w:rsidRPr="00B10BBB">
        <w:rPr>
          <w:u w:val="single"/>
        </w:rPr>
        <w:t xml:space="preserve"> </w:t>
      </w:r>
      <w:r w:rsidRPr="00B10BBB">
        <w:rPr>
          <w:highlight w:val="cyan"/>
          <w:u w:val="single"/>
        </w:rPr>
        <w:t>shutdown</w:t>
      </w:r>
      <w:r w:rsidRPr="00B10BBB">
        <w:rPr>
          <w:sz w:val="16"/>
        </w:rPr>
        <w:t xml:space="preserve">—such as National Guard and Immigration and Customs Enforcement policing sweeps.  </w:t>
      </w:r>
    </w:p>
    <w:p w14:paraId="7B74550B" w14:textId="77777777" w:rsidR="00B10BBB" w:rsidRPr="00B10BBB" w:rsidRDefault="00B10BBB" w:rsidP="00B10BBB">
      <w:pPr>
        <w:rPr>
          <w:sz w:val="16"/>
        </w:rPr>
      </w:pPr>
    </w:p>
    <w:p w14:paraId="38EF6E9F" w14:textId="77777777" w:rsidR="00B10BBB" w:rsidRPr="00B10BBB" w:rsidRDefault="00B10BBB" w:rsidP="00B10BBB">
      <w:pPr>
        <w:rPr>
          <w:sz w:val="16"/>
        </w:rPr>
      </w:pPr>
      <w:r w:rsidRPr="00B10BBB">
        <w:rPr>
          <w:u w:val="single"/>
        </w:rPr>
        <w:t xml:space="preserve">The </w:t>
      </w:r>
      <w:r w:rsidRPr="00B10BBB">
        <w:rPr>
          <w:highlight w:val="cyan"/>
          <w:u w:val="single"/>
        </w:rPr>
        <w:t>choice</w:t>
      </w:r>
      <w:r w:rsidRPr="00B10BBB">
        <w:rPr>
          <w:u w:val="single"/>
        </w:rPr>
        <w:t xml:space="preserve"> Democrats face </w:t>
      </w:r>
      <w:r w:rsidRPr="00B10BBB">
        <w:rPr>
          <w:highlight w:val="cyan"/>
          <w:u w:val="single"/>
        </w:rPr>
        <w:t>is</w:t>
      </w:r>
      <w:r w:rsidRPr="00B10BBB">
        <w:rPr>
          <w:u w:val="single"/>
        </w:rPr>
        <w:t xml:space="preserve"> </w:t>
      </w:r>
      <w:r w:rsidRPr="00B10BBB">
        <w:rPr>
          <w:highlight w:val="cyan"/>
          <w:u w:val="single"/>
        </w:rPr>
        <w:t>not</w:t>
      </w:r>
      <w:r w:rsidRPr="00B10BBB">
        <w:rPr>
          <w:u w:val="single"/>
        </w:rPr>
        <w:t xml:space="preserve"> limited to </w:t>
      </w:r>
      <w:r w:rsidRPr="00B10BBB">
        <w:rPr>
          <w:highlight w:val="cyan"/>
          <w:u w:val="single"/>
        </w:rPr>
        <w:t>abetting</w:t>
      </w:r>
      <w:r w:rsidRPr="00B10BBB">
        <w:rPr>
          <w:u w:val="single"/>
        </w:rPr>
        <w:t xml:space="preserve"> Republican </w:t>
      </w:r>
      <w:r w:rsidRPr="00B10BBB">
        <w:rPr>
          <w:highlight w:val="cyan"/>
          <w:u w:val="single"/>
        </w:rPr>
        <w:t>authoritarianism</w:t>
      </w:r>
      <w:r w:rsidRPr="00B10BBB">
        <w:rPr>
          <w:u w:val="single"/>
        </w:rPr>
        <w:t xml:space="preserve"> </w:t>
      </w:r>
      <w:r w:rsidRPr="00B10BBB">
        <w:rPr>
          <w:highlight w:val="cyan"/>
          <w:u w:val="single"/>
        </w:rPr>
        <w:t>and</w:t>
      </w:r>
      <w:r w:rsidRPr="00B10BBB">
        <w:rPr>
          <w:u w:val="single"/>
        </w:rPr>
        <w:t xml:space="preserve"> embracing </w:t>
      </w:r>
      <w:r w:rsidRPr="00B10BBB">
        <w:rPr>
          <w:highlight w:val="cyan"/>
          <w:u w:val="single"/>
        </w:rPr>
        <w:t>a</w:t>
      </w:r>
      <w:r w:rsidRPr="00B10BBB">
        <w:rPr>
          <w:u w:val="single"/>
        </w:rPr>
        <w:t xml:space="preserve"> government </w:t>
      </w:r>
      <w:r w:rsidRPr="00B10BBB">
        <w:rPr>
          <w:highlight w:val="cyan"/>
          <w:u w:val="single"/>
        </w:rPr>
        <w:t>shutdown</w:t>
      </w:r>
      <w:r w:rsidRPr="00B10BBB">
        <w:rPr>
          <w:u w:val="single"/>
        </w:rPr>
        <w:t xml:space="preserve">. </w:t>
      </w:r>
      <w:r w:rsidRPr="00B10BBB">
        <w:rPr>
          <w:b/>
          <w:iCs/>
          <w:highlight w:val="cyan"/>
          <w:u w:val="single"/>
          <w:bdr w:val="single" w:sz="8" w:space="0" w:color="auto"/>
        </w:rPr>
        <w:t>Dem</w:t>
      </w:r>
      <w:r w:rsidRPr="00B10BBB">
        <w:rPr>
          <w:b/>
          <w:iCs/>
          <w:u w:val="single"/>
          <w:bdr w:val="single" w:sz="8" w:space="0" w:color="auto"/>
        </w:rPr>
        <w:t>ocrat</w:t>
      </w:r>
      <w:r w:rsidRPr="00B10BBB">
        <w:rPr>
          <w:b/>
          <w:iCs/>
          <w:highlight w:val="cyan"/>
          <w:u w:val="single"/>
          <w:bdr w:val="single" w:sz="8" w:space="0" w:color="auto"/>
        </w:rPr>
        <w:t>s</w:t>
      </w:r>
      <w:r w:rsidRPr="00B10BBB">
        <w:rPr>
          <w:b/>
          <w:iCs/>
          <w:u w:val="single"/>
          <w:bdr w:val="single" w:sz="8" w:space="0" w:color="auto"/>
        </w:rPr>
        <w:t xml:space="preserve"> </w:t>
      </w:r>
      <w:r w:rsidRPr="00B10BBB">
        <w:rPr>
          <w:b/>
          <w:iCs/>
          <w:highlight w:val="cyan"/>
          <w:u w:val="single"/>
          <w:bdr w:val="single" w:sz="8" w:space="0" w:color="auto"/>
        </w:rPr>
        <w:t>have</w:t>
      </w:r>
      <w:r w:rsidRPr="00B10BBB">
        <w:rPr>
          <w:b/>
          <w:iCs/>
          <w:u w:val="single"/>
          <w:bdr w:val="single" w:sz="8" w:space="0" w:color="auto"/>
        </w:rPr>
        <w:t xml:space="preserve"> </w:t>
      </w:r>
      <w:r w:rsidRPr="00B10BBB">
        <w:rPr>
          <w:b/>
          <w:iCs/>
          <w:highlight w:val="cyan"/>
          <w:u w:val="single"/>
          <w:bdr w:val="single" w:sz="8" w:space="0" w:color="auto"/>
        </w:rPr>
        <w:t>a</w:t>
      </w:r>
      <w:r w:rsidRPr="00B10BBB">
        <w:rPr>
          <w:b/>
          <w:iCs/>
          <w:u w:val="single"/>
          <w:bdr w:val="single" w:sz="8" w:space="0" w:color="auto"/>
        </w:rPr>
        <w:t xml:space="preserve"> third </w:t>
      </w:r>
      <w:r w:rsidRPr="00B10BBB">
        <w:rPr>
          <w:b/>
          <w:iCs/>
          <w:highlight w:val="cyan"/>
          <w:u w:val="single"/>
          <w:bdr w:val="single" w:sz="8" w:space="0" w:color="auto"/>
        </w:rPr>
        <w:t>option</w:t>
      </w:r>
      <w:r w:rsidRPr="00B10BBB">
        <w:rPr>
          <w:u w:val="single"/>
        </w:rPr>
        <w:t>:</w:t>
      </w:r>
      <w:r w:rsidRPr="00B10BBB">
        <w:rPr>
          <w:sz w:val="16"/>
        </w:rPr>
        <w:t xml:space="preserve"> End all negotiations with Republicans and tell them it’s their responsibility to keep the government open. </w:t>
      </w:r>
    </w:p>
    <w:p w14:paraId="5473ABB1" w14:textId="77777777" w:rsidR="00B10BBB" w:rsidRPr="00B10BBB" w:rsidRDefault="00B10BBB" w:rsidP="00B10BBB">
      <w:pPr>
        <w:rPr>
          <w:sz w:val="16"/>
        </w:rPr>
      </w:pPr>
    </w:p>
    <w:p w14:paraId="748E8EA6" w14:textId="77777777" w:rsidR="00B10BBB" w:rsidRPr="00B10BBB" w:rsidRDefault="00B10BBB" w:rsidP="00B10BBB">
      <w:pPr>
        <w:rPr>
          <w:sz w:val="16"/>
        </w:rPr>
      </w:pPr>
      <w:r w:rsidRPr="00B10BBB">
        <w:rPr>
          <w:sz w:val="16"/>
        </w:rPr>
        <w:lastRenderedPageBreak/>
        <w:t xml:space="preserve">Normally, both parties would accept a degree of shared responsibility in our constitutional system to ensure the basic functionality of governance. </w:t>
      </w:r>
      <w:r w:rsidRPr="00B10BBB">
        <w:rPr>
          <w:u w:val="single"/>
        </w:rPr>
        <w:t xml:space="preserve">But, as Klein notes, these are </w:t>
      </w:r>
      <w:r w:rsidRPr="00B10BBB">
        <w:rPr>
          <w:highlight w:val="cyan"/>
          <w:u w:val="single"/>
        </w:rPr>
        <w:t>not normal times</w:t>
      </w:r>
      <w:r w:rsidRPr="00B10BBB">
        <w:rPr>
          <w:sz w:val="16"/>
        </w:rPr>
        <w:t xml:space="preserve">. The Trump administration has said openly, “the appropriations process has to be less bipartisan,” and has already reneged on bipartisan spending agreements with recissions. As I argued back in July, this gives Democrats every reason to say: You want a partisan appropriations process? You got it. </w:t>
      </w:r>
    </w:p>
    <w:p w14:paraId="1C035EFB" w14:textId="77777777" w:rsidR="00B10BBB" w:rsidRPr="00B10BBB" w:rsidRDefault="00B10BBB" w:rsidP="00B10BBB">
      <w:pPr>
        <w:rPr>
          <w:sz w:val="16"/>
        </w:rPr>
      </w:pPr>
    </w:p>
    <w:p w14:paraId="485F9395" w14:textId="77777777" w:rsidR="00B10BBB" w:rsidRPr="00B10BBB" w:rsidRDefault="00B10BBB" w:rsidP="00B10BBB">
      <w:pPr>
        <w:rPr>
          <w:sz w:val="16"/>
        </w:rPr>
      </w:pPr>
      <w:r w:rsidRPr="00B10BBB">
        <w:rPr>
          <w:highlight w:val="cyan"/>
          <w:u w:val="single"/>
        </w:rPr>
        <w:t>Walking away from the table</w:t>
      </w:r>
      <w:r w:rsidRPr="00B10BBB">
        <w:rPr>
          <w:sz w:val="16"/>
        </w:rPr>
        <w:t>—walking away from a negotiating partner who is demonstrably negotiating in bad faith—</w:t>
      </w:r>
      <w:r w:rsidRPr="00B10BBB">
        <w:rPr>
          <w:b/>
          <w:iCs/>
          <w:highlight w:val="cyan"/>
          <w:u w:val="single"/>
          <w:bdr w:val="single" w:sz="8" w:space="0" w:color="auto"/>
        </w:rPr>
        <w:t>is not the same as</w:t>
      </w:r>
      <w:r w:rsidRPr="00B10BBB">
        <w:rPr>
          <w:b/>
          <w:iCs/>
          <w:u w:val="single"/>
          <w:bdr w:val="single" w:sz="8" w:space="0" w:color="auto"/>
        </w:rPr>
        <w:t xml:space="preserve"> </w:t>
      </w:r>
      <w:r w:rsidRPr="00B10BBB">
        <w:rPr>
          <w:b/>
          <w:iCs/>
          <w:highlight w:val="cyan"/>
          <w:u w:val="single"/>
          <w:bdr w:val="single" w:sz="8" w:space="0" w:color="auto"/>
        </w:rPr>
        <w:t>wielding</w:t>
      </w:r>
      <w:r w:rsidRPr="00B10BBB">
        <w:rPr>
          <w:b/>
          <w:iCs/>
          <w:u w:val="single"/>
          <w:bdr w:val="single" w:sz="8" w:space="0" w:color="auto"/>
        </w:rPr>
        <w:t xml:space="preserve"> </w:t>
      </w:r>
      <w:r w:rsidRPr="00B10BBB">
        <w:rPr>
          <w:b/>
          <w:iCs/>
          <w:highlight w:val="cyan"/>
          <w:u w:val="single"/>
          <w:bdr w:val="single" w:sz="8" w:space="0" w:color="auto"/>
        </w:rPr>
        <w:t>a</w:t>
      </w:r>
      <w:r w:rsidRPr="00B10BBB">
        <w:rPr>
          <w:b/>
          <w:iCs/>
          <w:u w:val="single"/>
          <w:bdr w:val="single" w:sz="8" w:space="0" w:color="auto"/>
        </w:rPr>
        <w:t xml:space="preserve"> government </w:t>
      </w:r>
      <w:r w:rsidRPr="00B10BBB">
        <w:rPr>
          <w:b/>
          <w:iCs/>
          <w:highlight w:val="cyan"/>
          <w:u w:val="single"/>
          <w:bdr w:val="single" w:sz="8" w:space="0" w:color="auto"/>
        </w:rPr>
        <w:t>shutdown</w:t>
      </w:r>
      <w:r w:rsidRPr="00B10BBB">
        <w:rPr>
          <w:sz w:val="16"/>
        </w:rPr>
        <w:t xml:space="preserve"> as a hostage.  </w:t>
      </w:r>
    </w:p>
    <w:p w14:paraId="15AD9126" w14:textId="77777777" w:rsidR="00B10BBB" w:rsidRPr="00B10BBB" w:rsidRDefault="00B10BBB" w:rsidP="00B10BBB">
      <w:pPr>
        <w:rPr>
          <w:sz w:val="16"/>
        </w:rPr>
      </w:pPr>
    </w:p>
    <w:p w14:paraId="3EA6265D" w14:textId="77777777" w:rsidR="00B10BBB" w:rsidRPr="00B10BBB" w:rsidRDefault="00B10BBB" w:rsidP="00B10BBB">
      <w:pPr>
        <w:rPr>
          <w:sz w:val="16"/>
        </w:rPr>
      </w:pPr>
      <w:r w:rsidRPr="00B10BBB">
        <w:rPr>
          <w:u w:val="single"/>
        </w:rPr>
        <w:t xml:space="preserve">Because </w:t>
      </w:r>
      <w:r w:rsidRPr="00B10BBB">
        <w:rPr>
          <w:highlight w:val="cyan"/>
          <w:u w:val="single"/>
        </w:rPr>
        <w:t>Dem</w:t>
      </w:r>
      <w:r w:rsidRPr="00B10BBB">
        <w:rPr>
          <w:u w:val="single"/>
        </w:rPr>
        <w:t>ocrat</w:t>
      </w:r>
      <w:r w:rsidRPr="00B10BBB">
        <w:rPr>
          <w:highlight w:val="cyan"/>
          <w:u w:val="single"/>
        </w:rPr>
        <w:t>s</w:t>
      </w:r>
      <w:r w:rsidRPr="00B10BBB">
        <w:rPr>
          <w:u w:val="single"/>
        </w:rPr>
        <w:t xml:space="preserve"> could credibly </w:t>
      </w:r>
      <w:r w:rsidRPr="00B10BBB">
        <w:rPr>
          <w:highlight w:val="cyan"/>
          <w:u w:val="single"/>
        </w:rPr>
        <w:t>say</w:t>
      </w:r>
      <w:r w:rsidRPr="00B10BBB">
        <w:rPr>
          <w:u w:val="single"/>
        </w:rPr>
        <w:t xml:space="preserve">: </w:t>
      </w:r>
      <w:r w:rsidRPr="00B10BBB">
        <w:rPr>
          <w:b/>
          <w:iCs/>
          <w:highlight w:val="cyan"/>
          <w:u w:val="single"/>
          <w:bdr w:val="single" w:sz="8" w:space="0" w:color="auto"/>
        </w:rPr>
        <w:t xml:space="preserve">We don’t want a </w:t>
      </w:r>
      <w:r w:rsidRPr="00B10BBB">
        <w:rPr>
          <w:b/>
          <w:iCs/>
          <w:u w:val="single"/>
          <w:bdr w:val="single" w:sz="8" w:space="0" w:color="auto"/>
        </w:rPr>
        <w:t xml:space="preserve">government </w:t>
      </w:r>
      <w:r w:rsidRPr="00B10BBB">
        <w:rPr>
          <w:b/>
          <w:iCs/>
          <w:highlight w:val="cyan"/>
          <w:u w:val="single"/>
          <w:bdr w:val="single" w:sz="8" w:space="0" w:color="auto"/>
        </w:rPr>
        <w:t>shutdown</w:t>
      </w:r>
      <w:r w:rsidRPr="00B10BBB">
        <w:rPr>
          <w:u w:val="single"/>
        </w:rPr>
        <w:t xml:space="preserve">. </w:t>
      </w:r>
      <w:r w:rsidRPr="00B10BBB">
        <w:rPr>
          <w:sz w:val="16"/>
        </w:rPr>
        <w:t xml:space="preserve">We would work with Republicans on a bipartisan agreement if they included language to ensure the deal would stick, with no opportunity for partisan recissions. If they don’t want to do that, there’s nothing to discuss. But </w:t>
      </w:r>
      <w:r w:rsidRPr="00B10BBB">
        <w:rPr>
          <w:b/>
          <w:iCs/>
          <w:highlight w:val="cyan"/>
          <w:u w:val="single"/>
          <w:bdr w:val="single" w:sz="8" w:space="0" w:color="auto"/>
        </w:rPr>
        <w:t>we’re not forcing Republicans to shut down</w:t>
      </w:r>
      <w:r w:rsidRPr="00B10BBB">
        <w:rPr>
          <w:sz w:val="16"/>
        </w:rPr>
        <w:t xml:space="preserve"> the government. They have majority power. They have a proven willingness to revisit norms and rules. If they think bipartisan spending bills are terrible, they can junk the filibuster and pass them themselves. It’s their responsibility. If they want Democratic help, fine. If not, best of luck.  </w:t>
      </w:r>
    </w:p>
    <w:p w14:paraId="071A832C" w14:textId="77777777" w:rsidR="00B10BBB" w:rsidRPr="00B10BBB" w:rsidRDefault="00B10BBB" w:rsidP="00B10BBB">
      <w:pPr>
        <w:rPr>
          <w:sz w:val="16"/>
        </w:rPr>
      </w:pPr>
    </w:p>
    <w:p w14:paraId="1F26EA1B" w14:textId="77777777" w:rsidR="00B10BBB" w:rsidRPr="00B10BBB" w:rsidRDefault="00B10BBB" w:rsidP="00B10BBB">
      <w:pPr>
        <w:rPr>
          <w:sz w:val="16"/>
        </w:rPr>
      </w:pPr>
      <w:r w:rsidRPr="00B10BBB">
        <w:rPr>
          <w:sz w:val="16"/>
        </w:rPr>
        <w:t xml:space="preserve">Will a Democratic washing of the hands stop authoritarian abuses of executive power? No. But a congressional minority is not in a position to do that. It’s not reasonable to put that burden on Democrats. Republicans, who do have considerable congressional power, are the ones who should be pressured to check Trump.  </w:t>
      </w:r>
    </w:p>
    <w:p w14:paraId="32EFCD59" w14:textId="77777777" w:rsidR="00B10BBB" w:rsidRPr="00B10BBB" w:rsidRDefault="00B10BBB" w:rsidP="00B10BBB">
      <w:pPr>
        <w:rPr>
          <w:sz w:val="16"/>
        </w:rPr>
      </w:pPr>
    </w:p>
    <w:p w14:paraId="0EABB43C" w14:textId="4B91ACF9" w:rsidR="00030C25" w:rsidRPr="00B10BBB" w:rsidRDefault="00B10BBB" w:rsidP="00B10BBB">
      <w:pPr>
        <w:rPr>
          <w:u w:val="single"/>
        </w:rPr>
      </w:pPr>
      <w:r w:rsidRPr="00B10BBB">
        <w:rPr>
          <w:sz w:val="16"/>
        </w:rPr>
        <w:t xml:space="preserve">What </w:t>
      </w:r>
      <w:r w:rsidRPr="00B10BBB">
        <w:rPr>
          <w:highlight w:val="cyan"/>
          <w:u w:val="single"/>
        </w:rPr>
        <w:t>Dem</w:t>
      </w:r>
      <w:r w:rsidRPr="00B10BBB">
        <w:rPr>
          <w:u w:val="single"/>
        </w:rPr>
        <w:t>ocrat</w:t>
      </w:r>
      <w:r w:rsidRPr="00B10BBB">
        <w:rPr>
          <w:highlight w:val="cyan"/>
          <w:u w:val="single"/>
        </w:rPr>
        <w:t>s</w:t>
      </w:r>
      <w:r w:rsidRPr="00B10BBB">
        <w:rPr>
          <w:u w:val="single"/>
        </w:rPr>
        <w:t xml:space="preserve"> </w:t>
      </w:r>
      <w:r w:rsidRPr="00B10BBB">
        <w:rPr>
          <w:highlight w:val="cyan"/>
          <w:u w:val="single"/>
        </w:rPr>
        <w:t>can</w:t>
      </w:r>
      <w:r w:rsidRPr="00B10BBB">
        <w:rPr>
          <w:u w:val="single"/>
        </w:rPr>
        <w:t xml:space="preserve"> do is point out the failings of the Republicans</w:t>
      </w:r>
      <w:r w:rsidRPr="00B10BBB">
        <w:rPr>
          <w:sz w:val="16"/>
        </w:rPr>
        <w:t xml:space="preserve"> in charge and </w:t>
      </w:r>
      <w:r w:rsidRPr="00B10BBB">
        <w:rPr>
          <w:highlight w:val="cyan"/>
          <w:u w:val="single"/>
        </w:rPr>
        <w:t>offer</w:t>
      </w:r>
      <w:r w:rsidRPr="00B10BBB">
        <w:rPr>
          <w:u w:val="single"/>
        </w:rPr>
        <w:t xml:space="preserve"> </w:t>
      </w:r>
      <w:r w:rsidRPr="00B10BBB">
        <w:rPr>
          <w:highlight w:val="cyan"/>
          <w:u w:val="single"/>
        </w:rPr>
        <w:t>an</w:t>
      </w:r>
      <w:r w:rsidRPr="00B10BBB">
        <w:rPr>
          <w:u w:val="single"/>
        </w:rPr>
        <w:t xml:space="preserve"> </w:t>
      </w:r>
      <w:r w:rsidRPr="00B10BBB">
        <w:rPr>
          <w:highlight w:val="cyan"/>
          <w:u w:val="single"/>
        </w:rPr>
        <w:t>alternative</w:t>
      </w:r>
      <w:r w:rsidRPr="00B10BBB">
        <w:rPr>
          <w:u w:val="single"/>
        </w:rPr>
        <w:t xml:space="preserve"> agenda so they can gain congressional power in 2026 and then have more ability to constrain Trump.</w:t>
      </w:r>
      <w:r w:rsidRPr="00B10BBB">
        <w:rPr>
          <w:sz w:val="16"/>
        </w:rPr>
        <w:t xml:space="preserve"> </w:t>
      </w:r>
      <w:r w:rsidRPr="00B10BBB">
        <w:rPr>
          <w:u w:val="single"/>
        </w:rPr>
        <w:t xml:space="preserve">Owning </w:t>
      </w:r>
      <w:r w:rsidRPr="00B10BBB">
        <w:rPr>
          <w:b/>
          <w:iCs/>
          <w:highlight w:val="cyan"/>
          <w:u w:val="single"/>
          <w:bdr w:val="single" w:sz="8" w:space="0" w:color="auto"/>
        </w:rPr>
        <w:t>a shutdown</w:t>
      </w:r>
      <w:r w:rsidRPr="00B10BBB">
        <w:rPr>
          <w:b/>
          <w:iCs/>
          <w:u w:val="single"/>
          <w:bdr w:val="single" w:sz="8" w:space="0" w:color="auto"/>
        </w:rPr>
        <w:t xml:space="preserve"> </w:t>
      </w:r>
      <w:r w:rsidRPr="00B10BBB">
        <w:rPr>
          <w:b/>
          <w:iCs/>
          <w:highlight w:val="cyan"/>
          <w:u w:val="single"/>
          <w:bdr w:val="single" w:sz="8" w:space="0" w:color="auto"/>
        </w:rPr>
        <w:t>is unnecessari</w:t>
      </w:r>
      <w:r w:rsidRPr="00B10BBB">
        <w:rPr>
          <w:b/>
          <w:iCs/>
          <w:u w:val="single"/>
          <w:bdr w:val="single" w:sz="8" w:space="0" w:color="auto"/>
        </w:rPr>
        <w:t>ly</w:t>
      </w:r>
      <w:r w:rsidRPr="00B10BBB">
        <w:rPr>
          <w:u w:val="single"/>
        </w:rPr>
        <w:t xml:space="preserve"> taking a looming failure away from Republicans, and there’s </w:t>
      </w:r>
      <w:r w:rsidRPr="00B10BBB">
        <w:rPr>
          <w:highlight w:val="cyan"/>
          <w:u w:val="single"/>
        </w:rPr>
        <w:t>no</w:t>
      </w:r>
      <w:r w:rsidRPr="00B10BBB">
        <w:rPr>
          <w:u w:val="single"/>
        </w:rPr>
        <w:t xml:space="preserve"> </w:t>
      </w:r>
      <w:r w:rsidRPr="00B10BBB">
        <w:rPr>
          <w:highlight w:val="cyan"/>
          <w:u w:val="single"/>
        </w:rPr>
        <w:t>need</w:t>
      </w:r>
      <w:r w:rsidRPr="00B10BBB">
        <w:rPr>
          <w:u w:val="single"/>
        </w:rPr>
        <w:t xml:space="preserve"> </w:t>
      </w:r>
      <w:r w:rsidRPr="00B10BBB">
        <w:rPr>
          <w:highlight w:val="cyan"/>
          <w:u w:val="single"/>
        </w:rPr>
        <w:t>for</w:t>
      </w:r>
      <w:r w:rsidRPr="00B10BBB">
        <w:rPr>
          <w:u w:val="single"/>
        </w:rPr>
        <w:t xml:space="preserve"> </w:t>
      </w:r>
      <w:r w:rsidRPr="00B10BBB">
        <w:rPr>
          <w:highlight w:val="cyan"/>
          <w:u w:val="single"/>
        </w:rPr>
        <w:t>Dem</w:t>
      </w:r>
      <w:r w:rsidRPr="00B10BBB">
        <w:rPr>
          <w:u w:val="single"/>
        </w:rPr>
        <w:t>ocrat</w:t>
      </w:r>
      <w:r w:rsidRPr="00B10BBB">
        <w:rPr>
          <w:highlight w:val="cyan"/>
          <w:u w:val="single"/>
        </w:rPr>
        <w:t>s</w:t>
      </w:r>
      <w:r w:rsidRPr="00B10BBB">
        <w:rPr>
          <w:u w:val="single"/>
        </w:rPr>
        <w:t xml:space="preserve"> </w:t>
      </w:r>
      <w:r w:rsidRPr="00B10BBB">
        <w:rPr>
          <w:highlight w:val="cyan"/>
          <w:u w:val="single"/>
        </w:rPr>
        <w:t>to</w:t>
      </w:r>
      <w:r w:rsidRPr="00B10BBB">
        <w:rPr>
          <w:u w:val="single"/>
        </w:rPr>
        <w:t xml:space="preserve"> </w:t>
      </w:r>
      <w:r w:rsidRPr="00B10BBB">
        <w:rPr>
          <w:highlight w:val="cyan"/>
          <w:u w:val="single"/>
        </w:rPr>
        <w:t>make</w:t>
      </w:r>
      <w:r w:rsidRPr="00B10BBB">
        <w:rPr>
          <w:u w:val="single"/>
        </w:rPr>
        <w:t xml:space="preserve"> such </w:t>
      </w:r>
      <w:r w:rsidRPr="00B10BBB">
        <w:rPr>
          <w:highlight w:val="cyan"/>
          <w:u w:val="single"/>
        </w:rPr>
        <w:t>an</w:t>
      </w:r>
      <w:r w:rsidRPr="00B10BBB">
        <w:rPr>
          <w:u w:val="single"/>
        </w:rPr>
        <w:t xml:space="preserve"> unforced </w:t>
      </w:r>
      <w:r w:rsidRPr="00B10BBB">
        <w:rPr>
          <w:highlight w:val="cyan"/>
          <w:u w:val="single"/>
        </w:rPr>
        <w:t>error</w:t>
      </w:r>
      <w:r w:rsidRPr="00B10BBB">
        <w:rPr>
          <w:u w:val="single"/>
        </w:rPr>
        <w:t>.</w:t>
      </w:r>
    </w:p>
    <w:p w14:paraId="6C2E22C2" w14:textId="77777777" w:rsidR="00030C25" w:rsidRDefault="00030C25" w:rsidP="00030C25">
      <w:pPr>
        <w:pStyle w:val="Heading4"/>
      </w:pPr>
      <w:r>
        <w:t xml:space="preserve">CBRs </w:t>
      </w:r>
      <w:r w:rsidRPr="004A1572">
        <w:rPr>
          <w:u w:val="single"/>
        </w:rPr>
        <w:t>deck</w:t>
      </w:r>
      <w:r>
        <w:t xml:space="preserve"> cooperation.</w:t>
      </w:r>
    </w:p>
    <w:p w14:paraId="40F858D3" w14:textId="77777777" w:rsidR="00030C25" w:rsidRPr="006B7A73" w:rsidRDefault="00030C25" w:rsidP="00030C25">
      <w:r w:rsidRPr="006B7A73">
        <w:rPr>
          <w:rStyle w:val="Style13ptBold"/>
        </w:rPr>
        <w:t xml:space="preserve">AFSA </w:t>
      </w:r>
      <w:r w:rsidRPr="00656E01">
        <w:t>4/15/</w:t>
      </w:r>
      <w:r w:rsidRPr="006B7A73">
        <w:rPr>
          <w:rStyle w:val="Style13ptBold"/>
        </w:rPr>
        <w:t>25</w:t>
      </w:r>
      <w:r>
        <w:t xml:space="preserve"> [American Federation of School Administrators is a national labor union and an AFL-CIO affiliate that represents school principals, assistant principals, and other educational supervisors in the public school system across the United States.; Afsa Web, "Public Service Freedom to Negotiate Act Reintroduced," American Federation of School Administrators, 4-15-2025, https://www.theschoolleader.org/news/public-service-freedom-negotiate-act-reintroduced, Rinehart]</w:t>
      </w:r>
    </w:p>
    <w:p w14:paraId="12746328" w14:textId="77777777" w:rsidR="00030C25" w:rsidRPr="00F307A1" w:rsidRDefault="00030C25" w:rsidP="00030C25">
      <w:pPr>
        <w:rPr>
          <w:sz w:val="12"/>
        </w:rPr>
      </w:pPr>
      <w:r w:rsidRPr="006B7A73">
        <w:rPr>
          <w:sz w:val="12"/>
        </w:rPr>
        <w:t xml:space="preserve">This </w:t>
      </w:r>
      <w:r w:rsidRPr="00C44BF3">
        <w:rPr>
          <w:rStyle w:val="StyleUnderline"/>
          <w:highlight w:val="cyan"/>
        </w:rPr>
        <w:t>legislation</w:t>
      </w:r>
      <w:r w:rsidRPr="006B7A73">
        <w:rPr>
          <w:sz w:val="12"/>
        </w:rPr>
        <w:t xml:space="preserve">, long supported by the AFSA, seeks </w:t>
      </w:r>
      <w:r w:rsidRPr="00C44BF3">
        <w:rPr>
          <w:rStyle w:val="StyleUnderline"/>
          <w:highlight w:val="cyan"/>
        </w:rPr>
        <w:t>to establish</w:t>
      </w:r>
      <w:r w:rsidRPr="006B7A73">
        <w:rPr>
          <w:sz w:val="12"/>
        </w:rPr>
        <w:t xml:space="preserve"> federal baseline </w:t>
      </w:r>
      <w:r w:rsidRPr="0011501F">
        <w:rPr>
          <w:rStyle w:val="StyleUnderline"/>
          <w:highlight w:val="cyan"/>
        </w:rPr>
        <w:t>protections for</w:t>
      </w:r>
      <w:r w:rsidRPr="0011501F">
        <w:t xml:space="preserve"> </w:t>
      </w:r>
      <w:r w:rsidRPr="0011501F">
        <w:rPr>
          <w:sz w:val="14"/>
          <w:szCs w:val="14"/>
        </w:rPr>
        <w:t>state and local government workers—especially in states where</w:t>
      </w:r>
      <w:r w:rsidRPr="0011501F">
        <w:rPr>
          <w:rStyle w:val="StyleUnderline"/>
          <w:sz w:val="14"/>
          <w:szCs w:val="14"/>
        </w:rPr>
        <w:t xml:space="preserve"> </w:t>
      </w:r>
      <w:r w:rsidRPr="0011501F">
        <w:rPr>
          <w:rStyle w:val="Emphasis"/>
          <w:highlight w:val="cyan"/>
          <w:bdr w:val="single" w:sz="4" w:space="0" w:color="auto"/>
        </w:rPr>
        <w:t>c</w:t>
      </w:r>
      <w:r w:rsidRPr="0011501F">
        <w:rPr>
          <w:rStyle w:val="Emphasis"/>
          <w:bdr w:val="single" w:sz="4" w:space="0" w:color="auto"/>
        </w:rPr>
        <w:t xml:space="preserve">ollective </w:t>
      </w:r>
      <w:r w:rsidRPr="0011501F">
        <w:rPr>
          <w:rStyle w:val="Emphasis"/>
          <w:highlight w:val="cyan"/>
          <w:bdr w:val="single" w:sz="4" w:space="0" w:color="auto"/>
        </w:rPr>
        <w:t>b</w:t>
      </w:r>
      <w:r w:rsidRPr="0011501F">
        <w:rPr>
          <w:rStyle w:val="Emphasis"/>
          <w:bdr w:val="single" w:sz="4" w:space="0" w:color="auto"/>
        </w:rPr>
        <w:t xml:space="preserve">argaining </w:t>
      </w:r>
      <w:r w:rsidRPr="0011501F">
        <w:rPr>
          <w:rStyle w:val="Emphasis"/>
          <w:highlight w:val="cyan"/>
          <w:bdr w:val="single" w:sz="4" w:space="0" w:color="auto"/>
        </w:rPr>
        <w:t>r</w:t>
      </w:r>
      <w:r w:rsidRPr="0011501F">
        <w:rPr>
          <w:rStyle w:val="Emphasis"/>
          <w:bdr w:val="single" w:sz="4" w:space="0" w:color="auto"/>
        </w:rPr>
        <w:t>ight</w:t>
      </w:r>
      <w:r w:rsidRPr="0011501F">
        <w:rPr>
          <w:rStyle w:val="Emphasis"/>
          <w:highlight w:val="cyan"/>
          <w:bdr w:val="single" w:sz="4" w:space="0" w:color="auto"/>
        </w:rPr>
        <w:t>s</w:t>
      </w:r>
      <w:r w:rsidRPr="006B7A73">
        <w:rPr>
          <w:rStyle w:val="StyleUnderline"/>
        </w:rPr>
        <w:t xml:space="preserve"> </w:t>
      </w:r>
      <w:r w:rsidRPr="0011501F">
        <w:rPr>
          <w:rStyle w:val="StyleUnderline"/>
        </w:rPr>
        <w:t>are restricted or denied altogether</w:t>
      </w:r>
      <w:r w:rsidRPr="006B7A73">
        <w:rPr>
          <w:sz w:val="12"/>
        </w:rPr>
        <w:t xml:space="preserve">. “There are school leaders around this nation who don’t have the right to a collective bargaining agreement,” said AFSA President Dr. Leonard P. Pugliese. “This bill opens the door for them to form a union and secure a binding contract.” The bill, previously </w:t>
      </w:r>
      <w:r w:rsidRPr="00C44BF3">
        <w:rPr>
          <w:rStyle w:val="Emphasis"/>
          <w:highlight w:val="cyan"/>
        </w:rPr>
        <w:t>stalled</w:t>
      </w:r>
      <w:r w:rsidRPr="00C44BF3">
        <w:rPr>
          <w:rStyle w:val="StyleUnderline"/>
          <w:highlight w:val="cyan"/>
        </w:rPr>
        <w:t xml:space="preserve"> in a Republican-led House</w:t>
      </w:r>
      <w:r w:rsidRPr="006B7A73">
        <w:rPr>
          <w:sz w:val="12"/>
        </w:rPr>
        <w:t>, is being revived amid increasing concerns over attacks on federal workers’ rights</w:t>
      </w:r>
      <w:r w:rsidRPr="006B7A73">
        <w:rPr>
          <w:rStyle w:val="StyleUnderline"/>
        </w:rPr>
        <w:t xml:space="preserve">. </w:t>
      </w:r>
      <w:r w:rsidRPr="00C44BF3">
        <w:rPr>
          <w:rStyle w:val="StyleUnderline"/>
          <w:highlight w:val="cyan"/>
        </w:rPr>
        <w:t>Tensions escalate</w:t>
      </w:r>
      <w:r w:rsidRPr="006B7A73">
        <w:rPr>
          <w:rStyle w:val="StyleUnderline"/>
        </w:rPr>
        <w:t xml:space="preserve">d </w:t>
      </w:r>
      <w:r w:rsidRPr="00C44BF3">
        <w:rPr>
          <w:rStyle w:val="StyleUnderline"/>
          <w:highlight w:val="cyan"/>
        </w:rPr>
        <w:t>after</w:t>
      </w:r>
      <w:r w:rsidRPr="006B7A73">
        <w:rPr>
          <w:rStyle w:val="StyleUnderline"/>
        </w:rPr>
        <w:t xml:space="preserve"> President Donald </w:t>
      </w:r>
      <w:r w:rsidRPr="00C44BF3">
        <w:rPr>
          <w:rStyle w:val="StyleUnderline"/>
          <w:highlight w:val="cyan"/>
        </w:rPr>
        <w:t>Trump</w:t>
      </w:r>
      <w:r w:rsidRPr="006B7A73">
        <w:rPr>
          <w:rStyle w:val="StyleUnderline"/>
        </w:rPr>
        <w:t xml:space="preserve"> issued an </w:t>
      </w:r>
      <w:r w:rsidRPr="00C44BF3">
        <w:rPr>
          <w:rStyle w:val="StyleUnderline"/>
          <w:highlight w:val="cyan"/>
        </w:rPr>
        <w:t>ex</w:t>
      </w:r>
      <w:r w:rsidRPr="00C44BF3">
        <w:rPr>
          <w:rStyle w:val="StyleUnderline"/>
        </w:rPr>
        <w:t xml:space="preserve">ecutive </w:t>
      </w:r>
      <w:r w:rsidRPr="00C44BF3">
        <w:rPr>
          <w:rStyle w:val="StyleUnderline"/>
          <w:highlight w:val="cyan"/>
        </w:rPr>
        <w:t>o</w:t>
      </w:r>
      <w:r w:rsidRPr="00C44BF3">
        <w:rPr>
          <w:rStyle w:val="StyleUnderline"/>
        </w:rPr>
        <w:t>rder</w:t>
      </w:r>
      <w:r w:rsidRPr="006B7A73">
        <w:rPr>
          <w:rStyle w:val="StyleUnderline"/>
        </w:rPr>
        <w:t xml:space="preserve"> eliminating collective bargaining rights</w:t>
      </w:r>
      <w:r w:rsidRPr="006B7A73">
        <w:rPr>
          <w:sz w:val="12"/>
        </w:rPr>
        <w:t xml:space="preserve"> for more than 1 million federal workers. The legislation is backed by a broad coalition of labor unions, including AFSA, the American Federation of Teachers (AFT) and unions representing firefighters, educators and municipal employees. According to the U.S. Labor Department, nearly 17.7 million Americans are employed in state and local government. Of those, roughly 6 million are union members, and another 564,000 are represented by unions but are not dues-paying members—an effect of the Supreme Court’s 2018 Janus decision, which weakened union funding by allowing public workers to opt out of paying dues while still receiving union benefits. </w:t>
      </w:r>
      <w:r w:rsidRPr="00C44BF3">
        <w:rPr>
          <w:rStyle w:val="StyleUnderline"/>
          <w:highlight w:val="cyan"/>
        </w:rPr>
        <w:t>Despite</w:t>
      </w:r>
      <w:r w:rsidRPr="006B7A73">
        <w:rPr>
          <w:rStyle w:val="StyleUnderline"/>
        </w:rPr>
        <w:t xml:space="preserve"> increased </w:t>
      </w:r>
      <w:r w:rsidRPr="00C44BF3">
        <w:rPr>
          <w:rStyle w:val="StyleUnderline"/>
          <w:highlight w:val="cyan"/>
        </w:rPr>
        <w:t>public support for labor rights</w:t>
      </w:r>
      <w:r w:rsidRPr="006B7A73">
        <w:rPr>
          <w:rStyle w:val="StyleUnderline"/>
        </w:rPr>
        <w:t xml:space="preserve">, </w:t>
      </w:r>
      <w:r w:rsidRPr="00C44BF3">
        <w:rPr>
          <w:rStyle w:val="Emphasis"/>
          <w:highlight w:val="cyan"/>
          <w:bdr w:val="single" w:sz="4" w:space="0" w:color="auto"/>
        </w:rPr>
        <w:t>political opposition</w:t>
      </w:r>
      <w:r w:rsidRPr="00C44BF3">
        <w:rPr>
          <w:rStyle w:val="StyleUnderline"/>
          <w:highlight w:val="cyan"/>
          <w:bdr w:val="single" w:sz="4" w:space="0" w:color="auto"/>
        </w:rPr>
        <w:t xml:space="preserve"> in Congress</w:t>
      </w:r>
      <w:r w:rsidRPr="006B7A73">
        <w:rPr>
          <w:rStyle w:val="StyleUnderline"/>
        </w:rPr>
        <w:t>—</w:t>
      </w:r>
      <w:r w:rsidRPr="00C44BF3">
        <w:rPr>
          <w:rStyle w:val="StyleUnderline"/>
          <w:highlight w:val="cyan"/>
        </w:rPr>
        <w:t xml:space="preserve">particularly </w:t>
      </w:r>
      <w:r w:rsidRPr="00C44BF3">
        <w:rPr>
          <w:rStyle w:val="Emphasis"/>
          <w:highlight w:val="cyan"/>
        </w:rPr>
        <w:t>from Republicans</w:t>
      </w:r>
      <w:r w:rsidRPr="006B7A73">
        <w:rPr>
          <w:rStyle w:val="Emphasis"/>
        </w:rPr>
        <w:t>—</w:t>
      </w:r>
      <w:r w:rsidRPr="00C44BF3">
        <w:rPr>
          <w:rStyle w:val="Emphasis"/>
          <w:highlight w:val="cyan"/>
        </w:rPr>
        <w:t>remains strong</w:t>
      </w:r>
      <w:r w:rsidRPr="006B7A73">
        <w:rPr>
          <w:sz w:val="12"/>
        </w:rPr>
        <w:t>. Advocates believe the bill’s success may depend on grassroots organizing and public pressure.</w:t>
      </w:r>
    </w:p>
    <w:p w14:paraId="160CBA78" w14:textId="77777777" w:rsidR="00030C25" w:rsidRDefault="00030C25" w:rsidP="00030C25">
      <w:pPr>
        <w:pStyle w:val="Heading4"/>
        <w:rPr>
          <w:rFonts w:asciiTheme="minorHAnsi" w:hAnsiTheme="minorHAnsi" w:cstheme="minorHAnsi"/>
        </w:rPr>
      </w:pPr>
      <w:r w:rsidRPr="001B00AA">
        <w:rPr>
          <w:rFonts w:asciiTheme="minorHAnsi" w:hAnsiTheme="minorHAnsi" w:cstheme="minorHAnsi"/>
        </w:rPr>
        <w:t xml:space="preserve">A shutdown </w:t>
      </w:r>
      <w:r w:rsidRPr="001B00AA">
        <w:rPr>
          <w:rFonts w:asciiTheme="minorHAnsi" w:hAnsiTheme="minorHAnsi" w:cstheme="minorHAnsi"/>
          <w:u w:val="single"/>
        </w:rPr>
        <w:t>prompts</w:t>
      </w:r>
      <w:r w:rsidRPr="001B00AA">
        <w:rPr>
          <w:rFonts w:asciiTheme="minorHAnsi" w:hAnsiTheme="minorHAnsi" w:cstheme="minorHAnsi"/>
        </w:rPr>
        <w:t xml:space="preserve"> cyberattacks.</w:t>
      </w:r>
    </w:p>
    <w:p w14:paraId="015A4545" w14:textId="77777777" w:rsidR="00030C25" w:rsidRPr="001B00AA" w:rsidRDefault="00030C25" w:rsidP="00030C25">
      <w:pPr>
        <w:rPr>
          <w:rFonts w:asciiTheme="minorHAnsi" w:hAnsiTheme="minorHAnsi" w:cstheme="minorHAnsi"/>
        </w:rPr>
      </w:pPr>
      <w:r w:rsidRPr="001B00AA">
        <w:rPr>
          <w:rStyle w:val="Style13ptBold"/>
          <w:rFonts w:asciiTheme="minorHAnsi" w:hAnsiTheme="minorHAnsi" w:cstheme="minorHAnsi"/>
        </w:rPr>
        <w:t>Fazzini ‘19</w:t>
      </w:r>
      <w:r w:rsidRPr="001B00AA">
        <w:rPr>
          <w:rFonts w:asciiTheme="minorHAnsi" w:hAnsiTheme="minorHAnsi" w:cstheme="minorHAnsi"/>
        </w:rPr>
        <w:t xml:space="preserve"> [Kate; January 14</w:t>
      </w:r>
      <w:r w:rsidRPr="001B00AA">
        <w:rPr>
          <w:rFonts w:asciiTheme="minorHAnsi" w:hAnsiTheme="minorHAnsi" w:cstheme="minorHAnsi"/>
          <w:vertAlign w:val="superscript"/>
        </w:rPr>
        <w:t>th</w:t>
      </w:r>
      <w:r w:rsidRPr="001B00AA">
        <w:rPr>
          <w:rFonts w:asciiTheme="minorHAnsi" w:hAnsiTheme="minorHAnsi" w:cstheme="minorHAnsi"/>
        </w:rPr>
        <w:t xml:space="preserve">; Vice President in the Cybersecurity Organization at J.P. Morgan Chase, master’s degree in Cybersecurity Strategy from The George Washington University, Adjunct Professor in </w:t>
      </w:r>
      <w:r w:rsidRPr="001B00AA">
        <w:rPr>
          <w:rFonts w:asciiTheme="minorHAnsi" w:hAnsiTheme="minorHAnsi" w:cstheme="minorHAnsi"/>
        </w:rPr>
        <w:lastRenderedPageBreak/>
        <w:t>the Applied Intelligence Program at Georgetown University; “How the government shutdown is putting national cybersecurity at risk”; CNBC; https://www.cnbc.com/2019/01/14/government-shutdown-putting-national-cybersecurity-at-risk.html]</w:t>
      </w:r>
    </w:p>
    <w:p w14:paraId="7F2019F7" w14:textId="77777777" w:rsidR="00030C25" w:rsidRPr="00AF1CCC" w:rsidRDefault="00030C25" w:rsidP="00030C25">
      <w:pPr>
        <w:rPr>
          <w:rFonts w:asciiTheme="minorHAnsi" w:hAnsiTheme="minorHAnsi" w:cstheme="minorHAnsi"/>
          <w:sz w:val="12"/>
        </w:rPr>
      </w:pPr>
      <w:r w:rsidRPr="00AF1CCC">
        <w:rPr>
          <w:rFonts w:asciiTheme="minorHAnsi" w:hAnsiTheme="minorHAnsi" w:cstheme="minorHAnsi"/>
          <w:sz w:val="12"/>
        </w:rPr>
        <w:t xml:space="preserve">The partial government </w:t>
      </w:r>
      <w:r w:rsidRPr="001B00AA">
        <w:rPr>
          <w:rStyle w:val="StyleUnderline"/>
          <w:rFonts w:asciiTheme="minorHAnsi" w:hAnsiTheme="minorHAnsi" w:cstheme="minorHAnsi"/>
          <w:highlight w:val="cyan"/>
        </w:rPr>
        <w:t>shutdown</w:t>
      </w:r>
      <w:r w:rsidRPr="00AF1CCC">
        <w:rPr>
          <w:rFonts w:asciiTheme="minorHAnsi" w:hAnsiTheme="minorHAnsi" w:cstheme="minorHAnsi"/>
          <w:sz w:val="12"/>
        </w:rPr>
        <w:t xml:space="preserve"> is quickly </w:t>
      </w:r>
      <w:r w:rsidRPr="001B00AA">
        <w:rPr>
          <w:rStyle w:val="StyleUnderline"/>
          <w:rFonts w:asciiTheme="minorHAnsi" w:hAnsiTheme="minorHAnsi" w:cstheme="minorHAnsi"/>
          <w:highlight w:val="cyan"/>
        </w:rPr>
        <w:t>turn</w:t>
      </w:r>
      <w:r w:rsidRPr="00AF1CCC">
        <w:rPr>
          <w:rFonts w:asciiTheme="minorHAnsi" w:hAnsiTheme="minorHAnsi" w:cstheme="minorHAnsi"/>
          <w:sz w:val="12"/>
        </w:rPr>
        <w:t xml:space="preserve">ing </w:t>
      </w:r>
      <w:r w:rsidRPr="001B00AA">
        <w:rPr>
          <w:rStyle w:val="StyleUnderline"/>
          <w:rFonts w:asciiTheme="minorHAnsi" w:hAnsiTheme="minorHAnsi" w:cstheme="minorHAnsi"/>
          <w:highlight w:val="cyan"/>
        </w:rPr>
        <w:t xml:space="preserve">into a </w:t>
      </w:r>
      <w:r w:rsidRPr="001B00AA">
        <w:rPr>
          <w:rStyle w:val="Emphasis"/>
          <w:rFonts w:asciiTheme="minorHAnsi" w:hAnsiTheme="minorHAnsi" w:cstheme="minorHAnsi"/>
          <w:highlight w:val="cyan"/>
        </w:rPr>
        <w:t>nightmare scenario</w:t>
      </w:r>
      <w:r w:rsidRPr="00AF1CCC">
        <w:rPr>
          <w:rFonts w:asciiTheme="minorHAnsi" w:hAnsiTheme="minorHAnsi" w:cstheme="minorHAnsi"/>
          <w:sz w:val="12"/>
        </w:rPr>
        <w:t xml:space="preserve"> </w:t>
      </w:r>
      <w:r w:rsidRPr="001B00AA">
        <w:rPr>
          <w:rStyle w:val="StyleUnderline"/>
          <w:rFonts w:asciiTheme="minorHAnsi" w:hAnsiTheme="minorHAnsi" w:cstheme="minorHAnsi"/>
          <w:highlight w:val="cyan"/>
        </w:rPr>
        <w:t>for</w:t>
      </w:r>
      <w:r w:rsidRPr="00AF1CCC">
        <w:rPr>
          <w:rFonts w:asciiTheme="minorHAnsi" w:hAnsiTheme="minorHAnsi" w:cstheme="minorHAnsi"/>
          <w:sz w:val="12"/>
        </w:rPr>
        <w:t xml:space="preserve"> the country’s </w:t>
      </w:r>
      <w:r w:rsidRPr="001B00AA">
        <w:rPr>
          <w:rStyle w:val="StyleUnderline"/>
          <w:rFonts w:asciiTheme="minorHAnsi" w:hAnsiTheme="minorHAnsi" w:cstheme="minorHAnsi"/>
          <w:highlight w:val="cyan"/>
        </w:rPr>
        <w:t>cybersecurity functions</w:t>
      </w:r>
      <w:r w:rsidRPr="00AF1CCC">
        <w:rPr>
          <w:rFonts w:asciiTheme="minorHAnsi" w:hAnsiTheme="minorHAnsi" w:cstheme="minorHAnsi"/>
          <w:sz w:val="12"/>
        </w:rPr>
        <w:t xml:space="preserve">, often in unexpected ways. </w:t>
      </w:r>
      <w:r w:rsidRPr="001B00AA">
        <w:rPr>
          <w:rStyle w:val="StyleUnderline"/>
          <w:rFonts w:asciiTheme="minorHAnsi" w:hAnsiTheme="minorHAnsi" w:cstheme="minorHAnsi"/>
          <w:highlight w:val="cyan"/>
        </w:rPr>
        <w:t>Even after</w:t>
      </w:r>
      <w:r w:rsidRPr="00AF1CCC">
        <w:rPr>
          <w:rFonts w:asciiTheme="minorHAnsi" w:hAnsiTheme="minorHAnsi" w:cstheme="minorHAnsi"/>
          <w:sz w:val="12"/>
        </w:rPr>
        <w:t xml:space="preserve"> Congress ultimately reaches a deal to end </w:t>
      </w:r>
      <w:r w:rsidRPr="001B00AA">
        <w:rPr>
          <w:rStyle w:val="StyleUnderline"/>
          <w:rFonts w:asciiTheme="minorHAnsi" w:hAnsiTheme="minorHAnsi" w:cstheme="minorHAnsi"/>
          <w:highlight w:val="cyan"/>
        </w:rPr>
        <w:t xml:space="preserve">the shutdown, these </w:t>
      </w:r>
      <w:r w:rsidRPr="001B00AA">
        <w:rPr>
          <w:rStyle w:val="StyleUnderline"/>
          <w:rFonts w:asciiTheme="minorHAnsi" w:hAnsiTheme="minorHAnsi" w:cstheme="minorHAnsi"/>
        </w:rPr>
        <w:t xml:space="preserve">negative </w:t>
      </w:r>
      <w:r w:rsidRPr="001B00AA">
        <w:rPr>
          <w:rStyle w:val="StyleUnderline"/>
          <w:rFonts w:asciiTheme="minorHAnsi" w:hAnsiTheme="minorHAnsi" w:cstheme="minorHAnsi"/>
          <w:highlight w:val="cyan"/>
        </w:rPr>
        <w:t xml:space="preserve">effects </w:t>
      </w:r>
      <w:r w:rsidRPr="001B00AA">
        <w:rPr>
          <w:rStyle w:val="StyleUnderline"/>
          <w:rFonts w:asciiTheme="minorHAnsi" w:hAnsiTheme="minorHAnsi" w:cstheme="minorHAnsi"/>
        </w:rPr>
        <w:t xml:space="preserve">could </w:t>
      </w:r>
      <w:r w:rsidRPr="001B00AA">
        <w:rPr>
          <w:rStyle w:val="StyleUnderline"/>
          <w:rFonts w:asciiTheme="minorHAnsi" w:hAnsiTheme="minorHAnsi" w:cstheme="minorHAnsi"/>
          <w:highlight w:val="cyan"/>
        </w:rPr>
        <w:t xml:space="preserve">last </w:t>
      </w:r>
      <w:r w:rsidRPr="001B00AA">
        <w:rPr>
          <w:rStyle w:val="Emphasis"/>
          <w:rFonts w:asciiTheme="minorHAnsi" w:hAnsiTheme="minorHAnsi" w:cstheme="minorHAnsi"/>
        </w:rPr>
        <w:t>far into the future</w:t>
      </w:r>
      <w:r w:rsidRPr="00AF1CCC">
        <w:rPr>
          <w:rFonts w:asciiTheme="minorHAnsi" w:hAnsiTheme="minorHAnsi" w:cstheme="minorHAnsi"/>
          <w:sz w:val="12"/>
        </w:rPr>
        <w:t xml:space="preserve">. Close to </w:t>
      </w:r>
      <w:r w:rsidRPr="001B00AA">
        <w:rPr>
          <w:rStyle w:val="StyleUnderline"/>
          <w:rFonts w:asciiTheme="minorHAnsi" w:hAnsiTheme="minorHAnsi" w:cstheme="minorHAnsi"/>
        </w:rPr>
        <w:t>half of the employees within</w:t>
      </w:r>
      <w:r w:rsidRPr="00AF1CCC">
        <w:rPr>
          <w:rFonts w:asciiTheme="minorHAnsi" w:hAnsiTheme="minorHAnsi" w:cstheme="minorHAnsi"/>
          <w:sz w:val="12"/>
        </w:rPr>
        <w:t xml:space="preserve"> the Department of Homeland Security’s Cybersecurity and Infrastructure Security Agency, or </w:t>
      </w:r>
      <w:r w:rsidRPr="001B00AA">
        <w:rPr>
          <w:rStyle w:val="StyleUnderline"/>
          <w:rFonts w:asciiTheme="minorHAnsi" w:hAnsiTheme="minorHAnsi" w:cstheme="minorHAnsi"/>
        </w:rPr>
        <w:t>CISA</w:t>
      </w:r>
      <w:r w:rsidRPr="00AF1CCC">
        <w:rPr>
          <w:rFonts w:asciiTheme="minorHAnsi" w:hAnsiTheme="minorHAnsi" w:cstheme="minorHAnsi"/>
          <w:sz w:val="12"/>
        </w:rPr>
        <w:t xml:space="preserve"> — </w:t>
      </w:r>
      <w:r w:rsidRPr="001B00AA">
        <w:rPr>
          <w:rStyle w:val="StyleUnderline"/>
          <w:rFonts w:asciiTheme="minorHAnsi" w:hAnsiTheme="minorHAnsi" w:cstheme="minorHAnsi"/>
        </w:rPr>
        <w:t xml:space="preserve">which works to help secure the nation’s </w:t>
      </w:r>
      <w:r w:rsidRPr="001B00AA">
        <w:rPr>
          <w:rStyle w:val="Emphasis"/>
          <w:rFonts w:asciiTheme="minorHAnsi" w:hAnsiTheme="minorHAnsi" w:cstheme="minorHAnsi"/>
        </w:rPr>
        <w:t>critical infrastructure</w:t>
      </w:r>
      <w:r w:rsidRPr="00AF1CCC">
        <w:rPr>
          <w:rFonts w:asciiTheme="minorHAnsi" w:hAnsiTheme="minorHAnsi" w:cstheme="minorHAnsi"/>
          <w:sz w:val="12"/>
        </w:rPr>
        <w:t xml:space="preserve"> </w:t>
      </w:r>
      <w:r w:rsidRPr="001B00AA">
        <w:rPr>
          <w:rStyle w:val="StyleUnderline"/>
          <w:rFonts w:asciiTheme="minorHAnsi" w:hAnsiTheme="minorHAnsi" w:cstheme="minorHAnsi"/>
        </w:rPr>
        <w:t xml:space="preserve">industries, such as banking, </w:t>
      </w:r>
      <w:r w:rsidRPr="001B00AA">
        <w:rPr>
          <w:rStyle w:val="Emphasis"/>
          <w:rFonts w:asciiTheme="minorHAnsi" w:hAnsiTheme="minorHAnsi" w:cstheme="minorHAnsi"/>
        </w:rPr>
        <w:t>water</w:t>
      </w:r>
      <w:r w:rsidRPr="001B00AA">
        <w:rPr>
          <w:rStyle w:val="StyleUnderline"/>
          <w:rFonts w:asciiTheme="minorHAnsi" w:hAnsiTheme="minorHAnsi" w:cstheme="minorHAnsi"/>
        </w:rPr>
        <w:t xml:space="preserve">, energy and </w:t>
      </w:r>
      <w:r w:rsidRPr="001B00AA">
        <w:rPr>
          <w:rStyle w:val="Emphasis"/>
          <w:rFonts w:asciiTheme="minorHAnsi" w:hAnsiTheme="minorHAnsi" w:cstheme="minorHAnsi"/>
        </w:rPr>
        <w:t>nuclear</w:t>
      </w:r>
      <w:r w:rsidRPr="00AF1CCC">
        <w:rPr>
          <w:rFonts w:asciiTheme="minorHAnsi" w:hAnsiTheme="minorHAnsi" w:cstheme="minorHAnsi"/>
          <w:sz w:val="12"/>
        </w:rPr>
        <w:t xml:space="preserve"> — </w:t>
      </w:r>
      <w:r w:rsidRPr="001B00AA">
        <w:rPr>
          <w:rStyle w:val="StyleUnderline"/>
          <w:rFonts w:asciiTheme="minorHAnsi" w:hAnsiTheme="minorHAnsi" w:cstheme="minorHAnsi"/>
        </w:rPr>
        <w:t>are furloughed</w:t>
      </w:r>
      <w:r w:rsidRPr="00AF1CCC">
        <w:rPr>
          <w:rFonts w:asciiTheme="minorHAnsi" w:hAnsiTheme="minorHAnsi" w:cstheme="minorHAnsi"/>
          <w:sz w:val="12"/>
        </w:rPr>
        <w:t xml:space="preserve">. </w:t>
      </w:r>
      <w:r w:rsidRPr="001B00AA">
        <w:rPr>
          <w:rStyle w:val="StyleUnderline"/>
          <w:rFonts w:asciiTheme="minorHAnsi" w:hAnsiTheme="minorHAnsi" w:cstheme="minorHAnsi"/>
        </w:rPr>
        <w:t>Eighty-five percent of the National Institute of Standards and Technology</w:t>
      </w:r>
      <w:r w:rsidRPr="00AF1CCC">
        <w:rPr>
          <w:rFonts w:asciiTheme="minorHAnsi" w:hAnsiTheme="minorHAnsi" w:cstheme="minorHAnsi"/>
          <w:sz w:val="12"/>
        </w:rPr>
        <w:t xml:space="preserve"> workers </w:t>
      </w:r>
      <w:r w:rsidRPr="001B00AA">
        <w:rPr>
          <w:rStyle w:val="StyleUnderline"/>
          <w:rFonts w:asciiTheme="minorHAnsi" w:hAnsiTheme="minorHAnsi" w:cstheme="minorHAnsi"/>
        </w:rPr>
        <w:t>have been furloughed</w:t>
      </w:r>
      <w:r w:rsidRPr="00AF1CCC">
        <w:rPr>
          <w:rFonts w:asciiTheme="minorHAnsi" w:hAnsiTheme="minorHAnsi" w:cstheme="minorHAnsi"/>
          <w:sz w:val="12"/>
        </w:rPr>
        <w:t xml:space="preserve"> as well, </w:t>
      </w:r>
      <w:r w:rsidRPr="001B00AA">
        <w:rPr>
          <w:rStyle w:val="StyleUnderline"/>
          <w:rFonts w:asciiTheme="minorHAnsi" w:hAnsiTheme="minorHAnsi" w:cstheme="minorHAnsi"/>
        </w:rPr>
        <w:t xml:space="preserve">and these are the employees who help private- and public-sector companies stay up to date on the </w:t>
      </w:r>
      <w:r w:rsidRPr="001B00AA">
        <w:rPr>
          <w:rStyle w:val="Emphasis"/>
          <w:rFonts w:asciiTheme="minorHAnsi" w:hAnsiTheme="minorHAnsi" w:cstheme="minorHAnsi"/>
        </w:rPr>
        <w:t>latest</w:t>
      </w:r>
      <w:r w:rsidRPr="001B00AA">
        <w:rPr>
          <w:rStyle w:val="StyleUnderline"/>
          <w:rFonts w:asciiTheme="minorHAnsi" w:hAnsiTheme="minorHAnsi" w:cstheme="minorHAnsi"/>
        </w:rPr>
        <w:t xml:space="preserve"> cyberattacks and </w:t>
      </w:r>
      <w:r w:rsidRPr="001B00AA">
        <w:rPr>
          <w:rStyle w:val="Emphasis"/>
          <w:rFonts w:asciiTheme="minorHAnsi" w:hAnsiTheme="minorHAnsi" w:cstheme="minorHAnsi"/>
        </w:rPr>
        <w:t>mitigation techniques</w:t>
      </w:r>
      <w:r w:rsidRPr="00AF1CCC">
        <w:rPr>
          <w:rFonts w:asciiTheme="minorHAnsi" w:hAnsiTheme="minorHAnsi" w:cstheme="minorHAnsi"/>
          <w:sz w:val="12"/>
        </w:rPr>
        <w:t xml:space="preserve">. </w:t>
      </w:r>
      <w:r w:rsidRPr="001B00AA">
        <w:rPr>
          <w:rStyle w:val="StyleUnderline"/>
          <w:rFonts w:asciiTheme="minorHAnsi" w:hAnsiTheme="minorHAnsi" w:cstheme="minorHAnsi"/>
        </w:rPr>
        <w:t>The shutdown is</w:t>
      </w:r>
      <w:r w:rsidRPr="00AF1CCC">
        <w:rPr>
          <w:rFonts w:asciiTheme="minorHAnsi" w:hAnsiTheme="minorHAnsi" w:cstheme="minorHAnsi"/>
          <w:sz w:val="12"/>
        </w:rPr>
        <w:t xml:space="preserve"> also </w:t>
      </w:r>
      <w:r w:rsidRPr="001B00AA">
        <w:rPr>
          <w:rStyle w:val="StyleUnderline"/>
          <w:rFonts w:asciiTheme="minorHAnsi" w:hAnsiTheme="minorHAnsi" w:cstheme="minorHAnsi"/>
        </w:rPr>
        <w:t>contributing to a</w:t>
      </w:r>
      <w:r w:rsidRPr="00AF1CCC">
        <w:rPr>
          <w:rFonts w:asciiTheme="minorHAnsi" w:hAnsiTheme="minorHAnsi" w:cstheme="minorHAnsi"/>
          <w:sz w:val="12"/>
        </w:rPr>
        <w:t xml:space="preserve">n already </w:t>
      </w:r>
      <w:r w:rsidRPr="001B00AA">
        <w:rPr>
          <w:rStyle w:val="Emphasis"/>
          <w:rFonts w:asciiTheme="minorHAnsi" w:hAnsiTheme="minorHAnsi" w:cstheme="minorHAnsi"/>
        </w:rPr>
        <w:t>stark brain drain</w:t>
      </w:r>
      <w:r w:rsidRPr="00AF1CCC">
        <w:rPr>
          <w:rFonts w:asciiTheme="minorHAnsi" w:hAnsiTheme="minorHAnsi" w:cstheme="minorHAnsi"/>
          <w:sz w:val="12"/>
        </w:rPr>
        <w:t xml:space="preserve"> </w:t>
      </w:r>
      <w:r w:rsidRPr="001B00AA">
        <w:rPr>
          <w:rStyle w:val="StyleUnderline"/>
          <w:rFonts w:asciiTheme="minorHAnsi" w:hAnsiTheme="minorHAnsi" w:cstheme="minorHAnsi"/>
        </w:rPr>
        <w:t xml:space="preserve">of cybersecurity talent, creating new, possibly disgruntled </w:t>
      </w:r>
      <w:r w:rsidRPr="001B00AA">
        <w:rPr>
          <w:rStyle w:val="Emphasis"/>
          <w:rFonts w:asciiTheme="minorHAnsi" w:hAnsiTheme="minorHAnsi" w:cstheme="minorHAnsi"/>
        </w:rPr>
        <w:t>insider threats</w:t>
      </w:r>
      <w:r w:rsidRPr="00AF1CCC">
        <w:rPr>
          <w:rFonts w:asciiTheme="minorHAnsi" w:hAnsiTheme="minorHAnsi" w:cstheme="minorHAnsi"/>
          <w:sz w:val="12"/>
        </w:rPr>
        <w:t xml:space="preserve"> </w:t>
      </w:r>
      <w:r w:rsidRPr="001B00AA">
        <w:rPr>
          <w:rStyle w:val="StyleUnderline"/>
          <w:rFonts w:asciiTheme="minorHAnsi" w:hAnsiTheme="minorHAnsi" w:cstheme="minorHAnsi"/>
        </w:rPr>
        <w:t>and ushering in a huge backlog of unchecked and needed security updates</w:t>
      </w:r>
      <w:r w:rsidRPr="00AF1CCC">
        <w:rPr>
          <w:rFonts w:asciiTheme="minorHAnsi" w:hAnsiTheme="minorHAnsi" w:cstheme="minorHAnsi"/>
          <w:sz w:val="12"/>
        </w:rPr>
        <w:t>. Here are a few of the ways the lack of government funding is grinding down America’s cybersecurity readiness. Basic maintenance on hold “</w:t>
      </w:r>
      <w:r w:rsidRPr="001B00AA">
        <w:rPr>
          <w:rStyle w:val="StyleUnderline"/>
          <w:rFonts w:asciiTheme="minorHAnsi" w:hAnsiTheme="minorHAnsi" w:cstheme="minorHAnsi"/>
        </w:rPr>
        <w:t xml:space="preserve">CISA coordinates </w:t>
      </w:r>
      <w:r w:rsidRPr="001B00AA">
        <w:rPr>
          <w:rStyle w:val="Emphasis"/>
          <w:rFonts w:asciiTheme="minorHAnsi" w:hAnsiTheme="minorHAnsi" w:cstheme="minorHAnsi"/>
        </w:rPr>
        <w:t>all cybersecurity efforts</w:t>
      </w:r>
      <w:r w:rsidRPr="001B00AA">
        <w:rPr>
          <w:rStyle w:val="StyleUnderline"/>
          <w:rFonts w:asciiTheme="minorHAnsi" w:hAnsiTheme="minorHAnsi" w:cstheme="minorHAnsi"/>
        </w:rPr>
        <w:t xml:space="preserve"> between the government and its private partners</w:t>
      </w:r>
      <w:r w:rsidRPr="00AF1CCC">
        <w:rPr>
          <w:rFonts w:asciiTheme="minorHAnsi" w:hAnsiTheme="minorHAnsi" w:cstheme="minorHAnsi"/>
          <w:sz w:val="12"/>
        </w:rPr>
        <w:t xml:space="preserve">, ensuring both are properly trained and prepared to handle potential cyberattacks,” explains Jon Murphy, leader of the cybersecurity practice at consulting firm Alliantgroup. “The absent employees could mean that </w:t>
      </w:r>
      <w:r w:rsidRPr="001B00AA">
        <w:rPr>
          <w:rStyle w:val="StyleUnderline"/>
          <w:rFonts w:asciiTheme="minorHAnsi" w:hAnsiTheme="minorHAnsi" w:cstheme="minorHAnsi"/>
        </w:rPr>
        <w:t xml:space="preserve">various US government </w:t>
      </w:r>
      <w:r w:rsidRPr="001B00AA">
        <w:rPr>
          <w:rStyle w:val="StyleUnderline"/>
          <w:rFonts w:asciiTheme="minorHAnsi" w:hAnsiTheme="minorHAnsi" w:cstheme="minorHAnsi"/>
          <w:highlight w:val="cyan"/>
        </w:rPr>
        <w:t>agency</w:t>
      </w:r>
      <w:r w:rsidRPr="001B00AA">
        <w:rPr>
          <w:rStyle w:val="StyleUnderline"/>
          <w:rFonts w:asciiTheme="minorHAnsi" w:hAnsiTheme="minorHAnsi" w:cstheme="minorHAnsi"/>
        </w:rPr>
        <w:t xml:space="preserve">’s computer </w:t>
      </w:r>
      <w:r w:rsidRPr="001B00AA">
        <w:rPr>
          <w:rStyle w:val="StyleUnderline"/>
          <w:rFonts w:asciiTheme="minorHAnsi" w:hAnsiTheme="minorHAnsi" w:cstheme="minorHAnsi"/>
          <w:highlight w:val="cyan"/>
        </w:rPr>
        <w:t>systems</w:t>
      </w:r>
      <w:r w:rsidRPr="001B00AA">
        <w:rPr>
          <w:rStyle w:val="StyleUnderline"/>
          <w:rFonts w:asciiTheme="minorHAnsi" w:hAnsiTheme="minorHAnsi" w:cstheme="minorHAnsi"/>
        </w:rPr>
        <w:t xml:space="preserve"> might go </w:t>
      </w:r>
      <w:r w:rsidRPr="001B00AA">
        <w:rPr>
          <w:rStyle w:val="StyleUnderline"/>
          <w:rFonts w:asciiTheme="minorHAnsi" w:hAnsiTheme="minorHAnsi" w:cstheme="minorHAnsi"/>
          <w:highlight w:val="cyan"/>
        </w:rPr>
        <w:t>without</w:t>
      </w:r>
      <w:r w:rsidRPr="001B00AA">
        <w:rPr>
          <w:rStyle w:val="StyleUnderline"/>
          <w:rFonts w:asciiTheme="minorHAnsi" w:hAnsiTheme="minorHAnsi" w:cstheme="minorHAnsi"/>
        </w:rPr>
        <w:t xml:space="preserve"> needed security </w:t>
      </w:r>
      <w:r w:rsidRPr="001B00AA">
        <w:rPr>
          <w:rStyle w:val="StyleUnderline"/>
          <w:rFonts w:asciiTheme="minorHAnsi" w:hAnsiTheme="minorHAnsi" w:cstheme="minorHAnsi"/>
          <w:highlight w:val="cyan"/>
        </w:rPr>
        <w:t>updates</w:t>
      </w:r>
      <w:r w:rsidRPr="001B00AA">
        <w:rPr>
          <w:rStyle w:val="StyleUnderline"/>
          <w:rFonts w:asciiTheme="minorHAnsi" w:hAnsiTheme="minorHAnsi" w:cstheme="minorHAnsi"/>
        </w:rPr>
        <w:t xml:space="preserve"> and possibly </w:t>
      </w:r>
      <w:r w:rsidRPr="001B00AA">
        <w:rPr>
          <w:rStyle w:val="Emphasis"/>
          <w:rFonts w:asciiTheme="minorHAnsi" w:hAnsiTheme="minorHAnsi" w:cstheme="minorHAnsi"/>
          <w:highlight w:val="cyan"/>
        </w:rPr>
        <w:t>lack the ability</w:t>
      </w:r>
      <w:r w:rsidRPr="001B00AA">
        <w:rPr>
          <w:rStyle w:val="StyleUnderline"/>
          <w:rFonts w:asciiTheme="minorHAnsi" w:hAnsiTheme="minorHAnsi" w:cstheme="minorHAnsi"/>
          <w:highlight w:val="cyan"/>
        </w:rPr>
        <w:t xml:space="preserve"> to detect</w:t>
      </w:r>
      <w:r w:rsidRPr="00AF1CCC">
        <w:rPr>
          <w:rFonts w:asciiTheme="minorHAnsi" w:hAnsiTheme="minorHAnsi" w:cstheme="minorHAnsi"/>
          <w:sz w:val="12"/>
        </w:rPr>
        <w:t xml:space="preserve"> newer intrusions/</w:t>
      </w:r>
      <w:r w:rsidRPr="001B00AA">
        <w:rPr>
          <w:rStyle w:val="StyleUnderline"/>
          <w:rFonts w:asciiTheme="minorHAnsi" w:hAnsiTheme="minorHAnsi" w:cstheme="minorHAnsi"/>
          <w:highlight w:val="cyan"/>
        </w:rPr>
        <w:t>attacks</w:t>
      </w:r>
      <w:r w:rsidRPr="00AF1CCC">
        <w:rPr>
          <w:rFonts w:asciiTheme="minorHAnsi" w:hAnsiTheme="minorHAnsi" w:cstheme="minorHAnsi"/>
          <w:sz w:val="12"/>
        </w:rPr>
        <w:t xml:space="preserve"> timely.” Even </w:t>
      </w:r>
      <w:r w:rsidRPr="001B00AA">
        <w:rPr>
          <w:rStyle w:val="StyleUnderline"/>
          <w:rFonts w:asciiTheme="minorHAnsi" w:hAnsiTheme="minorHAnsi" w:cstheme="minorHAnsi"/>
        </w:rPr>
        <w:t>cybersecurity functions that are deemed “</w:t>
      </w:r>
      <w:r w:rsidRPr="001B00AA">
        <w:rPr>
          <w:rStyle w:val="Emphasis"/>
          <w:rFonts w:asciiTheme="minorHAnsi" w:hAnsiTheme="minorHAnsi" w:cstheme="minorHAnsi"/>
        </w:rPr>
        <w:t>essential</w:t>
      </w:r>
      <w:r w:rsidRPr="001B00AA">
        <w:rPr>
          <w:rStyle w:val="StyleUnderline"/>
          <w:rFonts w:asciiTheme="minorHAnsi" w:hAnsiTheme="minorHAnsi" w:cstheme="minorHAnsi"/>
        </w:rPr>
        <w:t xml:space="preserve">,” including those that deal with active </w:t>
      </w:r>
      <w:r w:rsidRPr="001B00AA">
        <w:rPr>
          <w:rStyle w:val="StyleUnderline"/>
          <w:rFonts w:asciiTheme="minorHAnsi" w:hAnsiTheme="minorHAnsi" w:cstheme="minorHAnsi"/>
          <w:highlight w:val="cyan"/>
        </w:rPr>
        <w:t xml:space="preserve">defense of </w:t>
      </w:r>
      <w:r w:rsidRPr="001B00AA">
        <w:rPr>
          <w:rStyle w:val="Emphasis"/>
          <w:rFonts w:asciiTheme="minorHAnsi" w:hAnsiTheme="minorHAnsi" w:cstheme="minorHAnsi"/>
          <w:highlight w:val="cyan"/>
        </w:rPr>
        <w:t>nuclear systems</w:t>
      </w:r>
      <w:r w:rsidRPr="00AF1CCC">
        <w:rPr>
          <w:rFonts w:asciiTheme="minorHAnsi" w:hAnsiTheme="minorHAnsi" w:cstheme="minorHAnsi"/>
          <w:sz w:val="12"/>
        </w:rPr>
        <w:t xml:space="preserve"> and other critical functions, </w:t>
      </w:r>
      <w:r w:rsidRPr="001B00AA">
        <w:rPr>
          <w:rStyle w:val="StyleUnderline"/>
          <w:rFonts w:asciiTheme="minorHAnsi" w:hAnsiTheme="minorHAnsi" w:cstheme="minorHAnsi"/>
          <w:highlight w:val="cyan"/>
        </w:rPr>
        <w:t xml:space="preserve">are </w:t>
      </w:r>
      <w:r w:rsidRPr="001B00AA">
        <w:rPr>
          <w:rStyle w:val="Emphasis"/>
          <w:rFonts w:asciiTheme="minorHAnsi" w:hAnsiTheme="minorHAnsi" w:cstheme="minorHAnsi"/>
          <w:highlight w:val="cyan"/>
        </w:rPr>
        <w:t>suffering</w:t>
      </w:r>
      <w:r w:rsidRPr="001B00AA">
        <w:rPr>
          <w:rStyle w:val="StyleUnderline"/>
          <w:rFonts w:asciiTheme="minorHAnsi" w:hAnsiTheme="minorHAnsi" w:cstheme="minorHAnsi"/>
          <w:highlight w:val="cyan"/>
        </w:rPr>
        <w:t xml:space="preserve"> because of a lack of</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 xml:space="preserve">incoming </w:t>
      </w:r>
      <w:r w:rsidRPr="001B00AA">
        <w:rPr>
          <w:rStyle w:val="Emphasis"/>
          <w:rFonts w:asciiTheme="minorHAnsi" w:hAnsiTheme="minorHAnsi" w:cstheme="minorHAnsi"/>
          <w:highlight w:val="cyan"/>
        </w:rPr>
        <w:t>information</w:t>
      </w:r>
      <w:r w:rsidRPr="001B00AA">
        <w:rPr>
          <w:rStyle w:val="StyleUnderline"/>
          <w:rFonts w:asciiTheme="minorHAnsi" w:hAnsiTheme="minorHAnsi" w:cstheme="minorHAnsi"/>
          <w:highlight w:val="cyan"/>
        </w:rPr>
        <w:t xml:space="preserve"> and </w:t>
      </w:r>
      <w:r w:rsidRPr="001B00AA">
        <w:rPr>
          <w:rStyle w:val="Emphasis"/>
          <w:rFonts w:asciiTheme="minorHAnsi" w:hAnsiTheme="minorHAnsi" w:cstheme="minorHAnsi"/>
          <w:highlight w:val="cyan"/>
        </w:rPr>
        <w:t>assistance</w:t>
      </w:r>
      <w:r w:rsidRPr="00AF1CCC">
        <w:rPr>
          <w:rFonts w:asciiTheme="minorHAnsi" w:hAnsiTheme="minorHAnsi" w:cstheme="minorHAnsi"/>
          <w:sz w:val="12"/>
        </w:rPr>
        <w:t xml:space="preserve"> from other government agencies.</w:t>
      </w:r>
      <w:r>
        <w:rPr>
          <w:rStyle w:val="StyleUnderline"/>
          <w:rFonts w:asciiTheme="minorHAnsi" w:hAnsiTheme="minorHAnsi" w:cstheme="minorHAnsi"/>
        </w:rPr>
        <w:t xml:space="preserve"> </w:t>
      </w:r>
      <w:r w:rsidRPr="00AF1CCC">
        <w:rPr>
          <w:rFonts w:asciiTheme="minorHAnsi" w:hAnsiTheme="minorHAnsi" w:cstheme="minorHAnsi"/>
          <w:sz w:val="12"/>
        </w:rPr>
        <w:t xml:space="preserve">“The government shutdown is raising new and alarming concerns as routine </w:t>
      </w:r>
      <w:r w:rsidRPr="001B00AA">
        <w:rPr>
          <w:rStyle w:val="StyleUnderline"/>
          <w:rFonts w:asciiTheme="minorHAnsi" w:hAnsiTheme="minorHAnsi" w:cstheme="minorHAnsi"/>
        </w:rPr>
        <w:t>website maintenance is</w:t>
      </w:r>
      <w:r w:rsidRPr="00AF1CCC">
        <w:rPr>
          <w:rFonts w:asciiTheme="minorHAnsi" w:hAnsiTheme="minorHAnsi" w:cstheme="minorHAnsi"/>
          <w:sz w:val="12"/>
        </w:rPr>
        <w:t xml:space="preserve"> essentially </w:t>
      </w:r>
      <w:r w:rsidRPr="001B00AA">
        <w:rPr>
          <w:rStyle w:val="StyleUnderline"/>
          <w:rFonts w:asciiTheme="minorHAnsi" w:hAnsiTheme="minorHAnsi" w:cstheme="minorHAnsi"/>
        </w:rPr>
        <w:t>furloughed</w:t>
      </w:r>
      <w:r w:rsidRPr="00AF1CCC">
        <w:rPr>
          <w:rFonts w:asciiTheme="minorHAnsi" w:hAnsiTheme="minorHAnsi" w:cstheme="minorHAnsi"/>
          <w:sz w:val="12"/>
        </w:rPr>
        <w:t xml:space="preserve">,” said Mike O’Malley, VP of strategy at Radware. “Because almost all ‘routine’ maintenance includes a level of security patching along with human touchpoints, </w:t>
      </w:r>
      <w:r w:rsidRPr="001B00AA">
        <w:rPr>
          <w:rStyle w:val="StyleUnderline"/>
          <w:rFonts w:asciiTheme="minorHAnsi" w:hAnsiTheme="minorHAnsi" w:cstheme="minorHAnsi"/>
        </w:rPr>
        <w:t xml:space="preserve">we have laid out the </w:t>
      </w:r>
      <w:r w:rsidRPr="001B00AA">
        <w:rPr>
          <w:rStyle w:val="Emphasis"/>
          <w:rFonts w:asciiTheme="minorHAnsi" w:hAnsiTheme="minorHAnsi" w:cstheme="minorHAnsi"/>
        </w:rPr>
        <w:t>welcome mat</w:t>
      </w:r>
      <w:r w:rsidRPr="00AF1CCC">
        <w:rPr>
          <w:rFonts w:asciiTheme="minorHAnsi" w:hAnsiTheme="minorHAnsi" w:cstheme="minorHAnsi"/>
          <w:sz w:val="12"/>
        </w:rPr>
        <w:t xml:space="preserve"> </w:t>
      </w:r>
      <w:r w:rsidRPr="001B00AA">
        <w:rPr>
          <w:rStyle w:val="StyleUnderline"/>
          <w:rFonts w:asciiTheme="minorHAnsi" w:hAnsiTheme="minorHAnsi" w:cstheme="minorHAnsi"/>
        </w:rPr>
        <w:t xml:space="preserve">to any and all </w:t>
      </w:r>
      <w:r w:rsidRPr="001B00AA">
        <w:rPr>
          <w:rStyle w:val="Emphasis"/>
          <w:rFonts w:asciiTheme="minorHAnsi" w:hAnsiTheme="minorHAnsi" w:cstheme="minorHAnsi"/>
        </w:rPr>
        <w:t>nefarious actors</w:t>
      </w:r>
      <w:r w:rsidRPr="00AF1CCC">
        <w:rPr>
          <w:rFonts w:asciiTheme="minorHAnsi" w:hAnsiTheme="minorHAnsi" w:cstheme="minorHAnsi"/>
          <w:sz w:val="12"/>
        </w:rPr>
        <w:t xml:space="preserve">,” he said. “Unfortunately, we know all too well from experience that hackers, especially </w:t>
      </w:r>
      <w:r w:rsidRPr="001B00AA">
        <w:rPr>
          <w:rStyle w:val="StyleUnderline"/>
          <w:rFonts w:asciiTheme="minorHAnsi" w:hAnsiTheme="minorHAnsi" w:cstheme="minorHAnsi"/>
        </w:rPr>
        <w:t>nation-state sponsored</w:t>
      </w:r>
      <w:r w:rsidRPr="00AF1CCC">
        <w:rPr>
          <w:rFonts w:asciiTheme="minorHAnsi" w:hAnsiTheme="minorHAnsi" w:cstheme="minorHAnsi"/>
          <w:sz w:val="12"/>
        </w:rPr>
        <w:t xml:space="preserve">, have a high level of patience and </w:t>
      </w:r>
      <w:r w:rsidRPr="001B00AA">
        <w:rPr>
          <w:rStyle w:val="StyleUnderline"/>
          <w:rFonts w:asciiTheme="minorHAnsi" w:hAnsiTheme="minorHAnsi" w:cstheme="minorHAnsi"/>
        </w:rPr>
        <w:t>are willing to</w:t>
      </w:r>
      <w:r w:rsidRPr="00AF1CCC">
        <w:rPr>
          <w:rFonts w:asciiTheme="minorHAnsi" w:hAnsiTheme="minorHAnsi" w:cstheme="minorHAnsi"/>
          <w:sz w:val="12"/>
        </w:rPr>
        <w:t xml:space="preserve"> lie in </w:t>
      </w:r>
      <w:r w:rsidRPr="001B00AA">
        <w:rPr>
          <w:rStyle w:val="StyleUnderline"/>
          <w:rFonts w:asciiTheme="minorHAnsi" w:hAnsiTheme="minorHAnsi" w:cstheme="minorHAnsi"/>
        </w:rPr>
        <w:t xml:space="preserve">wait for the </w:t>
      </w:r>
      <w:r w:rsidRPr="001B00AA">
        <w:rPr>
          <w:rStyle w:val="Emphasis"/>
          <w:rFonts w:asciiTheme="minorHAnsi" w:hAnsiTheme="minorHAnsi" w:cstheme="minorHAnsi"/>
        </w:rPr>
        <w:t>most opportune moment</w:t>
      </w:r>
      <w:r w:rsidRPr="00AF1CCC">
        <w:rPr>
          <w:rFonts w:asciiTheme="minorHAnsi" w:hAnsiTheme="minorHAnsi" w:cstheme="minorHAnsi"/>
          <w:sz w:val="12"/>
        </w:rPr>
        <w:t xml:space="preserve">.” One basic maintenance task often filled by entry-level employees is monitoring websites for </w:t>
      </w:r>
      <w:r w:rsidRPr="001B00AA">
        <w:rPr>
          <w:rStyle w:val="StyleUnderline"/>
          <w:rFonts w:asciiTheme="minorHAnsi" w:hAnsiTheme="minorHAnsi" w:cstheme="minorHAnsi"/>
        </w:rPr>
        <w:t>expired security certificates</w:t>
      </w:r>
      <w:r w:rsidRPr="00AF1CCC">
        <w:rPr>
          <w:rFonts w:asciiTheme="minorHAnsi" w:hAnsiTheme="minorHAnsi" w:cstheme="minorHAnsi"/>
          <w:sz w:val="12"/>
        </w:rPr>
        <w:t xml:space="preserve">. Because of the shutdown, more than 80 such certificates have expired </w:t>
      </w:r>
      <w:r w:rsidRPr="001B00AA">
        <w:rPr>
          <w:rStyle w:val="StyleUnderline"/>
          <w:rFonts w:asciiTheme="minorHAnsi" w:hAnsiTheme="minorHAnsi" w:cstheme="minorHAnsi"/>
        </w:rPr>
        <w:t>across</w:t>
      </w:r>
      <w:r w:rsidRPr="00AF1CCC">
        <w:rPr>
          <w:rFonts w:asciiTheme="minorHAnsi" w:hAnsiTheme="minorHAnsi" w:cstheme="minorHAnsi"/>
          <w:sz w:val="12"/>
        </w:rPr>
        <w:t xml:space="preserve"> agencies such as </w:t>
      </w:r>
      <w:r w:rsidRPr="001B00AA">
        <w:rPr>
          <w:rStyle w:val="StyleUnderline"/>
          <w:rFonts w:asciiTheme="minorHAnsi" w:hAnsiTheme="minorHAnsi" w:cstheme="minorHAnsi"/>
        </w:rPr>
        <w:t>NASA and the Department of Justice</w:t>
      </w:r>
      <w:r w:rsidRPr="00AF1CCC">
        <w:rPr>
          <w:rFonts w:asciiTheme="minorHAnsi" w:hAnsiTheme="minorHAnsi" w:cstheme="minorHAnsi"/>
          <w:sz w:val="12"/>
        </w:rPr>
        <w:t xml:space="preserve">, according to research from cybersecurity company Tripwire. The certificates in question are called “TLS” or “transport layer security,” which </w:t>
      </w:r>
      <w:r w:rsidRPr="001B00AA">
        <w:rPr>
          <w:rStyle w:val="StyleUnderline"/>
          <w:rFonts w:asciiTheme="minorHAnsi" w:hAnsiTheme="minorHAnsi" w:cstheme="minorHAnsi"/>
        </w:rPr>
        <w:t>provide security as part of securing websites using HTTPS. This is the protocol that encrypts data being transferred over the internet</w:t>
      </w:r>
      <w:r w:rsidRPr="00AF1CCC">
        <w:rPr>
          <w:rFonts w:asciiTheme="minorHAnsi" w:hAnsiTheme="minorHAnsi" w:cstheme="minorHAnsi"/>
          <w:sz w:val="12"/>
        </w:rPr>
        <w:t xml:space="preserve">, including your emails, web browsing history </w:t>
      </w:r>
      <w:r w:rsidRPr="001B00AA">
        <w:rPr>
          <w:rStyle w:val="StyleUnderline"/>
          <w:rFonts w:asciiTheme="minorHAnsi" w:hAnsiTheme="minorHAnsi" w:cstheme="minorHAnsi"/>
        </w:rPr>
        <w:t>and</w:t>
      </w:r>
      <w:r w:rsidRPr="00AF1CCC">
        <w:rPr>
          <w:rFonts w:asciiTheme="minorHAnsi" w:hAnsiTheme="minorHAnsi" w:cstheme="minorHAnsi"/>
          <w:sz w:val="12"/>
        </w:rPr>
        <w:t xml:space="preserve"> the </w:t>
      </w:r>
      <w:r w:rsidRPr="001B00AA">
        <w:rPr>
          <w:rStyle w:val="StyleUnderline"/>
          <w:rFonts w:asciiTheme="minorHAnsi" w:hAnsiTheme="minorHAnsi" w:cstheme="minorHAnsi"/>
          <w:highlight w:val="cyan"/>
        </w:rPr>
        <w:t>secure documents</w:t>
      </w:r>
      <w:r w:rsidRPr="00AF1CCC">
        <w:rPr>
          <w:rFonts w:asciiTheme="minorHAnsi" w:hAnsiTheme="minorHAnsi" w:cstheme="minorHAnsi"/>
          <w:sz w:val="12"/>
        </w:rPr>
        <w:t xml:space="preserve"> you send. </w:t>
      </w:r>
      <w:r w:rsidRPr="001B00AA">
        <w:rPr>
          <w:rStyle w:val="StyleUnderline"/>
          <w:rFonts w:asciiTheme="minorHAnsi" w:hAnsiTheme="minorHAnsi" w:cstheme="minorHAnsi"/>
        </w:rPr>
        <w:t xml:space="preserve">It’s </w:t>
      </w:r>
      <w:r w:rsidRPr="001B00AA">
        <w:rPr>
          <w:rStyle w:val="Emphasis"/>
          <w:rFonts w:asciiTheme="minorHAnsi" w:hAnsiTheme="minorHAnsi" w:cstheme="minorHAnsi"/>
        </w:rPr>
        <w:t>extremely important</w:t>
      </w:r>
      <w:r w:rsidRPr="00AF1CCC">
        <w:rPr>
          <w:rFonts w:asciiTheme="minorHAnsi" w:hAnsiTheme="minorHAnsi" w:cstheme="minorHAnsi"/>
          <w:sz w:val="12"/>
        </w:rPr>
        <w:t xml:space="preserve">. </w:t>
      </w:r>
      <w:r w:rsidRPr="001B00AA">
        <w:rPr>
          <w:rStyle w:val="StyleUnderline"/>
          <w:rFonts w:asciiTheme="minorHAnsi" w:hAnsiTheme="minorHAnsi" w:cstheme="minorHAnsi"/>
        </w:rPr>
        <w:t xml:space="preserve">When certificates expire, websites become more susceptible to having encryption broken, </w:t>
      </w:r>
      <w:r w:rsidRPr="001B00AA">
        <w:rPr>
          <w:rStyle w:val="StyleUnderline"/>
          <w:rFonts w:asciiTheme="minorHAnsi" w:hAnsiTheme="minorHAnsi" w:cstheme="minorHAnsi"/>
          <w:highlight w:val="cyan"/>
        </w:rPr>
        <w:t>open</w:t>
      </w:r>
      <w:r w:rsidRPr="001B00AA">
        <w:rPr>
          <w:rStyle w:val="StyleUnderline"/>
          <w:rFonts w:asciiTheme="minorHAnsi" w:hAnsiTheme="minorHAnsi" w:cstheme="minorHAnsi"/>
        </w:rPr>
        <w:t xml:space="preserve">ing a way for hackers </w:t>
      </w:r>
      <w:r w:rsidRPr="001B00AA">
        <w:rPr>
          <w:rStyle w:val="StyleUnderline"/>
          <w:rFonts w:asciiTheme="minorHAnsi" w:hAnsiTheme="minorHAnsi" w:cstheme="minorHAnsi"/>
          <w:highlight w:val="cyan"/>
        </w:rPr>
        <w:t xml:space="preserve">to </w:t>
      </w:r>
      <w:r w:rsidRPr="001B00AA">
        <w:rPr>
          <w:rStyle w:val="Emphasis"/>
          <w:rFonts w:asciiTheme="minorHAnsi" w:hAnsiTheme="minorHAnsi" w:cstheme="minorHAnsi"/>
          <w:highlight w:val="cyan"/>
        </w:rPr>
        <w:t>read</w:t>
      </w:r>
      <w:r w:rsidRPr="001B00AA">
        <w:rPr>
          <w:rStyle w:val="Emphasis"/>
          <w:rFonts w:asciiTheme="minorHAnsi" w:hAnsiTheme="minorHAnsi" w:cstheme="minorHAnsi"/>
        </w:rPr>
        <w:t xml:space="preserve"> information</w:t>
      </w:r>
      <w:r w:rsidRPr="001B00AA">
        <w:rPr>
          <w:rStyle w:val="StyleUnderline"/>
          <w:rFonts w:asciiTheme="minorHAnsi" w:hAnsiTheme="minorHAnsi" w:cstheme="minorHAnsi"/>
        </w:rPr>
        <w:t xml:space="preserve"> in transit</w:t>
      </w:r>
      <w:r w:rsidRPr="00AF1CCC">
        <w:rPr>
          <w:rFonts w:asciiTheme="minorHAnsi" w:hAnsiTheme="minorHAnsi" w:cstheme="minorHAnsi"/>
          <w:sz w:val="12"/>
        </w:rPr>
        <w:t xml:space="preserve">. The frequent pop-ups also provide another opportunity for fraudsters to create phony links that transmit malware. “In addition to expired HTTPS certificates, with federal workers furloughed, it is likely that </w:t>
      </w:r>
      <w:r w:rsidRPr="001B00AA">
        <w:rPr>
          <w:rStyle w:val="StyleUnderline"/>
          <w:rFonts w:asciiTheme="minorHAnsi" w:hAnsiTheme="minorHAnsi" w:cstheme="minorHAnsi"/>
        </w:rPr>
        <w:t>computer systems</w:t>
      </w:r>
      <w:r w:rsidRPr="00AF1CCC">
        <w:rPr>
          <w:rFonts w:asciiTheme="minorHAnsi" w:hAnsiTheme="minorHAnsi" w:cstheme="minorHAnsi"/>
          <w:sz w:val="12"/>
        </w:rPr>
        <w:t xml:space="preserve"> of several government agencies did not receive the January 2019 Microsoft patches and </w:t>
      </w:r>
      <w:r w:rsidRPr="001B00AA">
        <w:rPr>
          <w:rStyle w:val="StyleUnderline"/>
          <w:rFonts w:asciiTheme="minorHAnsi" w:hAnsiTheme="minorHAnsi" w:cstheme="minorHAnsi"/>
        </w:rPr>
        <w:t>will soon miss updates from</w:t>
      </w:r>
      <w:r w:rsidRPr="00AF1CCC">
        <w:rPr>
          <w:rFonts w:asciiTheme="minorHAnsi" w:hAnsiTheme="minorHAnsi" w:cstheme="minorHAnsi"/>
          <w:sz w:val="12"/>
        </w:rPr>
        <w:t xml:space="preserve"> Oracle and other </w:t>
      </w:r>
      <w:r w:rsidRPr="001B00AA">
        <w:rPr>
          <w:rStyle w:val="StyleUnderline"/>
          <w:rFonts w:asciiTheme="minorHAnsi" w:hAnsiTheme="minorHAnsi" w:cstheme="minorHAnsi"/>
        </w:rPr>
        <w:t>vendors</w:t>
      </w:r>
      <w:r w:rsidRPr="00AF1CCC">
        <w:rPr>
          <w:rFonts w:asciiTheme="minorHAnsi" w:hAnsiTheme="minorHAnsi" w:cstheme="minorHAnsi"/>
          <w:sz w:val="12"/>
        </w:rPr>
        <w:t xml:space="preserve">,” said Craig Young, a security specialist with Tripwire’s research team. Young said he expects these </w:t>
      </w:r>
      <w:r w:rsidRPr="001B00AA">
        <w:rPr>
          <w:rStyle w:val="Emphasis"/>
          <w:rFonts w:asciiTheme="minorHAnsi" w:hAnsiTheme="minorHAnsi" w:cstheme="minorHAnsi"/>
          <w:highlight w:val="cyan"/>
        </w:rPr>
        <w:t>weaknesses</w:t>
      </w:r>
      <w:r w:rsidRPr="001B00AA">
        <w:rPr>
          <w:rStyle w:val="StyleUnderline"/>
          <w:rFonts w:asciiTheme="minorHAnsi" w:hAnsiTheme="minorHAnsi" w:cstheme="minorHAnsi"/>
          <w:highlight w:val="cyan"/>
        </w:rPr>
        <w:t xml:space="preserve"> could lead to attacks from </w:t>
      </w:r>
      <w:r w:rsidRPr="001B00AA">
        <w:rPr>
          <w:rStyle w:val="Emphasis"/>
          <w:rFonts w:asciiTheme="minorHAnsi" w:hAnsiTheme="minorHAnsi" w:cstheme="minorHAnsi"/>
          <w:highlight w:val="cyan"/>
        </w:rPr>
        <w:t>nation-states</w:t>
      </w:r>
      <w:r w:rsidRPr="001B00AA">
        <w:rPr>
          <w:rStyle w:val="StyleUnderline"/>
          <w:rFonts w:asciiTheme="minorHAnsi" w:hAnsiTheme="minorHAnsi" w:cstheme="minorHAnsi"/>
          <w:highlight w:val="cyan"/>
        </w:rPr>
        <w:t xml:space="preserve"> such as </w:t>
      </w:r>
      <w:r w:rsidRPr="001B00AA">
        <w:rPr>
          <w:rStyle w:val="Emphasis"/>
          <w:rFonts w:asciiTheme="minorHAnsi" w:hAnsiTheme="minorHAnsi" w:cstheme="minorHAnsi"/>
          <w:highlight w:val="cyan"/>
        </w:rPr>
        <w:t>Russia</w:t>
      </w:r>
      <w:r w:rsidRPr="00AF1CCC">
        <w:rPr>
          <w:rFonts w:asciiTheme="minorHAnsi" w:hAnsiTheme="minorHAnsi" w:cstheme="minorHAnsi"/>
          <w:sz w:val="12"/>
        </w:rPr>
        <w:t xml:space="preserve">, which has developed malware that can be implanted on routers — malware that “is perfect for surreptitiously hijacking HTTPS connections to US government web sites.” What this all means is that while the shutdown may only last weeks, malware may be implanted that lasts long past any time when a congressional deal is finally reached. The people problem </w:t>
      </w:r>
      <w:r w:rsidRPr="001B00AA">
        <w:rPr>
          <w:rStyle w:val="StyleUnderline"/>
          <w:rFonts w:asciiTheme="minorHAnsi" w:hAnsiTheme="minorHAnsi" w:cstheme="minorHAnsi"/>
        </w:rPr>
        <w:t>Furloughed workers and closed agencies have also created a “</w:t>
      </w:r>
      <w:r w:rsidRPr="001B00AA">
        <w:rPr>
          <w:rStyle w:val="Emphasis"/>
          <w:rFonts w:asciiTheme="minorHAnsi" w:hAnsiTheme="minorHAnsi" w:cstheme="minorHAnsi"/>
        </w:rPr>
        <w:t>bad look</w:t>
      </w:r>
      <w:r w:rsidRPr="001B00AA">
        <w:rPr>
          <w:rStyle w:val="StyleUnderline"/>
          <w:rFonts w:asciiTheme="minorHAnsi" w:hAnsiTheme="minorHAnsi" w:cstheme="minorHAnsi"/>
        </w:rPr>
        <w:t>” for government agencies looking to fill cyber jobs</w:t>
      </w:r>
      <w:r w:rsidRPr="00AF1CCC">
        <w:rPr>
          <w:rFonts w:asciiTheme="minorHAnsi" w:hAnsiTheme="minorHAnsi" w:cstheme="minorHAnsi"/>
          <w:sz w:val="12"/>
        </w:rPr>
        <w:t xml:space="preserve">. ″Undoubtedly IT job seekers had a more negative view of federal employment due to the shutdown,” said Dave Mihelcic, federal chief technology and strategy officer for Juniper Networks, and former chief technology officer of Defense Information Systems Agency. ”Likewise the most talented IT professionals in federal service were left with lasting questions about their future that would cause some to seek outside opportunities.” Young employees have traditionally viewed government cybersecurity jobs as quite prestigious. Working in cybersecurity at the National Security Agency, Central Intelligence Agency, Department of Homeland Security, Justice or Energy departments can significantly bolster a graduate’s resume. The most lucrative private-sector jobs often place a premium on experience with these agencies. But </w:t>
      </w:r>
      <w:r w:rsidRPr="001B00AA">
        <w:rPr>
          <w:rStyle w:val="StyleUnderline"/>
          <w:rFonts w:asciiTheme="minorHAnsi" w:hAnsiTheme="minorHAnsi" w:cstheme="minorHAnsi"/>
        </w:rPr>
        <w:t xml:space="preserve">the </w:t>
      </w:r>
      <w:r w:rsidRPr="001B00AA">
        <w:rPr>
          <w:rStyle w:val="StyleUnderline"/>
          <w:rFonts w:asciiTheme="minorHAnsi" w:hAnsiTheme="minorHAnsi" w:cstheme="minorHAnsi"/>
          <w:highlight w:val="cyan"/>
        </w:rPr>
        <w:t>shutdown</w:t>
      </w:r>
      <w:r w:rsidRPr="001B00AA">
        <w:rPr>
          <w:rStyle w:val="StyleUnderline"/>
          <w:rFonts w:asciiTheme="minorHAnsi" w:hAnsiTheme="minorHAnsi" w:cstheme="minorHAnsi"/>
        </w:rPr>
        <w:t xml:space="preserve"> may change</w:t>
      </w:r>
      <w:r w:rsidRPr="00AF1CCC">
        <w:rPr>
          <w:rFonts w:asciiTheme="minorHAnsi" w:hAnsiTheme="minorHAnsi" w:cstheme="minorHAnsi"/>
          <w:sz w:val="12"/>
        </w:rPr>
        <w:t xml:space="preserve"> that </w:t>
      </w:r>
      <w:r w:rsidRPr="001B00AA">
        <w:rPr>
          <w:rStyle w:val="Emphasis"/>
          <w:rFonts w:asciiTheme="minorHAnsi" w:hAnsiTheme="minorHAnsi" w:cstheme="minorHAnsi"/>
        </w:rPr>
        <w:t>perception</w:t>
      </w:r>
      <w:r w:rsidRPr="00AF1CCC">
        <w:rPr>
          <w:rFonts w:asciiTheme="minorHAnsi" w:hAnsiTheme="minorHAnsi" w:cstheme="minorHAnsi"/>
          <w:sz w:val="12"/>
        </w:rPr>
        <w:t xml:space="preserve"> as it wears on, Mihelcic said, especially as the best cybersecurity specialists have many other options, and it’s questionable whether these agencies will even be able to adequately recruit them. “With the class of 2019 graduating in just a few months, there is a new pool of talent entering the job market who have a dynamic set of IT and </w:t>
      </w:r>
      <w:r w:rsidRPr="00312313">
        <w:rPr>
          <w:rFonts w:asciiTheme="minorHAnsi" w:hAnsiTheme="minorHAnsi" w:cstheme="minorHAnsi"/>
          <w:sz w:val="12"/>
        </w:rPr>
        <w:t>cyber skills to offer employers from both the private and public sector,” Mihelcic said. “</w:t>
      </w:r>
      <w:r w:rsidRPr="00312313">
        <w:rPr>
          <w:rStyle w:val="StyleUnderline"/>
          <w:rFonts w:asciiTheme="minorHAnsi" w:hAnsiTheme="minorHAnsi" w:cstheme="minorHAnsi"/>
        </w:rPr>
        <w:t>As the war for this pool of talent begins</w:t>
      </w:r>
      <w:r w:rsidRPr="00312313">
        <w:rPr>
          <w:rFonts w:asciiTheme="minorHAnsi" w:hAnsiTheme="minorHAnsi" w:cstheme="minorHAnsi"/>
          <w:sz w:val="12"/>
        </w:rPr>
        <w:t xml:space="preserve">, the government </w:t>
      </w:r>
      <w:r w:rsidRPr="00312313">
        <w:rPr>
          <w:rStyle w:val="StyleUnderline"/>
          <w:rFonts w:asciiTheme="minorHAnsi" w:hAnsiTheme="minorHAnsi" w:cstheme="minorHAnsi"/>
        </w:rPr>
        <w:t xml:space="preserve">furlough could present </w:t>
      </w:r>
      <w:r w:rsidRPr="00312313">
        <w:rPr>
          <w:rStyle w:val="Emphasis"/>
          <w:rFonts w:asciiTheme="minorHAnsi" w:hAnsiTheme="minorHAnsi" w:cstheme="minorHAnsi"/>
        </w:rPr>
        <w:t>significant ramifications</w:t>
      </w:r>
      <w:r w:rsidRPr="00312313">
        <w:rPr>
          <w:rFonts w:asciiTheme="minorHAnsi" w:hAnsiTheme="minorHAnsi" w:cstheme="minorHAnsi"/>
          <w:sz w:val="12"/>
        </w:rPr>
        <w:t xml:space="preserve"> </w:t>
      </w:r>
      <w:r w:rsidRPr="00312313">
        <w:rPr>
          <w:rStyle w:val="StyleUnderline"/>
          <w:rFonts w:asciiTheme="minorHAnsi" w:hAnsiTheme="minorHAnsi" w:cstheme="minorHAnsi"/>
        </w:rPr>
        <w:t>for</w:t>
      </w:r>
      <w:r w:rsidRPr="00312313">
        <w:rPr>
          <w:rFonts w:asciiTheme="minorHAnsi" w:hAnsiTheme="minorHAnsi" w:cstheme="minorHAnsi"/>
          <w:sz w:val="12"/>
        </w:rPr>
        <w:t xml:space="preserve"> agencies because they are currently precluded from making any headway in </w:t>
      </w:r>
      <w:r w:rsidRPr="00312313">
        <w:rPr>
          <w:rFonts w:asciiTheme="minorHAnsi" w:hAnsiTheme="minorHAnsi" w:cstheme="minorHAnsi"/>
          <w:sz w:val="12"/>
        </w:rPr>
        <w:lastRenderedPageBreak/>
        <w:t xml:space="preserve">attracting, </w:t>
      </w:r>
      <w:r w:rsidRPr="00312313">
        <w:rPr>
          <w:rStyle w:val="StyleUnderline"/>
          <w:rFonts w:asciiTheme="minorHAnsi" w:hAnsiTheme="minorHAnsi" w:cstheme="minorHAnsi"/>
        </w:rPr>
        <w:t>recruiting</w:t>
      </w:r>
      <w:r w:rsidRPr="00312313">
        <w:rPr>
          <w:rFonts w:asciiTheme="minorHAnsi" w:hAnsiTheme="minorHAnsi" w:cstheme="minorHAnsi"/>
          <w:sz w:val="12"/>
        </w:rPr>
        <w:t xml:space="preserve"> and hiring prospective </w:t>
      </w:r>
      <w:r w:rsidRPr="00312313">
        <w:rPr>
          <w:rStyle w:val="StyleUnderline"/>
          <w:rFonts w:asciiTheme="minorHAnsi" w:hAnsiTheme="minorHAnsi" w:cstheme="minorHAnsi"/>
        </w:rPr>
        <w:t>IT and cyber candidates</w:t>
      </w:r>
      <w:r w:rsidRPr="00312313">
        <w:rPr>
          <w:rFonts w:asciiTheme="minorHAnsi" w:hAnsiTheme="minorHAnsi" w:cstheme="minorHAnsi"/>
          <w:sz w:val="12"/>
        </w:rPr>
        <w:t xml:space="preserve">.” </w:t>
      </w:r>
      <w:r w:rsidRPr="00312313">
        <w:rPr>
          <w:rStyle w:val="StyleUnderline"/>
          <w:rFonts w:asciiTheme="minorHAnsi" w:hAnsiTheme="minorHAnsi" w:cstheme="minorHAnsi"/>
        </w:rPr>
        <w:t>Cybersecurity</w:t>
      </w:r>
      <w:r w:rsidRPr="001B00AA">
        <w:rPr>
          <w:rStyle w:val="StyleUnderline"/>
          <w:rFonts w:asciiTheme="minorHAnsi" w:hAnsiTheme="minorHAnsi" w:cstheme="minorHAnsi"/>
        </w:rPr>
        <w:t xml:space="preserve"> is also often severely hurt by </w:t>
      </w:r>
      <w:r w:rsidRPr="001B00AA">
        <w:rPr>
          <w:rStyle w:val="Emphasis"/>
          <w:rFonts w:asciiTheme="minorHAnsi" w:hAnsiTheme="minorHAnsi" w:cstheme="minorHAnsi"/>
        </w:rPr>
        <w:t>insiders</w:t>
      </w:r>
      <w:r w:rsidRPr="00AF1CCC">
        <w:rPr>
          <w:rFonts w:asciiTheme="minorHAnsi" w:hAnsiTheme="minorHAnsi" w:cstheme="minorHAnsi"/>
          <w:sz w:val="12"/>
        </w:rPr>
        <w:t xml:space="preserve"> </w:t>
      </w:r>
      <w:r w:rsidRPr="001B00AA">
        <w:rPr>
          <w:rStyle w:val="StyleUnderline"/>
          <w:rFonts w:asciiTheme="minorHAnsi" w:hAnsiTheme="minorHAnsi" w:cstheme="minorHAnsi"/>
        </w:rPr>
        <w:t>who steal information to sell it, sabotage systems</w:t>
      </w:r>
      <w:r w:rsidRPr="00AF1CCC">
        <w:rPr>
          <w:rFonts w:asciiTheme="minorHAnsi" w:hAnsiTheme="minorHAnsi" w:cstheme="minorHAnsi"/>
          <w:sz w:val="12"/>
        </w:rPr>
        <w:t xml:space="preserve"> because they are angry or steal intellectual property for their own financial gain, among other malicious activities. </w:t>
      </w:r>
      <w:r w:rsidRPr="001B00AA">
        <w:rPr>
          <w:rStyle w:val="StyleUnderline"/>
          <w:rFonts w:asciiTheme="minorHAnsi" w:hAnsiTheme="minorHAnsi" w:cstheme="minorHAnsi"/>
        </w:rPr>
        <w:t>Insiders are often motivated by three key factors</w:t>
      </w:r>
      <w:r w:rsidRPr="00AF1CCC">
        <w:rPr>
          <w:rFonts w:asciiTheme="minorHAnsi" w:hAnsiTheme="minorHAnsi" w:cstheme="minorHAnsi"/>
          <w:sz w:val="12"/>
        </w:rPr>
        <w:t xml:space="preserve"> — </w:t>
      </w:r>
      <w:r w:rsidRPr="001B00AA">
        <w:rPr>
          <w:rStyle w:val="Emphasis"/>
          <w:rFonts w:asciiTheme="minorHAnsi" w:hAnsiTheme="minorHAnsi" w:cstheme="minorHAnsi"/>
        </w:rPr>
        <w:t>financial problems</w:t>
      </w:r>
      <w:r w:rsidRPr="00AF1CCC">
        <w:rPr>
          <w:rFonts w:asciiTheme="minorHAnsi" w:hAnsiTheme="minorHAnsi" w:cstheme="minorHAnsi"/>
          <w:sz w:val="12"/>
        </w:rPr>
        <w:t xml:space="preserve">, </w:t>
      </w:r>
      <w:r w:rsidRPr="001B00AA">
        <w:rPr>
          <w:rStyle w:val="Emphasis"/>
          <w:rFonts w:asciiTheme="minorHAnsi" w:hAnsiTheme="minorHAnsi" w:cstheme="minorHAnsi"/>
        </w:rPr>
        <w:t>organizational issues</w:t>
      </w:r>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politics</w:t>
      </w:r>
      <w:r w:rsidRPr="00AF1CCC">
        <w:rPr>
          <w:rFonts w:asciiTheme="minorHAnsi" w:hAnsiTheme="minorHAnsi" w:cstheme="minorHAnsi"/>
          <w:sz w:val="12"/>
        </w:rPr>
        <w:t xml:space="preserve">, according to experts at insider threat management firm ObserveIT. </w:t>
      </w:r>
      <w:r w:rsidRPr="001B00AA">
        <w:rPr>
          <w:rStyle w:val="StyleUnderline"/>
          <w:rFonts w:asciiTheme="minorHAnsi" w:hAnsiTheme="minorHAnsi" w:cstheme="minorHAnsi"/>
        </w:rPr>
        <w:t xml:space="preserve">All of these factors are </w:t>
      </w:r>
      <w:r w:rsidRPr="001B00AA">
        <w:rPr>
          <w:rStyle w:val="Emphasis"/>
          <w:rFonts w:asciiTheme="minorHAnsi" w:hAnsiTheme="minorHAnsi" w:cstheme="minorHAnsi"/>
        </w:rPr>
        <w:t>particularly heightened</w:t>
      </w:r>
      <w:r w:rsidRPr="00AF1CCC">
        <w:rPr>
          <w:rFonts w:asciiTheme="minorHAnsi" w:hAnsiTheme="minorHAnsi" w:cstheme="minorHAnsi"/>
          <w:sz w:val="12"/>
        </w:rPr>
        <w:t xml:space="preserve"> </w:t>
      </w:r>
      <w:r w:rsidRPr="001B00AA">
        <w:rPr>
          <w:rStyle w:val="StyleUnderline"/>
          <w:rFonts w:asciiTheme="minorHAnsi" w:hAnsiTheme="minorHAnsi" w:cstheme="minorHAnsi"/>
        </w:rPr>
        <w:t>among government workers and can lead to a proliferation of malicious insiders</w:t>
      </w:r>
      <w:r w:rsidRPr="00AF1CCC">
        <w:rPr>
          <w:rFonts w:asciiTheme="minorHAnsi" w:hAnsiTheme="minorHAnsi" w:cstheme="minorHAnsi"/>
          <w:sz w:val="12"/>
        </w:rPr>
        <w:t xml:space="preserve">. Data can be relatively easy to steal for a government employee with access no matter the motivation, said Sai Chavali, a security strategist for ObserveIT. Chavali pointed to the recent case of NSA contractor Harold Martin, who is scheduled to stand trial in June for taking 50 terabytes of data during his tenure. Martin’s attorneys have argued he was a “hoarder” of data, and though his actions — which allegedly lasted more than a decade — were unrelated to the shutdown, they illustrate how much damage a single determined insider can do, said Chavali. ″[Martin’s] incident specifically highlights how hard it is to detect user activity,” Chavali said. “Commonly we’re seeing malicious and technical users choose these hard-to-track external storage devices (such as flash and hard drives) to exfiltrate data out of their endpoints without touching the network over multiple years.” </w:t>
      </w:r>
      <w:r w:rsidRPr="001B00AA">
        <w:rPr>
          <w:rStyle w:val="StyleUnderline"/>
          <w:rFonts w:asciiTheme="minorHAnsi" w:hAnsiTheme="minorHAnsi" w:cstheme="minorHAnsi"/>
        </w:rPr>
        <w:t xml:space="preserve">The government will face other issues related to </w:t>
      </w:r>
      <w:r w:rsidRPr="001B00AA">
        <w:rPr>
          <w:rStyle w:val="Emphasis"/>
          <w:rFonts w:asciiTheme="minorHAnsi" w:hAnsiTheme="minorHAnsi" w:cstheme="minorHAnsi"/>
        </w:rPr>
        <w:t xml:space="preserve">long-term </w:t>
      </w:r>
      <w:r w:rsidRPr="001B00AA">
        <w:rPr>
          <w:rStyle w:val="Emphasis"/>
          <w:rFonts w:asciiTheme="minorHAnsi" w:hAnsiTheme="minorHAnsi" w:cstheme="minorHAnsi"/>
          <w:highlight w:val="cyan"/>
        </w:rPr>
        <w:t>planning</w:t>
      </w:r>
      <w:r w:rsidRPr="00AF1CCC">
        <w:rPr>
          <w:rFonts w:asciiTheme="minorHAnsi" w:hAnsiTheme="minorHAnsi" w:cstheme="minorHAnsi"/>
          <w:sz w:val="12"/>
        </w:rPr>
        <w:t>, said Robert Silvers, a cybersecurity partner at law firm Paul Hastings and a former top cyber official at DHS. “</w:t>
      </w:r>
      <w:r w:rsidRPr="001B00AA">
        <w:rPr>
          <w:rStyle w:val="StyleUnderline"/>
          <w:rFonts w:asciiTheme="minorHAnsi" w:hAnsiTheme="minorHAnsi" w:cstheme="minorHAnsi"/>
        </w:rPr>
        <w:t xml:space="preserve">The problem is that strategic planning </w:t>
      </w:r>
      <w:r w:rsidRPr="001B00AA">
        <w:rPr>
          <w:rStyle w:val="StyleUnderline"/>
          <w:rFonts w:asciiTheme="minorHAnsi" w:hAnsiTheme="minorHAnsi" w:cstheme="minorHAnsi"/>
          <w:highlight w:val="cyan"/>
        </w:rPr>
        <w:t xml:space="preserve">gets </w:t>
      </w:r>
      <w:r w:rsidRPr="001B00AA">
        <w:rPr>
          <w:rStyle w:val="Emphasis"/>
          <w:rFonts w:asciiTheme="minorHAnsi" w:hAnsiTheme="minorHAnsi" w:cstheme="minorHAnsi"/>
          <w:highlight w:val="cyan"/>
        </w:rPr>
        <w:t>put on ice</w:t>
      </w:r>
      <w:r w:rsidRPr="00AF1CCC">
        <w:rPr>
          <w:rFonts w:asciiTheme="minorHAnsi" w:hAnsiTheme="minorHAnsi" w:cstheme="minorHAnsi"/>
          <w:sz w:val="12"/>
        </w:rPr>
        <w:t xml:space="preserve">. </w:t>
      </w:r>
      <w:r w:rsidRPr="001B00AA">
        <w:rPr>
          <w:rStyle w:val="StyleUnderline"/>
          <w:rFonts w:asciiTheme="minorHAnsi" w:hAnsiTheme="minorHAnsi" w:cstheme="minorHAnsi"/>
        </w:rPr>
        <w:t xml:space="preserve">Proactive </w:t>
      </w:r>
      <w:r w:rsidRPr="001B00AA">
        <w:rPr>
          <w:rStyle w:val="StyleUnderline"/>
          <w:rFonts w:asciiTheme="minorHAnsi" w:hAnsiTheme="minorHAnsi" w:cstheme="minorHAnsi"/>
          <w:highlight w:val="cyan"/>
        </w:rPr>
        <w:t>outreach to</w:t>
      </w:r>
      <w:r w:rsidRPr="00312313">
        <w:rPr>
          <w:rStyle w:val="StyleUnderline"/>
          <w:rFonts w:asciiTheme="minorHAnsi" w:hAnsiTheme="minorHAnsi" w:cstheme="minorHAnsi"/>
        </w:rPr>
        <w:t xml:space="preserve"> </w:t>
      </w:r>
      <w:r w:rsidRPr="00312313">
        <w:rPr>
          <w:rStyle w:val="Emphasis"/>
          <w:rFonts w:asciiTheme="minorHAnsi" w:hAnsiTheme="minorHAnsi" w:cstheme="minorHAnsi"/>
        </w:rPr>
        <w:t>companies</w:t>
      </w:r>
      <w:r w:rsidRPr="001B00AA">
        <w:rPr>
          <w:rStyle w:val="StyleUnderline"/>
          <w:rFonts w:asciiTheme="minorHAnsi" w:hAnsiTheme="minorHAnsi" w:cstheme="minorHAnsi"/>
        </w:rPr>
        <w:t xml:space="preserve">, local </w:t>
      </w:r>
      <w:r w:rsidRPr="001B00AA">
        <w:rPr>
          <w:rStyle w:val="StyleUnderline"/>
          <w:rFonts w:asciiTheme="minorHAnsi" w:hAnsiTheme="minorHAnsi" w:cstheme="minorHAnsi"/>
          <w:highlight w:val="cyan"/>
        </w:rPr>
        <w:t>law enforcement</w:t>
      </w:r>
      <w:r w:rsidRPr="00312313">
        <w:rPr>
          <w:rStyle w:val="StyleUnderline"/>
          <w:rFonts w:asciiTheme="minorHAnsi" w:hAnsiTheme="minorHAnsi" w:cstheme="minorHAnsi"/>
        </w:rPr>
        <w:t xml:space="preserve">, </w:t>
      </w:r>
      <w:r w:rsidRPr="00312313">
        <w:rPr>
          <w:rStyle w:val="Emphasis"/>
          <w:rFonts w:asciiTheme="minorHAnsi" w:hAnsiTheme="minorHAnsi" w:cstheme="minorHAnsi"/>
        </w:rPr>
        <w:t xml:space="preserve">international </w:t>
      </w:r>
      <w:r w:rsidRPr="001B00AA">
        <w:rPr>
          <w:rStyle w:val="Emphasis"/>
          <w:rFonts w:asciiTheme="minorHAnsi" w:hAnsiTheme="minorHAnsi" w:cstheme="minorHAnsi"/>
          <w:highlight w:val="cyan"/>
        </w:rPr>
        <w:t>partners</w:t>
      </w:r>
      <w:r w:rsidRPr="001B00AA">
        <w:rPr>
          <w:rStyle w:val="StyleUnderline"/>
          <w:rFonts w:asciiTheme="minorHAnsi" w:hAnsiTheme="minorHAnsi" w:cstheme="minorHAnsi"/>
        </w:rPr>
        <w:t xml:space="preserve">, procurement of </w:t>
      </w:r>
      <w:r w:rsidRPr="001B00AA">
        <w:rPr>
          <w:rStyle w:val="Emphasis"/>
          <w:rFonts w:asciiTheme="minorHAnsi" w:hAnsiTheme="minorHAnsi" w:cstheme="minorHAnsi"/>
        </w:rPr>
        <w:t xml:space="preserve">new </w:t>
      </w:r>
      <w:r w:rsidRPr="001B00AA">
        <w:rPr>
          <w:rStyle w:val="Emphasis"/>
          <w:rFonts w:asciiTheme="minorHAnsi" w:hAnsiTheme="minorHAnsi" w:cstheme="minorHAnsi"/>
          <w:highlight w:val="cyan"/>
        </w:rPr>
        <w:t>tech</w:t>
      </w:r>
      <w:r w:rsidRPr="001B00AA">
        <w:rPr>
          <w:rStyle w:val="Emphasis"/>
          <w:rFonts w:asciiTheme="minorHAnsi" w:hAnsiTheme="minorHAnsi" w:cstheme="minorHAnsi"/>
        </w:rPr>
        <w:t>nology</w:t>
      </w:r>
      <w:r w:rsidRPr="00AF1CCC">
        <w:rPr>
          <w:rFonts w:asciiTheme="minorHAnsi" w:hAnsiTheme="minorHAnsi" w:cstheme="minorHAnsi"/>
          <w:sz w:val="12"/>
        </w:rPr>
        <w:t xml:space="preserve"> — </w:t>
      </w:r>
      <w:r w:rsidRPr="001B00AA">
        <w:rPr>
          <w:rStyle w:val="StyleUnderline"/>
          <w:rFonts w:asciiTheme="minorHAnsi" w:hAnsiTheme="minorHAnsi" w:cstheme="minorHAnsi"/>
        </w:rPr>
        <w:t xml:space="preserve">it’s </w:t>
      </w:r>
      <w:r w:rsidRPr="00312313">
        <w:rPr>
          <w:rStyle w:val="Emphasis"/>
          <w:rFonts w:asciiTheme="minorHAnsi" w:hAnsiTheme="minorHAnsi" w:cstheme="minorHAnsi"/>
        </w:rPr>
        <w:t>all frozen</w:t>
      </w:r>
      <w:r w:rsidRPr="00AF1CCC">
        <w:rPr>
          <w:rFonts w:asciiTheme="minorHAnsi" w:hAnsiTheme="minorHAnsi" w:cstheme="minorHAnsi"/>
          <w:sz w:val="12"/>
        </w:rPr>
        <w:t>,” he said. “It would be like keeping the military operational but halting weapons purchases and maintenance. It’s corrosive in the long run and impedes progress in an area where we already have a lot of work to do.”</w:t>
      </w:r>
    </w:p>
    <w:p w14:paraId="0D9117E3" w14:textId="77777777" w:rsidR="00030C25" w:rsidRDefault="00030C25" w:rsidP="00030C25">
      <w:pPr>
        <w:pStyle w:val="Heading4"/>
        <w:rPr>
          <w:rFonts w:asciiTheme="minorHAnsi" w:hAnsiTheme="minorHAnsi" w:cstheme="minorHAnsi"/>
        </w:rPr>
      </w:pPr>
      <w:r w:rsidRPr="001B00AA">
        <w:rPr>
          <w:rFonts w:asciiTheme="minorHAnsi" w:hAnsiTheme="minorHAnsi" w:cstheme="minorHAnsi"/>
        </w:rPr>
        <w:t xml:space="preserve">Goes </w:t>
      </w:r>
      <w:r w:rsidRPr="001B00AA">
        <w:rPr>
          <w:rFonts w:asciiTheme="minorHAnsi" w:hAnsiTheme="minorHAnsi" w:cstheme="minorHAnsi"/>
          <w:u w:val="single"/>
        </w:rPr>
        <w:t>nuclear</w:t>
      </w:r>
      <w:r w:rsidRPr="001B00AA">
        <w:rPr>
          <w:rFonts w:asciiTheme="minorHAnsi" w:hAnsiTheme="minorHAnsi" w:cstheme="minorHAnsi"/>
        </w:rPr>
        <w:t>.</w:t>
      </w:r>
    </w:p>
    <w:p w14:paraId="124E27C6" w14:textId="77777777" w:rsidR="00030C25" w:rsidRPr="001B00AA" w:rsidRDefault="00030C25" w:rsidP="00030C25">
      <w:pPr>
        <w:rPr>
          <w:rFonts w:asciiTheme="minorHAnsi" w:hAnsiTheme="minorHAnsi" w:cstheme="minorHAnsi"/>
        </w:rPr>
      </w:pPr>
      <w:r w:rsidRPr="001B00AA">
        <w:rPr>
          <w:rStyle w:val="Style13ptBold"/>
          <w:rFonts w:asciiTheme="minorHAnsi" w:hAnsiTheme="minorHAnsi" w:cstheme="minorHAnsi"/>
        </w:rPr>
        <w:t xml:space="preserve">Klare ‘19 </w:t>
      </w:r>
      <w:r w:rsidRPr="001B00AA">
        <w:rPr>
          <w:rFonts w:asciiTheme="minorHAnsi" w:hAnsiTheme="minorHAnsi" w:cstheme="minorHAnsi"/>
        </w:rPr>
        <w:t>[Michael; November; Professor emeritus of peace and world security studies at Hampshire College and senior visiting fellow at the Arms Control Association, "Cyber Battles, Nuclear Outcomes? Dangerous New Pathways to Escalation," Arms Control Association, https://www.armscontrol.org/act/2019-11/features/cyber-battles-nuclear-outcomes-dangerous-new-pathways-escalation]</w:t>
      </w:r>
    </w:p>
    <w:p w14:paraId="5B589545" w14:textId="77777777" w:rsidR="00030C25" w:rsidRPr="00821CAE" w:rsidRDefault="00030C25" w:rsidP="00030C25">
      <w:pPr>
        <w:rPr>
          <w:rFonts w:asciiTheme="minorHAnsi" w:hAnsiTheme="minorHAnsi" w:cstheme="minorHAnsi"/>
          <w:sz w:val="12"/>
        </w:rPr>
      </w:pPr>
      <w:r w:rsidRPr="00AF1CCC">
        <w:rPr>
          <w:rFonts w:asciiTheme="minorHAnsi" w:hAnsiTheme="minorHAnsi" w:cstheme="minorHAnsi"/>
          <w:sz w:val="12"/>
        </w:rPr>
        <w:t xml:space="preserve">Yet another </w:t>
      </w:r>
      <w:r w:rsidRPr="001B00AA">
        <w:rPr>
          <w:rStyle w:val="StyleUnderline"/>
          <w:rFonts w:asciiTheme="minorHAnsi" w:hAnsiTheme="minorHAnsi" w:cstheme="minorHAnsi"/>
        </w:rPr>
        <w:t xml:space="preserve">pathway to </w:t>
      </w:r>
      <w:r w:rsidRPr="001B00AA">
        <w:rPr>
          <w:rStyle w:val="Emphasis"/>
          <w:rFonts w:asciiTheme="minorHAnsi" w:hAnsiTheme="minorHAnsi" w:cstheme="minorHAnsi"/>
          <w:highlight w:val="cyan"/>
        </w:rPr>
        <w:t>escalation</w:t>
      </w:r>
      <w:r w:rsidRPr="00AF1CCC">
        <w:rPr>
          <w:rFonts w:asciiTheme="minorHAnsi" w:hAnsiTheme="minorHAnsi" w:cstheme="minorHAnsi"/>
          <w:sz w:val="12"/>
        </w:rPr>
        <w:t xml:space="preserve"> could </w:t>
      </w:r>
      <w:r w:rsidRPr="001B00AA">
        <w:rPr>
          <w:rStyle w:val="StyleUnderline"/>
          <w:rFonts w:asciiTheme="minorHAnsi" w:hAnsiTheme="minorHAnsi" w:cstheme="minorHAnsi"/>
        </w:rPr>
        <w:t xml:space="preserve">arise </w:t>
      </w:r>
      <w:r w:rsidRPr="001B00AA">
        <w:rPr>
          <w:rStyle w:val="StyleUnderline"/>
          <w:rFonts w:asciiTheme="minorHAnsi" w:hAnsiTheme="minorHAnsi" w:cstheme="minorHAnsi"/>
          <w:highlight w:val="cyan"/>
        </w:rPr>
        <w:t>from</w:t>
      </w:r>
      <w:r w:rsidRPr="001B00AA">
        <w:rPr>
          <w:rStyle w:val="StyleUnderline"/>
          <w:rFonts w:asciiTheme="minorHAnsi" w:hAnsiTheme="minorHAnsi" w:cstheme="minorHAnsi"/>
        </w:rPr>
        <w:t xml:space="preserve"> a </w:t>
      </w:r>
      <w:r w:rsidRPr="001B00AA">
        <w:rPr>
          <w:rStyle w:val="Emphasis"/>
          <w:rFonts w:asciiTheme="minorHAnsi" w:hAnsiTheme="minorHAnsi" w:cstheme="minorHAnsi"/>
          <w:highlight w:val="cyan"/>
        </w:rPr>
        <w:t>cascading</w:t>
      </w:r>
      <w:r w:rsidRPr="001B00AA">
        <w:rPr>
          <w:rStyle w:val="Emphasis"/>
          <w:rFonts w:asciiTheme="minorHAnsi" w:hAnsiTheme="minorHAnsi" w:cstheme="minorHAnsi"/>
        </w:rPr>
        <w:t xml:space="preserve"> series</w:t>
      </w:r>
      <w:r w:rsidRPr="001B00AA">
        <w:rPr>
          <w:rStyle w:val="StyleUnderline"/>
          <w:rFonts w:asciiTheme="minorHAnsi" w:hAnsiTheme="minorHAnsi" w:cstheme="minorHAnsi"/>
        </w:rPr>
        <w:t xml:space="preserve"> of </w:t>
      </w:r>
      <w:r w:rsidRPr="001B00AA">
        <w:rPr>
          <w:rStyle w:val="Emphasis"/>
          <w:rFonts w:asciiTheme="minorHAnsi" w:hAnsiTheme="minorHAnsi" w:cstheme="minorHAnsi"/>
          <w:highlight w:val="cyan"/>
        </w:rPr>
        <w:t>cyberstrikes</w:t>
      </w:r>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counterstrikes</w:t>
      </w:r>
      <w:r w:rsidRPr="001B00AA">
        <w:rPr>
          <w:rStyle w:val="StyleUnderline"/>
          <w:rFonts w:asciiTheme="minorHAnsi" w:hAnsiTheme="minorHAnsi" w:cstheme="minorHAnsi"/>
        </w:rPr>
        <w:t xml:space="preserve"> against</w:t>
      </w:r>
      <w:r w:rsidRPr="00AF1CCC">
        <w:rPr>
          <w:rFonts w:asciiTheme="minorHAnsi" w:hAnsiTheme="minorHAnsi" w:cstheme="minorHAnsi"/>
          <w:sz w:val="12"/>
        </w:rPr>
        <w:t xml:space="preserve"> vital </w:t>
      </w:r>
      <w:r w:rsidRPr="001B00AA">
        <w:rPr>
          <w:rStyle w:val="Emphasis"/>
          <w:rFonts w:asciiTheme="minorHAnsi" w:hAnsiTheme="minorHAnsi" w:cstheme="minorHAnsi"/>
        </w:rPr>
        <w:t>national infrastructure</w:t>
      </w:r>
      <w:r w:rsidRPr="00AF1CCC">
        <w:rPr>
          <w:rFonts w:asciiTheme="minorHAnsi" w:hAnsiTheme="minorHAnsi" w:cstheme="minorHAnsi"/>
          <w:sz w:val="12"/>
        </w:rPr>
        <w:t xml:space="preserve"> rather than on military targets. </w:t>
      </w:r>
      <w:r w:rsidRPr="001B00AA">
        <w:rPr>
          <w:rStyle w:val="StyleUnderline"/>
          <w:rFonts w:asciiTheme="minorHAnsi" w:hAnsiTheme="minorHAnsi" w:cstheme="minorHAnsi"/>
        </w:rPr>
        <w:t xml:space="preserve">All </w:t>
      </w:r>
      <w:r w:rsidRPr="001B00AA">
        <w:rPr>
          <w:rStyle w:val="StyleUnderline"/>
          <w:rFonts w:asciiTheme="minorHAnsi" w:hAnsiTheme="minorHAnsi" w:cstheme="minorHAnsi"/>
          <w:highlight w:val="cyan"/>
        </w:rPr>
        <w:t>major</w:t>
      </w:r>
      <w:r w:rsidRPr="001B00AA">
        <w:rPr>
          <w:rStyle w:val="StyleUnderline"/>
          <w:rFonts w:asciiTheme="minorHAnsi" w:hAnsiTheme="minorHAnsi" w:cstheme="minorHAnsi"/>
        </w:rPr>
        <w:t xml:space="preserve"> </w:t>
      </w:r>
      <w:r w:rsidRPr="001B00AA">
        <w:rPr>
          <w:rStyle w:val="StyleUnderline"/>
          <w:rFonts w:asciiTheme="minorHAnsi" w:hAnsiTheme="minorHAnsi" w:cstheme="minorHAnsi"/>
          <w:highlight w:val="cyan"/>
        </w:rPr>
        <w:t>powers</w:t>
      </w:r>
      <w:r w:rsidRPr="001B00AA">
        <w:rPr>
          <w:rStyle w:val="StyleUnderline"/>
          <w:rFonts w:asciiTheme="minorHAnsi" w:hAnsiTheme="minorHAnsi" w:cstheme="minorHAnsi"/>
        </w:rPr>
        <w:t xml:space="preserve">, along </w:t>
      </w:r>
      <w:r w:rsidRPr="001B00AA">
        <w:rPr>
          <w:rStyle w:val="StyleUnderline"/>
          <w:rFonts w:asciiTheme="minorHAnsi" w:hAnsiTheme="minorHAnsi" w:cstheme="minorHAnsi"/>
          <w:highlight w:val="cyan"/>
        </w:rPr>
        <w:t xml:space="preserve">with </w:t>
      </w:r>
      <w:r w:rsidRPr="001B00AA">
        <w:rPr>
          <w:rStyle w:val="Emphasis"/>
          <w:rFonts w:asciiTheme="minorHAnsi" w:hAnsiTheme="minorHAnsi" w:cstheme="minorHAnsi"/>
          <w:highlight w:val="cyan"/>
        </w:rPr>
        <w:t>Iran</w:t>
      </w:r>
      <w:r w:rsidRPr="001B00AA">
        <w:rPr>
          <w:rStyle w:val="StyleUnderline"/>
          <w:rFonts w:asciiTheme="minorHAnsi" w:hAnsiTheme="minorHAnsi" w:cstheme="minorHAnsi"/>
          <w:highlight w:val="cyan"/>
        </w:rPr>
        <w:t xml:space="preserve"> and </w:t>
      </w:r>
      <w:r w:rsidRPr="001B00AA">
        <w:rPr>
          <w:rStyle w:val="Emphasis"/>
          <w:rFonts w:asciiTheme="minorHAnsi" w:hAnsiTheme="minorHAnsi" w:cstheme="minorHAnsi"/>
          <w:highlight w:val="cyan"/>
        </w:rPr>
        <w:t>No</w:t>
      </w:r>
      <w:r w:rsidRPr="001B00AA">
        <w:rPr>
          <w:rStyle w:val="StyleUnderline"/>
          <w:rFonts w:asciiTheme="minorHAnsi" w:hAnsiTheme="minorHAnsi" w:cstheme="minorHAnsi"/>
        </w:rPr>
        <w:t xml:space="preserve">rth </w:t>
      </w:r>
      <w:r w:rsidRPr="001B00AA">
        <w:rPr>
          <w:rStyle w:val="Emphasis"/>
          <w:rFonts w:asciiTheme="minorHAnsi" w:hAnsiTheme="minorHAnsi" w:cstheme="minorHAnsi"/>
          <w:highlight w:val="cyan"/>
        </w:rPr>
        <w:t>Ko</w:t>
      </w:r>
      <w:r w:rsidRPr="001B00AA">
        <w:rPr>
          <w:rStyle w:val="StyleUnderline"/>
          <w:rFonts w:asciiTheme="minorHAnsi" w:hAnsiTheme="minorHAnsi" w:cstheme="minorHAnsi"/>
        </w:rPr>
        <w:t>rea</w:t>
      </w:r>
      <w:r w:rsidRPr="00AF1CCC">
        <w:rPr>
          <w:rFonts w:asciiTheme="minorHAnsi" w:hAnsiTheme="minorHAnsi" w:cstheme="minorHAnsi"/>
          <w:sz w:val="12"/>
        </w:rPr>
        <w:t xml:space="preserve">, have </w:t>
      </w:r>
      <w:r w:rsidRPr="001B00AA">
        <w:rPr>
          <w:rStyle w:val="StyleUnderline"/>
          <w:rFonts w:asciiTheme="minorHAnsi" w:hAnsiTheme="minorHAnsi" w:cstheme="minorHAnsi"/>
        </w:rPr>
        <w:t xml:space="preserve">developed and </w:t>
      </w:r>
      <w:r w:rsidRPr="001B00AA">
        <w:rPr>
          <w:rStyle w:val="StyleUnderline"/>
          <w:rFonts w:asciiTheme="minorHAnsi" w:hAnsiTheme="minorHAnsi" w:cstheme="minorHAnsi"/>
          <w:highlight w:val="cyan"/>
        </w:rPr>
        <w:t>deployed</w:t>
      </w:r>
      <w:r w:rsidRPr="00AF1CCC">
        <w:rPr>
          <w:rFonts w:asciiTheme="minorHAnsi" w:hAnsiTheme="minorHAnsi" w:cstheme="minorHAnsi"/>
          <w:sz w:val="12"/>
        </w:rPr>
        <w:t xml:space="preserve"> </w:t>
      </w:r>
      <w:r w:rsidRPr="001B00AA">
        <w:rPr>
          <w:rStyle w:val="Emphasis"/>
          <w:rFonts w:asciiTheme="minorHAnsi" w:hAnsiTheme="minorHAnsi" w:cstheme="minorHAnsi"/>
        </w:rPr>
        <w:t>cyberweapons</w:t>
      </w:r>
      <w:r w:rsidRPr="001B00AA">
        <w:rPr>
          <w:rStyle w:val="StyleUnderline"/>
          <w:rFonts w:asciiTheme="minorHAnsi" w:hAnsiTheme="minorHAnsi" w:cstheme="minorHAnsi"/>
        </w:rPr>
        <w:t xml:space="preserve"> designed </w:t>
      </w:r>
      <w:r w:rsidRPr="001B00AA">
        <w:rPr>
          <w:rStyle w:val="StyleUnderline"/>
          <w:rFonts w:asciiTheme="minorHAnsi" w:hAnsiTheme="minorHAnsi" w:cstheme="minorHAnsi"/>
          <w:highlight w:val="cyan"/>
        </w:rPr>
        <w:t xml:space="preserve">to </w:t>
      </w:r>
      <w:r w:rsidRPr="001B00AA">
        <w:rPr>
          <w:rStyle w:val="Emphasis"/>
          <w:rFonts w:asciiTheme="minorHAnsi" w:hAnsiTheme="minorHAnsi" w:cstheme="minorHAnsi"/>
          <w:highlight w:val="cyan"/>
        </w:rPr>
        <w:t>disrupt</w:t>
      </w:r>
      <w:r w:rsidRPr="001B00AA">
        <w:rPr>
          <w:rStyle w:val="StyleUnderline"/>
          <w:rFonts w:asciiTheme="minorHAnsi" w:hAnsiTheme="minorHAnsi" w:cstheme="minorHAnsi"/>
        </w:rPr>
        <w:t xml:space="preserve"> and </w:t>
      </w:r>
      <w:r w:rsidRPr="001B00AA">
        <w:rPr>
          <w:rStyle w:val="Emphasis"/>
          <w:rFonts w:asciiTheme="minorHAnsi" w:hAnsiTheme="minorHAnsi" w:cstheme="minorHAnsi"/>
        </w:rPr>
        <w:t>destroy</w:t>
      </w:r>
      <w:r w:rsidRPr="00AF1CCC">
        <w:rPr>
          <w:rFonts w:asciiTheme="minorHAnsi" w:hAnsiTheme="minorHAnsi" w:cstheme="minorHAnsi"/>
          <w:sz w:val="12"/>
        </w:rPr>
        <w:t xml:space="preserve"> major elements of </w:t>
      </w:r>
      <w:r w:rsidRPr="001B00AA">
        <w:rPr>
          <w:rStyle w:val="StyleUnderline"/>
          <w:rFonts w:asciiTheme="minorHAnsi" w:hAnsiTheme="minorHAnsi" w:cstheme="minorHAnsi"/>
          <w:highlight w:val="cyan"/>
        </w:rPr>
        <w:t xml:space="preserve">an adversary’s </w:t>
      </w:r>
      <w:r w:rsidRPr="001B00AA">
        <w:rPr>
          <w:rStyle w:val="Emphasis"/>
          <w:rFonts w:asciiTheme="minorHAnsi" w:hAnsiTheme="minorHAnsi" w:cstheme="minorHAnsi"/>
          <w:highlight w:val="cyan"/>
        </w:rPr>
        <w:t>key</w:t>
      </w:r>
      <w:r w:rsidRPr="001B00AA">
        <w:rPr>
          <w:rStyle w:val="Emphasis"/>
          <w:rFonts w:asciiTheme="minorHAnsi" w:hAnsiTheme="minorHAnsi" w:cstheme="minorHAnsi"/>
        </w:rPr>
        <w:t xml:space="preserve"> economic </w:t>
      </w:r>
      <w:r w:rsidRPr="001B00AA">
        <w:rPr>
          <w:rStyle w:val="Emphasis"/>
          <w:rFonts w:asciiTheme="minorHAnsi" w:hAnsiTheme="minorHAnsi" w:cstheme="minorHAnsi"/>
          <w:highlight w:val="cyan"/>
        </w:rPr>
        <w:t>systems</w:t>
      </w:r>
      <w:r w:rsidRPr="00AF1CCC">
        <w:rPr>
          <w:rFonts w:asciiTheme="minorHAnsi" w:hAnsiTheme="minorHAnsi" w:cstheme="minorHAnsi"/>
          <w:sz w:val="12"/>
        </w:rPr>
        <w:t xml:space="preserve">, </w:t>
      </w:r>
      <w:r w:rsidRPr="001B00AA">
        <w:rPr>
          <w:rStyle w:val="StyleUnderline"/>
          <w:rFonts w:asciiTheme="minorHAnsi" w:hAnsiTheme="minorHAnsi" w:cstheme="minorHAnsi"/>
          <w:highlight w:val="cyan"/>
        </w:rPr>
        <w:t>such as</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 xml:space="preserve">power </w:t>
      </w:r>
      <w:r w:rsidRPr="001B00AA">
        <w:rPr>
          <w:rStyle w:val="Emphasis"/>
          <w:rFonts w:asciiTheme="minorHAnsi" w:hAnsiTheme="minorHAnsi" w:cstheme="minorHAnsi"/>
          <w:highlight w:val="cyan"/>
        </w:rPr>
        <w:t>grids</w:t>
      </w:r>
      <w:r w:rsidRPr="001B00AA">
        <w:rPr>
          <w:rStyle w:val="StyleUnderline"/>
          <w:rFonts w:asciiTheme="minorHAnsi" w:hAnsiTheme="minorHAnsi" w:cstheme="minorHAnsi"/>
        </w:rPr>
        <w:t xml:space="preserve">, </w:t>
      </w:r>
      <w:r w:rsidRPr="001B00AA">
        <w:rPr>
          <w:rStyle w:val="Emphasis"/>
          <w:rFonts w:asciiTheme="minorHAnsi" w:hAnsiTheme="minorHAnsi" w:cstheme="minorHAnsi"/>
        </w:rPr>
        <w:t>financial systems</w:t>
      </w:r>
      <w:r w:rsidRPr="001B00AA">
        <w:rPr>
          <w:rStyle w:val="StyleUnderline"/>
          <w:rFonts w:asciiTheme="minorHAnsi" w:hAnsiTheme="minorHAnsi" w:cstheme="minorHAnsi"/>
        </w:rPr>
        <w:t xml:space="preserve">, </w:t>
      </w:r>
      <w:r w:rsidRPr="001B00AA">
        <w:rPr>
          <w:rStyle w:val="StyleUnderline"/>
          <w:rFonts w:asciiTheme="minorHAnsi" w:hAnsiTheme="minorHAnsi" w:cstheme="minorHAnsi"/>
          <w:highlight w:val="cyan"/>
        </w:rPr>
        <w:t xml:space="preserve">and </w:t>
      </w:r>
      <w:r w:rsidRPr="001B00AA">
        <w:rPr>
          <w:rStyle w:val="Emphasis"/>
          <w:rFonts w:asciiTheme="minorHAnsi" w:hAnsiTheme="minorHAnsi" w:cstheme="minorHAnsi"/>
          <w:highlight w:val="cyan"/>
        </w:rPr>
        <w:t>transportation</w:t>
      </w:r>
      <w:r w:rsidRPr="001B00AA">
        <w:rPr>
          <w:rStyle w:val="Emphasis"/>
          <w:rFonts w:asciiTheme="minorHAnsi" w:hAnsiTheme="minorHAnsi" w:cstheme="minorHAnsi"/>
        </w:rPr>
        <w:t xml:space="preserve"> networks</w:t>
      </w:r>
      <w:r w:rsidRPr="00AF1CCC">
        <w:rPr>
          <w:rFonts w:asciiTheme="minorHAnsi" w:hAnsiTheme="minorHAnsi" w:cstheme="minorHAnsi"/>
          <w:sz w:val="12"/>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w:t>
      </w:r>
      <w:r w:rsidRPr="001B00AA">
        <w:rPr>
          <w:rStyle w:val="StyleUnderline"/>
          <w:rFonts w:asciiTheme="minorHAnsi" w:hAnsiTheme="minorHAnsi" w:cstheme="minorHAnsi"/>
        </w:rPr>
        <w:t>danger here is</w:t>
      </w:r>
      <w:r w:rsidRPr="00AF1CCC">
        <w:rPr>
          <w:rFonts w:asciiTheme="minorHAnsi" w:hAnsiTheme="minorHAnsi" w:cstheme="minorHAnsi"/>
          <w:sz w:val="12"/>
        </w:rPr>
        <w:t xml:space="preserve"> that economic </w:t>
      </w:r>
      <w:r w:rsidRPr="001B00AA">
        <w:rPr>
          <w:rStyle w:val="Emphasis"/>
          <w:rFonts w:asciiTheme="minorHAnsi" w:hAnsiTheme="minorHAnsi" w:cstheme="minorHAnsi"/>
        </w:rPr>
        <w:t>attacks</w:t>
      </w:r>
      <w:r w:rsidRPr="00AF1CCC">
        <w:rPr>
          <w:rFonts w:asciiTheme="minorHAnsi" w:hAnsiTheme="minorHAnsi" w:cstheme="minorHAnsi"/>
          <w:sz w:val="12"/>
        </w:rPr>
        <w:t xml:space="preserve"> of this sort, </w:t>
      </w:r>
      <w:r w:rsidRPr="001B00AA">
        <w:rPr>
          <w:rStyle w:val="StyleUnderline"/>
          <w:rFonts w:asciiTheme="minorHAnsi" w:hAnsiTheme="minorHAnsi" w:cstheme="minorHAnsi"/>
          <w:highlight w:val="cyan"/>
        </w:rPr>
        <w:t>if</w:t>
      </w:r>
      <w:r w:rsidRPr="001B00AA">
        <w:rPr>
          <w:rStyle w:val="StyleUnderline"/>
          <w:rFonts w:asciiTheme="minorHAnsi" w:hAnsiTheme="minorHAnsi" w:cstheme="minorHAnsi"/>
        </w:rPr>
        <w:t xml:space="preserve"> undertaken </w:t>
      </w:r>
      <w:r w:rsidRPr="001B00AA">
        <w:rPr>
          <w:rStyle w:val="StyleUnderline"/>
          <w:rFonts w:asciiTheme="minorHAnsi" w:hAnsiTheme="minorHAnsi" w:cstheme="minorHAnsi"/>
          <w:highlight w:val="cyan"/>
        </w:rPr>
        <w:t>during a period of</w:t>
      </w:r>
      <w:r w:rsidRPr="00AF1CCC">
        <w:rPr>
          <w:rFonts w:asciiTheme="minorHAnsi" w:hAnsiTheme="minorHAnsi" w:cstheme="minorHAnsi"/>
          <w:sz w:val="12"/>
        </w:rPr>
        <w:t xml:space="preserve"> </w:t>
      </w:r>
      <w:r w:rsidRPr="001B00AA">
        <w:rPr>
          <w:rStyle w:val="Emphasis"/>
          <w:rFonts w:asciiTheme="minorHAnsi" w:hAnsiTheme="minorHAnsi" w:cstheme="minorHAnsi"/>
        </w:rPr>
        <w:t>tension</w:t>
      </w:r>
      <w:r w:rsidRPr="001B00AA">
        <w:rPr>
          <w:rStyle w:val="StyleUnderline"/>
          <w:rFonts w:asciiTheme="minorHAnsi" w:hAnsiTheme="minorHAnsi" w:cstheme="minorHAnsi"/>
        </w:rPr>
        <w:t xml:space="preserve"> and </w:t>
      </w:r>
      <w:r w:rsidRPr="001B00AA">
        <w:rPr>
          <w:rStyle w:val="Emphasis"/>
          <w:rFonts w:asciiTheme="minorHAnsi" w:hAnsiTheme="minorHAnsi" w:cstheme="minorHAnsi"/>
          <w:highlight w:val="cyan"/>
        </w:rPr>
        <w:t>crisis</w:t>
      </w:r>
      <w:r w:rsidRPr="001B00AA">
        <w:rPr>
          <w:rStyle w:val="StyleUnderline"/>
          <w:rFonts w:asciiTheme="minorHAnsi" w:hAnsiTheme="minorHAnsi" w:cstheme="minorHAnsi"/>
        </w:rPr>
        <w:t xml:space="preserve">, could </w:t>
      </w:r>
      <w:r w:rsidRPr="001B00AA">
        <w:rPr>
          <w:rStyle w:val="StyleUnderline"/>
          <w:rFonts w:asciiTheme="minorHAnsi" w:hAnsiTheme="minorHAnsi" w:cstheme="minorHAnsi"/>
          <w:highlight w:val="cyan"/>
        </w:rPr>
        <w:t>lead to</w:t>
      </w:r>
      <w:r w:rsidRPr="001B00AA">
        <w:rPr>
          <w:rStyle w:val="StyleUnderline"/>
          <w:rFonts w:asciiTheme="minorHAnsi" w:hAnsiTheme="minorHAnsi" w:cstheme="minorHAnsi"/>
        </w:rPr>
        <w:t xml:space="preserve"> an escalating series of </w:t>
      </w:r>
      <w:r w:rsidRPr="001B00AA">
        <w:rPr>
          <w:rStyle w:val="Emphasis"/>
          <w:rFonts w:asciiTheme="minorHAnsi" w:hAnsiTheme="minorHAnsi" w:cstheme="minorHAnsi"/>
          <w:highlight w:val="cyan"/>
        </w:rPr>
        <w:t>tit-for-tat</w:t>
      </w:r>
      <w:r w:rsidRPr="001B00AA">
        <w:rPr>
          <w:rStyle w:val="Emphasis"/>
          <w:rFonts w:asciiTheme="minorHAnsi" w:hAnsiTheme="minorHAnsi" w:cstheme="minorHAnsi"/>
        </w:rPr>
        <w:t xml:space="preserve"> attacks</w:t>
      </w:r>
      <w:r w:rsidRPr="001B00AA">
        <w:rPr>
          <w:rStyle w:val="StyleUnderline"/>
          <w:rFonts w:asciiTheme="minorHAnsi" w:hAnsiTheme="minorHAnsi" w:cstheme="minorHAnsi"/>
        </w:rPr>
        <w:t xml:space="preserve"> against</w:t>
      </w:r>
      <w:r w:rsidRPr="00AF1CCC">
        <w:rPr>
          <w:rFonts w:asciiTheme="minorHAnsi" w:hAnsiTheme="minorHAnsi" w:cstheme="minorHAnsi"/>
          <w:sz w:val="12"/>
        </w:rPr>
        <w:t xml:space="preserve"> ever </w:t>
      </w:r>
      <w:r w:rsidRPr="001B00AA">
        <w:rPr>
          <w:rStyle w:val="StyleUnderline"/>
          <w:rFonts w:asciiTheme="minorHAnsi" w:hAnsiTheme="minorHAnsi" w:cstheme="minorHAnsi"/>
        </w:rPr>
        <w:t xml:space="preserve">more vital elements of an </w:t>
      </w:r>
      <w:r w:rsidRPr="001B00AA">
        <w:rPr>
          <w:rStyle w:val="Emphasis"/>
          <w:rFonts w:asciiTheme="minorHAnsi" w:hAnsiTheme="minorHAnsi" w:cstheme="minorHAnsi"/>
        </w:rPr>
        <w:t>adversary’s</w:t>
      </w:r>
      <w:r w:rsidRPr="00AF1CCC">
        <w:rPr>
          <w:rFonts w:asciiTheme="minorHAnsi" w:hAnsiTheme="minorHAnsi" w:cstheme="minorHAnsi"/>
          <w:sz w:val="12"/>
        </w:rPr>
        <w:t xml:space="preserve"> critical </w:t>
      </w:r>
      <w:r w:rsidRPr="001B00AA">
        <w:rPr>
          <w:rStyle w:val="Emphasis"/>
          <w:rFonts w:asciiTheme="minorHAnsi" w:hAnsiTheme="minorHAnsi" w:cstheme="minorHAnsi"/>
        </w:rPr>
        <w:t>infrastructure</w:t>
      </w:r>
      <w:r w:rsidRPr="001B00AA">
        <w:rPr>
          <w:rStyle w:val="StyleUnderline"/>
          <w:rFonts w:asciiTheme="minorHAnsi" w:hAnsiTheme="minorHAnsi" w:cstheme="minorHAnsi"/>
        </w:rPr>
        <w:t xml:space="preserve">, producing </w:t>
      </w:r>
      <w:r w:rsidRPr="001B00AA">
        <w:rPr>
          <w:rStyle w:val="Emphasis"/>
          <w:rFonts w:asciiTheme="minorHAnsi" w:hAnsiTheme="minorHAnsi" w:cstheme="minorHAnsi"/>
        </w:rPr>
        <w:t>widespread chaos</w:t>
      </w:r>
      <w:r w:rsidRPr="00AF1CCC">
        <w:rPr>
          <w:rFonts w:asciiTheme="minorHAnsi" w:hAnsiTheme="minorHAnsi" w:cstheme="minorHAnsi"/>
          <w:sz w:val="12"/>
        </w:rPr>
        <w:t xml:space="preserve"> and harm </w:t>
      </w:r>
      <w:r w:rsidRPr="001B00AA">
        <w:rPr>
          <w:rStyle w:val="StyleUnderline"/>
          <w:rFonts w:asciiTheme="minorHAnsi" w:hAnsiTheme="minorHAnsi" w:cstheme="minorHAnsi"/>
        </w:rPr>
        <w:t>and</w:t>
      </w:r>
      <w:r w:rsidRPr="00AF1CCC">
        <w:rPr>
          <w:rFonts w:asciiTheme="minorHAnsi" w:hAnsiTheme="minorHAnsi" w:cstheme="minorHAnsi"/>
          <w:sz w:val="12"/>
        </w:rPr>
        <w:t xml:space="preserve"> eventually </w:t>
      </w:r>
      <w:r w:rsidRPr="001B00AA">
        <w:rPr>
          <w:rStyle w:val="StyleUnderline"/>
          <w:rFonts w:asciiTheme="minorHAnsi" w:hAnsiTheme="minorHAnsi" w:cstheme="minorHAnsi"/>
          <w:highlight w:val="cyan"/>
        </w:rPr>
        <w:t>leading</w:t>
      </w:r>
      <w:r w:rsidRPr="001B00AA">
        <w:rPr>
          <w:rStyle w:val="StyleUnderline"/>
          <w:rFonts w:asciiTheme="minorHAnsi" w:hAnsiTheme="minorHAnsi" w:cstheme="minorHAnsi"/>
        </w:rPr>
        <w:t xml:space="preserve"> one side </w:t>
      </w:r>
      <w:r w:rsidRPr="001B00AA">
        <w:rPr>
          <w:rStyle w:val="StyleUnderline"/>
          <w:rFonts w:asciiTheme="minorHAnsi" w:hAnsiTheme="minorHAnsi" w:cstheme="minorHAnsi"/>
          <w:highlight w:val="cyan"/>
        </w:rPr>
        <w:t>to</w:t>
      </w:r>
      <w:r w:rsidRPr="001B00AA">
        <w:rPr>
          <w:rStyle w:val="StyleUnderline"/>
          <w:rFonts w:asciiTheme="minorHAnsi" w:hAnsiTheme="minorHAnsi" w:cstheme="minorHAnsi"/>
        </w:rPr>
        <w:t xml:space="preserve"> initiate </w:t>
      </w:r>
      <w:r w:rsidRPr="001B00AA">
        <w:rPr>
          <w:rStyle w:val="Emphasis"/>
          <w:rFonts w:asciiTheme="minorHAnsi" w:hAnsiTheme="minorHAnsi" w:cstheme="minorHAnsi"/>
          <w:highlight w:val="cyan"/>
        </w:rPr>
        <w:t>kinetic attacks</w:t>
      </w:r>
      <w:r w:rsidRPr="001B00AA">
        <w:rPr>
          <w:rStyle w:val="StyleUnderline"/>
          <w:rFonts w:asciiTheme="minorHAnsi" w:hAnsiTheme="minorHAnsi" w:cstheme="minorHAnsi"/>
          <w:highlight w:val="cyan"/>
        </w:rPr>
        <w:t xml:space="preserve"> on</w:t>
      </w:r>
      <w:r w:rsidRPr="001B00AA">
        <w:rPr>
          <w:rStyle w:val="StyleUnderline"/>
          <w:rFonts w:asciiTheme="minorHAnsi" w:hAnsiTheme="minorHAnsi" w:cstheme="minorHAnsi"/>
        </w:rPr>
        <w:t xml:space="preserve"> critical </w:t>
      </w:r>
      <w:r w:rsidRPr="001B00AA">
        <w:rPr>
          <w:rStyle w:val="StyleUnderline"/>
          <w:rFonts w:asciiTheme="minorHAnsi" w:hAnsiTheme="minorHAnsi" w:cstheme="minorHAnsi"/>
          <w:highlight w:val="cyan"/>
        </w:rPr>
        <w:t>military targets, risking</w:t>
      </w:r>
      <w:r w:rsidRPr="001B00AA">
        <w:rPr>
          <w:rStyle w:val="StyleUnderline"/>
          <w:rFonts w:asciiTheme="minorHAnsi" w:hAnsiTheme="minorHAnsi" w:cstheme="minorHAnsi"/>
        </w:rPr>
        <w:t xml:space="preserve"> the </w:t>
      </w:r>
      <w:r w:rsidRPr="001B00AA">
        <w:rPr>
          <w:rStyle w:val="Emphasis"/>
          <w:rFonts w:asciiTheme="minorHAnsi" w:hAnsiTheme="minorHAnsi" w:cstheme="minorHAnsi"/>
        </w:rPr>
        <w:t>slippery slope</w:t>
      </w:r>
      <w:r w:rsidRPr="001B00AA">
        <w:rPr>
          <w:rStyle w:val="StyleUnderline"/>
          <w:rFonts w:asciiTheme="minorHAnsi" w:hAnsiTheme="minorHAnsi" w:cstheme="minorHAnsi"/>
        </w:rPr>
        <w:t xml:space="preserve"> to </w:t>
      </w:r>
      <w:r w:rsidRPr="001B00AA">
        <w:rPr>
          <w:rStyle w:val="Emphasis"/>
          <w:rFonts w:asciiTheme="minorHAnsi" w:hAnsiTheme="minorHAnsi" w:cstheme="minorHAnsi"/>
          <w:highlight w:val="cyan"/>
        </w:rPr>
        <w:t>nuclear conflict</w:t>
      </w:r>
      <w:r w:rsidRPr="00AF1CCC">
        <w:rPr>
          <w:rFonts w:asciiTheme="minorHAnsi" w:hAnsiTheme="minorHAnsi" w:cstheme="minorHAnsi"/>
          <w:sz w:val="12"/>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1B00AA">
        <w:rPr>
          <w:rStyle w:val="StyleUnderline"/>
          <w:rFonts w:asciiTheme="minorHAnsi" w:hAnsiTheme="minorHAnsi" w:cstheme="minorHAnsi"/>
        </w:rPr>
        <w:t xml:space="preserve">such attacks “could lead to </w:t>
      </w:r>
      <w:r w:rsidRPr="001B00AA">
        <w:rPr>
          <w:rStyle w:val="Emphasis"/>
          <w:rFonts w:asciiTheme="minorHAnsi" w:hAnsiTheme="minorHAnsi" w:cstheme="minorHAnsi"/>
        </w:rPr>
        <w:t>major conflict</w:t>
      </w:r>
      <w:r w:rsidRPr="00AF1CCC">
        <w:rPr>
          <w:rFonts w:asciiTheme="minorHAnsi" w:hAnsiTheme="minorHAnsi" w:cstheme="minorHAnsi"/>
          <w:sz w:val="12"/>
        </w:rPr>
        <w:t xml:space="preserve"> </w:t>
      </w:r>
      <w:r w:rsidRPr="001B00AA">
        <w:rPr>
          <w:rStyle w:val="StyleUnderline"/>
          <w:rFonts w:asciiTheme="minorHAnsi" w:hAnsiTheme="minorHAnsi" w:cstheme="minorHAnsi"/>
        </w:rPr>
        <w:t>and</w:t>
      </w:r>
      <w:r w:rsidRPr="00AF1CCC">
        <w:rPr>
          <w:rFonts w:asciiTheme="minorHAnsi" w:hAnsiTheme="minorHAnsi" w:cstheme="minorHAnsi"/>
          <w:sz w:val="12"/>
        </w:rPr>
        <w:t xml:space="preserve"> possibly </w:t>
      </w:r>
      <w:r w:rsidRPr="001B00AA">
        <w:rPr>
          <w:rStyle w:val="Emphasis"/>
          <w:rFonts w:asciiTheme="minorHAnsi" w:hAnsiTheme="minorHAnsi" w:cstheme="minorHAnsi"/>
        </w:rPr>
        <w:t>nuclear war</w:t>
      </w:r>
      <w:r w:rsidRPr="00AF1CCC">
        <w:rPr>
          <w:rFonts w:asciiTheme="minorHAnsi" w:hAnsiTheme="minorHAnsi" w:cstheme="minorHAnsi"/>
          <w:sz w:val="12"/>
        </w:rPr>
        <w:t>.”14</w:t>
      </w:r>
    </w:p>
    <w:p w14:paraId="706356B3" w14:textId="77777777" w:rsidR="00030C25" w:rsidRDefault="00030C25" w:rsidP="00030C25">
      <w:pPr>
        <w:pStyle w:val="Heading3"/>
      </w:pPr>
      <w:r>
        <w:lastRenderedPageBreak/>
        <w:t>DA---1NC</w:t>
      </w:r>
    </w:p>
    <w:p w14:paraId="2E01FAAD" w14:textId="463D707C" w:rsidR="00030C25" w:rsidRDefault="004C3DE3" w:rsidP="00030C25">
      <w:r>
        <w:t>State Budgets</w:t>
      </w:r>
      <w:r w:rsidR="00030C25">
        <w:t xml:space="preserve"> DA</w:t>
      </w:r>
    </w:p>
    <w:p w14:paraId="22ABBB3E" w14:textId="77777777" w:rsidR="004C3DE3" w:rsidRDefault="004C3DE3" w:rsidP="004C3DE3">
      <w:pPr>
        <w:pStyle w:val="Heading4"/>
      </w:pPr>
      <w:r>
        <w:t xml:space="preserve">State budgets are </w:t>
      </w:r>
      <w:r w:rsidRPr="0027554A">
        <w:rPr>
          <w:u w:val="single"/>
        </w:rPr>
        <w:t>stable</w:t>
      </w:r>
      <w:r>
        <w:t>.</w:t>
      </w:r>
    </w:p>
    <w:p w14:paraId="313B0E91" w14:textId="77777777" w:rsidR="004C3DE3" w:rsidRPr="003D1895" w:rsidRDefault="004C3DE3" w:rsidP="004C3DE3">
      <w:r>
        <w:t xml:space="preserve">Erica </w:t>
      </w:r>
      <w:r w:rsidRPr="00D4640C">
        <w:rPr>
          <w:rStyle w:val="Style13ptBold"/>
        </w:rPr>
        <w:t>MacKellar</w:t>
      </w:r>
      <w:r>
        <w:t xml:space="preserve"> </w:t>
      </w:r>
      <w:r w:rsidRPr="00D4640C">
        <w:rPr>
          <w:rStyle w:val="Style13ptBold"/>
        </w:rPr>
        <w:t>25</w:t>
      </w:r>
      <w:r>
        <w:t xml:space="preserve"> (is a policy specialist at National Conference of State Legislatures. She holds a master’s in public policy at the University of Denver.; </w:t>
      </w:r>
      <w:r w:rsidRPr="003D1895">
        <w:t>Frazzini, K. (2025, May 6). </w:t>
      </w:r>
      <w:r w:rsidRPr="003D1895">
        <w:rPr>
          <w:i/>
          <w:iCs/>
        </w:rPr>
        <w:t>The State of State Budgets Is Stable for Now</w:t>
      </w:r>
      <w:r w:rsidRPr="003D1895">
        <w:t>. National Conference of State Legislatures. https://www.ncsl.org/state-legislatures-news/details/the-state-of-state-budgets-is-stable-for-now</w:t>
      </w:r>
      <w:r>
        <w:t>)Rinehart.</w:t>
      </w:r>
    </w:p>
    <w:p w14:paraId="41AAB0BC" w14:textId="77777777" w:rsidR="004C3DE3" w:rsidRDefault="004C3DE3" w:rsidP="004C3DE3">
      <w:pPr>
        <w:rPr>
          <w:rStyle w:val="StyleUnderline"/>
        </w:rPr>
      </w:pPr>
      <w:r w:rsidRPr="00D4640C">
        <w:rPr>
          <w:sz w:val="16"/>
        </w:rPr>
        <w:t xml:space="preserve">Despite a chaotic year </w:t>
      </w:r>
      <w:r w:rsidRPr="00D4640C">
        <w:rPr>
          <w:rStyle w:val="StyleUnderline"/>
        </w:rPr>
        <w:t xml:space="preserve">for </w:t>
      </w:r>
      <w:r w:rsidRPr="00803A17">
        <w:rPr>
          <w:rStyle w:val="Emphasis"/>
          <w:highlight w:val="cyan"/>
        </w:rPr>
        <w:t>state budgeters</w:t>
      </w:r>
      <w:r w:rsidRPr="00D4640C">
        <w:rPr>
          <w:sz w:val="16"/>
        </w:rPr>
        <w:t xml:space="preserve">, </w:t>
      </w:r>
      <w:r w:rsidRPr="00D4640C">
        <w:rPr>
          <w:rStyle w:val="StyleUnderline"/>
        </w:rPr>
        <w:t>some</w:t>
      </w:r>
      <w:r w:rsidRPr="00D4640C">
        <w:rPr>
          <w:sz w:val="16"/>
        </w:rPr>
        <w:t xml:space="preserve"> states still </w:t>
      </w:r>
      <w:r w:rsidRPr="00803A17">
        <w:rPr>
          <w:rStyle w:val="Emphasis"/>
          <w:highlight w:val="cyan"/>
        </w:rPr>
        <w:t>expect revenue to grow</w:t>
      </w:r>
      <w:r w:rsidRPr="00883612">
        <w:rPr>
          <w:rStyle w:val="StyleUnderline"/>
          <w:highlight w:val="cyan"/>
        </w:rPr>
        <w:t xml:space="preserve"> and are proposing</w:t>
      </w:r>
      <w:r w:rsidRPr="00D4640C">
        <w:rPr>
          <w:rStyle w:val="StyleUnderline"/>
        </w:rPr>
        <w:t xml:space="preserve"> either </w:t>
      </w:r>
      <w:r w:rsidRPr="00883612">
        <w:rPr>
          <w:rStyle w:val="StyleUnderline"/>
          <w:highlight w:val="cyan"/>
        </w:rPr>
        <w:t>tax cuts or</w:t>
      </w:r>
      <w:r w:rsidRPr="00D4640C">
        <w:rPr>
          <w:rStyle w:val="StyleUnderline"/>
        </w:rPr>
        <w:t xml:space="preserve"> increased spending on </w:t>
      </w:r>
      <w:r w:rsidRPr="00883612">
        <w:rPr>
          <w:rStyle w:val="StyleUnderline"/>
          <w:highlight w:val="cyan"/>
        </w:rPr>
        <w:t>new initiatives</w:t>
      </w:r>
      <w:r w:rsidRPr="00D4640C">
        <w:rPr>
          <w:sz w:val="16"/>
        </w:rPr>
        <w:t xml:space="preserve">. Other states have been forced to close significant budget shortfalls and are forecasting structural deficits in future years. Most states will end fiscal year 2025 at midnight on June 30. For now, state revenues for the remainder of the fiscal year appear stable, but shortfalls and uncertainty loom for FY 2026 and beyond. An NCSL survey conducted earlier this year found that </w:t>
      </w:r>
      <w:r w:rsidRPr="00D4640C">
        <w:rPr>
          <w:rStyle w:val="StyleUnderline"/>
        </w:rPr>
        <w:t xml:space="preserve">states expect to meet their latest revenue forecasts </w:t>
      </w:r>
      <w:r w:rsidRPr="00883612">
        <w:rPr>
          <w:rStyle w:val="Emphasis"/>
          <w:highlight w:val="cyan"/>
        </w:rPr>
        <w:t>for</w:t>
      </w:r>
      <w:r w:rsidRPr="00D4640C">
        <w:rPr>
          <w:rStyle w:val="Emphasis"/>
        </w:rPr>
        <w:t xml:space="preserve"> the </w:t>
      </w:r>
      <w:r w:rsidRPr="00883612">
        <w:rPr>
          <w:rStyle w:val="Emphasis"/>
          <w:highlight w:val="cyan"/>
        </w:rPr>
        <w:t>remainder of FY</w:t>
      </w:r>
      <w:r w:rsidRPr="00D4640C">
        <w:rPr>
          <w:rStyle w:val="Emphasis"/>
        </w:rPr>
        <w:t xml:space="preserve"> 20</w:t>
      </w:r>
      <w:r w:rsidRPr="00883612">
        <w:rPr>
          <w:rStyle w:val="Emphasis"/>
          <w:highlight w:val="cyan"/>
        </w:rPr>
        <w:t>25</w:t>
      </w:r>
      <w:r w:rsidRPr="00D4640C">
        <w:rPr>
          <w:sz w:val="16"/>
        </w:rPr>
        <w:t xml:space="preserve">. </w:t>
      </w:r>
      <w:r w:rsidRPr="00D4640C">
        <w:rPr>
          <w:rStyle w:val="StyleUnderline"/>
        </w:rPr>
        <w:t xml:space="preserve">In addition to meeting revenue estimates for the current year, </w:t>
      </w:r>
      <w:r w:rsidRPr="00883612">
        <w:rPr>
          <w:rStyle w:val="StyleUnderline"/>
          <w:highlight w:val="cyan"/>
        </w:rPr>
        <w:t>states have built</w:t>
      </w:r>
      <w:r w:rsidRPr="00D4640C">
        <w:rPr>
          <w:rStyle w:val="StyleUnderline"/>
        </w:rPr>
        <w:t xml:space="preserve"> up large </w:t>
      </w:r>
      <w:r w:rsidRPr="00883612">
        <w:rPr>
          <w:rStyle w:val="StyleUnderline"/>
          <w:highlight w:val="cyan"/>
        </w:rPr>
        <w:t>rainy day fund reserves that</w:t>
      </w:r>
      <w:r w:rsidRPr="00D4640C">
        <w:rPr>
          <w:rStyle w:val="StyleUnderline"/>
        </w:rPr>
        <w:t xml:space="preserve"> can help them </w:t>
      </w:r>
      <w:r w:rsidRPr="00470FD3">
        <w:rPr>
          <w:rStyle w:val="StyleUnderline"/>
          <w:highlight w:val="cyan"/>
        </w:rPr>
        <w:t>weather</w:t>
      </w:r>
      <w:r w:rsidRPr="00D4640C">
        <w:rPr>
          <w:rStyle w:val="StyleUnderline"/>
        </w:rPr>
        <w:t xml:space="preserve"> a </w:t>
      </w:r>
      <w:r w:rsidRPr="00470FD3">
        <w:rPr>
          <w:rStyle w:val="StyleUnderline"/>
          <w:highlight w:val="cyan"/>
        </w:rPr>
        <w:t>moderate</w:t>
      </w:r>
      <w:r w:rsidRPr="00D4640C">
        <w:rPr>
          <w:rStyle w:val="StyleUnderline"/>
        </w:rPr>
        <w:t xml:space="preserve"> economic </w:t>
      </w:r>
      <w:r w:rsidRPr="00470FD3">
        <w:rPr>
          <w:rStyle w:val="StyleUnderline"/>
          <w:highlight w:val="cyan"/>
        </w:rPr>
        <w:t>downturn</w:t>
      </w:r>
      <w:r w:rsidRPr="00D4640C">
        <w:rPr>
          <w:rStyle w:val="StyleUnderline"/>
        </w:rPr>
        <w:t xml:space="preserve">. For the last few years, </w:t>
      </w:r>
      <w:r w:rsidRPr="004D29DF">
        <w:rPr>
          <w:rStyle w:val="StyleUnderline"/>
          <w:highlight w:val="cyan"/>
        </w:rPr>
        <w:t>states</w:t>
      </w:r>
      <w:r w:rsidRPr="00D4640C">
        <w:rPr>
          <w:rStyle w:val="StyleUnderline"/>
        </w:rPr>
        <w:t xml:space="preserve"> have </w:t>
      </w:r>
      <w:r w:rsidRPr="00883612">
        <w:rPr>
          <w:rStyle w:val="StyleUnderline"/>
        </w:rPr>
        <w:t xml:space="preserve">also </w:t>
      </w:r>
      <w:r w:rsidRPr="00883612">
        <w:rPr>
          <w:rStyle w:val="Emphasis"/>
          <w:highlight w:val="cyan"/>
        </w:rPr>
        <w:t>anticipat</w:t>
      </w:r>
      <w:r w:rsidRPr="00892789">
        <w:rPr>
          <w:rStyle w:val="Emphasis"/>
          <w:highlight w:val="cyan"/>
        </w:rPr>
        <w:t>e</w:t>
      </w:r>
      <w:r w:rsidRPr="00892789">
        <w:rPr>
          <w:rStyle w:val="StyleUnderline"/>
        </w:rPr>
        <w:t xml:space="preserve">d </w:t>
      </w:r>
      <w:r w:rsidRPr="00883612">
        <w:rPr>
          <w:rStyle w:val="StyleUnderline"/>
          <w:highlight w:val="cyan"/>
        </w:rPr>
        <w:t>slowing</w:t>
      </w:r>
      <w:r w:rsidRPr="00D4640C">
        <w:rPr>
          <w:rStyle w:val="StyleUnderline"/>
        </w:rPr>
        <w:t xml:space="preserve"> revenue </w:t>
      </w:r>
      <w:r w:rsidRPr="00883612">
        <w:rPr>
          <w:rStyle w:val="StyleUnderline"/>
          <w:highlight w:val="cyan"/>
        </w:rPr>
        <w:t>growth</w:t>
      </w:r>
      <w:r w:rsidRPr="00D4640C">
        <w:rPr>
          <w:rStyle w:val="StyleUnderline"/>
        </w:rPr>
        <w:t xml:space="preserve">, </w:t>
      </w:r>
      <w:r w:rsidRPr="00883612">
        <w:rPr>
          <w:rStyle w:val="Emphasis"/>
          <w:highlight w:val="cyan"/>
        </w:rPr>
        <w:t>knowing</w:t>
      </w:r>
      <w:r w:rsidRPr="00D4640C">
        <w:rPr>
          <w:rStyle w:val="StyleUnderline"/>
        </w:rPr>
        <w:t xml:space="preserve"> that the </w:t>
      </w:r>
      <w:r w:rsidRPr="0001227A">
        <w:rPr>
          <w:rStyle w:val="StyleUnderline"/>
          <w:highlight w:val="cyan"/>
        </w:rPr>
        <w:t>robust</w:t>
      </w:r>
      <w:r w:rsidRPr="00D4640C">
        <w:rPr>
          <w:rStyle w:val="StyleUnderline"/>
        </w:rPr>
        <w:t xml:space="preserve"> growth following the </w:t>
      </w:r>
      <w:r w:rsidRPr="00883612">
        <w:rPr>
          <w:rStyle w:val="StyleUnderline"/>
          <w:highlight w:val="cyan"/>
        </w:rPr>
        <w:t>pandemic</w:t>
      </w:r>
      <w:r w:rsidRPr="00D4640C">
        <w:rPr>
          <w:rStyle w:val="StyleUnderline"/>
        </w:rPr>
        <w:t xml:space="preserve"> recovery could not continue, </w:t>
      </w:r>
      <w:r w:rsidRPr="0001227A">
        <w:rPr>
          <w:rStyle w:val="StyleUnderline"/>
          <w:highlight w:val="cyan"/>
        </w:rPr>
        <w:t>and</w:t>
      </w:r>
      <w:r w:rsidRPr="00D4640C">
        <w:rPr>
          <w:rStyle w:val="StyleUnderline"/>
        </w:rPr>
        <w:t xml:space="preserve"> that </w:t>
      </w:r>
      <w:r w:rsidRPr="0001227A">
        <w:rPr>
          <w:rStyle w:val="StyleUnderline"/>
          <w:highlight w:val="cyan"/>
        </w:rPr>
        <w:t>federal aid</w:t>
      </w:r>
      <w:r w:rsidRPr="00D4640C">
        <w:rPr>
          <w:rStyle w:val="StyleUnderline"/>
        </w:rPr>
        <w:t xml:space="preserve"> provided during that time </w:t>
      </w:r>
      <w:r w:rsidRPr="00883612">
        <w:rPr>
          <w:rStyle w:val="StyleUnderline"/>
          <w:highlight w:val="cyan"/>
        </w:rPr>
        <w:t>would end</w:t>
      </w:r>
      <w:r w:rsidRPr="00D4640C">
        <w:rPr>
          <w:rStyle w:val="StyleUnderline"/>
        </w:rPr>
        <w:t>.</w:t>
      </w:r>
    </w:p>
    <w:p w14:paraId="4C4AF0E4" w14:textId="77777777" w:rsidR="004C3DE3" w:rsidRDefault="004C3DE3" w:rsidP="004C3DE3">
      <w:pPr>
        <w:pStyle w:val="Heading4"/>
      </w:pPr>
      <w:r w:rsidRPr="00A41A91">
        <w:t xml:space="preserve">CBR’s </w:t>
      </w:r>
      <w:r w:rsidRPr="00A41A91">
        <w:rPr>
          <w:b w:val="0"/>
          <w:bCs/>
        </w:rPr>
        <w:t>(collective bargaining rights)</w:t>
      </w:r>
      <w:r w:rsidRPr="00A41A91">
        <w:t xml:space="preserve"> crank up spending</w:t>
      </w:r>
      <w:r>
        <w:t>.</w:t>
      </w:r>
    </w:p>
    <w:p w14:paraId="72083770" w14:textId="77777777" w:rsidR="004C3DE3" w:rsidRPr="003D16B2" w:rsidRDefault="004C3DE3" w:rsidP="004C3DE3">
      <w:r w:rsidRPr="001F3C63">
        <w:rPr>
          <w:rStyle w:val="Style13ptBold"/>
        </w:rPr>
        <w:t>Frandsen &amp; Webb 17</w:t>
      </w:r>
      <w:r>
        <w:t xml:space="preserve"> [Dr. Brigham R. Frandsen holds a PhD from MIT in Economics, and is currently a Professor at BYU. Michael Webb is a Professor in the department of statistics at the University of Wyoming.; </w:t>
      </w:r>
      <w:r w:rsidRPr="003D16B2">
        <w:t>Frandsen, Brigham, and Michael Webb. </w:t>
      </w:r>
      <w:r w:rsidRPr="003D16B2">
        <w:rPr>
          <w:i/>
          <w:iCs/>
        </w:rPr>
        <w:t>O c T O B E R 2 0 1 7 Https://Www.brookings.edu/Research/Public-Employee- Pensions-And-Collective-Bargaining-Rights-Evidence- From-State-And-Local-Government-Finances Public Employee Pensions and Collective Bargaining Rights: Evidence from State and Local Government Finances</w:t>
      </w:r>
      <w:r w:rsidRPr="003D16B2">
        <w:t xml:space="preserve">. 2017, </w:t>
      </w:r>
      <w:hyperlink r:id="rId6" w:history="1">
        <w:r w:rsidRPr="003D16B2">
          <w:rPr>
            <w:rStyle w:val="Hyperlink"/>
          </w:rPr>
          <w:t>www.brookings.edu/wp-content/uploads/2017/10/wp35-frandsen1.pdf</w:t>
        </w:r>
      </w:hyperlink>
      <w:r w:rsidRPr="003D16B2">
        <w:t>.</w:t>
      </w:r>
      <w:r>
        <w:t xml:space="preserve"> Rinehart]</w:t>
      </w:r>
    </w:p>
    <w:p w14:paraId="4043B102" w14:textId="77777777" w:rsidR="004C3DE3" w:rsidRPr="0015621A" w:rsidRDefault="004C3DE3" w:rsidP="004C3DE3">
      <w:pPr>
        <w:rPr>
          <w:sz w:val="12"/>
        </w:rPr>
      </w:pPr>
      <w:r w:rsidRPr="00311000">
        <w:rPr>
          <w:sz w:val="12"/>
        </w:rPr>
        <w:t xml:space="preserve">The </w:t>
      </w:r>
      <w:r w:rsidRPr="00F047C8">
        <w:rPr>
          <w:rStyle w:val="StyleUnderline"/>
          <w:highlight w:val="cyan"/>
        </w:rPr>
        <w:t>introduction of</w:t>
      </w:r>
      <w:r w:rsidRPr="00311000">
        <w:rPr>
          <w:rStyle w:val="StyleUnderline"/>
        </w:rPr>
        <w:t xml:space="preserve"> collective bargaining requirements</w:t>
      </w:r>
      <w:r w:rsidRPr="00311000">
        <w:rPr>
          <w:sz w:val="12"/>
        </w:rPr>
        <w:t xml:space="preserve"> starting in the 1960s constituted a dramatic change in labor relations in the public sector with potentially </w:t>
      </w:r>
      <w:r w:rsidRPr="00311000">
        <w:rPr>
          <w:rStyle w:val="StyleUnderline"/>
        </w:rPr>
        <w:t>major consequences for state and local government finances</w:t>
      </w:r>
      <w:r w:rsidRPr="00311000">
        <w:rPr>
          <w:sz w:val="12"/>
        </w:rPr>
        <w:t xml:space="preserve">. This paper analyzed a set of such consequences particularly salient to ongoing state and local policy debates in the wake of the financial crisis: the impact of </w:t>
      </w:r>
      <w:r w:rsidRPr="00F047C8">
        <w:rPr>
          <w:rStyle w:val="Emphasis"/>
          <w:highlight w:val="cyan"/>
        </w:rPr>
        <w:t>c</w:t>
      </w:r>
      <w:r w:rsidRPr="00F047C8">
        <w:rPr>
          <w:rStyle w:val="StyleUnderline"/>
        </w:rPr>
        <w:t xml:space="preserve">ollective </w:t>
      </w:r>
      <w:r w:rsidRPr="00F047C8">
        <w:rPr>
          <w:rStyle w:val="Emphasis"/>
          <w:highlight w:val="cyan"/>
        </w:rPr>
        <w:t>b</w:t>
      </w:r>
      <w:r w:rsidRPr="00F047C8">
        <w:rPr>
          <w:rStyle w:val="StyleUnderline"/>
        </w:rPr>
        <w:t xml:space="preserve">argaining </w:t>
      </w:r>
      <w:r w:rsidRPr="00F047C8">
        <w:rPr>
          <w:rStyle w:val="Emphasis"/>
          <w:highlight w:val="cyan"/>
        </w:rPr>
        <w:t>r</w:t>
      </w:r>
      <w:r w:rsidRPr="00F047C8">
        <w:rPr>
          <w:rStyle w:val="StyleUnderline"/>
        </w:rPr>
        <w:t>ight</w:t>
      </w:r>
      <w:r w:rsidRPr="00F047C8">
        <w:rPr>
          <w:rStyle w:val="Emphasis"/>
          <w:highlight w:val="cyan"/>
        </w:rPr>
        <w:t>s</w:t>
      </w:r>
      <w:r w:rsidRPr="00F047C8">
        <w:rPr>
          <w:rStyle w:val="StyleUnderline"/>
          <w:highlight w:val="cyan"/>
        </w:rPr>
        <w:t xml:space="preserve"> on public employee</w:t>
      </w:r>
      <w:r w:rsidRPr="004B1C8E">
        <w:rPr>
          <w:rStyle w:val="StyleUnderline"/>
        </w:rPr>
        <w:t xml:space="preserve"> pension</w:t>
      </w:r>
      <w:r w:rsidRPr="004B1C8E">
        <w:rPr>
          <w:rStyle w:val="Emphasis"/>
          <w:highlight w:val="cyan"/>
        </w:rPr>
        <w:t>s</w:t>
      </w:r>
      <w:r w:rsidRPr="00311000">
        <w:rPr>
          <w:sz w:val="12"/>
        </w:rPr>
        <w:t xml:space="preserve">. The estimated </w:t>
      </w:r>
      <w:r w:rsidRPr="00F047C8">
        <w:rPr>
          <w:rStyle w:val="StyleUnderline"/>
          <w:highlight w:val="cyan"/>
        </w:rPr>
        <w:t>effects</w:t>
      </w:r>
      <w:r w:rsidRPr="00311000">
        <w:rPr>
          <w:sz w:val="12"/>
        </w:rPr>
        <w:t xml:space="preserve"> on pensions </w:t>
      </w:r>
      <w:r w:rsidRPr="00311000">
        <w:rPr>
          <w:rStyle w:val="StyleUnderline"/>
        </w:rPr>
        <w:t xml:space="preserve">are statistically significant and </w:t>
      </w:r>
      <w:r w:rsidRPr="00F047C8">
        <w:rPr>
          <w:rStyle w:val="StyleUnderline"/>
          <w:highlight w:val="cyan"/>
        </w:rPr>
        <w:t>economically large</w:t>
      </w:r>
      <w:r w:rsidRPr="00311000">
        <w:rPr>
          <w:sz w:val="12"/>
        </w:rPr>
        <w:t xml:space="preserve">. </w:t>
      </w:r>
      <w:r w:rsidRPr="00311000">
        <w:rPr>
          <w:rStyle w:val="StyleUnderline"/>
        </w:rPr>
        <w:t xml:space="preserve">Collective bargaining </w:t>
      </w:r>
      <w:r w:rsidRPr="00F047C8">
        <w:rPr>
          <w:rStyle w:val="StyleUnderline"/>
          <w:highlight w:val="cyan"/>
        </w:rPr>
        <w:t>rights</w:t>
      </w:r>
      <w:r w:rsidRPr="00311000">
        <w:rPr>
          <w:sz w:val="12"/>
        </w:rPr>
        <w:t xml:space="preserve"> primarily </w:t>
      </w:r>
      <w:r w:rsidRPr="00F047C8">
        <w:rPr>
          <w:rStyle w:val="StyleUnderline"/>
          <w:highlight w:val="cyan"/>
        </w:rPr>
        <w:t>led to</w:t>
      </w:r>
      <w:r w:rsidRPr="00311000">
        <w:rPr>
          <w:rStyle w:val="StyleUnderline"/>
        </w:rPr>
        <w:t xml:space="preserve"> more </w:t>
      </w:r>
      <w:r w:rsidRPr="00F047C8">
        <w:rPr>
          <w:rStyle w:val="StyleUnderline"/>
          <w:highlight w:val="cyan"/>
        </w:rPr>
        <w:t>generous pensions</w:t>
      </w:r>
      <w:r w:rsidRPr="00311000">
        <w:rPr>
          <w:sz w:val="12"/>
        </w:rPr>
        <w:t xml:space="preserve">; the </w:t>
      </w:r>
      <w:r w:rsidRPr="00311000">
        <w:rPr>
          <w:rStyle w:val="StyleUnderline"/>
        </w:rPr>
        <w:t xml:space="preserve">largest estimated </w:t>
      </w:r>
      <w:r w:rsidRPr="00F047C8">
        <w:rPr>
          <w:rStyle w:val="StyleUnderline"/>
          <w:highlight w:val="cyan"/>
        </w:rPr>
        <w:t>effects</w:t>
      </w:r>
      <w:r w:rsidRPr="00311000">
        <w:rPr>
          <w:sz w:val="12"/>
        </w:rPr>
        <w:t xml:space="preserve"> were </w:t>
      </w:r>
      <w:r w:rsidRPr="00311000">
        <w:rPr>
          <w:rStyle w:val="StyleUnderline"/>
        </w:rPr>
        <w:t xml:space="preserve">on </w:t>
      </w:r>
      <w:r w:rsidRPr="00F047C8">
        <w:rPr>
          <w:rStyle w:val="StyleUnderline"/>
          <w:highlight w:val="cyan"/>
        </w:rPr>
        <w:t>employer contributions</w:t>
      </w:r>
      <w:r w:rsidRPr="00311000">
        <w:rPr>
          <w:sz w:val="12"/>
        </w:rPr>
        <w:t xml:space="preserve">. The effects on overall pension amounts, measured by </w:t>
      </w:r>
      <w:r w:rsidRPr="00F047C8">
        <w:rPr>
          <w:rStyle w:val="StyleUnderline"/>
          <w:highlight w:val="cyan"/>
        </w:rPr>
        <w:t>total</w:t>
      </w:r>
      <w:r w:rsidRPr="00311000">
        <w:rPr>
          <w:rStyle w:val="StyleUnderline"/>
        </w:rPr>
        <w:t xml:space="preserve"> contributions or </w:t>
      </w:r>
      <w:r w:rsidRPr="00F047C8">
        <w:rPr>
          <w:rStyle w:val="StyleUnderline"/>
          <w:highlight w:val="cyan"/>
        </w:rPr>
        <w:t>payouts</w:t>
      </w:r>
      <w:r w:rsidRPr="00311000">
        <w:rPr>
          <w:sz w:val="12"/>
        </w:rPr>
        <w:t xml:space="preserve">, however, </w:t>
      </w:r>
      <w:r w:rsidRPr="00F047C8">
        <w:rPr>
          <w:rStyle w:val="StyleUnderline"/>
          <w:highlight w:val="cyan"/>
        </w:rPr>
        <w:t>are</w:t>
      </w:r>
      <w:r w:rsidRPr="00F047C8">
        <w:rPr>
          <w:rStyle w:val="StyleUnderline"/>
        </w:rPr>
        <w:t xml:space="preserve"> </w:t>
      </w:r>
      <w:r w:rsidRPr="00F047C8">
        <w:rPr>
          <w:rStyle w:val="Emphasis"/>
        </w:rPr>
        <w:t>also</w:t>
      </w:r>
      <w:r w:rsidRPr="00F047C8">
        <w:rPr>
          <w:rStyle w:val="StyleUnderline"/>
        </w:rPr>
        <w:t xml:space="preserve"> </w:t>
      </w:r>
      <w:r w:rsidRPr="00F047C8">
        <w:rPr>
          <w:rStyle w:val="StyleUnderline"/>
          <w:highlight w:val="cyan"/>
        </w:rPr>
        <w:t>substantial</w:t>
      </w:r>
      <w:r w:rsidRPr="00311000">
        <w:rPr>
          <w:sz w:val="12"/>
        </w:rPr>
        <w:t xml:space="preserve">. Back-of-the-envelope calculations imply that </w:t>
      </w:r>
      <w:r w:rsidRPr="006D10E8">
        <w:rPr>
          <w:rStyle w:val="StyleUnderline"/>
        </w:rPr>
        <w:t>collective bargaining</w:t>
      </w:r>
      <w:r w:rsidRPr="00311000">
        <w:rPr>
          <w:sz w:val="12"/>
        </w:rPr>
        <w:t xml:space="preserve"> requirements can </w:t>
      </w:r>
      <w:r w:rsidRPr="00F047C8">
        <w:rPr>
          <w:rStyle w:val="StyleUnderline"/>
          <w:highlight w:val="cyan"/>
        </w:rPr>
        <w:t>account</w:t>
      </w:r>
      <w:r w:rsidRPr="00311000">
        <w:rPr>
          <w:rStyle w:val="StyleUnderline"/>
        </w:rPr>
        <w:t xml:space="preserve"> for</w:t>
      </w:r>
      <w:r w:rsidRPr="00311000">
        <w:rPr>
          <w:sz w:val="12"/>
        </w:rPr>
        <w:t xml:space="preserve"> the </w:t>
      </w:r>
      <w:r w:rsidRPr="00F047C8">
        <w:rPr>
          <w:rStyle w:val="StyleUnderline"/>
          <w:highlight w:val="cyan"/>
        </w:rPr>
        <w:t>lion’s share of</w:t>
      </w:r>
      <w:r w:rsidRPr="00311000">
        <w:rPr>
          <w:rStyle w:val="StyleUnderline"/>
        </w:rPr>
        <w:t xml:space="preserve"> the observed differences in </w:t>
      </w:r>
      <w:r w:rsidRPr="00F047C8">
        <w:rPr>
          <w:rStyle w:val="StyleUnderline"/>
          <w:highlight w:val="cyan"/>
        </w:rPr>
        <w:t>growth of government contributions</w:t>
      </w:r>
      <w:r w:rsidRPr="00311000">
        <w:rPr>
          <w:rStyle w:val="StyleUnderline"/>
        </w:rPr>
        <w:t xml:space="preserve"> to pensions over the past five decades</w:t>
      </w:r>
      <w:r w:rsidRPr="00311000">
        <w:rPr>
          <w:sz w:val="12"/>
        </w:rPr>
        <w:t xml:space="preserve">, and may have </w:t>
      </w:r>
      <w:r w:rsidRPr="00F047C8">
        <w:rPr>
          <w:rStyle w:val="StyleUnderline"/>
          <w:highlight w:val="cyan"/>
        </w:rPr>
        <w:t>contribute</w:t>
      </w:r>
      <w:r w:rsidRPr="00311000">
        <w:rPr>
          <w:sz w:val="12"/>
        </w:rPr>
        <w:t xml:space="preserve">d </w:t>
      </w:r>
      <w:r w:rsidRPr="00F047C8">
        <w:rPr>
          <w:rStyle w:val="StyleUnderline"/>
          <w:highlight w:val="cyan"/>
        </w:rPr>
        <w:t>to</w:t>
      </w:r>
      <w:r w:rsidRPr="00311000">
        <w:rPr>
          <w:sz w:val="12"/>
        </w:rPr>
        <w:t xml:space="preserve"> pension plan </w:t>
      </w:r>
      <w:r w:rsidRPr="00F047C8">
        <w:rPr>
          <w:rStyle w:val="Emphasis"/>
          <w:highlight w:val="cyan"/>
        </w:rPr>
        <w:t>underfundedness</w:t>
      </w:r>
      <w:r w:rsidRPr="00311000">
        <w:rPr>
          <w:sz w:val="12"/>
        </w:rPr>
        <w:t xml:space="preserve">. Taken </w:t>
      </w:r>
      <w:r w:rsidRPr="00F047C8">
        <w:rPr>
          <w:rStyle w:val="StyleUnderline"/>
          <w:highlight w:val="cyan"/>
        </w:rPr>
        <w:t>together with</w:t>
      </w:r>
      <w:r w:rsidRPr="00311000">
        <w:rPr>
          <w:sz w:val="12"/>
        </w:rPr>
        <w:t xml:space="preserve"> existing evidence on the </w:t>
      </w:r>
      <w:r w:rsidRPr="00F047C8">
        <w:rPr>
          <w:rStyle w:val="StyleUnderline"/>
          <w:highlight w:val="cyan"/>
        </w:rPr>
        <w:t>effects</w:t>
      </w:r>
      <w:r w:rsidRPr="00311000">
        <w:rPr>
          <w:rStyle w:val="StyleUnderline"/>
        </w:rPr>
        <w:t xml:space="preserve"> of </w:t>
      </w:r>
      <w:r w:rsidRPr="00F047C8">
        <w:rPr>
          <w:rStyle w:val="Emphasis"/>
        </w:rPr>
        <w:t>collective bargaining rights</w:t>
      </w:r>
      <w:r w:rsidRPr="00311000">
        <w:rPr>
          <w:rStyle w:val="StyleUnderline"/>
        </w:rPr>
        <w:t xml:space="preserve"> </w:t>
      </w:r>
      <w:r w:rsidRPr="00F047C8">
        <w:rPr>
          <w:rStyle w:val="StyleUnderline"/>
          <w:highlight w:val="cyan"/>
        </w:rPr>
        <w:t>on wages</w:t>
      </w:r>
      <w:r w:rsidRPr="00311000">
        <w:rPr>
          <w:sz w:val="12"/>
        </w:rPr>
        <w:t xml:space="preserve"> and employment, these </w:t>
      </w:r>
      <w:r w:rsidRPr="00261524">
        <w:rPr>
          <w:rStyle w:val="StyleUnderline"/>
        </w:rPr>
        <w:t>results</w:t>
      </w:r>
      <w:r w:rsidRPr="00311000">
        <w:rPr>
          <w:sz w:val="12"/>
        </w:rPr>
        <w:t xml:space="preserve"> also imply that </w:t>
      </w:r>
      <w:r w:rsidRPr="00261524">
        <w:rPr>
          <w:rStyle w:val="StyleUnderline"/>
        </w:rPr>
        <w:t xml:space="preserve">collective bargaining rights </w:t>
      </w:r>
      <w:r w:rsidRPr="00261524">
        <w:rPr>
          <w:rStyle w:val="StyleUnderline"/>
          <w:highlight w:val="cyan"/>
        </w:rPr>
        <w:t>substantially increase</w:t>
      </w:r>
      <w:r w:rsidRPr="00311000">
        <w:rPr>
          <w:sz w:val="12"/>
        </w:rPr>
        <w:t xml:space="preserve"> total public employee </w:t>
      </w:r>
      <w:r w:rsidRPr="00261524">
        <w:rPr>
          <w:rStyle w:val="StyleUnderline"/>
          <w:highlight w:val="cyan"/>
        </w:rPr>
        <w:t>compensation</w:t>
      </w:r>
      <w:r w:rsidRPr="00311000">
        <w:rPr>
          <w:sz w:val="12"/>
        </w:rPr>
        <w:t xml:space="preserve">. Policy debates about collective bargaining in the public sector therefore have </w:t>
      </w:r>
      <w:r w:rsidRPr="00261524">
        <w:rPr>
          <w:rStyle w:val="StyleUnderline"/>
          <w:highlight w:val="cyan"/>
        </w:rPr>
        <w:t>real stakes for state</w:t>
      </w:r>
      <w:r w:rsidRPr="00311000">
        <w:rPr>
          <w:sz w:val="12"/>
        </w:rPr>
        <w:t xml:space="preserve"> and local public </w:t>
      </w:r>
      <w:r w:rsidRPr="00261524">
        <w:rPr>
          <w:rStyle w:val="Emphasis"/>
          <w:highlight w:val="cyan"/>
        </w:rPr>
        <w:t>finances</w:t>
      </w:r>
      <w:r w:rsidRPr="00311000">
        <w:rPr>
          <w:sz w:val="12"/>
        </w:rPr>
        <w:t xml:space="preserve"> and employee welfare.</w:t>
      </w:r>
    </w:p>
    <w:p w14:paraId="7FEA7429" w14:textId="77777777" w:rsidR="004C3DE3" w:rsidRPr="0009010A" w:rsidRDefault="004C3DE3" w:rsidP="004C3DE3">
      <w:pPr>
        <w:pStyle w:val="Heading4"/>
        <w:rPr>
          <w:rFonts w:asciiTheme="minorHAnsi" w:hAnsiTheme="minorHAnsi" w:cstheme="minorHAnsi"/>
        </w:rPr>
      </w:pPr>
      <w:r w:rsidRPr="0009010A">
        <w:rPr>
          <w:rFonts w:asciiTheme="minorHAnsi" w:hAnsiTheme="minorHAnsi" w:cstheme="minorHAnsi"/>
        </w:rPr>
        <w:t>Screws the grid.</w:t>
      </w:r>
    </w:p>
    <w:p w14:paraId="60775250" w14:textId="77777777" w:rsidR="004C3DE3" w:rsidRPr="0009010A" w:rsidRDefault="004C3DE3" w:rsidP="004C3DE3">
      <w:pPr>
        <w:rPr>
          <w:rFonts w:asciiTheme="minorHAnsi" w:hAnsiTheme="minorHAnsi" w:cstheme="minorHAnsi"/>
        </w:rPr>
      </w:pPr>
      <w:r w:rsidRPr="0009010A">
        <w:rPr>
          <w:rStyle w:val="Style13ptBold"/>
          <w:rFonts w:asciiTheme="minorHAnsi" w:hAnsiTheme="minorHAnsi" w:cstheme="minorHAnsi"/>
        </w:rPr>
        <w:t>Kelly 15</w:t>
      </w:r>
      <w:r w:rsidRPr="0009010A">
        <w:rPr>
          <w:rFonts w:asciiTheme="minorHAnsi" w:hAnsiTheme="minorHAnsi" w:cstheme="minorHAnsi"/>
        </w:rPr>
        <w:t xml:space="preserve"> [Cathleen Kelly, senior fellow for Energy and Environment at the Center for American Progress, “State Future Funds,” June 23, 2015, https://www.americanprogress.org/issues/green/reports/2015/06/23/115778/state-future-funds]</w:t>
      </w:r>
    </w:p>
    <w:p w14:paraId="5C9DA5D8" w14:textId="77777777" w:rsidR="004C3DE3" w:rsidRDefault="004C3DE3" w:rsidP="004C3DE3">
      <w:pPr>
        <w:rPr>
          <w:sz w:val="10"/>
        </w:rPr>
      </w:pPr>
      <w:r w:rsidRPr="00094A4A">
        <w:rPr>
          <w:rStyle w:val="StyleUnderline"/>
        </w:rPr>
        <w:lastRenderedPageBreak/>
        <w:t>Ask 50 governors</w:t>
      </w:r>
      <w:r w:rsidRPr="00094A4A">
        <w:rPr>
          <w:sz w:val="10"/>
        </w:rPr>
        <w:t xml:space="preserve"> or 100 mayors or 1,000 city council members </w:t>
      </w:r>
      <w:r w:rsidRPr="00094A4A">
        <w:rPr>
          <w:rStyle w:val="StyleUnderline"/>
        </w:rPr>
        <w:t xml:space="preserve">to name their biggest challenges </w:t>
      </w:r>
      <w:r w:rsidRPr="001877EE">
        <w:rPr>
          <w:rStyle w:val="StyleUnderline"/>
        </w:rPr>
        <w:t>in</w:t>
      </w:r>
      <w:r w:rsidRPr="00094A4A">
        <w:rPr>
          <w:rStyle w:val="StyleUnderline"/>
        </w:rPr>
        <w:t xml:space="preserve"> serving their constituents</w:t>
      </w:r>
      <w:r w:rsidRPr="00094A4A">
        <w:rPr>
          <w:sz w:val="10"/>
        </w:rPr>
        <w:t xml:space="preserve"> and it’s a safe bet that </w:t>
      </w:r>
      <w:r w:rsidRPr="002C27E3">
        <w:rPr>
          <w:rStyle w:val="Emphasis"/>
          <w:highlight w:val="cyan"/>
        </w:rPr>
        <w:t>a lack of money</w:t>
      </w:r>
      <w:r w:rsidRPr="00094A4A">
        <w:rPr>
          <w:rStyle w:val="Emphasis"/>
        </w:rPr>
        <w:t xml:space="preserve"> will top the list</w:t>
      </w:r>
      <w:r w:rsidRPr="00094A4A">
        <w:rPr>
          <w:sz w:val="10"/>
        </w:rPr>
        <w:t xml:space="preserve">. Across the country, </w:t>
      </w:r>
      <w:r w:rsidRPr="00094A4A">
        <w:rPr>
          <w:rStyle w:val="StyleUnderline"/>
          <w:highlight w:val="cyan"/>
        </w:rPr>
        <w:t>state</w:t>
      </w:r>
      <w:r w:rsidRPr="00094A4A">
        <w:rPr>
          <w:sz w:val="10"/>
        </w:rPr>
        <w:t xml:space="preserve"> and local leaders face </w:t>
      </w:r>
      <w:r w:rsidRPr="00094A4A">
        <w:rPr>
          <w:rStyle w:val="StyleUnderline"/>
          <w:highlight w:val="cyan"/>
        </w:rPr>
        <w:t>budget shortfalls</w:t>
      </w:r>
      <w:r w:rsidRPr="00094A4A">
        <w:rPr>
          <w:sz w:val="10"/>
        </w:rPr>
        <w:t xml:space="preserve"> that, in some cases, </w:t>
      </w:r>
      <w:r w:rsidRPr="00094A4A">
        <w:rPr>
          <w:rStyle w:val="StyleUnderline"/>
        </w:rPr>
        <w:t xml:space="preserve">are </w:t>
      </w:r>
      <w:r w:rsidRPr="00094A4A">
        <w:rPr>
          <w:rStyle w:val="StyleUnderline"/>
          <w:highlight w:val="cyan"/>
        </w:rPr>
        <w:t>prevent</w:t>
      </w:r>
      <w:r w:rsidRPr="00094A4A">
        <w:rPr>
          <w:rStyle w:val="StyleUnderline"/>
        </w:rPr>
        <w:t xml:space="preserve">ing them from accomplishing even the most </w:t>
      </w:r>
      <w:r w:rsidRPr="00094A4A">
        <w:rPr>
          <w:rStyle w:val="StyleUnderline"/>
          <w:highlight w:val="cyan"/>
        </w:rPr>
        <w:t>basic tasks</w:t>
      </w:r>
      <w:r w:rsidRPr="00094A4A">
        <w:rPr>
          <w:sz w:val="10"/>
        </w:rPr>
        <w:t xml:space="preserve">, from repairing roads, to training first responders, adequately maintaining schools, and providing critical social services. </w:t>
      </w:r>
      <w:r w:rsidRPr="00094A4A">
        <w:rPr>
          <w:rStyle w:val="StyleUnderline"/>
          <w:highlight w:val="cyan"/>
        </w:rPr>
        <w:t>The need to upgrade</w:t>
      </w:r>
      <w:r w:rsidRPr="00094A4A">
        <w:rPr>
          <w:sz w:val="10"/>
        </w:rPr>
        <w:t xml:space="preserve"> the nation’s </w:t>
      </w:r>
      <w:r w:rsidRPr="00094A4A">
        <w:rPr>
          <w:rStyle w:val="Emphasis"/>
          <w:highlight w:val="cyan"/>
        </w:rPr>
        <w:t>infrastructure</w:t>
      </w:r>
      <w:r w:rsidRPr="00094A4A">
        <w:rPr>
          <w:rStyle w:val="Emphasis"/>
        </w:rPr>
        <w:t xml:space="preserve"> looms large</w:t>
      </w:r>
      <w:r w:rsidRPr="00094A4A">
        <w:rPr>
          <w:sz w:val="10"/>
        </w:rPr>
        <w:t xml:space="preserve">. In 2013, the American Society of Civil Engineers gave America’s aging energy and public transit infrastructure grades of D+ and D, respectively. In the nation’s first-ever Quadrennial Energy Review, or QER, released in April 2015, </w:t>
      </w:r>
      <w:r w:rsidRPr="00094A4A">
        <w:rPr>
          <w:rStyle w:val="Emphasis"/>
        </w:rPr>
        <w:t>federal energy experts highlight</w:t>
      </w:r>
      <w:r w:rsidRPr="00094A4A">
        <w:rPr>
          <w:rStyle w:val="StyleUnderline"/>
        </w:rPr>
        <w:t xml:space="preserve"> </w:t>
      </w:r>
      <w:r w:rsidRPr="00094A4A">
        <w:rPr>
          <w:rStyle w:val="StyleUnderline"/>
          <w:highlight w:val="cyan"/>
        </w:rPr>
        <w:t xml:space="preserve">the growing </w:t>
      </w:r>
      <w:r w:rsidRPr="00094A4A">
        <w:rPr>
          <w:rStyle w:val="Emphasis"/>
          <w:highlight w:val="cyan"/>
        </w:rPr>
        <w:t>vulnerability</w:t>
      </w:r>
      <w:r w:rsidRPr="00094A4A">
        <w:rPr>
          <w:rStyle w:val="StyleUnderline"/>
          <w:highlight w:val="cyan"/>
        </w:rPr>
        <w:t xml:space="preserve"> of the</w:t>
      </w:r>
      <w:r w:rsidRPr="00094A4A">
        <w:rPr>
          <w:rStyle w:val="StyleUnderline"/>
        </w:rPr>
        <w:t xml:space="preserve"> nation’s electrical </w:t>
      </w:r>
      <w:r w:rsidRPr="00094A4A">
        <w:rPr>
          <w:rStyle w:val="StyleUnderline"/>
          <w:highlight w:val="cyan"/>
        </w:rPr>
        <w:t>grid to</w:t>
      </w:r>
      <w:r w:rsidRPr="00094A4A">
        <w:rPr>
          <w:rStyle w:val="StyleUnderline"/>
        </w:rPr>
        <w:t xml:space="preserve"> extreme </w:t>
      </w:r>
      <w:r w:rsidRPr="00094A4A">
        <w:rPr>
          <w:rStyle w:val="StyleUnderline"/>
          <w:highlight w:val="cyan"/>
        </w:rPr>
        <w:t>weather and terrorist threats</w:t>
      </w:r>
      <w:r w:rsidRPr="00094A4A">
        <w:rPr>
          <w:sz w:val="10"/>
        </w:rPr>
        <w:t xml:space="preserve"> and the need for public and private investment to modernize the country’s energy infrastructure. The QER authors assert that </w:t>
      </w:r>
      <w:r w:rsidRPr="00094A4A">
        <w:rPr>
          <w:rStyle w:val="StyleUnderline"/>
          <w:highlight w:val="cyan"/>
        </w:rPr>
        <w:t>upgrading the</w:t>
      </w:r>
      <w:r w:rsidRPr="00094A4A">
        <w:rPr>
          <w:rStyle w:val="StyleUnderline"/>
        </w:rPr>
        <w:t xml:space="preserve"> U.S. electrical </w:t>
      </w:r>
      <w:r w:rsidRPr="00094A4A">
        <w:rPr>
          <w:rStyle w:val="StyleUnderline"/>
          <w:highlight w:val="cyan"/>
        </w:rPr>
        <w:t>grid</w:t>
      </w:r>
      <w:r w:rsidRPr="00094A4A">
        <w:rPr>
          <w:sz w:val="10"/>
        </w:rPr>
        <w:t xml:space="preserve">—including grid storage, transmission, and power system operations—would </w:t>
      </w:r>
      <w:r w:rsidRPr="00094A4A">
        <w:rPr>
          <w:rStyle w:val="StyleUnderline"/>
          <w:highlight w:val="cyan"/>
        </w:rPr>
        <w:t>allow for</w:t>
      </w:r>
      <w:r w:rsidRPr="00094A4A">
        <w:rPr>
          <w:sz w:val="10"/>
        </w:rPr>
        <w:t xml:space="preserve"> better </w:t>
      </w:r>
      <w:r w:rsidRPr="00094A4A">
        <w:rPr>
          <w:rStyle w:val="StyleUnderline"/>
          <w:highlight w:val="cyan"/>
        </w:rPr>
        <w:t>integration</w:t>
      </w:r>
      <w:r w:rsidRPr="00094A4A">
        <w:rPr>
          <w:rStyle w:val="StyleUnderline"/>
        </w:rPr>
        <w:t xml:space="preserve"> of renewable energy</w:t>
      </w:r>
      <w:r w:rsidRPr="00094A4A">
        <w:rPr>
          <w:sz w:val="10"/>
        </w:rPr>
        <w:t xml:space="preserve"> into the national energy mix, </w:t>
      </w:r>
      <w:r w:rsidRPr="007F0C45">
        <w:rPr>
          <w:rStyle w:val="StyleUnderline"/>
        </w:rPr>
        <w:t>reduce carbon pollution,</w:t>
      </w:r>
      <w:r w:rsidRPr="00094A4A">
        <w:rPr>
          <w:sz w:val="10"/>
        </w:rPr>
        <w:t xml:space="preserve"> help </w:t>
      </w:r>
      <w:r w:rsidRPr="00094A4A">
        <w:rPr>
          <w:rStyle w:val="StyleUnderline"/>
          <w:highlight w:val="cyan"/>
        </w:rPr>
        <w:t>curb climate change</w:t>
      </w:r>
      <w:r w:rsidRPr="00094A4A">
        <w:rPr>
          <w:sz w:val="10"/>
        </w:rPr>
        <w:t xml:space="preserve">, improve air quality and public health, </w:t>
      </w:r>
      <w:r w:rsidRPr="00094A4A">
        <w:rPr>
          <w:rStyle w:val="StyleUnderline"/>
        </w:rPr>
        <w:t xml:space="preserve">and </w:t>
      </w:r>
      <w:r w:rsidRPr="00094A4A">
        <w:rPr>
          <w:rStyle w:val="StyleUnderline"/>
          <w:highlight w:val="cyan"/>
        </w:rPr>
        <w:t>increase the reliability of electricity</w:t>
      </w:r>
      <w:r w:rsidRPr="00094A4A">
        <w:rPr>
          <w:sz w:val="10"/>
        </w:rPr>
        <w:t xml:space="preserve"> delivery </w:t>
      </w:r>
      <w:r w:rsidRPr="00094A4A">
        <w:rPr>
          <w:rStyle w:val="StyleUnderline"/>
          <w:highlight w:val="cyan"/>
        </w:rPr>
        <w:t>in the face of</w:t>
      </w:r>
      <w:r w:rsidRPr="00094A4A">
        <w:rPr>
          <w:sz w:val="10"/>
        </w:rPr>
        <w:t xml:space="preserve"> more extreme </w:t>
      </w:r>
      <w:r w:rsidRPr="00094A4A">
        <w:rPr>
          <w:rStyle w:val="Emphasis"/>
          <w:highlight w:val="cyan"/>
        </w:rPr>
        <w:t>weather</w:t>
      </w:r>
      <w:r w:rsidRPr="00094A4A">
        <w:rPr>
          <w:sz w:val="10"/>
        </w:rPr>
        <w:t xml:space="preserve">. In addition, </w:t>
      </w:r>
      <w:r w:rsidRPr="00094A4A">
        <w:rPr>
          <w:rStyle w:val="StyleUnderline"/>
          <w:highlight w:val="cyan"/>
        </w:rPr>
        <w:t>increasing the use of microgrids</w:t>
      </w:r>
      <w:r w:rsidRPr="00094A4A">
        <w:rPr>
          <w:rStyle w:val="StyleUnderline"/>
        </w:rPr>
        <w:t>, or localized grids</w:t>
      </w:r>
      <w:r w:rsidRPr="00094A4A">
        <w:rPr>
          <w:sz w:val="10"/>
        </w:rPr>
        <w:t>—which can be disconnected from the traditional grid to operate autonomously—and the use of distributed generation—or power generated at the point of use—</w:t>
      </w:r>
      <w:r w:rsidRPr="00094A4A">
        <w:rPr>
          <w:rStyle w:val="StyleUnderline"/>
          <w:highlight w:val="cyan"/>
        </w:rPr>
        <w:t>can help communities keep the lights on</w:t>
      </w:r>
      <w:r w:rsidRPr="00094A4A">
        <w:rPr>
          <w:rStyle w:val="StyleUnderline"/>
        </w:rPr>
        <w:t xml:space="preserve"> when the larger system goes down</w:t>
      </w:r>
      <w:r w:rsidRPr="00094A4A">
        <w:rPr>
          <w:sz w:val="10"/>
        </w:rPr>
        <w:t xml:space="preserve"> in a storm or is otherwise disrupted. Microgrids and distributed generation that use renewable energy, such as wind and solar, can help to improve energy system reliability while also reducing carbon pollution and improving air quality. Similarly, expanding public transit services—including metros and subways, buses, passenger trains, trams, and other light rail—would help to provide public transportation options to the roughly 45 percent of American households that lack access to public transit and the millions more who are making do with inadequate transit services. Public transit systems and bike and walking paths improve mobility, which in turn expands access to jobs. It also increases transportation options that are important not only for everyday needs such as traveling to and from work or school, but are also critical in times of emergency, particularly in terms of getting people to safety before extreme weather hits. Moreover, by taking cars off the road and reducing traffic congestion, public transit and bike and pedestrian paths improve air quality and public health.</w:t>
      </w:r>
    </w:p>
    <w:p w14:paraId="26F0470E" w14:textId="77777777" w:rsidR="004C3DE3" w:rsidRPr="0009010A" w:rsidRDefault="004C3DE3" w:rsidP="004C3DE3">
      <w:pPr>
        <w:pStyle w:val="Heading4"/>
        <w:rPr>
          <w:rFonts w:asciiTheme="minorHAnsi" w:hAnsiTheme="minorHAnsi" w:cstheme="minorHAnsi"/>
        </w:rPr>
      </w:pPr>
      <w:r w:rsidRPr="0009010A">
        <w:rPr>
          <w:rFonts w:asciiTheme="minorHAnsi" w:hAnsiTheme="minorHAnsi" w:cstheme="minorHAnsi"/>
        </w:rPr>
        <w:t>Extinction.</w:t>
      </w:r>
    </w:p>
    <w:p w14:paraId="6AE2BA07" w14:textId="77777777" w:rsidR="004C3DE3" w:rsidRPr="0009010A" w:rsidRDefault="004C3DE3" w:rsidP="004C3DE3">
      <w:pPr>
        <w:rPr>
          <w:rFonts w:asciiTheme="minorHAnsi" w:hAnsiTheme="minorHAnsi" w:cstheme="minorHAnsi"/>
        </w:rPr>
      </w:pPr>
      <w:r w:rsidRPr="0009010A">
        <w:rPr>
          <w:rStyle w:val="Style13ptBold"/>
          <w:rFonts w:asciiTheme="minorHAnsi" w:hAnsiTheme="minorHAnsi" w:cstheme="minorHAnsi"/>
        </w:rPr>
        <w:t xml:space="preserve">Andres and Breetz 11 </w:t>
      </w:r>
      <w:r w:rsidRPr="0009010A">
        <w:rPr>
          <w:rFonts w:asciiTheme="minorHAnsi" w:hAnsiTheme="minorHAnsi" w:cstheme="minorHAnsi"/>
        </w:rPr>
        <w:t>[Richard, Professor of National Security Strategy at the National War College, and Hanna, doctoral candidate in the Department of Political Science at The Massachusetts Institute of Technology (Richard and Hanna, “Small Nuclear Reactors for Military Installations: Capabilities, Costs, and Technological Implications,” Strategic Forum, February 1, 2011]</w:t>
      </w:r>
    </w:p>
    <w:p w14:paraId="0C30801F" w14:textId="5296C4DC" w:rsidR="00030C25" w:rsidRPr="00006260" w:rsidRDefault="004C3DE3" w:rsidP="00030C25">
      <w:pPr>
        <w:rPr>
          <w:rFonts w:asciiTheme="minorHAnsi" w:hAnsiTheme="minorHAnsi" w:cstheme="minorHAnsi"/>
          <w:sz w:val="14"/>
          <w:szCs w:val="16"/>
        </w:rPr>
      </w:pPr>
      <w:r w:rsidRPr="006F4117">
        <w:rPr>
          <w:rFonts w:asciiTheme="minorHAnsi" w:hAnsiTheme="minorHAnsi" w:cstheme="minorHAnsi"/>
          <w:sz w:val="14"/>
          <w:szCs w:val="16"/>
        </w:rPr>
        <w:t xml:space="preserve">Grid Vulnerability. </w:t>
      </w:r>
      <w:r w:rsidRPr="0009010A">
        <w:rPr>
          <w:rStyle w:val="StyleUnderline"/>
          <w:rFonts w:asciiTheme="minorHAnsi" w:hAnsiTheme="minorHAnsi" w:cstheme="minorHAnsi"/>
          <w:highlight w:val="cyan"/>
        </w:rPr>
        <w:t>DOD is unable to provide</w:t>
      </w:r>
      <w:r w:rsidRPr="00EF6847">
        <w:rPr>
          <w:rStyle w:val="StyleUnderline"/>
          <w:rFonts w:asciiTheme="minorHAnsi" w:hAnsiTheme="minorHAnsi" w:cstheme="minorHAnsi"/>
        </w:rPr>
        <w:t xml:space="preserve"> </w:t>
      </w:r>
      <w:r w:rsidRPr="0009010A">
        <w:rPr>
          <w:rStyle w:val="StyleUnderline"/>
          <w:rFonts w:asciiTheme="minorHAnsi" w:hAnsiTheme="minorHAnsi" w:cstheme="minorHAnsi"/>
        </w:rPr>
        <w:t xml:space="preserve">its </w:t>
      </w:r>
      <w:r w:rsidRPr="0009010A">
        <w:rPr>
          <w:rStyle w:val="StyleUnderline"/>
          <w:rFonts w:asciiTheme="minorHAnsi" w:hAnsiTheme="minorHAnsi" w:cstheme="minorHAnsi"/>
          <w:highlight w:val="cyan"/>
        </w:rPr>
        <w:t xml:space="preserve">bases with electricity when the </w:t>
      </w:r>
      <w:r w:rsidRPr="0009010A">
        <w:rPr>
          <w:rStyle w:val="Emphasis"/>
          <w:rFonts w:asciiTheme="minorHAnsi" w:hAnsiTheme="minorHAnsi" w:cstheme="minorHAnsi"/>
          <w:highlight w:val="cyan"/>
        </w:rPr>
        <w:t>civilian</w:t>
      </w:r>
      <w:r w:rsidRPr="00EF6847">
        <w:rPr>
          <w:rStyle w:val="Emphasis"/>
          <w:rFonts w:asciiTheme="minorHAnsi" w:hAnsiTheme="minorHAnsi" w:cstheme="minorHAnsi"/>
        </w:rPr>
        <w:t xml:space="preserve"> </w:t>
      </w:r>
      <w:r w:rsidRPr="0009010A">
        <w:rPr>
          <w:rStyle w:val="Emphasis"/>
          <w:rFonts w:asciiTheme="minorHAnsi" w:hAnsiTheme="minorHAnsi" w:cstheme="minorHAnsi"/>
        </w:rPr>
        <w:t xml:space="preserve">electrical </w:t>
      </w:r>
      <w:r w:rsidRPr="0009010A">
        <w:rPr>
          <w:rStyle w:val="Emphasis"/>
          <w:rFonts w:asciiTheme="minorHAnsi" w:hAnsiTheme="minorHAnsi" w:cstheme="minorHAnsi"/>
          <w:highlight w:val="cyan"/>
        </w:rPr>
        <w:t>grid</w:t>
      </w:r>
      <w:r w:rsidRPr="0009010A">
        <w:rPr>
          <w:rStyle w:val="StyleUnderline"/>
          <w:rFonts w:asciiTheme="minorHAnsi" w:hAnsiTheme="minorHAnsi" w:cstheme="minorHAnsi"/>
          <w:highlight w:val="cyan"/>
        </w:rPr>
        <w:t xml:space="preserve"> is offline</w:t>
      </w:r>
      <w:r w:rsidRPr="0009010A">
        <w:rPr>
          <w:rStyle w:val="StyleUnderline"/>
          <w:rFonts w:asciiTheme="minorHAnsi" w:hAnsiTheme="minorHAnsi" w:cstheme="minorHAnsi"/>
        </w:rPr>
        <w:t xml:space="preserve"> for an extended period of time</w:t>
      </w:r>
      <w:r w:rsidRPr="006F4117">
        <w:rPr>
          <w:rFonts w:asciiTheme="minorHAnsi" w:hAnsiTheme="minorHAnsi" w:cstheme="minorHAnsi"/>
          <w:sz w:val="14"/>
          <w:szCs w:val="16"/>
        </w:rPr>
        <w:t xml:space="preserve">. Currently, </w:t>
      </w:r>
      <w:r w:rsidRPr="0009010A">
        <w:rPr>
          <w:rStyle w:val="StyleUnderline"/>
          <w:rFonts w:asciiTheme="minorHAnsi" w:hAnsiTheme="minorHAnsi" w:cstheme="minorHAnsi"/>
        </w:rPr>
        <w:t xml:space="preserve">domestic military </w:t>
      </w:r>
      <w:r w:rsidRPr="0009010A">
        <w:rPr>
          <w:rStyle w:val="StyleUnderline"/>
          <w:rFonts w:asciiTheme="minorHAnsi" w:hAnsiTheme="minorHAnsi" w:cstheme="minorHAnsi"/>
          <w:highlight w:val="cyan"/>
        </w:rPr>
        <w:t xml:space="preserve">installations receive </w:t>
      </w:r>
      <w:r w:rsidRPr="0009010A">
        <w:rPr>
          <w:rStyle w:val="Emphasis"/>
          <w:rFonts w:asciiTheme="minorHAnsi" w:hAnsiTheme="minorHAnsi" w:cstheme="minorHAnsi"/>
          <w:highlight w:val="cyan"/>
        </w:rPr>
        <w:t>99 percent</w:t>
      </w:r>
      <w:r w:rsidRPr="0009010A">
        <w:rPr>
          <w:rStyle w:val="StyleUnderline"/>
          <w:rFonts w:asciiTheme="minorHAnsi" w:hAnsiTheme="minorHAnsi" w:cstheme="minorHAnsi"/>
          <w:highlight w:val="cyan"/>
        </w:rPr>
        <w:t xml:space="preserve"> of their electricity from the civilian</w:t>
      </w:r>
      <w:r w:rsidRPr="0009010A">
        <w:rPr>
          <w:rStyle w:val="StyleUnderline"/>
          <w:rFonts w:asciiTheme="minorHAnsi" w:hAnsiTheme="minorHAnsi" w:cstheme="minorHAnsi"/>
        </w:rPr>
        <w:t xml:space="preserve"> power </w:t>
      </w:r>
      <w:r w:rsidRPr="0009010A">
        <w:rPr>
          <w:rStyle w:val="StyleUnderline"/>
          <w:rFonts w:asciiTheme="minorHAnsi" w:hAnsiTheme="minorHAnsi" w:cstheme="minorHAnsi"/>
          <w:highlight w:val="cyan"/>
        </w:rPr>
        <w:t>grid</w:t>
      </w:r>
      <w:r w:rsidRPr="0009010A">
        <w:rPr>
          <w:rStyle w:val="StyleUnderline"/>
          <w:rFonts w:asciiTheme="minorHAnsi" w:hAnsiTheme="minorHAnsi" w:cstheme="minorHAnsi"/>
        </w:rPr>
        <w:t>. As explained in a recent study from the Defense Science Board</w:t>
      </w:r>
      <w:r w:rsidRPr="006F4117">
        <w:rPr>
          <w:rFonts w:asciiTheme="minorHAnsi" w:hAnsiTheme="minorHAnsi" w:cstheme="minorHAnsi"/>
          <w:sz w:val="14"/>
          <w:szCs w:val="16"/>
        </w:rPr>
        <w:t xml:space="preserve">: DOD's key problem with electricity is that </w:t>
      </w:r>
      <w:r w:rsidRPr="0009010A">
        <w:rPr>
          <w:rStyle w:val="StyleUnderline"/>
          <w:rFonts w:asciiTheme="minorHAnsi" w:hAnsiTheme="minorHAnsi" w:cstheme="minorHAnsi"/>
          <w:highlight w:val="cyan"/>
        </w:rPr>
        <w:t>critical missions</w:t>
      </w:r>
      <w:r w:rsidRPr="0009010A">
        <w:rPr>
          <w:rStyle w:val="StyleUnderline"/>
          <w:rFonts w:asciiTheme="minorHAnsi" w:hAnsiTheme="minorHAnsi" w:cstheme="minorHAnsi"/>
        </w:rPr>
        <w:t xml:space="preserve">, such as </w:t>
      </w:r>
      <w:r w:rsidRPr="0009010A">
        <w:rPr>
          <w:rStyle w:val="Emphasis"/>
          <w:rFonts w:asciiTheme="minorHAnsi" w:hAnsiTheme="minorHAnsi" w:cstheme="minorHAnsi"/>
        </w:rPr>
        <w:t>national strategic awareness</w:t>
      </w:r>
      <w:r w:rsidRPr="0009010A">
        <w:rPr>
          <w:rStyle w:val="StyleUnderline"/>
          <w:rFonts w:asciiTheme="minorHAnsi" w:hAnsiTheme="minorHAnsi" w:cstheme="minorHAnsi"/>
        </w:rPr>
        <w:t xml:space="preserve"> and </w:t>
      </w:r>
      <w:r w:rsidRPr="0009010A">
        <w:rPr>
          <w:rStyle w:val="Emphasis"/>
          <w:rFonts w:asciiTheme="minorHAnsi" w:hAnsiTheme="minorHAnsi" w:cstheme="minorHAnsi"/>
        </w:rPr>
        <w:t>national command authorities</w:t>
      </w:r>
      <w:r w:rsidRPr="0009010A">
        <w:rPr>
          <w:rStyle w:val="StyleUnderline"/>
          <w:rFonts w:asciiTheme="minorHAnsi" w:hAnsiTheme="minorHAnsi" w:cstheme="minorHAnsi"/>
        </w:rPr>
        <w:t xml:space="preserve">, </w:t>
      </w:r>
      <w:r w:rsidRPr="0009010A">
        <w:rPr>
          <w:rStyle w:val="StyleUnderline"/>
          <w:rFonts w:asciiTheme="minorHAnsi" w:hAnsiTheme="minorHAnsi" w:cstheme="minorHAnsi"/>
          <w:highlight w:val="cyan"/>
        </w:rPr>
        <w:t>are</w:t>
      </w:r>
      <w:r w:rsidRPr="006F4117">
        <w:rPr>
          <w:rFonts w:asciiTheme="minorHAnsi" w:hAnsiTheme="minorHAnsi" w:cstheme="minorHAnsi"/>
          <w:sz w:val="14"/>
          <w:szCs w:val="16"/>
        </w:rPr>
        <w:t xml:space="preserve"> almost </w:t>
      </w:r>
      <w:r w:rsidRPr="0009010A">
        <w:rPr>
          <w:rStyle w:val="Emphasis"/>
          <w:rFonts w:asciiTheme="minorHAnsi" w:hAnsiTheme="minorHAnsi" w:cstheme="minorHAnsi"/>
          <w:highlight w:val="cyan"/>
        </w:rPr>
        <w:t>entirely dependent</w:t>
      </w:r>
      <w:r w:rsidRPr="0009010A">
        <w:rPr>
          <w:rStyle w:val="StyleUnderline"/>
          <w:rFonts w:asciiTheme="minorHAnsi" w:hAnsiTheme="minorHAnsi" w:cstheme="minorHAnsi"/>
          <w:highlight w:val="cyan"/>
        </w:rPr>
        <w:t xml:space="preserve"> on the national</w:t>
      </w:r>
      <w:r w:rsidRPr="0009010A">
        <w:rPr>
          <w:rStyle w:val="StyleUnderline"/>
          <w:rFonts w:asciiTheme="minorHAnsi" w:hAnsiTheme="minorHAnsi" w:cstheme="minorHAnsi"/>
        </w:rPr>
        <w:t xml:space="preserve"> transmission </w:t>
      </w:r>
      <w:r w:rsidRPr="0009010A">
        <w:rPr>
          <w:rStyle w:val="StyleUnderline"/>
          <w:rFonts w:asciiTheme="minorHAnsi" w:hAnsiTheme="minorHAnsi" w:cstheme="minorHAnsi"/>
          <w:highlight w:val="cyan"/>
        </w:rPr>
        <w:t>grid</w:t>
      </w:r>
      <w:r w:rsidRPr="0009010A">
        <w:rPr>
          <w:rStyle w:val="StyleUnderline"/>
          <w:rFonts w:asciiTheme="minorHAnsi" w:hAnsiTheme="minorHAnsi" w:cstheme="minorHAnsi"/>
        </w:rPr>
        <w:t xml:space="preserve"> ... [which] is </w:t>
      </w:r>
      <w:r w:rsidRPr="0009010A">
        <w:rPr>
          <w:rStyle w:val="Emphasis"/>
          <w:rFonts w:asciiTheme="minorHAnsi" w:hAnsiTheme="minorHAnsi" w:cstheme="minorHAnsi"/>
        </w:rPr>
        <w:t>fragile</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vulnerable</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near its capacity limit</w:t>
      </w:r>
      <w:r w:rsidRPr="0009010A">
        <w:rPr>
          <w:rStyle w:val="StyleUnderline"/>
          <w:rFonts w:asciiTheme="minorHAnsi" w:hAnsiTheme="minorHAnsi" w:cstheme="minorHAnsi"/>
        </w:rPr>
        <w:t xml:space="preserve">, and </w:t>
      </w:r>
      <w:r w:rsidRPr="00C66A62">
        <w:rPr>
          <w:rStyle w:val="Emphasis"/>
          <w:rFonts w:asciiTheme="minorHAnsi" w:hAnsiTheme="minorHAnsi" w:cstheme="minorHAnsi"/>
          <w:highlight w:val="cyan"/>
        </w:rPr>
        <w:t>outside of DOD control</w:t>
      </w:r>
      <w:r w:rsidRPr="006F4117">
        <w:rPr>
          <w:rFonts w:asciiTheme="minorHAnsi" w:hAnsiTheme="minorHAnsi" w:cstheme="minorHAnsi"/>
          <w:sz w:val="14"/>
          <w:szCs w:val="16"/>
        </w:rPr>
        <w:t xml:space="preserve">. In most cases, </w:t>
      </w:r>
      <w:r w:rsidRPr="0009010A">
        <w:rPr>
          <w:rStyle w:val="StyleUnderline"/>
          <w:rFonts w:asciiTheme="minorHAnsi" w:hAnsiTheme="minorHAnsi" w:cstheme="minorHAnsi"/>
        </w:rPr>
        <w:t>neither the grid nor on-base backup power provides sufficient reliability to ensure continuity of critical national priority functions and oversight of strategic missions in the face of a long term</w:t>
      </w:r>
      <w:r w:rsidRPr="006F4117">
        <w:rPr>
          <w:rFonts w:asciiTheme="minorHAnsi" w:hAnsiTheme="minorHAnsi" w:cstheme="minorHAnsi"/>
          <w:sz w:val="14"/>
          <w:szCs w:val="16"/>
        </w:rPr>
        <w:t xml:space="preserve"> (several months) </w:t>
      </w:r>
      <w:r w:rsidRPr="0009010A">
        <w:rPr>
          <w:rStyle w:val="StyleUnderline"/>
          <w:rFonts w:asciiTheme="minorHAnsi" w:hAnsiTheme="minorHAnsi" w:cstheme="minorHAnsi"/>
        </w:rPr>
        <w:t>outage</w:t>
      </w:r>
      <w:r w:rsidRPr="006F4117">
        <w:rPr>
          <w:rFonts w:asciiTheme="minorHAnsi" w:hAnsiTheme="minorHAnsi" w:cstheme="minorHAnsi"/>
          <w:sz w:val="14"/>
          <w:szCs w:val="16"/>
        </w:rPr>
        <w:t xml:space="preserve">. </w:t>
      </w:r>
      <w:r w:rsidRPr="0009010A">
        <w:rPr>
          <w:rStyle w:val="StyleUnderline"/>
          <w:rFonts w:asciiTheme="minorHAnsi" w:hAnsiTheme="minorHAnsi" w:cstheme="minorHAnsi"/>
        </w:rPr>
        <w:t>The grid's fragility was demonstrated during the 2003</w:t>
      </w:r>
      <w:r w:rsidRPr="006F4117">
        <w:rPr>
          <w:rFonts w:asciiTheme="minorHAnsi" w:hAnsiTheme="minorHAnsi" w:cstheme="minorHAnsi"/>
          <w:sz w:val="14"/>
          <w:szCs w:val="16"/>
        </w:rPr>
        <w:t xml:space="preserve"> Northeast </w:t>
      </w:r>
      <w:r w:rsidRPr="0009010A">
        <w:rPr>
          <w:rStyle w:val="StyleUnderline"/>
          <w:rFonts w:asciiTheme="minorHAnsi" w:hAnsiTheme="minorHAnsi" w:cstheme="minorHAnsi"/>
        </w:rPr>
        <w:t>blackout</w:t>
      </w:r>
      <w:r w:rsidRPr="006F4117">
        <w:rPr>
          <w:rFonts w:asciiTheme="minorHAnsi" w:hAnsiTheme="minorHAnsi" w:cstheme="minorHAnsi"/>
          <w:sz w:val="14"/>
          <w:szCs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 (9)Cyberattacks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w:t>
      </w:r>
      <w:r w:rsidRPr="0009010A">
        <w:rPr>
          <w:rStyle w:val="StyleUnderline"/>
          <w:rFonts w:asciiTheme="minorHAnsi" w:hAnsiTheme="minorHAnsi" w:cstheme="minorHAnsi"/>
        </w:rPr>
        <w:t>In the event of</w:t>
      </w:r>
      <w:r w:rsidRPr="006F4117">
        <w:rPr>
          <w:rFonts w:asciiTheme="minorHAnsi" w:hAnsiTheme="minorHAnsi" w:cstheme="minorHAnsi"/>
          <w:sz w:val="14"/>
          <w:szCs w:val="16"/>
        </w:rPr>
        <w:t xml:space="preserve"> a </w:t>
      </w:r>
      <w:r w:rsidRPr="0009010A">
        <w:rPr>
          <w:rStyle w:val="StyleUnderline"/>
          <w:rFonts w:asciiTheme="minorHAnsi" w:hAnsiTheme="minorHAnsi" w:cstheme="minorHAnsi"/>
        </w:rPr>
        <w:t>war</w:t>
      </w:r>
      <w:r w:rsidRPr="006F4117">
        <w:rPr>
          <w:rFonts w:asciiTheme="minorHAnsi" w:hAnsiTheme="minorHAnsi" w:cstheme="minorHAnsi"/>
          <w:sz w:val="14"/>
          <w:szCs w:val="16"/>
        </w:rPr>
        <w:t xml:space="preserve"> with one of these states, it is possible, if not likely, that </w:t>
      </w:r>
      <w:r w:rsidRPr="0009010A">
        <w:rPr>
          <w:rStyle w:val="StyleUnderline"/>
          <w:rFonts w:asciiTheme="minorHAnsi" w:hAnsiTheme="minorHAnsi" w:cstheme="minorHAnsi"/>
        </w:rPr>
        <w:t xml:space="preserve">parts of the civilian grid would cease to function, </w:t>
      </w:r>
      <w:r w:rsidRPr="0009010A">
        <w:rPr>
          <w:rStyle w:val="Emphasis"/>
          <w:rFonts w:asciiTheme="minorHAnsi" w:hAnsiTheme="minorHAnsi" w:cstheme="minorHAnsi"/>
        </w:rPr>
        <w:t>taking with them military bases</w:t>
      </w:r>
      <w:r w:rsidRPr="0009010A">
        <w:rPr>
          <w:rStyle w:val="StyleUnderline"/>
          <w:rFonts w:asciiTheme="minorHAnsi" w:hAnsiTheme="minorHAnsi" w:cstheme="minorHAnsi"/>
        </w:rPr>
        <w:t xml:space="preserve"> located in affected regions</w:t>
      </w:r>
      <w:r w:rsidRPr="006F4117">
        <w:rPr>
          <w:rFonts w:asciiTheme="minorHAnsi" w:hAnsiTheme="minorHAnsi" w:cstheme="minorHAnsi"/>
          <w:sz w:val="14"/>
          <w:szCs w:val="16"/>
        </w:rPr>
        <w:t xml:space="preserve">. </w:t>
      </w:r>
      <w:r w:rsidRPr="0009010A">
        <w:rPr>
          <w:rStyle w:val="StyleUnderline"/>
          <w:rFonts w:asciiTheme="minorHAnsi" w:hAnsiTheme="minorHAnsi" w:cstheme="minorHAnsi"/>
        </w:rPr>
        <w:t>Government and private organizations are</w:t>
      </w:r>
      <w:r w:rsidRPr="006F4117">
        <w:rPr>
          <w:rFonts w:asciiTheme="minorHAnsi" w:hAnsiTheme="minorHAnsi" w:cstheme="minorHAnsi"/>
          <w:sz w:val="14"/>
          <w:szCs w:val="16"/>
        </w:rPr>
        <w:t xml:space="preserve"> currently </w:t>
      </w:r>
      <w:r w:rsidRPr="0009010A">
        <w:rPr>
          <w:rStyle w:val="StyleUnderline"/>
          <w:rFonts w:asciiTheme="minorHAnsi" w:hAnsiTheme="minorHAnsi" w:cstheme="minorHAnsi"/>
        </w:rPr>
        <w:t>working to secure the grid</w:t>
      </w:r>
      <w:r w:rsidRPr="006F4117">
        <w:rPr>
          <w:rFonts w:asciiTheme="minorHAnsi" w:hAnsiTheme="minorHAnsi" w:cstheme="minorHAnsi"/>
          <w:sz w:val="14"/>
          <w:szCs w:val="16"/>
        </w:rPr>
        <w:t xml:space="preserve"> against attacks; however, </w:t>
      </w:r>
      <w:r w:rsidRPr="0009010A">
        <w:rPr>
          <w:rStyle w:val="StyleUnderline"/>
          <w:rFonts w:asciiTheme="minorHAnsi" w:hAnsiTheme="minorHAnsi" w:cstheme="minorHAnsi"/>
        </w:rPr>
        <w:t>it is not clear that they will be successful. Most military bases currently have backup power that allows them to function for a period of hours</w:t>
      </w:r>
      <w:r w:rsidRPr="006F4117">
        <w:rPr>
          <w:rFonts w:asciiTheme="minorHAnsi" w:hAnsiTheme="minorHAnsi" w:cstheme="minorHAnsi"/>
          <w:sz w:val="14"/>
          <w:szCs w:val="16"/>
        </w:rPr>
        <w:t xml:space="preserve"> or, at most, a few days on their own. </w:t>
      </w:r>
      <w:r w:rsidRPr="0009010A">
        <w:rPr>
          <w:rStyle w:val="StyleUnderline"/>
          <w:rFonts w:asciiTheme="minorHAnsi" w:hAnsiTheme="minorHAnsi" w:cstheme="minorHAnsi"/>
        </w:rPr>
        <w:t xml:space="preserve">If power were not restored after this amount of time, the results could be </w:t>
      </w:r>
      <w:r w:rsidRPr="0009010A">
        <w:rPr>
          <w:rStyle w:val="Emphasis"/>
          <w:rFonts w:asciiTheme="minorHAnsi" w:hAnsiTheme="minorHAnsi" w:cstheme="minorHAnsi"/>
        </w:rPr>
        <w:t>disastrous</w:t>
      </w:r>
      <w:r w:rsidRPr="006F4117">
        <w:rPr>
          <w:rFonts w:asciiTheme="minorHAnsi" w:hAnsiTheme="minorHAnsi" w:cstheme="minorHAnsi"/>
          <w:sz w:val="14"/>
          <w:szCs w:val="16"/>
        </w:rPr>
        <w:t xml:space="preserve">. First, </w:t>
      </w:r>
      <w:r w:rsidRPr="0009010A">
        <w:rPr>
          <w:rStyle w:val="StyleUnderline"/>
          <w:rFonts w:asciiTheme="minorHAnsi" w:hAnsiTheme="minorHAnsi" w:cstheme="minorHAnsi"/>
        </w:rPr>
        <w:t xml:space="preserve">military assets taken offline by the crisis would not be available to help with </w:t>
      </w:r>
      <w:r w:rsidRPr="0009010A">
        <w:rPr>
          <w:rStyle w:val="Emphasis"/>
          <w:rFonts w:asciiTheme="minorHAnsi" w:hAnsiTheme="minorHAnsi" w:cstheme="minorHAnsi"/>
        </w:rPr>
        <w:t>disaster relief</w:t>
      </w:r>
      <w:r w:rsidRPr="006F4117">
        <w:rPr>
          <w:rFonts w:asciiTheme="minorHAnsi" w:hAnsiTheme="minorHAnsi" w:cstheme="minorHAnsi"/>
          <w:sz w:val="14"/>
        </w:rPr>
        <w:t>.</w:t>
      </w:r>
      <w:r w:rsidRPr="006F4117">
        <w:rPr>
          <w:rFonts w:asciiTheme="minorHAnsi" w:hAnsiTheme="minorHAnsi" w:cstheme="minorHAnsi"/>
          <w:sz w:val="14"/>
          <w:szCs w:val="16"/>
        </w:rPr>
        <w:t xml:space="preserve"> Second, </w:t>
      </w:r>
      <w:r w:rsidRPr="0009010A">
        <w:rPr>
          <w:rStyle w:val="StyleUnderline"/>
          <w:rFonts w:asciiTheme="minorHAnsi" w:hAnsiTheme="minorHAnsi" w:cstheme="minorHAnsi"/>
          <w:highlight w:val="cyan"/>
        </w:rPr>
        <w:t xml:space="preserve">during </w:t>
      </w:r>
      <w:r w:rsidRPr="0009010A">
        <w:rPr>
          <w:rStyle w:val="StyleUnderline"/>
          <w:rFonts w:asciiTheme="minorHAnsi" w:hAnsiTheme="minorHAnsi" w:cstheme="minorHAnsi"/>
        </w:rPr>
        <w:t xml:space="preserve">an extended </w:t>
      </w:r>
      <w:r w:rsidRPr="0009010A">
        <w:rPr>
          <w:rStyle w:val="StyleUnderline"/>
          <w:rFonts w:asciiTheme="minorHAnsi" w:hAnsiTheme="minorHAnsi" w:cstheme="minorHAnsi"/>
          <w:highlight w:val="cyan"/>
        </w:rPr>
        <w:t>blackout</w:t>
      </w:r>
      <w:r w:rsidRPr="0009010A">
        <w:rPr>
          <w:rStyle w:val="StyleUnderline"/>
          <w:rFonts w:asciiTheme="minorHAnsi" w:hAnsiTheme="minorHAnsi" w:cstheme="minorHAnsi"/>
        </w:rPr>
        <w:t xml:space="preserve">, global </w:t>
      </w:r>
      <w:r w:rsidRPr="0009010A">
        <w:rPr>
          <w:rStyle w:val="StyleUnderline"/>
          <w:rFonts w:asciiTheme="minorHAnsi" w:hAnsiTheme="minorHAnsi" w:cstheme="minorHAnsi"/>
          <w:highlight w:val="cyan"/>
        </w:rPr>
        <w:t>military op</w:t>
      </w:r>
      <w:r w:rsidRPr="0009010A">
        <w:rPr>
          <w:rStyle w:val="StyleUnderline"/>
          <w:rFonts w:asciiTheme="minorHAnsi" w:hAnsiTheme="minorHAnsi" w:cstheme="minorHAnsi"/>
        </w:rPr>
        <w:t>eration</w:t>
      </w:r>
      <w:r w:rsidRPr="0009010A">
        <w:rPr>
          <w:rStyle w:val="StyleUnderline"/>
          <w:rFonts w:asciiTheme="minorHAnsi" w:hAnsiTheme="minorHAnsi" w:cstheme="minorHAnsi"/>
          <w:highlight w:val="cyan"/>
        </w:rPr>
        <w:t>s</w:t>
      </w:r>
      <w:r w:rsidRPr="0009010A">
        <w:rPr>
          <w:rStyle w:val="StyleUnderline"/>
          <w:rFonts w:asciiTheme="minorHAnsi" w:hAnsiTheme="minorHAnsi" w:cstheme="minorHAnsi"/>
        </w:rPr>
        <w:t xml:space="preserve"> could be </w:t>
      </w:r>
      <w:r w:rsidRPr="0009010A">
        <w:rPr>
          <w:rStyle w:val="Emphasis"/>
          <w:rFonts w:asciiTheme="minorHAnsi" w:hAnsiTheme="minorHAnsi" w:cstheme="minorHAnsi"/>
        </w:rPr>
        <w:t xml:space="preserve">seriously </w:t>
      </w:r>
      <w:r w:rsidRPr="0009010A">
        <w:rPr>
          <w:rStyle w:val="Emphasis"/>
          <w:rFonts w:asciiTheme="minorHAnsi" w:hAnsiTheme="minorHAnsi" w:cstheme="minorHAnsi"/>
          <w:highlight w:val="cyan"/>
        </w:rPr>
        <w:t>compromised</w:t>
      </w:r>
      <w:r w:rsidRPr="0009010A">
        <w:rPr>
          <w:rStyle w:val="StyleUnderline"/>
          <w:rFonts w:asciiTheme="minorHAnsi" w:hAnsiTheme="minorHAnsi" w:cstheme="minorHAnsi"/>
        </w:rPr>
        <w:t xml:space="preserve">; this disruption would be </w:t>
      </w:r>
      <w:r w:rsidRPr="0009010A">
        <w:rPr>
          <w:rStyle w:val="Emphasis"/>
          <w:rFonts w:asciiTheme="minorHAnsi" w:hAnsiTheme="minorHAnsi" w:cstheme="minorHAnsi"/>
        </w:rPr>
        <w:t xml:space="preserve">particularly </w:t>
      </w:r>
      <w:r w:rsidRPr="0009010A">
        <w:rPr>
          <w:rStyle w:val="Emphasis"/>
          <w:rFonts w:asciiTheme="minorHAnsi" w:hAnsiTheme="minorHAnsi" w:cstheme="minorHAnsi"/>
          <w:highlight w:val="cyan"/>
        </w:rPr>
        <w:t>serious</w:t>
      </w:r>
      <w:r w:rsidRPr="0009010A">
        <w:rPr>
          <w:rStyle w:val="StyleUnderline"/>
          <w:rFonts w:asciiTheme="minorHAnsi" w:hAnsiTheme="minorHAnsi" w:cstheme="minorHAnsi"/>
          <w:highlight w:val="cyan"/>
        </w:rPr>
        <w:t xml:space="preserve"> if the blackout was induced during</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 xml:space="preserve">major </w:t>
      </w:r>
      <w:r w:rsidRPr="0009010A">
        <w:rPr>
          <w:rStyle w:val="Emphasis"/>
          <w:rFonts w:asciiTheme="minorHAnsi" w:hAnsiTheme="minorHAnsi" w:cstheme="minorHAnsi"/>
          <w:highlight w:val="cyan"/>
        </w:rPr>
        <w:t>combat</w:t>
      </w:r>
      <w:r w:rsidRPr="0009010A">
        <w:rPr>
          <w:rStyle w:val="Emphasis"/>
          <w:rFonts w:asciiTheme="minorHAnsi" w:hAnsiTheme="minorHAnsi" w:cstheme="minorHAnsi"/>
        </w:rPr>
        <w:t xml:space="preserve"> operations</w:t>
      </w:r>
      <w:r w:rsidRPr="006F4117">
        <w:rPr>
          <w:rFonts w:asciiTheme="minorHAnsi" w:hAnsiTheme="minorHAnsi" w:cstheme="minorHAnsi"/>
          <w:sz w:val="14"/>
          <w:szCs w:val="16"/>
        </w:rPr>
        <w:t xml:space="preserve">. During the Cold War, </w:t>
      </w:r>
      <w:r w:rsidRPr="0009010A">
        <w:rPr>
          <w:rStyle w:val="StyleUnderline"/>
          <w:rFonts w:asciiTheme="minorHAnsi" w:hAnsiTheme="minorHAnsi" w:cstheme="minorHAnsi"/>
        </w:rPr>
        <w:t xml:space="preserve">this type of event was far less </w:t>
      </w:r>
      <w:r w:rsidRPr="0009010A">
        <w:rPr>
          <w:rStyle w:val="StyleUnderline"/>
          <w:rFonts w:asciiTheme="minorHAnsi" w:hAnsiTheme="minorHAnsi" w:cstheme="minorHAnsi"/>
        </w:rPr>
        <w:lastRenderedPageBreak/>
        <w:t xml:space="preserve">likely because </w:t>
      </w:r>
      <w:r w:rsidRPr="0009010A">
        <w:rPr>
          <w:rStyle w:val="StyleUnderline"/>
          <w:rFonts w:asciiTheme="minorHAnsi" w:hAnsiTheme="minorHAnsi" w:cstheme="minorHAnsi"/>
          <w:highlight w:val="cyan"/>
        </w:rPr>
        <w:t>the U</w:t>
      </w:r>
      <w:r w:rsidRPr="0009010A">
        <w:rPr>
          <w:rStyle w:val="StyleUnderline"/>
          <w:rFonts w:asciiTheme="minorHAnsi" w:hAnsiTheme="minorHAnsi" w:cstheme="minorHAnsi"/>
        </w:rPr>
        <w:t xml:space="preserve">nited </w:t>
      </w:r>
      <w:r w:rsidRPr="0009010A">
        <w:rPr>
          <w:rStyle w:val="StyleUnderline"/>
          <w:rFonts w:asciiTheme="minorHAnsi" w:hAnsiTheme="minorHAnsi" w:cstheme="minorHAnsi"/>
          <w:highlight w:val="cyan"/>
        </w:rPr>
        <w:t>S</w:t>
      </w:r>
      <w:r w:rsidRPr="0009010A">
        <w:rPr>
          <w:rStyle w:val="StyleUnderline"/>
          <w:rFonts w:asciiTheme="minorHAnsi" w:hAnsiTheme="minorHAnsi" w:cstheme="minorHAnsi"/>
        </w:rPr>
        <w:t xml:space="preserve">tates </w:t>
      </w:r>
      <w:r w:rsidRPr="0009010A">
        <w:rPr>
          <w:rStyle w:val="StyleUnderline"/>
          <w:rFonts w:asciiTheme="minorHAnsi" w:hAnsiTheme="minorHAnsi" w:cstheme="minorHAnsi"/>
          <w:highlight w:val="cyan"/>
        </w:rPr>
        <w:t>and Soviet Union shared the</w:t>
      </w:r>
      <w:r w:rsidRPr="0009010A">
        <w:rPr>
          <w:rStyle w:val="StyleUnderline"/>
          <w:rFonts w:asciiTheme="minorHAnsi" w:hAnsiTheme="minorHAnsi" w:cstheme="minorHAnsi"/>
        </w:rPr>
        <w:t xml:space="preserve"> common </w:t>
      </w:r>
      <w:r w:rsidRPr="0009010A">
        <w:rPr>
          <w:rStyle w:val="StyleUnderline"/>
          <w:rFonts w:asciiTheme="minorHAnsi" w:hAnsiTheme="minorHAnsi" w:cstheme="minorHAnsi"/>
          <w:highlight w:val="cyan"/>
        </w:rPr>
        <w:t>understanding that</w:t>
      </w:r>
      <w:r w:rsidRPr="0009010A">
        <w:rPr>
          <w:rFonts w:asciiTheme="minorHAnsi" w:hAnsiTheme="minorHAnsi" w:cstheme="minorHAnsi"/>
          <w:b/>
          <w:bCs/>
          <w:szCs w:val="16"/>
          <w:u w:val="single"/>
        </w:rPr>
        <w:t xml:space="preserve"> </w:t>
      </w:r>
      <w:r w:rsidRPr="006F4117">
        <w:rPr>
          <w:rFonts w:asciiTheme="minorHAnsi" w:hAnsiTheme="minorHAnsi" w:cstheme="minorHAnsi"/>
          <w:bCs/>
          <w:strike/>
          <w:sz w:val="14"/>
          <w:szCs w:val="16"/>
        </w:rPr>
        <w:t>blinding</w:t>
      </w:r>
      <w:r w:rsidRPr="00F634F2">
        <w:rPr>
          <w:rFonts w:asciiTheme="minorHAnsi" w:hAnsiTheme="minorHAnsi" w:cstheme="minorHAnsi"/>
          <w:b/>
          <w:bCs/>
          <w:szCs w:val="16"/>
          <w:u w:val="single"/>
        </w:rPr>
        <w:t xml:space="preserve"> </w:t>
      </w:r>
      <w:r w:rsidRPr="00F634F2">
        <w:rPr>
          <w:rStyle w:val="StyleUnderline"/>
          <w:rFonts w:asciiTheme="minorHAnsi" w:hAnsiTheme="minorHAnsi" w:cstheme="minorHAnsi"/>
        </w:rPr>
        <w:t xml:space="preserve">an opponent </w:t>
      </w:r>
      <w:r w:rsidRPr="0009010A">
        <w:rPr>
          <w:rStyle w:val="StyleUnderline"/>
          <w:rFonts w:asciiTheme="minorHAnsi" w:hAnsiTheme="minorHAnsi" w:cstheme="minorHAnsi"/>
        </w:rPr>
        <w:t xml:space="preserve">with a grid black-out </w:t>
      </w:r>
      <w:r w:rsidRPr="0009010A">
        <w:rPr>
          <w:rStyle w:val="Emphasis"/>
          <w:rFonts w:asciiTheme="minorHAnsi" w:hAnsiTheme="minorHAnsi" w:cstheme="minorHAnsi"/>
          <w:highlight w:val="cyan"/>
        </w:rPr>
        <w:t>could escalate to nuclear war</w:t>
      </w:r>
      <w:r w:rsidRPr="0009010A">
        <w:rPr>
          <w:rStyle w:val="StyleUnderline"/>
          <w:rFonts w:asciiTheme="minorHAnsi" w:hAnsiTheme="minorHAnsi" w:cstheme="minorHAnsi"/>
          <w:highlight w:val="cyan"/>
        </w:rPr>
        <w:t>. America's</w:t>
      </w:r>
      <w:r w:rsidRPr="0009010A">
        <w:rPr>
          <w:rStyle w:val="StyleUnderline"/>
          <w:rFonts w:asciiTheme="minorHAnsi" w:hAnsiTheme="minorHAnsi" w:cstheme="minorHAnsi"/>
        </w:rPr>
        <w:t xml:space="preserve"> current </w:t>
      </w:r>
      <w:r w:rsidRPr="0009010A">
        <w:rPr>
          <w:rStyle w:val="StyleUnderline"/>
          <w:rFonts w:asciiTheme="minorHAnsi" w:hAnsiTheme="minorHAnsi" w:cstheme="minorHAnsi"/>
          <w:highlight w:val="cyan"/>
        </w:rPr>
        <w:t>opponents</w:t>
      </w:r>
      <w:r w:rsidRPr="006F4117">
        <w:rPr>
          <w:rFonts w:asciiTheme="minorHAnsi" w:hAnsiTheme="minorHAnsi" w:cstheme="minorHAnsi"/>
          <w:sz w:val="14"/>
          <w:szCs w:val="16"/>
        </w:rPr>
        <w:t xml:space="preserve">, however, </w:t>
      </w:r>
      <w:r w:rsidRPr="0009010A">
        <w:rPr>
          <w:rStyle w:val="Emphasis"/>
          <w:rFonts w:asciiTheme="minorHAnsi" w:hAnsiTheme="minorHAnsi" w:cstheme="minorHAnsi"/>
          <w:highlight w:val="cyan"/>
        </w:rPr>
        <w:t xml:space="preserve">may not </w:t>
      </w:r>
      <w:r w:rsidRPr="0009010A">
        <w:rPr>
          <w:rStyle w:val="Emphasis"/>
          <w:rFonts w:asciiTheme="minorHAnsi" w:hAnsiTheme="minorHAnsi" w:cstheme="minorHAnsi"/>
        </w:rPr>
        <w:t>share this fear</w:t>
      </w:r>
      <w:r w:rsidRPr="0009010A">
        <w:rPr>
          <w:rStyle w:val="StyleUnderline"/>
          <w:rFonts w:asciiTheme="minorHAnsi" w:hAnsiTheme="minorHAnsi" w:cstheme="minorHAnsi"/>
        </w:rPr>
        <w:t xml:space="preserve"> or </w:t>
      </w:r>
      <w:r w:rsidRPr="0009010A">
        <w:rPr>
          <w:rStyle w:val="Emphasis"/>
          <w:rFonts w:asciiTheme="minorHAnsi" w:hAnsiTheme="minorHAnsi" w:cstheme="minorHAnsi"/>
          <w:highlight w:val="cyan"/>
        </w:rPr>
        <w:t>be deterred</w:t>
      </w:r>
      <w:r w:rsidRPr="0009010A">
        <w:rPr>
          <w:rStyle w:val="StyleUnderline"/>
          <w:rFonts w:asciiTheme="minorHAnsi" w:hAnsiTheme="minorHAnsi" w:cstheme="minorHAnsi"/>
        </w:rPr>
        <w:t xml:space="preserve"> by this possibility</w:t>
      </w:r>
      <w:r w:rsidRPr="006F4117">
        <w:rPr>
          <w:rFonts w:asciiTheme="minorHAnsi" w:hAnsiTheme="minorHAnsi" w:cstheme="minorHAnsi"/>
          <w:sz w:val="14"/>
          <w:szCs w:val="16"/>
        </w:rPr>
        <w:t>.</w:t>
      </w:r>
    </w:p>
    <w:p w14:paraId="3BAFE64D" w14:textId="77777777" w:rsidR="00030C25" w:rsidRDefault="00030C25" w:rsidP="00030C25">
      <w:pPr>
        <w:pStyle w:val="Heading2"/>
      </w:pPr>
      <w:r>
        <w:lastRenderedPageBreak/>
        <w:t>CASE</w:t>
      </w:r>
    </w:p>
    <w:p w14:paraId="6622E4EC" w14:textId="77777777" w:rsidR="00030C25" w:rsidRDefault="00030C25" w:rsidP="00030C25">
      <w:pPr>
        <w:pStyle w:val="Heading3"/>
      </w:pPr>
      <w:r>
        <w:lastRenderedPageBreak/>
        <w:t>Solvency---Top---1NC</w:t>
      </w:r>
    </w:p>
    <w:p w14:paraId="63B5207A" w14:textId="77777777" w:rsidR="00030C25" w:rsidRDefault="00030C25" w:rsidP="00030C25">
      <w:pPr>
        <w:pStyle w:val="Heading4"/>
        <w:rPr>
          <w:u w:val="single"/>
        </w:rPr>
      </w:pPr>
      <w:r w:rsidRPr="002D220F">
        <w:rPr>
          <w:i/>
          <w:iCs w:val="0"/>
          <w:u w:val="single"/>
        </w:rPr>
        <w:t>Massive deficits</w:t>
      </w:r>
      <w:r>
        <w:t xml:space="preserve"> make the Aff start are </w:t>
      </w:r>
      <w:r w:rsidRPr="002E1C3F">
        <w:rPr>
          <w:u w:val="single"/>
        </w:rPr>
        <w:t>0</w:t>
      </w:r>
      <w:r>
        <w:rPr>
          <w:u w:val="single"/>
        </w:rPr>
        <w:t xml:space="preserve">: </w:t>
      </w:r>
    </w:p>
    <w:p w14:paraId="36ABD3FE" w14:textId="77777777" w:rsidR="00030C25" w:rsidRPr="00C4442A" w:rsidRDefault="00030C25" w:rsidP="00030C25">
      <w:pPr>
        <w:rPr>
          <w:rStyle w:val="StyleUnderline"/>
        </w:rPr>
      </w:pPr>
    </w:p>
    <w:p w14:paraId="50166DE7" w14:textId="0FD7C8BE" w:rsidR="00B53A57" w:rsidRDefault="00B53A57" w:rsidP="00B53A57">
      <w:pPr>
        <w:pStyle w:val="Heading4"/>
        <w:numPr>
          <w:ilvl w:val="0"/>
          <w:numId w:val="19"/>
        </w:numPr>
      </w:pPr>
      <w:r w:rsidRPr="00824E7E">
        <w:rPr>
          <w:u w:val="single"/>
        </w:rPr>
        <w:t>Brazen</w:t>
      </w:r>
      <w:r>
        <w:t xml:space="preserve"> worker resistance is key---BUT it’s </w:t>
      </w:r>
      <w:r>
        <w:rPr>
          <w:u w:val="single"/>
        </w:rPr>
        <w:t>too risky</w:t>
      </w:r>
      <w:r>
        <w:t xml:space="preserve"> for federal employees.</w:t>
      </w:r>
    </w:p>
    <w:p w14:paraId="0783224B" w14:textId="77777777" w:rsidR="00B53A57" w:rsidRPr="009709EE" w:rsidRDefault="00B53A57" w:rsidP="00B53A57">
      <w:r w:rsidRPr="009709EE">
        <w:rPr>
          <w:rStyle w:val="Style13ptBold"/>
        </w:rPr>
        <w:t>Wertsch ’25</w:t>
      </w:r>
      <w:r>
        <w:t xml:space="preserve"> [Nick; May 25; JD, associate director of Workplace Justice at Dēmos; Common Dreams, "How Federal Workers Can Leverage Civil Disobedience as a Strategy to Win," https://www.commondreams.org/opinion/federal-workers-civil-disobedience]</w:t>
      </w:r>
    </w:p>
    <w:p w14:paraId="4CC755E3" w14:textId="77777777" w:rsidR="00B53A57" w:rsidRPr="0077225F" w:rsidRDefault="00B53A57" w:rsidP="00B53A57">
      <w:pPr>
        <w:rPr>
          <w:sz w:val="16"/>
        </w:rPr>
      </w:pPr>
      <w:r w:rsidRPr="003D6167">
        <w:rPr>
          <w:sz w:val="16"/>
        </w:rPr>
        <w:t xml:space="preserve">Federal </w:t>
      </w:r>
      <w:r w:rsidRPr="003D6167">
        <w:rPr>
          <w:rStyle w:val="StyleUnderline"/>
        </w:rPr>
        <w:t xml:space="preserve">unions are facing a </w:t>
      </w:r>
      <w:r w:rsidRPr="003D6167">
        <w:rPr>
          <w:rStyle w:val="Emphasis"/>
        </w:rPr>
        <w:t>do-or-die moment</w:t>
      </w:r>
      <w:r w:rsidRPr="003D6167">
        <w:rPr>
          <w:sz w:val="16"/>
        </w:rPr>
        <w:t xml:space="preserve">: President Donald </w:t>
      </w:r>
      <w:r w:rsidRPr="003D6167">
        <w:rPr>
          <w:rStyle w:val="StyleUnderline"/>
        </w:rPr>
        <w:t xml:space="preserve">Trump is trying to </w:t>
      </w:r>
      <w:r w:rsidRPr="003D6167">
        <w:rPr>
          <w:rStyle w:val="Emphasis"/>
        </w:rPr>
        <w:t>stomp out</w:t>
      </w:r>
      <w:r w:rsidRPr="003D6167">
        <w:rPr>
          <w:rStyle w:val="StyleUnderline"/>
        </w:rPr>
        <w:t xml:space="preserve"> worker power by </w:t>
      </w:r>
      <w:r w:rsidRPr="003D6167">
        <w:rPr>
          <w:rStyle w:val="Emphasis"/>
        </w:rPr>
        <w:t>destroying</w:t>
      </w:r>
      <w:r w:rsidRPr="003D6167">
        <w:rPr>
          <w:sz w:val="16"/>
        </w:rPr>
        <w:t xml:space="preserve"> federal </w:t>
      </w:r>
      <w:r w:rsidRPr="003D6167">
        <w:rPr>
          <w:rStyle w:val="StyleUnderline"/>
        </w:rPr>
        <w:t>labor rights</w:t>
      </w:r>
      <w:r w:rsidRPr="003D6167">
        <w:rPr>
          <w:sz w:val="16"/>
        </w:rPr>
        <w:t xml:space="preserve"> </w:t>
      </w:r>
      <w:r w:rsidRPr="003D6167">
        <w:rPr>
          <w:rStyle w:val="StyleUnderline"/>
        </w:rPr>
        <w:t xml:space="preserve">and </w:t>
      </w:r>
      <w:r w:rsidRPr="003D6167">
        <w:rPr>
          <w:rStyle w:val="Emphasis"/>
        </w:rPr>
        <w:t>firing</w:t>
      </w:r>
      <w:r w:rsidRPr="003D6167">
        <w:rPr>
          <w:sz w:val="16"/>
        </w:rPr>
        <w:t xml:space="preserve"> federal </w:t>
      </w:r>
      <w:r w:rsidRPr="003D6167">
        <w:rPr>
          <w:rStyle w:val="StyleUnderline"/>
        </w:rPr>
        <w:t>workers</w:t>
      </w:r>
      <w:r w:rsidRPr="003D6167">
        <w:rPr>
          <w:sz w:val="16"/>
        </w:rPr>
        <w:t xml:space="preserve">. </w:t>
      </w:r>
      <w:r w:rsidRPr="003D6167">
        <w:rPr>
          <w:rStyle w:val="StyleUnderline"/>
          <w:highlight w:val="cyan"/>
        </w:rPr>
        <w:t xml:space="preserve">The </w:t>
      </w:r>
      <w:r w:rsidRPr="003D6167">
        <w:rPr>
          <w:rStyle w:val="Emphasis"/>
          <w:highlight w:val="cyan"/>
        </w:rPr>
        <w:t>best tool</w:t>
      </w:r>
      <w:r w:rsidRPr="003D6167">
        <w:rPr>
          <w:sz w:val="16"/>
        </w:rPr>
        <w:t xml:space="preserve"> organized labor and </w:t>
      </w:r>
      <w:r w:rsidRPr="003D6167">
        <w:rPr>
          <w:rStyle w:val="Emphasis"/>
          <w:highlight w:val="cyan"/>
        </w:rPr>
        <w:t>workers have</w:t>
      </w:r>
      <w:r w:rsidRPr="003D6167">
        <w:rPr>
          <w:rStyle w:val="StyleUnderline"/>
          <w:highlight w:val="cyan"/>
        </w:rPr>
        <w:t xml:space="preserve"> for </w:t>
      </w:r>
      <w:r w:rsidRPr="003D6167">
        <w:rPr>
          <w:rStyle w:val="Emphasis"/>
          <w:highlight w:val="cyan"/>
        </w:rPr>
        <w:t>saving themselves</w:t>
      </w:r>
      <w:r w:rsidRPr="003D6167">
        <w:rPr>
          <w:sz w:val="16"/>
        </w:rPr>
        <w:t>—</w:t>
      </w:r>
      <w:r w:rsidRPr="003D6167">
        <w:rPr>
          <w:rStyle w:val="StyleUnderline"/>
          <w:highlight w:val="cyan"/>
        </w:rPr>
        <w:t>as well as</w:t>
      </w:r>
      <w:r w:rsidRPr="003D6167">
        <w:rPr>
          <w:rStyle w:val="StyleUnderline"/>
        </w:rPr>
        <w:t xml:space="preserve"> </w:t>
      </w:r>
      <w:r w:rsidRPr="003D6167">
        <w:rPr>
          <w:rStyle w:val="Emphasis"/>
        </w:rPr>
        <w:t>everything</w:t>
      </w:r>
      <w:r w:rsidRPr="003D6167">
        <w:rPr>
          <w:rStyle w:val="StyleUnderline"/>
        </w:rPr>
        <w:t xml:space="preserve"> from </w:t>
      </w:r>
      <w:r w:rsidRPr="003D6167">
        <w:rPr>
          <w:rStyle w:val="Emphasis"/>
        </w:rPr>
        <w:t xml:space="preserve">school </w:t>
      </w:r>
      <w:r w:rsidRPr="003D6167">
        <w:rPr>
          <w:rStyle w:val="Emphasis"/>
          <w:highlight w:val="cyan"/>
        </w:rPr>
        <w:t>funding</w:t>
      </w:r>
      <w:r w:rsidRPr="003D6167">
        <w:rPr>
          <w:sz w:val="16"/>
          <w:highlight w:val="cyan"/>
        </w:rPr>
        <w:t xml:space="preserve"> </w:t>
      </w:r>
      <w:r w:rsidRPr="003D6167">
        <w:rPr>
          <w:rStyle w:val="StyleUnderline"/>
          <w:highlight w:val="cyan"/>
        </w:rPr>
        <w:t>and</w:t>
      </w:r>
      <w:r w:rsidRPr="003D6167">
        <w:rPr>
          <w:rStyle w:val="StyleUnderline"/>
        </w:rPr>
        <w:t xml:space="preserve"> </w:t>
      </w:r>
      <w:r w:rsidRPr="003D6167">
        <w:rPr>
          <w:rStyle w:val="Emphasis"/>
        </w:rPr>
        <w:t>racial equity</w:t>
      </w:r>
      <w:r w:rsidRPr="003D6167">
        <w:rPr>
          <w:rStyle w:val="StyleUnderline"/>
        </w:rPr>
        <w:t xml:space="preserve"> to </w:t>
      </w:r>
      <w:r w:rsidRPr="003D6167">
        <w:rPr>
          <w:rStyle w:val="Emphasis"/>
          <w:highlight w:val="cyan"/>
        </w:rPr>
        <w:t>cancer research</w:t>
      </w:r>
      <w:r w:rsidRPr="003D6167">
        <w:rPr>
          <w:sz w:val="16"/>
        </w:rPr>
        <w:t xml:space="preserve"> and social security—</w:t>
      </w:r>
      <w:r w:rsidRPr="003D6167">
        <w:rPr>
          <w:rStyle w:val="StyleUnderline"/>
          <w:highlight w:val="cyan"/>
        </w:rPr>
        <w:t>is</w:t>
      </w:r>
      <w:r w:rsidRPr="003D6167">
        <w:rPr>
          <w:rStyle w:val="StyleUnderline"/>
        </w:rPr>
        <w:t xml:space="preserve"> to </w:t>
      </w:r>
      <w:r w:rsidRPr="003D6167">
        <w:rPr>
          <w:rStyle w:val="Emphasis"/>
          <w:highlight w:val="cyan"/>
        </w:rPr>
        <w:t>shut things down</w:t>
      </w:r>
      <w:r w:rsidRPr="003D6167">
        <w:rPr>
          <w:sz w:val="16"/>
        </w:rPr>
        <w:t>.</w:t>
      </w:r>
    </w:p>
    <w:p w14:paraId="1636B99D" w14:textId="77777777" w:rsidR="00B53A57" w:rsidRPr="0077225F" w:rsidRDefault="00B53A57" w:rsidP="00B53A57">
      <w:pPr>
        <w:rPr>
          <w:sz w:val="16"/>
        </w:rPr>
      </w:pPr>
      <w:r w:rsidRPr="0077225F">
        <w:rPr>
          <w:sz w:val="16"/>
        </w:rPr>
        <w:t>At the end of March, Trump signed an executive order intended to eliminate federal unions 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4C7B6ED6" w14:textId="77777777" w:rsidR="00B53A57" w:rsidRPr="0077225F" w:rsidRDefault="00B53A57" w:rsidP="00B53A57">
      <w:pPr>
        <w:rPr>
          <w:sz w:val="16"/>
        </w:rPr>
      </w:pPr>
      <w:r w:rsidRPr="0077225F">
        <w:rPr>
          <w:sz w:val="16"/>
        </w:rPr>
        <w:t>Many people ask, “</w:t>
      </w:r>
      <w:r w:rsidRPr="00595A06">
        <w:rPr>
          <w:rStyle w:val="StyleUnderline"/>
        </w:rPr>
        <w:t xml:space="preserve">Can Trump </w:t>
      </w:r>
      <w:r w:rsidRPr="00595A06">
        <w:rPr>
          <w:rStyle w:val="Emphasis"/>
        </w:rPr>
        <w:t>legally</w:t>
      </w:r>
      <w:r w:rsidRPr="00595A06">
        <w:rPr>
          <w:rStyle w:val="StyleUnderline"/>
        </w:rPr>
        <w:t xml:space="preserve"> do that?</w:t>
      </w:r>
      <w:r w:rsidRPr="0077225F">
        <w:rPr>
          <w:sz w:val="16"/>
        </w:rPr>
        <w:t>”</w:t>
      </w:r>
    </w:p>
    <w:p w14:paraId="3657E76D" w14:textId="77777777" w:rsidR="00B53A57" w:rsidRPr="0077225F" w:rsidRDefault="00B53A57" w:rsidP="00B53A57">
      <w:pPr>
        <w:rPr>
          <w:sz w:val="16"/>
        </w:rPr>
      </w:pPr>
      <w:r w:rsidRPr="00595A06">
        <w:rPr>
          <w:rStyle w:val="StyleUnderline"/>
        </w:rPr>
        <w:t>A</w:t>
      </w:r>
      <w:r w:rsidRPr="0077225F">
        <w:rPr>
          <w:sz w:val="16"/>
        </w:rPr>
        <w:t xml:space="preserve"> </w:t>
      </w:r>
      <w:r w:rsidRPr="00595A06">
        <w:rPr>
          <w:rStyle w:val="Emphasis"/>
        </w:rPr>
        <w:t>better</w:t>
      </w:r>
      <w:r w:rsidRPr="0077225F">
        <w:rPr>
          <w:sz w:val="16"/>
        </w:rPr>
        <w:t xml:space="preserve">, more urgent </w:t>
      </w:r>
      <w:r w:rsidRPr="00595A06">
        <w:rPr>
          <w:rStyle w:val="StyleUnderline"/>
        </w:rPr>
        <w:t>response is</w:t>
      </w:r>
      <w:r w:rsidRPr="0077225F">
        <w:rPr>
          <w:sz w:val="16"/>
        </w:rPr>
        <w:t>: “</w:t>
      </w:r>
      <w:r w:rsidRPr="00595A06">
        <w:rPr>
          <w:rStyle w:val="StyleUnderline"/>
        </w:rPr>
        <w:t xml:space="preserve">Will we </w:t>
      </w:r>
      <w:r w:rsidRPr="00595A06">
        <w:rPr>
          <w:rStyle w:val="Emphasis"/>
        </w:rPr>
        <w:t>let</w:t>
      </w:r>
      <w:r w:rsidRPr="00595A06">
        <w:rPr>
          <w:rStyle w:val="StyleUnderline"/>
        </w:rPr>
        <w:t xml:space="preserve"> Trump do that?</w:t>
      </w:r>
      <w:r w:rsidRPr="0077225F">
        <w:rPr>
          <w:sz w:val="16"/>
        </w:rPr>
        <w:t>”</w:t>
      </w:r>
    </w:p>
    <w:p w14:paraId="655618B6" w14:textId="77777777" w:rsidR="00B53A57" w:rsidRPr="0077225F" w:rsidRDefault="00B53A57" w:rsidP="00B53A57">
      <w:pPr>
        <w:rPr>
          <w:sz w:val="16"/>
        </w:rPr>
      </w:pPr>
      <w:r w:rsidRPr="0077225F">
        <w:rPr>
          <w:sz w:val="16"/>
        </w:rPr>
        <w:t>“If federal workers were to go on strike, could they win and save their jobs?” Recent history says yes.</w:t>
      </w:r>
    </w:p>
    <w:p w14:paraId="32FEEF56" w14:textId="77777777" w:rsidR="00B53A57" w:rsidRPr="0077225F" w:rsidRDefault="00B53A57" w:rsidP="00B53A57">
      <w:pPr>
        <w:rPr>
          <w:sz w:val="16"/>
        </w:rPr>
      </w:pPr>
      <w:r w:rsidRPr="003D6167">
        <w:rPr>
          <w:rStyle w:val="StyleUnderline"/>
          <w:highlight w:val="cyan"/>
        </w:rPr>
        <w:t>Trump’s order is a</w:t>
      </w:r>
      <w:r w:rsidRPr="00B34594">
        <w:rPr>
          <w:rStyle w:val="StyleUnderline"/>
        </w:rPr>
        <w:t xml:space="preserve"> </w:t>
      </w:r>
      <w:r w:rsidRPr="003D6167">
        <w:rPr>
          <w:rStyle w:val="Emphasis"/>
          <w:highlight w:val="cyan"/>
        </w:rPr>
        <w:t>massive overreach</w:t>
      </w:r>
      <w:r w:rsidRPr="00B34594">
        <w:rPr>
          <w:rStyle w:val="StyleUnderline"/>
        </w:rPr>
        <w:t xml:space="preserve"> of presidential authority</w:t>
      </w:r>
      <w:r w:rsidRPr="0077225F">
        <w:rPr>
          <w:sz w:val="16"/>
        </w:rPr>
        <w:t xml:space="preserve">, and </w:t>
      </w:r>
      <w:r w:rsidRPr="00B34594">
        <w:rPr>
          <w:rStyle w:val="StyleUnderline"/>
        </w:rPr>
        <w:t>federal unions have already filed</w:t>
      </w:r>
      <w:r w:rsidRPr="0077225F">
        <w:rPr>
          <w:sz w:val="16"/>
        </w:rPr>
        <w:t xml:space="preserve"> a law</w:t>
      </w:r>
      <w:r w:rsidRPr="00B34594">
        <w:rPr>
          <w:rStyle w:val="StyleUnderline"/>
        </w:rPr>
        <w:t>suit</w:t>
      </w:r>
      <w:r w:rsidRPr="0077225F">
        <w:rPr>
          <w:sz w:val="16"/>
        </w:rPr>
        <w:t xml:space="preserve">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79307B53" w14:textId="77777777" w:rsidR="00B53A57" w:rsidRPr="0077225F" w:rsidRDefault="00B53A57" w:rsidP="00B53A57">
      <w:pPr>
        <w:rPr>
          <w:sz w:val="16"/>
        </w:rPr>
      </w:pPr>
      <w:r w:rsidRPr="00FE1E4E">
        <w:rPr>
          <w:rStyle w:val="StyleUnderline"/>
        </w:rPr>
        <w:t>It is a positive sign</w:t>
      </w:r>
      <w:r w:rsidRPr="0077225F">
        <w:rPr>
          <w:sz w:val="16"/>
        </w:rPr>
        <w:t xml:space="preserve"> that </w:t>
      </w:r>
      <w:r w:rsidRPr="00FE1E4E">
        <w:rPr>
          <w:rStyle w:val="StyleUnderline"/>
        </w:rPr>
        <w:t xml:space="preserve">unions </w:t>
      </w:r>
      <w:r w:rsidRPr="00FE1E4E">
        <w:rPr>
          <w:rStyle w:val="Emphasis"/>
        </w:rPr>
        <w:t>immediately</w:t>
      </w:r>
      <w:r w:rsidRPr="00FE1E4E">
        <w:rPr>
          <w:rStyle w:val="StyleUnderline"/>
        </w:rPr>
        <w:t xml:space="preserve"> decided to </w:t>
      </w:r>
      <w:r w:rsidRPr="00FE1E4E">
        <w:rPr>
          <w:rStyle w:val="Emphasis"/>
        </w:rPr>
        <w:t>fight back</w:t>
      </w:r>
      <w:r w:rsidRPr="0077225F">
        <w:rPr>
          <w:sz w:val="16"/>
        </w:rPr>
        <w:t xml:space="preserve">,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w:t>
      </w:r>
      <w:r w:rsidRPr="00FE1E4E">
        <w:rPr>
          <w:rStyle w:val="StyleUnderline"/>
        </w:rPr>
        <w:t>Lawsuits, rallies, and petitions are necessary and important tools</w:t>
      </w:r>
      <w:r w:rsidRPr="0077225F">
        <w:rPr>
          <w:sz w:val="16"/>
        </w:rPr>
        <w:t xml:space="preserve"> of resistance, </w:t>
      </w:r>
      <w:r w:rsidRPr="00FE1E4E">
        <w:rPr>
          <w:rStyle w:val="StyleUnderline"/>
        </w:rPr>
        <w:t xml:space="preserve">but they have </w:t>
      </w:r>
      <w:r w:rsidRPr="00FE1E4E">
        <w:rPr>
          <w:rStyle w:val="Emphasis"/>
        </w:rPr>
        <w:t>not been sufficient</w:t>
      </w:r>
      <w:r w:rsidRPr="0077225F">
        <w:rPr>
          <w:sz w:val="16"/>
        </w:rPr>
        <w:t xml:space="preserve"> to stop Trump’s authoritarianism and dismantling of government.</w:t>
      </w:r>
    </w:p>
    <w:p w14:paraId="53F80B20" w14:textId="77777777" w:rsidR="00B53A57" w:rsidRPr="0077225F" w:rsidRDefault="00B53A57" w:rsidP="00B53A57">
      <w:pPr>
        <w:rPr>
          <w:sz w:val="16"/>
        </w:rPr>
      </w:pPr>
      <w:r w:rsidRPr="003D6167">
        <w:rPr>
          <w:rStyle w:val="Emphasis"/>
          <w:highlight w:val="cyan"/>
        </w:rPr>
        <w:t>Federal workers</w:t>
      </w:r>
      <w:r w:rsidRPr="003D6167">
        <w:rPr>
          <w:rStyle w:val="StyleUnderline"/>
          <w:highlight w:val="cyan"/>
        </w:rPr>
        <w:t xml:space="preserve"> have a </w:t>
      </w:r>
      <w:r w:rsidRPr="003D6167">
        <w:rPr>
          <w:rStyle w:val="Emphasis"/>
          <w:highlight w:val="cyan"/>
        </w:rPr>
        <w:t>unique</w:t>
      </w:r>
      <w:r w:rsidRPr="0077225F">
        <w:rPr>
          <w:sz w:val="16"/>
        </w:rPr>
        <w:t xml:space="preserve">, nonviolent, </w:t>
      </w:r>
      <w:r w:rsidRPr="00FE1E4E">
        <w:rPr>
          <w:rStyle w:val="StyleUnderline"/>
        </w:rPr>
        <w:t xml:space="preserve">and </w:t>
      </w:r>
      <w:r w:rsidRPr="00FE1E4E">
        <w:rPr>
          <w:rStyle w:val="Emphasis"/>
        </w:rPr>
        <w:t xml:space="preserve">powerful </w:t>
      </w:r>
      <w:r w:rsidRPr="003D6167">
        <w:rPr>
          <w:rStyle w:val="Emphasis"/>
          <w:highlight w:val="cyan"/>
        </w:rPr>
        <w:t>tool</w:t>
      </w:r>
      <w:r w:rsidRPr="00FE1E4E">
        <w:rPr>
          <w:rStyle w:val="StyleUnderline"/>
        </w:rPr>
        <w:t xml:space="preserve"> at their disposal: </w:t>
      </w:r>
      <w:r w:rsidRPr="003D6167">
        <w:rPr>
          <w:rStyle w:val="Emphasis"/>
          <w:highlight w:val="cyan"/>
        </w:rPr>
        <w:t>withholding</w:t>
      </w:r>
      <w:r w:rsidRPr="00FE1E4E">
        <w:rPr>
          <w:rStyle w:val="StyleUnderline"/>
        </w:rPr>
        <w:t xml:space="preserve"> their </w:t>
      </w:r>
      <w:r w:rsidRPr="003D6167">
        <w:rPr>
          <w:rStyle w:val="Emphasis"/>
          <w:highlight w:val="cyan"/>
        </w:rPr>
        <w:t>labor</w:t>
      </w:r>
      <w:r w:rsidRPr="0077225F">
        <w:rPr>
          <w:sz w:val="16"/>
        </w:rPr>
        <w:t>.</w:t>
      </w:r>
    </w:p>
    <w:p w14:paraId="6DCF9AB9" w14:textId="77777777" w:rsidR="00B53A57" w:rsidRPr="0077225F" w:rsidRDefault="00B53A57" w:rsidP="00B53A57">
      <w:pPr>
        <w:rPr>
          <w:sz w:val="16"/>
        </w:rPr>
      </w:pPr>
      <w:r w:rsidRPr="003D6167">
        <w:rPr>
          <w:rStyle w:val="Emphasis"/>
          <w:highlight w:val="cyan"/>
        </w:rPr>
        <w:t>Strikes</w:t>
      </w:r>
      <w:r w:rsidRPr="008C525B">
        <w:rPr>
          <w:rStyle w:val="StyleUnderline"/>
        </w:rPr>
        <w:t xml:space="preserve">, </w:t>
      </w:r>
      <w:r w:rsidRPr="003D6167">
        <w:rPr>
          <w:rStyle w:val="Emphasis"/>
          <w:highlight w:val="cyan"/>
        </w:rPr>
        <w:t>slowdowns</w:t>
      </w:r>
      <w:r w:rsidRPr="008C525B">
        <w:rPr>
          <w:rStyle w:val="StyleUnderline"/>
        </w:rPr>
        <w:t xml:space="preserve">, </w:t>
      </w:r>
      <w:r w:rsidRPr="003D6167">
        <w:rPr>
          <w:rStyle w:val="Emphasis"/>
          <w:highlight w:val="cyan"/>
        </w:rPr>
        <w:t>sickouts</w:t>
      </w:r>
      <w:r w:rsidRPr="0077225F">
        <w:rPr>
          <w:sz w:val="16"/>
        </w:rPr>
        <w:t>—</w:t>
      </w:r>
      <w:r w:rsidRPr="008C525B">
        <w:rPr>
          <w:rStyle w:val="StyleUnderline"/>
        </w:rPr>
        <w:t xml:space="preserve">workers have many ways to withhold their labor to </w:t>
      </w:r>
      <w:r w:rsidRPr="008C525B">
        <w:rPr>
          <w:rStyle w:val="Emphasis"/>
        </w:rPr>
        <w:t>protest injustice</w:t>
      </w:r>
      <w:r w:rsidRPr="0077225F">
        <w:rPr>
          <w:sz w:val="16"/>
        </w:rPr>
        <w:t xml:space="preserve"> in the workplace. </w:t>
      </w:r>
      <w:r w:rsidRPr="008C525B">
        <w:rPr>
          <w:rStyle w:val="StyleUnderline"/>
        </w:rPr>
        <w:t>Federal employees have no legal right to strike</w:t>
      </w:r>
      <w:r w:rsidRPr="0077225F">
        <w:rPr>
          <w:sz w:val="16"/>
        </w:rPr>
        <w:t>, which is why they have generally avoided this tactic. The last time there was a major strike by federal workers was in 1981. President Ronald Reagan crushed the strike by firing and replacing air traffic controllers who walked off the job, a moment widely viewed as the beginning of the labor movement’s decline.</w:t>
      </w:r>
    </w:p>
    <w:p w14:paraId="506F8BB7" w14:textId="77777777" w:rsidR="00B53A57" w:rsidRPr="0077225F" w:rsidRDefault="00B53A57" w:rsidP="00B53A57">
      <w:pPr>
        <w:rPr>
          <w:sz w:val="16"/>
        </w:rPr>
      </w:pPr>
      <w:r w:rsidRPr="0077225F">
        <w:rPr>
          <w:sz w:val="16"/>
        </w:rPr>
        <w:t xml:space="preserve">But </w:t>
      </w:r>
      <w:r w:rsidRPr="001C43C3">
        <w:rPr>
          <w:rStyle w:val="StyleUnderline"/>
        </w:rPr>
        <w:t xml:space="preserve">there is much that separates the strike under Reagan from what federal workers face </w:t>
      </w:r>
      <w:r w:rsidRPr="001C43C3">
        <w:rPr>
          <w:rStyle w:val="Emphasis"/>
        </w:rPr>
        <w:t>today</w:t>
      </w:r>
      <w:r w:rsidRPr="0077225F">
        <w:rPr>
          <w:sz w:val="16"/>
        </w:rPr>
        <w:t xml:space="preserve"> under Trump. </w:t>
      </w:r>
      <w:r w:rsidRPr="001C43C3">
        <w:rPr>
          <w:rStyle w:val="StyleUnderline"/>
        </w:rPr>
        <w:t>Reagan had</w:t>
      </w:r>
      <w:r w:rsidRPr="0077225F">
        <w:rPr>
          <w:sz w:val="16"/>
        </w:rPr>
        <w:t xml:space="preserve"> both </w:t>
      </w:r>
      <w:r w:rsidRPr="001C43C3">
        <w:rPr>
          <w:rStyle w:val="StyleUnderline"/>
        </w:rPr>
        <w:t>public sentiment and the law behind him</w:t>
      </w:r>
      <w:r w:rsidRPr="0077225F">
        <w:rPr>
          <w:sz w:val="16"/>
        </w:rPr>
        <w:t xml:space="preserve"> when he fired over 11,000 federal workers. As of April 2025, </w:t>
      </w:r>
      <w:r w:rsidRPr="001C43C3">
        <w:rPr>
          <w:rStyle w:val="StyleUnderline"/>
        </w:rPr>
        <w:t>Trump had the lowest approval rating compared to the same period of any other second term president</w:t>
      </w:r>
      <w:r w:rsidRPr="0077225F">
        <w:rPr>
          <w:sz w:val="16"/>
        </w:rPr>
        <w:t xml:space="preserve"> since polling began. Moreover, </w:t>
      </w:r>
      <w:r w:rsidRPr="001C43C3">
        <w:rPr>
          <w:rStyle w:val="StyleUnderline"/>
        </w:rPr>
        <w:t>Trump’s</w:t>
      </w:r>
      <w:r w:rsidRPr="0077225F">
        <w:rPr>
          <w:sz w:val="16"/>
        </w:rPr>
        <w:t xml:space="preserve"> retaliatory </w:t>
      </w:r>
      <w:r w:rsidRPr="001C43C3">
        <w:rPr>
          <w:rStyle w:val="StyleUnderline"/>
        </w:rPr>
        <w:t xml:space="preserve">order to </w:t>
      </w:r>
      <w:r w:rsidRPr="001C43C3">
        <w:rPr>
          <w:rStyle w:val="Emphasis"/>
        </w:rPr>
        <w:t>strip the rights</w:t>
      </w:r>
      <w:r w:rsidRPr="0077225F">
        <w:rPr>
          <w:sz w:val="16"/>
        </w:rPr>
        <w:t xml:space="preserve"> </w:t>
      </w:r>
      <w:r w:rsidRPr="001C43C3">
        <w:rPr>
          <w:rStyle w:val="StyleUnderline"/>
        </w:rPr>
        <w:t xml:space="preserve">of federal workers is </w:t>
      </w:r>
      <w:r w:rsidRPr="001C43C3">
        <w:rPr>
          <w:rStyle w:val="Emphasis"/>
        </w:rPr>
        <w:t>not supported</w:t>
      </w:r>
      <w:r w:rsidRPr="001C43C3">
        <w:rPr>
          <w:rStyle w:val="StyleUnderline"/>
        </w:rPr>
        <w:t xml:space="preserve"> by legal precedent</w:t>
      </w:r>
      <w:r w:rsidRPr="0077225F">
        <w:rPr>
          <w:sz w:val="16"/>
        </w:rPr>
        <w:t>, and he has fired over 279,000 federal workers to much public outcry.</w:t>
      </w:r>
    </w:p>
    <w:p w14:paraId="624FC385" w14:textId="77777777" w:rsidR="00B53A57" w:rsidRPr="0077225F" w:rsidRDefault="00B53A57" w:rsidP="00B53A57">
      <w:pPr>
        <w:rPr>
          <w:sz w:val="16"/>
        </w:rPr>
      </w:pPr>
      <w:r w:rsidRPr="004641DE">
        <w:rPr>
          <w:rStyle w:val="StyleUnderline"/>
        </w:rPr>
        <w:lastRenderedPageBreak/>
        <w:t xml:space="preserve">A strike by federal workers </w:t>
      </w:r>
      <w:r w:rsidRPr="003D6167">
        <w:rPr>
          <w:rStyle w:val="StyleUnderline"/>
          <w:highlight w:val="cyan"/>
        </w:rPr>
        <w:t xml:space="preserve">has </w:t>
      </w:r>
      <w:r w:rsidRPr="003D6167">
        <w:rPr>
          <w:rStyle w:val="Emphasis"/>
          <w:highlight w:val="cyan"/>
        </w:rPr>
        <w:t>high stakes</w:t>
      </w:r>
      <w:r w:rsidRPr="004641DE">
        <w:rPr>
          <w:rStyle w:val="StyleUnderline"/>
        </w:rPr>
        <w:t xml:space="preserve">. It risks the union being </w:t>
      </w:r>
      <w:r w:rsidRPr="004641DE">
        <w:rPr>
          <w:rStyle w:val="Emphasis"/>
        </w:rPr>
        <w:t>dissolved</w:t>
      </w:r>
      <w:r w:rsidRPr="0077225F">
        <w:rPr>
          <w:sz w:val="16"/>
        </w:rPr>
        <w:t xml:space="preserve"> </w:t>
      </w:r>
      <w:r w:rsidRPr="004641DE">
        <w:rPr>
          <w:rStyle w:val="StyleUnderline"/>
        </w:rPr>
        <w:t xml:space="preserve">and striking workers being </w:t>
      </w:r>
      <w:r w:rsidRPr="004641DE">
        <w:rPr>
          <w:rStyle w:val="Emphasis"/>
        </w:rPr>
        <w:t>barred</w:t>
      </w:r>
      <w:r w:rsidRPr="004641DE">
        <w:rPr>
          <w:rStyle w:val="StyleUnderline"/>
        </w:rPr>
        <w:t xml:space="preserve"> from working for the federal </w:t>
      </w:r>
      <w:r w:rsidRPr="004641DE">
        <w:rPr>
          <w:rStyle w:val="Emphasis"/>
        </w:rPr>
        <w:t>government</w:t>
      </w:r>
      <w:r w:rsidRPr="0077225F">
        <w:rPr>
          <w:sz w:val="16"/>
        </w:rPr>
        <w:t xml:space="preserve"> in the future. </w:t>
      </w:r>
      <w:r w:rsidRPr="003D6167">
        <w:rPr>
          <w:rStyle w:val="Emphasis"/>
          <w:highlight w:val="cyan"/>
        </w:rPr>
        <w:t>But</w:t>
      </w:r>
      <w:r w:rsidRPr="0077225F">
        <w:rPr>
          <w:sz w:val="16"/>
        </w:rPr>
        <w:t xml:space="preserve">, </w:t>
      </w:r>
      <w:r w:rsidRPr="003D6167">
        <w:rPr>
          <w:rStyle w:val="StyleUnderline"/>
          <w:highlight w:val="cyan"/>
        </w:rPr>
        <w:t>with Trump’s</w:t>
      </w:r>
      <w:r w:rsidRPr="004641DE">
        <w:rPr>
          <w:rStyle w:val="StyleUnderline"/>
        </w:rPr>
        <w:t xml:space="preserve"> </w:t>
      </w:r>
      <w:r w:rsidRPr="004641DE">
        <w:rPr>
          <w:rStyle w:val="Emphasis"/>
        </w:rPr>
        <w:t>mass firings</w:t>
      </w:r>
      <w:r w:rsidRPr="004641DE">
        <w:rPr>
          <w:rStyle w:val="StyleUnderline"/>
        </w:rPr>
        <w:t xml:space="preserve"> and </w:t>
      </w:r>
      <w:r w:rsidRPr="003D6167">
        <w:rPr>
          <w:rStyle w:val="Emphasis"/>
          <w:sz w:val="32"/>
          <w:highlight w:val="cyan"/>
        </w:rPr>
        <w:t>revocation of</w:t>
      </w:r>
      <w:r w:rsidRPr="004641DE">
        <w:rPr>
          <w:rStyle w:val="StyleUnderline"/>
        </w:rPr>
        <w:t xml:space="preserve"> basic </w:t>
      </w:r>
      <w:r w:rsidRPr="003D6167">
        <w:rPr>
          <w:rStyle w:val="Emphasis"/>
          <w:sz w:val="32"/>
          <w:highlight w:val="cyan"/>
        </w:rPr>
        <w:t>rights</w:t>
      </w:r>
      <w:r w:rsidRPr="003D6167">
        <w:rPr>
          <w:szCs w:val="32"/>
        </w:rPr>
        <w:t xml:space="preserve"> </w:t>
      </w:r>
      <w:r w:rsidRPr="004641DE">
        <w:rPr>
          <w:rStyle w:val="StyleUnderline"/>
        </w:rPr>
        <w:t xml:space="preserve">for </w:t>
      </w:r>
      <w:r w:rsidRPr="004641DE">
        <w:rPr>
          <w:rStyle w:val="Emphasis"/>
        </w:rPr>
        <w:t>federal workers</w:t>
      </w:r>
      <w:r w:rsidRPr="0077225F">
        <w:rPr>
          <w:sz w:val="16"/>
        </w:rPr>
        <w:t xml:space="preserve">, </w:t>
      </w:r>
      <w:r w:rsidRPr="004641DE">
        <w:rPr>
          <w:rStyle w:val="StyleUnderline"/>
        </w:rPr>
        <w:t xml:space="preserve">federal </w:t>
      </w:r>
      <w:r w:rsidRPr="003D6167">
        <w:rPr>
          <w:rStyle w:val="Emphasis"/>
          <w:highlight w:val="cyan"/>
        </w:rPr>
        <w:t>unions</w:t>
      </w:r>
      <w:r w:rsidRPr="0077225F">
        <w:rPr>
          <w:sz w:val="16"/>
        </w:rPr>
        <w:t xml:space="preserve"> (</w:t>
      </w:r>
      <w:r w:rsidRPr="003D6167">
        <w:rPr>
          <w:rStyle w:val="StyleUnderline"/>
          <w:highlight w:val="cyan"/>
        </w:rPr>
        <w:t>and</w:t>
      </w:r>
      <w:r w:rsidRPr="0077225F">
        <w:rPr>
          <w:sz w:val="16"/>
        </w:rPr>
        <w:t xml:space="preserve"> many workers’ middle class jobs, pay, and </w:t>
      </w:r>
      <w:r w:rsidRPr="003D6167">
        <w:rPr>
          <w:rStyle w:val="Emphasis"/>
          <w:highlight w:val="cyan"/>
        </w:rPr>
        <w:t>benefits</w:t>
      </w:r>
      <w:r w:rsidRPr="0077225F">
        <w:rPr>
          <w:sz w:val="16"/>
        </w:rPr>
        <w:t xml:space="preserve">) </w:t>
      </w:r>
      <w:r w:rsidRPr="003D6167">
        <w:rPr>
          <w:rStyle w:val="Emphasis"/>
          <w:sz w:val="32"/>
          <w:highlight w:val="cyan"/>
        </w:rPr>
        <w:t>may disappear anyway</w:t>
      </w:r>
      <w:r w:rsidRPr="0077225F">
        <w:rPr>
          <w:sz w:val="16"/>
        </w:rPr>
        <w:t>.</w:t>
      </w:r>
    </w:p>
    <w:p w14:paraId="290CAF91" w14:textId="77777777" w:rsidR="00B53A57" w:rsidRPr="0077225F" w:rsidRDefault="00B53A57" w:rsidP="00B53A57">
      <w:pPr>
        <w:rPr>
          <w:sz w:val="16"/>
        </w:rPr>
      </w:pPr>
      <w:r w:rsidRPr="0077225F">
        <w:rPr>
          <w:sz w:val="16"/>
        </w:rPr>
        <w:t>This raises a follow up question: “</w:t>
      </w:r>
      <w:r w:rsidRPr="003360B1">
        <w:rPr>
          <w:rStyle w:val="StyleUnderline"/>
        </w:rPr>
        <w:t>If</w:t>
      </w:r>
      <w:r w:rsidRPr="0077225F">
        <w:rPr>
          <w:sz w:val="16"/>
        </w:rPr>
        <w:t xml:space="preserve"> federal </w:t>
      </w:r>
      <w:r w:rsidRPr="00434305">
        <w:rPr>
          <w:rStyle w:val="StyleUnderline"/>
        </w:rPr>
        <w:t xml:space="preserve">workers were to go on </w:t>
      </w:r>
      <w:r w:rsidRPr="00434305">
        <w:rPr>
          <w:rStyle w:val="Emphasis"/>
        </w:rPr>
        <w:t>strike</w:t>
      </w:r>
      <w:r w:rsidRPr="00434305">
        <w:rPr>
          <w:rStyle w:val="StyleUnderline"/>
        </w:rPr>
        <w:t xml:space="preserve">, could they </w:t>
      </w:r>
      <w:r w:rsidRPr="00434305">
        <w:rPr>
          <w:rStyle w:val="Emphasis"/>
        </w:rPr>
        <w:t>win</w:t>
      </w:r>
      <w:r w:rsidRPr="0077225F">
        <w:rPr>
          <w:sz w:val="16"/>
        </w:rPr>
        <w:t xml:space="preserve"> and save their jobs?”</w:t>
      </w:r>
    </w:p>
    <w:p w14:paraId="66B816E1" w14:textId="77777777" w:rsidR="00B53A57" w:rsidRPr="0077225F" w:rsidRDefault="00B53A57" w:rsidP="00B53A57">
      <w:pPr>
        <w:rPr>
          <w:sz w:val="16"/>
        </w:rPr>
      </w:pPr>
      <w:r w:rsidRPr="0077225F">
        <w:rPr>
          <w:sz w:val="16"/>
        </w:rPr>
        <w:t>Recent history says yes.</w:t>
      </w:r>
    </w:p>
    <w:p w14:paraId="3F52A156" w14:textId="77777777" w:rsidR="00B53A57" w:rsidRPr="0077225F" w:rsidRDefault="00B53A57" w:rsidP="00B53A57">
      <w:pPr>
        <w:rPr>
          <w:sz w:val="16"/>
        </w:rPr>
      </w:pPr>
      <w:r w:rsidRPr="0077225F">
        <w:rPr>
          <w:sz w:val="16"/>
        </w:rPr>
        <w:t xml:space="preserve">Public school </w:t>
      </w:r>
      <w:r w:rsidRPr="003D6167">
        <w:rPr>
          <w:rStyle w:val="StyleUnderline"/>
          <w:highlight w:val="cyan"/>
        </w:rPr>
        <w:t>teachers in West Virginia</w:t>
      </w:r>
      <w:r w:rsidRPr="00434305">
        <w:rPr>
          <w:rStyle w:val="StyleUnderline"/>
        </w:rPr>
        <w:t xml:space="preserve"> went on a</w:t>
      </w:r>
      <w:r w:rsidRPr="0077225F">
        <w:rPr>
          <w:sz w:val="16"/>
        </w:rPr>
        <w:t xml:space="preserve"> nine-day </w:t>
      </w:r>
      <w:r w:rsidRPr="00434305">
        <w:rPr>
          <w:rStyle w:val="Emphasis"/>
        </w:rPr>
        <w:t>strike</w:t>
      </w:r>
      <w:r w:rsidRPr="0077225F">
        <w:rPr>
          <w:sz w:val="16"/>
        </w:rPr>
        <w:t xml:space="preserve"> in 2018 </w:t>
      </w:r>
      <w:r w:rsidRPr="00434305">
        <w:rPr>
          <w:rStyle w:val="StyleUnderline"/>
        </w:rPr>
        <w:t xml:space="preserve">over </w:t>
      </w:r>
      <w:r w:rsidRPr="00434305">
        <w:rPr>
          <w:rStyle w:val="Emphasis"/>
        </w:rPr>
        <w:t>abysmally low</w:t>
      </w:r>
      <w:r w:rsidRPr="00434305">
        <w:rPr>
          <w:rStyle w:val="StyleUnderline"/>
        </w:rPr>
        <w:t xml:space="preserve"> wages</w:t>
      </w:r>
      <w:r w:rsidRPr="0077225F">
        <w:rPr>
          <w:sz w:val="16"/>
        </w:rPr>
        <w:t xml:space="preserve"> and rising healthcare costs. Strikes by public teachers have been illegal in West Virginia for decades, explaining why even their union leaders did not support the strikes initially. Undeterred, rank and file </w:t>
      </w:r>
      <w:r w:rsidRPr="007C10D3">
        <w:rPr>
          <w:rStyle w:val="StyleUnderline"/>
        </w:rPr>
        <w:t>teachers took matters into their own hands by launching a</w:t>
      </w:r>
      <w:r w:rsidRPr="0077225F">
        <w:rPr>
          <w:sz w:val="16"/>
        </w:rPr>
        <w:t xml:space="preserve"> “</w:t>
      </w:r>
      <w:r w:rsidRPr="003D6167">
        <w:rPr>
          <w:rStyle w:val="Emphasis"/>
          <w:highlight w:val="cyan"/>
        </w:rPr>
        <w:t>wildcat strike</w:t>
      </w:r>
      <w:r w:rsidRPr="0077225F">
        <w:rPr>
          <w:sz w:val="16"/>
        </w:rPr>
        <w:t xml:space="preserv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Despite not having a legal right to strike, </w:t>
      </w:r>
      <w:r w:rsidRPr="00FE015B">
        <w:rPr>
          <w:rStyle w:val="StyleUnderline"/>
        </w:rPr>
        <w:t xml:space="preserve">teachers took action </w:t>
      </w:r>
      <w:r w:rsidRPr="00FE015B">
        <w:rPr>
          <w:rStyle w:val="Emphasis"/>
        </w:rPr>
        <w:t>anyway</w:t>
      </w:r>
      <w:r w:rsidRPr="0077225F">
        <w:rPr>
          <w:sz w:val="16"/>
        </w:rPr>
        <w:t>—</w:t>
      </w:r>
      <w:r w:rsidRPr="00FE015B">
        <w:rPr>
          <w:rStyle w:val="StyleUnderline"/>
        </w:rPr>
        <w:t>and</w:t>
      </w:r>
      <w:r w:rsidRPr="0077225F">
        <w:rPr>
          <w:sz w:val="16"/>
        </w:rPr>
        <w:t xml:space="preserve"> they </w:t>
      </w:r>
      <w:r w:rsidRPr="003D6167">
        <w:rPr>
          <w:rStyle w:val="Emphasis"/>
          <w:highlight w:val="cyan"/>
        </w:rPr>
        <w:t>won</w:t>
      </w:r>
      <w:r w:rsidRPr="0077225F">
        <w:rPr>
          <w:sz w:val="16"/>
        </w:rPr>
        <w:t xml:space="preserve"> resoundingly. This inspired teachers in other red states to go on strike for better funding and conditions in their schools.</w:t>
      </w:r>
    </w:p>
    <w:p w14:paraId="600433C9" w14:textId="77777777" w:rsidR="00B53A57" w:rsidRPr="0077225F" w:rsidRDefault="00B53A57" w:rsidP="00B53A57">
      <w:pPr>
        <w:rPr>
          <w:sz w:val="16"/>
        </w:rPr>
      </w:pPr>
      <w:r w:rsidRPr="00FE015B">
        <w:rPr>
          <w:rStyle w:val="StyleUnderline"/>
        </w:rPr>
        <w:t>Essential federal workers provide another example</w:t>
      </w:r>
      <w:r w:rsidRPr="0077225F">
        <w:rPr>
          <w:sz w:val="16"/>
        </w:rPr>
        <w:t xml:space="preserve"> from 2019. </w:t>
      </w:r>
      <w:r w:rsidRPr="00CE3701">
        <w:rPr>
          <w:rStyle w:val="StyleUnderline"/>
        </w:rPr>
        <w:t xml:space="preserve">In a failed effort to secure funding for a </w:t>
      </w:r>
      <w:r w:rsidRPr="00CE3701">
        <w:rPr>
          <w:rStyle w:val="Emphasis"/>
        </w:rPr>
        <w:t>border wall</w:t>
      </w:r>
      <w:r w:rsidRPr="0077225F">
        <w:rPr>
          <w:sz w:val="16"/>
        </w:rPr>
        <w:t xml:space="preserve">, </w:t>
      </w:r>
      <w:r w:rsidRPr="00CE3701">
        <w:rPr>
          <w:rStyle w:val="StyleUnderline"/>
        </w:rPr>
        <w:t>Trump shut down the federal government</w:t>
      </w:r>
      <w:r w:rsidRPr="0077225F">
        <w:rPr>
          <w:sz w:val="16"/>
        </w:rPr>
        <w:t xml:space="preserve"> for more than a month. Without a federal spending bill in place, federal workers were either furloughed or forced to work for 35 days without pay. </w:t>
      </w:r>
      <w:r w:rsidRPr="00CE3701">
        <w:rPr>
          <w:rStyle w:val="StyleUnderline"/>
        </w:rPr>
        <w:t>What</w:t>
      </w:r>
      <w:r w:rsidRPr="0077225F">
        <w:rPr>
          <w:sz w:val="16"/>
        </w:rPr>
        <w:t xml:space="preserve"> ultimately </w:t>
      </w:r>
      <w:r w:rsidRPr="00CE3701">
        <w:rPr>
          <w:rStyle w:val="StyleUnderline"/>
        </w:rPr>
        <w:t>ended Trump’s shutdown was a</w:t>
      </w:r>
      <w:r w:rsidRPr="0077225F">
        <w:rPr>
          <w:sz w:val="16"/>
        </w:rPr>
        <w:t xml:space="preserve"> small </w:t>
      </w:r>
      <w:r w:rsidRPr="00CE3701">
        <w:rPr>
          <w:rStyle w:val="StyleUnderline"/>
        </w:rPr>
        <w:t xml:space="preserve">group of </w:t>
      </w:r>
      <w:r w:rsidRPr="00CE3701">
        <w:rPr>
          <w:rStyle w:val="Emphasis"/>
        </w:rPr>
        <w:t>air traffic</w:t>
      </w:r>
      <w:r w:rsidRPr="00CE3701">
        <w:rPr>
          <w:rStyle w:val="StyleUnderline"/>
        </w:rPr>
        <w:t xml:space="preserve"> controllers</w:t>
      </w:r>
      <w:r w:rsidRPr="0077225F">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a general strike, </w:t>
      </w:r>
      <w:r w:rsidRPr="00CE3701">
        <w:rPr>
          <w:rStyle w:val="StyleUnderline"/>
        </w:rPr>
        <w:t xml:space="preserve">air traffic controllers started to call in </w:t>
      </w:r>
      <w:r w:rsidRPr="00CE3701">
        <w:rPr>
          <w:rStyle w:val="Emphasis"/>
        </w:rPr>
        <w:t>sick</w:t>
      </w:r>
      <w:r w:rsidRPr="0077225F">
        <w:rPr>
          <w:sz w:val="16"/>
        </w:rPr>
        <w:t xml:space="preserve">, grounding flights in major metros. </w:t>
      </w:r>
      <w:r w:rsidRPr="00CE3701">
        <w:rPr>
          <w:rStyle w:val="StyleUnderline"/>
        </w:rPr>
        <w:t xml:space="preserve">Within </w:t>
      </w:r>
      <w:r w:rsidRPr="00CE3701">
        <w:rPr>
          <w:rStyle w:val="Emphasis"/>
        </w:rPr>
        <w:t>hours</w:t>
      </w:r>
      <w:r w:rsidRPr="0077225F">
        <w:rPr>
          <w:sz w:val="16"/>
        </w:rPr>
        <w:t xml:space="preserve"> of the sickout, </w:t>
      </w:r>
      <w:r w:rsidRPr="00CE3701">
        <w:rPr>
          <w:rStyle w:val="StyleUnderline"/>
        </w:rPr>
        <w:t xml:space="preserve">Trump reached an agreement on a new </w:t>
      </w:r>
      <w:r w:rsidRPr="00CE3701">
        <w:rPr>
          <w:rStyle w:val="Emphasis"/>
        </w:rPr>
        <w:t>spending bill</w:t>
      </w:r>
      <w:r w:rsidRPr="0077225F">
        <w:rPr>
          <w:sz w:val="16"/>
        </w:rPr>
        <w:t>. If coordinated with the intention of creating a work stoppage, these sickouts ran the legal risks described previously. But support for ending the shutdown was high, and the public blamed Trump for causing the crisis.</w:t>
      </w:r>
    </w:p>
    <w:p w14:paraId="1C43942B" w14:textId="77777777" w:rsidR="00B53A57" w:rsidRPr="0077225F" w:rsidRDefault="00B53A57" w:rsidP="00B53A57">
      <w:pPr>
        <w:rPr>
          <w:sz w:val="16"/>
        </w:rPr>
      </w:pPr>
      <w:r w:rsidRPr="003D6167">
        <w:rPr>
          <w:sz w:val="16"/>
        </w:rPr>
        <w:t xml:space="preserve">An act of civil disobedience is not a risk to be taken lightly. But </w:t>
      </w:r>
      <w:r w:rsidRPr="003D6167">
        <w:rPr>
          <w:rStyle w:val="StyleUnderline"/>
        </w:rPr>
        <w:t>when</w:t>
      </w:r>
      <w:r w:rsidRPr="003D6167">
        <w:rPr>
          <w:sz w:val="16"/>
        </w:rPr>
        <w:t xml:space="preserve"> government employers took deeply unpopular actions that hurt workers and communities, teachers and </w:t>
      </w:r>
      <w:r w:rsidRPr="003D6167">
        <w:rPr>
          <w:rStyle w:val="StyleUnderline"/>
        </w:rPr>
        <w:t xml:space="preserve">federal employees </w:t>
      </w:r>
      <w:r w:rsidRPr="003D6167">
        <w:rPr>
          <w:rStyle w:val="Emphasis"/>
        </w:rPr>
        <w:t>braved</w:t>
      </w:r>
      <w:r w:rsidRPr="003D6167">
        <w:rPr>
          <w:rStyle w:val="StyleUnderline"/>
        </w:rPr>
        <w:t xml:space="preserve"> the </w:t>
      </w:r>
      <w:r w:rsidRPr="003D6167">
        <w:rPr>
          <w:rStyle w:val="Emphasis"/>
        </w:rPr>
        <w:t>legal risks</w:t>
      </w:r>
      <w:r w:rsidRPr="003D6167">
        <w:rPr>
          <w:rStyle w:val="StyleUnderline"/>
        </w:rPr>
        <w:t xml:space="preserve"> and found a way to </w:t>
      </w:r>
      <w:r w:rsidRPr="003D6167">
        <w:rPr>
          <w:rStyle w:val="Emphasis"/>
        </w:rPr>
        <w:t>win</w:t>
      </w:r>
      <w:r w:rsidRPr="003D6167">
        <w:rPr>
          <w:sz w:val="16"/>
        </w:rPr>
        <w:t>.</w:t>
      </w:r>
    </w:p>
    <w:p w14:paraId="6797E98B" w14:textId="77777777" w:rsidR="00B53A57" w:rsidRDefault="00B53A57" w:rsidP="00B53A57">
      <w:pPr>
        <w:rPr>
          <w:sz w:val="16"/>
        </w:rPr>
      </w:pPr>
      <w:r w:rsidRPr="0077225F">
        <w:rPr>
          <w:sz w:val="16"/>
        </w:rPr>
        <w:t>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27C30BE0" w14:textId="77777777" w:rsidR="00030C25" w:rsidRPr="009B4191" w:rsidRDefault="00030C25" w:rsidP="00030C25">
      <w:pPr>
        <w:rPr>
          <w:rStyle w:val="Style13ptBold"/>
          <w:b w:val="0"/>
          <w:bCs w:val="0"/>
          <w:sz w:val="16"/>
          <w:szCs w:val="20"/>
        </w:rPr>
      </w:pPr>
    </w:p>
    <w:p w14:paraId="00AB55B0" w14:textId="77777777" w:rsidR="00030C25" w:rsidRPr="004655D3" w:rsidRDefault="00030C25" w:rsidP="00030C25">
      <w:pPr>
        <w:pStyle w:val="Heading4"/>
        <w:numPr>
          <w:ilvl w:val="0"/>
          <w:numId w:val="17"/>
        </w:numPr>
      </w:pPr>
      <w:r w:rsidRPr="004D44CE">
        <w:rPr>
          <w:u w:val="single"/>
        </w:rPr>
        <w:t>Union busting</w:t>
      </w:r>
      <w:r>
        <w:t xml:space="preserve"> – it makes aff solvency </w:t>
      </w:r>
      <w:r w:rsidRPr="000E5E57">
        <w:rPr>
          <w:u w:val="single"/>
        </w:rPr>
        <w:t>impossible</w:t>
      </w:r>
      <w:r>
        <w:t xml:space="preserve">---laundry list. </w:t>
      </w:r>
    </w:p>
    <w:p w14:paraId="4802F516" w14:textId="77777777" w:rsidR="00030C25" w:rsidRDefault="00030C25" w:rsidP="00030C25">
      <w:r w:rsidRPr="00F5480F">
        <w:rPr>
          <w:rStyle w:val="Style13ptBold"/>
        </w:rPr>
        <w:t>Logan 25</w:t>
      </w:r>
      <w:r w:rsidRPr="00F5480F">
        <w:t xml:space="preserve"> [John Logan</w:t>
      </w:r>
      <w:r w:rsidRPr="00E82DD6">
        <w:t xml:space="preserve"> Ph.D., U.S. labor history, University of California, Davis, is an expert on the anti-union industry and anti-union legislation in the U.S., and comparative labor issues, particularly how multinational companies treat employees and unions differently in the U.S. compared to European countries</w:t>
      </w:r>
      <w:r w:rsidRPr="00F5480F">
        <w:t xml:space="preserve">, 1-28-2025, "Corporate union busting in plain sight: How Amazon, Starbucks, and Trader Joe’s crushed dynamic grassroots worker organizing campaigns", Economic Policy Institute, </w:t>
      </w:r>
      <w:r w:rsidRPr="00F049D9">
        <w:t>https://www.epi.org/publication/corporate-union-busting/</w:t>
      </w:r>
      <w:r w:rsidRPr="00F5480F">
        <w:t>, Taxali]</w:t>
      </w:r>
    </w:p>
    <w:p w14:paraId="34813705" w14:textId="77777777" w:rsidR="00030C25" w:rsidRPr="004D4793" w:rsidRDefault="00030C25" w:rsidP="00030C25">
      <w:pPr>
        <w:rPr>
          <w:sz w:val="16"/>
        </w:rPr>
      </w:pPr>
      <w:r w:rsidRPr="004D4793">
        <w:rPr>
          <w:sz w:val="16"/>
        </w:rPr>
        <w:t xml:space="preserve">Previous studies have analyzed the issues of weak labor laws and </w:t>
      </w:r>
      <w:r w:rsidRPr="00243A06">
        <w:rPr>
          <w:rStyle w:val="StyleUnderline"/>
          <w:highlight w:val="cyan"/>
        </w:rPr>
        <w:t>strong employer opposition</w:t>
      </w:r>
      <w:r w:rsidRPr="00243A06">
        <w:rPr>
          <w:rStyle w:val="StyleUnderline"/>
        </w:rPr>
        <w:t xml:space="preserve"> (McNicholas et al. 2019). This report focuses on corporate </w:t>
      </w:r>
      <w:r w:rsidRPr="00243A06">
        <w:rPr>
          <w:rStyle w:val="StyleUnderline"/>
          <w:highlight w:val="cyan"/>
        </w:rPr>
        <w:t>union</w:t>
      </w:r>
      <w:r w:rsidRPr="00243A06">
        <w:rPr>
          <w:rStyle w:val="StyleUnderline"/>
        </w:rPr>
        <w:t xml:space="preserve"> </w:t>
      </w:r>
      <w:r w:rsidRPr="00243A06">
        <w:rPr>
          <w:rStyle w:val="StyleUnderline"/>
          <w:highlight w:val="cyan"/>
        </w:rPr>
        <w:t>busting</w:t>
      </w:r>
      <w:r w:rsidRPr="00243A06">
        <w:rPr>
          <w:rStyle w:val="StyleUnderline"/>
        </w:rPr>
        <w:t xml:space="preserve"> and examines the </w:t>
      </w:r>
      <w:r w:rsidRPr="00243A06">
        <w:rPr>
          <w:rStyle w:val="StyleUnderline"/>
          <w:highlight w:val="cyan"/>
        </w:rPr>
        <w:t>tactics</w:t>
      </w:r>
      <w:r w:rsidRPr="00243A06">
        <w:rPr>
          <w:rStyle w:val="StyleUnderline"/>
        </w:rPr>
        <w:t xml:space="preserve">, </w:t>
      </w:r>
      <w:r w:rsidRPr="00243A06">
        <w:rPr>
          <w:rStyle w:val="StyleUnderline"/>
          <w:highlight w:val="cyan"/>
        </w:rPr>
        <w:t>both legal and illegal</w:t>
      </w:r>
      <w:r w:rsidRPr="00243A06">
        <w:rPr>
          <w:rStyle w:val="StyleUnderline"/>
        </w:rPr>
        <w:t xml:space="preserve">, that </w:t>
      </w:r>
      <w:r w:rsidRPr="00243A06">
        <w:rPr>
          <w:rStyle w:val="StyleUnderline"/>
        </w:rPr>
        <w:lastRenderedPageBreak/>
        <w:t xml:space="preserve">corporations routinely employ </w:t>
      </w:r>
      <w:r w:rsidRPr="00243A06">
        <w:rPr>
          <w:rStyle w:val="StyleUnderline"/>
          <w:highlight w:val="cyan"/>
        </w:rPr>
        <w:t>to defeat worker</w:t>
      </w:r>
      <w:r w:rsidRPr="00243A06">
        <w:rPr>
          <w:rStyle w:val="StyleUnderline"/>
        </w:rPr>
        <w:t xml:space="preserve"> organizing </w:t>
      </w:r>
      <w:r w:rsidRPr="00243A06">
        <w:rPr>
          <w:rStyle w:val="StyleUnderline"/>
          <w:highlight w:val="cyan"/>
        </w:rPr>
        <w:t>efforts</w:t>
      </w:r>
      <w:r w:rsidRPr="00243A06">
        <w:rPr>
          <w:rStyle w:val="StyleUnderline"/>
        </w:rPr>
        <w:t xml:space="preserve"> and resist reaching a first contract.</w:t>
      </w:r>
      <w:r w:rsidRPr="004D4793">
        <w:rPr>
          <w:sz w:val="16"/>
        </w:rPr>
        <w:t xml:space="preserve"> After reviewing union busting tactics, the report analyzes three high-profile worker organizing campaigns.</w:t>
      </w:r>
    </w:p>
    <w:p w14:paraId="5C287A94" w14:textId="77777777" w:rsidR="00030C25" w:rsidRPr="004D4793" w:rsidRDefault="00030C25" w:rsidP="00030C25">
      <w:pPr>
        <w:rPr>
          <w:sz w:val="16"/>
        </w:rPr>
      </w:pPr>
      <w:r w:rsidRPr="004D4793">
        <w:rPr>
          <w:sz w:val="16"/>
        </w:rPr>
        <w:t>Corporate union busting is an enormous barrier to worker organizing</w:t>
      </w:r>
    </w:p>
    <w:p w14:paraId="17F36FB6" w14:textId="77777777" w:rsidR="00030C25" w:rsidRPr="004D4793" w:rsidRDefault="00030C25" w:rsidP="00030C25">
      <w:pPr>
        <w:rPr>
          <w:sz w:val="16"/>
        </w:rPr>
      </w:pPr>
      <w:r w:rsidRPr="004D4793">
        <w:rPr>
          <w:sz w:val="16"/>
        </w:rPr>
        <w:t xml:space="preserve"> Workers at Starbucks, Amazon, and Trader Joe’s have encountered multibillion-dollar corporations who are prepared to do whatever is necessary, lawful or unlawful, to crush their organizing campaigns. </w:t>
      </w:r>
      <w:r w:rsidRPr="00243A06">
        <w:rPr>
          <w:rStyle w:val="Emphasis"/>
          <w:highlight w:val="cyan"/>
        </w:rPr>
        <w:t>Unlawful acts have taken multiple forms</w:t>
      </w:r>
      <w:r w:rsidRPr="004D4793">
        <w:rPr>
          <w:sz w:val="16"/>
        </w:rPr>
        <w:t>, including:</w:t>
      </w:r>
    </w:p>
    <w:p w14:paraId="71115AD4" w14:textId="77777777" w:rsidR="00030C25" w:rsidRPr="00243A06" w:rsidRDefault="00030C25" w:rsidP="00030C25">
      <w:pPr>
        <w:pStyle w:val="ListParagraph"/>
        <w:numPr>
          <w:ilvl w:val="0"/>
          <w:numId w:val="15"/>
        </w:numPr>
        <w:spacing w:line="480" w:lineRule="auto"/>
        <w:rPr>
          <w:rStyle w:val="StyleUnderline"/>
        </w:rPr>
      </w:pPr>
      <w:r w:rsidRPr="00A278AD">
        <w:rPr>
          <w:rStyle w:val="Emphasis"/>
          <w:highlight w:val="cyan"/>
        </w:rPr>
        <w:t>Terminating</w:t>
      </w:r>
      <w:r w:rsidRPr="00243A06">
        <w:rPr>
          <w:rStyle w:val="Emphasis"/>
        </w:rPr>
        <w:t xml:space="preserve"> </w:t>
      </w:r>
      <w:r w:rsidRPr="00A278AD">
        <w:rPr>
          <w:rStyle w:val="Emphasis"/>
          <w:highlight w:val="cyan"/>
        </w:rPr>
        <w:t>union</w:t>
      </w:r>
      <w:r w:rsidRPr="00243A06">
        <w:rPr>
          <w:rStyle w:val="Emphasis"/>
        </w:rPr>
        <w:t xml:space="preserve"> </w:t>
      </w:r>
      <w:r w:rsidRPr="00A278AD">
        <w:rPr>
          <w:rStyle w:val="Emphasis"/>
          <w:highlight w:val="cyan"/>
        </w:rPr>
        <w:t>activists</w:t>
      </w:r>
      <w:r w:rsidRPr="00243A06">
        <w:rPr>
          <w:rStyle w:val="StyleUnderline"/>
        </w:rPr>
        <w:t xml:space="preserve"> and supporters;</w:t>
      </w:r>
    </w:p>
    <w:p w14:paraId="41D65C52" w14:textId="77777777" w:rsidR="00030C25" w:rsidRDefault="00030C25" w:rsidP="00030C25">
      <w:pPr>
        <w:pStyle w:val="ListParagraph"/>
        <w:numPr>
          <w:ilvl w:val="0"/>
          <w:numId w:val="15"/>
        </w:numPr>
        <w:spacing w:line="480" w:lineRule="auto"/>
        <w:rPr>
          <w:rStyle w:val="StyleUnderline"/>
        </w:rPr>
      </w:pPr>
      <w:r w:rsidRPr="00243A06">
        <w:rPr>
          <w:rStyle w:val="StyleUnderline"/>
        </w:rPr>
        <w:t xml:space="preserve">Committing </w:t>
      </w:r>
      <w:r w:rsidRPr="00A278AD">
        <w:rPr>
          <w:rStyle w:val="StyleUnderline"/>
          <w:highlight w:val="cyan"/>
        </w:rPr>
        <w:t>acts of retaliation</w:t>
      </w:r>
      <w:r w:rsidRPr="00243A06">
        <w:rPr>
          <w:rStyle w:val="StyleUnderline"/>
        </w:rPr>
        <w:t xml:space="preserve"> </w:t>
      </w:r>
      <w:r w:rsidRPr="00A278AD">
        <w:rPr>
          <w:rStyle w:val="StyleUnderline"/>
          <w:highlight w:val="cyan"/>
        </w:rPr>
        <w:t>against</w:t>
      </w:r>
      <w:r w:rsidRPr="00243A06">
        <w:rPr>
          <w:rStyle w:val="StyleUnderline"/>
        </w:rPr>
        <w:t xml:space="preserve"> </w:t>
      </w:r>
      <w:r w:rsidRPr="00A278AD">
        <w:rPr>
          <w:rStyle w:val="StyleUnderline"/>
          <w:highlight w:val="cyan"/>
        </w:rPr>
        <w:t>union</w:t>
      </w:r>
      <w:r w:rsidRPr="00243A06">
        <w:rPr>
          <w:rStyle w:val="StyleUnderline"/>
        </w:rPr>
        <w:t xml:space="preserve"> activist</w:t>
      </w:r>
      <w:r w:rsidRPr="00A278AD">
        <w:rPr>
          <w:rStyle w:val="StyleUnderline"/>
          <w:highlight w:val="cyan"/>
        </w:rPr>
        <w:t>s</w:t>
      </w:r>
      <w:r w:rsidRPr="00243A06">
        <w:rPr>
          <w:rStyle w:val="StyleUnderline"/>
        </w:rPr>
        <w:t xml:space="preserve"> and supporters;</w:t>
      </w:r>
    </w:p>
    <w:p w14:paraId="57A07F71" w14:textId="77777777" w:rsidR="00030C25" w:rsidRDefault="00030C25" w:rsidP="00030C25">
      <w:pPr>
        <w:pStyle w:val="ListParagraph"/>
        <w:numPr>
          <w:ilvl w:val="0"/>
          <w:numId w:val="15"/>
        </w:numPr>
        <w:spacing w:line="480" w:lineRule="auto"/>
        <w:rPr>
          <w:rStyle w:val="StyleUnderline"/>
        </w:rPr>
      </w:pPr>
      <w:r w:rsidRPr="00243A06">
        <w:rPr>
          <w:rStyle w:val="StyleUnderline"/>
        </w:rPr>
        <w:t xml:space="preserve">Threatening to </w:t>
      </w:r>
      <w:r w:rsidRPr="00A278AD">
        <w:rPr>
          <w:rStyle w:val="StyleUnderline"/>
          <w:highlight w:val="cyan"/>
        </w:rPr>
        <w:t>close</w:t>
      </w:r>
      <w:r w:rsidRPr="00243A06">
        <w:rPr>
          <w:rStyle w:val="StyleUnderline"/>
        </w:rPr>
        <w:t xml:space="preserve"> </w:t>
      </w:r>
      <w:r w:rsidRPr="00A278AD">
        <w:rPr>
          <w:rStyle w:val="StyleUnderline"/>
          <w:highlight w:val="cyan"/>
        </w:rPr>
        <w:t>unionized</w:t>
      </w:r>
      <w:r w:rsidRPr="00243A06">
        <w:rPr>
          <w:rStyle w:val="StyleUnderline"/>
        </w:rPr>
        <w:t xml:space="preserve"> </w:t>
      </w:r>
      <w:r w:rsidRPr="00A278AD">
        <w:rPr>
          <w:rStyle w:val="StyleUnderline"/>
          <w:highlight w:val="cyan"/>
        </w:rPr>
        <w:t>facilities</w:t>
      </w:r>
      <w:r>
        <w:rPr>
          <w:rStyle w:val="StyleUnderline"/>
        </w:rPr>
        <w:t>;</w:t>
      </w:r>
    </w:p>
    <w:p w14:paraId="43460118" w14:textId="77777777" w:rsidR="00030C25" w:rsidRDefault="00030C25" w:rsidP="00030C25">
      <w:pPr>
        <w:pStyle w:val="ListParagraph"/>
        <w:numPr>
          <w:ilvl w:val="0"/>
          <w:numId w:val="15"/>
        </w:numPr>
        <w:spacing w:line="480" w:lineRule="auto"/>
        <w:rPr>
          <w:rStyle w:val="StyleUnderline"/>
        </w:rPr>
      </w:pPr>
      <w:r w:rsidRPr="00243A06">
        <w:rPr>
          <w:rStyle w:val="StyleUnderline"/>
        </w:rPr>
        <w:t>Closing unionized facilities in order to send a message to workers in other facilities who might want to organize;</w:t>
      </w:r>
    </w:p>
    <w:p w14:paraId="6FA4D6E6" w14:textId="77777777" w:rsidR="00030C25" w:rsidRPr="00A278AD" w:rsidRDefault="00030C25" w:rsidP="00030C25">
      <w:pPr>
        <w:pStyle w:val="ListParagraph"/>
        <w:numPr>
          <w:ilvl w:val="0"/>
          <w:numId w:val="15"/>
        </w:numPr>
        <w:spacing w:line="480" w:lineRule="auto"/>
        <w:rPr>
          <w:rStyle w:val="Emphasis"/>
          <w:b w:val="0"/>
          <w:iCs w:val="0"/>
        </w:rPr>
      </w:pPr>
      <w:r w:rsidRPr="00243A06">
        <w:rPr>
          <w:rStyle w:val="Emphasis"/>
        </w:rPr>
        <w:t xml:space="preserve">Providing </w:t>
      </w:r>
      <w:r w:rsidRPr="00A278AD">
        <w:rPr>
          <w:rStyle w:val="Emphasis"/>
          <w:highlight w:val="cyan"/>
        </w:rPr>
        <w:t>wage increases</w:t>
      </w:r>
      <w:r w:rsidRPr="00243A06">
        <w:rPr>
          <w:rStyle w:val="Emphasis"/>
        </w:rPr>
        <w:t xml:space="preserve"> and benefit improvements </w:t>
      </w:r>
      <w:r w:rsidRPr="00A278AD">
        <w:rPr>
          <w:rStyle w:val="Emphasis"/>
          <w:highlight w:val="cyan"/>
        </w:rPr>
        <w:t>to nonunion workers</w:t>
      </w:r>
      <w:r w:rsidRPr="00243A06">
        <w:rPr>
          <w:rStyle w:val="Emphasis"/>
        </w:rPr>
        <w:t xml:space="preserve"> but denying them to workers in stores and workplaces that have voted for unions;</w:t>
      </w:r>
    </w:p>
    <w:p w14:paraId="21D525F3" w14:textId="77777777" w:rsidR="00030C25" w:rsidRDefault="00030C25" w:rsidP="00030C25">
      <w:pPr>
        <w:pStyle w:val="ListParagraph"/>
        <w:numPr>
          <w:ilvl w:val="0"/>
          <w:numId w:val="15"/>
        </w:numPr>
        <w:spacing w:line="480" w:lineRule="auto"/>
        <w:rPr>
          <w:rStyle w:val="StyleUnderline"/>
        </w:rPr>
      </w:pPr>
      <w:r w:rsidRPr="00243A06">
        <w:rPr>
          <w:rStyle w:val="StyleUnderline"/>
        </w:rPr>
        <w:t xml:space="preserve">Using </w:t>
      </w:r>
      <w:r w:rsidRPr="00A278AD">
        <w:rPr>
          <w:rStyle w:val="StyleUnderline"/>
          <w:highlight w:val="cyan"/>
        </w:rPr>
        <w:t>disciplinary</w:t>
      </w:r>
      <w:r w:rsidRPr="00243A06">
        <w:rPr>
          <w:rStyle w:val="StyleUnderline"/>
        </w:rPr>
        <w:t xml:space="preserve"> </w:t>
      </w:r>
      <w:r w:rsidRPr="00A278AD">
        <w:rPr>
          <w:rStyle w:val="StyleUnderline"/>
          <w:highlight w:val="cyan"/>
        </w:rPr>
        <w:t>procedures</w:t>
      </w:r>
      <w:r w:rsidRPr="00243A06">
        <w:rPr>
          <w:rStyle w:val="StyleUnderline"/>
        </w:rPr>
        <w:t xml:space="preserve"> to target union activists in order to terminate them or force them to quit;</w:t>
      </w:r>
    </w:p>
    <w:p w14:paraId="091DA071" w14:textId="77777777" w:rsidR="00030C25" w:rsidRPr="00A278AD" w:rsidRDefault="00030C25" w:rsidP="00030C25">
      <w:pPr>
        <w:pStyle w:val="ListParagraph"/>
        <w:numPr>
          <w:ilvl w:val="0"/>
          <w:numId w:val="15"/>
        </w:numPr>
        <w:spacing w:line="480" w:lineRule="auto"/>
        <w:rPr>
          <w:rStyle w:val="Emphasis"/>
          <w:b w:val="0"/>
          <w:iCs w:val="0"/>
        </w:rPr>
      </w:pPr>
      <w:r w:rsidRPr="00243A06">
        <w:rPr>
          <w:rStyle w:val="Emphasis"/>
        </w:rPr>
        <w:t xml:space="preserve">Threatening to </w:t>
      </w:r>
      <w:r w:rsidRPr="00A278AD">
        <w:rPr>
          <w:rStyle w:val="Emphasis"/>
          <w:highlight w:val="cyan"/>
        </w:rPr>
        <w:t xml:space="preserve">take away </w:t>
      </w:r>
      <w:r w:rsidRPr="00243A06">
        <w:rPr>
          <w:rStyle w:val="Emphasis"/>
        </w:rPr>
        <w:t xml:space="preserve">essential </w:t>
      </w:r>
      <w:r w:rsidRPr="00A278AD">
        <w:rPr>
          <w:rStyle w:val="Emphasis"/>
          <w:highlight w:val="cyan"/>
        </w:rPr>
        <w:t>health</w:t>
      </w:r>
      <w:r w:rsidRPr="00243A06">
        <w:rPr>
          <w:rStyle w:val="Emphasis"/>
        </w:rPr>
        <w:t xml:space="preserve"> </w:t>
      </w:r>
      <w:r w:rsidRPr="00A278AD">
        <w:rPr>
          <w:rStyle w:val="Emphasis"/>
          <w:highlight w:val="cyan"/>
        </w:rPr>
        <w:t>benefits</w:t>
      </w:r>
      <w:r w:rsidRPr="00243A06">
        <w:rPr>
          <w:rStyle w:val="Emphasis"/>
        </w:rPr>
        <w:t xml:space="preserve"> if workers support unionization;</w:t>
      </w:r>
    </w:p>
    <w:p w14:paraId="50A0B543" w14:textId="77777777" w:rsidR="00030C25" w:rsidRDefault="00030C25" w:rsidP="00030C25">
      <w:pPr>
        <w:pStyle w:val="ListParagraph"/>
        <w:numPr>
          <w:ilvl w:val="0"/>
          <w:numId w:val="15"/>
        </w:numPr>
        <w:spacing w:line="480" w:lineRule="auto"/>
        <w:rPr>
          <w:rStyle w:val="StyleUnderline"/>
        </w:rPr>
      </w:pPr>
      <w:r w:rsidRPr="00243A06">
        <w:rPr>
          <w:rStyle w:val="StyleUnderline"/>
        </w:rPr>
        <w:t xml:space="preserve">Promising workers </w:t>
      </w:r>
      <w:r w:rsidRPr="00A278AD">
        <w:rPr>
          <w:rStyle w:val="StyleUnderline"/>
          <w:highlight w:val="cyan"/>
        </w:rPr>
        <w:t>rewards</w:t>
      </w:r>
      <w:r w:rsidRPr="00243A06">
        <w:rPr>
          <w:rStyle w:val="StyleUnderline"/>
        </w:rPr>
        <w:t xml:space="preserve"> </w:t>
      </w:r>
      <w:r w:rsidRPr="00A278AD">
        <w:rPr>
          <w:rStyle w:val="StyleUnderline"/>
          <w:highlight w:val="cyan"/>
        </w:rPr>
        <w:t>if</w:t>
      </w:r>
      <w:r w:rsidRPr="00243A06">
        <w:rPr>
          <w:rStyle w:val="StyleUnderline"/>
        </w:rPr>
        <w:t xml:space="preserve"> </w:t>
      </w:r>
      <w:r w:rsidRPr="00A278AD">
        <w:rPr>
          <w:rStyle w:val="StyleUnderline"/>
          <w:highlight w:val="cyan"/>
        </w:rPr>
        <w:t>they</w:t>
      </w:r>
      <w:r w:rsidRPr="00243A06">
        <w:rPr>
          <w:rStyle w:val="StyleUnderline"/>
        </w:rPr>
        <w:t xml:space="preserve"> </w:t>
      </w:r>
      <w:r w:rsidRPr="00A278AD">
        <w:rPr>
          <w:rStyle w:val="StyleUnderline"/>
          <w:highlight w:val="cyan"/>
        </w:rPr>
        <w:t>oppose</w:t>
      </w:r>
      <w:r w:rsidRPr="00243A06">
        <w:rPr>
          <w:rStyle w:val="StyleUnderline"/>
        </w:rPr>
        <w:t xml:space="preserve"> </w:t>
      </w:r>
      <w:r w:rsidRPr="00A278AD">
        <w:rPr>
          <w:rStyle w:val="StyleUnderline"/>
          <w:highlight w:val="cyan"/>
        </w:rPr>
        <w:t>unionization</w:t>
      </w:r>
      <w:r w:rsidRPr="00243A06">
        <w:rPr>
          <w:rStyle w:val="StyleUnderline"/>
        </w:rPr>
        <w:t>;</w:t>
      </w:r>
    </w:p>
    <w:p w14:paraId="4056BD9B" w14:textId="77777777" w:rsidR="00030C25" w:rsidRPr="00A278AD" w:rsidRDefault="00030C25" w:rsidP="00030C25">
      <w:pPr>
        <w:pStyle w:val="ListParagraph"/>
        <w:numPr>
          <w:ilvl w:val="0"/>
          <w:numId w:val="15"/>
        </w:numPr>
        <w:spacing w:line="480" w:lineRule="auto"/>
        <w:rPr>
          <w:rStyle w:val="Emphasis"/>
          <w:b w:val="0"/>
          <w:iCs w:val="0"/>
        </w:rPr>
      </w:pPr>
      <w:r w:rsidRPr="00A278AD">
        <w:rPr>
          <w:rStyle w:val="Emphasis"/>
          <w:highlight w:val="cyan"/>
        </w:rPr>
        <w:t>Reducing</w:t>
      </w:r>
      <w:r w:rsidRPr="00243A06">
        <w:rPr>
          <w:rStyle w:val="Emphasis"/>
        </w:rPr>
        <w:t xml:space="preserve"> workers’ </w:t>
      </w:r>
      <w:r w:rsidRPr="00A278AD">
        <w:rPr>
          <w:rStyle w:val="Emphasis"/>
          <w:highlight w:val="cyan"/>
        </w:rPr>
        <w:t>hours</w:t>
      </w:r>
      <w:r w:rsidRPr="00243A06">
        <w:rPr>
          <w:rStyle w:val="Emphasis"/>
        </w:rPr>
        <w:t xml:space="preserve"> to the point they no longer qualify for health care and other essential benefits;</w:t>
      </w:r>
    </w:p>
    <w:p w14:paraId="5AB4BD39" w14:textId="77777777" w:rsidR="00030C25" w:rsidRDefault="00030C25" w:rsidP="00030C25">
      <w:pPr>
        <w:pStyle w:val="ListParagraph"/>
        <w:numPr>
          <w:ilvl w:val="0"/>
          <w:numId w:val="15"/>
        </w:numPr>
        <w:spacing w:line="480" w:lineRule="auto"/>
        <w:rPr>
          <w:rStyle w:val="StyleUnderline"/>
        </w:rPr>
      </w:pPr>
      <w:r w:rsidRPr="00243A06">
        <w:rPr>
          <w:rStyle w:val="StyleUnderline"/>
        </w:rPr>
        <w:t xml:space="preserve">Rigidly </w:t>
      </w:r>
      <w:r w:rsidRPr="00A278AD">
        <w:rPr>
          <w:rStyle w:val="StyleUnderline"/>
          <w:highlight w:val="cyan"/>
        </w:rPr>
        <w:t>enforcing</w:t>
      </w:r>
      <w:r w:rsidRPr="00243A06">
        <w:rPr>
          <w:rStyle w:val="StyleUnderline"/>
        </w:rPr>
        <w:t xml:space="preserve"> previously unenforced </w:t>
      </w:r>
      <w:r w:rsidRPr="00A278AD">
        <w:rPr>
          <w:rStyle w:val="StyleUnderline"/>
          <w:highlight w:val="cyan"/>
        </w:rPr>
        <w:t>personnel</w:t>
      </w:r>
      <w:r w:rsidRPr="00243A06">
        <w:rPr>
          <w:rStyle w:val="StyleUnderline"/>
        </w:rPr>
        <w:t xml:space="preserve"> </w:t>
      </w:r>
      <w:r w:rsidRPr="00A278AD">
        <w:rPr>
          <w:rStyle w:val="StyleUnderline"/>
          <w:highlight w:val="cyan"/>
        </w:rPr>
        <w:t>policies</w:t>
      </w:r>
      <w:r w:rsidRPr="00243A06">
        <w:rPr>
          <w:rStyle w:val="StyleUnderline"/>
        </w:rPr>
        <w:t xml:space="preserve"> to discipline union supporters;</w:t>
      </w:r>
    </w:p>
    <w:p w14:paraId="62CC0C58" w14:textId="77777777" w:rsidR="00030C25" w:rsidRPr="00A278AD" w:rsidRDefault="00030C25" w:rsidP="00030C25">
      <w:pPr>
        <w:pStyle w:val="ListParagraph"/>
        <w:numPr>
          <w:ilvl w:val="0"/>
          <w:numId w:val="15"/>
        </w:numPr>
        <w:spacing w:line="480" w:lineRule="auto"/>
        <w:rPr>
          <w:rStyle w:val="Emphasis"/>
          <w:b w:val="0"/>
          <w:iCs w:val="0"/>
        </w:rPr>
      </w:pPr>
      <w:r w:rsidRPr="00A278AD">
        <w:rPr>
          <w:rStyle w:val="Emphasis"/>
          <w:highlight w:val="cyan"/>
        </w:rPr>
        <w:t>Targeting</w:t>
      </w:r>
      <w:r w:rsidRPr="00243A06">
        <w:rPr>
          <w:rStyle w:val="Emphasis"/>
        </w:rPr>
        <w:t xml:space="preserve"> workers who are </w:t>
      </w:r>
      <w:r w:rsidRPr="00A278AD">
        <w:rPr>
          <w:rStyle w:val="Emphasis"/>
          <w:highlight w:val="cyan"/>
        </w:rPr>
        <w:t>the</w:t>
      </w:r>
      <w:r w:rsidRPr="00243A06">
        <w:rPr>
          <w:rStyle w:val="Emphasis"/>
        </w:rPr>
        <w:t xml:space="preserve"> most </w:t>
      </w:r>
      <w:r w:rsidRPr="00A278AD">
        <w:rPr>
          <w:rStyle w:val="Emphasis"/>
          <w:highlight w:val="cyan"/>
        </w:rPr>
        <w:t>fearful</w:t>
      </w:r>
      <w:r w:rsidRPr="00243A06">
        <w:rPr>
          <w:rStyle w:val="Emphasis"/>
        </w:rPr>
        <w:t xml:space="preserve"> of management pressure with anti-union propaganda;</w:t>
      </w:r>
    </w:p>
    <w:p w14:paraId="4902879A" w14:textId="77777777" w:rsidR="00030C25" w:rsidRPr="00243A06" w:rsidRDefault="00030C25" w:rsidP="00030C25">
      <w:pPr>
        <w:pStyle w:val="ListParagraph"/>
        <w:numPr>
          <w:ilvl w:val="0"/>
          <w:numId w:val="15"/>
        </w:numPr>
        <w:spacing w:line="480" w:lineRule="auto"/>
        <w:rPr>
          <w:rStyle w:val="StyleUnderline"/>
        </w:rPr>
      </w:pPr>
      <w:r w:rsidRPr="00243A06">
        <w:rPr>
          <w:rStyle w:val="StyleUnderline"/>
        </w:rPr>
        <w:t xml:space="preserve">Using </w:t>
      </w:r>
      <w:r w:rsidRPr="00A278AD">
        <w:rPr>
          <w:rStyle w:val="StyleUnderline"/>
          <w:highlight w:val="cyan"/>
        </w:rPr>
        <w:t>stalling</w:t>
      </w:r>
      <w:r w:rsidRPr="00243A06">
        <w:rPr>
          <w:rStyle w:val="StyleUnderline"/>
        </w:rPr>
        <w:t xml:space="preserve"> </w:t>
      </w:r>
      <w:r w:rsidRPr="00A278AD">
        <w:rPr>
          <w:rStyle w:val="StyleUnderline"/>
          <w:highlight w:val="cyan"/>
        </w:rPr>
        <w:t>and</w:t>
      </w:r>
      <w:r w:rsidRPr="00243A06">
        <w:rPr>
          <w:rStyle w:val="StyleUnderline"/>
        </w:rPr>
        <w:t xml:space="preserve"> </w:t>
      </w:r>
      <w:r w:rsidRPr="00A278AD">
        <w:rPr>
          <w:rStyle w:val="StyleUnderline"/>
          <w:highlight w:val="cyan"/>
        </w:rPr>
        <w:t>delaying</w:t>
      </w:r>
      <w:r w:rsidRPr="00243A06">
        <w:rPr>
          <w:rStyle w:val="StyleUnderline"/>
        </w:rPr>
        <w:t xml:space="preserve"> tactics during first contract negotiations;</w:t>
      </w:r>
    </w:p>
    <w:p w14:paraId="0118ED8D" w14:textId="77777777" w:rsidR="00030C25" w:rsidRPr="004D4793" w:rsidRDefault="00030C25" w:rsidP="00030C25">
      <w:pPr>
        <w:rPr>
          <w:sz w:val="16"/>
        </w:rPr>
      </w:pPr>
      <w:r w:rsidRPr="004D4793">
        <w:rPr>
          <w:sz w:val="16"/>
        </w:rPr>
        <w:t xml:space="preserve">Other corporate anti-union tactics are currently lawful but nevertheless effective at undermining workers’ right to organize, including: </w:t>
      </w:r>
    </w:p>
    <w:p w14:paraId="345DDC17" w14:textId="77777777" w:rsidR="00030C25" w:rsidRPr="004D4793" w:rsidRDefault="00030C25" w:rsidP="00030C25">
      <w:pPr>
        <w:rPr>
          <w:sz w:val="16"/>
        </w:rPr>
      </w:pPr>
      <w:r w:rsidRPr="00243A06">
        <w:rPr>
          <w:rStyle w:val="StyleUnderline"/>
          <w:highlight w:val="cyan"/>
        </w:rPr>
        <w:t>Spending millions</w:t>
      </w:r>
      <w:r w:rsidRPr="00243A06">
        <w:rPr>
          <w:rStyle w:val="StyleUnderline"/>
        </w:rPr>
        <w:t xml:space="preserve"> of dollars </w:t>
      </w:r>
      <w:r w:rsidRPr="00243A06">
        <w:rPr>
          <w:rStyle w:val="StyleUnderline"/>
          <w:highlight w:val="cyan"/>
        </w:rPr>
        <w:t>on</w:t>
      </w:r>
      <w:r w:rsidRPr="00243A06">
        <w:rPr>
          <w:rStyle w:val="StyleUnderline"/>
        </w:rPr>
        <w:t xml:space="preserve"> sophisticated and powerful </w:t>
      </w:r>
      <w:r w:rsidRPr="00243A06">
        <w:rPr>
          <w:rStyle w:val="StyleUnderline"/>
          <w:highlight w:val="cyan"/>
        </w:rPr>
        <w:t xml:space="preserve">union avoidance </w:t>
      </w:r>
      <w:r w:rsidRPr="00243A06">
        <w:rPr>
          <w:rStyle w:val="StyleUnderline"/>
        </w:rPr>
        <w:t xml:space="preserve">law </w:t>
      </w:r>
      <w:r w:rsidRPr="00243A06">
        <w:rPr>
          <w:rStyle w:val="StyleUnderline"/>
          <w:highlight w:val="cyan"/>
        </w:rPr>
        <w:t>firms</w:t>
      </w:r>
      <w:r w:rsidRPr="004D4793">
        <w:rPr>
          <w:sz w:val="16"/>
        </w:rPr>
        <w:t xml:space="preserve">, such as Littler Mendelson (Logan 2022b) </w:t>
      </w:r>
      <w:r w:rsidRPr="00243A06">
        <w:rPr>
          <w:rStyle w:val="StyleUnderline"/>
          <w:highlight w:val="cyan"/>
        </w:rPr>
        <w:t>and</w:t>
      </w:r>
      <w:r w:rsidRPr="004D4793">
        <w:rPr>
          <w:sz w:val="16"/>
        </w:rPr>
        <w:t xml:space="preserve"> Morgan Lewis (Logan 2021b), to crush worker organizing;</w:t>
      </w:r>
    </w:p>
    <w:p w14:paraId="0FD13C18" w14:textId="77777777" w:rsidR="00030C25" w:rsidRPr="004D4793" w:rsidRDefault="00030C25" w:rsidP="00030C25">
      <w:pPr>
        <w:rPr>
          <w:sz w:val="16"/>
        </w:rPr>
      </w:pPr>
      <w:r w:rsidRPr="00243A06">
        <w:rPr>
          <w:rStyle w:val="StyleUnderline"/>
        </w:rPr>
        <w:lastRenderedPageBreak/>
        <w:t xml:space="preserve">Spending millions of dollars on external and internal </w:t>
      </w:r>
      <w:r w:rsidRPr="00243A06">
        <w:rPr>
          <w:rStyle w:val="StyleUnderline"/>
          <w:highlight w:val="cyan"/>
        </w:rPr>
        <w:t>anti-union consultants</w:t>
      </w:r>
      <w:r w:rsidRPr="00243A06">
        <w:rPr>
          <w:rStyle w:val="StyleUnderline"/>
        </w:rPr>
        <w:t xml:space="preserve">, whose only job is to make it as difficult as possible for workers to be able to get a union </w:t>
      </w:r>
      <w:r w:rsidRPr="004D4793">
        <w:rPr>
          <w:sz w:val="16"/>
        </w:rPr>
        <w:t>(Logan 2006; Logan 2020; Logan 2021a; McNicholas et al. 2023a);</w:t>
      </w:r>
    </w:p>
    <w:p w14:paraId="68FB2C9C" w14:textId="77777777" w:rsidR="00030C25" w:rsidRPr="004D4793" w:rsidRDefault="00030C25" w:rsidP="00030C25">
      <w:pPr>
        <w:rPr>
          <w:sz w:val="16"/>
        </w:rPr>
      </w:pPr>
      <w:r w:rsidRPr="00243A06">
        <w:rPr>
          <w:rStyle w:val="StyleUnderline"/>
          <w:highlight w:val="cyan"/>
        </w:rPr>
        <w:t>Firing managers</w:t>
      </w:r>
      <w:r w:rsidRPr="004D4793">
        <w:rPr>
          <w:sz w:val="16"/>
        </w:rPr>
        <w:t>—from store managers to senior executives—who are viewed as being insufficiently engaged in corporate anti-union campaigns;</w:t>
      </w:r>
    </w:p>
    <w:p w14:paraId="06EB5499" w14:textId="77777777" w:rsidR="00030C25" w:rsidRPr="004D4793" w:rsidRDefault="00030C25" w:rsidP="00030C25">
      <w:pPr>
        <w:rPr>
          <w:sz w:val="16"/>
        </w:rPr>
      </w:pPr>
      <w:r w:rsidRPr="004D4793">
        <w:rPr>
          <w:sz w:val="16"/>
        </w:rPr>
        <w:t>Using increasingly sophisticated tactics, including data analytics, employee data surveys, covert surveillance, and anti-union “heat maps” in their union avoidance activities (Kessler 2020; Vogel 2021).</w:t>
      </w:r>
    </w:p>
    <w:p w14:paraId="0D192D61" w14:textId="77777777" w:rsidR="00030C25" w:rsidRPr="00243A06" w:rsidRDefault="00030C25" w:rsidP="00030C25">
      <w:pPr>
        <w:rPr>
          <w:rStyle w:val="Emphasis"/>
        </w:rPr>
      </w:pPr>
      <w:r w:rsidRPr="00243A06">
        <w:rPr>
          <w:rStyle w:val="Emphasis"/>
        </w:rPr>
        <w:t xml:space="preserve">These tactics </w:t>
      </w:r>
      <w:r w:rsidRPr="00243A06">
        <w:rPr>
          <w:rStyle w:val="Emphasis"/>
          <w:highlight w:val="cyan"/>
        </w:rPr>
        <w:t>create a climate of fear</w:t>
      </w:r>
      <w:r w:rsidRPr="00243A06">
        <w:rPr>
          <w:rStyle w:val="Emphasis"/>
        </w:rPr>
        <w:t xml:space="preserve"> and intimidation </w:t>
      </w:r>
      <w:r w:rsidRPr="00243A06">
        <w:rPr>
          <w:rStyle w:val="Emphasis"/>
          <w:highlight w:val="cyan"/>
        </w:rPr>
        <w:t>around worker organizing</w:t>
      </w:r>
    </w:p>
    <w:p w14:paraId="19EE93C5" w14:textId="77777777" w:rsidR="00030C25" w:rsidRPr="004D4793" w:rsidRDefault="00030C25" w:rsidP="00030C25">
      <w:pPr>
        <w:rPr>
          <w:sz w:val="16"/>
        </w:rPr>
      </w:pPr>
      <w:r w:rsidRPr="004D4793">
        <w:rPr>
          <w:sz w:val="16"/>
        </w:rPr>
        <w:t xml:space="preserve">Workplace organizers at Starbucks, Amazon, and Trader Joe’s report that </w:t>
      </w:r>
      <w:r w:rsidRPr="00DB68CC">
        <w:rPr>
          <w:rStyle w:val="Emphasis"/>
          <w:highlight w:val="cyan"/>
        </w:rPr>
        <w:t>union busting has had a devastating impact:</w:t>
      </w:r>
      <w:r w:rsidRPr="004D4793">
        <w:rPr>
          <w:sz w:val="16"/>
        </w:rPr>
        <w:t xml:space="preserve"> </w:t>
      </w:r>
      <w:r w:rsidRPr="00876DDE">
        <w:rPr>
          <w:rStyle w:val="StyleUnderline"/>
          <w:highlight w:val="cyan"/>
        </w:rPr>
        <w:t>Workers</w:t>
      </w:r>
      <w:r w:rsidRPr="00876DDE">
        <w:rPr>
          <w:rStyle w:val="StyleUnderline"/>
        </w:rPr>
        <w:t xml:space="preserve"> have been </w:t>
      </w:r>
      <w:r w:rsidRPr="00876DDE">
        <w:rPr>
          <w:rStyle w:val="StyleUnderline"/>
          <w:highlight w:val="cyan"/>
        </w:rPr>
        <w:t>scared</w:t>
      </w:r>
      <w:r w:rsidRPr="00876DDE">
        <w:rPr>
          <w:rStyle w:val="StyleUnderline"/>
        </w:rPr>
        <w:t xml:space="preserve"> </w:t>
      </w:r>
      <w:r w:rsidRPr="00876DDE">
        <w:rPr>
          <w:rStyle w:val="StyleUnderline"/>
          <w:highlight w:val="cyan"/>
        </w:rPr>
        <w:t>out</w:t>
      </w:r>
      <w:r w:rsidRPr="00876DDE">
        <w:rPr>
          <w:rStyle w:val="StyleUnderline"/>
        </w:rPr>
        <w:t xml:space="preserve"> </w:t>
      </w:r>
      <w:r w:rsidRPr="00876DDE">
        <w:rPr>
          <w:rStyle w:val="StyleUnderline"/>
          <w:highlight w:val="cyan"/>
        </w:rPr>
        <w:t>of</w:t>
      </w:r>
      <w:r w:rsidRPr="00876DDE">
        <w:rPr>
          <w:rStyle w:val="StyleUnderline"/>
        </w:rPr>
        <w:t xml:space="preserve"> supporting </w:t>
      </w:r>
      <w:r w:rsidRPr="00876DDE">
        <w:rPr>
          <w:rStyle w:val="StyleUnderline"/>
          <w:highlight w:val="cyan"/>
        </w:rPr>
        <w:t>unions</w:t>
      </w:r>
      <w:r w:rsidRPr="00876DDE">
        <w:rPr>
          <w:rStyle w:val="StyleUnderline"/>
        </w:rPr>
        <w:t xml:space="preserve">; </w:t>
      </w:r>
      <w:r w:rsidRPr="00876DDE">
        <w:rPr>
          <w:rStyle w:val="StyleUnderline"/>
          <w:highlight w:val="cyan"/>
        </w:rPr>
        <w:t>elections</w:t>
      </w:r>
      <w:r w:rsidRPr="00876DDE">
        <w:rPr>
          <w:rStyle w:val="StyleUnderline"/>
        </w:rPr>
        <w:t xml:space="preserve"> have been </w:t>
      </w:r>
      <w:r w:rsidRPr="00876DDE">
        <w:rPr>
          <w:rStyle w:val="StyleUnderline"/>
          <w:highlight w:val="cyan"/>
        </w:rPr>
        <w:t>lost</w:t>
      </w:r>
      <w:r w:rsidRPr="00876DDE">
        <w:rPr>
          <w:rStyle w:val="StyleUnderline"/>
        </w:rPr>
        <w:t xml:space="preserve"> that otherwise would have been won</w:t>
      </w:r>
      <w:r w:rsidRPr="004D4793">
        <w:rPr>
          <w:sz w:val="16"/>
        </w:rPr>
        <w:t xml:space="preserve">; </w:t>
      </w:r>
      <w:r w:rsidRPr="00876DDE">
        <w:rPr>
          <w:rStyle w:val="StyleUnderline"/>
        </w:rPr>
        <w:t xml:space="preserve">workers have stopped organizing after witnessing </w:t>
      </w:r>
      <w:r w:rsidRPr="00876DDE">
        <w:rPr>
          <w:rStyle w:val="Emphasis"/>
          <w:highlight w:val="cyan"/>
        </w:rPr>
        <w:t>anti-union discrimination</w:t>
      </w:r>
      <w:r w:rsidRPr="00876DDE">
        <w:rPr>
          <w:rStyle w:val="StyleUnderline"/>
        </w:rPr>
        <w:t xml:space="preserve"> at other stores; and </w:t>
      </w:r>
      <w:r w:rsidRPr="00876DDE">
        <w:rPr>
          <w:rStyle w:val="StyleUnderline"/>
          <w:highlight w:val="cyan"/>
        </w:rPr>
        <w:t>unlawful</w:t>
      </w:r>
      <w:r w:rsidRPr="00876DDE">
        <w:rPr>
          <w:rStyle w:val="StyleUnderline"/>
        </w:rPr>
        <w:t xml:space="preserve"> union </w:t>
      </w:r>
      <w:r w:rsidRPr="00876DDE">
        <w:rPr>
          <w:rStyle w:val="StyleUnderline"/>
          <w:highlight w:val="cyan"/>
        </w:rPr>
        <w:t>busting</w:t>
      </w:r>
      <w:r w:rsidRPr="004D4793">
        <w:rPr>
          <w:sz w:val="16"/>
        </w:rPr>
        <w:t xml:space="preserve"> has created a powerful chilling atmosphere when it comes to support for unionization (Logan 2021a; Greenhouse 2023; Brisack 2025). </w:t>
      </w:r>
      <w:r w:rsidRPr="00876DDE">
        <w:rPr>
          <w:rStyle w:val="StyleUnderline"/>
        </w:rPr>
        <w:t xml:space="preserve">Corporations want </w:t>
      </w:r>
      <w:r w:rsidRPr="00876DDE">
        <w:rPr>
          <w:rStyle w:val="StyleUnderline"/>
          <w:highlight w:val="cyan"/>
        </w:rPr>
        <w:t>workers</w:t>
      </w:r>
      <w:r w:rsidRPr="00876DDE">
        <w:rPr>
          <w:rStyle w:val="StyleUnderline"/>
        </w:rPr>
        <w:t xml:space="preserve"> to believe that the real </w:t>
      </w:r>
      <w:r w:rsidRPr="00876DDE">
        <w:rPr>
          <w:rStyle w:val="StyleUnderline"/>
          <w:highlight w:val="cyan"/>
        </w:rPr>
        <w:t>choice</w:t>
      </w:r>
      <w:r w:rsidRPr="00876DDE">
        <w:rPr>
          <w:rStyle w:val="StyleUnderline"/>
        </w:rPr>
        <w:t xml:space="preserve"> they are facing is not </w:t>
      </w:r>
      <w:r w:rsidRPr="00876DDE">
        <w:rPr>
          <w:rStyle w:val="StyleUnderline"/>
          <w:highlight w:val="cyan"/>
        </w:rPr>
        <w:t>between</w:t>
      </w:r>
      <w:r w:rsidRPr="00876DDE">
        <w:rPr>
          <w:rStyle w:val="StyleUnderline"/>
        </w:rPr>
        <w:t xml:space="preserve"> a union or no union, but between a</w:t>
      </w:r>
      <w:r w:rsidRPr="00876DDE">
        <w:rPr>
          <w:rStyle w:val="StyleUnderline"/>
          <w:highlight w:val="cyan"/>
        </w:rPr>
        <w:t xml:space="preserve"> union or their job</w:t>
      </w:r>
      <w:r w:rsidRPr="004D4793">
        <w:rPr>
          <w:sz w:val="16"/>
        </w:rPr>
        <w:t xml:space="preserve"> (Logan 2022d; Brisack 2025) </w:t>
      </w:r>
      <w:r w:rsidRPr="00876DDE">
        <w:rPr>
          <w:rStyle w:val="StyleUnderline"/>
          <w:highlight w:val="cyan"/>
        </w:rPr>
        <w:t>and</w:t>
      </w:r>
      <w:r w:rsidRPr="004D4793">
        <w:rPr>
          <w:sz w:val="16"/>
        </w:rPr>
        <w:t xml:space="preserve"> that they will </w:t>
      </w:r>
      <w:r w:rsidRPr="00876DDE">
        <w:rPr>
          <w:rStyle w:val="StyleUnderline"/>
          <w:highlight w:val="cyan"/>
        </w:rPr>
        <w:t>suffer negative consequences</w:t>
      </w:r>
      <w:r w:rsidRPr="00876DDE">
        <w:rPr>
          <w:rStyle w:val="StyleUnderline"/>
        </w:rPr>
        <w:t xml:space="preserve">, individually and collectively, </w:t>
      </w:r>
      <w:r w:rsidRPr="00876DDE">
        <w:rPr>
          <w:rStyle w:val="StyleUnderline"/>
          <w:highlight w:val="cyan"/>
        </w:rPr>
        <w:t>should they</w:t>
      </w:r>
      <w:r w:rsidRPr="00876DDE">
        <w:rPr>
          <w:rStyle w:val="StyleUnderline"/>
        </w:rPr>
        <w:t xml:space="preserve"> vote to </w:t>
      </w:r>
      <w:r w:rsidRPr="00876DDE">
        <w:rPr>
          <w:rStyle w:val="StyleUnderline"/>
          <w:highlight w:val="cyan"/>
        </w:rPr>
        <w:t>unionize</w:t>
      </w:r>
      <w:r w:rsidRPr="004D4793">
        <w:rPr>
          <w:sz w:val="16"/>
        </w:rPr>
        <w:t xml:space="preserve"> (Logan 2012).</w:t>
      </w:r>
    </w:p>
    <w:p w14:paraId="70A7A283" w14:textId="77777777" w:rsidR="00030C25" w:rsidRPr="004D4793" w:rsidRDefault="00030C25" w:rsidP="00030C25">
      <w:pPr>
        <w:rPr>
          <w:sz w:val="16"/>
        </w:rPr>
      </w:pPr>
      <w:r w:rsidRPr="004D4793">
        <w:rPr>
          <w:sz w:val="16"/>
        </w:rPr>
        <w:t xml:space="preserve">In addition to intimidating and coercing workers, </w:t>
      </w:r>
      <w:r w:rsidRPr="00876DDE">
        <w:rPr>
          <w:rStyle w:val="StyleUnderline"/>
          <w:highlight w:val="cyan"/>
        </w:rPr>
        <w:t>corporations</w:t>
      </w:r>
      <w:r w:rsidRPr="00876DDE">
        <w:rPr>
          <w:rStyle w:val="StyleUnderline"/>
        </w:rPr>
        <w:t xml:space="preserve"> </w:t>
      </w:r>
      <w:r w:rsidRPr="00876DDE">
        <w:rPr>
          <w:rStyle w:val="StyleUnderline"/>
          <w:highlight w:val="cyan"/>
        </w:rPr>
        <w:t>manipulate</w:t>
      </w:r>
      <w:r w:rsidRPr="00876DDE">
        <w:rPr>
          <w:rStyle w:val="StyleUnderline"/>
        </w:rPr>
        <w:t xml:space="preserve"> the </w:t>
      </w:r>
      <w:r w:rsidRPr="00876DDE">
        <w:rPr>
          <w:rStyle w:val="StyleUnderline"/>
          <w:highlight w:val="cyan"/>
        </w:rPr>
        <w:t>election</w:t>
      </w:r>
      <w:r w:rsidRPr="00876DDE">
        <w:rPr>
          <w:rStyle w:val="StyleUnderline"/>
        </w:rPr>
        <w:t xml:space="preserve"> process, </w:t>
      </w:r>
      <w:r w:rsidRPr="00876DDE">
        <w:rPr>
          <w:rStyle w:val="StyleUnderline"/>
          <w:highlight w:val="cyan"/>
        </w:rPr>
        <w:t>forcing</w:t>
      </w:r>
      <w:r w:rsidRPr="00876DDE">
        <w:rPr>
          <w:rStyle w:val="StyleUnderline"/>
        </w:rPr>
        <w:t xml:space="preserve"> </w:t>
      </w:r>
      <w:r w:rsidRPr="00876DDE">
        <w:rPr>
          <w:rStyle w:val="StyleUnderline"/>
          <w:highlight w:val="cyan"/>
        </w:rPr>
        <w:t>delays</w:t>
      </w:r>
      <w:r w:rsidRPr="00876DDE">
        <w:rPr>
          <w:rStyle w:val="StyleUnderline"/>
        </w:rPr>
        <w:t xml:space="preserve"> by filing frivolous, </w:t>
      </w:r>
      <w:r w:rsidRPr="00876DDE">
        <w:rPr>
          <w:rStyle w:val="StyleUnderline"/>
          <w:highlight w:val="cyan"/>
        </w:rPr>
        <w:t>unnecessary</w:t>
      </w:r>
      <w:r w:rsidRPr="00876DDE">
        <w:rPr>
          <w:rStyle w:val="StyleUnderline"/>
        </w:rPr>
        <w:t xml:space="preserve"> </w:t>
      </w:r>
      <w:r w:rsidRPr="00876DDE">
        <w:rPr>
          <w:rStyle w:val="StyleUnderline"/>
          <w:highlight w:val="cyan"/>
        </w:rPr>
        <w:t>litigation</w:t>
      </w:r>
      <w:r w:rsidRPr="00876DDE">
        <w:rPr>
          <w:rStyle w:val="StyleUnderline"/>
        </w:rPr>
        <w:t xml:space="preserve"> to disrupt the momentum of organizing campaigns.</w:t>
      </w:r>
      <w:r w:rsidRPr="004D4793">
        <w:rPr>
          <w:sz w:val="16"/>
        </w:rPr>
        <w:t xml:space="preserve"> Campaigns cannot stop and start while the legal process plays out—a process that often takes years to resolve. When it comes to worker organizing at mega-corporations, </w:t>
      </w:r>
      <w:r w:rsidRPr="00876DDE">
        <w:rPr>
          <w:rStyle w:val="Emphasis"/>
          <w:highlight w:val="cyan"/>
        </w:rPr>
        <w:t>time</w:t>
      </w:r>
      <w:r w:rsidRPr="00876DDE">
        <w:rPr>
          <w:rStyle w:val="Emphasis"/>
        </w:rPr>
        <w:t xml:space="preserve"> </w:t>
      </w:r>
      <w:r w:rsidRPr="00876DDE">
        <w:rPr>
          <w:rStyle w:val="Emphasis"/>
          <w:highlight w:val="cyan"/>
        </w:rPr>
        <w:t>is</w:t>
      </w:r>
      <w:r w:rsidRPr="00876DDE">
        <w:rPr>
          <w:rStyle w:val="Emphasis"/>
        </w:rPr>
        <w:t xml:space="preserve"> on </w:t>
      </w:r>
      <w:r w:rsidRPr="00876DDE">
        <w:rPr>
          <w:rStyle w:val="Emphasis"/>
          <w:highlight w:val="cyan"/>
        </w:rPr>
        <w:t>the</w:t>
      </w:r>
      <w:r w:rsidRPr="00876DDE">
        <w:rPr>
          <w:rStyle w:val="Emphasis"/>
        </w:rPr>
        <w:t xml:space="preserve"> </w:t>
      </w:r>
      <w:r w:rsidRPr="00876DDE">
        <w:rPr>
          <w:rStyle w:val="Emphasis"/>
          <w:highlight w:val="cyan"/>
        </w:rPr>
        <w:t>side</w:t>
      </w:r>
      <w:r w:rsidRPr="00876DDE">
        <w:rPr>
          <w:rStyle w:val="Emphasis"/>
        </w:rPr>
        <w:t xml:space="preserve"> </w:t>
      </w:r>
      <w:r w:rsidRPr="00876DDE">
        <w:rPr>
          <w:rStyle w:val="Emphasis"/>
          <w:highlight w:val="cyan"/>
        </w:rPr>
        <w:t>of</w:t>
      </w:r>
      <w:r w:rsidRPr="00876DDE">
        <w:rPr>
          <w:rStyle w:val="Emphasis"/>
        </w:rPr>
        <w:t xml:space="preserve"> the lawbreaking </w:t>
      </w:r>
      <w:r w:rsidRPr="00876DDE">
        <w:rPr>
          <w:rStyle w:val="Emphasis"/>
          <w:highlight w:val="cyan"/>
        </w:rPr>
        <w:t>corporations</w:t>
      </w:r>
      <w:r w:rsidRPr="00876DDE">
        <w:rPr>
          <w:rStyle w:val="Emphasis"/>
        </w:rPr>
        <w:t>.</w:t>
      </w:r>
      <w:r w:rsidRPr="004D4793">
        <w:rPr>
          <w:sz w:val="16"/>
        </w:rPr>
        <w:t xml:space="preserve"> </w:t>
      </w:r>
      <w:r w:rsidRPr="00876DDE">
        <w:rPr>
          <w:rStyle w:val="StyleUnderline"/>
        </w:rPr>
        <w:t xml:space="preserve">The last few years have shown that </w:t>
      </w:r>
      <w:r w:rsidRPr="00876DDE">
        <w:rPr>
          <w:rStyle w:val="StyleUnderline"/>
          <w:highlight w:val="cyan"/>
        </w:rPr>
        <w:t>corporations</w:t>
      </w:r>
      <w:r w:rsidRPr="00876DDE">
        <w:rPr>
          <w:rStyle w:val="StyleUnderline"/>
        </w:rPr>
        <w:t xml:space="preserve"> with the resources and the stomach for a fight—i.e., the willingness to break the law to break the union—</w:t>
      </w:r>
      <w:r w:rsidRPr="00876DDE">
        <w:rPr>
          <w:rStyle w:val="StyleUnderline"/>
          <w:highlight w:val="cyan"/>
        </w:rPr>
        <w:t>will prevail</w:t>
      </w:r>
      <w:r w:rsidRPr="00876DDE">
        <w:rPr>
          <w:rStyle w:val="StyleUnderline"/>
        </w:rPr>
        <w:t xml:space="preserve"> over worker organizing in most cases</w:t>
      </w:r>
      <w:r w:rsidRPr="004D4793">
        <w:rPr>
          <w:sz w:val="16"/>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A127366" w14:textId="77777777" w:rsidR="00030C25" w:rsidRPr="004D4793" w:rsidRDefault="00030C25" w:rsidP="00030C25">
      <w:pPr>
        <w:rPr>
          <w:sz w:val="16"/>
        </w:rPr>
      </w:pPr>
      <w:r w:rsidRPr="004D4793">
        <w:rPr>
          <w:sz w:val="16"/>
        </w:rPr>
        <w:t xml:space="preserve">Even if they withstand ferocious anti-union campaigns and vote to organize, </w:t>
      </w:r>
      <w:r w:rsidRPr="00876DDE">
        <w:rPr>
          <w:rStyle w:val="Emphasis"/>
          <w:highlight w:val="cyan"/>
        </w:rPr>
        <w:t>workers</w:t>
      </w:r>
      <w:r w:rsidRPr="00876DDE">
        <w:rPr>
          <w:rStyle w:val="Emphasis"/>
        </w:rPr>
        <w:t xml:space="preserve"> frequently </w:t>
      </w:r>
      <w:r w:rsidRPr="00876DDE">
        <w:rPr>
          <w:rStyle w:val="Emphasis"/>
          <w:highlight w:val="cyan"/>
        </w:rPr>
        <w:t>don’t win a voice at work</w:t>
      </w:r>
      <w:r w:rsidRPr="004D4793">
        <w:rPr>
          <w:sz w:val="16"/>
        </w:rPr>
        <w:t xml:space="preserve"> (Combs 2024). Anti-union corporations view NLRB elections as just the first round of their fight against unionization, adopting the view that they haven’t “lost” to the union until they sign a first contract (Logan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w:t>
      </w:r>
    </w:p>
    <w:p w14:paraId="60E1FAFA" w14:textId="77777777" w:rsidR="00030C25" w:rsidRPr="004D4793" w:rsidRDefault="00030C25" w:rsidP="00030C25">
      <w:pPr>
        <w:rPr>
          <w:sz w:val="16"/>
        </w:rPr>
      </w:pPr>
      <w:r w:rsidRPr="00876DDE">
        <w:rPr>
          <w:rStyle w:val="StyleUnderline"/>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w:t>
      </w:r>
      <w:r w:rsidRPr="004D4793">
        <w:rPr>
          <w:sz w:val="16"/>
        </w:rPr>
        <w:t>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8662A60" w14:textId="77777777" w:rsidR="00030C25" w:rsidRDefault="00030C25" w:rsidP="00030C25">
      <w:pPr>
        <w:pStyle w:val="Heading4"/>
        <w:numPr>
          <w:ilvl w:val="0"/>
          <w:numId w:val="17"/>
        </w:numPr>
      </w:pPr>
      <w:r>
        <w:t xml:space="preserve">Legal reform can </w:t>
      </w:r>
      <w:r w:rsidRPr="000E5E57">
        <w:rPr>
          <w:u w:val="single"/>
        </w:rPr>
        <w:t>never</w:t>
      </w:r>
      <w:r>
        <w:t xml:space="preserve"> be sufficient for union organizing. </w:t>
      </w:r>
    </w:p>
    <w:p w14:paraId="627491BE" w14:textId="77777777" w:rsidR="00030C25" w:rsidRDefault="00030C25" w:rsidP="00030C25">
      <w:r>
        <w:t xml:space="preserve">William B. </w:t>
      </w:r>
      <w:r w:rsidRPr="00A71D8F">
        <w:rPr>
          <w:rStyle w:val="Style13ptBold"/>
        </w:rPr>
        <w:t>Gould IV 22</w:t>
      </w:r>
      <w:r>
        <w:t>, Charles A. Beardsley Professor of Law Emeritus at Stanford Law School, First black professor at Stanford Law School, "For Labor to Build Upon: Wars, Depression and Pandemic," Cambridge University Press, 2022</w:t>
      </w:r>
    </w:p>
    <w:p w14:paraId="2D08234E" w14:textId="77777777" w:rsidR="00030C25" w:rsidRPr="00BF42AD" w:rsidRDefault="00030C25" w:rsidP="00030C25">
      <w:pPr>
        <w:rPr>
          <w:sz w:val="16"/>
        </w:rPr>
      </w:pPr>
      <w:r w:rsidRPr="00BF42AD">
        <w:rPr>
          <w:sz w:val="16"/>
        </w:rPr>
        <w:lastRenderedPageBreak/>
        <w:t>In any event, my view is that notwithstanding the ability of the Biden administration to undertake a variety of labor initiatives without legislation,53 “</w:t>
      </w:r>
      <w:r w:rsidRPr="00511D8A">
        <w:rPr>
          <w:rStyle w:val="StyleUnderline"/>
        </w:rPr>
        <w:t>if</w:t>
      </w:r>
      <w:r w:rsidRPr="00BF42AD">
        <w:rPr>
          <w:sz w:val="16"/>
        </w:rPr>
        <w:t xml:space="preserve"> America’s </w:t>
      </w:r>
      <w:r w:rsidRPr="00511D8A">
        <w:rPr>
          <w:rStyle w:val="StyleUnderline"/>
        </w:rPr>
        <w:t xml:space="preserve">unions are to survive it will </w:t>
      </w:r>
      <w:r w:rsidRPr="00511D8A">
        <w:rPr>
          <w:rStyle w:val="Emphasis"/>
        </w:rPr>
        <w:t>not</w:t>
      </w:r>
      <w:r w:rsidRPr="00BF42AD">
        <w:rPr>
          <w:sz w:val="16"/>
        </w:rPr>
        <w:t xml:space="preserve"> </w:t>
      </w:r>
      <w:r w:rsidRPr="00511D8A">
        <w:rPr>
          <w:rStyle w:val="StyleUnderline"/>
        </w:rPr>
        <w:t xml:space="preserve">be by </w:t>
      </w:r>
      <w:r w:rsidRPr="00511D8A">
        <w:rPr>
          <w:rStyle w:val="Emphasis"/>
        </w:rPr>
        <w:t>sitting back</w:t>
      </w:r>
      <w:r w:rsidRPr="00BF42AD">
        <w:rPr>
          <w:sz w:val="16"/>
        </w:rPr>
        <w:t xml:space="preserve"> </w:t>
      </w:r>
      <w:r w:rsidRPr="00511D8A">
        <w:rPr>
          <w:rStyle w:val="StyleUnderline"/>
        </w:rPr>
        <w:t>and</w:t>
      </w:r>
      <w:r w:rsidRPr="00BF42AD">
        <w:rPr>
          <w:sz w:val="16"/>
        </w:rPr>
        <w:t xml:space="preserve"> </w:t>
      </w:r>
      <w:r w:rsidRPr="00511D8A">
        <w:rPr>
          <w:rStyle w:val="Emphasis"/>
        </w:rPr>
        <w:t>waiting</w:t>
      </w:r>
      <w:r w:rsidRPr="00BF42AD">
        <w:rPr>
          <w:sz w:val="16"/>
        </w:rPr>
        <w:t xml:space="preserve"> </w:t>
      </w:r>
      <w:r w:rsidRPr="00511D8A">
        <w:rPr>
          <w:rStyle w:val="StyleUnderline"/>
        </w:rPr>
        <w:t>for ... a</w:t>
      </w:r>
      <w:r w:rsidRPr="00BF42AD">
        <w:rPr>
          <w:sz w:val="16"/>
        </w:rPr>
        <w:t xml:space="preserve"> </w:t>
      </w:r>
      <w:r w:rsidRPr="00511D8A">
        <w:rPr>
          <w:rStyle w:val="Emphasis"/>
        </w:rPr>
        <w:t>Dem</w:t>
      </w:r>
      <w:r w:rsidRPr="00BF42AD">
        <w:rPr>
          <w:sz w:val="16"/>
        </w:rPr>
        <w:t xml:space="preserve">ocratic administration </w:t>
      </w:r>
      <w:r w:rsidRPr="00511D8A">
        <w:rPr>
          <w:rStyle w:val="StyleUnderline"/>
        </w:rPr>
        <w:t>to</w:t>
      </w:r>
      <w:r w:rsidRPr="00BF42AD">
        <w:rPr>
          <w:sz w:val="16"/>
        </w:rPr>
        <w:t xml:space="preserve"> </w:t>
      </w:r>
      <w:r w:rsidRPr="00511D8A">
        <w:rPr>
          <w:rStyle w:val="Emphasis"/>
        </w:rPr>
        <w:t>restore their fortunes</w:t>
      </w:r>
      <w:r w:rsidRPr="00BF42AD">
        <w:rPr>
          <w:sz w:val="16"/>
        </w:rPr>
        <w:t xml:space="preserve">.”54 And </w:t>
      </w:r>
      <w:r w:rsidRPr="00511D8A">
        <w:rPr>
          <w:rStyle w:val="StyleUnderline"/>
        </w:rPr>
        <w:t>this is true</w:t>
      </w:r>
      <w:r w:rsidRPr="00BF42AD">
        <w:rPr>
          <w:sz w:val="16"/>
        </w:rPr>
        <w:t xml:space="preserve">, </w:t>
      </w:r>
      <w:r w:rsidRPr="00511D8A">
        <w:rPr>
          <w:rStyle w:val="Emphasis"/>
        </w:rPr>
        <w:t>notwithstanding</w:t>
      </w:r>
      <w:r w:rsidRPr="00BF42AD">
        <w:rPr>
          <w:sz w:val="16"/>
        </w:rPr>
        <w:t xml:space="preserve"> </w:t>
      </w:r>
      <w:r w:rsidRPr="00511D8A">
        <w:rPr>
          <w:rStyle w:val="StyleUnderline"/>
        </w:rPr>
        <w:t>the content of</w:t>
      </w:r>
      <w:r w:rsidRPr="00BF42AD">
        <w:rPr>
          <w:sz w:val="16"/>
        </w:rPr>
        <w:t xml:space="preserve"> </w:t>
      </w:r>
      <w:r w:rsidRPr="00511D8A">
        <w:rPr>
          <w:rStyle w:val="Emphasis"/>
        </w:rPr>
        <w:t>labor law reform</w:t>
      </w:r>
      <w:r w:rsidRPr="00BF42AD">
        <w:rPr>
          <w:sz w:val="16"/>
        </w:rPr>
        <w:t>.</w:t>
      </w:r>
    </w:p>
    <w:p w14:paraId="2C3F35CA" w14:textId="77777777" w:rsidR="00030C25" w:rsidRPr="00511D8A" w:rsidRDefault="00030C25" w:rsidP="00030C25">
      <w:pPr>
        <w:rPr>
          <w:rStyle w:val="StyleUnderline"/>
        </w:rPr>
      </w:pPr>
      <w:r w:rsidRPr="00BF42AD">
        <w:rPr>
          <w:sz w:val="16"/>
        </w:rPr>
        <w:t xml:space="preserve">The preliminary point that must be made here is that </w:t>
      </w:r>
      <w:r w:rsidRPr="00511D8A">
        <w:rPr>
          <w:rStyle w:val="StyleUnderline"/>
        </w:rPr>
        <w:t xml:space="preserve">although law is of </w:t>
      </w:r>
      <w:r w:rsidRPr="00511D8A">
        <w:rPr>
          <w:rStyle w:val="Emphasis"/>
        </w:rPr>
        <w:t>some</w:t>
      </w:r>
      <w:r w:rsidRPr="00BF42AD">
        <w:rPr>
          <w:sz w:val="16"/>
        </w:rPr>
        <w:t xml:space="preserve"> </w:t>
      </w:r>
      <w:r w:rsidRPr="00511D8A">
        <w:rPr>
          <w:rStyle w:val="StyleUnderline"/>
        </w:rPr>
        <w:t>importance</w:t>
      </w:r>
      <w:r w:rsidRPr="00BF42AD">
        <w:rPr>
          <w:sz w:val="16"/>
        </w:rPr>
        <w:t xml:space="preserve"> (along with the dedication of union resources), </w:t>
      </w:r>
      <w:r w:rsidRPr="00511D8A">
        <w:rPr>
          <w:rStyle w:val="StyleUnderline"/>
        </w:rPr>
        <w:t xml:space="preserve">the </w:t>
      </w:r>
      <w:r w:rsidRPr="006D7B5B">
        <w:rPr>
          <w:rStyle w:val="StyleUnderline"/>
          <w:highlight w:val="cyan"/>
        </w:rPr>
        <w:t>law</w:t>
      </w:r>
      <w:r w:rsidRPr="00511D8A">
        <w:rPr>
          <w:rStyle w:val="StyleUnderline"/>
        </w:rPr>
        <w:t xml:space="preserve"> itself has </w:t>
      </w:r>
      <w:r w:rsidRPr="006D7B5B">
        <w:rPr>
          <w:rStyle w:val="StyleUnderline"/>
          <w:highlight w:val="cyan"/>
        </w:rPr>
        <w:t>supported</w:t>
      </w:r>
      <w:r w:rsidRPr="00511D8A">
        <w:rPr>
          <w:rStyle w:val="StyleUnderline"/>
        </w:rPr>
        <w:t xml:space="preserve"> a dominant position for the </w:t>
      </w:r>
      <w:r w:rsidRPr="006D7B5B">
        <w:rPr>
          <w:rStyle w:val="Emphasis"/>
          <w:highlight w:val="cyan"/>
        </w:rPr>
        <w:t>employer</w:t>
      </w:r>
      <w:r w:rsidRPr="00BF42AD">
        <w:rPr>
          <w:sz w:val="16"/>
        </w:rPr>
        <w:t xml:space="preserve"> </w:t>
      </w:r>
      <w:r w:rsidRPr="00511D8A">
        <w:rPr>
          <w:rStyle w:val="StyleUnderline"/>
        </w:rPr>
        <w:t xml:space="preserve">in the workplace – and its </w:t>
      </w:r>
      <w:r w:rsidRPr="006D7B5B">
        <w:rPr>
          <w:rStyle w:val="StyleUnderline"/>
          <w:highlight w:val="cyan"/>
        </w:rPr>
        <w:t>inability</w:t>
      </w:r>
      <w:r w:rsidRPr="00511D8A">
        <w:rPr>
          <w:rStyle w:val="StyleUnderline"/>
        </w:rPr>
        <w:t xml:space="preserve"> </w:t>
      </w:r>
      <w:r w:rsidRPr="006D7B5B">
        <w:rPr>
          <w:rStyle w:val="StyleUnderline"/>
          <w:highlight w:val="cyan"/>
        </w:rPr>
        <w:t>to affect</w:t>
      </w:r>
      <w:r w:rsidRPr="00511D8A">
        <w:rPr>
          <w:rStyle w:val="StyleUnderline"/>
        </w:rPr>
        <w:t xml:space="preserve"> the </w:t>
      </w:r>
      <w:r w:rsidRPr="006D7B5B">
        <w:rPr>
          <w:rStyle w:val="Emphasis"/>
          <w:highlight w:val="cyan"/>
        </w:rPr>
        <w:t>willingness</w:t>
      </w:r>
      <w:r w:rsidRPr="00BF42AD">
        <w:rPr>
          <w:sz w:val="16"/>
        </w:rPr>
        <w:t xml:space="preserve"> </w:t>
      </w:r>
      <w:r w:rsidRPr="006D7B5B">
        <w:rPr>
          <w:rStyle w:val="StyleUnderline"/>
          <w:highlight w:val="cyan"/>
        </w:rPr>
        <w:t>of workers to</w:t>
      </w:r>
      <w:r w:rsidRPr="00511D8A">
        <w:rPr>
          <w:rStyle w:val="StyleUnderline"/>
        </w:rPr>
        <w:t xml:space="preserve"> </w:t>
      </w:r>
      <w:r w:rsidRPr="006D7B5B">
        <w:rPr>
          <w:rStyle w:val="StyleUnderline"/>
          <w:highlight w:val="cyan"/>
        </w:rPr>
        <w:t>associate</w:t>
      </w:r>
      <w:r w:rsidRPr="00511D8A">
        <w:rPr>
          <w:rStyle w:val="StyleUnderline"/>
        </w:rPr>
        <w:t xml:space="preserve"> </w:t>
      </w:r>
      <w:r w:rsidRPr="006D7B5B">
        <w:rPr>
          <w:rStyle w:val="StyleUnderline"/>
          <w:highlight w:val="cyan"/>
        </w:rPr>
        <w:t>with unions is a</w:t>
      </w:r>
      <w:r w:rsidRPr="00BF42AD">
        <w:rPr>
          <w:sz w:val="16"/>
        </w:rPr>
        <w:t xml:space="preserve"> </w:t>
      </w:r>
      <w:r w:rsidRPr="006D7B5B">
        <w:rPr>
          <w:rStyle w:val="Emphasis"/>
          <w:highlight w:val="cyan"/>
        </w:rPr>
        <w:t>key problem</w:t>
      </w:r>
      <w:r w:rsidRPr="00BF42AD">
        <w:rPr>
          <w:sz w:val="16"/>
        </w:rPr>
        <w:t xml:space="preserve">. Moreover, </w:t>
      </w:r>
      <w:r w:rsidRPr="006D7B5B">
        <w:rPr>
          <w:rStyle w:val="StyleUnderline"/>
          <w:highlight w:val="cyan"/>
        </w:rPr>
        <w:t>this</w:t>
      </w:r>
      <w:r w:rsidRPr="00BF42AD">
        <w:rPr>
          <w:sz w:val="16"/>
        </w:rPr>
        <w:t xml:space="preserve"> </w:t>
      </w:r>
      <w:r w:rsidRPr="006D7B5B">
        <w:rPr>
          <w:rStyle w:val="Emphasis"/>
          <w:highlight w:val="cyan"/>
        </w:rPr>
        <w:t>cannot be changed</w:t>
      </w:r>
      <w:r w:rsidRPr="00511D8A">
        <w:rPr>
          <w:rStyle w:val="Emphasis"/>
        </w:rPr>
        <w:t xml:space="preserve"> by law</w:t>
      </w:r>
      <w:r w:rsidRPr="00BF42AD">
        <w:rPr>
          <w:sz w:val="16"/>
        </w:rPr>
        <w:t xml:space="preserve"> reform </w:t>
      </w:r>
      <w:r w:rsidRPr="00511D8A">
        <w:rPr>
          <w:rStyle w:val="StyleUnderline"/>
        </w:rPr>
        <w:t xml:space="preserve">because the </w:t>
      </w:r>
      <w:r w:rsidRPr="006D7B5B">
        <w:rPr>
          <w:rStyle w:val="StyleUnderline"/>
          <w:highlight w:val="cyan"/>
        </w:rPr>
        <w:t>employer’s</w:t>
      </w:r>
      <w:r w:rsidRPr="00511D8A">
        <w:rPr>
          <w:rStyle w:val="StyleUnderline"/>
        </w:rPr>
        <w:t xml:space="preserve"> </w:t>
      </w:r>
      <w:r w:rsidRPr="006D7B5B">
        <w:rPr>
          <w:rStyle w:val="StyleUnderline"/>
          <w:highlight w:val="cyan"/>
        </w:rPr>
        <w:t>exercise</w:t>
      </w:r>
      <w:r w:rsidRPr="00511D8A">
        <w:rPr>
          <w:rStyle w:val="StyleUnderline"/>
        </w:rPr>
        <w:t xml:space="preserve"> </w:t>
      </w:r>
      <w:r w:rsidRPr="006D7B5B">
        <w:rPr>
          <w:rStyle w:val="StyleUnderline"/>
          <w:highlight w:val="cyan"/>
        </w:rPr>
        <w:t>of</w:t>
      </w:r>
      <w:r w:rsidRPr="00BF42AD">
        <w:rPr>
          <w:sz w:val="16"/>
        </w:rPr>
        <w:t xml:space="preserve"> </w:t>
      </w:r>
      <w:r w:rsidRPr="006D7B5B">
        <w:rPr>
          <w:rStyle w:val="Emphasis"/>
          <w:highlight w:val="cyan"/>
        </w:rPr>
        <w:t>antiunion</w:t>
      </w:r>
      <w:r w:rsidRPr="00511D8A">
        <w:rPr>
          <w:rStyle w:val="Emphasis"/>
        </w:rPr>
        <w:t xml:space="preserve"> free </w:t>
      </w:r>
      <w:r w:rsidRPr="006D7B5B">
        <w:rPr>
          <w:rStyle w:val="Emphasis"/>
          <w:highlight w:val="cyan"/>
        </w:rPr>
        <w:t>speech</w:t>
      </w:r>
      <w:r w:rsidRPr="00511D8A">
        <w:rPr>
          <w:rStyle w:val="Emphasis"/>
        </w:rPr>
        <w:t xml:space="preserve"> rights</w:t>
      </w:r>
      <w:r w:rsidRPr="00BF42AD">
        <w:rPr>
          <w:sz w:val="16"/>
        </w:rPr>
        <w:t xml:space="preserve"> </w:t>
      </w:r>
      <w:r w:rsidRPr="006D7B5B">
        <w:rPr>
          <w:rStyle w:val="StyleUnderline"/>
          <w:highlight w:val="cyan"/>
        </w:rPr>
        <w:t>is</w:t>
      </w:r>
      <w:r w:rsidRPr="00BF42AD">
        <w:rPr>
          <w:sz w:val="16"/>
        </w:rPr>
        <w:t xml:space="preserve"> </w:t>
      </w:r>
      <w:r w:rsidRPr="006D7B5B">
        <w:rPr>
          <w:rStyle w:val="Emphasis"/>
          <w:highlight w:val="cyan"/>
        </w:rPr>
        <w:t>constitutionally supported</w:t>
      </w:r>
      <w:r w:rsidRPr="00511D8A">
        <w:rPr>
          <w:rStyle w:val="StyleUnderline"/>
        </w:rPr>
        <w:t>, given the Supreme Court’s long-held view of the First Amendment</w:t>
      </w:r>
      <w:r w:rsidRPr="00BF42AD">
        <w:rPr>
          <w:sz w:val="16"/>
        </w:rPr>
        <w:t xml:space="preserve">,55 absent a constitutional amendment. </w:t>
      </w:r>
      <w:r w:rsidRPr="00511D8A">
        <w:rPr>
          <w:rStyle w:val="StyleUnderline"/>
        </w:rPr>
        <w:t>Therefore, even law reform itself is limited in its impact constitutionally. This is so for a number of reasons.</w:t>
      </w:r>
    </w:p>
    <w:p w14:paraId="0FFF40AE" w14:textId="77777777" w:rsidR="00030C25" w:rsidRPr="00BF42AD" w:rsidRDefault="00030C25" w:rsidP="00030C25">
      <w:pPr>
        <w:rPr>
          <w:sz w:val="16"/>
        </w:rPr>
      </w:pPr>
      <w:r w:rsidRPr="00511D8A">
        <w:rPr>
          <w:rStyle w:val="StyleUnderline"/>
        </w:rPr>
        <w:t xml:space="preserve">Among these employer </w:t>
      </w:r>
      <w:r w:rsidRPr="00511D8A">
        <w:rPr>
          <w:rStyle w:val="Emphasis"/>
        </w:rPr>
        <w:t>neutrality</w:t>
      </w:r>
      <w:r w:rsidRPr="00511D8A">
        <w:rPr>
          <w:rStyle w:val="StyleUnderline"/>
        </w:rPr>
        <w:t>, which is critical to union recruitment and growth, given the employer’s workplace dominance</w:t>
      </w:r>
      <w:r w:rsidRPr="00BF42AD">
        <w:rPr>
          <w:sz w:val="16"/>
        </w:rPr>
        <w:t>. In a rather innovative (but what must be now viewed as at least arguably an aberrational) dispute resolution mechanism, I was appointed as an independent monitor for a major British multinational company with nearly 100,000 workers in the United States and, by virtue of a so-called neutrality pledge (which did not preclude all employer speech about matters relating to unionization), union membership increased dramatically.56 But absent an employer waiver of free speech rights, which is generally not provided (it was provided in my independent monitor situation), and apart from in a limited number of negotiated neutrality agreements,57 given the First Amendment status that the Supreme Court has accorded employer speech, the employer’s position is the dominant one.</w:t>
      </w:r>
    </w:p>
    <w:p w14:paraId="4E6112D3" w14:textId="77777777" w:rsidR="00030C25" w:rsidRPr="00BF42AD" w:rsidRDefault="00030C25" w:rsidP="00030C25">
      <w:pPr>
        <w:rPr>
          <w:sz w:val="16"/>
        </w:rPr>
      </w:pPr>
      <w:r w:rsidRPr="00BF42AD">
        <w:rPr>
          <w:sz w:val="16"/>
        </w:rPr>
        <w:t>the limits of law</w:t>
      </w:r>
    </w:p>
    <w:p w14:paraId="7D1C0AA8" w14:textId="77777777" w:rsidR="00030C25" w:rsidRPr="00BF42AD" w:rsidRDefault="00030C25" w:rsidP="00030C25">
      <w:pPr>
        <w:rPr>
          <w:sz w:val="16"/>
        </w:rPr>
      </w:pPr>
      <w:r w:rsidRPr="00BF42AD">
        <w:rPr>
          <w:sz w:val="16"/>
        </w:rPr>
        <w:t xml:space="preserve">Moreover, </w:t>
      </w:r>
      <w:r w:rsidRPr="00511D8A">
        <w:rPr>
          <w:rStyle w:val="StyleUnderline"/>
        </w:rPr>
        <w:t>there are other factors, beyond the constitutional protections afforded the workplace boss, that highlight the limited nature of the law</w:t>
      </w:r>
      <w:r w:rsidRPr="00BF42AD">
        <w:rPr>
          <w:sz w:val="16"/>
        </w:rPr>
        <w:t xml:space="preserve">. The first, as noted in more detail in Chapter 8, is that </w:t>
      </w:r>
      <w:r w:rsidRPr="006D7B5B">
        <w:rPr>
          <w:rStyle w:val="StyleUnderline"/>
          <w:highlight w:val="cyan"/>
        </w:rPr>
        <w:t>union</w:t>
      </w:r>
      <w:r w:rsidRPr="00BF42AD">
        <w:rPr>
          <w:sz w:val="16"/>
        </w:rPr>
        <w:t xml:space="preserve"> </w:t>
      </w:r>
      <w:r w:rsidRPr="00511D8A">
        <w:rPr>
          <w:rStyle w:val="Emphasis"/>
        </w:rPr>
        <w:t>membership</w:t>
      </w:r>
      <w:r w:rsidRPr="00BF42AD">
        <w:rPr>
          <w:sz w:val="16"/>
        </w:rPr>
        <w:t xml:space="preserve"> </w:t>
      </w:r>
      <w:r w:rsidRPr="00511D8A">
        <w:rPr>
          <w:rStyle w:val="StyleUnderline"/>
        </w:rPr>
        <w:t>and</w:t>
      </w:r>
      <w:r w:rsidRPr="00BF42AD">
        <w:rPr>
          <w:sz w:val="16"/>
        </w:rPr>
        <w:t xml:space="preserve"> </w:t>
      </w:r>
      <w:r w:rsidRPr="006D7B5B">
        <w:rPr>
          <w:rStyle w:val="Emphasis"/>
          <w:highlight w:val="cyan"/>
        </w:rPr>
        <w:t>growth</w:t>
      </w:r>
      <w:r w:rsidRPr="00BF42AD">
        <w:rPr>
          <w:sz w:val="16"/>
        </w:rPr>
        <w:t xml:space="preserve"> </w:t>
      </w:r>
      <w:r w:rsidRPr="00511D8A">
        <w:rPr>
          <w:rStyle w:val="StyleUnderline"/>
        </w:rPr>
        <w:t>do</w:t>
      </w:r>
      <w:r w:rsidRPr="00BF42AD">
        <w:rPr>
          <w:sz w:val="16"/>
        </w:rPr>
        <w:t xml:space="preserve"> </w:t>
      </w:r>
      <w:r w:rsidRPr="006D7B5B">
        <w:rPr>
          <w:rStyle w:val="Emphasis"/>
          <w:highlight w:val="cyan"/>
        </w:rPr>
        <w:t>not</w:t>
      </w:r>
      <w:r w:rsidRPr="00511D8A">
        <w:rPr>
          <w:rStyle w:val="Emphasis"/>
        </w:rPr>
        <w:t xml:space="preserve"> seem</w:t>
      </w:r>
      <w:r w:rsidRPr="00BF42AD">
        <w:rPr>
          <w:sz w:val="16"/>
        </w:rPr>
        <w:t xml:space="preserve"> to be </w:t>
      </w:r>
      <w:r w:rsidRPr="006D7B5B">
        <w:rPr>
          <w:rStyle w:val="Emphasis"/>
          <w:highlight w:val="cyan"/>
        </w:rPr>
        <w:t>affected</w:t>
      </w:r>
      <w:r w:rsidRPr="00BF42AD">
        <w:rPr>
          <w:sz w:val="16"/>
        </w:rPr>
        <w:t xml:space="preserve"> very </w:t>
      </w:r>
      <w:r w:rsidRPr="00511D8A">
        <w:rPr>
          <w:rStyle w:val="Emphasis"/>
        </w:rPr>
        <w:t>much</w:t>
      </w:r>
      <w:r w:rsidRPr="00BF42AD">
        <w:rPr>
          <w:sz w:val="16"/>
        </w:rPr>
        <w:t xml:space="preserve"> </w:t>
      </w:r>
      <w:r w:rsidRPr="006D7B5B">
        <w:rPr>
          <w:rStyle w:val="StyleUnderline"/>
          <w:highlight w:val="cyan"/>
        </w:rPr>
        <w:t>by</w:t>
      </w:r>
      <w:r w:rsidRPr="00511D8A">
        <w:rPr>
          <w:rStyle w:val="StyleUnderline"/>
        </w:rPr>
        <w:t xml:space="preserve"> different</w:t>
      </w:r>
      <w:r w:rsidRPr="00BF42AD">
        <w:rPr>
          <w:sz w:val="16"/>
        </w:rPr>
        <w:t xml:space="preserve"> </w:t>
      </w:r>
      <w:r w:rsidRPr="006D7B5B">
        <w:rPr>
          <w:rStyle w:val="Emphasis"/>
          <w:highlight w:val="cyan"/>
        </w:rPr>
        <w:t>labor boards</w:t>
      </w:r>
      <w:r w:rsidRPr="00511D8A">
        <w:rPr>
          <w:rStyle w:val="StyleUnderline"/>
        </w:rPr>
        <w:t>, reflecting contrasting or shifting interpretations of the NLRA itself</w:t>
      </w:r>
      <w:r w:rsidRPr="00BF42AD">
        <w:rPr>
          <w:sz w:val="16"/>
        </w:rPr>
        <w:t xml:space="preserve">, a phenomenon that first emerged during the Eisenhower administration and a new Eisenhower NLRB in the 1950s, when union membership was not halted. </w:t>
      </w:r>
      <w:r w:rsidRPr="006D7B5B">
        <w:rPr>
          <w:rStyle w:val="Emphasis"/>
          <w:highlight w:val="cyan"/>
        </w:rPr>
        <w:t>Nor</w:t>
      </w:r>
      <w:r w:rsidRPr="006D7B5B">
        <w:rPr>
          <w:sz w:val="16"/>
          <w:highlight w:val="cyan"/>
        </w:rPr>
        <w:t xml:space="preserve"> </w:t>
      </w:r>
      <w:r w:rsidRPr="006D7B5B">
        <w:rPr>
          <w:rStyle w:val="StyleUnderline"/>
          <w:highlight w:val="cyan"/>
        </w:rPr>
        <w:t>are</w:t>
      </w:r>
      <w:r w:rsidRPr="00511D8A">
        <w:rPr>
          <w:rStyle w:val="StyleUnderline"/>
        </w:rPr>
        <w:t xml:space="preserve"> </w:t>
      </w:r>
      <w:r w:rsidRPr="006D7B5B">
        <w:rPr>
          <w:rStyle w:val="StyleUnderline"/>
          <w:highlight w:val="cyan"/>
        </w:rPr>
        <w:t>they</w:t>
      </w:r>
      <w:r w:rsidRPr="00511D8A">
        <w:rPr>
          <w:rStyle w:val="StyleUnderline"/>
        </w:rPr>
        <w:t xml:space="preserve"> </w:t>
      </w:r>
      <w:r w:rsidRPr="006D7B5B">
        <w:rPr>
          <w:rStyle w:val="StyleUnderline"/>
          <w:highlight w:val="cyan"/>
        </w:rPr>
        <w:t>affected</w:t>
      </w:r>
      <w:r w:rsidRPr="00511D8A">
        <w:rPr>
          <w:rStyle w:val="StyleUnderline"/>
        </w:rPr>
        <w:t xml:space="preserve"> very much, for that matter, </w:t>
      </w:r>
      <w:r w:rsidRPr="006D7B5B">
        <w:rPr>
          <w:rStyle w:val="StyleUnderline"/>
          <w:highlight w:val="cyan"/>
        </w:rPr>
        <w:t>by</w:t>
      </w:r>
      <w:r w:rsidRPr="00511D8A">
        <w:rPr>
          <w:rStyle w:val="StyleUnderline"/>
        </w:rPr>
        <w:t xml:space="preserve"> the</w:t>
      </w:r>
      <w:r w:rsidRPr="00BF42AD">
        <w:rPr>
          <w:sz w:val="16"/>
        </w:rPr>
        <w:t xml:space="preserve"> </w:t>
      </w:r>
      <w:r w:rsidRPr="006D7B5B">
        <w:rPr>
          <w:rStyle w:val="Emphasis"/>
          <w:highlight w:val="cyan"/>
        </w:rPr>
        <w:t>Taft-Hartley</w:t>
      </w:r>
      <w:r w:rsidRPr="00511D8A">
        <w:rPr>
          <w:rStyle w:val="Emphasis"/>
        </w:rPr>
        <w:t xml:space="preserve"> </w:t>
      </w:r>
      <w:r w:rsidRPr="006D7B5B">
        <w:rPr>
          <w:rStyle w:val="Emphasis"/>
          <w:highlight w:val="cyan"/>
        </w:rPr>
        <w:t>amendments</w:t>
      </w:r>
      <w:r w:rsidRPr="00511D8A">
        <w:rPr>
          <w:rStyle w:val="Emphasis"/>
        </w:rPr>
        <w:t xml:space="preserve"> themselves</w:t>
      </w:r>
      <w:r w:rsidRPr="00BF42AD">
        <w:rPr>
          <w:sz w:val="16"/>
        </w:rPr>
        <w:t xml:space="preserve">.58 </w:t>
      </w:r>
      <w:r w:rsidRPr="00511D8A">
        <w:rPr>
          <w:rStyle w:val="StyleUnderline"/>
        </w:rPr>
        <w:t>Admittedly, the former involved the mere interpretation of an existing legal framework rather than a radically or substantially different legal structure that could emerge from sweeping congressional amendments. But Taft-Hartley does meet that test – and union growth was</w:t>
      </w:r>
      <w:r w:rsidRPr="00BF42AD">
        <w:rPr>
          <w:sz w:val="16"/>
        </w:rPr>
        <w:t xml:space="preserve"> </w:t>
      </w:r>
      <w:r w:rsidRPr="00511D8A">
        <w:rPr>
          <w:rStyle w:val="Emphasis"/>
        </w:rPr>
        <w:t>unaffected by its enactment</w:t>
      </w:r>
      <w:r w:rsidRPr="00BF42AD">
        <w:rPr>
          <w:sz w:val="16"/>
        </w:rPr>
        <w:t xml:space="preserve"> </w:t>
      </w:r>
      <w:r w:rsidRPr="00511D8A">
        <w:rPr>
          <w:rStyle w:val="StyleUnderline"/>
        </w:rPr>
        <w:t>for more than the</w:t>
      </w:r>
      <w:r w:rsidRPr="00BF42AD">
        <w:rPr>
          <w:sz w:val="16"/>
        </w:rPr>
        <w:t xml:space="preserve"> </w:t>
      </w:r>
      <w:r w:rsidRPr="00511D8A">
        <w:rPr>
          <w:rStyle w:val="Emphasis"/>
        </w:rPr>
        <w:t>first decade</w:t>
      </w:r>
      <w:r w:rsidRPr="00BF42AD">
        <w:rPr>
          <w:sz w:val="16"/>
        </w:rPr>
        <w:t xml:space="preserve"> </w:t>
      </w:r>
      <w:r w:rsidRPr="00511D8A">
        <w:rPr>
          <w:rStyle w:val="StyleUnderline"/>
        </w:rPr>
        <w:t>of the law’s existence</w:t>
      </w:r>
      <w:r w:rsidRPr="00BF42AD">
        <w:rPr>
          <w:sz w:val="16"/>
        </w:rPr>
        <w:t>.</w:t>
      </w:r>
    </w:p>
    <w:p w14:paraId="37D1BF59" w14:textId="77777777" w:rsidR="00030C25" w:rsidRPr="00BF42AD" w:rsidRDefault="00030C25" w:rsidP="00030C25">
      <w:pPr>
        <w:rPr>
          <w:sz w:val="16"/>
        </w:rPr>
      </w:pPr>
      <w:r w:rsidRPr="00511D8A">
        <w:rPr>
          <w:rStyle w:val="StyleUnderline"/>
        </w:rPr>
        <w:t>The existence of a so-called</w:t>
      </w:r>
      <w:r w:rsidRPr="00BF42AD">
        <w:rPr>
          <w:sz w:val="16"/>
        </w:rPr>
        <w:t xml:space="preserve"> </w:t>
      </w:r>
      <w:r w:rsidRPr="00511D8A">
        <w:rPr>
          <w:rStyle w:val="Emphasis"/>
        </w:rPr>
        <w:t>dream statute</w:t>
      </w:r>
      <w:r w:rsidRPr="00BF42AD">
        <w:rPr>
          <w:sz w:val="16"/>
        </w:rPr>
        <w:t xml:space="preserve"> </w:t>
      </w:r>
      <w:r w:rsidRPr="00511D8A">
        <w:rPr>
          <w:rStyle w:val="StyleUnderline"/>
        </w:rPr>
        <w:t>in the form of California’s Agricultural Labor Relations Act of 1975</w:t>
      </w:r>
      <w:r w:rsidRPr="00BF42AD">
        <w:rPr>
          <w:sz w:val="16"/>
        </w:rPr>
        <w:t xml:space="preserve">, the product of the first Edmund Brown administration, </w:t>
      </w:r>
      <w:r w:rsidRPr="00511D8A">
        <w:rPr>
          <w:rStyle w:val="StyleUnderline"/>
        </w:rPr>
        <w:t>proves the point with</w:t>
      </w:r>
      <w:r w:rsidRPr="00BF42AD">
        <w:rPr>
          <w:sz w:val="16"/>
        </w:rPr>
        <w:t xml:space="preserve"> </w:t>
      </w:r>
      <w:r w:rsidRPr="00511D8A">
        <w:rPr>
          <w:rStyle w:val="Emphasis"/>
        </w:rPr>
        <w:t>even more emphasis</w:t>
      </w:r>
      <w:r w:rsidRPr="00511D8A">
        <w:rPr>
          <w:rStyle w:val="StyleUnderline"/>
        </w:rPr>
        <w:t>. That statute was adopted by California at a time when it was possible to learn from the many imperfections of the NLRA in the 1960s and the early 1970s.</w:t>
      </w:r>
      <w:r w:rsidRPr="00BF42AD">
        <w:rPr>
          <w:sz w:val="16"/>
        </w:rPr>
        <w:t xml:space="preserve">59 </w:t>
      </w:r>
      <w:r w:rsidRPr="00511D8A">
        <w:rPr>
          <w:rStyle w:val="StyleUnderline"/>
        </w:rPr>
        <w:t>True, initial results</w:t>
      </w:r>
      <w:r w:rsidRPr="00BF42AD">
        <w:rPr>
          <w:sz w:val="16"/>
        </w:rPr>
        <w:t xml:space="preserve"> in the mid- and late 1970s, when Brown’s Agricultural Labor Relations Board was both potent and energetic and the United Farmworkers remained interested in organizing the unorganized, </w:t>
      </w:r>
      <w:r w:rsidRPr="00511D8A">
        <w:rPr>
          <w:rStyle w:val="Emphasis"/>
        </w:rPr>
        <w:t>suggested optimism</w:t>
      </w:r>
      <w:r w:rsidRPr="00BF42AD">
        <w:rPr>
          <w:sz w:val="16"/>
        </w:rPr>
        <w:t xml:space="preserve"> about the ability of the law to affect practices on the ground.60 </w:t>
      </w:r>
      <w:r w:rsidRPr="00511D8A">
        <w:rPr>
          <w:rStyle w:val="StyleUnderline"/>
        </w:rPr>
        <w:t>But there have been</w:t>
      </w:r>
      <w:r w:rsidRPr="00BF42AD">
        <w:rPr>
          <w:sz w:val="16"/>
        </w:rPr>
        <w:t xml:space="preserve"> </w:t>
      </w:r>
      <w:r w:rsidRPr="00511D8A">
        <w:rPr>
          <w:rStyle w:val="Emphasis"/>
        </w:rPr>
        <w:t>no</w:t>
      </w:r>
      <w:r w:rsidRPr="00BF42AD">
        <w:rPr>
          <w:sz w:val="16"/>
        </w:rPr>
        <w:t xml:space="preserve"> positive </w:t>
      </w:r>
      <w:r w:rsidRPr="00511D8A">
        <w:rPr>
          <w:rStyle w:val="Emphasis"/>
        </w:rPr>
        <w:t>achievements</w:t>
      </w:r>
      <w:r w:rsidRPr="00BF42AD">
        <w:rPr>
          <w:sz w:val="16"/>
        </w:rPr>
        <w:t xml:space="preserve"> </w:t>
      </w:r>
      <w:r w:rsidRPr="00511D8A">
        <w:rPr>
          <w:rStyle w:val="StyleUnderline"/>
        </w:rPr>
        <w:t>since the</w:t>
      </w:r>
      <w:r w:rsidRPr="00BF42AD">
        <w:rPr>
          <w:sz w:val="16"/>
        </w:rPr>
        <w:t xml:space="preserve"> 19</w:t>
      </w:r>
      <w:r w:rsidRPr="00511D8A">
        <w:rPr>
          <w:rStyle w:val="Emphasis"/>
        </w:rPr>
        <w:t>80s</w:t>
      </w:r>
      <w:r w:rsidRPr="00BF42AD">
        <w:rPr>
          <w:sz w:val="16"/>
        </w:rPr>
        <w:t>.61 Of course, during that decade, hostile Deukmejian and Wilson Republican state houses crippled the statute and organizing.</w:t>
      </w:r>
    </w:p>
    <w:p w14:paraId="04A69DF7" w14:textId="77777777" w:rsidR="00030C25" w:rsidRPr="00BF42AD" w:rsidRDefault="00030C25" w:rsidP="00030C25">
      <w:pPr>
        <w:rPr>
          <w:sz w:val="16"/>
        </w:rPr>
      </w:pPr>
      <w:r w:rsidRPr="00BF42AD">
        <w:rPr>
          <w:sz w:val="16"/>
        </w:rPr>
        <w:t xml:space="preserve">But considerable time has elapsed since those days. </w:t>
      </w:r>
      <w:r w:rsidRPr="00511D8A">
        <w:rPr>
          <w:rStyle w:val="StyleUnderline"/>
        </w:rPr>
        <w:t xml:space="preserve">Union membership of farmworkers covered by that statute is markedly </w:t>
      </w:r>
      <w:r w:rsidRPr="00511D8A">
        <w:rPr>
          <w:rStyle w:val="Emphasis"/>
        </w:rPr>
        <w:t>inferior</w:t>
      </w:r>
      <w:r w:rsidRPr="00511D8A">
        <w:rPr>
          <w:rStyle w:val="StyleUnderline"/>
        </w:rPr>
        <w:t xml:space="preserve"> to that of those workers covered by the NLRA</w:t>
      </w:r>
      <w:r w:rsidRPr="00BF42AD">
        <w:rPr>
          <w:sz w:val="16"/>
        </w:rPr>
        <w:t xml:space="preserve">,62 </w:t>
      </w:r>
      <w:r w:rsidRPr="00511D8A">
        <w:rPr>
          <w:rStyle w:val="StyleUnderline"/>
        </w:rPr>
        <w:t xml:space="preserve">given the </w:t>
      </w:r>
      <w:r w:rsidRPr="00511D8A">
        <w:rPr>
          <w:rStyle w:val="Emphasis"/>
        </w:rPr>
        <w:t>moribund</w:t>
      </w:r>
      <w:r w:rsidRPr="00511D8A">
        <w:rPr>
          <w:rStyle w:val="StyleUnderline"/>
        </w:rPr>
        <w:t xml:space="preserve"> position of the United </w:t>
      </w:r>
      <w:r w:rsidRPr="00511D8A">
        <w:rPr>
          <w:rStyle w:val="Emphasis"/>
        </w:rPr>
        <w:t>Farmworkers</w:t>
      </w:r>
      <w:r w:rsidRPr="00511D8A">
        <w:rPr>
          <w:rStyle w:val="StyleUnderline"/>
        </w:rPr>
        <w:t xml:space="preserve"> as well as the prevalence of </w:t>
      </w:r>
      <w:r w:rsidRPr="006D7B5B">
        <w:rPr>
          <w:rStyle w:val="Emphasis"/>
          <w:highlight w:val="cyan"/>
        </w:rPr>
        <w:t>undocumented</w:t>
      </w:r>
      <w:r w:rsidRPr="00511D8A">
        <w:rPr>
          <w:rStyle w:val="StyleUnderline"/>
        </w:rPr>
        <w:t xml:space="preserve"> agricultural </w:t>
      </w:r>
      <w:r w:rsidRPr="006D7B5B">
        <w:rPr>
          <w:rStyle w:val="StyleUnderline"/>
          <w:highlight w:val="cyan"/>
        </w:rPr>
        <w:t>workers</w:t>
      </w:r>
      <w:r w:rsidRPr="00511D8A">
        <w:rPr>
          <w:rStyle w:val="StyleUnderline"/>
        </w:rPr>
        <w:t xml:space="preserve"> who </w:t>
      </w:r>
      <w:r w:rsidRPr="006D7B5B">
        <w:rPr>
          <w:rStyle w:val="Emphasis"/>
          <w:highlight w:val="cyan"/>
        </w:rPr>
        <w:t>know</w:t>
      </w:r>
      <w:r w:rsidRPr="00511D8A">
        <w:rPr>
          <w:rStyle w:val="StyleUnderline"/>
        </w:rPr>
        <w:t xml:space="preserve"> that </w:t>
      </w:r>
      <w:r w:rsidRPr="00511D8A">
        <w:rPr>
          <w:rStyle w:val="StyleUnderline"/>
        </w:rPr>
        <w:lastRenderedPageBreak/>
        <w:t xml:space="preserve">the </w:t>
      </w:r>
      <w:r w:rsidRPr="006D7B5B">
        <w:rPr>
          <w:rStyle w:val="Emphasis"/>
          <w:highlight w:val="cyan"/>
        </w:rPr>
        <w:t>price of</w:t>
      </w:r>
      <w:r w:rsidRPr="00511D8A">
        <w:rPr>
          <w:rStyle w:val="Emphasis"/>
        </w:rPr>
        <w:t xml:space="preserve"> </w:t>
      </w:r>
      <w:r w:rsidRPr="006D7B5B">
        <w:rPr>
          <w:rStyle w:val="Emphasis"/>
          <w:highlight w:val="cyan"/>
        </w:rPr>
        <w:t>protest</w:t>
      </w:r>
      <w:r w:rsidRPr="00511D8A">
        <w:rPr>
          <w:rStyle w:val="Emphasis"/>
        </w:rPr>
        <w:t xml:space="preserve"> </w:t>
      </w:r>
      <w:r w:rsidRPr="006D7B5B">
        <w:rPr>
          <w:rStyle w:val="Emphasis"/>
          <w:highlight w:val="cyan"/>
        </w:rPr>
        <w:t>is deportation</w:t>
      </w:r>
      <w:r w:rsidRPr="00511D8A">
        <w:rPr>
          <w:rStyle w:val="StyleUnderline"/>
        </w:rPr>
        <w:t>. The combination of deportation and United Farmworkers’ organizing inaction</w:t>
      </w:r>
      <w:r w:rsidRPr="00BF42AD">
        <w:rPr>
          <w:sz w:val="16"/>
        </w:rPr>
        <w:t xml:space="preserve">63 </w:t>
      </w:r>
      <w:r w:rsidRPr="00511D8A">
        <w:rPr>
          <w:rStyle w:val="StyleUnderline"/>
        </w:rPr>
        <w:t xml:space="preserve">has constituted the </w:t>
      </w:r>
      <w:r w:rsidRPr="00511D8A">
        <w:rPr>
          <w:rStyle w:val="Emphasis"/>
        </w:rPr>
        <w:t>equivalent of a statutory repeal</w:t>
      </w:r>
      <w:r w:rsidRPr="00BF42AD">
        <w:rPr>
          <w:sz w:val="16"/>
        </w:rPr>
        <w:t xml:space="preserve">. </w:t>
      </w:r>
      <w:r w:rsidRPr="00511D8A">
        <w:rPr>
          <w:rStyle w:val="Emphasis"/>
        </w:rPr>
        <w:t>Law</w:t>
      </w:r>
      <w:r w:rsidRPr="00BF42AD">
        <w:rPr>
          <w:sz w:val="16"/>
        </w:rPr>
        <w:t xml:space="preserve"> reform </w:t>
      </w:r>
      <w:r w:rsidRPr="00511D8A">
        <w:rPr>
          <w:rStyle w:val="StyleUnderline"/>
        </w:rPr>
        <w:t>is</w:t>
      </w:r>
      <w:r w:rsidRPr="00BF42AD">
        <w:rPr>
          <w:sz w:val="16"/>
        </w:rPr>
        <w:t xml:space="preserve"> </w:t>
      </w:r>
      <w:r w:rsidRPr="00511D8A">
        <w:rPr>
          <w:rStyle w:val="Emphasis"/>
        </w:rPr>
        <w:t>not enough</w:t>
      </w:r>
      <w:r w:rsidRPr="00BF42AD">
        <w:rPr>
          <w:sz w:val="16"/>
        </w:rPr>
        <w:t>.64</w:t>
      </w:r>
    </w:p>
    <w:p w14:paraId="0706BE09" w14:textId="77777777" w:rsidR="00030C25" w:rsidRPr="00BF42AD" w:rsidRDefault="00030C25" w:rsidP="00030C25">
      <w:pPr>
        <w:rPr>
          <w:sz w:val="16"/>
        </w:rPr>
      </w:pPr>
      <w:r w:rsidRPr="00BF42AD">
        <w:rPr>
          <w:sz w:val="16"/>
        </w:rPr>
        <w:t xml:space="preserve">Finally, probably </w:t>
      </w:r>
      <w:r w:rsidRPr="00511D8A">
        <w:rPr>
          <w:rStyle w:val="StyleUnderline"/>
        </w:rPr>
        <w:t>one of the most important developments to induce a measure of skepticism about the role of the law is</w:t>
      </w:r>
      <w:r w:rsidRPr="00BF42AD">
        <w:rPr>
          <w:sz w:val="16"/>
        </w:rPr>
        <w:t xml:space="preserve"> </w:t>
      </w:r>
      <w:r w:rsidRPr="00511D8A">
        <w:rPr>
          <w:rStyle w:val="Emphasis"/>
        </w:rPr>
        <w:t>union lethargy itself</w:t>
      </w:r>
      <w:r w:rsidRPr="00BF42AD">
        <w:rPr>
          <w:sz w:val="16"/>
        </w:rPr>
        <w:t xml:space="preserve"> </w:t>
      </w:r>
      <w:r w:rsidRPr="00511D8A">
        <w:rPr>
          <w:rStyle w:val="StyleUnderline"/>
        </w:rPr>
        <w:t>and the recognition by</w:t>
      </w:r>
      <w:r w:rsidRPr="00BF42AD">
        <w:rPr>
          <w:sz w:val="16"/>
        </w:rPr>
        <w:t xml:space="preserve"> some </w:t>
      </w:r>
      <w:r w:rsidRPr="006D7B5B">
        <w:rPr>
          <w:rStyle w:val="Emphasis"/>
          <w:highlight w:val="cyan"/>
        </w:rPr>
        <w:t>unions</w:t>
      </w:r>
      <w:r w:rsidRPr="00BF42AD">
        <w:rPr>
          <w:sz w:val="16"/>
        </w:rPr>
        <w:t xml:space="preserve"> </w:t>
      </w:r>
      <w:r w:rsidRPr="00511D8A">
        <w:rPr>
          <w:rStyle w:val="StyleUnderline"/>
        </w:rPr>
        <w:t>that the</w:t>
      </w:r>
      <w:r w:rsidRPr="00BF42AD">
        <w:rPr>
          <w:sz w:val="16"/>
        </w:rPr>
        <w:t xml:space="preserve"> </w:t>
      </w:r>
      <w:r w:rsidRPr="00511D8A">
        <w:rPr>
          <w:rStyle w:val="Emphasis"/>
        </w:rPr>
        <w:t xml:space="preserve">movement </w:t>
      </w:r>
      <w:r w:rsidRPr="006D7B5B">
        <w:rPr>
          <w:rStyle w:val="Emphasis"/>
          <w:highlight w:val="cyan"/>
        </w:rPr>
        <w:t>must</w:t>
      </w:r>
      <w:r w:rsidRPr="00511D8A">
        <w:rPr>
          <w:rStyle w:val="Emphasis"/>
        </w:rPr>
        <w:t xml:space="preserve"> </w:t>
      </w:r>
      <w:r w:rsidRPr="006D7B5B">
        <w:rPr>
          <w:rStyle w:val="Emphasis"/>
          <w:highlight w:val="cyan"/>
        </w:rPr>
        <w:t>bestir itself</w:t>
      </w:r>
      <w:r w:rsidRPr="00BF42AD">
        <w:rPr>
          <w:sz w:val="16"/>
        </w:rPr>
        <w:t xml:space="preserve"> </w:t>
      </w:r>
      <w:r w:rsidRPr="00511D8A">
        <w:rPr>
          <w:rStyle w:val="StyleUnderline"/>
        </w:rPr>
        <w:t>if it wishes to make</w:t>
      </w:r>
      <w:r w:rsidRPr="00BF42AD">
        <w:rPr>
          <w:sz w:val="16"/>
        </w:rPr>
        <w:t xml:space="preserve"> </w:t>
      </w:r>
      <w:r w:rsidRPr="00511D8A">
        <w:rPr>
          <w:rStyle w:val="Emphasis"/>
        </w:rPr>
        <w:t>gains</w:t>
      </w:r>
      <w:r w:rsidRPr="00BF42AD">
        <w:rPr>
          <w:sz w:val="16"/>
        </w:rPr>
        <w:t xml:space="preserve">. As Freeman and Medoff have written of the 1970s and 1980s (and they are substantial proponents of the trade union movement), “statistics ... indicate that possibly </w:t>
      </w:r>
      <w:r w:rsidRPr="00511D8A">
        <w:rPr>
          <w:rStyle w:val="StyleUnderline"/>
        </w:rPr>
        <w:t>as much as a ⅓ of the decline in union success through NLRB elections is linked to reduced organizing activity ... [R]educed organizing activity appears to have contributed to the decline in union representation.”</w:t>
      </w:r>
      <w:r w:rsidRPr="00BF42AD">
        <w:rPr>
          <w:sz w:val="16"/>
        </w:rPr>
        <w:t>65 After all, it was George Meany, president of the AFL-CIO, who said, when asked whether he had a concern about organizing and union membership decline:</w:t>
      </w:r>
    </w:p>
    <w:p w14:paraId="28B526AE" w14:textId="77777777" w:rsidR="00030C25" w:rsidRPr="00BF42AD" w:rsidRDefault="00030C25" w:rsidP="00030C25">
      <w:pPr>
        <w:rPr>
          <w:sz w:val="16"/>
        </w:rPr>
      </w:pPr>
      <w:r w:rsidRPr="00BF42AD">
        <w:rPr>
          <w:sz w:val="16"/>
        </w:rPr>
        <w:t>To me it doesn’t mean a thing ... I have no real concern about it, because the history of the trade union movement has shown that when organized workers were a very, very tiny percentage of the work force they still accomplished and did things that were important for the entire work force.</w:t>
      </w:r>
    </w:p>
    <w:p w14:paraId="489998A8" w14:textId="77777777" w:rsidR="00030C25" w:rsidRPr="00BF42AD" w:rsidRDefault="00030C25" w:rsidP="00030C25">
      <w:pPr>
        <w:rPr>
          <w:sz w:val="16"/>
        </w:rPr>
      </w:pPr>
      <w:r w:rsidRPr="00BF42AD">
        <w:rPr>
          <w:sz w:val="16"/>
        </w:rPr>
        <w:t>His successor, Lane Kirkland, said in the same interview: “I’ve never been concerned about what proportion of the working force is organized at any given time.”66 More testimony of union lethargy, as a major factor, is, again, supplied by the unions themselves, which have expressed dissatisfaction with AFL-CIO leadership and urged increases in monies allocated for organizational campaigns (discussed in Chapter 8). One manifestation of this decline is to be found in the amount of dues that unions spend on organizing the unorganized in the second decade of the twenty-first century: approximately 10 percent, even lower than was the case a half century ago.67</w:t>
      </w:r>
    </w:p>
    <w:p w14:paraId="47824EC1" w14:textId="77777777" w:rsidR="00030C25" w:rsidRPr="00BF42AD" w:rsidRDefault="00030C25" w:rsidP="00030C25">
      <w:pPr>
        <w:rPr>
          <w:sz w:val="16"/>
        </w:rPr>
      </w:pPr>
      <w:r w:rsidRPr="00BF42AD">
        <w:rPr>
          <w:sz w:val="16"/>
        </w:rPr>
        <w:t>Stated the Economist, just as the decline was beginning to unfold:</w:t>
      </w:r>
    </w:p>
    <w:p w14:paraId="6D142744" w14:textId="77777777" w:rsidR="00030C25" w:rsidRPr="00BF42AD" w:rsidRDefault="00030C25" w:rsidP="00030C25">
      <w:pPr>
        <w:rPr>
          <w:sz w:val="16"/>
        </w:rPr>
      </w:pPr>
      <w:r w:rsidRPr="00BF42AD">
        <w:rPr>
          <w:sz w:val="16"/>
        </w:rPr>
        <w:t>The American labor movement is in crisis, all the more acute because so many of its leaders refuse to admit it. The unions face declining membership, declining political clout, and increasing boardroom and shopfloor hostility.68</w:t>
      </w:r>
    </w:p>
    <w:p w14:paraId="39333DC9" w14:textId="77777777" w:rsidR="00030C25" w:rsidRPr="00BF42AD" w:rsidRDefault="00030C25" w:rsidP="00030C25">
      <w:pPr>
        <w:rPr>
          <w:sz w:val="16"/>
        </w:rPr>
      </w:pPr>
      <w:r w:rsidRPr="00BF42AD">
        <w:rPr>
          <w:sz w:val="16"/>
        </w:rPr>
        <w:t>Thus, at the turn of this century, through what came to be called “Change to Win,” some unions promoted a kind of palace coup when they urged AFL-CIO president John Sweeney to turn more of the movement’s attention to organizing (the same kind of coup that Sweeney had been successful in pursuing just a few years earlier against his predecessor Lane Kirkland). And when he did not do so to their satisfaction, they broke away into a separate organization, which itself was unable to alter the organizing terrain. That group, Change to Win, was initially led by Andy Stern, president of the Service Employees International Union. But some of Change to Win’s affiliates have returned to the AFL-CIO in disappointment.69 Except for relatively isolated instances, and some recent stirrings among high-tech workers,70 there is no tide of evidence to support the view that the movement’s ways have changed and that there are substantially increased organizing expenditures provided by most of the unions, let alone Change to Win itself71 – though there are illustrations of particularly active local branches, like Local 32 BJ of the Service Employees International Union.72</w:t>
      </w:r>
    </w:p>
    <w:p w14:paraId="7DD61903" w14:textId="77777777" w:rsidR="00030C25" w:rsidRPr="00BF42AD" w:rsidRDefault="00030C25" w:rsidP="00030C25">
      <w:pPr>
        <w:rPr>
          <w:sz w:val="16"/>
        </w:rPr>
      </w:pPr>
      <w:r w:rsidRPr="00BF42AD">
        <w:rPr>
          <w:sz w:val="16"/>
        </w:rPr>
        <w:t>A closely related factor, in that it is the one most directly within the control of the unions themselves, is the problem of union corruption. This plagued the labor movement particularly in the 1950s at the time of the so-called McClellan hearings, and called for the prompting of new restrictions on organized labor (the Teamsters being the major offender)73 through the Landrum-Griffin Amendments in 1959, including a bill of rights for union members vis-a`-vis their unions.74 In this century, the United Auto Workers, once viewed as squeaky clean by virtue of the leadership of Walter Reuther,75 has run afoul of a scandal that has led to a Justice Department– initiated court decree providing for internal-union examination and electoral reform.76 This is a burden for the entire labor movement as antiunion employers and sympathizers will use these illustrations of misconduct as an argument for workers not to join the union.</w:t>
      </w:r>
    </w:p>
    <w:p w14:paraId="198A95DB" w14:textId="77777777" w:rsidR="00030C25" w:rsidRPr="000F4A0E" w:rsidRDefault="00030C25" w:rsidP="00030C25">
      <w:pPr>
        <w:rPr>
          <w:u w:val="single"/>
        </w:rPr>
      </w:pPr>
      <w:r w:rsidRPr="00BF42AD">
        <w:rPr>
          <w:sz w:val="16"/>
        </w:rPr>
        <w:t xml:space="preserve">Of course, </w:t>
      </w:r>
      <w:r w:rsidRPr="00511D8A">
        <w:rPr>
          <w:rStyle w:val="StyleUnderline"/>
        </w:rPr>
        <w:t>putting aside both</w:t>
      </w:r>
      <w:r w:rsidRPr="00BF42AD">
        <w:rPr>
          <w:sz w:val="16"/>
        </w:rPr>
        <w:t xml:space="preserve"> this </w:t>
      </w:r>
      <w:r w:rsidRPr="006D7B5B">
        <w:rPr>
          <w:rStyle w:val="Emphasis"/>
          <w:highlight w:val="cyan"/>
        </w:rPr>
        <w:t>union</w:t>
      </w:r>
      <w:r w:rsidRPr="00511D8A">
        <w:rPr>
          <w:rStyle w:val="Emphasis"/>
        </w:rPr>
        <w:t xml:space="preserve"> </w:t>
      </w:r>
      <w:r w:rsidRPr="006D7B5B">
        <w:rPr>
          <w:rStyle w:val="Emphasis"/>
          <w:highlight w:val="cyan"/>
        </w:rPr>
        <w:t>lethargy</w:t>
      </w:r>
      <w:r w:rsidRPr="00BF42AD">
        <w:rPr>
          <w:sz w:val="16"/>
        </w:rPr>
        <w:t xml:space="preserve"> </w:t>
      </w:r>
      <w:r w:rsidRPr="00511D8A">
        <w:rPr>
          <w:rStyle w:val="StyleUnderline"/>
        </w:rPr>
        <w:t>and</w:t>
      </w:r>
      <w:r w:rsidRPr="00BF42AD">
        <w:rPr>
          <w:sz w:val="16"/>
        </w:rPr>
        <w:t xml:space="preserve"> </w:t>
      </w:r>
      <w:r w:rsidRPr="00511D8A">
        <w:rPr>
          <w:rStyle w:val="Emphasis"/>
        </w:rPr>
        <w:t>racial misconduct</w:t>
      </w:r>
      <w:r w:rsidRPr="00BF42AD">
        <w:rPr>
          <w:sz w:val="16"/>
        </w:rPr>
        <w:t xml:space="preserve"> (discussed later in this chapter), </w:t>
      </w:r>
      <w:r w:rsidRPr="00511D8A">
        <w:rPr>
          <w:rStyle w:val="StyleUnderline"/>
        </w:rPr>
        <w:t>as well as</w:t>
      </w:r>
      <w:r w:rsidRPr="00BF42AD">
        <w:rPr>
          <w:sz w:val="16"/>
        </w:rPr>
        <w:t xml:space="preserve"> </w:t>
      </w:r>
      <w:r w:rsidRPr="006D7B5B">
        <w:rPr>
          <w:rStyle w:val="Emphasis"/>
          <w:highlight w:val="cyan"/>
        </w:rPr>
        <w:t>corruption</w:t>
      </w:r>
      <w:r w:rsidRPr="00511D8A">
        <w:rPr>
          <w:rStyle w:val="StyleUnderline"/>
        </w:rPr>
        <w:t xml:space="preserve">, it </w:t>
      </w:r>
      <w:r w:rsidRPr="00511D8A">
        <w:rPr>
          <w:rStyle w:val="Emphasis"/>
        </w:rPr>
        <w:t>goes without saying</w:t>
      </w:r>
      <w:r w:rsidRPr="00BF42AD">
        <w:rPr>
          <w:sz w:val="16"/>
        </w:rPr>
        <w:t xml:space="preserve"> </w:t>
      </w:r>
      <w:r w:rsidRPr="00511D8A">
        <w:rPr>
          <w:rStyle w:val="StyleUnderline"/>
        </w:rPr>
        <w:t>that</w:t>
      </w:r>
      <w:r w:rsidRPr="00BF42AD">
        <w:rPr>
          <w:sz w:val="16"/>
        </w:rPr>
        <w:t xml:space="preserve"> the </w:t>
      </w:r>
      <w:r w:rsidRPr="00511D8A">
        <w:rPr>
          <w:rStyle w:val="StyleUnderline"/>
        </w:rPr>
        <w:t xml:space="preserve">portions of the NLRA that </w:t>
      </w:r>
      <w:r w:rsidRPr="00511D8A">
        <w:rPr>
          <w:rStyle w:val="Emphasis"/>
        </w:rPr>
        <w:t>undermine</w:t>
      </w:r>
      <w:r w:rsidRPr="00BF42AD">
        <w:rPr>
          <w:sz w:val="16"/>
        </w:rPr>
        <w:t xml:space="preserve"> </w:t>
      </w:r>
      <w:r w:rsidRPr="00511D8A">
        <w:rPr>
          <w:rStyle w:val="StyleUnderline"/>
        </w:rPr>
        <w:t>its promise through</w:t>
      </w:r>
      <w:r w:rsidRPr="00BF42AD">
        <w:rPr>
          <w:sz w:val="16"/>
        </w:rPr>
        <w:t xml:space="preserve"> </w:t>
      </w:r>
      <w:r w:rsidRPr="00511D8A">
        <w:rPr>
          <w:rStyle w:val="Emphasis"/>
        </w:rPr>
        <w:t>weakness</w:t>
      </w:r>
      <w:r w:rsidRPr="00BF42AD">
        <w:rPr>
          <w:sz w:val="16"/>
        </w:rPr>
        <w:t xml:space="preserve"> </w:t>
      </w:r>
      <w:r w:rsidRPr="00511D8A">
        <w:rPr>
          <w:rStyle w:val="StyleUnderline"/>
        </w:rPr>
        <w:t>and</w:t>
      </w:r>
      <w:r w:rsidRPr="00BF42AD">
        <w:rPr>
          <w:sz w:val="16"/>
        </w:rPr>
        <w:t xml:space="preserve"> </w:t>
      </w:r>
      <w:r w:rsidRPr="00511D8A">
        <w:rPr>
          <w:rStyle w:val="Emphasis"/>
        </w:rPr>
        <w:t>ineffectiveness</w:t>
      </w:r>
      <w:r w:rsidRPr="00BF42AD">
        <w:rPr>
          <w:sz w:val="16"/>
        </w:rPr>
        <w:t xml:space="preserve"> (as will be outlined in Chapter 8) </w:t>
      </w:r>
      <w:r w:rsidRPr="00511D8A">
        <w:rPr>
          <w:rStyle w:val="Emphasis"/>
        </w:rPr>
        <w:t>should</w:t>
      </w:r>
      <w:r w:rsidRPr="00BF42AD">
        <w:rPr>
          <w:sz w:val="16"/>
        </w:rPr>
        <w:t xml:space="preserve"> </w:t>
      </w:r>
      <w:r w:rsidRPr="00511D8A">
        <w:rPr>
          <w:rStyle w:val="StyleUnderline"/>
        </w:rPr>
        <w:t xml:space="preserve">be changed. However, well-chronicled inertia makes it </w:t>
      </w:r>
      <w:r w:rsidRPr="00511D8A">
        <w:rPr>
          <w:rStyle w:val="Emphasis"/>
        </w:rPr>
        <w:t>most likely</w:t>
      </w:r>
      <w:r w:rsidRPr="00511D8A">
        <w:rPr>
          <w:rStyle w:val="StyleUnderline"/>
        </w:rPr>
        <w:t xml:space="preserve"> that </w:t>
      </w:r>
      <w:r w:rsidRPr="00511D8A">
        <w:rPr>
          <w:rStyle w:val="Emphasis"/>
        </w:rPr>
        <w:t>much more than the law</w:t>
      </w:r>
      <w:r w:rsidRPr="00BF42AD">
        <w:rPr>
          <w:sz w:val="16"/>
        </w:rPr>
        <w:t xml:space="preserve"> </w:t>
      </w:r>
      <w:r w:rsidRPr="00511D8A">
        <w:rPr>
          <w:rStyle w:val="StyleUnderline"/>
        </w:rPr>
        <w:t>is a prerequisite to union growth – just as it was in the</w:t>
      </w:r>
      <w:r w:rsidRPr="00BF42AD">
        <w:rPr>
          <w:sz w:val="16"/>
        </w:rPr>
        <w:t xml:space="preserve"> </w:t>
      </w:r>
      <w:r w:rsidRPr="00511D8A">
        <w:rPr>
          <w:rStyle w:val="Emphasis"/>
        </w:rPr>
        <w:t>1930s</w:t>
      </w:r>
      <w:r w:rsidRPr="00511D8A">
        <w:rPr>
          <w:rStyle w:val="StyleUnderline"/>
        </w:rPr>
        <w:t xml:space="preserve">. Organizing </w:t>
      </w:r>
      <w:r w:rsidRPr="00511D8A">
        <w:rPr>
          <w:rStyle w:val="Emphasis"/>
        </w:rPr>
        <w:t>lethargy</w:t>
      </w:r>
      <w:r w:rsidRPr="00BF42AD">
        <w:rPr>
          <w:sz w:val="16"/>
        </w:rPr>
        <w:t xml:space="preserve"> </w:t>
      </w:r>
      <w:r w:rsidRPr="006D7B5B">
        <w:rPr>
          <w:rStyle w:val="Emphasis"/>
          <w:highlight w:val="cyan"/>
        </w:rPr>
        <w:t>undercuts</w:t>
      </w:r>
      <w:r w:rsidRPr="00BF42AD">
        <w:rPr>
          <w:sz w:val="16"/>
        </w:rPr>
        <w:t xml:space="preserve"> the case for </w:t>
      </w:r>
      <w:r w:rsidRPr="00511D8A">
        <w:rPr>
          <w:rStyle w:val="Emphasis"/>
        </w:rPr>
        <w:t xml:space="preserve">law </w:t>
      </w:r>
      <w:r w:rsidRPr="006D7B5B">
        <w:rPr>
          <w:rStyle w:val="Emphasis"/>
          <w:highlight w:val="cyan"/>
        </w:rPr>
        <w:t>reform</w:t>
      </w:r>
      <w:r w:rsidRPr="00511D8A">
        <w:rPr>
          <w:rStyle w:val="StyleUnderline"/>
        </w:rPr>
        <w:t xml:space="preserve">. </w:t>
      </w:r>
      <w:r w:rsidRPr="006D7B5B">
        <w:rPr>
          <w:rStyle w:val="StyleUnderline"/>
          <w:highlight w:val="cyan"/>
        </w:rPr>
        <w:t>Law</w:t>
      </w:r>
      <w:r w:rsidRPr="00511D8A">
        <w:rPr>
          <w:rStyle w:val="StyleUnderline"/>
        </w:rPr>
        <w:t xml:space="preserve"> can </w:t>
      </w:r>
      <w:r w:rsidRPr="006D7B5B">
        <w:rPr>
          <w:rStyle w:val="StyleUnderline"/>
          <w:highlight w:val="cyan"/>
        </w:rPr>
        <w:t>only act in</w:t>
      </w:r>
      <w:r w:rsidRPr="00BF42AD">
        <w:rPr>
          <w:sz w:val="16"/>
        </w:rPr>
        <w:t xml:space="preserve"> </w:t>
      </w:r>
      <w:r w:rsidRPr="006D7B5B">
        <w:rPr>
          <w:rStyle w:val="Emphasis"/>
          <w:highlight w:val="cyan"/>
        </w:rPr>
        <w:t>symbiosis</w:t>
      </w:r>
      <w:r w:rsidRPr="00BF42AD">
        <w:rPr>
          <w:sz w:val="16"/>
        </w:rPr>
        <w:t xml:space="preserve"> </w:t>
      </w:r>
      <w:r w:rsidRPr="006D7B5B">
        <w:rPr>
          <w:rStyle w:val="StyleUnderline"/>
          <w:highlight w:val="cyan"/>
        </w:rPr>
        <w:t>with</w:t>
      </w:r>
      <w:r w:rsidRPr="00511D8A">
        <w:rPr>
          <w:rStyle w:val="StyleUnderline"/>
        </w:rPr>
        <w:t xml:space="preserve"> a </w:t>
      </w:r>
      <w:r w:rsidRPr="006D7B5B">
        <w:rPr>
          <w:rStyle w:val="StyleUnderline"/>
          <w:highlight w:val="cyan"/>
        </w:rPr>
        <w:t>re-energized</w:t>
      </w:r>
      <w:r w:rsidRPr="00511D8A">
        <w:rPr>
          <w:rStyle w:val="StyleUnderline"/>
        </w:rPr>
        <w:t xml:space="preserve"> labor </w:t>
      </w:r>
      <w:r w:rsidRPr="006D7B5B">
        <w:rPr>
          <w:rStyle w:val="StyleUnderline"/>
          <w:highlight w:val="cyan"/>
        </w:rPr>
        <w:t>movement</w:t>
      </w:r>
      <w:r w:rsidRPr="00511D8A">
        <w:rPr>
          <w:rStyle w:val="StyleUnderline"/>
        </w:rPr>
        <w:t>.</w:t>
      </w:r>
    </w:p>
    <w:p w14:paraId="6F2CAFA5" w14:textId="77777777" w:rsidR="00C945A0" w:rsidRPr="0089731B" w:rsidRDefault="00C945A0" w:rsidP="00C945A0">
      <w:pPr>
        <w:pStyle w:val="Heading4"/>
        <w:rPr>
          <w:u w:val="single"/>
        </w:rPr>
      </w:pPr>
      <w:r w:rsidRPr="0089731B">
        <w:rPr>
          <w:u w:val="single"/>
        </w:rPr>
        <w:lastRenderedPageBreak/>
        <w:t>Even if</w:t>
      </w:r>
      <w:r>
        <w:t xml:space="preserve"> unionization is </w:t>
      </w:r>
      <w:r w:rsidRPr="0089731B">
        <w:rPr>
          <w:u w:val="single"/>
        </w:rPr>
        <w:t>successful</w:t>
      </w:r>
      <w:r>
        <w:t xml:space="preserve"> – negotiations and </w:t>
      </w:r>
      <w:r w:rsidRPr="0089731B">
        <w:rPr>
          <w:u w:val="single"/>
        </w:rPr>
        <w:t>corporate stall tactics</w:t>
      </w:r>
      <w:r>
        <w:t xml:space="preserve"> cause the plan to not see benefits for </w:t>
      </w:r>
      <w:r w:rsidRPr="0089731B">
        <w:rPr>
          <w:u w:val="single"/>
        </w:rPr>
        <w:t>years</w:t>
      </w:r>
    </w:p>
    <w:p w14:paraId="205B50D1" w14:textId="77777777" w:rsidR="00C945A0" w:rsidRDefault="00C945A0" w:rsidP="00C945A0">
      <w:pPr>
        <w:rPr>
          <w:rStyle w:val="Style13ptBold"/>
          <w:b w:val="0"/>
          <w:bCs w:val="0"/>
          <w:szCs w:val="20"/>
        </w:rPr>
      </w:pPr>
      <w:r>
        <w:rPr>
          <w:rStyle w:val="Style13ptBold"/>
        </w:rPr>
        <w:t xml:space="preserve">McNicholas et al. 23 </w:t>
      </w:r>
      <w:r w:rsidRPr="00CF11B1">
        <w:t>[Celine McNicholas is the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 Margaret Poydock and John Schmitt are both analysts with the EPI. “Workers are winning union elections, but it can take years to get their first contract.” 5-1-23. https://www.epi.org/publication/union-first-contract-fact-sheet/. GMU NR]</w:t>
      </w:r>
    </w:p>
    <w:p w14:paraId="6A382FC6" w14:textId="77777777" w:rsidR="00C945A0" w:rsidRPr="004749A6" w:rsidRDefault="00C945A0" w:rsidP="00C945A0">
      <w:pPr>
        <w:rPr>
          <w:rStyle w:val="Style13ptBold"/>
          <w:szCs w:val="20"/>
          <w:u w:val="single"/>
        </w:rPr>
      </w:pPr>
      <w:r w:rsidRPr="004749A6">
        <w:rPr>
          <w:rStyle w:val="Style13ptBold"/>
          <w:szCs w:val="20"/>
          <w:highlight w:val="cyan"/>
          <w:u w:val="single"/>
        </w:rPr>
        <w:t>It takes a long time to get a</w:t>
      </w:r>
      <w:r w:rsidRPr="004749A6">
        <w:rPr>
          <w:rStyle w:val="Style13ptBold"/>
          <w:szCs w:val="20"/>
          <w:u w:val="single"/>
        </w:rPr>
        <w:t xml:space="preserve"> first </w:t>
      </w:r>
      <w:r w:rsidRPr="004749A6">
        <w:rPr>
          <w:rStyle w:val="Style13ptBold"/>
          <w:szCs w:val="20"/>
          <w:highlight w:val="cyan"/>
          <w:u w:val="single"/>
        </w:rPr>
        <w:t>contract</w:t>
      </w:r>
      <w:r w:rsidRPr="004749A6">
        <w:rPr>
          <w:rStyle w:val="Style13ptBold"/>
          <w:szCs w:val="20"/>
          <w:u w:val="single"/>
        </w:rPr>
        <w:t xml:space="preserve"> </w:t>
      </w:r>
    </w:p>
    <w:p w14:paraId="088DB492" w14:textId="77777777" w:rsidR="00C945A0" w:rsidRPr="004749A6" w:rsidRDefault="00C945A0" w:rsidP="00C945A0">
      <w:pPr>
        <w:rPr>
          <w:rStyle w:val="Style13ptBold"/>
          <w:b w:val="0"/>
          <w:bCs w:val="0"/>
          <w:sz w:val="16"/>
          <w:szCs w:val="20"/>
        </w:rPr>
      </w:pPr>
      <w:r w:rsidRPr="004749A6">
        <w:rPr>
          <w:rStyle w:val="Style13ptBold"/>
          <w:sz w:val="16"/>
          <w:szCs w:val="20"/>
        </w:rPr>
        <w:t xml:space="preserve">Unfortunately, </w:t>
      </w:r>
      <w:r w:rsidRPr="004749A6">
        <w:rPr>
          <w:rStyle w:val="StyleUnderline"/>
          <w:b/>
          <w:bCs/>
        </w:rPr>
        <w:t>government statistical agencies</w:t>
      </w:r>
      <w:r w:rsidRPr="004749A6">
        <w:rPr>
          <w:rStyle w:val="StyleUnderline"/>
        </w:rPr>
        <w:t xml:space="preserve"> do not collect data on how much time elapses between the legal recognition of a union and the signing of a first contract</w:t>
      </w:r>
      <w:r w:rsidRPr="004749A6">
        <w:rPr>
          <w:rStyle w:val="Style13ptBold"/>
          <w:sz w:val="16"/>
          <w:szCs w:val="20"/>
        </w:rPr>
        <w:t xml:space="preserve">. </w:t>
      </w:r>
      <w:r w:rsidRPr="004749A6">
        <w:rPr>
          <w:rStyle w:val="StyleUnderline"/>
          <w:b/>
          <w:bCs/>
          <w:highlight w:val="cyan"/>
        </w:rPr>
        <w:t>Four analyses</w:t>
      </w:r>
      <w:r w:rsidRPr="004749A6">
        <w:rPr>
          <w:rStyle w:val="StyleUnderline"/>
        </w:rPr>
        <w:t xml:space="preserve"> published in the </w:t>
      </w:r>
      <w:r w:rsidRPr="004749A6">
        <w:rPr>
          <w:rStyle w:val="StyleUnderline"/>
          <w:b/>
          <w:bCs/>
        </w:rPr>
        <w:t>last two decades, h</w:t>
      </w:r>
      <w:r w:rsidRPr="004749A6">
        <w:rPr>
          <w:rStyle w:val="StyleUnderline"/>
        </w:rPr>
        <w:t xml:space="preserve">owever, </w:t>
      </w:r>
      <w:r w:rsidRPr="004749A6">
        <w:rPr>
          <w:rStyle w:val="StyleUnderline"/>
          <w:b/>
          <w:bCs/>
          <w:highlight w:val="cyan"/>
          <w:bdr w:val="single" w:sz="4" w:space="0" w:color="auto"/>
        </w:rPr>
        <w:t>show a consistent pattern</w:t>
      </w:r>
      <w:r w:rsidRPr="004749A6">
        <w:rPr>
          <w:rStyle w:val="StyleUnderline"/>
          <w:b/>
          <w:bCs/>
          <w:bdr w:val="single" w:sz="4" w:space="0" w:color="auto"/>
        </w:rPr>
        <w:t xml:space="preserve"> </w:t>
      </w:r>
      <w:r w:rsidRPr="004749A6">
        <w:rPr>
          <w:rStyle w:val="StyleUnderline"/>
          <w:b/>
          <w:bCs/>
          <w:highlight w:val="cyan"/>
          <w:bdr w:val="single" w:sz="4" w:space="0" w:color="auto"/>
        </w:rPr>
        <w:t>of</w:t>
      </w:r>
      <w:r w:rsidRPr="004749A6">
        <w:rPr>
          <w:rStyle w:val="StyleUnderline"/>
          <w:b/>
          <w:bCs/>
          <w:bdr w:val="single" w:sz="4" w:space="0" w:color="auto"/>
        </w:rPr>
        <w:t xml:space="preserve"> long </w:t>
      </w:r>
      <w:r w:rsidRPr="004749A6">
        <w:rPr>
          <w:rStyle w:val="StyleUnderline"/>
          <w:b/>
          <w:bCs/>
          <w:highlight w:val="cyan"/>
          <w:bdr w:val="single" w:sz="4" w:space="0" w:color="auto"/>
        </w:rPr>
        <w:t>delays</w:t>
      </w:r>
      <w:r w:rsidRPr="004749A6">
        <w:rPr>
          <w:rStyle w:val="Style13ptBold"/>
          <w:sz w:val="16"/>
          <w:szCs w:val="20"/>
          <w:highlight w:val="cyan"/>
        </w:rPr>
        <w:t>,</w:t>
      </w:r>
      <w:r w:rsidRPr="004749A6">
        <w:rPr>
          <w:rStyle w:val="Style13ptBold"/>
          <w:sz w:val="16"/>
          <w:szCs w:val="20"/>
        </w:rPr>
        <w:t xml:space="preserve"> resulting in an increased likelihood that unions will fail to reach a first contract.</w:t>
      </w:r>
    </w:p>
    <w:p w14:paraId="3F54FF42" w14:textId="77777777" w:rsidR="00C945A0" w:rsidRPr="004749A6" w:rsidRDefault="00C945A0" w:rsidP="00C945A0">
      <w:pPr>
        <w:rPr>
          <w:rStyle w:val="Style13ptBold"/>
          <w:b w:val="0"/>
          <w:bCs w:val="0"/>
          <w:sz w:val="12"/>
          <w:szCs w:val="12"/>
        </w:rPr>
      </w:pPr>
      <w:r w:rsidRPr="004749A6">
        <w:rPr>
          <w:rStyle w:val="Style13ptBold"/>
          <w:sz w:val="12"/>
          <w:szCs w:val="12"/>
        </w:rPr>
        <w:t>In a study published in 2008, John-Paul Ferguson analyzed more than 8,000 successful union elections conducted between 1999 and 2004. Ferguson found that in 44% of those cases, unions did not manage to reach a contract within one year of certification.</w:t>
      </w:r>
    </w:p>
    <w:p w14:paraId="3AD165FC" w14:textId="77777777" w:rsidR="00C945A0" w:rsidRPr="004749A6" w:rsidRDefault="00C945A0" w:rsidP="00C945A0">
      <w:pPr>
        <w:rPr>
          <w:rStyle w:val="StyleUnderline"/>
        </w:rPr>
      </w:pPr>
      <w:r w:rsidRPr="004749A6">
        <w:rPr>
          <w:rStyle w:val="Style13ptBold"/>
          <w:sz w:val="16"/>
          <w:szCs w:val="20"/>
        </w:rPr>
        <w:t xml:space="preserve">Ferguson focused on the one-year mark because, “for the purposes of the law…the important question is whether the two parties negotiated a contract within one year of certification—the ‘contract bar’ period during which neither the employer nor other unions may challenge the certified union’s status as the employees’ representative.” </w:t>
      </w:r>
      <w:r w:rsidRPr="004749A6">
        <w:rPr>
          <w:rStyle w:val="StyleUnderline"/>
        </w:rPr>
        <w:t xml:space="preserve">In practical terms, this means that </w:t>
      </w:r>
      <w:r w:rsidRPr="004749A6">
        <w:rPr>
          <w:rStyle w:val="StyleUnderline"/>
          <w:b/>
          <w:bCs/>
          <w:highlight w:val="cyan"/>
        </w:rPr>
        <w:t>if negotiations take more than a year</w:t>
      </w:r>
      <w:r w:rsidRPr="004749A6">
        <w:rPr>
          <w:rStyle w:val="StyleUnderline"/>
          <w:b/>
          <w:bCs/>
        </w:rPr>
        <w:t>,</w:t>
      </w:r>
      <w:r w:rsidRPr="004749A6">
        <w:rPr>
          <w:rStyle w:val="StyleUnderline"/>
        </w:rPr>
        <w:t xml:space="preserve"> the </w:t>
      </w:r>
      <w:r w:rsidRPr="004749A6">
        <w:rPr>
          <w:rStyle w:val="StyleUnderline"/>
          <w:b/>
          <w:bCs/>
          <w:highlight w:val="cyan"/>
        </w:rPr>
        <w:t>employer</w:t>
      </w:r>
      <w:r w:rsidRPr="004749A6">
        <w:rPr>
          <w:rStyle w:val="StyleUnderline"/>
          <w:highlight w:val="cyan"/>
        </w:rPr>
        <w:t xml:space="preserve"> can </w:t>
      </w:r>
      <w:r w:rsidRPr="004749A6">
        <w:rPr>
          <w:rStyle w:val="StyleUnderline"/>
          <w:b/>
          <w:bCs/>
          <w:highlight w:val="cyan"/>
        </w:rPr>
        <w:t>challenge</w:t>
      </w:r>
      <w:r w:rsidRPr="004749A6">
        <w:rPr>
          <w:rStyle w:val="StyleUnderline"/>
        </w:rPr>
        <w:t xml:space="preserve"> the </w:t>
      </w:r>
      <w:r w:rsidRPr="004749A6">
        <w:rPr>
          <w:rStyle w:val="StyleUnderline"/>
          <w:b/>
          <w:bCs/>
          <w:highlight w:val="cyan"/>
        </w:rPr>
        <w:t>union’s</w:t>
      </w:r>
      <w:r w:rsidRPr="004749A6">
        <w:rPr>
          <w:rStyle w:val="StyleUnderline"/>
          <w:b/>
          <w:bCs/>
        </w:rPr>
        <w:t xml:space="preserve"> legal </w:t>
      </w:r>
      <w:r w:rsidRPr="004749A6">
        <w:rPr>
          <w:rStyle w:val="StyleUnderline"/>
          <w:b/>
          <w:bCs/>
          <w:highlight w:val="cyan"/>
        </w:rPr>
        <w:t>right to continue</w:t>
      </w:r>
      <w:r w:rsidRPr="004749A6">
        <w:rPr>
          <w:rStyle w:val="StyleUnderline"/>
        </w:rPr>
        <w:t xml:space="preserve"> to represent employees at the workplace.</w:t>
      </w:r>
    </w:p>
    <w:p w14:paraId="0E425AAD" w14:textId="77777777" w:rsidR="00C945A0" w:rsidRPr="004749A6" w:rsidRDefault="00C945A0" w:rsidP="00C945A0">
      <w:pPr>
        <w:rPr>
          <w:rStyle w:val="StyleUnderline"/>
          <w:b/>
          <w:bCs/>
        </w:rPr>
      </w:pPr>
      <w:r w:rsidRPr="004749A6">
        <w:rPr>
          <w:rStyle w:val="Style13ptBold"/>
          <w:sz w:val="16"/>
          <w:szCs w:val="20"/>
        </w:rPr>
        <w:t xml:space="preserve">In a 2009 study, Kate Bronfenbrenner analyzed separate NLRB data from 1,004 randomly selected NLRB certification elections that took place between 1998 and 2003. Bronfenbrenner and colleagues then interviewed 56% of the union organizers involved in those elections, asking a series of questions including how long it took to reach a first contract after winning an election. </w:t>
      </w:r>
      <w:r w:rsidRPr="004749A6">
        <w:rPr>
          <w:rStyle w:val="StyleUnderline"/>
        </w:rPr>
        <w:t xml:space="preserve">Bronfenbrenner reported that </w:t>
      </w:r>
      <w:r w:rsidRPr="004749A6">
        <w:rPr>
          <w:rStyle w:val="StyleUnderline"/>
          <w:b/>
          <w:bCs/>
        </w:rPr>
        <w:t>more than half</w:t>
      </w:r>
      <w:r w:rsidRPr="004749A6">
        <w:rPr>
          <w:rStyle w:val="StyleUnderline"/>
        </w:rPr>
        <w:t xml:space="preserve"> (52%) of cases </w:t>
      </w:r>
      <w:r w:rsidRPr="004749A6">
        <w:rPr>
          <w:rStyle w:val="StyleUnderline"/>
          <w:b/>
          <w:bCs/>
        </w:rPr>
        <w:t>did not reach a first contract</w:t>
      </w:r>
      <w:r w:rsidRPr="004749A6">
        <w:rPr>
          <w:rStyle w:val="StyleUnderline"/>
        </w:rPr>
        <w:t xml:space="preserve"> within one year</w:t>
      </w:r>
      <w:r w:rsidRPr="004749A6">
        <w:rPr>
          <w:rStyle w:val="Style13ptBold"/>
          <w:sz w:val="16"/>
          <w:szCs w:val="20"/>
        </w:rPr>
        <w:t xml:space="preserve">. </w:t>
      </w:r>
      <w:r w:rsidRPr="004749A6">
        <w:rPr>
          <w:rStyle w:val="StyleUnderline"/>
        </w:rPr>
        <w:t xml:space="preserve">More than </w:t>
      </w:r>
      <w:r w:rsidRPr="004749A6">
        <w:rPr>
          <w:rStyle w:val="StyleUnderline"/>
          <w:b/>
          <w:bCs/>
        </w:rPr>
        <w:t>one-third</w:t>
      </w:r>
      <w:r w:rsidRPr="004749A6">
        <w:rPr>
          <w:rStyle w:val="StyleUnderline"/>
        </w:rPr>
        <w:t xml:space="preserve"> (37%) </w:t>
      </w:r>
      <w:r w:rsidRPr="004749A6">
        <w:rPr>
          <w:rStyle w:val="StyleUnderline"/>
          <w:b/>
          <w:bCs/>
        </w:rPr>
        <w:t>had no contract</w:t>
      </w:r>
      <w:r w:rsidRPr="004749A6">
        <w:rPr>
          <w:rStyle w:val="StyleUnderline"/>
        </w:rPr>
        <w:t xml:space="preserve"> after two years. And </w:t>
      </w:r>
      <w:r w:rsidRPr="004749A6">
        <w:rPr>
          <w:rStyle w:val="StyleUnderline"/>
          <w:b/>
          <w:bCs/>
        </w:rPr>
        <w:t xml:space="preserve">just under </w:t>
      </w:r>
      <w:r w:rsidRPr="004749A6">
        <w:rPr>
          <w:rStyle w:val="StyleUnderline"/>
          <w:b/>
          <w:bCs/>
          <w:highlight w:val="cyan"/>
        </w:rPr>
        <w:t>one-third</w:t>
      </w:r>
      <w:r w:rsidRPr="004749A6">
        <w:rPr>
          <w:rStyle w:val="StyleUnderline"/>
        </w:rPr>
        <w:t xml:space="preserve"> (30%) </w:t>
      </w:r>
      <w:r w:rsidRPr="004749A6">
        <w:rPr>
          <w:rStyle w:val="StyleUnderline"/>
          <w:b/>
          <w:bCs/>
          <w:highlight w:val="cyan"/>
        </w:rPr>
        <w:t>still had no contract after three years.</w:t>
      </w:r>
      <w:r w:rsidRPr="004749A6">
        <w:rPr>
          <w:rStyle w:val="StyleUnderline"/>
          <w:b/>
          <w:bCs/>
        </w:rPr>
        <w:t xml:space="preserve"> </w:t>
      </w:r>
    </w:p>
    <w:p w14:paraId="229D686E" w14:textId="77777777" w:rsidR="00C945A0" w:rsidRPr="004749A6" w:rsidRDefault="00C945A0" w:rsidP="00C945A0">
      <w:pPr>
        <w:rPr>
          <w:rStyle w:val="Style13ptBold"/>
          <w:b w:val="0"/>
          <w:bCs w:val="0"/>
          <w:sz w:val="16"/>
          <w:szCs w:val="20"/>
        </w:rPr>
      </w:pPr>
      <w:r w:rsidRPr="004749A6">
        <w:rPr>
          <w:rStyle w:val="Style13ptBold"/>
          <w:sz w:val="16"/>
          <w:szCs w:val="20"/>
        </w:rPr>
        <w:t xml:space="preserve">A more recent study by John Kallas, Dongwoo Park, and Rachel Aleks reviewed 226 NLRB representation elections that occurred in 2018 and found that 63% of unions failed to reach a first contract within one year of winning their election. After two years, 43% were still working without a first contract. </w:t>
      </w:r>
      <w:r w:rsidRPr="004749A6">
        <w:rPr>
          <w:rStyle w:val="StyleUnderline"/>
        </w:rPr>
        <w:t xml:space="preserve">The </w:t>
      </w:r>
      <w:r w:rsidRPr="005776CA">
        <w:rPr>
          <w:rStyle w:val="StyleUnderline"/>
          <w:highlight w:val="cyan"/>
        </w:rPr>
        <w:t>study also found</w:t>
      </w:r>
      <w:r w:rsidRPr="004749A6">
        <w:rPr>
          <w:rStyle w:val="StyleUnderline"/>
        </w:rPr>
        <w:t xml:space="preserve"> that </w:t>
      </w:r>
      <w:r w:rsidRPr="005776CA">
        <w:rPr>
          <w:rStyle w:val="StyleUnderline"/>
          <w:highlight w:val="cyan"/>
        </w:rPr>
        <w:t>employer use of</w:t>
      </w:r>
      <w:r w:rsidRPr="004749A6">
        <w:rPr>
          <w:rStyle w:val="StyleUnderline"/>
        </w:rPr>
        <w:t xml:space="preserve"> </w:t>
      </w:r>
      <w:r w:rsidRPr="004749A6">
        <w:rPr>
          <w:rStyle w:val="StyleUnderline"/>
          <w:b/>
          <w:bCs/>
        </w:rPr>
        <w:t>legally prohibited</w:t>
      </w:r>
      <w:r w:rsidRPr="004749A6">
        <w:rPr>
          <w:rStyle w:val="StyleUnderline"/>
        </w:rPr>
        <w:t xml:space="preserve"> “</w:t>
      </w:r>
      <w:r w:rsidRPr="005776CA">
        <w:rPr>
          <w:rStyle w:val="StyleUnderline"/>
          <w:b/>
          <w:bCs/>
          <w:highlight w:val="cyan"/>
        </w:rPr>
        <w:t>unfair labor practices</w:t>
      </w:r>
      <w:r w:rsidRPr="004749A6">
        <w:rPr>
          <w:rStyle w:val="StyleUnderline"/>
        </w:rPr>
        <w:t xml:space="preserve">” </w:t>
      </w:r>
      <w:r w:rsidRPr="005776CA">
        <w:rPr>
          <w:rStyle w:val="StyleUnderline"/>
          <w:highlight w:val="cyan"/>
        </w:rPr>
        <w:t>was “</w:t>
      </w:r>
      <w:r w:rsidRPr="005776CA">
        <w:rPr>
          <w:rStyle w:val="StyleUnderline"/>
          <w:b/>
          <w:bCs/>
          <w:highlight w:val="cyan"/>
        </w:rPr>
        <w:t>associated with a significant delay</w:t>
      </w:r>
      <w:r w:rsidRPr="004749A6">
        <w:rPr>
          <w:rStyle w:val="StyleUnderline"/>
        </w:rPr>
        <w:t xml:space="preserve">” in first contracts, leading the researchers to conclude that </w:t>
      </w:r>
      <w:r w:rsidRPr="005776CA">
        <w:rPr>
          <w:rStyle w:val="StyleUnderline"/>
          <w:highlight w:val="cyan"/>
        </w:rPr>
        <w:t>“</w:t>
      </w:r>
      <w:r w:rsidRPr="005776CA">
        <w:rPr>
          <w:rStyle w:val="StyleUnderline"/>
          <w:b/>
          <w:bCs/>
          <w:highlight w:val="cyan"/>
          <w:bdr w:val="single" w:sz="4" w:space="0" w:color="auto"/>
        </w:rPr>
        <w:t>employers</w:t>
      </w:r>
      <w:r w:rsidRPr="004749A6">
        <w:rPr>
          <w:rStyle w:val="StyleUnderline"/>
          <w:b/>
          <w:bCs/>
          <w:bdr w:val="single" w:sz="4" w:space="0" w:color="auto"/>
        </w:rPr>
        <w:t xml:space="preserve"> can—and do—</w:t>
      </w:r>
      <w:r w:rsidRPr="005776CA">
        <w:rPr>
          <w:rStyle w:val="StyleUnderline"/>
          <w:b/>
          <w:bCs/>
          <w:highlight w:val="cyan"/>
          <w:bdr w:val="single" w:sz="4" w:space="0" w:color="auto"/>
        </w:rPr>
        <w:t>actively undermine bargaining</w:t>
      </w:r>
      <w:r w:rsidRPr="004749A6">
        <w:rPr>
          <w:rStyle w:val="StyleUnderline"/>
        </w:rPr>
        <w:t>.”</w:t>
      </w:r>
    </w:p>
    <w:p w14:paraId="0BBC05AD" w14:textId="77777777" w:rsidR="00C945A0" w:rsidRPr="004749A6" w:rsidRDefault="00C945A0" w:rsidP="00C945A0">
      <w:pPr>
        <w:rPr>
          <w:rStyle w:val="Style13ptBold"/>
          <w:b w:val="0"/>
          <w:bCs w:val="0"/>
          <w:sz w:val="12"/>
          <w:szCs w:val="12"/>
        </w:rPr>
      </w:pPr>
      <w:r w:rsidRPr="004749A6">
        <w:rPr>
          <w:rStyle w:val="Style13ptBold"/>
          <w:sz w:val="12"/>
          <w:szCs w:val="12"/>
        </w:rPr>
        <w:t>Analysis published in 2021 by Robert Combs at Bloomberg Law confirms that long delays to first contracts are still the norm—and, to make matters worse, these delays have been steadily increasing since the early 2010s. Combs used 2005–2022 data from 391 contracts covered by Bloomberg Law’s proprietary union contracts database, which he matched to publicly available NLRB data on certification elections. He found that the average time-to-contract was well over a year (465 days). In the most recent period covered in the Bloomberg data—2020–2022—the mean time to contract ratification was over 500 days.</w:t>
      </w:r>
    </w:p>
    <w:p w14:paraId="47327CCA" w14:textId="77777777" w:rsidR="00C945A0" w:rsidRPr="001319F4" w:rsidRDefault="00C945A0" w:rsidP="00C945A0">
      <w:pPr>
        <w:rPr>
          <w:rStyle w:val="StyleUnderline"/>
          <w:sz w:val="12"/>
          <w:szCs w:val="12"/>
        </w:rPr>
      </w:pPr>
      <w:r w:rsidRPr="001319F4">
        <w:rPr>
          <w:rStyle w:val="Style13ptBold"/>
          <w:sz w:val="12"/>
          <w:szCs w:val="12"/>
        </w:rPr>
        <w:t xml:space="preserve">None of these studies are able to provide an estimate of the share of newly formed bargaining units that ultimately fail to secure a contract. By its design, the Bloomberg Law data could not do so: Combs started by searching Bloomberg’s own database of signed contracts and only then matched those cases to NLRB election records. </w:t>
      </w:r>
      <w:r w:rsidRPr="001319F4">
        <w:rPr>
          <w:rStyle w:val="StyleUnderline"/>
          <w:sz w:val="12"/>
          <w:szCs w:val="12"/>
        </w:rPr>
        <w:t xml:space="preserve">Because Bloomberg’s contract database can’t match contracts to elections in cases where a contract was never reached, their analysis can’t identify the elections that never yielded a contract. </w:t>
      </w:r>
      <w:r w:rsidRPr="001319F4">
        <w:rPr>
          <w:rStyle w:val="Style13ptBold"/>
          <w:sz w:val="12"/>
          <w:szCs w:val="12"/>
        </w:rPr>
        <w:t xml:space="preserve">A similar logic applies to the other three studies. For very practical reasons, those studies had cutoff dates, at which time the researchers stopped following the progress of contract negotiations in order to write up their findings. </w:t>
      </w:r>
      <w:r w:rsidRPr="001319F4">
        <w:rPr>
          <w:rStyle w:val="StyleUnderline"/>
          <w:sz w:val="12"/>
          <w:szCs w:val="12"/>
        </w:rPr>
        <w:t>Some portion of the union representation wins that still had not secured a contract after their cutoff dates never went on to reach a first contract.</w:t>
      </w:r>
    </w:p>
    <w:p w14:paraId="69E34E49" w14:textId="77777777" w:rsidR="0071248F" w:rsidRDefault="0071248F" w:rsidP="0071248F">
      <w:pPr>
        <w:pStyle w:val="Heading4"/>
      </w:pPr>
      <w:r>
        <w:t xml:space="preserve">States are </w:t>
      </w:r>
      <w:r w:rsidRPr="00C74EB5">
        <w:rPr>
          <w:u w:val="single"/>
        </w:rPr>
        <w:t>doing</w:t>
      </w:r>
      <w:r>
        <w:t xml:space="preserve"> it in the </w:t>
      </w:r>
      <w:r w:rsidRPr="00C74EB5">
        <w:rPr>
          <w:u w:val="single"/>
        </w:rPr>
        <w:t>squo</w:t>
      </w:r>
      <w:r>
        <w:t xml:space="preserve">. </w:t>
      </w:r>
    </w:p>
    <w:p w14:paraId="503F3916" w14:textId="77777777" w:rsidR="0071248F" w:rsidRPr="00C74EB5" w:rsidRDefault="0071248F" w:rsidP="0071248F">
      <w:r w:rsidRPr="009B319A">
        <w:rPr>
          <w:rStyle w:val="Style13ptBold"/>
        </w:rPr>
        <w:t>Diver ’25</w:t>
      </w:r>
      <w:r>
        <w:t xml:space="preserve"> [Michael; May 12; </w:t>
      </w:r>
      <w:r w:rsidRPr="009B319A">
        <w:t>Partner and Co-Chair, Securities Litigation Department and Chair, Securities Enforcement Defens</w:t>
      </w:r>
      <w:r>
        <w:t>; Katten, “</w:t>
      </w:r>
      <w:r w:rsidRPr="009B319A">
        <w:t>State Regulators Poised to Increase Enforcement Efforts as Trump Administration Executes Deregulation Agenda</w:t>
      </w:r>
      <w:r>
        <w:t xml:space="preserve">,” </w:t>
      </w:r>
      <w:r w:rsidRPr="009B319A">
        <w:t>https://katten.com/state-regulators-poised-to-increase-enforcement-efforts-as-trump-administration-executes-deregulation-agenda</w:t>
      </w:r>
      <w:r>
        <w:t xml:space="preserve">] </w:t>
      </w:r>
    </w:p>
    <w:p w14:paraId="247DD06B" w14:textId="77777777" w:rsidR="0071248F" w:rsidRPr="00C74EB5" w:rsidRDefault="0071248F" w:rsidP="0071248F">
      <w:pPr>
        <w:rPr>
          <w:sz w:val="16"/>
        </w:rPr>
      </w:pPr>
      <w:r w:rsidRPr="00C74EB5">
        <w:rPr>
          <w:sz w:val="16"/>
        </w:rPr>
        <w:lastRenderedPageBreak/>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DA1403">
        <w:rPr>
          <w:rStyle w:val="Emphasis"/>
          <w:highlight w:val="cyan"/>
        </w:rPr>
        <w:t>state</w:t>
      </w:r>
      <w:r w:rsidRPr="00C74EB5">
        <w:rPr>
          <w:rStyle w:val="StyleUnderline"/>
        </w:rPr>
        <w:t xml:space="preserve"> attorney</w:t>
      </w:r>
      <w:r w:rsidRPr="00DA1403">
        <w:rPr>
          <w:rStyle w:val="Emphasis"/>
          <w:highlight w:val="cyan"/>
        </w:rPr>
        <w:t>s</w:t>
      </w:r>
      <w:r w:rsidRPr="00C74EB5">
        <w:rPr>
          <w:rStyle w:val="StyleUnderline"/>
        </w:rPr>
        <w:t xml:space="preserve"> general </w:t>
      </w:r>
      <w:r w:rsidRPr="00DA1403">
        <w:rPr>
          <w:rStyle w:val="StyleUnderline"/>
          <w:highlight w:val="cyan"/>
        </w:rPr>
        <w:t>have shown</w:t>
      </w:r>
      <w:r w:rsidRPr="00DA1403">
        <w:rPr>
          <w:rStyle w:val="StyleUnderline"/>
        </w:rPr>
        <w:t xml:space="preserve"> a</w:t>
      </w:r>
      <w:r w:rsidRPr="00C74EB5">
        <w:rPr>
          <w:rStyle w:val="StyleUnderline"/>
        </w:rPr>
        <w:t xml:space="preserve"> </w:t>
      </w:r>
      <w:r w:rsidRPr="00DA1403">
        <w:rPr>
          <w:rStyle w:val="Emphasis"/>
          <w:highlight w:val="cyan"/>
        </w:rPr>
        <w:t>willingness</w:t>
      </w:r>
      <w:r w:rsidRPr="00DA1403">
        <w:rPr>
          <w:rStyle w:val="StyleUnderline"/>
          <w:highlight w:val="cyan"/>
        </w:rPr>
        <w:t xml:space="preserve"> to ramp up </w:t>
      </w:r>
      <w:r w:rsidRPr="00DA1403">
        <w:rPr>
          <w:rStyle w:val="Emphasis"/>
          <w:highlight w:val="cyan"/>
        </w:rPr>
        <w:t>enforcement</w:t>
      </w:r>
      <w:r w:rsidRPr="00C74EB5">
        <w:rPr>
          <w:rStyle w:val="StyleUnderline"/>
        </w:rPr>
        <w:t xml:space="preserve"> efforts</w:t>
      </w:r>
      <w:r w:rsidRPr="00C74EB5">
        <w:rPr>
          <w:sz w:val="16"/>
        </w:rPr>
        <w:t xml:space="preserve">. </w:t>
      </w:r>
      <w:r w:rsidRPr="00DA1403">
        <w:rPr>
          <w:rStyle w:val="Emphasis"/>
          <w:highlight w:val="cyan"/>
        </w:rPr>
        <w:t>States</w:t>
      </w:r>
      <w:r w:rsidRPr="00DA1403">
        <w:rPr>
          <w:rStyle w:val="StyleUnderline"/>
          <w:highlight w:val="cyan"/>
        </w:rPr>
        <w:t xml:space="preserve"> have </w:t>
      </w:r>
      <w:r w:rsidRPr="00DA1403">
        <w:rPr>
          <w:rStyle w:val="Emphasis"/>
          <w:highlight w:val="cyan"/>
        </w:rPr>
        <w:t>various tools</w:t>
      </w:r>
      <w:r w:rsidRPr="00C74EB5">
        <w:rPr>
          <w:rStyle w:val="StyleUnderline"/>
        </w:rPr>
        <w:t xml:space="preserve"> at their disposal, including </w:t>
      </w:r>
      <w:r w:rsidRPr="00DA1403">
        <w:rPr>
          <w:rStyle w:val="Emphasis"/>
          <w:highlight w:val="cyan"/>
        </w:rPr>
        <w:t>enforcing</w:t>
      </w:r>
      <w:r w:rsidRPr="00C74EB5">
        <w:rPr>
          <w:rStyle w:val="StyleUnderline"/>
        </w:rPr>
        <w:t xml:space="preserve"> existing </w:t>
      </w:r>
      <w:r w:rsidRPr="00DA1403">
        <w:rPr>
          <w:rStyle w:val="Emphasis"/>
          <w:highlight w:val="cyan"/>
        </w:rPr>
        <w:t>federal</w:t>
      </w:r>
      <w:r w:rsidRPr="00C74EB5">
        <w:rPr>
          <w:rStyle w:val="StyleUnderline"/>
        </w:rPr>
        <w:t xml:space="preserve"> and state </w:t>
      </w:r>
      <w:r w:rsidRPr="00DA1403">
        <w:rPr>
          <w:rStyle w:val="Emphasis"/>
          <w:highlight w:val="cyan"/>
        </w:rPr>
        <w:t>consumer</w:t>
      </w:r>
      <w:r w:rsidRPr="00C74EB5">
        <w:rPr>
          <w:rStyle w:val="StyleUnderline"/>
        </w:rPr>
        <w:t xml:space="preserve"> financial </w:t>
      </w:r>
      <w:r w:rsidRPr="00DA1403">
        <w:rPr>
          <w:rStyle w:val="Emphasis"/>
          <w:highlight w:val="cyan"/>
        </w:rPr>
        <w:t>protection</w:t>
      </w:r>
      <w:r w:rsidRPr="00DA1403">
        <w:rPr>
          <w:rStyle w:val="StyleUnderline"/>
        </w:rPr>
        <w:t xml:space="preserve"> and </w:t>
      </w:r>
      <w:r w:rsidRPr="00DA1403">
        <w:rPr>
          <w:rStyle w:val="Emphasis"/>
        </w:rPr>
        <w:t>securities laws</w:t>
      </w:r>
      <w:r w:rsidRPr="00C74EB5">
        <w:rPr>
          <w:rStyle w:val="StyleUnderline"/>
        </w:rPr>
        <w:t xml:space="preserve"> and </w:t>
      </w:r>
      <w:r w:rsidRPr="00DA1403">
        <w:rPr>
          <w:rStyle w:val="Emphasis"/>
          <w:highlight w:val="cyan"/>
        </w:rPr>
        <w:t>amending state law</w:t>
      </w:r>
      <w:r w:rsidRPr="00DA1403">
        <w:rPr>
          <w:rStyle w:val="StyleUnderline"/>
          <w:highlight w:val="cyan"/>
        </w:rPr>
        <w:t xml:space="preserve"> to expand</w:t>
      </w:r>
      <w:r w:rsidRPr="00C74EB5">
        <w:rPr>
          <w:rStyle w:val="StyleUnderline"/>
        </w:rPr>
        <w:t xml:space="preserve"> their </w:t>
      </w:r>
      <w:r w:rsidRPr="00DA1403">
        <w:rPr>
          <w:rStyle w:val="Emphasis"/>
          <w:highlight w:val="cyan"/>
        </w:rPr>
        <w:t>reg</w:t>
      </w:r>
      <w:r w:rsidRPr="00C74EB5">
        <w:rPr>
          <w:rStyle w:val="Emphasis"/>
        </w:rPr>
        <w:t xml:space="preserve">ulatory </w:t>
      </w:r>
      <w:r w:rsidRPr="00DA1403">
        <w:rPr>
          <w:rStyle w:val="Emphasis"/>
        </w:rPr>
        <w:t>enforcement</w:t>
      </w:r>
      <w:r w:rsidRPr="00C74EB5">
        <w:rPr>
          <w:rStyle w:val="StyleUnderline"/>
        </w:rPr>
        <w:t xml:space="preserve"> authority</w:t>
      </w:r>
      <w:r w:rsidRPr="00C74EB5">
        <w:rPr>
          <w:sz w:val="16"/>
        </w:rPr>
        <w:t>.</w:t>
      </w:r>
    </w:p>
    <w:p w14:paraId="09B16108" w14:textId="77777777" w:rsidR="0071248F" w:rsidRPr="00C74EB5" w:rsidRDefault="0071248F" w:rsidP="0071248F">
      <w:pPr>
        <w:rPr>
          <w:sz w:val="16"/>
        </w:rPr>
      </w:pPr>
      <w:r w:rsidRPr="00C74EB5">
        <w:rPr>
          <w:sz w:val="16"/>
        </w:rPr>
        <w:t xml:space="preserve">The variances in state law and appetites of the state attorneys general may result in a patchwork style of enforcement across the United States. Moreover, </w:t>
      </w:r>
      <w:r w:rsidRPr="00DA1403">
        <w:rPr>
          <w:rStyle w:val="Emphasis"/>
          <w:highlight w:val="cyan"/>
        </w:rPr>
        <w:t>states</w:t>
      </w:r>
      <w:r w:rsidRPr="00DA1403">
        <w:rPr>
          <w:rStyle w:val="StyleUnderline"/>
          <w:highlight w:val="cyan"/>
        </w:rPr>
        <w:t xml:space="preserve"> with</w:t>
      </w:r>
      <w:r w:rsidRPr="00C74EB5">
        <w:rPr>
          <w:rStyle w:val="StyleUnderline"/>
        </w:rPr>
        <w:t xml:space="preserve"> a more </w:t>
      </w:r>
      <w:r w:rsidRPr="00DA1403">
        <w:rPr>
          <w:rStyle w:val="Emphasis"/>
          <w:highlight w:val="cyan"/>
        </w:rPr>
        <w:t>aggressive enforcement</w:t>
      </w:r>
      <w:r w:rsidRPr="00C74EB5">
        <w:rPr>
          <w:rStyle w:val="StyleUnderline"/>
        </w:rPr>
        <w:t xml:space="preserve"> approach, such as </w:t>
      </w:r>
      <w:r w:rsidRPr="00C74EB5">
        <w:rPr>
          <w:rStyle w:val="Emphasis"/>
        </w:rPr>
        <w:t>New York</w:t>
      </w:r>
      <w:r w:rsidRPr="00C74EB5">
        <w:rPr>
          <w:rStyle w:val="StyleUnderline"/>
        </w:rPr>
        <w:t xml:space="preserve"> and </w:t>
      </w:r>
      <w:r w:rsidRPr="00C74EB5">
        <w:rPr>
          <w:rStyle w:val="Emphasis"/>
        </w:rPr>
        <w:t>Massachusetts</w:t>
      </w:r>
      <w:r w:rsidRPr="00C74EB5">
        <w:rPr>
          <w:rStyle w:val="StyleUnderline"/>
        </w:rPr>
        <w:t xml:space="preserve">, may </w:t>
      </w:r>
      <w:r w:rsidRPr="00DA1403">
        <w:rPr>
          <w:rStyle w:val="StyleUnderline"/>
          <w:highlight w:val="cyan"/>
        </w:rPr>
        <w:t xml:space="preserve">also </w:t>
      </w:r>
      <w:r w:rsidRPr="00DA1403">
        <w:rPr>
          <w:rStyle w:val="Emphasis"/>
          <w:highlight w:val="cyan"/>
        </w:rPr>
        <w:t>spur</w:t>
      </w:r>
      <w:r w:rsidRPr="00DA1403">
        <w:rPr>
          <w:rStyle w:val="StyleUnderline"/>
          <w:highlight w:val="cyan"/>
        </w:rPr>
        <w:t xml:space="preserve"> other states to </w:t>
      </w:r>
      <w:r w:rsidRPr="00DA1403">
        <w:rPr>
          <w:rStyle w:val="Emphasis"/>
          <w:highlight w:val="cyan"/>
        </w:rPr>
        <w:t>action</w:t>
      </w:r>
      <w:r w:rsidRPr="00C74EB5">
        <w:rPr>
          <w:sz w:val="16"/>
        </w:rPr>
        <w:t>.</w:t>
      </w:r>
    </w:p>
    <w:p w14:paraId="74E4204F" w14:textId="77777777" w:rsidR="0071248F" w:rsidRPr="00C74EB5" w:rsidRDefault="0071248F" w:rsidP="0071248F">
      <w:pPr>
        <w:rPr>
          <w:sz w:val="16"/>
        </w:rPr>
      </w:pPr>
      <w:r w:rsidRPr="00C74EB5">
        <w:rPr>
          <w:sz w:val="16"/>
        </w:rPr>
        <w:t>Trump Administration's Deregulation Agenda Expected to Impact the SEC Enforcement Program</w:t>
      </w:r>
    </w:p>
    <w:p w14:paraId="6EB85D93" w14:textId="77777777" w:rsidR="0071248F" w:rsidRPr="00C74EB5" w:rsidRDefault="0071248F" w:rsidP="0071248F">
      <w:pPr>
        <w:rPr>
          <w:sz w:val="16"/>
        </w:rPr>
      </w:pPr>
      <w:r w:rsidRPr="00C74EB5">
        <w:rPr>
          <w:sz w:val="16"/>
        </w:rPr>
        <w:t>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already taking place at the SEC include:</w:t>
      </w:r>
    </w:p>
    <w:p w14:paraId="31EAB961" w14:textId="77777777" w:rsidR="0071248F" w:rsidRPr="00C74EB5" w:rsidRDefault="0071248F" w:rsidP="0071248F">
      <w:pPr>
        <w:rPr>
          <w:sz w:val="16"/>
        </w:rPr>
      </w:pPr>
      <w:r w:rsidRPr="00C74EB5">
        <w:rPr>
          <w:sz w:val="16"/>
        </w:rPr>
        <w:t>Refocusing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14D68426" w14:textId="77777777" w:rsidR="0071248F" w:rsidRPr="00C74EB5" w:rsidRDefault="0071248F" w:rsidP="0071248F">
      <w:pPr>
        <w:rPr>
          <w:sz w:val="16"/>
        </w:rPr>
      </w:pPr>
      <w:r w:rsidRPr="00C74EB5">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04986B58" w14:textId="77777777" w:rsidR="0071248F" w:rsidRPr="00C74EB5" w:rsidRDefault="0071248F" w:rsidP="0071248F">
      <w:pPr>
        <w:rPr>
          <w:sz w:val="16"/>
        </w:rPr>
      </w:pPr>
      <w:r w:rsidRPr="00C74EB5">
        <w:rPr>
          <w:sz w:val="16"/>
        </w:rPr>
        <w:t>Reduction in Enforcement Division Authority. The SEC revoked the Director of the Division of Enforcement’s ability to initiate investigations, formally centralizing decision-making at the Commission level.6</w:t>
      </w:r>
    </w:p>
    <w:p w14:paraId="665AB1A9" w14:textId="77777777" w:rsidR="0071248F" w:rsidRPr="00C74EB5" w:rsidRDefault="0071248F" w:rsidP="0071248F">
      <w:pPr>
        <w:rPr>
          <w:sz w:val="16"/>
        </w:rPr>
      </w:pPr>
      <w:r w:rsidRPr="00C74EB5">
        <w:rPr>
          <w:sz w:val="16"/>
        </w:rPr>
        <w:t>Increased White House Oversight. Executive orders now restrict the SEC's independent rule-making authority7 and embed a White House liaison in key decision</w:t>
      </w:r>
      <w:r w:rsidRPr="00C74EB5">
        <w:rPr>
          <w:rFonts w:ascii="Cambria Math" w:hAnsi="Cambria Math" w:cs="Cambria Math"/>
          <w:sz w:val="16"/>
        </w:rPr>
        <w:t>‑</w:t>
      </w:r>
      <w:r w:rsidRPr="00C74EB5">
        <w:rPr>
          <w:sz w:val="16"/>
        </w:rPr>
        <w:t>making processes.8</w:t>
      </w:r>
    </w:p>
    <w:p w14:paraId="405E7E0E" w14:textId="77777777" w:rsidR="0071248F" w:rsidRPr="00C74EB5" w:rsidRDefault="0071248F" w:rsidP="0071248F">
      <w:pPr>
        <w:rPr>
          <w:sz w:val="16"/>
        </w:rPr>
      </w:pPr>
      <w:r w:rsidRPr="00C74EB5">
        <w:rPr>
          <w:sz w:val="16"/>
        </w:rPr>
        <w:t>Coordination with DOGE. Another executive order directs the SEC to coordinate its rule-making efforts with the DOGE government task force, which could lead to further agency restructuring and efficiency measures.9</w:t>
      </w:r>
    </w:p>
    <w:p w14:paraId="0416BAE1" w14:textId="77777777" w:rsidR="0071248F" w:rsidRPr="00C74EB5" w:rsidRDefault="0071248F" w:rsidP="0071248F">
      <w:pPr>
        <w:rPr>
          <w:sz w:val="16"/>
        </w:rPr>
      </w:pPr>
      <w:r w:rsidRPr="00C74EB5">
        <w:rPr>
          <w:sz w:val="16"/>
        </w:rPr>
        <w:t>Office Closures and Staff Reductions. The SEC reportedly canceled leases for major regional offices and plans to eliminate regional director positions, reducing the agency’s physical presence and staff autonomy.10</w:t>
      </w:r>
    </w:p>
    <w:p w14:paraId="770BEA67" w14:textId="77777777" w:rsidR="0071248F" w:rsidRPr="00C74EB5" w:rsidRDefault="0071248F" w:rsidP="0071248F">
      <w:pPr>
        <w:rPr>
          <w:sz w:val="16"/>
        </w:rPr>
      </w:pPr>
      <w:r w:rsidRPr="00C74EB5">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1F2C791E" w14:textId="77777777" w:rsidR="0071248F" w:rsidRPr="00C74EB5" w:rsidRDefault="0071248F" w:rsidP="0071248F">
      <w:pPr>
        <w:rPr>
          <w:sz w:val="16"/>
        </w:rPr>
      </w:pPr>
      <w:r w:rsidRPr="00C74EB5">
        <w:rPr>
          <w:sz w:val="16"/>
        </w:rPr>
        <w:t>Reduction in Crypto Enforcement. There will be fewer enforcement actions against the crypto industry, with a preference for rule-making and public guidance over enforcement actions to clarify the regulatory status of crypto assets.12</w:t>
      </w:r>
    </w:p>
    <w:p w14:paraId="082F2594" w14:textId="77777777" w:rsidR="0071248F" w:rsidRPr="00C74EB5" w:rsidRDefault="0071248F" w:rsidP="0071248F">
      <w:pPr>
        <w:rPr>
          <w:sz w:val="16"/>
        </w:rPr>
      </w:pPr>
      <w:r w:rsidRPr="00C74EB5">
        <w:rPr>
          <w:sz w:val="16"/>
        </w:rPr>
        <w:t>Cryptocurrency Enforcement Taken on by the States</w:t>
      </w:r>
    </w:p>
    <w:p w14:paraId="13C162A7" w14:textId="77777777" w:rsidR="0071248F" w:rsidRPr="00C74EB5" w:rsidRDefault="0071248F" w:rsidP="0071248F">
      <w:pPr>
        <w:rPr>
          <w:sz w:val="16"/>
        </w:rPr>
      </w:pPr>
      <w:r w:rsidRPr="00DA1403">
        <w:rPr>
          <w:sz w:val="16"/>
        </w:rPr>
        <w:t xml:space="preserve">Particularly </w:t>
      </w:r>
      <w:r w:rsidRPr="00DA1403">
        <w:rPr>
          <w:rStyle w:val="StyleUnderline"/>
          <w:highlight w:val="cyan"/>
        </w:rPr>
        <w:t>in</w:t>
      </w:r>
      <w:r w:rsidRPr="00DA1403">
        <w:rPr>
          <w:rStyle w:val="StyleUnderline"/>
        </w:rPr>
        <w:t xml:space="preserve"> the area of </w:t>
      </w:r>
      <w:r w:rsidRPr="00DA1403">
        <w:rPr>
          <w:rStyle w:val="Emphasis"/>
          <w:highlight w:val="cyan"/>
        </w:rPr>
        <w:t>crypto</w:t>
      </w:r>
      <w:r w:rsidRPr="00DA1403">
        <w:rPr>
          <w:rStyle w:val="StyleUnderline"/>
        </w:rPr>
        <w:t>currency</w:t>
      </w:r>
      <w:r w:rsidRPr="00C74EB5">
        <w:rPr>
          <w:rStyle w:val="StyleUnderline"/>
        </w:rPr>
        <w:t xml:space="preserve">, </w:t>
      </w:r>
      <w:r w:rsidRPr="00C74EB5">
        <w:rPr>
          <w:rStyle w:val="Emphasis"/>
        </w:rPr>
        <w:t>states</w:t>
      </w:r>
      <w:r w:rsidRPr="00C74EB5">
        <w:rPr>
          <w:rStyle w:val="StyleUnderline"/>
        </w:rPr>
        <w:t xml:space="preserve"> are </w:t>
      </w:r>
      <w:r w:rsidRPr="00C74EB5">
        <w:rPr>
          <w:rStyle w:val="Emphasis"/>
        </w:rPr>
        <w:t>poised</w:t>
      </w:r>
      <w:r w:rsidRPr="00C74EB5">
        <w:rPr>
          <w:rStyle w:val="StyleUnderline"/>
        </w:rPr>
        <w:t xml:space="preserve"> to step up </w:t>
      </w:r>
      <w:r w:rsidRPr="00C74EB5">
        <w:rPr>
          <w:rStyle w:val="Emphasis"/>
        </w:rPr>
        <w:t>enforcement</w:t>
      </w:r>
      <w:r w:rsidRPr="00C74EB5">
        <w:rPr>
          <w:rStyle w:val="StyleUnderline"/>
        </w:rPr>
        <w:t xml:space="preserve"> activity</w:t>
      </w:r>
      <w:r w:rsidRPr="00C74EB5">
        <w:rPr>
          <w:sz w:val="16"/>
        </w:rPr>
        <w:t>. This follows the disbanding of the Department of Justice (DOJ) National Cryptocurrency Enforcement Team and Deputy Attorney General Todd Blanche’s announcement that the DOJ will "no longer pursue litigation or enforcement actions that have the effect of superimposing regulatory frameworks on digital assets[.]"13 The DOJ will instead focus on prosecuting individuals who victimize digital asset investors or use digital assets in furtherance of criminal conduct, including terrorism, human trafficking, and gang financing.14</w:t>
      </w:r>
    </w:p>
    <w:p w14:paraId="7CF269DF" w14:textId="77777777" w:rsidR="0071248F" w:rsidRPr="00C74EB5" w:rsidRDefault="0071248F" w:rsidP="0071248F">
      <w:pPr>
        <w:rPr>
          <w:sz w:val="16"/>
        </w:rPr>
      </w:pPr>
      <w:r w:rsidRPr="00C74EB5">
        <w:rPr>
          <w:rStyle w:val="Emphasis"/>
        </w:rPr>
        <w:t>Several states</w:t>
      </w:r>
      <w:r w:rsidRPr="00C74EB5">
        <w:rPr>
          <w:rStyle w:val="StyleUnderline"/>
        </w:rPr>
        <w:t xml:space="preserve"> have already taken steps to ramp up </w:t>
      </w:r>
      <w:r w:rsidRPr="00C74EB5">
        <w:rPr>
          <w:rStyle w:val="Emphasis"/>
        </w:rPr>
        <w:t>enforcement</w:t>
      </w:r>
      <w:r w:rsidRPr="00C74EB5">
        <w:rPr>
          <w:rStyle w:val="StyleUnderline"/>
        </w:rPr>
        <w:t xml:space="preserve"> actions relating to </w:t>
      </w:r>
      <w:r w:rsidRPr="00C74EB5">
        <w:rPr>
          <w:rStyle w:val="Emphasis"/>
        </w:rPr>
        <w:t>crypto</w:t>
      </w:r>
      <w:r w:rsidRPr="00C74EB5">
        <w:rPr>
          <w:rStyle w:val="StyleUnderline"/>
        </w:rPr>
        <w:t xml:space="preserve">currency, with others </w:t>
      </w:r>
      <w:r w:rsidRPr="00C74EB5">
        <w:rPr>
          <w:rStyle w:val="Emphasis"/>
        </w:rPr>
        <w:t>likely</w:t>
      </w:r>
      <w:r w:rsidRPr="00C74EB5">
        <w:rPr>
          <w:rStyle w:val="StyleUnderline"/>
        </w:rPr>
        <w:t xml:space="preserve"> to </w:t>
      </w:r>
      <w:r w:rsidRPr="00C74EB5">
        <w:rPr>
          <w:rStyle w:val="Emphasis"/>
        </w:rPr>
        <w:t>follow</w:t>
      </w:r>
      <w:r w:rsidRPr="00C74EB5">
        <w:rPr>
          <w:sz w:val="16"/>
        </w:rPr>
        <w:t>. Recent examples include:</w:t>
      </w:r>
    </w:p>
    <w:p w14:paraId="7AD47B9B" w14:textId="77777777" w:rsidR="0071248F" w:rsidRPr="00C74EB5" w:rsidRDefault="0071248F" w:rsidP="0071248F">
      <w:pPr>
        <w:rPr>
          <w:rStyle w:val="Emphasis"/>
        </w:rPr>
      </w:pPr>
      <w:r w:rsidRPr="00DA1403">
        <w:rPr>
          <w:rStyle w:val="Emphasis"/>
          <w:highlight w:val="cyan"/>
        </w:rPr>
        <w:t>New York</w:t>
      </w:r>
    </w:p>
    <w:p w14:paraId="4496E338" w14:textId="77777777" w:rsidR="0071248F" w:rsidRPr="00C74EB5" w:rsidRDefault="0071248F" w:rsidP="0071248F">
      <w:pPr>
        <w:rPr>
          <w:sz w:val="16"/>
        </w:rPr>
      </w:pPr>
      <w:r w:rsidRPr="00C74EB5">
        <w:rPr>
          <w:sz w:val="16"/>
        </w:rPr>
        <w:lastRenderedPageBreak/>
        <w:t xml:space="preserve">In recent years, </w:t>
      </w:r>
      <w:r w:rsidRPr="00C74EB5">
        <w:rPr>
          <w:rStyle w:val="StyleUnderline"/>
        </w:rPr>
        <w:t xml:space="preserve">the </w:t>
      </w:r>
      <w:r w:rsidRPr="00C74EB5">
        <w:rPr>
          <w:rStyle w:val="Emphasis"/>
        </w:rPr>
        <w:t>A</w:t>
      </w:r>
      <w:r w:rsidRPr="00C74EB5">
        <w:rPr>
          <w:rStyle w:val="StyleUnderline"/>
        </w:rPr>
        <w:t xml:space="preserve">ttorney </w:t>
      </w:r>
      <w:r w:rsidRPr="00C74EB5">
        <w:rPr>
          <w:rStyle w:val="Emphasis"/>
        </w:rPr>
        <w:t>G</w:t>
      </w:r>
      <w:r w:rsidRPr="00C74EB5">
        <w:rPr>
          <w:rStyle w:val="StyleUnderline"/>
        </w:rPr>
        <w:t xml:space="preserve">eneral has filed </w:t>
      </w:r>
      <w:r w:rsidRPr="00C74EB5">
        <w:rPr>
          <w:rStyle w:val="Emphasis"/>
        </w:rPr>
        <w:t>multiple</w:t>
      </w:r>
      <w:r w:rsidRPr="00C74EB5">
        <w:rPr>
          <w:rStyle w:val="StyleUnderline"/>
        </w:rPr>
        <w:t xml:space="preserve"> lawsuits</w:t>
      </w:r>
      <w:r w:rsidRPr="00C74EB5">
        <w:rPr>
          <w:sz w:val="16"/>
        </w:rPr>
        <w:t xml:space="preserve"> against crypto platforms for selling or purchasing crypto tokens without registering in the state.</w:t>
      </w:r>
    </w:p>
    <w:p w14:paraId="6B97A333" w14:textId="77777777" w:rsidR="0071248F" w:rsidRPr="00C74EB5" w:rsidRDefault="0071248F" w:rsidP="0071248F">
      <w:pPr>
        <w:rPr>
          <w:sz w:val="16"/>
        </w:rPr>
      </w:pPr>
      <w:r w:rsidRPr="00C74EB5">
        <w:rPr>
          <w:sz w:val="16"/>
        </w:rPr>
        <w:t>In March 2023, sued KuCoin for failing to register as a securities and commodities broker-dealer under New York law.</w:t>
      </w:r>
    </w:p>
    <w:p w14:paraId="335CBCC9" w14:textId="77777777" w:rsidR="0071248F" w:rsidRPr="00C74EB5" w:rsidRDefault="0071248F" w:rsidP="0071248F">
      <w:pPr>
        <w:rPr>
          <w:sz w:val="16"/>
        </w:rPr>
      </w:pPr>
      <w:r w:rsidRPr="00C74EB5">
        <w:rPr>
          <w:sz w:val="16"/>
        </w:rPr>
        <w:t>Secured a consent order in December 2023 banning KuCoin from trading securities and commodities in New York, requiring $16.7 million in refunds to investors and $5.3 million in penalties.15</w:t>
      </w:r>
    </w:p>
    <w:p w14:paraId="07C33C05" w14:textId="77777777" w:rsidR="0071248F" w:rsidRPr="00C74EB5" w:rsidRDefault="0071248F" w:rsidP="0071248F">
      <w:pPr>
        <w:rPr>
          <w:sz w:val="16"/>
        </w:rPr>
      </w:pPr>
      <w:r w:rsidRPr="00DA1403">
        <w:rPr>
          <w:rStyle w:val="Emphasis"/>
          <w:highlight w:val="cyan"/>
        </w:rPr>
        <w:t>Iowa</w:t>
      </w:r>
    </w:p>
    <w:p w14:paraId="67E24CDA" w14:textId="77777777" w:rsidR="0071248F" w:rsidRPr="00C74EB5" w:rsidRDefault="0071248F" w:rsidP="0071248F">
      <w:pPr>
        <w:rPr>
          <w:sz w:val="16"/>
        </w:rPr>
      </w:pPr>
      <w:r w:rsidRPr="00C74EB5">
        <w:rPr>
          <w:rStyle w:val="Emphasis"/>
        </w:rPr>
        <w:t>A</w:t>
      </w:r>
      <w:r w:rsidRPr="00C74EB5">
        <w:rPr>
          <w:rStyle w:val="StyleUnderline"/>
        </w:rPr>
        <w:t xml:space="preserve">ttorney </w:t>
      </w:r>
      <w:r w:rsidRPr="00C74EB5">
        <w:rPr>
          <w:rStyle w:val="Emphasis"/>
        </w:rPr>
        <w:t>G</w:t>
      </w:r>
      <w:r w:rsidRPr="00C74EB5">
        <w:rPr>
          <w:rStyle w:val="StyleUnderline"/>
        </w:rPr>
        <w:t xml:space="preserve">eneral filed </w:t>
      </w:r>
      <w:r w:rsidRPr="00C74EB5">
        <w:rPr>
          <w:rStyle w:val="Emphasis"/>
        </w:rPr>
        <w:t>lawsuits</w:t>
      </w:r>
      <w:r w:rsidRPr="00C74EB5">
        <w:rPr>
          <w:sz w:val="16"/>
        </w:rPr>
        <w:t xml:space="preserve"> against Lux Vending, LLC (Bitcoin Depot) and GDP Holdings LLC (Coin Flip), operators of cryptocurrency ATMs, alleging insufficient policies and procedures to identify and block scams.16</w:t>
      </w:r>
    </w:p>
    <w:p w14:paraId="6FAB3A82" w14:textId="77777777" w:rsidR="0071248F" w:rsidRPr="00C74EB5" w:rsidRDefault="0071248F" w:rsidP="0071248F">
      <w:pPr>
        <w:rPr>
          <w:sz w:val="16"/>
        </w:rPr>
      </w:pPr>
      <w:r w:rsidRPr="00C74EB5">
        <w:rPr>
          <w:sz w:val="16"/>
        </w:rPr>
        <w:t>Claims include Iowa Consumer Fraud Act violations, unfair and deceptive practices, and misrepresentation.17</w:t>
      </w:r>
    </w:p>
    <w:p w14:paraId="16F07BF9" w14:textId="77777777" w:rsidR="0071248F" w:rsidRPr="00C74EB5" w:rsidRDefault="0071248F" w:rsidP="0071248F">
      <w:pPr>
        <w:rPr>
          <w:sz w:val="16"/>
        </w:rPr>
      </w:pPr>
      <w:r w:rsidRPr="00C74EB5">
        <w:rPr>
          <w:sz w:val="16"/>
        </w:rPr>
        <w:t>Asserted that companies profit from fees charged to consumers sending cryptocurrency to scammers and fail to warn or protect users adequately.</w:t>
      </w:r>
    </w:p>
    <w:p w14:paraId="22D0C4C5" w14:textId="77777777" w:rsidR="0071248F" w:rsidRPr="00C74EB5" w:rsidRDefault="0071248F" w:rsidP="0071248F">
      <w:pPr>
        <w:rPr>
          <w:rStyle w:val="Emphasis"/>
        </w:rPr>
      </w:pPr>
      <w:r w:rsidRPr="00DA1403">
        <w:rPr>
          <w:rStyle w:val="Emphasis"/>
          <w:highlight w:val="cyan"/>
        </w:rPr>
        <w:t>Pennsylvania</w:t>
      </w:r>
    </w:p>
    <w:p w14:paraId="3E196DB8" w14:textId="77777777" w:rsidR="0071248F" w:rsidRPr="00C74EB5" w:rsidRDefault="0071248F" w:rsidP="0071248F">
      <w:pPr>
        <w:rPr>
          <w:sz w:val="16"/>
        </w:rPr>
      </w:pPr>
      <w:r w:rsidRPr="00C74EB5">
        <w:rPr>
          <w:sz w:val="16"/>
        </w:rPr>
        <w:t>Attorney General issued a public warning to consumers about scams involving cryptocurrency ATMs.18</w:t>
      </w:r>
    </w:p>
    <w:p w14:paraId="7092EF80" w14:textId="77777777" w:rsidR="0071248F" w:rsidRPr="00C74EB5" w:rsidRDefault="0071248F" w:rsidP="0071248F">
      <w:pPr>
        <w:rPr>
          <w:sz w:val="16"/>
        </w:rPr>
      </w:pPr>
      <w:r w:rsidRPr="00C74EB5">
        <w:rPr>
          <w:sz w:val="16"/>
        </w:rPr>
        <w:t>Provided tips for identifying scams and encouraged scam victims to contact the Attorney General’s office.</w:t>
      </w:r>
    </w:p>
    <w:p w14:paraId="4FFB0287" w14:textId="77777777" w:rsidR="0071248F" w:rsidRPr="00C74EB5" w:rsidRDefault="0071248F" w:rsidP="0071248F">
      <w:pPr>
        <w:rPr>
          <w:sz w:val="16"/>
        </w:rPr>
      </w:pPr>
      <w:r w:rsidRPr="00C74EB5">
        <w:rPr>
          <w:sz w:val="16"/>
        </w:rPr>
        <w:t>Indicated potential for future legal action against crypto companies operating ATMs in the state.</w:t>
      </w:r>
    </w:p>
    <w:p w14:paraId="6B9CC6A3" w14:textId="77777777" w:rsidR="0071248F" w:rsidRPr="00C74EB5" w:rsidRDefault="0071248F" w:rsidP="0071248F">
      <w:pPr>
        <w:rPr>
          <w:rStyle w:val="StyleUnderline"/>
        </w:rPr>
      </w:pPr>
      <w:r w:rsidRPr="00C74EB5">
        <w:rPr>
          <w:rStyle w:val="Emphasis"/>
        </w:rPr>
        <w:t>States Prepare</w:t>
      </w:r>
      <w:r w:rsidRPr="00C74EB5">
        <w:rPr>
          <w:rStyle w:val="StyleUnderline"/>
        </w:rPr>
        <w:t xml:space="preserve"> for the </w:t>
      </w:r>
      <w:r w:rsidRPr="00C74EB5">
        <w:rPr>
          <w:rStyle w:val="Emphasis"/>
        </w:rPr>
        <w:t>Uncertain</w:t>
      </w:r>
      <w:r w:rsidRPr="00C74EB5">
        <w:rPr>
          <w:rStyle w:val="StyleUnderline"/>
        </w:rPr>
        <w:t xml:space="preserve"> Future of the CFPB</w:t>
      </w:r>
    </w:p>
    <w:p w14:paraId="787D53FF" w14:textId="77777777" w:rsidR="0071248F" w:rsidRPr="00C74EB5" w:rsidRDefault="0071248F" w:rsidP="0071248F">
      <w:pPr>
        <w:rPr>
          <w:sz w:val="16"/>
        </w:rPr>
      </w:pPr>
      <w:r w:rsidRPr="00C74EB5">
        <w:rPr>
          <w:sz w:val="16"/>
        </w:rPr>
        <w:t xml:space="preserve">Likewise, as the Trump administration seeks to dismantle the CFPB, </w:t>
      </w:r>
      <w:r w:rsidRPr="00C74EB5">
        <w:rPr>
          <w:rStyle w:val="Emphasis"/>
        </w:rPr>
        <w:t>states</w:t>
      </w:r>
      <w:r w:rsidRPr="00C74EB5">
        <w:rPr>
          <w:rStyle w:val="StyleUnderline"/>
        </w:rPr>
        <w:t xml:space="preserve"> are preparing to </w:t>
      </w:r>
      <w:r w:rsidRPr="00DA1403">
        <w:rPr>
          <w:rStyle w:val="Emphasis"/>
          <w:highlight w:val="cyan"/>
        </w:rPr>
        <w:t>fill the gap</w:t>
      </w:r>
      <w:r w:rsidRPr="00DA1403">
        <w:rPr>
          <w:rStyle w:val="StyleUnderline"/>
          <w:highlight w:val="cyan"/>
        </w:rPr>
        <w:t xml:space="preserve"> in</w:t>
      </w:r>
      <w:r w:rsidRPr="00C74EB5">
        <w:rPr>
          <w:rStyle w:val="StyleUnderline"/>
        </w:rPr>
        <w:t xml:space="preserve"> regulation and </w:t>
      </w:r>
      <w:r w:rsidRPr="00DA1403">
        <w:rPr>
          <w:rStyle w:val="Emphasis"/>
          <w:highlight w:val="cyan"/>
        </w:rPr>
        <w:t>enforcement</w:t>
      </w:r>
      <w:r w:rsidRPr="00C74EB5">
        <w:rPr>
          <w:rStyle w:val="StyleUnderline"/>
        </w:rPr>
        <w:t xml:space="preserve"> of </w:t>
      </w:r>
      <w:r w:rsidRPr="00C74EB5">
        <w:rPr>
          <w:rStyle w:val="Emphasis"/>
        </w:rPr>
        <w:t>consumer protection</w:t>
      </w:r>
      <w:r w:rsidRPr="00C74EB5">
        <w:rPr>
          <w:rStyle w:val="StyleUnderline"/>
        </w:rPr>
        <w:t xml:space="preserve"> violations</w:t>
      </w:r>
      <w:r w:rsidRPr="00C74EB5">
        <w:rPr>
          <w:sz w:val="16"/>
        </w:rPr>
        <w:t>.19 Recent actions states are taking to prepare for the CFPB enforcement gap include the following:20</w:t>
      </w:r>
    </w:p>
    <w:p w14:paraId="7B0C5658" w14:textId="77777777" w:rsidR="0071248F" w:rsidRPr="00C74EB5" w:rsidRDefault="0071248F" w:rsidP="0071248F">
      <w:pPr>
        <w:rPr>
          <w:sz w:val="16"/>
        </w:rPr>
      </w:pPr>
      <w:r w:rsidRPr="00C74EB5">
        <w:rPr>
          <w:sz w:val="16"/>
        </w:rPr>
        <w:t xml:space="preserve">Amicus Brief Filing. </w:t>
      </w:r>
      <w:r w:rsidRPr="00DA1403">
        <w:rPr>
          <w:rStyle w:val="Emphasis"/>
          <w:highlight w:val="cyan"/>
        </w:rPr>
        <w:t>Twenty-three state</w:t>
      </w:r>
      <w:r w:rsidRPr="00C74EB5">
        <w:rPr>
          <w:rStyle w:val="StyleUnderline"/>
        </w:rPr>
        <w:t xml:space="preserve"> attorney</w:t>
      </w:r>
      <w:r w:rsidRPr="00DA1403">
        <w:rPr>
          <w:rStyle w:val="Emphasis"/>
          <w:highlight w:val="cyan"/>
        </w:rPr>
        <w:t>s</w:t>
      </w:r>
      <w:r w:rsidRPr="00C74EB5">
        <w:rPr>
          <w:rStyle w:val="StyleUnderline"/>
        </w:rPr>
        <w:t xml:space="preserve"> general </w:t>
      </w:r>
      <w:r w:rsidRPr="00DA1403">
        <w:rPr>
          <w:rStyle w:val="StyleUnderline"/>
          <w:highlight w:val="cyan"/>
        </w:rPr>
        <w:t>filed</w:t>
      </w:r>
      <w:r w:rsidRPr="00C74EB5">
        <w:rPr>
          <w:rStyle w:val="StyleUnderline"/>
        </w:rPr>
        <w:t xml:space="preserve"> an </w:t>
      </w:r>
      <w:r w:rsidRPr="00C74EB5">
        <w:rPr>
          <w:rStyle w:val="Emphasis"/>
        </w:rPr>
        <w:t>amicus</w:t>
      </w:r>
      <w:r w:rsidRPr="00C74EB5">
        <w:rPr>
          <w:rStyle w:val="StyleUnderline"/>
        </w:rPr>
        <w:t xml:space="preserve"> brief</w:t>
      </w:r>
      <w:r w:rsidRPr="00C74EB5">
        <w:rPr>
          <w:sz w:val="16"/>
        </w:rPr>
        <w:t xml:space="preserve"> supporting the National Treasury Employees Union’s action </w:t>
      </w:r>
      <w:r w:rsidRPr="00DA1403">
        <w:rPr>
          <w:rStyle w:val="StyleUnderline"/>
          <w:highlight w:val="cyan"/>
        </w:rPr>
        <w:t xml:space="preserve">to </w:t>
      </w:r>
      <w:r w:rsidRPr="00DA1403">
        <w:rPr>
          <w:rStyle w:val="Emphasis"/>
          <w:highlight w:val="cyan"/>
        </w:rPr>
        <w:t>block</w:t>
      </w:r>
      <w:r w:rsidRPr="00C74EB5">
        <w:rPr>
          <w:rStyle w:val="StyleUnderline"/>
        </w:rPr>
        <w:t xml:space="preserve"> the </w:t>
      </w:r>
      <w:r w:rsidRPr="00DA1403">
        <w:rPr>
          <w:rStyle w:val="StyleUnderline"/>
          <w:highlight w:val="cyan"/>
        </w:rPr>
        <w:t>shutdown</w:t>
      </w:r>
      <w:r w:rsidRPr="00C74EB5">
        <w:rPr>
          <w:rStyle w:val="StyleUnderline"/>
        </w:rPr>
        <w:t xml:space="preserve"> of the </w:t>
      </w:r>
      <w:r w:rsidRPr="00C74EB5">
        <w:rPr>
          <w:rStyle w:val="Emphasis"/>
        </w:rPr>
        <w:t>CFPB</w:t>
      </w:r>
      <w:r w:rsidRPr="00C74EB5">
        <w:rPr>
          <w:sz w:val="16"/>
        </w:rPr>
        <w:t>, emphasizing the Bureau’s historical partnership with states in consumer protection cases.21</w:t>
      </w:r>
    </w:p>
    <w:p w14:paraId="23595FC9" w14:textId="77777777" w:rsidR="0071248F" w:rsidRPr="00C74EB5" w:rsidRDefault="0071248F" w:rsidP="0071248F">
      <w:pPr>
        <w:rPr>
          <w:sz w:val="16"/>
        </w:rPr>
      </w:pPr>
      <w:r w:rsidRPr="00C74EB5">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36BC7890" w14:textId="77777777" w:rsidR="0071248F" w:rsidRPr="00C74EB5" w:rsidRDefault="0071248F" w:rsidP="0071248F">
      <w:pPr>
        <w:rPr>
          <w:sz w:val="16"/>
        </w:rPr>
      </w:pPr>
      <w:r w:rsidRPr="00C74EB5">
        <w:rPr>
          <w:sz w:val="16"/>
        </w:rPr>
        <w:t>New York's FAIR Act Proposal.</w:t>
      </w:r>
    </w:p>
    <w:p w14:paraId="7769FE48" w14:textId="77777777" w:rsidR="0071248F" w:rsidRPr="00C74EB5" w:rsidRDefault="0071248F" w:rsidP="0071248F">
      <w:pPr>
        <w:rPr>
          <w:sz w:val="16"/>
        </w:rPr>
      </w:pPr>
      <w:r w:rsidRPr="00C74EB5">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384D056B" w14:textId="77777777" w:rsidR="0071248F" w:rsidRPr="00C74EB5" w:rsidRDefault="0071248F" w:rsidP="0071248F">
      <w:pPr>
        <w:rPr>
          <w:sz w:val="16"/>
        </w:rPr>
      </w:pPr>
      <w:r w:rsidRPr="00C74EB5">
        <w:rPr>
          <w:sz w:val="16"/>
        </w:rPr>
        <w:t>The FAIR Act would permit the New York attorney general to bring claims for a single instance of unfair, deceptive, or abusive activity, rather than being limited to conduct impacting the public at large.</w:t>
      </w:r>
    </w:p>
    <w:p w14:paraId="7DD5BE0C" w14:textId="77777777" w:rsidR="0071248F" w:rsidRPr="00C74EB5" w:rsidRDefault="0071248F" w:rsidP="0071248F">
      <w:pPr>
        <w:rPr>
          <w:sz w:val="16"/>
        </w:rPr>
      </w:pPr>
      <w:r w:rsidRPr="00C74EB5">
        <w:rPr>
          <w:sz w:val="16"/>
        </w:rPr>
        <w:t>The FAIR Act would enable the New York attorney general to address a wide range of conduct, including predatory loans, fraudulent landlord-tenant transactions, and other prohibited activities affecting individuals.</w:t>
      </w:r>
    </w:p>
    <w:p w14:paraId="0BE8CCF2" w14:textId="77777777" w:rsidR="0071248F" w:rsidRPr="00C74EB5" w:rsidRDefault="0071248F" w:rsidP="0071248F">
      <w:pPr>
        <w:rPr>
          <w:sz w:val="16"/>
        </w:rPr>
      </w:pPr>
      <w:r w:rsidRPr="00C74EB5">
        <w:rPr>
          <w:sz w:val="16"/>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7D0B19AE" w14:textId="77777777" w:rsidR="0071248F" w:rsidRPr="00C74EB5" w:rsidRDefault="0071248F" w:rsidP="0071248F">
      <w:pPr>
        <w:rPr>
          <w:sz w:val="16"/>
        </w:rPr>
      </w:pPr>
      <w:r w:rsidRPr="00C74EB5">
        <w:rPr>
          <w:sz w:val="16"/>
        </w:rPr>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2DE52A23" w14:textId="77777777" w:rsidR="0071248F" w:rsidRPr="00C74EB5" w:rsidRDefault="0071248F" w:rsidP="0071248F">
      <w:pPr>
        <w:rPr>
          <w:sz w:val="16"/>
        </w:rPr>
      </w:pPr>
      <w:r w:rsidRPr="00C74EB5">
        <w:rPr>
          <w:sz w:val="16"/>
        </w:rPr>
        <w:lastRenderedPageBreak/>
        <w:t>Expanded State Enforcement for Financial Markets</w:t>
      </w:r>
    </w:p>
    <w:p w14:paraId="4B8E5934" w14:textId="77777777" w:rsidR="0071248F" w:rsidRPr="00C74EB5" w:rsidRDefault="0071248F" w:rsidP="0071248F">
      <w:pPr>
        <w:rPr>
          <w:sz w:val="16"/>
        </w:rPr>
      </w:pPr>
      <w:r w:rsidRPr="00C74EB5">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2F010D96" w14:textId="77777777" w:rsidR="0071248F" w:rsidRPr="00C74EB5" w:rsidRDefault="0071248F" w:rsidP="0071248F">
      <w:pPr>
        <w:rPr>
          <w:sz w:val="16"/>
        </w:rPr>
      </w:pPr>
      <w:r w:rsidRPr="00C74EB5">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56730A55" w14:textId="77777777" w:rsidR="0071248F" w:rsidRPr="00C74EB5" w:rsidRDefault="0071248F" w:rsidP="0071248F">
      <w:pPr>
        <w:rPr>
          <w:sz w:val="16"/>
        </w:rPr>
      </w:pPr>
      <w:r w:rsidRPr="00C74EB5">
        <w:rPr>
          <w:sz w:val="16"/>
        </w:rPr>
        <w:t>Massachusetts previously filed an enforcement action against Robinhood for improper "gamification" features, resulting in a $7.5 million settlement for violations of state securities laws.28</w:t>
      </w:r>
    </w:p>
    <w:p w14:paraId="16604CBA" w14:textId="77777777" w:rsidR="0071248F" w:rsidRPr="00C74EB5" w:rsidRDefault="0071248F" w:rsidP="0071248F">
      <w:pPr>
        <w:rPr>
          <w:sz w:val="16"/>
        </w:rPr>
      </w:pPr>
      <w:r w:rsidRPr="00C74EB5">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076C39FD" w14:textId="77777777" w:rsidR="0071248F" w:rsidRPr="00C74EB5" w:rsidRDefault="0071248F" w:rsidP="0071248F">
      <w:pPr>
        <w:rPr>
          <w:sz w:val="16"/>
        </w:rPr>
      </w:pPr>
      <w:r w:rsidRPr="00C74EB5">
        <w:rPr>
          <w:sz w:val="16"/>
        </w:rPr>
        <w:t>Conclusion</w:t>
      </w:r>
    </w:p>
    <w:p w14:paraId="5DF95E26" w14:textId="77777777" w:rsidR="0071248F" w:rsidRDefault="0071248F" w:rsidP="0071248F">
      <w:pPr>
        <w:rPr>
          <w:sz w:val="16"/>
        </w:rPr>
      </w:pPr>
      <w:r w:rsidRPr="00C74EB5">
        <w:rPr>
          <w:sz w:val="16"/>
        </w:rPr>
        <w:t xml:space="preserve">Unlike past White House transitions, when federal regulators’ priorities remained relatively consistent, </w:t>
      </w:r>
      <w:r w:rsidRPr="00C74EB5">
        <w:rPr>
          <w:rStyle w:val="StyleUnderline"/>
        </w:rPr>
        <w:t xml:space="preserve">the </w:t>
      </w:r>
      <w:r w:rsidRPr="00C74EB5">
        <w:rPr>
          <w:rStyle w:val="Emphasis"/>
        </w:rPr>
        <w:t>Trump</w:t>
      </w:r>
      <w:r w:rsidRPr="00C74EB5">
        <w:rPr>
          <w:rStyle w:val="StyleUnderline"/>
        </w:rPr>
        <w:t xml:space="preserve"> administration's agenda has and will likely continue to significantly </w:t>
      </w:r>
      <w:r w:rsidRPr="00C74EB5">
        <w:rPr>
          <w:rStyle w:val="Emphasis"/>
        </w:rPr>
        <w:t>curtail</w:t>
      </w:r>
      <w:r w:rsidRPr="00C74EB5">
        <w:rPr>
          <w:rStyle w:val="StyleUnderline"/>
        </w:rPr>
        <w:t xml:space="preserve"> the scope and volume of actions brought by </w:t>
      </w:r>
      <w:r w:rsidRPr="00C74EB5">
        <w:rPr>
          <w:rStyle w:val="Emphasis"/>
        </w:rPr>
        <w:t>federal reg</w:t>
      </w:r>
      <w:r w:rsidRPr="00C74EB5">
        <w:rPr>
          <w:rStyle w:val="StyleUnderline"/>
        </w:rPr>
        <w:t>ulator</w:t>
      </w:r>
      <w:r w:rsidRPr="00C74EB5">
        <w:rPr>
          <w:rStyle w:val="Emphasis"/>
        </w:rPr>
        <w:t>s</w:t>
      </w:r>
      <w:r w:rsidRPr="00C74EB5">
        <w:rPr>
          <w:sz w:val="16"/>
        </w:rPr>
        <w:t xml:space="preserve">. However, </w:t>
      </w:r>
      <w:r w:rsidRPr="00DA1403">
        <w:rPr>
          <w:rStyle w:val="StyleUnderline"/>
          <w:highlight w:val="cyan"/>
        </w:rPr>
        <w:t xml:space="preserve">we can </w:t>
      </w:r>
      <w:r w:rsidRPr="00DA1403">
        <w:rPr>
          <w:rStyle w:val="Emphasis"/>
          <w:highlight w:val="cyan"/>
        </w:rPr>
        <w:t>expect state</w:t>
      </w:r>
      <w:r w:rsidRPr="00C74EB5">
        <w:rPr>
          <w:rStyle w:val="StyleUnderline"/>
        </w:rPr>
        <w:t xml:space="preserve"> attorney</w:t>
      </w:r>
      <w:r w:rsidRPr="00DA1403">
        <w:rPr>
          <w:rStyle w:val="Emphasis"/>
          <w:highlight w:val="cyan"/>
        </w:rPr>
        <w:t>s</w:t>
      </w:r>
      <w:r w:rsidRPr="00C74EB5">
        <w:rPr>
          <w:rStyle w:val="StyleUnderline"/>
        </w:rPr>
        <w:t xml:space="preserve"> general, regulators, and legislators </w:t>
      </w:r>
      <w:r w:rsidRPr="00DA1403">
        <w:rPr>
          <w:rStyle w:val="StyleUnderline"/>
          <w:highlight w:val="cyan"/>
        </w:rPr>
        <w:t xml:space="preserve">to </w:t>
      </w:r>
      <w:r w:rsidRPr="00DA1403">
        <w:rPr>
          <w:rStyle w:val="Emphasis"/>
          <w:highlight w:val="cyan"/>
        </w:rPr>
        <w:t>increase enforcement</w:t>
      </w:r>
      <w:r w:rsidRPr="00C74EB5">
        <w:rPr>
          <w:rStyle w:val="StyleUnderline"/>
        </w:rPr>
        <w:t xml:space="preserve"> efforts</w:t>
      </w:r>
      <w:r w:rsidRPr="00C74EB5">
        <w:rPr>
          <w:sz w:val="16"/>
        </w:rPr>
        <w:t xml:space="preserve"> against financial markets participants. We will continue to monitor state-level initiatives very closely and will alert our financial markets clients to any significant developments.</w:t>
      </w:r>
    </w:p>
    <w:p w14:paraId="24548C2F" w14:textId="77777777" w:rsidR="003267ED" w:rsidRPr="00894AF4" w:rsidRDefault="003267ED" w:rsidP="003267ED">
      <w:pPr>
        <w:pStyle w:val="Heading4"/>
        <w:rPr>
          <w:rFonts w:cs="Calibri"/>
        </w:rPr>
      </w:pPr>
      <w:r w:rsidRPr="00894AF4">
        <w:rPr>
          <w:rFonts w:cs="Calibri"/>
        </w:rPr>
        <w:t xml:space="preserve">Ruling makes it </w:t>
      </w:r>
      <w:r w:rsidRPr="00894AF4">
        <w:rPr>
          <w:rFonts w:cs="Calibri"/>
          <w:u w:val="single"/>
        </w:rPr>
        <w:t>impossible</w:t>
      </w:r>
      <w:r w:rsidRPr="00894AF4">
        <w:rPr>
          <w:rFonts w:cs="Calibri"/>
        </w:rPr>
        <w:t xml:space="preserve"> to sustain organized labor,</w:t>
      </w:r>
      <w:r w:rsidRPr="00894AF4">
        <w:rPr>
          <w:rFonts w:cs="Calibri"/>
          <w:b w:val="0"/>
          <w:bCs/>
        </w:rPr>
        <w:t xml:space="preserve"> </w:t>
      </w:r>
      <w:r w:rsidRPr="00894AF4">
        <w:rPr>
          <w:rFonts w:cs="Calibri"/>
        </w:rPr>
        <w:t xml:space="preserve">and SCOTUS </w:t>
      </w:r>
      <w:r w:rsidRPr="00894AF4">
        <w:rPr>
          <w:rFonts w:cs="Calibri"/>
          <w:u w:val="single"/>
        </w:rPr>
        <w:t>won’t reverse</w:t>
      </w:r>
      <w:r w:rsidRPr="00894AF4">
        <w:rPr>
          <w:rFonts w:cs="Calibri"/>
        </w:rPr>
        <w:t xml:space="preserve"> it.</w:t>
      </w:r>
    </w:p>
    <w:p w14:paraId="5A929A06" w14:textId="77777777" w:rsidR="003267ED" w:rsidRPr="00894AF4" w:rsidRDefault="003267ED" w:rsidP="003267ED">
      <w:r w:rsidRPr="00894AF4">
        <w:t xml:space="preserve">Timothy </w:t>
      </w:r>
      <w:r w:rsidRPr="00894AF4">
        <w:rPr>
          <w:rStyle w:val="Style13ptBold"/>
        </w:rPr>
        <w:t>Noah 09/01</w:t>
      </w:r>
      <w:r w:rsidRPr="00894AF4">
        <w:t>. New Republic staff writer. “Happy Labor Day. Donald Trump and Elon Musk Are Screwing Workers.” The New Republic. September 1, 2025. https://newrepublic.com/article/199864/trump-elon-musk-screwing-workers</w:t>
      </w:r>
    </w:p>
    <w:p w14:paraId="452BC5CD" w14:textId="77777777" w:rsidR="003267ED" w:rsidRPr="00894AF4" w:rsidRDefault="003267ED" w:rsidP="003267ED">
      <w:pPr>
        <w:rPr>
          <w:rStyle w:val="Emphasis"/>
        </w:rPr>
      </w:pPr>
      <w:r w:rsidRPr="00894AF4">
        <w:rPr>
          <w:sz w:val="16"/>
        </w:rPr>
        <w:t xml:space="preserve">“Happy Labor Day” sounds especially off-key this year because </w:t>
      </w:r>
      <w:r w:rsidRPr="00894AF4">
        <w:rPr>
          <w:rStyle w:val="StyleUnderline"/>
        </w:rPr>
        <w:t xml:space="preserve">the National Labor Relations Board is on the ropes. The </w:t>
      </w:r>
      <w:r w:rsidRPr="00894AF4">
        <w:rPr>
          <w:rStyle w:val="StyleUnderline"/>
          <w:highlight w:val="cyan"/>
        </w:rPr>
        <w:t>NLRB</w:t>
      </w:r>
      <w:r w:rsidRPr="00894AF4">
        <w:rPr>
          <w:sz w:val="16"/>
        </w:rPr>
        <w:t xml:space="preserve"> is the government agency that </w:t>
      </w:r>
      <w:r w:rsidRPr="00894AF4">
        <w:rPr>
          <w:rStyle w:val="StyleUnderline"/>
          <w:highlight w:val="cyan"/>
        </w:rPr>
        <w:t>adjudicates</w:t>
      </w:r>
      <w:r w:rsidRPr="00894AF4">
        <w:rPr>
          <w:rStyle w:val="StyleUnderline"/>
        </w:rPr>
        <w:t xml:space="preserve"> private-sector </w:t>
      </w:r>
      <w:r w:rsidRPr="00894AF4">
        <w:rPr>
          <w:rStyle w:val="Emphasis"/>
          <w:highlight w:val="cyan"/>
        </w:rPr>
        <w:t>disputes</w:t>
      </w:r>
      <w:r w:rsidRPr="00894AF4">
        <w:rPr>
          <w:rStyle w:val="StyleUnderline"/>
          <w:highlight w:val="cyan"/>
        </w:rPr>
        <w:t xml:space="preserve"> between labor and management</w:t>
      </w:r>
      <w:r w:rsidRPr="00894AF4">
        <w:rPr>
          <w:sz w:val="16"/>
        </w:rPr>
        <w:t xml:space="preserve">. It </w:t>
      </w:r>
      <w:r w:rsidRPr="00894AF4">
        <w:rPr>
          <w:rStyle w:val="StyleUnderline"/>
          <w:highlight w:val="cyan"/>
        </w:rPr>
        <w:t xml:space="preserve">oversees </w:t>
      </w:r>
      <w:r w:rsidRPr="00894AF4">
        <w:rPr>
          <w:rStyle w:val="Emphasis"/>
          <w:highlight w:val="cyan"/>
        </w:rPr>
        <w:t>union elections</w:t>
      </w:r>
      <w:r w:rsidRPr="00894AF4">
        <w:rPr>
          <w:rStyle w:val="StyleUnderline"/>
          <w:highlight w:val="cyan"/>
        </w:rPr>
        <w:t xml:space="preserve"> and </w:t>
      </w:r>
      <w:r w:rsidRPr="00894AF4">
        <w:rPr>
          <w:rStyle w:val="Emphasis"/>
          <w:highlight w:val="cyan"/>
        </w:rPr>
        <w:t>punishes labor law violations</w:t>
      </w:r>
      <w:r w:rsidRPr="00894AF4">
        <w:rPr>
          <w:sz w:val="16"/>
        </w:rPr>
        <w:t xml:space="preserve"> (excepting wage theft, which is policed by the Labor Department). </w:t>
      </w:r>
      <w:r w:rsidRPr="00894AF4">
        <w:rPr>
          <w:rStyle w:val="StyleUnderline"/>
          <w:highlight w:val="cyan"/>
        </w:rPr>
        <w:t>Sustaining organized labor</w:t>
      </w:r>
      <w:r w:rsidRPr="00894AF4">
        <w:rPr>
          <w:sz w:val="16"/>
        </w:rPr>
        <w:t xml:space="preserve"> even at its severely depressed current level </w:t>
      </w:r>
      <w:r w:rsidRPr="00894AF4">
        <w:rPr>
          <w:rStyle w:val="StyleUnderline"/>
        </w:rPr>
        <w:t xml:space="preserve">would be </w:t>
      </w:r>
      <w:r w:rsidRPr="00894AF4">
        <w:rPr>
          <w:rStyle w:val="Emphasis"/>
          <w:highlight w:val="cyan"/>
        </w:rPr>
        <w:t>impossible</w:t>
      </w:r>
      <w:r w:rsidRPr="00894AF4">
        <w:rPr>
          <w:rStyle w:val="StyleUnderline"/>
          <w:highlight w:val="cyan"/>
        </w:rPr>
        <w:t xml:space="preserve"> without</w:t>
      </w:r>
      <w:r w:rsidRPr="00894AF4">
        <w:rPr>
          <w:rStyle w:val="StyleUnderline"/>
        </w:rPr>
        <w:t xml:space="preserve"> a </w:t>
      </w:r>
      <w:r w:rsidRPr="00894AF4">
        <w:rPr>
          <w:rStyle w:val="Emphasis"/>
          <w:highlight w:val="cyan"/>
        </w:rPr>
        <w:t>functioning NLRB</w:t>
      </w:r>
      <w:r w:rsidRPr="00894AF4">
        <w:rPr>
          <w:sz w:val="16"/>
        </w:rPr>
        <w:t xml:space="preserve">. But </w:t>
      </w:r>
      <w:r w:rsidRPr="00894AF4">
        <w:rPr>
          <w:rStyle w:val="StyleUnderline"/>
        </w:rPr>
        <w:t xml:space="preserve">last week, the </w:t>
      </w:r>
      <w:r w:rsidRPr="00894AF4">
        <w:rPr>
          <w:rStyle w:val="StyleUnderline"/>
          <w:highlight w:val="cyan"/>
        </w:rPr>
        <w:t>Fifth Circuit</w:t>
      </w:r>
      <w:r w:rsidRPr="00894AF4">
        <w:rPr>
          <w:rStyle w:val="StyleUnderline"/>
        </w:rPr>
        <w:t xml:space="preserve"> Court</w:t>
      </w:r>
      <w:r w:rsidRPr="00894AF4">
        <w:rPr>
          <w:sz w:val="16"/>
        </w:rPr>
        <w:t xml:space="preserve"> of Appeals </w:t>
      </w:r>
      <w:r w:rsidRPr="00894AF4">
        <w:rPr>
          <w:rStyle w:val="StyleUnderline"/>
          <w:highlight w:val="cyan"/>
        </w:rPr>
        <w:t>ruled</w:t>
      </w:r>
      <w:r w:rsidRPr="00894AF4">
        <w:rPr>
          <w:rStyle w:val="StyleUnderline"/>
        </w:rPr>
        <w:t xml:space="preserve"> the NLRB’s 90 year-old structure </w:t>
      </w:r>
      <w:r w:rsidRPr="00894AF4">
        <w:rPr>
          <w:rStyle w:val="Emphasis"/>
          <w:highlight w:val="cyan"/>
        </w:rPr>
        <w:t>unconstitutional</w:t>
      </w:r>
      <w:r w:rsidRPr="00894AF4">
        <w:rPr>
          <w:rStyle w:val="StyleUnderline"/>
          <w:highlight w:val="cyan"/>
        </w:rPr>
        <w:t xml:space="preserve">, putting </w:t>
      </w:r>
      <w:r w:rsidRPr="00894AF4">
        <w:rPr>
          <w:rStyle w:val="Emphasis"/>
          <w:highlight w:val="cyan"/>
        </w:rPr>
        <w:t>future enforcement</w:t>
      </w:r>
      <w:r w:rsidRPr="00894AF4">
        <w:rPr>
          <w:rStyle w:val="StyleUnderline"/>
          <w:highlight w:val="cyan"/>
        </w:rPr>
        <w:t xml:space="preserve"> of labor law </w:t>
      </w:r>
      <w:r w:rsidRPr="00894AF4">
        <w:rPr>
          <w:rStyle w:val="Emphasis"/>
          <w:highlight w:val="cyan"/>
        </w:rPr>
        <w:t>very much in doubt.</w:t>
      </w:r>
    </w:p>
    <w:p w14:paraId="3B501959" w14:textId="77777777" w:rsidR="003267ED" w:rsidRPr="00894AF4" w:rsidRDefault="003267ED" w:rsidP="003267ED">
      <w:pPr>
        <w:rPr>
          <w:sz w:val="10"/>
        </w:rPr>
      </w:pPr>
      <w:r w:rsidRPr="00894AF4">
        <w:rPr>
          <w:sz w:val="10"/>
        </w:rPr>
        <w:t>As my New Republic colleague Matt Ford noted, the case on which the Fifth Circuit ruled is a Harper’s Weekly political cartoon that practically draws itself. Elon Musk, the richest human on Planet Earth, is chief executive and principal owner of Space X. Three years ago, eight workers there circulated internally a letter pointing out that Musk’s public behavior was “a frequent source of distraction and embarrassment for us” and urging the company to “uphold clear repercussions for all unacceptable behavior, whether from the CEO or an employee starting their first day.” The letter leaked to The Verge, and Space X fired nine signatories.</w:t>
      </w:r>
    </w:p>
    <w:p w14:paraId="0AE936F0" w14:textId="77777777" w:rsidR="003267ED" w:rsidRPr="00894AF4" w:rsidRDefault="003267ED" w:rsidP="003267ED">
      <w:pPr>
        <w:rPr>
          <w:sz w:val="10"/>
        </w:rPr>
      </w:pPr>
      <w:r w:rsidRPr="00894AF4">
        <w:rPr>
          <w:sz w:val="10"/>
        </w:rPr>
        <w:t>I won’t bother to document all the plainly unacceptable public behavior Musk engaged in at the time, because we’d be here all day. But the letter mentioned “recent allegations against our CEO and his public disparagement of the situation.” That referred to a Musk tweet making light of an episode in which Musk allegedly exposed his erect penis to a Space X contract flight attendant/masseuse and promised to buy her a horse if she’d give him a happy ending. Musk said the charges were “utterly untrue,” but Business Insider reported that after the flight attendant/masseuse brought sexual harassment charges, Space X paid her $250,000 to go away. Guilty or not, Musk did Space X no favors by joking publicly about the matter.</w:t>
      </w:r>
    </w:p>
    <w:p w14:paraId="2FED533B" w14:textId="77777777" w:rsidR="003267ED" w:rsidRPr="00894AF4" w:rsidRDefault="003267ED" w:rsidP="003267ED">
      <w:pPr>
        <w:rPr>
          <w:sz w:val="10"/>
        </w:rPr>
      </w:pPr>
      <w:r w:rsidRPr="00894AF4">
        <w:rPr>
          <w:sz w:val="10"/>
        </w:rPr>
        <w:t>As I said, Space X fired nine signatories to the letter protesting Musk’s misbehavior. Eight of them filed charges with the NLRB, alleging illegal retaliation for concerted activity. “Concerted activity” is the legal term for any challenge to the terms and conditions of one’s employment, and it’s protected under the 1935 National Labor Relations Act, even for nonunion workers. Space X, you won’t be astonished to learn, is a non-union shop.</w:t>
      </w:r>
    </w:p>
    <w:p w14:paraId="3E9EC132" w14:textId="77777777" w:rsidR="003267ED" w:rsidRPr="00894AF4" w:rsidRDefault="003267ED" w:rsidP="003267ED">
      <w:pPr>
        <w:rPr>
          <w:sz w:val="10"/>
        </w:rPr>
      </w:pPr>
      <w:r w:rsidRPr="00894AF4">
        <w:rPr>
          <w:sz w:val="10"/>
        </w:rPr>
        <w:t>That Space X management’s retaliation constituted an illegal unfair labor practice was a slam dunk. An NLRB regional office gathered the charges together, filed a legal complaint against Space X, and scheduled an administrative law hearing on a case that the company was sure to lose. But before that hearing could occur, Musk sued the NLRB, arguing that the agency couldn’t investigate Space X because the NLRB itself was unconstitutional.</w:t>
      </w:r>
    </w:p>
    <w:p w14:paraId="6B666EEE" w14:textId="77777777" w:rsidR="003267ED" w:rsidRPr="00894AF4" w:rsidRDefault="003267ED" w:rsidP="003267ED">
      <w:pPr>
        <w:rPr>
          <w:sz w:val="10"/>
        </w:rPr>
      </w:pPr>
      <w:r w:rsidRPr="00894AF4">
        <w:rPr>
          <w:sz w:val="10"/>
        </w:rPr>
        <w:t>As I explained when Musk filed this lawsuit in January 2024, there’s a history here. Musk has tangled repeatedly with the NLRB, to a far greater degree than fellow oligarchs like, say, Jeff Bezos or Mark Zuckerberg. Most famously (before now) Musk threatened Tesla plant workers on Twitter with the loss of their stock options if they unionized. The NLRB ruled that move a labor violation, and when Musk appealed, even the reactionary Fifth Circuit had to agree (though it later vacated that ruling en banc).</w:t>
      </w:r>
    </w:p>
    <w:p w14:paraId="53BAA382" w14:textId="77777777" w:rsidR="003267ED" w:rsidRPr="00894AF4" w:rsidRDefault="003267ED" w:rsidP="003267ED">
      <w:pPr>
        <w:rPr>
          <w:sz w:val="10"/>
        </w:rPr>
      </w:pPr>
      <w:r w:rsidRPr="00894AF4">
        <w:rPr>
          <w:sz w:val="10"/>
        </w:rPr>
        <w:t>Musk’s lawsuit against the NLRB recycled some arguments used successfully in the 2024 Supreme Court case SEC v. Jarkesy, in which a hedge fund manager whom the SEC busted for securities fraud was freed from paying a $300,000 fine on the grounds that the agency’s administrative law judges lacked constitutional authority to impose it. Musk, it turned out, helped bankroll the plaintiff in that case, along with the billionaire Mark Cuban. When people like me say that the United States is an oligarchy ruled by billionaires, this is the kind of thing we’re talking about.</w:t>
      </w:r>
    </w:p>
    <w:p w14:paraId="3A1FA697" w14:textId="77777777" w:rsidR="003267ED" w:rsidRPr="00894AF4" w:rsidRDefault="003267ED" w:rsidP="003267ED">
      <w:pPr>
        <w:rPr>
          <w:sz w:val="10"/>
        </w:rPr>
      </w:pPr>
      <w:r w:rsidRPr="00894AF4">
        <w:rPr>
          <w:sz w:val="10"/>
        </w:rPr>
        <w:t>Musk won the NLRB case too. Perhaps we’d save time going forward if regulators seek out Musk before finalizing any decision to ask whether it’s quite all right with his excellency.</w:t>
      </w:r>
    </w:p>
    <w:p w14:paraId="6B46CC10" w14:textId="77777777" w:rsidR="003267ED" w:rsidRPr="00894AF4" w:rsidRDefault="003267ED" w:rsidP="003267ED">
      <w:pPr>
        <w:rPr>
          <w:sz w:val="10"/>
        </w:rPr>
      </w:pPr>
      <w:r w:rsidRPr="00894AF4">
        <w:rPr>
          <w:sz w:val="10"/>
        </w:rPr>
        <w:t>The Fifth Circuit ruled that the National Labor Relations Act is unconstitutional because the president is barred by statute from firing at will the administrative law judges who decide NLRB cases brought by the agency’s 26 regional offices. A president can fire an NLRB administrative law judge only on the recommendation of the Merit Systems Protection Board, an independent agency that protects the rights of federal employees. The MSPB can recommend such a firing only “for good cause,” and only after the MSPB grants the administrative law judge in question an opportunity to defend himself or herself at a public hearing. MSPB members, the Fifth Circuit decision further complains, are themselves protected statutorily from at-will firings; a president may remove one “only for inefficiency, neglect of duty, or malfeasance in office.”</w:t>
      </w:r>
    </w:p>
    <w:p w14:paraId="160F8085" w14:textId="77777777" w:rsidR="003267ED" w:rsidRPr="00894AF4" w:rsidRDefault="003267ED" w:rsidP="003267ED">
      <w:pPr>
        <w:rPr>
          <w:sz w:val="10"/>
        </w:rPr>
      </w:pPr>
      <w:r w:rsidRPr="00894AF4">
        <w:rPr>
          <w:sz w:val="10"/>
        </w:rPr>
        <w:t>Granted, the Fifth Circuit said, an employer who feels wronged by an NLRB administrative law ruling can always appeal to the full board in Washington, D.C. But NLRB board members are hard to fire, too! The president may fire one only “for neglect of duty or malfeasance in office.” That hasn’t stopped Trump from firing Democratic NLRB board member Gwynne Wilcox as if she were employed at will (she’s not!), nor has it stopped the Supreme Court from letting him get away with it.</w:t>
      </w:r>
    </w:p>
    <w:p w14:paraId="6BC227C9" w14:textId="77777777" w:rsidR="003267ED" w:rsidRPr="00894AF4" w:rsidRDefault="003267ED" w:rsidP="003267ED">
      <w:pPr>
        <w:rPr>
          <w:sz w:val="10"/>
        </w:rPr>
      </w:pPr>
      <w:r w:rsidRPr="00894AF4">
        <w:rPr>
          <w:sz w:val="10"/>
        </w:rPr>
        <w:t>If our notional employer still feels wronged after the NLRB board rules against him, he or she can file an appeal in federal court. I half expected the Fifth Circuit judges to further complain that the president can’t fire federal judges (only Congress can remove them through impeachment), but they stopped short of condemning an independent judiciary as an intolerable infringement on presidential power.</w:t>
      </w:r>
    </w:p>
    <w:p w14:paraId="127D3013" w14:textId="77777777" w:rsidR="003267ED" w:rsidRPr="00894AF4" w:rsidRDefault="003267ED" w:rsidP="003267ED">
      <w:pPr>
        <w:rPr>
          <w:sz w:val="10"/>
        </w:rPr>
      </w:pPr>
      <w:r w:rsidRPr="00894AF4">
        <w:rPr>
          <w:sz w:val="10"/>
        </w:rPr>
        <w:t>Let’s clarify here that although it seems as though President Donald Trump is trying to fire every living federal employee, he is not, at the moment, trying to fire any administrative law judges at the NLRB. Neither was President Joe Biden when Musk first filed his suit. So why are the Fifth Circuit’s knickers in a twist about whether a president can fire an administrative law judge? Let’s further clarify that no administrative law judge has heard the Space X case, nor the two similar cases with which the Space X suit was joined, because all three companies won lower-court injunctions before such hearings could take place. So how exactly were these companies harmed? “When an agency’s structure violates the separation of powers, the harm is immediate,” the Fifth Circuit said, “and the remedy must be, too.” Apparently the NLRB has been harming all of us since Will Rogers’s small plane went down near Point Barrow, Alaska. Four generations failed to notice.</w:t>
      </w:r>
    </w:p>
    <w:p w14:paraId="67AA0B83" w14:textId="77777777" w:rsidR="003267ED" w:rsidRPr="00894AF4" w:rsidRDefault="003267ED" w:rsidP="003267ED">
      <w:pPr>
        <w:rPr>
          <w:rStyle w:val="StyleUnderline"/>
        </w:rPr>
      </w:pPr>
      <w:r w:rsidRPr="00894AF4">
        <w:rPr>
          <w:sz w:val="16"/>
        </w:rPr>
        <w:t xml:space="preserve">The ruling doesn’t shut down the NLRB entirely because it applies only to cases in Louisiana, Mississippi, and Texas, where the Fifth Circuit has jurisdiction. But Jennifer Abruzzo, who was </w:t>
      </w:r>
      <w:r w:rsidRPr="00894AF4">
        <w:rPr>
          <w:rStyle w:val="StyleUnderline"/>
        </w:rPr>
        <w:t>President Joe Biden’s NLRB general counsel, told me</w:t>
      </w:r>
      <w:r w:rsidRPr="00894AF4">
        <w:rPr>
          <w:sz w:val="16"/>
        </w:rPr>
        <w:t xml:space="preserve"> that </w:t>
      </w:r>
      <w:r w:rsidRPr="00894AF4">
        <w:rPr>
          <w:rStyle w:val="StyleUnderline"/>
        </w:rPr>
        <w:t>the decision will “</w:t>
      </w:r>
      <w:r w:rsidRPr="00894AF4">
        <w:rPr>
          <w:rStyle w:val="StyleUnderline"/>
          <w:highlight w:val="cyan"/>
        </w:rPr>
        <w:t xml:space="preserve">open the </w:t>
      </w:r>
      <w:r w:rsidRPr="00894AF4">
        <w:rPr>
          <w:rStyle w:val="Emphasis"/>
          <w:highlight w:val="cyan"/>
        </w:rPr>
        <w:t>floodgates</w:t>
      </w:r>
      <w:r w:rsidRPr="00894AF4">
        <w:rPr>
          <w:rStyle w:val="StyleUnderline"/>
          <w:highlight w:val="cyan"/>
        </w:rPr>
        <w:t xml:space="preserve"> for employers to </w:t>
      </w:r>
      <w:r w:rsidRPr="00894AF4">
        <w:rPr>
          <w:rStyle w:val="Emphasis"/>
          <w:highlight w:val="cyan"/>
        </w:rPr>
        <w:t>forum-shop</w:t>
      </w:r>
      <w:r w:rsidRPr="00894AF4">
        <w:rPr>
          <w:rStyle w:val="StyleUnderline"/>
          <w:highlight w:val="cyan"/>
        </w:rPr>
        <w:t xml:space="preserve"> and</w:t>
      </w:r>
      <w:r w:rsidRPr="00894AF4">
        <w:rPr>
          <w:rStyle w:val="StyleUnderline"/>
        </w:rPr>
        <w:t xml:space="preserve"> seek to </w:t>
      </w:r>
      <w:r w:rsidRPr="00894AF4">
        <w:rPr>
          <w:rStyle w:val="StyleUnderline"/>
          <w:highlight w:val="cyan"/>
        </w:rPr>
        <w:t>get injunctions</w:t>
      </w:r>
      <w:r w:rsidRPr="00894AF4">
        <w:rPr>
          <w:rStyle w:val="StyleUnderline"/>
        </w:rPr>
        <w:t>” in those</w:t>
      </w:r>
      <w:r w:rsidRPr="00894AF4">
        <w:rPr>
          <w:sz w:val="16"/>
        </w:rPr>
        <w:t xml:space="preserve"> three </w:t>
      </w:r>
      <w:r w:rsidRPr="00894AF4">
        <w:rPr>
          <w:rStyle w:val="StyleUnderline"/>
        </w:rPr>
        <w:t>states.</w:t>
      </w:r>
      <w:r w:rsidRPr="00894AF4">
        <w:rPr>
          <w:sz w:val="16"/>
        </w:rPr>
        <w:t xml:space="preserve"> Abruzzo added that </w:t>
      </w:r>
      <w:r w:rsidRPr="00894AF4">
        <w:rPr>
          <w:rStyle w:val="StyleUnderline"/>
        </w:rPr>
        <w:t xml:space="preserve">the </w:t>
      </w:r>
      <w:r w:rsidRPr="00894AF4">
        <w:rPr>
          <w:rStyle w:val="StyleUnderline"/>
          <w:highlight w:val="cyan"/>
        </w:rPr>
        <w:t>NLRB</w:t>
      </w:r>
      <w:r w:rsidRPr="00894AF4">
        <w:rPr>
          <w:rStyle w:val="StyleUnderline"/>
        </w:rPr>
        <w:t xml:space="preserve"> “should</w:t>
      </w:r>
      <w:r w:rsidRPr="00894AF4">
        <w:rPr>
          <w:sz w:val="16"/>
        </w:rPr>
        <w:t xml:space="preserve"> be </w:t>
      </w:r>
      <w:r w:rsidRPr="00894AF4">
        <w:rPr>
          <w:rStyle w:val="Emphasis"/>
          <w:highlight w:val="cyan"/>
        </w:rPr>
        <w:t>appeal</w:t>
      </w:r>
      <w:r w:rsidRPr="00894AF4">
        <w:rPr>
          <w:sz w:val="16"/>
        </w:rPr>
        <w:t xml:space="preserve">ing this, seeking a rehearing,” </w:t>
      </w:r>
      <w:r w:rsidRPr="00894AF4">
        <w:rPr>
          <w:rStyle w:val="StyleUnderline"/>
        </w:rPr>
        <w:t xml:space="preserve">but it’s </w:t>
      </w:r>
      <w:r w:rsidRPr="00894AF4">
        <w:rPr>
          <w:rStyle w:val="Emphasis"/>
          <w:highlight w:val="cyan"/>
        </w:rPr>
        <w:t>doubtful</w:t>
      </w:r>
      <w:r w:rsidRPr="00894AF4">
        <w:rPr>
          <w:rStyle w:val="StyleUnderline"/>
        </w:rPr>
        <w:t xml:space="preserve"> that it will.</w:t>
      </w:r>
    </w:p>
    <w:p w14:paraId="01888CCA" w14:textId="77777777" w:rsidR="003267ED" w:rsidRPr="00894AF4" w:rsidRDefault="003267ED" w:rsidP="003267ED">
      <w:pPr>
        <w:rPr>
          <w:sz w:val="16"/>
        </w:rPr>
      </w:pPr>
      <w:r w:rsidRPr="00894AF4">
        <w:rPr>
          <w:sz w:val="16"/>
        </w:rPr>
        <w:t>Indeed, we should be grateful that the Trump NLRB contested Musk at all. Trump has no fondness for the NLRB; in firing Wilcox, he deprived the board of a quorum. In continuing to defend the NLRB after Biden left office, the Trumpies dropped the Biden NLRB’s arguments for statutory job protections, because Trump administration lawyers were arguing in other courtrooms against them. Instead, the Trump NLRB fought Musk half-heartedly on jurisdictional grounds that the Fifth Circuit rejected. It also essentially asked the court, pretty please don’t use this decision to strike down every previous decision issued by an NLRB administrative law judge since a pint-sized Shirley Temple was Hollywood’s top box-office draw. The Fifth Circuit said it will address this “severability” question at some future date.</w:t>
      </w:r>
    </w:p>
    <w:p w14:paraId="6E8DDFF2" w14:textId="77777777" w:rsidR="003267ED" w:rsidRPr="00894AF4" w:rsidRDefault="003267ED" w:rsidP="003267ED">
      <w:pPr>
        <w:rPr>
          <w:sz w:val="16"/>
        </w:rPr>
      </w:pPr>
      <w:r w:rsidRPr="00894AF4">
        <w:rPr>
          <w:sz w:val="16"/>
        </w:rPr>
        <w:t xml:space="preserve">In a sane world, we could rest confident that the Fifth Circuit’s attempt to repeal the New Deal would be reversed by the Supreme Court. But </w:t>
      </w:r>
      <w:r w:rsidRPr="00894AF4">
        <w:rPr>
          <w:rStyle w:val="StyleUnderline"/>
        </w:rPr>
        <w:t xml:space="preserve">there’s </w:t>
      </w:r>
      <w:r w:rsidRPr="00894AF4">
        <w:rPr>
          <w:rStyle w:val="Emphasis"/>
          <w:highlight w:val="cyan"/>
        </w:rPr>
        <w:t>every reason</w:t>
      </w:r>
      <w:r w:rsidRPr="00894AF4">
        <w:rPr>
          <w:rStyle w:val="StyleUnderline"/>
          <w:highlight w:val="cyan"/>
        </w:rPr>
        <w:t xml:space="preserve"> to believe</w:t>
      </w:r>
      <w:r w:rsidRPr="00894AF4">
        <w:rPr>
          <w:rStyle w:val="StyleUnderline"/>
        </w:rPr>
        <w:t xml:space="preserve"> that the </w:t>
      </w:r>
      <w:r w:rsidRPr="00894AF4">
        <w:rPr>
          <w:rStyle w:val="StyleUnderline"/>
          <w:highlight w:val="cyan"/>
        </w:rPr>
        <w:t xml:space="preserve">Supreme Court will </w:t>
      </w:r>
      <w:r w:rsidRPr="00894AF4">
        <w:rPr>
          <w:rStyle w:val="Emphasis"/>
          <w:highlight w:val="cyan"/>
        </w:rPr>
        <w:t>uphold</w:t>
      </w:r>
      <w:r w:rsidRPr="00894AF4">
        <w:rPr>
          <w:rStyle w:val="StyleUnderline"/>
          <w:highlight w:val="cyan"/>
        </w:rPr>
        <w:t xml:space="preserve"> it</w:t>
      </w:r>
      <w:r w:rsidRPr="00894AF4">
        <w:rPr>
          <w:sz w:val="16"/>
        </w:rPr>
        <w:t xml:space="preserve">, because it, too, is trying to repeal the New Deal. It’s especially hostile to job protections at independent agencies, and indeed I believe it will eventually chuck these even at the Federal Reserve, which it’s tried vaguely to shield from Trump’s power grabs. When the Fed loses its independence, that will be a bad day for </w:t>
      </w:r>
      <w:r w:rsidRPr="00894AF4">
        <w:rPr>
          <w:rStyle w:val="StyleUnderline"/>
        </w:rPr>
        <w:t>the oligarchs</w:t>
      </w:r>
      <w:r w:rsidRPr="00894AF4">
        <w:rPr>
          <w:sz w:val="16"/>
        </w:rPr>
        <w:t xml:space="preserve">. But this Labor Day they </w:t>
      </w:r>
      <w:r w:rsidRPr="00894AF4">
        <w:rPr>
          <w:rStyle w:val="StyleUnderline"/>
        </w:rPr>
        <w:t>can toast the NLRB’s imminent destruction.</w:t>
      </w:r>
    </w:p>
    <w:p w14:paraId="3CBFC77B" w14:textId="77777777" w:rsidR="003267ED" w:rsidRPr="00CD11A4" w:rsidRDefault="003267ED" w:rsidP="0071248F">
      <w:pPr>
        <w:rPr>
          <w:sz w:val="16"/>
        </w:rPr>
      </w:pPr>
    </w:p>
    <w:p w14:paraId="7CD5B3A0" w14:textId="33D81752" w:rsidR="000068FE" w:rsidRDefault="0053522D" w:rsidP="0053522D">
      <w:pPr>
        <w:pStyle w:val="Heading3"/>
      </w:pPr>
      <w:r>
        <w:lastRenderedPageBreak/>
        <w:t xml:space="preserve">AT: </w:t>
      </w:r>
      <w:r w:rsidR="009B3C88">
        <w:t>Democracy !</w:t>
      </w:r>
    </w:p>
    <w:p w14:paraId="2C0EC279" w14:textId="77777777" w:rsidR="00665AC5" w:rsidRPr="00D975BB" w:rsidRDefault="00665AC5" w:rsidP="00665AC5">
      <w:pPr>
        <w:pStyle w:val="Analytics"/>
        <w:rPr>
          <w:color w:val="auto"/>
        </w:rPr>
      </w:pPr>
      <w:r w:rsidRPr="00D975BB">
        <w:rPr>
          <w:color w:val="auto"/>
        </w:rPr>
        <w:t xml:space="preserve">Alt causes: </w:t>
      </w:r>
    </w:p>
    <w:p w14:paraId="4D47757F" w14:textId="77777777" w:rsidR="00665AC5" w:rsidRPr="00D975BB" w:rsidRDefault="00665AC5" w:rsidP="00665AC5">
      <w:pPr>
        <w:pStyle w:val="Analytics"/>
        <w:rPr>
          <w:color w:val="auto"/>
        </w:rPr>
      </w:pPr>
      <w:r w:rsidRPr="00D975BB">
        <w:rPr>
          <w:color w:val="auto"/>
          <w:u w:val="single"/>
        </w:rPr>
        <w:t>Internationally</w:t>
      </w:r>
      <w:r w:rsidRPr="00D975BB">
        <w:rPr>
          <w:color w:val="auto"/>
        </w:rPr>
        <w:t xml:space="preserve">---repression in </w:t>
      </w:r>
      <w:r w:rsidRPr="00D975BB">
        <w:rPr>
          <w:color w:val="auto"/>
          <w:u w:val="single"/>
        </w:rPr>
        <w:t>Turkey</w:t>
      </w:r>
      <w:r w:rsidRPr="00D975BB">
        <w:rPr>
          <w:color w:val="auto"/>
        </w:rPr>
        <w:t xml:space="preserve">, </w:t>
      </w:r>
      <w:r w:rsidRPr="00D975BB">
        <w:rPr>
          <w:color w:val="auto"/>
          <w:u w:val="single"/>
        </w:rPr>
        <w:t>Russia</w:t>
      </w:r>
      <w:r w:rsidRPr="00D975BB">
        <w:rPr>
          <w:color w:val="auto"/>
        </w:rPr>
        <w:t xml:space="preserve">, and </w:t>
      </w:r>
      <w:r w:rsidRPr="00D975BB">
        <w:rPr>
          <w:color w:val="auto"/>
          <w:u w:val="single"/>
        </w:rPr>
        <w:t>Hungary</w:t>
      </w:r>
      <w:r w:rsidRPr="00D975BB">
        <w:rPr>
          <w:color w:val="auto"/>
        </w:rPr>
        <w:t>.</w:t>
      </w:r>
    </w:p>
    <w:p w14:paraId="4973654C" w14:textId="77777777" w:rsidR="00665AC5" w:rsidRPr="00D975BB" w:rsidRDefault="00665AC5" w:rsidP="00665AC5">
      <w:pPr>
        <w:pStyle w:val="Analytics"/>
        <w:rPr>
          <w:color w:val="auto"/>
        </w:rPr>
      </w:pPr>
      <w:r w:rsidRPr="00D975BB">
        <w:rPr>
          <w:color w:val="auto"/>
          <w:u w:val="single"/>
        </w:rPr>
        <w:t>Domestically</w:t>
      </w:r>
      <w:r w:rsidRPr="00D975BB">
        <w:rPr>
          <w:color w:val="auto"/>
        </w:rPr>
        <w:t>---</w:t>
      </w:r>
      <w:r w:rsidRPr="00D975BB">
        <w:rPr>
          <w:color w:val="auto"/>
          <w:u w:val="single"/>
        </w:rPr>
        <w:t>gerrymandering</w:t>
      </w:r>
      <w:r w:rsidRPr="00D975BB">
        <w:rPr>
          <w:color w:val="auto"/>
        </w:rPr>
        <w:t xml:space="preserve">, domestic surveillance, and police brutality. </w:t>
      </w:r>
    </w:p>
    <w:p w14:paraId="6B01FE7B" w14:textId="77777777" w:rsidR="00665AC5" w:rsidRDefault="00665AC5" w:rsidP="00665AC5">
      <w:pPr>
        <w:pStyle w:val="Heading4"/>
      </w:pPr>
      <w:bookmarkStart w:id="1" w:name="_Hlk113741768"/>
      <w:r>
        <w:t xml:space="preserve">It’s </w:t>
      </w:r>
      <w:r>
        <w:rPr>
          <w:u w:val="single"/>
        </w:rPr>
        <w:t>resilient</w:t>
      </w:r>
      <w:r>
        <w:t xml:space="preserve">, but </w:t>
      </w:r>
      <w:r>
        <w:rPr>
          <w:u w:val="single"/>
        </w:rPr>
        <w:t>irrelevant</w:t>
      </w:r>
      <w:r>
        <w:t>.</w:t>
      </w:r>
    </w:p>
    <w:p w14:paraId="468CA7C6" w14:textId="77777777" w:rsidR="00665AC5" w:rsidRDefault="00665AC5" w:rsidP="00665AC5">
      <w:r>
        <w:rPr>
          <w:rStyle w:val="Style13ptBold"/>
        </w:rPr>
        <w:t xml:space="preserve">Doorenspleet ’19 </w:t>
      </w:r>
      <w:r w:rsidRPr="003A24D0">
        <w:t>[Renske; 2019; Professor of Politics at the University of Warwick; Palgrave Macmillan, “Rethinking the Value of Democracy: A Comparative Perspective,” p. 239-243]</w:t>
      </w:r>
    </w:p>
    <w:p w14:paraId="1D0D30C5" w14:textId="77777777" w:rsidR="00665AC5" w:rsidRPr="0084489A" w:rsidRDefault="00665AC5" w:rsidP="00665AC5">
      <w:pPr>
        <w:rPr>
          <w:rStyle w:val="Style13ptBold"/>
          <w:sz w:val="16"/>
        </w:rPr>
      </w:pPr>
      <w:r w:rsidRPr="0084489A">
        <w:rPr>
          <w:sz w:val="16"/>
        </w:rPr>
        <w:t>Key Findings: Rethinking the Value of Democracy</w:t>
      </w:r>
    </w:p>
    <w:p w14:paraId="1E14C73E" w14:textId="77777777" w:rsidR="00665AC5" w:rsidRPr="0084489A" w:rsidRDefault="00665AC5" w:rsidP="00665AC5">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FA102C">
        <w:rPr>
          <w:rStyle w:val="StyleUnderline"/>
          <w:highlight w:val="cyan"/>
        </w:rPr>
        <w:t>This study</w:t>
      </w:r>
      <w:r w:rsidRPr="00976AD1">
        <w:rPr>
          <w:rStyle w:val="StyleUnderline"/>
        </w:rPr>
        <w:t xml:space="preserve"> was based on a </w:t>
      </w:r>
      <w:r w:rsidRPr="00FA102C">
        <w:rPr>
          <w:rStyle w:val="StyleUnderline"/>
          <w:highlight w:val="cyan"/>
        </w:rPr>
        <w:t>search</w:t>
      </w:r>
      <w:r w:rsidRPr="00976AD1">
        <w:rPr>
          <w:rStyle w:val="StyleUnderline"/>
        </w:rPr>
        <w:t xml:space="preserve"> of </w:t>
      </w:r>
      <w:r w:rsidRPr="00FA102C">
        <w:rPr>
          <w:rStyle w:val="Emphasis"/>
          <w:highlight w:val="cyan"/>
        </w:rPr>
        <w:t>a</w:t>
      </w:r>
      <w:r w:rsidRPr="00976AD1">
        <w:rPr>
          <w:rStyle w:val="Emphasis"/>
        </w:rPr>
        <w:t xml:space="preserve">n enormous </w:t>
      </w:r>
      <w:r w:rsidRPr="006C2A4B">
        <w:rPr>
          <w:rStyle w:val="Emphasis"/>
        </w:rPr>
        <w:t xml:space="preserve">academic </w:t>
      </w:r>
      <w:r w:rsidRPr="00FA102C">
        <w:rPr>
          <w:rStyle w:val="Emphasis"/>
          <w:highlight w:val="cyan"/>
        </w:rPr>
        <w:t>database</w:t>
      </w:r>
      <w:r w:rsidRPr="0084489A">
        <w:rPr>
          <w:sz w:val="16"/>
        </w:rPr>
        <w:t xml:space="preserve"> for certain keywords,6 </w:t>
      </w:r>
      <w:r w:rsidRPr="00976AD1">
        <w:rPr>
          <w:rStyle w:val="StyleUnderline"/>
        </w:rPr>
        <w:t xml:space="preserve">then </w:t>
      </w:r>
      <w:r w:rsidRPr="00FA102C">
        <w:rPr>
          <w:rStyle w:val="StyleUnderline"/>
          <w:highlight w:val="cyan"/>
        </w:rPr>
        <w:t>pruned</w:t>
      </w:r>
      <w:r w:rsidRPr="00976AD1">
        <w:rPr>
          <w:rStyle w:val="StyleUnderline"/>
        </w:rPr>
        <w:t xml:space="preserve"> </w:t>
      </w:r>
      <w:r w:rsidRPr="00976AD1">
        <w:rPr>
          <w:rStyle w:val="Emphasis"/>
        </w:rPr>
        <w:t xml:space="preserve">the </w:t>
      </w:r>
      <w:r w:rsidRPr="00FA102C">
        <w:rPr>
          <w:rStyle w:val="Emphasis"/>
          <w:highlight w:val="cyan"/>
        </w:rPr>
        <w:t>thousands of articles</w:t>
      </w:r>
      <w:r w:rsidRPr="0084489A">
        <w:rPr>
          <w:sz w:val="16"/>
        </w:rPr>
        <w:t xml:space="preserve"> down to a few hundred articles (see Appendix) </w:t>
      </w:r>
      <w:r w:rsidRPr="00FA102C">
        <w:rPr>
          <w:rStyle w:val="StyleUnderline"/>
          <w:highlight w:val="cyan"/>
        </w:rPr>
        <w:t>which</w:t>
      </w:r>
      <w:r w:rsidRPr="00976AD1">
        <w:rPr>
          <w:rStyle w:val="StyleUnderline"/>
        </w:rPr>
        <w:t xml:space="preserve"> </w:t>
      </w:r>
      <w:r w:rsidRPr="00976AD1">
        <w:rPr>
          <w:rStyle w:val="Emphasis"/>
        </w:rPr>
        <w:t xml:space="preserve">statistically </w:t>
      </w:r>
      <w:r w:rsidRPr="00FA102C">
        <w:rPr>
          <w:rStyle w:val="Emphasis"/>
          <w:highlight w:val="cyan"/>
        </w:rPr>
        <w:t>analysed</w:t>
      </w:r>
      <w:r w:rsidRPr="00976AD1">
        <w:rPr>
          <w:rStyle w:val="StyleUnderline"/>
        </w:rPr>
        <w:t xml:space="preserve"> the connection between the </w:t>
      </w:r>
      <w:r w:rsidRPr="00FA102C">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1E2C488D" w14:textId="77777777" w:rsidR="00665AC5" w:rsidRPr="0084489A" w:rsidRDefault="00665AC5" w:rsidP="00665AC5">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yet,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xml:space="preserve">. While it is true that there is a dramatic decline in democracy in some countries,7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23E81773" w14:textId="77777777" w:rsidR="00665AC5" w:rsidRPr="0084489A" w:rsidRDefault="00665AC5" w:rsidP="00665AC5">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FA102C">
        <w:rPr>
          <w:rStyle w:val="Emphasis"/>
          <w:highlight w:val="cyan"/>
        </w:rPr>
        <w:t>‘no consensus’</w:t>
      </w:r>
      <w:r w:rsidRPr="00FA102C">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FA102C">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leads some </w:t>
      </w:r>
      <w:r w:rsidRPr="00C265DC">
        <w:rPr>
          <w:rStyle w:val="Emphasis"/>
        </w:rPr>
        <w:t>beneficial general outcomes</w:t>
      </w:r>
      <w:r w:rsidRPr="00C265DC">
        <w:rPr>
          <w:rStyle w:val="StyleUnderline"/>
        </w:rPr>
        <w:t xml:space="preserve">. Some </w:t>
      </w:r>
      <w:r w:rsidRPr="00FA102C">
        <w:rPr>
          <w:rStyle w:val="StyleUnderline"/>
          <w:highlight w:val="cyan"/>
        </w:rPr>
        <w:t>scholars claim there is a consensus</w:t>
      </w:r>
      <w:r w:rsidRPr="00C265DC">
        <w:rPr>
          <w:rStyle w:val="StyleUnderline"/>
        </w:rPr>
        <w:t xml:space="preserve">, but they only do so </w:t>
      </w:r>
      <w:r w:rsidRPr="00FA102C">
        <w:rPr>
          <w:rStyle w:val="StyleUnderline"/>
          <w:highlight w:val="cyan"/>
        </w:rPr>
        <w:t>by ignoring</w:t>
      </w:r>
      <w:r w:rsidRPr="00C265DC">
        <w:rPr>
          <w:rStyle w:val="StyleUnderline"/>
        </w:rPr>
        <w:t xml:space="preserve"> </w:t>
      </w:r>
      <w:r w:rsidRPr="00C265DC">
        <w:rPr>
          <w:rStyle w:val="Emphasis"/>
        </w:rPr>
        <w:t xml:space="preserve">a huge amount of </w:t>
      </w:r>
      <w:r w:rsidRPr="00FA102C">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FA102C">
        <w:rPr>
          <w:rStyle w:val="StyleUnderline"/>
          <w:highlight w:val="cyan"/>
        </w:rPr>
        <w:t>benefts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19D86288" w14:textId="77777777" w:rsidR="00665AC5" w:rsidRPr="00A10AA5" w:rsidRDefault="00665AC5" w:rsidP="00665AC5">
      <w:pPr>
        <w:rPr>
          <w:sz w:val="16"/>
        </w:rPr>
      </w:pPr>
      <w:r w:rsidRPr="00C265DC">
        <w:rPr>
          <w:rStyle w:val="Emphasis"/>
        </w:rPr>
        <w:t>The overall evidence</w:t>
      </w:r>
      <w:r w:rsidRPr="00C265DC">
        <w:rPr>
          <w:rStyle w:val="StyleUnderline"/>
        </w:rPr>
        <w:t xml:space="preserve"> is </w:t>
      </w:r>
      <w:r w:rsidRPr="00FA102C">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FA102C">
        <w:rPr>
          <w:rStyle w:val="Emphasis"/>
          <w:highlight w:val="cyan"/>
        </w:rPr>
        <w:t>studies</w:t>
      </w:r>
      <w:r w:rsidRPr="00FA102C">
        <w:rPr>
          <w:rStyle w:val="StyleUnderline"/>
          <w:highlight w:val="cyan"/>
        </w:rPr>
        <w:t xml:space="preserve"> have not found </w:t>
      </w:r>
      <w:r w:rsidRPr="00FA102C">
        <w:rPr>
          <w:rStyle w:val="Emphasis"/>
          <w:highlight w:val="cyan"/>
        </w:rPr>
        <w:t>a</w:t>
      </w:r>
      <w:r w:rsidRPr="00C265DC">
        <w:rPr>
          <w:rStyle w:val="Emphasis"/>
        </w:rPr>
        <w:t xml:space="preserve"> strong </w:t>
      </w:r>
      <w:r w:rsidRPr="00FA102C">
        <w:rPr>
          <w:rStyle w:val="Emphasis"/>
          <w:highlight w:val="cyan"/>
        </w:rPr>
        <w:t>correlation</w:t>
      </w:r>
      <w:r w:rsidRPr="00FA102C">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FA102C">
        <w:rPr>
          <w:rStyle w:val="Emphasis"/>
          <w:highlight w:val="cyan"/>
        </w:rPr>
        <w:t>war</w:t>
      </w:r>
      <w:r w:rsidRPr="00FA102C">
        <w:rPr>
          <w:rStyle w:val="StyleUnderline"/>
          <w:highlight w:val="cyan"/>
        </w:rPr>
        <w:t xml:space="preserve"> at </w:t>
      </w:r>
      <w:r w:rsidRPr="00FA102C">
        <w:rPr>
          <w:rStyle w:val="Emphasis"/>
          <w:highlight w:val="cyan"/>
        </w:rPr>
        <w:t>the dyadic</w:t>
      </w:r>
      <w:r w:rsidRPr="00C265DC">
        <w:rPr>
          <w:rStyle w:val="Emphasis"/>
        </w:rPr>
        <w:t xml:space="preserve"> level</w:t>
      </w:r>
      <w:r w:rsidRPr="0084489A">
        <w:rPr>
          <w:sz w:val="16"/>
        </w:rPr>
        <w:t xml:space="preserve">. They show that </w:t>
      </w:r>
      <w:r w:rsidRPr="00FA102C">
        <w:rPr>
          <w:rStyle w:val="StyleUnderline"/>
          <w:highlight w:val="cyan"/>
        </w:rPr>
        <w:t>there are</w:t>
      </w:r>
      <w:r w:rsidRPr="00C265DC">
        <w:rPr>
          <w:rStyle w:val="StyleUnderline"/>
        </w:rPr>
        <w:t xml:space="preserve"> other—</w:t>
      </w:r>
      <w:r w:rsidRPr="00FA102C">
        <w:rPr>
          <w:rStyle w:val="Emphasis"/>
          <w:highlight w:val="cyan"/>
        </w:rPr>
        <w:t>more</w:t>
      </w:r>
      <w:r w:rsidRPr="0084489A">
        <w:rPr>
          <w:rStyle w:val="Emphasis"/>
        </w:rPr>
        <w:t xml:space="preserve"> powerful</w:t>
      </w:r>
      <w:r w:rsidRPr="0084489A">
        <w:rPr>
          <w:rStyle w:val="StyleUnderline"/>
        </w:rPr>
        <w:t>—</w:t>
      </w:r>
      <w:r w:rsidRPr="00FA102C">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FA102C">
        <w:rPr>
          <w:rStyle w:val="StyleUnderline"/>
          <w:highlight w:val="cyan"/>
        </w:rPr>
        <w:t>democracy is</w:t>
      </w:r>
      <w:r w:rsidRPr="00C265DC">
        <w:rPr>
          <w:rStyle w:val="StyleUnderline"/>
        </w:rPr>
        <w:t xml:space="preserve"> </w:t>
      </w:r>
      <w:r w:rsidRPr="00C265DC">
        <w:rPr>
          <w:rStyle w:val="Emphasis"/>
        </w:rPr>
        <w:t xml:space="preserve">a </w:t>
      </w:r>
      <w:r w:rsidRPr="00FA102C">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FA102C">
        <w:rPr>
          <w:rStyle w:val="StyleUnderline"/>
          <w:highlight w:val="cyan"/>
        </w:rPr>
        <w:t>democracies are not</w:t>
      </w:r>
      <w:r w:rsidRPr="00A10AA5">
        <w:rPr>
          <w:sz w:val="16"/>
        </w:rPr>
        <w:t xml:space="preserve"> necessarily </w:t>
      </w:r>
      <w:r w:rsidRPr="00FA102C">
        <w:rPr>
          <w:rStyle w:val="Emphasis"/>
          <w:highlight w:val="cyan"/>
        </w:rPr>
        <w:t>more peaceful</w:t>
      </w:r>
      <w:r w:rsidRPr="00A10AA5">
        <w:rPr>
          <w:rStyle w:val="Emphasis"/>
        </w:rPr>
        <w:t xml:space="preserve">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FA102C">
        <w:rPr>
          <w:rStyle w:val="StyleUnderline"/>
          <w:highlight w:val="cyan"/>
        </w:rPr>
        <w:t xml:space="preserve">democratization is </w:t>
      </w:r>
      <w:r w:rsidRPr="00FA102C">
        <w:rPr>
          <w:rStyle w:val="Emphasis"/>
          <w:highlight w:val="cyan"/>
        </w:rPr>
        <w:t>dangerous</w:t>
      </w:r>
      <w:r w:rsidRPr="00A10AA5">
        <w:rPr>
          <w:sz w:val="16"/>
        </w:rPr>
        <w:t xml:space="preserve">. Living in a democratizing country means living in a less peaceful country (caveat 4). With regard to peace between countries, we cannot defend the idea that democracy has instrumental value. </w:t>
      </w:r>
    </w:p>
    <w:p w14:paraId="1D48C763" w14:textId="77777777" w:rsidR="00665AC5" w:rsidRPr="0084489A" w:rsidRDefault="00665AC5" w:rsidP="00665AC5">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w:t>
      </w:r>
      <w:r w:rsidRPr="0084489A">
        <w:rPr>
          <w:sz w:val="16"/>
        </w:rPr>
        <w:lastRenderedPageBreak/>
        <w:t xml:space="preserve">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FA102C">
        <w:rPr>
          <w:rStyle w:val="StyleUnderline"/>
          <w:highlight w:val="cyan"/>
        </w:rPr>
        <w:t xml:space="preserve">there is </w:t>
      </w:r>
      <w:r w:rsidRPr="00FA102C">
        <w:rPr>
          <w:rStyle w:val="Emphasis"/>
          <w:highlight w:val="cyan"/>
        </w:rPr>
        <w:t>no</w:t>
      </w:r>
      <w:r w:rsidRPr="00C265DC">
        <w:rPr>
          <w:rStyle w:val="Emphasis"/>
        </w:rPr>
        <w:t xml:space="preserve"> linear </w:t>
      </w:r>
      <w:r w:rsidRPr="00FA102C">
        <w:rPr>
          <w:rStyle w:val="Emphasis"/>
          <w:highlight w:val="cyan"/>
        </w:rPr>
        <w:t>link</w:t>
      </w:r>
      <w:r w:rsidRPr="00FA102C">
        <w:rPr>
          <w:rStyle w:val="StyleUnderline"/>
          <w:highlight w:val="cyan"/>
        </w:rPr>
        <w:t xml:space="preserve">: civil wars are </w:t>
      </w:r>
      <w:r w:rsidRPr="00FA102C">
        <w:rPr>
          <w:rStyle w:val="Emphasis"/>
          <w:highlight w:val="cyan"/>
        </w:rPr>
        <w:t>just as unlikely</w:t>
      </w:r>
      <w:r w:rsidRPr="00FA102C">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0C15DB7D" w14:textId="77777777" w:rsidR="00665AC5" w:rsidRPr="0084489A" w:rsidRDefault="00665AC5" w:rsidP="00665AC5">
      <w:pPr>
        <w:rPr>
          <w:sz w:val="16"/>
        </w:rPr>
      </w:pPr>
      <w:r w:rsidRPr="0084489A">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FA102C">
        <w:rPr>
          <w:rStyle w:val="StyleUnderline"/>
          <w:highlight w:val="cyan"/>
        </w:rPr>
        <w:t>democratizing countries are</w:t>
      </w:r>
      <w:r w:rsidRPr="004160F0">
        <w:rPr>
          <w:rStyle w:val="StyleUnderline"/>
        </w:rPr>
        <w:t xml:space="preserve"> </w:t>
      </w:r>
      <w:r w:rsidRPr="004160F0">
        <w:rPr>
          <w:rStyle w:val="Emphasis"/>
        </w:rPr>
        <w:t xml:space="preserve">the </w:t>
      </w:r>
      <w:r w:rsidRPr="00FA102C">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r w:rsidRPr="00FA102C">
        <w:rPr>
          <w:rStyle w:val="StyleUnderline"/>
          <w:highlight w:val="cyan"/>
        </w:rPr>
        <w:t>with</w:t>
      </w:r>
      <w:r w:rsidRPr="0084489A">
        <w:rPr>
          <w:sz w:val="16"/>
        </w:rPr>
        <w:t xml:space="preserve"> regard to </w:t>
      </w:r>
      <w:r w:rsidRPr="004160F0">
        <w:rPr>
          <w:rStyle w:val="StyleUnderline"/>
        </w:rPr>
        <w:t xml:space="preserve">controlling </w:t>
      </w:r>
      <w:r w:rsidRPr="00FA102C">
        <w:rPr>
          <w:rStyle w:val="StyleUnderline"/>
          <w:highlight w:val="cyan"/>
        </w:rPr>
        <w:t>corruption</w:t>
      </w:r>
      <w:r w:rsidRPr="0084489A">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3D91F891" w14:textId="77777777" w:rsidR="00665AC5" w:rsidRPr="0084489A" w:rsidRDefault="00665AC5" w:rsidP="00665AC5">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23F9A852" w14:textId="77777777" w:rsidR="00665AC5" w:rsidRDefault="00665AC5" w:rsidP="00665AC5">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FA102C">
        <w:rPr>
          <w:rStyle w:val="StyleUnderline"/>
          <w:highlight w:val="cyan"/>
        </w:rPr>
        <w:t xml:space="preserve">Democracy is </w:t>
      </w:r>
      <w:r w:rsidRPr="00FA102C">
        <w:rPr>
          <w:rStyle w:val="Emphasis"/>
          <w:highlight w:val="cyan"/>
        </w:rPr>
        <w:t>not</w:t>
      </w:r>
      <w:r w:rsidRPr="004160F0">
        <w:rPr>
          <w:rStyle w:val="Emphasis"/>
        </w:rPr>
        <w:t xml:space="preserve"> necessarily</w:t>
      </w:r>
      <w:r>
        <w:rPr>
          <w:rStyle w:val="Emphasis"/>
        </w:rPr>
        <w:t xml:space="preserve"> </w:t>
      </w:r>
      <w:r w:rsidRPr="00FA102C">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5A63E3">
        <w:rPr>
          <w:rStyle w:val="StyleUnderline"/>
        </w:rPr>
        <w:t>With</w:t>
      </w:r>
      <w:r w:rsidRPr="005A63E3">
        <w:rPr>
          <w:sz w:val="16"/>
        </w:rPr>
        <w:t xml:space="preserve"> regard to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development—democracy </w:t>
      </w:r>
      <w:r w:rsidRPr="005A63E3">
        <w:rPr>
          <w:rStyle w:val="Emphasis"/>
        </w:rPr>
        <w:t>does 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benefits, at least compared to the single fact that a country is a democracy or not. The impact of democracy fades away in the powerful shadows of the economic factors.8</w:t>
      </w:r>
    </w:p>
    <w:bookmarkEnd w:id="1"/>
    <w:p w14:paraId="553D4F0E" w14:textId="77777777" w:rsidR="00665AC5" w:rsidRPr="00665AC5" w:rsidRDefault="00665AC5" w:rsidP="00665AC5"/>
    <w:p w14:paraId="2A08863B" w14:textId="77777777" w:rsidR="007824D0" w:rsidRDefault="009B3C88" w:rsidP="009B3C88">
      <w:pPr>
        <w:pStyle w:val="Heading3"/>
      </w:pPr>
      <w:r>
        <w:lastRenderedPageBreak/>
        <w:t>AT: Trump !</w:t>
      </w:r>
      <w:r w:rsidR="007824D0">
        <w:t xml:space="preserve"> </w:t>
      </w:r>
    </w:p>
    <w:p w14:paraId="295EA4D8" w14:textId="137F6F9C" w:rsidR="004E7C08" w:rsidRDefault="004E7C08" w:rsidP="004E7C08">
      <w:pPr>
        <w:pStyle w:val="Heading4"/>
        <w:spacing w:before="30" w:line="278" w:lineRule="atLeast"/>
        <w:rPr>
          <w:rFonts w:cs="Calibri"/>
          <w:color w:val="000000"/>
          <w:szCs w:val="26"/>
        </w:rPr>
      </w:pPr>
      <w:r>
        <w:rPr>
          <w:rFonts w:cs="Calibri"/>
          <w:color w:val="000000"/>
          <w:szCs w:val="26"/>
        </w:rPr>
        <w:t>No impact to authoritarianism impact, and certianly not an s risk</w:t>
      </w:r>
    </w:p>
    <w:p w14:paraId="2EE6BAA0" w14:textId="77777777" w:rsidR="004E7C08" w:rsidRDefault="004E7C08" w:rsidP="004E7C08">
      <w:pPr>
        <w:spacing w:after="120" w:line="235" w:lineRule="atLeast"/>
        <w:rPr>
          <w:color w:val="000000"/>
        </w:rPr>
      </w:pPr>
      <w:r>
        <w:rPr>
          <w:b/>
          <w:bCs/>
          <w:color w:val="000000"/>
          <w:sz w:val="26"/>
          <w:szCs w:val="26"/>
        </w:rPr>
        <w:t>Leong ’19</w:t>
      </w:r>
      <w:r>
        <w:rPr>
          <w:color w:val="000000"/>
        </w:rPr>
        <w:t> [Ho Wai Clarence Leong holds an MSc from the Columbia University Graduate School of Journalism and an MA in English and Modern History from the University of St. Andrews, is the Asia newswire editor for Dow Jones, “In an age of authoritarianism, the world sees glimmers of hope,” 3-19-19, https://www.csmonitor.com/World/Progress-Watch/2019/0319/In-an-age-of-authoritarianism-the-world-sees-glimmers-of-hope]</w:t>
      </w:r>
    </w:p>
    <w:p w14:paraId="649262E4" w14:textId="77777777" w:rsidR="004E7C08" w:rsidRPr="000E0675" w:rsidRDefault="004E7C08" w:rsidP="004E7C08">
      <w:pPr>
        <w:spacing w:line="235" w:lineRule="atLeast"/>
        <w:rPr>
          <w:color w:val="000000"/>
          <w:sz w:val="16"/>
        </w:rPr>
      </w:pPr>
      <w:r w:rsidRPr="000E0675">
        <w:rPr>
          <w:color w:val="000000"/>
          <w:sz w:val="16"/>
        </w:rPr>
        <w:t>In the past year, citizens of Hungary, Poland, the Czech Republic, and Ethiopia have taken to the streets to demand accountability from their governments, while voters in Malaysia and the Maldives ousted corrupt governments at the ballot box. </w:t>
      </w:r>
      <w:r>
        <w:rPr>
          <w:color w:val="000000"/>
          <w:u w:val="single"/>
          <w:shd w:val="clear" w:color="auto" w:fill="00FFFF"/>
        </w:rPr>
        <w:t>Countries</w:t>
      </w:r>
      <w:r w:rsidRPr="000E0675">
        <w:rPr>
          <w:color w:val="000000"/>
          <w:sz w:val="16"/>
        </w:rPr>
        <w:t> </w:t>
      </w:r>
      <w:r>
        <w:rPr>
          <w:color w:val="000000"/>
          <w:u w:val="single"/>
        </w:rPr>
        <w:t>with a strong civil society or decent-sized middle class</w:t>
      </w:r>
      <w:r w:rsidRPr="000E0675">
        <w:rPr>
          <w:color w:val="000000"/>
          <w:sz w:val="16"/>
        </w:rPr>
        <w:t> </w:t>
      </w:r>
      <w:r>
        <w:rPr>
          <w:color w:val="000000"/>
          <w:u w:val="single"/>
          <w:shd w:val="clear" w:color="auto" w:fill="00FFFF"/>
        </w:rPr>
        <w:t>continue to push back against autocrats, even though</w:t>
      </w:r>
      <w:r w:rsidRPr="000E0675">
        <w:rPr>
          <w:color w:val="000000"/>
          <w:sz w:val="16"/>
        </w:rPr>
        <w:t> </w:t>
      </w:r>
      <w:r>
        <w:rPr>
          <w:color w:val="000000"/>
          <w:u w:val="single"/>
        </w:rPr>
        <w:t>the</w:t>
      </w:r>
      <w:r w:rsidRPr="000E0675">
        <w:rPr>
          <w:color w:val="000000"/>
          <w:sz w:val="16"/>
        </w:rPr>
        <w:t> </w:t>
      </w:r>
      <w:r>
        <w:rPr>
          <w:color w:val="000000"/>
          <w:u w:val="single"/>
          <w:shd w:val="clear" w:color="auto" w:fill="00FFFF"/>
        </w:rPr>
        <w:t>headlines are more</w:t>
      </w:r>
      <w:r w:rsidRPr="000E0675">
        <w:rPr>
          <w:color w:val="000000"/>
          <w:sz w:val="16"/>
        </w:rPr>
        <w:t> </w:t>
      </w:r>
      <w:r>
        <w:rPr>
          <w:color w:val="000000"/>
          <w:u w:val="single"/>
        </w:rPr>
        <w:t>often</w:t>
      </w:r>
      <w:r w:rsidRPr="000E0675">
        <w:rPr>
          <w:color w:val="000000"/>
          <w:sz w:val="16"/>
        </w:rPr>
        <w:t> </w:t>
      </w:r>
      <w:r>
        <w:rPr>
          <w:color w:val="000000"/>
          <w:u w:val="single"/>
          <w:shd w:val="clear" w:color="auto" w:fill="00FFFF"/>
        </w:rPr>
        <w:t>about</w:t>
      </w:r>
      <w:r w:rsidRPr="000E0675">
        <w:rPr>
          <w:color w:val="000000"/>
          <w:sz w:val="16"/>
        </w:rPr>
        <w:t> </w:t>
      </w:r>
      <w:r>
        <w:rPr>
          <w:color w:val="000000"/>
          <w:u w:val="single"/>
        </w:rPr>
        <w:t>the</w:t>
      </w:r>
      <w:r w:rsidRPr="000E0675">
        <w:rPr>
          <w:color w:val="000000"/>
          <w:sz w:val="16"/>
        </w:rPr>
        <w:t> </w:t>
      </w:r>
      <w:r>
        <w:rPr>
          <w:color w:val="000000"/>
          <w:u w:val="single"/>
          <w:shd w:val="clear" w:color="auto" w:fill="00FFFF"/>
        </w:rPr>
        <w:t>threats to democracy</w:t>
      </w:r>
      <w:r w:rsidRPr="000E0675">
        <w:rPr>
          <w:color w:val="000000"/>
          <w:sz w:val="16"/>
        </w:rPr>
        <w:t>. That’s not to say democracy has nothing to worry about. A new paper published this month found that the world has been in “a wave of autocratization” since 1994, and as many as 75 democracies have seen a reversal to autocracy. Modern-day autocrats know better than to blatantly shore up power, but do so gradually and under a legal facade, making it harder to detect, researchers say. Autocrats pit authoritarianism against democracy, promoting it as a more efficient form of governance and spreading the technology that strengthens control. Social media amplifies the spread of misinformation, clouding voters’ judgment. Global freedom, which is composed of political rights and civil liberties, has been in decline for the 13th year in a row, according to </w:t>
      </w:r>
      <w:r>
        <w:rPr>
          <w:color w:val="000000"/>
          <w:u w:val="single"/>
        </w:rPr>
        <w:t>a new report from</w:t>
      </w:r>
      <w:r w:rsidRPr="000E0675">
        <w:rPr>
          <w:color w:val="000000"/>
          <w:sz w:val="16"/>
        </w:rPr>
        <w:t> </w:t>
      </w:r>
      <w:r>
        <w:rPr>
          <w:color w:val="000000"/>
          <w:u w:val="single"/>
          <w:shd w:val="clear" w:color="auto" w:fill="00FFFF"/>
        </w:rPr>
        <w:t>Freedom House</w:t>
      </w:r>
      <w:r w:rsidRPr="000E0675">
        <w:rPr>
          <w:color w:val="000000"/>
          <w:sz w:val="16"/>
        </w:rPr>
        <w:t>. But the same report also </w:t>
      </w:r>
      <w:r>
        <w:rPr>
          <w:color w:val="000000"/>
          <w:u w:val="single"/>
          <w:shd w:val="clear" w:color="auto" w:fill="00FFFF"/>
        </w:rPr>
        <w:t>notes significant improvement in accountability for corruption in Angola, Armenia, and other nations. Political participation in most</w:t>
      </w:r>
      <w:r w:rsidRPr="000E0675">
        <w:rPr>
          <w:color w:val="000000"/>
          <w:sz w:val="16"/>
        </w:rPr>
        <w:t> </w:t>
      </w:r>
      <w:r>
        <w:rPr>
          <w:color w:val="000000"/>
          <w:u w:val="single"/>
        </w:rPr>
        <w:t>parts</w:t>
      </w:r>
      <w:r w:rsidRPr="000E0675">
        <w:rPr>
          <w:color w:val="000000"/>
          <w:sz w:val="16"/>
        </w:rPr>
        <w:t> </w:t>
      </w:r>
      <w:r>
        <w:rPr>
          <w:color w:val="000000"/>
          <w:u w:val="single"/>
          <w:shd w:val="clear" w:color="auto" w:fill="00FFFF"/>
        </w:rPr>
        <w:t>of the world has seen a continuous upward trend</w:t>
      </w:r>
      <w:r w:rsidRPr="000E0675">
        <w:rPr>
          <w:color w:val="000000"/>
          <w:sz w:val="16"/>
        </w:rPr>
        <w:t>, reports The Economist. And </w:t>
      </w:r>
      <w:r>
        <w:rPr>
          <w:color w:val="000000"/>
          <w:u w:val="single"/>
        </w:rPr>
        <w:t>while</w:t>
      </w:r>
      <w:r w:rsidRPr="000E0675">
        <w:rPr>
          <w:color w:val="000000"/>
          <w:sz w:val="16"/>
        </w:rPr>
        <w:t> </w:t>
      </w:r>
      <w:r>
        <w:rPr>
          <w:color w:val="000000"/>
          <w:u w:val="single"/>
          <w:shd w:val="clear" w:color="auto" w:fill="00FFFF"/>
        </w:rPr>
        <w:t>autocrats</w:t>
      </w:r>
      <w:r w:rsidRPr="000E0675">
        <w:rPr>
          <w:color w:val="000000"/>
          <w:sz w:val="16"/>
        </w:rPr>
        <w:t> </w:t>
      </w:r>
      <w:r>
        <w:rPr>
          <w:color w:val="000000"/>
          <w:u w:val="single"/>
        </w:rPr>
        <w:t>threaten democracies, they</w:t>
      </w:r>
      <w:r w:rsidRPr="000E0675">
        <w:rPr>
          <w:color w:val="000000"/>
          <w:sz w:val="16"/>
        </w:rPr>
        <w:t> </w:t>
      </w:r>
      <w:r>
        <w:rPr>
          <w:color w:val="000000"/>
          <w:u w:val="single"/>
          <w:shd w:val="clear" w:color="auto" w:fill="00FFFF"/>
        </w:rPr>
        <w:t>are</w:t>
      </w:r>
      <w:r w:rsidRPr="000E0675">
        <w:rPr>
          <w:color w:val="000000"/>
          <w:sz w:val="16"/>
        </w:rPr>
        <w:t> </w:t>
      </w:r>
      <w:r>
        <w:rPr>
          <w:color w:val="000000"/>
          <w:u w:val="single"/>
        </w:rPr>
        <w:t>also “fueling a powerful counterattack,”</w:t>
      </w:r>
      <w:r w:rsidRPr="000E0675">
        <w:rPr>
          <w:color w:val="000000"/>
          <w:sz w:val="16"/>
        </w:rPr>
        <w:t> Human Rights Watch notes in its latest annual report. “</w:t>
      </w:r>
      <w:r>
        <w:rPr>
          <w:color w:val="000000"/>
          <w:u w:val="single"/>
          <w:shd w:val="clear" w:color="auto" w:fill="00FFFF"/>
        </w:rPr>
        <w:t>Those</w:t>
      </w:r>
      <w:r w:rsidRPr="000E0675">
        <w:rPr>
          <w:color w:val="000000"/>
          <w:sz w:val="16"/>
        </w:rPr>
        <w:t> who are </w:t>
      </w:r>
      <w:r>
        <w:rPr>
          <w:color w:val="000000"/>
          <w:u w:val="single"/>
          <w:shd w:val="clear" w:color="auto" w:fill="00FFFF"/>
        </w:rPr>
        <w:t>bemoaning</w:t>
      </w:r>
      <w:r w:rsidRPr="000E0675">
        <w:rPr>
          <w:color w:val="000000"/>
          <w:sz w:val="16"/>
        </w:rPr>
        <w:t> </w:t>
      </w:r>
      <w:r>
        <w:rPr>
          <w:color w:val="000000"/>
          <w:u w:val="single"/>
        </w:rPr>
        <w:t>this</w:t>
      </w:r>
      <w:r w:rsidRPr="000E0675">
        <w:rPr>
          <w:color w:val="000000"/>
          <w:sz w:val="16"/>
        </w:rPr>
        <w:t> </w:t>
      </w:r>
      <w:r>
        <w:rPr>
          <w:color w:val="000000"/>
          <w:u w:val="single"/>
          <w:shd w:val="clear" w:color="auto" w:fill="00FFFF"/>
        </w:rPr>
        <w:t>authoritarian turn</w:t>
      </w:r>
      <w:r w:rsidRPr="000E0675">
        <w:rPr>
          <w:color w:val="000000"/>
          <w:sz w:val="16"/>
        </w:rPr>
        <w:t> </w:t>
      </w:r>
      <w:r>
        <w:rPr>
          <w:color w:val="000000"/>
          <w:u w:val="single"/>
        </w:rPr>
        <w:t>in the world</w:t>
      </w:r>
      <w:r w:rsidRPr="000E0675">
        <w:rPr>
          <w:color w:val="000000"/>
          <w:sz w:val="16"/>
        </w:rPr>
        <w:t> </w:t>
      </w:r>
      <w:r>
        <w:rPr>
          <w:color w:val="000000"/>
          <w:u w:val="single"/>
          <w:shd w:val="clear" w:color="auto" w:fill="00FFFF"/>
        </w:rPr>
        <w:t>were overstating</w:t>
      </w:r>
      <w:r w:rsidRPr="000E0675">
        <w:rPr>
          <w:color w:val="000000"/>
          <w:sz w:val="16"/>
        </w:rPr>
        <w:t> </w:t>
      </w:r>
      <w:r>
        <w:rPr>
          <w:color w:val="000000"/>
          <w:u w:val="single"/>
        </w:rPr>
        <w:t>the case</w:t>
      </w:r>
      <w:r w:rsidRPr="000E0675">
        <w:rPr>
          <w:color w:val="000000"/>
          <w:sz w:val="16"/>
        </w:rPr>
        <w:t>,” says Steven Levitsky, a political scientist at Harvard and co-author of “How Democracies Die.” </w:t>
      </w:r>
      <w:r>
        <w:rPr>
          <w:color w:val="000000"/>
          <w:u w:val="single"/>
        </w:rPr>
        <w:t>The euphoric expansion of democracy in the 1990s led to the over-optimistic belief that authoritarianism was a thing of the past, and now that expectation has been dashed</w:t>
      </w:r>
      <w:r w:rsidRPr="000E0675">
        <w:rPr>
          <w:color w:val="000000"/>
          <w:sz w:val="16"/>
        </w:rPr>
        <w:t>, he says. </w:t>
      </w:r>
      <w:r>
        <w:rPr>
          <w:color w:val="000000"/>
          <w:u w:val="single"/>
        </w:rPr>
        <w:t>But “there’s yet to emerge a real, viable, truly legitimate alternative to democracy in the world.”</w:t>
      </w:r>
      <w:r w:rsidRPr="000E0675">
        <w:rPr>
          <w:color w:val="000000"/>
          <w:sz w:val="16"/>
        </w:rPr>
        <w:t> That doesn’t discount the fact that people are disillusioned with traditional political parties and losing confidence in democracy. But </w:t>
      </w:r>
      <w:r>
        <w:rPr>
          <w:color w:val="000000"/>
          <w:u w:val="single"/>
        </w:rPr>
        <w:t>rather than disengaging</w:t>
      </w:r>
      <w:r w:rsidRPr="000E0675">
        <w:rPr>
          <w:color w:val="000000"/>
          <w:sz w:val="16"/>
        </w:rPr>
        <w:t> from it, that </w:t>
      </w:r>
      <w:r>
        <w:rPr>
          <w:color w:val="000000"/>
          <w:u w:val="single"/>
        </w:rPr>
        <w:t>dissatisfaction is driving citizens to participate in political processes</w:t>
      </w:r>
      <w:r w:rsidRPr="000E0675">
        <w:rPr>
          <w:color w:val="000000"/>
          <w:sz w:val="16"/>
        </w:rPr>
        <w:t>, according to The Economist. </w:t>
      </w:r>
      <w:r>
        <w:rPr>
          <w:color w:val="000000"/>
          <w:u w:val="single"/>
        </w:rPr>
        <w:t>Voter turnout and membership of political parties rose, reversing a downward trend. A larger proportion of the</w:t>
      </w:r>
      <w:r w:rsidRPr="000E0675">
        <w:rPr>
          <w:color w:val="000000"/>
          <w:sz w:val="16"/>
        </w:rPr>
        <w:t> </w:t>
      </w:r>
      <w:r>
        <w:rPr>
          <w:color w:val="000000"/>
          <w:u w:val="single"/>
        </w:rPr>
        <w:t>world’s population is now willing to engage in lawful demonstrations</w:t>
      </w:r>
      <w:r w:rsidRPr="000E0675">
        <w:rPr>
          <w:color w:val="000000"/>
          <w:sz w:val="16"/>
        </w:rPr>
        <w:t>. The Economist also notes a particularly striking area of progress coming from female participation in politics. “Women have become much more active, not just in [the] U.S. but around the world,” says Steven Leslie, lead analyst at The Economist Intelligence Unit. “</w:t>
      </w:r>
      <w:r>
        <w:rPr>
          <w:color w:val="000000"/>
          <w:u w:val="single"/>
          <w:shd w:val="clear" w:color="auto" w:fill="00FFFF"/>
        </w:rPr>
        <w:t>There is an ongoing surge of female participation</w:t>
      </w:r>
      <w:r w:rsidRPr="000E0675">
        <w:rPr>
          <w:color w:val="000000"/>
          <w:sz w:val="16"/>
        </w:rPr>
        <w:t> </w:t>
      </w:r>
      <w:r>
        <w:rPr>
          <w:color w:val="000000"/>
          <w:u w:val="single"/>
        </w:rPr>
        <w:t>in politics and</w:t>
      </w:r>
      <w:r w:rsidRPr="000E0675">
        <w:rPr>
          <w:color w:val="000000"/>
          <w:sz w:val="16"/>
        </w:rPr>
        <w:t> </w:t>
      </w:r>
      <w:r>
        <w:rPr>
          <w:color w:val="000000"/>
          <w:u w:val="single"/>
          <w:shd w:val="clear" w:color="auto" w:fill="00FFFF"/>
        </w:rPr>
        <w:t>in activities</w:t>
      </w:r>
      <w:r w:rsidRPr="000E0675">
        <w:rPr>
          <w:color w:val="000000"/>
          <w:sz w:val="16"/>
        </w:rPr>
        <w:t> </w:t>
      </w:r>
      <w:r>
        <w:rPr>
          <w:color w:val="000000"/>
          <w:u w:val="single"/>
        </w:rPr>
        <w:t>that are</w:t>
      </w:r>
      <w:r w:rsidRPr="000E0675">
        <w:rPr>
          <w:color w:val="000000"/>
          <w:sz w:val="16"/>
        </w:rPr>
        <w:t> </w:t>
      </w:r>
      <w:r>
        <w:rPr>
          <w:color w:val="000000"/>
          <w:u w:val="single"/>
          <w:shd w:val="clear" w:color="auto" w:fill="00FFFF"/>
        </w:rPr>
        <w:t>essential to democracy</w:t>
      </w:r>
      <w:r w:rsidRPr="000E0675">
        <w:rPr>
          <w:color w:val="000000"/>
          <w:sz w:val="16"/>
        </w:rPr>
        <w:t>.” </w:t>
      </w:r>
      <w:r>
        <w:rPr>
          <w:color w:val="000000"/>
          <w:u w:val="single"/>
        </w:rPr>
        <w:t>Barriers like discriminatory laws and socioeconomic obstacles are gradually being removed. In Rwanda and Ethiopia, half of the cabinet ministers are women. New legislation in Japan encourages gender parity in parliament</w:t>
      </w:r>
      <w:r w:rsidRPr="000E0675">
        <w:rPr>
          <w:color w:val="000000"/>
          <w:sz w:val="16"/>
        </w:rPr>
        <w:t>. In the United States, the voters in the November midterms elected the highest number of women to Congress in history – though they still make up only 23.7 percent. Still, the international atmosphere has become less favorable to the expansion of democracy. Not only is the totalitarian state of China spreading its influence, but cracks are appearing in decades-old alliances such as the European Union and NATO. In the EU, both Italy and Turkey saw their rankings in The Economist’s democracy index fall by at least 10 places. Meanwhile, on the other side of the Atlantic, the U.S. is becoming more isolationist, analysts say. “America’s commitment to the global progress of democracy in its foreign policy has been seriously compromised,” says Sarah Repucci, senior director for research and analysis at Freedom House. In one example, when the U.S. withdrew from the council on human rights at the United Nations, it left “a huge vacuum of power,” says Rosa Freedman, a professor of law, conflict, and global development at the University of Reading in England and author of several books on the U.N. </w:t>
      </w:r>
      <w:r>
        <w:rPr>
          <w:color w:val="000000"/>
          <w:u w:val="single"/>
        </w:rPr>
        <w:t>Despite the downward trends</w:t>
      </w:r>
      <w:r w:rsidRPr="000E0675">
        <w:rPr>
          <w:color w:val="000000"/>
          <w:sz w:val="16"/>
        </w:rPr>
        <w:t>, however, </w:t>
      </w:r>
      <w:r>
        <w:rPr>
          <w:b/>
          <w:bCs/>
          <w:color w:val="000000"/>
          <w:u w:val="single"/>
          <w:shd w:val="clear" w:color="auto" w:fill="00FFFF"/>
        </w:rPr>
        <w:t>countries are forming new alliances to put pressure on repressive regimes</w:t>
      </w:r>
      <w:r w:rsidRPr="000E0675">
        <w:rPr>
          <w:color w:val="000000"/>
          <w:sz w:val="16"/>
        </w:rPr>
        <w:t>, reports </w:t>
      </w:r>
      <w:r>
        <w:rPr>
          <w:color w:val="000000"/>
          <w:u w:val="single"/>
          <w:shd w:val="clear" w:color="auto" w:fill="00FFFF"/>
        </w:rPr>
        <w:t>H</w:t>
      </w:r>
      <w:r>
        <w:rPr>
          <w:color w:val="000000"/>
          <w:u w:val="single"/>
        </w:rPr>
        <w:t>uman</w:t>
      </w:r>
      <w:r w:rsidRPr="000E0675">
        <w:rPr>
          <w:color w:val="000000"/>
          <w:sz w:val="16"/>
        </w:rPr>
        <w:t> </w:t>
      </w:r>
      <w:r>
        <w:rPr>
          <w:color w:val="000000"/>
          <w:u w:val="single"/>
          <w:shd w:val="clear" w:color="auto" w:fill="00FFFF"/>
        </w:rPr>
        <w:t>R</w:t>
      </w:r>
      <w:r>
        <w:rPr>
          <w:color w:val="000000"/>
          <w:u w:val="single"/>
        </w:rPr>
        <w:t>ights</w:t>
      </w:r>
      <w:r w:rsidRPr="000E0675">
        <w:rPr>
          <w:color w:val="000000"/>
          <w:sz w:val="16"/>
        </w:rPr>
        <w:t> </w:t>
      </w:r>
      <w:r>
        <w:rPr>
          <w:color w:val="000000"/>
          <w:u w:val="single"/>
          <w:shd w:val="clear" w:color="auto" w:fill="00FFFF"/>
        </w:rPr>
        <w:t>W</w:t>
      </w:r>
      <w:r>
        <w:rPr>
          <w:color w:val="000000"/>
          <w:u w:val="single"/>
        </w:rPr>
        <w:t>atch</w:t>
      </w:r>
      <w:r w:rsidRPr="000E0675">
        <w:rPr>
          <w:color w:val="000000"/>
          <w:sz w:val="16"/>
        </w:rPr>
        <w:t>. It </w:t>
      </w:r>
      <w:r>
        <w:rPr>
          <w:color w:val="000000"/>
          <w:u w:val="single"/>
          <w:shd w:val="clear" w:color="auto" w:fill="00FFFF"/>
        </w:rPr>
        <w:t>points to</w:t>
      </w:r>
      <w:r w:rsidRPr="000E0675">
        <w:rPr>
          <w:color w:val="000000"/>
          <w:sz w:val="16"/>
        </w:rPr>
        <w:t> </w:t>
      </w:r>
      <w:r>
        <w:rPr>
          <w:color w:val="000000"/>
          <w:u w:val="single"/>
        </w:rPr>
        <w:t>the example of</w:t>
      </w:r>
      <w:r w:rsidRPr="000E0675">
        <w:rPr>
          <w:color w:val="000000"/>
          <w:sz w:val="16"/>
        </w:rPr>
        <w:t> </w:t>
      </w:r>
      <w:r>
        <w:rPr>
          <w:color w:val="000000"/>
          <w:u w:val="single"/>
          <w:shd w:val="clear" w:color="auto" w:fill="00FFFF"/>
        </w:rPr>
        <w:t>the EU and</w:t>
      </w:r>
      <w:r w:rsidRPr="000E0675">
        <w:rPr>
          <w:color w:val="000000"/>
          <w:sz w:val="16"/>
        </w:rPr>
        <w:t> </w:t>
      </w:r>
      <w:r>
        <w:rPr>
          <w:color w:val="000000"/>
          <w:u w:val="single"/>
        </w:rPr>
        <w:t>a group of</w:t>
      </w:r>
      <w:r w:rsidRPr="000E0675">
        <w:rPr>
          <w:color w:val="000000"/>
          <w:sz w:val="16"/>
        </w:rPr>
        <w:t> </w:t>
      </w:r>
      <w:r>
        <w:rPr>
          <w:color w:val="000000"/>
          <w:u w:val="single"/>
          <w:shd w:val="clear" w:color="auto" w:fill="00FFFF"/>
        </w:rPr>
        <w:t>Muslim-majority countries working</w:t>
      </w:r>
      <w:r w:rsidRPr="000E0675">
        <w:rPr>
          <w:color w:val="000000"/>
          <w:sz w:val="16"/>
        </w:rPr>
        <w:t> </w:t>
      </w:r>
      <w:r>
        <w:rPr>
          <w:color w:val="000000"/>
          <w:u w:val="single"/>
        </w:rPr>
        <w:t>together to create a mechanism</w:t>
      </w:r>
      <w:r w:rsidRPr="000E0675">
        <w:rPr>
          <w:color w:val="000000"/>
          <w:sz w:val="16"/>
        </w:rPr>
        <w:t> </w:t>
      </w:r>
      <w:r>
        <w:rPr>
          <w:color w:val="000000"/>
          <w:u w:val="single"/>
          <w:shd w:val="clear" w:color="auto" w:fill="00FFFF"/>
        </w:rPr>
        <w:t>at the U.N. to collect evidence on the ethnic cleansing of Rohingyas</w:t>
      </w:r>
      <w:r>
        <w:rPr>
          <w:color w:val="000000"/>
          <w:u w:val="single"/>
        </w:rPr>
        <w:t>, which could be used in future trials of the Myanmar government</w:t>
      </w:r>
      <w:r w:rsidRPr="000E0675">
        <w:rPr>
          <w:color w:val="000000"/>
          <w:sz w:val="16"/>
        </w:rPr>
        <w:t>. A group of </w:t>
      </w:r>
      <w:r>
        <w:rPr>
          <w:color w:val="000000"/>
          <w:u w:val="single"/>
          <w:shd w:val="clear" w:color="auto" w:fill="00FFFF"/>
        </w:rPr>
        <w:t>Latin American countries led a resolution in the H</w:t>
      </w:r>
      <w:r>
        <w:rPr>
          <w:color w:val="000000"/>
          <w:u w:val="single"/>
        </w:rPr>
        <w:t>uman</w:t>
      </w:r>
      <w:r w:rsidRPr="000E0675">
        <w:rPr>
          <w:color w:val="000000"/>
          <w:sz w:val="16"/>
        </w:rPr>
        <w:t> </w:t>
      </w:r>
      <w:r>
        <w:rPr>
          <w:color w:val="000000"/>
          <w:u w:val="single"/>
          <w:shd w:val="clear" w:color="auto" w:fill="00FFFF"/>
        </w:rPr>
        <w:t>R</w:t>
      </w:r>
      <w:r>
        <w:rPr>
          <w:color w:val="000000"/>
          <w:u w:val="single"/>
        </w:rPr>
        <w:t>ights</w:t>
      </w:r>
      <w:r w:rsidRPr="000E0675">
        <w:rPr>
          <w:color w:val="000000"/>
          <w:sz w:val="16"/>
        </w:rPr>
        <w:t> </w:t>
      </w:r>
      <w:r>
        <w:rPr>
          <w:color w:val="000000"/>
          <w:u w:val="single"/>
          <w:shd w:val="clear" w:color="auto" w:fill="00FFFF"/>
        </w:rPr>
        <w:t>C</w:t>
      </w:r>
      <w:r>
        <w:rPr>
          <w:color w:val="000000"/>
          <w:u w:val="single"/>
        </w:rPr>
        <w:t>ouncil</w:t>
      </w:r>
      <w:r w:rsidRPr="000E0675">
        <w:rPr>
          <w:color w:val="000000"/>
          <w:sz w:val="16"/>
        </w:rPr>
        <w:t> </w:t>
      </w:r>
      <w:r>
        <w:rPr>
          <w:color w:val="000000"/>
          <w:u w:val="single"/>
          <w:shd w:val="clear" w:color="auto" w:fill="00FFFF"/>
        </w:rPr>
        <w:t>to condemn</w:t>
      </w:r>
      <w:r w:rsidRPr="000E0675">
        <w:rPr>
          <w:color w:val="000000"/>
          <w:sz w:val="16"/>
        </w:rPr>
        <w:t> </w:t>
      </w:r>
      <w:r>
        <w:rPr>
          <w:color w:val="000000"/>
          <w:u w:val="single"/>
        </w:rPr>
        <w:t>the severe</w:t>
      </w:r>
      <w:r w:rsidRPr="000E0675">
        <w:rPr>
          <w:color w:val="000000"/>
          <w:sz w:val="16"/>
        </w:rPr>
        <w:t> </w:t>
      </w:r>
      <w:r>
        <w:rPr>
          <w:color w:val="000000"/>
          <w:u w:val="single"/>
          <w:shd w:val="clear" w:color="auto" w:fill="00FFFF"/>
        </w:rPr>
        <w:t>persecution of Venezuelans</w:t>
      </w:r>
      <w:r w:rsidRPr="000E0675">
        <w:rPr>
          <w:color w:val="000000"/>
          <w:sz w:val="16"/>
        </w:rPr>
        <w:t> under President Nicolás Maduro. Other </w:t>
      </w:r>
      <w:r>
        <w:rPr>
          <w:color w:val="000000"/>
          <w:u w:val="single"/>
          <w:shd w:val="clear" w:color="auto" w:fill="00FFFF"/>
        </w:rPr>
        <w:t>human rights mechanisms have sprung up in unexpected places</w:t>
      </w:r>
      <w:r w:rsidRPr="000E0675">
        <w:rPr>
          <w:color w:val="000000"/>
          <w:sz w:val="16"/>
        </w:rPr>
        <w:t>, adds Joseph Saunders, deputy program director at Human Rights Watch. </w:t>
      </w:r>
      <w:r>
        <w:rPr>
          <w:color w:val="000000"/>
          <w:u w:val="single"/>
        </w:rPr>
        <w:t xml:space="preserve">For example, the organizing bodies of big </w:t>
      </w:r>
      <w:r>
        <w:rPr>
          <w:color w:val="000000"/>
          <w:u w:val="single"/>
        </w:rPr>
        <w:lastRenderedPageBreak/>
        <w:t>sports tournaments, such as the World Cup and the Olympics, will scrutinize the bidders and hosts’ human rights records</w:t>
      </w:r>
      <w:r w:rsidRPr="000E0675">
        <w:rPr>
          <w:color w:val="000000"/>
          <w:sz w:val="16"/>
        </w:rPr>
        <w:t>. “These are obviously dark times,” says Mr. Saunders. “But </w:t>
      </w:r>
      <w:r>
        <w:rPr>
          <w:color w:val="000000"/>
          <w:u w:val="single"/>
        </w:rPr>
        <w:t>[you] miss a large part of the picture if you don’t see the pushback that is also happening</w:t>
      </w:r>
      <w:r w:rsidRPr="000E0675">
        <w:rPr>
          <w:color w:val="000000"/>
          <w:sz w:val="16"/>
        </w:rPr>
        <w:t>.”</w:t>
      </w:r>
    </w:p>
    <w:p w14:paraId="5EE8ABB4" w14:textId="77777777" w:rsidR="004E7C08" w:rsidRDefault="004E7C08" w:rsidP="004E7C08">
      <w:pPr>
        <w:rPr>
          <w:color w:val="000000"/>
          <w:sz w:val="27"/>
          <w:szCs w:val="27"/>
        </w:rPr>
      </w:pPr>
    </w:p>
    <w:p w14:paraId="51E65531" w14:textId="77777777" w:rsidR="004E7C08" w:rsidRPr="004E7C08" w:rsidRDefault="004E7C08" w:rsidP="004E7C08"/>
    <w:p w14:paraId="50D3A723" w14:textId="77777777" w:rsidR="00165EBF" w:rsidRPr="00DE3E5B" w:rsidRDefault="00165EBF" w:rsidP="00165EBF">
      <w:pPr>
        <w:keepNext/>
        <w:keepLines/>
        <w:spacing w:before="40" w:after="0"/>
        <w:outlineLvl w:val="3"/>
        <w:rPr>
          <w:rFonts w:eastAsia="Malgun Gothic" w:cs="Times New Roman"/>
          <w:b/>
          <w:bCs/>
          <w:iCs/>
          <w:sz w:val="26"/>
        </w:rPr>
      </w:pPr>
      <w:r w:rsidRPr="00DE3E5B">
        <w:rPr>
          <w:rFonts w:eastAsia="Malgun Gothic" w:cs="Times New Roman"/>
          <w:b/>
          <w:bCs/>
          <w:iCs/>
          <w:sz w:val="26"/>
        </w:rPr>
        <w:t>Trump’s foreign policy is rational and calculated.</w:t>
      </w:r>
    </w:p>
    <w:p w14:paraId="62BFD3E3" w14:textId="77777777" w:rsidR="00165EBF" w:rsidRPr="00DE3E5B" w:rsidRDefault="00165EBF" w:rsidP="00165EBF">
      <w:pPr>
        <w:rPr>
          <w:rFonts w:eastAsia="Aptos"/>
        </w:rPr>
      </w:pPr>
      <w:r w:rsidRPr="00DE3E5B">
        <w:rPr>
          <w:rFonts w:eastAsia="Aptos"/>
          <w:b/>
          <w:bCs/>
          <w:sz w:val="26"/>
        </w:rPr>
        <w:t>Popescu et al. 24</w:t>
      </w:r>
      <w:r w:rsidRPr="00DE3E5B">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4309410" w14:textId="77777777" w:rsidR="00165EBF" w:rsidRPr="00DE3E5B" w:rsidRDefault="00165EBF" w:rsidP="00165EBF">
      <w:pPr>
        <w:rPr>
          <w:rFonts w:eastAsia="Aptos"/>
          <w:sz w:val="14"/>
        </w:rPr>
      </w:pPr>
      <w:r w:rsidRPr="00DE3E5B">
        <w:rPr>
          <w:rFonts w:eastAsia="Aptos"/>
          <w:sz w:val="14"/>
        </w:rPr>
        <w:t xml:space="preserve">American voters trust the GOP more on most of their top priorities and Donald </w:t>
      </w:r>
      <w:r w:rsidRPr="00DE3E5B">
        <w:rPr>
          <w:rFonts w:eastAsia="Aptos"/>
          <w:u w:val="single"/>
        </w:rPr>
        <w:t xml:space="preserve">Trump is currently </w:t>
      </w:r>
      <w:r w:rsidRPr="00DE3E5B">
        <w:rPr>
          <w:rFonts w:eastAsia="Aptos"/>
          <w:b/>
          <w:iCs/>
          <w:u w:val="single"/>
          <w:bdr w:val="single" w:sz="8" w:space="0" w:color="auto"/>
        </w:rPr>
        <w:t>leading</w:t>
      </w:r>
      <w:r w:rsidRPr="00DE3E5B">
        <w:rPr>
          <w:rFonts w:eastAsia="Aptos"/>
          <w:u w:val="single"/>
        </w:rPr>
        <w:t xml:space="preserve"> in most </w:t>
      </w:r>
      <w:r w:rsidRPr="00DE3E5B">
        <w:rPr>
          <w:rFonts w:eastAsia="Aptos"/>
          <w:b/>
          <w:iCs/>
          <w:u w:val="single"/>
          <w:bdr w:val="single" w:sz="8" w:space="0" w:color="auto"/>
        </w:rPr>
        <w:t>polls</w:t>
      </w:r>
      <w:r w:rsidRPr="00DE3E5B">
        <w:rPr>
          <w:rFonts w:eastAsia="Aptos"/>
          <w:sz w:val="14"/>
        </w:rPr>
        <w:t xml:space="preserve"> in the battleground states. </w:t>
      </w:r>
      <w:r w:rsidRPr="00DE3E5B">
        <w:rPr>
          <w:rFonts w:eastAsia="Aptos"/>
          <w:u w:val="single"/>
        </w:rPr>
        <w:t>Many</w:t>
      </w:r>
      <w:r w:rsidRPr="00DE3E5B">
        <w:rPr>
          <w:rFonts w:eastAsia="Aptos"/>
          <w:sz w:val="14"/>
        </w:rPr>
        <w:t xml:space="preserve"> European </w:t>
      </w:r>
      <w:r w:rsidRPr="00DE3E5B">
        <w:rPr>
          <w:rFonts w:eastAsia="Aptos"/>
          <w:u w:val="single"/>
        </w:rPr>
        <w:t xml:space="preserve">foreign policy </w:t>
      </w:r>
      <w:r w:rsidRPr="00DE3E5B">
        <w:rPr>
          <w:rFonts w:eastAsia="Aptos"/>
          <w:b/>
          <w:iCs/>
          <w:u w:val="single"/>
          <w:bdr w:val="single" w:sz="8" w:space="0" w:color="auto"/>
        </w:rPr>
        <w:t>observers</w:t>
      </w:r>
      <w:r w:rsidRPr="00DE3E5B">
        <w:rPr>
          <w:rFonts w:eastAsia="Aptos"/>
          <w:u w:val="single"/>
        </w:rPr>
        <w:t xml:space="preserve"> find this </w:t>
      </w:r>
      <w:r w:rsidRPr="00DE3E5B">
        <w:rPr>
          <w:rFonts w:eastAsia="Aptos"/>
          <w:b/>
          <w:iCs/>
          <w:u w:val="single"/>
          <w:bdr w:val="single" w:sz="8" w:space="0" w:color="auto"/>
        </w:rPr>
        <w:t>alarming</w:t>
      </w:r>
      <w:r w:rsidRPr="00DE3E5B">
        <w:rPr>
          <w:rFonts w:eastAsia="Aptos"/>
          <w:u w:val="single"/>
        </w:rPr>
        <w:t xml:space="preserve">. </w:t>
      </w:r>
      <w:r w:rsidRPr="00DE3E5B">
        <w:rPr>
          <w:rFonts w:eastAsia="Aptos"/>
          <w:highlight w:val="cyan"/>
          <w:u w:val="single"/>
        </w:rPr>
        <w:t>Some think</w:t>
      </w:r>
      <w:r w:rsidRPr="00DE3E5B">
        <w:rPr>
          <w:rFonts w:eastAsia="Aptos"/>
          <w:sz w:val="14"/>
        </w:rPr>
        <w:t xml:space="preserve"> that, </w:t>
      </w:r>
      <w:r w:rsidRPr="00DE3E5B">
        <w:rPr>
          <w:rFonts w:eastAsia="Aptos"/>
          <w:u w:val="single"/>
        </w:rPr>
        <w:t xml:space="preserve">if </w:t>
      </w:r>
      <w:r w:rsidRPr="00DE3E5B">
        <w:rPr>
          <w:rFonts w:eastAsia="Aptos"/>
          <w:b/>
          <w:iCs/>
          <w:u w:val="single"/>
          <w:bdr w:val="single" w:sz="8" w:space="0" w:color="auto"/>
        </w:rPr>
        <w:t>he were</w:t>
      </w:r>
      <w:r w:rsidRPr="00DE3E5B">
        <w:rPr>
          <w:rFonts w:eastAsia="Aptos"/>
          <w:u w:val="single"/>
        </w:rPr>
        <w:t xml:space="preserve"> to become </w:t>
      </w:r>
      <w:r w:rsidRPr="00DE3E5B">
        <w:rPr>
          <w:rFonts w:eastAsia="Aptos"/>
          <w:b/>
          <w:iCs/>
          <w:u w:val="single"/>
          <w:bdr w:val="single" w:sz="8" w:space="0" w:color="auto"/>
        </w:rPr>
        <w:t>president</w:t>
      </w:r>
      <w:r w:rsidRPr="00DE3E5B">
        <w:rPr>
          <w:rFonts w:eastAsia="Aptos"/>
          <w:u w:val="single"/>
        </w:rPr>
        <w:t xml:space="preserve"> again, </w:t>
      </w:r>
      <w:r w:rsidRPr="00DE3E5B">
        <w:rPr>
          <w:rFonts w:eastAsia="Aptos"/>
          <w:highlight w:val="cyan"/>
          <w:u w:val="single"/>
        </w:rPr>
        <w:t xml:space="preserve">Trump would </w:t>
      </w:r>
      <w:r w:rsidRPr="00DE3E5B">
        <w:rPr>
          <w:rFonts w:eastAsia="Aptos"/>
          <w:b/>
          <w:iCs/>
          <w:highlight w:val="cyan"/>
          <w:u w:val="single"/>
          <w:bdr w:val="single" w:sz="8" w:space="0" w:color="auto"/>
        </w:rPr>
        <w:t>cede Ukraine</w:t>
      </w:r>
      <w:r w:rsidRPr="00DE3E5B">
        <w:rPr>
          <w:rFonts w:eastAsia="Aptos"/>
          <w:u w:val="single"/>
        </w:rPr>
        <w:t xml:space="preserve"> to Russia</w:t>
      </w:r>
      <w:r w:rsidRPr="00DE3E5B">
        <w:rPr>
          <w:rFonts w:eastAsia="Aptos"/>
          <w:sz w:val="14"/>
        </w:rPr>
        <w:t xml:space="preserve">, others that he would </w:t>
      </w:r>
      <w:r w:rsidRPr="00DE3E5B">
        <w:rPr>
          <w:rFonts w:eastAsia="Aptos"/>
          <w:highlight w:val="cyan"/>
          <w:u w:val="single"/>
        </w:rPr>
        <w:t>take</w:t>
      </w:r>
      <w:r w:rsidRPr="00DE3E5B">
        <w:rPr>
          <w:rFonts w:eastAsia="Aptos"/>
          <w:u w:val="single"/>
        </w:rPr>
        <w:t xml:space="preserve"> the </w:t>
      </w:r>
      <w:r w:rsidRPr="00DE3E5B">
        <w:rPr>
          <w:rFonts w:eastAsia="Aptos"/>
          <w:b/>
          <w:iCs/>
          <w:highlight w:val="cyan"/>
          <w:u w:val="single"/>
          <w:bdr w:val="single" w:sz="8" w:space="0" w:color="auto"/>
        </w:rPr>
        <w:t>U</w:t>
      </w:r>
      <w:r w:rsidRPr="00DE3E5B">
        <w:rPr>
          <w:rFonts w:eastAsia="Aptos"/>
          <w:u w:val="single"/>
        </w:rPr>
        <w:t xml:space="preserve">nited </w:t>
      </w:r>
      <w:r w:rsidRPr="00DE3E5B">
        <w:rPr>
          <w:rFonts w:eastAsia="Aptos"/>
          <w:b/>
          <w:iCs/>
          <w:highlight w:val="cyan"/>
          <w:u w:val="single"/>
          <w:bdr w:val="single" w:sz="8" w:space="0" w:color="auto"/>
        </w:rPr>
        <w:t>S</w:t>
      </w:r>
      <w:r w:rsidRPr="00DE3E5B">
        <w:rPr>
          <w:rFonts w:eastAsia="Aptos"/>
          <w:u w:val="single"/>
        </w:rPr>
        <w:t xml:space="preserve">tates </w:t>
      </w:r>
      <w:r w:rsidRPr="00DE3E5B">
        <w:rPr>
          <w:rFonts w:eastAsia="Aptos"/>
          <w:b/>
          <w:iCs/>
          <w:highlight w:val="cyan"/>
          <w:u w:val="single"/>
          <w:bdr w:val="single" w:sz="8" w:space="0" w:color="auto"/>
        </w:rPr>
        <w:t>out of NATO</w:t>
      </w:r>
      <w:r w:rsidRPr="00DE3E5B">
        <w:rPr>
          <w:rFonts w:eastAsia="Aptos"/>
          <w:highlight w:val="cyan"/>
          <w:u w:val="single"/>
        </w:rPr>
        <w:t>, and</w:t>
      </w:r>
      <w:r w:rsidRPr="00DE3E5B">
        <w:rPr>
          <w:rFonts w:eastAsia="Aptos"/>
          <w:sz w:val="14"/>
        </w:rPr>
        <w:t xml:space="preserve"> still others that he would </w:t>
      </w:r>
      <w:r w:rsidRPr="00DE3E5B">
        <w:rPr>
          <w:rFonts w:eastAsia="Aptos"/>
          <w:b/>
          <w:iCs/>
          <w:highlight w:val="cyan"/>
          <w:u w:val="single"/>
          <w:bdr w:val="single" w:sz="8" w:space="0" w:color="auto"/>
        </w:rPr>
        <w:t>push</w:t>
      </w:r>
      <w:r w:rsidRPr="00DE3E5B">
        <w:rPr>
          <w:rFonts w:eastAsia="Aptos"/>
          <w:highlight w:val="cyan"/>
          <w:u w:val="single"/>
        </w:rPr>
        <w:t xml:space="preserve"> the </w:t>
      </w:r>
      <w:r w:rsidRPr="00DE3E5B">
        <w:rPr>
          <w:rFonts w:eastAsia="Aptos"/>
          <w:b/>
          <w:iCs/>
          <w:highlight w:val="cyan"/>
          <w:u w:val="single"/>
          <w:bdr w:val="single" w:sz="8" w:space="0" w:color="auto"/>
        </w:rPr>
        <w:t>world</w:t>
      </w:r>
      <w:r w:rsidRPr="00DE3E5B">
        <w:rPr>
          <w:rFonts w:eastAsia="Aptos"/>
          <w:highlight w:val="cyan"/>
          <w:u w:val="single"/>
        </w:rPr>
        <w:t xml:space="preserve"> into</w:t>
      </w:r>
      <w:r w:rsidRPr="00DE3E5B">
        <w:rPr>
          <w:rFonts w:eastAsia="Aptos"/>
          <w:u w:val="single"/>
        </w:rPr>
        <w:t xml:space="preserve"> further </w:t>
      </w:r>
      <w:r w:rsidRPr="00DE3E5B">
        <w:rPr>
          <w:rFonts w:eastAsia="Aptos"/>
          <w:b/>
          <w:iCs/>
          <w:highlight w:val="cyan"/>
          <w:u w:val="single"/>
          <w:bdr w:val="single" w:sz="8" w:space="0" w:color="auto"/>
        </w:rPr>
        <w:t>chaos</w:t>
      </w:r>
      <w:r w:rsidRPr="00DE3E5B">
        <w:rPr>
          <w:rFonts w:eastAsia="Aptos"/>
          <w:sz w:val="14"/>
        </w:rPr>
        <w:t xml:space="preserve"> in the Middle East and Asia. </w:t>
      </w:r>
      <w:r w:rsidRPr="00DE3E5B">
        <w:rPr>
          <w:rFonts w:eastAsia="Aptos"/>
          <w:u w:val="single"/>
        </w:rPr>
        <w:t xml:space="preserve">But </w:t>
      </w:r>
      <w:r w:rsidRPr="00DE3E5B">
        <w:rPr>
          <w:rFonts w:eastAsia="Aptos"/>
          <w:highlight w:val="cyan"/>
          <w:u w:val="single"/>
        </w:rPr>
        <w:t xml:space="preserve">are these </w:t>
      </w:r>
      <w:r w:rsidRPr="00DE3E5B">
        <w:rPr>
          <w:rFonts w:eastAsia="Aptos"/>
          <w:b/>
          <w:iCs/>
          <w:highlight w:val="cyan"/>
          <w:u w:val="single"/>
          <w:bdr w:val="single" w:sz="8" w:space="0" w:color="auto"/>
        </w:rPr>
        <w:t>fears</w:t>
      </w:r>
      <w:r w:rsidRPr="00DE3E5B">
        <w:rPr>
          <w:rFonts w:eastAsia="Aptos"/>
          <w:highlight w:val="cyan"/>
          <w:u w:val="single"/>
        </w:rPr>
        <w:t xml:space="preserve"> well-founded?</w:t>
      </w:r>
      <w:r w:rsidRPr="00DE3E5B">
        <w:rPr>
          <w:rFonts w:eastAsia="Aptos"/>
          <w:sz w:val="14"/>
        </w:rPr>
        <w:t xml:space="preserve"> After reviewing Trump’s policy track record, </w:t>
      </w:r>
      <w:r w:rsidRPr="00DE3E5B">
        <w:rPr>
          <w:rFonts w:eastAsia="Aptos"/>
          <w:u w:val="single"/>
        </w:rPr>
        <w:t xml:space="preserve">the </w:t>
      </w:r>
      <w:r w:rsidRPr="00DE3E5B">
        <w:rPr>
          <w:rFonts w:eastAsia="Aptos"/>
          <w:b/>
          <w:iCs/>
          <w:u w:val="single"/>
          <w:bdr w:val="single" w:sz="8" w:space="0" w:color="auto"/>
        </w:rPr>
        <w:t>answer</w:t>
      </w:r>
      <w:r w:rsidRPr="00DE3E5B">
        <w:rPr>
          <w:rFonts w:eastAsia="Aptos"/>
          <w:u w:val="single"/>
        </w:rPr>
        <w:t xml:space="preserve"> is </w:t>
      </w:r>
      <w:r w:rsidRPr="00DE3E5B">
        <w:rPr>
          <w:rFonts w:eastAsia="Aptos"/>
          <w:b/>
          <w:iCs/>
          <w:sz w:val="28"/>
          <w:szCs w:val="28"/>
          <w:highlight w:val="cyan"/>
          <w:u w:val="single"/>
          <w:bdr w:val="single" w:sz="8" w:space="0" w:color="auto"/>
        </w:rPr>
        <w:t>no</w:t>
      </w:r>
      <w:r w:rsidRPr="00DE3E5B">
        <w:rPr>
          <w:rFonts w:eastAsia="Aptos"/>
          <w:u w:val="single"/>
        </w:rPr>
        <w:t>.</w:t>
      </w:r>
    </w:p>
    <w:p w14:paraId="06AD1989" w14:textId="77777777" w:rsidR="00165EBF" w:rsidRPr="00DE3E5B" w:rsidRDefault="00165EBF" w:rsidP="00165EBF">
      <w:pPr>
        <w:rPr>
          <w:rFonts w:eastAsia="Aptos"/>
          <w:sz w:val="14"/>
        </w:rPr>
      </w:pPr>
      <w:r w:rsidRPr="00DE3E5B">
        <w:rPr>
          <w:rFonts w:eastAsia="Aptos"/>
          <w:sz w:val="14"/>
        </w:rPr>
        <w:t xml:space="preserve">For starters, the </w:t>
      </w:r>
      <w:r w:rsidRPr="00DE3E5B">
        <w:rPr>
          <w:rFonts w:eastAsia="Aptos"/>
          <w:highlight w:val="cyan"/>
          <w:u w:val="single"/>
        </w:rPr>
        <w:t>Trump</w:t>
      </w:r>
      <w:r w:rsidRPr="00DE3E5B">
        <w:rPr>
          <w:rFonts w:eastAsia="Aptos"/>
          <w:sz w:val="14"/>
        </w:rPr>
        <w:t xml:space="preserve"> administration </w:t>
      </w:r>
      <w:r w:rsidRPr="00DE3E5B">
        <w:rPr>
          <w:rFonts w:eastAsia="Aptos"/>
          <w:highlight w:val="cyan"/>
          <w:u w:val="single"/>
        </w:rPr>
        <w:t>left</w:t>
      </w:r>
      <w:r w:rsidRPr="00DE3E5B">
        <w:rPr>
          <w:rFonts w:eastAsia="Aptos"/>
          <w:u w:val="single"/>
        </w:rPr>
        <w:t xml:space="preserve"> Biden </w:t>
      </w:r>
      <w:r w:rsidRPr="00DE3E5B">
        <w:rPr>
          <w:rFonts w:eastAsia="Aptos"/>
          <w:highlight w:val="cyan"/>
          <w:u w:val="single"/>
        </w:rPr>
        <w:t>a</w:t>
      </w:r>
      <w:r w:rsidRPr="00DE3E5B">
        <w:rPr>
          <w:rFonts w:eastAsia="Aptos"/>
          <w:u w:val="single"/>
        </w:rPr>
        <w:t xml:space="preserve"> far more </w:t>
      </w:r>
      <w:r w:rsidRPr="00DE3E5B">
        <w:rPr>
          <w:rFonts w:eastAsia="Aptos"/>
          <w:highlight w:val="cyan"/>
          <w:u w:val="single"/>
        </w:rPr>
        <w:t xml:space="preserve">stable </w:t>
      </w:r>
      <w:r w:rsidRPr="00DE3E5B">
        <w:rPr>
          <w:rFonts w:eastAsia="Aptos"/>
          <w:b/>
          <w:iCs/>
          <w:highlight w:val="cyan"/>
          <w:u w:val="single"/>
          <w:bdr w:val="single" w:sz="8" w:space="0" w:color="auto"/>
        </w:rPr>
        <w:t>Middle East</w:t>
      </w:r>
      <w:r w:rsidRPr="00DE3E5B">
        <w:rPr>
          <w:rFonts w:eastAsia="Aptos"/>
          <w:sz w:val="14"/>
        </w:rPr>
        <w:t xml:space="preserve"> than the one he had inherited from Barack Obama. In 2018, Trump withdrew from the ill-conceived nuclear deal with Iran and </w:t>
      </w:r>
      <w:r w:rsidRPr="00DE3E5B">
        <w:rPr>
          <w:rFonts w:eastAsia="Aptos"/>
          <w:highlight w:val="cyan"/>
          <w:u w:val="single"/>
        </w:rPr>
        <w:t>inaugurated</w:t>
      </w:r>
      <w:r w:rsidRPr="00DE3E5B">
        <w:rPr>
          <w:rFonts w:eastAsia="Aptos"/>
          <w:u w:val="single"/>
        </w:rPr>
        <w:t xml:space="preserve"> a “maximum </w:t>
      </w:r>
      <w:r w:rsidRPr="00DE3E5B">
        <w:rPr>
          <w:rFonts w:eastAsia="Aptos"/>
          <w:b/>
          <w:iCs/>
          <w:highlight w:val="cyan"/>
          <w:u w:val="single"/>
          <w:bdr w:val="single" w:sz="8" w:space="0" w:color="auto"/>
        </w:rPr>
        <w:t>pressure</w:t>
      </w:r>
      <w:r w:rsidRPr="00DE3E5B">
        <w:rPr>
          <w:rFonts w:eastAsia="Aptos"/>
          <w:u w:val="single"/>
        </w:rPr>
        <w:t xml:space="preserve">” policy </w:t>
      </w:r>
      <w:r w:rsidRPr="00DE3E5B">
        <w:rPr>
          <w:rFonts w:eastAsia="Aptos"/>
          <w:highlight w:val="cyan"/>
          <w:u w:val="single"/>
        </w:rPr>
        <w:t>on</w:t>
      </w:r>
      <w:r w:rsidRPr="00DE3E5B">
        <w:rPr>
          <w:rFonts w:eastAsia="Aptos"/>
          <w:u w:val="single"/>
        </w:rPr>
        <w:t xml:space="preserve"> the </w:t>
      </w:r>
      <w:r w:rsidRPr="00DE3E5B">
        <w:rPr>
          <w:rFonts w:eastAsia="Aptos"/>
          <w:b/>
          <w:iCs/>
          <w:highlight w:val="cyan"/>
          <w:u w:val="single"/>
          <w:bdr w:val="single" w:sz="8" w:space="0" w:color="auto"/>
        </w:rPr>
        <w:t>Tehran</w:t>
      </w:r>
      <w:r w:rsidRPr="00DE3E5B">
        <w:rPr>
          <w:rFonts w:eastAsia="Aptos"/>
          <w:u w:val="single"/>
        </w:rPr>
        <w:t xml:space="preserve"> regime</w:t>
      </w:r>
      <w:r w:rsidRPr="00DE3E5B">
        <w:rPr>
          <w:rFonts w:eastAsia="Aptos"/>
          <w:sz w:val="14"/>
        </w:rPr>
        <w:t xml:space="preserve">. He also favored a normalized relationship between Israel and the Sunni countries, which </w:t>
      </w:r>
      <w:r w:rsidRPr="00DE3E5B">
        <w:rPr>
          <w:rFonts w:eastAsia="Aptos"/>
          <w:b/>
          <w:iCs/>
          <w:highlight w:val="cyan"/>
          <w:u w:val="single"/>
          <w:bdr w:val="single" w:sz="8" w:space="0" w:color="auto"/>
        </w:rPr>
        <w:t>led to</w:t>
      </w:r>
      <w:r w:rsidRPr="00DE3E5B">
        <w:rPr>
          <w:rFonts w:eastAsia="Aptos"/>
          <w:highlight w:val="cyan"/>
          <w:u w:val="single"/>
        </w:rPr>
        <w:t xml:space="preserve"> the</w:t>
      </w:r>
      <w:r w:rsidRPr="00DE3E5B">
        <w:rPr>
          <w:rFonts w:eastAsia="Aptos"/>
          <w:u w:val="single"/>
        </w:rPr>
        <w:t xml:space="preserve"> historic </w:t>
      </w:r>
      <w:r w:rsidRPr="00DE3E5B">
        <w:rPr>
          <w:rFonts w:eastAsia="Aptos"/>
          <w:b/>
          <w:iCs/>
          <w:highlight w:val="cyan"/>
          <w:u w:val="single"/>
          <w:bdr w:val="single" w:sz="8" w:space="0" w:color="auto"/>
        </w:rPr>
        <w:t>Abraham Accords</w:t>
      </w:r>
      <w:r w:rsidRPr="00DE3E5B">
        <w:rPr>
          <w:rFonts w:eastAsia="Aptos"/>
          <w:u w:val="single"/>
        </w:rPr>
        <w:t> of 2020</w:t>
      </w:r>
      <w:r w:rsidRPr="00DE3E5B">
        <w:rPr>
          <w:rFonts w:eastAsia="Aptos"/>
          <w:sz w:val="14"/>
        </w:rPr>
        <w:t>. Critically, Trump established deterrence against Iran by killing General Qasem Soleimani, the Quds Force commander, to show the high cost of attacks on U.S. troops by Iranian proxies. </w:t>
      </w:r>
    </w:p>
    <w:p w14:paraId="39B949A7" w14:textId="77777777" w:rsidR="00165EBF" w:rsidRPr="00DE3E5B" w:rsidRDefault="00165EBF" w:rsidP="00165EBF">
      <w:pPr>
        <w:rPr>
          <w:rFonts w:eastAsia="Aptos"/>
          <w:sz w:val="14"/>
          <w:szCs w:val="14"/>
        </w:rPr>
      </w:pPr>
      <w:r w:rsidRPr="00DE3E5B">
        <w:rPr>
          <w:rFonts w:eastAsia="Aptos"/>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144B5DF1" w14:textId="77777777" w:rsidR="00165EBF" w:rsidRPr="00DE3E5B" w:rsidRDefault="00165EBF" w:rsidP="00165EBF">
      <w:pPr>
        <w:rPr>
          <w:rFonts w:eastAsia="Aptos"/>
          <w:sz w:val="14"/>
        </w:rPr>
      </w:pPr>
      <w:r w:rsidRPr="00DE3E5B">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E3E5B">
        <w:rPr>
          <w:rFonts w:eastAsia="Aptos"/>
          <w:u w:val="single"/>
        </w:rPr>
        <w:t>approved </w:t>
      </w:r>
      <w:r w:rsidRPr="00DE3E5B">
        <w:rPr>
          <w:rFonts w:eastAsia="Aptos"/>
          <w:b/>
          <w:iCs/>
          <w:u w:val="single"/>
          <w:bdr w:val="single" w:sz="8" w:space="0" w:color="auto"/>
        </w:rPr>
        <w:t>sanction</w:t>
      </w:r>
      <w:r w:rsidRPr="00DE3E5B">
        <w:rPr>
          <w:rFonts w:eastAsia="Aptos"/>
          <w:u w:val="single"/>
        </w:rPr>
        <w:t>s on</w:t>
      </w:r>
      <w:r w:rsidRPr="00DE3E5B">
        <w:rPr>
          <w:rFonts w:eastAsia="Aptos"/>
          <w:sz w:val="14"/>
        </w:rPr>
        <w:t xml:space="preserve"> the controversial </w:t>
      </w:r>
      <w:r w:rsidRPr="00DE3E5B">
        <w:rPr>
          <w:rFonts w:eastAsia="Aptos"/>
          <w:b/>
          <w:iCs/>
          <w:u w:val="single"/>
          <w:bdr w:val="single" w:sz="8" w:space="0" w:color="auto"/>
        </w:rPr>
        <w:t>Nord Stream</w:t>
      </w:r>
      <w:r w:rsidRPr="00DE3E5B">
        <w:rPr>
          <w:rFonts w:eastAsia="Aptos"/>
          <w:u w:val="single"/>
        </w:rPr>
        <w:t xml:space="preserve"> 2</w:t>
      </w:r>
      <w:r w:rsidRPr="00DE3E5B">
        <w:rPr>
          <w:rFonts w:eastAsia="Aptos"/>
          <w:sz w:val="14"/>
        </w:rPr>
        <w:t xml:space="preserve"> gas pipeline between Russia and Germany. Moreover, by </w:t>
      </w:r>
      <w:r w:rsidRPr="00DE3E5B">
        <w:rPr>
          <w:rFonts w:eastAsia="Aptos"/>
          <w:b/>
          <w:iCs/>
          <w:u w:val="single"/>
          <w:bdr w:val="single" w:sz="8" w:space="0" w:color="auto"/>
        </w:rPr>
        <w:t>withdrawing</w:t>
      </w:r>
      <w:r w:rsidRPr="00DE3E5B">
        <w:rPr>
          <w:rFonts w:eastAsia="Aptos"/>
          <w:u w:val="single"/>
        </w:rPr>
        <w:t xml:space="preserve"> from the </w:t>
      </w:r>
      <w:r w:rsidRPr="00DE3E5B">
        <w:rPr>
          <w:rFonts w:eastAsia="Aptos"/>
          <w:b/>
          <w:iCs/>
          <w:u w:val="single"/>
          <w:bdr w:val="single" w:sz="8" w:space="0" w:color="auto"/>
        </w:rPr>
        <w:t>JCPOA</w:t>
      </w:r>
      <w:r w:rsidRPr="00DE3E5B">
        <w:rPr>
          <w:rFonts w:eastAsia="Aptos"/>
          <w:u w:val="single"/>
        </w:rPr>
        <w:t>, Trump angered Moscow</w:t>
      </w:r>
      <w:r w:rsidRPr="00DE3E5B">
        <w:rPr>
          <w:rFonts w:eastAsia="Aptos"/>
          <w:sz w:val="14"/>
        </w:rPr>
        <w:t>, which had supported the deal. Also, in 2018, the then-Republican administration </w:t>
      </w:r>
      <w:r w:rsidRPr="00DE3E5B">
        <w:rPr>
          <w:rFonts w:eastAsia="Aptos"/>
          <w:b/>
          <w:iCs/>
          <w:u w:val="single"/>
          <w:bdr w:val="single" w:sz="8" w:space="0" w:color="auto"/>
        </w:rPr>
        <w:t>closed</w:t>
      </w:r>
      <w:r w:rsidRPr="00DE3E5B">
        <w:rPr>
          <w:rFonts w:eastAsia="Aptos"/>
          <w:u w:val="single"/>
        </w:rPr>
        <w:t xml:space="preserve"> the Russian </w:t>
      </w:r>
      <w:r w:rsidRPr="00DE3E5B">
        <w:rPr>
          <w:rFonts w:eastAsia="Aptos"/>
          <w:b/>
          <w:iCs/>
          <w:u w:val="single"/>
          <w:bdr w:val="single" w:sz="8" w:space="0" w:color="auto"/>
        </w:rPr>
        <w:t>consulate</w:t>
      </w:r>
      <w:r w:rsidRPr="00DE3E5B">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DE3E5B">
        <w:rPr>
          <w:rFonts w:eastAsia="Aptos"/>
          <w:u w:val="single"/>
        </w:rPr>
        <w:t xml:space="preserve">Putin </w:t>
      </w:r>
      <w:r w:rsidRPr="00DE3E5B">
        <w:rPr>
          <w:rFonts w:eastAsia="Aptos"/>
          <w:b/>
          <w:iCs/>
          <w:u w:val="single"/>
          <w:bdr w:val="single" w:sz="8" w:space="0" w:color="auto"/>
        </w:rPr>
        <w:t>attacked Ukraine</w:t>
      </w:r>
      <w:r w:rsidRPr="00DE3E5B">
        <w:rPr>
          <w:rFonts w:eastAsia="Aptos"/>
          <w:u w:val="single"/>
        </w:rPr>
        <w:t xml:space="preserve"> in 2014, under Obama, and in 2022, under </w:t>
      </w:r>
      <w:r w:rsidRPr="00DE3E5B">
        <w:rPr>
          <w:rFonts w:eastAsia="Aptos"/>
          <w:b/>
          <w:iCs/>
          <w:u w:val="single"/>
          <w:bdr w:val="single" w:sz="8" w:space="0" w:color="auto"/>
        </w:rPr>
        <w:t>Biden</w:t>
      </w:r>
      <w:r w:rsidRPr="00DE3E5B">
        <w:rPr>
          <w:rFonts w:eastAsia="Aptos"/>
          <w:u w:val="single"/>
        </w:rPr>
        <w:t xml:space="preserve">, but </w:t>
      </w:r>
      <w:r w:rsidRPr="00DE3E5B">
        <w:rPr>
          <w:rFonts w:eastAsia="Aptos"/>
          <w:b/>
          <w:iCs/>
          <w:u w:val="single"/>
          <w:bdr w:val="single" w:sz="8" w:space="0" w:color="auto"/>
        </w:rPr>
        <w:t>not</w:t>
      </w:r>
      <w:r w:rsidRPr="00DE3E5B">
        <w:rPr>
          <w:rFonts w:eastAsia="Aptos"/>
          <w:u w:val="single"/>
        </w:rPr>
        <w:t xml:space="preserve"> during the </w:t>
      </w:r>
      <w:r w:rsidRPr="00DE3E5B">
        <w:rPr>
          <w:rFonts w:eastAsia="Aptos"/>
          <w:b/>
          <w:iCs/>
          <w:u w:val="single"/>
          <w:bdr w:val="single" w:sz="8" w:space="0" w:color="auto"/>
        </w:rPr>
        <w:t>Trump</w:t>
      </w:r>
      <w:r w:rsidRPr="00DE3E5B">
        <w:rPr>
          <w:rFonts w:eastAsia="Aptos"/>
          <w:u w:val="single"/>
        </w:rPr>
        <w:t xml:space="preserve"> administration</w:t>
      </w:r>
      <w:r w:rsidRPr="00DE3E5B">
        <w:rPr>
          <w:rFonts w:eastAsia="Aptos"/>
          <w:sz w:val="14"/>
        </w:rPr>
        <w:t>. </w:t>
      </w:r>
    </w:p>
    <w:p w14:paraId="2A5FAAF6" w14:textId="77777777" w:rsidR="00165EBF" w:rsidRPr="00DE3E5B" w:rsidRDefault="00165EBF" w:rsidP="00165EBF">
      <w:pPr>
        <w:rPr>
          <w:rFonts w:eastAsia="Aptos"/>
          <w:sz w:val="14"/>
        </w:rPr>
      </w:pPr>
      <w:r w:rsidRPr="00DE3E5B">
        <w:rPr>
          <w:rFonts w:eastAsia="Aptos"/>
          <w:sz w:val="14"/>
        </w:rPr>
        <w:t xml:space="preserve">Thirdly, the </w:t>
      </w:r>
      <w:r w:rsidRPr="00DE3E5B">
        <w:rPr>
          <w:rFonts w:eastAsia="Aptos"/>
          <w:highlight w:val="cyan"/>
          <w:u w:val="single"/>
        </w:rPr>
        <w:t>Trump</w:t>
      </w:r>
      <w:r w:rsidRPr="00DE3E5B">
        <w:rPr>
          <w:rFonts w:eastAsia="Aptos"/>
          <w:sz w:val="14"/>
        </w:rPr>
        <w:t xml:space="preserve"> administration </w:t>
      </w:r>
      <w:r w:rsidRPr="00DE3E5B">
        <w:rPr>
          <w:rFonts w:eastAsia="Aptos"/>
          <w:u w:val="single"/>
        </w:rPr>
        <w:t xml:space="preserve">did </w:t>
      </w:r>
      <w:r w:rsidRPr="00DE3E5B">
        <w:rPr>
          <w:rFonts w:eastAsia="Aptos"/>
          <w:b/>
          <w:iCs/>
          <w:u w:val="single"/>
          <w:bdr w:val="single" w:sz="8" w:space="0" w:color="auto"/>
        </w:rPr>
        <w:t>not abandon</w:t>
      </w:r>
      <w:r w:rsidRPr="00DE3E5B">
        <w:rPr>
          <w:rFonts w:eastAsia="Aptos"/>
          <w:u w:val="single"/>
        </w:rPr>
        <w:t xml:space="preserve"> NATO</w:t>
      </w:r>
      <w:r w:rsidRPr="00DE3E5B">
        <w:rPr>
          <w:rFonts w:eastAsia="Aptos"/>
          <w:sz w:val="14"/>
        </w:rPr>
        <w:t xml:space="preserve">. Instead, </w:t>
      </w:r>
      <w:r w:rsidRPr="00DE3E5B">
        <w:rPr>
          <w:rFonts w:eastAsia="Aptos"/>
          <w:u w:val="single"/>
        </w:rPr>
        <w:t xml:space="preserve">it </w:t>
      </w:r>
      <w:r w:rsidRPr="00DE3E5B">
        <w:rPr>
          <w:rFonts w:eastAsia="Aptos"/>
          <w:highlight w:val="cyan"/>
          <w:u w:val="single"/>
        </w:rPr>
        <w:t>pushed</w:t>
      </w:r>
      <w:r w:rsidRPr="00DE3E5B">
        <w:rPr>
          <w:rFonts w:eastAsia="Aptos"/>
          <w:u w:val="single"/>
        </w:rPr>
        <w:t xml:space="preserve"> European </w:t>
      </w:r>
      <w:r w:rsidRPr="00DE3E5B">
        <w:rPr>
          <w:rFonts w:eastAsia="Aptos"/>
          <w:b/>
          <w:iCs/>
          <w:highlight w:val="cyan"/>
          <w:u w:val="single"/>
          <w:bdr w:val="single" w:sz="8" w:space="0" w:color="auto"/>
        </w:rPr>
        <w:t>allies</w:t>
      </w:r>
      <w:r w:rsidRPr="00DE3E5B">
        <w:rPr>
          <w:rFonts w:eastAsia="Aptos"/>
          <w:highlight w:val="cyan"/>
          <w:u w:val="single"/>
        </w:rPr>
        <w:t xml:space="preserve"> to contribute </w:t>
      </w:r>
      <w:r w:rsidRPr="00DE3E5B">
        <w:rPr>
          <w:rFonts w:eastAsia="Aptos"/>
          <w:b/>
          <w:iCs/>
          <w:highlight w:val="cyan"/>
          <w:u w:val="single"/>
          <w:bdr w:val="single" w:sz="8" w:space="0" w:color="auto"/>
        </w:rPr>
        <w:t>more</w:t>
      </w:r>
      <w:r w:rsidRPr="00DE3E5B">
        <w:rPr>
          <w:rFonts w:eastAsia="Aptos"/>
          <w:highlight w:val="cyan"/>
          <w:u w:val="single"/>
        </w:rPr>
        <w:t xml:space="preserve"> to the alliance and </w:t>
      </w:r>
      <w:r w:rsidRPr="00DE3E5B">
        <w:rPr>
          <w:rFonts w:eastAsia="Aptos"/>
          <w:b/>
          <w:iCs/>
          <w:highlight w:val="cyan"/>
          <w:u w:val="single"/>
          <w:bdr w:val="single" w:sz="8" w:space="0" w:color="auto"/>
        </w:rPr>
        <w:t>strengthened it</w:t>
      </w:r>
      <w:r w:rsidRPr="00DE3E5B">
        <w:rPr>
          <w:rFonts w:eastAsia="Aptos"/>
          <w:u w:val="single"/>
        </w:rPr>
        <w:t xml:space="preserve">. He also recognized that NATO can play a </w:t>
      </w:r>
      <w:r w:rsidRPr="00DE3E5B">
        <w:rPr>
          <w:rFonts w:eastAsia="Aptos"/>
          <w:b/>
          <w:iCs/>
          <w:u w:val="single"/>
          <w:bdr w:val="single" w:sz="8" w:space="0" w:color="auto"/>
        </w:rPr>
        <w:t>valuable role</w:t>
      </w:r>
      <w:r w:rsidRPr="00DE3E5B">
        <w:rPr>
          <w:rFonts w:eastAsia="Aptos"/>
          <w:sz w:val="14"/>
        </w:rPr>
        <w:t xml:space="preserve">. In a November 2019 speech in Leipzig, his Secretary of State, Mike </w:t>
      </w:r>
      <w:r w:rsidRPr="00DE3E5B">
        <w:rPr>
          <w:rFonts w:eastAsia="Aptos"/>
          <w:b/>
          <w:iCs/>
          <w:u w:val="single"/>
          <w:bdr w:val="single" w:sz="8" w:space="0" w:color="auto"/>
        </w:rPr>
        <w:t>Pompeo</w:t>
      </w:r>
      <w:r w:rsidRPr="00DE3E5B">
        <w:rPr>
          <w:rFonts w:eastAsia="Aptos"/>
          <w:u w:val="single"/>
        </w:rPr>
        <w:t>, said</w:t>
      </w:r>
      <w:r w:rsidRPr="00DE3E5B">
        <w:rPr>
          <w:rFonts w:eastAsia="Aptos"/>
          <w:sz w:val="14"/>
        </w:rPr>
        <w:t xml:space="preserve"> that “…</w:t>
      </w:r>
      <w:r w:rsidRPr="00DE3E5B">
        <w:rPr>
          <w:rFonts w:eastAsia="Aptos"/>
          <w:b/>
          <w:iCs/>
          <w:u w:val="single"/>
          <w:bdr w:val="single" w:sz="8" w:space="0" w:color="auto"/>
        </w:rPr>
        <w:t>NATO</w:t>
      </w:r>
      <w:r w:rsidRPr="00DE3E5B">
        <w:rPr>
          <w:rFonts w:eastAsia="Aptos"/>
          <w:u w:val="single"/>
        </w:rPr>
        <w:t xml:space="preserve"> remains an </w:t>
      </w:r>
      <w:r w:rsidRPr="00DE3E5B">
        <w:rPr>
          <w:rFonts w:eastAsia="Aptos"/>
          <w:b/>
          <w:iCs/>
          <w:u w:val="single"/>
          <w:bdr w:val="single" w:sz="8" w:space="0" w:color="auto"/>
        </w:rPr>
        <w:t>important</w:t>
      </w:r>
      <w:r w:rsidRPr="00DE3E5B">
        <w:rPr>
          <w:rFonts w:eastAsia="Aptos"/>
          <w:sz w:val="14"/>
        </w:rPr>
        <w:t xml:space="preserve">, critical, perhaps historically one of the most critical, strategic </w:t>
      </w:r>
      <w:r w:rsidRPr="00DE3E5B">
        <w:rPr>
          <w:rFonts w:eastAsia="Aptos"/>
          <w:u w:val="single"/>
        </w:rPr>
        <w:t>partnerships</w:t>
      </w:r>
      <w:r w:rsidRPr="00DE3E5B">
        <w:rPr>
          <w:rFonts w:eastAsia="Aptos"/>
          <w:sz w:val="14"/>
        </w:rPr>
        <w:t xml:space="preserve"> in all of recorded history.” While just a month later, French President Emmanuel Macron called NATO “brain dead.” </w:t>
      </w:r>
    </w:p>
    <w:p w14:paraId="332E72FD" w14:textId="77777777" w:rsidR="00165EBF" w:rsidRPr="00DE3E5B" w:rsidRDefault="00165EBF" w:rsidP="00165EBF">
      <w:pPr>
        <w:rPr>
          <w:rFonts w:eastAsia="Aptos"/>
          <w:sz w:val="14"/>
        </w:rPr>
      </w:pPr>
      <w:r w:rsidRPr="00DE3E5B">
        <w:rPr>
          <w:rFonts w:eastAsia="Aptos"/>
          <w:sz w:val="14"/>
        </w:rPr>
        <w:lastRenderedPageBreak/>
        <w:t xml:space="preserve">Fourth, the </w:t>
      </w:r>
      <w:r w:rsidRPr="00DE3E5B">
        <w:rPr>
          <w:rFonts w:eastAsia="Aptos"/>
          <w:u w:val="single"/>
        </w:rPr>
        <w:t>Trump</w:t>
      </w:r>
      <w:r w:rsidRPr="00DE3E5B">
        <w:rPr>
          <w:rFonts w:eastAsia="Aptos"/>
          <w:sz w:val="14"/>
        </w:rPr>
        <w:t xml:space="preserve"> administration </w:t>
      </w:r>
      <w:r w:rsidRPr="00DE3E5B">
        <w:rPr>
          <w:rFonts w:eastAsia="Aptos"/>
          <w:highlight w:val="cyan"/>
          <w:u w:val="single"/>
        </w:rPr>
        <w:t xml:space="preserve">promoted </w:t>
      </w:r>
      <w:r w:rsidRPr="00DE3E5B">
        <w:rPr>
          <w:rFonts w:eastAsia="Aptos"/>
          <w:b/>
          <w:iCs/>
          <w:highlight w:val="cyan"/>
          <w:u w:val="single"/>
          <w:bdr w:val="single" w:sz="8" w:space="0" w:color="auto"/>
        </w:rPr>
        <w:t>policies</w:t>
      </w:r>
      <w:r w:rsidRPr="00DE3E5B">
        <w:rPr>
          <w:rFonts w:eastAsia="Aptos"/>
          <w:highlight w:val="cyan"/>
          <w:u w:val="single"/>
        </w:rPr>
        <w:t xml:space="preserve"> to prevent Europe</w:t>
      </w:r>
      <w:r w:rsidRPr="00DE3E5B">
        <w:rPr>
          <w:rFonts w:eastAsia="Aptos"/>
          <w:u w:val="single"/>
        </w:rPr>
        <w:t xml:space="preserve">an </w:t>
      </w:r>
      <w:r w:rsidRPr="00DE3E5B">
        <w:rPr>
          <w:rFonts w:eastAsia="Aptos"/>
          <w:b/>
          <w:iCs/>
          <w:u w:val="single"/>
          <w:bdr w:val="single" w:sz="8" w:space="0" w:color="auto"/>
        </w:rPr>
        <w:t>countries</w:t>
      </w:r>
      <w:r w:rsidRPr="00DE3E5B">
        <w:rPr>
          <w:rFonts w:eastAsia="Aptos"/>
          <w:u w:val="single"/>
        </w:rPr>
        <w:t xml:space="preserve"> </w:t>
      </w:r>
      <w:r w:rsidRPr="00DE3E5B">
        <w:rPr>
          <w:rFonts w:eastAsia="Aptos"/>
          <w:highlight w:val="cyan"/>
          <w:u w:val="single"/>
        </w:rPr>
        <w:t xml:space="preserve">from getting </w:t>
      </w:r>
      <w:r w:rsidRPr="00DE3E5B">
        <w:rPr>
          <w:rFonts w:eastAsia="Aptos"/>
          <w:b/>
          <w:iCs/>
          <w:highlight w:val="cyan"/>
          <w:u w:val="single"/>
          <w:bdr w:val="single" w:sz="8" w:space="0" w:color="auto"/>
        </w:rPr>
        <w:t>caught</w:t>
      </w:r>
      <w:r w:rsidRPr="00DE3E5B">
        <w:rPr>
          <w:rFonts w:eastAsia="Aptos"/>
          <w:highlight w:val="cyan"/>
          <w:u w:val="single"/>
        </w:rPr>
        <w:t xml:space="preserve"> in </w:t>
      </w:r>
      <w:r w:rsidRPr="00DE3E5B">
        <w:rPr>
          <w:rFonts w:eastAsia="Aptos"/>
          <w:b/>
          <w:iCs/>
          <w:highlight w:val="cyan"/>
          <w:u w:val="single"/>
          <w:bdr w:val="single" w:sz="8" w:space="0" w:color="auto"/>
        </w:rPr>
        <w:t>Moscow</w:t>
      </w:r>
      <w:r w:rsidRPr="00DE3E5B">
        <w:rPr>
          <w:rFonts w:eastAsia="Aptos"/>
          <w:highlight w:val="cyan"/>
          <w:u w:val="single"/>
        </w:rPr>
        <w:t xml:space="preserve"> and </w:t>
      </w:r>
      <w:r w:rsidRPr="00DE3E5B">
        <w:rPr>
          <w:rFonts w:eastAsia="Aptos"/>
          <w:b/>
          <w:iCs/>
          <w:highlight w:val="cyan"/>
          <w:u w:val="single"/>
          <w:bdr w:val="single" w:sz="8" w:space="0" w:color="auto"/>
        </w:rPr>
        <w:t>Beijing</w:t>
      </w:r>
      <w:r w:rsidRPr="00DE3E5B">
        <w:rPr>
          <w:rFonts w:eastAsia="Aptos"/>
          <w:highlight w:val="cyan"/>
          <w:u w:val="single"/>
        </w:rPr>
        <w:t>’s orbits</w:t>
      </w:r>
      <w:r w:rsidRPr="00DE3E5B">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7FE22AA" w14:textId="77777777" w:rsidR="00165EBF" w:rsidRPr="00DE3E5B" w:rsidRDefault="00165EBF" w:rsidP="00165EBF">
      <w:pPr>
        <w:rPr>
          <w:rFonts w:eastAsia="Aptos"/>
          <w:sz w:val="14"/>
          <w:szCs w:val="14"/>
        </w:rPr>
      </w:pPr>
      <w:r w:rsidRPr="00DE3E5B">
        <w:rPr>
          <w:rFonts w:eastAsia="Aptos"/>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B848391" w14:textId="77777777" w:rsidR="00165EBF" w:rsidRPr="00DE3E5B" w:rsidRDefault="00165EBF" w:rsidP="00165EBF">
      <w:pPr>
        <w:rPr>
          <w:rFonts w:eastAsia="Aptos"/>
          <w:sz w:val="14"/>
          <w:szCs w:val="14"/>
        </w:rPr>
      </w:pPr>
      <w:r w:rsidRPr="00DE3E5B">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5B800CD" w14:textId="77777777" w:rsidR="00165EBF" w:rsidRPr="00DE3E5B" w:rsidRDefault="00165EBF" w:rsidP="00165EBF">
      <w:pPr>
        <w:rPr>
          <w:rFonts w:eastAsia="Aptos"/>
          <w:sz w:val="14"/>
          <w:szCs w:val="14"/>
        </w:rPr>
      </w:pPr>
      <w:r w:rsidRPr="00DE3E5B">
        <w:rPr>
          <w:rFonts w:eastAsia="Aptos"/>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F03C258" w14:textId="77777777" w:rsidR="00165EBF" w:rsidRPr="00DE3E5B" w:rsidRDefault="00165EBF" w:rsidP="00165EBF">
      <w:pPr>
        <w:rPr>
          <w:rFonts w:eastAsia="Aptos"/>
          <w:sz w:val="14"/>
        </w:rPr>
      </w:pPr>
      <w:r w:rsidRPr="00DE3E5B">
        <w:rPr>
          <w:rFonts w:eastAsia="Aptos"/>
          <w:sz w:val="14"/>
        </w:rPr>
        <w:t xml:space="preserve">And </w:t>
      </w:r>
      <w:r w:rsidRPr="00DE3E5B">
        <w:rPr>
          <w:rFonts w:eastAsia="Aptos"/>
          <w:b/>
          <w:iCs/>
          <w:highlight w:val="cyan"/>
          <w:u w:val="single"/>
          <w:bdr w:val="single" w:sz="8" w:space="0" w:color="auto"/>
        </w:rPr>
        <w:t>tough love</w:t>
      </w:r>
      <w:r w:rsidRPr="00DE3E5B">
        <w:rPr>
          <w:rFonts w:eastAsia="Aptos"/>
          <w:highlight w:val="cyan"/>
          <w:u w:val="single"/>
        </w:rPr>
        <w:t xml:space="preserve"> is</w:t>
      </w:r>
      <w:r w:rsidRPr="00DE3E5B">
        <w:rPr>
          <w:rFonts w:eastAsia="Aptos"/>
          <w:u w:val="single"/>
        </w:rPr>
        <w:t xml:space="preserve"> sometimes </w:t>
      </w:r>
      <w:r w:rsidRPr="00DE3E5B">
        <w:rPr>
          <w:rFonts w:eastAsia="Aptos"/>
          <w:b/>
          <w:iCs/>
          <w:highlight w:val="cyan"/>
          <w:u w:val="single"/>
          <w:bdr w:val="single" w:sz="8" w:space="0" w:color="auto"/>
        </w:rPr>
        <w:t>imperative</w:t>
      </w:r>
      <w:r w:rsidRPr="00DE3E5B">
        <w:rPr>
          <w:rFonts w:eastAsia="Aptos"/>
          <w:sz w:val="14"/>
        </w:rPr>
        <w:t xml:space="preserve"> for successful relationships to last: </w:t>
      </w:r>
      <w:r w:rsidRPr="00DE3E5B">
        <w:rPr>
          <w:rFonts w:eastAsia="Aptos"/>
          <w:u w:val="single"/>
        </w:rPr>
        <w:t xml:space="preserve">the next </w:t>
      </w:r>
      <w:r w:rsidRPr="00DE3E5B">
        <w:rPr>
          <w:rFonts w:eastAsia="Aptos"/>
          <w:b/>
          <w:iCs/>
          <w:highlight w:val="cyan"/>
          <w:u w:val="single"/>
          <w:bdr w:val="single" w:sz="8" w:space="0" w:color="auto"/>
        </w:rPr>
        <w:t>Trump</w:t>
      </w:r>
      <w:r w:rsidRPr="00DE3E5B">
        <w:rPr>
          <w:rFonts w:eastAsia="Aptos"/>
          <w:u w:val="single"/>
        </w:rPr>
        <w:t xml:space="preserve"> administration </w:t>
      </w:r>
      <w:r w:rsidRPr="00DE3E5B">
        <w:rPr>
          <w:rFonts w:eastAsia="Aptos"/>
          <w:highlight w:val="cyan"/>
          <w:u w:val="single"/>
        </w:rPr>
        <w:t>will</w:t>
      </w:r>
      <w:r w:rsidRPr="00DE3E5B">
        <w:rPr>
          <w:rFonts w:eastAsia="Aptos"/>
          <w:sz w:val="14"/>
        </w:rPr>
        <w:t xml:space="preserve"> undoubtedly </w:t>
      </w:r>
      <w:r w:rsidRPr="00DE3E5B">
        <w:rPr>
          <w:rFonts w:eastAsia="Aptos"/>
          <w:b/>
          <w:iCs/>
          <w:highlight w:val="cyan"/>
          <w:u w:val="single"/>
          <w:bdr w:val="single" w:sz="8" w:space="0" w:color="auto"/>
        </w:rPr>
        <w:t>demand</w:t>
      </w:r>
      <w:r w:rsidRPr="00DE3E5B">
        <w:rPr>
          <w:rFonts w:eastAsia="Aptos"/>
          <w:u w:val="single"/>
        </w:rPr>
        <w:t xml:space="preserve"> more defense </w:t>
      </w:r>
      <w:r w:rsidRPr="00DE3E5B">
        <w:rPr>
          <w:rFonts w:eastAsia="Aptos"/>
          <w:b/>
          <w:iCs/>
          <w:highlight w:val="cyan"/>
          <w:u w:val="single"/>
          <w:bdr w:val="single" w:sz="8" w:space="0" w:color="auto"/>
        </w:rPr>
        <w:t>spending</w:t>
      </w:r>
      <w:r w:rsidRPr="00DE3E5B">
        <w:rPr>
          <w:rFonts w:eastAsia="Aptos"/>
          <w:sz w:val="14"/>
        </w:rPr>
        <w:t xml:space="preserve"> from its European allies, 3 percent rather than 2 percent of GDP, </w:t>
      </w:r>
      <w:r w:rsidRPr="00DE3E5B">
        <w:rPr>
          <w:rFonts w:eastAsia="Aptos"/>
          <w:u w:val="single"/>
        </w:rPr>
        <w:t xml:space="preserve">but </w:t>
      </w:r>
      <w:r w:rsidRPr="00DE3E5B">
        <w:rPr>
          <w:rFonts w:eastAsia="Aptos"/>
          <w:highlight w:val="cyan"/>
          <w:u w:val="single"/>
        </w:rPr>
        <w:t xml:space="preserve">this will </w:t>
      </w:r>
      <w:r w:rsidRPr="00DE3E5B">
        <w:rPr>
          <w:rFonts w:eastAsia="Aptos"/>
          <w:b/>
          <w:iCs/>
          <w:highlight w:val="cyan"/>
          <w:u w:val="single"/>
          <w:bdr w:val="single" w:sz="8" w:space="0" w:color="auto"/>
        </w:rPr>
        <w:t>only strengthen</w:t>
      </w:r>
      <w:r w:rsidRPr="00DE3E5B">
        <w:rPr>
          <w:rFonts w:eastAsia="Aptos"/>
          <w:highlight w:val="cyan"/>
          <w:u w:val="single"/>
        </w:rPr>
        <w:t xml:space="preserve"> NATO</w:t>
      </w:r>
      <w:r w:rsidRPr="00DE3E5B">
        <w:rPr>
          <w:rFonts w:eastAsia="Aptos"/>
          <w:u w:val="single"/>
        </w:rPr>
        <w:t xml:space="preserve">, </w:t>
      </w:r>
      <w:r w:rsidRPr="00DE3E5B">
        <w:rPr>
          <w:rFonts w:eastAsia="Aptos"/>
          <w:b/>
          <w:iCs/>
          <w:u w:val="single"/>
          <w:bdr w:val="single" w:sz="8" w:space="0" w:color="auto"/>
        </w:rPr>
        <w:t>not weaken</w:t>
      </w:r>
      <w:r w:rsidRPr="00DE3E5B">
        <w:rPr>
          <w:rFonts w:eastAsia="Aptos"/>
          <w:u w:val="single"/>
        </w:rPr>
        <w:t xml:space="preserve"> it</w:t>
      </w:r>
      <w:r w:rsidRPr="00DE3E5B">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1B1E60E" w14:textId="3F60F3E6" w:rsidR="00165EBF" w:rsidRPr="002B43B5" w:rsidRDefault="00165EBF" w:rsidP="00165EBF">
      <w:pPr>
        <w:rPr>
          <w:rFonts w:eastAsia="Aptos"/>
          <w:sz w:val="14"/>
        </w:rPr>
      </w:pPr>
      <w:r w:rsidRPr="00DE3E5B">
        <w:rPr>
          <w:rFonts w:eastAsia="Aptos"/>
          <w:highlight w:val="cyan"/>
          <w:u w:val="single"/>
        </w:rPr>
        <w:t xml:space="preserve">A second </w:t>
      </w:r>
      <w:r w:rsidRPr="00DE3E5B">
        <w:rPr>
          <w:rFonts w:eastAsia="Aptos"/>
          <w:b/>
          <w:iCs/>
          <w:highlight w:val="cyan"/>
          <w:u w:val="single"/>
          <w:bdr w:val="single" w:sz="8" w:space="0" w:color="auto"/>
        </w:rPr>
        <w:t>Trump</w:t>
      </w:r>
      <w:r w:rsidRPr="00DE3E5B">
        <w:rPr>
          <w:rFonts w:eastAsia="Aptos"/>
          <w:sz w:val="14"/>
        </w:rPr>
        <w:t xml:space="preserve"> administration </w:t>
      </w:r>
      <w:r w:rsidRPr="00DE3E5B">
        <w:rPr>
          <w:rFonts w:eastAsia="Aptos"/>
          <w:highlight w:val="cyan"/>
          <w:u w:val="single"/>
        </w:rPr>
        <w:t xml:space="preserve">would look for </w:t>
      </w:r>
      <w:r w:rsidRPr="00DE3E5B">
        <w:rPr>
          <w:rFonts w:eastAsia="Aptos"/>
          <w:b/>
          <w:iCs/>
          <w:highlight w:val="cyan"/>
          <w:u w:val="single"/>
          <w:bdr w:val="single" w:sz="8" w:space="0" w:color="auto"/>
        </w:rPr>
        <w:t>common ground</w:t>
      </w:r>
      <w:r w:rsidRPr="00DE3E5B">
        <w:rPr>
          <w:rFonts w:eastAsia="Aptos"/>
          <w:highlight w:val="cyan"/>
          <w:u w:val="single"/>
        </w:rPr>
        <w:t xml:space="preserve"> with</w:t>
      </w:r>
      <w:r w:rsidRPr="00DE3E5B">
        <w:rPr>
          <w:rFonts w:eastAsia="Aptos"/>
          <w:u w:val="single"/>
        </w:rPr>
        <w:t xml:space="preserve"> its </w:t>
      </w:r>
      <w:r w:rsidRPr="00DE3E5B">
        <w:rPr>
          <w:rFonts w:eastAsia="Aptos"/>
          <w:highlight w:val="cyan"/>
          <w:u w:val="single"/>
        </w:rPr>
        <w:t>allies</w:t>
      </w:r>
      <w:r w:rsidRPr="00DE3E5B">
        <w:rPr>
          <w:rFonts w:eastAsia="Aptos"/>
          <w:sz w:val="14"/>
        </w:rPr>
        <w:t xml:space="preserve"> in defending freedom, security, and prosperity </w:t>
      </w:r>
      <w:r w:rsidRPr="00DE3E5B">
        <w:rPr>
          <w:rFonts w:eastAsia="Aptos"/>
          <w:highlight w:val="cyan"/>
          <w:u w:val="single"/>
        </w:rPr>
        <w:t>against</w:t>
      </w:r>
      <w:r w:rsidRPr="00DE3E5B">
        <w:rPr>
          <w:rFonts w:eastAsia="Aptos"/>
          <w:u w:val="single"/>
        </w:rPr>
        <w:t xml:space="preserve"> the </w:t>
      </w:r>
      <w:r w:rsidRPr="00DE3E5B">
        <w:rPr>
          <w:rFonts w:eastAsia="Aptos"/>
          <w:b/>
          <w:iCs/>
          <w:u w:val="single"/>
          <w:bdr w:val="single" w:sz="8" w:space="0" w:color="auto"/>
        </w:rPr>
        <w:t>revisionist</w:t>
      </w:r>
      <w:r w:rsidRPr="00DE3E5B">
        <w:rPr>
          <w:rFonts w:eastAsia="Aptos"/>
          <w:sz w:val="14"/>
        </w:rPr>
        <w:t xml:space="preserve">, expansionist, and dictatorial </w:t>
      </w:r>
      <w:r w:rsidRPr="00DE3E5B">
        <w:rPr>
          <w:rFonts w:eastAsia="Aptos"/>
          <w:u w:val="single"/>
        </w:rPr>
        <w:t xml:space="preserve">powers of </w:t>
      </w:r>
      <w:r w:rsidRPr="00DE3E5B">
        <w:rPr>
          <w:rFonts w:eastAsia="Aptos"/>
          <w:b/>
          <w:iCs/>
          <w:highlight w:val="cyan"/>
          <w:u w:val="single"/>
          <w:bdr w:val="single" w:sz="8" w:space="0" w:color="auto"/>
        </w:rPr>
        <w:t>China</w:t>
      </w:r>
      <w:r w:rsidRPr="00DE3E5B">
        <w:rPr>
          <w:rFonts w:eastAsia="Aptos"/>
          <w:highlight w:val="cyan"/>
          <w:u w:val="single"/>
        </w:rPr>
        <w:t xml:space="preserve">, </w:t>
      </w:r>
      <w:r w:rsidRPr="00DE3E5B">
        <w:rPr>
          <w:rFonts w:eastAsia="Aptos"/>
          <w:b/>
          <w:iCs/>
          <w:highlight w:val="cyan"/>
          <w:u w:val="single"/>
          <w:bdr w:val="single" w:sz="8" w:space="0" w:color="auto"/>
        </w:rPr>
        <w:t>Russia</w:t>
      </w:r>
      <w:r w:rsidRPr="00DE3E5B">
        <w:rPr>
          <w:rFonts w:eastAsia="Aptos"/>
          <w:highlight w:val="cyan"/>
          <w:u w:val="single"/>
        </w:rPr>
        <w:t xml:space="preserve">, </w:t>
      </w:r>
      <w:r w:rsidRPr="00DE3E5B">
        <w:rPr>
          <w:rFonts w:eastAsia="Aptos"/>
          <w:b/>
          <w:iCs/>
          <w:highlight w:val="cyan"/>
          <w:u w:val="single"/>
          <w:bdr w:val="single" w:sz="8" w:space="0" w:color="auto"/>
        </w:rPr>
        <w:t>Iran</w:t>
      </w:r>
      <w:r w:rsidRPr="00DE3E5B">
        <w:rPr>
          <w:rFonts w:eastAsia="Aptos"/>
          <w:highlight w:val="cyan"/>
          <w:u w:val="single"/>
        </w:rPr>
        <w:t xml:space="preserve">, and </w:t>
      </w:r>
      <w:r w:rsidRPr="00DE3E5B">
        <w:rPr>
          <w:rFonts w:eastAsia="Aptos"/>
          <w:b/>
          <w:iCs/>
          <w:highlight w:val="cyan"/>
          <w:u w:val="single"/>
          <w:bdr w:val="single" w:sz="8" w:space="0" w:color="auto"/>
        </w:rPr>
        <w:t>No</w:t>
      </w:r>
      <w:r w:rsidRPr="00DE3E5B">
        <w:rPr>
          <w:rFonts w:eastAsia="Aptos"/>
          <w:u w:val="single"/>
        </w:rPr>
        <w:t xml:space="preserve">rth </w:t>
      </w:r>
      <w:r w:rsidRPr="00DE3E5B">
        <w:rPr>
          <w:rFonts w:eastAsia="Aptos"/>
          <w:b/>
          <w:iCs/>
          <w:highlight w:val="cyan"/>
          <w:u w:val="single"/>
          <w:bdr w:val="single" w:sz="8" w:space="0" w:color="auto"/>
        </w:rPr>
        <w:t>Ko</w:t>
      </w:r>
      <w:r w:rsidRPr="00DE3E5B">
        <w:rPr>
          <w:rFonts w:eastAsia="Aptos"/>
          <w:u w:val="single"/>
        </w:rPr>
        <w:t xml:space="preserve">rea. And would </w:t>
      </w:r>
      <w:r w:rsidRPr="00DE3E5B">
        <w:rPr>
          <w:rFonts w:eastAsia="Aptos"/>
          <w:b/>
          <w:iCs/>
          <w:u w:val="single"/>
          <w:bdr w:val="single" w:sz="8" w:space="0" w:color="auto"/>
        </w:rPr>
        <w:t>do so</w:t>
      </w:r>
      <w:r w:rsidRPr="00DE3E5B">
        <w:rPr>
          <w:rFonts w:eastAsia="Aptos"/>
          <w:u w:val="single"/>
        </w:rPr>
        <w:t xml:space="preserve"> </w:t>
      </w:r>
      <w:r w:rsidRPr="00DE3E5B">
        <w:rPr>
          <w:rFonts w:eastAsia="Aptos"/>
          <w:highlight w:val="cyan"/>
          <w:u w:val="single"/>
        </w:rPr>
        <w:t>using</w:t>
      </w:r>
      <w:r w:rsidRPr="00DE3E5B">
        <w:rPr>
          <w:rFonts w:eastAsia="Aptos"/>
          <w:sz w:val="14"/>
        </w:rPr>
        <w:t xml:space="preserve"> a time-tested policy: </w:t>
      </w:r>
      <w:r w:rsidRPr="00DE3E5B">
        <w:rPr>
          <w:rFonts w:eastAsia="Aptos"/>
          <w:highlight w:val="cyan"/>
          <w:u w:val="single"/>
        </w:rPr>
        <w:t>peace</w:t>
      </w:r>
      <w:r w:rsidRPr="00DE3E5B">
        <w:rPr>
          <w:rFonts w:eastAsia="Aptos"/>
          <w:u w:val="single"/>
        </w:rPr>
        <w:t xml:space="preserve"> through </w:t>
      </w:r>
      <w:r w:rsidRPr="00DE3E5B">
        <w:rPr>
          <w:rFonts w:eastAsia="Aptos"/>
          <w:b/>
          <w:iCs/>
          <w:u w:val="single"/>
          <w:bdr w:val="single" w:sz="8" w:space="0" w:color="auto"/>
        </w:rPr>
        <w:t>strength</w:t>
      </w:r>
      <w:r w:rsidRPr="00DE3E5B">
        <w:rPr>
          <w:rFonts w:eastAsia="Aptos"/>
          <w:sz w:val="14"/>
        </w:rPr>
        <w:t>.</w:t>
      </w:r>
    </w:p>
    <w:p w14:paraId="277FFABD" w14:textId="77777777" w:rsidR="000B544D" w:rsidRDefault="007824D0" w:rsidP="009B3C88">
      <w:pPr>
        <w:pStyle w:val="Heading3"/>
      </w:pPr>
      <w:r>
        <w:lastRenderedPageBreak/>
        <w:t>AT: Disease !</w:t>
      </w:r>
      <w:r w:rsidR="000B544D">
        <w:t xml:space="preserve"> </w:t>
      </w:r>
    </w:p>
    <w:p w14:paraId="2DB5F256" w14:textId="77777777" w:rsidR="0097481E" w:rsidRDefault="0097481E" w:rsidP="0097481E">
      <w:pPr>
        <w:pStyle w:val="Heading4"/>
      </w:pPr>
      <w:r>
        <w:t>Multiple countermeasures prevent pandemics---vaccines, masks, tracking, and surveillance,</w:t>
      </w:r>
    </w:p>
    <w:p w14:paraId="381E9C38" w14:textId="77777777" w:rsidR="0097481E" w:rsidRDefault="0097481E" w:rsidP="0097481E">
      <w:r>
        <w:t xml:space="preserve">Stephanie </w:t>
      </w:r>
      <w:r>
        <w:rPr>
          <w:rStyle w:val="Style13ptBold"/>
        </w:rPr>
        <w:t xml:space="preserve">Pappas 23 </w:t>
      </w:r>
      <w:r>
        <w:t>freelance science journalist, 3/13/2023, “5 Things We’ve Learned from COVID in Three Years”, Scientific American, https://www.scientificamerican.com/article/lessons-learned-after-three-years-of-the-covid-pandemic/</w:t>
      </w:r>
    </w:p>
    <w:p w14:paraId="095BD50F" w14:textId="77777777" w:rsidR="0097481E" w:rsidRDefault="0097481E" w:rsidP="0097481E">
      <w:pPr>
        <w:rPr>
          <w:sz w:val="16"/>
          <w:szCs w:val="14"/>
        </w:rPr>
      </w:pPr>
      <w:r>
        <w:rPr>
          <w:sz w:val="16"/>
          <w:szCs w:val="14"/>
        </w:rPr>
        <w:t>MRNA VACCINES ARE SAFE, POWERFUL AND EFFECTIVE</w:t>
      </w:r>
    </w:p>
    <w:p w14:paraId="23094338" w14:textId="77777777" w:rsidR="0097481E" w:rsidRDefault="0097481E" w:rsidP="0097481E">
      <w:pPr>
        <w:rPr>
          <w:rStyle w:val="StyleUnderline"/>
        </w:rPr>
      </w:pPr>
      <w:r>
        <w:rPr>
          <w:rStyle w:val="StyleUnderline"/>
        </w:rPr>
        <w:t xml:space="preserve">One of the </w:t>
      </w:r>
      <w:r w:rsidRPr="00FA102C">
        <w:rPr>
          <w:rStyle w:val="Emphasis"/>
          <w:highlight w:val="cyan"/>
        </w:rPr>
        <w:t>unambiguous successes</w:t>
      </w:r>
      <w:r w:rsidRPr="00FA102C">
        <w:rPr>
          <w:rStyle w:val="StyleUnderline"/>
          <w:highlight w:val="cyan"/>
        </w:rPr>
        <w:t xml:space="preserve"> of</w:t>
      </w:r>
      <w:r>
        <w:rPr>
          <w:rStyle w:val="StyleUnderline"/>
        </w:rPr>
        <w:t xml:space="preserve"> the </w:t>
      </w:r>
      <w:r w:rsidRPr="00FA102C">
        <w:rPr>
          <w:rStyle w:val="StyleUnderline"/>
          <w:highlight w:val="cyan"/>
        </w:rPr>
        <w:t>response to</w:t>
      </w:r>
      <w:r>
        <w:rPr>
          <w:rStyle w:val="StyleUnderline"/>
        </w:rPr>
        <w:t xml:space="preserve"> the </w:t>
      </w:r>
      <w:r w:rsidRPr="00FA102C">
        <w:rPr>
          <w:rStyle w:val="StyleUnderline"/>
          <w:highlight w:val="cyan"/>
        </w:rPr>
        <w:t>COVID</w:t>
      </w:r>
      <w:r>
        <w:rPr>
          <w:rStyle w:val="StyleUnderline"/>
        </w:rPr>
        <w:t xml:space="preserve"> pandemic </w:t>
      </w:r>
      <w:r w:rsidRPr="00FA102C">
        <w:rPr>
          <w:rStyle w:val="StyleUnderline"/>
          <w:highlight w:val="cyan"/>
        </w:rPr>
        <w:t>was</w:t>
      </w:r>
      <w:r>
        <w:rPr>
          <w:rStyle w:val="StyleUnderline"/>
        </w:rPr>
        <w:t xml:space="preserve"> the </w:t>
      </w:r>
      <w:r w:rsidRPr="00FA102C">
        <w:rPr>
          <w:rStyle w:val="Emphasis"/>
          <w:highlight w:val="cyan"/>
        </w:rPr>
        <w:t>rapid development</w:t>
      </w:r>
      <w:r w:rsidRPr="00FA102C">
        <w:rPr>
          <w:rStyle w:val="StyleUnderline"/>
          <w:highlight w:val="cyan"/>
        </w:rPr>
        <w:t xml:space="preserve"> of </w:t>
      </w:r>
      <w:r w:rsidRPr="00FA102C">
        <w:rPr>
          <w:rStyle w:val="Emphasis"/>
          <w:highlight w:val="cyan"/>
        </w:rPr>
        <w:t>effective vaccines</w:t>
      </w:r>
      <w:r w:rsidRPr="00FA102C">
        <w:rPr>
          <w:rStyle w:val="StyleUnderline"/>
          <w:highlight w:val="cyan"/>
        </w:rPr>
        <w:t>.</w:t>
      </w:r>
    </w:p>
    <w:p w14:paraId="3564799C" w14:textId="77777777" w:rsidR="0097481E" w:rsidRDefault="0097481E" w:rsidP="0097481E">
      <w:pPr>
        <w:rPr>
          <w:rStyle w:val="StyleUnderline"/>
        </w:rPr>
      </w:pPr>
      <w:r>
        <w:rPr>
          <w:sz w:val="16"/>
        </w:rPr>
        <w:t xml:space="preserve">The pandemic was the first large-scale test for </w:t>
      </w:r>
      <w:r w:rsidRPr="00FA102C">
        <w:rPr>
          <w:rStyle w:val="Emphasis"/>
          <w:highlight w:val="cyan"/>
        </w:rPr>
        <w:t>mRNA</w:t>
      </w:r>
      <w:r>
        <w:rPr>
          <w:rStyle w:val="Emphasis"/>
        </w:rPr>
        <w:t xml:space="preserve"> vaccine technology</w:t>
      </w:r>
      <w:r>
        <w:rPr>
          <w:sz w:val="16"/>
        </w:rPr>
        <w:t xml:space="preserve">, which </w:t>
      </w:r>
      <w:r w:rsidRPr="00FA102C">
        <w:rPr>
          <w:rStyle w:val="StyleUnderline"/>
          <w:highlight w:val="cyan"/>
        </w:rPr>
        <w:t>proved</w:t>
      </w:r>
      <w:r>
        <w:rPr>
          <w:rStyle w:val="StyleUnderline"/>
        </w:rPr>
        <w:t xml:space="preserve"> </w:t>
      </w:r>
      <w:r>
        <w:rPr>
          <w:rStyle w:val="Emphasis"/>
        </w:rPr>
        <w:t xml:space="preserve">safe and </w:t>
      </w:r>
      <w:r w:rsidRPr="00FA102C">
        <w:rPr>
          <w:rStyle w:val="Emphasis"/>
          <w:highlight w:val="cyan"/>
        </w:rPr>
        <w:t>effective</w:t>
      </w:r>
      <w:r w:rsidRPr="00FA102C">
        <w:rPr>
          <w:rStyle w:val="StyleUnderline"/>
          <w:highlight w:val="cyan"/>
        </w:rPr>
        <w:t xml:space="preserve"> against </w:t>
      </w:r>
      <w:r w:rsidRPr="00FA102C">
        <w:rPr>
          <w:rStyle w:val="Emphasis"/>
          <w:highlight w:val="cyan"/>
        </w:rPr>
        <w:t>severe disease</w:t>
      </w:r>
      <w:r>
        <w:rPr>
          <w:rStyle w:val="StyleUnderline"/>
        </w:rPr>
        <w:t xml:space="preserve"> and death </w:t>
      </w:r>
      <w:r w:rsidRPr="00FA102C">
        <w:rPr>
          <w:rStyle w:val="Emphasis"/>
          <w:highlight w:val="cyan"/>
        </w:rPr>
        <w:t>even as</w:t>
      </w:r>
      <w:r>
        <w:rPr>
          <w:rStyle w:val="Emphasis"/>
        </w:rPr>
        <w:t xml:space="preserve"> the </w:t>
      </w:r>
      <w:r w:rsidRPr="00FA102C">
        <w:rPr>
          <w:rStyle w:val="Emphasis"/>
          <w:highlight w:val="cyan"/>
        </w:rPr>
        <w:t>virus evolved to form new variants</w:t>
      </w:r>
      <w:r w:rsidRPr="00FA102C">
        <w:rPr>
          <w:rStyle w:val="StyleUnderline"/>
          <w:highlight w:val="cyan"/>
        </w:rPr>
        <w:t>.</w:t>
      </w:r>
      <w:r>
        <w:rPr>
          <w:sz w:val="16"/>
        </w:rPr>
        <w:t xml:space="preserve"> A recent analysis by the Commonwealth Fund, an independent research group that focuses on health care issues, found that in the two years after vaccines were introduced in the U.S., the </w:t>
      </w:r>
      <w:r>
        <w:rPr>
          <w:rStyle w:val="StyleUnderline"/>
        </w:rPr>
        <w:t>shots prevented an estimated 18 million hospitalizations and three million deaths.</w:t>
      </w:r>
    </w:p>
    <w:p w14:paraId="6A9A2D56" w14:textId="77777777" w:rsidR="0097481E" w:rsidRDefault="0097481E" w:rsidP="0097481E">
      <w:pPr>
        <w:rPr>
          <w:rStyle w:val="Emphasis"/>
        </w:rPr>
      </w:pPr>
      <w:r w:rsidRPr="00FA102C">
        <w:rPr>
          <w:rStyle w:val="Emphasis"/>
          <w:highlight w:val="cyan"/>
        </w:rPr>
        <w:t>MASKS WORK</w:t>
      </w:r>
    </w:p>
    <w:p w14:paraId="37CA2A03" w14:textId="77777777" w:rsidR="0097481E" w:rsidRDefault="0097481E" w:rsidP="0097481E">
      <w:pPr>
        <w:rPr>
          <w:rStyle w:val="StyleUnderline"/>
        </w:rPr>
      </w:pPr>
      <w:r>
        <w:rPr>
          <w:sz w:val="16"/>
        </w:rPr>
        <w:t xml:space="preserve">Masks and mask mandates became a political flashpoint during the pandemic, but the evidence shows that </w:t>
      </w:r>
      <w:r w:rsidRPr="00FA102C">
        <w:rPr>
          <w:rStyle w:val="StyleUnderline"/>
          <w:highlight w:val="cyan"/>
        </w:rPr>
        <w:t xml:space="preserve">they </w:t>
      </w:r>
      <w:r w:rsidRPr="00FA102C">
        <w:rPr>
          <w:rStyle w:val="Emphasis"/>
          <w:highlight w:val="cyan"/>
        </w:rPr>
        <w:t>slow</w:t>
      </w:r>
      <w:r>
        <w:rPr>
          <w:rStyle w:val="Emphasis"/>
        </w:rPr>
        <w:t xml:space="preserve"> the spread of COVID</w:t>
      </w:r>
      <w:r>
        <w:rPr>
          <w:rStyle w:val="StyleUnderline"/>
        </w:rPr>
        <w:t xml:space="preserve"> and </w:t>
      </w:r>
      <w:r>
        <w:rPr>
          <w:rStyle w:val="Emphasis"/>
        </w:rPr>
        <w:t xml:space="preserve">other </w:t>
      </w:r>
      <w:r w:rsidRPr="00FA102C">
        <w:rPr>
          <w:rStyle w:val="Emphasis"/>
          <w:highlight w:val="cyan"/>
        </w:rPr>
        <w:t>respiratory illnesses</w:t>
      </w:r>
      <w:r w:rsidRPr="00FA102C">
        <w:rPr>
          <w:rStyle w:val="StyleUnderline"/>
          <w:highlight w:val="cyan"/>
        </w:rPr>
        <w:t>.</w:t>
      </w:r>
      <w:r>
        <w:rPr>
          <w:sz w:val="16"/>
        </w:rPr>
        <w:t xml:space="preserve"> For instance, according to the CDC, </w:t>
      </w:r>
      <w:r>
        <w:rPr>
          <w:rStyle w:val="StyleUnderline"/>
        </w:rPr>
        <w:t xml:space="preserve">at least </w:t>
      </w:r>
      <w:r w:rsidRPr="00FA102C">
        <w:rPr>
          <w:rStyle w:val="Emphasis"/>
          <w:highlight w:val="cyan"/>
        </w:rPr>
        <w:t>10 studies</w:t>
      </w:r>
      <w:r>
        <w:rPr>
          <w:sz w:val="16"/>
        </w:rPr>
        <w:t xml:space="preserve"> as of late 2021 </w:t>
      </w:r>
      <w:r w:rsidRPr="00FA102C">
        <w:rPr>
          <w:rStyle w:val="StyleUnderline"/>
          <w:highlight w:val="cyan"/>
        </w:rPr>
        <w:t>found</w:t>
      </w:r>
      <w:r>
        <w:rPr>
          <w:sz w:val="16"/>
        </w:rPr>
        <w:t xml:space="preserve"> that </w:t>
      </w:r>
      <w:r w:rsidRPr="00FA102C">
        <w:rPr>
          <w:rStyle w:val="StyleUnderline"/>
          <w:highlight w:val="cyan"/>
        </w:rPr>
        <w:t>after</w:t>
      </w:r>
      <w:r>
        <w:rPr>
          <w:rStyle w:val="StyleUnderline"/>
        </w:rPr>
        <w:t xml:space="preserve"> local authorities implemented </w:t>
      </w:r>
      <w:r>
        <w:rPr>
          <w:rStyle w:val="Emphasis"/>
        </w:rPr>
        <w:t xml:space="preserve">universal </w:t>
      </w:r>
      <w:r w:rsidRPr="00FA102C">
        <w:rPr>
          <w:rStyle w:val="Emphasis"/>
          <w:highlight w:val="cyan"/>
        </w:rPr>
        <w:t>masking</w:t>
      </w:r>
      <w:r>
        <w:rPr>
          <w:rStyle w:val="Emphasis"/>
        </w:rPr>
        <w:t xml:space="preserve"> mandates</w:t>
      </w:r>
      <w:r>
        <w:rPr>
          <w:rStyle w:val="StyleUnderline"/>
        </w:rPr>
        <w:t xml:space="preserve">, </w:t>
      </w:r>
      <w:r w:rsidRPr="00FA102C">
        <w:rPr>
          <w:rStyle w:val="Emphasis"/>
          <w:highlight w:val="cyan"/>
        </w:rPr>
        <w:t>infection rates declined</w:t>
      </w:r>
      <w:r w:rsidRPr="00FA102C">
        <w:rPr>
          <w:rStyle w:val="StyleUnderline"/>
          <w:highlight w:val="cyan"/>
        </w:rPr>
        <w:t>.</w:t>
      </w:r>
    </w:p>
    <w:p w14:paraId="61BA92E6" w14:textId="77777777" w:rsidR="0097481E" w:rsidRDefault="0097481E" w:rsidP="0097481E">
      <w:pPr>
        <w:rPr>
          <w:sz w:val="16"/>
          <w:szCs w:val="14"/>
        </w:rPr>
      </w:pPr>
      <w:r>
        <w:rPr>
          <w:sz w:val="16"/>
          <w:szCs w:val="14"/>
        </w:rPr>
        <w:t>The best protection comes from high-quality N95 and KN95 masks. An influential publication in February 2022 in the CDC’s Morbidity and Mortality Weekly Report compared people who had tested positive for COVID and people who had not and assessed their mask-wearing habits. Among 534 participants who reported their mask type, a consistent cloth mask usage lowered the odds of testing positive by 56 percent, surgical mask wearing lowered the odds by 66 percent, and N95 or KN95 usage lowered the odds by 83 percent. Masks are most effective when they are sealed well, worn correctly and layered with other precautions.</w:t>
      </w:r>
    </w:p>
    <w:p w14:paraId="4DA26B47" w14:textId="77777777" w:rsidR="0097481E" w:rsidRDefault="0097481E" w:rsidP="0097481E">
      <w:pPr>
        <w:rPr>
          <w:sz w:val="16"/>
          <w:szCs w:val="14"/>
        </w:rPr>
      </w:pPr>
      <w:r>
        <w:rPr>
          <w:sz w:val="16"/>
          <w:szCs w:val="14"/>
        </w:rPr>
        <w:t xml:space="preserve">INDOOR AIR QUALITY MATTERS </w:t>
      </w:r>
    </w:p>
    <w:p w14:paraId="6AFA67F2" w14:textId="77777777" w:rsidR="0097481E" w:rsidRDefault="0097481E" w:rsidP="0097481E">
      <w:pPr>
        <w:rPr>
          <w:sz w:val="16"/>
          <w:szCs w:val="14"/>
        </w:rPr>
      </w:pPr>
      <w:r>
        <w:rPr>
          <w:sz w:val="16"/>
          <w:szCs w:val="14"/>
        </w:rPr>
        <w:t>In early 2020 no one knew how the virus spread, and the CDC and other health agencies around the world were sending out mixed messages. Hand sanitizer became a national obsession. People wiped down their groceries or left them overnight in their garage.</w:t>
      </w:r>
    </w:p>
    <w:p w14:paraId="237290FF" w14:textId="77777777" w:rsidR="0097481E" w:rsidRDefault="0097481E" w:rsidP="0097481E">
      <w:pPr>
        <w:rPr>
          <w:sz w:val="16"/>
          <w:szCs w:val="14"/>
        </w:rPr>
      </w:pPr>
      <w:r>
        <w:rPr>
          <w:sz w:val="16"/>
          <w:szCs w:val="14"/>
        </w:rPr>
        <w:t>But research would soon confirm that the virus primarily spread through the air rather than via surfaces. This realization has triggered an interest in improving indoor air quality through both ventilation (letting outside air in) and filtration (cleaning the air of particles and pathogens). Research has found that continuous high-efficiency particulate air (HEPA) filtration can remove the vast majority of COVID viral particles in the air and dramatically lower exposure. And the effect isn’t limited to COVID: filtration removes other viral particles such as flu from the air, too.</w:t>
      </w:r>
    </w:p>
    <w:p w14:paraId="7D3157A1" w14:textId="77777777" w:rsidR="0097481E" w:rsidRDefault="0097481E" w:rsidP="0097481E">
      <w:pPr>
        <w:rPr>
          <w:rStyle w:val="Emphasis"/>
        </w:rPr>
      </w:pPr>
      <w:r w:rsidRPr="00FA102C">
        <w:rPr>
          <w:rStyle w:val="Emphasis"/>
          <w:highlight w:val="cyan"/>
        </w:rPr>
        <w:t>WASTEWATER TRACKING IS USEFUL FOR</w:t>
      </w:r>
      <w:r>
        <w:rPr>
          <w:rStyle w:val="Emphasis"/>
        </w:rPr>
        <w:t xml:space="preserve"> COVID AND OTHER </w:t>
      </w:r>
      <w:r w:rsidRPr="00FA102C">
        <w:rPr>
          <w:rStyle w:val="Emphasis"/>
          <w:highlight w:val="cyan"/>
        </w:rPr>
        <w:t>DISEASES</w:t>
      </w:r>
    </w:p>
    <w:p w14:paraId="68FBC940" w14:textId="77777777" w:rsidR="0097481E" w:rsidRDefault="0097481E" w:rsidP="0097481E">
      <w:pPr>
        <w:rPr>
          <w:rStyle w:val="StyleUnderline"/>
        </w:rPr>
      </w:pPr>
      <w:r>
        <w:rPr>
          <w:sz w:val="16"/>
        </w:rPr>
        <w:t xml:space="preserve">The idea to track viral spread through wastewater first arose early in 2020 and has now become a national program. </w:t>
      </w:r>
      <w:r>
        <w:rPr>
          <w:rStyle w:val="StyleUnderline"/>
        </w:rPr>
        <w:t xml:space="preserve">Wastewater has </w:t>
      </w:r>
      <w:r w:rsidRPr="00FA102C">
        <w:rPr>
          <w:rStyle w:val="StyleUnderline"/>
          <w:highlight w:val="cyan"/>
        </w:rPr>
        <w:t>provided</w:t>
      </w:r>
      <w:r>
        <w:rPr>
          <w:rStyle w:val="StyleUnderline"/>
        </w:rPr>
        <w:t xml:space="preserve"> up to </w:t>
      </w:r>
      <w:r w:rsidRPr="00FA102C">
        <w:rPr>
          <w:rStyle w:val="Emphasis"/>
          <w:highlight w:val="cyan"/>
        </w:rPr>
        <w:t>several weeks’ warning</w:t>
      </w:r>
      <w:r w:rsidRPr="00FA102C">
        <w:rPr>
          <w:rStyle w:val="StyleUnderline"/>
          <w:highlight w:val="cyan"/>
        </w:rPr>
        <w:t xml:space="preserve"> of</w:t>
      </w:r>
      <w:r>
        <w:rPr>
          <w:rStyle w:val="StyleUnderline"/>
        </w:rPr>
        <w:t xml:space="preserve"> </w:t>
      </w:r>
      <w:r>
        <w:rPr>
          <w:rStyle w:val="Emphasis"/>
        </w:rPr>
        <w:t xml:space="preserve">coming </w:t>
      </w:r>
      <w:r w:rsidRPr="00FA102C">
        <w:rPr>
          <w:rStyle w:val="Emphasis"/>
          <w:highlight w:val="cyan"/>
        </w:rPr>
        <w:t>viral surges</w:t>
      </w:r>
      <w:r>
        <w:rPr>
          <w:rStyle w:val="StyleUnderline"/>
        </w:rPr>
        <w:t xml:space="preserve"> because people begin to shed SARS-CoV-2 before they feel symptoms or seek medical care. Wastewater tracking is </w:t>
      </w:r>
      <w:r w:rsidRPr="00FA102C">
        <w:rPr>
          <w:rStyle w:val="StyleUnderline"/>
          <w:highlight w:val="cyan"/>
        </w:rPr>
        <w:t xml:space="preserve">now integrated into other </w:t>
      </w:r>
      <w:r w:rsidRPr="00FA102C">
        <w:rPr>
          <w:rStyle w:val="Emphasis"/>
          <w:highlight w:val="cyan"/>
        </w:rPr>
        <w:t>disease surveillance</w:t>
      </w:r>
      <w:r w:rsidRPr="00FA102C">
        <w:rPr>
          <w:rStyle w:val="StyleUnderline"/>
          <w:highlight w:val="cyan"/>
        </w:rPr>
        <w:t>.</w:t>
      </w:r>
      <w:r>
        <w:rPr>
          <w:rStyle w:val="StyleUnderline"/>
        </w:rPr>
        <w:t xml:space="preserve"> Scientists</w:t>
      </w:r>
      <w:r>
        <w:rPr>
          <w:sz w:val="16"/>
        </w:rPr>
        <w:t xml:space="preserve"> have </w:t>
      </w:r>
      <w:r>
        <w:rPr>
          <w:rStyle w:val="StyleUnderline"/>
        </w:rPr>
        <w:t>used sewage to track surges of viruses such as RSV and influenza.</w:t>
      </w:r>
    </w:p>
    <w:p w14:paraId="1E648F91" w14:textId="77777777" w:rsidR="0097481E" w:rsidRDefault="0097481E" w:rsidP="0097481E">
      <w:pPr>
        <w:rPr>
          <w:rStyle w:val="Emphasis"/>
        </w:rPr>
      </w:pPr>
      <w:r>
        <w:rPr>
          <w:rStyle w:val="Emphasis"/>
        </w:rPr>
        <w:t xml:space="preserve">GENOMIC SURVEILLANCE IS KEY FOR TRACKING VIRAL EVOLUTION </w:t>
      </w:r>
    </w:p>
    <w:p w14:paraId="12E4760F" w14:textId="77777777" w:rsidR="0097481E" w:rsidRDefault="0097481E" w:rsidP="0097481E">
      <w:pPr>
        <w:rPr>
          <w:sz w:val="16"/>
          <w:szCs w:val="14"/>
        </w:rPr>
      </w:pPr>
      <w:r>
        <w:rPr>
          <w:sz w:val="16"/>
          <w:szCs w:val="14"/>
        </w:rPr>
        <w:t xml:space="preserve">SARS-CoV-2 does not remain static. Over the past three years, variants such as Delta, which caused a surge of disease and severe illness in 2021, and the extremely transmissible Omicron, which spread rapidly in late 2021 and is still the dominant variant worldwide, have changed the </w:t>
      </w:r>
      <w:r>
        <w:rPr>
          <w:sz w:val="16"/>
          <w:szCs w:val="14"/>
        </w:rPr>
        <w:lastRenderedPageBreak/>
        <w:t>course of the pandemic. Variants rise and fall in dominance as they outcompete one another to spread through the population, though Omicron subvariants currently make up 99.9% of all cases.</w:t>
      </w:r>
    </w:p>
    <w:p w14:paraId="6191E2C2" w14:textId="77777777" w:rsidR="0097481E" w:rsidRDefault="0097481E" w:rsidP="0097481E">
      <w:pPr>
        <w:rPr>
          <w:sz w:val="16"/>
        </w:rPr>
      </w:pPr>
      <w:r w:rsidRPr="00FA102C">
        <w:rPr>
          <w:rStyle w:val="Emphasis"/>
          <w:highlight w:val="cyan"/>
        </w:rPr>
        <w:t>Countries</w:t>
      </w:r>
      <w:r w:rsidRPr="00FA102C">
        <w:rPr>
          <w:rStyle w:val="StyleUnderline"/>
          <w:highlight w:val="cyan"/>
        </w:rPr>
        <w:t xml:space="preserve"> and </w:t>
      </w:r>
      <w:r w:rsidRPr="00FA102C">
        <w:rPr>
          <w:rStyle w:val="Emphasis"/>
          <w:highlight w:val="cyan"/>
        </w:rPr>
        <w:t>health agencies</w:t>
      </w:r>
      <w:r>
        <w:rPr>
          <w:rStyle w:val="StyleUnderline"/>
        </w:rPr>
        <w:t xml:space="preserve"> around the world have now </w:t>
      </w:r>
      <w:r w:rsidRPr="00FA102C">
        <w:rPr>
          <w:rStyle w:val="StyleUnderline"/>
          <w:highlight w:val="cyan"/>
        </w:rPr>
        <w:t xml:space="preserve">established </w:t>
      </w:r>
      <w:r w:rsidRPr="00FA102C">
        <w:rPr>
          <w:rStyle w:val="Emphasis"/>
          <w:highlight w:val="cyan"/>
        </w:rPr>
        <w:t>genomic surveillance</w:t>
      </w:r>
      <w:r w:rsidRPr="00FA102C">
        <w:rPr>
          <w:rStyle w:val="StyleUnderline"/>
          <w:highlight w:val="cyan"/>
        </w:rPr>
        <w:t xml:space="preserve"> to </w:t>
      </w:r>
      <w:r w:rsidRPr="00FA102C">
        <w:rPr>
          <w:rStyle w:val="Emphasis"/>
          <w:highlight w:val="cyan"/>
        </w:rPr>
        <w:t>track novel concerning variants</w:t>
      </w:r>
      <w:r w:rsidRPr="00FA102C">
        <w:rPr>
          <w:rStyle w:val="StyleUnderline"/>
          <w:highlight w:val="cyan"/>
        </w:rPr>
        <w:t>.</w:t>
      </w:r>
      <w:r>
        <w:rPr>
          <w:rStyle w:val="StyleUnderline"/>
        </w:rPr>
        <w:t xml:space="preserve"> Strong surveillance is key to responding to </w:t>
      </w:r>
      <w:r>
        <w:rPr>
          <w:rStyle w:val="Emphasis"/>
        </w:rPr>
        <w:t>new pandemic twists and turns</w:t>
      </w:r>
      <w:r>
        <w:rPr>
          <w:sz w:val="16"/>
          <w:szCs w:val="14"/>
        </w:rPr>
        <w:t xml:space="preserve">, </w:t>
      </w:r>
      <w:r>
        <w:rPr>
          <w:sz w:val="16"/>
        </w:rPr>
        <w:t>according to Jarbas Barbosa, director of the Pan American Health Organization, which coordinates a regional genomic surveillance network in the Americas. The challenge is to maintain interest in these efforts even as the acute phase of the pandemic recedes.</w:t>
      </w:r>
    </w:p>
    <w:p w14:paraId="18B332F0" w14:textId="77777777" w:rsidR="0097481E" w:rsidRPr="0097481E" w:rsidRDefault="0097481E" w:rsidP="0097481E"/>
    <w:p w14:paraId="5D426512" w14:textId="77777777" w:rsidR="000B544D" w:rsidRDefault="000B544D" w:rsidP="009B3C88">
      <w:pPr>
        <w:pStyle w:val="Heading3"/>
      </w:pPr>
      <w:r>
        <w:lastRenderedPageBreak/>
        <w:t>AT: Pollution !</w:t>
      </w:r>
    </w:p>
    <w:p w14:paraId="0D0AF75B" w14:textId="281E5B45" w:rsidR="004C6976" w:rsidRDefault="004C6976" w:rsidP="004C6976">
      <w:pPr>
        <w:pStyle w:val="Heading4"/>
      </w:pPr>
      <w:r>
        <w:t xml:space="preserve">The AFF </w:t>
      </w:r>
      <w:r w:rsidRPr="00D06B46">
        <w:rPr>
          <w:u w:val="single"/>
        </w:rPr>
        <w:t>doesn’t solve ALL pollution</w:t>
      </w:r>
      <w:r>
        <w:t>---</w:t>
      </w:r>
      <w:r w:rsidR="00046910">
        <w:t>[</w:t>
      </w:r>
      <w:r w:rsidR="00046910" w:rsidRPr="00046910">
        <w:rPr>
          <w:highlight w:val="yellow"/>
        </w:rPr>
        <w:t>X</w:t>
      </w:r>
      <w:r w:rsidR="00046910">
        <w:t>]</w:t>
      </w:r>
      <w:r>
        <w:t xml:space="preserve"> </w:t>
      </w:r>
      <w:r w:rsidRPr="00D06B46">
        <w:rPr>
          <w:u w:val="single"/>
        </w:rPr>
        <w:t>make it inevitable</w:t>
      </w:r>
      <w:r>
        <w:t>.</w:t>
      </w:r>
    </w:p>
    <w:p w14:paraId="3F556D16" w14:textId="77777777" w:rsidR="00707BEE" w:rsidRDefault="00707BEE" w:rsidP="00707BEE"/>
    <w:p w14:paraId="6F4E8F87" w14:textId="18200076" w:rsidR="00707BEE" w:rsidRPr="00F24278" w:rsidRDefault="00707BEE" w:rsidP="00707BEE">
      <w:pPr>
        <w:rPr>
          <w:b/>
          <w:bCs/>
          <w:sz w:val="24"/>
          <w:szCs w:val="24"/>
        </w:rPr>
      </w:pPr>
      <w:r w:rsidRPr="00F24278">
        <w:rPr>
          <w:b/>
          <w:bCs/>
          <w:sz w:val="24"/>
          <w:szCs w:val="24"/>
        </w:rPr>
        <w:t xml:space="preserve">Not reverse causal no reason why </w:t>
      </w:r>
      <w:r w:rsidR="00F24278" w:rsidRPr="00F24278">
        <w:rPr>
          <w:b/>
          <w:bCs/>
          <w:sz w:val="24"/>
          <w:szCs w:val="24"/>
        </w:rPr>
        <w:t>increasing</w:t>
      </w:r>
      <w:r w:rsidRPr="00F24278">
        <w:rPr>
          <w:b/>
          <w:bCs/>
          <w:sz w:val="24"/>
          <w:szCs w:val="24"/>
        </w:rPr>
        <w:t xml:space="preserve"> </w:t>
      </w:r>
      <w:r w:rsidR="00F24278" w:rsidRPr="00F24278">
        <w:rPr>
          <w:b/>
          <w:bCs/>
          <w:sz w:val="24"/>
          <w:szCs w:val="24"/>
        </w:rPr>
        <w:t>bargaining</w:t>
      </w:r>
      <w:r w:rsidRPr="00F24278">
        <w:rPr>
          <w:b/>
          <w:bCs/>
          <w:sz w:val="24"/>
          <w:szCs w:val="24"/>
        </w:rPr>
        <w:t xml:space="preserve"> f</w:t>
      </w:r>
      <w:r w:rsidR="00F24278" w:rsidRPr="00F24278">
        <w:rPr>
          <w:b/>
          <w:bCs/>
          <w:sz w:val="24"/>
          <w:szCs w:val="24"/>
        </w:rPr>
        <w:t>ights</w:t>
      </w:r>
      <w:r w:rsidRPr="00F24278">
        <w:rPr>
          <w:b/>
          <w:bCs/>
          <w:sz w:val="24"/>
          <w:szCs w:val="24"/>
        </w:rPr>
        <w:t xml:space="preserve"> for fed workers refunds the eps.</w:t>
      </w:r>
    </w:p>
    <w:p w14:paraId="79AD1A9D" w14:textId="77777777" w:rsidR="004C6976" w:rsidRDefault="004C6976" w:rsidP="004C6976">
      <w:pPr>
        <w:pStyle w:val="Heading4"/>
      </w:pPr>
      <w:r>
        <w:t xml:space="preserve">Squo </w:t>
      </w:r>
      <w:r w:rsidRPr="00D06B46">
        <w:rPr>
          <w:u w:val="single"/>
        </w:rPr>
        <w:t>solves pollution</w:t>
      </w:r>
      <w:r>
        <w:t>---there’s emerging global market solutions now.</w:t>
      </w:r>
    </w:p>
    <w:p w14:paraId="00E2EF80" w14:textId="77777777" w:rsidR="004C6976" w:rsidRPr="00D06B46" w:rsidRDefault="004C6976" w:rsidP="004C6976">
      <w:r w:rsidRPr="00214B4E">
        <w:rPr>
          <w:rStyle w:val="Style13ptBold"/>
        </w:rPr>
        <w:t>W</w:t>
      </w:r>
      <w:r>
        <w:rPr>
          <w:rStyle w:val="Style13ptBold"/>
        </w:rPr>
        <w:t xml:space="preserve">EF </w:t>
      </w:r>
      <w:r w:rsidRPr="00214B4E">
        <w:rPr>
          <w:rStyle w:val="Style13ptBold"/>
        </w:rPr>
        <w:t>23</w:t>
      </w:r>
      <w:r w:rsidRPr="00214B4E">
        <w:t xml:space="preserve"> [World Economic Forum, "Global Companies Reduce Air Pollutants In Supply Chains," 11-30-2023, https://www.weforum.org/impact/global-companies-</w:t>
      </w:r>
      <w:r w:rsidRPr="00D06B46">
        <w:t xml:space="preserve">reduce-air-pollutants-in-supply-chains/, Bittner]  </w:t>
      </w:r>
    </w:p>
    <w:p w14:paraId="1D0ABBB9" w14:textId="77777777" w:rsidR="004C6976" w:rsidRPr="00214B4E" w:rsidRDefault="004C6976" w:rsidP="004C6976">
      <w:pPr>
        <w:rPr>
          <w:rStyle w:val="StyleUnderline"/>
        </w:rPr>
      </w:pPr>
      <w:r w:rsidRPr="00D06B46">
        <w:rPr>
          <w:rStyle w:val="StyleUnderline"/>
        </w:rPr>
        <w:t>Leading businesses recognize that they have an important role in reducing air pollution</w:t>
      </w:r>
      <w:r w:rsidRPr="00D06B46">
        <w:rPr>
          <w:sz w:val="16"/>
        </w:rPr>
        <w:t xml:space="preserve"> alongside greenhouse gas emissions. </w:t>
      </w:r>
      <w:r w:rsidRPr="00D06B46">
        <w:rPr>
          <w:rStyle w:val="StyleUnderline"/>
        </w:rPr>
        <w:t>Business activity contributes significantly to air pollution globally but</w:t>
      </w:r>
      <w:r w:rsidRPr="00214B4E">
        <w:rPr>
          <w:rStyle w:val="StyleUnderline"/>
        </w:rPr>
        <w:t xml:space="preserve"> air pollution is not prioritized </w:t>
      </w:r>
      <w:r w:rsidRPr="00214B4E">
        <w:rPr>
          <w:sz w:val="16"/>
        </w:rPr>
        <w:t>nor integrated into climate action.</w:t>
      </w:r>
    </w:p>
    <w:p w14:paraId="3FD060DB" w14:textId="77777777" w:rsidR="004C6976" w:rsidRPr="00214B4E" w:rsidRDefault="004C6976" w:rsidP="004C6976">
      <w:pPr>
        <w:rPr>
          <w:sz w:val="16"/>
        </w:rPr>
      </w:pPr>
      <w:r w:rsidRPr="00FA102C">
        <w:rPr>
          <w:rStyle w:val="StyleUnderline"/>
          <w:highlight w:val="cyan"/>
        </w:rPr>
        <w:t>The A</w:t>
      </w:r>
      <w:r w:rsidRPr="00214B4E">
        <w:rPr>
          <w:rStyle w:val="StyleUnderline"/>
        </w:rPr>
        <w:t xml:space="preserve">lliance for </w:t>
      </w:r>
      <w:r w:rsidRPr="00FA102C">
        <w:rPr>
          <w:rStyle w:val="StyleUnderline"/>
          <w:highlight w:val="cyan"/>
        </w:rPr>
        <w:t>C</w:t>
      </w:r>
      <w:r w:rsidRPr="00214B4E">
        <w:rPr>
          <w:rStyle w:val="StyleUnderline"/>
        </w:rPr>
        <w:t xml:space="preserve">lean </w:t>
      </w:r>
      <w:r w:rsidRPr="00FA102C">
        <w:rPr>
          <w:rStyle w:val="StyleUnderline"/>
          <w:highlight w:val="cyan"/>
        </w:rPr>
        <w:t>A</w:t>
      </w:r>
      <w:r w:rsidRPr="00214B4E">
        <w:rPr>
          <w:rStyle w:val="StyleUnderline"/>
        </w:rPr>
        <w:t xml:space="preserve">ir was launched to </w:t>
      </w:r>
      <w:r w:rsidRPr="00FA102C">
        <w:rPr>
          <w:rStyle w:val="StyleUnderline"/>
          <w:highlight w:val="cyan"/>
        </w:rPr>
        <w:t xml:space="preserve">spark private sector efforts to </w:t>
      </w:r>
      <w:r w:rsidRPr="00D06B46">
        <w:rPr>
          <w:rStyle w:val="StyleUnderline"/>
          <w:b/>
          <w:bCs/>
          <w:highlight w:val="cyan"/>
        </w:rPr>
        <w:t>improve air quality</w:t>
      </w:r>
      <w:r w:rsidRPr="00214B4E">
        <w:rPr>
          <w:rStyle w:val="StyleUnderline"/>
        </w:rPr>
        <w:t xml:space="preserve"> across their value chains.</w:t>
      </w:r>
      <w:r w:rsidRPr="00214B4E">
        <w:rPr>
          <w:sz w:val="16"/>
        </w:rPr>
        <w:t xml:space="preserve"> The Alliance – an influential group of multinational companies – has committed to measuring air pollutants from their operations and value chains and reporting the results in their sustainability reports. They are also exploring the impact of their existing climate strategies and ways to increase their ambition through specific air pollution mitigation measures.</w:t>
      </w:r>
    </w:p>
    <w:p w14:paraId="38207CD3" w14:textId="77777777" w:rsidR="004C6976" w:rsidRPr="00214B4E" w:rsidRDefault="004C6976" w:rsidP="004C6976">
      <w:pPr>
        <w:rPr>
          <w:sz w:val="16"/>
        </w:rPr>
      </w:pPr>
      <w:r w:rsidRPr="00214B4E">
        <w:rPr>
          <w:sz w:val="16"/>
        </w:rPr>
        <w:t>The Alliance includes the following global businesses: Accenture, Biogen, Bloomberg, EY, the GEA Group, Google, GoTo Group, GSK, Haleon, IKEA, Maersk, Mahindra Group, Moderna, Oracle, Siemens and Wipro.</w:t>
      </w:r>
    </w:p>
    <w:p w14:paraId="516182EB" w14:textId="77777777" w:rsidR="004C6976" w:rsidRPr="00214B4E" w:rsidRDefault="004C6976" w:rsidP="004C6976">
      <w:pPr>
        <w:rPr>
          <w:sz w:val="16"/>
        </w:rPr>
      </w:pPr>
      <w:r w:rsidRPr="00214B4E">
        <w:rPr>
          <w:rStyle w:val="StyleUnderline"/>
        </w:rPr>
        <w:t xml:space="preserve">The </w:t>
      </w:r>
      <w:r w:rsidRPr="00FA102C">
        <w:rPr>
          <w:rStyle w:val="StyleUnderline"/>
          <w:highlight w:val="cyan"/>
        </w:rPr>
        <w:t xml:space="preserve">companies </w:t>
      </w:r>
      <w:r w:rsidRPr="00214B4E">
        <w:rPr>
          <w:rStyle w:val="StyleUnderline"/>
        </w:rPr>
        <w:t xml:space="preserve">used a science-based method to </w:t>
      </w:r>
      <w:r w:rsidRPr="00FA102C">
        <w:rPr>
          <w:rStyle w:val="StyleUnderline"/>
          <w:highlight w:val="cyan"/>
        </w:rPr>
        <w:t xml:space="preserve">measure </w:t>
      </w:r>
      <w:r w:rsidRPr="00214B4E">
        <w:rPr>
          <w:rStyle w:val="StyleUnderline"/>
        </w:rPr>
        <w:t xml:space="preserve">air pollutant </w:t>
      </w:r>
      <w:r w:rsidRPr="00FA102C">
        <w:rPr>
          <w:rStyle w:val="StyleUnderline"/>
          <w:highlight w:val="cyan"/>
        </w:rPr>
        <w:t>emissions</w:t>
      </w:r>
      <w:r w:rsidRPr="00214B4E">
        <w:rPr>
          <w:sz w:val="16"/>
        </w:rPr>
        <w:t xml:space="preserve"> that was developed by the Stockholm Environment Institute, Climate &amp; Clean Air Coalition and Inter IKEA Group. So far, Inter IKEA Group, Maersk, GoTo, Bloomberg, Biogen and Oracle have published, with others expected this year.</w:t>
      </w:r>
    </w:p>
    <w:p w14:paraId="24E84A2A" w14:textId="77777777" w:rsidR="004C6976" w:rsidRPr="00214B4E" w:rsidRDefault="004C6976" w:rsidP="004C6976">
      <w:pPr>
        <w:rPr>
          <w:sz w:val="16"/>
        </w:rPr>
      </w:pPr>
      <w:r w:rsidRPr="00214B4E">
        <w:rPr>
          <w:sz w:val="16"/>
        </w:rPr>
        <w:t>They concentrate on the air pollutants identified by the WHO as having the largest impact on human health including nitrogen oxides, sulphur oxides and particulate matter. The practical guide is freely available for all companies wanting to create air pollution emission inventories.</w:t>
      </w:r>
    </w:p>
    <w:p w14:paraId="7E71EA19" w14:textId="77777777" w:rsidR="004C6976" w:rsidRPr="00214B4E" w:rsidRDefault="004C6976" w:rsidP="004C6976">
      <w:pPr>
        <w:rPr>
          <w:sz w:val="16"/>
        </w:rPr>
      </w:pPr>
      <w:r w:rsidRPr="00214B4E">
        <w:rPr>
          <w:sz w:val="16"/>
        </w:rPr>
        <w:t>“</w:t>
      </w:r>
    </w:p>
    <w:p w14:paraId="732EADCD" w14:textId="77777777" w:rsidR="004C6976" w:rsidRPr="00214B4E" w:rsidRDefault="004C6976" w:rsidP="004C6976">
      <w:pPr>
        <w:rPr>
          <w:rStyle w:val="Emphasis"/>
        </w:rPr>
      </w:pPr>
      <w:r w:rsidRPr="00214B4E">
        <w:rPr>
          <w:rStyle w:val="StyleUnderline"/>
        </w:rPr>
        <w:t xml:space="preserve">Alliance </w:t>
      </w:r>
      <w:r w:rsidRPr="00FA102C">
        <w:rPr>
          <w:rStyle w:val="StyleUnderline"/>
          <w:highlight w:val="cyan"/>
        </w:rPr>
        <w:t>members</w:t>
      </w:r>
      <w:r w:rsidRPr="00214B4E">
        <w:rPr>
          <w:rStyle w:val="StyleUnderline"/>
        </w:rPr>
        <w:t xml:space="preserve"> have made an important step to </w:t>
      </w:r>
      <w:r w:rsidRPr="00FA102C">
        <w:rPr>
          <w:rStyle w:val="StyleUnderline"/>
          <w:highlight w:val="cyan"/>
        </w:rPr>
        <w:t>deliver on pledges</w:t>
      </w:r>
      <w:r w:rsidRPr="00214B4E">
        <w:rPr>
          <w:rStyle w:val="StyleUnderline"/>
        </w:rPr>
        <w:t xml:space="preserve"> made </w:t>
      </w:r>
      <w:r w:rsidRPr="00FA102C">
        <w:rPr>
          <w:rStyle w:val="StyleUnderline"/>
          <w:highlight w:val="cyan"/>
        </w:rPr>
        <w:t>at COP26</w:t>
      </w:r>
      <w:r w:rsidRPr="00214B4E">
        <w:rPr>
          <w:rStyle w:val="StyleUnderline"/>
        </w:rPr>
        <w:t xml:space="preserve"> in Glasgow</w:t>
      </w:r>
      <w:r w:rsidRPr="00214B4E">
        <w:rPr>
          <w:sz w:val="16"/>
        </w:rPr>
        <w:t xml:space="preserve">. The </w:t>
      </w:r>
      <w:r w:rsidRPr="00FA102C">
        <w:rPr>
          <w:rStyle w:val="Emphasis"/>
          <w:highlight w:val="cyan"/>
        </w:rPr>
        <w:t>progress clearly shows</w:t>
      </w:r>
      <w:r w:rsidRPr="00214B4E">
        <w:rPr>
          <w:rStyle w:val="Emphasis"/>
        </w:rPr>
        <w:t xml:space="preserve"> their </w:t>
      </w:r>
      <w:r w:rsidRPr="00FA102C">
        <w:rPr>
          <w:rStyle w:val="Emphasis"/>
          <w:highlight w:val="cyan"/>
        </w:rPr>
        <w:t>intent to integrate air pollution into</w:t>
      </w:r>
      <w:r w:rsidRPr="00214B4E">
        <w:rPr>
          <w:rStyle w:val="Emphasis"/>
        </w:rPr>
        <w:t xml:space="preserve"> their cli</w:t>
      </w:r>
      <w:r w:rsidRPr="00FA102C">
        <w:rPr>
          <w:rStyle w:val="Emphasis"/>
          <w:highlight w:val="cyan"/>
        </w:rPr>
        <w:t>mate strategies</w:t>
      </w:r>
      <w:r w:rsidRPr="00214B4E">
        <w:rPr>
          <w:rStyle w:val="Emphasis"/>
        </w:rPr>
        <w:t xml:space="preserve"> and move from commitment to action.</w:t>
      </w:r>
    </w:p>
    <w:p w14:paraId="60CE80E4" w14:textId="77777777" w:rsidR="004C6976" w:rsidRPr="00214B4E" w:rsidRDefault="004C6976" w:rsidP="004C6976">
      <w:pPr>
        <w:rPr>
          <w:sz w:val="16"/>
        </w:rPr>
      </w:pPr>
      <w:r w:rsidRPr="00214B4E">
        <w:rPr>
          <w:sz w:val="16"/>
        </w:rPr>
        <w:t>”</w:t>
      </w:r>
    </w:p>
    <w:p w14:paraId="6D338890" w14:textId="77777777" w:rsidR="004C6976" w:rsidRPr="00214B4E" w:rsidRDefault="004C6976" w:rsidP="004C6976">
      <w:pPr>
        <w:rPr>
          <w:sz w:val="16"/>
        </w:rPr>
      </w:pPr>
      <w:r w:rsidRPr="00214B4E">
        <w:rPr>
          <w:sz w:val="16"/>
        </w:rPr>
        <w:t>— Pim Valdre, Head of the Climate Ambition Initiative at the World Economic Forum</w:t>
      </w:r>
    </w:p>
    <w:p w14:paraId="6C1C197E" w14:textId="77777777" w:rsidR="004C6976" w:rsidRPr="004C6976" w:rsidRDefault="004C6976" w:rsidP="004C6976"/>
    <w:p w14:paraId="14F2B11B" w14:textId="572C54E8" w:rsidR="009B3C88" w:rsidRDefault="000B544D" w:rsidP="009B3C88">
      <w:pPr>
        <w:pStyle w:val="Heading3"/>
      </w:pPr>
      <w:r>
        <w:lastRenderedPageBreak/>
        <w:t>AT: Ozone!</w:t>
      </w:r>
    </w:p>
    <w:p w14:paraId="1206EBDA" w14:textId="77777777" w:rsidR="0090797C" w:rsidRDefault="0090797C" w:rsidP="0090797C">
      <w:pPr>
        <w:pStyle w:val="Heading4"/>
        <w:spacing w:before="30" w:line="278" w:lineRule="atLeast"/>
        <w:rPr>
          <w:rFonts w:cs="Calibri"/>
          <w:color w:val="000000"/>
          <w:szCs w:val="26"/>
        </w:rPr>
      </w:pPr>
      <w:r>
        <w:rPr>
          <w:rFonts w:cs="Calibri"/>
          <w:color w:val="000000"/>
          <w:szCs w:val="26"/>
        </w:rPr>
        <w:t>No ozone impact.</w:t>
      </w:r>
    </w:p>
    <w:p w14:paraId="2E92B2F5" w14:textId="77777777" w:rsidR="0090797C" w:rsidRDefault="0090797C" w:rsidP="0090797C">
      <w:pPr>
        <w:spacing w:after="120" w:line="235" w:lineRule="atLeast"/>
        <w:rPr>
          <w:color w:val="000000"/>
        </w:rPr>
      </w:pPr>
      <w:r>
        <w:rPr>
          <w:color w:val="000000"/>
        </w:rPr>
        <w:t>Dr. Vadim </w:t>
      </w:r>
      <w:r>
        <w:rPr>
          <w:b/>
          <w:bCs/>
          <w:color w:val="000000"/>
          <w:sz w:val="26"/>
          <w:szCs w:val="26"/>
        </w:rPr>
        <w:t>Gordienko 22</w:t>
      </w:r>
      <w:r>
        <w:rPr>
          <w:color w:val="000000"/>
        </w:rPr>
        <w:t>. Ph.D.; Head of Tectonosphere Department, S.I.Subbotine Institute of Geophysics. “Ozone and ultraviolet in the Earth's atmosphere.” Geology and Mineral Resources of World Ocean, Volume 18, Issue 2.</w:t>
      </w:r>
    </w:p>
    <w:p w14:paraId="4CE833A6" w14:textId="77777777" w:rsidR="0090797C" w:rsidRPr="0090797C" w:rsidRDefault="0090797C" w:rsidP="0090797C">
      <w:pPr>
        <w:spacing w:line="235" w:lineRule="atLeast"/>
        <w:rPr>
          <w:color w:val="000000"/>
          <w:sz w:val="16"/>
        </w:rPr>
      </w:pPr>
      <w:r w:rsidRPr="0090797C">
        <w:rPr>
          <w:color w:val="000000"/>
          <w:sz w:val="16"/>
        </w:rPr>
        <w:t>The appearance of the ozone layer (OL) in the Earth’s atmosphere and the associated processes of attenuation of the ultraviolet (UV) part of solar radiation reaching the surface are considered. It is shown that the </w:t>
      </w:r>
      <w:r>
        <w:rPr>
          <w:color w:val="000000"/>
          <w:u w:val="single"/>
          <w:shd w:val="clear" w:color="auto" w:fill="00FFFF"/>
        </w:rPr>
        <w:t>role of OL in protecting</w:t>
      </w:r>
      <w:r w:rsidRPr="0090797C">
        <w:rPr>
          <w:color w:val="000000"/>
          <w:sz w:val="16"/>
        </w:rPr>
        <w:t> </w:t>
      </w:r>
      <w:r>
        <w:rPr>
          <w:b/>
          <w:bCs/>
          <w:color w:val="000000"/>
          <w:u w:val="single"/>
        </w:rPr>
        <w:t>living</w:t>
      </w:r>
      <w:r w:rsidRPr="0090797C">
        <w:rPr>
          <w:color w:val="000000"/>
          <w:sz w:val="16"/>
        </w:rPr>
        <w:t> </w:t>
      </w:r>
      <w:r>
        <w:rPr>
          <w:b/>
          <w:bCs/>
          <w:color w:val="000000"/>
          <w:u w:val="single"/>
          <w:shd w:val="clear" w:color="auto" w:fill="00FFFF"/>
        </w:rPr>
        <w:t>organisms</w:t>
      </w:r>
      <w:r w:rsidRPr="0090797C">
        <w:rPr>
          <w:color w:val="000000"/>
          <w:sz w:val="16"/>
        </w:rPr>
        <w:t> </w:t>
      </w:r>
      <w:r>
        <w:rPr>
          <w:color w:val="000000"/>
          <w:u w:val="single"/>
        </w:rPr>
        <w:t>from the</w:t>
      </w:r>
      <w:r w:rsidRPr="0090797C">
        <w:rPr>
          <w:color w:val="000000"/>
          <w:sz w:val="16"/>
        </w:rPr>
        <w:t> </w:t>
      </w:r>
      <w:r>
        <w:rPr>
          <w:b/>
          <w:bCs/>
          <w:color w:val="000000"/>
          <w:u w:val="single"/>
        </w:rPr>
        <w:t>destructive effects</w:t>
      </w:r>
      <w:r w:rsidRPr="0090797C">
        <w:rPr>
          <w:color w:val="000000"/>
          <w:sz w:val="16"/>
        </w:rPr>
        <w:t> </w:t>
      </w:r>
      <w:r>
        <w:rPr>
          <w:color w:val="000000"/>
          <w:u w:val="single"/>
        </w:rPr>
        <w:t>of exposure to the short-wavelength part of the insolation spectrum</w:t>
      </w:r>
      <w:r w:rsidRPr="0090797C">
        <w:rPr>
          <w:color w:val="000000"/>
          <w:sz w:val="16"/>
        </w:rPr>
        <w:t> </w:t>
      </w:r>
      <w:r>
        <w:rPr>
          <w:color w:val="000000"/>
          <w:u w:val="single"/>
          <w:shd w:val="clear" w:color="auto" w:fill="00FFFF"/>
        </w:rPr>
        <w:t>is</w:t>
      </w:r>
      <w:r w:rsidRPr="0090797C">
        <w:rPr>
          <w:color w:val="000000"/>
          <w:sz w:val="16"/>
        </w:rPr>
        <w:t> </w:t>
      </w:r>
      <w:r>
        <w:rPr>
          <w:b/>
          <w:bCs/>
          <w:color w:val="000000"/>
          <w:u w:val="single"/>
          <w:shd w:val="clear" w:color="auto" w:fill="00FFFF"/>
        </w:rPr>
        <w:t>immensely exaggerated</w:t>
      </w:r>
      <w:r w:rsidRPr="0090797C">
        <w:rPr>
          <w:color w:val="000000"/>
          <w:sz w:val="16"/>
        </w:rPr>
        <w:t>. Ozone is generated by UV radiation below the ionosphere when oxygen molecules in the air are divided. When absorbed by UV rays, it is destroyed. Ozone exists for the longest time at minimum temperatures of the atmosphere. This circumstance and the </w:t>
      </w:r>
      <w:r>
        <w:rPr>
          <w:b/>
          <w:bCs/>
          <w:color w:val="000000"/>
          <w:u w:val="single"/>
          <w:shd w:val="clear" w:color="auto" w:fill="00FFFF"/>
        </w:rPr>
        <w:t>increased density</w:t>
      </w:r>
      <w:r w:rsidRPr="0090797C">
        <w:rPr>
          <w:color w:val="000000"/>
          <w:sz w:val="16"/>
        </w:rPr>
        <w:t> </w:t>
      </w:r>
      <w:r>
        <w:rPr>
          <w:color w:val="000000"/>
          <w:u w:val="single"/>
          <w:shd w:val="clear" w:color="auto" w:fill="00FFFF"/>
        </w:rPr>
        <w:t>lead to</w:t>
      </w:r>
      <w:r w:rsidRPr="0090797C">
        <w:rPr>
          <w:color w:val="000000"/>
          <w:sz w:val="16"/>
        </w:rPr>
        <w:t> the </w:t>
      </w:r>
      <w:r>
        <w:rPr>
          <w:color w:val="000000"/>
          <w:u w:val="single"/>
          <w:shd w:val="clear" w:color="auto" w:fill="00FFFF"/>
        </w:rPr>
        <w:t>accumulation</w:t>
      </w:r>
      <w:r w:rsidRPr="0090797C">
        <w:rPr>
          <w:color w:val="000000"/>
          <w:sz w:val="16"/>
        </w:rPr>
        <w:t> </w:t>
      </w:r>
      <w:r>
        <w:rPr>
          <w:color w:val="000000"/>
          <w:u w:val="single"/>
        </w:rPr>
        <w:t>of O3</w:t>
      </w:r>
      <w:r w:rsidRPr="0090797C">
        <w:rPr>
          <w:color w:val="000000"/>
          <w:sz w:val="16"/>
        </w:rPr>
        <w:t> </w:t>
      </w:r>
      <w:r>
        <w:rPr>
          <w:color w:val="000000"/>
          <w:u w:val="single"/>
          <w:shd w:val="clear" w:color="auto" w:fill="00FFFF"/>
        </w:rPr>
        <w:t>above the tropopause</w:t>
      </w:r>
      <w:r w:rsidRPr="0090797C">
        <w:rPr>
          <w:color w:val="000000"/>
          <w:sz w:val="16"/>
        </w:rPr>
        <w:t>, where the OL is formed. The </w:t>
      </w:r>
      <w:r>
        <w:rPr>
          <w:color w:val="000000"/>
          <w:u w:val="single"/>
        </w:rPr>
        <w:t>amount of</w:t>
      </w:r>
      <w:r w:rsidRPr="0090797C">
        <w:rPr>
          <w:color w:val="000000"/>
          <w:sz w:val="16"/>
        </w:rPr>
        <w:t> </w:t>
      </w:r>
      <w:r>
        <w:rPr>
          <w:b/>
          <w:bCs/>
          <w:color w:val="000000"/>
          <w:u w:val="single"/>
        </w:rPr>
        <w:t>simultaneously existing</w:t>
      </w:r>
      <w:r w:rsidRPr="0090797C">
        <w:rPr>
          <w:color w:val="000000"/>
          <w:sz w:val="16"/>
        </w:rPr>
        <w:t> </w:t>
      </w:r>
      <w:r>
        <w:rPr>
          <w:color w:val="000000"/>
          <w:u w:val="single"/>
        </w:rPr>
        <w:t>gas is</w:t>
      </w:r>
      <w:r w:rsidRPr="0090797C">
        <w:rPr>
          <w:color w:val="000000"/>
          <w:sz w:val="16"/>
        </w:rPr>
        <w:t> </w:t>
      </w:r>
      <w:r>
        <w:rPr>
          <w:b/>
          <w:bCs/>
          <w:color w:val="000000"/>
          <w:u w:val="single"/>
        </w:rPr>
        <w:t>extremely insignificant</w:t>
      </w:r>
      <w:r w:rsidRPr="0090797C">
        <w:rPr>
          <w:color w:val="000000"/>
          <w:sz w:val="16"/>
        </w:rPr>
        <w:t> — </w:t>
      </w:r>
      <w:r>
        <w:rPr>
          <w:color w:val="000000"/>
          <w:u w:val="single"/>
        </w:rPr>
        <w:t>about</w:t>
      </w:r>
      <w:r w:rsidRPr="0090797C">
        <w:rPr>
          <w:color w:val="000000"/>
          <w:sz w:val="16"/>
        </w:rPr>
        <w:t> </w:t>
      </w:r>
      <w:r>
        <w:rPr>
          <w:b/>
          <w:bCs/>
          <w:color w:val="000000"/>
          <w:u w:val="single"/>
        </w:rPr>
        <w:t>10⁻⁶ air</w:t>
      </w:r>
      <w:r w:rsidRPr="0090797C">
        <w:rPr>
          <w:color w:val="000000"/>
          <w:sz w:val="16"/>
        </w:rPr>
        <w:t>. It is this circumstance that makes it possible to </w:t>
      </w:r>
      <w:r>
        <w:rPr>
          <w:color w:val="000000"/>
          <w:u w:val="single"/>
          <w:shd w:val="clear" w:color="auto" w:fill="00FFFF"/>
        </w:rPr>
        <w:t>estimate its contribution to</w:t>
      </w:r>
      <w:r w:rsidRPr="0090797C">
        <w:rPr>
          <w:color w:val="000000"/>
          <w:sz w:val="16"/>
        </w:rPr>
        <w:t> </w:t>
      </w:r>
      <w:r>
        <w:rPr>
          <w:color w:val="000000"/>
          <w:u w:val="single"/>
        </w:rPr>
        <w:t>the</w:t>
      </w:r>
      <w:r w:rsidRPr="0090797C">
        <w:rPr>
          <w:color w:val="000000"/>
          <w:sz w:val="16"/>
        </w:rPr>
        <w:t> </w:t>
      </w:r>
      <w:r>
        <w:rPr>
          <w:color w:val="000000"/>
          <w:u w:val="single"/>
          <w:shd w:val="clear" w:color="auto" w:fill="00FFFF"/>
        </w:rPr>
        <w:t>absorption of</w:t>
      </w:r>
      <w:r w:rsidRPr="0090797C">
        <w:rPr>
          <w:color w:val="000000"/>
          <w:sz w:val="16"/>
        </w:rPr>
        <w:t> </w:t>
      </w:r>
      <w:r>
        <w:rPr>
          <w:b/>
          <w:bCs/>
          <w:color w:val="000000"/>
          <w:u w:val="single"/>
          <w:shd w:val="clear" w:color="auto" w:fill="00FFFF"/>
        </w:rPr>
        <w:t>UV</w:t>
      </w:r>
      <w:r w:rsidRPr="0090797C">
        <w:rPr>
          <w:color w:val="000000"/>
          <w:sz w:val="16"/>
        </w:rPr>
        <w:t> </w:t>
      </w:r>
      <w:r>
        <w:rPr>
          <w:b/>
          <w:bCs/>
          <w:color w:val="000000"/>
          <w:u w:val="single"/>
        </w:rPr>
        <w:t>rays</w:t>
      </w:r>
      <w:r w:rsidRPr="0090797C">
        <w:rPr>
          <w:color w:val="000000"/>
          <w:sz w:val="16"/>
        </w:rPr>
        <w:t> </w:t>
      </w:r>
      <w:r>
        <w:rPr>
          <w:color w:val="000000"/>
          <w:u w:val="single"/>
        </w:rPr>
        <w:t>as</w:t>
      </w:r>
      <w:r w:rsidRPr="0090797C">
        <w:rPr>
          <w:color w:val="000000"/>
          <w:sz w:val="16"/>
        </w:rPr>
        <w:t> </w:t>
      </w:r>
      <w:r>
        <w:rPr>
          <w:b/>
          <w:bCs/>
          <w:color w:val="000000"/>
          <w:u w:val="single"/>
          <w:shd w:val="clear" w:color="auto" w:fill="00FFFF"/>
        </w:rPr>
        <w:t>vanishingly small</w:t>
      </w:r>
      <w:r w:rsidRPr="0090797C">
        <w:rPr>
          <w:color w:val="000000"/>
          <w:sz w:val="16"/>
        </w:rPr>
        <w:t>. Compared with it, the </w:t>
      </w:r>
      <w:r>
        <w:rPr>
          <w:b/>
          <w:bCs/>
          <w:color w:val="000000"/>
          <w:u w:val="single"/>
          <w:shd w:val="clear" w:color="auto" w:fill="00FFFF"/>
        </w:rPr>
        <w:t>scattering</w:t>
      </w:r>
      <w:r w:rsidRPr="0090797C">
        <w:rPr>
          <w:color w:val="000000"/>
          <w:sz w:val="16"/>
        </w:rPr>
        <w:t> </w:t>
      </w:r>
      <w:r>
        <w:rPr>
          <w:b/>
          <w:bCs/>
          <w:color w:val="000000"/>
          <w:u w:val="single"/>
        </w:rPr>
        <w:t>of rays</w:t>
      </w:r>
      <w:r w:rsidRPr="0090797C">
        <w:rPr>
          <w:color w:val="000000"/>
          <w:sz w:val="16"/>
        </w:rPr>
        <w:t> </w:t>
      </w:r>
      <w:r>
        <w:rPr>
          <w:color w:val="000000"/>
          <w:u w:val="single"/>
          <w:shd w:val="clear" w:color="auto" w:fill="00FFFF"/>
        </w:rPr>
        <w:t>by</w:t>
      </w:r>
      <w:r w:rsidRPr="0090797C">
        <w:rPr>
          <w:color w:val="000000"/>
          <w:sz w:val="16"/>
        </w:rPr>
        <w:t> </w:t>
      </w:r>
      <w:r>
        <w:rPr>
          <w:b/>
          <w:bCs/>
          <w:color w:val="000000"/>
          <w:u w:val="single"/>
          <w:shd w:val="clear" w:color="auto" w:fill="00FFFF"/>
        </w:rPr>
        <w:t>air</w:t>
      </w:r>
      <w:r w:rsidRPr="0090797C">
        <w:rPr>
          <w:color w:val="000000"/>
          <w:sz w:val="16"/>
        </w:rPr>
        <w:t> </w:t>
      </w:r>
      <w:r>
        <w:rPr>
          <w:b/>
          <w:bCs/>
          <w:color w:val="000000"/>
          <w:u w:val="single"/>
        </w:rPr>
        <w:t>molecules</w:t>
      </w:r>
      <w:r w:rsidRPr="0090797C">
        <w:rPr>
          <w:color w:val="000000"/>
          <w:sz w:val="16"/>
        </w:rPr>
        <w:t> </w:t>
      </w:r>
      <w:r>
        <w:rPr>
          <w:color w:val="000000"/>
          <w:u w:val="single"/>
          <w:shd w:val="clear" w:color="auto" w:fill="00FFFF"/>
        </w:rPr>
        <w:t>is</w:t>
      </w:r>
      <w:r w:rsidRPr="0090797C">
        <w:rPr>
          <w:color w:val="000000"/>
          <w:sz w:val="16"/>
        </w:rPr>
        <w:t> incomparably </w:t>
      </w:r>
      <w:r>
        <w:rPr>
          <w:color w:val="000000"/>
          <w:u w:val="single"/>
          <w:shd w:val="clear" w:color="auto" w:fill="00FFFF"/>
        </w:rPr>
        <w:t>more effective</w:t>
      </w:r>
      <w:r w:rsidRPr="0090797C">
        <w:rPr>
          <w:color w:val="000000"/>
          <w:sz w:val="16"/>
        </w:rPr>
        <w:t>,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Pr>
          <w:color w:val="000000"/>
          <w:u w:val="single"/>
        </w:rPr>
        <w:t>processes of</w:t>
      </w:r>
      <w:r w:rsidRPr="0090797C">
        <w:rPr>
          <w:color w:val="000000"/>
          <w:sz w:val="16"/>
        </w:rPr>
        <w:t> </w:t>
      </w:r>
      <w:r>
        <w:rPr>
          <w:b/>
          <w:bCs/>
          <w:color w:val="000000"/>
          <w:u w:val="single"/>
        </w:rPr>
        <w:t>changing the OL</w:t>
      </w:r>
      <w:r w:rsidRPr="0090797C">
        <w:rPr>
          <w:color w:val="000000"/>
          <w:sz w:val="16"/>
        </w:rPr>
        <w:t>, </w:t>
      </w:r>
      <w:r>
        <w:rPr>
          <w:color w:val="000000"/>
          <w:u w:val="single"/>
        </w:rPr>
        <w:t>including</w:t>
      </w:r>
      <w:r w:rsidRPr="0090797C">
        <w:rPr>
          <w:color w:val="000000"/>
          <w:sz w:val="16"/>
        </w:rPr>
        <w:t> the </w:t>
      </w:r>
      <w:r>
        <w:rPr>
          <w:b/>
          <w:bCs/>
          <w:color w:val="000000"/>
          <w:u w:val="single"/>
        </w:rPr>
        <w:t>periodic formation</w:t>
      </w:r>
      <w:r w:rsidRPr="0090797C">
        <w:rPr>
          <w:color w:val="000000"/>
          <w:sz w:val="16"/>
        </w:rPr>
        <w:t> </w:t>
      </w:r>
      <w:r>
        <w:rPr>
          <w:color w:val="000000"/>
          <w:u w:val="single"/>
        </w:rPr>
        <w:t>of</w:t>
      </w:r>
      <w:r w:rsidRPr="0090797C">
        <w:rPr>
          <w:color w:val="000000"/>
          <w:sz w:val="16"/>
        </w:rPr>
        <w:t> «</w:t>
      </w:r>
      <w:r>
        <w:rPr>
          <w:b/>
          <w:bCs/>
          <w:color w:val="000000"/>
          <w:u w:val="single"/>
          <w:shd w:val="clear" w:color="auto" w:fill="00FFFF"/>
        </w:rPr>
        <w:t>ozone holes</w:t>
      </w:r>
      <w:r w:rsidRPr="0090797C">
        <w:rPr>
          <w:color w:val="000000"/>
          <w:sz w:val="16"/>
        </w:rPr>
        <w:t>», </w:t>
      </w:r>
      <w:r>
        <w:rPr>
          <w:color w:val="000000"/>
          <w:u w:val="single"/>
          <w:shd w:val="clear" w:color="auto" w:fill="00FFFF"/>
        </w:rPr>
        <w:t>do not pose</w:t>
      </w:r>
      <w:r w:rsidRPr="0090797C">
        <w:rPr>
          <w:color w:val="000000"/>
          <w:sz w:val="16"/>
        </w:rPr>
        <w:t> </w:t>
      </w:r>
      <w:r>
        <w:rPr>
          <w:b/>
          <w:bCs/>
          <w:color w:val="000000"/>
          <w:u w:val="single"/>
          <w:shd w:val="clear" w:color="auto" w:fill="00FFFF"/>
        </w:rPr>
        <w:t>any danger</w:t>
      </w:r>
      <w:r w:rsidRPr="0090797C">
        <w:rPr>
          <w:color w:val="000000"/>
          <w:sz w:val="16"/>
        </w:rPr>
        <w:t> </w:t>
      </w:r>
      <w:r>
        <w:rPr>
          <w:color w:val="000000"/>
          <w:u w:val="single"/>
          <w:shd w:val="clear" w:color="auto" w:fill="00FFFF"/>
        </w:rPr>
        <w:t>and are explained by</w:t>
      </w:r>
      <w:r w:rsidRPr="0090797C">
        <w:rPr>
          <w:color w:val="000000"/>
          <w:sz w:val="16"/>
        </w:rPr>
        <w:t> </w:t>
      </w:r>
      <w:r>
        <w:rPr>
          <w:b/>
          <w:bCs/>
          <w:color w:val="000000"/>
          <w:u w:val="single"/>
          <w:shd w:val="clear" w:color="auto" w:fill="00FFFF"/>
        </w:rPr>
        <w:t>natural phenomena</w:t>
      </w:r>
      <w:r w:rsidRPr="0090797C">
        <w:rPr>
          <w:color w:val="000000"/>
          <w:sz w:val="16"/>
        </w:rPr>
        <w:t>, and </w:t>
      </w:r>
      <w:r>
        <w:rPr>
          <w:color w:val="000000"/>
          <w:u w:val="single"/>
          <w:shd w:val="clear" w:color="auto" w:fill="00FFFF"/>
        </w:rPr>
        <w:t>not</w:t>
      </w:r>
      <w:r w:rsidRPr="0090797C">
        <w:rPr>
          <w:color w:val="000000"/>
          <w:sz w:val="16"/>
        </w:rPr>
        <w:t> by </w:t>
      </w:r>
      <w:r>
        <w:rPr>
          <w:color w:val="000000"/>
          <w:u w:val="single"/>
          <w:shd w:val="clear" w:color="auto" w:fill="00FFFF"/>
        </w:rPr>
        <w:t>human activity</w:t>
      </w:r>
      <w:r w:rsidRPr="0090797C">
        <w:rPr>
          <w:color w:val="000000"/>
          <w:sz w:val="16"/>
        </w:rPr>
        <w:t>.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p w14:paraId="03124E8F" w14:textId="77777777" w:rsidR="0090797C" w:rsidRDefault="0090797C" w:rsidP="0090797C">
      <w:pPr>
        <w:rPr>
          <w:color w:val="000000"/>
          <w:sz w:val="27"/>
          <w:szCs w:val="27"/>
        </w:rPr>
      </w:pPr>
    </w:p>
    <w:p w14:paraId="2A81575B" w14:textId="77777777" w:rsidR="009B3C88" w:rsidRPr="009B3C88" w:rsidRDefault="009B3C88" w:rsidP="009B3C88"/>
    <w:sectPr w:rsidR="009B3C88" w:rsidRPr="009B3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Quattrocento Sans">
    <w:panose1 w:val="020B0502050000020003"/>
    <w:charset w:val="00"/>
    <w:family w:val="swiss"/>
    <w:pitch w:val="variable"/>
    <w:sig w:usb0="800000BF" w:usb1="4000005B"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D23D6"/>
    <w:multiLevelType w:val="hybridMultilevel"/>
    <w:tmpl w:val="69124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B55E2"/>
    <w:multiLevelType w:val="hybridMultilevel"/>
    <w:tmpl w:val="F44EDABC"/>
    <w:lvl w:ilvl="0" w:tplc="E96C58B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872503"/>
    <w:multiLevelType w:val="hybridMultilevel"/>
    <w:tmpl w:val="A93628EE"/>
    <w:lvl w:ilvl="0" w:tplc="621079B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511331848">
    <w:abstractNumId w:val="11"/>
  </w:num>
  <w:num w:numId="16" w16cid:durableId="412118924">
    <w:abstractNumId w:val="15"/>
  </w:num>
  <w:num w:numId="17" w16cid:durableId="2112043769">
    <w:abstractNumId w:val="10"/>
  </w:num>
  <w:num w:numId="18" w16cid:durableId="1320189886">
    <w:abstractNumId w:val="16"/>
  </w:num>
  <w:num w:numId="19" w16cid:durableId="700861776">
    <w:abstractNumId w:val="19"/>
  </w:num>
  <w:num w:numId="20" w16cid:durableId="6510642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25"/>
    <w:rsid w:val="00006260"/>
    <w:rsid w:val="000068FE"/>
    <w:rsid w:val="00030C25"/>
    <w:rsid w:val="00046910"/>
    <w:rsid w:val="000B544D"/>
    <w:rsid w:val="000C2B38"/>
    <w:rsid w:val="000E0675"/>
    <w:rsid w:val="000F1578"/>
    <w:rsid w:val="00165EBF"/>
    <w:rsid w:val="002B43B5"/>
    <w:rsid w:val="003267ED"/>
    <w:rsid w:val="003B705F"/>
    <w:rsid w:val="003C0CA6"/>
    <w:rsid w:val="004C3DE3"/>
    <w:rsid w:val="004C6976"/>
    <w:rsid w:val="004E7C08"/>
    <w:rsid w:val="0053489B"/>
    <w:rsid w:val="0053522D"/>
    <w:rsid w:val="00567F1C"/>
    <w:rsid w:val="005A5149"/>
    <w:rsid w:val="00665AC5"/>
    <w:rsid w:val="00684E61"/>
    <w:rsid w:val="00707BEE"/>
    <w:rsid w:val="0071248F"/>
    <w:rsid w:val="00736DD8"/>
    <w:rsid w:val="00781A98"/>
    <w:rsid w:val="007824D0"/>
    <w:rsid w:val="00844FF8"/>
    <w:rsid w:val="00904ACD"/>
    <w:rsid w:val="0090797C"/>
    <w:rsid w:val="0097481E"/>
    <w:rsid w:val="00993E07"/>
    <w:rsid w:val="009B3C88"/>
    <w:rsid w:val="00AA5B24"/>
    <w:rsid w:val="00AA6C3C"/>
    <w:rsid w:val="00AB184B"/>
    <w:rsid w:val="00AC4670"/>
    <w:rsid w:val="00B10BBB"/>
    <w:rsid w:val="00B53A57"/>
    <w:rsid w:val="00C945A0"/>
    <w:rsid w:val="00D241FA"/>
    <w:rsid w:val="00DD1423"/>
    <w:rsid w:val="00DE7EF3"/>
    <w:rsid w:val="00E41BD0"/>
    <w:rsid w:val="00E47FC7"/>
    <w:rsid w:val="00EB5891"/>
    <w:rsid w:val="00F24278"/>
    <w:rsid w:val="00F35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58D9"/>
  <w15:chartTrackingRefBased/>
  <w15:docId w15:val="{09E211E1-B86B-B24D-8F55-FB4B009A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4ACD"/>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04A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4A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04A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04A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4A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30C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C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C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C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4A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ACD"/>
  </w:style>
  <w:style w:type="character" w:customStyle="1" w:styleId="Heading1Char">
    <w:name w:val="Heading 1 Char"/>
    <w:aliases w:val="Pocket Char"/>
    <w:basedOn w:val="DefaultParagraphFont"/>
    <w:link w:val="Heading1"/>
    <w:rsid w:val="00904AC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04A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04AC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04AC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04ACD"/>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30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C25"/>
    <w:rPr>
      <w:rFonts w:eastAsiaTheme="majorEastAsia" w:cstheme="majorBidi"/>
      <w:color w:val="272727" w:themeColor="text1" w:themeTint="D8"/>
    </w:rPr>
  </w:style>
  <w:style w:type="paragraph" w:styleId="Title">
    <w:name w:val="Title"/>
    <w:basedOn w:val="Normal"/>
    <w:next w:val="Normal"/>
    <w:link w:val="TitleChar"/>
    <w:uiPriority w:val="10"/>
    <w:qFormat/>
    <w:rsid w:val="00030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C25"/>
    <w:pPr>
      <w:spacing w:before="160"/>
      <w:jc w:val="center"/>
    </w:pPr>
    <w:rPr>
      <w:i/>
      <w:iCs/>
      <w:color w:val="404040" w:themeColor="text1" w:themeTint="BF"/>
    </w:rPr>
  </w:style>
  <w:style w:type="character" w:customStyle="1" w:styleId="QuoteChar">
    <w:name w:val="Quote Char"/>
    <w:basedOn w:val="DefaultParagraphFont"/>
    <w:link w:val="Quote"/>
    <w:uiPriority w:val="29"/>
    <w:rsid w:val="00030C25"/>
    <w:rPr>
      <w:i/>
      <w:iCs/>
      <w:color w:val="404040" w:themeColor="text1" w:themeTint="BF"/>
    </w:rPr>
  </w:style>
  <w:style w:type="paragraph" w:styleId="ListParagraph">
    <w:name w:val="List Paragraph"/>
    <w:basedOn w:val="Normal"/>
    <w:uiPriority w:val="34"/>
    <w:qFormat/>
    <w:rsid w:val="00030C25"/>
    <w:pPr>
      <w:ind w:left="720"/>
      <w:contextualSpacing/>
    </w:pPr>
  </w:style>
  <w:style w:type="character" w:styleId="IntenseEmphasis">
    <w:name w:val="Intense Emphasis"/>
    <w:basedOn w:val="DefaultParagraphFont"/>
    <w:uiPriority w:val="21"/>
    <w:qFormat/>
    <w:rsid w:val="00030C25"/>
    <w:rPr>
      <w:i/>
      <w:iCs/>
      <w:color w:val="2F5496" w:themeColor="accent1" w:themeShade="BF"/>
    </w:rPr>
  </w:style>
  <w:style w:type="paragraph" w:styleId="IntenseQuote">
    <w:name w:val="Intense Quote"/>
    <w:basedOn w:val="Normal"/>
    <w:next w:val="Normal"/>
    <w:link w:val="IntenseQuoteChar"/>
    <w:uiPriority w:val="30"/>
    <w:qFormat/>
    <w:rsid w:val="00030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C25"/>
    <w:rPr>
      <w:i/>
      <w:iCs/>
      <w:color w:val="2F5496" w:themeColor="accent1" w:themeShade="BF"/>
    </w:rPr>
  </w:style>
  <w:style w:type="character" w:styleId="IntenseReference">
    <w:name w:val="Intense Reference"/>
    <w:basedOn w:val="DefaultParagraphFont"/>
    <w:uiPriority w:val="32"/>
    <w:qFormat/>
    <w:rsid w:val="00030C25"/>
    <w:rPr>
      <w:b/>
      <w:bCs/>
      <w:smallCaps/>
      <w:color w:val="2F5496"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904A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04A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4AC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904ACD"/>
    <w:rPr>
      <w:b w:val="0"/>
      <w:sz w:val="22"/>
      <w:u w:val="single"/>
    </w:rPr>
  </w:style>
  <w:style w:type="character" w:styleId="Strong">
    <w:name w:val="Strong"/>
    <w:basedOn w:val="DefaultParagraphFont"/>
    <w:uiPriority w:val="22"/>
    <w:qFormat/>
    <w:rsid w:val="00904ACD"/>
    <w:rPr>
      <w:b/>
      <w:bCs/>
    </w:rPr>
  </w:style>
  <w:style w:type="character" w:styleId="BookTitle">
    <w:name w:val="Book Title"/>
    <w:basedOn w:val="DefaultParagraphFont"/>
    <w:uiPriority w:val="33"/>
    <w:qFormat/>
    <w:rsid w:val="00904ACD"/>
    <w:rPr>
      <w:b/>
      <w:bCs/>
      <w:i/>
      <w:iCs/>
      <w:spacing w:val="5"/>
    </w:rPr>
  </w:style>
  <w:style w:type="numbering" w:styleId="111111">
    <w:name w:val="Outline List 2"/>
    <w:basedOn w:val="NoList"/>
    <w:uiPriority w:val="99"/>
    <w:semiHidden/>
    <w:unhideWhenUsed/>
    <w:rsid w:val="00904ACD"/>
  </w:style>
  <w:style w:type="paragraph" w:styleId="Header">
    <w:name w:val="header"/>
    <w:basedOn w:val="Normal"/>
    <w:link w:val="HeaderChar"/>
    <w:uiPriority w:val="99"/>
    <w:semiHidden/>
    <w:rsid w:val="00904A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4ACD"/>
    <w:rPr>
      <w:rFonts w:ascii="Calibri" w:hAnsi="Calibri" w:cs="Calibri"/>
      <w:kern w:val="0"/>
      <w:sz w:val="22"/>
      <w:szCs w:val="22"/>
      <w14:ligatures w14:val="none"/>
    </w:rPr>
  </w:style>
  <w:style w:type="paragraph" w:styleId="Footer">
    <w:name w:val="footer"/>
    <w:basedOn w:val="Normal"/>
    <w:link w:val="FooterChar"/>
    <w:uiPriority w:val="99"/>
    <w:semiHidden/>
    <w:rsid w:val="00904A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4AC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04ACD"/>
    <w:pPr>
      <w:spacing w:after="120"/>
    </w:pPr>
  </w:style>
  <w:style w:type="character" w:customStyle="1" w:styleId="BodyTextChar">
    <w:name w:val="Body Text Char"/>
    <w:basedOn w:val="DefaultParagraphFont"/>
    <w:link w:val="BodyText"/>
    <w:uiPriority w:val="99"/>
    <w:semiHidden/>
    <w:rsid w:val="00904ACD"/>
    <w:rPr>
      <w:rFonts w:ascii="Calibri" w:hAnsi="Calibri" w:cs="Calibri"/>
      <w:kern w:val="0"/>
      <w:sz w:val="22"/>
      <w:szCs w:val="22"/>
      <w14:ligatures w14:val="none"/>
    </w:rPr>
  </w:style>
  <w:style w:type="paragraph" w:styleId="NoSpacing">
    <w:name w:val="No Spacing"/>
    <w:link w:val="NoSpacingChar"/>
    <w:uiPriority w:val="99"/>
    <w:unhideWhenUsed/>
    <w:qFormat/>
    <w:rsid w:val="00904ACD"/>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04ACD"/>
    <w:rPr>
      <w:rFonts w:ascii="Calibri" w:hAnsi="Calibri" w:cs="Calibri"/>
      <w:kern w:val="0"/>
      <w:sz w:val="22"/>
      <w:szCs w:val="22"/>
      <w14:ligatures w14:val="none"/>
    </w:rPr>
  </w:style>
  <w:style w:type="character" w:styleId="Hyperlink">
    <w:name w:val="Hyperlink"/>
    <w:basedOn w:val="DefaultParagraphFont"/>
    <w:uiPriority w:val="99"/>
    <w:unhideWhenUsed/>
    <w:rsid w:val="00904ACD"/>
    <w:rPr>
      <w:color w:val="0563C1" w:themeColor="hyperlink"/>
      <w:u w:val="single"/>
    </w:rPr>
  </w:style>
  <w:style w:type="character" w:styleId="UnresolvedMention">
    <w:name w:val="Unresolved Mention"/>
    <w:basedOn w:val="DefaultParagraphFont"/>
    <w:uiPriority w:val="99"/>
    <w:semiHidden/>
    <w:unhideWhenUsed/>
    <w:rsid w:val="00904ACD"/>
    <w:rPr>
      <w:color w:val="605E5C"/>
      <w:shd w:val="clear" w:color="auto" w:fill="E1DFDD"/>
    </w:rPr>
  </w:style>
  <w:style w:type="paragraph" w:customStyle="1" w:styleId="textbold">
    <w:name w:val="text bold"/>
    <w:basedOn w:val="Normal"/>
    <w:link w:val="Emphasis"/>
    <w:uiPriority w:val="8"/>
    <w:qFormat/>
    <w:rsid w:val="00030C25"/>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030C2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uiPriority w:val="4"/>
    <w:qFormat/>
    <w:rsid w:val="00665AC5"/>
    <w:rPr>
      <w:rFonts w:cs="Arial"/>
      <w:color w:val="44546A" w:themeColor="text2"/>
    </w:rPr>
  </w:style>
  <w:style w:type="character" w:customStyle="1" w:styleId="AnalyticsChar">
    <w:name w:val="Analytics Char"/>
    <w:basedOn w:val="DefaultParagraphFont"/>
    <w:link w:val="Analytics"/>
    <w:uiPriority w:val="4"/>
    <w:rsid w:val="00665AC5"/>
    <w:rPr>
      <w:rFonts w:ascii="Calibri" w:eastAsiaTheme="majorEastAsia" w:hAnsi="Calibri" w:cs="Arial"/>
      <w:b/>
      <w:iCs/>
      <w:color w:val="44546A" w:themeColor="text2"/>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86610">
      <w:bodyDiv w:val="1"/>
      <w:marLeft w:val="0"/>
      <w:marRight w:val="0"/>
      <w:marTop w:val="0"/>
      <w:marBottom w:val="0"/>
      <w:divBdr>
        <w:top w:val="none" w:sz="0" w:space="0" w:color="auto"/>
        <w:left w:val="none" w:sz="0" w:space="0" w:color="auto"/>
        <w:bottom w:val="none" w:sz="0" w:space="0" w:color="auto"/>
        <w:right w:val="none" w:sz="0" w:space="0" w:color="auto"/>
      </w:divBdr>
      <w:divsChild>
        <w:div w:id="1782333807">
          <w:marLeft w:val="0"/>
          <w:marRight w:val="0"/>
          <w:marTop w:val="0"/>
          <w:marBottom w:val="0"/>
          <w:divBdr>
            <w:top w:val="none" w:sz="0" w:space="0" w:color="auto"/>
            <w:left w:val="none" w:sz="0" w:space="0" w:color="auto"/>
            <w:bottom w:val="none" w:sz="0" w:space="0" w:color="auto"/>
            <w:right w:val="none" w:sz="0" w:space="0" w:color="auto"/>
          </w:divBdr>
          <w:divsChild>
            <w:div w:id="163017949">
              <w:marLeft w:val="0"/>
              <w:marRight w:val="0"/>
              <w:marTop w:val="0"/>
              <w:marBottom w:val="0"/>
              <w:divBdr>
                <w:top w:val="none" w:sz="0" w:space="0" w:color="auto"/>
                <w:left w:val="none" w:sz="0" w:space="0" w:color="auto"/>
                <w:bottom w:val="none" w:sz="0" w:space="0" w:color="auto"/>
                <w:right w:val="none" w:sz="0" w:space="0" w:color="auto"/>
              </w:divBdr>
            </w:div>
          </w:divsChild>
        </w:div>
        <w:div w:id="1284924770">
          <w:marLeft w:val="0"/>
          <w:marRight w:val="0"/>
          <w:marTop w:val="750"/>
          <w:marBottom w:val="0"/>
          <w:divBdr>
            <w:top w:val="none" w:sz="0" w:space="0" w:color="auto"/>
            <w:left w:val="none" w:sz="0" w:space="0" w:color="auto"/>
            <w:bottom w:val="none" w:sz="0" w:space="0" w:color="auto"/>
            <w:right w:val="none" w:sz="0" w:space="0" w:color="auto"/>
          </w:divBdr>
        </w:div>
      </w:divsChild>
    </w:div>
    <w:div w:id="1480919728">
      <w:bodyDiv w:val="1"/>
      <w:marLeft w:val="0"/>
      <w:marRight w:val="0"/>
      <w:marTop w:val="0"/>
      <w:marBottom w:val="0"/>
      <w:divBdr>
        <w:top w:val="none" w:sz="0" w:space="0" w:color="auto"/>
        <w:left w:val="none" w:sz="0" w:space="0" w:color="auto"/>
        <w:bottom w:val="none" w:sz="0" w:space="0" w:color="auto"/>
        <w:right w:val="none" w:sz="0" w:space="0" w:color="auto"/>
      </w:divBdr>
      <w:divsChild>
        <w:div w:id="2079286112">
          <w:marLeft w:val="0"/>
          <w:marRight w:val="0"/>
          <w:marTop w:val="0"/>
          <w:marBottom w:val="0"/>
          <w:divBdr>
            <w:top w:val="none" w:sz="0" w:space="0" w:color="auto"/>
            <w:left w:val="none" w:sz="0" w:space="0" w:color="auto"/>
            <w:bottom w:val="none" w:sz="0" w:space="0" w:color="auto"/>
            <w:right w:val="none" w:sz="0" w:space="0" w:color="auto"/>
          </w:divBdr>
          <w:divsChild>
            <w:div w:id="1076127364">
              <w:marLeft w:val="0"/>
              <w:marRight w:val="0"/>
              <w:marTop w:val="0"/>
              <w:marBottom w:val="0"/>
              <w:divBdr>
                <w:top w:val="none" w:sz="0" w:space="0" w:color="auto"/>
                <w:left w:val="none" w:sz="0" w:space="0" w:color="auto"/>
                <w:bottom w:val="none" w:sz="0" w:space="0" w:color="auto"/>
                <w:right w:val="none" w:sz="0" w:space="0" w:color="auto"/>
              </w:divBdr>
            </w:div>
          </w:divsChild>
        </w:div>
        <w:div w:id="2132896694">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rookings.edu/wp-content/uploads/2017/10/wp35-frandsen1.pdf" TargetMode="External"/><Relationship Id="rId5" Type="http://schemas.openxmlformats.org/officeDocument/2006/relationships/hyperlink" Target="https://washingtonmonthly.com/2025/09/09/ezra-klein-almost-gets-it-righ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35</Pages>
  <Words>19283</Words>
  <Characters>109914</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Reet Taxali</cp:lastModifiedBy>
  <cp:revision>6</cp:revision>
  <dcterms:created xsi:type="dcterms:W3CDTF">2025-09-13T23:15:00Z</dcterms:created>
  <dcterms:modified xsi:type="dcterms:W3CDTF">2025-09-23T22:34:00Z</dcterms:modified>
</cp:coreProperties>
</file>