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144C" w14:textId="50C74240" w:rsidR="004D6F1D" w:rsidRDefault="00914231" w:rsidP="00914231">
      <w:pPr>
        <w:pStyle w:val="Heading1"/>
      </w:pPr>
      <w:r>
        <w:t>WP---R2---Neg</w:t>
      </w:r>
    </w:p>
    <w:p w14:paraId="38345105" w14:textId="77777777" w:rsidR="00914231" w:rsidRDefault="00914231" w:rsidP="00914231">
      <w:pPr>
        <w:pStyle w:val="Heading1"/>
      </w:pPr>
      <w:r>
        <w:t>1NC vs Liberty LS</w:t>
      </w:r>
    </w:p>
    <w:p w14:paraId="4A14EC95" w14:textId="77777777" w:rsidR="00914231" w:rsidRDefault="00914231" w:rsidP="00914231">
      <w:pPr>
        <w:pStyle w:val="Heading2"/>
      </w:pPr>
      <w:r>
        <w:t>Off-Case</w:t>
      </w:r>
    </w:p>
    <w:p w14:paraId="1FC4D9B6" w14:textId="77777777" w:rsidR="00914231" w:rsidRDefault="00914231" w:rsidP="00914231">
      <w:pPr>
        <w:pStyle w:val="Heading3"/>
      </w:pPr>
      <w:r>
        <w:t>T---1NC</w:t>
      </w:r>
    </w:p>
    <w:p w14:paraId="5DE0DCD4" w14:textId="77777777" w:rsidR="00914231" w:rsidRPr="00A529F8" w:rsidRDefault="00914231" w:rsidP="00914231">
      <w:r>
        <w:t>Topicality</w:t>
      </w:r>
    </w:p>
    <w:p w14:paraId="16849652" w14:textId="77777777" w:rsidR="00914231" w:rsidRDefault="00914231" w:rsidP="00914231">
      <w:pPr>
        <w:pStyle w:val="Heading4"/>
      </w:pPr>
      <w:r w:rsidRPr="00A25A68">
        <w:t xml:space="preserve">Topical affs </w:t>
      </w:r>
      <w:r>
        <w:t>must</w:t>
      </w:r>
      <w:r w:rsidRPr="00A25A68">
        <w:t xml:space="preserve"> </w:t>
      </w:r>
      <w:r w:rsidRPr="00A25A68">
        <w:rPr>
          <w:u w:val="single"/>
        </w:rPr>
        <w:t>affirm</w:t>
      </w:r>
      <w:r w:rsidRPr="00A25A68">
        <w:t xml:space="preserve"> the </w:t>
      </w:r>
      <w:r w:rsidRPr="00A25A68">
        <w:rPr>
          <w:u w:val="single"/>
        </w:rPr>
        <w:t>resolution</w:t>
      </w:r>
      <w:r w:rsidRPr="00A25A68">
        <w:t xml:space="preserve"> through a </w:t>
      </w:r>
      <w:r w:rsidRPr="00A25A68">
        <w:rPr>
          <w:u w:val="single"/>
        </w:rPr>
        <w:t>defense</w:t>
      </w:r>
      <w:r w:rsidRPr="00A25A68">
        <w:t xml:space="preserve"> of the US</w:t>
      </w:r>
      <w:r>
        <w:t>fg</w:t>
      </w:r>
      <w:r w:rsidRPr="00A25A68">
        <w:t xml:space="preserve"> </w:t>
      </w:r>
      <w:r>
        <w:t xml:space="preserve">strengthening collective bargaining rights for workers in the United States. They </w:t>
      </w:r>
      <w:r w:rsidRPr="00A529F8">
        <w:rPr>
          <w:u w:val="single"/>
        </w:rPr>
        <w:t>d</w:t>
      </w:r>
      <w:r>
        <w:rPr>
          <w:u w:val="single"/>
        </w:rPr>
        <w:t>idn’t.</w:t>
      </w:r>
      <w:r w:rsidRPr="00A529F8">
        <w:t xml:space="preserve"> </w:t>
      </w:r>
    </w:p>
    <w:p w14:paraId="77879171" w14:textId="77777777" w:rsidR="00914231" w:rsidRPr="00A529F8" w:rsidRDefault="00914231" w:rsidP="00914231"/>
    <w:p w14:paraId="26E38B19" w14:textId="77777777" w:rsidR="00914231" w:rsidRPr="00C66FFD" w:rsidRDefault="00914231" w:rsidP="00914231">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025BF90E" w14:textId="77777777" w:rsidR="00914231" w:rsidRPr="00084F10" w:rsidRDefault="00914231" w:rsidP="00914231">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1D6E3FB1" w14:textId="77777777" w:rsidR="00914231" w:rsidRPr="00084F10" w:rsidRDefault="00914231" w:rsidP="00914231">
      <w:pPr>
        <w:rPr>
          <w:sz w:val="16"/>
        </w:rPr>
      </w:pPr>
      <w:r w:rsidRPr="00084F10">
        <w:rPr>
          <w:sz w:val="16"/>
        </w:rPr>
        <w:t xml:space="preserve">1. Political and organisational structure of government </w:t>
      </w:r>
    </w:p>
    <w:p w14:paraId="298E2639" w14:textId="77777777" w:rsidR="00914231" w:rsidRPr="00084F10" w:rsidRDefault="00914231" w:rsidP="00914231">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4D5D16AC" w14:textId="77777777" w:rsidR="00914231" w:rsidRPr="00C66FFD" w:rsidRDefault="00914231" w:rsidP="00914231">
      <w:pPr>
        <w:pStyle w:val="Heading4"/>
      </w:pPr>
      <w:r w:rsidRPr="00C66FFD">
        <w:t xml:space="preserve">‘Strengthening’ must increase </w:t>
      </w:r>
      <w:r w:rsidRPr="00084F10">
        <w:rPr>
          <w:sz w:val="28"/>
          <w:u w:val="single"/>
        </w:rPr>
        <w:t>regulatory effectiveness</w:t>
      </w:r>
      <w:r w:rsidRPr="00C66FFD">
        <w:t>.</w:t>
      </w:r>
    </w:p>
    <w:p w14:paraId="073BA6A5" w14:textId="77777777" w:rsidR="00914231" w:rsidRPr="00084F10" w:rsidRDefault="00914231" w:rsidP="00914231">
      <w:r w:rsidRPr="00C66FFD">
        <w:rPr>
          <w:rStyle w:val="Style13ptBold"/>
        </w:rPr>
        <w:t xml:space="preserve">Cambridge 24. </w:t>
      </w:r>
      <w:r w:rsidRPr="00084F10">
        <w:t>Cambridge Dictionary; 2024; “strengthen,” https://dictionary.cambridge.org/dictionary/english/strengthen</w:t>
      </w:r>
    </w:p>
    <w:p w14:paraId="1674B979" w14:textId="77777777" w:rsidR="00914231" w:rsidRPr="00084F10" w:rsidRDefault="00914231" w:rsidP="00914231">
      <w:pPr>
        <w:rPr>
          <w:sz w:val="16"/>
        </w:rPr>
      </w:pPr>
      <w:r w:rsidRPr="00084F10">
        <w:rPr>
          <w:sz w:val="16"/>
        </w:rPr>
        <w:t>strengthen | BUSINESS ENGLISH</w:t>
      </w:r>
    </w:p>
    <w:p w14:paraId="16FC0CE9" w14:textId="77777777" w:rsidR="00914231" w:rsidRPr="00084F10" w:rsidRDefault="00914231" w:rsidP="00914231">
      <w:pPr>
        <w:rPr>
          <w:rStyle w:val="StyleUnderline"/>
        </w:rPr>
      </w:pPr>
      <w:r w:rsidRPr="00084F10">
        <w:rPr>
          <w:rStyle w:val="StyleUnderline"/>
        </w:rPr>
        <w:t>strengthen</w:t>
      </w:r>
    </w:p>
    <w:p w14:paraId="5E87F1BA" w14:textId="77777777" w:rsidR="00914231" w:rsidRPr="00084F10" w:rsidRDefault="00914231" w:rsidP="00914231">
      <w:pPr>
        <w:rPr>
          <w:sz w:val="16"/>
        </w:rPr>
      </w:pPr>
      <w:r w:rsidRPr="00084F10">
        <w:rPr>
          <w:sz w:val="16"/>
        </w:rPr>
        <w:t>verb</w:t>
      </w:r>
    </w:p>
    <w:p w14:paraId="2051576C" w14:textId="77777777" w:rsidR="00914231" w:rsidRPr="00084F10" w:rsidRDefault="00914231" w:rsidP="00914231">
      <w:pPr>
        <w:rPr>
          <w:sz w:val="16"/>
        </w:rPr>
      </w:pPr>
      <w:r w:rsidRPr="00084F10">
        <w:rPr>
          <w:sz w:val="16"/>
        </w:rPr>
        <w:t>[ T ]</w:t>
      </w:r>
    </w:p>
    <w:p w14:paraId="6B937E75" w14:textId="77777777" w:rsidR="00914231" w:rsidRPr="00084F10" w:rsidRDefault="00914231" w:rsidP="00914231">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14673F80" w14:textId="77777777" w:rsidR="00914231" w:rsidRPr="00084F10" w:rsidRDefault="00914231" w:rsidP="00914231">
      <w:pPr>
        <w:rPr>
          <w:sz w:val="16"/>
        </w:rPr>
      </w:pPr>
      <w:r w:rsidRPr="00084F10">
        <w:rPr>
          <w:sz w:val="16"/>
        </w:rPr>
        <w:t>A discussion paper aiming to strengthen the EU's competition regime has been circulated amongst commissioners.</w:t>
      </w:r>
    </w:p>
    <w:p w14:paraId="57FBC1AE" w14:textId="77777777" w:rsidR="00914231" w:rsidRPr="00084F10" w:rsidRDefault="00914231" w:rsidP="00914231">
      <w:pPr>
        <w:rPr>
          <w:sz w:val="16"/>
        </w:rPr>
      </w:pPr>
      <w:r w:rsidRPr="00084F10">
        <w:rPr>
          <w:sz w:val="16"/>
        </w:rPr>
        <w:t>Research and development expenses amounted to €76m in the first six months, reflecting the company's desire to further strengthen its technological leadership.</w:t>
      </w:r>
    </w:p>
    <w:p w14:paraId="7042022E" w14:textId="77777777" w:rsidR="00914231" w:rsidRPr="00084F10" w:rsidRDefault="00914231" w:rsidP="00914231">
      <w:pPr>
        <w:rPr>
          <w:sz w:val="16"/>
        </w:rPr>
      </w:pPr>
      <w:r w:rsidRPr="00084F10">
        <w:rPr>
          <w:sz w:val="16"/>
        </w:rPr>
        <w:t>Recent efforts have been made to strengthen the role of outside directors.</w:t>
      </w:r>
    </w:p>
    <w:p w14:paraId="2F5A93FA" w14:textId="77777777" w:rsidR="00914231" w:rsidRPr="00084F10" w:rsidRDefault="00914231" w:rsidP="00914231">
      <w:pPr>
        <w:rPr>
          <w:sz w:val="16"/>
        </w:rPr>
      </w:pPr>
      <w:r w:rsidRPr="00084F10">
        <w:rPr>
          <w:sz w:val="16"/>
        </w:rPr>
        <w:t>strengthen your position/performance/control Mobile operators need to strengthen their control over revenue and profit.</w:t>
      </w:r>
    </w:p>
    <w:p w14:paraId="40EB9BA3" w14:textId="77777777" w:rsidR="00914231" w:rsidRPr="00084F10" w:rsidRDefault="00914231" w:rsidP="00914231">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29BE9070" w14:textId="77777777" w:rsidR="00914231" w:rsidRDefault="00914231" w:rsidP="00914231">
      <w:pPr>
        <w:pStyle w:val="Heading4"/>
      </w:pPr>
      <w:r>
        <w:t xml:space="preserve">‘CBRs’ </w:t>
      </w:r>
      <w:r w:rsidRPr="00B50397">
        <w:rPr>
          <w:u w:val="single"/>
        </w:rPr>
        <w:t>require</w:t>
      </w:r>
      <w:r>
        <w:t xml:space="preserve"> governmental action. </w:t>
      </w:r>
    </w:p>
    <w:p w14:paraId="0EB7D276" w14:textId="77777777" w:rsidR="00914231" w:rsidRPr="005839B5" w:rsidRDefault="00914231" w:rsidP="00914231">
      <w:r w:rsidRPr="005F3CEF">
        <w:rPr>
          <w:rStyle w:val="Style13ptBold"/>
        </w:rPr>
        <w:t>Powell ’25</w:t>
      </w:r>
      <w:r>
        <w:t xml:space="preserve"> [Russell; February 3; professor of law and endowed scholar at Seattle University School of Law; UC Law Business Journal, “Fallout and Fiduciary Duty,” vol. 21]</w:t>
      </w:r>
    </w:p>
    <w:p w14:paraId="3D11AE11" w14:textId="77777777" w:rsidR="00914231" w:rsidRDefault="00914231" w:rsidP="00914231">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A4F9AAA" w14:textId="77777777" w:rsidR="00914231" w:rsidRDefault="00914231" w:rsidP="00914231"/>
    <w:p w14:paraId="0AED5975" w14:textId="77777777" w:rsidR="00914231" w:rsidRPr="00511199" w:rsidRDefault="00914231" w:rsidP="00914231">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4E8D8DFB" w14:textId="77777777" w:rsidR="00914231" w:rsidRPr="00511199" w:rsidRDefault="00914231" w:rsidP="00914231">
      <w:pPr>
        <w:rPr>
          <w:rStyle w:val="StyleUnderline"/>
          <w:rFonts w:asciiTheme="minorHAnsi" w:hAnsiTheme="minorHAnsi" w:cstheme="minorHAnsi"/>
        </w:rPr>
      </w:pPr>
    </w:p>
    <w:p w14:paraId="278CC408" w14:textId="77777777" w:rsidR="00914231" w:rsidRPr="00511199" w:rsidRDefault="00914231" w:rsidP="00914231">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5E492552" w14:textId="77777777" w:rsidR="00914231" w:rsidRPr="00511199" w:rsidRDefault="00914231" w:rsidP="00914231">
      <w:pPr>
        <w:rPr>
          <w:rFonts w:asciiTheme="minorHAnsi" w:hAnsiTheme="minorHAnsi" w:cstheme="minorHAnsi"/>
        </w:rPr>
      </w:pPr>
    </w:p>
    <w:p w14:paraId="3729A065" w14:textId="77777777" w:rsidR="00914231" w:rsidRPr="00511199" w:rsidRDefault="00914231" w:rsidP="00914231">
      <w:pPr>
        <w:pStyle w:val="Heading4"/>
        <w:numPr>
          <w:ilvl w:val="0"/>
          <w:numId w:val="46"/>
        </w:numPr>
        <w:tabs>
          <w:tab w:val="num" w:pos="1800"/>
        </w:tabs>
        <w:ind w:left="1800"/>
        <w:rPr>
          <w:rFonts w:asciiTheme="minorHAnsi" w:hAnsiTheme="minorHAnsi" w:cstheme="minorHAnsi"/>
        </w:rPr>
      </w:pPr>
      <w:r w:rsidRPr="00511199">
        <w:rPr>
          <w:rFonts w:asciiTheme="minorHAnsi" w:hAnsiTheme="minorHAnsi" w:cstheme="minorHAnsi"/>
          <w:u w:val="single"/>
        </w:rPr>
        <w:t>Fairness</w:t>
      </w:r>
      <w:r>
        <w:rPr>
          <w:rFonts w:asciiTheme="minorHAnsi" w:hAnsiTheme="minorHAnsi" w:cstheme="minorHAnsi"/>
        </w:rPr>
        <w:t>---</w:t>
      </w:r>
      <w:r w:rsidRPr="00511199">
        <w:rPr>
          <w:rFonts w:asciiTheme="minorHAnsi" w:hAnsiTheme="minorHAnsi" w:cstheme="minorHAnsi"/>
        </w:rPr>
        <w:t xml:space="preserve">debate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52FB01DB" w14:textId="77777777" w:rsidR="00914231" w:rsidRPr="00511199" w:rsidRDefault="00914231" w:rsidP="00914231">
      <w:pPr>
        <w:rPr>
          <w:rFonts w:asciiTheme="minorHAnsi" w:hAnsiTheme="minorHAnsi" w:cstheme="minorHAnsi"/>
        </w:rPr>
      </w:pPr>
    </w:p>
    <w:p w14:paraId="02830D1F" w14:textId="77777777" w:rsidR="00914231" w:rsidRPr="00511199" w:rsidRDefault="00914231" w:rsidP="00914231">
      <w:pPr>
        <w:pStyle w:val="Heading4"/>
        <w:numPr>
          <w:ilvl w:val="0"/>
          <w:numId w:val="46"/>
        </w:numPr>
        <w:tabs>
          <w:tab w:val="num" w:pos="1800"/>
        </w:tabs>
        <w:ind w:left="1800"/>
        <w:rPr>
          <w:rFonts w:asciiTheme="minorHAnsi" w:hAnsiTheme="minorHAnsi" w:cstheme="minorHAnsi"/>
        </w:rPr>
      </w:pPr>
      <w:r w:rsidRPr="00511199">
        <w:rPr>
          <w:rFonts w:asciiTheme="minorHAnsi" w:hAnsiTheme="minorHAnsi" w:cstheme="minorHAnsi"/>
          <w:u w:val="single"/>
        </w:rPr>
        <w:t>Clash</w:t>
      </w:r>
      <w:r>
        <w:rPr>
          <w:rFonts w:asciiTheme="minorHAnsi" w:hAnsiTheme="minorHAnsi" w:cstheme="minorHAnsi"/>
        </w:rPr>
        <w:t>---</w:t>
      </w:r>
      <w:r w:rsidRPr="00511199">
        <w:rPr>
          <w:rFonts w:asciiTheme="minorHAnsi" w:hAnsiTheme="minorHAnsi" w:cstheme="minorHAnsi"/>
        </w:rPr>
        <w:t xml:space="preserve">the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789B1A93" w14:textId="77777777" w:rsidR="00914231" w:rsidRDefault="00914231" w:rsidP="00914231">
      <w:pPr>
        <w:pStyle w:val="Heading3"/>
      </w:pPr>
      <w:r>
        <w:t>CA---1NC</w:t>
      </w:r>
    </w:p>
    <w:p w14:paraId="71578212" w14:textId="77777777" w:rsidR="00914231" w:rsidRPr="004C63C8" w:rsidRDefault="00914231" w:rsidP="00914231">
      <w:r>
        <w:t>CA</w:t>
      </w:r>
    </w:p>
    <w:p w14:paraId="4525E972" w14:textId="77777777" w:rsidR="00914231" w:rsidRPr="00D35056" w:rsidRDefault="00914231" w:rsidP="00914231">
      <w:pPr>
        <w:pStyle w:val="Heading4"/>
      </w:pPr>
      <w:r>
        <w:t>Counter-Advocacy: The United States federal government should substantially strengthen collective bargaining rights for workers in the United States by providing an unconditional right to strike for workers in the United States.</w:t>
      </w:r>
    </w:p>
    <w:p w14:paraId="5A798C76" w14:textId="77777777" w:rsidR="00914231" w:rsidRPr="004C63C8" w:rsidRDefault="00914231" w:rsidP="00914231"/>
    <w:p w14:paraId="040E60BD" w14:textId="77777777" w:rsidR="00914231" w:rsidRPr="003D3E9C" w:rsidRDefault="00914231" w:rsidP="00914231">
      <w:pPr>
        <w:pStyle w:val="Heading4"/>
      </w:pPr>
      <w:r>
        <w:t xml:space="preserve">Strikes with an exit option </w:t>
      </w:r>
      <w:r w:rsidRPr="003D3E9C">
        <w:rPr>
          <w:u w:val="single"/>
        </w:rPr>
        <w:t>transform</w:t>
      </w:r>
      <w:r w:rsidRPr="003D3E9C">
        <w:t xml:space="preserve"> dominating power structures</w:t>
      </w:r>
      <w:r>
        <w:t xml:space="preserve"> in both the </w:t>
      </w:r>
      <w:r w:rsidRPr="004C63C8">
        <w:rPr>
          <w:u w:val="single"/>
        </w:rPr>
        <w:t>workplace</w:t>
      </w:r>
      <w:r>
        <w:t xml:space="preserve"> and the </w:t>
      </w:r>
      <w:r w:rsidRPr="004C63C8">
        <w:rPr>
          <w:u w:val="single"/>
        </w:rPr>
        <w:t>law</w:t>
      </w:r>
      <w:r>
        <w:t>.</w:t>
      </w:r>
      <w:r w:rsidRPr="003D3E9C">
        <w:t xml:space="preserve"> </w:t>
      </w:r>
    </w:p>
    <w:p w14:paraId="36A1EC48" w14:textId="77777777" w:rsidR="00914231" w:rsidRPr="003D3E9C" w:rsidRDefault="00914231" w:rsidP="00914231">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7CF253C7" w14:textId="77777777" w:rsidR="00914231" w:rsidRDefault="00914231" w:rsidP="00914231">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77850063" w14:textId="77777777" w:rsidR="00914231" w:rsidRDefault="00914231" w:rsidP="00914231">
      <w:pPr>
        <w:ind w:left="-5"/>
        <w:rPr>
          <w:u w:val="single"/>
        </w:rPr>
      </w:pPr>
    </w:p>
    <w:p w14:paraId="446CC2FC" w14:textId="77777777" w:rsidR="00914231" w:rsidRDefault="00914231" w:rsidP="00914231">
      <w:pPr>
        <w:pStyle w:val="Analytics"/>
      </w:pPr>
      <w:r>
        <w:t xml:space="preserve">Non-topical affirmatives should </w:t>
      </w:r>
      <w:r>
        <w:rPr>
          <w:u w:val="single"/>
        </w:rPr>
        <w:t>forfeit</w:t>
      </w:r>
      <w:r>
        <w:t xml:space="preserve"> perms against topical advocacies. </w:t>
      </w:r>
    </w:p>
    <w:p w14:paraId="1B81227A" w14:textId="77777777" w:rsidR="00914231" w:rsidRPr="00E87032" w:rsidRDefault="00914231" w:rsidP="00914231">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4146F7F" w14:textId="77777777" w:rsidR="00914231" w:rsidRDefault="00914231" w:rsidP="00914231">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w:t>
      </w:r>
    </w:p>
    <w:p w14:paraId="5F06386C" w14:textId="77777777" w:rsidR="00914231" w:rsidRDefault="00914231" w:rsidP="00914231">
      <w:pPr>
        <w:pStyle w:val="Heading3"/>
      </w:pPr>
      <w:r>
        <w:t>K---1NC</w:t>
      </w:r>
    </w:p>
    <w:p w14:paraId="0CAF668C" w14:textId="77777777" w:rsidR="00914231" w:rsidRPr="0098473E" w:rsidRDefault="00914231" w:rsidP="00914231">
      <w:r>
        <w:t>K</w:t>
      </w:r>
    </w:p>
    <w:p w14:paraId="3FFDBE22" w14:textId="77777777" w:rsidR="00914231" w:rsidRPr="00386A2F" w:rsidRDefault="00914231" w:rsidP="00914231">
      <w:pPr>
        <w:pStyle w:val="Heading4"/>
        <w:rPr>
          <w:rFonts w:asciiTheme="minorHAnsi" w:hAnsiTheme="minorHAnsi" w:cstheme="minorHAnsi"/>
        </w:rPr>
      </w:pPr>
      <w:r w:rsidRPr="00386A2F">
        <w:rPr>
          <w:rFonts w:asciiTheme="minorHAnsi" w:hAnsiTheme="minorHAnsi" w:cstheme="minorHAnsi"/>
        </w:rPr>
        <w:t xml:space="preserve">The aff’s politics </w:t>
      </w:r>
      <w:r w:rsidRPr="00386A2F">
        <w:rPr>
          <w:rFonts w:asciiTheme="minorHAnsi" w:hAnsiTheme="minorHAnsi" w:cstheme="minorHAnsi"/>
          <w:u w:val="single"/>
        </w:rPr>
        <w:t>cede the universal</w:t>
      </w:r>
      <w:r w:rsidRPr="00386A2F">
        <w:rPr>
          <w:rFonts w:asciiTheme="minorHAnsi" w:hAnsiTheme="minorHAnsi" w:cstheme="minorHAnsi"/>
        </w:rPr>
        <w:t xml:space="preserve"> in favor of </w:t>
      </w:r>
      <w:r w:rsidRPr="00386A2F">
        <w:rPr>
          <w:rFonts w:asciiTheme="minorHAnsi" w:hAnsiTheme="minorHAnsi" w:cstheme="minorHAnsi"/>
          <w:u w:val="single"/>
        </w:rPr>
        <w:t>local</w:t>
      </w:r>
      <w:r w:rsidRPr="00386A2F">
        <w:rPr>
          <w:rFonts w:asciiTheme="minorHAnsi" w:hAnsiTheme="minorHAnsi" w:cstheme="minorHAnsi"/>
        </w:rPr>
        <w:t xml:space="preserve">, </w:t>
      </w:r>
      <w:r w:rsidRPr="00386A2F">
        <w:rPr>
          <w:rFonts w:asciiTheme="minorHAnsi" w:hAnsiTheme="minorHAnsi" w:cstheme="minorHAnsi"/>
          <w:u w:val="single"/>
        </w:rPr>
        <w:t>fragmented</w:t>
      </w:r>
      <w:r w:rsidRPr="00386A2F">
        <w:rPr>
          <w:rFonts w:asciiTheme="minorHAnsi" w:hAnsiTheme="minorHAnsi" w:cstheme="minorHAnsi"/>
        </w:rPr>
        <w:t xml:space="preserve"> knowledge – this surrenders the ability to define the future to </w:t>
      </w:r>
      <w:r w:rsidRPr="00386A2F">
        <w:rPr>
          <w:rFonts w:asciiTheme="minorHAnsi" w:hAnsiTheme="minorHAnsi" w:cstheme="minorHAnsi"/>
          <w:u w:val="single"/>
        </w:rPr>
        <w:t>neoliberal hegemony</w:t>
      </w:r>
      <w:r w:rsidRPr="00386A2F">
        <w:rPr>
          <w:rFonts w:asciiTheme="minorHAnsi" w:hAnsiTheme="minorHAnsi" w:cstheme="minorHAnsi"/>
        </w:rPr>
        <w:t xml:space="preserve"> – the universal is not </w:t>
      </w:r>
      <w:r w:rsidRPr="00386A2F">
        <w:rPr>
          <w:rFonts w:asciiTheme="minorHAnsi" w:hAnsiTheme="minorHAnsi" w:cstheme="minorHAnsi"/>
          <w:u w:val="single"/>
        </w:rPr>
        <w:t>inherently oppressive</w:t>
      </w:r>
      <w:r w:rsidRPr="00386A2F">
        <w:rPr>
          <w:rFonts w:asciiTheme="minorHAnsi" w:hAnsiTheme="minorHAnsi" w:cstheme="minorHAnsi"/>
        </w:rPr>
        <w:t xml:space="preserve">, but it will be under </w:t>
      </w:r>
      <w:r w:rsidRPr="00386A2F">
        <w:rPr>
          <w:rFonts w:asciiTheme="minorHAnsi" w:hAnsiTheme="minorHAnsi" w:cstheme="minorHAnsi"/>
          <w:u w:val="single"/>
        </w:rPr>
        <w:t>unfettered capitalism</w:t>
      </w:r>
      <w:r w:rsidRPr="00386A2F">
        <w:rPr>
          <w:rFonts w:asciiTheme="minorHAnsi" w:hAnsiTheme="minorHAnsi" w:cstheme="minorHAnsi"/>
        </w:rPr>
        <w:t>.</w:t>
      </w:r>
    </w:p>
    <w:p w14:paraId="0473FDD0" w14:textId="77777777" w:rsidR="00914231" w:rsidRPr="00386A2F" w:rsidRDefault="00914231" w:rsidP="00914231">
      <w:pPr>
        <w:rPr>
          <w:rFonts w:asciiTheme="minorHAnsi" w:hAnsiTheme="minorHAnsi" w:cstheme="minorHAnsi"/>
        </w:rPr>
      </w:pPr>
      <w:r w:rsidRPr="00386A2F">
        <w:rPr>
          <w:rStyle w:val="Style13ptBold"/>
          <w:rFonts w:asciiTheme="minorHAnsi" w:hAnsiTheme="minorHAnsi" w:cstheme="minorHAnsi"/>
        </w:rPr>
        <w:t>Hester 17</w:t>
      </w:r>
      <w:r w:rsidRPr="00386A2F">
        <w:rPr>
          <w:rFonts w:asciiTheme="minorHAnsi" w:hAnsiTheme="minorHAnsi" w:cstheme="minorHAnsi"/>
        </w:rPr>
        <w:t xml:space="preserve"> [Helen Hester, Associate Professor of Media and Communication at the University of West London, “Promethean Labors and Domestic Realism,” 09/25/17, </w:t>
      </w:r>
      <w:r w:rsidRPr="00386A2F">
        <w:rPr>
          <w:rFonts w:asciiTheme="minorHAnsi" w:hAnsiTheme="minorHAnsi" w:cstheme="minorHAnsi"/>
          <w:i/>
          <w:iCs/>
        </w:rPr>
        <w:t>Artifical Labor</w:t>
      </w:r>
      <w:r w:rsidRPr="00386A2F">
        <w:rPr>
          <w:rFonts w:asciiTheme="minorHAnsi" w:hAnsiTheme="minorHAnsi" w:cstheme="minorHAnsi"/>
        </w:rPr>
        <w:t>, http://www.e-flux.com/architecture/artificial-labor/140680/promethean-labors-and-domestic-realism/</w:t>
      </w:r>
      <w:r>
        <w:rPr>
          <w:rFonts w:asciiTheme="minorHAnsi" w:hAnsiTheme="minorHAnsi" w:cstheme="minorHAnsi"/>
        </w:rPr>
        <w:t>]</w:t>
      </w:r>
    </w:p>
    <w:p w14:paraId="70DCD7C5" w14:textId="77777777" w:rsidR="00914231" w:rsidRPr="006156E7" w:rsidRDefault="00914231" w:rsidP="00914231">
      <w:pPr>
        <w:rPr>
          <w:rFonts w:asciiTheme="minorHAnsi" w:hAnsiTheme="minorHAnsi" w:cstheme="minorHAnsi"/>
          <w:sz w:val="16"/>
        </w:rPr>
      </w:pPr>
      <w:r w:rsidRPr="006156E7">
        <w:rPr>
          <w:rFonts w:asciiTheme="minorHAnsi" w:hAnsiTheme="minorHAnsi" w:cstheme="minorHAnsi"/>
          <w:sz w:val="16"/>
        </w:rPr>
        <w:t xml:space="preserve">There has been an excess of modesty in the feminist agendas of recent decades. Carol A. Stabile is amongst those who have been critical of an absence of systemic thinking within postmodern feminisms, remarking upon </w:t>
      </w:r>
      <w:r w:rsidRPr="00386A2F">
        <w:rPr>
          <w:rStyle w:val="StyleUnderline"/>
          <w:rFonts w:asciiTheme="minorHAnsi" w:hAnsiTheme="minorHAnsi" w:cstheme="minorHAnsi"/>
        </w:rPr>
        <w:t xml:space="preserve">a “growing </w:t>
      </w:r>
      <w:r w:rsidRPr="00900A7C">
        <w:rPr>
          <w:rStyle w:val="StyleUnderline"/>
          <w:rFonts w:asciiTheme="minorHAnsi" w:hAnsiTheme="minorHAnsi" w:cstheme="minorHAnsi"/>
          <w:highlight w:val="cyan"/>
        </w:rPr>
        <w:t>emphasis on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fragmentations</w:t>
      </w:r>
      <w:r w:rsidRPr="00386A2F">
        <w:rPr>
          <w:rStyle w:val="StyleUnderline"/>
          <w:rFonts w:asciiTheme="minorHAnsi" w:hAnsiTheme="minorHAnsi" w:cstheme="minorHAnsi"/>
        </w:rPr>
        <w:t xml:space="preserve"> and </w:t>
      </w:r>
      <w:r w:rsidRPr="00900A7C">
        <w:rPr>
          <w:rStyle w:val="Emphasis"/>
          <w:rFonts w:asciiTheme="minorHAnsi" w:hAnsiTheme="minorHAnsi" w:cstheme="minorHAnsi"/>
          <w:highlight w:val="cyan"/>
        </w:rPr>
        <w:t>single-issue</w:t>
      </w:r>
      <w:r w:rsidRPr="00900A7C">
        <w:rPr>
          <w:rStyle w:val="StyleUnderline"/>
          <w:rFonts w:asciiTheme="minorHAnsi" w:hAnsiTheme="minorHAnsi" w:cstheme="minorHAnsi"/>
          <w:highlight w:val="cyan"/>
        </w:rPr>
        <w:t xml:space="preserve"> </w:t>
      </w:r>
      <w:r w:rsidRPr="00900A7C">
        <w:rPr>
          <w:rStyle w:val="Emphasis"/>
          <w:rFonts w:asciiTheme="minorHAnsi" w:hAnsiTheme="minorHAnsi" w:cstheme="minorHAnsi"/>
          <w:highlight w:val="cyan"/>
        </w:rPr>
        <w:t>politics</w:t>
      </w:r>
      <w:r w:rsidRPr="006156E7">
        <w:rPr>
          <w:rFonts w:asciiTheme="minorHAnsi" w:hAnsiTheme="minorHAnsi" w:cstheme="minorHAnsi"/>
          <w:sz w:val="16"/>
        </w:rPr>
        <w:t xml:space="preserve">.” Stabile dismisses this kind of thinking which, </w:t>
      </w:r>
      <w:r w:rsidRPr="00386A2F">
        <w:rPr>
          <w:rStyle w:val="StyleUnderline"/>
          <w:rFonts w:asciiTheme="minorHAnsi" w:hAnsiTheme="minorHAnsi" w:cstheme="minorHAnsi"/>
        </w:rPr>
        <w:t>in</w:t>
      </w:r>
      <w:r w:rsidRPr="006156E7">
        <w:rPr>
          <w:rFonts w:asciiTheme="minorHAnsi" w:hAnsiTheme="minorHAnsi" w:cstheme="minorHAnsi"/>
          <w:sz w:val="16"/>
        </w:rPr>
        <w:t xml:space="preserve"> “</w:t>
      </w:r>
      <w:r w:rsidRPr="00386A2F">
        <w:rPr>
          <w:rStyle w:val="Emphasis"/>
          <w:rFonts w:asciiTheme="minorHAnsi" w:hAnsiTheme="minorHAnsi" w:cstheme="minorHAnsi"/>
        </w:rPr>
        <w:t>so</w:t>
      </w:r>
      <w:r w:rsidRPr="006156E7">
        <w:rPr>
          <w:rFonts w:asciiTheme="minorHAnsi" w:hAnsiTheme="minorHAnsi" w:cstheme="minorHAnsi"/>
          <w:sz w:val="16"/>
        </w:rPr>
        <w:t xml:space="preserve"> resolutely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avoiding ‘totalizing’</w:t>
      </w:r>
      <w:r w:rsidRPr="006156E7">
        <w:rPr>
          <w:rFonts w:asciiTheme="minorHAnsi" w:hAnsiTheme="minorHAnsi" w:cstheme="minorHAnsi"/>
          <w:sz w:val="16"/>
        </w:rPr>
        <w:t xml:space="preserve">—the bête noire of contemporary critical theory—[…] ignores or </w:t>
      </w:r>
      <w:r w:rsidRPr="00900A7C">
        <w:rPr>
          <w:rStyle w:val="Emphasis"/>
          <w:rFonts w:asciiTheme="minorHAnsi" w:hAnsiTheme="minorHAnsi" w:cstheme="minorHAnsi"/>
          <w:highlight w:val="cyan"/>
        </w:rPr>
        <w:t>jettisons</w:t>
      </w:r>
      <w:r w:rsidRPr="006156E7">
        <w:rPr>
          <w:rFonts w:asciiTheme="minorHAnsi" w:hAnsiTheme="minorHAnsi" w:cstheme="minorHAnsi"/>
          <w:sz w:val="16"/>
        </w:rPr>
        <w:t xml:space="preserve"> a </w:t>
      </w:r>
      <w:r w:rsidRPr="00900A7C">
        <w:rPr>
          <w:rStyle w:val="Emphasis"/>
          <w:rFonts w:asciiTheme="minorHAnsi" w:hAnsiTheme="minorHAnsi" w:cstheme="minorHAnsi"/>
          <w:highlight w:val="cyan"/>
        </w:rPr>
        <w:t>structural analysis</w:t>
      </w:r>
      <w:r w:rsidRPr="00386A2F">
        <w:rPr>
          <w:rStyle w:val="StyleUnderline"/>
          <w:rFonts w:asciiTheme="minorHAnsi" w:hAnsiTheme="minorHAnsi" w:cstheme="minorHAnsi"/>
        </w:rPr>
        <w:t xml:space="preserve"> of capitalism.” The </w:t>
      </w:r>
      <w:r w:rsidRPr="00900A7C">
        <w:rPr>
          <w:rStyle w:val="StyleUnderline"/>
          <w:rFonts w:asciiTheme="minorHAnsi" w:hAnsiTheme="minorHAnsi" w:cstheme="minorHAnsi"/>
          <w:highlight w:val="cyan"/>
        </w:rPr>
        <w:t>difference in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scope</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scale</w:t>
      </w:r>
      <w:r w:rsidRPr="00386A2F">
        <w:rPr>
          <w:rStyle w:val="StyleUnderline"/>
          <w:rFonts w:asciiTheme="minorHAnsi" w:hAnsiTheme="minorHAnsi" w:cstheme="minorHAnsi"/>
        </w:rPr>
        <w:t xml:space="preserve"> between that </w:t>
      </w:r>
      <w:r w:rsidRPr="00900A7C">
        <w:rPr>
          <w:rStyle w:val="StyleUnderline"/>
          <w:rFonts w:asciiTheme="minorHAnsi" w:hAnsiTheme="minorHAnsi" w:cstheme="minorHAnsi"/>
          <w:highlight w:val="cyan"/>
        </w:rPr>
        <w:t>which is</w:t>
      </w:r>
      <w:r w:rsidRPr="006156E7">
        <w:rPr>
          <w:rFonts w:asciiTheme="minorHAnsi" w:hAnsiTheme="minorHAnsi" w:cstheme="minorHAnsi"/>
          <w:sz w:val="16"/>
        </w:rPr>
        <w:t xml:space="preserve"> being </w:t>
      </w:r>
      <w:r w:rsidRPr="00900A7C">
        <w:rPr>
          <w:rStyle w:val="StyleUnderline"/>
          <w:rFonts w:asciiTheme="minorHAnsi" w:hAnsiTheme="minorHAnsi" w:cstheme="minorHAnsi"/>
          <w:highlight w:val="cyan"/>
        </w:rPr>
        <w:t>opposed and</w:t>
      </w:r>
      <w:r w:rsidRPr="006156E7">
        <w:rPr>
          <w:rFonts w:asciiTheme="minorHAnsi" w:hAnsiTheme="minorHAnsi" w:cstheme="minorHAnsi"/>
          <w:sz w:val="16"/>
        </w:rPr>
        <w:t xml:space="preserve"> the </w:t>
      </w:r>
      <w:r w:rsidRPr="00900A7C">
        <w:rPr>
          <w:rStyle w:val="StyleUnderline"/>
          <w:rFonts w:asciiTheme="minorHAnsi" w:hAnsiTheme="minorHAnsi" w:cstheme="minorHAnsi"/>
          <w:highlight w:val="cyan"/>
        </w:rPr>
        <w:t>strategies</w:t>
      </w:r>
      <w:r w:rsidRPr="006156E7">
        <w:rPr>
          <w:rFonts w:asciiTheme="minorHAnsi" w:hAnsiTheme="minorHAnsi" w:cstheme="minorHAnsi"/>
          <w:sz w:val="16"/>
        </w:rPr>
        <w:t xml:space="preserve"> being used </w:t>
      </w:r>
      <w:r w:rsidRPr="00386A2F">
        <w:rPr>
          <w:rStyle w:val="StyleUnderline"/>
          <w:rFonts w:asciiTheme="minorHAnsi" w:hAnsiTheme="minorHAnsi" w:cstheme="minorHAnsi"/>
        </w:rPr>
        <w:t xml:space="preserve">to oppose it is </w:t>
      </w:r>
      <w:r w:rsidRPr="00900A7C">
        <w:rPr>
          <w:rStyle w:val="Emphasis"/>
          <w:rFonts w:asciiTheme="minorHAnsi" w:hAnsiTheme="minorHAnsi" w:cstheme="minorHAnsi"/>
          <w:highlight w:val="cyan"/>
        </w:rPr>
        <w:t>generat</w:t>
      </w:r>
      <w:r w:rsidRPr="00386A2F">
        <w:rPr>
          <w:rStyle w:val="StyleUnderline"/>
          <w:rFonts w:asciiTheme="minorHAnsi" w:hAnsiTheme="minorHAnsi" w:cstheme="minorHAnsi"/>
        </w:rPr>
        <w:t>ive of</w:t>
      </w:r>
      <w:r w:rsidRPr="006156E7">
        <w:rPr>
          <w:rFonts w:asciiTheme="minorHAnsi" w:hAnsiTheme="minorHAnsi" w:cstheme="minorHAnsi"/>
          <w:sz w:val="16"/>
        </w:rPr>
        <w:t xml:space="preserve"> a sense of </w:t>
      </w:r>
      <w:r w:rsidRPr="00900A7C">
        <w:rPr>
          <w:rStyle w:val="Emphasis"/>
          <w:rFonts w:asciiTheme="minorHAnsi" w:hAnsiTheme="minorHAnsi" w:cstheme="minorHAnsi"/>
          <w:highlight w:val="cyan"/>
        </w:rPr>
        <w:t>disempowerment</w:t>
      </w:r>
      <w:r w:rsidRPr="006156E7">
        <w:rPr>
          <w:rFonts w:asciiTheme="minorHAnsi" w:hAnsiTheme="minorHAnsi" w:cstheme="minorHAnsi"/>
          <w:sz w:val="16"/>
        </w:rPr>
        <w:t>.</w:t>
      </w:r>
    </w:p>
    <w:p w14:paraId="634E9E25" w14:textId="77777777" w:rsidR="00914231" w:rsidRPr="006156E7" w:rsidRDefault="00914231" w:rsidP="00914231">
      <w:pPr>
        <w:rPr>
          <w:rFonts w:asciiTheme="minorHAnsi" w:hAnsiTheme="minorHAnsi" w:cstheme="minorHAnsi"/>
          <w:sz w:val="16"/>
        </w:rPr>
      </w:pPr>
      <w:r w:rsidRPr="006156E7">
        <w:rPr>
          <w:rFonts w:asciiTheme="minorHAnsi" w:hAnsiTheme="minorHAnsi" w:cstheme="minorHAnsi"/>
          <w:sz w:val="16"/>
        </w:rPr>
        <w:t xml:space="preserve">On the one hand, Stabile argues, </w:t>
      </w:r>
      <w:r w:rsidRPr="00386A2F">
        <w:rPr>
          <w:rStyle w:val="StyleUnderline"/>
          <w:rFonts w:asciiTheme="minorHAnsi" w:hAnsiTheme="minorHAnsi" w:cstheme="minorHAnsi"/>
        </w:rPr>
        <w:t>postmodern</w:t>
      </w:r>
      <w:r w:rsidRPr="006156E7">
        <w:rPr>
          <w:rFonts w:asciiTheme="minorHAnsi" w:hAnsiTheme="minorHAnsi" w:cstheme="minorHAnsi"/>
          <w:sz w:val="16"/>
        </w:rPr>
        <w:t xml:space="preserve"> social </w:t>
      </w:r>
      <w:r w:rsidRPr="00386A2F">
        <w:rPr>
          <w:rStyle w:val="StyleUnderline"/>
          <w:rFonts w:asciiTheme="minorHAnsi" w:hAnsiTheme="minorHAnsi" w:cstheme="minorHAnsi"/>
        </w:rPr>
        <w:t>theorists</w:t>
      </w:r>
      <w:r w:rsidRPr="006156E7">
        <w:rPr>
          <w:rFonts w:asciiTheme="minorHAnsi" w:hAnsiTheme="minorHAnsi" w:cstheme="minorHAnsi"/>
          <w:sz w:val="16"/>
        </w:rPr>
        <w:t xml:space="preserve"> “</w:t>
      </w:r>
      <w:r w:rsidRPr="00386A2F">
        <w:rPr>
          <w:rStyle w:val="StyleUnderline"/>
          <w:rFonts w:asciiTheme="minorHAnsi" w:hAnsiTheme="minorHAnsi" w:cstheme="minorHAnsi"/>
        </w:rPr>
        <w:t xml:space="preserve">accept the </w:t>
      </w:r>
      <w:r w:rsidRPr="00386A2F">
        <w:rPr>
          <w:rStyle w:val="Emphasis"/>
          <w:rFonts w:asciiTheme="minorHAnsi" w:hAnsiTheme="minorHAnsi" w:cstheme="minorHAnsi"/>
        </w:rPr>
        <w:t>systemic</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nature</w:t>
      </w:r>
      <w:r w:rsidRPr="00386A2F">
        <w:rPr>
          <w:rStyle w:val="StyleUnderline"/>
          <w:rFonts w:asciiTheme="minorHAnsi" w:hAnsiTheme="minorHAnsi" w:cstheme="minorHAnsi"/>
        </w:rPr>
        <w:t xml:space="preserve"> of capitalism</w:t>
      </w:r>
      <w:r w:rsidRPr="006156E7">
        <w:rPr>
          <w:rFonts w:asciiTheme="minorHAnsi" w:hAnsiTheme="minorHAnsi" w:cstheme="minorHAnsi"/>
          <w:sz w:val="16"/>
        </w:rPr>
        <w:t xml:space="preserve">, as </w:t>
      </w:r>
      <w:r w:rsidRPr="00386A2F">
        <w:rPr>
          <w:rStyle w:val="StyleUnderline"/>
          <w:rFonts w:asciiTheme="minorHAnsi" w:hAnsiTheme="minorHAnsi" w:cstheme="minorHAnsi"/>
        </w:rPr>
        <w:t>made visible in its consolidation of power and</w:t>
      </w:r>
      <w:r w:rsidRPr="006156E7">
        <w:rPr>
          <w:rFonts w:asciiTheme="minorHAnsi" w:hAnsiTheme="minorHAnsi" w:cstheme="minorHAnsi"/>
          <w:sz w:val="16"/>
        </w:rPr>
        <w:t xml:space="preserve"> its</w:t>
      </w:r>
      <w:r w:rsidRPr="00386A2F">
        <w:rPr>
          <w:rStyle w:val="StyleUnderline"/>
          <w:rFonts w:asciiTheme="minorHAnsi" w:hAnsiTheme="minorHAnsi" w:cstheme="minorHAnsi"/>
        </w:rPr>
        <w:t xml:space="preserve"> global expansion</w:t>
      </w:r>
      <w:r w:rsidRPr="006156E7">
        <w:rPr>
          <w:rFonts w:asciiTheme="minorHAnsi" w:hAnsiTheme="minorHAnsi" w:cstheme="minorHAnsi"/>
          <w:sz w:val="16"/>
        </w:rPr>
        <w:t xml:space="preserve"> […] </w:t>
      </w:r>
      <w:r w:rsidRPr="00386A2F">
        <w:rPr>
          <w:rStyle w:val="StyleUnderline"/>
          <w:rFonts w:asciiTheme="minorHAnsi" w:hAnsiTheme="minorHAnsi" w:cstheme="minorHAnsi"/>
        </w:rPr>
        <w:t>Capitalism’s power as a system is</w:t>
      </w:r>
      <w:r w:rsidRPr="006156E7">
        <w:rPr>
          <w:rFonts w:asciiTheme="minorHAnsi" w:hAnsiTheme="minorHAnsi" w:cstheme="minorHAnsi"/>
          <w:sz w:val="16"/>
        </w:rPr>
        <w:t xml:space="preserve"> therefore identified and </w:t>
      </w:r>
      <w:r w:rsidRPr="00386A2F">
        <w:rPr>
          <w:rStyle w:val="Emphasis"/>
          <w:rFonts w:asciiTheme="minorHAnsi" w:hAnsiTheme="minorHAnsi" w:cstheme="minorHAnsi"/>
        </w:rPr>
        <w:t>named as a totality</w:t>
      </w:r>
      <w:r w:rsidRPr="006156E7">
        <w:rPr>
          <w:rFonts w:asciiTheme="minorHAnsi" w:hAnsiTheme="minorHAnsi" w:cstheme="minorHAnsi"/>
          <w:sz w:val="16"/>
        </w:rPr>
        <w:t xml:space="preserve">”; </w:t>
      </w:r>
      <w:r w:rsidRPr="00386A2F">
        <w:rPr>
          <w:rStyle w:val="StyleUnderline"/>
          <w:rFonts w:asciiTheme="minorHAnsi" w:hAnsiTheme="minorHAnsi" w:cstheme="minorHAnsi"/>
        </w:rPr>
        <w:t>on the other hand, these theorists</w:t>
      </w:r>
      <w:r w:rsidRPr="006156E7">
        <w:rPr>
          <w:rFonts w:asciiTheme="minorHAnsi" w:hAnsiTheme="minorHAnsi" w:cstheme="minorHAnsi"/>
          <w:sz w:val="16"/>
        </w:rPr>
        <w:t xml:space="preserve"> “</w:t>
      </w:r>
      <w:r w:rsidRPr="00386A2F">
        <w:rPr>
          <w:rStyle w:val="Emphasis"/>
          <w:rFonts w:asciiTheme="minorHAnsi" w:hAnsiTheme="minorHAnsi" w:cstheme="minorHAnsi"/>
        </w:rPr>
        <w:t xml:space="preserve">celebrate </w:t>
      </w:r>
      <w:r w:rsidRPr="00900A7C">
        <w:rPr>
          <w:rStyle w:val="Emphasis"/>
          <w:rFonts w:asciiTheme="minorHAnsi" w:hAnsiTheme="minorHAnsi" w:cstheme="minorHAnsi"/>
          <w:highlight w:val="cyan"/>
        </w:rPr>
        <w:t>local</w:t>
      </w:r>
      <w:r w:rsidRPr="00386A2F">
        <w:rPr>
          <w:rStyle w:val="Emphasis"/>
          <w:rFonts w:asciiTheme="minorHAnsi" w:hAnsiTheme="minorHAnsi" w:cstheme="minorHAnsi"/>
        </w:rPr>
        <w:t xml:space="preserve">, </w:t>
      </w:r>
      <w:r w:rsidRPr="00900A7C">
        <w:rPr>
          <w:rStyle w:val="Emphasis"/>
          <w:rFonts w:asciiTheme="minorHAnsi" w:hAnsiTheme="minorHAnsi" w:cstheme="minorHAnsi"/>
          <w:highlight w:val="cyan"/>
        </w:rPr>
        <w:t>fragmented</w:t>
      </w:r>
      <w:r w:rsidRPr="00386A2F">
        <w:rPr>
          <w:rStyle w:val="StyleUnderline"/>
          <w:rFonts w:asciiTheme="minorHAnsi" w:hAnsiTheme="minorHAnsi" w:cstheme="minorHAnsi"/>
        </w:rPr>
        <w:t xml:space="preserve">, or </w:t>
      </w:r>
      <w:r w:rsidRPr="00900A7C">
        <w:rPr>
          <w:rStyle w:val="Emphasis"/>
          <w:rFonts w:asciiTheme="minorHAnsi" w:hAnsiTheme="minorHAnsi" w:cstheme="minorHAnsi"/>
          <w:highlight w:val="cyan"/>
        </w:rPr>
        <w:t>partial</w:t>
      </w:r>
      <w:r w:rsidRPr="006156E7">
        <w:rPr>
          <w:rFonts w:asciiTheme="minorHAnsi" w:hAnsiTheme="minorHAnsi" w:cstheme="minorHAnsi"/>
          <w:sz w:val="16"/>
        </w:rPr>
        <w:t xml:space="preserve"> forms of </w:t>
      </w:r>
      <w:r w:rsidRPr="00900A7C">
        <w:rPr>
          <w:rStyle w:val="Emphasis"/>
          <w:rFonts w:asciiTheme="minorHAnsi" w:hAnsiTheme="minorHAnsi" w:cstheme="minorHAnsi"/>
          <w:highlight w:val="cyan"/>
        </w:rPr>
        <w:t>knowledge</w:t>
      </w:r>
      <w:r w:rsidRPr="00386A2F">
        <w:rPr>
          <w:rStyle w:val="StyleUnderline"/>
          <w:rFonts w:asciiTheme="minorHAnsi" w:hAnsiTheme="minorHAnsi" w:cstheme="minorHAnsi"/>
        </w:rPr>
        <w:t xml:space="preserve"> as the </w:t>
      </w:r>
      <w:r w:rsidRPr="00386A2F">
        <w:rPr>
          <w:rStyle w:val="Emphasis"/>
          <w:rFonts w:asciiTheme="minorHAnsi" w:hAnsiTheme="minorHAnsi" w:cstheme="minorHAnsi"/>
        </w:rPr>
        <w:t>only</w:t>
      </w:r>
      <w:r w:rsidRPr="006156E7">
        <w:rPr>
          <w:rFonts w:asciiTheme="minorHAnsi" w:hAnsiTheme="minorHAnsi" w:cstheme="minorHAnsi"/>
          <w:sz w:val="16"/>
        </w:rPr>
        <w:t xml:space="preserve"> forms of </w:t>
      </w:r>
      <w:r w:rsidRPr="00386A2F">
        <w:rPr>
          <w:rStyle w:val="Emphasis"/>
          <w:rFonts w:asciiTheme="minorHAnsi" w:hAnsiTheme="minorHAnsi" w:cstheme="minorHAnsi"/>
        </w:rPr>
        <w:t>knowledge</w:t>
      </w:r>
      <w:r w:rsidRPr="00386A2F">
        <w:rPr>
          <w:rStyle w:val="StyleUnderline"/>
          <w:rFonts w:asciiTheme="minorHAnsi" w:hAnsiTheme="minorHAnsi" w:cstheme="minorHAnsi"/>
        </w:rPr>
        <w:t xml:space="preserve"> available” and </w:t>
      </w:r>
      <w:r w:rsidRPr="00386A2F">
        <w:rPr>
          <w:rStyle w:val="Emphasis"/>
          <w:rFonts w:asciiTheme="minorHAnsi" w:hAnsiTheme="minorHAnsi" w:cstheme="minorHAnsi"/>
        </w:rPr>
        <w:t>criticize big-picture</w:t>
      </w:r>
      <w:r w:rsidRPr="006156E7">
        <w:rPr>
          <w:rFonts w:asciiTheme="minorHAnsi" w:hAnsiTheme="minorHAnsi" w:cstheme="minorHAnsi"/>
          <w:sz w:val="16"/>
        </w:rPr>
        <w:t xml:space="preserve"> speculative </w:t>
      </w:r>
      <w:r w:rsidRPr="00386A2F">
        <w:rPr>
          <w:rStyle w:val="Emphasis"/>
          <w:rFonts w:asciiTheme="minorHAnsi" w:hAnsiTheme="minorHAnsi" w:cstheme="minorHAnsi"/>
        </w:rPr>
        <w:t>thinking</w:t>
      </w:r>
      <w:r w:rsidRPr="00386A2F">
        <w:rPr>
          <w:rStyle w:val="StyleUnderline"/>
          <w:rFonts w:asciiTheme="minorHAnsi" w:hAnsiTheme="minorHAnsi" w:cstheme="minorHAnsi"/>
        </w:rPr>
        <w:t xml:space="preserve"> for its potentially oppressive tendencies</w:t>
      </w:r>
      <w:r w:rsidRPr="006156E7">
        <w:rPr>
          <w:rFonts w:asciiTheme="minorHAnsi" w:hAnsiTheme="minorHAnsi" w:cstheme="minorHAns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5A15DBC3" w14:textId="77777777" w:rsidR="00914231" w:rsidRPr="006156E7" w:rsidRDefault="00914231" w:rsidP="00914231">
      <w:pPr>
        <w:rPr>
          <w:rFonts w:asciiTheme="minorHAnsi" w:hAnsiTheme="minorHAnsi" w:cstheme="minorHAnsi"/>
          <w:sz w:val="16"/>
        </w:rPr>
      </w:pPr>
      <w:r w:rsidRPr="006156E7">
        <w:rPr>
          <w:rFonts w:asciiTheme="minorHAnsi" w:hAnsiTheme="minorHAnsi" w:cstheme="minorHAnsi"/>
          <w:sz w:val="16"/>
        </w:rPr>
        <w:t xml:space="preserve">The </w:t>
      </w:r>
      <w:r w:rsidRPr="00386A2F">
        <w:rPr>
          <w:rStyle w:val="StyleUnderline"/>
          <w:rFonts w:asciiTheme="minorHAnsi" w:hAnsiTheme="minorHAnsi" w:cstheme="minorHAnsi"/>
        </w:rPr>
        <w:t>legacies of this</w:t>
      </w:r>
      <w:r w:rsidRPr="006156E7">
        <w:rPr>
          <w:rFonts w:asciiTheme="minorHAnsi" w:hAnsiTheme="minorHAnsi" w:cstheme="minorHAnsi"/>
          <w:sz w:val="16"/>
        </w:rPr>
        <w:t xml:space="preserve"> kind of </w:t>
      </w:r>
      <w:r w:rsidRPr="00386A2F">
        <w:rPr>
          <w:rStyle w:val="StyleUnderline"/>
          <w:rFonts w:asciiTheme="minorHAnsi" w:hAnsiTheme="minorHAnsi" w:cstheme="minorHAnsi"/>
        </w:rPr>
        <w:t>political theorizing</w:t>
      </w:r>
      <w:r w:rsidRPr="006156E7">
        <w:rPr>
          <w:rFonts w:asciiTheme="minorHAnsi" w:hAnsiTheme="minorHAnsi" w:cstheme="minorHAnsi"/>
          <w:sz w:val="16"/>
        </w:rPr>
        <w:t xml:space="preserve">—legacies some might describe as “folk political”—are still being felt today, and </w:t>
      </w:r>
      <w:r w:rsidRPr="00386A2F">
        <w:rPr>
          <w:rStyle w:val="StyleUnderline"/>
          <w:rFonts w:asciiTheme="minorHAnsi" w:hAnsiTheme="minorHAnsi" w:cstheme="minorHAnsi"/>
        </w:rPr>
        <w:t xml:space="preserve">continue to </w:t>
      </w:r>
      <w:r w:rsidRPr="00386A2F">
        <w:rPr>
          <w:rStyle w:val="Emphasis"/>
          <w:rFonts w:asciiTheme="minorHAnsi" w:hAnsiTheme="minorHAnsi" w:cstheme="minorHAnsi"/>
        </w:rPr>
        <w:t>shape</w:t>
      </w:r>
      <w:r w:rsidRPr="006156E7">
        <w:rPr>
          <w:rFonts w:asciiTheme="minorHAnsi" w:hAnsiTheme="minorHAnsi" w:cstheme="minorHAnsi"/>
          <w:sz w:val="16"/>
        </w:rPr>
        <w:t xml:space="preserve"> the </w:t>
      </w:r>
      <w:r w:rsidRPr="00386A2F">
        <w:rPr>
          <w:rStyle w:val="StyleUnderline"/>
          <w:rFonts w:asciiTheme="minorHAnsi" w:hAnsiTheme="minorHAnsi" w:cstheme="minorHAnsi"/>
        </w:rPr>
        <w:t xml:space="preserve">perceived </w:t>
      </w:r>
      <w:r w:rsidRPr="00386A2F">
        <w:rPr>
          <w:rStyle w:val="Emphasis"/>
          <w:rFonts w:asciiTheme="minorHAnsi" w:hAnsiTheme="minorHAnsi" w:cstheme="minorHAnsi"/>
        </w:rPr>
        <w:t>horizons</w:t>
      </w:r>
      <w:r w:rsidRPr="006156E7">
        <w:rPr>
          <w:rFonts w:asciiTheme="minorHAnsi" w:hAnsiTheme="minorHAnsi" w:cstheme="minorHAnsi"/>
          <w:sz w:val="16"/>
        </w:rPr>
        <w:t xml:space="preserve"> of possibility </w:t>
      </w:r>
      <w:r w:rsidRPr="00386A2F">
        <w:rPr>
          <w:rStyle w:val="StyleUnderline"/>
          <w:rFonts w:asciiTheme="minorHAnsi" w:hAnsiTheme="minorHAnsi" w:cstheme="minorHAnsi"/>
        </w:rPr>
        <w:t>for progressive projects</w:t>
      </w:r>
      <w:r w:rsidRPr="006156E7">
        <w:rPr>
          <w:rFonts w:asciiTheme="minorHAnsi" w:hAnsiTheme="minorHAnsi" w:cstheme="minorHAnsi"/>
          <w:sz w:val="16"/>
        </w:rPr>
        <w:t>. Yet</w:t>
      </w:r>
      <w:r w:rsidRPr="00386A2F">
        <w:rPr>
          <w:rStyle w:val="StyleUnderline"/>
          <w:rFonts w:asciiTheme="minorHAnsi" w:hAnsiTheme="minorHAnsi" w:cstheme="minorHAnsi"/>
        </w:rPr>
        <w:t xml:space="preserve"> these projects</w:t>
      </w:r>
      <w:r w:rsidRPr="006156E7">
        <w:rPr>
          <w:rFonts w:asciiTheme="minorHAnsi" w:hAnsiTheme="minorHAnsi" w:cstheme="minorHAnsi"/>
          <w:sz w:val="16"/>
        </w:rPr>
        <w:t xml:space="preserve">, which are frequently valuable, necessary, and effective on their own terms, </w:t>
      </w:r>
      <w:r w:rsidRPr="00900A7C">
        <w:rPr>
          <w:rStyle w:val="StyleUnderline"/>
          <w:rFonts w:asciiTheme="minorHAnsi" w:hAnsiTheme="minorHAnsi" w:cstheme="minorHAnsi"/>
          <w:highlight w:val="cyan"/>
        </w:rPr>
        <w:t>are</w:t>
      </w:r>
      <w:r w:rsidRPr="00900A7C">
        <w:rPr>
          <w:rStyle w:val="Emphasis"/>
          <w:rFonts w:asciiTheme="minorHAnsi" w:hAnsiTheme="minorHAnsi" w:cstheme="minorHAnsi"/>
          <w:highlight w:val="cyan"/>
        </w:rPr>
        <w:t xml:space="preserve"> not sufficient</w:t>
      </w:r>
      <w:r w:rsidRPr="00386A2F">
        <w:rPr>
          <w:rStyle w:val="Emphasis"/>
          <w:rFonts w:asciiTheme="minorHAnsi" w:hAnsiTheme="minorHAnsi" w:cstheme="minorHAnsi"/>
        </w:rPr>
        <w:t xml:space="preserve"> as ends in themselves</w:t>
      </w:r>
      <w:r w:rsidRPr="006156E7">
        <w:rPr>
          <w:rFonts w:asciiTheme="minorHAnsi" w:hAnsiTheme="minorHAnsi" w:cstheme="minorHAnsi"/>
          <w:sz w:val="16"/>
        </w:rPr>
        <w:t xml:space="preserve">. To the extent that they are conceptualized in detachment from an ecology of other interventions, </w:t>
      </w:r>
      <w:r w:rsidRPr="00386A2F">
        <w:rPr>
          <w:rStyle w:val="StyleUnderline"/>
          <w:rFonts w:asciiTheme="minorHAnsi" w:hAnsiTheme="minorHAnsi" w:cstheme="minorHAnsi"/>
        </w:rPr>
        <w:t>operating via a diversity of means and</w:t>
      </w:r>
      <w:r w:rsidRPr="006156E7">
        <w:rPr>
          <w:rFonts w:asciiTheme="minorHAnsi" w:hAnsiTheme="minorHAnsi" w:cstheme="minorHAnsi"/>
          <w:sz w:val="16"/>
        </w:rPr>
        <w:t xml:space="preserve"> across a variety of </w:t>
      </w:r>
      <w:r w:rsidRPr="00386A2F">
        <w:rPr>
          <w:rStyle w:val="StyleUnderline"/>
          <w:rFonts w:asciiTheme="minorHAnsi" w:hAnsiTheme="minorHAnsi" w:cstheme="minorHAnsi"/>
        </w:rPr>
        <w:t>scales, they cannot serve as a suitable basis for</w:t>
      </w:r>
      <w:r w:rsidRPr="006156E7">
        <w:rPr>
          <w:rFonts w:asciiTheme="minorHAnsi" w:hAnsiTheme="minorHAnsi" w:cstheme="minorHAnsi"/>
          <w:sz w:val="16"/>
        </w:rPr>
        <w:t xml:space="preserve"> any </w:t>
      </w:r>
      <w:r w:rsidRPr="00386A2F">
        <w:rPr>
          <w:rStyle w:val="StyleUnderline"/>
          <w:rFonts w:asciiTheme="minorHAnsi" w:hAnsiTheme="minorHAnsi" w:cstheme="minorHAnsi"/>
        </w:rPr>
        <w:t>politics</w:t>
      </w:r>
      <w:r w:rsidRPr="006156E7">
        <w:rPr>
          <w:rFonts w:asciiTheme="minorHAnsi" w:hAnsiTheme="minorHAnsi" w:cstheme="minorHAnsi"/>
          <w:sz w:val="16"/>
        </w:rPr>
        <w:t xml:space="preserve"> seeking </w:t>
      </w:r>
      <w:r w:rsidRPr="00900A7C">
        <w:rPr>
          <w:rStyle w:val="StyleUnderline"/>
          <w:rFonts w:asciiTheme="minorHAnsi" w:hAnsiTheme="minorHAnsi" w:cstheme="minorHAnsi"/>
          <w:highlight w:val="cyan"/>
        </w:rPr>
        <w:t>to contest</w:t>
      </w:r>
      <w:r w:rsidRPr="006156E7">
        <w:rPr>
          <w:rFonts w:asciiTheme="minorHAnsi" w:hAnsiTheme="minorHAnsi" w:cstheme="minorHAnsi"/>
          <w:sz w:val="16"/>
        </w:rPr>
        <w:t xml:space="preserve"> the </w:t>
      </w:r>
      <w:r w:rsidRPr="00386A2F">
        <w:rPr>
          <w:rStyle w:val="StyleUnderline"/>
          <w:rFonts w:asciiTheme="minorHAnsi" w:hAnsiTheme="minorHAnsi" w:cstheme="minorHAnsi"/>
        </w:rPr>
        <w:t>imaginaries of the right or</w:t>
      </w:r>
      <w:r w:rsidRPr="006156E7">
        <w:rPr>
          <w:rFonts w:asciiTheme="minorHAnsi" w:hAnsiTheme="minorHAnsi" w:cstheme="minorHAnsi"/>
          <w:sz w:val="16"/>
        </w:rPr>
        <w:t xml:space="preserve"> to contend with </w:t>
      </w:r>
      <w:r w:rsidRPr="00386A2F">
        <w:rPr>
          <w:rStyle w:val="StyleUnderline"/>
          <w:rFonts w:asciiTheme="minorHAnsi" w:hAnsiTheme="minorHAnsi" w:cstheme="minorHAnsi"/>
        </w:rPr>
        <w:t xml:space="preserve">the </w:t>
      </w:r>
      <w:r w:rsidRPr="00900A7C">
        <w:rPr>
          <w:rStyle w:val="Emphasis"/>
          <w:rFonts w:asciiTheme="minorHAnsi" w:hAnsiTheme="minorHAnsi" w:cstheme="minorHAnsi"/>
          <w:highlight w:val="cyan"/>
        </w:rPr>
        <w:t>expansive</w:t>
      </w:r>
      <w:r w:rsidRPr="006156E7">
        <w:rPr>
          <w:rFonts w:asciiTheme="minorHAnsi" w:hAnsiTheme="minorHAnsi" w:cstheme="minorHAnsi"/>
          <w:sz w:val="16"/>
        </w:rPr>
        <w:t xml:space="preserve"> hegemonic </w:t>
      </w:r>
      <w:r w:rsidRPr="00386A2F">
        <w:rPr>
          <w:rStyle w:val="StyleUnderline"/>
          <w:rFonts w:asciiTheme="minorHAnsi" w:hAnsiTheme="minorHAnsi" w:cstheme="minorHAnsi"/>
        </w:rPr>
        <w:t xml:space="preserve">project of neoliberal </w:t>
      </w:r>
      <w:r w:rsidRPr="00900A7C">
        <w:rPr>
          <w:rStyle w:val="Emphasis"/>
          <w:rFonts w:asciiTheme="minorHAnsi" w:hAnsiTheme="minorHAnsi" w:cstheme="minorHAnsi"/>
          <w:highlight w:val="cyan"/>
        </w:rPr>
        <w:t>capitalism</w:t>
      </w:r>
      <w:r w:rsidRPr="006156E7">
        <w:rPr>
          <w:rFonts w:asciiTheme="minorHAnsi" w:hAnsiTheme="minorHAnsi" w:cstheme="minorHAnsi"/>
          <w:sz w:val="16"/>
        </w:rPr>
        <w:t xml:space="preserve">. It is for this reason that Nick Srnicek and Alex Williams’s work positions itself as somewhat skeptical about fragmentations and single-issue politics, pointing out that </w:t>
      </w:r>
      <w:r w:rsidRPr="00900A7C">
        <w:rPr>
          <w:rStyle w:val="StyleUnderline"/>
          <w:rFonts w:asciiTheme="minorHAnsi" w:hAnsiTheme="minorHAnsi" w:cstheme="minorHAnsi"/>
          <w:highlight w:val="cyan"/>
        </w:rPr>
        <w:t>problems</w:t>
      </w:r>
      <w:r w:rsidRPr="00386A2F">
        <w:rPr>
          <w:rStyle w:val="StyleUnderline"/>
          <w:rFonts w:asciiTheme="minorHAnsi" w:hAnsiTheme="minorHAnsi" w:cstheme="minorHAnsi"/>
        </w:rPr>
        <w:t xml:space="preserve"> such as</w:t>
      </w:r>
      <w:r w:rsidRPr="006156E7">
        <w:rPr>
          <w:rFonts w:asciiTheme="minorHAnsi" w:hAnsiTheme="minorHAnsi" w:cstheme="minorHAnsi"/>
          <w:sz w:val="16"/>
        </w:rPr>
        <w:t xml:space="preserve"> “</w:t>
      </w:r>
      <w:r w:rsidRPr="00386A2F">
        <w:rPr>
          <w:rStyle w:val="Emphasis"/>
          <w:rFonts w:asciiTheme="minorHAnsi" w:hAnsiTheme="minorHAnsi" w:cstheme="minorHAnsi"/>
        </w:rPr>
        <w:t>global exploitation</w:t>
      </w:r>
      <w:r w:rsidRPr="006156E7">
        <w:rPr>
          <w:rFonts w:asciiTheme="minorHAnsi" w:hAnsiTheme="minorHAnsi" w:cstheme="minorHAnsi"/>
          <w:sz w:val="16"/>
        </w:rPr>
        <w:t xml:space="preserve">, planetary </w:t>
      </w:r>
      <w:r w:rsidRPr="00386A2F">
        <w:rPr>
          <w:rStyle w:val="Emphasis"/>
          <w:rFonts w:asciiTheme="minorHAnsi" w:hAnsiTheme="minorHAnsi" w:cstheme="minorHAnsi"/>
        </w:rPr>
        <w:t>climate change</w:t>
      </w:r>
      <w:r w:rsidRPr="006156E7">
        <w:rPr>
          <w:rFonts w:asciiTheme="minorHAnsi" w:hAnsiTheme="minorHAnsi" w:cstheme="minorHAnsi"/>
          <w:sz w:val="16"/>
        </w:rPr>
        <w:t>, rising surplus populations, [</w:t>
      </w:r>
      <w:r w:rsidRPr="00386A2F">
        <w:rPr>
          <w:rStyle w:val="StyleUnderline"/>
          <w:rFonts w:asciiTheme="minorHAnsi" w:hAnsiTheme="minorHAnsi" w:cstheme="minorHAnsi"/>
        </w:rPr>
        <w:t>and</w:t>
      </w:r>
      <w:r w:rsidRPr="006156E7">
        <w:rPr>
          <w:rFonts w:asciiTheme="minorHAnsi" w:hAnsiTheme="minorHAnsi" w:cstheme="minorHAnsi"/>
          <w:sz w:val="16"/>
        </w:rPr>
        <w:t xml:space="preserve">] the repeated </w:t>
      </w:r>
      <w:r w:rsidRPr="00386A2F">
        <w:rPr>
          <w:rStyle w:val="StyleUnderline"/>
          <w:rFonts w:asciiTheme="minorHAnsi" w:hAnsiTheme="minorHAnsi" w:cstheme="minorHAnsi"/>
        </w:rPr>
        <w:t xml:space="preserve">crises of capitalism </w:t>
      </w:r>
      <w:r w:rsidRPr="00900A7C">
        <w:rPr>
          <w:rStyle w:val="StyleUnderline"/>
          <w:rFonts w:asciiTheme="minorHAnsi" w:hAnsiTheme="minorHAnsi" w:cstheme="minorHAnsi"/>
          <w:highlight w:val="cyan"/>
        </w:rPr>
        <w:t>are</w:t>
      </w:r>
      <w:r w:rsidRPr="006156E7">
        <w:rPr>
          <w:rFonts w:asciiTheme="minorHAnsi" w:hAnsiTheme="minorHAnsi" w:cstheme="minorHAnsi"/>
          <w:sz w:val="16"/>
        </w:rPr>
        <w:t xml:space="preserve"> abstract in appearance, </w:t>
      </w:r>
      <w:r w:rsidRPr="00386A2F">
        <w:rPr>
          <w:rStyle w:val="Emphasis"/>
          <w:rFonts w:asciiTheme="minorHAnsi" w:hAnsiTheme="minorHAnsi" w:cstheme="minorHAnsi"/>
        </w:rPr>
        <w:t>complex</w:t>
      </w:r>
      <w:r w:rsidRPr="006156E7">
        <w:rPr>
          <w:rFonts w:asciiTheme="minorHAnsi" w:hAnsiTheme="minorHAnsi" w:cstheme="minorHAnsi"/>
          <w:sz w:val="16"/>
        </w:rPr>
        <w:t xml:space="preserve"> in structure, </w:t>
      </w:r>
      <w:r w:rsidRPr="00386A2F">
        <w:rPr>
          <w:rStyle w:val="StyleUnderline"/>
          <w:rFonts w:asciiTheme="minorHAnsi" w:hAnsiTheme="minorHAnsi" w:cstheme="minorHAnsi"/>
        </w:rPr>
        <w:t xml:space="preserve">and </w:t>
      </w:r>
      <w:r w:rsidRPr="00900A7C">
        <w:rPr>
          <w:rStyle w:val="Emphasis"/>
          <w:rFonts w:asciiTheme="minorHAnsi" w:hAnsiTheme="minorHAnsi" w:cstheme="minorHAnsi"/>
          <w:highlight w:val="cyan"/>
        </w:rPr>
        <w:t>non-localized</w:t>
      </w:r>
      <w:r w:rsidRPr="006156E7">
        <w:rPr>
          <w:rFonts w:asciiTheme="minorHAnsi" w:hAnsiTheme="minorHAnsi" w:cstheme="minorHAnsi"/>
          <w:sz w:val="16"/>
        </w:rPr>
        <w:t xml:space="preserve">.” As such, a </w:t>
      </w:r>
      <w:r w:rsidRPr="00386A2F">
        <w:rPr>
          <w:rStyle w:val="StyleUnderline"/>
          <w:rFonts w:asciiTheme="minorHAnsi" w:hAnsiTheme="minorHAnsi" w:cstheme="minorHAnsi"/>
        </w:rPr>
        <w:t>politics based around</w:t>
      </w:r>
      <w:r w:rsidRPr="006156E7">
        <w:rPr>
          <w:rFonts w:asciiTheme="minorHAnsi" w:hAnsiTheme="minorHAnsi" w:cstheme="minorHAnsi"/>
          <w:sz w:val="16"/>
        </w:rPr>
        <w:t xml:space="preserve"> the ideas that “</w:t>
      </w:r>
      <w:r w:rsidRPr="00386A2F">
        <w:rPr>
          <w:rStyle w:val="StyleUnderline"/>
          <w:rFonts w:asciiTheme="minorHAnsi" w:hAnsiTheme="minorHAnsi" w:cstheme="minorHAnsi"/>
        </w:rPr>
        <w:t>the local</w:t>
      </w:r>
      <w:r w:rsidRPr="006156E7">
        <w:rPr>
          <w:rFonts w:asciiTheme="minorHAnsi" w:hAnsiTheme="minorHAnsi" w:cstheme="minorHAnsi"/>
          <w:sz w:val="16"/>
        </w:rPr>
        <w:t xml:space="preserve"> is ethical, </w:t>
      </w:r>
      <w:r w:rsidRPr="00386A2F">
        <w:rPr>
          <w:rStyle w:val="StyleUnderline"/>
          <w:rFonts w:asciiTheme="minorHAnsi" w:hAnsiTheme="minorHAnsi" w:cstheme="minorHAnsi"/>
        </w:rPr>
        <w:t>simpler</w:t>
      </w:r>
      <w:r w:rsidRPr="006156E7">
        <w:rPr>
          <w:rFonts w:asciiTheme="minorHAnsi" w:hAnsiTheme="minorHAnsi" w:cstheme="minorHAnsi"/>
          <w:sz w:val="16"/>
        </w:rPr>
        <w:t xml:space="preserve"> is better, the </w:t>
      </w:r>
      <w:r w:rsidRPr="00386A2F">
        <w:rPr>
          <w:rStyle w:val="StyleUnderline"/>
          <w:rFonts w:asciiTheme="minorHAnsi" w:hAnsiTheme="minorHAnsi" w:cstheme="minorHAnsi"/>
        </w:rPr>
        <w:t>organic</w:t>
      </w:r>
      <w:r w:rsidRPr="006156E7">
        <w:rPr>
          <w:rFonts w:asciiTheme="minorHAnsi" w:hAnsiTheme="minorHAnsi" w:cstheme="minorHAnsi"/>
          <w:sz w:val="16"/>
        </w:rPr>
        <w:t xml:space="preserve"> is healthy, </w:t>
      </w:r>
      <w:r w:rsidRPr="00386A2F">
        <w:rPr>
          <w:rStyle w:val="StyleUnderline"/>
          <w:rFonts w:asciiTheme="minorHAnsi" w:hAnsiTheme="minorHAnsi" w:cstheme="minorHAnsi"/>
        </w:rPr>
        <w:t>permanence is oppressive, and progress is over</w:t>
      </w:r>
      <w:r w:rsidRPr="006156E7">
        <w:rPr>
          <w:rFonts w:asciiTheme="minorHAnsi" w:hAnsiTheme="minorHAnsi" w:cstheme="minorHAnsi"/>
          <w:sz w:val="16"/>
        </w:rPr>
        <w:t xml:space="preserve">” </w:t>
      </w:r>
      <w:r w:rsidRPr="00386A2F">
        <w:rPr>
          <w:rStyle w:val="StyleUnderline"/>
          <w:rFonts w:asciiTheme="minorHAnsi" w:hAnsiTheme="minorHAnsi" w:cstheme="minorHAnsi"/>
        </w:rPr>
        <w:t>is not</w:t>
      </w:r>
      <w:r w:rsidRPr="006156E7">
        <w:rPr>
          <w:rFonts w:asciiTheme="minorHAnsi" w:hAnsiTheme="minorHAnsi" w:cstheme="minorHAnsi"/>
          <w:sz w:val="16"/>
        </w:rPr>
        <w:t xml:space="preserve"> always </w:t>
      </w:r>
      <w:r w:rsidRPr="00386A2F">
        <w:rPr>
          <w:rStyle w:val="StyleUnderline"/>
          <w:rFonts w:asciiTheme="minorHAnsi" w:hAnsiTheme="minorHAnsi" w:cstheme="minorHAnsi"/>
        </w:rPr>
        <w:t>the</w:t>
      </w:r>
      <w:r w:rsidRPr="006156E7">
        <w:rPr>
          <w:rFonts w:asciiTheme="minorHAnsi" w:hAnsiTheme="minorHAnsi" w:cstheme="minorHAnsi"/>
          <w:sz w:val="16"/>
        </w:rPr>
        <w:t xml:space="preserve"> best </w:t>
      </w:r>
      <w:r w:rsidRPr="00386A2F">
        <w:rPr>
          <w:rStyle w:val="StyleUnderline"/>
          <w:rFonts w:asciiTheme="minorHAnsi" w:hAnsiTheme="minorHAnsi" w:cstheme="minorHAnsi"/>
        </w:rPr>
        <w:t>weapon</w:t>
      </w:r>
      <w:r w:rsidRPr="006156E7">
        <w:rPr>
          <w:rFonts w:asciiTheme="minorHAnsi" w:hAnsiTheme="minorHAnsi" w:cstheme="minorHAnsi"/>
          <w:sz w:val="16"/>
        </w:rPr>
        <w:t xml:space="preserve"> in an attempt </w:t>
      </w:r>
      <w:r w:rsidRPr="00386A2F">
        <w:rPr>
          <w:rStyle w:val="StyleUnderline"/>
          <w:rFonts w:asciiTheme="minorHAnsi" w:hAnsiTheme="minorHAnsi" w:cstheme="minorHAnsi"/>
        </w:rPr>
        <w:t>to contend with</w:t>
      </w:r>
      <w:r w:rsidRPr="006156E7">
        <w:rPr>
          <w:rFonts w:asciiTheme="minorHAnsi" w:hAnsiTheme="minorHAnsi" w:cstheme="minorHAnsi"/>
          <w:sz w:val="16"/>
        </w:rPr>
        <w:t xml:space="preserve"> the </w:t>
      </w:r>
      <w:r w:rsidRPr="00386A2F">
        <w:rPr>
          <w:rStyle w:val="Emphasis"/>
          <w:rFonts w:asciiTheme="minorHAnsi" w:hAnsiTheme="minorHAnsi" w:cstheme="minorHAnsi"/>
        </w:rPr>
        <w:t>complex technomaterial conditions</w:t>
      </w:r>
      <w:r w:rsidRPr="006156E7">
        <w:rPr>
          <w:rFonts w:asciiTheme="minorHAnsi" w:hAnsiTheme="minorHAnsi" w:cstheme="minorHAnsi"/>
          <w:sz w:val="16"/>
        </w:rPr>
        <w:t xml:space="preserve"> of the world as it stands. </w:t>
      </w:r>
      <w:r w:rsidRPr="00900A7C">
        <w:rPr>
          <w:rStyle w:val="StyleUnderline"/>
          <w:rFonts w:asciiTheme="minorHAnsi" w:hAnsiTheme="minorHAnsi" w:cstheme="minorHAnsi"/>
          <w:highlight w:val="cyan"/>
        </w:rPr>
        <w:t>There is</w:t>
      </w:r>
      <w:r w:rsidRPr="00386A2F">
        <w:rPr>
          <w:rStyle w:val="StyleUnderline"/>
          <w:rFonts w:asciiTheme="minorHAnsi" w:hAnsiTheme="minorHAnsi" w:cstheme="minorHAnsi"/>
        </w:rPr>
        <w:t xml:space="preserve"> a</w:t>
      </w:r>
      <w:r w:rsidRPr="006156E7">
        <w:rPr>
          <w:rFonts w:asciiTheme="minorHAnsi" w:hAnsiTheme="minorHAnsi" w:cstheme="minorHAnsi"/>
          <w:sz w:val="16"/>
        </w:rPr>
        <w:t xml:space="preserve"> persistent kind of </w:t>
      </w:r>
      <w:r w:rsidRPr="00900A7C">
        <w:rPr>
          <w:rStyle w:val="Emphasis"/>
          <w:rFonts w:asciiTheme="minorHAnsi" w:hAnsiTheme="minorHAnsi" w:cstheme="minorHAnsi"/>
          <w:highlight w:val="cyan"/>
        </w:rPr>
        <w:t>abstraction anxiety</w:t>
      </w:r>
      <w:r w:rsidRPr="00386A2F">
        <w:rPr>
          <w:rStyle w:val="StyleUnderline"/>
          <w:rFonts w:asciiTheme="minorHAnsi" w:hAnsiTheme="minorHAnsi" w:cstheme="minorHAnsi"/>
        </w:rPr>
        <w:t xml:space="preserve"> hanging </w:t>
      </w:r>
      <w:r w:rsidRPr="00900A7C">
        <w:rPr>
          <w:rStyle w:val="StyleUnderline"/>
          <w:rFonts w:asciiTheme="minorHAnsi" w:hAnsiTheme="minorHAnsi" w:cstheme="minorHAnsi"/>
          <w:highlight w:val="cyan"/>
        </w:rPr>
        <w:t>over progressive politics</w:t>
      </w:r>
      <w:r w:rsidRPr="006156E7">
        <w:rPr>
          <w:rFonts w:asciiTheme="minorHAnsi" w:hAnsiTheme="minorHAnsi" w:cstheme="minorHAnsi"/>
          <w:sz w:val="16"/>
        </w:rPr>
        <w:t>; an anxiety that haunts a contemporary leftist feminism still unwilling or unable to critically reappraise the tendencies that Stabile identified in the 90s.</w:t>
      </w:r>
    </w:p>
    <w:p w14:paraId="139CBE61" w14:textId="77777777" w:rsidR="00914231" w:rsidRPr="006156E7" w:rsidRDefault="00914231" w:rsidP="00914231">
      <w:pPr>
        <w:rPr>
          <w:rFonts w:asciiTheme="minorHAnsi" w:hAnsiTheme="minorHAnsi" w:cstheme="minorHAnsi"/>
          <w:sz w:val="16"/>
        </w:rPr>
      </w:pPr>
      <w:r w:rsidRPr="006156E7">
        <w:rPr>
          <w:rFonts w:asciiTheme="minorHAnsi" w:hAnsiTheme="minorHAnsi" w:cstheme="minorHAnsi"/>
          <w:sz w:val="16"/>
        </w:rPr>
        <w:t xml:space="preserve">Recently, however, </w:t>
      </w:r>
      <w:r w:rsidRPr="00386A2F">
        <w:rPr>
          <w:rStyle w:val="StyleUnderline"/>
          <w:rFonts w:asciiTheme="minorHAnsi" w:hAnsiTheme="minorHAnsi" w:cstheme="minorHAnsi"/>
        </w:rPr>
        <w:t xml:space="preserve">a renewed appetite for </w:t>
      </w:r>
      <w:r w:rsidRPr="00900A7C">
        <w:rPr>
          <w:rStyle w:val="Emphasis"/>
          <w:rFonts w:asciiTheme="minorHAnsi" w:hAnsiTheme="minorHAnsi" w:cstheme="minorHAnsi"/>
          <w:highlight w:val="cyan"/>
        </w:rPr>
        <w:t>ambitious</w:t>
      </w:r>
      <w:r w:rsidRPr="006156E7">
        <w:rPr>
          <w:rFonts w:asciiTheme="minorHAnsi" w:hAnsiTheme="minorHAnsi" w:cstheme="minorHAnsi"/>
          <w:sz w:val="16"/>
        </w:rPr>
        <w:t xml:space="preserve"> and </w:t>
      </w:r>
      <w:r w:rsidRPr="00900A7C">
        <w:rPr>
          <w:rStyle w:val="Emphasis"/>
          <w:rFonts w:asciiTheme="minorHAnsi" w:hAnsiTheme="minorHAnsi" w:cstheme="minorHAnsi"/>
          <w:highlight w:val="cyan"/>
        </w:rPr>
        <w:t>future-oriented</w:t>
      </w:r>
      <w:r w:rsidRPr="00386A2F">
        <w:rPr>
          <w:rStyle w:val="Emphasis"/>
          <w:rFonts w:asciiTheme="minorHAnsi" w:hAnsiTheme="minorHAnsi" w:cstheme="minorHAnsi"/>
        </w:rPr>
        <w:t xml:space="preserve"> emancipatory </w:t>
      </w:r>
      <w:r w:rsidRPr="00900A7C">
        <w:rPr>
          <w:rStyle w:val="Emphasis"/>
          <w:rFonts w:asciiTheme="minorHAnsi" w:hAnsiTheme="minorHAnsi" w:cstheme="minorHAnsi"/>
          <w:highlight w:val="cyan"/>
        </w:rPr>
        <w:t>politics</w:t>
      </w:r>
      <w:r w:rsidRPr="00386A2F">
        <w:rPr>
          <w:rStyle w:val="StyleUnderline"/>
          <w:rFonts w:asciiTheme="minorHAnsi" w:hAnsiTheme="minorHAnsi" w:cstheme="minorHAnsi"/>
        </w:rPr>
        <w:t xml:space="preserve"> has begun to make itself felt</w:t>
      </w:r>
      <w:r w:rsidRPr="006156E7">
        <w:rPr>
          <w:rFonts w:asciiTheme="minorHAnsi" w:hAnsiTheme="minorHAnsi" w:cstheme="minorHAnsi"/>
          <w:sz w:val="16"/>
        </w:rPr>
        <w:t xml:space="preserve"> at the fringes of the left—</w:t>
      </w:r>
      <w:r w:rsidRPr="00386A2F">
        <w:rPr>
          <w:rStyle w:val="StyleUnderline"/>
          <w:rFonts w:asciiTheme="minorHAnsi" w:hAnsiTheme="minorHAnsi" w:cstheme="minorHAnsi"/>
        </w:rPr>
        <w:t>and</w:t>
      </w:r>
      <w:r w:rsidRPr="006156E7">
        <w:rPr>
          <w:rFonts w:asciiTheme="minorHAnsi" w:hAnsiTheme="minorHAnsi" w:cstheme="minorHAnsi"/>
          <w:sz w:val="16"/>
        </w:rPr>
        <w:t xml:space="preserve"> indeed, to </w:t>
      </w:r>
      <w:r w:rsidRPr="00900A7C">
        <w:rPr>
          <w:rStyle w:val="StyleUnderline"/>
          <w:rFonts w:asciiTheme="minorHAnsi" w:hAnsiTheme="minorHAnsi" w:cstheme="minorHAnsi"/>
          <w:highlight w:val="cyan"/>
        </w:rPr>
        <w:t>gather momentum</w:t>
      </w:r>
      <w:r w:rsidRPr="006156E7">
        <w:rPr>
          <w:rFonts w:asciiTheme="minorHAnsi" w:hAnsiTheme="minorHAnsi" w:cstheme="minorHAnsi"/>
          <w:sz w:val="16"/>
        </w:rPr>
        <w:t xml:space="preserve"> and popular support more broadly. Perhaps the most remarkable example of this tendency within philosophically-inflected political theory circles has been </w:t>
      </w:r>
      <w:r w:rsidRPr="00386A2F">
        <w:rPr>
          <w:rStyle w:val="StyleUnderline"/>
          <w:rFonts w:asciiTheme="minorHAnsi" w:hAnsiTheme="minorHAnsi" w:cstheme="minorHAnsi"/>
        </w:rPr>
        <w:t>accelerationism</w:t>
      </w:r>
      <w:r w:rsidRPr="006156E7">
        <w:rPr>
          <w:rFonts w:asciiTheme="minorHAnsi" w:hAnsiTheme="minorHAnsi" w:cstheme="minorHAnsi"/>
          <w:sz w:val="16"/>
        </w:rPr>
        <w:t xml:space="preserve">, with its </w:t>
      </w:r>
      <w:r w:rsidRPr="00386A2F">
        <w:rPr>
          <w:rStyle w:val="StyleUnderline"/>
          <w:rFonts w:asciiTheme="minorHAnsi" w:hAnsiTheme="minorHAnsi" w:cstheme="minorHAnsi"/>
        </w:rPr>
        <w:t>calls to build</w:t>
      </w:r>
      <w:r w:rsidRPr="006156E7">
        <w:rPr>
          <w:rFonts w:asciiTheme="minorHAnsi" w:hAnsiTheme="minorHAnsi" w:cstheme="minorHAnsi"/>
          <w:sz w:val="16"/>
        </w:rPr>
        <w:t xml:space="preserve"> an “</w:t>
      </w:r>
      <w:r w:rsidRPr="00386A2F">
        <w:rPr>
          <w:rStyle w:val="Emphasis"/>
          <w:rFonts w:asciiTheme="minorHAnsi" w:hAnsiTheme="minorHAnsi" w:cstheme="minorHAnsi"/>
        </w:rPr>
        <w:t>intellectual infrastructure</w:t>
      </w:r>
      <w:r w:rsidRPr="006156E7">
        <w:rPr>
          <w:rFonts w:asciiTheme="minorHAnsi" w:hAnsiTheme="minorHAnsi" w:cstheme="minorHAnsi"/>
          <w:sz w:val="16"/>
        </w:rPr>
        <w:t>” capable of “</w:t>
      </w:r>
      <w:r w:rsidRPr="00386A2F">
        <w:rPr>
          <w:rStyle w:val="StyleUnderline"/>
          <w:rFonts w:asciiTheme="minorHAnsi" w:hAnsiTheme="minorHAnsi" w:cstheme="minorHAnsi"/>
        </w:rPr>
        <w:t xml:space="preserve">creating a </w:t>
      </w:r>
      <w:r w:rsidRPr="00386A2F">
        <w:rPr>
          <w:rStyle w:val="Emphasis"/>
          <w:rFonts w:asciiTheme="minorHAnsi" w:hAnsiTheme="minorHAnsi" w:cstheme="minorHAnsi"/>
        </w:rPr>
        <w:t>new</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ideology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economic</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social</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models</w:t>
      </w:r>
      <w:r w:rsidRPr="00386A2F">
        <w:rPr>
          <w:rStyle w:val="StyleUnderline"/>
          <w:rFonts w:asciiTheme="minorHAnsi" w:hAnsiTheme="minorHAnsi" w:cstheme="minorHAnsi"/>
        </w:rPr>
        <w:t xml:space="preserve">, and a </w:t>
      </w:r>
      <w:r w:rsidRPr="00386A2F">
        <w:rPr>
          <w:rStyle w:val="Emphasis"/>
          <w:rFonts w:asciiTheme="minorHAnsi" w:hAnsiTheme="minorHAnsi" w:cstheme="minorHAnsi"/>
        </w:rPr>
        <w:t>vision of the good</w:t>
      </w:r>
      <w:r w:rsidRPr="00386A2F">
        <w:rPr>
          <w:rStyle w:val="StyleUnderline"/>
          <w:rFonts w:asciiTheme="minorHAnsi" w:hAnsiTheme="minorHAnsi" w:cstheme="minorHAnsi"/>
        </w:rPr>
        <w:t xml:space="preserve"> to replace</w:t>
      </w:r>
      <w:r w:rsidRPr="006156E7">
        <w:rPr>
          <w:rFonts w:asciiTheme="minorHAnsi" w:hAnsiTheme="minorHAnsi" w:cstheme="minorHAnsi"/>
          <w:sz w:val="16"/>
        </w:rPr>
        <w:t xml:space="preserve"> and surpass </w:t>
      </w:r>
      <w:r w:rsidRPr="00386A2F">
        <w:rPr>
          <w:rStyle w:val="StyleUnderline"/>
          <w:rFonts w:asciiTheme="minorHAnsi" w:hAnsiTheme="minorHAnsi" w:cstheme="minorHAnsi"/>
        </w:rPr>
        <w:t xml:space="preserve">the </w:t>
      </w:r>
      <w:r w:rsidRPr="00386A2F">
        <w:rPr>
          <w:rStyle w:val="Emphasis"/>
          <w:rFonts w:asciiTheme="minorHAnsi" w:hAnsiTheme="minorHAnsi" w:cstheme="minorHAnsi"/>
        </w:rPr>
        <w:t>emaciated</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ideals</w:t>
      </w:r>
      <w:r w:rsidRPr="00386A2F">
        <w:rPr>
          <w:rStyle w:val="StyleUnderline"/>
          <w:rFonts w:asciiTheme="minorHAnsi" w:hAnsiTheme="minorHAnsi" w:cstheme="minorHAnsi"/>
        </w:rPr>
        <w:t xml:space="preserve"> that rule our world</w:t>
      </w:r>
      <w:r w:rsidRPr="006156E7">
        <w:rPr>
          <w:rFonts w:asciiTheme="minorHAnsi" w:hAnsiTheme="minorHAnsi" w:cstheme="minorHAnsi"/>
          <w:sz w:val="16"/>
        </w:rPr>
        <w:t xml:space="preserve"> today.” These so-called </w:t>
      </w:r>
      <w:r w:rsidRPr="00386A2F">
        <w:rPr>
          <w:rStyle w:val="StyleUnderline"/>
          <w:rFonts w:asciiTheme="minorHAnsi" w:hAnsiTheme="minorHAnsi" w:cstheme="minorHAnsi"/>
        </w:rPr>
        <w:t>“Promethean” ideas</w:t>
      </w:r>
      <w:r w:rsidRPr="006156E7">
        <w:rPr>
          <w:rFonts w:asciiTheme="minorHAnsi" w:hAnsiTheme="minorHAnsi" w:cstheme="minorHAnsi"/>
          <w:sz w:val="16"/>
        </w:rPr>
        <w:t xml:space="preserve"> have generated widespread interest, arguably both reflecting and contributing to the changing tenor of activist discourse. Interestingly, this term has to some extent </w:t>
      </w:r>
      <w:r w:rsidRPr="00386A2F">
        <w:rPr>
          <w:rStyle w:val="StyleUnderline"/>
          <w:rFonts w:asciiTheme="minorHAnsi" w:hAnsiTheme="minorHAnsi" w:cstheme="minorHAnsi"/>
        </w:rPr>
        <w:t xml:space="preserve">emerged in </w:t>
      </w:r>
      <w:r w:rsidRPr="00386A2F">
        <w:rPr>
          <w:rStyle w:val="Emphasis"/>
          <w:rFonts w:asciiTheme="minorHAnsi" w:hAnsiTheme="minorHAnsi" w:cstheme="minorHAnsi"/>
        </w:rPr>
        <w:t>opposition</w:t>
      </w:r>
      <w:r w:rsidRPr="00386A2F">
        <w:rPr>
          <w:rStyle w:val="StyleUnderline"/>
          <w:rFonts w:asciiTheme="minorHAnsi" w:hAnsiTheme="minorHAnsi" w:cstheme="minorHAnsi"/>
        </w:rPr>
        <w:t xml:space="preserve"> to the</w:t>
      </w:r>
      <w:r w:rsidRPr="006156E7">
        <w:rPr>
          <w:rFonts w:asciiTheme="minorHAnsi" w:hAnsiTheme="minorHAnsi" w:cstheme="minorHAnsi"/>
          <w:sz w:val="16"/>
        </w:rPr>
        <w:t xml:space="preserve"> pejorative </w:t>
      </w:r>
      <w:r w:rsidRPr="00386A2F">
        <w:rPr>
          <w:rStyle w:val="Emphasis"/>
          <w:rFonts w:asciiTheme="minorHAnsi" w:hAnsiTheme="minorHAnsi" w:cstheme="minorHAnsi"/>
        </w:rPr>
        <w:t xml:space="preserve">“folk political,” </w:t>
      </w:r>
      <w:r w:rsidRPr="006156E7">
        <w:rPr>
          <w:rFonts w:asciiTheme="minorHAnsi" w:hAnsiTheme="minorHAnsi" w:cstheme="minorHAnsi"/>
          <w:sz w:val="16"/>
        </w:rPr>
        <w:t>acting as a shorthand for a very different set of values and perspectives. In a recent critical piece, Alexander Galloway suggests that “</w:t>
      </w:r>
      <w:r w:rsidRPr="00386A2F">
        <w:rPr>
          <w:rStyle w:val="StyleUnderline"/>
          <w:rFonts w:asciiTheme="minorHAnsi" w:hAnsiTheme="minorHAnsi" w:cstheme="minorHAnsi"/>
        </w:rPr>
        <w:t>Prometheanism” could be</w:t>
      </w:r>
      <w:r w:rsidRPr="006156E7">
        <w:rPr>
          <w:rFonts w:asciiTheme="minorHAnsi" w:hAnsiTheme="minorHAnsi" w:cstheme="minorHAnsi"/>
          <w:sz w:val="16"/>
        </w:rPr>
        <w:t xml:space="preserve"> defined as “technology for humans to overcome natural limit.” Peter Wolfendale, meanwhile, sees it as </w:t>
      </w:r>
      <w:r w:rsidRPr="00386A2F">
        <w:rPr>
          <w:rStyle w:val="StyleUnderline"/>
          <w:rFonts w:asciiTheme="minorHAnsi" w:hAnsiTheme="minorHAnsi" w:cstheme="minorHAnsi"/>
        </w:rPr>
        <w:t xml:space="preserve">a </w:t>
      </w:r>
      <w:r w:rsidRPr="00386A2F">
        <w:rPr>
          <w:rStyle w:val="Emphasis"/>
          <w:rFonts w:asciiTheme="minorHAnsi" w:hAnsiTheme="minorHAnsi" w:cstheme="minorHAnsi"/>
        </w:rPr>
        <w:t>“</w:t>
      </w:r>
      <w:r w:rsidRPr="00900A7C">
        <w:rPr>
          <w:rStyle w:val="Emphasis"/>
          <w:rFonts w:asciiTheme="minorHAnsi" w:hAnsiTheme="minorHAnsi" w:cstheme="minorHAnsi"/>
          <w:highlight w:val="cyan"/>
        </w:rPr>
        <w:t>politics of intervention</w:t>
      </w:r>
      <w:r w:rsidRPr="00386A2F">
        <w:rPr>
          <w:rStyle w:val="Emphasis"/>
          <w:rFonts w:asciiTheme="minorHAnsi" w:hAnsiTheme="minorHAnsi" w:cstheme="minorHAnsi"/>
        </w:rPr>
        <w:t>”</w:t>
      </w:r>
      <w:r w:rsidRPr="006156E7">
        <w:rPr>
          <w:rFonts w:asciiTheme="minorHAnsi" w:hAnsiTheme="minorHAnsi" w:cstheme="minorHAnsi"/>
          <w:sz w:val="16"/>
        </w:rPr>
        <w:t xml:space="preserve">—one </w:t>
      </w:r>
      <w:r w:rsidRPr="00386A2F">
        <w:rPr>
          <w:rStyle w:val="StyleUnderline"/>
          <w:rFonts w:asciiTheme="minorHAnsi" w:hAnsiTheme="minorHAnsi" w:cstheme="minorHAnsi"/>
        </w:rPr>
        <w:t xml:space="preserve">that </w:t>
      </w:r>
      <w:r w:rsidRPr="00900A7C">
        <w:rPr>
          <w:rStyle w:val="StyleUnderline"/>
          <w:rFonts w:asciiTheme="minorHAnsi" w:hAnsiTheme="minorHAnsi" w:cstheme="minorHAnsi"/>
          <w:highlight w:val="cyan"/>
        </w:rPr>
        <w:t>starts from</w:t>
      </w:r>
      <w:r w:rsidRPr="006156E7">
        <w:rPr>
          <w:rFonts w:asciiTheme="minorHAnsi" w:hAnsiTheme="minorHAnsi" w:cstheme="minorHAnsi"/>
          <w:sz w:val="16"/>
        </w:rPr>
        <w:t xml:space="preserve"> the insistence that </w:t>
      </w:r>
      <w:r w:rsidRPr="00900A7C">
        <w:rPr>
          <w:rStyle w:val="Emphasis"/>
          <w:rFonts w:asciiTheme="minorHAnsi" w:hAnsiTheme="minorHAnsi" w:cstheme="minorHAnsi"/>
          <w:highlight w:val="cyan"/>
        </w:rPr>
        <w:t>nothing</w:t>
      </w:r>
      <w:r w:rsidRPr="006156E7">
        <w:rPr>
          <w:rFonts w:asciiTheme="minorHAnsi" w:hAnsiTheme="minorHAnsi" w:cstheme="minorHAnsi"/>
          <w:sz w:val="16"/>
        </w:rPr>
        <w:t xml:space="preserve"> be </w:t>
      </w:r>
      <w:r w:rsidRPr="00900A7C">
        <w:rPr>
          <w:rStyle w:val="Emphasis"/>
          <w:rFonts w:asciiTheme="minorHAnsi" w:hAnsiTheme="minorHAnsi" w:cstheme="minorHAnsi"/>
          <w:highlight w:val="cyan"/>
        </w:rPr>
        <w:t>exempted</w:t>
      </w:r>
      <w:r w:rsidRPr="00900A7C">
        <w:rPr>
          <w:rStyle w:val="StyleUnderline"/>
          <w:rFonts w:asciiTheme="minorHAnsi" w:hAnsiTheme="minorHAnsi" w:cstheme="minorHAnsi"/>
          <w:highlight w:val="cyan"/>
        </w:rPr>
        <w:t xml:space="preserve"> in advance</w:t>
      </w:r>
      <w:r w:rsidRPr="00386A2F">
        <w:rPr>
          <w:rStyle w:val="StyleUnderline"/>
          <w:rFonts w:asciiTheme="minorHAnsi" w:hAnsiTheme="minorHAnsi" w:cstheme="minorHAnsi"/>
        </w:rPr>
        <w:t xml:space="preserve"> from</w:t>
      </w:r>
      <w:r w:rsidRPr="006156E7">
        <w:rPr>
          <w:rFonts w:asciiTheme="minorHAnsi" w:hAnsiTheme="minorHAnsi" w:cstheme="minorHAnsi"/>
          <w:sz w:val="16"/>
        </w:rPr>
        <w:t xml:space="preserve"> the enactment of </w:t>
      </w:r>
      <w:r w:rsidRPr="00386A2F">
        <w:rPr>
          <w:rStyle w:val="StyleUnderline"/>
          <w:rFonts w:asciiTheme="minorHAnsi" w:hAnsiTheme="minorHAnsi" w:cstheme="minorHAnsi"/>
        </w:rPr>
        <w:t>re/visionary processes</w:t>
      </w:r>
      <w:r w:rsidRPr="006156E7">
        <w:rPr>
          <w:rFonts w:asciiTheme="minorHAnsi" w:hAnsiTheme="minorHAnsi" w:cstheme="minorHAnsi"/>
          <w:sz w:val="16"/>
        </w:rPr>
        <w:t>.</w:t>
      </w:r>
    </w:p>
    <w:p w14:paraId="7F405059" w14:textId="77777777" w:rsidR="00914231" w:rsidRDefault="00914231" w:rsidP="00914231"/>
    <w:p w14:paraId="6157609D" w14:textId="77777777" w:rsidR="00914231" w:rsidRPr="00CE18F5" w:rsidRDefault="00914231" w:rsidP="00914231">
      <w:pPr>
        <w:pStyle w:val="Heading4"/>
        <w:rPr>
          <w:szCs w:val="26"/>
        </w:rPr>
      </w:pPr>
      <w:r w:rsidRPr="00CE18F5">
        <w:rPr>
          <w:szCs w:val="26"/>
        </w:rPr>
        <w:t xml:space="preserve">Anti-statism performs an </w:t>
      </w:r>
      <w:r w:rsidRPr="00CE18F5">
        <w:rPr>
          <w:szCs w:val="26"/>
          <w:u w:val="single"/>
        </w:rPr>
        <w:t>ethical</w:t>
      </w:r>
      <w:r w:rsidRPr="00CE18F5">
        <w:rPr>
          <w:szCs w:val="26"/>
        </w:rPr>
        <w:t xml:space="preserve"> and </w:t>
      </w:r>
      <w:r w:rsidRPr="00CE18F5">
        <w:rPr>
          <w:szCs w:val="26"/>
          <w:u w:val="single"/>
        </w:rPr>
        <w:t>existential failure</w:t>
      </w:r>
      <w:r w:rsidRPr="00CE18F5">
        <w:rPr>
          <w:szCs w:val="26"/>
        </w:rPr>
        <w:t xml:space="preserve"> by abandoning the </w:t>
      </w:r>
      <w:r w:rsidRPr="00CE18F5">
        <w:rPr>
          <w:szCs w:val="26"/>
          <w:u w:val="single"/>
        </w:rPr>
        <w:t>ethical pursuit of revolutionary power</w:t>
      </w:r>
      <w:r w:rsidRPr="00CE18F5">
        <w:rPr>
          <w:szCs w:val="26"/>
        </w:rPr>
        <w:t xml:space="preserve"> through the </w:t>
      </w:r>
      <w:r w:rsidRPr="00CE18F5">
        <w:rPr>
          <w:szCs w:val="26"/>
          <w:u w:val="single"/>
        </w:rPr>
        <w:t>nation-state</w:t>
      </w:r>
      <w:r w:rsidRPr="00CE18F5">
        <w:rPr>
          <w:szCs w:val="26"/>
        </w:rPr>
        <w:t xml:space="preserve">. </w:t>
      </w:r>
    </w:p>
    <w:p w14:paraId="702251A8" w14:textId="77777777" w:rsidR="00914231" w:rsidRPr="00084F10" w:rsidRDefault="00914231" w:rsidP="00914231">
      <w:r w:rsidRPr="00CE18F5">
        <w:rPr>
          <w:rStyle w:val="Style13ptBold"/>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6FA38613" w14:textId="77777777" w:rsidR="00914231" w:rsidRPr="00084F10" w:rsidRDefault="00914231" w:rsidP="00914231">
      <w:pPr>
        <w:rPr>
          <w:sz w:val="14"/>
        </w:rPr>
      </w:pPr>
      <w:bookmarkStart w:id="0"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084F10">
        <w:rPr>
          <w:rStyle w:val="StyleUnderline"/>
          <w:highlight w:val="cyan"/>
        </w:rPr>
        <w:t xml:space="preserve"> has arisen between</w:t>
      </w:r>
      <w:r w:rsidRPr="00084F10">
        <w:rPr>
          <w:rStyle w:val="StyleUnderline"/>
        </w:rPr>
        <w:t xml:space="preserve"> ethical minoritarianism</w:t>
      </w:r>
      <w:r w:rsidRPr="00084F10">
        <w:rPr>
          <w:sz w:val="14"/>
        </w:rPr>
        <w:t xml:space="preserve">, in itself not a bad thing, </w:t>
      </w:r>
      <w:r w:rsidRPr="00084F10">
        <w:rPr>
          <w:rStyle w:val="StyleUnderline"/>
        </w:rPr>
        <w:t xml:space="preserve">and </w:t>
      </w:r>
      <w:r w:rsidRPr="00084F10">
        <w:rPr>
          <w:rStyle w:val="StyleUnderline"/>
          <w:highlight w:val="cyan"/>
        </w:rPr>
        <w:t>any notion of 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 xml:space="preserve">crisis through the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084F10">
        <w:rPr>
          <w:rStyle w:val="StyleUnderline"/>
          <w:highlight w:val="cyan"/>
        </w:rPr>
        <w:t xml:space="preserve"> risks </w:t>
      </w:r>
      <w:r w:rsidRPr="00084F10">
        <w:rPr>
          <w:rStyle w:val="Emphasis"/>
          <w:highlight w:val="cyan"/>
        </w:rPr>
        <w:t>obscuring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084F10">
        <w:rPr>
          <w:rStyle w:val="StyleUnderline"/>
          <w:highlight w:val="cyan"/>
        </w:rPr>
        <w:t xml:space="preserve"> 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6F5B8468" w14:textId="77777777" w:rsidR="00914231" w:rsidRPr="00084F10" w:rsidRDefault="00914231" w:rsidP="00914231">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 the capitalist</w:t>
      </w:r>
      <w:r w:rsidRPr="00084F10">
        <w:rPr>
          <w:rStyle w:val="StyleUnderline"/>
        </w:rPr>
        <w:t xml:space="preserve">’s strategy </w:t>
      </w:r>
      <w:r w:rsidRPr="00084F10">
        <w:rPr>
          <w:rStyle w:val="StyleUnderline"/>
          <w:highlight w:val="cyan"/>
        </w:rPr>
        <w:t xml:space="preserve">to </w:t>
      </w:r>
      <w:r w:rsidRPr="00084F10">
        <w:rPr>
          <w:rStyle w:val="Emphasis"/>
          <w:highlight w:val="cyan"/>
        </w:rPr>
        <w:t>reduce</w:t>
      </w:r>
      <w:r w:rsidRPr="00084F10">
        <w:rPr>
          <w:rStyle w:val="StyleUnderline"/>
          <w:highlight w:val="cyan"/>
        </w:rPr>
        <w:t xml:space="preserve"> 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084F10">
        <w:rPr>
          <w:rStyle w:val="Emphasis"/>
          <w:highlight w:val="cyan"/>
        </w:rPr>
        <w:t>reduce</w:t>
      </w:r>
      <w:r w:rsidRPr="00084F10">
        <w:rPr>
          <w:rStyle w:val="StyleUnderline"/>
          <w:highlight w:val="cyan"/>
        </w:rPr>
        <w:t xml:space="preserve"> the state’s role to its </w:t>
      </w:r>
      <w:r w:rsidRPr="00084F10">
        <w:rPr>
          <w:rStyle w:val="Emphasis"/>
          <w:highlight w:val="cyan"/>
        </w:rPr>
        <w:t>policing</w:t>
      </w:r>
      <w:r w:rsidRPr="00084F10">
        <w:rPr>
          <w:rStyle w:val="StyleUnderline"/>
          <w:highlight w:val="cyan"/>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084F10">
        <w:rPr>
          <w:rStyle w:val="StyleUnderline"/>
          <w:highlight w:val="cyan"/>
        </w:rPr>
        <w:t>demand</w:t>
      </w:r>
      <w:r w:rsidRPr="00084F10">
        <w:rPr>
          <w:sz w:val="14"/>
        </w:rPr>
        <w:t xml:space="preserve">, </w:t>
      </w:r>
      <w:r w:rsidRPr="00084F10">
        <w:rPr>
          <w:rStyle w:val="StyleUnderline"/>
          <w:highlight w:val="cyan"/>
        </w:rPr>
        <w:t xml:space="preserve">as an </w:t>
      </w:r>
      <w:r w:rsidRPr="00084F10">
        <w:rPr>
          <w:rStyle w:val="Emphasis"/>
          <w:sz w:val="32"/>
          <w:szCs w:val="32"/>
          <w:highlight w:val="cyan"/>
        </w:rPr>
        <w:t>ethical imperative</w:t>
      </w:r>
      <w:r w:rsidRPr="00084F10">
        <w:rPr>
          <w:sz w:val="14"/>
        </w:rPr>
        <w:t xml:space="preserve">, </w:t>
      </w:r>
      <w:r w:rsidRPr="00084F10">
        <w:rPr>
          <w:rStyle w:val="Emphasis"/>
        </w:rPr>
        <w:t xml:space="preserve">large-scale </w:t>
      </w:r>
      <w:r w:rsidRPr="00084F10">
        <w:rPr>
          <w:rStyle w:val="Emphasis"/>
          <w:highlight w:val="cyan"/>
        </w:rPr>
        <w:t>changes</w:t>
      </w:r>
      <w:r w:rsidRPr="00084F10">
        <w:rPr>
          <w:rStyle w:val="StyleUnderline"/>
          <w:highlight w:val="cyan"/>
        </w:rPr>
        <w:t xml:space="preserve"> that can be </w:t>
      </w:r>
      <w:r w:rsidRPr="00084F10">
        <w:rPr>
          <w:rStyle w:val="Emphasis"/>
          <w:sz w:val="32"/>
          <w:szCs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r w:rsidRPr="00084F10">
        <w:rPr>
          <w:rStyle w:val="Emphasis"/>
        </w:rPr>
        <w:t xml:space="preserve">organisational </w:t>
      </w:r>
      <w:r w:rsidRPr="00084F10">
        <w:rPr>
          <w:rStyle w:val="Emphasis"/>
          <w:highlight w:val="cyan"/>
        </w:rPr>
        <w:t>capacity</w:t>
      </w:r>
      <w:r w:rsidRPr="00084F10">
        <w:rPr>
          <w:rStyle w:val="StyleUnderline"/>
          <w:highlight w:val="cyan"/>
        </w:rPr>
        <w:t xml:space="preserve"> and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szCs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084F10">
        <w:rPr>
          <w:rStyle w:val="StyleUnderline"/>
          <w:highlight w:val="cyan"/>
        </w:rPr>
        <w:t xml:space="preserve">Nations can be </w:t>
      </w:r>
      <w:r w:rsidRPr="00084F10">
        <w:rPr>
          <w:rStyle w:val="Emphasis"/>
          <w:highlight w:val="cyan"/>
        </w:rPr>
        <w:t>revolutionary</w:t>
      </w:r>
      <w:r w:rsidRPr="00084F10">
        <w:rPr>
          <w:sz w:val="14"/>
        </w:rPr>
        <w:t xml:space="preserve">, </w:t>
      </w:r>
      <w:r w:rsidRPr="00084F10">
        <w:rPr>
          <w:rStyle w:val="StyleUnderline"/>
          <w:highlight w:val="cyan"/>
        </w:rPr>
        <w:t>such as</w:t>
      </w:r>
      <w:r w:rsidRPr="00084F10">
        <w:rPr>
          <w:rStyle w:val="StyleUnderline"/>
        </w:rPr>
        <w:t xml:space="preserve"> the national liberation fronts in </w:t>
      </w:r>
      <w:r w:rsidRPr="00084F10">
        <w:rPr>
          <w:rStyle w:val="Emphasis"/>
          <w:highlight w:val="cyan"/>
        </w:rPr>
        <w:t>Southern Africa</w:t>
      </w:r>
      <w:r w:rsidRPr="00084F10">
        <w:rPr>
          <w:sz w:val="14"/>
        </w:rPr>
        <w:t xml:space="preserve">, </w:t>
      </w:r>
      <w:r w:rsidRPr="00084F10">
        <w:rPr>
          <w:rStyle w:val="StyleUnderline"/>
          <w:highlight w:val="cyan"/>
        </w:rPr>
        <w:t xml:space="preserve">nations can be </w:t>
      </w:r>
      <w:r w:rsidRPr="00084F10">
        <w:rPr>
          <w:rStyle w:val="Emphasis"/>
          <w:highlight w:val="cyan"/>
        </w:rPr>
        <w:t>Indigenous</w:t>
      </w:r>
      <w:r w:rsidRPr="00084F10">
        <w:rPr>
          <w:sz w:val="14"/>
          <w:highlight w:val="cyan"/>
        </w:rPr>
        <w:t xml:space="preserve">, </w:t>
      </w:r>
      <w:r w:rsidRPr="00084F10">
        <w:rPr>
          <w:rStyle w:val="StyleUnderline"/>
          <w:highlight w:val="cyan"/>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084F10">
        <w:rPr>
          <w:rStyle w:val="StyleUnderline"/>
          <w:highlight w:val="cyan"/>
        </w:rPr>
        <w:t xml:space="preserve">on the level of </w:t>
      </w:r>
      <w:r w:rsidRPr="00084F10">
        <w:rPr>
          <w:rStyle w:val="Emphasis"/>
          <w:highlight w:val="cyan"/>
        </w:rPr>
        <w:t>nation</w:t>
      </w:r>
      <w:r w:rsidRPr="00084F10">
        <w:rPr>
          <w:rStyle w:val="StyleUnderline"/>
        </w:rPr>
        <w:t xml:space="preserve"> that military and economic </w:t>
      </w:r>
      <w:r w:rsidRPr="00084F10">
        <w:rPr>
          <w:rStyle w:val="StyleUnderline"/>
          <w:highlight w:val="cyan"/>
        </w:rPr>
        <w:t xml:space="preserve">imperialist endeavours are met with the </w:t>
      </w:r>
      <w:r w:rsidRPr="00084F10">
        <w:rPr>
          <w:rStyle w:val="Emphasis"/>
          <w:highlight w:val="cyan"/>
        </w:rPr>
        <w:t>most</w:t>
      </w:r>
      <w:r w:rsidRPr="00084F10">
        <w:rPr>
          <w:rStyle w:val="Emphasis"/>
        </w:rPr>
        <w:t xml:space="preserve"> significant </w:t>
      </w:r>
      <w:r w:rsidRPr="00084F10">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24F36D37" w14:textId="77777777" w:rsidR="00914231" w:rsidRDefault="00914231" w:rsidP="00914231">
      <w:pPr>
        <w:rPr>
          <w:rStyle w:val="StyleUnderlin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084F10">
        <w:rPr>
          <w:rStyle w:val="StyleUnderline"/>
          <w:highlight w:val="cyan"/>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 xml:space="preserve">the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 xml:space="preserve">what empire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084F10">
        <w:rPr>
          <w:rStyle w:val="Emphasis"/>
          <w:highlight w:val="cyan"/>
        </w:rPr>
        <w:t>alternatives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084F10">
        <w:rPr>
          <w:rStyle w:val="StyleUnderline"/>
          <w:highlight w:val="cyan"/>
        </w:rPr>
        <w:t xml:space="preserve">we can learn </w:t>
      </w:r>
      <w:r w:rsidRPr="00084F10">
        <w:rPr>
          <w:rStyle w:val="Emphasis"/>
          <w:highlight w:val="cyan"/>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084F10">
        <w:rPr>
          <w:rStyle w:val="Emphasis"/>
          <w:highlight w:val="cyan"/>
        </w:rPr>
        <w:t>planet</w:t>
      </w:r>
      <w:r w:rsidRPr="00084F10">
        <w:rPr>
          <w:rStyle w:val="StyleUnderline"/>
          <w:highlight w:val="cyan"/>
        </w:rPr>
        <w:t xml:space="preserve"> and our </w:t>
      </w:r>
      <w:r w:rsidRPr="00084F10">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0"/>
    </w:p>
    <w:p w14:paraId="29B18BF5" w14:textId="77777777" w:rsidR="00914231" w:rsidRPr="00CE18F5" w:rsidRDefault="00914231" w:rsidP="00914231"/>
    <w:p w14:paraId="1B52F997" w14:textId="77777777" w:rsidR="00914231" w:rsidRDefault="00914231" w:rsidP="00914231">
      <w:pPr>
        <w:keepNext/>
        <w:keepLines/>
        <w:spacing w:before="40" w:after="0"/>
        <w:outlineLvl w:val="3"/>
        <w:rPr>
          <w:rFonts w:eastAsiaTheme="majorEastAsia" w:cstheme="majorBidi"/>
          <w:b/>
          <w:iCs/>
          <w:sz w:val="26"/>
        </w:rPr>
      </w:pPr>
      <w:r w:rsidRPr="00444CC1">
        <w:rPr>
          <w:rFonts w:eastAsiaTheme="majorEastAsia" w:cstheme="majorBidi"/>
          <w:b/>
          <w:iCs/>
          <w:sz w:val="26"/>
          <w:u w:val="single"/>
        </w:rPr>
        <w:t>Killjoy rhetoric</w:t>
      </w:r>
      <w:r>
        <w:rPr>
          <w:rFonts w:eastAsiaTheme="majorEastAsia" w:cstheme="majorBidi"/>
          <w:b/>
          <w:iCs/>
          <w:sz w:val="26"/>
        </w:rPr>
        <w:t xml:space="preserve"> presumes the primacy of particular subjects as productive of political positions and resistance – this </w:t>
      </w:r>
      <w:r w:rsidRPr="00444CC1">
        <w:rPr>
          <w:rFonts w:eastAsiaTheme="majorEastAsia" w:cstheme="majorBidi"/>
          <w:b/>
          <w:iCs/>
          <w:sz w:val="26"/>
          <w:u w:val="single"/>
        </w:rPr>
        <w:t>cedes</w:t>
      </w:r>
      <w:r>
        <w:rPr>
          <w:rFonts w:eastAsiaTheme="majorEastAsia" w:cstheme="majorBidi"/>
          <w:b/>
          <w:iCs/>
          <w:sz w:val="26"/>
        </w:rPr>
        <w:t xml:space="preserve"> a futural, universal materialism</w:t>
      </w:r>
    </w:p>
    <w:p w14:paraId="593DE98D" w14:textId="77777777" w:rsidR="00914231" w:rsidRDefault="00914231" w:rsidP="00914231">
      <w:r>
        <w:rPr>
          <w:b/>
          <w:bCs/>
          <w:sz w:val="26"/>
        </w:rPr>
        <w:t>Culp 15</w:t>
      </w:r>
      <w:r>
        <w:t xml:space="preserve"> </w:t>
      </w:r>
      <w:r w:rsidRPr="00444CC1">
        <w:t>(Andrew Culp teaches Media History and Theory in the MA Program in Aesthetics and Politics and the School of Critical Studies at CalArts. “NON-CONSTITUTIVE RHETORIC: OR THE BANALITY OF CONTROL” 19 Nov 2015 https://non.copyriot.com/non-constitutive-rhetoric-or-the-banality-of-control/ rvs)</w:t>
      </w:r>
    </w:p>
    <w:p w14:paraId="37359BF1" w14:textId="77777777" w:rsidR="00914231" w:rsidRDefault="00914231" w:rsidP="00914231">
      <w:pPr>
        <w:rPr>
          <w:sz w:val="16"/>
        </w:rPr>
      </w:pPr>
      <w:r>
        <w:rPr>
          <w:sz w:val="16"/>
        </w:rPr>
        <w:t xml:space="preserve">Perhaps we are already past interpellation in critical rhetoric, which is to say: scholars have stopped looking for optimism in constitutive rhetoric that hails “the people,” invokes an identity, or provides a symbolic program of action (McGee, “The People”; Charland, “Peuple Québécois”; Delgado, “Chicano Movement”). </w:t>
      </w:r>
      <w:r>
        <w:rPr>
          <w:u w:val="single"/>
        </w:rPr>
        <w:t>Affect theory now has us connecting the everyday activities of people producing value without being pinned to fixed identities</w:t>
      </w:r>
      <w:r>
        <w:rPr>
          <w:sz w:val="16"/>
        </w:rPr>
        <w:t xml:space="preserve">, or bounded sites of action (Chaput, “Rhetorical Circulation”). </w:t>
      </w:r>
      <w:r>
        <w:rPr>
          <w:u w:val="single"/>
        </w:rPr>
        <w:t xml:space="preserve">My concern is that </w:t>
      </w:r>
      <w:r w:rsidRPr="004B2CFA">
        <w:rPr>
          <w:highlight w:val="cyan"/>
          <w:u w:val="single"/>
        </w:rPr>
        <w:t>we need to maintain a deep ambivalence about the potential of affects.</w:t>
      </w:r>
      <w:r>
        <w:rPr>
          <w:sz w:val="16"/>
        </w:rPr>
        <w:t xml:space="preserve"> In one of the most memorable passages of Anti-Oedipus, Deleuze and Guattari argue that </w:t>
      </w:r>
      <w:r w:rsidRPr="004B2CFA">
        <w:rPr>
          <w:highlight w:val="cyan"/>
          <w:u w:val="single"/>
        </w:rPr>
        <w:t>the political question cannot be ‘how do we free up desire?’</w:t>
      </w:r>
      <w:r>
        <w:rPr>
          <w:u w:val="single"/>
        </w:rPr>
        <w:t xml:space="preserve"> – or</w:t>
      </w:r>
      <w:r>
        <w:rPr>
          <w:sz w:val="16"/>
        </w:rPr>
        <w:t xml:space="preserve"> in our case: </w:t>
      </w:r>
      <w:r>
        <w:rPr>
          <w:u w:val="single"/>
        </w:rPr>
        <w:t xml:space="preserve">incite more positive affects – </w:t>
      </w:r>
      <w:r w:rsidRPr="004B2CFA">
        <w:rPr>
          <w:highlight w:val="cyan"/>
          <w:u w:val="single"/>
        </w:rPr>
        <w:t>because in our society, free people</w:t>
      </w:r>
      <w:r>
        <w:rPr>
          <w:u w:val="single"/>
        </w:rPr>
        <w:t xml:space="preserve"> willingly </w:t>
      </w:r>
      <w:r w:rsidRPr="004B2CFA">
        <w:rPr>
          <w:highlight w:val="cyan"/>
          <w:u w:val="single"/>
        </w:rPr>
        <w:t>give up</w:t>
      </w:r>
      <w:r>
        <w:rPr>
          <w:u w:val="single"/>
        </w:rPr>
        <w:t xml:space="preserve"> their </w:t>
      </w:r>
      <w:r w:rsidRPr="004B2CFA">
        <w:rPr>
          <w:highlight w:val="cyan"/>
          <w:u w:val="single"/>
        </w:rPr>
        <w:t>freedom</w:t>
      </w:r>
      <w:r>
        <w:rPr>
          <w:sz w:val="16"/>
        </w:rPr>
        <w:t xml:space="preserve"> (29). As such, scholars of rhetoric should select artifacts that demonstrate the microphysical complicity of affects in our subjugation, such as Sara Ahmed’s study of compulsory happiness as a form of gender exploitation, but </w:t>
      </w:r>
      <w:r>
        <w:rPr>
          <w:u w:val="single"/>
        </w:rPr>
        <w:t>we should</w:t>
      </w:r>
      <w:r>
        <w:rPr>
          <w:sz w:val="16"/>
        </w:rPr>
        <w:t xml:space="preserve"> also </w:t>
      </w:r>
      <w:r>
        <w:rPr>
          <w:u w:val="single"/>
        </w:rPr>
        <w:t xml:space="preserve">find artifacts that demonstrate how </w:t>
      </w:r>
      <w:r w:rsidRPr="004B2CFA">
        <w:rPr>
          <w:highlight w:val="cyan"/>
          <w:u w:val="single"/>
        </w:rPr>
        <w:t>affects are remobilized for our freedom</w:t>
      </w:r>
      <w:r>
        <w:rPr>
          <w:sz w:val="16"/>
        </w:rPr>
        <w:t xml:space="preserve">, as in </w:t>
      </w:r>
      <w:r>
        <w:rPr>
          <w:u w:val="single"/>
        </w:rPr>
        <w:t>Ahmed’s</w:t>
      </w:r>
      <w:r>
        <w:rPr>
          <w:sz w:val="16"/>
        </w:rPr>
        <w:t xml:space="preserve"> feminist </w:t>
      </w:r>
      <w:r w:rsidRPr="004B2CFA">
        <w:rPr>
          <w:highlight w:val="cyan"/>
          <w:u w:val="single"/>
        </w:rPr>
        <w:t>killjoy</w:t>
      </w:r>
      <w:r>
        <w:rPr>
          <w:u w:val="single"/>
        </w:rPr>
        <w:t>, who spreads negative affects to break the unspoken agreement to offer only constructive, sex-positive solutions</w:t>
      </w:r>
      <w:r>
        <w:rPr>
          <w:sz w:val="16"/>
        </w:rPr>
        <w:t xml:space="preserve"> (Ahmed, Promise of Happiness). Yet even </w:t>
      </w:r>
      <w:r>
        <w:rPr>
          <w:u w:val="single"/>
        </w:rPr>
        <w:t xml:space="preserve">Ahmed’s </w:t>
      </w:r>
      <w:r w:rsidRPr="004B2CFA">
        <w:rPr>
          <w:highlight w:val="cyan"/>
          <w:u w:val="single"/>
        </w:rPr>
        <w:t xml:space="preserve">is perhaps too focused on </w:t>
      </w:r>
      <w:r w:rsidRPr="00604919">
        <w:rPr>
          <w:rStyle w:val="Emphasis"/>
          <w:highlight w:val="cyan"/>
        </w:rPr>
        <w:t>social subjection</w:t>
      </w:r>
      <w:r w:rsidRPr="004B2CFA">
        <w:rPr>
          <w:highlight w:val="cyan"/>
          <w:u w:val="single"/>
        </w:rPr>
        <w:t xml:space="preserve"> and its binary logic of consent/refusal.</w:t>
      </w:r>
      <w:r>
        <w:rPr>
          <w:sz w:val="16"/>
        </w:rPr>
        <w:t xml:space="preserve"> Rhetorical scholars following in her footsteps would likely search out distinct counter-publics or out-law discourses (Warner, Publics and Counter-Publics; Sloop and Ono, “Out-Law Discourse”). </w:t>
      </w:r>
      <w:r w:rsidRPr="004B2CFA">
        <w:rPr>
          <w:highlight w:val="cyan"/>
          <w:u w:val="single"/>
        </w:rPr>
        <w:t>Both fail to engage ‘the languages of infrastructures,’ which speaks in terms of “samples</w:t>
      </w:r>
      <w:r>
        <w:rPr>
          <w:u w:val="single"/>
        </w:rPr>
        <w:t xml:space="preserve">, data, markets, or ‘banks’” </w:t>
      </w:r>
      <w:r w:rsidRPr="004B2CFA">
        <w:rPr>
          <w:highlight w:val="cyan"/>
          <w:u w:val="single"/>
        </w:rPr>
        <w:t>that circulate at levels “much more and much less than the person,</w:t>
      </w:r>
      <w:r>
        <w:rPr>
          <w:u w:val="single"/>
        </w:rPr>
        <w:t xml:space="preserve"> the individual, and intersubjectivity”</w:t>
      </w:r>
      <w:r>
        <w:rPr>
          <w:sz w:val="16"/>
        </w:rPr>
        <w:t xml:space="preserve"> (Deleuze, “Postscript,” 180; Lazzarato, Signs and Machines, 30). </w:t>
      </w:r>
      <w:r w:rsidRPr="004B2CFA">
        <w:rPr>
          <w:b/>
          <w:iCs/>
          <w:highlight w:val="cyan"/>
          <w:u w:val="single"/>
        </w:rPr>
        <w:t>The response requires a thoroughly materialist analysis whereby the social subject is no long the default center of political action.</w:t>
      </w:r>
      <w:r>
        <w:rPr>
          <w:sz w:val="16"/>
        </w:rPr>
        <w:t xml:space="preserve"> Late in his life, </w:t>
      </w:r>
      <w:r w:rsidRPr="004B2CFA">
        <w:rPr>
          <w:highlight w:val="cyan"/>
          <w:u w:val="single"/>
        </w:rPr>
        <w:t>Deleuze</w:t>
      </w:r>
      <w:r>
        <w:rPr>
          <w:u w:val="single"/>
        </w:rPr>
        <w:t xml:space="preserve"> denounced the younger generations “strange craving to ‘be motivated’” as part of a new system of domination</w:t>
      </w:r>
      <w:r>
        <w:rPr>
          <w:sz w:val="16"/>
        </w:rPr>
        <w:t xml:space="preserve"> (“Postscript,” 181). </w:t>
      </w:r>
      <w:r>
        <w:rPr>
          <w:u w:val="single"/>
        </w:rPr>
        <w:t xml:space="preserve">His </w:t>
      </w:r>
      <w:r w:rsidRPr="004B2CFA">
        <w:rPr>
          <w:highlight w:val="cyan"/>
          <w:u w:val="single"/>
        </w:rPr>
        <w:t>proposed solution was to escape to vacuoles of non-communication in order to</w:t>
      </w:r>
      <w:r>
        <w:rPr>
          <w:u w:val="single"/>
        </w:rPr>
        <w:t xml:space="preserve"> engage in piracy or </w:t>
      </w:r>
      <w:r w:rsidRPr="004B2CFA">
        <w:rPr>
          <w:highlight w:val="cyan"/>
          <w:u w:val="single"/>
        </w:rPr>
        <w:t>introduce viruses</w:t>
      </w:r>
      <w:r>
        <w:rPr>
          <w:sz w:val="16"/>
        </w:rPr>
        <w:t xml:space="preserve"> (“Control and Becoming,” 175; “Postscript,” 180). Perhaps this is only true for me because of my revolutionary communist convictions, but I firmly believe in the future of critical rhetorical scholarship on subjectivity, both new and old, that combines direct action and obfuscation to meet at the intersection of logistics and exodus.</w:t>
      </w:r>
    </w:p>
    <w:p w14:paraId="1EAC3E9A" w14:textId="77777777" w:rsidR="00914231" w:rsidRPr="007B3C89" w:rsidRDefault="00914231" w:rsidP="00914231"/>
    <w:p w14:paraId="50EA4973" w14:textId="77777777" w:rsidR="00914231" w:rsidRDefault="00914231" w:rsidP="00914231">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w:t>
      </w:r>
      <w:r w:rsidRPr="0084702D">
        <w:t>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4710A0C3" w14:textId="77777777" w:rsidR="00914231" w:rsidRDefault="00914231" w:rsidP="00914231">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63F42677" w14:textId="77777777" w:rsidR="00914231" w:rsidRPr="00C04BA6" w:rsidRDefault="00914231" w:rsidP="00914231">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287483F7" w14:textId="77777777" w:rsidR="00914231" w:rsidRPr="00C04BA6" w:rsidRDefault="00914231" w:rsidP="00914231">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18F76151" w14:textId="77777777" w:rsidR="00914231" w:rsidRPr="00C04BA6" w:rsidRDefault="00914231" w:rsidP="00914231">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655D17F2" w14:textId="77777777" w:rsidR="00914231" w:rsidRPr="00C04BA6" w:rsidRDefault="00914231" w:rsidP="00914231">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3F6C8F9B" w14:textId="77777777" w:rsidR="00914231" w:rsidRPr="00C04BA6" w:rsidRDefault="00914231" w:rsidP="00914231">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42CE0E57" w14:textId="77777777" w:rsidR="00914231" w:rsidRPr="00C04BA6" w:rsidRDefault="00914231" w:rsidP="00914231">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7609020F" w14:textId="77777777" w:rsidR="00914231" w:rsidRPr="00C04BA6" w:rsidRDefault="00914231" w:rsidP="00914231">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2A0ED36" w14:textId="77777777" w:rsidR="00914231" w:rsidRPr="00C04BA6" w:rsidRDefault="00914231" w:rsidP="00914231">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2B922E3" w14:textId="77777777" w:rsidR="00914231" w:rsidRPr="00C04BA6" w:rsidRDefault="00914231" w:rsidP="00914231">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137C1205" w14:textId="77777777" w:rsidR="00914231" w:rsidRPr="00C04BA6" w:rsidRDefault="00914231" w:rsidP="00914231">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19CBFC19" w14:textId="77777777" w:rsidR="00914231" w:rsidRPr="00C04BA6" w:rsidRDefault="00914231" w:rsidP="00914231">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419310FE" w14:textId="77777777" w:rsidR="00914231" w:rsidRPr="00C04BA6" w:rsidRDefault="00914231" w:rsidP="00914231">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41FFA5CF" w14:textId="77777777" w:rsidR="00914231" w:rsidRPr="00C04BA6" w:rsidRDefault="00914231" w:rsidP="00914231">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0788BF42" w14:textId="77777777" w:rsidR="00914231" w:rsidRPr="00C04BA6" w:rsidRDefault="00914231" w:rsidP="00914231">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241DFE47" w14:textId="77777777" w:rsidR="00914231" w:rsidRPr="00C04BA6" w:rsidRDefault="00914231" w:rsidP="00914231">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DB09F38" w14:textId="77777777" w:rsidR="00914231" w:rsidRPr="00C04BA6" w:rsidRDefault="00914231" w:rsidP="00914231">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6BD8EE60" w14:textId="77777777" w:rsidR="00914231" w:rsidRPr="00C04BA6" w:rsidRDefault="00914231" w:rsidP="00914231">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7C3DBA34" w14:textId="77777777" w:rsidR="00914231" w:rsidRPr="004C63C8" w:rsidRDefault="00914231" w:rsidP="00914231">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671D5B4B" w14:textId="77777777" w:rsidR="00914231" w:rsidRDefault="00914231" w:rsidP="00914231"/>
    <w:p w14:paraId="6C443691" w14:textId="77777777" w:rsidR="00914231" w:rsidRPr="00386A2F" w:rsidRDefault="00914231" w:rsidP="00914231">
      <w:pPr>
        <w:pStyle w:val="Heading4"/>
        <w:rPr>
          <w:rFonts w:asciiTheme="minorHAnsi" w:hAnsiTheme="minorHAnsi" w:cstheme="minorHAnsi"/>
        </w:rPr>
      </w:pPr>
      <w:bookmarkStart w:id="1" w:name="_Hlk211613427"/>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0FEE4F37" w14:textId="77777777" w:rsidR="00914231" w:rsidRPr="00386A2F" w:rsidRDefault="00914231" w:rsidP="00914231">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4C63C8">
        <w:t>[Alyson, Marxist-Leninist, Materialist Feminist and Anti-Imperialist activist, "Communism and Climate Change: A Dual Power Approach," Failing That, Invent, https://failingthatinvent.home.blog/2019/02/15/communism-and-climate-change-a-dual-power-approach/]//AD</w:t>
      </w:r>
    </w:p>
    <w:p w14:paraId="4461B23E" w14:textId="77777777" w:rsidR="00914231" w:rsidRPr="0098473E" w:rsidRDefault="00914231" w:rsidP="00914231">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900A7C">
        <w:rPr>
          <w:rStyle w:val="Emphasis"/>
          <w:rFonts w:asciiTheme="minorHAnsi" w:hAnsiTheme="minorHAnsi" w:cstheme="minorHAnsi"/>
          <w:highlight w:val="cyan"/>
        </w:rPr>
        <w:t>dual power</w:t>
      </w:r>
      <w:r w:rsidRPr="00900A7C">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900A7C">
        <w:rPr>
          <w:rFonts w:asciiTheme="minorHAnsi" w:hAnsiTheme="minorHAnsi" w:cstheme="minorHAnsi"/>
          <w:highlight w:val="cyan"/>
          <w:u w:val="single"/>
        </w:rPr>
        <w:t xml:space="preserve">gives the 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4C63C8">
        <w:t xml:space="preserve"> </w:t>
      </w:r>
      <w:r w:rsidRPr="00900A7C">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which can directly provide for </w:t>
      </w:r>
      <w:r w:rsidRPr="00900A7C">
        <w:rPr>
          <w:rStyle w:val="Emphasis"/>
          <w:rFonts w:asciiTheme="minorHAnsi" w:hAnsiTheme="minorHAnsi" w:cstheme="minorHAnsi"/>
          <w:highlight w:val="cyan"/>
        </w:rPr>
        <w:t>material needs</w:t>
      </w:r>
      <w:r w:rsidRPr="00900A7C">
        <w:rPr>
          <w:rFonts w:asciiTheme="minorHAnsi" w:hAnsiTheme="minorHAnsi" w:cstheme="minorHAnsi"/>
          <w:highlight w:val="cyan"/>
          <w:u w:val="single"/>
        </w:rPr>
        <w:t xml:space="preserve"> in times of </w:t>
      </w:r>
      <w:r w:rsidRPr="00900A7C">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Socialist agricultural</w:t>
      </w:r>
      <w:r w:rsidRPr="00900A7C">
        <w:rPr>
          <w:rFonts w:asciiTheme="minorHAnsi" w:hAnsiTheme="minorHAnsi" w:cstheme="minorHAnsi"/>
          <w:highlight w:val="cyan"/>
          <w:u w:val="single"/>
        </w:rPr>
        <w:t xml:space="preserve"> and </w:t>
      </w:r>
      <w:r w:rsidRPr="00900A7C">
        <w:rPr>
          <w:rStyle w:val="Emphasis"/>
          <w:rFonts w:asciiTheme="minorHAnsi" w:hAnsiTheme="minorHAnsi" w:cstheme="minorHAnsi"/>
          <w:highlight w:val="cyan"/>
        </w:rPr>
        <w:t>food distribution programs</w:t>
      </w:r>
      <w:r w:rsidRPr="00900A7C">
        <w:rPr>
          <w:rFonts w:asciiTheme="minorHAnsi" w:hAnsiTheme="minorHAnsi" w:cstheme="minorHAnsi"/>
          <w:highlight w:val="cyan"/>
          <w:u w:val="single"/>
        </w:rPr>
        <w:t xml:space="preserve"> can take ground that the </w:t>
      </w:r>
      <w:r w:rsidRPr="00900A7C">
        <w:rPr>
          <w:rStyle w:val="Emphasis"/>
          <w:rFonts w:asciiTheme="minorHAnsi" w:hAnsiTheme="minorHAnsi" w:cstheme="minorHAnsi"/>
          <w:highlight w:val="cyan"/>
        </w:rPr>
        <w:t>capitalist state</w:t>
      </w:r>
      <w:r w:rsidRPr="00900A7C">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900A7C">
        <w:rPr>
          <w:rFonts w:asciiTheme="minorHAnsi" w:hAnsiTheme="minorHAnsi" w:cstheme="minorHAnsi"/>
          <w:highlight w:val="cyan"/>
          <w:u w:val="single"/>
        </w:rPr>
        <w:t>meeting the needs of the masses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while proving that socialist </w:t>
      </w:r>
      <w:r w:rsidRPr="00900A7C">
        <w:rPr>
          <w:rStyle w:val="Emphasis"/>
          <w:rFonts w:asciiTheme="minorHAnsi" w:hAnsiTheme="minorHAnsi" w:cstheme="minorHAnsi"/>
          <w:highlight w:val="cyan"/>
        </w:rPr>
        <w:t>self-management</w:t>
      </w:r>
      <w:r w:rsidRPr="00900A7C">
        <w:rPr>
          <w:rFonts w:asciiTheme="minorHAnsi" w:hAnsiTheme="minorHAnsi" w:cstheme="minorHAnsi"/>
          <w:highlight w:val="cyan"/>
          <w:u w:val="single"/>
        </w:rPr>
        <w:t xml:space="preserve"> and</w:t>
      </w:r>
      <w:r w:rsidRPr="00900A7C">
        <w:rPr>
          <w:rStyle w:val="Emphasis"/>
          <w:rFonts w:asciiTheme="minorHAnsi" w:hAnsiTheme="minorHAnsi" w:cstheme="minorHAnsi"/>
          <w:highlight w:val="cyan"/>
        </w:rPr>
        <w:t xml:space="preserve"> political</w:t>
      </w:r>
      <w:r w:rsidRPr="00900A7C">
        <w:rPr>
          <w:rFonts w:asciiTheme="minorHAnsi" w:hAnsiTheme="minorHAnsi" w:cstheme="minorHAnsi"/>
          <w:highlight w:val="cyan"/>
          <w:u w:val="single"/>
        </w:rPr>
        <w:t xml:space="preserve"> </w:t>
      </w:r>
      <w:r w:rsidRPr="00900A7C">
        <w:rPr>
          <w:rStyle w:val="Emphasis"/>
          <w:rFonts w:asciiTheme="minorHAnsi" w:hAnsiTheme="minorHAnsi" w:cstheme="minorHAnsi"/>
          <w:highlight w:val="cyan"/>
        </w:rPr>
        <w:t>institutions</w:t>
      </w:r>
      <w:r w:rsidRPr="00900A7C">
        <w:rPr>
          <w:rFonts w:asciiTheme="minorHAnsi" w:hAnsiTheme="minorHAnsi" w:cstheme="minorHAnsi"/>
          <w:highlight w:val="cyan"/>
          <w:u w:val="single"/>
        </w:rPr>
        <w:t xml:space="preserve"> can function </w:t>
      </w:r>
      <w:r w:rsidRPr="00900A7C">
        <w:rPr>
          <w:rStyle w:val="Emphasis"/>
          <w:rFonts w:asciiTheme="minorHAnsi" w:hAnsiTheme="minorHAnsi" w:cstheme="minorHAnsi"/>
          <w:highlight w:val="cyan"/>
        </w:rPr>
        <w:t>independently</w:t>
      </w:r>
      <w:r w:rsidRPr="00900A7C">
        <w:rPr>
          <w:rFonts w:asciiTheme="minorHAnsi" w:hAnsiTheme="minorHAnsi" w:cstheme="minorHAnsi"/>
          <w:highlight w:val="cyan"/>
          <w:u w:val="single"/>
        </w:rPr>
        <w:t xml:space="preserve"> of capitalism</w:t>
      </w:r>
      <w:r w:rsidRPr="00386A2F">
        <w:rPr>
          <w:rFonts w:asciiTheme="minorHAnsi" w:hAnsiTheme="minorHAnsi" w:cstheme="minorHAnsi"/>
          <w:sz w:val="16"/>
        </w:rPr>
        <w:t xml:space="preserve">. This approach </w:t>
      </w:r>
      <w:r w:rsidRPr="00900A7C">
        <w:rPr>
          <w:rFonts w:asciiTheme="minorHAnsi" w:hAnsiTheme="minorHAnsi" w:cstheme="minorHAnsi"/>
          <w:sz w:val="16"/>
          <w:highlight w:val="cyan"/>
        </w:rPr>
        <w:t xml:space="preserve">is </w:t>
      </w:r>
      <w:r w:rsidRPr="00900A7C">
        <w:rPr>
          <w:rFonts w:asciiTheme="minorHAnsi" w:hAnsiTheme="minorHAnsi" w:cstheme="minorHAnsi"/>
          <w:highlight w:val="cyan"/>
          <w:u w:val="single"/>
        </w:rPr>
        <w:t>not only</w:t>
      </w:r>
      <w:r w:rsidRPr="00386A2F">
        <w:rPr>
          <w:rFonts w:asciiTheme="minorHAnsi" w:hAnsiTheme="minorHAnsi" w:cstheme="minorHAnsi"/>
          <w:u w:val="single"/>
        </w:rPr>
        <w:t xml:space="preserve"> capable of </w:t>
      </w:r>
      <w:r w:rsidRPr="00900A7C">
        <w:rPr>
          <w:rStyle w:val="Emphasis"/>
          <w:rFonts w:asciiTheme="minorHAnsi" w:hAnsiTheme="minorHAnsi" w:cstheme="minorHAnsi"/>
          <w:highlight w:val="cya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900A7C">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900A7C">
        <w:rPr>
          <w:rFonts w:asciiTheme="minorHAnsi" w:hAnsiTheme="minorHAnsi" w:cstheme="minorHAnsi"/>
          <w:highlight w:val="cyan"/>
          <w:u w:val="single"/>
        </w:rPr>
        <w:t xml:space="preserve">demonstrating the </w:t>
      </w:r>
      <w:r w:rsidRPr="00900A7C">
        <w:rPr>
          <w:rStyle w:val="Emphasis"/>
          <w:rFonts w:asciiTheme="minorHAnsi" w:hAnsiTheme="minorHAnsi" w:cstheme="minorHAnsi"/>
          <w:highlight w:val="cya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900A7C">
        <w:rPr>
          <w:rFonts w:asciiTheme="minorHAnsi" w:hAnsiTheme="minorHAnsi" w:cstheme="minorHAnsi"/>
          <w:highlight w:val="cya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900A7C">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900A7C">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900A7C">
        <w:rPr>
          <w:rFonts w:asciiTheme="minorHAnsi" w:hAnsiTheme="minorHAnsi" w:cstheme="minorHAnsi"/>
          <w:highlight w:val="cya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900A7C">
        <w:rPr>
          <w:rFonts w:asciiTheme="minorHAnsi" w:hAnsiTheme="minorHAnsi" w:cstheme="minorHAnsi"/>
          <w:highlight w:val="cyan"/>
          <w:u w:val="single"/>
        </w:rPr>
        <w:t xml:space="preserve">effects are </w:t>
      </w:r>
      <w:r w:rsidRPr="00900A7C">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900A7C">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900A7C">
        <w:rPr>
          <w:rFonts w:asciiTheme="minorHAnsi" w:hAnsiTheme="minorHAnsi" w:cstheme="minorHAnsi"/>
          <w:highlight w:val="cyan"/>
          <w:u w:val="single"/>
        </w:rPr>
        <w:t xml:space="preserve">in a </w:t>
      </w:r>
      <w:r w:rsidRPr="00900A7C">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900A7C">
        <w:rPr>
          <w:rFonts w:asciiTheme="minorHAnsi" w:hAnsiTheme="minorHAnsi" w:cstheme="minorHAnsi"/>
          <w:highlight w:val="cyan"/>
          <w:u w:val="single"/>
        </w:rPr>
        <w:t>damage control is the primary concern</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The question is not whether we can escape</w:t>
      </w:r>
      <w:r w:rsidRPr="00386A2F">
        <w:rPr>
          <w:rFonts w:asciiTheme="minorHAnsi" w:hAnsiTheme="minorHAnsi" w:cstheme="minorHAnsi"/>
          <w:sz w:val="16"/>
        </w:rPr>
        <w:t xml:space="preserve"> a future of </w:t>
      </w:r>
      <w:r w:rsidRPr="00900A7C">
        <w:rPr>
          <w:rStyle w:val="Emphasis"/>
          <w:rFonts w:asciiTheme="minorHAnsi" w:hAnsiTheme="minorHAnsi" w:cstheme="minorHAnsi"/>
          <w:highlight w:val="cya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Technology</w:t>
      </w:r>
      <w:r w:rsidRPr="00386A2F">
        <w:rPr>
          <w:rFonts w:asciiTheme="minorHAnsi" w:hAnsiTheme="minorHAnsi" w:cstheme="minorHAnsi"/>
          <w:u w:val="single"/>
        </w:rPr>
        <w:t xml:space="preserve"> alone </w:t>
      </w:r>
      <w:r w:rsidRPr="00900A7C">
        <w:rPr>
          <w:rFonts w:asciiTheme="minorHAnsi" w:hAnsiTheme="minorHAnsi" w:cstheme="minorHAnsi"/>
          <w:highlight w:val="cyan"/>
          <w:u w:val="single"/>
        </w:rPr>
        <w:t>cannot</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900A7C">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900A7C">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900A7C">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900A7C">
        <w:rPr>
          <w:rFonts w:asciiTheme="minorHAnsi" w:hAnsiTheme="minorHAnsi" w:cstheme="minorHAnsi"/>
          <w:highlight w:val="cyan"/>
          <w:u w:val="single"/>
        </w:rPr>
        <w:t xml:space="preserve">constant </w:t>
      </w:r>
      <w:r w:rsidRPr="00900A7C">
        <w:rPr>
          <w:rStyle w:val="Emphasis"/>
          <w:rFonts w:asciiTheme="minorHAnsi" w:hAnsiTheme="minorHAnsi" w:cstheme="minorHAnsi"/>
          <w:highlight w:val="cyan"/>
        </w:rPr>
        <w:t>militarism</w:t>
      </w:r>
      <w:r w:rsidRPr="00900A7C">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as imperial states compete for </w:t>
      </w:r>
      <w:r w:rsidRPr="00900A7C">
        <w:rPr>
          <w:rFonts w:asciiTheme="minorHAnsi" w:hAnsiTheme="minorHAnsi" w:cstheme="minorHAnsi"/>
          <w:b/>
          <w:iCs/>
          <w:highlight w:val="cyan"/>
          <w:u w:val="single"/>
        </w:rPr>
        <w:t>spheres of influence</w:t>
      </w:r>
      <w:r w:rsidRPr="00900A7C">
        <w:rPr>
          <w:rFonts w:asciiTheme="minorHAnsi" w:hAnsiTheme="minorHAnsi" w:cstheme="minorHAnsi"/>
          <w:highlight w:val="cyan"/>
          <w:u w:val="single"/>
        </w:rPr>
        <w:t xml:space="preserve"> in order to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900A7C">
        <w:rPr>
          <w:rStyle w:val="Emphasis"/>
          <w:rFonts w:asciiTheme="minorHAnsi" w:hAnsiTheme="minorHAnsi" w:cstheme="minorHAnsi"/>
          <w:highlight w:val="cya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00A7C">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900A7C">
        <w:rPr>
          <w:rFonts w:asciiTheme="minorHAnsi" w:hAnsiTheme="minorHAnsi" w:cstheme="minorHAnsi"/>
          <w:highlight w:val="cyan"/>
          <w:u w:val="single"/>
        </w:rPr>
        <w:t>build a movement</w:t>
      </w:r>
      <w:r w:rsidRPr="00386A2F">
        <w:rPr>
          <w:rFonts w:asciiTheme="minorHAnsi" w:hAnsiTheme="minorHAnsi" w:cstheme="minorHAnsi"/>
          <w:sz w:val="16"/>
        </w:rPr>
        <w:t xml:space="preserve">, and </w:t>
      </w:r>
      <w:r w:rsidRPr="00900A7C">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900A7C">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900A7C">
        <w:rPr>
          <w:rStyle w:val="Emphasis"/>
          <w:rFonts w:asciiTheme="minorHAnsi" w:hAnsiTheme="minorHAnsi" w:cstheme="minorHAnsi"/>
          <w:highlight w:val="cyan"/>
        </w:rPr>
        <w:t>The Marxist Center</w:t>
      </w:r>
      <w:r w:rsidRPr="00386A2F">
        <w:rPr>
          <w:rFonts w:asciiTheme="minorHAnsi" w:hAnsiTheme="minorHAnsi" w:cstheme="minorHAnsi"/>
          <w:u w:val="single"/>
        </w:rPr>
        <w:t xml:space="preserve"> network </w:t>
      </w:r>
      <w:r w:rsidRPr="00900A7C">
        <w:rPr>
          <w:rFonts w:asciiTheme="minorHAnsi" w:hAnsiTheme="minorHAnsi" w:cstheme="minorHAnsi"/>
          <w:highlight w:val="cyan"/>
          <w:u w:val="single"/>
        </w:rPr>
        <w:t>has done</w:t>
      </w:r>
      <w:r w:rsidRPr="00386A2F">
        <w:rPr>
          <w:rFonts w:asciiTheme="minorHAnsi" w:hAnsiTheme="minorHAnsi" w:cstheme="minorHAnsi"/>
          <w:u w:val="single"/>
        </w:rPr>
        <w:t xml:space="preserve"> an impressive amount of </w:t>
      </w:r>
      <w:r w:rsidRPr="00900A7C">
        <w:rPr>
          <w:rFonts w:asciiTheme="minorHAnsi" w:hAnsiTheme="minorHAnsi" w:cstheme="minorHAnsi"/>
          <w:highlight w:val="cya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900A7C">
        <w:rPr>
          <w:rFonts w:asciiTheme="minorHAnsi" w:hAnsiTheme="minorHAnsi" w:cstheme="minorHAnsi"/>
          <w:highlight w:val="cyan"/>
          <w:u w:val="single"/>
        </w:rPr>
        <w:t xml:space="preserve">through </w:t>
      </w:r>
      <w:r w:rsidRPr="00900A7C">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and </w:t>
      </w:r>
      <w:r w:rsidRPr="00900A7C">
        <w:rPr>
          <w:rStyle w:val="Emphasis"/>
          <w:rFonts w:asciiTheme="minorHAnsi" w:hAnsiTheme="minorHAnsi" w:cstheme="minorHAnsi"/>
          <w:highlight w:val="cyan"/>
        </w:rPr>
        <w:t>serve the people programs</w:t>
      </w:r>
      <w:r w:rsidRPr="00900A7C">
        <w:rPr>
          <w:rFonts w:asciiTheme="minorHAnsi" w:hAnsiTheme="minorHAnsi" w:cstheme="minorHAnsi"/>
          <w:sz w:val="16"/>
          <w:highlight w:val="cya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900A7C">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We cannot</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simply</w:t>
      </w:r>
      <w:r w:rsidRPr="00386A2F">
        <w:rPr>
          <w:rStyle w:val="StyleUnderline"/>
          <w:rFonts w:asciiTheme="minorHAnsi" w:hAnsiTheme="minorHAnsi" w:cstheme="minorHAnsi"/>
        </w:rPr>
        <w:t xml:space="preserve"> build these institutions as a reform to </w:t>
      </w:r>
      <w:r w:rsidRPr="00900A7C">
        <w:rPr>
          <w:rStyle w:val="StyleUnderline"/>
          <w:rFonts w:asciiTheme="minorHAnsi" w:hAnsiTheme="minorHAnsi" w:cstheme="minorHAnsi"/>
          <w:highlight w:val="cyan"/>
        </w:rPr>
        <w:t>make capitalism more 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900A7C">
        <w:rPr>
          <w:rFonts w:asciiTheme="minorHAnsi" w:hAnsiTheme="minorHAnsi" w:cstheme="minorHAnsi"/>
          <w:highlight w:val="cyan"/>
          <w:u w:val="single"/>
        </w:rPr>
        <w:t xml:space="preserve">we must make these institutions part of a </w:t>
      </w:r>
      <w:r w:rsidRPr="00900A7C">
        <w:rPr>
          <w:rStyle w:val="Emphasis"/>
          <w:rFonts w:asciiTheme="minorHAnsi" w:hAnsiTheme="minorHAnsi" w:cstheme="minorHAnsi"/>
          <w:highlight w:val="cya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900A7C">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cannot simply declare</w:t>
      </w:r>
      <w:r w:rsidRPr="00386A2F">
        <w:rPr>
          <w:rStyle w:val="StyleUnderline"/>
          <w:rFonts w:asciiTheme="minorHAnsi" w:hAnsiTheme="minorHAnsi" w:cstheme="minorHAnsi"/>
        </w:rPr>
        <w:t xml:space="preserve"> these </w:t>
      </w:r>
      <w:r w:rsidRPr="00900A7C">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900A7C">
        <w:rPr>
          <w:rStyle w:val="Emphasis"/>
          <w:rFonts w:asciiTheme="minorHAnsi" w:hAnsiTheme="minorHAnsi" w:cstheme="minorHAnsi"/>
          <w:highlight w:val="cyan"/>
        </w:rPr>
        <w:t>they have to be linked together through an</w:t>
      </w:r>
      <w:r w:rsidRPr="00386A2F">
        <w:rPr>
          <w:rStyle w:val="Emphasis"/>
          <w:rFonts w:asciiTheme="minorHAnsi" w:hAnsiTheme="minorHAnsi" w:cstheme="minorHAnsi"/>
        </w:rPr>
        <w:t xml:space="preserve"> actual </w:t>
      </w:r>
      <w:r w:rsidRPr="00900A7C">
        <w:rPr>
          <w:rStyle w:val="Emphasis"/>
          <w:rFonts w:asciiTheme="minorHAnsi" w:hAnsiTheme="minorHAnsi" w:cstheme="minorHAnsi"/>
          <w:highlight w:val="cyan"/>
        </w:rPr>
        <w:t>revolutionary 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900A7C">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r w:rsidRPr="00900A7C">
        <w:rPr>
          <w:rFonts w:asciiTheme="minorHAnsi" w:hAnsiTheme="minorHAnsi" w:cstheme="minorHAnsi"/>
          <w:highlight w:val="cyan"/>
          <w:u w:val="single"/>
        </w:rPr>
        <w:t xml:space="preserve">has to be to </w:t>
      </w:r>
      <w:r w:rsidRPr="00900A7C">
        <w:rPr>
          <w:rStyle w:val="Emphasis"/>
          <w:rFonts w:asciiTheme="minorHAnsi" w:hAnsiTheme="minorHAnsi" w:cstheme="minorHAnsi"/>
          <w:highlight w:val="cyan"/>
        </w:rPr>
        <w:t>radicalize</w:t>
      </w:r>
      <w:r w:rsidRPr="00900A7C">
        <w:rPr>
          <w:rFonts w:asciiTheme="minorHAnsi" w:hAnsiTheme="minorHAnsi" w:cstheme="minorHAnsi"/>
          <w:highlight w:val="cyan"/>
          <w:u w:val="single"/>
        </w:rPr>
        <w:t xml:space="preserve"> the masses through </w:t>
      </w:r>
      <w:r w:rsidRPr="00900A7C">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their needs, and</w:t>
      </w:r>
      <w:r w:rsidRPr="00386A2F">
        <w:rPr>
          <w:rFonts w:asciiTheme="minorHAnsi" w:hAnsiTheme="minorHAnsi" w:cstheme="minorHAnsi"/>
          <w:u w:val="single"/>
        </w:rPr>
        <w:t xml:space="preserve"> providing an infrastructure for a socialist movement to meet </w:t>
      </w:r>
      <w:r w:rsidRPr="00900A7C">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900A7C">
        <w:rPr>
          <w:rFonts w:asciiTheme="minorHAnsi" w:hAnsiTheme="minorHAnsi" w:cstheme="minorHAnsi"/>
          <w:highlight w:val="cyan"/>
          <w:u w:val="single"/>
        </w:rPr>
        <w:t xml:space="preserve">the </w:t>
      </w:r>
      <w:r w:rsidRPr="00900A7C">
        <w:rPr>
          <w:rStyle w:val="Emphasis"/>
          <w:rFonts w:asciiTheme="minorHAnsi" w:hAnsiTheme="minorHAnsi" w:cstheme="minorHAnsi"/>
          <w:highlight w:val="cyan"/>
        </w:rPr>
        <w:t>communities</w:t>
      </w:r>
      <w:r w:rsidRPr="00900A7C">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900A7C">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900A7C">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900A7C">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bookmarkEnd w:id="1"/>
    </w:p>
    <w:p w14:paraId="72FFD661" w14:textId="77777777" w:rsidR="00914231" w:rsidRDefault="00914231" w:rsidP="00914231"/>
    <w:p w14:paraId="5BD0299E" w14:textId="77777777" w:rsidR="00914231" w:rsidRDefault="00914231" w:rsidP="00914231">
      <w:pPr>
        <w:pStyle w:val="Heading3"/>
      </w:pPr>
      <w:r>
        <w:t>K---1NC</w:t>
      </w:r>
    </w:p>
    <w:p w14:paraId="5BD97F45" w14:textId="77777777" w:rsidR="00914231" w:rsidRPr="004C63C8" w:rsidRDefault="00914231" w:rsidP="00914231">
      <w:r>
        <w:t>K</w:t>
      </w:r>
    </w:p>
    <w:p w14:paraId="41F450FC" w14:textId="77777777" w:rsidR="00914231" w:rsidRPr="00DD2E13" w:rsidRDefault="00914231" w:rsidP="00914231">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54D3A1FF" w14:textId="77777777" w:rsidR="00914231" w:rsidRPr="0001017B" w:rsidRDefault="00914231" w:rsidP="00914231">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55FA944B" w14:textId="77777777" w:rsidR="00914231" w:rsidRPr="00DD2E13" w:rsidRDefault="00914231" w:rsidP="00914231">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917E73A" w14:textId="77777777" w:rsidR="00914231" w:rsidRPr="00DD2E13" w:rsidRDefault="00914231" w:rsidP="00914231">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covert outlaw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750E57B6" w14:textId="77777777" w:rsidR="00914231" w:rsidRPr="00DD2E13" w:rsidRDefault="00914231" w:rsidP="00914231">
      <w:pPr>
        <w:rPr>
          <w:sz w:val="16"/>
        </w:rPr>
      </w:pPr>
      <w:r w:rsidRPr="00DD2E13">
        <w:rPr>
          <w:sz w:val="16"/>
        </w:rPr>
        <w:t>Rhetorical resistance</w:t>
      </w:r>
    </w:p>
    <w:p w14:paraId="4247D16F" w14:textId="77777777" w:rsidR="00914231" w:rsidRPr="00DD2E13" w:rsidRDefault="00914231" w:rsidP="00914231">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83A73F4" w14:textId="77777777" w:rsidR="00914231" w:rsidRPr="00DD2E13" w:rsidRDefault="00914231" w:rsidP="00914231">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57F2F4E" w14:textId="77777777" w:rsidR="00914231" w:rsidRPr="00DD2E13" w:rsidRDefault="00914231" w:rsidP="00914231">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B46B11C" w14:textId="77777777" w:rsidR="00914231" w:rsidRPr="00DD2E13" w:rsidRDefault="00914231" w:rsidP="00914231">
      <w:pPr>
        <w:rPr>
          <w:sz w:val="16"/>
        </w:rPr>
      </w:pPr>
      <w:r w:rsidRPr="00DD2E13">
        <w:rPr>
          <w:sz w:val="16"/>
        </w:rPr>
        <w:t>Resistance criticism</w:t>
      </w:r>
    </w:p>
    <w:p w14:paraId="3205369F" w14:textId="77777777" w:rsidR="00914231" w:rsidRPr="00DD2E13" w:rsidRDefault="00914231" w:rsidP="00914231">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D0D3520" w14:textId="77777777" w:rsidR="00914231" w:rsidRPr="00DD2E13" w:rsidRDefault="00914231" w:rsidP="00914231">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are in </w:t>
      </w:r>
      <w:r w:rsidRPr="00515D74">
        <w:rPr>
          <w:rStyle w:val="StyleUnderline"/>
          <w:highlight w:val="cyan"/>
        </w:rPr>
        <w:t>need</w:t>
      </w:r>
      <w:r w:rsidRPr="0001017B">
        <w:rPr>
          <w:rStyle w:val="StyleUnderline"/>
        </w:rPr>
        <w:t xml:space="preserve"> of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4EBBCB6A" w14:textId="77777777" w:rsidR="00914231" w:rsidRPr="00DD2E13" w:rsidRDefault="00914231" w:rsidP="00914231">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5778398" w14:textId="77777777" w:rsidR="00914231" w:rsidRPr="00DD2E13" w:rsidRDefault="00914231" w:rsidP="00914231">
      <w:pPr>
        <w:rPr>
          <w:sz w:val="16"/>
        </w:rPr>
      </w:pPr>
      <w:r w:rsidRPr="00DD2E13">
        <w:rPr>
          <w:sz w:val="16"/>
        </w:rPr>
        <w:t xml:space="preserve">What Sloop and </w:t>
      </w:r>
      <w:r w:rsidRPr="00515D74">
        <w:rPr>
          <w:rStyle w:val="StyleUnderline"/>
          <w:highlight w:val="cyan"/>
        </w:rPr>
        <w:t xml:space="preserve">Ono </w:t>
      </w:r>
      <w:r w:rsidRPr="00515D74">
        <w:rPr>
          <w:rStyle w:val="Emphasis"/>
          <w:highlight w:val="cyan"/>
        </w:rPr>
        <w:t>fail to offer</w:t>
      </w:r>
      <w:r w:rsidRPr="00DD2E13">
        <w:rPr>
          <w:rStyle w:val="StyleUnderline"/>
        </w:rPr>
        <w:t xml:space="preserve"> is </w:t>
      </w:r>
      <w:r w:rsidRPr="00515D74">
        <w:rPr>
          <w:rStyle w:val="StyleUnderline"/>
          <w:highlight w:val="cyan"/>
        </w:rPr>
        <w:t xml:space="preserve">an </w:t>
      </w:r>
      <w:r w:rsidRPr="00515D74">
        <w:rPr>
          <w:rStyle w:val="Emphasis"/>
          <w:highlight w:val="cyan"/>
        </w:rPr>
        <w:t>adequate arg</w:t>
      </w:r>
      <w:r w:rsidRPr="00DD2E13">
        <w:rPr>
          <w:rStyle w:val="StyleUnderline"/>
        </w:rPr>
        <w:t xml:space="preserve">ument </w:t>
      </w:r>
      <w:r w:rsidRPr="00515D74">
        <w:rPr>
          <w:rStyle w:val="StyleUnderline"/>
          <w:highlight w:val="cyan"/>
        </w:rPr>
        <w:t>for "taking</w:t>
      </w:r>
      <w:r w:rsidRPr="00DD2E13">
        <w:rPr>
          <w:rStyle w:val="StyleUnderline"/>
        </w:rPr>
        <w:t xml:space="preserve"> </w:t>
      </w:r>
      <w:r w:rsidRPr="00DD2E13">
        <w:rPr>
          <w:rStyle w:val="Emphasis"/>
        </w:rPr>
        <w:t xml:space="preserve">public </w:t>
      </w:r>
      <w:r w:rsidRPr="00515D74">
        <w:rPr>
          <w:rStyle w:val="Emphasis"/>
          <w:highlight w:val="cyan"/>
        </w:rPr>
        <w:t>speaking</w:t>
      </w:r>
      <w:r w:rsidRPr="00515D74">
        <w:rPr>
          <w:rStyle w:val="StyleUnderline"/>
          <w:highlight w:val="cyan"/>
        </w:rPr>
        <w:t xml:space="preserve"> out of the </w:t>
      </w:r>
      <w:r w:rsidRPr="00515D74">
        <w:rPr>
          <w:rStyle w:val="Emphasis"/>
          <w:highlight w:val="cyan"/>
        </w:rPr>
        <w:t>streets</w:t>
      </w:r>
      <w:r w:rsidRPr="00515D74">
        <w:rPr>
          <w:rStyle w:val="StyleUnderline"/>
          <w:highlight w:val="cyan"/>
        </w:rPr>
        <w:t xml:space="preserve"> and studying it in the </w:t>
      </w:r>
      <w:r w:rsidRPr="00515D74">
        <w:rPr>
          <w:rStyle w:val="Emphasis"/>
          <w:highlight w:val="cyan"/>
        </w:rPr>
        <w:t>classroom</w:t>
      </w:r>
      <w:r w:rsidRPr="00DD2E13">
        <w:rPr>
          <w:rStyle w:val="StyleUnderline"/>
        </w:rPr>
        <w:t xml:space="preserve">, for </w:t>
      </w:r>
      <w:r w:rsidRPr="00515D74">
        <w:rPr>
          <w:rStyle w:val="StyleUnderline"/>
          <w:highlight w:val="cyan"/>
        </w:rPr>
        <w:t>treating it less as</w:t>
      </w:r>
      <w:r w:rsidRPr="00DD2E13">
        <w:rPr>
          <w:rStyle w:val="StyleUnderline"/>
        </w:rPr>
        <w:t xml:space="preserve"> an </w:t>
      </w:r>
      <w:r w:rsidRPr="00DD2E13">
        <w:rPr>
          <w:rStyle w:val="Emphasis"/>
        </w:rPr>
        <w:t xml:space="preserve">expression of </w:t>
      </w:r>
      <w:r w:rsidRPr="00515D74">
        <w:rPr>
          <w:rStyle w:val="Emphasis"/>
          <w:highlight w:val="cyan"/>
        </w:rPr>
        <w:t>protest</w:t>
      </w:r>
      <w:r w:rsidRPr="00515D74">
        <w:rPr>
          <w:rStyle w:val="StyleUnderline"/>
          <w:highlight w:val="cyan"/>
        </w:rPr>
        <w:t>"</w:t>
      </w:r>
      <w:r w:rsidRPr="00DD2E13">
        <w:rPr>
          <w:sz w:val="16"/>
        </w:rPr>
        <w:t xml:space="preserve"> (Wander 1983, 3) </w:t>
      </w:r>
      <w:r w:rsidRPr="00515D74">
        <w:rPr>
          <w:rStyle w:val="StyleUnderline"/>
          <w:highlight w:val="cyan"/>
        </w:rPr>
        <w:t>and</w:t>
      </w:r>
      <w:r w:rsidRPr="00DD2E13">
        <w:rPr>
          <w:rStyle w:val="StyleUnderline"/>
        </w:rPr>
        <w:t xml:space="preserve"> more </w:t>
      </w:r>
      <w:r w:rsidRPr="00515D74">
        <w:rPr>
          <w:rStyle w:val="StyleUnderline"/>
          <w:highlight w:val="cyan"/>
        </w:rPr>
        <w:t xml:space="preserve">as an </w:t>
      </w:r>
      <w:r w:rsidRPr="00515D74">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515D74">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515D74">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515D74">
        <w:rPr>
          <w:rStyle w:val="Emphasis"/>
          <w:highlight w:val="cyan"/>
        </w:rPr>
        <w:t>without</w:t>
      </w:r>
      <w:r w:rsidRPr="00515D74">
        <w:rPr>
          <w:rStyle w:val="StyleUnderline"/>
          <w:highlight w:val="cyan"/>
        </w:rPr>
        <w:t xml:space="preserve"> addressing whether the critic should be </w:t>
      </w:r>
      <w:r w:rsidRPr="00515D74">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515D74">
        <w:rPr>
          <w:rStyle w:val="StyleUnderline"/>
          <w:highlight w:val="cyan"/>
        </w:rPr>
        <w:t xml:space="preserve">in the </w:t>
      </w:r>
      <w:r w:rsidRPr="00515D7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250008C8" w14:textId="77777777" w:rsidR="00914231" w:rsidRPr="00DD2E13" w:rsidRDefault="00914231" w:rsidP="00914231">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515D74">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out-law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D5D9ABB" w14:textId="77777777" w:rsidR="00914231" w:rsidRPr="00DD2E13" w:rsidRDefault="00914231" w:rsidP="00914231">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B05A2A4" w14:textId="77777777" w:rsidR="00914231" w:rsidRPr="00DD2E13" w:rsidRDefault="00914231" w:rsidP="00914231">
      <w:pPr>
        <w:rPr>
          <w:sz w:val="16"/>
        </w:rPr>
      </w:pPr>
      <w:r w:rsidRPr="00DD2E13">
        <w:rPr>
          <w:sz w:val="16"/>
        </w:rPr>
        <w:t xml:space="preserve">(3) Perhaps the academic translation of out-law discourse could be true to the internal logic of the out-law community. And,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out-law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In an effort </w:t>
      </w:r>
      <w:r w:rsidRPr="00515D74">
        <w:rPr>
          <w:rStyle w:val="StyleUnderline"/>
          <w:highlight w:val="cyan"/>
        </w:rPr>
        <w:t xml:space="preserve">to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out-law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the</w:t>
      </w:r>
      <w:r w:rsidRPr="00DD2E13">
        <w:rPr>
          <w:sz w:val="16"/>
        </w:rPr>
        <w:t xml:space="preserve"> dissatisfaction that serves as a </w:t>
      </w:r>
      <w:r w:rsidRPr="00515D74">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r w:rsidRPr="00515D74">
        <w:rPr>
          <w:rStyle w:val="StyleUnderline"/>
          <w:highlight w:val="cyan"/>
        </w:rPr>
        <w:t>But,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23D5BF4" w14:textId="77777777" w:rsidR="00914231" w:rsidRPr="00DD2E13" w:rsidRDefault="00914231" w:rsidP="00914231">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6FD421D" w14:textId="77777777" w:rsidR="00914231" w:rsidRPr="00DD2E13" w:rsidRDefault="00914231" w:rsidP="00914231">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CDDF4EE" w14:textId="77777777" w:rsidR="00914231" w:rsidRPr="00DD2E13" w:rsidRDefault="00914231" w:rsidP="00914231">
      <w:pPr>
        <w:rPr>
          <w:sz w:val="16"/>
        </w:rPr>
      </w:pPr>
      <w:r w:rsidRPr="00DD2E13">
        <w:rPr>
          <w:sz w:val="16"/>
        </w:rPr>
        <w:t>Rhetorical criticism</w:t>
      </w:r>
    </w:p>
    <w:p w14:paraId="2A0A273E" w14:textId="77777777" w:rsidR="00914231" w:rsidRPr="00DD2E13" w:rsidRDefault="00914231" w:rsidP="00914231">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2904971" w14:textId="77777777" w:rsidR="00914231" w:rsidRPr="004C63C8" w:rsidRDefault="00914231" w:rsidP="00914231">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515D74">
        <w:rPr>
          <w:rStyle w:val="StyleUnderline"/>
          <w:highlight w:val="cyan"/>
        </w:rPr>
        <w:t>the</w:t>
      </w:r>
      <w:r w:rsidRPr="00DD2E13">
        <w:rPr>
          <w:rStyle w:val="StyleUnderline"/>
        </w:rPr>
        <w:t xml:space="preserve"> out-law discourse </w:t>
      </w:r>
      <w:r w:rsidRPr="00515D74">
        <w:rPr>
          <w:rStyle w:val="StyleUnderline"/>
          <w:highlight w:val="cyan"/>
        </w:rPr>
        <w:t>critic is</w:t>
      </w:r>
      <w:r w:rsidRPr="00DD2E13">
        <w:rPr>
          <w:rStyle w:val="StyleUnderline"/>
        </w:rPr>
        <w:t xml:space="preserve"> an analyst </w:t>
      </w:r>
      <w:r w:rsidRPr="00515D74">
        <w:rPr>
          <w:rStyle w:val="StyleUnderline"/>
          <w:highlight w:val="cyan"/>
        </w:rPr>
        <w:t>focusing on</w:t>
      </w:r>
      <w:r w:rsidRPr="00DD2E13">
        <w:rPr>
          <w:rStyle w:val="StyleUnderline"/>
        </w:rPr>
        <w:t xml:space="preserve"> the </w:t>
      </w:r>
      <w:r w:rsidRPr="00515D74">
        <w:rPr>
          <w:rStyle w:val="Emphasis"/>
          <w:highlight w:val="cyan"/>
        </w:rPr>
        <w:t>hidden</w:t>
      </w:r>
      <w:r w:rsidRPr="00DD2E13">
        <w:rPr>
          <w:rStyle w:val="StyleUnderline"/>
        </w:rPr>
        <w:t xml:space="preserve">, </w:t>
      </w:r>
      <w:r w:rsidRPr="00DD2E13">
        <w:rPr>
          <w:rStyle w:val="Emphasis"/>
        </w:rPr>
        <w:t xml:space="preserve">aberrant </w:t>
      </w:r>
      <w:r w:rsidRPr="00515D74">
        <w:rPr>
          <w:rStyle w:val="Emphasis"/>
          <w:highlight w:val="cyan"/>
        </w:rPr>
        <w:t>texts</w:t>
      </w:r>
      <w:r w:rsidRPr="00DD2E13">
        <w:rPr>
          <w:rStyle w:val="StyleUnderline"/>
        </w:rPr>
        <w:t xml:space="preserve"> of the out-law </w:t>
      </w:r>
      <w:r w:rsidRPr="00515D74">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515D74">
        <w:rPr>
          <w:rStyle w:val="Emphasis"/>
          <w:highlight w:val="cyan"/>
        </w:rPr>
        <w:t>comprehensible</w:t>
      </w:r>
      <w:r w:rsidRPr="00515D74">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45E5EAC" w14:textId="77777777" w:rsidR="00914231" w:rsidRDefault="00914231" w:rsidP="00914231">
      <w:pPr>
        <w:pStyle w:val="Heading2"/>
      </w:pPr>
      <w:r>
        <w:t>Case</w:t>
      </w:r>
    </w:p>
    <w:p w14:paraId="4362D888" w14:textId="77777777" w:rsidR="00914231" w:rsidRDefault="00914231" w:rsidP="00914231">
      <w:pPr>
        <w:pStyle w:val="Heading3"/>
      </w:pPr>
      <w:r>
        <w:t>Presumption---1NC</w:t>
      </w:r>
    </w:p>
    <w:p w14:paraId="4219B066" w14:textId="77777777" w:rsidR="00914231" w:rsidRDefault="00914231" w:rsidP="00914231">
      <w:pPr>
        <w:pStyle w:val="Heading4"/>
      </w:pPr>
      <w:r>
        <w:t xml:space="preserve">Vote neg on </w:t>
      </w:r>
      <w:r w:rsidRPr="00882E08">
        <w:rPr>
          <w:u w:val="single"/>
        </w:rPr>
        <w:t>presumption</w:t>
      </w:r>
      <w:r>
        <w:t>:</w:t>
      </w:r>
    </w:p>
    <w:p w14:paraId="6E910E78" w14:textId="77777777" w:rsidR="00914231" w:rsidRDefault="00914231" w:rsidP="00914231">
      <w:pPr>
        <w:pStyle w:val="Heading4"/>
      </w:pPr>
      <w:r>
        <w:t xml:space="preserve">1. </w:t>
      </w:r>
      <w:r>
        <w:rPr>
          <w:u w:val="single"/>
        </w:rPr>
        <w:t>PROXIMITY</w:t>
      </w:r>
      <w:r>
        <w:t xml:space="preserve">. Voting AFF </w:t>
      </w:r>
      <w:r w:rsidRPr="00B5512E">
        <w:rPr>
          <w:u w:val="single"/>
        </w:rPr>
        <w:t>can’t solve</w:t>
      </w:r>
      <w:r>
        <w:t xml:space="preserve"> their impacts or offense against T.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DE5147E" w14:textId="77777777" w:rsidR="00914231" w:rsidRPr="00B5512E" w:rsidRDefault="00914231" w:rsidP="00914231"/>
    <w:p w14:paraId="68500C33" w14:textId="77777777" w:rsidR="00914231" w:rsidRDefault="00914231" w:rsidP="00914231">
      <w:pPr>
        <w:pStyle w:val="Heading4"/>
      </w:pPr>
      <w:r>
        <w:t xml:space="preserve">2. </w:t>
      </w:r>
      <w:r>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61F0E5FA" w14:textId="77777777" w:rsidR="00914231" w:rsidRPr="00B5512E" w:rsidRDefault="00914231" w:rsidP="00914231"/>
    <w:p w14:paraId="71B3A5C6" w14:textId="77777777" w:rsidR="00914231" w:rsidRPr="007B6345" w:rsidRDefault="00914231" w:rsidP="00914231">
      <w:pPr>
        <w:pStyle w:val="Heading4"/>
      </w:pPr>
      <w:r>
        <w:t xml:space="preserve">3. </w:t>
      </w:r>
      <w:r w:rsidRPr="00B5512E">
        <w:rPr>
          <w:u w:val="single"/>
        </w:rPr>
        <w:t>COMPETITION</w:t>
      </w:r>
      <w:r>
        <w:t xml:space="preserve">.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13EB83BC" w14:textId="77777777" w:rsidR="00914231" w:rsidRDefault="00914231" w:rsidP="00914231">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D297EDD" w14:textId="77777777" w:rsidR="00914231" w:rsidRPr="002E231D" w:rsidRDefault="00914231" w:rsidP="00914231">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BF4CDA2" w14:textId="77777777" w:rsidR="00914231" w:rsidRPr="002E231D" w:rsidRDefault="00914231" w:rsidP="00914231">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0981A888" w14:textId="77777777" w:rsidR="00914231" w:rsidRPr="002E231D" w:rsidRDefault="00914231" w:rsidP="00914231">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E2B135E" w14:textId="77777777" w:rsidR="00914231" w:rsidRDefault="00914231" w:rsidP="00914231">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592CC32" w14:textId="77777777" w:rsidR="00914231" w:rsidRPr="00CE18F5" w:rsidRDefault="00914231" w:rsidP="00914231">
      <w:pPr>
        <w:pStyle w:val="Heading3"/>
      </w:pPr>
      <w:r>
        <w:t>State Good---1NC</w:t>
      </w:r>
    </w:p>
    <w:p w14:paraId="4BB08C34" w14:textId="77777777" w:rsidR="00914231" w:rsidRPr="00CE2C24" w:rsidRDefault="00914231" w:rsidP="00914231">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4EFF9243" w14:textId="77777777" w:rsidR="00914231" w:rsidRDefault="00914231" w:rsidP="00914231">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3D9AF958" w14:textId="77777777" w:rsidR="00914231" w:rsidRPr="00CE2C24" w:rsidRDefault="00914231" w:rsidP="00914231">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783540">
        <w:rPr>
          <w:rStyle w:val="TitleChar"/>
          <w:highlight w:val="cyan"/>
        </w:rPr>
        <w:t>funneling</w:t>
      </w:r>
      <w:r w:rsidRPr="005B0D5D">
        <w:rPr>
          <w:rStyle w:val="TitleChar"/>
        </w:rPr>
        <w:t xml:space="preserve"> </w:t>
      </w:r>
      <w:r w:rsidRPr="00636519">
        <w:rPr>
          <w:rStyle w:val="Emphasis"/>
        </w:rPr>
        <w:t>federal</w:t>
      </w:r>
      <w:r w:rsidRPr="005B0D5D">
        <w:rPr>
          <w:rStyle w:val="TitleChar"/>
        </w:rPr>
        <w:t xml:space="preserve"> and </w:t>
      </w:r>
      <w:r w:rsidRPr="00636519">
        <w:rPr>
          <w:rStyle w:val="Emphasis"/>
        </w:rPr>
        <w:t xml:space="preserve">local </w:t>
      </w:r>
      <w:r w:rsidRPr="00783540">
        <w:rPr>
          <w:rStyle w:val="Emphasis"/>
          <w:highlight w:val="cyan"/>
        </w:rPr>
        <w:t>funds</w:t>
      </w:r>
      <w:r w:rsidRPr="00783540">
        <w:rPr>
          <w:rStyle w:val="TitleChar"/>
          <w:highlight w:val="cyan"/>
        </w:rPr>
        <w:t xml:space="preserve"> towards supporting disabled people</w:t>
      </w:r>
      <w:r w:rsidRPr="005B0D5D">
        <w:rPr>
          <w:rStyle w:val="TitleChar"/>
        </w:rPr>
        <w:t xml:space="preserve"> and activism and in forming a </w:t>
      </w:r>
      <w:r w:rsidRPr="00636519">
        <w:rPr>
          <w:rStyle w:val="Emphasis"/>
        </w:rPr>
        <w:t>normative vision</w:t>
      </w:r>
      <w:r w:rsidRPr="005B0D5D">
        <w:rPr>
          <w:rStyle w:val="TitleChar"/>
        </w:rPr>
        <w:t xml:space="preserve"> of a better society</w:t>
      </w:r>
      <w:r w:rsidRPr="00CE2C24">
        <w:rPr>
          <w:sz w:val="14"/>
        </w:rPr>
        <w:t xml:space="preserve"> (Charlton, 2000, p. 132). The center </w:t>
      </w:r>
      <w:r w:rsidRPr="005B0D5D">
        <w:rPr>
          <w:rStyle w:val="TitleChar"/>
        </w:rPr>
        <w:t>offered one</w:t>
      </w:r>
      <w:r w:rsidRPr="00CE2C24">
        <w:rPr>
          <w:sz w:val="14"/>
        </w:rPr>
        <w:t xml:space="preserve">, </w:t>
      </w:r>
      <w:r w:rsidRPr="00783540">
        <w:rPr>
          <w:rStyle w:val="TitleChar"/>
          <w:highlight w:val="cyan"/>
        </w:rPr>
        <w:t>important</w:t>
      </w:r>
      <w:r w:rsidRPr="00CE2C24">
        <w:rPr>
          <w:sz w:val="14"/>
        </w:rPr>
        <w:t xml:space="preserve">, </w:t>
      </w:r>
      <w:r w:rsidRPr="00783540">
        <w:rPr>
          <w:rStyle w:val="Emphasis"/>
          <w:highlight w:val="cyan"/>
        </w:rPr>
        <w:t>launchpad</w:t>
      </w:r>
      <w:r w:rsidRPr="00CE2C24">
        <w:rPr>
          <w:sz w:val="14"/>
        </w:rPr>
        <w:t xml:space="preserve"> for the leadership of the disability rights movement </w:t>
      </w:r>
      <w:r w:rsidRPr="00783540">
        <w:rPr>
          <w:rStyle w:val="TitleChar"/>
          <w:highlight w:val="cyan"/>
        </w:rPr>
        <w:t xml:space="preserve">to launch </w:t>
      </w:r>
      <w:r w:rsidRPr="00783540">
        <w:rPr>
          <w:rStyle w:val="Emphasis"/>
          <w:highlight w:val="cyan"/>
        </w:rPr>
        <w:t>protests</w:t>
      </w:r>
      <w:r w:rsidRPr="00CE2C24">
        <w:rPr>
          <w:sz w:val="14"/>
        </w:rPr>
        <w:t xml:space="preserve">, </w:t>
      </w:r>
      <w:r w:rsidRPr="00636519">
        <w:rPr>
          <w:rStyle w:val="Emphasis"/>
        </w:rPr>
        <w:t>inform</w:t>
      </w:r>
      <w:r w:rsidRPr="005B0D5D">
        <w:rPr>
          <w:rStyle w:val="TitleChar"/>
        </w:rPr>
        <w:t xml:space="preserve"> wider society about</w:t>
      </w:r>
      <w:r w:rsidRPr="00CE2C24">
        <w:rPr>
          <w:sz w:val="14"/>
        </w:rPr>
        <w:t xml:space="preserve"> the efforts of </w:t>
      </w:r>
      <w:r w:rsidRPr="005B0D5D">
        <w:rPr>
          <w:rStyle w:val="TitleChar"/>
        </w:rPr>
        <w:t xml:space="preserve">the movement and </w:t>
      </w:r>
      <w:r w:rsidRPr="00783540">
        <w:rPr>
          <w:rStyle w:val="TitleChar"/>
          <w:highlight w:val="cyan"/>
        </w:rPr>
        <w:t xml:space="preserve">changes to </w:t>
      </w:r>
      <w:r w:rsidRPr="00783540">
        <w:rPr>
          <w:rStyle w:val="Emphasis"/>
          <w:highlight w:val="cyan"/>
        </w:rPr>
        <w:t>legal provisions</w:t>
      </w:r>
      <w:r w:rsidRPr="00783540">
        <w:rPr>
          <w:rStyle w:val="TitleChar"/>
          <w:highlight w:val="cyan"/>
        </w:rPr>
        <w:t xml:space="preserve"> for disabled people</w:t>
      </w:r>
      <w:r w:rsidRPr="00CE2C24">
        <w:rPr>
          <w:sz w:val="14"/>
        </w:rPr>
        <w:t xml:space="preserve">, </w:t>
      </w:r>
      <w:r w:rsidRPr="005B0D5D">
        <w:rPr>
          <w:rStyle w:val="TitleChar"/>
        </w:rPr>
        <w:t xml:space="preserve">and coordinate with other groups to </w:t>
      </w:r>
      <w:r w:rsidRPr="00636519">
        <w:rPr>
          <w:rStyle w:val="Emphasis"/>
        </w:rPr>
        <w:t>develop</w:t>
      </w:r>
      <w:r w:rsidRPr="005B0D5D">
        <w:rPr>
          <w:rStyle w:val="TitleChar"/>
        </w:rPr>
        <w:t xml:space="preserve"> and </w:t>
      </w:r>
      <w:r w:rsidRPr="00636519">
        <w:rPr>
          <w:rStyle w:val="Emphasis"/>
        </w:rPr>
        <w:t>lobby</w:t>
      </w:r>
      <w:r w:rsidRPr="005B0D5D">
        <w:rPr>
          <w:rStyle w:val="TitleChar"/>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D5C791C" w14:textId="77777777" w:rsidR="00914231" w:rsidRPr="00CE2C24" w:rsidRDefault="00914231" w:rsidP="00914231">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TitleChar"/>
        </w:rPr>
        <w:t xml:space="preserve">The focus on law may seem </w:t>
      </w:r>
      <w:r w:rsidRPr="00636519">
        <w:rPr>
          <w:rStyle w:val="Emphasis"/>
        </w:rPr>
        <w:t>antithetical</w:t>
      </w:r>
      <w:r w:rsidRPr="005B0D5D">
        <w:rPr>
          <w:rStyle w:val="TitleChar"/>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783540">
        <w:rPr>
          <w:rStyle w:val="TitleChar"/>
          <w:highlight w:val="cyan"/>
        </w:rPr>
        <w:t>utopianism</w:t>
      </w:r>
      <w:r w:rsidRPr="005B0D5D">
        <w:rPr>
          <w:rStyle w:val="TitleChar"/>
        </w:rPr>
        <w:t xml:space="preserve"> has since </w:t>
      </w:r>
      <w:r w:rsidRPr="00783540">
        <w:rPr>
          <w:rStyle w:val="TitleChar"/>
          <w:highlight w:val="cyan"/>
        </w:rPr>
        <w:t xml:space="preserve">broadened </w:t>
      </w:r>
      <w:r w:rsidRPr="00783540">
        <w:rPr>
          <w:rStyle w:val="Emphasis"/>
          <w:highlight w:val="cyan"/>
        </w:rPr>
        <w:t>beyond</w:t>
      </w:r>
      <w:r w:rsidRPr="005B0D5D">
        <w:rPr>
          <w:rStyle w:val="TitleChar"/>
        </w:rPr>
        <w:t xml:space="preserve"> the articulation of </w:t>
      </w:r>
      <w:r w:rsidRPr="00783540">
        <w:rPr>
          <w:rStyle w:val="Emphasis"/>
          <w:highlight w:val="cyan"/>
        </w:rPr>
        <w:t>universal blueprints</w:t>
      </w:r>
      <w:r w:rsidRPr="005B0D5D">
        <w:rPr>
          <w:rStyle w:val="TitleChar"/>
        </w:rPr>
        <w:t xml:space="preserve"> of the perfect society and</w:t>
      </w:r>
      <w:r w:rsidRPr="00CE2C24">
        <w:rPr>
          <w:sz w:val="14"/>
        </w:rPr>
        <w:t xml:space="preserve"> this move </w:t>
      </w:r>
      <w:r w:rsidRPr="00783540">
        <w:rPr>
          <w:rStyle w:val="Emphasis"/>
          <w:highlight w:val="cyan"/>
        </w:rPr>
        <w:t>necessitates</w:t>
      </w:r>
      <w:r w:rsidRPr="00EA49F3">
        <w:rPr>
          <w:rStyle w:val="TitleChar"/>
        </w:rPr>
        <w:t xml:space="preserve"> a </w:t>
      </w:r>
      <w:r w:rsidRPr="00636519">
        <w:rPr>
          <w:rStyle w:val="Emphasis"/>
        </w:rPr>
        <w:t xml:space="preserve">greater </w:t>
      </w:r>
      <w:r w:rsidRPr="00783540">
        <w:rPr>
          <w:rStyle w:val="Emphasis"/>
          <w:highlight w:val="cyan"/>
        </w:rPr>
        <w:t>concern</w:t>
      </w:r>
      <w:r w:rsidRPr="00783540">
        <w:rPr>
          <w:rStyle w:val="TitleChar"/>
          <w:highlight w:val="cyan"/>
        </w:rPr>
        <w:t xml:space="preserve"> with</w:t>
      </w:r>
      <w:r w:rsidRPr="005B0D5D">
        <w:rPr>
          <w:rStyle w:val="TitleChar"/>
        </w:rPr>
        <w:t xml:space="preserve"> how to </w:t>
      </w:r>
      <w:r w:rsidRPr="00636519">
        <w:rPr>
          <w:rStyle w:val="Emphasis"/>
        </w:rPr>
        <w:t xml:space="preserve">transform </w:t>
      </w:r>
      <w:r w:rsidRPr="00783540">
        <w:rPr>
          <w:rStyle w:val="Emphasis"/>
          <w:highlight w:val="cyan"/>
        </w:rPr>
        <w:t>an unjust legal</w:t>
      </w:r>
      <w:r w:rsidRPr="00636519">
        <w:rPr>
          <w:rStyle w:val="Emphasis"/>
        </w:rPr>
        <w:t xml:space="preserve"> </w:t>
      </w:r>
      <w:r w:rsidRPr="00783540">
        <w:rPr>
          <w:rStyle w:val="Emphasis"/>
          <w:highlight w:val="cyan"/>
        </w:rPr>
        <w:t>system</w:t>
      </w:r>
      <w:r w:rsidRPr="00CE2C24">
        <w:rPr>
          <w:sz w:val="14"/>
        </w:rPr>
        <w:t xml:space="preserve">. </w:t>
      </w:r>
      <w:r w:rsidRPr="005B0D5D">
        <w:rPr>
          <w:rStyle w:val="TitleChar"/>
        </w:rPr>
        <w:t xml:space="preserve">A broader conception of utopia also reveals the </w:t>
      </w:r>
      <w:r w:rsidRPr="00636519">
        <w:rPr>
          <w:rStyle w:val="Emphasis"/>
        </w:rPr>
        <w:t>social dreaming</w:t>
      </w:r>
      <w:r w:rsidRPr="005B0D5D">
        <w:rPr>
          <w:rStyle w:val="TitleChar"/>
        </w:rPr>
        <w:t xml:space="preserve"> that motivates legislation</w:t>
      </w:r>
      <w:r w:rsidRPr="00CE2C24">
        <w:rPr>
          <w:sz w:val="14"/>
        </w:rPr>
        <w:t xml:space="preserve">, </w:t>
      </w:r>
      <w:r w:rsidRPr="005B0D5D">
        <w:rPr>
          <w:rStyle w:val="TitleChar"/>
        </w:rPr>
        <w:t xml:space="preserve">most obviously in the </w:t>
      </w:r>
      <w:r w:rsidRPr="00636519">
        <w:rPr>
          <w:rStyle w:val="Emphasis"/>
        </w:rPr>
        <w:t>articulation</w:t>
      </w:r>
      <w:r w:rsidRPr="005B0D5D">
        <w:rPr>
          <w:rStyle w:val="TitleChar"/>
        </w:rPr>
        <w:t xml:space="preserve"> of</w:t>
      </w:r>
      <w:r w:rsidRPr="00CE2C24">
        <w:rPr>
          <w:sz w:val="14"/>
        </w:rPr>
        <w:t xml:space="preserve">, </w:t>
      </w:r>
      <w:r w:rsidRPr="005B0D5D">
        <w:rPr>
          <w:rStyle w:val="TitleChar"/>
        </w:rPr>
        <w:t xml:space="preserve">and struggle for the </w:t>
      </w:r>
      <w:r w:rsidRPr="00636519">
        <w:rPr>
          <w:rStyle w:val="Emphasis"/>
        </w:rPr>
        <w:t>protection</w:t>
      </w:r>
      <w:r w:rsidRPr="005B0D5D">
        <w:rPr>
          <w:rStyle w:val="TitleChar"/>
        </w:rPr>
        <w:t xml:space="preserve"> of</w:t>
      </w:r>
      <w:r w:rsidRPr="00CE2C24">
        <w:rPr>
          <w:sz w:val="14"/>
        </w:rPr>
        <w:t xml:space="preserve">, </w:t>
      </w:r>
      <w:r w:rsidRPr="005B0D5D">
        <w:rPr>
          <w:rStyle w:val="TitleChar"/>
        </w:rPr>
        <w:t xml:space="preserve">human and civil </w:t>
      </w:r>
      <w:r w:rsidRPr="00636519">
        <w:rPr>
          <w:rStyle w:val="Emphasis"/>
        </w:rPr>
        <w:t>rights</w:t>
      </w:r>
      <w:r w:rsidRPr="00CE2C24">
        <w:rPr>
          <w:sz w:val="14"/>
        </w:rPr>
        <w:t xml:space="preserve"> (cf. Moyn, 2012, p. 1).</w:t>
      </w:r>
    </w:p>
    <w:p w14:paraId="5F9F26B3" w14:textId="77777777" w:rsidR="00914231" w:rsidRPr="00CE2C24" w:rsidRDefault="00914231" w:rsidP="00914231">
      <w:pPr>
        <w:rPr>
          <w:sz w:val="14"/>
        </w:rPr>
      </w:pPr>
      <w:r w:rsidRPr="005B0D5D">
        <w:rPr>
          <w:rStyle w:val="TitleChar"/>
        </w:rPr>
        <w:t xml:space="preserve">Law’s utopian dimension has </w:t>
      </w:r>
      <w:r w:rsidRPr="00636519">
        <w:rPr>
          <w:rStyle w:val="Emphasis"/>
        </w:rPr>
        <w:t>historically</w:t>
      </w:r>
      <w:r w:rsidRPr="005B0D5D">
        <w:rPr>
          <w:rStyle w:val="TitleChar"/>
        </w:rPr>
        <w:t xml:space="preserve"> had a </w:t>
      </w:r>
      <w:r w:rsidRPr="00636519">
        <w:rPr>
          <w:rStyle w:val="Emphasis"/>
        </w:rPr>
        <w:t>negative impact</w:t>
      </w:r>
      <w:r w:rsidRPr="005B0D5D">
        <w:rPr>
          <w:rStyle w:val="TitleChar"/>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TitleChar"/>
        </w:rPr>
        <w:t xml:space="preserve">just as </w:t>
      </w:r>
      <w:r w:rsidRPr="00783540">
        <w:rPr>
          <w:rStyle w:val="TitleChar"/>
          <w:highlight w:val="cyan"/>
        </w:rPr>
        <w:t>citizenship</w:t>
      </w:r>
      <w:r w:rsidRPr="005B0D5D">
        <w:rPr>
          <w:rStyle w:val="TitleChar"/>
        </w:rPr>
        <w:t xml:space="preserve"> was </w:t>
      </w:r>
      <w:r w:rsidRPr="00783540">
        <w:rPr>
          <w:rStyle w:val="TitleChar"/>
          <w:highlight w:val="cyan"/>
        </w:rPr>
        <w:t>defined by</w:t>
      </w:r>
      <w:r w:rsidRPr="005B0D5D">
        <w:rPr>
          <w:rStyle w:val="TitleChar"/>
        </w:rPr>
        <w:t xml:space="preserve"> </w:t>
      </w:r>
      <w:r w:rsidRPr="00783540">
        <w:rPr>
          <w:rStyle w:val="Emphasis"/>
          <w:highlight w:val="cyan"/>
        </w:rPr>
        <w:t>excluding</w:t>
      </w:r>
      <w:r w:rsidRPr="00783540">
        <w:rPr>
          <w:rStyle w:val="TitleChar"/>
          <w:highlight w:val="cyan"/>
        </w:rPr>
        <w:t xml:space="preserve"> and </w:t>
      </w:r>
      <w:r w:rsidRPr="00783540">
        <w:rPr>
          <w:rStyle w:val="Emphasis"/>
          <w:highlight w:val="cyan"/>
        </w:rPr>
        <w:t>controlling</w:t>
      </w:r>
      <w:r w:rsidRPr="00783540">
        <w:rPr>
          <w:rStyle w:val="TitleChar"/>
          <w:highlight w:val="cyan"/>
        </w:rPr>
        <w:t xml:space="preserve"> those</w:t>
      </w:r>
      <w:r w:rsidRPr="005B0D5D">
        <w:rPr>
          <w:rStyle w:val="TitleChar"/>
        </w:rPr>
        <w:t xml:space="preserve"> deemed </w:t>
      </w:r>
      <w:r w:rsidRPr="00783540">
        <w:rPr>
          <w:rStyle w:val="TitleChar"/>
          <w:highlight w:val="cyan"/>
        </w:rPr>
        <w:t>different</w:t>
      </w:r>
      <w:r w:rsidRPr="00CE2C24">
        <w:rPr>
          <w:sz w:val="14"/>
        </w:rPr>
        <w:t xml:space="preserve">, </w:t>
      </w:r>
      <w:r w:rsidRPr="005B0D5D">
        <w:rPr>
          <w:rStyle w:val="TitleChar"/>
        </w:rPr>
        <w:t xml:space="preserve">the dominated found in the language of </w:t>
      </w:r>
      <w:r w:rsidRPr="00636519">
        <w:rPr>
          <w:rStyle w:val="Emphasis"/>
        </w:rPr>
        <w:t>rights</w:t>
      </w:r>
      <w:r w:rsidRPr="005B0D5D">
        <w:rPr>
          <w:rStyle w:val="TitleChar"/>
        </w:rPr>
        <w:t xml:space="preserve"> and </w:t>
      </w:r>
      <w:r w:rsidRPr="00636519">
        <w:rPr>
          <w:rStyle w:val="Emphasis"/>
        </w:rPr>
        <w:t>citizenship</w:t>
      </w:r>
      <w:r w:rsidRPr="005B0D5D">
        <w:rPr>
          <w:rStyle w:val="TitleChar"/>
        </w:rPr>
        <w:t xml:space="preserve"> a framework to </w:t>
      </w:r>
      <w:r w:rsidRPr="00636519">
        <w:rPr>
          <w:rStyle w:val="Emphasis"/>
        </w:rPr>
        <w:t>voice</w:t>
      </w:r>
      <w:r w:rsidRPr="005B0D5D">
        <w:rPr>
          <w:rStyle w:val="TitleChar"/>
        </w:rPr>
        <w:t xml:space="preserve"> their oppression and how to </w:t>
      </w:r>
      <w:r w:rsidRPr="00636519">
        <w:rPr>
          <w:rStyle w:val="Emphasis"/>
        </w:rPr>
        <w:t>transcend</w:t>
      </w:r>
      <w:r w:rsidRPr="005B0D5D">
        <w:rPr>
          <w:rStyle w:val="TitleChar"/>
        </w:rPr>
        <w:t xml:space="preserve"> it</w:t>
      </w:r>
      <w:r w:rsidRPr="00CE2C24">
        <w:rPr>
          <w:sz w:val="14"/>
        </w:rPr>
        <w:t xml:space="preserve"> (Nielsen, 2012, p. 133). </w:t>
      </w:r>
      <w:r w:rsidRPr="005B0D5D">
        <w:rPr>
          <w:rStyle w:val="TitleChar"/>
        </w:rPr>
        <w:t>The</w:t>
      </w:r>
      <w:r w:rsidRPr="00636519">
        <w:rPr>
          <w:sz w:val="14"/>
        </w:rPr>
        <w:t xml:space="preserve"> expanding welfare </w:t>
      </w:r>
      <w:r w:rsidRPr="005B0D5D">
        <w:rPr>
          <w:rStyle w:val="TitleChar"/>
        </w:rPr>
        <w:t xml:space="preserve">state </w:t>
      </w:r>
      <w:r w:rsidRPr="00636519">
        <w:rPr>
          <w:rStyle w:val="Emphasis"/>
        </w:rPr>
        <w:t>both</w:t>
      </w:r>
      <w:r w:rsidRPr="005B0D5D">
        <w:rPr>
          <w:rStyle w:val="TitleChar"/>
        </w:rPr>
        <w:t xml:space="preserve"> provided</w:t>
      </w:r>
      <w:r w:rsidRPr="00CE2C24">
        <w:rPr>
          <w:sz w:val="14"/>
        </w:rPr>
        <w:t xml:space="preserve"> at times humiliating </w:t>
      </w:r>
      <w:r w:rsidRPr="005B0D5D">
        <w:rPr>
          <w:rStyle w:val="Emphasis"/>
        </w:rPr>
        <w:t>hurdles</w:t>
      </w:r>
      <w:r w:rsidRPr="00CE2C24">
        <w:rPr>
          <w:sz w:val="14"/>
        </w:rPr>
        <w:t xml:space="preserve"> to a life of dignity </w:t>
      </w:r>
      <w:r w:rsidRPr="005B0D5D">
        <w:rPr>
          <w:rStyle w:val="TitleChar"/>
        </w:rPr>
        <w:t xml:space="preserve">and also a way to </w:t>
      </w:r>
      <w:r w:rsidRPr="00636519">
        <w:rPr>
          <w:rStyle w:val="Emphasis"/>
        </w:rPr>
        <w:t>demand rights</w:t>
      </w:r>
      <w:r w:rsidRPr="00CE2C24">
        <w:rPr>
          <w:sz w:val="14"/>
        </w:rPr>
        <w:t xml:space="preserve">, </w:t>
      </w:r>
      <w:r w:rsidRPr="00636519">
        <w:rPr>
          <w:rStyle w:val="Emphasis"/>
        </w:rPr>
        <w:t>services</w:t>
      </w:r>
      <w:r w:rsidRPr="00CE2C24">
        <w:rPr>
          <w:sz w:val="14"/>
        </w:rPr>
        <w:t xml:space="preserve">, </w:t>
      </w:r>
      <w:r w:rsidRPr="005B0D5D">
        <w:rPr>
          <w:rStyle w:val="TitleChar"/>
        </w:rPr>
        <w:t xml:space="preserve">and </w:t>
      </w:r>
      <w:r w:rsidRPr="00636519">
        <w:rPr>
          <w:rStyle w:val="Emphasis"/>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B0D5D">
        <w:rPr>
          <w:rStyle w:val="TitleChar"/>
        </w:rPr>
        <w:t>Disabled people</w:t>
      </w:r>
      <w:r w:rsidRPr="00CE2C24">
        <w:rPr>
          <w:sz w:val="14"/>
        </w:rPr>
        <w:t xml:space="preserve"> (especially those otherwise privileged) </w:t>
      </w:r>
      <w:r w:rsidRPr="005B0D5D">
        <w:rPr>
          <w:rStyle w:val="TitleChar"/>
        </w:rPr>
        <w:t xml:space="preserve">often experience this </w:t>
      </w:r>
      <w:r w:rsidRPr="00636519">
        <w:rPr>
          <w:rStyle w:val="Emphasis"/>
        </w:rPr>
        <w:t>sleight of hand</w:t>
      </w:r>
      <w:r w:rsidRPr="005B0D5D">
        <w:rPr>
          <w:rStyle w:val="TitleChar"/>
        </w:rPr>
        <w:t xml:space="preserve"> as they become subject to </w:t>
      </w:r>
      <w:r w:rsidRPr="00636519">
        <w:rPr>
          <w:rStyle w:val="Emphasis"/>
        </w:rPr>
        <w:t>seemingly arbitrary decision-making</w:t>
      </w:r>
      <w:r w:rsidRPr="005B0D5D">
        <w:rPr>
          <w:rStyle w:val="TitleChar"/>
        </w:rPr>
        <w:t xml:space="preserve"> </w:t>
      </w:r>
      <w:r w:rsidRPr="00CE2C24">
        <w:rPr>
          <w:sz w:val="14"/>
        </w:rPr>
        <w:t xml:space="preserve">on their ability to work or receive federal benefits (Longmore &amp; Goldberger, 2000). </w:t>
      </w:r>
      <w:r w:rsidRPr="005B0D5D">
        <w:rPr>
          <w:rStyle w:val="TitleChar"/>
        </w:rPr>
        <w:t xml:space="preserve">Disability activists </w:t>
      </w:r>
      <w:r w:rsidRPr="00636519">
        <w:rPr>
          <w:rStyle w:val="Emphasis"/>
        </w:rPr>
        <w:t>reverted</w:t>
      </w:r>
      <w:r w:rsidRPr="005B0D5D">
        <w:rPr>
          <w:rStyle w:val="TitleChar"/>
        </w:rPr>
        <w:t xml:space="preserve"> the sleight of hand 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779C80DC" w14:textId="77777777" w:rsidR="00914231" w:rsidRPr="00CE2C24" w:rsidRDefault="00914231" w:rsidP="00914231">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TitleChar"/>
        </w:rPr>
        <w:t xml:space="preserve">the importance of </w:t>
      </w:r>
      <w:r w:rsidRPr="00636519">
        <w:rPr>
          <w:rStyle w:val="Emphasis"/>
        </w:rPr>
        <w:t>litigation</w:t>
      </w:r>
      <w:r w:rsidRPr="00CE2C24">
        <w:rPr>
          <w:sz w:val="14"/>
        </w:rPr>
        <w:t xml:space="preserve">, </w:t>
      </w:r>
      <w:r w:rsidRPr="00636519">
        <w:rPr>
          <w:rStyle w:val="Emphasis"/>
        </w:rPr>
        <w:t>legislation</w:t>
      </w:r>
      <w:r w:rsidRPr="00636519">
        <w:rPr>
          <w:sz w:val="14"/>
        </w:rPr>
        <w:t xml:space="preserve">, </w:t>
      </w:r>
      <w:r w:rsidRPr="005B0D5D">
        <w:rPr>
          <w:rStyle w:val="TitleChar"/>
        </w:rPr>
        <w:t xml:space="preserve">and </w:t>
      </w:r>
      <w:r w:rsidRPr="00EF6FA9">
        <w:rPr>
          <w:rStyle w:val="Emphasis"/>
        </w:rPr>
        <w:t>demonstrations</w:t>
      </w:r>
      <w:r w:rsidRPr="005B0D5D">
        <w:rPr>
          <w:rStyle w:val="TitleChar"/>
        </w:rPr>
        <w:t xml:space="preserve"> and treating disability in terms of a </w:t>
      </w:r>
      <w:r w:rsidRPr="00EF6FA9">
        <w:rPr>
          <w:rStyle w:val="Emphasis"/>
        </w:rPr>
        <w:t>rights</w:t>
      </w:r>
      <w:r w:rsidRPr="005B0D5D">
        <w:rPr>
          <w:rStyle w:val="TitleChar"/>
        </w:rPr>
        <w:t xml:space="preserve"> issue</w:t>
      </w:r>
      <w:r w:rsidRPr="00CE2C24">
        <w:rPr>
          <w:sz w:val="14"/>
        </w:rPr>
        <w:t xml:space="preserve"> (Winter, 2003).</w:t>
      </w:r>
    </w:p>
    <w:p w14:paraId="4A085DF9" w14:textId="77777777" w:rsidR="00914231" w:rsidRPr="00CE2C24" w:rsidRDefault="00914231" w:rsidP="00914231">
      <w:pPr>
        <w:rPr>
          <w:sz w:val="14"/>
        </w:rPr>
      </w:pPr>
      <w:r w:rsidRPr="005B0D5D">
        <w:rPr>
          <w:rStyle w:val="TitleChar"/>
        </w:rPr>
        <w:t xml:space="preserve">The </w:t>
      </w:r>
      <w:r w:rsidRPr="00783540">
        <w:rPr>
          <w:rStyle w:val="TitleChar"/>
          <w:highlight w:val="cyan"/>
        </w:rPr>
        <w:t>struggle for equal rights</w:t>
      </w:r>
      <w:r w:rsidRPr="005B0D5D">
        <w:rPr>
          <w:rStyle w:val="TitleChar"/>
        </w:rPr>
        <w:t xml:space="preserve"> before the law often </w:t>
      </w:r>
      <w:r w:rsidRPr="00783540">
        <w:rPr>
          <w:rStyle w:val="TitleChar"/>
          <w:highlight w:val="cyan"/>
        </w:rPr>
        <w:t xml:space="preserve">involved a focus on </w:t>
      </w:r>
      <w:r w:rsidRPr="00783540">
        <w:rPr>
          <w:rStyle w:val="Emphasis"/>
          <w:highlight w:val="cyan"/>
        </w:rPr>
        <w:t>concrete</w:t>
      </w:r>
      <w:r w:rsidRPr="00636519">
        <w:rPr>
          <w:sz w:val="14"/>
        </w:rPr>
        <w:t xml:space="preserve">, </w:t>
      </w:r>
      <w:r w:rsidRPr="00EF6FA9">
        <w:rPr>
          <w:rStyle w:val="Emphasis"/>
        </w:rPr>
        <w:t xml:space="preserve">immediate </w:t>
      </w:r>
      <w:r w:rsidRPr="00783540">
        <w:rPr>
          <w:rStyle w:val="Emphasis"/>
          <w:highlight w:val="cyan"/>
        </w:rPr>
        <w:t>issues</w:t>
      </w:r>
      <w:r w:rsidRPr="00CE2C24">
        <w:rPr>
          <w:sz w:val="14"/>
        </w:rPr>
        <w:t xml:space="preserve">. </w:t>
      </w:r>
      <w:r w:rsidRPr="005B0D5D">
        <w:rPr>
          <w:rStyle w:val="TitleChar"/>
        </w:rPr>
        <w:t>The</w:t>
      </w:r>
      <w:r w:rsidRPr="00CE2C24">
        <w:rPr>
          <w:sz w:val="14"/>
        </w:rPr>
        <w:t xml:space="preserve"> Architectural Barriers Act (</w:t>
      </w:r>
      <w:r w:rsidRPr="00783540">
        <w:rPr>
          <w:rStyle w:val="Emphasis"/>
          <w:highlight w:val="cyan"/>
        </w:rPr>
        <w:t>ABA</w:t>
      </w:r>
      <w:r w:rsidRPr="00CE2C24">
        <w:rPr>
          <w:sz w:val="14"/>
        </w:rPr>
        <w:t xml:space="preserve">) in 1968, for instance, </w:t>
      </w:r>
      <w:r w:rsidRPr="00783540">
        <w:rPr>
          <w:rStyle w:val="TitleChar"/>
          <w:highlight w:val="cyan"/>
        </w:rPr>
        <w:t>offered</w:t>
      </w:r>
      <w:r w:rsidRPr="005B0D5D">
        <w:rPr>
          <w:rStyle w:val="TitleChar"/>
        </w:rPr>
        <w:t xml:space="preserve"> the important </w:t>
      </w:r>
      <w:r w:rsidRPr="00783540">
        <w:rPr>
          <w:rStyle w:val="TitleChar"/>
          <w:highlight w:val="cyan"/>
        </w:rPr>
        <w:t>requirement that buildings</w:t>
      </w:r>
      <w:r w:rsidRPr="00CE2C24">
        <w:rPr>
          <w:sz w:val="14"/>
        </w:rPr>
        <w:t xml:space="preserve"> leased or built and altered </w:t>
      </w:r>
      <w:r w:rsidRPr="005B0D5D">
        <w:rPr>
          <w:rStyle w:val="TitleChar"/>
        </w:rPr>
        <w:t xml:space="preserve">using federal funds </w:t>
      </w:r>
      <w:r w:rsidRPr="00783540">
        <w:rPr>
          <w:rStyle w:val="TitleChar"/>
          <w:highlight w:val="cyan"/>
        </w:rPr>
        <w:t>be accessible</w:t>
      </w:r>
      <w:r w:rsidRPr="00CE2C24">
        <w:rPr>
          <w:sz w:val="14"/>
        </w:rPr>
        <w:t xml:space="preserve">. </w:t>
      </w:r>
      <w:r w:rsidRPr="005B0D5D">
        <w:rPr>
          <w:rStyle w:val="TitleChar"/>
        </w:rPr>
        <w:t xml:space="preserve">The </w:t>
      </w:r>
      <w:r w:rsidRPr="00783540">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783540">
        <w:rPr>
          <w:rStyle w:val="TitleChar"/>
          <w:highlight w:val="cyan"/>
        </w:rPr>
        <w:t>sparked</w:t>
      </w:r>
      <w:r w:rsidRPr="005B0D5D">
        <w:rPr>
          <w:rStyle w:val="TitleChar"/>
        </w:rPr>
        <w:t xml:space="preserve"> a </w:t>
      </w:r>
      <w:r w:rsidRPr="005B0D5D">
        <w:rPr>
          <w:rStyle w:val="Emphasis"/>
        </w:rPr>
        <w:t>decade</w:t>
      </w:r>
      <w:r w:rsidRPr="00EF6FA9">
        <w:rPr>
          <w:rStyle w:val="TitleChar"/>
        </w:rPr>
        <w:t xml:space="preserve"> of </w:t>
      </w:r>
      <w:r w:rsidRPr="00783540">
        <w:rPr>
          <w:rStyle w:val="TitleChar"/>
          <w:highlight w:val="cyan"/>
        </w:rPr>
        <w:t>struggles</w:t>
      </w:r>
      <w:r w:rsidRPr="00EF6FA9">
        <w:t xml:space="preserve"> </w:t>
      </w:r>
      <w:r w:rsidRPr="00CE2C24">
        <w:rPr>
          <w:sz w:val="14"/>
        </w:rPr>
        <w:t xml:space="preserve">across US states </w:t>
      </w:r>
      <w:r w:rsidRPr="005B0D5D">
        <w:rPr>
          <w:rStyle w:val="TitleChar"/>
        </w:rPr>
        <w:t xml:space="preserve">centered on </w:t>
      </w:r>
      <w:r w:rsidRPr="00783540">
        <w:rPr>
          <w:rStyle w:val="Emphasis"/>
          <w:highlight w:val="cyan"/>
        </w:rPr>
        <w:t>extending</w:t>
      </w:r>
      <w:r w:rsidRPr="005B0D5D">
        <w:rPr>
          <w:rStyle w:val="TitleChar"/>
        </w:rPr>
        <w:t xml:space="preserve"> the </w:t>
      </w:r>
      <w:r w:rsidRPr="00783540">
        <w:rPr>
          <w:rStyle w:val="TitleChar"/>
          <w:highlight w:val="cyan"/>
        </w:rPr>
        <w:t>protections to disabled people</w:t>
      </w:r>
      <w:r w:rsidRPr="00CE2C24">
        <w:rPr>
          <w:sz w:val="14"/>
        </w:rPr>
        <w:t xml:space="preserve"> (Patterson, 2018, p. 418). </w:t>
      </w:r>
      <w:r w:rsidRPr="00CE2C24">
        <w:rPr>
          <w:rStyle w:val="TitleChar"/>
        </w:rPr>
        <w:t>Activists used</w:t>
      </w:r>
      <w:r w:rsidRPr="00CE2C24">
        <w:rPr>
          <w:sz w:val="14"/>
        </w:rPr>
        <w:t xml:space="preserve"> a 1972 reauthorization of </w:t>
      </w:r>
      <w:r w:rsidRPr="00CE2C24">
        <w:rPr>
          <w:rStyle w:val="TitleChar"/>
        </w:rPr>
        <w:t>the</w:t>
      </w:r>
      <w:r w:rsidRPr="00CE2C24">
        <w:rPr>
          <w:sz w:val="14"/>
        </w:rPr>
        <w:t xml:space="preserve"> </w:t>
      </w:r>
      <w:r w:rsidRPr="00CE2C24">
        <w:rPr>
          <w:rStyle w:val="Emphasis"/>
        </w:rPr>
        <w:t>F</w:t>
      </w:r>
      <w:r w:rsidRPr="00CE2C24">
        <w:rPr>
          <w:sz w:val="14"/>
        </w:rPr>
        <w:t xml:space="preserve">ederal </w:t>
      </w:r>
      <w:r w:rsidRPr="00CE2C24">
        <w:rPr>
          <w:rStyle w:val="Emphasis"/>
        </w:rPr>
        <w:t>R</w:t>
      </w:r>
      <w:r w:rsidRPr="00CE2C24">
        <w:rPr>
          <w:sz w:val="14"/>
        </w:rPr>
        <w:t xml:space="preserve">ehabilitation </w:t>
      </w:r>
      <w:r w:rsidRPr="00CE2C24">
        <w:rPr>
          <w:rStyle w:val="Emphasis"/>
        </w:rPr>
        <w:t>A</w:t>
      </w:r>
      <w:r w:rsidRPr="00CE2C24">
        <w:rPr>
          <w:sz w:val="14"/>
        </w:rPr>
        <w:t xml:space="preserve">ct </w:t>
      </w:r>
      <w:r w:rsidRPr="00CE2C24">
        <w:rPr>
          <w:rStyle w:val="TitleChar"/>
        </w:rPr>
        <w:t>to advance their cause</w:t>
      </w:r>
      <w:r w:rsidRPr="00CE2C24">
        <w:rPr>
          <w:sz w:val="14"/>
        </w:rPr>
        <w:t xml:space="preserve">. Specifically, an initially little-discussed addition of </w:t>
      </w:r>
      <w:r w:rsidRPr="00783540">
        <w:rPr>
          <w:rStyle w:val="Emphasis"/>
          <w:highlight w:val="cyan"/>
        </w:rPr>
        <w:t>section 504</w:t>
      </w:r>
      <w:r w:rsidRPr="00CE2C24">
        <w:rPr>
          <w:sz w:val="14"/>
        </w:rPr>
        <w:t xml:space="preserve"> to the legislation by a liberal Democratic Senator, prohibiting discrimination against disabled people by services and activities receiving federal funds, </w:t>
      </w:r>
      <w:r w:rsidRPr="00783540">
        <w:rPr>
          <w:rStyle w:val="TitleChar"/>
          <w:highlight w:val="cyan"/>
        </w:rPr>
        <w:t>provided</w:t>
      </w:r>
      <w:r w:rsidRPr="00CE2C24">
        <w:rPr>
          <w:rStyle w:val="TitleChar"/>
        </w:rPr>
        <w:t xml:space="preserve"> the </w:t>
      </w:r>
      <w:r w:rsidRPr="00783540">
        <w:rPr>
          <w:rStyle w:val="Emphasis"/>
          <w:highlight w:val="cyan"/>
        </w:rPr>
        <w:t>legislative foothold</w:t>
      </w:r>
      <w:r w:rsidRPr="00783540">
        <w:rPr>
          <w:rStyle w:val="TitleChar"/>
          <w:highlight w:val="cyan"/>
        </w:rPr>
        <w:t xml:space="preserve"> for</w:t>
      </w:r>
      <w:r w:rsidRPr="00CE2C24">
        <w:rPr>
          <w:rStyle w:val="TitleChar"/>
        </w:rPr>
        <w:t xml:space="preserve"> disability-centric </w:t>
      </w:r>
      <w:r w:rsidRPr="00783540">
        <w:rPr>
          <w:rStyle w:val="TitleChar"/>
          <w:highlight w:val="cyan"/>
        </w:rPr>
        <w:t>anti-discrimination</w:t>
      </w:r>
      <w:r w:rsidRPr="00CE2C24">
        <w:rPr>
          <w:rStyle w:val="TitleChar"/>
        </w:rPr>
        <w:t xml:space="preserve">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TitleChar"/>
        </w:rPr>
        <w:t>The</w:t>
      </w:r>
      <w:r w:rsidRPr="00CE2C24">
        <w:rPr>
          <w:sz w:val="14"/>
        </w:rPr>
        <w:t xml:space="preserve"> Americans with Disabilities Act (</w:t>
      </w:r>
      <w:r w:rsidRPr="00783540">
        <w:rPr>
          <w:rStyle w:val="Emphasis"/>
          <w:highlight w:val="cyan"/>
        </w:rPr>
        <w:t>ADA</w:t>
      </w:r>
      <w:r w:rsidRPr="00CE2C24">
        <w:rPr>
          <w:sz w:val="14"/>
        </w:rPr>
        <w:t xml:space="preserve">) in 1990 promised to alleviate these problems by </w:t>
      </w:r>
      <w:r w:rsidRPr="00783540">
        <w:rPr>
          <w:rStyle w:val="TitleChar"/>
          <w:highlight w:val="cyan"/>
        </w:rPr>
        <w:t>put</w:t>
      </w:r>
      <w:r w:rsidRPr="00CE2C24">
        <w:rPr>
          <w:sz w:val="14"/>
        </w:rPr>
        <w:t xml:space="preserve">ting </w:t>
      </w:r>
      <w:r w:rsidRPr="00CE2C24">
        <w:rPr>
          <w:rStyle w:val="TitleChar"/>
        </w:rPr>
        <w:t xml:space="preserve">into place </w:t>
      </w:r>
      <w:r w:rsidRPr="00783540">
        <w:rPr>
          <w:rStyle w:val="Emphasis"/>
          <w:highlight w:val="cyan"/>
        </w:rPr>
        <w:t>protections</w:t>
      </w:r>
      <w:r w:rsidRPr="00783540">
        <w:rPr>
          <w:rStyle w:val="TitleChar"/>
          <w:highlight w:val="cyan"/>
        </w:rPr>
        <w:t xml:space="preserve"> against discrimination</w:t>
      </w:r>
      <w:r w:rsidRPr="00CE2C24">
        <w:rPr>
          <w:sz w:val="14"/>
        </w:rPr>
        <w:t xml:space="preserve"> based on, </w:t>
      </w:r>
      <w:r w:rsidRPr="00CE2C24">
        <w:rPr>
          <w:rStyle w:val="TitleChar"/>
        </w:rPr>
        <w:t xml:space="preserve">and </w:t>
      </w:r>
      <w:r w:rsidRPr="00EF6FA9">
        <w:rPr>
          <w:rStyle w:val="Emphasis"/>
        </w:rPr>
        <w:t>requirements</w:t>
      </w:r>
      <w:r w:rsidRPr="00CE2C24">
        <w:rPr>
          <w:rStyle w:val="TitleChar"/>
        </w:rPr>
        <w:t xml:space="preserve"> of reasonable accommodation</w:t>
      </w:r>
      <w:r w:rsidRPr="00CE2C24">
        <w:rPr>
          <w:sz w:val="14"/>
        </w:rPr>
        <w:t xml:space="preserve"> of, disability (Bagenstos, 2009; Winter, 2003). Again, </w:t>
      </w:r>
      <w:r w:rsidRPr="00CE2C24">
        <w:rPr>
          <w:rStyle w:val="TitleChar"/>
        </w:rPr>
        <w:t>disability activists</w:t>
      </w:r>
      <w:r w:rsidRPr="00CE2C24">
        <w:rPr>
          <w:sz w:val="14"/>
        </w:rPr>
        <w:t xml:space="preserve"> used common strategies to influence the ADA’s passing, including by </w:t>
      </w:r>
      <w:r w:rsidRPr="00CE2C24">
        <w:rPr>
          <w:rStyle w:val="TitleChar"/>
        </w:rPr>
        <w:t>set</w:t>
      </w:r>
      <w:r w:rsidRPr="00CE2C24">
        <w:rPr>
          <w:sz w:val="14"/>
        </w:rPr>
        <w:t xml:space="preserve">ting </w:t>
      </w:r>
      <w:r w:rsidRPr="00CE2C24">
        <w:rPr>
          <w:rStyle w:val="TitleChar"/>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3E0A0295" w14:textId="77777777" w:rsidR="00914231" w:rsidRPr="00CE2C24" w:rsidRDefault="00914231" w:rsidP="00914231">
      <w:pPr>
        <w:rPr>
          <w:sz w:val="14"/>
        </w:rPr>
      </w:pPr>
      <w:r w:rsidRPr="00CE2C24">
        <w:rPr>
          <w:rStyle w:val="TitleChar"/>
        </w:rPr>
        <w:t xml:space="preserve">Litigation and </w:t>
      </w:r>
      <w:r w:rsidRPr="00783540">
        <w:rPr>
          <w:rStyle w:val="TitleChar"/>
          <w:highlight w:val="cyan"/>
        </w:rPr>
        <w:t xml:space="preserve">legislation offered </w:t>
      </w:r>
      <w:r w:rsidRPr="00783540">
        <w:rPr>
          <w:rStyle w:val="Emphasis"/>
          <w:highlight w:val="cyan"/>
        </w:rPr>
        <w:t>important means</w:t>
      </w:r>
      <w:r w:rsidRPr="00CE2C24">
        <w:rPr>
          <w:rStyle w:val="TitleChar"/>
        </w:rPr>
        <w:t xml:space="preserve"> to utilize the toolkit developed by previous civil rights movements </w:t>
      </w:r>
      <w:r w:rsidRPr="00783540">
        <w:rPr>
          <w:rStyle w:val="TitleChar"/>
          <w:highlight w:val="cyan"/>
        </w:rPr>
        <w:t>to make</w:t>
      </w:r>
      <w:r w:rsidRPr="00CE2C24">
        <w:rPr>
          <w:sz w:val="14"/>
        </w:rPr>
        <w:t xml:space="preserve"> the </w:t>
      </w:r>
      <w:r w:rsidRPr="00783540">
        <w:rPr>
          <w:rStyle w:val="TitleChar"/>
          <w:highlight w:val="cyan"/>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TitleChar"/>
        </w:rPr>
        <w:t xml:space="preserve">legislation helped </w:t>
      </w:r>
      <w:r w:rsidRPr="00EF6FA9">
        <w:rPr>
          <w:rStyle w:val="Emphasis"/>
        </w:rPr>
        <w:t>normalize</w:t>
      </w:r>
      <w:r w:rsidRPr="00CE2C24">
        <w:rPr>
          <w:rStyle w:val="TitleChar"/>
        </w:rPr>
        <w:t xml:space="preserve"> the</w:t>
      </w:r>
      <w:r w:rsidRPr="00CE2C24">
        <w:rPr>
          <w:sz w:val="14"/>
        </w:rPr>
        <w:t xml:space="preserve"> model’s </w:t>
      </w:r>
      <w:r w:rsidRPr="00EF6FA9">
        <w:rPr>
          <w:rStyle w:val="Emphasis"/>
        </w:rPr>
        <w:t>radical assumption</w:t>
      </w:r>
      <w:r w:rsidRPr="00CE2C24">
        <w:rPr>
          <w:rStyle w:val="TitleChar"/>
        </w:rPr>
        <w:t xml:space="preserve"> that society needed to work towards enabling disabled people’s</w:t>
      </w:r>
      <w:r w:rsidRPr="00CE2C24">
        <w:rPr>
          <w:sz w:val="14"/>
        </w:rPr>
        <w:t xml:space="preserve"> equal </w:t>
      </w:r>
      <w:r w:rsidRPr="00CE2C24">
        <w:rPr>
          <w:rStyle w:val="TitleChar"/>
        </w:rPr>
        <w:t>access</w:t>
      </w:r>
      <w:r w:rsidRPr="00CE2C24">
        <w:rPr>
          <w:sz w:val="14"/>
        </w:rPr>
        <w:t xml:space="preserve"> to socio-economic activities. Acting ‘as if’, </w:t>
      </w:r>
      <w:r w:rsidRPr="00CE2C24">
        <w:rPr>
          <w:rStyle w:val="TitleChar"/>
        </w:rPr>
        <w:t xml:space="preserve">the </w:t>
      </w:r>
      <w:r w:rsidRPr="00783540">
        <w:rPr>
          <w:rStyle w:val="TitleChar"/>
          <w:highlight w:val="cyan"/>
        </w:rPr>
        <w:t>movement</w:t>
      </w:r>
      <w:r w:rsidRPr="00CE2C24">
        <w:rPr>
          <w:rStyle w:val="TitleChar"/>
        </w:rPr>
        <w:t xml:space="preserve"> helped </w:t>
      </w:r>
      <w:r w:rsidRPr="00783540">
        <w:rPr>
          <w:rStyle w:val="Emphasis"/>
          <w:highlight w:val="cyan"/>
        </w:rPr>
        <w:t>shift</w:t>
      </w:r>
      <w:r w:rsidRPr="00EF6FA9">
        <w:rPr>
          <w:rStyle w:val="Emphasis"/>
        </w:rPr>
        <w:t xml:space="preserve"> the legislative </w:t>
      </w:r>
      <w:r w:rsidRPr="00783540">
        <w:rPr>
          <w:rStyle w:val="Emphasis"/>
          <w:highlight w:val="cyan"/>
        </w:rPr>
        <w:t>focus</w:t>
      </w:r>
      <w:r w:rsidRPr="00783540">
        <w:rPr>
          <w:rStyle w:val="TitleChar"/>
          <w:highlight w:val="cyan"/>
        </w:rPr>
        <w:t xml:space="preserve"> from</w:t>
      </w:r>
      <w:r w:rsidRPr="00CE2C24">
        <w:rPr>
          <w:sz w:val="14"/>
        </w:rPr>
        <w:t xml:space="preserve"> ‘managing’, </w:t>
      </w:r>
      <w:r w:rsidRPr="00783540">
        <w:rPr>
          <w:rStyle w:val="Emphasis"/>
          <w:highlight w:val="cyan"/>
        </w:rPr>
        <w:t>erasing</w:t>
      </w:r>
      <w:r w:rsidRPr="00CE2C24">
        <w:rPr>
          <w:sz w:val="14"/>
        </w:rPr>
        <w:t xml:space="preserve">, or separating out </w:t>
      </w:r>
      <w:r w:rsidRPr="00783540">
        <w:rPr>
          <w:rStyle w:val="TitleChar"/>
          <w:highlight w:val="cyan"/>
        </w:rPr>
        <w:t>disability</w:t>
      </w:r>
      <w:r w:rsidRPr="00CE2C24">
        <w:rPr>
          <w:sz w:val="14"/>
        </w:rPr>
        <w:t xml:space="preserve"> from society </w:t>
      </w:r>
      <w:r w:rsidRPr="00CE2C24">
        <w:rPr>
          <w:rStyle w:val="TitleChar"/>
        </w:rPr>
        <w:t xml:space="preserve">towards changing society to </w:t>
      </w:r>
      <w:r w:rsidRPr="00CE2C24">
        <w:rPr>
          <w:rStyle w:val="Emphasis"/>
        </w:rPr>
        <w:t>include</w:t>
      </w:r>
      <w:r w:rsidRPr="00CE2C24">
        <w:rPr>
          <w:rStyle w:val="TitleChar"/>
        </w:rPr>
        <w:t xml:space="preserve"> disabled people</w:t>
      </w:r>
      <w:r w:rsidRPr="00CE2C24">
        <w:rPr>
          <w:sz w:val="14"/>
        </w:rPr>
        <w:t>.</w:t>
      </w:r>
    </w:p>
    <w:p w14:paraId="2111E1E7" w14:textId="77777777" w:rsidR="00914231" w:rsidRPr="00CE2C24" w:rsidRDefault="00914231" w:rsidP="00914231">
      <w:pPr>
        <w:rPr>
          <w:sz w:val="14"/>
        </w:rPr>
      </w:pPr>
      <w:r w:rsidRPr="00CE2C24">
        <w:rPr>
          <w:sz w:val="14"/>
        </w:rPr>
        <w:t xml:space="preserve">Thirdly, </w:t>
      </w:r>
      <w:r w:rsidRPr="00CE2C24">
        <w:rPr>
          <w:rStyle w:val="TitleChar"/>
        </w:rPr>
        <w:t xml:space="preserve">the movement </w:t>
      </w:r>
      <w:r w:rsidRPr="00783540">
        <w:rPr>
          <w:rStyle w:val="Emphasis"/>
          <w:highlight w:val="cyan"/>
        </w:rPr>
        <w:t>actualized</w:t>
      </w:r>
      <w:r w:rsidRPr="00CE2C24">
        <w:rPr>
          <w:rStyle w:val="TitleChar"/>
        </w:rPr>
        <w:t xml:space="preserve"> the </w:t>
      </w:r>
      <w:r w:rsidRPr="00783540">
        <w:rPr>
          <w:rStyle w:val="Emphasis"/>
          <w:highlight w:val="cyan"/>
        </w:rPr>
        <w:t>emancipatory potential</w:t>
      </w:r>
      <w:r w:rsidRPr="00CE2C24">
        <w:rPr>
          <w:rStyle w:val="TitleChar"/>
        </w:rPr>
        <w:t xml:space="preserve"> within existing power structures by </w:t>
      </w:r>
      <w:r w:rsidRPr="00EF6FA9">
        <w:rPr>
          <w:rStyle w:val="Emphasis"/>
        </w:rPr>
        <w:t>challenging expectations</w:t>
      </w:r>
      <w:r w:rsidRPr="00CE2C24">
        <w:rPr>
          <w:rStyle w:val="TitleChar"/>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CE2C24">
        <w:rPr>
          <w:rStyle w:val="TitleChar"/>
        </w:rPr>
        <w:t xml:space="preserve">activists had to become </w:t>
      </w:r>
      <w:r w:rsidRPr="00EF6FA9">
        <w:rPr>
          <w:rStyle w:val="Emphasis"/>
        </w:rPr>
        <w:t>experts</w:t>
      </w:r>
      <w:r w:rsidRPr="00CE2C24">
        <w:rPr>
          <w:rStyle w:val="TitleChar"/>
        </w:rPr>
        <w:t xml:space="preserve"> in areas </w:t>
      </w:r>
      <w:r w:rsidRPr="00EF6FA9">
        <w:rPr>
          <w:rStyle w:val="Emphasis"/>
        </w:rPr>
        <w:t>central</w:t>
      </w:r>
      <w:r w:rsidRPr="00CE2C24">
        <w:rPr>
          <w:rStyle w:val="TitleChar"/>
        </w:rPr>
        <w:t xml:space="preserve"> to the </w:t>
      </w:r>
      <w:r w:rsidRPr="00EF6FA9">
        <w:rPr>
          <w:rStyle w:val="Emphasis"/>
        </w:rPr>
        <w:t>governance</w:t>
      </w:r>
      <w:r w:rsidRPr="00CE2C24">
        <w:rPr>
          <w:rStyle w:val="TitleChar"/>
        </w:rPr>
        <w:t xml:space="preserve"> of society</w:t>
      </w:r>
      <w:r w:rsidRPr="00CE2C24">
        <w:rPr>
          <w:sz w:val="14"/>
        </w:rPr>
        <w:t xml:space="preserve">, </w:t>
      </w:r>
      <w:r w:rsidRPr="00CE2C24">
        <w:rPr>
          <w:rStyle w:val="TitleChar"/>
        </w:rPr>
        <w:t xml:space="preserve">from </w:t>
      </w:r>
      <w:r w:rsidRPr="00EF6FA9">
        <w:rPr>
          <w:rStyle w:val="Emphasis"/>
        </w:rPr>
        <w:t>city planning</w:t>
      </w:r>
      <w:r w:rsidRPr="00CE2C24">
        <w:rPr>
          <w:rStyle w:val="TitleChar"/>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TitleChar"/>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EF6FA9">
        <w:rPr>
          <w:rStyle w:val="Emphasis"/>
        </w:rPr>
        <w:t>Karuth</w:t>
      </w:r>
      <w:r w:rsidRPr="00CE2C24">
        <w:rPr>
          <w:rStyle w:val="TitleChar"/>
        </w:rPr>
        <w:t xml:space="preserve"> served on the Massachusetts</w:t>
      </w:r>
      <w:r w:rsidRPr="00CE2C24">
        <w:rPr>
          <w:sz w:val="14"/>
        </w:rPr>
        <w:t xml:space="preserve"> </w:t>
      </w:r>
      <w:r w:rsidRPr="00CE2C24">
        <w:rPr>
          <w:rStyle w:val="Emphasis"/>
        </w:rPr>
        <w:t>G</w:t>
      </w:r>
      <w:r w:rsidRPr="00EF6FA9">
        <w:rPr>
          <w:sz w:val="14"/>
        </w:rPr>
        <w:t xml:space="preserve">overnor’s </w:t>
      </w:r>
      <w:r w:rsidRPr="00CE2C24">
        <w:rPr>
          <w:rStyle w:val="Emphasis"/>
        </w:rPr>
        <w:t>C</w:t>
      </w:r>
      <w:r w:rsidRPr="00EF6FA9">
        <w:t xml:space="preserve">ommission </w:t>
      </w:r>
      <w:r w:rsidRPr="00CE2C24">
        <w:rPr>
          <w:sz w:val="14"/>
        </w:rPr>
        <w:t xml:space="preserve">on </w:t>
      </w:r>
      <w:r w:rsidRPr="00CE2C24">
        <w:rPr>
          <w:rStyle w:val="Emphasis"/>
        </w:rPr>
        <w:t>A</w:t>
      </w:r>
      <w:r w:rsidRPr="00CE2C24">
        <w:rPr>
          <w:sz w:val="14"/>
        </w:rPr>
        <w:t xml:space="preserve">ccessible </w:t>
      </w:r>
      <w:r w:rsidRPr="00CE2C24">
        <w:rPr>
          <w:rStyle w:val="Emphasis"/>
        </w:rPr>
        <w:t>T</w:t>
      </w:r>
      <w:r w:rsidRPr="00CE2C24">
        <w:rPr>
          <w:sz w:val="14"/>
        </w:rPr>
        <w:t xml:space="preserve">ransportation, and Ed </w:t>
      </w:r>
      <w:r w:rsidRPr="00CE2C24">
        <w:rPr>
          <w:rStyle w:val="Emphasis"/>
        </w:rPr>
        <w:t>Roberts</w:t>
      </w:r>
      <w:r w:rsidRPr="00CE2C24">
        <w:rPr>
          <w:rStyle w:val="TitleChar"/>
        </w:rPr>
        <w:t xml:space="preserve"> was</w:t>
      </w:r>
      <w:r w:rsidRPr="00CE2C24">
        <w:rPr>
          <w:sz w:val="14"/>
        </w:rPr>
        <w:t xml:space="preserve"> appointed to the role of </w:t>
      </w:r>
      <w:r w:rsidRPr="00CE2C24">
        <w:rPr>
          <w:rStyle w:val="TitleChar"/>
        </w:rPr>
        <w:t>Director of the California</w:t>
      </w:r>
      <w:r w:rsidRPr="00CE2C24">
        <w:rPr>
          <w:sz w:val="14"/>
        </w:rPr>
        <w:t xml:space="preserve"> </w:t>
      </w:r>
      <w:r w:rsidRPr="00CE2C24">
        <w:rPr>
          <w:rStyle w:val="Emphasis"/>
        </w:rPr>
        <w:t>D</w:t>
      </w:r>
      <w:r w:rsidRPr="00CE2C24">
        <w:rPr>
          <w:sz w:val="14"/>
        </w:rPr>
        <w:t xml:space="preserve">epartment of </w:t>
      </w:r>
      <w:r w:rsidRPr="00CE2C24">
        <w:rPr>
          <w:rStyle w:val="Emphasis"/>
        </w:rPr>
        <w:t>V</w:t>
      </w:r>
      <w:r w:rsidRPr="00CE2C24">
        <w:rPr>
          <w:sz w:val="14"/>
        </w:rPr>
        <w:t xml:space="preserve">ocational </w:t>
      </w:r>
      <w:r w:rsidRPr="00CE2C24">
        <w:rPr>
          <w:rStyle w:val="Emphasis"/>
        </w:rPr>
        <w:t>R</w:t>
      </w:r>
      <w:r w:rsidRPr="00CE2C24">
        <w:rPr>
          <w:sz w:val="14"/>
        </w:rPr>
        <w:t xml:space="preserve">ehabilitation. Deidre </w:t>
      </w:r>
      <w:r w:rsidRPr="00CE2C24">
        <w:rPr>
          <w:rStyle w:val="Emphasis"/>
        </w:rPr>
        <w:t>Davis-Butler</w:t>
      </w:r>
      <w:r w:rsidRPr="00CE2C24">
        <w:rPr>
          <w:rStyle w:val="TitleChar"/>
        </w:rPr>
        <w:t xml:space="preserve"> and</w:t>
      </w:r>
      <w:r w:rsidRPr="00CE2C24">
        <w:rPr>
          <w:sz w:val="14"/>
        </w:rPr>
        <w:t xml:space="preserve"> Judith </w:t>
      </w:r>
      <w:r w:rsidRPr="00EF6FA9">
        <w:rPr>
          <w:rStyle w:val="Emphasis"/>
        </w:rPr>
        <w:t>Heumann</w:t>
      </w:r>
      <w:r w:rsidRPr="00CE2C24">
        <w:rPr>
          <w:rStyle w:val="TitleChar"/>
        </w:rPr>
        <w:t xml:space="preserve"> worked for the</w:t>
      </w:r>
      <w:r w:rsidRPr="00CE2C24">
        <w:rPr>
          <w:sz w:val="14"/>
        </w:rPr>
        <w:t xml:space="preserve"> US </w:t>
      </w:r>
      <w:r w:rsidRPr="00CE2C24">
        <w:rPr>
          <w:rStyle w:val="Emphasis"/>
        </w:rPr>
        <w:t>D</w:t>
      </w:r>
      <w:r w:rsidRPr="00CE2C24">
        <w:rPr>
          <w:sz w:val="14"/>
        </w:rPr>
        <w:t xml:space="preserve">epartment </w:t>
      </w:r>
      <w:r w:rsidRPr="00CE2C24">
        <w:rPr>
          <w:rStyle w:val="Emphasis"/>
        </w:rPr>
        <w:t>o</w:t>
      </w:r>
      <w:r w:rsidRPr="00CE2C24">
        <w:rPr>
          <w:sz w:val="14"/>
        </w:rPr>
        <w:t xml:space="preserve">f </w:t>
      </w:r>
      <w:r w:rsidRPr="00CE2C24">
        <w:rPr>
          <w:rStyle w:val="Emphasis"/>
        </w:rPr>
        <w:t>E</w:t>
      </w:r>
      <w:r w:rsidRPr="00CE2C24">
        <w:rPr>
          <w:sz w:val="14"/>
        </w:rPr>
        <w:t xml:space="preserve">ducation. </w:t>
      </w:r>
      <w:r w:rsidRPr="00CE2C24">
        <w:rPr>
          <w:rStyle w:val="TitleChar"/>
        </w:rPr>
        <w:t>Many others founded and governed influential disability organizations</w:t>
      </w:r>
      <w:r w:rsidRPr="00CE2C24">
        <w:rPr>
          <w:sz w:val="14"/>
        </w:rPr>
        <w:t xml:space="preserve">, </w:t>
      </w:r>
      <w:r w:rsidRPr="00CE2C24">
        <w:rPr>
          <w:rStyle w:val="TitleChar"/>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TitleChar"/>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EF6FA9">
        <w:rPr>
          <w:rStyle w:val="TitleChar"/>
        </w:rPr>
        <w:t xml:space="preserve">gained </w:t>
      </w:r>
      <w:r w:rsidRPr="00EF6FA9">
        <w:rPr>
          <w:rStyle w:val="Emphasis"/>
        </w:rPr>
        <w:t>important support</w:t>
      </w:r>
      <w:r w:rsidRPr="00EF6FA9">
        <w:rPr>
          <w:rStyle w:val="TitleChar"/>
        </w:rPr>
        <w:t xml:space="preserve"> and </w:t>
      </w:r>
      <w:r w:rsidRPr="00EF6FA9">
        <w:rPr>
          <w:rStyle w:val="Emphasis"/>
        </w:rPr>
        <w:t>insight</w:t>
      </w:r>
      <w:r w:rsidRPr="00EF6FA9">
        <w:rPr>
          <w:rStyle w:val="TitleChar"/>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4614113E" w14:textId="77777777" w:rsidR="00914231" w:rsidRDefault="00914231" w:rsidP="00914231">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TitleChar"/>
        </w:rPr>
        <w:t xml:space="preserve">an explicit </w:t>
      </w:r>
      <w:r w:rsidRPr="00783540">
        <w:rPr>
          <w:rStyle w:val="TitleChar"/>
          <w:highlight w:val="cyan"/>
        </w:rPr>
        <w:t xml:space="preserve">focus on </w:t>
      </w:r>
      <w:r w:rsidRPr="00783540">
        <w:rPr>
          <w:rStyle w:val="Emphasis"/>
          <w:highlight w:val="cyan"/>
        </w:rPr>
        <w:t>pressuring</w:t>
      </w:r>
      <w:r w:rsidRPr="00783540">
        <w:rPr>
          <w:rStyle w:val="TitleChar"/>
          <w:highlight w:val="cyan"/>
        </w:rPr>
        <w:t xml:space="preserve"> and </w:t>
      </w:r>
      <w:r w:rsidRPr="00783540">
        <w:rPr>
          <w:rStyle w:val="Emphasis"/>
          <w:highlight w:val="cyan"/>
        </w:rPr>
        <w:t>transforming</w:t>
      </w:r>
      <w:r w:rsidRPr="00783540">
        <w:rPr>
          <w:rStyle w:val="TitleChar"/>
          <w:highlight w:val="cyan"/>
        </w:rPr>
        <w:t xml:space="preserve"> political</w:t>
      </w:r>
      <w:r w:rsidRPr="00CE2C24">
        <w:rPr>
          <w:rStyle w:val="TitleChar"/>
        </w:rPr>
        <w:t xml:space="preserve"> and legal </w:t>
      </w:r>
      <w:r w:rsidRPr="00783540">
        <w:rPr>
          <w:rStyle w:val="TitleChar"/>
          <w:highlight w:val="cyan"/>
        </w:rPr>
        <w:t>institutions</w:t>
      </w:r>
      <w:r w:rsidRPr="00CE2C24">
        <w:rPr>
          <w:sz w:val="14"/>
        </w:rPr>
        <w:t>—</w:t>
      </w:r>
      <w:r w:rsidRPr="00EF6FA9">
        <w:rPr>
          <w:rStyle w:val="Emphasis"/>
        </w:rPr>
        <w:t xml:space="preserve">precisely </w:t>
      </w:r>
      <w:r w:rsidRPr="00783540">
        <w:rPr>
          <w:rStyle w:val="Emphasis"/>
          <w:highlight w:val="cyan"/>
        </w:rPr>
        <w:t>because</w:t>
      </w:r>
      <w:r w:rsidRPr="00CE2C24">
        <w:rPr>
          <w:rStyle w:val="TitleChar"/>
        </w:rPr>
        <w:t xml:space="preserve"> these </w:t>
      </w:r>
      <w:r w:rsidRPr="00783540">
        <w:rPr>
          <w:rStyle w:val="TitleChar"/>
          <w:highlight w:val="cyan"/>
        </w:rPr>
        <w:t xml:space="preserve">institutions have </w:t>
      </w:r>
      <w:r w:rsidRPr="00783540">
        <w:rPr>
          <w:rStyle w:val="Emphasis"/>
          <w:highlight w:val="cyan"/>
        </w:rPr>
        <w:t>such an immediate impact</w:t>
      </w:r>
      <w:r w:rsidRPr="00CE2C24">
        <w:rPr>
          <w:rStyle w:val="TitleChar"/>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0AE64574" w14:textId="77777777" w:rsidR="00914231" w:rsidRPr="00502E2D" w:rsidRDefault="00914231" w:rsidP="00914231">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3F032305" w14:textId="77777777" w:rsidR="00914231" w:rsidRDefault="00914231" w:rsidP="00914231">
      <w:r w:rsidRPr="00520E2C">
        <w:rPr>
          <w:rStyle w:val="Style13ptBold"/>
        </w:rPr>
        <w:t>Wildeman, 23</w:t>
      </w:r>
      <w:r>
        <w:t>—Associate Professor, Schulich School of Law, Dalhousie University (Sheila, “Critical Pathways to Disability Decarceration: Reading Liat Ben-</w:t>
      </w:r>
    </w:p>
    <w:p w14:paraId="76635346" w14:textId="77777777" w:rsidR="00914231" w:rsidRDefault="00914231" w:rsidP="00914231">
      <w:r>
        <w:t>Moshe and Linda Steele,” feminists@law, Vol 12, No 1 (2023), dml)</w:t>
      </w:r>
    </w:p>
    <w:p w14:paraId="5B7EAA2D" w14:textId="77777777" w:rsidR="00914231" w:rsidRPr="00502E2D" w:rsidRDefault="00914231" w:rsidP="00914231">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8912D8">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8912D8">
        <w:rPr>
          <w:rStyle w:val="StyleUnderline"/>
          <w:highlight w:val="cyan"/>
        </w:rPr>
        <w:t xml:space="preserve">ableist power may be </w:t>
      </w:r>
      <w:r w:rsidRPr="008912D8">
        <w:rPr>
          <w:rStyle w:val="Emphasis"/>
          <w:highlight w:val="cyan"/>
        </w:rPr>
        <w:t>radically subverted</w:t>
      </w:r>
      <w:r w:rsidRPr="00502E2D">
        <w:rPr>
          <w:sz w:val="14"/>
        </w:rPr>
        <w:t xml:space="preserve">, </w:t>
      </w:r>
      <w:r w:rsidRPr="008912D8">
        <w:rPr>
          <w:rStyle w:val="StyleUnderline"/>
          <w:highlight w:val="cyan"/>
        </w:rPr>
        <w:t xml:space="preserve">not just </w:t>
      </w:r>
      <w:r w:rsidRPr="008912D8">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8912D8">
        <w:rPr>
          <w:rStyle w:val="StyleUnderline"/>
          <w:highlight w:val="cyan"/>
        </w:rPr>
        <w:t>rather than giving</w:t>
      </w:r>
      <w:r w:rsidRPr="00502E2D">
        <w:rPr>
          <w:sz w:val="14"/>
        </w:rPr>
        <w:t xml:space="preserve"> readers (including lawyers) </w:t>
      </w:r>
      <w:r w:rsidRPr="008912D8">
        <w:rPr>
          <w:rStyle w:val="Emphasis"/>
          <w:highlight w:val="cyan"/>
        </w:rPr>
        <w:t>specific instructions</w:t>
      </w:r>
      <w:r w:rsidRPr="00502E2D">
        <w:rPr>
          <w:sz w:val="14"/>
        </w:rPr>
        <w:t xml:space="preserve">, the </w:t>
      </w:r>
      <w:r w:rsidRPr="008912D8">
        <w:rPr>
          <w:rStyle w:val="StyleUnderline"/>
          <w:highlight w:val="cyan"/>
        </w:rPr>
        <w:t>authors offer</w:t>
      </w:r>
      <w:r w:rsidRPr="000250D1">
        <w:rPr>
          <w:rStyle w:val="StyleUnderline"/>
        </w:rPr>
        <w:t xml:space="preserve"> </w:t>
      </w:r>
      <w:r w:rsidRPr="008912D8">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25536308" w14:textId="77777777" w:rsidR="00914231" w:rsidRDefault="00914231" w:rsidP="00914231">
      <w:pPr>
        <w:rPr>
          <w:rStyle w:val="Emphasis"/>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8912D8">
        <w:rPr>
          <w:rStyle w:val="StyleUnderline"/>
          <w:highlight w:val="cyan"/>
        </w:rPr>
        <w:t xml:space="preserve">an </w:t>
      </w:r>
      <w:r w:rsidRPr="008912D8">
        <w:rPr>
          <w:rStyle w:val="Emphasis"/>
          <w:highlight w:val="cyan"/>
        </w:rPr>
        <w:t>epistemic shift</w:t>
      </w:r>
      <w:r w:rsidRPr="00502E2D">
        <w:rPr>
          <w:sz w:val="14"/>
        </w:rPr>
        <w:t xml:space="preserve"> . . . breaking down the rationality and legitimacy of confinement as a practice” (DD 236). This is developed </w:t>
      </w:r>
      <w:r w:rsidRPr="008912D8">
        <w:rPr>
          <w:rStyle w:val="StyleUnderline"/>
          <w:highlight w:val="cyan"/>
        </w:rPr>
        <w:t>through</w:t>
      </w:r>
      <w:r w:rsidRPr="00502E2D">
        <w:rPr>
          <w:sz w:val="14"/>
        </w:rPr>
        <w:t xml:space="preserve"> her idea of </w:t>
      </w:r>
      <w:r w:rsidRPr="008912D8">
        <w:rPr>
          <w:rStyle w:val="Emphasis"/>
          <w:highlight w:val="cyan"/>
        </w:rPr>
        <w:t>dis-epistemologies</w:t>
      </w:r>
      <w:r w:rsidRPr="00502E2D">
        <w:rPr>
          <w:sz w:val="14"/>
        </w:rPr>
        <w:t xml:space="preserve"> – </w:t>
      </w:r>
      <w:r w:rsidRPr="008912D8">
        <w:rPr>
          <w:rStyle w:val="StyleUnderline"/>
          <w:highlight w:val="cyan"/>
        </w:rPr>
        <w:t>the</w:t>
      </w:r>
      <w:r w:rsidRPr="00BD47C8">
        <w:rPr>
          <w:rStyle w:val="StyleUnderline"/>
        </w:rPr>
        <w:t xml:space="preserve"> deconstruction and </w:t>
      </w:r>
      <w:r w:rsidRPr="008912D8">
        <w:rPr>
          <w:rStyle w:val="StyleUnderline"/>
          <w:highlight w:val="cyan"/>
        </w:rPr>
        <w:t>reassembly of ideas already in play</w:t>
      </w:r>
      <w:r w:rsidRPr="00502E2D">
        <w:rPr>
          <w:sz w:val="14"/>
        </w:rPr>
        <w:t xml:space="preserve"> (</w:t>
      </w:r>
      <w:r w:rsidRPr="008912D8">
        <w:rPr>
          <w:rStyle w:val="StyleUnderline"/>
          <w:highlight w:val="cyan"/>
        </w:rPr>
        <w:t xml:space="preserve">including </w:t>
      </w:r>
      <w:r w:rsidRPr="008912D8">
        <w:rPr>
          <w:rStyle w:val="Emphasis"/>
          <w:highlight w:val="cyan"/>
        </w:rPr>
        <w:t>legal precedents</w:t>
      </w:r>
      <w:r w:rsidRPr="00502E2D">
        <w:rPr>
          <w:sz w:val="14"/>
        </w:rPr>
        <w:t xml:space="preserve">) </w:t>
      </w:r>
      <w:r w:rsidRPr="008912D8">
        <w:rPr>
          <w:rStyle w:val="StyleUnderline"/>
          <w:highlight w:val="cyan"/>
        </w:rPr>
        <w:t xml:space="preserve">in an environment </w:t>
      </w:r>
      <w:r w:rsidRPr="008912D8">
        <w:rPr>
          <w:rStyle w:val="Emphasis"/>
          <w:highlight w:val="cyan"/>
        </w:rPr>
        <w:t>never fully</w:t>
      </w:r>
      <w:r w:rsidRPr="00BD47C8">
        <w:rPr>
          <w:rStyle w:val="StyleUnderline"/>
        </w:rPr>
        <w:t xml:space="preserve"> or </w:t>
      </w:r>
      <w:r w:rsidRPr="00502E2D">
        <w:rPr>
          <w:rStyle w:val="Emphasis"/>
        </w:rPr>
        <w:t xml:space="preserve">hegemonically </w:t>
      </w:r>
      <w:r w:rsidRPr="008912D8">
        <w:rPr>
          <w:rStyle w:val="Emphasis"/>
          <w:highlight w:val="cyan"/>
        </w:rPr>
        <w:t>determined</w:t>
      </w:r>
      <w:r w:rsidRPr="00502E2D">
        <w:rPr>
          <w:sz w:val="14"/>
        </w:rPr>
        <w:t xml:space="preserve">. Still, the work of transforming carceral logics </w:t>
      </w:r>
      <w:r w:rsidRPr="008912D8">
        <w:rPr>
          <w:rStyle w:val="StyleUnderline"/>
          <w:highlight w:val="cyan"/>
        </w:rPr>
        <w:t>is</w:t>
      </w:r>
      <w:r w:rsidRPr="00502E2D">
        <w:rPr>
          <w:sz w:val="14"/>
        </w:rPr>
        <w:t xml:space="preserve"> proposed to be </w:t>
      </w:r>
      <w:r w:rsidRPr="008912D8">
        <w:rPr>
          <w:rStyle w:val="Emphasis"/>
          <w:highlight w:val="cyan"/>
        </w:rPr>
        <w:t>reconcilable with pragmatic action</w:t>
      </w:r>
      <w:r w:rsidRPr="00502E2D">
        <w:rPr>
          <w:sz w:val="14"/>
        </w:rPr>
        <w:t xml:space="preserve">. </w:t>
      </w:r>
      <w:r w:rsidRPr="008912D8">
        <w:rPr>
          <w:rStyle w:val="StyleUnderline"/>
          <w:highlight w:val="cyan"/>
        </w:rPr>
        <w:t xml:space="preserve">This includes </w:t>
      </w:r>
      <w:r w:rsidRPr="008912D8">
        <w:rPr>
          <w:rStyle w:val="Emphasis"/>
          <w:highlight w:val="cyan"/>
        </w:rPr>
        <w:t>using law</w:t>
      </w:r>
      <w:r w:rsidRPr="008912D8">
        <w:rPr>
          <w:rStyle w:val="StyleUnderline"/>
          <w:highlight w:val="cyan"/>
        </w:rPr>
        <w:t xml:space="preserve"> and </w:t>
      </w:r>
      <w:r w:rsidRPr="008912D8">
        <w:rPr>
          <w:rStyle w:val="Emphasis"/>
          <w:highlight w:val="cyan"/>
        </w:rPr>
        <w:t>political advocacy</w:t>
      </w:r>
      <w:r w:rsidRPr="008912D8">
        <w:rPr>
          <w:rStyle w:val="StyleUnderline"/>
          <w:highlight w:val="cyan"/>
        </w:rPr>
        <w:t xml:space="preserve"> to </w:t>
      </w:r>
      <w:r w:rsidRPr="008912D8">
        <w:rPr>
          <w:rStyle w:val="Emphasis"/>
          <w:highlight w:val="cyan"/>
        </w:rPr>
        <w:t>save lives</w:t>
      </w:r>
    </w:p>
    <w:p w14:paraId="0B0AE5DA" w14:textId="77777777" w:rsidR="00914231" w:rsidRDefault="00914231" w:rsidP="00914231">
      <w:pPr>
        <w:rPr>
          <w:rStyle w:val="Emphasis"/>
        </w:rPr>
      </w:pPr>
    </w:p>
    <w:p w14:paraId="3C209BA9" w14:textId="77777777" w:rsidR="00914231" w:rsidRPr="00502E2D" w:rsidRDefault="00914231" w:rsidP="00914231">
      <w:pPr>
        <w:rPr>
          <w:sz w:val="14"/>
        </w:rPr>
      </w:pP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4A007677" w14:textId="77777777" w:rsidR="00914231" w:rsidRPr="00502E2D" w:rsidRDefault="00914231" w:rsidP="00914231">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0ECD856E" w14:textId="77777777" w:rsidR="00914231" w:rsidRPr="00003EB5" w:rsidRDefault="00914231" w:rsidP="00914231">
      <w:pPr>
        <w:rPr>
          <w:sz w:val="14"/>
        </w:rPr>
      </w:pPr>
      <w:r w:rsidRPr="00502E2D">
        <w:rPr>
          <w:sz w:val="14"/>
        </w:rPr>
        <w:t xml:space="preserve">Steele’s book proposes a set of strategies through which </w:t>
      </w:r>
      <w:r w:rsidRPr="008912D8">
        <w:rPr>
          <w:rStyle w:val="StyleUnderline"/>
          <w:highlight w:val="cyan"/>
        </w:rPr>
        <w:t>lawyers and non-lawyers may</w:t>
      </w:r>
      <w:r w:rsidRPr="00502E2D">
        <w:rPr>
          <w:sz w:val="14"/>
        </w:rPr>
        <w:t xml:space="preserve"> “</w:t>
      </w:r>
      <w:r w:rsidRPr="008912D8">
        <w:rPr>
          <w:rStyle w:val="Emphasis"/>
          <w:highlight w:val="cyan"/>
        </w:rPr>
        <w:t>contest</w:t>
      </w:r>
      <w:r w:rsidRPr="008912D8">
        <w:rPr>
          <w:sz w:val="14"/>
          <w:highlight w:val="cyan"/>
        </w:rPr>
        <w:t xml:space="preserve">, </w:t>
      </w:r>
      <w:r w:rsidRPr="008912D8">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8912D8">
        <w:rPr>
          <w:rStyle w:val="Emphasis"/>
          <w:highlight w:val="cyan"/>
        </w:rPr>
        <w:t>the conditions</w:t>
      </w:r>
      <w:r w:rsidRPr="008912D8">
        <w:rPr>
          <w:rStyle w:val="StyleUnderline"/>
          <w:highlight w:val="cyan"/>
        </w:rPr>
        <w:t xml:space="preserve"> in which</w:t>
      </w:r>
      <w:r w:rsidRPr="00502E2D">
        <w:rPr>
          <w:sz w:val="14"/>
        </w:rPr>
        <w:t xml:space="preserve"> criminalised </w:t>
      </w:r>
      <w:r w:rsidRPr="008912D8">
        <w:rPr>
          <w:rStyle w:val="StyleUnderline"/>
          <w:highlight w:val="cyan"/>
        </w:rPr>
        <w:t>disabled people are situated</w:t>
      </w:r>
      <w:r w:rsidRPr="00502E2D">
        <w:rPr>
          <w:sz w:val="14"/>
        </w:rPr>
        <w:t xml:space="preserve">” (DCJL 22). </w:t>
      </w:r>
      <w:r w:rsidRPr="008912D8">
        <w:rPr>
          <w:rStyle w:val="StyleUnderline"/>
          <w:highlight w:val="cyan"/>
        </w:rPr>
        <w:t xml:space="preserve">This means </w:t>
      </w:r>
      <w:r w:rsidRPr="008912D8">
        <w:rPr>
          <w:rStyle w:val="Emphasis"/>
          <w:highlight w:val="cyan"/>
        </w:rPr>
        <w:t>using legal institutions</w:t>
      </w:r>
      <w:r w:rsidRPr="008912D8">
        <w:rPr>
          <w:rStyle w:val="StyleUnderline"/>
          <w:highlight w:val="cyan"/>
        </w:rPr>
        <w:t xml:space="preserve"> to </w:t>
      </w:r>
      <w:r w:rsidRPr="008912D8">
        <w:rPr>
          <w:rStyle w:val="Emphasis"/>
          <w:highlight w:val="cyan"/>
        </w:rPr>
        <w:t>disrupt law’s complicity</w:t>
      </w:r>
      <w:r w:rsidRPr="00502E2D">
        <w:rPr>
          <w:sz w:val="14"/>
        </w:rPr>
        <w:t xml:space="preserve"> in settler colonialism and ableist and racist injustice, </w:t>
      </w:r>
      <w:r w:rsidRPr="008912D8">
        <w:rPr>
          <w:rStyle w:val="StyleUnderline"/>
          <w:highlight w:val="cyan"/>
        </w:rPr>
        <w:t>and bringing disability</w:t>
      </w:r>
      <w:r w:rsidRPr="00B72FB9">
        <w:rPr>
          <w:rStyle w:val="StyleUnderline"/>
        </w:rPr>
        <w:t xml:space="preserve"> as a legal and social category </w:t>
      </w:r>
      <w:r w:rsidRPr="008912D8">
        <w:rPr>
          <w:rStyle w:val="StyleUnderline"/>
          <w:highlight w:val="cyan"/>
        </w:rPr>
        <w:t xml:space="preserve">into </w:t>
      </w:r>
      <w:r w:rsidRPr="008912D8">
        <w:rPr>
          <w:rStyle w:val="Emphasis"/>
          <w:highlight w:val="cyan"/>
        </w:rPr>
        <w:t>more direct relationship</w:t>
      </w:r>
      <w:r w:rsidRPr="008912D8">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8912D8">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7D848A66" w14:textId="77777777" w:rsidR="00914231" w:rsidRPr="00500F98" w:rsidRDefault="00914231" w:rsidP="00914231">
      <w:pPr>
        <w:pStyle w:val="Heading4"/>
      </w:pPr>
      <w:r>
        <w:t xml:space="preserve">Ableism is </w:t>
      </w:r>
      <w:r>
        <w:rPr>
          <w:u w:val="single"/>
        </w:rPr>
        <w:t>material</w:t>
      </w:r>
      <w:r>
        <w:t xml:space="preserve">, not </w:t>
      </w:r>
      <w:r>
        <w:rPr>
          <w:u w:val="single"/>
        </w:rPr>
        <w:t>theoretical</w:t>
      </w:r>
      <w:r>
        <w:t xml:space="preserve">. Changing </w:t>
      </w:r>
      <w:r>
        <w:rPr>
          <w:u w:val="single"/>
        </w:rPr>
        <w:t>structures</w:t>
      </w:r>
      <w:r>
        <w:t xml:space="preserve"> is key.</w:t>
      </w:r>
    </w:p>
    <w:p w14:paraId="60BE6928" w14:textId="77777777" w:rsidR="00914231" w:rsidRPr="00ED2311" w:rsidRDefault="00914231" w:rsidP="00914231">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03D51859" w14:textId="77777777" w:rsidR="00914231" w:rsidRPr="00520E2C" w:rsidRDefault="00914231" w:rsidP="00914231">
      <w:pPr>
        <w:rPr>
          <w:sz w:val="14"/>
        </w:rPr>
      </w:pPr>
      <w:r w:rsidRPr="00783540">
        <w:rPr>
          <w:rStyle w:val="TitleChar"/>
          <w:highlight w:val="cyan"/>
        </w:rPr>
        <w:t>Scholars</w:t>
      </w:r>
      <w:r w:rsidRPr="00520E2C">
        <w:rPr>
          <w:sz w:val="14"/>
        </w:rPr>
        <w:t xml:space="preserve"> working in this intellectual tradition typically </w:t>
      </w:r>
      <w:r w:rsidRPr="00783540">
        <w:rPr>
          <w:rStyle w:val="TitleChar"/>
          <w:highlight w:val="cyan"/>
        </w:rPr>
        <w:t>insinuate how things</w:t>
      </w:r>
      <w:r w:rsidRPr="00520E2C">
        <w:rPr>
          <w:sz w:val="14"/>
        </w:rPr>
        <w:t xml:space="preserve">, </w:t>
      </w:r>
      <w:r w:rsidRPr="00520E2C">
        <w:rPr>
          <w:rStyle w:val="TitleChar"/>
        </w:rPr>
        <w:t>as they currently stand</w:t>
      </w:r>
      <w:r w:rsidRPr="00520E2C">
        <w:rPr>
          <w:sz w:val="14"/>
        </w:rPr>
        <w:t xml:space="preserve">, </w:t>
      </w:r>
      <w:r w:rsidRPr="00783540">
        <w:rPr>
          <w:rStyle w:val="TitleChar"/>
          <w:highlight w:val="cyan"/>
        </w:rPr>
        <w:t>are wrong whilst providing</w:t>
      </w:r>
      <w:r w:rsidRPr="00520E2C">
        <w:rPr>
          <w:rStyle w:val="TitleChar"/>
        </w:rPr>
        <w:t xml:space="preserve"> </w:t>
      </w:r>
      <w:r w:rsidRPr="00520E2C">
        <w:rPr>
          <w:rStyle w:val="Emphasis"/>
        </w:rPr>
        <w:t xml:space="preserve">very </w:t>
      </w:r>
      <w:r w:rsidRPr="00783540">
        <w:rPr>
          <w:rStyle w:val="Emphasis"/>
          <w:highlight w:val="cyan"/>
        </w:rPr>
        <w:t>little practical ethical guidance</w:t>
      </w:r>
      <w:r w:rsidRPr="00520E2C">
        <w:rPr>
          <w:rStyle w:val="TitleChar"/>
        </w:rPr>
        <w:t xml:space="preserve"> as to how things </w:t>
      </w:r>
      <w:r w:rsidRPr="00520E2C">
        <w:rPr>
          <w:rStyle w:val="Emphasis"/>
        </w:rPr>
        <w:t>ought</w:t>
      </w:r>
      <w:r w:rsidRPr="00520E2C">
        <w:rPr>
          <w:rStyle w:val="TitleChar"/>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TitleChar"/>
        </w:rPr>
        <w:t xml:space="preserve">analysis </w:t>
      </w:r>
      <w:r w:rsidRPr="00520E2C">
        <w:rPr>
          <w:rStyle w:val="Emphasis"/>
        </w:rPr>
        <w:t>does not properly articulate</w:t>
      </w:r>
      <w:r w:rsidRPr="00520E2C">
        <w:rPr>
          <w:rStyle w:val="TitleChar"/>
        </w:rPr>
        <w:t xml:space="preserve"> the moral and political wrongs disabled people face</w:t>
      </w:r>
      <w:r w:rsidRPr="00520E2C">
        <w:rPr>
          <w:sz w:val="14"/>
        </w:rPr>
        <w:t xml:space="preserve">, </w:t>
      </w:r>
      <w:r w:rsidRPr="00520E2C">
        <w:rPr>
          <w:rStyle w:val="TitleChar"/>
        </w:rPr>
        <w:t xml:space="preserve">and neither does it give us </w:t>
      </w:r>
      <w:r w:rsidRPr="00520E2C">
        <w:rPr>
          <w:rStyle w:val="Emphasis"/>
        </w:rPr>
        <w:t>practical guidelines</w:t>
      </w:r>
      <w:r w:rsidRPr="00520E2C">
        <w:rPr>
          <w:rStyle w:val="TitleChar"/>
        </w:rPr>
        <w:t xml:space="preserve"> regarding ways to right those wrongs</w:t>
      </w:r>
      <w:r w:rsidRPr="00520E2C">
        <w:rPr>
          <w:sz w:val="14"/>
        </w:rPr>
        <w:t xml:space="preserve"> (cf. Lundblad Citation2011, 146).</w:t>
      </w:r>
    </w:p>
    <w:p w14:paraId="2113C8A1" w14:textId="77777777" w:rsidR="00914231" w:rsidRPr="00520E2C" w:rsidRDefault="00914231" w:rsidP="00914231">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783540">
        <w:rPr>
          <w:rStyle w:val="TitleChar"/>
          <w:highlight w:val="cyan"/>
        </w:rPr>
        <w:t>They conclude</w:t>
      </w:r>
      <w:r w:rsidRPr="00520E2C">
        <w:rPr>
          <w:rStyle w:val="TitleChar"/>
        </w:rPr>
        <w:t xml:space="preserve"> that </w:t>
      </w:r>
      <w:r w:rsidRPr="00783540">
        <w:rPr>
          <w:rStyle w:val="TitleChar"/>
          <w:highlight w:val="cyan"/>
        </w:rPr>
        <w:t xml:space="preserve">we should </w:t>
      </w:r>
      <w:r w:rsidRPr="00783540">
        <w:rPr>
          <w:rStyle w:val="Emphasis"/>
          <w:highlight w:val="cyan"/>
        </w:rPr>
        <w:t>question</w:t>
      </w:r>
      <w:r w:rsidRPr="00783540">
        <w:rPr>
          <w:rStyle w:val="TitleChar"/>
          <w:highlight w:val="cyan"/>
        </w:rPr>
        <w:t xml:space="preserve"> ableist norms</w:t>
      </w:r>
      <w:r w:rsidRPr="00520E2C">
        <w:rPr>
          <w:rStyle w:val="TitleChar"/>
        </w:rPr>
        <w:t xml:space="preserve"> guiding social arrangements</w:t>
      </w:r>
      <w:r w:rsidRPr="00520E2C">
        <w:rPr>
          <w:sz w:val="14"/>
        </w:rPr>
        <w:t xml:space="preserve">, </w:t>
      </w:r>
      <w:r w:rsidRPr="00520E2C">
        <w:rPr>
          <w:rStyle w:val="TitleChar"/>
        </w:rPr>
        <w:t>and that we should</w:t>
      </w:r>
      <w:r w:rsidRPr="00520E2C">
        <w:rPr>
          <w:sz w:val="14"/>
        </w:rPr>
        <w:t xml:space="preserve"> ‘continue to question, </w:t>
      </w:r>
      <w:r w:rsidRPr="00520E2C">
        <w:rPr>
          <w:rStyle w:val="Emphasis"/>
        </w:rPr>
        <w:t>destabilise</w:t>
      </w:r>
      <w:r w:rsidRPr="00520E2C">
        <w:rPr>
          <w:rStyle w:val="TitleChar"/>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TitleChar"/>
        </w:rPr>
        <w:t xml:space="preserve">disabled people emerge via regulatory systems and forms of </w:t>
      </w:r>
      <w:r w:rsidRPr="00520E2C">
        <w:rPr>
          <w:rStyle w:val="Emphasis"/>
        </w:rPr>
        <w:t>normality</w:t>
      </w:r>
      <w:r w:rsidRPr="00520E2C">
        <w:rPr>
          <w:sz w:val="14"/>
        </w:rPr>
        <w:t xml:space="preserve">, </w:t>
      </w:r>
      <w:r w:rsidRPr="00520E2C">
        <w:rPr>
          <w:rStyle w:val="TitleChar"/>
        </w:rPr>
        <w:t xml:space="preserve">and it is </w:t>
      </w:r>
      <w:r w:rsidRPr="00520E2C">
        <w:rPr>
          <w:rStyle w:val="Emphasis"/>
        </w:rPr>
        <w:t>only</w:t>
      </w:r>
      <w:r w:rsidRPr="00520E2C">
        <w:rPr>
          <w:rStyle w:val="TitleChar"/>
        </w:rPr>
        <w:t xml:space="preserve"> in these highly ableist regulatory schemas that the contemporary disabled subject is constructed</w:t>
      </w:r>
      <w:r w:rsidRPr="00520E2C">
        <w:rPr>
          <w:sz w:val="14"/>
        </w:rPr>
        <w:t xml:space="preserve">. </w:t>
      </w:r>
      <w:r w:rsidRPr="00783540">
        <w:rPr>
          <w:rStyle w:val="TitleChar"/>
          <w:highlight w:val="cyan"/>
        </w:rPr>
        <w:t>Disabled people become</w:t>
      </w:r>
      <w:r w:rsidRPr="00520E2C">
        <w:rPr>
          <w:sz w:val="14"/>
        </w:rPr>
        <w:t xml:space="preserve"> constituted through the power/discourse formations where all subjectivities are </w:t>
      </w:r>
      <w:r w:rsidRPr="00783540">
        <w:rPr>
          <w:rStyle w:val="Emphasis"/>
          <w:highlight w:val="cyan"/>
        </w:rPr>
        <w:t>always already</w:t>
      </w:r>
      <w:r w:rsidRPr="00520E2C">
        <w:rPr>
          <w:rStyle w:val="Emphasis"/>
        </w:rPr>
        <w:t xml:space="preserve"> culturally </w:t>
      </w:r>
      <w:r w:rsidRPr="00783540">
        <w:rPr>
          <w:rStyle w:val="Emphasis"/>
          <w:highlight w:val="cyan"/>
        </w:rPr>
        <w:t>constructed</w:t>
      </w:r>
      <w:r w:rsidRPr="00520E2C">
        <w:rPr>
          <w:sz w:val="14"/>
        </w:rPr>
        <w:t xml:space="preserve"> (Fraser Citation2013). </w:t>
      </w:r>
      <w:r w:rsidRPr="00783540">
        <w:rPr>
          <w:rStyle w:val="TitleChar"/>
          <w:highlight w:val="cyan"/>
        </w:rPr>
        <w:t>There is</w:t>
      </w:r>
      <w:r w:rsidRPr="00520E2C">
        <w:rPr>
          <w:sz w:val="14"/>
        </w:rPr>
        <w:t xml:space="preserve"> in essence </w:t>
      </w:r>
      <w:r w:rsidRPr="00783540">
        <w:rPr>
          <w:rStyle w:val="Emphasis"/>
          <w:highlight w:val="cyan"/>
        </w:rPr>
        <w:t>no doer</w:t>
      </w:r>
      <w:r w:rsidRPr="00783540">
        <w:rPr>
          <w:rStyle w:val="TitleChar"/>
          <w:highlight w:val="cyan"/>
        </w:rPr>
        <w:t xml:space="preserve"> behind the deed</w:t>
      </w:r>
      <w:r w:rsidRPr="00520E2C">
        <w:rPr>
          <w:sz w:val="14"/>
        </w:rPr>
        <w:t>.</w:t>
      </w:r>
    </w:p>
    <w:p w14:paraId="0F04881B" w14:textId="77777777" w:rsidR="00914231" w:rsidRPr="00520E2C" w:rsidRDefault="00914231" w:rsidP="00914231">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3BE62F74" w14:textId="77777777" w:rsidR="00914231" w:rsidRPr="00520E2C" w:rsidRDefault="00914231" w:rsidP="00914231">
      <w:pPr>
        <w:rPr>
          <w:sz w:val="14"/>
        </w:rPr>
      </w:pPr>
      <w:r w:rsidRPr="00520E2C">
        <w:rPr>
          <w:rStyle w:val="TitleChar"/>
        </w:rPr>
        <w:t xml:space="preserve">This is all fine and good but </w:t>
      </w:r>
      <w:r w:rsidRPr="00783540">
        <w:rPr>
          <w:rStyle w:val="Emphasis"/>
          <w:sz w:val="30"/>
          <w:szCs w:val="30"/>
          <w:highlight w:val="cyan"/>
        </w:rPr>
        <w:t>what does this mean in practice</w:t>
      </w:r>
      <w:r w:rsidRPr="00520E2C">
        <w:rPr>
          <w:rStyle w:val="TitleChar"/>
        </w:rPr>
        <w:t>?</w:t>
      </w:r>
      <w:r w:rsidRPr="00520E2C">
        <w:rPr>
          <w:sz w:val="14"/>
        </w:rPr>
        <w:t xml:space="preserve"> </w:t>
      </w:r>
      <w:r w:rsidRPr="00520E2C">
        <w:rPr>
          <w:rStyle w:val="TitleChar"/>
        </w:rPr>
        <w:t xml:space="preserve">What kind of </w:t>
      </w:r>
      <w:r w:rsidRPr="002B6414">
        <w:rPr>
          <w:rStyle w:val="Emphasis"/>
        </w:rPr>
        <w:t>guidance</w:t>
      </w:r>
      <w:r w:rsidRPr="00520E2C">
        <w:rPr>
          <w:rStyle w:val="TitleChar"/>
        </w:rPr>
        <w:t xml:space="preserve"> does it offer </w:t>
      </w:r>
      <w:r w:rsidRPr="00783540">
        <w:rPr>
          <w:rStyle w:val="TitleChar"/>
          <w:highlight w:val="cyan"/>
        </w:rPr>
        <w:t>in relation</w:t>
      </w:r>
      <w:r w:rsidRPr="00520E2C">
        <w:rPr>
          <w:sz w:val="14"/>
        </w:rPr>
        <w:t xml:space="preserve">, for example, </w:t>
      </w:r>
      <w:r w:rsidRPr="00783540">
        <w:rPr>
          <w:rStyle w:val="TitleChar"/>
          <w:highlight w:val="cyan"/>
        </w:rPr>
        <w:t>to</w:t>
      </w:r>
      <w:r w:rsidRPr="00520E2C">
        <w:rPr>
          <w:rStyle w:val="TitleChar"/>
        </w:rPr>
        <w:t xml:space="preserve"> impairment-related </w:t>
      </w:r>
      <w:r w:rsidRPr="00783540">
        <w:rPr>
          <w:rStyle w:val="Emphasis"/>
          <w:highlight w:val="cyan"/>
        </w:rPr>
        <w:t>violence</w:t>
      </w:r>
      <w:r w:rsidRPr="00520E2C">
        <w:rPr>
          <w:sz w:val="14"/>
        </w:rPr>
        <w:t xml:space="preserve">, </w:t>
      </w:r>
      <w:r w:rsidRPr="00783540">
        <w:rPr>
          <w:rStyle w:val="TitleChar"/>
          <w:highlight w:val="cyan"/>
        </w:rPr>
        <w:t>or</w:t>
      </w:r>
      <w:r w:rsidRPr="00520E2C">
        <w:rPr>
          <w:rStyle w:val="TitleChar"/>
        </w:rPr>
        <w:t xml:space="preserve"> improving </w:t>
      </w:r>
      <w:r w:rsidRPr="00783540">
        <w:rPr>
          <w:rStyle w:val="Emphasis"/>
          <w:highlight w:val="cyan"/>
        </w:rPr>
        <w:t>access</w:t>
      </w:r>
      <w:r w:rsidRPr="00520E2C">
        <w:rPr>
          <w:rStyle w:val="TitleChar"/>
        </w:rPr>
        <w:t xml:space="preserve"> to goods and services</w:t>
      </w:r>
      <w:r w:rsidRPr="00520E2C">
        <w:rPr>
          <w:sz w:val="14"/>
        </w:rPr>
        <w:t xml:space="preserve"> for those who harm themselves or who are at risk</w:t>
      </w:r>
      <w:r w:rsidRPr="00520E2C">
        <w:rPr>
          <w:rStyle w:val="TitleChar"/>
        </w:rPr>
        <w:t>?</w:t>
      </w:r>
      <w:r w:rsidRPr="00520E2C">
        <w:rPr>
          <w:sz w:val="14"/>
        </w:rPr>
        <w:t xml:space="preserve"> </w:t>
      </w:r>
      <w:r w:rsidRPr="00783540">
        <w:rPr>
          <w:rStyle w:val="TitleChar"/>
          <w:highlight w:val="cyan"/>
        </w:rPr>
        <w:t>What does this</w:t>
      </w:r>
      <w:r w:rsidRPr="00520E2C">
        <w:rPr>
          <w:rStyle w:val="TitleChar"/>
        </w:rPr>
        <w:t xml:space="preserve"> guiding principle </w:t>
      </w:r>
      <w:r w:rsidRPr="00783540">
        <w:rPr>
          <w:rStyle w:val="TitleChar"/>
          <w:highlight w:val="cyan"/>
        </w:rPr>
        <w:t>imply in terms of</w:t>
      </w:r>
      <w:r w:rsidRPr="00520E2C">
        <w:rPr>
          <w:sz w:val="14"/>
        </w:rPr>
        <w:t xml:space="preserve"> social </w:t>
      </w:r>
      <w:r w:rsidRPr="00783540">
        <w:rPr>
          <w:rStyle w:val="Emphasis"/>
          <w:highlight w:val="cyan"/>
        </w:rPr>
        <w:t>policy</w:t>
      </w:r>
      <w:r w:rsidRPr="00520E2C">
        <w:rPr>
          <w:rStyle w:val="TitleChar"/>
        </w:rPr>
        <w:t xml:space="preserve"> or how to best </w:t>
      </w:r>
      <w:r w:rsidRPr="00934887">
        <w:rPr>
          <w:rStyle w:val="Emphasis"/>
        </w:rPr>
        <w:t>arrange</w:t>
      </w:r>
      <w:r w:rsidRPr="00520E2C">
        <w:rPr>
          <w:rStyle w:val="TitleChar"/>
        </w:rPr>
        <w:t xml:space="preserve"> our societies</w:t>
      </w:r>
      <w:r w:rsidRPr="00520E2C">
        <w:rPr>
          <w:sz w:val="14"/>
        </w:rPr>
        <w:t xml:space="preserve"> in order to meet people’s needs fairly</w:t>
      </w:r>
      <w:r w:rsidRPr="00520E2C">
        <w:rPr>
          <w:rStyle w:val="TitleChar"/>
        </w:rPr>
        <w:t>?</w:t>
      </w:r>
      <w:r w:rsidRPr="00520E2C">
        <w:rPr>
          <w:sz w:val="14"/>
        </w:rPr>
        <w:t xml:space="preserve"> We are fully with Goodley and Runswick-Cole (Citation2015, 10) when they argue that ‘</w:t>
      </w:r>
      <w:r w:rsidRPr="00783540">
        <w:rPr>
          <w:rStyle w:val="TitleChar"/>
          <w:highlight w:val="cyan"/>
        </w:rPr>
        <w:t>theory can</w:t>
      </w:r>
      <w:r w:rsidRPr="00520E2C">
        <w:rPr>
          <w:sz w:val="14"/>
        </w:rPr>
        <w:t xml:space="preserve"> help us to </w:t>
      </w:r>
      <w:r w:rsidRPr="00783540">
        <w:rPr>
          <w:rStyle w:val="TitleChar"/>
          <w:highlight w:val="cyan"/>
        </w:rPr>
        <w:t xml:space="preserve">create </w:t>
      </w:r>
      <w:r w:rsidRPr="00783540">
        <w:rPr>
          <w:rStyle w:val="Emphasis"/>
          <w:highlight w:val="cyan"/>
        </w:rPr>
        <w:t>opportunities</w:t>
      </w:r>
      <w:r w:rsidRPr="00520E2C">
        <w:rPr>
          <w:rStyle w:val="TitleChar"/>
        </w:rPr>
        <w:t xml:space="preserve"> for</w:t>
      </w:r>
      <w:r w:rsidRPr="00520E2C">
        <w:rPr>
          <w:sz w:val="14"/>
        </w:rPr>
        <w:t xml:space="preserve"> the urgent acts of </w:t>
      </w:r>
      <w:r w:rsidRPr="00520E2C">
        <w:rPr>
          <w:rStyle w:val="TitleChar"/>
        </w:rPr>
        <w:t>refusal</w:t>
      </w:r>
      <w:r w:rsidRPr="00520E2C">
        <w:rPr>
          <w:sz w:val="14"/>
        </w:rPr>
        <w:t xml:space="preserve">, </w:t>
      </w:r>
      <w:r w:rsidRPr="00520E2C">
        <w:rPr>
          <w:rStyle w:val="TitleChar"/>
        </w:rPr>
        <w:t>revision and resistance</w:t>
      </w:r>
      <w:r w:rsidRPr="00520E2C">
        <w:rPr>
          <w:sz w:val="14"/>
        </w:rPr>
        <w:t xml:space="preserve"> needed to bring people in from the cold’, </w:t>
      </w:r>
      <w:r w:rsidRPr="00783540">
        <w:rPr>
          <w:rStyle w:val="TitleChar"/>
          <w:highlight w:val="cyan"/>
        </w:rPr>
        <w:t>but</w:t>
      </w:r>
      <w:r w:rsidRPr="00520E2C">
        <w:rPr>
          <w:rStyle w:val="TitleChar"/>
        </w:rPr>
        <w:t xml:space="preserve"> their words leave us in </w:t>
      </w:r>
      <w:r w:rsidRPr="002B6414">
        <w:rPr>
          <w:rStyle w:val="Emphasis"/>
        </w:rPr>
        <w:t>bafflement</w:t>
      </w:r>
      <w:r w:rsidRPr="00520E2C">
        <w:rPr>
          <w:rStyle w:val="TitleChar"/>
        </w:rPr>
        <w:t xml:space="preserve"> as they </w:t>
      </w:r>
      <w:r w:rsidRPr="00783540">
        <w:rPr>
          <w:rStyle w:val="Emphasis"/>
          <w:highlight w:val="cyan"/>
        </w:rPr>
        <w:t>fail</w:t>
      </w:r>
      <w:r w:rsidRPr="00783540">
        <w:rPr>
          <w:rStyle w:val="TitleChar"/>
          <w:highlight w:val="cyan"/>
        </w:rPr>
        <w:t xml:space="preserve"> to</w:t>
      </w:r>
      <w:r w:rsidRPr="00520E2C">
        <w:rPr>
          <w:rStyle w:val="TitleChar"/>
        </w:rPr>
        <w:t xml:space="preserve"> explicate or </w:t>
      </w:r>
      <w:r w:rsidRPr="00783540">
        <w:rPr>
          <w:rStyle w:val="TitleChar"/>
          <w:highlight w:val="cyan"/>
        </w:rPr>
        <w:t xml:space="preserve">offer </w:t>
      </w:r>
      <w:r w:rsidRPr="00783540">
        <w:rPr>
          <w:rStyle w:val="Emphasis"/>
          <w:highlight w:val="cyan"/>
        </w:rPr>
        <w:t>concrete</w:t>
      </w:r>
      <w:r w:rsidRPr="00520E2C">
        <w:rPr>
          <w:sz w:val="14"/>
        </w:rPr>
        <w:t xml:space="preserve">, </w:t>
      </w:r>
      <w:r w:rsidRPr="002B6414">
        <w:rPr>
          <w:rStyle w:val="Emphasis"/>
        </w:rPr>
        <w:t>constructive</w:t>
      </w:r>
      <w:r w:rsidRPr="00520E2C">
        <w:rPr>
          <w:rStyle w:val="TitleChar"/>
        </w:rPr>
        <w:t xml:space="preserve"> </w:t>
      </w:r>
      <w:r w:rsidRPr="00783540">
        <w:rPr>
          <w:rStyle w:val="TitleChar"/>
          <w:highlight w:val="cyan"/>
        </w:rPr>
        <w:t xml:space="preserve">examples of </w:t>
      </w:r>
      <w:r w:rsidRPr="00783540">
        <w:rPr>
          <w:rStyle w:val="Emphasis"/>
          <w:highlight w:val="cyan"/>
        </w:rPr>
        <w:t>how</w:t>
      </w:r>
      <w:r w:rsidRPr="00783540">
        <w:rPr>
          <w:rStyle w:val="TitleChar"/>
          <w:highlight w:val="cyan"/>
        </w:rPr>
        <w:t xml:space="preserve"> to refuse</w:t>
      </w:r>
      <w:r w:rsidRPr="00783540">
        <w:rPr>
          <w:sz w:val="14"/>
          <w:highlight w:val="cyan"/>
        </w:rPr>
        <w:t xml:space="preserve">, </w:t>
      </w:r>
      <w:r w:rsidRPr="00783540">
        <w:rPr>
          <w:rStyle w:val="TitleChar"/>
          <w:highlight w:val="cyan"/>
        </w:rPr>
        <w:t>revise and resist</w:t>
      </w:r>
      <w:r w:rsidRPr="00783540">
        <w:rPr>
          <w:sz w:val="14"/>
          <w:highlight w:val="cyan"/>
        </w:rPr>
        <w:t xml:space="preserve">, </w:t>
      </w:r>
      <w:r w:rsidRPr="00783540">
        <w:rPr>
          <w:rStyle w:val="TitleChar"/>
          <w:highlight w:val="cyan"/>
        </w:rPr>
        <w:t xml:space="preserve">and on </w:t>
      </w:r>
      <w:r w:rsidRPr="00783540">
        <w:rPr>
          <w:rStyle w:val="Emphasis"/>
          <w:highlight w:val="cyan"/>
        </w:rPr>
        <w:t>what grounds</w:t>
      </w:r>
      <w:r w:rsidRPr="00520E2C">
        <w:rPr>
          <w:sz w:val="14"/>
        </w:rPr>
        <w:t xml:space="preserve">. </w:t>
      </w:r>
      <w:r w:rsidRPr="002B6414">
        <w:rPr>
          <w:rStyle w:val="TitleChar"/>
        </w:rPr>
        <w:t>If dis</w:t>
      </w:r>
      <w:r w:rsidRPr="00520E2C">
        <w:rPr>
          <w:rStyle w:val="TitleChar"/>
        </w:rPr>
        <w:t xml:space="preserve">ability is </w:t>
      </w:r>
      <w:r w:rsidRPr="002B6414">
        <w:rPr>
          <w:rStyle w:val="Emphasis"/>
        </w:rPr>
        <w:t>reduced</w:t>
      </w:r>
      <w:r w:rsidRPr="00520E2C">
        <w:rPr>
          <w:rStyle w:val="TitleChar"/>
        </w:rPr>
        <w:t xml:space="preserve"> to discursive norms it becomes </w:t>
      </w:r>
      <w:r w:rsidRPr="002B6414">
        <w:rPr>
          <w:rStyle w:val="Emphasis"/>
        </w:rPr>
        <w:t>difficult</w:t>
      </w:r>
      <w:r w:rsidRPr="00520E2C">
        <w:rPr>
          <w:rStyle w:val="TitleChar"/>
        </w:rPr>
        <w:t xml:space="preserve"> to see how </w:t>
      </w:r>
      <w:r w:rsidRPr="002B6414">
        <w:rPr>
          <w:rStyle w:val="Emphasis"/>
        </w:rPr>
        <w:t>policies</w:t>
      </w:r>
      <w:r w:rsidRPr="00520E2C">
        <w:rPr>
          <w:sz w:val="14"/>
        </w:rPr>
        <w:t xml:space="preserve"> (always being already normative) </w:t>
      </w:r>
      <w:r w:rsidRPr="00520E2C">
        <w:rPr>
          <w:rStyle w:val="TitleChar"/>
        </w:rPr>
        <w:t>can emerge</w:t>
      </w:r>
      <w:r w:rsidRPr="00520E2C">
        <w:rPr>
          <w:sz w:val="14"/>
        </w:rPr>
        <w:t xml:space="preserve">. </w:t>
      </w:r>
      <w:r w:rsidRPr="00520E2C">
        <w:rPr>
          <w:rStyle w:val="TitleChar"/>
        </w:rPr>
        <w:t xml:space="preserve">There is </w:t>
      </w:r>
      <w:r w:rsidRPr="00783540">
        <w:rPr>
          <w:rStyle w:val="Emphasis"/>
          <w:highlight w:val="cyan"/>
        </w:rPr>
        <w:t>little analysis</w:t>
      </w:r>
      <w:r w:rsidRPr="00520E2C">
        <w:rPr>
          <w:sz w:val="14"/>
        </w:rPr>
        <w:t xml:space="preserve"> within postconventional disability studies </w:t>
      </w:r>
      <w:r w:rsidRPr="00520E2C">
        <w:rPr>
          <w:rStyle w:val="TitleChar"/>
        </w:rPr>
        <w:t xml:space="preserve">that </w:t>
      </w:r>
      <w:r w:rsidRPr="00783540">
        <w:rPr>
          <w:rStyle w:val="TitleChar"/>
          <w:highlight w:val="cyan"/>
        </w:rPr>
        <w:t xml:space="preserve">explores the </w:t>
      </w:r>
      <w:r w:rsidRPr="00783540">
        <w:rPr>
          <w:rStyle w:val="Emphasis"/>
          <w:highlight w:val="cyan"/>
        </w:rPr>
        <w:t>economic processes</w:t>
      </w:r>
      <w:r w:rsidRPr="00520E2C">
        <w:rPr>
          <w:sz w:val="14"/>
        </w:rPr>
        <w:t xml:space="preserve">, the social relational and organisational life </w:t>
      </w:r>
      <w:r w:rsidRPr="00783540">
        <w:rPr>
          <w:rStyle w:val="TitleChar"/>
          <w:highlight w:val="cyan"/>
        </w:rPr>
        <w:t xml:space="preserve">and the </w:t>
      </w:r>
      <w:r w:rsidRPr="00783540">
        <w:rPr>
          <w:rStyle w:val="Emphasis"/>
          <w:highlight w:val="cyan"/>
        </w:rPr>
        <w:t>material interests</w:t>
      </w:r>
      <w:r w:rsidRPr="00783540">
        <w:rPr>
          <w:rStyle w:val="TitleChar"/>
          <w:highlight w:val="cyan"/>
        </w:rPr>
        <w:t xml:space="preserve"> and other </w:t>
      </w:r>
      <w:r w:rsidRPr="00783540">
        <w:rPr>
          <w:rStyle w:val="Emphasis"/>
          <w:highlight w:val="cyan"/>
        </w:rPr>
        <w:t>non-discursive forms</w:t>
      </w:r>
      <w:r w:rsidRPr="00783540">
        <w:rPr>
          <w:rStyle w:val="TitleChar"/>
          <w:highlight w:val="cyan"/>
        </w:rPr>
        <w:t xml:space="preserve"> of</w:t>
      </w:r>
      <w:r w:rsidRPr="00520E2C">
        <w:rPr>
          <w:rStyle w:val="TitleChar"/>
        </w:rPr>
        <w:t xml:space="preserve"> power that create </w:t>
      </w:r>
      <w:r w:rsidRPr="00783540">
        <w:rPr>
          <w:rStyle w:val="TitleChar"/>
          <w:highlight w:val="cyan"/>
        </w:rPr>
        <w:t>disability</w:t>
      </w:r>
      <w:r w:rsidRPr="00520E2C">
        <w:rPr>
          <w:sz w:val="14"/>
        </w:rPr>
        <w:t>.Footnote1</w:t>
      </w:r>
    </w:p>
    <w:p w14:paraId="08B73F19" w14:textId="77777777" w:rsidR="00914231" w:rsidRPr="00520E2C" w:rsidRDefault="00914231" w:rsidP="00914231">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TitleChar"/>
        </w:rPr>
        <w:t>accounts of disability highli</w:t>
      </w:r>
      <w:r w:rsidRPr="00520E2C">
        <w:rPr>
          <w:rStyle w:val="TitleChar"/>
        </w:rPr>
        <w:t>ght ableist ideas</w:t>
      </w:r>
      <w:r w:rsidRPr="00520E2C">
        <w:rPr>
          <w:sz w:val="14"/>
        </w:rPr>
        <w:t xml:space="preserve">, </w:t>
      </w:r>
      <w:r w:rsidRPr="00520E2C">
        <w:rPr>
          <w:rStyle w:val="TitleChar"/>
        </w:rPr>
        <w:t>ideologies</w:t>
      </w:r>
      <w:r w:rsidRPr="00520E2C">
        <w:rPr>
          <w:sz w:val="14"/>
        </w:rPr>
        <w:t xml:space="preserve">, </w:t>
      </w:r>
      <w:r w:rsidRPr="00520E2C">
        <w:rPr>
          <w:rStyle w:val="TitleChar"/>
        </w:rPr>
        <w:t>representations</w:t>
      </w:r>
      <w:r w:rsidRPr="00520E2C">
        <w:rPr>
          <w:sz w:val="14"/>
        </w:rPr>
        <w:t xml:space="preserve">, </w:t>
      </w:r>
      <w:r w:rsidRPr="00520E2C">
        <w:rPr>
          <w:rStyle w:val="TitleChar"/>
        </w:rPr>
        <w:t>policies</w:t>
      </w:r>
      <w:r w:rsidRPr="00520E2C">
        <w:rPr>
          <w:sz w:val="14"/>
        </w:rPr>
        <w:t xml:space="preserve"> and so forth </w:t>
      </w:r>
      <w:r w:rsidRPr="00520E2C">
        <w:rPr>
          <w:rStyle w:val="TitleChar"/>
        </w:rPr>
        <w:t>that create and further</w:t>
      </w:r>
      <w:r w:rsidRPr="00520E2C">
        <w:rPr>
          <w:sz w:val="14"/>
        </w:rPr>
        <w:t xml:space="preserve"> disabled people’s exclusion, marginalisation and </w:t>
      </w:r>
      <w:r w:rsidRPr="00520E2C">
        <w:rPr>
          <w:rStyle w:val="TitleChar"/>
        </w:rPr>
        <w:t>oppression</w:t>
      </w:r>
      <w:r w:rsidRPr="00520E2C">
        <w:rPr>
          <w:sz w:val="14"/>
        </w:rPr>
        <w:t xml:space="preserve">. Thus, these accounts point out moral and social evils which means that </w:t>
      </w:r>
      <w:r w:rsidRPr="00520E2C">
        <w:rPr>
          <w:rStyle w:val="TitleChar"/>
        </w:rPr>
        <w:t xml:space="preserve">normativity is at the </w:t>
      </w:r>
      <w:r w:rsidRPr="00934887">
        <w:rPr>
          <w:rStyle w:val="Emphasis"/>
        </w:rPr>
        <w:t>heart</w:t>
      </w:r>
      <w:r w:rsidRPr="00520E2C">
        <w:rPr>
          <w:rStyle w:val="TitleChar"/>
        </w:rPr>
        <w:t xml:space="preserve"> of their analyses</w:t>
      </w:r>
      <w:r w:rsidRPr="00520E2C">
        <w:rPr>
          <w:sz w:val="14"/>
        </w:rPr>
        <w:t xml:space="preserve">. This being the case, </w:t>
      </w:r>
      <w:r w:rsidRPr="00520E2C">
        <w:rPr>
          <w:rStyle w:val="TitleChar"/>
        </w:rPr>
        <w:t xml:space="preserve">it is </w:t>
      </w:r>
      <w:r w:rsidRPr="00934887">
        <w:rPr>
          <w:rStyle w:val="Emphasis"/>
        </w:rPr>
        <w:t>only proper</w:t>
      </w:r>
      <w:r w:rsidRPr="00520E2C">
        <w:rPr>
          <w:rStyle w:val="TitleChar"/>
        </w:rPr>
        <w:t xml:space="preserve"> to ask whether their theories provide us with any </w:t>
      </w:r>
      <w:r w:rsidRPr="00934887">
        <w:rPr>
          <w:rStyle w:val="TitleChar"/>
        </w:rPr>
        <w:t>tools</w:t>
      </w:r>
      <w:r w:rsidRPr="00520E2C">
        <w:rPr>
          <w:rStyle w:val="TitleChar"/>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TitleChar"/>
        </w:rPr>
        <w:t xml:space="preserve"> they have raised</w:t>
      </w:r>
      <w:r w:rsidRPr="00520E2C">
        <w:rPr>
          <w:sz w:val="14"/>
        </w:rPr>
        <w:t>.</w:t>
      </w:r>
    </w:p>
    <w:p w14:paraId="78FC6045" w14:textId="77777777" w:rsidR="00914231" w:rsidRPr="00520E2C" w:rsidRDefault="00914231" w:rsidP="00914231">
      <w:pPr>
        <w:rPr>
          <w:sz w:val="14"/>
        </w:rPr>
      </w:pPr>
      <w:r w:rsidRPr="00520E2C">
        <w:rPr>
          <w:sz w:val="14"/>
        </w:rPr>
        <w:t>Methodological considerations</w:t>
      </w:r>
    </w:p>
    <w:p w14:paraId="05062E22" w14:textId="77777777" w:rsidR="00914231" w:rsidRDefault="00914231" w:rsidP="00914231">
      <w:pPr>
        <w:rPr>
          <w:sz w:val="14"/>
        </w:rPr>
      </w:pPr>
      <w:r w:rsidRPr="00520E2C">
        <w:rPr>
          <w:rStyle w:val="TitleChar"/>
        </w:rPr>
        <w:t xml:space="preserve">If we want to say something </w:t>
      </w:r>
      <w:r w:rsidRPr="00934887">
        <w:rPr>
          <w:rStyle w:val="Emphasis"/>
        </w:rPr>
        <w:t>constructive</w:t>
      </w:r>
      <w:r w:rsidRPr="00520E2C">
        <w:rPr>
          <w:rStyle w:val="TitleChar"/>
        </w:rPr>
        <w:t xml:space="preserve"> and valid about whether certain</w:t>
      </w:r>
      <w:r w:rsidRPr="00520E2C">
        <w:rPr>
          <w:sz w:val="14"/>
        </w:rPr>
        <w:t xml:space="preserve"> practices or </w:t>
      </w:r>
      <w:r w:rsidRPr="00520E2C">
        <w:rPr>
          <w:rStyle w:val="TitleChar"/>
        </w:rPr>
        <w:t xml:space="preserve">policies are </w:t>
      </w:r>
      <w:r w:rsidRPr="00934887">
        <w:rPr>
          <w:rStyle w:val="Emphasis"/>
        </w:rPr>
        <w:t>morally right</w:t>
      </w:r>
      <w:r w:rsidRPr="00520E2C">
        <w:rPr>
          <w:rStyle w:val="TitleChar"/>
        </w:rPr>
        <w:t xml:space="preserve"> or </w:t>
      </w:r>
      <w:r w:rsidRPr="00934887">
        <w:rPr>
          <w:rStyle w:val="Emphasis"/>
        </w:rPr>
        <w:t>wrong</w:t>
      </w:r>
      <w:r w:rsidRPr="00520E2C">
        <w:rPr>
          <w:sz w:val="14"/>
        </w:rPr>
        <w:t xml:space="preserve">, </w:t>
      </w:r>
      <w:r w:rsidRPr="00520E2C">
        <w:rPr>
          <w:rStyle w:val="TitleChar"/>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TitleChar"/>
        </w:rPr>
        <w:t xml:space="preserve">We are </w:t>
      </w:r>
      <w:r w:rsidRPr="00934887">
        <w:rPr>
          <w:rStyle w:val="Emphasis"/>
        </w:rPr>
        <w:t>highly sceptical</w:t>
      </w:r>
      <w:r w:rsidRPr="00520E2C">
        <w:rPr>
          <w:rStyle w:val="TitleChar"/>
        </w:rPr>
        <w:t xml:space="preserve"> whether poststructuralism offers </w:t>
      </w:r>
      <w:r w:rsidRPr="00934887">
        <w:rPr>
          <w:rStyle w:val="Emphasis"/>
        </w:rPr>
        <w:t>sufficient tools</w:t>
      </w:r>
      <w:r w:rsidRPr="00520E2C">
        <w:rPr>
          <w:rStyle w:val="TitleChar"/>
        </w:rPr>
        <w:t xml:space="preserve"> to unpack such issues properly</w:t>
      </w:r>
      <w:r w:rsidRPr="00520E2C">
        <w:rPr>
          <w:sz w:val="14"/>
        </w:rPr>
        <w:t>.</w:t>
      </w:r>
    </w:p>
    <w:p w14:paraId="59247397" w14:textId="77777777" w:rsidR="00914231" w:rsidRDefault="00914231" w:rsidP="00914231"/>
    <w:p w14:paraId="66734C42" w14:textId="77777777" w:rsidR="00914231" w:rsidRPr="0056231B" w:rsidRDefault="00914231" w:rsidP="00914231">
      <w:pPr>
        <w:pStyle w:val="Heading3"/>
      </w:pPr>
      <w:r>
        <w:t xml:space="preserve">Unions Good---1NC </w:t>
      </w:r>
    </w:p>
    <w:p w14:paraId="70416919" w14:textId="77777777" w:rsidR="00914231" w:rsidRPr="0056231B" w:rsidRDefault="00914231" w:rsidP="00914231">
      <w:pPr>
        <w:pStyle w:val="Heading4"/>
      </w:pPr>
      <w:r w:rsidRPr="0056231B">
        <w:t xml:space="preserve">Unions are </w:t>
      </w:r>
      <w:r w:rsidRPr="0056231B">
        <w:rPr>
          <w:u w:val="single"/>
        </w:rPr>
        <w:t>good</w:t>
      </w:r>
      <w:r w:rsidRPr="0056231B">
        <w:t xml:space="preserve"> for disabled workers. This is both </w:t>
      </w:r>
      <w:r w:rsidRPr="0056231B">
        <w:rPr>
          <w:u w:val="single"/>
        </w:rPr>
        <w:t>defense</w:t>
      </w:r>
      <w:r w:rsidRPr="0056231B">
        <w:t xml:space="preserve"> to their</w:t>
      </w:r>
      <w:r>
        <w:t xml:space="preserve"> ‘labor bad’ arguments A</w:t>
      </w:r>
      <w:r w:rsidRPr="0056231B">
        <w:t xml:space="preserve">ND </w:t>
      </w:r>
      <w:r w:rsidRPr="0056231B">
        <w:rPr>
          <w:u w:val="single"/>
        </w:rPr>
        <w:t>offense</w:t>
      </w:r>
      <w:r w:rsidRPr="0056231B">
        <w:t xml:space="preserve"> against </w:t>
      </w:r>
      <w:r w:rsidRPr="0056231B">
        <w:rPr>
          <w:u w:val="single"/>
        </w:rPr>
        <w:t>reject</w:t>
      </w:r>
      <w:r>
        <w:rPr>
          <w:u w:val="single"/>
        </w:rPr>
        <w:t>ing</w:t>
      </w:r>
      <w:r w:rsidRPr="0056231B">
        <w:t xml:space="preserve"> the union form and collective bargaining</w:t>
      </w:r>
      <w:r>
        <w:t>.</w:t>
      </w:r>
    </w:p>
    <w:p w14:paraId="1869DE38" w14:textId="77777777" w:rsidR="00914231" w:rsidRPr="0056231B" w:rsidRDefault="00914231" w:rsidP="00914231">
      <w:r w:rsidRPr="0056231B">
        <w:t xml:space="preserve">Hayley </w:t>
      </w:r>
      <w:r w:rsidRPr="0056231B">
        <w:rPr>
          <w:rStyle w:val="Style13ptBold"/>
        </w:rPr>
        <w:t>Brown 22</w:t>
      </w:r>
      <w:r w:rsidRPr="0056231B">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307EC0D1" w14:textId="77777777" w:rsidR="00914231" w:rsidRPr="00CE18F5" w:rsidRDefault="00914231" w:rsidP="00914231">
      <w:pPr>
        <w:rPr>
          <w:u w:val="single"/>
        </w:rPr>
      </w:pPr>
      <w:r w:rsidRPr="00CE18F5">
        <w:rPr>
          <w:sz w:val="14"/>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CE18F5">
        <w:rPr>
          <w:rStyle w:val="StyleUnderline"/>
          <w:highlight w:val="cyan"/>
        </w:rPr>
        <w:t>the</w:t>
      </w:r>
      <w:r w:rsidRPr="00CE18F5">
        <w:rPr>
          <w:rStyle w:val="StyleUnderline"/>
        </w:rPr>
        <w:t xml:space="preserve"> passage of the </w:t>
      </w:r>
      <w:r w:rsidRPr="00CE18F5">
        <w:rPr>
          <w:rStyle w:val="StyleUnderline"/>
          <w:highlight w:val="cyan"/>
        </w:rPr>
        <w:t>ADA has been insufficient</w:t>
      </w:r>
      <w:r w:rsidRPr="00CE18F5">
        <w:rPr>
          <w:rStyle w:val="StyleUnderline"/>
        </w:rPr>
        <w:t xml:space="preserve"> to achieve economic parity for disabled workers.</w:t>
      </w:r>
    </w:p>
    <w:p w14:paraId="09B7EDCB" w14:textId="77777777" w:rsidR="00914231" w:rsidRPr="00CE18F5" w:rsidRDefault="00914231" w:rsidP="00914231">
      <w:pPr>
        <w:rPr>
          <w:u w:val="single"/>
        </w:rPr>
      </w:pPr>
      <w:r w:rsidRPr="00CE18F5">
        <w:rPr>
          <w:rStyle w:val="Emphasis"/>
          <w:highlight w:val="cyan"/>
        </w:rPr>
        <w:t>Union membership</w:t>
      </w:r>
      <w:r w:rsidRPr="00CE18F5">
        <w:rPr>
          <w:sz w:val="14"/>
        </w:rPr>
        <w:t xml:space="preserve"> </w:t>
      </w:r>
      <w:r w:rsidRPr="00CE18F5">
        <w:rPr>
          <w:rStyle w:val="StyleUnderline"/>
          <w:highlight w:val="cyan"/>
        </w:rPr>
        <w:t>offers a</w:t>
      </w:r>
      <w:r w:rsidRPr="00CE18F5">
        <w:rPr>
          <w:rStyle w:val="StyleUnderline"/>
        </w:rPr>
        <w:t xml:space="preserve"> </w:t>
      </w:r>
      <w:r w:rsidRPr="00CE18F5">
        <w:rPr>
          <w:sz w:val="14"/>
        </w:rPr>
        <w:t xml:space="preserve">potential </w:t>
      </w:r>
      <w:r w:rsidRPr="00CE18F5">
        <w:rPr>
          <w:rStyle w:val="StyleUnderline"/>
          <w:highlight w:val="cyan"/>
        </w:rPr>
        <w:t>way to narrow the gap</w:t>
      </w:r>
      <w:r w:rsidRPr="00CE18F5">
        <w:rPr>
          <w:sz w:val="14"/>
        </w:rPr>
        <w:t xml:space="preserve">. </w:t>
      </w:r>
      <w:r w:rsidRPr="00CE18F5">
        <w:rPr>
          <w:rStyle w:val="StyleUnderline"/>
          <w:highlight w:val="cyan"/>
        </w:rPr>
        <w:t>People with disabilities benefit from union membership</w:t>
      </w:r>
      <w:r w:rsidRPr="00CE18F5">
        <w:rPr>
          <w:sz w:val="14"/>
        </w:rPr>
        <w:t xml:space="preserve"> in several key respects. </w:t>
      </w:r>
      <w:r w:rsidRPr="00CE18F5">
        <w:rPr>
          <w:rStyle w:val="StyleUnderline"/>
        </w:rPr>
        <w:t>Chief</w:t>
      </w:r>
      <w:r w:rsidRPr="00CE18F5">
        <w:rPr>
          <w:sz w:val="14"/>
        </w:rPr>
        <w:t xml:space="preserve"> among them </w:t>
      </w:r>
      <w:r w:rsidRPr="00CE18F5">
        <w:rPr>
          <w:rStyle w:val="StyleUnderline"/>
        </w:rPr>
        <w:t>is</w:t>
      </w:r>
      <w:r w:rsidRPr="00CE18F5">
        <w:rPr>
          <w:sz w:val="14"/>
        </w:rPr>
        <w:t xml:space="preserve"> an especially </w:t>
      </w:r>
      <w:r w:rsidRPr="00CE18F5">
        <w:rPr>
          <w:rStyle w:val="StyleUnderline"/>
        </w:rPr>
        <w:t>high union wage premium for people with disabilities</w:t>
      </w:r>
      <w:r w:rsidRPr="00CE18F5">
        <w:rPr>
          <w:sz w:val="14"/>
        </w:rPr>
        <w:t xml:space="preserve">. </w:t>
      </w:r>
      <w:r w:rsidRPr="00CE18F5">
        <w:rPr>
          <w:rStyle w:val="StyleUnderline"/>
          <w:highlight w:val="cyan"/>
        </w:rPr>
        <w:t>Wage premiums associated with union membership have been demonstrated for workers in general</w:t>
      </w:r>
      <w:r w:rsidRPr="00CE18F5">
        <w:rPr>
          <w:rStyle w:val="StyleUnderline"/>
        </w:rPr>
        <w:t xml:space="preserve">, with larger premiums for Black workers, low-wage workers, and women. </w:t>
      </w:r>
      <w:r w:rsidRPr="00CE18F5">
        <w:rPr>
          <w:rStyle w:val="StyleUnderline"/>
          <w:highlight w:val="cyan"/>
        </w:rPr>
        <w:t>However, the</w:t>
      </w:r>
      <w:r w:rsidRPr="00CE18F5">
        <w:rPr>
          <w:rStyle w:val="StyleUnderline"/>
        </w:rPr>
        <w:t xml:space="preserve"> union wage </w:t>
      </w:r>
      <w:r w:rsidRPr="00CE18F5">
        <w:rPr>
          <w:rStyle w:val="StyleUnderline"/>
          <w:highlight w:val="cyan"/>
        </w:rPr>
        <w:t xml:space="preserve">bump is </w:t>
      </w:r>
      <w:r w:rsidRPr="00CE18F5">
        <w:rPr>
          <w:rStyle w:val="Emphasis"/>
          <w:highlight w:val="cyan"/>
        </w:rPr>
        <w:t>especially</w:t>
      </w:r>
      <w:r w:rsidRPr="00CE18F5">
        <w:rPr>
          <w:rStyle w:val="StyleUnderline"/>
          <w:highlight w:val="cyan"/>
        </w:rPr>
        <w:t xml:space="preserve"> pronounced for workers with disabilities</w:t>
      </w:r>
      <w:r w:rsidRPr="00CE18F5">
        <w:rPr>
          <w:rStyle w:val="StyleUnderline"/>
        </w:rPr>
        <w:t xml:space="preserve">. </w:t>
      </w:r>
    </w:p>
    <w:p w14:paraId="702A2C61" w14:textId="77777777" w:rsidR="00914231" w:rsidRPr="00CE18F5" w:rsidRDefault="00914231" w:rsidP="00914231">
      <w:pPr>
        <w:rPr>
          <w:rStyle w:val="StyleUnderline"/>
        </w:rPr>
      </w:pPr>
      <w:r w:rsidRPr="00CE18F5">
        <w:rPr>
          <w:sz w:val="14"/>
        </w:rPr>
        <w:t xml:space="preserve">A study by Pettinicchio and Maroto found that </w:t>
      </w:r>
      <w:r w:rsidRPr="00CE18F5">
        <w:rPr>
          <w:rStyle w:val="StyleUnderline"/>
        </w:rPr>
        <w:t xml:space="preserve">the union effect on weekly earnings of workers with disabilities was </w:t>
      </w:r>
      <w:r w:rsidRPr="00CE18F5">
        <w:rPr>
          <w:rStyle w:val="StyleUnderline"/>
          <w:highlight w:val="cyan"/>
        </w:rPr>
        <w:t>twice that for workers without disabilities</w:t>
      </w:r>
      <w:r w:rsidRPr="00CE18F5">
        <w:rPr>
          <w:sz w:val="14"/>
        </w:rPr>
        <w:t xml:space="preserve">. </w:t>
      </w:r>
      <w:r w:rsidRPr="00CE18F5">
        <w:rPr>
          <w:rStyle w:val="StyleUnderline"/>
        </w:rPr>
        <w:t xml:space="preserve">Disabled union members saw, on </w:t>
      </w:r>
    </w:p>
    <w:p w14:paraId="1CF588D1" w14:textId="77777777" w:rsidR="00914231" w:rsidRPr="00CE18F5" w:rsidRDefault="00914231" w:rsidP="00914231">
      <w:pPr>
        <w:rPr>
          <w:sz w:val="14"/>
        </w:rPr>
      </w:pPr>
      <w:r w:rsidRPr="00CE18F5">
        <w:rPr>
          <w:rStyle w:val="StyleUnderline"/>
        </w:rPr>
        <w:t>average, a 28 percent increase in earnings compared to nonunion workers with disabilities.</w:t>
      </w:r>
      <w:r w:rsidRPr="00CE18F5">
        <w:rPr>
          <w:sz w:val="14"/>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128E6BE8" w14:textId="77777777" w:rsidR="00914231" w:rsidRPr="00CE18F5" w:rsidRDefault="00914231" w:rsidP="00914231">
      <w:pPr>
        <w:rPr>
          <w:sz w:val="14"/>
        </w:rPr>
      </w:pPr>
      <w:r w:rsidRPr="00CE18F5">
        <w:rPr>
          <w:sz w:val="14"/>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CE18F5">
        <w:rPr>
          <w:rStyle w:val="StyleUnderline"/>
        </w:rPr>
        <w:t>these results are nevertheless striking</w:t>
      </w:r>
      <w:r w:rsidRPr="00CE18F5">
        <w:rPr>
          <w:sz w:val="14"/>
        </w:rPr>
        <w:t xml:space="preserve">. Moreover, while there is some variation in union density by type of disability, </w:t>
      </w:r>
      <w:r w:rsidRPr="00CE18F5">
        <w:rPr>
          <w:rStyle w:val="StyleUnderline"/>
        </w:rPr>
        <w:t>on average, workers with disabilities are nearly as likely as workers without disabilities to be union members</w:t>
      </w:r>
      <w:r w:rsidRPr="00CE18F5">
        <w:rPr>
          <w:sz w:val="14"/>
        </w:rPr>
        <w:t xml:space="preserve"> (Table 1). In light of the previously mentioned studies</w:t>
      </w:r>
      <w:r w:rsidRPr="00004C1B">
        <w:rPr>
          <w:sz w:val="14"/>
        </w:rPr>
        <w:t xml:space="preserve">, </w:t>
      </w:r>
      <w:r w:rsidRPr="00CE18F5">
        <w:rPr>
          <w:rStyle w:val="StyleUnderline"/>
          <w:highlight w:val="cyan"/>
        </w:rPr>
        <w:t>increasing union density</w:t>
      </w:r>
      <w:r w:rsidRPr="00CE18F5">
        <w:rPr>
          <w:rStyle w:val="StyleUnderline"/>
        </w:rPr>
        <w:t xml:space="preserve"> overall </w:t>
      </w:r>
      <w:r w:rsidRPr="00CE18F5">
        <w:rPr>
          <w:rStyle w:val="StyleUnderline"/>
          <w:highlight w:val="cyan"/>
        </w:rPr>
        <w:t>could be particularly beneficial for disabled workers</w:t>
      </w:r>
      <w:r w:rsidRPr="00CE18F5">
        <w:rPr>
          <w:sz w:val="14"/>
          <w:highlight w:val="cyan"/>
        </w:rPr>
        <w:t>.</w:t>
      </w:r>
    </w:p>
    <w:p w14:paraId="7CCE5CAC" w14:textId="77777777" w:rsidR="00914231" w:rsidRPr="00CE18F5" w:rsidRDefault="00914231" w:rsidP="00914231">
      <w:pPr>
        <w:rPr>
          <w:sz w:val="14"/>
        </w:rPr>
      </w:pPr>
      <w:r w:rsidRPr="00CE18F5">
        <w:rPr>
          <w:rStyle w:val="StyleUnderline"/>
        </w:rPr>
        <w:t>Workers with disabilities may also stand to gain from union membership in other ways</w:t>
      </w:r>
      <w:r w:rsidRPr="00CE18F5">
        <w:rPr>
          <w:sz w:val="14"/>
        </w:rPr>
        <w:t xml:space="preserve">. </w:t>
      </w:r>
      <w:r w:rsidRPr="00CE18F5">
        <w:rPr>
          <w:rStyle w:val="StyleUnderline"/>
        </w:rPr>
        <w:t xml:space="preserve">The </w:t>
      </w:r>
      <w:r w:rsidRPr="00CE18F5">
        <w:rPr>
          <w:rStyle w:val="StyleUnderline"/>
          <w:highlight w:val="cyan"/>
        </w:rPr>
        <w:t>protections</w:t>
      </w:r>
      <w:r w:rsidRPr="00CE18F5">
        <w:rPr>
          <w:rStyle w:val="StyleUnderline"/>
        </w:rPr>
        <w:t xml:space="preserve"> enshrined </w:t>
      </w:r>
      <w:r w:rsidRPr="00CE18F5">
        <w:rPr>
          <w:rStyle w:val="StyleUnderline"/>
          <w:highlight w:val="cyan"/>
        </w:rPr>
        <w:t>in</w:t>
      </w:r>
      <w:r w:rsidRPr="00CE18F5">
        <w:rPr>
          <w:rStyle w:val="StyleUnderline"/>
        </w:rPr>
        <w:t xml:space="preserve">to law by </w:t>
      </w:r>
      <w:r w:rsidRPr="00CE18F5">
        <w:rPr>
          <w:rStyle w:val="StyleUnderline"/>
          <w:highlight w:val="cyan"/>
        </w:rPr>
        <w:t>the ADA become hollow if not enforced</w:t>
      </w:r>
      <w:r w:rsidRPr="00CE18F5">
        <w:rPr>
          <w:sz w:val="14"/>
        </w:rPr>
        <w:t xml:space="preserve">, and reports suggest that they are regularly flouted. </w:t>
      </w:r>
      <w:r w:rsidRPr="00CE18F5">
        <w:rPr>
          <w:rStyle w:val="StyleUnderline"/>
          <w:highlight w:val="cyan"/>
        </w:rPr>
        <w:t>Unions act as</w:t>
      </w:r>
      <w:r w:rsidRPr="00CE18F5">
        <w:rPr>
          <w:rStyle w:val="StyleUnderline"/>
        </w:rPr>
        <w:t xml:space="preserve"> a source of </w:t>
      </w:r>
      <w:r w:rsidRPr="00CE18F5">
        <w:rPr>
          <w:rStyle w:val="Emphasis"/>
          <w:highlight w:val="cyan"/>
        </w:rPr>
        <w:t>employer accountability</w:t>
      </w:r>
      <w:r w:rsidRPr="00CE18F5">
        <w:rPr>
          <w:rStyle w:val="StyleUnderline"/>
        </w:rPr>
        <w:t xml:space="preserve"> </w:t>
      </w:r>
      <w:r w:rsidRPr="00CE18F5">
        <w:rPr>
          <w:rStyle w:val="StyleUnderline"/>
          <w:highlight w:val="cyan"/>
        </w:rPr>
        <w:t>and</w:t>
      </w:r>
      <w:r w:rsidRPr="00CE18F5">
        <w:rPr>
          <w:rStyle w:val="StyleUnderline"/>
        </w:rPr>
        <w:t xml:space="preserve"> may </w:t>
      </w:r>
      <w:r w:rsidRPr="00CE18F5">
        <w:rPr>
          <w:rStyle w:val="StyleUnderline"/>
          <w:highlight w:val="cyan"/>
        </w:rPr>
        <w:t xml:space="preserve">provide an additional </w:t>
      </w:r>
      <w:r w:rsidRPr="00CE18F5">
        <w:rPr>
          <w:rStyle w:val="Emphasis"/>
          <w:highlight w:val="cyan"/>
        </w:rPr>
        <w:t>enforcement</w:t>
      </w:r>
      <w:r w:rsidRPr="00CE18F5">
        <w:rPr>
          <w:rStyle w:val="StyleUnderline"/>
          <w:highlight w:val="cyan"/>
        </w:rPr>
        <w:t xml:space="preserve"> mechanism, ensuring</w:t>
      </w:r>
      <w:r w:rsidRPr="00CE18F5">
        <w:rPr>
          <w:rStyle w:val="StyleUnderline"/>
        </w:rPr>
        <w:t xml:space="preserve"> that these </w:t>
      </w:r>
      <w:r w:rsidRPr="00CE18F5">
        <w:rPr>
          <w:rStyle w:val="StyleUnderline"/>
          <w:highlight w:val="cyan"/>
        </w:rPr>
        <w:t>hard-won legal protections become</w:t>
      </w:r>
      <w:r w:rsidRPr="00CE18F5">
        <w:rPr>
          <w:rStyle w:val="StyleUnderline"/>
        </w:rPr>
        <w:t xml:space="preserve"> a </w:t>
      </w:r>
      <w:r w:rsidRPr="00CE18F5">
        <w:rPr>
          <w:rStyle w:val="StyleUnderline"/>
          <w:highlight w:val="cyan"/>
        </w:rPr>
        <w:t>reality</w:t>
      </w:r>
      <w:r w:rsidRPr="00CE18F5">
        <w:rPr>
          <w:sz w:val="14"/>
        </w:rPr>
        <w:t xml:space="preserve">. Specifically, </w:t>
      </w:r>
      <w:r w:rsidRPr="00CE18F5">
        <w:rPr>
          <w:rStyle w:val="StyleUnderline"/>
          <w:highlight w:val="cyan"/>
        </w:rPr>
        <w:t>unions can help enforce ADA provisions and ensure</w:t>
      </w:r>
      <w:r w:rsidRPr="00CE18F5">
        <w:rPr>
          <w:rStyle w:val="StyleUnderline"/>
        </w:rPr>
        <w:t xml:space="preserve"> that </w:t>
      </w:r>
      <w:r w:rsidRPr="00CE18F5">
        <w:rPr>
          <w:rStyle w:val="StyleUnderline"/>
          <w:highlight w:val="cyan"/>
        </w:rPr>
        <w:t>accommodation needs</w:t>
      </w:r>
      <w:r w:rsidRPr="00CE18F5">
        <w:rPr>
          <w:rStyle w:val="StyleUnderline"/>
        </w:rPr>
        <w:t xml:space="preserve"> that might otherwise go ignored </w:t>
      </w:r>
      <w:r w:rsidRPr="00CE18F5">
        <w:rPr>
          <w:rStyle w:val="StyleUnderline"/>
          <w:highlight w:val="cyan"/>
        </w:rPr>
        <w:t>are met in accordance with</w:t>
      </w:r>
      <w:r w:rsidRPr="00CE18F5">
        <w:rPr>
          <w:rStyle w:val="StyleUnderline"/>
        </w:rPr>
        <w:t xml:space="preserve"> both the law</w:t>
      </w:r>
      <w:r w:rsidRPr="00CE18F5">
        <w:rPr>
          <w:sz w:val="14"/>
        </w:rPr>
        <w:t xml:space="preserve"> </w:t>
      </w:r>
      <w:r w:rsidRPr="00CE18F5">
        <w:rPr>
          <w:rStyle w:val="StyleUnderline"/>
        </w:rPr>
        <w:t>and</w:t>
      </w:r>
      <w:r w:rsidRPr="00CE18F5">
        <w:rPr>
          <w:sz w:val="14"/>
        </w:rPr>
        <w:t xml:space="preserve"> collective bargaining agreements </w:t>
      </w:r>
      <w:r w:rsidRPr="00CE18F5">
        <w:rPr>
          <w:rStyle w:val="StyleUnderline"/>
        </w:rPr>
        <w:t>(</w:t>
      </w:r>
      <w:r w:rsidRPr="00CE18F5">
        <w:rPr>
          <w:rStyle w:val="StyleUnderline"/>
          <w:highlight w:val="cyan"/>
        </w:rPr>
        <w:t>CBAs</w:t>
      </w:r>
      <w:r w:rsidRPr="00CE18F5">
        <w:rPr>
          <w:rStyle w:val="StyleUnderline"/>
        </w:rPr>
        <w:t>)</w:t>
      </w:r>
      <w:r w:rsidRPr="00CE18F5">
        <w:rPr>
          <w:sz w:val="14"/>
        </w:rPr>
        <w:t xml:space="preserve">. </w:t>
      </w:r>
      <w:r w:rsidRPr="00CE18F5">
        <w:rPr>
          <w:rStyle w:val="StyleUnderline"/>
          <w:highlight w:val="cyan"/>
        </w:rPr>
        <w:t>Union</w:t>
      </w:r>
      <w:r w:rsidRPr="00CE18F5">
        <w:rPr>
          <w:rStyle w:val="StyleUnderline"/>
        </w:rPr>
        <w:t>s</w:t>
      </w:r>
      <w:r w:rsidRPr="00CE18F5">
        <w:rPr>
          <w:sz w:val="14"/>
        </w:rPr>
        <w:t xml:space="preserve"> are required to duly represent members in disputes, and they </w:t>
      </w:r>
      <w:r w:rsidRPr="00CE18F5">
        <w:rPr>
          <w:rStyle w:val="StyleUnderline"/>
        </w:rPr>
        <w:t xml:space="preserve">provide a </w:t>
      </w:r>
      <w:r w:rsidRPr="00CE18F5">
        <w:rPr>
          <w:rStyle w:val="StyleUnderline"/>
          <w:highlight w:val="cyan"/>
        </w:rPr>
        <w:t>structure</w:t>
      </w:r>
      <w:r w:rsidRPr="00CE18F5">
        <w:rPr>
          <w:rStyle w:val="StyleUnderline"/>
        </w:rPr>
        <w:t xml:space="preserve"> that </w:t>
      </w:r>
      <w:r w:rsidRPr="00CE18F5">
        <w:rPr>
          <w:rStyle w:val="StyleUnderline"/>
          <w:highlight w:val="cyan"/>
        </w:rPr>
        <w:t>allows employees to have issues addressed without</w:t>
      </w:r>
      <w:r w:rsidRPr="00CE18F5">
        <w:rPr>
          <w:sz w:val="14"/>
        </w:rPr>
        <w:t xml:space="preserve"> personally </w:t>
      </w:r>
      <w:r w:rsidRPr="00CE18F5">
        <w:rPr>
          <w:rStyle w:val="StyleUnderline"/>
        </w:rPr>
        <w:t xml:space="preserve">incurring </w:t>
      </w:r>
      <w:r w:rsidRPr="00CE18F5">
        <w:rPr>
          <w:rStyle w:val="StyleUnderline"/>
          <w:highlight w:val="cyan"/>
        </w:rPr>
        <w:t>costly legal expenses</w:t>
      </w:r>
      <w:r w:rsidRPr="00CE18F5">
        <w:rPr>
          <w:sz w:val="14"/>
        </w:rPr>
        <w:t xml:space="preserve">. </w:t>
      </w:r>
      <w:r w:rsidRPr="00CE18F5">
        <w:rPr>
          <w:rStyle w:val="StyleUnderline"/>
          <w:highlight w:val="cyan"/>
        </w:rPr>
        <w:t>Unions can</w:t>
      </w:r>
      <w:r w:rsidRPr="00CE18F5">
        <w:rPr>
          <w:rStyle w:val="StyleUnderline"/>
        </w:rPr>
        <w:t xml:space="preserve"> also </w:t>
      </w:r>
      <w:r w:rsidRPr="00CE18F5">
        <w:rPr>
          <w:rStyle w:val="StyleUnderline"/>
          <w:highlight w:val="cyan"/>
        </w:rPr>
        <w:t>assist with workers’ compensation claims</w:t>
      </w:r>
      <w:r w:rsidRPr="00CE18F5">
        <w:rPr>
          <w:rStyle w:val="StyleUnderline"/>
        </w:rPr>
        <w:t xml:space="preserve">, offer emotional support, </w:t>
      </w:r>
      <w:r w:rsidRPr="00CE18F5">
        <w:rPr>
          <w:rStyle w:val="StyleUnderline"/>
          <w:highlight w:val="cyan"/>
        </w:rPr>
        <w:t>uphold contact with workers who are away and rehabilitating</w:t>
      </w:r>
      <w:r w:rsidRPr="00CE18F5">
        <w:rPr>
          <w:rStyle w:val="StyleUnderline"/>
        </w:rPr>
        <w:t>, offer guidance</w:t>
      </w:r>
      <w:r w:rsidRPr="00CE18F5">
        <w:rPr>
          <w:sz w:val="14"/>
        </w:rPr>
        <w:t xml:space="preserve"> to employers about the ADA, and take other actions to lessen employer animosity that is produced when there are disruptions to the existing state of affairs.</w:t>
      </w:r>
    </w:p>
    <w:p w14:paraId="13C637EF" w14:textId="77777777" w:rsidR="00914231" w:rsidRPr="00CE18F5" w:rsidRDefault="00914231" w:rsidP="00914231">
      <w:pPr>
        <w:rPr>
          <w:sz w:val="14"/>
        </w:rPr>
      </w:pPr>
      <w:r w:rsidRPr="00CE18F5">
        <w:rPr>
          <w:sz w:val="14"/>
        </w:rPr>
        <w:t xml:space="preserve">In the process of providing the type of assistance noted above, </w:t>
      </w:r>
      <w:r w:rsidRPr="00CE18F5">
        <w:rPr>
          <w:rStyle w:val="StyleUnderline"/>
          <w:highlight w:val="cyan"/>
        </w:rPr>
        <w:t>unions can</w:t>
      </w:r>
      <w:r w:rsidRPr="00CE18F5">
        <w:rPr>
          <w:rStyle w:val="StyleUnderline"/>
        </w:rPr>
        <w:t xml:space="preserve"> also </w:t>
      </w:r>
      <w:r w:rsidRPr="00CE18F5">
        <w:rPr>
          <w:rStyle w:val="StyleUnderline"/>
          <w:highlight w:val="cyan"/>
        </w:rPr>
        <w:t>help normalize seeking and receiving accommodations</w:t>
      </w:r>
      <w:r w:rsidRPr="00CE18F5">
        <w:rPr>
          <w:sz w:val="14"/>
        </w:rPr>
        <w:t xml:space="preserve">. </w:t>
      </w:r>
      <w:r w:rsidRPr="00CE18F5">
        <w:rPr>
          <w:rStyle w:val="StyleUnderline"/>
        </w:rPr>
        <w:t xml:space="preserve">Unions are workplace actors that </w:t>
      </w:r>
      <w:r w:rsidRPr="00CE18F5">
        <w:rPr>
          <w:rStyle w:val="StyleUnderline"/>
          <w:highlight w:val="cyan"/>
        </w:rPr>
        <w:t>can integrate and institutionalize disability concerns</w:t>
      </w:r>
      <w:r w:rsidRPr="00CE18F5">
        <w:rPr>
          <w:sz w:val="14"/>
        </w:rPr>
        <w:t xml:space="preserve">. An analysis of 72 arbitration cases by Williams-Whitt concluded that </w:t>
      </w:r>
      <w:r w:rsidRPr="00CE18F5">
        <w:rPr>
          <w:rStyle w:val="StyleUnderline"/>
        </w:rPr>
        <w:t>“</w:t>
      </w:r>
      <w:r w:rsidRPr="00CE18F5">
        <w:rPr>
          <w:rStyle w:val="StyleUnderline"/>
          <w:highlight w:val="cyan"/>
        </w:rPr>
        <w:t>unions may have a particularly influential role to play by nudging collective beliefs</w:t>
      </w:r>
      <w:r w:rsidRPr="00CE18F5">
        <w:rPr>
          <w:rStyle w:val="StyleUnderline"/>
        </w:rPr>
        <w:t xml:space="preserve"> and norms </w:t>
      </w:r>
      <w:r w:rsidRPr="00CE18F5">
        <w:rPr>
          <w:rStyle w:val="StyleUnderline"/>
          <w:highlight w:val="cyan"/>
        </w:rPr>
        <w:t>about accommodation</w:t>
      </w:r>
      <w:r w:rsidRPr="00CE18F5">
        <w:rPr>
          <w:rStyle w:val="StyleUnderline"/>
        </w:rPr>
        <w:t>.</w:t>
      </w:r>
      <w:r w:rsidRPr="00CE18F5">
        <w:rPr>
          <w:sz w:val="14"/>
        </w:rPr>
        <w:t xml:space="preserve">” </w:t>
      </w:r>
      <w:r w:rsidRPr="00CE18F5">
        <w:rPr>
          <w:rStyle w:val="StyleUnderline"/>
          <w:highlight w:val="cyan"/>
        </w:rPr>
        <w:t>Union</w:t>
      </w:r>
      <w:r w:rsidRPr="00CE18F5">
        <w:rPr>
          <w:rStyle w:val="StyleUnderline"/>
        </w:rPr>
        <w:t>s</w:t>
      </w:r>
      <w:r w:rsidRPr="00CE18F5">
        <w:rPr>
          <w:sz w:val="14"/>
        </w:rPr>
        <w:t xml:space="preserve"> can </w:t>
      </w:r>
      <w:r w:rsidRPr="00CE18F5">
        <w:rPr>
          <w:rStyle w:val="Emphasis"/>
          <w:highlight w:val="cyan"/>
        </w:rPr>
        <w:t>reduce the stigma</w:t>
      </w:r>
      <w:r w:rsidRPr="00CE18F5">
        <w:rPr>
          <w:rStyle w:val="StyleUnderline"/>
          <w:highlight w:val="cyan"/>
        </w:rPr>
        <w:t xml:space="preserve"> surrounding requesting</w:t>
      </w:r>
      <w:r w:rsidRPr="00CE18F5">
        <w:rPr>
          <w:rStyle w:val="StyleUnderline"/>
        </w:rPr>
        <w:t xml:space="preserve"> and receiving workplace </w:t>
      </w:r>
      <w:r w:rsidRPr="00CE18F5">
        <w:rPr>
          <w:rStyle w:val="StyleUnderline"/>
          <w:highlight w:val="cyan"/>
        </w:rPr>
        <w:t>accommodations.</w:t>
      </w:r>
      <w:r w:rsidRPr="00CE18F5">
        <w:rPr>
          <w:sz w:val="14"/>
        </w:rPr>
        <w:t xml:space="preserve"> </w:t>
      </w:r>
      <w:r w:rsidRPr="00CE18F5">
        <w:rPr>
          <w:rStyle w:val="StyleUnderline"/>
        </w:rPr>
        <w:t>Workplaces where employers are more attentive to accommodation</w:t>
      </w:r>
      <w:r w:rsidRPr="00CE18F5">
        <w:rPr>
          <w:sz w:val="14"/>
        </w:rPr>
        <w:t xml:space="preserve"> needs and where accommodations are more commonplace </w:t>
      </w:r>
      <w:r w:rsidRPr="00CE18F5">
        <w:rPr>
          <w:rStyle w:val="StyleUnderline"/>
        </w:rPr>
        <w:t>allow workers with disabilities to avoid appearing to receive special treatment for requesting what they need</w:t>
      </w:r>
      <w:r w:rsidRPr="00CE18F5">
        <w:rPr>
          <w:sz w:val="14"/>
        </w:rPr>
        <w:t xml:space="preserve"> to be able to effectively do their jobs.</w:t>
      </w:r>
    </w:p>
    <w:p w14:paraId="365C92A2" w14:textId="77777777" w:rsidR="00914231" w:rsidRPr="00CE18F5" w:rsidRDefault="00914231" w:rsidP="00914231">
      <w:pPr>
        <w:rPr>
          <w:sz w:val="14"/>
        </w:rPr>
      </w:pPr>
      <w:r w:rsidRPr="00CE18F5">
        <w:rPr>
          <w:sz w:val="14"/>
        </w:rPr>
        <w:t xml:space="preserve">Unions and CBAs give workers access to important resources, opportunities, and rewards. </w:t>
      </w:r>
      <w:r w:rsidRPr="00CE18F5">
        <w:rPr>
          <w:rStyle w:val="StyleUnderline"/>
          <w:highlight w:val="cyan"/>
        </w:rPr>
        <w:t>While there have been instances</w:t>
      </w:r>
      <w:r w:rsidRPr="00CE18F5">
        <w:rPr>
          <w:rStyle w:val="StyleUnderline"/>
        </w:rPr>
        <w:t xml:space="preserve"> in the past </w:t>
      </w:r>
      <w:r w:rsidRPr="00CE18F5">
        <w:rPr>
          <w:rStyle w:val="StyleUnderline"/>
          <w:highlight w:val="cyan"/>
        </w:rPr>
        <w:t>of accommodation</w:t>
      </w:r>
      <w:r w:rsidRPr="00CE18F5">
        <w:rPr>
          <w:rStyle w:val="StyleUnderline"/>
        </w:rPr>
        <w:t xml:space="preserve"> needs </w:t>
      </w:r>
      <w:r w:rsidRPr="00CE18F5">
        <w:rPr>
          <w:rStyle w:val="StyleUnderline"/>
          <w:highlight w:val="cyan"/>
        </w:rPr>
        <w:t>conflicting with CBA-</w:t>
      </w:r>
      <w:r w:rsidRPr="00CE18F5">
        <w:rPr>
          <w:rStyle w:val="StyleUnderline"/>
        </w:rPr>
        <w:t xml:space="preserve">established hierarchies, these </w:t>
      </w:r>
      <w:r w:rsidRPr="00CE18F5">
        <w:rPr>
          <w:rStyle w:val="StyleUnderline"/>
          <w:highlight w:val="cyan"/>
        </w:rPr>
        <w:t>obstacles can be addressed by centering the needs of disabled workers during</w:t>
      </w:r>
      <w:r w:rsidRPr="00CE18F5">
        <w:rPr>
          <w:rStyle w:val="StyleUnderline"/>
        </w:rPr>
        <w:t xml:space="preserve"> both </w:t>
      </w:r>
      <w:r w:rsidRPr="00CE18F5">
        <w:rPr>
          <w:rStyle w:val="StyleUnderline"/>
          <w:highlight w:val="cyan"/>
        </w:rPr>
        <w:t>bargaining and enforcement</w:t>
      </w:r>
      <w:r w:rsidRPr="00CE18F5">
        <w:rPr>
          <w:sz w:val="14"/>
        </w:rPr>
        <w:t xml:space="preserve">. </w:t>
      </w:r>
      <w:r w:rsidRPr="00CE18F5">
        <w:rPr>
          <w:rStyle w:val="StyleUnderline"/>
          <w:highlight w:val="cyan"/>
        </w:rPr>
        <w:t>Unions can</w:t>
      </w:r>
      <w:r w:rsidRPr="00CE18F5">
        <w:rPr>
          <w:rStyle w:val="StyleUnderline"/>
        </w:rPr>
        <w:t xml:space="preserve"> even </w:t>
      </w:r>
      <w:r w:rsidRPr="00CE18F5">
        <w:rPr>
          <w:rStyle w:val="StyleUnderline"/>
          <w:highlight w:val="cyan"/>
        </w:rPr>
        <w:t>reframe such accommodations as universal benefits for all staff</w:t>
      </w:r>
      <w:r w:rsidRPr="00CE18F5">
        <w:rPr>
          <w:rStyle w:val="StyleUnderline"/>
        </w:rPr>
        <w:t xml:space="preserve">. </w:t>
      </w:r>
      <w:r w:rsidRPr="00CE18F5">
        <w:rPr>
          <w:sz w:val="14"/>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18721D48" w14:textId="77777777" w:rsidR="00914231" w:rsidRPr="004902DE" w:rsidRDefault="00914231" w:rsidP="00914231">
      <w:pPr>
        <w:rPr>
          <w:color w:val="EE0000"/>
        </w:rPr>
      </w:pPr>
    </w:p>
    <w:p w14:paraId="6CDA111F" w14:textId="77777777" w:rsidR="00914231" w:rsidRDefault="00914231" w:rsidP="00914231">
      <w:pPr>
        <w:pStyle w:val="Heading4"/>
      </w:pPr>
      <w:r>
        <w:t xml:space="preserve">Unions make a </w:t>
      </w:r>
      <w:r w:rsidRPr="00CE18F5">
        <w:rPr>
          <w:u w:val="single"/>
        </w:rPr>
        <w:t>meaningful difference</w:t>
      </w:r>
      <w:r>
        <w:t xml:space="preserve"> for workers with disabilities. </w:t>
      </w:r>
    </w:p>
    <w:p w14:paraId="04CFB46C" w14:textId="77777777" w:rsidR="00914231" w:rsidRDefault="00914231" w:rsidP="00914231">
      <w:pPr>
        <w:rPr>
          <w:sz w:val="18"/>
          <w:szCs w:val="18"/>
        </w:rPr>
      </w:pPr>
      <w:r w:rsidRPr="00BC0717">
        <w:rPr>
          <w:rStyle w:val="Style13ptBold"/>
        </w:rPr>
        <w:t>Glass ‘23</w:t>
      </w:r>
      <w:r>
        <w:rPr>
          <w:sz w:val="18"/>
          <w:szCs w:val="18"/>
        </w:rPr>
        <w:t xml:space="preserve"> </w:t>
      </w:r>
      <w:r w:rsidRPr="00CE18F5">
        <w:t>- Aurelia Glass - Policy Analyst, Inclusive Economy “How Labor Unions Help Reduce the Pay Gap for Disabled Workers” – CAP - Dec 6, 2023 - https://www.americanprogress.org/article/how-labor-unions-help-reduce-the-pay-gap-for-disabled-workers/</w:t>
      </w:r>
    </w:p>
    <w:p w14:paraId="2F4944EA" w14:textId="77777777" w:rsidR="00914231" w:rsidRPr="00BC0717" w:rsidRDefault="00914231" w:rsidP="00914231">
      <w:pPr>
        <w:rPr>
          <w:rStyle w:val="StyleUnderline"/>
        </w:rPr>
      </w:pPr>
      <w:r w:rsidRPr="00BC0717">
        <w:rPr>
          <w:rStyle w:val="Emphasis"/>
        </w:rPr>
        <w:t>In November 2022</w:t>
      </w:r>
      <w:r>
        <w:rPr>
          <w:sz w:val="18"/>
          <w:szCs w:val="18"/>
        </w:rPr>
        <w:t xml:space="preserve">, almost </w:t>
      </w:r>
      <w:r w:rsidRPr="008912D8">
        <w:rPr>
          <w:rStyle w:val="StyleUnderline"/>
          <w:highlight w:val="cyan"/>
        </w:rPr>
        <w:t>48,000</w:t>
      </w:r>
      <w:r>
        <w:rPr>
          <w:sz w:val="18"/>
          <w:szCs w:val="18"/>
        </w:rPr>
        <w:t xml:space="preserve"> </w:t>
      </w:r>
      <w:r w:rsidRPr="008912D8">
        <w:rPr>
          <w:rStyle w:val="StyleUnderline"/>
          <w:highlight w:val="cyan"/>
        </w:rPr>
        <w:t>workers in</w:t>
      </w:r>
      <w:r>
        <w:rPr>
          <w:sz w:val="18"/>
          <w:szCs w:val="18"/>
        </w:rPr>
        <w:t xml:space="preserve"> the United Auto Workers (</w:t>
      </w:r>
      <w:r w:rsidRPr="008912D8">
        <w:rPr>
          <w:rStyle w:val="Emphasis"/>
          <w:highlight w:val="cyan"/>
        </w:rPr>
        <w:t>UAW</w:t>
      </w:r>
      <w:r>
        <w:rPr>
          <w:sz w:val="18"/>
          <w:szCs w:val="18"/>
        </w:rPr>
        <w:t xml:space="preserve">) </w:t>
      </w:r>
      <w:r w:rsidRPr="00BC0717">
        <w:rPr>
          <w:rStyle w:val="StyleUnderline"/>
        </w:rPr>
        <w:t>union</w:t>
      </w:r>
      <w:r>
        <w:rPr>
          <w:sz w:val="18"/>
          <w:szCs w:val="18"/>
        </w:rPr>
        <w:t xml:space="preserve">, </w:t>
      </w:r>
      <w:r w:rsidRPr="008912D8">
        <w:rPr>
          <w:rStyle w:val="Emphasis"/>
          <w:highlight w:val="cyan"/>
        </w:rPr>
        <w:t>which also represents student teacher assistants</w:t>
      </w:r>
      <w:r>
        <w:rPr>
          <w:sz w:val="18"/>
          <w:szCs w:val="18"/>
        </w:rPr>
        <w:t xml:space="preserve"> throughout the United States, </w:t>
      </w:r>
      <w:r w:rsidRPr="008912D8">
        <w:rPr>
          <w:rStyle w:val="StyleUnderline"/>
          <w:highlight w:val="cyan"/>
        </w:rPr>
        <w:t>went on strike</w:t>
      </w:r>
      <w:r>
        <w:rPr>
          <w:sz w:val="18"/>
          <w:szCs w:val="18"/>
        </w:rPr>
        <w:t xml:space="preserve"> at schools across the University of California system. </w:t>
      </w:r>
      <w:r w:rsidRPr="008912D8">
        <w:rPr>
          <w:rStyle w:val="StyleUnderline"/>
          <w:highlight w:val="cyan"/>
        </w:rPr>
        <w:t>These workers</w:t>
      </w:r>
      <w:r>
        <w:rPr>
          <w:sz w:val="18"/>
          <w:szCs w:val="18"/>
        </w:rPr>
        <w:t xml:space="preserve">, including student teaching assistants and researchers, </w:t>
      </w:r>
      <w:r w:rsidRPr="008912D8">
        <w:rPr>
          <w:rStyle w:val="StyleUnderline"/>
          <w:highlight w:val="cyan"/>
        </w:rPr>
        <w:t>demanded</w:t>
      </w:r>
      <w:r>
        <w:rPr>
          <w:sz w:val="18"/>
          <w:szCs w:val="18"/>
        </w:rPr>
        <w:t xml:space="preserve"> pay raises and better working conditions, and in particular sought </w:t>
      </w:r>
      <w:r w:rsidRPr="008912D8">
        <w:rPr>
          <w:rStyle w:val="StyleUnderline"/>
          <w:highlight w:val="cyan"/>
        </w:rPr>
        <w:t>greater accessibility for workers with disabilities than schools provided</w:t>
      </w:r>
      <w:r>
        <w:rPr>
          <w:sz w:val="18"/>
          <w:szCs w:val="18"/>
        </w:rPr>
        <w:t xml:space="preserve">. Ultimately, </w:t>
      </w:r>
      <w:r w:rsidRPr="008912D8">
        <w:rPr>
          <w:rStyle w:val="StyleUnderline"/>
          <w:highlight w:val="cyan"/>
        </w:rPr>
        <w:t>they secured in their contract a provision for accommodating disabled workers to help them do their jobs.</w:t>
      </w:r>
    </w:p>
    <w:p w14:paraId="28E588E5" w14:textId="77777777" w:rsidR="00914231" w:rsidRDefault="00914231" w:rsidP="00914231">
      <w:pPr>
        <w:rPr>
          <w:sz w:val="18"/>
          <w:szCs w:val="18"/>
        </w:rPr>
      </w:pPr>
      <w:r>
        <w:rPr>
          <w:sz w:val="18"/>
          <w:szCs w:val="18"/>
        </w:rPr>
        <w:t xml:space="preserve">Some disabled people may require accommodations,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Americans with Disabilities Act (ADA) protects people with a condition that “substantially limits one or more major life activities,” have a record of having one in the past, or a person who “is perceived by others as having such an impairment.” </w:t>
      </w:r>
      <w:r w:rsidRPr="008912D8">
        <w:rPr>
          <w:rStyle w:val="Emphasis"/>
          <w:highlight w:val="cyan"/>
        </w:rPr>
        <w:t>No matter how disability is defined</w:t>
      </w:r>
      <w:r>
        <w:rPr>
          <w:sz w:val="18"/>
          <w:szCs w:val="18"/>
        </w:rPr>
        <w:t xml:space="preserve">, </w:t>
      </w:r>
      <w:r w:rsidRPr="008912D8">
        <w:rPr>
          <w:rStyle w:val="StyleUnderline"/>
          <w:highlight w:val="cyan"/>
        </w:rPr>
        <w:t>disabled workers</w:t>
      </w:r>
      <w:r>
        <w:rPr>
          <w:sz w:val="18"/>
          <w:szCs w:val="18"/>
        </w:rPr>
        <w:t xml:space="preserve"> </w:t>
      </w:r>
      <w:r w:rsidRPr="008912D8">
        <w:rPr>
          <w:rStyle w:val="StyleUnderline"/>
          <w:highlight w:val="cyan"/>
        </w:rPr>
        <w:t>face unique barriers that, without accommodations, may make it</w:t>
      </w:r>
      <w:r>
        <w:rPr>
          <w:sz w:val="18"/>
          <w:szCs w:val="18"/>
        </w:rPr>
        <w:t xml:space="preserve"> difficult or </w:t>
      </w:r>
      <w:r w:rsidRPr="008912D8">
        <w:rPr>
          <w:rStyle w:val="StyleUnderline"/>
          <w:highlight w:val="cyan"/>
        </w:rPr>
        <w:t>impossible</w:t>
      </w:r>
      <w:r w:rsidRPr="00BC0717">
        <w:rPr>
          <w:rStyle w:val="StyleUnderline"/>
        </w:rPr>
        <w:t xml:space="preserve"> </w:t>
      </w:r>
      <w:r>
        <w:rPr>
          <w:sz w:val="18"/>
          <w:szCs w:val="18"/>
        </w:rPr>
        <w:t xml:space="preserve">to obtain and </w:t>
      </w:r>
      <w:r w:rsidRPr="008912D8">
        <w:rPr>
          <w:rStyle w:val="StyleUnderline"/>
          <w:highlight w:val="cyan"/>
        </w:rPr>
        <w:t>maintain a position</w:t>
      </w:r>
      <w:r>
        <w:rPr>
          <w:sz w:val="18"/>
          <w:szCs w:val="18"/>
        </w:rPr>
        <w:t xml:space="preserve"> or gain promotion.</w:t>
      </w:r>
    </w:p>
    <w:p w14:paraId="2C513C08" w14:textId="5215E0EC" w:rsidR="004D6F1D" w:rsidRPr="00914231" w:rsidRDefault="00914231" w:rsidP="005D388F">
      <w:pPr>
        <w:rPr>
          <w:sz w:val="16"/>
          <w:szCs w:val="18"/>
        </w:rPr>
      </w:pPr>
      <w:r w:rsidRPr="00BC0717">
        <w:rPr>
          <w:sz w:val="16"/>
        </w:rPr>
        <w:t>Workers with disabilities</w:t>
      </w:r>
      <w:r w:rsidRPr="00BC0717">
        <w:rPr>
          <w:sz w:val="16"/>
          <w:szCs w:val="18"/>
        </w:rPr>
        <w:t xml:space="preserve">—numbering 7.5 million in 2022 and growing since 2020—face a range of challenges in the workplace, from finding stable jobs to receiving equal pay to getting the accommodations they need to keep working. Research shows that </w:t>
      </w:r>
      <w:r w:rsidRPr="008912D8">
        <w:rPr>
          <w:rStyle w:val="Emphasis"/>
          <w:highlight w:val="cyan"/>
        </w:rPr>
        <w:t>unions not only increase wages for disabled workers by 30 percent</w:t>
      </w:r>
      <w:r w:rsidRPr="00BC0717">
        <w:rPr>
          <w:sz w:val="16"/>
          <w:szCs w:val="18"/>
        </w:rPr>
        <w:t xml:space="preserve"> </w:t>
      </w:r>
      <w:r w:rsidRPr="008912D8">
        <w:rPr>
          <w:rStyle w:val="StyleUnderline"/>
          <w:highlight w:val="cyan"/>
        </w:rPr>
        <w:t xml:space="preserve">but also </w:t>
      </w:r>
      <w:r w:rsidRPr="008912D8">
        <w:rPr>
          <w:rStyle w:val="Emphasis"/>
          <w:highlight w:val="cyan"/>
        </w:rPr>
        <w:t>narrow the pay gap</w:t>
      </w:r>
      <w:r w:rsidRPr="00BC0717">
        <w:rPr>
          <w:sz w:val="16"/>
          <w:szCs w:val="18"/>
        </w:rPr>
        <w:t xml:space="preserve"> between workers with disabilities and those without, while increasing their retention and helping them speak up on the job to secure accommodations. All workers benefit from being able to join a union, but </w:t>
      </w:r>
      <w:r w:rsidRPr="008912D8">
        <w:rPr>
          <w:rStyle w:val="StyleUnderline"/>
          <w:highlight w:val="cyan"/>
        </w:rPr>
        <w:t xml:space="preserve">unions help disabled workers </w:t>
      </w:r>
      <w:r w:rsidRPr="008912D8">
        <w:rPr>
          <w:rStyle w:val="Emphasis"/>
          <w:highlight w:val="cyan"/>
        </w:rPr>
        <w:t>in particular</w:t>
      </w:r>
      <w:r w:rsidRPr="00BC0717">
        <w:rPr>
          <w:sz w:val="16"/>
          <w:szCs w:val="18"/>
        </w:rPr>
        <w:t xml:space="preserve"> </w:t>
      </w:r>
      <w:r w:rsidRPr="008912D8">
        <w:rPr>
          <w:rStyle w:val="StyleUnderline"/>
          <w:highlight w:val="cyan"/>
        </w:rPr>
        <w:t>overcome inequities in the workplace</w:t>
      </w:r>
      <w:r w:rsidRPr="00BC0717">
        <w:rPr>
          <w:sz w:val="16"/>
          <w:szCs w:val="18"/>
        </w:rPr>
        <w:t xml:space="preserve"> and support themselves and their families.</w:t>
      </w:r>
    </w:p>
    <w:p w14:paraId="4A537480" w14:textId="77777777" w:rsidR="00914231" w:rsidRPr="00914231" w:rsidRDefault="00914231" w:rsidP="00914231"/>
    <w:sectPr w:rsidR="00914231" w:rsidRPr="009142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F42B" w14:textId="77777777" w:rsidR="000D1052" w:rsidRDefault="000D1052" w:rsidP="00066D2C">
      <w:pPr>
        <w:spacing w:after="0" w:line="240" w:lineRule="auto"/>
      </w:pPr>
      <w:r>
        <w:separator/>
      </w:r>
    </w:p>
  </w:endnote>
  <w:endnote w:type="continuationSeparator" w:id="0">
    <w:p w14:paraId="4484E47F" w14:textId="77777777" w:rsidR="000D1052" w:rsidRDefault="000D10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BB13" w14:textId="77777777" w:rsidR="000D1052" w:rsidRDefault="000D1052" w:rsidP="00066D2C">
      <w:pPr>
        <w:spacing w:after="0" w:line="240" w:lineRule="auto"/>
      </w:pPr>
      <w:r>
        <w:separator/>
      </w:r>
    </w:p>
  </w:footnote>
  <w:footnote w:type="continuationSeparator" w:id="0">
    <w:p w14:paraId="1F30B1EA" w14:textId="77777777" w:rsidR="000D1052" w:rsidRDefault="000D10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844CE"/>
    <w:multiLevelType w:val="hybridMultilevel"/>
    <w:tmpl w:val="08ECBED0"/>
    <w:lvl w:ilvl="0" w:tplc="A61AE63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F5846"/>
    <w:multiLevelType w:val="hybridMultilevel"/>
    <w:tmpl w:val="30FEE174"/>
    <w:lvl w:ilvl="0" w:tplc="D2C6977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023945"/>
    <w:multiLevelType w:val="hybridMultilevel"/>
    <w:tmpl w:val="878A37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6503AE"/>
    <w:multiLevelType w:val="hybridMultilevel"/>
    <w:tmpl w:val="AFF026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542092">
    <w:abstractNumId w:val="19"/>
  </w:num>
  <w:num w:numId="46" w16cid:durableId="895354583">
    <w:abstractNumId w:val="16"/>
  </w:num>
  <w:num w:numId="47" w16cid:durableId="1108935142">
    <w:abstractNumId w:val="10"/>
  </w:num>
  <w:num w:numId="48" w16cid:durableId="892698424">
    <w:abstractNumId w:val="14"/>
  </w:num>
  <w:num w:numId="49" w16cid:durableId="1604342067">
    <w:abstractNumId w:val="18"/>
  </w:num>
  <w:num w:numId="50" w16cid:durableId="1999578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4D6F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052"/>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6F1D"/>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23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E1C"/>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72778"/>
  <w15:chartTrackingRefBased/>
  <w15:docId w15:val="{9846E1DC-5A07-4A81-928E-7DAA445D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6F1D"/>
    <w:rPr>
      <w:rFonts w:ascii="Calibri" w:hAnsi="Calibri" w:cs="Calibri"/>
    </w:rPr>
  </w:style>
  <w:style w:type="paragraph" w:styleId="Heading1">
    <w:name w:val="heading 1"/>
    <w:aliases w:val="Pocket"/>
    <w:basedOn w:val="Normal"/>
    <w:next w:val="Normal"/>
    <w:link w:val="Heading1Char"/>
    <w:qFormat/>
    <w:rsid w:val="004D6F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6F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D6F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4D6F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6F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6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F1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D6F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6F1D"/>
    <w:rPr>
      <w:color w:val="auto"/>
      <w:u w:val="none"/>
    </w:rPr>
  </w:style>
  <w:style w:type="character" w:customStyle="1" w:styleId="Heading1Char">
    <w:name w:val="Heading 1 Char"/>
    <w:aliases w:val="Pocket Char"/>
    <w:basedOn w:val="DefaultParagraphFont"/>
    <w:link w:val="Heading1"/>
    <w:rsid w:val="004D6F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6F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4D6F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4D6F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6F1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4D6F1D"/>
    <w:rPr>
      <w:b w:val="0"/>
      <w:sz w:val="22"/>
      <w:u w:val="single"/>
    </w:rPr>
  </w:style>
  <w:style w:type="character" w:styleId="Strong">
    <w:name w:val="Strong"/>
    <w:basedOn w:val="DefaultParagraphFont"/>
    <w:uiPriority w:val="22"/>
    <w:qFormat/>
    <w:rsid w:val="004D6F1D"/>
    <w:rPr>
      <w:b/>
      <w:bCs/>
    </w:rPr>
  </w:style>
  <w:style w:type="character" w:styleId="BookTitle">
    <w:name w:val="Book Title"/>
    <w:basedOn w:val="DefaultParagraphFont"/>
    <w:uiPriority w:val="33"/>
    <w:qFormat/>
    <w:rsid w:val="004D6F1D"/>
    <w:rPr>
      <w:b/>
      <w:bCs/>
      <w:i/>
      <w:iCs/>
      <w:spacing w:val="5"/>
    </w:rPr>
  </w:style>
  <w:style w:type="character" w:customStyle="1" w:styleId="Heading5Char">
    <w:name w:val="Heading 5 Char"/>
    <w:basedOn w:val="DefaultParagraphFont"/>
    <w:link w:val="Heading5"/>
    <w:uiPriority w:val="9"/>
    <w:semiHidden/>
    <w:rsid w:val="004D6F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6F1D"/>
  </w:style>
  <w:style w:type="paragraph" w:styleId="Header">
    <w:name w:val="header"/>
    <w:basedOn w:val="Normal"/>
    <w:link w:val="HeaderChar"/>
    <w:uiPriority w:val="99"/>
    <w:semiHidden/>
    <w:rsid w:val="004D6F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6F1D"/>
    <w:rPr>
      <w:rFonts w:ascii="Calibri" w:hAnsi="Calibri" w:cs="Calibri"/>
    </w:rPr>
  </w:style>
  <w:style w:type="paragraph" w:styleId="Footer">
    <w:name w:val="footer"/>
    <w:basedOn w:val="Normal"/>
    <w:link w:val="FooterChar"/>
    <w:uiPriority w:val="99"/>
    <w:semiHidden/>
    <w:rsid w:val="004D6F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6F1D"/>
    <w:rPr>
      <w:rFonts w:ascii="Calibri" w:hAnsi="Calibri" w:cs="Calibri"/>
    </w:rPr>
  </w:style>
  <w:style w:type="paragraph" w:styleId="BodyText">
    <w:name w:val="Body Text"/>
    <w:basedOn w:val="Normal"/>
    <w:link w:val="BodyTextChar"/>
    <w:uiPriority w:val="99"/>
    <w:semiHidden/>
    <w:unhideWhenUsed/>
    <w:rsid w:val="004D6F1D"/>
    <w:pPr>
      <w:spacing w:after="120"/>
    </w:pPr>
  </w:style>
  <w:style w:type="character" w:customStyle="1" w:styleId="BodyTextChar">
    <w:name w:val="Body Text Char"/>
    <w:basedOn w:val="DefaultParagraphFont"/>
    <w:link w:val="BodyText"/>
    <w:uiPriority w:val="99"/>
    <w:semiHidden/>
    <w:rsid w:val="004D6F1D"/>
    <w:rPr>
      <w:rFonts w:ascii="Calibri" w:hAnsi="Calibri" w:cs="Calibri"/>
    </w:rPr>
  </w:style>
  <w:style w:type="paragraph" w:styleId="NoSpacing">
    <w:name w:val="No Spacing"/>
    <w:link w:val="NoSpacingChar"/>
    <w:uiPriority w:val="99"/>
    <w:unhideWhenUsed/>
    <w:qFormat/>
    <w:rsid w:val="004D6F1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D6F1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4D6F1D"/>
    <w:rPr>
      <w:color w:val="0563C1" w:themeColor="hyperlink"/>
      <w:u w:val="single"/>
    </w:rPr>
  </w:style>
  <w:style w:type="character" w:styleId="UnresolvedMention">
    <w:name w:val="Unresolved Mention"/>
    <w:basedOn w:val="DefaultParagraphFont"/>
    <w:uiPriority w:val="99"/>
    <w:semiHidden/>
    <w:unhideWhenUsed/>
    <w:rsid w:val="004D6F1D"/>
    <w:rPr>
      <w:color w:val="605E5C"/>
      <w:shd w:val="clear" w:color="auto" w:fill="E1DFDD"/>
    </w:rPr>
  </w:style>
  <w:style w:type="paragraph" w:customStyle="1" w:styleId="Analytic">
    <w:name w:val="Analytic"/>
    <w:basedOn w:val="Heading4"/>
    <w:autoRedefine/>
    <w:uiPriority w:val="5"/>
    <w:qFormat/>
    <w:rsid w:val="00914231"/>
    <w:rPr>
      <w:color w:val="1F3864" w:themeColor="accent1" w:themeShade="80"/>
    </w:rPr>
  </w:style>
  <w:style w:type="paragraph" w:customStyle="1" w:styleId="Undertag">
    <w:name w:val="Undertag"/>
    <w:autoRedefine/>
    <w:uiPriority w:val="5"/>
    <w:qFormat/>
    <w:rsid w:val="0091423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914231"/>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
    <w:basedOn w:val="Normal"/>
    <w:uiPriority w:val="34"/>
    <w:qFormat/>
    <w:rsid w:val="00914231"/>
    <w:pPr>
      <w:ind w:left="720"/>
      <w:contextualSpacing/>
    </w:pPr>
  </w:style>
  <w:style w:type="paragraph" w:customStyle="1" w:styleId="Analytics">
    <w:name w:val="Analytics"/>
    <w:basedOn w:val="Heading4"/>
    <w:next w:val="Normal"/>
    <w:link w:val="AnalyticsChar"/>
    <w:autoRedefine/>
    <w:uiPriority w:val="4"/>
    <w:qFormat/>
    <w:rsid w:val="00914231"/>
    <w:rPr>
      <w:szCs w:val="28"/>
    </w:rPr>
  </w:style>
  <w:style w:type="character" w:customStyle="1" w:styleId="AnalyticsChar">
    <w:name w:val="Analytics Char"/>
    <w:basedOn w:val="DefaultParagraphFont"/>
    <w:link w:val="Analytics"/>
    <w:uiPriority w:val="4"/>
    <w:rsid w:val="00914231"/>
    <w:rPr>
      <w:rFonts w:ascii="Calibri" w:eastAsiaTheme="majorEastAsia" w:hAnsi="Calibri" w:cstheme="majorBidi"/>
      <w:b/>
      <w:iCs/>
      <w:sz w:val="26"/>
      <w:szCs w:val="28"/>
    </w:rPr>
  </w:style>
  <w:style w:type="paragraph" w:customStyle="1" w:styleId="Emphasis1">
    <w:name w:val="Emphasis1"/>
    <w:basedOn w:val="Normal"/>
    <w:autoRedefine/>
    <w:uiPriority w:val="8"/>
    <w:qFormat/>
    <w:rsid w:val="00914231"/>
    <w:pPr>
      <w:pBdr>
        <w:top w:val="single" w:sz="8" w:space="1" w:color="auto"/>
        <w:left w:val="single" w:sz="8" w:space="4" w:color="auto"/>
        <w:bottom w:val="single" w:sz="8" w:space="1" w:color="auto"/>
        <w:right w:val="single" w:sz="8" w:space="4" w:color="auto"/>
      </w:pBdr>
      <w:spacing w:line="256" w:lineRule="auto"/>
      <w:ind w:left="720"/>
      <w:jc w:val="both"/>
    </w:pPr>
    <w:rPr>
      <w:b/>
      <w:iCs/>
      <w:u w:val="single"/>
      <w:bdr w:val="single" w:sz="8" w:space="0" w:color="auto"/>
    </w:rPr>
  </w:style>
  <w:style w:type="paragraph" w:customStyle="1" w:styleId="CiteSpacing">
    <w:name w:val="Cite Spacing"/>
    <w:basedOn w:val="Normal"/>
    <w:uiPriority w:val="4"/>
    <w:qFormat/>
    <w:rsid w:val="00914231"/>
    <w:pPr>
      <w:spacing w:before="60" w:after="60"/>
    </w:p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914231"/>
    <w:rPr>
      <w:u w:val="single"/>
    </w:rPr>
  </w:style>
  <w:style w:type="paragraph" w:styleId="Title">
    <w:name w:val="Title"/>
    <w:aliases w:val="title,UNDERLINE,Cites and Cards,Bold Underlined,Block Heading,Read This,Non Read Text,Debate Normal"/>
    <w:basedOn w:val="Normal"/>
    <w:next w:val="Subtitle"/>
    <w:link w:val="TitleChar"/>
    <w:uiPriority w:val="7"/>
    <w:qFormat/>
    <w:rsid w:val="00914231"/>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rsid w:val="0091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91423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14231"/>
    <w:rPr>
      <w:rFonts w:eastAsiaTheme="minorEastAsia"/>
      <w:color w:val="5A5A5A" w:themeColor="text1" w:themeTint="A5"/>
      <w:spacing w:val="15"/>
    </w:rPr>
  </w:style>
  <w:style w:type="paragraph" w:styleId="FootnoteText">
    <w:name w:val="footnote text"/>
    <w:basedOn w:val="Normal"/>
    <w:link w:val="FootnoteTextChar"/>
    <w:uiPriority w:val="99"/>
    <w:semiHidden/>
    <w:unhideWhenUsed/>
    <w:rsid w:val="009142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4231"/>
    <w:rPr>
      <w:rFonts w:ascii="Calibri" w:hAnsi="Calibri" w:cs="Calibri"/>
      <w:sz w:val="20"/>
      <w:szCs w:val="20"/>
    </w:rPr>
  </w:style>
  <w:style w:type="character" w:styleId="FootnoteReference">
    <w:name w:val="footnote reference"/>
    <w:basedOn w:val="DefaultParagraphFont"/>
    <w:uiPriority w:val="99"/>
    <w:semiHidden/>
    <w:unhideWhenUsed/>
    <w:rsid w:val="00914231"/>
    <w:rPr>
      <w:vertAlign w:val="superscript"/>
    </w:rPr>
  </w:style>
  <w:style w:type="character" w:styleId="CommentReference">
    <w:name w:val="annotation reference"/>
    <w:basedOn w:val="DefaultParagraphFont"/>
    <w:uiPriority w:val="99"/>
    <w:semiHidden/>
    <w:unhideWhenUsed/>
    <w:rsid w:val="00914231"/>
    <w:rPr>
      <w:sz w:val="16"/>
      <w:szCs w:val="16"/>
    </w:rPr>
  </w:style>
  <w:style w:type="paragraph" w:styleId="CommentText">
    <w:name w:val="annotation text"/>
    <w:basedOn w:val="Normal"/>
    <w:link w:val="CommentTextChar"/>
    <w:uiPriority w:val="99"/>
    <w:unhideWhenUsed/>
    <w:rsid w:val="00914231"/>
    <w:pPr>
      <w:spacing w:line="240" w:lineRule="auto"/>
    </w:pPr>
    <w:rPr>
      <w:sz w:val="20"/>
      <w:szCs w:val="20"/>
    </w:rPr>
  </w:style>
  <w:style w:type="character" w:customStyle="1" w:styleId="CommentTextChar">
    <w:name w:val="Comment Text Char"/>
    <w:basedOn w:val="DefaultParagraphFont"/>
    <w:link w:val="CommentText"/>
    <w:uiPriority w:val="99"/>
    <w:rsid w:val="0091423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914231"/>
    <w:rPr>
      <w:b/>
      <w:bCs/>
    </w:rPr>
  </w:style>
  <w:style w:type="character" w:customStyle="1" w:styleId="CommentSubjectChar">
    <w:name w:val="Comment Subject Char"/>
    <w:basedOn w:val="CommentTextChar"/>
    <w:link w:val="CommentSubject"/>
    <w:uiPriority w:val="99"/>
    <w:semiHidden/>
    <w:rsid w:val="00914231"/>
    <w:rPr>
      <w:rFonts w:ascii="Calibri" w:hAnsi="Calibri" w:cs="Calibri"/>
      <w:b/>
      <w:bCs/>
      <w:sz w:val="20"/>
      <w:szCs w:val="20"/>
    </w:rPr>
  </w:style>
  <w:style w:type="paragraph" w:styleId="NormalWeb">
    <w:name w:val="Normal (Web)"/>
    <w:basedOn w:val="Normal"/>
    <w:uiPriority w:val="99"/>
    <w:unhideWhenUsed/>
    <w:rsid w:val="009142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Pages>
  <Words>14550</Words>
  <Characters>82940</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2025-10-18T23:50:00Z</dcterms:created>
  <dcterms:modified xsi:type="dcterms:W3CDTF">2025-10-19T02:06:00Z</dcterms:modified>
</cp:coreProperties>
</file>