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F0D07" w14:textId="77777777" w:rsidR="00634598" w:rsidRDefault="00634598" w:rsidP="008F1CC1">
      <w:pPr>
        <w:pStyle w:val="Heading3"/>
      </w:pPr>
      <w:r>
        <w:t>1NC---K</w:t>
      </w:r>
    </w:p>
    <w:p w14:paraId="5423D1BC" w14:textId="77777777" w:rsidR="00634598" w:rsidRPr="00851B38" w:rsidRDefault="00634598" w:rsidP="00634598">
      <w:pPr>
        <w:pStyle w:val="Heading4"/>
        <w:rPr>
          <w:rFonts w:asciiTheme="minorHAnsi" w:hAnsiTheme="minorHAnsi" w:cstheme="minorHAnsi"/>
          <w:b w:val="0"/>
        </w:rPr>
      </w:pPr>
      <w:r w:rsidRPr="00851B38">
        <w:rPr>
          <w:rFonts w:asciiTheme="minorHAnsi" w:hAnsiTheme="minorHAnsi" w:cstheme="minorHAnsi"/>
        </w:rPr>
        <w:t xml:space="preserve">Postmodern blackness is at odds with ontological blackness, which connotes categorical, essentialist, and representations depicting black life and experience. Black identities are fluid and occur in multiple sites.Ontological Blackness </w:t>
      </w:r>
      <w:r w:rsidRPr="00851B38">
        <w:rPr>
          <w:rFonts w:asciiTheme="minorHAnsi" w:hAnsiTheme="minorHAnsi" w:cstheme="minorHAnsi"/>
          <w:u w:val="single"/>
        </w:rPr>
        <w:t xml:space="preserve">distorts </w:t>
      </w:r>
      <w:r w:rsidRPr="00851B38">
        <w:rPr>
          <w:rFonts w:asciiTheme="minorHAnsi" w:hAnsiTheme="minorHAnsi" w:cstheme="minorHAnsi"/>
        </w:rPr>
        <w:t xml:space="preserve">the conditions of </w:t>
      </w:r>
      <w:r w:rsidRPr="00851B38">
        <w:rPr>
          <w:rFonts w:asciiTheme="minorHAnsi" w:hAnsiTheme="minorHAnsi" w:cstheme="minorHAnsi"/>
          <w:u w:val="single"/>
        </w:rPr>
        <w:t>Black life</w:t>
      </w:r>
      <w:r w:rsidRPr="00851B38">
        <w:rPr>
          <w:rFonts w:asciiTheme="minorHAnsi" w:hAnsiTheme="minorHAnsi" w:cstheme="minorHAnsi"/>
        </w:rPr>
        <w:t xml:space="preserve"> and experience, </w:t>
      </w:r>
      <w:r w:rsidRPr="00851B38">
        <w:rPr>
          <w:rFonts w:asciiTheme="minorHAnsi" w:hAnsiTheme="minorHAnsi" w:cstheme="minorHAnsi"/>
          <w:u w:val="single"/>
        </w:rPr>
        <w:t>racial henotheism</w:t>
      </w:r>
      <w:r w:rsidRPr="00851B38">
        <w:rPr>
          <w:rFonts w:asciiTheme="minorHAnsi" w:hAnsiTheme="minorHAnsi" w:cstheme="minorHAnsi"/>
        </w:rPr>
        <w:t xml:space="preserve"> that is </w:t>
      </w:r>
      <w:r w:rsidRPr="00851B38">
        <w:rPr>
          <w:rFonts w:asciiTheme="minorHAnsi" w:hAnsiTheme="minorHAnsi" w:cstheme="minorHAnsi"/>
          <w:u w:val="single"/>
        </w:rPr>
        <w:t>incommensurable</w:t>
      </w:r>
      <w:r w:rsidRPr="00851B38">
        <w:rPr>
          <w:rFonts w:asciiTheme="minorHAnsi" w:hAnsiTheme="minorHAnsi" w:cstheme="minorHAnsi"/>
        </w:rPr>
        <w:t xml:space="preserve"> and at odds with the new </w:t>
      </w:r>
      <w:r w:rsidRPr="00851B38">
        <w:rPr>
          <w:rFonts w:asciiTheme="minorHAnsi" w:hAnsiTheme="minorHAnsi" w:cstheme="minorHAnsi"/>
          <w:u w:val="single"/>
        </w:rPr>
        <w:t>postmodern cultural politics</w:t>
      </w:r>
      <w:r w:rsidRPr="00851B38">
        <w:rPr>
          <w:rFonts w:asciiTheme="minorHAnsi" w:hAnsiTheme="minorHAnsi" w:cstheme="minorHAnsi"/>
        </w:rPr>
        <w:t xml:space="preserve"> of </w:t>
      </w:r>
      <w:r w:rsidRPr="00851B38">
        <w:rPr>
          <w:rFonts w:asciiTheme="minorHAnsi" w:hAnsiTheme="minorHAnsi" w:cstheme="minorHAnsi"/>
          <w:u w:val="single"/>
        </w:rPr>
        <w:t>Black identity.</w:t>
      </w:r>
    </w:p>
    <w:p w14:paraId="7D31ED70" w14:textId="77777777" w:rsidR="00634598" w:rsidRPr="00851B38" w:rsidRDefault="00634598" w:rsidP="00634598">
      <w:pPr>
        <w:rPr>
          <w:rFonts w:asciiTheme="minorHAnsi" w:hAnsiTheme="minorHAnsi" w:cstheme="minorHAnsi"/>
          <w:sz w:val="16"/>
          <w:szCs w:val="16"/>
        </w:rPr>
      </w:pPr>
      <w:r w:rsidRPr="00851B38">
        <w:rPr>
          <w:rStyle w:val="Heading4Char"/>
          <w:rFonts w:asciiTheme="minorHAnsi" w:hAnsiTheme="minorHAnsi" w:cstheme="minorHAnsi"/>
        </w:rPr>
        <w:t>Anderson ’95</w:t>
      </w:r>
      <w:r w:rsidRPr="00851B38">
        <w:rPr>
          <w:rFonts w:asciiTheme="minorHAnsi" w:hAnsiTheme="minorHAnsi" w:cstheme="minorHAnsi"/>
        </w:rPr>
        <w:t xml:space="preserve"> </w:t>
      </w:r>
      <w:r w:rsidRPr="00851B38">
        <w:rPr>
          <w:rFonts w:asciiTheme="minorHAnsi" w:hAnsiTheme="minorHAnsi" w:cstheme="minorHAnsi"/>
          <w:sz w:val="16"/>
          <w:szCs w:val="16"/>
        </w:rPr>
        <w:t>[Victor – Assistant Professor of Christian Ethics at Vanderbilt Divinity School; PhD in religion, ethics and politics from Princeton University, “BEYOND ONTOLOGICAL BLACKNESS: An Essay on African American Religious and Cultural Criticism]</w:t>
      </w:r>
    </w:p>
    <w:p w14:paraId="7F6EE136" w14:textId="77777777" w:rsidR="00634598" w:rsidRPr="00851B38" w:rsidRDefault="00634598" w:rsidP="00634598">
      <w:pPr>
        <w:rPr>
          <w:rStyle w:val="TitleChar"/>
          <w:rFonts w:asciiTheme="minorHAnsi" w:hAnsiTheme="minorHAnsi" w:cstheme="minorHAnsi"/>
        </w:rPr>
      </w:pPr>
      <w:r w:rsidRPr="00851B38">
        <w:rPr>
          <w:rStyle w:val="TitleChar"/>
          <w:rFonts w:asciiTheme="minorHAnsi" w:hAnsiTheme="minorHAnsi" w:cstheme="minorHAnsi"/>
        </w:rPr>
        <w:t>As a critic of</w:t>
      </w:r>
      <w:r w:rsidRPr="00851B38">
        <w:rPr>
          <w:rFonts w:asciiTheme="minorHAnsi" w:hAnsiTheme="minorHAnsi" w:cstheme="minorHAnsi"/>
          <w:sz w:val="14"/>
        </w:rPr>
        <w:t xml:space="preserve"> the categorical and representational functions of </w:t>
      </w:r>
      <w:r w:rsidRPr="00851B38">
        <w:rPr>
          <w:rStyle w:val="TitleChar"/>
          <w:rFonts w:asciiTheme="minorHAnsi" w:hAnsiTheme="minorHAnsi" w:cstheme="minorHAnsi"/>
        </w:rPr>
        <w:t xml:space="preserve">ontological blackness, I suggest that </w:t>
      </w:r>
      <w:r w:rsidRPr="00851B38">
        <w:rPr>
          <w:rStyle w:val="TitleChar"/>
          <w:rFonts w:asciiTheme="minorHAnsi" w:hAnsiTheme="minorHAnsi" w:cstheme="minorHAnsi"/>
          <w:highlight w:val="green"/>
        </w:rPr>
        <w:t>there are</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good</w:t>
      </w:r>
      <w:r w:rsidRPr="00851B38">
        <w:rPr>
          <w:rStyle w:val="TitleChar"/>
          <w:rFonts w:asciiTheme="minorHAnsi" w:hAnsiTheme="minorHAnsi" w:cstheme="minorHAnsi"/>
        </w:rPr>
        <w:t xml:space="preserve"> critical </w:t>
      </w:r>
      <w:r w:rsidRPr="00851B38">
        <w:rPr>
          <w:rStyle w:val="TitleChar"/>
          <w:rFonts w:asciiTheme="minorHAnsi" w:hAnsiTheme="minorHAnsi" w:cstheme="minorHAnsi"/>
          <w:highlight w:val="green"/>
        </w:rPr>
        <w:t>reasons</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for pressing beyond</w:t>
      </w:r>
      <w:r w:rsidRPr="00851B38">
        <w:rPr>
          <w:rStyle w:val="TitleChar"/>
          <w:rFonts w:asciiTheme="minorHAnsi" w:hAnsiTheme="minorHAnsi" w:cstheme="minorHAnsi"/>
        </w:rPr>
        <w:t xml:space="preserve"> its </w:t>
      </w:r>
      <w:r w:rsidRPr="00851B38">
        <w:rPr>
          <w:rStyle w:val="TitleChar"/>
          <w:rFonts w:asciiTheme="minorHAnsi" w:hAnsiTheme="minorHAnsi" w:cstheme="minorHAnsi"/>
          <w:highlight w:val="green"/>
        </w:rPr>
        <w:t>centrality</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in black cultural studies</w:t>
      </w:r>
      <w:r w:rsidRPr="00851B38">
        <w:rPr>
          <w:rStyle w:val="TitleChar"/>
          <w:rFonts w:asciiTheme="minorHAnsi" w:hAnsiTheme="minorHAnsi" w:cstheme="minorHAnsi"/>
        </w:rPr>
        <w:t>. First</w:t>
      </w:r>
      <w:r w:rsidRPr="00851B38">
        <w:rPr>
          <w:rFonts w:asciiTheme="minorHAnsi" w:hAnsiTheme="minorHAnsi" w:cstheme="minorHAnsi"/>
          <w:sz w:val="14"/>
        </w:rPr>
        <w:t xml:space="preserve">, in its categorical and representational functions, </w:t>
      </w:r>
      <w:r w:rsidRPr="00851B38">
        <w:rPr>
          <w:rStyle w:val="TitleChar"/>
          <w:rFonts w:asciiTheme="minorHAnsi" w:hAnsiTheme="minorHAnsi" w:cstheme="minorHAnsi"/>
          <w:highlight w:val="green"/>
        </w:rPr>
        <w:t>ontological blackness</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distorts</w:t>
      </w:r>
      <w:r w:rsidRPr="00851B38">
        <w:rPr>
          <w:rStyle w:val="TitleChar"/>
          <w:rFonts w:asciiTheme="minorHAnsi" w:hAnsiTheme="minorHAnsi" w:cstheme="minorHAnsi"/>
        </w:rPr>
        <w:t xml:space="preserve"> far </w:t>
      </w:r>
      <w:r w:rsidRPr="00851B38">
        <w:rPr>
          <w:rStyle w:val="TitleChar"/>
          <w:rFonts w:asciiTheme="minorHAnsi" w:hAnsiTheme="minorHAnsi" w:cstheme="minorHAnsi"/>
          <w:highlight w:val="green"/>
        </w:rPr>
        <w:t>too much</w:t>
      </w:r>
      <w:r w:rsidRPr="00851B38">
        <w:rPr>
          <w:rStyle w:val="TitleChar"/>
          <w:rFonts w:asciiTheme="minorHAnsi" w:hAnsiTheme="minorHAnsi" w:cstheme="minorHAnsi"/>
        </w:rPr>
        <w:t xml:space="preserve"> of the </w:t>
      </w:r>
      <w:r w:rsidRPr="00851B38">
        <w:rPr>
          <w:rStyle w:val="TitleChar"/>
          <w:rFonts w:asciiTheme="minorHAnsi" w:hAnsiTheme="minorHAnsi" w:cstheme="minorHAnsi"/>
          <w:highlight w:val="green"/>
        </w:rPr>
        <w:t>conditions of African</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American</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life</w:t>
      </w:r>
      <w:r w:rsidRPr="00851B38">
        <w:rPr>
          <w:rStyle w:val="TitleChar"/>
          <w:rFonts w:asciiTheme="minorHAnsi" w:hAnsiTheme="minorHAnsi" w:cstheme="minorHAnsi"/>
        </w:rPr>
        <w:t xml:space="preserve"> and experience </w:t>
      </w:r>
      <w:r w:rsidRPr="00851B38">
        <w:rPr>
          <w:rStyle w:val="TitleChar"/>
          <w:rFonts w:asciiTheme="minorHAnsi" w:hAnsiTheme="minorHAnsi" w:cstheme="minorHAnsi"/>
          <w:highlight w:val="green"/>
        </w:rPr>
        <w:t>in the U</w:t>
      </w:r>
      <w:r w:rsidRPr="00851B38">
        <w:rPr>
          <w:rStyle w:val="TitleChar"/>
          <w:rFonts w:asciiTheme="minorHAnsi" w:hAnsiTheme="minorHAnsi" w:cstheme="minorHAnsi"/>
        </w:rPr>
        <w:t xml:space="preserve">nited </w:t>
      </w:r>
      <w:r w:rsidRPr="00851B38">
        <w:rPr>
          <w:rStyle w:val="TitleChar"/>
          <w:rFonts w:asciiTheme="minorHAnsi" w:hAnsiTheme="minorHAnsi" w:cstheme="minorHAnsi"/>
          <w:highlight w:val="green"/>
        </w:rPr>
        <w:t>S</w:t>
      </w:r>
      <w:r w:rsidRPr="00851B38">
        <w:rPr>
          <w:rStyle w:val="TitleChar"/>
          <w:rFonts w:asciiTheme="minorHAnsi" w:hAnsiTheme="minorHAnsi" w:cstheme="minorHAnsi"/>
        </w:rPr>
        <w:t>tates.</w:t>
      </w:r>
      <w:r w:rsidRPr="00851B38">
        <w:rPr>
          <w:rFonts w:asciiTheme="minorHAnsi" w:hAnsiTheme="minorHAnsi" w:cstheme="minorHAnsi"/>
          <w:sz w:val="14"/>
        </w:rPr>
        <w:t xml:space="preserve"> African American life and experience are </w:t>
      </w:r>
      <w:r w:rsidRPr="00851B38">
        <w:rPr>
          <w:rStyle w:val="TitleChar"/>
          <w:rFonts w:asciiTheme="minorHAnsi" w:hAnsiTheme="minorHAnsi" w:cstheme="minorHAnsi"/>
        </w:rPr>
        <w:t>structure by dispersed and not always commensurable interests of class, gender, sexual differentials, and race. Therefore, racial identity is not total, although it is always present. From a religious point of view, when race is made total, then ontological blackness is idolatrous, approaching racial henotheism.</w:t>
      </w:r>
      <w:r w:rsidRPr="00851B38">
        <w:rPr>
          <w:rFonts w:asciiTheme="minorHAnsi" w:hAnsiTheme="minorHAnsi" w:cstheme="minorHAnsi"/>
          <w:sz w:val="14"/>
        </w:rPr>
        <w:t xml:space="preserve"> As a religious critic whose religious and moral sensibilities are derived from a radical monotheistic faith, I find myself at odds with such a cultural idolatry. </w:t>
      </w:r>
      <w:r w:rsidRPr="00851B38">
        <w:rPr>
          <w:rStyle w:val="TitleChar"/>
          <w:rFonts w:asciiTheme="minorHAnsi" w:hAnsiTheme="minorHAnsi" w:cstheme="minorHAnsi"/>
          <w:highlight w:val="green"/>
        </w:rPr>
        <w:t>A</w:t>
      </w:r>
      <w:r w:rsidRPr="00851B38">
        <w:rPr>
          <w:rStyle w:val="TitleChar"/>
          <w:rFonts w:asciiTheme="minorHAnsi" w:hAnsiTheme="minorHAnsi" w:cstheme="minorHAnsi"/>
        </w:rPr>
        <w:t xml:space="preserve"> second </w:t>
      </w:r>
      <w:r w:rsidRPr="00851B38">
        <w:rPr>
          <w:rStyle w:val="TitleChar"/>
          <w:rFonts w:asciiTheme="minorHAnsi" w:hAnsiTheme="minorHAnsi" w:cstheme="minorHAnsi"/>
          <w:highlight w:val="green"/>
        </w:rPr>
        <w:t>warrant for pressing</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beyond</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ontological</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blackness is</w:t>
      </w:r>
      <w:r w:rsidRPr="00851B38">
        <w:rPr>
          <w:rStyle w:val="TitleChar"/>
          <w:rFonts w:asciiTheme="minorHAnsi" w:hAnsiTheme="minorHAnsi" w:cstheme="minorHAnsi"/>
        </w:rPr>
        <w:t xml:space="preserve"> that the idea is incommensurable with the </w:t>
      </w:r>
      <w:r w:rsidRPr="00851B38">
        <w:rPr>
          <w:rStyle w:val="TitleChar"/>
          <w:rFonts w:asciiTheme="minorHAnsi" w:hAnsiTheme="minorHAnsi" w:cstheme="minorHAnsi"/>
          <w:highlight w:val="green"/>
        </w:rPr>
        <w:t>demand for</w:t>
      </w:r>
      <w:r w:rsidRPr="00851B38">
        <w:rPr>
          <w:rStyle w:val="TitleChar"/>
          <w:rFonts w:asciiTheme="minorHAnsi" w:hAnsiTheme="minorHAnsi" w:cstheme="minorHAnsi"/>
        </w:rPr>
        <w:t xml:space="preserve"> a </w:t>
      </w:r>
      <w:r w:rsidRPr="00851B38">
        <w:rPr>
          <w:rStyle w:val="TitleChar"/>
          <w:rFonts w:asciiTheme="minorHAnsi" w:hAnsiTheme="minorHAnsi" w:cstheme="minorHAnsi"/>
          <w:highlight w:val="green"/>
        </w:rPr>
        <w:t>new cultural politics</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of black identity</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that</w:t>
      </w:r>
      <w:r w:rsidRPr="00851B38">
        <w:rPr>
          <w:rStyle w:val="TitleChar"/>
          <w:rFonts w:asciiTheme="minorHAnsi" w:hAnsiTheme="minorHAnsi" w:cstheme="minorHAnsi"/>
        </w:rPr>
        <w:t xml:space="preserve"> meaningfully </w:t>
      </w:r>
      <w:r w:rsidRPr="00851B38">
        <w:rPr>
          <w:rStyle w:val="TitleChar"/>
          <w:rFonts w:asciiTheme="minorHAnsi" w:hAnsiTheme="minorHAnsi" w:cstheme="minorHAnsi"/>
          <w:highlight w:val="green"/>
        </w:rPr>
        <w:t>relates</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to</w:t>
      </w:r>
      <w:r w:rsidRPr="00851B38">
        <w:rPr>
          <w:rStyle w:val="TitleChar"/>
          <w:rFonts w:asciiTheme="minorHAnsi" w:hAnsiTheme="minorHAnsi" w:cstheme="minorHAnsi"/>
        </w:rPr>
        <w:t xml:space="preserve"> the </w:t>
      </w:r>
      <w:r w:rsidRPr="00851B38">
        <w:rPr>
          <w:rStyle w:val="TitleChar"/>
          <w:rFonts w:asciiTheme="minorHAnsi" w:hAnsiTheme="minorHAnsi" w:cstheme="minorHAnsi"/>
          <w:highlight w:val="green"/>
        </w:rPr>
        <w:t xml:space="preserve">conditions </w:t>
      </w:r>
      <w:r w:rsidRPr="00851B38">
        <w:rPr>
          <w:rStyle w:val="TitleChar"/>
          <w:rFonts w:asciiTheme="minorHAnsi" w:hAnsiTheme="minorHAnsi" w:cstheme="minorHAnsi"/>
        </w:rPr>
        <w:t xml:space="preserve">of postmodern North American </w:t>
      </w:r>
      <w:r w:rsidRPr="00851B38">
        <w:rPr>
          <w:rStyle w:val="TitleChar"/>
          <w:rFonts w:asciiTheme="minorHAnsi" w:hAnsiTheme="minorHAnsi" w:cstheme="minorHAnsi"/>
          <w:highlight w:val="green"/>
        </w:rPr>
        <w:t>life</w:t>
      </w:r>
      <w:r w:rsidRPr="00851B38">
        <w:rPr>
          <w:rStyle w:val="TitleChar"/>
          <w:rFonts w:asciiTheme="minorHAnsi" w:hAnsiTheme="minorHAnsi" w:cstheme="minorHAnsi"/>
        </w:rPr>
        <w:t>.</w:t>
      </w:r>
      <w:r w:rsidRPr="00851B38">
        <w:rPr>
          <w:rFonts w:asciiTheme="minorHAnsi" w:hAnsiTheme="minorHAnsi" w:cstheme="minorHAnsi"/>
          <w:sz w:val="14"/>
        </w:rPr>
        <w:t xml:space="preserve"> A list of African American literary and cultural critics calling for a new politics of black identity includes Cornel West, bell hooks, Toni Morrison, Alice Walker, Henry Lewis Gates, Jr., Houston Baker, Jr., Darlene Clark Hine, Wilson J. Moses, Michael Dyson, and Joe Wood. </w:t>
      </w:r>
      <w:r w:rsidRPr="00851B38">
        <w:rPr>
          <w:rStyle w:val="TitleChar"/>
          <w:rFonts w:asciiTheme="minorHAnsi" w:hAnsiTheme="minorHAnsi" w:cstheme="minorHAnsi"/>
        </w:rPr>
        <w:t>The new cultural politics of difference takes seriously the ways that ontological blackness alienates African Americans who pursue genuine interests in personal fulfillment along class, gender, ethnic, and sexual differentials.</w:t>
      </w:r>
      <w:r w:rsidRPr="00851B38">
        <w:rPr>
          <w:rFonts w:asciiTheme="minorHAnsi" w:hAnsiTheme="minorHAnsi" w:cstheme="minorHAnsi"/>
          <w:sz w:val="14"/>
        </w:rPr>
        <w:t xml:space="preserve"> The </w:t>
      </w:r>
      <w:r w:rsidRPr="00851B38">
        <w:rPr>
          <w:rFonts w:asciiTheme="minorHAnsi" w:hAnsiTheme="minorHAnsi" w:cstheme="minorHAnsi"/>
          <w:i/>
          <w:sz w:val="14"/>
        </w:rPr>
        <w:t>fourth</w:t>
      </w:r>
      <w:r w:rsidRPr="00851B38">
        <w:rPr>
          <w:rFonts w:asciiTheme="minorHAnsi" w:hAnsiTheme="minorHAnsi" w:cstheme="minorHAnsi"/>
          <w:sz w:val="14"/>
        </w:rPr>
        <w:t xml:space="preserve"> theme governing this book is that </w:t>
      </w:r>
      <w:r w:rsidRPr="00851B38">
        <w:rPr>
          <w:rStyle w:val="TitleChar"/>
          <w:rFonts w:asciiTheme="minorHAnsi" w:hAnsiTheme="minorHAnsi" w:cstheme="minorHAnsi"/>
          <w:highlight w:val="green"/>
        </w:rPr>
        <w:t>those racial discourses</w:t>
      </w:r>
      <w:r w:rsidRPr="00851B38">
        <w:rPr>
          <w:rStyle w:val="TitleChar"/>
          <w:rFonts w:asciiTheme="minorHAnsi" w:hAnsiTheme="minorHAnsi" w:cstheme="minorHAnsi"/>
        </w:rPr>
        <w:t xml:space="preserve"> that </w:t>
      </w:r>
      <w:r w:rsidRPr="00851B38">
        <w:rPr>
          <w:rStyle w:val="TitleChar"/>
          <w:rFonts w:asciiTheme="minorHAnsi" w:hAnsiTheme="minorHAnsi" w:cstheme="minorHAnsi"/>
          <w:highlight w:val="green"/>
        </w:rPr>
        <w:t>derive</w:t>
      </w:r>
      <w:r w:rsidRPr="00851B38">
        <w:rPr>
          <w:rStyle w:val="TitleChar"/>
          <w:rFonts w:asciiTheme="minorHAnsi" w:hAnsiTheme="minorHAnsi" w:cstheme="minorHAnsi"/>
        </w:rPr>
        <w:t xml:space="preserve"> their </w:t>
      </w:r>
      <w:r w:rsidRPr="00851B38">
        <w:rPr>
          <w:rStyle w:val="TitleChar"/>
          <w:rFonts w:asciiTheme="minorHAnsi" w:hAnsiTheme="minorHAnsi" w:cstheme="minorHAnsi"/>
          <w:highlight w:val="green"/>
        </w:rPr>
        <w:t>legitimacy</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from ontological blackness</w:t>
      </w:r>
      <w:r w:rsidRPr="00851B38">
        <w:rPr>
          <w:rStyle w:val="TitleChar"/>
          <w:rFonts w:asciiTheme="minorHAnsi" w:hAnsiTheme="minorHAnsi" w:cstheme="minorHAnsi"/>
        </w:rPr>
        <w:t xml:space="preserve"> are at odds with contemporary postmodern black life.</w:t>
      </w:r>
    </w:p>
    <w:p w14:paraId="5BC2DAD0" w14:textId="77777777" w:rsidR="00634598" w:rsidRPr="00851B38" w:rsidRDefault="00634598" w:rsidP="00634598">
      <w:pPr>
        <w:pStyle w:val="Heading4"/>
        <w:rPr>
          <w:rFonts w:asciiTheme="minorHAnsi" w:hAnsiTheme="minorHAnsi" w:cstheme="minorHAnsi"/>
        </w:rPr>
      </w:pPr>
      <w:r w:rsidRPr="00851B38">
        <w:rPr>
          <w:rFonts w:asciiTheme="minorHAnsi" w:hAnsiTheme="minorHAnsi" w:cstheme="minorHAnsi"/>
        </w:rPr>
        <w:t>The affirmative reinscribes a notion of ontological blackness that subjugates black bodies. Race as nothing but a metaphysical ontology marks blackness as a “psuedospecies” that is ONLY identified with the Western aesthetic marking whiteness in a category of genius. All the way to the point that race becomes defined by the “Blackness that whiteness created.”</w:t>
      </w:r>
    </w:p>
    <w:p w14:paraId="5D5143B0" w14:textId="77777777" w:rsidR="00634598" w:rsidRPr="00851B38" w:rsidRDefault="00634598" w:rsidP="00634598">
      <w:pPr>
        <w:rPr>
          <w:rFonts w:asciiTheme="minorHAnsi" w:hAnsiTheme="minorHAnsi" w:cstheme="minorHAnsi"/>
          <w:szCs w:val="16"/>
        </w:rPr>
      </w:pPr>
      <w:r w:rsidRPr="00851B38">
        <w:rPr>
          <w:rStyle w:val="Heading4Char"/>
          <w:rFonts w:asciiTheme="minorHAnsi" w:hAnsiTheme="minorHAnsi" w:cstheme="minorHAnsi"/>
        </w:rPr>
        <w:t>Anderson ’95</w:t>
      </w:r>
      <w:r w:rsidRPr="00851B38">
        <w:rPr>
          <w:rFonts w:asciiTheme="minorHAnsi" w:hAnsiTheme="minorHAnsi" w:cstheme="minorHAnsi"/>
        </w:rPr>
        <w:t xml:space="preserve"> </w:t>
      </w:r>
      <w:r w:rsidRPr="00851B38">
        <w:rPr>
          <w:rFonts w:asciiTheme="minorHAnsi" w:hAnsiTheme="minorHAnsi" w:cstheme="minorHAnsi"/>
          <w:szCs w:val="16"/>
        </w:rPr>
        <w:t>[Victor – Assistant Professor of Christian Ethics at Vanderbilt Divinity School; PhD in religion, ethics and politics from Princeton University, “BEYOND ONTOLOGICAL BLACKNESS: An Essay on African American Religious and Cultural Criticism]</w:t>
      </w:r>
    </w:p>
    <w:p w14:paraId="119EA6E2" w14:textId="77777777" w:rsidR="00634598" w:rsidRPr="00851B38" w:rsidRDefault="00634598" w:rsidP="00634598">
      <w:pPr>
        <w:rPr>
          <w:rStyle w:val="TitleChar"/>
          <w:rFonts w:asciiTheme="minorHAnsi" w:hAnsiTheme="minorHAnsi" w:cstheme="minorHAnsi"/>
        </w:rPr>
      </w:pPr>
      <w:r w:rsidRPr="00851B38">
        <w:rPr>
          <w:rStyle w:val="TitleChar"/>
          <w:rFonts w:asciiTheme="minorHAnsi" w:hAnsiTheme="minorHAnsi" w:cstheme="minorHAnsi"/>
        </w:rPr>
        <w:t>Race linguistically designates ethnic groups of human beings.</w:t>
      </w:r>
      <w:r w:rsidRPr="00851B38">
        <w:rPr>
          <w:rFonts w:asciiTheme="minorHAnsi" w:hAnsiTheme="minorHAnsi" w:cstheme="minorHAnsi"/>
          <w:sz w:val="14"/>
        </w:rPr>
        <w:t xml:space="preserve"> Sometimes these groups are </w:t>
      </w:r>
      <w:r w:rsidRPr="00851B38">
        <w:rPr>
          <w:rStyle w:val="TitleChar"/>
          <w:rFonts w:asciiTheme="minorHAnsi" w:hAnsiTheme="minorHAnsi" w:cstheme="minorHAnsi"/>
        </w:rPr>
        <w:t>identified by nationalities, families, or languages</w:t>
      </w:r>
      <w:r w:rsidRPr="00851B38">
        <w:rPr>
          <w:rFonts w:asciiTheme="minorHAnsi" w:hAnsiTheme="minorHAnsi" w:cstheme="minorHAnsi"/>
          <w:sz w:val="14"/>
        </w:rPr>
        <w:t xml:space="preserve"> (Omi and Winant, 1995, 4). </w:t>
      </w:r>
      <w:r w:rsidRPr="00851B38">
        <w:rPr>
          <w:rStyle w:val="TitleChar"/>
          <w:rFonts w:asciiTheme="minorHAnsi" w:hAnsiTheme="minorHAnsi" w:cstheme="minorHAnsi"/>
          <w:highlight w:val="green"/>
        </w:rPr>
        <w:t>Race has</w:t>
      </w:r>
      <w:r w:rsidRPr="00851B38">
        <w:rPr>
          <w:rStyle w:val="TitleChar"/>
          <w:rFonts w:asciiTheme="minorHAnsi" w:hAnsiTheme="minorHAnsi" w:cstheme="minorHAnsi"/>
        </w:rPr>
        <w:t xml:space="preserve"> here </w:t>
      </w:r>
      <w:r w:rsidRPr="00851B38">
        <w:rPr>
          <w:rStyle w:val="TitleChar"/>
          <w:rFonts w:asciiTheme="minorHAnsi" w:hAnsiTheme="minorHAnsi" w:cstheme="minorHAnsi"/>
          <w:highlight w:val="green"/>
        </w:rPr>
        <w:t>an accidental quality</w:t>
      </w:r>
      <w:r w:rsidRPr="00851B38">
        <w:rPr>
          <w:rStyle w:val="TitleChar"/>
          <w:rFonts w:asciiTheme="minorHAnsi" w:hAnsiTheme="minorHAnsi" w:cstheme="minorHAnsi"/>
        </w:rPr>
        <w:t xml:space="preserve"> rather than a formal status. For that </w:t>
      </w:r>
      <w:r w:rsidRPr="00851B38">
        <w:rPr>
          <w:rStyle w:val="TitleChar"/>
          <w:rFonts w:asciiTheme="minorHAnsi" w:hAnsiTheme="minorHAnsi" w:cstheme="minorHAnsi"/>
          <w:highlight w:val="green"/>
        </w:rPr>
        <w:t>persons belong to</w:t>
      </w:r>
      <w:r w:rsidRPr="00851B38">
        <w:rPr>
          <w:rStyle w:val="TitleChar"/>
          <w:rFonts w:asciiTheme="minorHAnsi" w:hAnsiTheme="minorHAnsi" w:cstheme="minorHAnsi"/>
        </w:rPr>
        <w:t xml:space="preserve"> specific </w:t>
      </w:r>
      <w:r w:rsidRPr="00851B38">
        <w:rPr>
          <w:rStyle w:val="TitleChar"/>
          <w:rFonts w:asciiTheme="minorHAnsi" w:hAnsiTheme="minorHAnsi" w:cstheme="minorHAnsi"/>
          <w:highlight w:val="green"/>
        </w:rPr>
        <w:t>ethnic groups</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has to do with</w:t>
      </w:r>
      <w:r w:rsidRPr="00851B38">
        <w:rPr>
          <w:rStyle w:val="TitleChar"/>
          <w:rFonts w:asciiTheme="minorHAnsi" w:hAnsiTheme="minorHAnsi" w:cstheme="minorHAnsi"/>
        </w:rPr>
        <w:t xml:space="preserve"> the </w:t>
      </w:r>
      <w:r w:rsidRPr="00851B38">
        <w:rPr>
          <w:rStyle w:val="TitleChar"/>
          <w:rFonts w:asciiTheme="minorHAnsi" w:hAnsiTheme="minorHAnsi" w:cstheme="minorHAnsi"/>
          <w:highlight w:val="green"/>
        </w:rPr>
        <w:t>historical development</w:t>
      </w:r>
      <w:r w:rsidRPr="00851B38">
        <w:rPr>
          <w:rStyle w:val="TitleChar"/>
          <w:rFonts w:asciiTheme="minorHAnsi" w:hAnsiTheme="minorHAnsi" w:cstheme="minorHAnsi"/>
        </w:rPr>
        <w:t xml:space="preserve"> of particular human communities, </w:t>
      </w:r>
      <w:r w:rsidRPr="00851B38">
        <w:rPr>
          <w:rStyle w:val="TitleChar"/>
          <w:rFonts w:asciiTheme="minorHAnsi" w:hAnsiTheme="minorHAnsi" w:cstheme="minorHAnsi"/>
          <w:highlight w:val="green"/>
        </w:rPr>
        <w:t>their encounters with other</w:t>
      </w:r>
      <w:r w:rsidRPr="00851B38">
        <w:rPr>
          <w:rStyle w:val="TitleChar"/>
          <w:rFonts w:asciiTheme="minorHAnsi" w:hAnsiTheme="minorHAnsi" w:cstheme="minorHAnsi"/>
        </w:rPr>
        <w:t xml:space="preserve"> human </w:t>
      </w:r>
      <w:r w:rsidRPr="00851B38">
        <w:rPr>
          <w:rStyle w:val="TitleChar"/>
          <w:rFonts w:asciiTheme="minorHAnsi" w:hAnsiTheme="minorHAnsi" w:cstheme="minorHAnsi"/>
          <w:highlight w:val="green"/>
        </w:rPr>
        <w:t>communities</w:t>
      </w:r>
      <w:r w:rsidRPr="00851B38">
        <w:rPr>
          <w:rStyle w:val="TitleChar"/>
          <w:rFonts w:asciiTheme="minorHAnsi" w:hAnsiTheme="minorHAnsi" w:cstheme="minorHAnsi"/>
        </w:rPr>
        <w:t>, and the economic conditions under which these communities propagate themselves.</w:t>
      </w:r>
      <w:r w:rsidRPr="00851B38">
        <w:rPr>
          <w:rFonts w:asciiTheme="minorHAnsi" w:hAnsiTheme="minorHAnsi" w:cstheme="minorHAnsi"/>
          <w:sz w:val="14"/>
        </w:rPr>
        <w:t xml:space="preserve"> This use of race is one that is likely to guide cultural anthropologists, and it is central to the claims that I make for the critical study of race throughout this book. However, </w:t>
      </w:r>
      <w:r w:rsidRPr="00851B38">
        <w:rPr>
          <w:rStyle w:val="TitleChar"/>
          <w:rFonts w:asciiTheme="minorHAnsi" w:hAnsiTheme="minorHAnsi" w:cstheme="minorHAnsi"/>
        </w:rPr>
        <w:t>in many</w:t>
      </w:r>
      <w:r w:rsidRPr="00851B38">
        <w:rPr>
          <w:rFonts w:asciiTheme="minorHAnsi" w:hAnsiTheme="minorHAnsi" w:cstheme="minorHAnsi"/>
          <w:sz w:val="14"/>
        </w:rPr>
        <w:t xml:space="preserve"> of the </w:t>
      </w:r>
      <w:r w:rsidRPr="00851B38">
        <w:rPr>
          <w:rStyle w:val="TitleChar"/>
          <w:rFonts w:asciiTheme="minorHAnsi" w:hAnsiTheme="minorHAnsi" w:cstheme="minorHAnsi"/>
        </w:rPr>
        <w:t>cultural studies</w:t>
      </w:r>
      <w:r w:rsidRPr="00851B38">
        <w:rPr>
          <w:rFonts w:asciiTheme="minorHAnsi" w:hAnsiTheme="minorHAnsi" w:cstheme="minorHAnsi"/>
          <w:sz w:val="14"/>
        </w:rPr>
        <w:t xml:space="preserve"> that I examine, mostly philosophical and theological ones, </w:t>
      </w:r>
      <w:r w:rsidRPr="00851B38">
        <w:rPr>
          <w:rStyle w:val="TitleChar"/>
          <w:rFonts w:asciiTheme="minorHAnsi" w:hAnsiTheme="minorHAnsi" w:cstheme="minorHAnsi"/>
        </w:rPr>
        <w:t xml:space="preserve">race is often regarded as a topic in metaphysical ontology. In metaphysical ontology, race denotes essential properties (essences), such that to lack any one property </w:t>
      </w:r>
      <w:r w:rsidRPr="00851B38">
        <w:rPr>
          <w:rStyle w:val="TitleChar"/>
          <w:rFonts w:asciiTheme="minorHAnsi" w:hAnsiTheme="minorHAnsi" w:cstheme="minorHAnsi"/>
          <w:highlight w:val="green"/>
        </w:rPr>
        <w:t>renders</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one</w:t>
      </w:r>
      <w:r w:rsidRPr="00851B38">
        <w:rPr>
          <w:rStyle w:val="TitleChar"/>
          <w:rFonts w:asciiTheme="minorHAnsi" w:hAnsiTheme="minorHAnsi" w:cstheme="minorHAnsi"/>
        </w:rPr>
        <w:t xml:space="preserve"> a member of a </w:t>
      </w:r>
      <w:r w:rsidRPr="00851B38">
        <w:rPr>
          <w:rStyle w:val="TitleChar"/>
          <w:rFonts w:asciiTheme="minorHAnsi" w:hAnsiTheme="minorHAnsi" w:cstheme="minorHAnsi"/>
          <w:highlight w:val="green"/>
        </w:rPr>
        <w:t>pseudospecies.</w:t>
      </w:r>
      <w:r w:rsidRPr="00851B38">
        <w:rPr>
          <w:rFonts w:asciiTheme="minorHAnsi" w:hAnsiTheme="minorHAnsi" w:cstheme="minorHAnsi"/>
          <w:sz w:val="14"/>
        </w:rPr>
        <w:t xml:space="preserve"> According to Erik Erikson, </w:t>
      </w:r>
      <w:r w:rsidRPr="00851B38">
        <w:rPr>
          <w:rStyle w:val="TitleChar"/>
          <w:rFonts w:asciiTheme="minorHAnsi" w:hAnsiTheme="minorHAnsi" w:cstheme="minorHAnsi"/>
        </w:rPr>
        <w:t xml:space="preserve">the idea of pseudospecies is </w:t>
      </w:r>
      <w:r w:rsidRPr="00851B38">
        <w:rPr>
          <w:rStyle w:val="TitleChar"/>
          <w:rFonts w:asciiTheme="minorHAnsi" w:hAnsiTheme="minorHAnsi" w:cstheme="minorHAnsi"/>
          <w:highlight w:val="green"/>
        </w:rPr>
        <w:t>connected with</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group identity formation</w:t>
      </w:r>
      <w:r w:rsidRPr="00851B38">
        <w:rPr>
          <w:rFonts w:asciiTheme="minorHAnsi" w:hAnsiTheme="minorHAnsi" w:cstheme="minorHAnsi"/>
          <w:sz w:val="14"/>
        </w:rPr>
        <w:t xml:space="preserve"> (1968, 41-42). </w:t>
      </w:r>
      <w:r w:rsidRPr="00851B38">
        <w:rPr>
          <w:rStyle w:val="TitleChar"/>
          <w:rFonts w:asciiTheme="minorHAnsi" w:hAnsiTheme="minorHAnsi" w:cstheme="minorHAnsi"/>
        </w:rPr>
        <w:t>As human groups construct their identities in relation to other animal groups, they develop categorical ways of solidifying their cultural and social identities One way that they reassure their social and cultural identities is by defining them in terms of positive qualities that they wish to affirm while projecting negative ones onto others, rendering others false instances of the species. Pseudospecies is the name</w:t>
      </w:r>
      <w:r w:rsidRPr="00851B38">
        <w:rPr>
          <w:rFonts w:asciiTheme="minorHAnsi" w:hAnsiTheme="minorHAnsi" w:cstheme="minorHAnsi"/>
          <w:sz w:val="14"/>
        </w:rPr>
        <w:t xml:space="preserve"> Erikson gives </w:t>
      </w:r>
      <w:r w:rsidRPr="00851B38">
        <w:rPr>
          <w:rStyle w:val="TitleChar"/>
          <w:rFonts w:asciiTheme="minorHAnsi" w:hAnsiTheme="minorHAnsi" w:cstheme="minorHAnsi"/>
        </w:rPr>
        <w:t>for this othering activity. Erikson warns that while such activities appear to be present throughout almost every group that we know of, “the pseudospecies…is one of the more sinister aspects of all group identity”.</w:t>
      </w:r>
      <w:r w:rsidRPr="00851B38">
        <w:rPr>
          <w:rFonts w:asciiTheme="minorHAnsi" w:hAnsiTheme="minorHAnsi" w:cstheme="minorHAnsi"/>
          <w:sz w:val="14"/>
        </w:rPr>
        <w:t xml:space="preserve"> (1968, 42). For according to Erikson, “there are also ‘pseudo’ aspects in all identity which endanger the individual” (42). </w:t>
      </w:r>
      <w:r w:rsidRPr="00851B38">
        <w:rPr>
          <w:rStyle w:val="TitleChar"/>
          <w:rFonts w:asciiTheme="minorHAnsi" w:hAnsiTheme="minorHAnsi" w:cstheme="minorHAnsi"/>
        </w:rPr>
        <w:t>Race is one classification under which human group differentiation occurs.</w:t>
      </w:r>
      <w:r w:rsidRPr="00851B38">
        <w:rPr>
          <w:rFonts w:asciiTheme="minorHAnsi" w:hAnsiTheme="minorHAnsi" w:cstheme="minorHAnsi"/>
          <w:sz w:val="14"/>
        </w:rPr>
        <w:t xml:space="preserve"> In this book, I am interested in the ways that race determines black identity in African American cultural philosophy and theology. The </w:t>
      </w:r>
      <w:r w:rsidRPr="00851B38">
        <w:rPr>
          <w:rFonts w:asciiTheme="minorHAnsi" w:hAnsiTheme="minorHAnsi" w:cstheme="minorHAnsi"/>
          <w:i/>
          <w:sz w:val="14"/>
        </w:rPr>
        <w:t xml:space="preserve">second </w:t>
      </w:r>
      <w:r w:rsidRPr="00851B38">
        <w:rPr>
          <w:rFonts w:asciiTheme="minorHAnsi" w:hAnsiTheme="minorHAnsi" w:cstheme="minorHAnsi"/>
          <w:sz w:val="14"/>
        </w:rPr>
        <w:t xml:space="preserve">theme of the book is to make problematic the historic representational functions that race language has had in these cultural studies. </w:t>
      </w:r>
      <w:r w:rsidRPr="00851B38">
        <w:rPr>
          <w:rStyle w:val="TitleChar"/>
          <w:rFonts w:asciiTheme="minorHAnsi" w:hAnsiTheme="minorHAnsi" w:cstheme="minorHAnsi"/>
        </w:rPr>
        <w:t>In the West, racial representation is closely identified with the Western aesthetic category of genius.</w:t>
      </w:r>
      <w:r w:rsidRPr="00851B38">
        <w:rPr>
          <w:rFonts w:asciiTheme="minorHAnsi" w:hAnsiTheme="minorHAnsi" w:cstheme="minorHAnsi"/>
          <w:sz w:val="14"/>
        </w:rPr>
        <w:t xml:space="preserve"> (In chapter 4, I give an extensive account of the idea of genius in European aesthetic theory.) </w:t>
      </w:r>
      <w:r w:rsidRPr="00851B38">
        <w:rPr>
          <w:rStyle w:val="TitleChar"/>
          <w:rFonts w:asciiTheme="minorHAnsi" w:hAnsiTheme="minorHAnsi" w:cstheme="minorHAnsi"/>
        </w:rPr>
        <w:t>In their attempts to give ideological justification for the imperialist ethos</w:t>
      </w:r>
      <w:r w:rsidRPr="00851B38">
        <w:rPr>
          <w:rFonts w:asciiTheme="minorHAnsi" w:hAnsiTheme="minorHAnsi" w:cstheme="minorHAnsi"/>
          <w:sz w:val="14"/>
        </w:rPr>
        <w:t xml:space="preserve"> that inaugurated the age of Eurpoe, </w:t>
      </w:r>
      <w:r w:rsidRPr="00851B38">
        <w:rPr>
          <w:rStyle w:val="TitleChar"/>
          <w:rFonts w:asciiTheme="minorHAnsi" w:hAnsiTheme="minorHAnsi" w:cstheme="minorHAnsi"/>
        </w:rPr>
        <w:t>European intellectuals defined their age and themselves as heroic, epochal, and exhibiting racial genius.</w:t>
      </w:r>
      <w:r w:rsidRPr="00851B38">
        <w:rPr>
          <w:rFonts w:asciiTheme="minorHAnsi" w:hAnsiTheme="minorHAnsi" w:cstheme="minorHAnsi"/>
          <w:sz w:val="14"/>
        </w:rPr>
        <w:t xml:space="preserve"> Comparatively speaking, then, </w:t>
      </w:r>
      <w:r w:rsidRPr="00851B38">
        <w:rPr>
          <w:rStyle w:val="TitleChar"/>
          <w:rFonts w:asciiTheme="minorHAnsi" w:hAnsiTheme="minorHAnsi" w:cstheme="minorHAnsi"/>
        </w:rPr>
        <w:t>this racial aesthetic renders the other</w:t>
      </w:r>
      <w:r w:rsidRPr="00851B38">
        <w:rPr>
          <w:rFonts w:asciiTheme="minorHAnsi" w:hAnsiTheme="minorHAnsi" w:cstheme="minorHAnsi"/>
          <w:sz w:val="14"/>
        </w:rPr>
        <w:t xml:space="preserve"> (non-Europeans) </w:t>
      </w:r>
      <w:r w:rsidRPr="00851B38">
        <w:rPr>
          <w:rStyle w:val="TitleChar"/>
          <w:rFonts w:asciiTheme="minorHAnsi" w:hAnsiTheme="minorHAnsi" w:cstheme="minorHAnsi"/>
        </w:rPr>
        <w:t xml:space="preserve">a false species, lacking in essential properties which make </w:t>
      </w:r>
      <w:r w:rsidRPr="00851B38">
        <w:rPr>
          <w:rStyle w:val="TitleChar"/>
          <w:rFonts w:asciiTheme="minorHAnsi" w:hAnsiTheme="minorHAnsi" w:cstheme="minorHAnsi"/>
          <w:highlight w:val="green"/>
        </w:rPr>
        <w:t>European genius representative</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of</w:t>
      </w:r>
      <w:r w:rsidRPr="00851B38">
        <w:rPr>
          <w:rStyle w:val="TitleChar"/>
          <w:rFonts w:asciiTheme="minorHAnsi" w:hAnsiTheme="minorHAnsi" w:cstheme="minorHAnsi"/>
        </w:rPr>
        <w:t xml:space="preserve"> universal </w:t>
      </w:r>
      <w:r w:rsidRPr="00851B38">
        <w:rPr>
          <w:rStyle w:val="TitleChar"/>
          <w:rFonts w:asciiTheme="minorHAnsi" w:hAnsiTheme="minorHAnsi" w:cstheme="minorHAnsi"/>
          <w:highlight w:val="green"/>
        </w:rPr>
        <w:t>human genius.</w:t>
      </w:r>
      <w:r w:rsidRPr="00851B38">
        <w:rPr>
          <w:rFonts w:asciiTheme="minorHAnsi" w:hAnsiTheme="minorHAnsi" w:cstheme="minorHAnsi"/>
          <w:sz w:val="14"/>
        </w:rPr>
        <w:t xml:space="preserve"> The </w:t>
      </w:r>
      <w:r w:rsidRPr="00851B38">
        <w:rPr>
          <w:rFonts w:asciiTheme="minorHAnsi" w:hAnsiTheme="minorHAnsi" w:cstheme="minorHAnsi"/>
          <w:i/>
          <w:sz w:val="14"/>
        </w:rPr>
        <w:t>third</w:t>
      </w:r>
      <w:r w:rsidRPr="00851B38">
        <w:rPr>
          <w:rFonts w:asciiTheme="minorHAnsi" w:hAnsiTheme="minorHAnsi" w:cstheme="minorHAnsi"/>
          <w:sz w:val="14"/>
        </w:rPr>
        <w:t xml:space="preserve"> theme is that </w:t>
      </w:r>
      <w:r w:rsidRPr="00851B38">
        <w:rPr>
          <w:rStyle w:val="TitleChar"/>
          <w:rFonts w:asciiTheme="minorHAnsi" w:hAnsiTheme="minorHAnsi" w:cstheme="minorHAnsi"/>
          <w:highlight w:val="green"/>
        </w:rPr>
        <w:t>the cult</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of</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European</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genius</w:t>
      </w:r>
      <w:r w:rsidRPr="00851B38">
        <w:rPr>
          <w:rStyle w:val="TitleChar"/>
          <w:rFonts w:asciiTheme="minorHAnsi" w:hAnsiTheme="minorHAnsi" w:cstheme="minorHAnsi"/>
        </w:rPr>
        <w:t>,</w:t>
      </w:r>
      <w:r w:rsidRPr="00851B38">
        <w:rPr>
          <w:rFonts w:asciiTheme="minorHAnsi" w:hAnsiTheme="minorHAnsi" w:cstheme="minorHAnsi"/>
          <w:sz w:val="14"/>
        </w:rPr>
        <w:t xml:space="preserve"> with its essentially heroic, epochal, and culture-advancing qualities</w:t>
      </w:r>
      <w:r w:rsidRPr="00851B38">
        <w:rPr>
          <w:rStyle w:val="TitleChar"/>
          <w:rFonts w:asciiTheme="minorHAnsi" w:hAnsiTheme="minorHAnsi" w:cstheme="minorHAnsi"/>
        </w:rPr>
        <w:t xml:space="preserve">, has likewise </w:t>
      </w:r>
      <w:r w:rsidRPr="00851B38">
        <w:rPr>
          <w:rStyle w:val="TitleChar"/>
          <w:rFonts w:asciiTheme="minorHAnsi" w:hAnsiTheme="minorHAnsi" w:cstheme="minorHAnsi"/>
          <w:highlight w:val="green"/>
        </w:rPr>
        <w:t>determined</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how</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African Americans</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represent</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themselves</w:t>
      </w:r>
      <w:r w:rsidRPr="00851B38">
        <w:rPr>
          <w:rStyle w:val="TitleChar"/>
          <w:rFonts w:asciiTheme="minorHAnsi" w:hAnsiTheme="minorHAnsi" w:cstheme="minorHAnsi"/>
        </w:rPr>
        <w:t xml:space="preserve"> as the </w:t>
      </w:r>
      <w:r w:rsidRPr="00851B38">
        <w:rPr>
          <w:rStyle w:val="TitleChar"/>
          <w:rFonts w:asciiTheme="minorHAnsi" w:hAnsiTheme="minorHAnsi" w:cstheme="minorHAnsi"/>
          <w:highlight w:val="green"/>
        </w:rPr>
        <w:t>mirror</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of European genius</w:t>
      </w:r>
      <w:r w:rsidRPr="00851B38">
        <w:rPr>
          <w:rStyle w:val="TitleChar"/>
          <w:rFonts w:asciiTheme="minorHAnsi" w:hAnsiTheme="minorHAnsi" w:cstheme="minorHAnsi"/>
        </w:rPr>
        <w:t>: ontological blackness signifies the blackness that whiteness created.</w:t>
      </w:r>
      <w:r w:rsidRPr="00851B38">
        <w:rPr>
          <w:rFonts w:asciiTheme="minorHAnsi" w:hAnsiTheme="minorHAnsi" w:cstheme="minorHAnsi"/>
          <w:sz w:val="14"/>
        </w:rPr>
        <w:t xml:space="preserve"> </w:t>
      </w:r>
      <w:r w:rsidRPr="00851B38">
        <w:rPr>
          <w:rFonts w:asciiTheme="minorHAnsi" w:hAnsiTheme="minorHAnsi" w:cstheme="minorHAnsi"/>
          <w:i/>
          <w:sz w:val="14"/>
        </w:rPr>
        <w:t>Beyond Ontological Blackness</w:t>
      </w:r>
      <w:r w:rsidRPr="00851B38">
        <w:rPr>
          <w:rFonts w:asciiTheme="minorHAnsi" w:hAnsiTheme="minorHAnsi" w:cstheme="minorHAnsi"/>
          <w:sz w:val="14"/>
        </w:rPr>
        <w:t xml:space="preserve"> focuses </w:t>
      </w:r>
      <w:r w:rsidRPr="00851B38">
        <w:rPr>
          <w:rStyle w:val="TitleChar"/>
          <w:rFonts w:asciiTheme="minorHAnsi" w:hAnsiTheme="minorHAnsi" w:cstheme="minorHAnsi"/>
        </w:rPr>
        <w:t>on the cult of black heroic genius.</w:t>
      </w:r>
      <w:r w:rsidRPr="00851B38">
        <w:rPr>
          <w:rFonts w:asciiTheme="minorHAnsi" w:hAnsiTheme="minorHAnsi" w:cstheme="minorHAnsi"/>
          <w:sz w:val="14"/>
        </w:rPr>
        <w:t xml:space="preserve"> </w:t>
      </w:r>
      <w:r w:rsidRPr="00851B38">
        <w:rPr>
          <w:rStyle w:val="TitleChar"/>
          <w:rFonts w:asciiTheme="minorHAnsi" w:hAnsiTheme="minorHAnsi" w:cstheme="minorHAnsi"/>
        </w:rPr>
        <w:t>I use the word cult here to designate dispositions of devotion, loyalty, and admiration for racial categories and the essentialized principles that determine black identity. And racial genius refers to the exceptional, sometimes essentialized cultural qualities, that positively represent the racial group in the action of at least one of the group’s members.</w:t>
      </w:r>
      <w:r w:rsidRPr="00851B38">
        <w:rPr>
          <w:rFonts w:asciiTheme="minorHAnsi" w:hAnsiTheme="minorHAnsi" w:cstheme="minorHAnsi"/>
          <w:sz w:val="14"/>
        </w:rPr>
        <w:t xml:space="preserve"> Insofar as the one member’s actions are said to represent the genius of the group (whether that member is a Sojouner Truth, a Marian Anderson, a Dr. Martin Luther King, Jr., a Malcolm X, a Michael Jordan, or a Jessye Normal) that member also exhibits the heroic qualities of the race. Of course, as the notion of pseudospecies shows, such racial reasoning can also give ways to negative categorical judgments about the race. Therefore, </w:t>
      </w:r>
      <w:r w:rsidRPr="00851B38">
        <w:rPr>
          <w:rStyle w:val="TitleChar"/>
          <w:rFonts w:asciiTheme="minorHAnsi" w:hAnsiTheme="minorHAnsi" w:cstheme="minorHAnsi"/>
          <w:highlight w:val="green"/>
        </w:rPr>
        <w:t>ontological blackness entails</w:t>
      </w:r>
      <w:r w:rsidRPr="00851B38">
        <w:rPr>
          <w:rStyle w:val="TitleChar"/>
          <w:rFonts w:asciiTheme="minorHAnsi" w:hAnsiTheme="minorHAnsi" w:cstheme="minorHAnsi"/>
        </w:rPr>
        <w:t xml:space="preserve"> a type of </w:t>
      </w:r>
      <w:r w:rsidRPr="00851B38">
        <w:rPr>
          <w:rStyle w:val="TitleChar"/>
          <w:rFonts w:asciiTheme="minorHAnsi" w:hAnsiTheme="minorHAnsi" w:cstheme="minorHAnsi"/>
          <w:highlight w:val="green"/>
        </w:rPr>
        <w:t>categorical</w:t>
      </w:r>
      <w:r w:rsidRPr="00851B38">
        <w:rPr>
          <w:rStyle w:val="TitleChar"/>
          <w:rFonts w:asciiTheme="minorHAnsi" w:hAnsiTheme="minorHAnsi" w:cstheme="minorHAnsi"/>
        </w:rPr>
        <w:t xml:space="preserve"> racial </w:t>
      </w:r>
      <w:r w:rsidRPr="00851B38">
        <w:rPr>
          <w:rStyle w:val="TitleChar"/>
          <w:rFonts w:asciiTheme="minorHAnsi" w:hAnsiTheme="minorHAnsi" w:cstheme="minorHAnsi"/>
          <w:highlight w:val="green"/>
        </w:rPr>
        <w:t>reasoning</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and</w:t>
      </w:r>
      <w:r w:rsidRPr="00851B38">
        <w:rPr>
          <w:rStyle w:val="TitleChar"/>
          <w:rFonts w:asciiTheme="minorHAnsi" w:hAnsiTheme="minorHAnsi" w:cstheme="minorHAnsi"/>
        </w:rPr>
        <w:t xml:space="preserve"> a </w:t>
      </w:r>
      <w:r w:rsidRPr="00851B38">
        <w:rPr>
          <w:rStyle w:val="TitleChar"/>
          <w:rFonts w:asciiTheme="minorHAnsi" w:hAnsiTheme="minorHAnsi" w:cstheme="minorHAnsi"/>
          <w:highlight w:val="green"/>
        </w:rPr>
        <w:t>black</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aesthetic</w:t>
      </w:r>
      <w:r w:rsidRPr="00851B38">
        <w:rPr>
          <w:rStyle w:val="TitleChar"/>
          <w:rFonts w:asciiTheme="minorHAnsi" w:hAnsiTheme="minorHAnsi" w:cstheme="minorHAnsi"/>
        </w:rPr>
        <w:t>—a collective racial consciousness expressive and representational of African American genius. Ontological blackness is a philosophy of racial consciousness.</w:t>
      </w:r>
      <w:r w:rsidRPr="00851B38">
        <w:rPr>
          <w:rFonts w:asciiTheme="minorHAnsi" w:hAnsiTheme="minorHAnsi" w:cstheme="minorHAnsi"/>
          <w:sz w:val="14"/>
        </w:rPr>
        <w:t xml:space="preserve"> It is governed by dialectal matrices that existentially structures African Americans’ self-conscious perceptions of black life. </w:t>
      </w:r>
      <w:r w:rsidRPr="00851B38">
        <w:rPr>
          <w:rStyle w:val="TitleChar"/>
          <w:rFonts w:asciiTheme="minorHAnsi" w:hAnsiTheme="minorHAnsi" w:cstheme="minorHAnsi"/>
        </w:rPr>
        <w:t xml:space="preserve">Under ontological blackness, the conscious lives of blacks are experienced as bound by unresolved binary dialectics of slavery and freedom, negro and citizen, insider and outsider, black and white, struggle and survival. However, </w:t>
      </w:r>
      <w:r w:rsidRPr="00851B38">
        <w:rPr>
          <w:rStyle w:val="TitleChar"/>
          <w:rFonts w:asciiTheme="minorHAnsi" w:hAnsiTheme="minorHAnsi" w:cstheme="minorHAnsi"/>
          <w:highlight w:val="green"/>
        </w:rPr>
        <w:t>such binary</w:t>
      </w:r>
      <w:r w:rsidRPr="00851B38">
        <w:rPr>
          <w:rStyle w:val="TitleChar"/>
          <w:rFonts w:asciiTheme="minorHAnsi" w:hAnsiTheme="minorHAnsi" w:cstheme="minorHAnsi"/>
        </w:rPr>
        <w:t xml:space="preserve"> polarities </w:t>
      </w:r>
      <w:r w:rsidRPr="00851B38">
        <w:rPr>
          <w:rStyle w:val="TitleChar"/>
          <w:rFonts w:asciiTheme="minorHAnsi" w:hAnsiTheme="minorHAnsi" w:cstheme="minorHAnsi"/>
          <w:highlight w:val="green"/>
        </w:rPr>
        <w:t>admit</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no</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possibility</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of</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transcendence</w:t>
      </w:r>
      <w:r w:rsidRPr="00851B38">
        <w:rPr>
          <w:rStyle w:val="TitleChar"/>
          <w:rFonts w:asciiTheme="minorHAnsi" w:hAnsiTheme="minorHAnsi" w:cstheme="minorHAnsi"/>
        </w:rPr>
        <w:t xml:space="preserve"> or mediation.</w:t>
      </w:r>
      <w:r w:rsidRPr="00851B38">
        <w:rPr>
          <w:rFonts w:asciiTheme="minorHAnsi" w:hAnsiTheme="minorHAnsi" w:cstheme="minorHAnsi"/>
          <w:sz w:val="14"/>
        </w:rPr>
        <w:t xml:space="preserve"> Negatively, each pole is not so determinant that one pole is canceled out by the other. To be sure, negation occurs but in the same way as negative (-A) anticipates and represents in its own internal meaning positive (+A). Positively, in these racial polarities, the one pole is reflected or mirrored by the other in the same way that not (-A) = (+A). Whether one accents the negative or positive qualities or racial polarization (negation or mirroring), the representational intentions of these binary dialects remain untranscended. </w:t>
      </w:r>
      <w:r w:rsidRPr="00851B38">
        <w:rPr>
          <w:rStyle w:val="TitleChar"/>
          <w:rFonts w:asciiTheme="minorHAnsi" w:hAnsiTheme="minorHAnsi" w:cstheme="minorHAnsi"/>
        </w:rPr>
        <w:t>The dialectical structure of ontological blackness provides a unity of representational intentions in cultural studies.</w:t>
      </w:r>
      <w:r w:rsidRPr="00851B38">
        <w:rPr>
          <w:rFonts w:asciiTheme="minorHAnsi" w:hAnsiTheme="minorHAnsi" w:cstheme="minorHAnsi"/>
          <w:sz w:val="14"/>
        </w:rPr>
        <w:t xml:space="preserve"> And W.E.B. Du Bois’s double- consciousness depiction of black existence has come to epitomize the existential determinants of black self-consciousness. These </w:t>
      </w:r>
      <w:r w:rsidRPr="00851B38">
        <w:rPr>
          <w:rStyle w:val="TitleChar"/>
          <w:rFonts w:asciiTheme="minorHAnsi" w:hAnsiTheme="minorHAnsi" w:cstheme="minorHAnsi"/>
        </w:rPr>
        <w:t>alienated forms of black consciousness</w:t>
      </w:r>
      <w:r w:rsidRPr="00851B38">
        <w:rPr>
          <w:rFonts w:asciiTheme="minorHAnsi" w:hAnsiTheme="minorHAnsi" w:cstheme="minorHAnsi"/>
          <w:sz w:val="14"/>
        </w:rPr>
        <w:t xml:space="preserve"> have been categorically defined in African American cultural studies as: The Negro Problem, The Color Line, Black Experience, Black Power, The Veil of Blackness, Black Radicalism, and most recently, The Black Sacred Cosmos. There is a close connection between ontological blackness and religion. </w:t>
      </w:r>
      <w:r w:rsidRPr="00851B38">
        <w:rPr>
          <w:rStyle w:val="TitleChar"/>
          <w:rFonts w:asciiTheme="minorHAnsi" w:hAnsiTheme="minorHAnsi" w:cstheme="minorHAnsi"/>
        </w:rPr>
        <w:t xml:space="preserve">Ontological </w:t>
      </w:r>
      <w:r w:rsidRPr="00851B38">
        <w:rPr>
          <w:rStyle w:val="TitleChar"/>
          <w:rFonts w:asciiTheme="minorHAnsi" w:hAnsiTheme="minorHAnsi" w:cstheme="minorHAnsi"/>
          <w:highlight w:val="green"/>
        </w:rPr>
        <w:t>blackness signifies</w:t>
      </w:r>
      <w:r w:rsidRPr="00851B38">
        <w:rPr>
          <w:rStyle w:val="TitleChar"/>
          <w:rFonts w:asciiTheme="minorHAnsi" w:hAnsiTheme="minorHAnsi" w:cstheme="minorHAnsi"/>
        </w:rPr>
        <w:t xml:space="preserve"> the </w:t>
      </w:r>
      <w:r w:rsidRPr="00851B38">
        <w:rPr>
          <w:rStyle w:val="TitleChar"/>
          <w:rFonts w:asciiTheme="minorHAnsi" w:hAnsiTheme="minorHAnsi" w:cstheme="minorHAnsi"/>
          <w:highlight w:val="green"/>
        </w:rPr>
        <w:t>totality</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of</w:t>
      </w:r>
      <w:r w:rsidRPr="00851B38">
        <w:rPr>
          <w:rStyle w:val="TitleChar"/>
          <w:rFonts w:asciiTheme="minorHAnsi" w:hAnsiTheme="minorHAnsi" w:cstheme="minorHAnsi"/>
        </w:rPr>
        <w:t xml:space="preserve"> </w:t>
      </w:r>
      <w:r w:rsidRPr="00851B38">
        <w:rPr>
          <w:rStyle w:val="TitleChar"/>
          <w:rFonts w:asciiTheme="minorHAnsi" w:hAnsiTheme="minorHAnsi" w:cstheme="minorHAnsi"/>
          <w:highlight w:val="green"/>
        </w:rPr>
        <w:t>black existence</w:t>
      </w:r>
      <w:r w:rsidRPr="00851B38">
        <w:rPr>
          <w:rStyle w:val="TitleChar"/>
          <w:rFonts w:asciiTheme="minorHAnsi" w:hAnsiTheme="minorHAnsi" w:cstheme="minorHAnsi"/>
        </w:rPr>
        <w:t>, a binding together of black life and experience.</w:t>
      </w:r>
      <w:r w:rsidRPr="00851B38">
        <w:rPr>
          <w:rFonts w:asciiTheme="minorHAnsi" w:hAnsiTheme="minorHAnsi" w:cstheme="minorHAnsi"/>
          <w:sz w:val="14"/>
        </w:rPr>
        <w:t xml:space="preserve"> In its root, </w:t>
      </w:r>
      <w:r w:rsidRPr="00851B38">
        <w:rPr>
          <w:rFonts w:asciiTheme="minorHAnsi" w:hAnsiTheme="minorHAnsi" w:cstheme="minorHAnsi"/>
          <w:i/>
          <w:sz w:val="14"/>
        </w:rPr>
        <w:t>religio</w:t>
      </w:r>
      <w:r w:rsidRPr="00851B38">
        <w:rPr>
          <w:rFonts w:asciiTheme="minorHAnsi" w:hAnsiTheme="minorHAnsi" w:cstheme="minorHAnsi"/>
          <w:sz w:val="14"/>
        </w:rPr>
        <w:t>, religion denotes tying together, fastening behind, and binding together.</w:t>
      </w:r>
      <w:r w:rsidRPr="00851B38">
        <w:rPr>
          <w:rStyle w:val="TitleChar"/>
          <w:rFonts w:asciiTheme="minorHAnsi" w:hAnsiTheme="minorHAnsi" w:cstheme="minorHAnsi"/>
        </w:rPr>
        <w:t xml:space="preserve"> Ontological blackness renders black life and experience a totality. It is a totality that takes narrative formations that emphasize the heroic capacities of African Americans to transcend individuality and personality in the name of black communal survival. In these survivalist narratives, the black community is often represented as surviving under unprecedented struggle by the development of a revolutionary consciousness that is itself representational of authentic black consciousness.</w:t>
      </w:r>
      <w:r w:rsidRPr="00851B38">
        <w:rPr>
          <w:rFonts w:asciiTheme="minorHAnsi" w:hAnsiTheme="minorHAnsi" w:cstheme="minorHAnsi"/>
          <w:sz w:val="14"/>
        </w:rPr>
        <w:t xml:space="preserve"> This book explores the ways that </w:t>
      </w:r>
      <w:r w:rsidRPr="00851B38">
        <w:rPr>
          <w:rStyle w:val="TitleChar"/>
          <w:rFonts w:asciiTheme="minorHAnsi" w:hAnsiTheme="minorHAnsi" w:cstheme="minorHAnsi"/>
          <w:highlight w:val="green"/>
        </w:rPr>
        <w:t>devotion</w:t>
      </w:r>
      <w:r w:rsidRPr="00851B38">
        <w:rPr>
          <w:rStyle w:val="TitleChar"/>
          <w:rFonts w:asciiTheme="minorHAnsi" w:hAnsiTheme="minorHAnsi" w:cstheme="minorHAnsi"/>
        </w:rPr>
        <w:t xml:space="preserve"> to ontological blackness, its </w:t>
      </w:r>
      <w:r w:rsidRPr="00851B38">
        <w:rPr>
          <w:rStyle w:val="TitleChar"/>
          <w:rFonts w:asciiTheme="minorHAnsi" w:hAnsiTheme="minorHAnsi" w:cstheme="minorHAnsi"/>
          <w:highlight w:val="green"/>
        </w:rPr>
        <w:t>categories</w:t>
      </w:r>
      <w:r w:rsidRPr="00851B38">
        <w:rPr>
          <w:rStyle w:val="TitleChar"/>
          <w:rFonts w:asciiTheme="minorHAnsi" w:hAnsiTheme="minorHAnsi" w:cstheme="minorHAnsi"/>
        </w:rPr>
        <w:t xml:space="preserve"> and its </w:t>
      </w:r>
      <w:r w:rsidRPr="00851B38">
        <w:rPr>
          <w:rStyle w:val="TitleChar"/>
          <w:rFonts w:asciiTheme="minorHAnsi" w:hAnsiTheme="minorHAnsi" w:cstheme="minorHAnsi"/>
          <w:highlight w:val="green"/>
        </w:rPr>
        <w:t>interests in racial solidarity</w:t>
      </w:r>
      <w:r w:rsidRPr="00851B38">
        <w:rPr>
          <w:rStyle w:val="TitleChar"/>
          <w:rFonts w:asciiTheme="minorHAnsi" w:hAnsiTheme="minorHAnsi" w:cstheme="minorHAnsi"/>
        </w:rPr>
        <w:t>, loyalty, and authenticity, conceals, subjugates, and calls into question African Americans’ interests in fulfilled individuality.</w:t>
      </w:r>
    </w:p>
    <w:p w14:paraId="0E74EDD1" w14:textId="77777777" w:rsidR="00634598" w:rsidRPr="00851B38" w:rsidRDefault="00634598" w:rsidP="00634598">
      <w:pPr>
        <w:pStyle w:val="Heading4"/>
        <w:rPr>
          <w:rFonts w:asciiTheme="minorHAnsi" w:hAnsiTheme="minorHAnsi" w:cstheme="minorHAnsi"/>
        </w:rPr>
      </w:pPr>
      <w:r w:rsidRPr="00851B38">
        <w:rPr>
          <w:rFonts w:asciiTheme="minorHAnsi" w:hAnsiTheme="minorHAnsi" w:cstheme="minorHAnsi"/>
        </w:rPr>
        <w:t xml:space="preserve">The alternative is </w:t>
      </w:r>
      <w:r w:rsidRPr="00851B38">
        <w:rPr>
          <w:rFonts w:asciiTheme="minorHAnsi" w:hAnsiTheme="minorHAnsi" w:cstheme="minorHAnsi"/>
          <w:u w:val="single"/>
        </w:rPr>
        <w:t>postmodern blackness</w:t>
      </w:r>
      <w:r w:rsidRPr="00851B38">
        <w:rPr>
          <w:rFonts w:asciiTheme="minorHAnsi" w:hAnsiTheme="minorHAnsi" w:cstheme="minorHAnsi"/>
        </w:rPr>
        <w:t>,</w:t>
      </w:r>
      <w:r w:rsidRPr="00851B38">
        <w:rPr>
          <w:rFonts w:asciiTheme="minorHAnsi" w:eastAsia="Times New Roman" w:hAnsiTheme="minorHAnsi" w:cstheme="minorHAnsi"/>
        </w:rPr>
        <w:t xml:space="preserve"> a </w:t>
      </w:r>
      <w:r w:rsidRPr="00851B38">
        <w:rPr>
          <w:rFonts w:asciiTheme="minorHAnsi" w:eastAsia="Times New Roman" w:hAnsiTheme="minorHAnsi" w:cstheme="minorHAnsi"/>
          <w:u w:val="single"/>
        </w:rPr>
        <w:t>rejection</w:t>
      </w:r>
      <w:r w:rsidRPr="00851B38">
        <w:rPr>
          <w:rFonts w:asciiTheme="minorHAnsi" w:eastAsia="Times New Roman" w:hAnsiTheme="minorHAnsi" w:cstheme="minorHAnsi"/>
        </w:rPr>
        <w:t xml:space="preserve"> of the </w:t>
      </w:r>
      <w:r w:rsidRPr="00851B38">
        <w:rPr>
          <w:rFonts w:asciiTheme="minorHAnsi" w:eastAsia="Times New Roman" w:hAnsiTheme="minorHAnsi" w:cstheme="minorHAnsi"/>
          <w:u w:val="single"/>
        </w:rPr>
        <w:t>blackness</w:t>
      </w:r>
      <w:r w:rsidRPr="00851B38">
        <w:rPr>
          <w:rFonts w:asciiTheme="minorHAnsi" w:eastAsia="Times New Roman" w:hAnsiTheme="minorHAnsi" w:cstheme="minorHAnsi"/>
        </w:rPr>
        <w:t xml:space="preserve"> that the </w:t>
      </w:r>
      <w:r w:rsidRPr="00851B38">
        <w:rPr>
          <w:rFonts w:asciiTheme="minorHAnsi" w:eastAsia="Times New Roman" w:hAnsiTheme="minorHAnsi" w:cstheme="minorHAnsi"/>
          <w:u w:val="single"/>
        </w:rPr>
        <w:t>white “</w:t>
      </w:r>
      <w:r w:rsidRPr="00851B38">
        <w:rPr>
          <w:rFonts w:asciiTheme="minorHAnsi" w:eastAsia="Times New Roman" w:hAnsiTheme="minorHAnsi" w:cstheme="minorHAnsi"/>
          <w:i/>
          <w:iCs w:val="0"/>
          <w:u w:val="single"/>
        </w:rPr>
        <w:t>master</w:t>
      </w:r>
      <w:r w:rsidRPr="00851B38">
        <w:rPr>
          <w:rFonts w:asciiTheme="minorHAnsi" w:eastAsia="Times New Roman" w:hAnsiTheme="minorHAnsi" w:cstheme="minorHAnsi"/>
          <w:u w:val="single"/>
        </w:rPr>
        <w:t>” narratives</w:t>
      </w:r>
      <w:r w:rsidRPr="00851B38">
        <w:rPr>
          <w:rFonts w:asciiTheme="minorHAnsi" w:eastAsia="Times New Roman" w:hAnsiTheme="minorHAnsi" w:cstheme="minorHAnsi"/>
        </w:rPr>
        <w:t xml:space="preserve"> created—to go </w:t>
      </w:r>
      <w:r w:rsidRPr="00851B38">
        <w:rPr>
          <w:rFonts w:asciiTheme="minorHAnsi" w:eastAsia="Times New Roman" w:hAnsiTheme="minorHAnsi" w:cstheme="minorHAnsi"/>
          <w:i/>
          <w:iCs w:val="0"/>
          <w:u w:val="single"/>
        </w:rPr>
        <w:t>beyond</w:t>
      </w:r>
      <w:r w:rsidRPr="00851B38">
        <w:rPr>
          <w:rFonts w:asciiTheme="minorHAnsi" w:eastAsia="Times New Roman" w:hAnsiTheme="minorHAnsi" w:cstheme="minorHAnsi"/>
        </w:rPr>
        <w:t xml:space="preserve"> the </w:t>
      </w:r>
      <w:r w:rsidRPr="00851B38">
        <w:rPr>
          <w:rFonts w:asciiTheme="minorHAnsi" w:eastAsia="Times New Roman" w:hAnsiTheme="minorHAnsi" w:cstheme="minorHAnsi"/>
          <w:u w:val="single"/>
        </w:rPr>
        <w:t>ontological</w:t>
      </w:r>
      <w:r w:rsidRPr="00851B38">
        <w:rPr>
          <w:rFonts w:asciiTheme="minorHAnsi" w:eastAsia="Times New Roman" w:hAnsiTheme="minorHAnsi" w:cstheme="minorHAnsi"/>
        </w:rPr>
        <w:t xml:space="preserve">. When faced with </w:t>
      </w:r>
      <w:r w:rsidRPr="00851B38">
        <w:rPr>
          <w:rFonts w:asciiTheme="minorHAnsi" w:eastAsia="Times New Roman" w:hAnsiTheme="minorHAnsi" w:cstheme="minorHAnsi"/>
          <w:u w:val="single"/>
        </w:rPr>
        <w:t>abstractions of nihilism</w:t>
      </w:r>
      <w:r w:rsidRPr="00851B38">
        <w:rPr>
          <w:rFonts w:asciiTheme="minorHAnsi" w:eastAsia="Times New Roman" w:hAnsiTheme="minorHAnsi" w:cstheme="minorHAnsi"/>
        </w:rPr>
        <w:t xml:space="preserve"> we find </w:t>
      </w:r>
      <w:r w:rsidRPr="00851B38">
        <w:rPr>
          <w:rFonts w:asciiTheme="minorHAnsi" w:eastAsia="Times New Roman" w:hAnsiTheme="minorHAnsi" w:cstheme="minorHAnsi"/>
          <w:u w:val="single"/>
        </w:rPr>
        <w:t>positivity</w:t>
      </w:r>
      <w:r w:rsidRPr="00851B38">
        <w:rPr>
          <w:rFonts w:asciiTheme="minorHAnsi" w:eastAsia="Times New Roman" w:hAnsiTheme="minorHAnsi" w:cstheme="minorHAnsi"/>
        </w:rPr>
        <w:t xml:space="preserve"> within the </w:t>
      </w:r>
      <w:r w:rsidRPr="00851B38">
        <w:rPr>
          <w:rFonts w:asciiTheme="minorHAnsi" w:eastAsia="Times New Roman" w:hAnsiTheme="minorHAnsi" w:cstheme="minorHAnsi"/>
          <w:u w:val="single"/>
        </w:rPr>
        <w:t>solidarity</w:t>
      </w:r>
      <w:r w:rsidRPr="00851B38">
        <w:rPr>
          <w:rFonts w:asciiTheme="minorHAnsi" w:eastAsia="Times New Roman" w:hAnsiTheme="minorHAnsi" w:cstheme="minorHAnsi"/>
        </w:rPr>
        <w:t xml:space="preserve"> as </w:t>
      </w:r>
      <w:r w:rsidRPr="00851B38">
        <w:rPr>
          <w:rFonts w:asciiTheme="minorHAnsi" w:eastAsia="Times New Roman" w:hAnsiTheme="minorHAnsi" w:cstheme="minorHAnsi"/>
          <w:u w:val="single"/>
        </w:rPr>
        <w:t>empowerment</w:t>
      </w:r>
      <w:r w:rsidRPr="00851B38">
        <w:rPr>
          <w:rFonts w:asciiTheme="minorHAnsi" w:eastAsia="Times New Roman" w:hAnsiTheme="minorHAnsi" w:cstheme="minorHAnsi"/>
        </w:rPr>
        <w:t xml:space="preserve">. We </w:t>
      </w:r>
      <w:r w:rsidRPr="00851B38">
        <w:rPr>
          <w:rFonts w:asciiTheme="minorHAnsi" w:eastAsia="Times New Roman" w:hAnsiTheme="minorHAnsi" w:cstheme="minorHAnsi"/>
          <w:u w:val="single"/>
        </w:rPr>
        <w:t>must</w:t>
      </w:r>
      <w:r w:rsidRPr="00851B38">
        <w:rPr>
          <w:rFonts w:asciiTheme="minorHAnsi" w:eastAsia="Times New Roman" w:hAnsiTheme="minorHAnsi" w:cstheme="minorHAnsi"/>
        </w:rPr>
        <w:t xml:space="preserve"> open up to this possibility to </w:t>
      </w:r>
      <w:r w:rsidRPr="00851B38">
        <w:rPr>
          <w:rFonts w:asciiTheme="minorHAnsi" w:eastAsia="Times New Roman" w:hAnsiTheme="minorHAnsi" w:cstheme="minorHAnsi"/>
          <w:u w:val="single"/>
        </w:rPr>
        <w:t>reconstruct the black self</w:t>
      </w:r>
      <w:r w:rsidRPr="00851B38">
        <w:rPr>
          <w:rFonts w:asciiTheme="minorHAnsi" w:eastAsia="Times New Roman" w:hAnsiTheme="minorHAnsi" w:cstheme="minorHAnsi"/>
        </w:rPr>
        <w:t>.</w:t>
      </w:r>
    </w:p>
    <w:p w14:paraId="36D429DE" w14:textId="77777777" w:rsidR="00634598" w:rsidRPr="00851B38" w:rsidRDefault="00634598" w:rsidP="00634598">
      <w:pPr>
        <w:rPr>
          <w:rFonts w:asciiTheme="minorHAnsi" w:hAnsiTheme="minorHAnsi" w:cstheme="minorHAnsi"/>
          <w:color w:val="000000" w:themeColor="text1"/>
        </w:rPr>
      </w:pPr>
      <w:r w:rsidRPr="00851B38">
        <w:rPr>
          <w:rStyle w:val="Style13ptBold"/>
          <w:rFonts w:asciiTheme="minorHAnsi" w:hAnsiTheme="minorHAnsi" w:cstheme="minorHAnsi"/>
        </w:rPr>
        <w:t>Hooks 90</w:t>
      </w:r>
      <w:r w:rsidRPr="00851B38">
        <w:rPr>
          <w:rFonts w:asciiTheme="minorHAnsi" w:hAnsiTheme="minorHAnsi" w:cstheme="minorHAnsi"/>
          <w:b/>
          <w:bCs/>
        </w:rPr>
        <w:t xml:space="preserve"> </w:t>
      </w:r>
      <w:r w:rsidRPr="00851B38">
        <w:rPr>
          <w:rFonts w:asciiTheme="minorHAnsi" w:hAnsiTheme="minorHAnsi" w:cstheme="minorHAnsi"/>
        </w:rPr>
        <w:t xml:space="preserve">[Associate Professor of English and Women’s Studies @ Oberlin College 1990 bell; “Postmodern Blackness” Published in Postmodern Culture vo1. 1, no. 1 </w:t>
      </w:r>
      <w:hyperlink r:id="rId8" w:history="1">
        <w:r w:rsidRPr="00851B38">
          <w:rPr>
            <w:rStyle w:val="Hyperlink"/>
            <w:rFonts w:asciiTheme="minorHAnsi" w:hAnsiTheme="minorHAnsi" w:cstheme="minorHAnsi"/>
          </w:rPr>
          <w:t>https://www.africa.upenn.edu/Articles_Gen/Postmodern_Blackness_18270.html</w:t>
        </w:r>
      </w:hyperlink>
      <w:r w:rsidRPr="00851B38">
        <w:rPr>
          <w:rStyle w:val="Hyperlink"/>
          <w:rFonts w:asciiTheme="minorHAnsi" w:hAnsiTheme="minorHAnsi" w:cstheme="minorHAnsi"/>
          <w:color w:val="000000" w:themeColor="text1"/>
        </w:rPr>
        <w:t>]</w:t>
      </w:r>
    </w:p>
    <w:p w14:paraId="0456F34F" w14:textId="77777777" w:rsidR="00634598" w:rsidRPr="00634598" w:rsidRDefault="00634598" w:rsidP="00634598">
      <w:pPr>
        <w:rPr>
          <w:rFonts w:asciiTheme="minorHAnsi" w:eastAsia="Times New Roman" w:hAnsiTheme="minorHAnsi" w:cstheme="minorHAnsi"/>
          <w:b/>
          <w:bCs/>
          <w:color w:val="000000"/>
          <w:kern w:val="2"/>
          <w:u w:val="single"/>
          <w14:ligatures w14:val="standardContextual"/>
        </w:rPr>
      </w:pPr>
      <w:r w:rsidRPr="00851B38">
        <w:rPr>
          <w:rFonts w:asciiTheme="minorHAnsi" w:eastAsia="Times New Roman" w:hAnsiTheme="minorHAnsi" w:cstheme="minorHAnsi"/>
          <w:color w:val="000000"/>
          <w:sz w:val="16"/>
        </w:rPr>
        <w:t xml:space="preserve">[7] </w:t>
      </w:r>
      <w:r w:rsidRPr="00851B38">
        <w:rPr>
          <w:rFonts w:asciiTheme="minorHAnsi" w:eastAsia="Times New Roman" w:hAnsiTheme="minorHAnsi" w:cstheme="minorHAnsi"/>
          <w:b/>
          <w:bCs/>
          <w:color w:val="000000"/>
          <w:u w:val="single"/>
        </w:rPr>
        <w:t xml:space="preserve">The </w:t>
      </w:r>
      <w:r w:rsidRPr="00851B38">
        <w:rPr>
          <w:rFonts w:asciiTheme="minorHAnsi" w:eastAsia="Times New Roman" w:hAnsiTheme="minorHAnsi" w:cstheme="minorHAnsi"/>
          <w:b/>
          <w:bCs/>
          <w:color w:val="000000"/>
          <w:highlight w:val="green"/>
          <w:u w:val="single"/>
        </w:rPr>
        <w:t>postmodern critique of "identity</w:t>
      </w:r>
      <w:r w:rsidRPr="00851B38">
        <w:rPr>
          <w:rFonts w:asciiTheme="minorHAnsi" w:eastAsia="Times New Roman" w:hAnsiTheme="minorHAnsi" w:cstheme="minorHAnsi"/>
          <w:b/>
          <w:bCs/>
          <w:color w:val="000000"/>
          <w:u w:val="single"/>
        </w:rPr>
        <w:t>,"</w:t>
      </w:r>
      <w:r w:rsidRPr="00851B38">
        <w:rPr>
          <w:rFonts w:asciiTheme="minorHAnsi" w:eastAsia="Times New Roman" w:hAnsiTheme="minorHAnsi" w:cstheme="minorHAnsi"/>
          <w:b/>
          <w:bCs/>
          <w:color w:val="000000"/>
          <w:sz w:val="16"/>
        </w:rPr>
        <w:t xml:space="preserve"> </w:t>
      </w:r>
      <w:r w:rsidRPr="00851B38">
        <w:rPr>
          <w:rFonts w:asciiTheme="minorHAnsi" w:eastAsia="Times New Roman" w:hAnsiTheme="minorHAnsi" w:cstheme="minorHAnsi"/>
          <w:color w:val="000000"/>
          <w:sz w:val="16"/>
        </w:rPr>
        <w:t>though</w:t>
      </w:r>
      <w:r w:rsidRPr="00851B38">
        <w:rPr>
          <w:rFonts w:asciiTheme="minorHAnsi" w:eastAsia="Times New Roman" w:hAnsiTheme="minorHAnsi" w:cstheme="minorHAnsi"/>
          <w:b/>
          <w:bCs/>
          <w:color w:val="000000"/>
          <w:sz w:val="16"/>
        </w:rPr>
        <w:t xml:space="preserve"> </w:t>
      </w:r>
      <w:r w:rsidRPr="00851B38">
        <w:rPr>
          <w:rFonts w:asciiTheme="minorHAnsi" w:eastAsia="Times New Roman" w:hAnsiTheme="minorHAnsi" w:cstheme="minorHAnsi"/>
          <w:b/>
          <w:bCs/>
          <w:color w:val="000000"/>
          <w:highlight w:val="green"/>
          <w:u w:val="single"/>
        </w:rPr>
        <w:t>relevant for</w:t>
      </w:r>
      <w:r w:rsidRPr="00851B38">
        <w:rPr>
          <w:rFonts w:asciiTheme="minorHAnsi" w:eastAsia="Times New Roman" w:hAnsiTheme="minorHAnsi" w:cstheme="minorHAnsi"/>
          <w:b/>
          <w:bCs/>
          <w:color w:val="000000"/>
          <w:u w:val="single"/>
        </w:rPr>
        <w:t xml:space="preserve"> renewed </w:t>
      </w:r>
      <w:r w:rsidRPr="00851B38">
        <w:rPr>
          <w:rFonts w:asciiTheme="minorHAnsi" w:eastAsia="Times New Roman" w:hAnsiTheme="minorHAnsi" w:cstheme="minorHAnsi"/>
          <w:b/>
          <w:bCs/>
          <w:color w:val="000000"/>
          <w:highlight w:val="green"/>
          <w:u w:val="single"/>
        </w:rPr>
        <w:t>black liberation</w:t>
      </w:r>
      <w:r w:rsidRPr="00851B38">
        <w:rPr>
          <w:rFonts w:asciiTheme="minorHAnsi" w:eastAsia="Times New Roman" w:hAnsiTheme="minorHAnsi" w:cstheme="minorHAnsi"/>
          <w:b/>
          <w:bCs/>
          <w:color w:val="000000"/>
          <w:u w:val="single"/>
        </w:rPr>
        <w:t xml:space="preserve"> struggle, is often</w:t>
      </w:r>
      <w:r w:rsidRPr="00851B38">
        <w:rPr>
          <w:rFonts w:asciiTheme="minorHAnsi" w:eastAsia="Times New Roman" w:hAnsiTheme="minorHAnsi" w:cstheme="minorHAnsi"/>
          <w:color w:val="000000"/>
          <w:sz w:val="16"/>
        </w:rPr>
        <w:t xml:space="preserve"> posed in ways that are problematic. </w:t>
      </w:r>
      <w:r w:rsidRPr="00851B38">
        <w:rPr>
          <w:rFonts w:asciiTheme="minorHAnsi" w:eastAsia="Times New Roman" w:hAnsiTheme="minorHAnsi" w:cstheme="minorHAnsi"/>
          <w:b/>
          <w:bCs/>
          <w:color w:val="000000"/>
          <w:u w:val="single"/>
        </w:rPr>
        <w:t>Given a pervasive politic of white supremacy which seeks to prevent the formation of radical black subjectivity, we cannot cavalierly dismiss a concern with identity politics.</w:t>
      </w:r>
      <w:r w:rsidRPr="00851B38">
        <w:rPr>
          <w:rFonts w:asciiTheme="minorHAnsi" w:eastAsia="Times New Roman" w:hAnsiTheme="minorHAnsi" w:cstheme="minorHAnsi"/>
          <w:color w:val="000000"/>
          <w:sz w:val="16"/>
        </w:rPr>
        <w:t xml:space="preserve"> Any critic exploring the radical potential of postmodernism as it relates to racial difference and racial domination would need to consider the implications of a critique of identity for oppressed groups. </w:t>
      </w:r>
      <w:r w:rsidRPr="00851B38">
        <w:rPr>
          <w:rFonts w:asciiTheme="minorHAnsi" w:eastAsia="Times New Roman" w:hAnsiTheme="minorHAnsi" w:cstheme="minorHAnsi"/>
          <w:b/>
          <w:bCs/>
          <w:color w:val="000000"/>
          <w:highlight w:val="green"/>
          <w:u w:val="single"/>
        </w:rPr>
        <w:t>Many</w:t>
      </w:r>
      <w:r w:rsidRPr="00851B38">
        <w:rPr>
          <w:rFonts w:asciiTheme="minorHAnsi" w:eastAsia="Times New Roman" w:hAnsiTheme="minorHAnsi" w:cstheme="minorHAnsi"/>
          <w:b/>
          <w:bCs/>
          <w:color w:val="000000"/>
          <w:u w:val="single"/>
        </w:rPr>
        <w:t xml:space="preserve"> of us are </w:t>
      </w:r>
      <w:r w:rsidRPr="00851B38">
        <w:rPr>
          <w:rFonts w:asciiTheme="minorHAnsi" w:eastAsia="Times New Roman" w:hAnsiTheme="minorHAnsi" w:cstheme="minorHAnsi"/>
          <w:b/>
          <w:bCs/>
          <w:color w:val="000000"/>
          <w:highlight w:val="green"/>
          <w:u w:val="single"/>
        </w:rPr>
        <w:t>struggling to</w:t>
      </w:r>
      <w:r w:rsidRPr="00851B38">
        <w:rPr>
          <w:rFonts w:asciiTheme="minorHAnsi" w:eastAsia="Times New Roman" w:hAnsiTheme="minorHAnsi" w:cstheme="minorHAnsi"/>
          <w:b/>
          <w:bCs/>
          <w:color w:val="000000"/>
          <w:u w:val="single"/>
        </w:rPr>
        <w:t xml:space="preserve"> find new strategies of </w:t>
      </w:r>
      <w:r w:rsidRPr="00851B38">
        <w:rPr>
          <w:rFonts w:asciiTheme="minorHAnsi" w:eastAsia="Times New Roman" w:hAnsiTheme="minorHAnsi" w:cstheme="minorHAnsi"/>
          <w:b/>
          <w:bCs/>
          <w:color w:val="000000"/>
          <w:highlight w:val="green"/>
          <w:u w:val="single"/>
        </w:rPr>
        <w:t>resist</w:t>
      </w:r>
      <w:r w:rsidRPr="00851B38">
        <w:rPr>
          <w:rFonts w:asciiTheme="minorHAnsi" w:eastAsia="Times New Roman" w:hAnsiTheme="minorHAnsi" w:cstheme="minorHAnsi"/>
          <w:b/>
          <w:bCs/>
          <w:color w:val="000000"/>
          <w:u w:val="single"/>
        </w:rPr>
        <w:t xml:space="preserve">ance. </w:t>
      </w:r>
      <w:r w:rsidRPr="00851B38">
        <w:rPr>
          <w:rFonts w:asciiTheme="minorHAnsi" w:eastAsia="Times New Roman" w:hAnsiTheme="minorHAnsi" w:cstheme="minorHAnsi"/>
          <w:b/>
          <w:bCs/>
          <w:color w:val="000000"/>
          <w:highlight w:val="green"/>
          <w:u w:val="single"/>
        </w:rPr>
        <w:t>We must</w:t>
      </w:r>
      <w:r w:rsidRPr="00851B38">
        <w:rPr>
          <w:rFonts w:asciiTheme="minorHAnsi" w:eastAsia="Times New Roman" w:hAnsiTheme="minorHAnsi" w:cstheme="minorHAnsi"/>
          <w:b/>
          <w:bCs/>
          <w:color w:val="000000"/>
          <w:u w:val="single"/>
        </w:rPr>
        <w:t xml:space="preserve"> engage </w:t>
      </w:r>
      <w:r w:rsidRPr="00851B38">
        <w:rPr>
          <w:rFonts w:asciiTheme="minorHAnsi" w:eastAsia="Times New Roman" w:hAnsiTheme="minorHAnsi" w:cstheme="minorHAnsi"/>
          <w:b/>
          <w:bCs/>
          <w:color w:val="000000"/>
          <w:highlight w:val="green"/>
          <w:u w:val="single"/>
        </w:rPr>
        <w:t>decoloniz</w:t>
      </w:r>
      <w:r w:rsidRPr="00851B38">
        <w:rPr>
          <w:rFonts w:asciiTheme="minorHAnsi" w:eastAsia="Times New Roman" w:hAnsiTheme="minorHAnsi" w:cstheme="minorHAnsi"/>
          <w:b/>
          <w:bCs/>
          <w:color w:val="000000"/>
          <w:u w:val="single"/>
        </w:rPr>
        <w:t xml:space="preserve">ation as a critical practice if we are to have meaningful chances of survival even as we must simultaneously cope with the loss of political </w:t>
      </w:r>
      <w:r w:rsidRPr="00851B38">
        <w:rPr>
          <w:rFonts w:asciiTheme="minorHAnsi" w:eastAsia="Times New Roman" w:hAnsiTheme="minorHAnsi" w:cstheme="minorHAnsi"/>
          <w:b/>
          <w:bCs/>
          <w:color w:val="000000"/>
          <w:highlight w:val="green"/>
          <w:u w:val="single"/>
        </w:rPr>
        <w:t>grounding</w:t>
      </w:r>
      <w:r w:rsidRPr="00851B38">
        <w:rPr>
          <w:rFonts w:asciiTheme="minorHAnsi" w:eastAsia="Times New Roman" w:hAnsiTheme="minorHAnsi" w:cstheme="minorHAnsi"/>
          <w:b/>
          <w:bCs/>
          <w:color w:val="000000"/>
          <w:u w:val="single"/>
        </w:rPr>
        <w:t xml:space="preserve"> which made radical activism more possible.</w:t>
      </w:r>
      <w:r w:rsidRPr="00851B38">
        <w:rPr>
          <w:rFonts w:asciiTheme="minorHAnsi" w:eastAsia="Times New Roman" w:hAnsiTheme="minorHAnsi" w:cstheme="minorHAnsi"/>
          <w:b/>
          <w:bCs/>
          <w:color w:val="000000"/>
          <w:sz w:val="16"/>
        </w:rPr>
        <w:t xml:space="preserve"> </w:t>
      </w:r>
      <w:r w:rsidRPr="00851B38">
        <w:rPr>
          <w:rFonts w:asciiTheme="minorHAnsi" w:eastAsia="Times New Roman" w:hAnsiTheme="minorHAnsi" w:cstheme="minorHAnsi"/>
          <w:b/>
          <w:bCs/>
          <w:color w:val="000000"/>
          <w:u w:val="single"/>
        </w:rPr>
        <w:t xml:space="preserve">I am thinking here about the </w:t>
      </w:r>
      <w:r w:rsidRPr="00851B38">
        <w:rPr>
          <w:rFonts w:asciiTheme="minorHAnsi" w:eastAsia="Times New Roman" w:hAnsiTheme="minorHAnsi" w:cstheme="minorHAnsi"/>
          <w:b/>
          <w:bCs/>
          <w:color w:val="000000"/>
          <w:highlight w:val="green"/>
          <w:u w:val="single"/>
        </w:rPr>
        <w:t>postmodernist critique of essentialism</w:t>
      </w:r>
      <w:r w:rsidRPr="00851B38">
        <w:rPr>
          <w:rFonts w:asciiTheme="minorHAnsi" w:eastAsia="Times New Roman" w:hAnsiTheme="minorHAnsi" w:cstheme="minorHAnsi"/>
          <w:b/>
          <w:bCs/>
          <w:color w:val="000000"/>
          <w:u w:val="single"/>
        </w:rPr>
        <w:t xml:space="preserve"> as it pertains to the construction </w:t>
      </w:r>
      <w:r w:rsidRPr="00851B38">
        <w:rPr>
          <w:rFonts w:asciiTheme="minorHAnsi" w:eastAsia="Times New Roman" w:hAnsiTheme="minorHAnsi" w:cstheme="minorHAnsi"/>
          <w:b/>
          <w:bCs/>
          <w:color w:val="000000"/>
          <w:highlight w:val="green"/>
          <w:u w:val="single"/>
        </w:rPr>
        <w:t>of "identity</w:t>
      </w:r>
      <w:r w:rsidRPr="00851B38">
        <w:rPr>
          <w:rFonts w:asciiTheme="minorHAnsi" w:eastAsia="Times New Roman" w:hAnsiTheme="minorHAnsi" w:cstheme="minorHAnsi"/>
          <w:b/>
          <w:bCs/>
          <w:color w:val="000000"/>
          <w:u w:val="single"/>
        </w:rPr>
        <w:t>" as one example.</w:t>
      </w:r>
      <w:r w:rsidRPr="00851B38">
        <w:rPr>
          <w:rFonts w:asciiTheme="minorHAnsi" w:eastAsia="Times New Roman" w:hAnsiTheme="minorHAnsi" w:cstheme="minorHAnsi"/>
          <w:b/>
          <w:bCs/>
          <w:color w:val="000000"/>
          <w:sz w:val="16"/>
        </w:rPr>
        <w:t xml:space="preserve"> </w:t>
      </w:r>
      <w:r w:rsidRPr="00851B38">
        <w:rPr>
          <w:rFonts w:asciiTheme="minorHAnsi" w:eastAsia="Times New Roman" w:hAnsiTheme="minorHAnsi" w:cstheme="minorHAnsi"/>
          <w:color w:val="000000"/>
          <w:sz w:val="16"/>
        </w:rPr>
        <w:t>[8]</w:t>
      </w:r>
      <w:r w:rsidRPr="00851B38">
        <w:rPr>
          <w:rFonts w:asciiTheme="minorHAnsi" w:eastAsia="Times New Roman" w:hAnsiTheme="minorHAnsi" w:cstheme="minorHAnsi"/>
          <w:b/>
          <w:bCs/>
          <w:color w:val="000000"/>
          <w:sz w:val="16"/>
        </w:rPr>
        <w:t xml:space="preserve"> </w:t>
      </w:r>
      <w:r w:rsidRPr="00851B38">
        <w:rPr>
          <w:rFonts w:asciiTheme="minorHAnsi" w:eastAsia="Times New Roman" w:hAnsiTheme="minorHAnsi" w:cstheme="minorHAnsi"/>
          <w:b/>
          <w:bCs/>
          <w:color w:val="000000"/>
          <w:u w:val="single"/>
        </w:rPr>
        <w:t>Postmodern theory</w:t>
      </w:r>
      <w:r w:rsidRPr="00851B38">
        <w:rPr>
          <w:rFonts w:asciiTheme="minorHAnsi" w:eastAsia="Times New Roman" w:hAnsiTheme="minorHAnsi" w:cstheme="minorHAnsi"/>
          <w:color w:val="000000"/>
          <w:sz w:val="16"/>
        </w:rPr>
        <w:t xml:space="preserve"> that is not seeking to simply appropriate the experience of "otherness" in order to enhance its discourse or to be radically chic </w:t>
      </w:r>
      <w:r w:rsidRPr="00851B38">
        <w:rPr>
          <w:rFonts w:asciiTheme="minorHAnsi" w:eastAsia="Times New Roman" w:hAnsiTheme="minorHAnsi" w:cstheme="minorHAnsi"/>
          <w:b/>
          <w:bCs/>
          <w:color w:val="000000"/>
          <w:u w:val="single"/>
        </w:rPr>
        <w:t>should not separate the "politics of difference" from the politics of racism.</w:t>
      </w:r>
      <w:r w:rsidRPr="00851B38">
        <w:rPr>
          <w:rFonts w:asciiTheme="minorHAnsi" w:eastAsia="Times New Roman" w:hAnsiTheme="minorHAnsi" w:cstheme="minorHAnsi"/>
          <w:color w:val="000000"/>
          <w:u w:val="single"/>
        </w:rPr>
        <w:t xml:space="preserve"> </w:t>
      </w:r>
      <w:r w:rsidRPr="00851B38">
        <w:rPr>
          <w:rFonts w:asciiTheme="minorHAnsi" w:eastAsia="Times New Roman" w:hAnsiTheme="minorHAnsi" w:cstheme="minorHAnsi"/>
          <w:color w:val="000000"/>
          <w:sz w:val="16"/>
        </w:rPr>
        <w:t xml:space="preserve">To take racism seriously one must consider the plight of underclass people of color, a vast majority of whom are black. For African-Americans our collective condition prior to the advent of postmodernism and perhaps more tragically expressed under current postmodern conditions has been and is characterized by continued displacement, profound alienation and despair. </w:t>
      </w:r>
      <w:r w:rsidRPr="00851B38">
        <w:rPr>
          <w:rFonts w:asciiTheme="minorHAnsi" w:eastAsia="Times New Roman" w:hAnsiTheme="minorHAnsi" w:cstheme="minorHAnsi"/>
          <w:b/>
          <w:bCs/>
          <w:color w:val="000000"/>
          <w:u w:val="single"/>
        </w:rPr>
        <w:t>Writing about blacks and postmodernism,</w:t>
      </w:r>
      <w:r w:rsidRPr="00851B38">
        <w:rPr>
          <w:rFonts w:asciiTheme="minorHAnsi" w:eastAsia="Times New Roman" w:hAnsiTheme="minorHAnsi" w:cstheme="minorHAnsi"/>
          <w:color w:val="000000"/>
          <w:sz w:val="16"/>
        </w:rPr>
        <w:t xml:space="preserve"> Cornel West </w:t>
      </w:r>
      <w:r w:rsidRPr="00851B38">
        <w:rPr>
          <w:rFonts w:asciiTheme="minorHAnsi" w:eastAsia="Times New Roman" w:hAnsiTheme="minorHAnsi" w:cstheme="minorHAnsi"/>
          <w:b/>
          <w:bCs/>
          <w:color w:val="000000"/>
          <w:u w:val="single"/>
        </w:rPr>
        <w:t xml:space="preserve">describes our </w:t>
      </w:r>
      <w:r w:rsidRPr="00851B38">
        <w:rPr>
          <w:rFonts w:asciiTheme="minorHAnsi" w:eastAsia="Times New Roman" w:hAnsiTheme="minorHAnsi" w:cstheme="minorHAnsi"/>
          <w:b/>
          <w:bCs/>
          <w:color w:val="000000"/>
          <w:highlight w:val="green"/>
          <w:u w:val="single"/>
        </w:rPr>
        <w:t>collective plight</w:t>
      </w:r>
      <w:r w:rsidRPr="00851B38">
        <w:rPr>
          <w:rFonts w:asciiTheme="minorHAnsi" w:eastAsia="Times New Roman" w:hAnsiTheme="minorHAnsi" w:cstheme="minorHAnsi"/>
          <w:b/>
          <w:bCs/>
          <w:color w:val="000000"/>
          <w:u w:val="single"/>
        </w:rPr>
        <w:t xml:space="preserve">: There is increasing class division and differentiation, creating on the one hand a significant black middle-class, highly anxiety- ridden, insecure, willing to be co-opted and incorporated into the powers that be, concerned with racism to the degree that it </w:t>
      </w:r>
      <w:r w:rsidRPr="00851B38">
        <w:rPr>
          <w:rFonts w:asciiTheme="minorHAnsi" w:eastAsia="Times New Roman" w:hAnsiTheme="minorHAnsi" w:cstheme="minorHAnsi"/>
          <w:b/>
          <w:bCs/>
          <w:color w:val="000000"/>
          <w:highlight w:val="green"/>
          <w:u w:val="single"/>
        </w:rPr>
        <w:t>poses constraints</w:t>
      </w:r>
      <w:r w:rsidRPr="00851B38">
        <w:rPr>
          <w:rFonts w:asciiTheme="minorHAnsi" w:eastAsia="Times New Roman" w:hAnsiTheme="minorHAnsi" w:cstheme="minorHAnsi"/>
          <w:b/>
          <w:bCs/>
          <w:color w:val="000000"/>
          <w:u w:val="single"/>
        </w:rPr>
        <w:t xml:space="preserve"> on upward social mobility; and, on the other, a vast and growing black underclass, an underclass that embodies a kind of walking nihilism</w:t>
      </w:r>
      <w:r w:rsidRPr="00851B38">
        <w:rPr>
          <w:rFonts w:asciiTheme="minorHAnsi" w:eastAsia="Times New Roman" w:hAnsiTheme="minorHAnsi" w:cstheme="minorHAnsi"/>
          <w:color w:val="000000"/>
          <w:sz w:val="16"/>
        </w:rPr>
        <w:t xml:space="preserve"> of pervasive drug addiction, pervasive alcoholism, pervasive homicide, and an exponential rise in suicide. Now because of the deindustrialization, we also have a devastated black industrial working class. </w:t>
      </w:r>
      <w:r w:rsidRPr="00851B38">
        <w:rPr>
          <w:rFonts w:asciiTheme="minorHAnsi" w:eastAsia="Times New Roman" w:hAnsiTheme="minorHAnsi" w:cstheme="minorHAnsi"/>
          <w:b/>
          <w:bCs/>
          <w:color w:val="000000"/>
          <w:u w:val="single"/>
        </w:rPr>
        <w:t xml:space="preserve">We are talking here about </w:t>
      </w:r>
      <w:r w:rsidRPr="00851B38">
        <w:rPr>
          <w:rFonts w:asciiTheme="minorHAnsi" w:eastAsia="Times New Roman" w:hAnsiTheme="minorHAnsi" w:cstheme="minorHAnsi"/>
          <w:b/>
          <w:bCs/>
          <w:color w:val="000000"/>
          <w:sz w:val="28"/>
          <w:szCs w:val="28"/>
          <w:highlight w:val="green"/>
          <w:u w:val="single"/>
        </w:rPr>
        <w:t>tremendous hopelessness</w:t>
      </w:r>
      <w:r w:rsidRPr="00851B38">
        <w:rPr>
          <w:rFonts w:asciiTheme="minorHAnsi" w:eastAsia="Times New Roman" w:hAnsiTheme="minorHAnsi" w:cstheme="minorHAnsi"/>
          <w:b/>
          <w:bCs/>
          <w:color w:val="000000"/>
          <w:u w:val="single"/>
        </w:rPr>
        <w:t xml:space="preserve">. This hopelessness creates longing for insight and strategies for change that can </w:t>
      </w:r>
      <w:r w:rsidRPr="00851B38">
        <w:rPr>
          <w:rFonts w:asciiTheme="minorHAnsi" w:eastAsia="Times New Roman" w:hAnsiTheme="minorHAnsi" w:cstheme="minorHAnsi"/>
          <w:b/>
          <w:bCs/>
          <w:color w:val="000000"/>
          <w:sz w:val="36"/>
          <w:szCs w:val="36"/>
          <w:highlight w:val="green"/>
          <w:u w:val="single"/>
        </w:rPr>
        <w:t>renew spirits</w:t>
      </w:r>
      <w:r w:rsidRPr="00851B38">
        <w:rPr>
          <w:rFonts w:asciiTheme="minorHAnsi" w:eastAsia="Times New Roman" w:hAnsiTheme="minorHAnsi" w:cstheme="minorHAnsi"/>
          <w:b/>
          <w:bCs/>
          <w:color w:val="000000"/>
          <w:sz w:val="36"/>
          <w:szCs w:val="36"/>
          <w:u w:val="single"/>
        </w:rPr>
        <w:t xml:space="preserve"> </w:t>
      </w:r>
      <w:r w:rsidRPr="00851B38">
        <w:rPr>
          <w:rFonts w:asciiTheme="minorHAnsi" w:eastAsia="Times New Roman" w:hAnsiTheme="minorHAnsi" w:cstheme="minorHAnsi"/>
          <w:b/>
          <w:bCs/>
          <w:color w:val="000000"/>
          <w:u w:val="single"/>
        </w:rPr>
        <w:t xml:space="preserve">and </w:t>
      </w:r>
      <w:r w:rsidRPr="00851B38">
        <w:rPr>
          <w:rFonts w:asciiTheme="minorHAnsi" w:eastAsia="Times New Roman" w:hAnsiTheme="minorHAnsi" w:cstheme="minorHAnsi"/>
          <w:b/>
          <w:bCs/>
          <w:color w:val="000000"/>
          <w:sz w:val="36"/>
          <w:szCs w:val="36"/>
          <w:highlight w:val="green"/>
          <w:u w:val="single"/>
        </w:rPr>
        <w:t>reconstruct grounds for</w:t>
      </w:r>
      <w:r w:rsidRPr="00851B38">
        <w:rPr>
          <w:rFonts w:asciiTheme="minorHAnsi" w:eastAsia="Times New Roman" w:hAnsiTheme="minorHAnsi" w:cstheme="minorHAnsi"/>
          <w:b/>
          <w:bCs/>
          <w:color w:val="000000"/>
          <w:sz w:val="36"/>
          <w:szCs w:val="36"/>
          <w:u w:val="single"/>
        </w:rPr>
        <w:t xml:space="preserve"> </w:t>
      </w:r>
      <w:r w:rsidRPr="00851B38">
        <w:rPr>
          <w:rFonts w:asciiTheme="minorHAnsi" w:eastAsia="Times New Roman" w:hAnsiTheme="minorHAnsi" w:cstheme="minorHAnsi"/>
          <w:b/>
          <w:bCs/>
          <w:color w:val="000000"/>
          <w:u w:val="single"/>
        </w:rPr>
        <w:t xml:space="preserve">collective black </w:t>
      </w:r>
      <w:r w:rsidRPr="00851B38">
        <w:rPr>
          <w:rFonts w:asciiTheme="minorHAnsi" w:eastAsia="Times New Roman" w:hAnsiTheme="minorHAnsi" w:cstheme="minorHAnsi"/>
          <w:b/>
          <w:bCs/>
          <w:color w:val="000000"/>
          <w:sz w:val="36"/>
          <w:szCs w:val="36"/>
          <w:highlight w:val="green"/>
          <w:u w:val="single"/>
        </w:rPr>
        <w:t>liberation struggle</w:t>
      </w:r>
      <w:r w:rsidRPr="00851B38">
        <w:rPr>
          <w:rFonts w:asciiTheme="minorHAnsi" w:eastAsia="Times New Roman" w:hAnsiTheme="minorHAnsi" w:cstheme="minorHAnsi"/>
          <w:b/>
          <w:bCs/>
          <w:color w:val="000000"/>
          <w:u w:val="single"/>
        </w:rPr>
        <w:t>.</w:t>
      </w:r>
      <w:r w:rsidRPr="00851B38">
        <w:rPr>
          <w:rFonts w:asciiTheme="minorHAnsi" w:eastAsia="Times New Roman" w:hAnsiTheme="minorHAnsi" w:cstheme="minorHAnsi"/>
          <w:color w:val="000000"/>
          <w:sz w:val="16"/>
        </w:rPr>
        <w:t xml:space="preserve"> The overall impact of the postmodern condition is that many other groups now share with black folks a sense of deep alienation, despair, uncertainty, loss of a sense of grounding, even if it is not informed by shared circumstance. </w:t>
      </w:r>
      <w:r w:rsidRPr="00851B38">
        <w:rPr>
          <w:rFonts w:asciiTheme="minorHAnsi" w:eastAsia="Times New Roman" w:hAnsiTheme="minorHAnsi" w:cstheme="minorHAnsi"/>
          <w:b/>
          <w:bCs/>
          <w:color w:val="000000"/>
          <w:u w:val="single"/>
        </w:rPr>
        <w:t>Radical postmodernism calls attention to those sensibilities</w:t>
      </w:r>
      <w:r w:rsidRPr="00851B38">
        <w:rPr>
          <w:rFonts w:asciiTheme="minorHAnsi" w:eastAsia="Times New Roman" w:hAnsiTheme="minorHAnsi" w:cstheme="minorHAnsi"/>
          <w:color w:val="000000"/>
          <w:sz w:val="16"/>
        </w:rPr>
        <w:t xml:space="preserve"> which are shared across the boundaries of class, gender, and race, and </w:t>
      </w:r>
      <w:r w:rsidRPr="00851B38">
        <w:rPr>
          <w:rFonts w:asciiTheme="minorHAnsi" w:eastAsia="Times New Roman" w:hAnsiTheme="minorHAnsi" w:cstheme="minorHAnsi"/>
          <w:b/>
          <w:bCs/>
          <w:color w:val="000000"/>
          <w:u w:val="single"/>
        </w:rPr>
        <w:t xml:space="preserve">which could be fertile ground for the construction of empathy--ties that would </w:t>
      </w:r>
      <w:r w:rsidRPr="00851B38">
        <w:rPr>
          <w:rFonts w:asciiTheme="minorHAnsi" w:eastAsia="Times New Roman" w:hAnsiTheme="minorHAnsi" w:cstheme="minorHAnsi"/>
          <w:b/>
          <w:bCs/>
          <w:color w:val="000000"/>
          <w:sz w:val="28"/>
          <w:szCs w:val="28"/>
          <w:u w:val="single"/>
        </w:rPr>
        <w:t xml:space="preserve">promote recognition </w:t>
      </w:r>
      <w:r w:rsidRPr="00851B38">
        <w:rPr>
          <w:rFonts w:asciiTheme="minorHAnsi" w:eastAsia="Times New Roman" w:hAnsiTheme="minorHAnsi" w:cstheme="minorHAnsi"/>
          <w:b/>
          <w:bCs/>
          <w:color w:val="000000"/>
          <w:u w:val="single"/>
        </w:rPr>
        <w:t xml:space="preserve">of common commitments and serve as a base </w:t>
      </w:r>
      <w:r w:rsidRPr="00851B38">
        <w:rPr>
          <w:rFonts w:asciiTheme="minorHAnsi" w:eastAsia="Times New Roman" w:hAnsiTheme="minorHAnsi" w:cstheme="minorHAnsi"/>
          <w:b/>
          <w:bCs/>
          <w:color w:val="000000"/>
          <w:sz w:val="28"/>
          <w:szCs w:val="28"/>
          <w:u w:val="single"/>
        </w:rPr>
        <w:t>for solidarity</w:t>
      </w:r>
      <w:r w:rsidRPr="00851B38">
        <w:rPr>
          <w:rFonts w:asciiTheme="minorHAnsi" w:eastAsia="Times New Roman" w:hAnsiTheme="minorHAnsi" w:cstheme="minorHAnsi"/>
          <w:color w:val="000000"/>
          <w:sz w:val="20"/>
          <w:szCs w:val="28"/>
        </w:rPr>
        <w:t xml:space="preserve"> </w:t>
      </w:r>
      <w:r w:rsidRPr="00851B38">
        <w:rPr>
          <w:rFonts w:asciiTheme="minorHAnsi" w:eastAsia="Times New Roman" w:hAnsiTheme="minorHAnsi" w:cstheme="minorHAnsi"/>
          <w:color w:val="000000"/>
          <w:sz w:val="16"/>
        </w:rPr>
        <w:t>and coalition.</w:t>
      </w:r>
      <w:r w:rsidRPr="00851B38">
        <w:rPr>
          <w:rFonts w:asciiTheme="minorHAnsi" w:hAnsiTheme="minorHAnsi" w:cstheme="minorHAnsi"/>
          <w:color w:val="000000"/>
          <w:sz w:val="16"/>
          <w:shd w:val="clear" w:color="auto" w:fill="FFFFFF"/>
        </w:rPr>
        <w:t xml:space="preserve"> [9] </w:t>
      </w:r>
      <w:r w:rsidRPr="00851B38">
        <w:rPr>
          <w:rFonts w:asciiTheme="minorHAnsi" w:hAnsiTheme="minorHAnsi" w:cstheme="minorHAnsi"/>
          <w:b/>
          <w:bCs/>
          <w:color w:val="000000"/>
          <w:u w:val="single"/>
          <w:shd w:val="clear" w:color="auto" w:fill="FFFFFF"/>
        </w:rPr>
        <w:t xml:space="preserve">"Yearning" is the word that best </w:t>
      </w:r>
      <w:r w:rsidRPr="00851B38">
        <w:rPr>
          <w:rFonts w:asciiTheme="minorHAnsi" w:hAnsiTheme="minorHAnsi" w:cstheme="minorHAnsi"/>
          <w:b/>
          <w:bCs/>
          <w:color w:val="000000"/>
          <w:highlight w:val="green"/>
          <w:u w:val="single"/>
          <w:shd w:val="clear" w:color="auto" w:fill="FFFFFF"/>
        </w:rPr>
        <w:t>describes</w:t>
      </w:r>
      <w:r w:rsidRPr="00851B38">
        <w:rPr>
          <w:rFonts w:asciiTheme="minorHAnsi" w:hAnsiTheme="minorHAnsi" w:cstheme="minorHAnsi"/>
          <w:b/>
          <w:bCs/>
          <w:color w:val="000000"/>
          <w:u w:val="single"/>
          <w:shd w:val="clear" w:color="auto" w:fill="FFFFFF"/>
        </w:rPr>
        <w:t xml:space="preserve"> a </w:t>
      </w:r>
      <w:r w:rsidRPr="00851B38">
        <w:rPr>
          <w:rFonts w:asciiTheme="minorHAnsi" w:hAnsiTheme="minorHAnsi" w:cstheme="minorHAnsi"/>
          <w:b/>
          <w:bCs/>
          <w:color w:val="000000"/>
          <w:highlight w:val="green"/>
          <w:u w:val="single"/>
          <w:shd w:val="clear" w:color="auto" w:fill="FFFFFF"/>
        </w:rPr>
        <w:t>common psychological state</w:t>
      </w:r>
      <w:r w:rsidRPr="00851B38">
        <w:rPr>
          <w:rFonts w:asciiTheme="minorHAnsi" w:hAnsiTheme="minorHAnsi" w:cstheme="minorHAnsi"/>
          <w:b/>
          <w:bCs/>
          <w:color w:val="000000"/>
          <w:u w:val="single"/>
          <w:shd w:val="clear" w:color="auto" w:fill="FFFFFF"/>
        </w:rPr>
        <w:t xml:space="preserve"> shared by many of us, cutting across boundaries </w:t>
      </w:r>
      <w:r w:rsidRPr="00851B38">
        <w:rPr>
          <w:rFonts w:asciiTheme="minorHAnsi" w:hAnsiTheme="minorHAnsi" w:cstheme="minorHAnsi"/>
          <w:color w:val="000000"/>
          <w:sz w:val="16"/>
          <w:shd w:val="clear" w:color="auto" w:fill="FFFFFF"/>
        </w:rPr>
        <w:t xml:space="preserve">of race, class, gender, and sexual practice. </w:t>
      </w:r>
      <w:r w:rsidRPr="00851B38">
        <w:rPr>
          <w:rFonts w:asciiTheme="minorHAnsi" w:hAnsiTheme="minorHAnsi" w:cstheme="minorHAnsi"/>
          <w:b/>
          <w:bCs/>
          <w:color w:val="000000"/>
          <w:u w:val="single"/>
          <w:shd w:val="clear" w:color="auto" w:fill="FFFFFF"/>
        </w:rPr>
        <w:t xml:space="preserve">Specifically in relation to the </w:t>
      </w:r>
      <w:r w:rsidRPr="00851B38">
        <w:rPr>
          <w:rFonts w:asciiTheme="minorHAnsi" w:hAnsiTheme="minorHAnsi" w:cstheme="minorHAnsi"/>
          <w:b/>
          <w:bCs/>
          <w:color w:val="000000"/>
          <w:highlight w:val="green"/>
          <w:u w:val="single"/>
          <w:shd w:val="clear" w:color="auto" w:fill="FFFFFF"/>
        </w:rPr>
        <w:t>po</w:t>
      </w:r>
      <w:r w:rsidRPr="00851B38">
        <w:rPr>
          <w:rFonts w:asciiTheme="minorHAnsi" w:hAnsiTheme="minorHAnsi" w:cstheme="minorHAnsi"/>
          <w:b/>
          <w:bCs/>
          <w:color w:val="000000"/>
          <w:u w:val="single"/>
          <w:shd w:val="clear" w:color="auto" w:fill="FFFFFF"/>
        </w:rPr>
        <w:t>st</w:t>
      </w:r>
      <w:r w:rsidRPr="00851B38">
        <w:rPr>
          <w:rFonts w:asciiTheme="minorHAnsi" w:hAnsiTheme="minorHAnsi" w:cstheme="minorHAnsi"/>
          <w:b/>
          <w:bCs/>
          <w:color w:val="000000"/>
          <w:highlight w:val="green"/>
          <w:u w:val="single"/>
          <w:shd w:val="clear" w:color="auto" w:fill="FFFFFF"/>
        </w:rPr>
        <w:t>mo</w:t>
      </w:r>
      <w:r w:rsidRPr="00851B38">
        <w:rPr>
          <w:rFonts w:asciiTheme="minorHAnsi" w:hAnsiTheme="minorHAnsi" w:cstheme="minorHAnsi"/>
          <w:b/>
          <w:bCs/>
          <w:color w:val="000000"/>
          <w:u w:val="single"/>
          <w:shd w:val="clear" w:color="auto" w:fill="FFFFFF"/>
        </w:rPr>
        <w:t xml:space="preserve">dernist </w:t>
      </w:r>
      <w:r w:rsidRPr="00851B38">
        <w:rPr>
          <w:rFonts w:asciiTheme="minorHAnsi" w:hAnsiTheme="minorHAnsi" w:cstheme="minorHAnsi"/>
          <w:b/>
          <w:bCs/>
          <w:color w:val="000000"/>
          <w:sz w:val="32"/>
          <w:szCs w:val="32"/>
          <w:highlight w:val="green"/>
          <w:u w:val="single"/>
          <w:shd w:val="clear" w:color="auto" w:fill="FFFFFF"/>
        </w:rPr>
        <w:t>deconstruction of "master" narratives</w:t>
      </w:r>
      <w:r w:rsidRPr="00851B38">
        <w:rPr>
          <w:rFonts w:asciiTheme="minorHAnsi" w:hAnsiTheme="minorHAnsi" w:cstheme="minorHAnsi"/>
          <w:b/>
          <w:bCs/>
          <w:color w:val="000000"/>
          <w:u w:val="single"/>
          <w:shd w:val="clear" w:color="auto" w:fill="FFFFFF"/>
        </w:rPr>
        <w:t>, the yearning that wells in the hearts and minds of those whom such narratives have silenced is the longing for critical voice.</w:t>
      </w:r>
      <w:r w:rsidRPr="00851B38">
        <w:rPr>
          <w:rFonts w:asciiTheme="minorHAnsi" w:hAnsiTheme="minorHAnsi" w:cstheme="minorHAnsi"/>
          <w:color w:val="000000"/>
          <w:sz w:val="16"/>
          <w:shd w:val="clear" w:color="auto" w:fill="FFFFFF"/>
        </w:rPr>
        <w:t xml:space="preserve"> It is no accident that "rap" has usurped the primary position of R&amp;B music among young black folks as the most desired sound, or that it began as a form of "testimony" for the underclass. It has enabled underclass black youth to develop a critical voice, as a group of young black men told me, </w:t>
      </w:r>
      <w:r w:rsidRPr="00851B38">
        <w:rPr>
          <w:rFonts w:asciiTheme="minorHAnsi" w:hAnsiTheme="minorHAnsi" w:cstheme="minorHAnsi"/>
          <w:b/>
          <w:bCs/>
          <w:color w:val="000000"/>
          <w:u w:val="single"/>
          <w:shd w:val="clear" w:color="auto" w:fill="FFFFFF"/>
        </w:rPr>
        <w:t>a "common literacy."</w:t>
      </w:r>
      <w:r w:rsidRPr="00851B38">
        <w:rPr>
          <w:rFonts w:asciiTheme="minorHAnsi" w:hAnsiTheme="minorHAnsi" w:cstheme="minorHAnsi"/>
          <w:color w:val="000000"/>
          <w:sz w:val="16"/>
          <w:shd w:val="clear" w:color="auto" w:fill="FFFFFF"/>
        </w:rPr>
        <w:t xml:space="preserve"> Rap projects a critical voice, explaining, demanding, urging. Working with this insight in his essay "Putting the Pop Back into Postmodernism," Lawrence Grossberg comments: </w:t>
      </w:r>
      <w:r w:rsidRPr="00851B38">
        <w:rPr>
          <w:rFonts w:asciiTheme="minorHAnsi" w:hAnsiTheme="minorHAnsi" w:cstheme="minorHAnsi"/>
          <w:b/>
          <w:bCs/>
          <w:color w:val="000000"/>
          <w:u w:val="single"/>
          <w:shd w:val="clear" w:color="auto" w:fill="FFFFFF"/>
        </w:rPr>
        <w:t xml:space="preserve">The </w:t>
      </w:r>
      <w:r w:rsidRPr="00851B38">
        <w:rPr>
          <w:rFonts w:asciiTheme="minorHAnsi" w:hAnsiTheme="minorHAnsi" w:cstheme="minorHAnsi"/>
          <w:b/>
          <w:bCs/>
          <w:color w:val="000000"/>
          <w:highlight w:val="green"/>
          <w:u w:val="single"/>
          <w:shd w:val="clear" w:color="auto" w:fill="FFFFFF"/>
        </w:rPr>
        <w:t>po</w:t>
      </w:r>
      <w:r w:rsidRPr="00851B38">
        <w:rPr>
          <w:rFonts w:asciiTheme="minorHAnsi" w:hAnsiTheme="minorHAnsi" w:cstheme="minorHAnsi"/>
          <w:b/>
          <w:bCs/>
          <w:color w:val="000000"/>
          <w:u w:val="single"/>
          <w:shd w:val="clear" w:color="auto" w:fill="FFFFFF"/>
        </w:rPr>
        <w:t>st</w:t>
      </w:r>
      <w:r w:rsidRPr="00851B38">
        <w:rPr>
          <w:rFonts w:asciiTheme="minorHAnsi" w:hAnsiTheme="minorHAnsi" w:cstheme="minorHAnsi"/>
          <w:b/>
          <w:bCs/>
          <w:color w:val="000000"/>
          <w:highlight w:val="green"/>
          <w:u w:val="single"/>
          <w:shd w:val="clear" w:color="auto" w:fill="FFFFFF"/>
        </w:rPr>
        <w:t>mo</w:t>
      </w:r>
      <w:r w:rsidRPr="00851B38">
        <w:rPr>
          <w:rFonts w:asciiTheme="minorHAnsi" w:hAnsiTheme="minorHAnsi" w:cstheme="minorHAnsi"/>
          <w:b/>
          <w:bCs/>
          <w:color w:val="000000"/>
          <w:u w:val="single"/>
          <w:shd w:val="clear" w:color="auto" w:fill="FFFFFF"/>
        </w:rPr>
        <w:t xml:space="preserve">dern </w:t>
      </w:r>
      <w:r w:rsidRPr="00851B38">
        <w:rPr>
          <w:rFonts w:asciiTheme="minorHAnsi" w:hAnsiTheme="minorHAnsi" w:cstheme="minorHAnsi"/>
          <w:b/>
          <w:bCs/>
          <w:color w:val="000000"/>
          <w:highlight w:val="green"/>
          <w:u w:val="single"/>
          <w:shd w:val="clear" w:color="auto" w:fill="FFFFFF"/>
        </w:rPr>
        <w:t>sensibility</w:t>
      </w:r>
      <w:r w:rsidRPr="00851B38">
        <w:rPr>
          <w:rFonts w:asciiTheme="minorHAnsi" w:hAnsiTheme="minorHAnsi" w:cstheme="minorHAnsi"/>
          <w:b/>
          <w:bCs/>
          <w:color w:val="000000"/>
          <w:u w:val="single"/>
          <w:shd w:val="clear" w:color="auto" w:fill="FFFFFF"/>
        </w:rPr>
        <w:t xml:space="preserve"> appropriates practices as </w:t>
      </w:r>
      <w:r w:rsidRPr="00851B38">
        <w:rPr>
          <w:rFonts w:asciiTheme="minorHAnsi" w:hAnsiTheme="minorHAnsi" w:cstheme="minorHAnsi"/>
          <w:b/>
          <w:bCs/>
          <w:color w:val="000000"/>
          <w:highlight w:val="green"/>
          <w:u w:val="single"/>
          <w:shd w:val="clear" w:color="auto" w:fill="FFFFFF"/>
        </w:rPr>
        <w:t>boasts</w:t>
      </w:r>
      <w:r w:rsidRPr="00851B38">
        <w:rPr>
          <w:rFonts w:asciiTheme="minorHAnsi" w:hAnsiTheme="minorHAnsi" w:cstheme="minorHAnsi"/>
          <w:b/>
          <w:bCs/>
          <w:color w:val="000000"/>
          <w:u w:val="single"/>
          <w:shd w:val="clear" w:color="auto" w:fill="FFFFFF"/>
        </w:rPr>
        <w:t xml:space="preserve"> that announce their own--and consequently our own--</w:t>
      </w:r>
      <w:r w:rsidRPr="00851B38">
        <w:rPr>
          <w:rFonts w:asciiTheme="minorHAnsi" w:hAnsiTheme="minorHAnsi" w:cstheme="minorHAnsi"/>
          <w:b/>
          <w:bCs/>
          <w:color w:val="000000"/>
          <w:highlight w:val="green"/>
          <w:u w:val="single"/>
          <w:shd w:val="clear" w:color="auto" w:fill="FFFFFF"/>
        </w:rPr>
        <w:t>existence</w:t>
      </w:r>
      <w:r w:rsidRPr="00851B38">
        <w:rPr>
          <w:rFonts w:asciiTheme="minorHAnsi" w:hAnsiTheme="minorHAnsi" w:cstheme="minorHAnsi"/>
          <w:b/>
          <w:bCs/>
          <w:color w:val="000000"/>
          <w:u w:val="single"/>
          <w:shd w:val="clear" w:color="auto" w:fill="FFFFFF"/>
        </w:rPr>
        <w:t>,</w:t>
      </w:r>
      <w:r w:rsidRPr="00851B38">
        <w:rPr>
          <w:rFonts w:asciiTheme="minorHAnsi" w:hAnsiTheme="minorHAnsi" w:cstheme="minorHAnsi"/>
          <w:color w:val="000000"/>
          <w:sz w:val="16"/>
          <w:shd w:val="clear" w:color="auto" w:fill="FFFFFF"/>
        </w:rPr>
        <w:t xml:space="preserve"> like a rap song boasting of the imaginary (or real--it makes no difference) accomplishments of the rapper. </w:t>
      </w:r>
      <w:r w:rsidRPr="00851B38">
        <w:rPr>
          <w:rFonts w:asciiTheme="minorHAnsi" w:hAnsiTheme="minorHAnsi" w:cstheme="minorHAnsi"/>
          <w:b/>
          <w:bCs/>
          <w:color w:val="000000"/>
          <w:u w:val="single"/>
          <w:shd w:val="clear" w:color="auto" w:fill="FFFFFF"/>
        </w:rPr>
        <w:t xml:space="preserve">They offer </w:t>
      </w:r>
      <w:r w:rsidRPr="00851B38">
        <w:rPr>
          <w:rFonts w:asciiTheme="minorHAnsi" w:hAnsiTheme="minorHAnsi" w:cstheme="minorHAnsi"/>
          <w:b/>
          <w:bCs/>
          <w:color w:val="000000"/>
          <w:highlight w:val="green"/>
          <w:u w:val="single"/>
          <w:shd w:val="clear" w:color="auto" w:fill="FFFFFF"/>
        </w:rPr>
        <w:t xml:space="preserve">forms of </w:t>
      </w:r>
      <w:r w:rsidRPr="00851B38">
        <w:rPr>
          <w:rFonts w:asciiTheme="minorHAnsi" w:hAnsiTheme="minorHAnsi" w:cstheme="minorHAnsi"/>
          <w:b/>
          <w:bCs/>
          <w:color w:val="000000"/>
          <w:sz w:val="32"/>
          <w:szCs w:val="32"/>
          <w:highlight w:val="green"/>
          <w:u w:val="single"/>
          <w:shd w:val="clear" w:color="auto" w:fill="FFFFFF"/>
        </w:rPr>
        <w:t>empowerment</w:t>
      </w:r>
      <w:r w:rsidRPr="00851B38">
        <w:rPr>
          <w:rFonts w:asciiTheme="minorHAnsi" w:hAnsiTheme="minorHAnsi" w:cstheme="minorHAnsi"/>
          <w:b/>
          <w:bCs/>
          <w:color w:val="000000"/>
          <w:sz w:val="32"/>
          <w:szCs w:val="32"/>
          <w:u w:val="single"/>
          <w:shd w:val="clear" w:color="auto" w:fill="FFFFFF"/>
        </w:rPr>
        <w:t xml:space="preserve"> </w:t>
      </w:r>
      <w:r w:rsidRPr="00851B38">
        <w:rPr>
          <w:rFonts w:asciiTheme="minorHAnsi" w:hAnsiTheme="minorHAnsi" w:cstheme="minorHAnsi"/>
          <w:b/>
          <w:bCs/>
          <w:color w:val="000000"/>
          <w:u w:val="single"/>
          <w:shd w:val="clear" w:color="auto" w:fill="FFFFFF"/>
        </w:rPr>
        <w:t xml:space="preserve">not only </w:t>
      </w:r>
      <w:r w:rsidRPr="00851B38">
        <w:rPr>
          <w:rFonts w:asciiTheme="minorHAnsi" w:hAnsiTheme="minorHAnsi" w:cstheme="minorHAnsi"/>
          <w:b/>
          <w:bCs/>
          <w:color w:val="000000"/>
          <w:sz w:val="32"/>
          <w:szCs w:val="32"/>
          <w:highlight w:val="green"/>
          <w:u w:val="single"/>
          <w:shd w:val="clear" w:color="auto" w:fill="FFFFFF"/>
        </w:rPr>
        <w:t>in</w:t>
      </w:r>
      <w:r w:rsidRPr="00851B38">
        <w:rPr>
          <w:rFonts w:asciiTheme="minorHAnsi" w:hAnsiTheme="minorHAnsi" w:cstheme="minorHAnsi"/>
          <w:b/>
          <w:bCs/>
          <w:color w:val="000000"/>
          <w:sz w:val="32"/>
          <w:szCs w:val="32"/>
          <w:u w:val="single"/>
          <w:shd w:val="clear" w:color="auto" w:fill="FFFFFF"/>
        </w:rPr>
        <w:t xml:space="preserve"> </w:t>
      </w:r>
      <w:r w:rsidRPr="00851B38">
        <w:rPr>
          <w:rFonts w:asciiTheme="minorHAnsi" w:hAnsiTheme="minorHAnsi" w:cstheme="minorHAnsi"/>
          <w:b/>
          <w:bCs/>
          <w:color w:val="000000"/>
          <w:u w:val="single"/>
          <w:shd w:val="clear" w:color="auto" w:fill="FFFFFF"/>
        </w:rPr>
        <w:t xml:space="preserve">the face of nihilism but precisely through the </w:t>
      </w:r>
      <w:r w:rsidRPr="00851B38">
        <w:rPr>
          <w:rFonts w:asciiTheme="minorHAnsi" w:hAnsiTheme="minorHAnsi" w:cstheme="minorHAnsi"/>
          <w:b/>
          <w:bCs/>
          <w:color w:val="000000"/>
          <w:sz w:val="32"/>
          <w:szCs w:val="32"/>
          <w:u w:val="single"/>
          <w:shd w:val="clear" w:color="auto" w:fill="FFFFFF"/>
        </w:rPr>
        <w:t xml:space="preserve">forms of </w:t>
      </w:r>
      <w:r w:rsidRPr="00851B38">
        <w:rPr>
          <w:rFonts w:asciiTheme="minorHAnsi" w:hAnsiTheme="minorHAnsi" w:cstheme="minorHAnsi"/>
          <w:b/>
          <w:bCs/>
          <w:color w:val="000000"/>
          <w:sz w:val="32"/>
          <w:szCs w:val="32"/>
          <w:highlight w:val="green"/>
          <w:u w:val="single"/>
          <w:shd w:val="clear" w:color="auto" w:fill="FFFFFF"/>
        </w:rPr>
        <w:t>nihilism itself</w:t>
      </w:r>
      <w:r w:rsidRPr="00851B38">
        <w:rPr>
          <w:rFonts w:asciiTheme="minorHAnsi" w:hAnsiTheme="minorHAnsi" w:cstheme="minorHAnsi"/>
          <w:b/>
          <w:bCs/>
          <w:color w:val="000000"/>
          <w:u w:val="single"/>
          <w:shd w:val="clear" w:color="auto" w:fill="FFFFFF"/>
        </w:rPr>
        <w:t>:</w:t>
      </w:r>
      <w:r w:rsidRPr="00851B38">
        <w:rPr>
          <w:rFonts w:asciiTheme="minorHAnsi" w:hAnsiTheme="minorHAnsi" w:cstheme="minorHAnsi"/>
          <w:color w:val="000000"/>
          <w:sz w:val="16"/>
          <w:shd w:val="clear" w:color="auto" w:fill="FFFFFF"/>
        </w:rPr>
        <w:t xml:space="preserve"> an empowering nihilism, </w:t>
      </w:r>
      <w:r w:rsidRPr="00851B38">
        <w:rPr>
          <w:rFonts w:asciiTheme="minorHAnsi" w:hAnsiTheme="minorHAnsi" w:cstheme="minorHAnsi"/>
          <w:b/>
          <w:bCs/>
          <w:color w:val="000000"/>
          <w:u w:val="single"/>
          <w:shd w:val="clear" w:color="auto" w:fill="FFFFFF"/>
        </w:rPr>
        <w:t xml:space="preserve">a moment of positivity </w:t>
      </w:r>
      <w:r w:rsidRPr="00851B38">
        <w:rPr>
          <w:rFonts w:asciiTheme="minorHAnsi" w:hAnsiTheme="minorHAnsi" w:cstheme="minorHAnsi"/>
          <w:b/>
          <w:bCs/>
          <w:color w:val="000000"/>
          <w:highlight w:val="green"/>
          <w:u w:val="single"/>
          <w:shd w:val="clear" w:color="auto" w:fill="FFFFFF"/>
        </w:rPr>
        <w:t>through</w:t>
      </w:r>
      <w:r w:rsidRPr="00851B38">
        <w:rPr>
          <w:rFonts w:asciiTheme="minorHAnsi" w:hAnsiTheme="minorHAnsi" w:cstheme="minorHAnsi"/>
          <w:b/>
          <w:bCs/>
          <w:color w:val="000000"/>
          <w:u w:val="single"/>
          <w:shd w:val="clear" w:color="auto" w:fill="FFFFFF"/>
        </w:rPr>
        <w:t xml:space="preserve"> the production and structuring of affective </w:t>
      </w:r>
      <w:r w:rsidRPr="00851B38">
        <w:rPr>
          <w:rFonts w:asciiTheme="minorHAnsi" w:hAnsiTheme="minorHAnsi" w:cstheme="minorHAnsi"/>
          <w:b/>
          <w:bCs/>
          <w:color w:val="000000"/>
          <w:highlight w:val="green"/>
          <w:u w:val="single"/>
          <w:shd w:val="clear" w:color="auto" w:fill="FFFFFF"/>
        </w:rPr>
        <w:t>relations</w:t>
      </w:r>
      <w:r w:rsidRPr="00851B38">
        <w:rPr>
          <w:rFonts w:asciiTheme="minorHAnsi" w:hAnsiTheme="minorHAnsi" w:cstheme="minorHAnsi"/>
          <w:b/>
          <w:bCs/>
          <w:color w:val="000000"/>
          <w:u w:val="single"/>
          <w:shd w:val="clear" w:color="auto" w:fill="FFFFFF"/>
        </w:rPr>
        <w:t>.</w:t>
      </w:r>
      <w:r w:rsidRPr="00851B38">
        <w:rPr>
          <w:rFonts w:asciiTheme="minorHAnsi" w:hAnsiTheme="minorHAnsi" w:cstheme="minorHAnsi"/>
          <w:color w:val="000000"/>
          <w:sz w:val="16"/>
          <w:shd w:val="clear" w:color="auto" w:fill="FFFFFF"/>
        </w:rPr>
        <w:t xml:space="preserve"> Considering that it is as a subject that one comes to voice, </w:t>
      </w:r>
      <w:r w:rsidRPr="00851B38">
        <w:rPr>
          <w:rFonts w:asciiTheme="minorHAnsi" w:hAnsiTheme="minorHAnsi" w:cstheme="minorHAnsi"/>
          <w:b/>
          <w:bCs/>
          <w:color w:val="000000"/>
          <w:u w:val="single"/>
          <w:shd w:val="clear" w:color="auto" w:fill="FFFFFF"/>
        </w:rPr>
        <w:t xml:space="preserve">then the postmodernist </w:t>
      </w:r>
      <w:r w:rsidRPr="00851B38">
        <w:rPr>
          <w:rFonts w:asciiTheme="minorHAnsi" w:hAnsiTheme="minorHAnsi" w:cstheme="minorHAnsi"/>
          <w:b/>
          <w:bCs/>
          <w:color w:val="000000"/>
          <w:highlight w:val="green"/>
          <w:u w:val="single"/>
          <w:shd w:val="clear" w:color="auto" w:fill="FFFFFF"/>
        </w:rPr>
        <w:t>focus on</w:t>
      </w:r>
      <w:r w:rsidRPr="00851B38">
        <w:rPr>
          <w:rFonts w:asciiTheme="minorHAnsi" w:hAnsiTheme="minorHAnsi" w:cstheme="minorHAnsi"/>
          <w:b/>
          <w:bCs/>
          <w:color w:val="000000"/>
          <w:u w:val="single"/>
          <w:shd w:val="clear" w:color="auto" w:fill="FFFFFF"/>
        </w:rPr>
        <w:t xml:space="preserve"> the critique of </w:t>
      </w:r>
      <w:r w:rsidRPr="00851B38">
        <w:rPr>
          <w:rFonts w:asciiTheme="minorHAnsi" w:hAnsiTheme="minorHAnsi" w:cstheme="minorHAnsi"/>
          <w:b/>
          <w:bCs/>
          <w:color w:val="000000"/>
          <w:highlight w:val="green"/>
          <w:u w:val="single"/>
          <w:shd w:val="clear" w:color="auto" w:fill="FFFFFF"/>
        </w:rPr>
        <w:t>identity</w:t>
      </w:r>
      <w:r w:rsidRPr="00851B38">
        <w:rPr>
          <w:rFonts w:asciiTheme="minorHAnsi" w:hAnsiTheme="minorHAnsi" w:cstheme="minorHAnsi"/>
          <w:b/>
          <w:bCs/>
          <w:color w:val="000000"/>
          <w:u w:val="single"/>
          <w:shd w:val="clear" w:color="auto" w:fill="FFFFFF"/>
        </w:rPr>
        <w:t xml:space="preserve"> appears, at first glance, to threaten and </w:t>
      </w:r>
      <w:r w:rsidRPr="00851B38">
        <w:rPr>
          <w:rFonts w:asciiTheme="minorHAnsi" w:hAnsiTheme="minorHAnsi" w:cstheme="minorHAnsi"/>
          <w:b/>
          <w:bCs/>
          <w:color w:val="000000"/>
          <w:highlight w:val="green"/>
          <w:u w:val="single"/>
          <w:shd w:val="clear" w:color="auto" w:fill="FFFFFF"/>
        </w:rPr>
        <w:t>close</w:t>
      </w:r>
      <w:r w:rsidRPr="00851B38">
        <w:rPr>
          <w:rFonts w:asciiTheme="minorHAnsi" w:hAnsiTheme="minorHAnsi" w:cstheme="minorHAnsi"/>
          <w:b/>
          <w:bCs/>
          <w:color w:val="000000"/>
          <w:u w:val="single"/>
          <w:shd w:val="clear" w:color="auto" w:fill="FFFFFF"/>
        </w:rPr>
        <w:t xml:space="preserve"> down the possibility that this </w:t>
      </w:r>
      <w:r w:rsidRPr="00851B38">
        <w:rPr>
          <w:rFonts w:asciiTheme="minorHAnsi" w:hAnsiTheme="minorHAnsi" w:cstheme="minorHAnsi"/>
          <w:b/>
          <w:bCs/>
          <w:color w:val="000000"/>
          <w:sz w:val="32"/>
          <w:szCs w:val="32"/>
          <w:highlight w:val="green"/>
          <w:u w:val="single"/>
          <w:shd w:val="clear" w:color="auto" w:fill="FFFFFF"/>
        </w:rPr>
        <w:t>discourse</w:t>
      </w:r>
      <w:r w:rsidRPr="00851B38">
        <w:rPr>
          <w:rFonts w:asciiTheme="minorHAnsi" w:hAnsiTheme="minorHAnsi" w:cstheme="minorHAnsi"/>
          <w:b/>
          <w:bCs/>
          <w:color w:val="000000"/>
          <w:u w:val="single"/>
          <w:shd w:val="clear" w:color="auto" w:fill="FFFFFF"/>
        </w:rPr>
        <w:t xml:space="preserve"> and practice </w:t>
      </w:r>
      <w:r w:rsidRPr="00851B38">
        <w:rPr>
          <w:rFonts w:asciiTheme="minorHAnsi" w:hAnsiTheme="minorHAnsi" w:cstheme="minorHAnsi"/>
          <w:b/>
          <w:bCs/>
          <w:color w:val="000000"/>
          <w:sz w:val="32"/>
          <w:szCs w:val="32"/>
          <w:highlight w:val="green"/>
          <w:u w:val="single"/>
          <w:shd w:val="clear" w:color="auto" w:fill="FFFFFF"/>
        </w:rPr>
        <w:t xml:space="preserve">will allow those </w:t>
      </w:r>
      <w:r w:rsidRPr="00851B38">
        <w:rPr>
          <w:rFonts w:asciiTheme="minorHAnsi" w:hAnsiTheme="minorHAnsi" w:cstheme="minorHAnsi"/>
          <w:b/>
          <w:bCs/>
          <w:color w:val="000000"/>
          <w:sz w:val="32"/>
          <w:szCs w:val="32"/>
          <w:u w:val="single"/>
          <w:shd w:val="clear" w:color="auto" w:fill="FFFFFF"/>
        </w:rPr>
        <w:t>who</w:t>
      </w:r>
      <w:r w:rsidRPr="00851B38">
        <w:rPr>
          <w:rFonts w:asciiTheme="minorHAnsi" w:hAnsiTheme="minorHAnsi" w:cstheme="minorHAnsi"/>
          <w:b/>
          <w:bCs/>
          <w:color w:val="000000"/>
          <w:u w:val="single"/>
          <w:shd w:val="clear" w:color="auto" w:fill="FFFFFF"/>
        </w:rPr>
        <w:t xml:space="preserve"> have</w:t>
      </w:r>
      <w:r w:rsidRPr="00851B38">
        <w:rPr>
          <w:rFonts w:asciiTheme="minorHAnsi" w:hAnsiTheme="minorHAnsi" w:cstheme="minorHAnsi"/>
          <w:b/>
          <w:bCs/>
          <w:color w:val="000000"/>
          <w:sz w:val="32"/>
          <w:szCs w:val="32"/>
          <w:u w:val="single"/>
          <w:shd w:val="clear" w:color="auto" w:fill="FFFFFF"/>
        </w:rPr>
        <w:t xml:space="preserve"> suffered</w:t>
      </w:r>
      <w:r w:rsidRPr="00851B38">
        <w:rPr>
          <w:rFonts w:asciiTheme="minorHAnsi" w:hAnsiTheme="minorHAnsi" w:cstheme="minorHAnsi"/>
          <w:b/>
          <w:bCs/>
          <w:color w:val="000000"/>
          <w:u w:val="single"/>
          <w:shd w:val="clear" w:color="auto" w:fill="FFFFFF"/>
        </w:rPr>
        <w:t xml:space="preserve"> the </w:t>
      </w:r>
      <w:r w:rsidRPr="00851B38">
        <w:rPr>
          <w:rFonts w:asciiTheme="minorHAnsi" w:hAnsiTheme="minorHAnsi" w:cstheme="minorHAnsi"/>
          <w:color w:val="000000"/>
          <w:sz w:val="16"/>
          <w:szCs w:val="16"/>
          <w:shd w:val="clear" w:color="auto" w:fill="FFFFFF"/>
        </w:rPr>
        <w:t>crippling</w:t>
      </w:r>
      <w:r w:rsidRPr="00851B38">
        <w:rPr>
          <w:rFonts w:asciiTheme="minorHAnsi" w:hAnsiTheme="minorHAnsi" w:cstheme="minorHAnsi"/>
          <w:b/>
          <w:bCs/>
          <w:color w:val="000000"/>
          <w:shd w:val="clear" w:color="auto" w:fill="FFFFFF"/>
        </w:rPr>
        <w:t xml:space="preserve"> </w:t>
      </w:r>
      <w:r w:rsidRPr="00851B38">
        <w:rPr>
          <w:rFonts w:asciiTheme="minorHAnsi" w:hAnsiTheme="minorHAnsi" w:cstheme="minorHAnsi"/>
          <w:b/>
          <w:bCs/>
          <w:color w:val="000000"/>
          <w:u w:val="single"/>
          <w:shd w:val="clear" w:color="auto" w:fill="FFFFFF"/>
        </w:rPr>
        <w:t xml:space="preserve">effects of colonization and </w:t>
      </w:r>
      <w:r w:rsidRPr="00851B38">
        <w:rPr>
          <w:rFonts w:asciiTheme="minorHAnsi" w:hAnsiTheme="minorHAnsi" w:cstheme="minorHAnsi"/>
          <w:b/>
          <w:bCs/>
          <w:color w:val="000000"/>
          <w:sz w:val="32"/>
          <w:szCs w:val="32"/>
          <w:highlight w:val="green"/>
          <w:u w:val="single"/>
          <w:shd w:val="clear" w:color="auto" w:fill="FFFFFF"/>
        </w:rPr>
        <w:t>domination</w:t>
      </w:r>
      <w:r w:rsidRPr="00851B38">
        <w:rPr>
          <w:rFonts w:asciiTheme="minorHAnsi" w:hAnsiTheme="minorHAnsi" w:cstheme="minorHAnsi"/>
          <w:b/>
          <w:bCs/>
          <w:color w:val="000000"/>
          <w:u w:val="single"/>
          <w:shd w:val="clear" w:color="auto" w:fill="FFFFFF"/>
        </w:rPr>
        <w:t xml:space="preserve"> to gain or </w:t>
      </w:r>
      <w:r w:rsidRPr="00851B38">
        <w:rPr>
          <w:rFonts w:asciiTheme="minorHAnsi" w:hAnsiTheme="minorHAnsi" w:cstheme="minorHAnsi"/>
          <w:b/>
          <w:bCs/>
          <w:color w:val="000000"/>
          <w:sz w:val="32"/>
          <w:szCs w:val="32"/>
          <w:highlight w:val="green"/>
          <w:u w:val="single"/>
          <w:shd w:val="clear" w:color="auto" w:fill="FFFFFF"/>
        </w:rPr>
        <w:t>regain a hearing</w:t>
      </w:r>
      <w:r w:rsidRPr="00851B38">
        <w:rPr>
          <w:rFonts w:asciiTheme="minorHAnsi" w:hAnsiTheme="minorHAnsi" w:cstheme="minorHAnsi"/>
          <w:b/>
          <w:bCs/>
          <w:color w:val="000000"/>
          <w:u w:val="single"/>
          <w:shd w:val="clear" w:color="auto" w:fill="FFFFFF"/>
        </w:rPr>
        <w:t>.</w:t>
      </w:r>
      <w:r w:rsidRPr="00851B38">
        <w:rPr>
          <w:rFonts w:asciiTheme="minorHAnsi" w:hAnsiTheme="minorHAnsi" w:cstheme="minorHAnsi"/>
          <w:b/>
          <w:bCs/>
          <w:color w:val="000000"/>
          <w:sz w:val="16"/>
          <w:shd w:val="clear" w:color="auto" w:fill="FFFFFF"/>
        </w:rPr>
        <w:t xml:space="preserve"> </w:t>
      </w:r>
      <w:r w:rsidRPr="00851B38">
        <w:rPr>
          <w:rFonts w:asciiTheme="minorHAnsi" w:hAnsiTheme="minorHAnsi" w:cstheme="minorHAnsi"/>
          <w:color w:val="000000"/>
          <w:sz w:val="16"/>
        </w:rPr>
        <w:t>Even if</w:t>
      </w:r>
      <w:r w:rsidRPr="00851B38">
        <w:rPr>
          <w:rFonts w:asciiTheme="minorHAnsi" w:hAnsiTheme="minorHAnsi" w:cstheme="minorHAnsi"/>
          <w:b/>
          <w:bCs/>
          <w:color w:val="000000"/>
          <w:sz w:val="16"/>
        </w:rPr>
        <w:t xml:space="preserve"> </w:t>
      </w:r>
      <w:r w:rsidRPr="00851B38">
        <w:rPr>
          <w:rFonts w:asciiTheme="minorHAnsi" w:hAnsiTheme="minorHAnsi" w:cstheme="minorHAnsi"/>
          <w:b/>
          <w:bCs/>
          <w:color w:val="000000"/>
          <w:u w:val="single"/>
        </w:rPr>
        <w:t xml:space="preserve">this </w:t>
      </w:r>
      <w:r w:rsidRPr="00851B38">
        <w:rPr>
          <w:rFonts w:asciiTheme="minorHAnsi" w:hAnsiTheme="minorHAnsi" w:cstheme="minorHAnsi"/>
          <w:b/>
          <w:bCs/>
          <w:color w:val="000000"/>
          <w:highlight w:val="green"/>
          <w:u w:val="single"/>
        </w:rPr>
        <w:t>sense of</w:t>
      </w:r>
      <w:r w:rsidRPr="00851B38">
        <w:rPr>
          <w:rFonts w:asciiTheme="minorHAnsi" w:hAnsiTheme="minorHAnsi" w:cstheme="minorHAnsi"/>
          <w:b/>
          <w:bCs/>
          <w:color w:val="000000"/>
          <w:u w:val="single"/>
        </w:rPr>
        <w:t xml:space="preserve"> threat and the fear it </w:t>
      </w:r>
      <w:r w:rsidRPr="00851B38">
        <w:rPr>
          <w:rFonts w:asciiTheme="minorHAnsi" w:hAnsiTheme="minorHAnsi" w:cstheme="minorHAnsi"/>
          <w:b/>
          <w:bCs/>
          <w:color w:val="000000"/>
          <w:highlight w:val="green"/>
          <w:u w:val="single"/>
        </w:rPr>
        <w:t>evokes</w:t>
      </w:r>
      <w:r w:rsidRPr="00851B38">
        <w:rPr>
          <w:rFonts w:asciiTheme="minorHAnsi" w:hAnsiTheme="minorHAnsi" w:cstheme="minorHAnsi"/>
          <w:b/>
          <w:bCs/>
          <w:color w:val="000000"/>
          <w:u w:val="single"/>
        </w:rPr>
        <w:t xml:space="preserve"> are based on a misunderstanding of the postmodernist political project, they nevertheless shape </w:t>
      </w:r>
      <w:r w:rsidRPr="00851B38">
        <w:rPr>
          <w:rFonts w:asciiTheme="minorHAnsi" w:hAnsiTheme="minorHAnsi" w:cstheme="minorHAnsi"/>
          <w:b/>
          <w:bCs/>
          <w:color w:val="000000"/>
          <w:highlight w:val="green"/>
          <w:u w:val="single"/>
        </w:rPr>
        <w:t>responses</w:t>
      </w:r>
      <w:r w:rsidRPr="00851B38">
        <w:rPr>
          <w:rFonts w:asciiTheme="minorHAnsi" w:hAnsiTheme="minorHAnsi" w:cstheme="minorHAnsi"/>
          <w:b/>
          <w:bCs/>
          <w:color w:val="000000"/>
          <w:u w:val="single"/>
        </w:rPr>
        <w:t xml:space="preserve">. It </w:t>
      </w:r>
      <w:r w:rsidRPr="00851B38">
        <w:rPr>
          <w:rFonts w:asciiTheme="minorHAnsi" w:hAnsiTheme="minorHAnsi" w:cstheme="minorHAnsi"/>
          <w:b/>
          <w:bCs/>
          <w:color w:val="000000"/>
          <w:sz w:val="28"/>
          <w:szCs w:val="28"/>
          <w:highlight w:val="green"/>
          <w:u w:val="single"/>
        </w:rPr>
        <w:t>never surprises</w:t>
      </w:r>
      <w:r w:rsidRPr="00851B38">
        <w:rPr>
          <w:rFonts w:asciiTheme="minorHAnsi" w:hAnsiTheme="minorHAnsi" w:cstheme="minorHAnsi"/>
          <w:b/>
          <w:bCs/>
          <w:color w:val="000000"/>
          <w:sz w:val="21"/>
          <w:szCs w:val="21"/>
          <w:u w:val="single"/>
        </w:rPr>
        <w:t xml:space="preserve"> </w:t>
      </w:r>
      <w:r w:rsidRPr="00851B38">
        <w:rPr>
          <w:rFonts w:asciiTheme="minorHAnsi" w:hAnsiTheme="minorHAnsi" w:cstheme="minorHAnsi"/>
          <w:b/>
          <w:bCs/>
          <w:color w:val="000000"/>
          <w:u w:val="single"/>
        </w:rPr>
        <w:t xml:space="preserve">me </w:t>
      </w:r>
      <w:r w:rsidRPr="00851B38">
        <w:rPr>
          <w:rFonts w:asciiTheme="minorHAnsi" w:hAnsiTheme="minorHAnsi" w:cstheme="minorHAnsi"/>
          <w:b/>
          <w:bCs/>
          <w:color w:val="000000"/>
          <w:sz w:val="28"/>
          <w:szCs w:val="28"/>
          <w:highlight w:val="green"/>
          <w:u w:val="single"/>
        </w:rPr>
        <w:t>when</w:t>
      </w:r>
      <w:r w:rsidRPr="00851B38">
        <w:rPr>
          <w:rFonts w:asciiTheme="minorHAnsi" w:hAnsiTheme="minorHAnsi" w:cstheme="minorHAnsi"/>
          <w:b/>
          <w:bCs/>
          <w:color w:val="000000"/>
          <w:sz w:val="28"/>
          <w:szCs w:val="28"/>
          <w:u w:val="single"/>
        </w:rPr>
        <w:t xml:space="preserve"> </w:t>
      </w:r>
      <w:r w:rsidRPr="00851B38">
        <w:rPr>
          <w:rFonts w:asciiTheme="minorHAnsi" w:hAnsiTheme="minorHAnsi" w:cstheme="minorHAnsi"/>
          <w:b/>
          <w:bCs/>
          <w:color w:val="000000"/>
          <w:u w:val="single"/>
        </w:rPr>
        <w:t xml:space="preserve">black </w:t>
      </w:r>
      <w:r w:rsidRPr="00851B38">
        <w:rPr>
          <w:rFonts w:asciiTheme="minorHAnsi" w:hAnsiTheme="minorHAnsi" w:cstheme="minorHAnsi"/>
          <w:b/>
          <w:bCs/>
          <w:color w:val="000000"/>
          <w:sz w:val="24"/>
          <w:szCs w:val="24"/>
          <w:highlight w:val="green"/>
          <w:u w:val="single"/>
        </w:rPr>
        <w:t>folk</w:t>
      </w:r>
      <w:r w:rsidRPr="00851B38">
        <w:rPr>
          <w:rFonts w:asciiTheme="minorHAnsi" w:hAnsiTheme="minorHAnsi" w:cstheme="minorHAnsi"/>
          <w:b/>
          <w:bCs/>
          <w:color w:val="000000"/>
          <w:sz w:val="24"/>
          <w:szCs w:val="24"/>
          <w:u w:val="single"/>
        </w:rPr>
        <w:t xml:space="preserve"> </w:t>
      </w:r>
      <w:r w:rsidRPr="00851B38">
        <w:rPr>
          <w:rFonts w:asciiTheme="minorHAnsi" w:hAnsiTheme="minorHAnsi" w:cstheme="minorHAnsi"/>
          <w:b/>
          <w:bCs/>
          <w:color w:val="000000"/>
          <w:u w:val="single"/>
        </w:rPr>
        <w:t xml:space="preserve">respond to the critique of essentialism, especially when it denies the validity of identity politics, by </w:t>
      </w:r>
      <w:r w:rsidRPr="00851B38">
        <w:rPr>
          <w:rFonts w:asciiTheme="minorHAnsi" w:hAnsiTheme="minorHAnsi" w:cstheme="minorHAnsi"/>
          <w:b/>
          <w:bCs/>
          <w:color w:val="000000"/>
          <w:sz w:val="28"/>
          <w:szCs w:val="28"/>
          <w:highlight w:val="green"/>
          <w:u w:val="single"/>
        </w:rPr>
        <w:t>say</w:t>
      </w:r>
      <w:r w:rsidRPr="00851B38">
        <w:rPr>
          <w:rFonts w:asciiTheme="minorHAnsi" w:hAnsiTheme="minorHAnsi" w:cstheme="minorHAnsi"/>
          <w:b/>
          <w:bCs/>
          <w:color w:val="000000"/>
          <w:u w:val="single"/>
        </w:rPr>
        <w:t xml:space="preserve">ing </w:t>
      </w:r>
      <w:r w:rsidRPr="00851B38">
        <w:rPr>
          <w:rFonts w:asciiTheme="minorHAnsi" w:hAnsiTheme="minorHAnsi" w:cstheme="minorHAnsi"/>
          <w:b/>
          <w:bCs/>
          <w:color w:val="000000"/>
          <w:sz w:val="28"/>
          <w:szCs w:val="28"/>
          <w:highlight w:val="green"/>
          <w:u w:val="single"/>
        </w:rPr>
        <w:t>"</w:t>
      </w:r>
      <w:r w:rsidRPr="00851B38">
        <w:rPr>
          <w:rFonts w:asciiTheme="minorHAnsi" w:hAnsiTheme="minorHAnsi" w:cstheme="minorHAnsi"/>
          <w:b/>
          <w:bCs/>
          <w:color w:val="000000"/>
          <w:u w:val="single"/>
        </w:rPr>
        <w:t xml:space="preserve">yeah, it's </w:t>
      </w:r>
      <w:r w:rsidRPr="00851B38">
        <w:rPr>
          <w:rFonts w:asciiTheme="minorHAnsi" w:hAnsiTheme="minorHAnsi" w:cstheme="minorHAnsi"/>
          <w:b/>
          <w:bCs/>
          <w:color w:val="000000"/>
          <w:sz w:val="28"/>
          <w:szCs w:val="28"/>
          <w:highlight w:val="green"/>
          <w:u w:val="single"/>
        </w:rPr>
        <w:t>easy to give up identity, when you got one."</w:t>
      </w:r>
      <w:r w:rsidRPr="00851B38">
        <w:rPr>
          <w:rFonts w:asciiTheme="minorHAnsi" w:hAnsiTheme="minorHAnsi" w:cstheme="minorHAnsi"/>
          <w:color w:val="000000"/>
          <w:sz w:val="21"/>
          <w:szCs w:val="32"/>
        </w:rPr>
        <w:t xml:space="preserve"> </w:t>
      </w:r>
      <w:r w:rsidRPr="00851B38">
        <w:rPr>
          <w:rFonts w:asciiTheme="minorHAnsi" w:hAnsiTheme="minorHAnsi" w:cstheme="minorHAnsi"/>
          <w:color w:val="000000"/>
          <w:sz w:val="16"/>
        </w:rPr>
        <w:t xml:space="preserve">Though an apt and oftentimes appropriate comeback, </w:t>
      </w:r>
      <w:r w:rsidRPr="00851B38">
        <w:rPr>
          <w:rFonts w:asciiTheme="minorHAnsi" w:hAnsiTheme="minorHAnsi" w:cstheme="minorHAnsi"/>
          <w:b/>
          <w:bCs/>
          <w:color w:val="000000"/>
          <w:u w:val="single"/>
        </w:rPr>
        <w:t>this does not really intervene in the discourse in a way that alters and transforms.</w:t>
      </w:r>
      <w:r w:rsidRPr="00851B38">
        <w:rPr>
          <w:rFonts w:asciiTheme="minorHAnsi" w:hAnsiTheme="minorHAnsi" w:cstheme="minorHAnsi"/>
          <w:color w:val="000000"/>
          <w:u w:val="single"/>
        </w:rPr>
        <w:t xml:space="preserve"> </w:t>
      </w:r>
      <w:r w:rsidRPr="00851B38">
        <w:rPr>
          <w:rFonts w:asciiTheme="minorHAnsi" w:hAnsiTheme="minorHAnsi" w:cstheme="minorHAnsi"/>
          <w:color w:val="000000"/>
          <w:sz w:val="16"/>
        </w:rPr>
        <w:t xml:space="preserve">We should indeed suspicious of postmodern critiques of the "subject" when they surface at a historical moment when many subjugated people feel themselves coming to voice for the first time. </w:t>
      </w:r>
      <w:r w:rsidRPr="00851B38">
        <w:rPr>
          <w:rFonts w:asciiTheme="minorHAnsi" w:eastAsia="Times New Roman" w:hAnsiTheme="minorHAnsi" w:cstheme="minorHAnsi"/>
          <w:color w:val="000000"/>
          <w:sz w:val="16"/>
        </w:rPr>
        <w:t xml:space="preserve">[10] </w:t>
      </w:r>
      <w:r w:rsidRPr="00851B38">
        <w:rPr>
          <w:rFonts w:asciiTheme="minorHAnsi" w:eastAsia="Times New Roman" w:hAnsiTheme="minorHAnsi" w:cstheme="minorHAnsi"/>
          <w:b/>
          <w:bCs/>
          <w:color w:val="000000"/>
          <w:u w:val="single"/>
        </w:rPr>
        <w:t>Criticisms of directions in postmodern thinking should not obscure insights it</w:t>
      </w:r>
      <w:r w:rsidRPr="00851B38">
        <w:rPr>
          <w:rFonts w:asciiTheme="minorHAnsi" w:eastAsia="Times New Roman" w:hAnsiTheme="minorHAnsi" w:cstheme="minorHAnsi"/>
          <w:b/>
          <w:bCs/>
          <w:color w:val="000000"/>
          <w:sz w:val="16"/>
        </w:rPr>
        <w:t xml:space="preserve"> may </w:t>
      </w:r>
      <w:r w:rsidRPr="00851B38">
        <w:rPr>
          <w:rFonts w:asciiTheme="minorHAnsi" w:eastAsia="Times New Roman" w:hAnsiTheme="minorHAnsi" w:cstheme="minorHAnsi"/>
          <w:b/>
          <w:bCs/>
          <w:color w:val="000000"/>
          <w:u w:val="single"/>
        </w:rPr>
        <w:t>offer that open up our understanding of African- American experience. The critique of essentialism encouraged by postmodernist thought is useful for African-Americans concerned with reformulating outmoded notions of identity. We have too long had imposed upon us, both from the outside and the inside, a narrow constricting notion of blackness. Postmodern critiques</w:t>
      </w:r>
      <w:r w:rsidRPr="00851B38">
        <w:rPr>
          <w:rFonts w:asciiTheme="minorHAnsi" w:eastAsia="Times New Roman" w:hAnsiTheme="minorHAnsi" w:cstheme="minorHAnsi"/>
          <w:color w:val="000000"/>
          <w:sz w:val="16"/>
        </w:rPr>
        <w:t xml:space="preserve"> of essentialism </w:t>
      </w:r>
      <w:r w:rsidRPr="00851B38">
        <w:rPr>
          <w:rFonts w:asciiTheme="minorHAnsi" w:eastAsia="Times New Roman" w:hAnsiTheme="minorHAnsi" w:cstheme="minorHAnsi"/>
          <w:b/>
          <w:bCs/>
          <w:color w:val="000000"/>
          <w:u w:val="single"/>
        </w:rPr>
        <w:t>which challenge notions of</w:t>
      </w:r>
      <w:r w:rsidRPr="00851B38">
        <w:rPr>
          <w:rFonts w:asciiTheme="minorHAnsi" w:eastAsia="Times New Roman" w:hAnsiTheme="minorHAnsi" w:cstheme="minorHAnsi"/>
          <w:b/>
          <w:bCs/>
          <w:color w:val="000000"/>
          <w:sz w:val="16"/>
        </w:rPr>
        <w:t xml:space="preserve"> </w:t>
      </w:r>
      <w:r w:rsidRPr="00851B38">
        <w:rPr>
          <w:rFonts w:asciiTheme="minorHAnsi" w:eastAsia="Times New Roman" w:hAnsiTheme="minorHAnsi" w:cstheme="minorHAnsi"/>
          <w:color w:val="000000"/>
          <w:sz w:val="16"/>
        </w:rPr>
        <w:t>universality and</w:t>
      </w:r>
      <w:r w:rsidRPr="00851B38">
        <w:rPr>
          <w:rFonts w:asciiTheme="minorHAnsi" w:eastAsia="Times New Roman" w:hAnsiTheme="minorHAnsi" w:cstheme="minorHAnsi"/>
          <w:b/>
          <w:bCs/>
          <w:color w:val="000000"/>
          <w:sz w:val="16"/>
        </w:rPr>
        <w:t xml:space="preserve"> </w:t>
      </w:r>
      <w:r w:rsidRPr="00851B38">
        <w:rPr>
          <w:rFonts w:asciiTheme="minorHAnsi" w:eastAsia="Times New Roman" w:hAnsiTheme="minorHAnsi" w:cstheme="minorHAnsi"/>
          <w:b/>
          <w:bCs/>
          <w:color w:val="000000"/>
          <w:u w:val="single"/>
        </w:rPr>
        <w:t xml:space="preserve">static over-determined identity within mass culture and </w:t>
      </w:r>
      <w:r w:rsidRPr="00851B38">
        <w:rPr>
          <w:rFonts w:asciiTheme="minorHAnsi" w:eastAsia="Times New Roman" w:hAnsiTheme="minorHAnsi" w:cstheme="minorHAnsi"/>
          <w:b/>
          <w:bCs/>
          <w:color w:val="000000"/>
          <w:sz w:val="32"/>
          <w:szCs w:val="32"/>
          <w:highlight w:val="green"/>
          <w:u w:val="single"/>
        </w:rPr>
        <w:t>mass consciousness</w:t>
      </w:r>
      <w:r w:rsidRPr="00851B38">
        <w:rPr>
          <w:rFonts w:asciiTheme="minorHAnsi" w:eastAsia="Times New Roman" w:hAnsiTheme="minorHAnsi" w:cstheme="minorHAnsi"/>
          <w:b/>
          <w:bCs/>
          <w:color w:val="000000"/>
          <w:u w:val="single"/>
        </w:rPr>
        <w:t xml:space="preserve"> can </w:t>
      </w:r>
      <w:r w:rsidRPr="00851B38">
        <w:rPr>
          <w:rFonts w:asciiTheme="minorHAnsi" w:eastAsia="Times New Roman" w:hAnsiTheme="minorHAnsi" w:cstheme="minorHAnsi"/>
          <w:b/>
          <w:bCs/>
          <w:color w:val="000000"/>
          <w:sz w:val="32"/>
          <w:szCs w:val="32"/>
          <w:highlight w:val="green"/>
          <w:u w:val="single"/>
        </w:rPr>
        <w:t>open</w:t>
      </w:r>
      <w:r w:rsidRPr="00851B38">
        <w:rPr>
          <w:rFonts w:asciiTheme="minorHAnsi" w:eastAsia="Times New Roman" w:hAnsiTheme="minorHAnsi" w:cstheme="minorHAnsi"/>
          <w:b/>
          <w:bCs/>
          <w:color w:val="000000"/>
          <w:sz w:val="32"/>
          <w:szCs w:val="32"/>
          <w:u w:val="single"/>
        </w:rPr>
        <w:t xml:space="preserve"> </w:t>
      </w:r>
      <w:r w:rsidRPr="00851B38">
        <w:rPr>
          <w:rFonts w:asciiTheme="minorHAnsi" w:eastAsia="Times New Roman" w:hAnsiTheme="minorHAnsi" w:cstheme="minorHAnsi"/>
          <w:b/>
          <w:bCs/>
          <w:color w:val="000000"/>
          <w:u w:val="single"/>
        </w:rPr>
        <w:t xml:space="preserve">up new </w:t>
      </w:r>
      <w:r w:rsidRPr="00851B38">
        <w:rPr>
          <w:rFonts w:asciiTheme="minorHAnsi" w:eastAsia="Times New Roman" w:hAnsiTheme="minorHAnsi" w:cstheme="minorHAnsi"/>
          <w:b/>
          <w:bCs/>
          <w:color w:val="000000"/>
          <w:sz w:val="32"/>
          <w:szCs w:val="32"/>
          <w:highlight w:val="green"/>
          <w:u w:val="single"/>
        </w:rPr>
        <w:t>possibilities for</w:t>
      </w:r>
      <w:r w:rsidRPr="00851B38">
        <w:rPr>
          <w:rFonts w:asciiTheme="minorHAnsi" w:eastAsia="Times New Roman" w:hAnsiTheme="minorHAnsi" w:cstheme="minorHAnsi"/>
          <w:b/>
          <w:bCs/>
          <w:color w:val="000000"/>
          <w:sz w:val="32"/>
          <w:szCs w:val="32"/>
          <w:u w:val="single"/>
        </w:rPr>
        <w:t xml:space="preserve"> </w:t>
      </w:r>
      <w:r w:rsidRPr="00851B38">
        <w:rPr>
          <w:rFonts w:asciiTheme="minorHAnsi" w:eastAsia="Times New Roman" w:hAnsiTheme="minorHAnsi" w:cstheme="minorHAnsi"/>
          <w:b/>
          <w:bCs/>
          <w:color w:val="000000"/>
          <w:u w:val="single"/>
        </w:rPr>
        <w:t xml:space="preserve">the </w:t>
      </w:r>
      <w:r w:rsidRPr="00851B38">
        <w:rPr>
          <w:rFonts w:asciiTheme="minorHAnsi" w:eastAsia="Times New Roman" w:hAnsiTheme="minorHAnsi" w:cstheme="minorHAnsi"/>
          <w:b/>
          <w:bCs/>
          <w:color w:val="000000"/>
          <w:sz w:val="32"/>
          <w:szCs w:val="32"/>
          <w:highlight w:val="green"/>
          <w:u w:val="single"/>
        </w:rPr>
        <w:t xml:space="preserve">construction </w:t>
      </w:r>
      <w:r w:rsidRPr="00851B38">
        <w:rPr>
          <w:rFonts w:asciiTheme="minorHAnsi" w:eastAsia="Times New Roman" w:hAnsiTheme="minorHAnsi" w:cstheme="minorHAnsi"/>
          <w:b/>
          <w:bCs/>
          <w:color w:val="000000"/>
          <w:sz w:val="32"/>
          <w:szCs w:val="32"/>
          <w:u w:val="single"/>
        </w:rPr>
        <w:t>o</w:t>
      </w:r>
      <w:r w:rsidRPr="00851B38">
        <w:rPr>
          <w:rFonts w:asciiTheme="minorHAnsi" w:eastAsia="Times New Roman" w:hAnsiTheme="minorHAnsi" w:cstheme="minorHAnsi"/>
          <w:b/>
          <w:bCs/>
          <w:color w:val="000000"/>
          <w:sz w:val="32"/>
          <w:szCs w:val="32"/>
          <w:highlight w:val="green"/>
          <w:u w:val="single"/>
        </w:rPr>
        <w:t xml:space="preserve">f the self </w:t>
      </w:r>
      <w:r w:rsidRPr="00851B38">
        <w:rPr>
          <w:rFonts w:asciiTheme="minorHAnsi" w:eastAsia="Times New Roman" w:hAnsiTheme="minorHAnsi" w:cstheme="minorHAnsi"/>
          <w:b/>
          <w:bCs/>
          <w:color w:val="000000"/>
          <w:sz w:val="32"/>
          <w:szCs w:val="32"/>
          <w:u w:val="single"/>
        </w:rPr>
        <w:t xml:space="preserve">and </w:t>
      </w:r>
      <w:r w:rsidRPr="00851B38">
        <w:rPr>
          <w:rFonts w:asciiTheme="minorHAnsi" w:eastAsia="Times New Roman" w:hAnsiTheme="minorHAnsi" w:cstheme="minorHAnsi"/>
          <w:b/>
          <w:bCs/>
          <w:color w:val="000000"/>
          <w:u w:val="single"/>
        </w:rPr>
        <w:t xml:space="preserve">the assertion of </w:t>
      </w:r>
      <w:r w:rsidRPr="00851B38">
        <w:rPr>
          <w:rFonts w:asciiTheme="minorHAnsi" w:eastAsia="Times New Roman" w:hAnsiTheme="minorHAnsi" w:cstheme="minorHAnsi"/>
          <w:b/>
          <w:bCs/>
          <w:color w:val="000000"/>
          <w:sz w:val="32"/>
          <w:szCs w:val="32"/>
          <w:u w:val="single"/>
        </w:rPr>
        <w:t>agency</w:t>
      </w:r>
      <w:r w:rsidRPr="00851B38">
        <w:rPr>
          <w:rFonts w:asciiTheme="minorHAnsi" w:eastAsia="Times New Roman" w:hAnsiTheme="minorHAnsi" w:cstheme="minorHAnsi"/>
          <w:b/>
          <w:bCs/>
          <w:color w:val="000000"/>
          <w:u w:val="single"/>
        </w:rPr>
        <w:t xml:space="preserve">. </w:t>
      </w:r>
    </w:p>
    <w:p w14:paraId="16C0C005" w14:textId="77777777" w:rsidR="008F1CC1" w:rsidRPr="008F1CC1" w:rsidRDefault="008F1CC1" w:rsidP="008F1CC1">
      <w:pPr>
        <w:pStyle w:val="Heading3"/>
      </w:pPr>
      <w:r>
        <w:t>1NC---K</w:t>
      </w:r>
    </w:p>
    <w:p w14:paraId="7B933AA2" w14:textId="77777777" w:rsidR="008F1CC1" w:rsidRPr="00A5409B" w:rsidRDefault="008F1CC1" w:rsidP="008F1CC1">
      <w:pPr>
        <w:pStyle w:val="Heading4"/>
        <w:rPr>
          <w:rFonts w:cstheme="minorHAnsi"/>
        </w:rPr>
      </w:pPr>
      <w:r w:rsidRPr="00A5409B">
        <w:rPr>
          <w:rFonts w:cstheme="minorHAnsi"/>
        </w:rPr>
        <w:t>The thesis is simple: Any revolutionary or transformative project which foregoes the power of the state is doomed to failure. The affirmative’s refusal of state sovereignty and power is the death-knell of radical politics.</w:t>
      </w:r>
    </w:p>
    <w:p w14:paraId="5A3D493E" w14:textId="77777777" w:rsidR="008F1CC1" w:rsidRPr="00A5409B" w:rsidRDefault="008F1CC1" w:rsidP="008F1CC1">
      <w:pPr>
        <w:rPr>
          <w:rFonts w:cstheme="minorHAnsi"/>
        </w:rPr>
      </w:pPr>
      <w:r w:rsidRPr="00A5409B">
        <w:rPr>
          <w:rStyle w:val="Style13ptBold"/>
          <w:rFonts w:cstheme="minorHAnsi"/>
        </w:rPr>
        <w:t>Akbar 23</w:t>
      </w:r>
      <w:r w:rsidRPr="00A5409B">
        <w:rPr>
          <w:rFonts w:cstheme="minorHAnsi"/>
        </w:rPr>
        <w:t xml:space="preserve"> – Assistant Professor of Law at The Ohio State University.</w:t>
      </w:r>
    </w:p>
    <w:p w14:paraId="7C2FBB0B" w14:textId="77777777" w:rsidR="008F1CC1" w:rsidRPr="00A5409B" w:rsidRDefault="008F1CC1" w:rsidP="008F1CC1">
      <w:pPr>
        <w:rPr>
          <w:rFonts w:cstheme="minorHAnsi"/>
        </w:rPr>
      </w:pPr>
      <w:r w:rsidRPr="00A5409B">
        <w:rPr>
          <w:rFonts w:cstheme="minorHAnsi"/>
        </w:rPr>
        <w:t xml:space="preserve">Amna A. Akbar, “Non-Reformist Reforms and Struggles over Life, Death, and Democracy,” </w:t>
      </w:r>
      <w:r w:rsidRPr="00A5409B">
        <w:rPr>
          <w:rFonts w:cstheme="minorHAnsi"/>
          <w:i/>
          <w:iCs/>
        </w:rPr>
        <w:t>The Yale Law Journal</w:t>
      </w:r>
      <w:r w:rsidRPr="00A5409B">
        <w:rPr>
          <w:rFonts w:cstheme="minorHAnsi"/>
        </w:rPr>
        <w:t>, vol. 132, no. 8, June 2023, pp. 2502-2533, https://www.yalelawjournal.org/feature/non-reformist-reforms-and-struggles-over-life-death-and-democracy.</w:t>
      </w:r>
    </w:p>
    <w:p w14:paraId="4E2787F0" w14:textId="77777777" w:rsidR="008F1CC1" w:rsidRPr="00A5409B" w:rsidRDefault="008F1CC1" w:rsidP="008F1CC1">
      <w:pPr>
        <w:rPr>
          <w:rFonts w:cstheme="minorHAnsi"/>
          <w:sz w:val="16"/>
          <w:szCs w:val="16"/>
        </w:rPr>
      </w:pPr>
      <w:r w:rsidRPr="00571AC6">
        <w:rPr>
          <w:rStyle w:val="StyleUnderline"/>
          <w:rFonts w:cstheme="minorHAnsi"/>
          <w:highlight w:val="green"/>
        </w:rPr>
        <w:t xml:space="preserve">For those of us who see the </w:t>
      </w:r>
      <w:r w:rsidRPr="00571AC6">
        <w:rPr>
          <w:rStyle w:val="Emphasis"/>
          <w:rFonts w:cstheme="minorHAnsi"/>
          <w:highlight w:val="green"/>
        </w:rPr>
        <w:t>world</w:t>
      </w:r>
      <w:r w:rsidRPr="00571AC6">
        <w:rPr>
          <w:rStyle w:val="StyleUnderline"/>
          <w:rFonts w:cstheme="minorHAnsi"/>
          <w:highlight w:val="green"/>
        </w:rPr>
        <w:t xml:space="preserve"> around us on </w:t>
      </w:r>
      <w:r w:rsidRPr="00571AC6">
        <w:rPr>
          <w:rStyle w:val="Emphasis"/>
          <w:rFonts w:cstheme="minorHAnsi"/>
          <w:highlight w:val="green"/>
        </w:rPr>
        <w:t>fire</w:t>
      </w:r>
      <w:r w:rsidRPr="00571AC6">
        <w:rPr>
          <w:rStyle w:val="StyleUnderline"/>
          <w:rFonts w:cstheme="minorHAnsi"/>
          <w:highlight w:val="green"/>
        </w:rPr>
        <w:t>,</w:t>
      </w:r>
      <w:r w:rsidRPr="00A5409B">
        <w:rPr>
          <w:rStyle w:val="StyleUnderline"/>
          <w:rFonts w:cstheme="minorHAnsi"/>
        </w:rPr>
        <w:t xml:space="preserve"> the </w:t>
      </w:r>
      <w:r w:rsidRPr="00571AC6">
        <w:rPr>
          <w:rStyle w:val="StyleUnderline"/>
          <w:rFonts w:cstheme="minorHAnsi"/>
          <w:highlight w:val="green"/>
        </w:rPr>
        <w:t xml:space="preserve">question is </w:t>
      </w:r>
      <w:r w:rsidRPr="00571AC6">
        <w:rPr>
          <w:rStyle w:val="Emphasis"/>
          <w:rFonts w:cstheme="minorHAnsi"/>
          <w:highlight w:val="green"/>
        </w:rPr>
        <w:t>what is to be done</w:t>
      </w:r>
      <w:r w:rsidRPr="00571AC6">
        <w:rPr>
          <w:rFonts w:cstheme="minorHAnsi"/>
          <w:sz w:val="16"/>
          <w:szCs w:val="16"/>
          <w:highlight w:val="green"/>
        </w:rPr>
        <w:t>.</w:t>
      </w:r>
      <w:r w:rsidRPr="00A5409B">
        <w:rPr>
          <w:rFonts w:cstheme="minorHAnsi"/>
          <w:sz w:val="16"/>
          <w:szCs w:val="16"/>
        </w:rPr>
        <w:t xml:space="preserve"> For the law professor, the lawyer, and even the law student, </w:t>
      </w:r>
      <w:r w:rsidRPr="00A5409B">
        <w:rPr>
          <w:rStyle w:val="StyleUnderline"/>
          <w:rFonts w:cstheme="minorHAnsi"/>
        </w:rPr>
        <w:t xml:space="preserve">reform and </w:t>
      </w:r>
      <w:r w:rsidRPr="00571AC6">
        <w:rPr>
          <w:rStyle w:val="StyleUnderline"/>
          <w:rFonts w:cstheme="minorHAnsi"/>
          <w:highlight w:val="green"/>
        </w:rPr>
        <w:t xml:space="preserve">regulation are the </w:t>
      </w:r>
      <w:r w:rsidRPr="00571AC6">
        <w:rPr>
          <w:rStyle w:val="Emphasis"/>
          <w:rFonts w:cstheme="minorHAnsi"/>
          <w:highlight w:val="green"/>
        </w:rPr>
        <w:t>ever-present</w:t>
      </w:r>
      <w:r w:rsidRPr="00571AC6">
        <w:rPr>
          <w:rStyle w:val="StyleUnderline"/>
          <w:rFonts w:cstheme="minorHAnsi"/>
          <w:highlight w:val="green"/>
        </w:rPr>
        <w:t xml:space="preserve"> terrain</w:t>
      </w:r>
      <w:r w:rsidRPr="00571AC6">
        <w:rPr>
          <w:rFonts w:cstheme="minorHAnsi"/>
          <w:sz w:val="16"/>
          <w:szCs w:val="16"/>
          <w:highlight w:val="green"/>
        </w:rPr>
        <w:t>.</w:t>
      </w:r>
      <w:r w:rsidRPr="00A5409B">
        <w:rPr>
          <w:rFonts w:cstheme="minorHAnsi"/>
          <w:sz w:val="16"/>
          <w:szCs w:val="16"/>
        </w:rPr>
        <w:t>10 In courtrooms, classrooms, and law reviews, the circuitry of conversation moves from diagnosing a problem to suggesting a reform. Not long ago, it felt as if conversations about reform assumed the legitimacy of the prevailing political, economic, social, and juridical order: tweaks of doctrine or, perhaps, policy; the audience and discussants one and the same—our colleagues, the courts, agencies, bureaucrats, perhaps legislators.11 These debates often felt inflected by such hopelessness that I sometimes felt the political horizon was not much further than my nose. That a "reform" could be imagined as a "solution" suggested our discourse reduced questions of life and death to the tiniest of "problems"—now solvable by the expert and political classes.</w:t>
      </w:r>
    </w:p>
    <w:p w14:paraId="5D96CE3D" w14:textId="77777777" w:rsidR="008F1CC1" w:rsidRPr="00A5409B" w:rsidRDefault="008F1CC1" w:rsidP="008F1CC1">
      <w:pPr>
        <w:rPr>
          <w:rFonts w:cstheme="minorHAnsi"/>
          <w:sz w:val="8"/>
          <w:szCs w:val="8"/>
        </w:rPr>
      </w:pPr>
      <w:r w:rsidRPr="00A5409B">
        <w:rPr>
          <w:rFonts w:cstheme="minorHAnsi"/>
          <w:sz w:val="8"/>
          <w:szCs w:val="8"/>
        </w:rPr>
        <w:t>Neoliberal reform projects have funneled social problems into the market and the prison to solve; and both are insulated from popular input.12 Legal scholarship often mirrors the fundamental faith in the market and the prison. Private-law scholarship emphasizes "overcom[ing] inefficiencies and press[ing] toward wealth-maximizing outcomes" while public-law scholarship focuses on "narrowly defined differential treatment of individuals, especially by the state."13 Across scholarly siloes, concern for economic power or distribution is diminished, obscuring the structuring force of concentrated economic power.14 Faith in markets is too often paired with a deep "pessimism about . . . politics and the effectiveness of the state," rendering collective action the task of fools.15</w:t>
      </w:r>
    </w:p>
    <w:p w14:paraId="7D72E202" w14:textId="77777777" w:rsidR="008F1CC1" w:rsidRPr="00A5409B" w:rsidRDefault="008F1CC1" w:rsidP="008F1CC1">
      <w:pPr>
        <w:rPr>
          <w:rFonts w:cstheme="minorHAnsi"/>
          <w:sz w:val="8"/>
          <w:szCs w:val="8"/>
        </w:rPr>
      </w:pPr>
      <w:r w:rsidRPr="00A5409B">
        <w:rPr>
          <w:rFonts w:cstheme="minorHAnsi"/>
          <w:sz w:val="16"/>
          <w:szCs w:val="16"/>
        </w:rPr>
        <w:t xml:space="preserve">But over the almost two decades of my career as a lawyer and law professor, conversations about reform have shapeshifted.16 In 2011, </w:t>
      </w:r>
      <w:r w:rsidRPr="00571AC6">
        <w:rPr>
          <w:rStyle w:val="StyleUnderline"/>
          <w:rFonts w:cstheme="minorHAnsi"/>
          <w:highlight w:val="green"/>
        </w:rPr>
        <w:t xml:space="preserve">three years after the </w:t>
      </w:r>
      <w:r w:rsidRPr="00A5409B">
        <w:rPr>
          <w:rStyle w:val="Emphasis"/>
          <w:rFonts w:cstheme="minorHAnsi"/>
        </w:rPr>
        <w:t xml:space="preserve">global </w:t>
      </w:r>
      <w:r w:rsidRPr="00571AC6">
        <w:rPr>
          <w:rStyle w:val="Emphasis"/>
          <w:rFonts w:cstheme="minorHAnsi"/>
          <w:highlight w:val="green"/>
        </w:rPr>
        <w:t>financial crisis</w:t>
      </w:r>
      <w:r w:rsidRPr="00A5409B">
        <w:rPr>
          <w:rFonts w:cstheme="minorHAnsi"/>
          <w:sz w:val="16"/>
          <w:szCs w:val="16"/>
        </w:rPr>
        <w:t xml:space="preserve"> hit, </w:t>
      </w:r>
      <w:r w:rsidRPr="00A5409B">
        <w:rPr>
          <w:rStyle w:val="StyleUnderline"/>
          <w:rFonts w:cstheme="minorHAnsi"/>
        </w:rPr>
        <w:t xml:space="preserve">Tunisian produce vendor Mohamed </w:t>
      </w:r>
      <w:r w:rsidRPr="00571AC6">
        <w:rPr>
          <w:rStyle w:val="StyleUnderline"/>
          <w:rFonts w:cstheme="minorHAnsi"/>
          <w:highlight w:val="green"/>
        </w:rPr>
        <w:t xml:space="preserve">Bouazizi </w:t>
      </w:r>
      <w:r w:rsidRPr="00571AC6">
        <w:rPr>
          <w:rStyle w:val="Emphasis"/>
          <w:rFonts w:cstheme="minorHAnsi"/>
          <w:highlight w:val="green"/>
        </w:rPr>
        <w:t>immolated himself</w:t>
      </w:r>
      <w:r w:rsidRPr="00571AC6">
        <w:rPr>
          <w:rStyle w:val="StyleUnderline"/>
          <w:rFonts w:cstheme="minorHAnsi"/>
          <w:highlight w:val="green"/>
        </w:rPr>
        <w:t xml:space="preserve"> in protest</w:t>
      </w:r>
      <w:r w:rsidRPr="00A5409B">
        <w:rPr>
          <w:rStyle w:val="StyleUnderline"/>
          <w:rFonts w:cstheme="minorHAnsi"/>
        </w:rPr>
        <w:t xml:space="preserve"> of </w:t>
      </w:r>
      <w:r w:rsidRPr="00A5409B">
        <w:rPr>
          <w:rStyle w:val="Emphasis"/>
          <w:rFonts w:cstheme="minorHAnsi"/>
        </w:rPr>
        <w:t>unemployment</w:t>
      </w:r>
      <w:r w:rsidRPr="00A5409B">
        <w:rPr>
          <w:rStyle w:val="StyleUnderline"/>
          <w:rFonts w:cstheme="minorHAnsi"/>
        </w:rPr>
        <w:t xml:space="preserve">, </w:t>
      </w:r>
      <w:r w:rsidRPr="00A5409B">
        <w:rPr>
          <w:rStyle w:val="Emphasis"/>
          <w:rFonts w:cstheme="minorHAnsi"/>
        </w:rPr>
        <w:t>indebtedness</w:t>
      </w:r>
      <w:r w:rsidRPr="00A5409B">
        <w:rPr>
          <w:rStyle w:val="StyleUnderline"/>
          <w:rFonts w:cstheme="minorHAnsi"/>
        </w:rPr>
        <w:t xml:space="preserve">, and </w:t>
      </w:r>
      <w:r w:rsidRPr="00A5409B">
        <w:rPr>
          <w:rStyle w:val="Emphasis"/>
          <w:rFonts w:cstheme="minorHAnsi"/>
        </w:rPr>
        <w:t>police harassment</w:t>
      </w:r>
      <w:r w:rsidRPr="00A5409B">
        <w:rPr>
          <w:rFonts w:cstheme="minorHAnsi"/>
          <w:sz w:val="16"/>
          <w:szCs w:val="16"/>
        </w:rPr>
        <w:t xml:space="preserve">.17 His act sparked the Arab Spring, which, in turn, set off Occupy Wall Street in New York City.18 </w:t>
      </w:r>
      <w:r w:rsidRPr="00571AC6">
        <w:rPr>
          <w:rStyle w:val="StyleUnderline"/>
          <w:rFonts w:cstheme="minorHAnsi"/>
          <w:highlight w:val="green"/>
        </w:rPr>
        <w:t xml:space="preserve">Since then, a </w:t>
      </w:r>
      <w:r w:rsidRPr="00571AC6">
        <w:rPr>
          <w:rStyle w:val="Emphasis"/>
          <w:rFonts w:cstheme="minorHAnsi"/>
          <w:highlight w:val="green"/>
        </w:rPr>
        <w:t>drumbeat</w:t>
      </w:r>
      <w:r w:rsidRPr="00571AC6">
        <w:rPr>
          <w:rStyle w:val="StyleUnderline"/>
          <w:rFonts w:cstheme="minorHAnsi"/>
          <w:highlight w:val="green"/>
        </w:rPr>
        <w:t xml:space="preserve"> of </w:t>
      </w:r>
      <w:r w:rsidRPr="00571AC6">
        <w:rPr>
          <w:rStyle w:val="Emphasis"/>
          <w:rFonts w:cstheme="minorHAnsi"/>
          <w:highlight w:val="green"/>
        </w:rPr>
        <w:t>protest</w:t>
      </w:r>
      <w:r w:rsidRPr="00571AC6">
        <w:rPr>
          <w:rStyle w:val="StyleUnderline"/>
          <w:rFonts w:cstheme="minorHAnsi"/>
          <w:highlight w:val="green"/>
        </w:rPr>
        <w:t xml:space="preserve"> has </w:t>
      </w:r>
      <w:r w:rsidRPr="00571AC6">
        <w:rPr>
          <w:rStyle w:val="Emphasis"/>
          <w:rFonts w:cstheme="minorHAnsi"/>
          <w:highlight w:val="green"/>
        </w:rPr>
        <w:t>disrupted</w:t>
      </w:r>
      <w:r w:rsidRPr="00A5409B">
        <w:rPr>
          <w:rStyle w:val="StyleUnderline"/>
          <w:rFonts w:cstheme="minorHAnsi"/>
        </w:rPr>
        <w:t xml:space="preserve"> seemingly </w:t>
      </w:r>
      <w:r w:rsidRPr="00571AC6">
        <w:rPr>
          <w:rStyle w:val="Emphasis"/>
          <w:rFonts w:cstheme="minorHAnsi"/>
          <w:highlight w:val="green"/>
        </w:rPr>
        <w:t>settled</w:t>
      </w:r>
      <w:r w:rsidRPr="00571AC6">
        <w:rPr>
          <w:rStyle w:val="StyleUnderline"/>
          <w:rFonts w:cstheme="minorHAnsi"/>
          <w:highlight w:val="green"/>
        </w:rPr>
        <w:t xml:space="preserve"> terms of </w:t>
      </w:r>
      <w:r w:rsidRPr="00571AC6">
        <w:rPr>
          <w:rStyle w:val="Emphasis"/>
          <w:rFonts w:cstheme="minorHAnsi"/>
          <w:highlight w:val="green"/>
        </w:rPr>
        <w:t>law</w:t>
      </w:r>
      <w:r w:rsidRPr="00A5409B">
        <w:rPr>
          <w:rStyle w:val="StyleUnderline"/>
          <w:rFonts w:cstheme="minorHAnsi"/>
        </w:rPr>
        <w:t xml:space="preserve"> and </w:t>
      </w:r>
      <w:r w:rsidRPr="00A5409B">
        <w:rPr>
          <w:rStyle w:val="Emphasis"/>
          <w:rFonts w:cstheme="minorHAnsi"/>
        </w:rPr>
        <w:t>policy</w:t>
      </w:r>
      <w:r w:rsidRPr="00A5409B">
        <w:rPr>
          <w:rFonts w:cstheme="minorHAnsi"/>
          <w:sz w:val="16"/>
          <w:szCs w:val="16"/>
        </w:rPr>
        <w:t>.19 These popular protests cannot be read as simple or linear—they are uneven and filled with contradictory impulses.20 In the United States, mass protests took place during the summer of 2020 in response to the police murder of George Floyd, and expressed hope and futility by tens of millions of people.21 These protests meditated not on questions of efficiency or wealth maximization but on life and death.22 They embodied popular revolts against the state, the status quo, and electoral democracy.23</w:t>
      </w:r>
    </w:p>
    <w:p w14:paraId="3B555D7D" w14:textId="77777777" w:rsidR="008F1CC1" w:rsidRPr="00A5409B" w:rsidRDefault="008F1CC1" w:rsidP="008F1CC1">
      <w:pPr>
        <w:rPr>
          <w:rFonts w:cstheme="minorHAnsi"/>
          <w:sz w:val="8"/>
          <w:szCs w:val="8"/>
        </w:rPr>
      </w:pPr>
      <w:r w:rsidRPr="00A5409B">
        <w:rPr>
          <w:rFonts w:cstheme="minorHAnsi"/>
          <w:sz w:val="8"/>
          <w:szCs w:val="8"/>
        </w:rPr>
        <w:t>This decade-plus of riots and social movements is like nothing we have seen since the 1960s and 1970s. It is impossible to know when this period of heightened protest will die down. We may already be within its recesses. But that the struggles are global, popular, and iterative speaks to the systemic nature of the problems.24 In the United States, large majorities of the public support greater regulation of guns and the environment, easy access to abortion, some version of Medicare for All, a higher minimum wage, paid sick and parental leave, and greater taxation of millionaires and billionaires—and yet these preferences rarely take shape in law and policy.25 It is curious the extent to which the political class has chastised grassroots demands like defunding the police or the Green New Deal for their unpopularity, when it is increasingly clear that the structures of the state fortress law and policy from public needs and aspirations.26 To put it plainly: what does popularity have to do with law and policy anyway?</w:t>
      </w:r>
    </w:p>
    <w:p w14:paraId="54F05A80" w14:textId="77777777" w:rsidR="008F1CC1" w:rsidRPr="00A5409B" w:rsidRDefault="008F1CC1" w:rsidP="008F1CC1">
      <w:pPr>
        <w:rPr>
          <w:rFonts w:cstheme="minorHAnsi"/>
          <w:sz w:val="8"/>
          <w:szCs w:val="8"/>
        </w:rPr>
      </w:pPr>
      <w:r w:rsidRPr="00A5409B">
        <w:rPr>
          <w:rFonts w:cstheme="minorHAnsi"/>
          <w:sz w:val="8"/>
          <w:szCs w:val="8"/>
        </w:rPr>
        <w:t>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There are whole bodies of scholarship oriented toward legitimating state power, even state violence.28 Law faculty come in and out of judicial, legislative, and executive offices, often at the highest echelons of state power. We advise corporations and the police.29 We serve on commissions and working groups to study problems raised by streets protests.30 We do this work often to the exclusion of those who organized, protested, and even risked or lost their lives for the state to take these issues seriously. We are essential parts of the state's arsenal to reassert the status quo in which inequality and violence flourish.31</w:t>
      </w:r>
    </w:p>
    <w:p w14:paraId="23CCD564" w14:textId="77777777" w:rsidR="008F1CC1" w:rsidRPr="00A5409B" w:rsidRDefault="008F1CC1" w:rsidP="008F1CC1">
      <w:pPr>
        <w:rPr>
          <w:rFonts w:cstheme="minorHAnsi"/>
          <w:sz w:val="8"/>
          <w:szCs w:val="8"/>
        </w:rPr>
      </w:pPr>
      <w:r w:rsidRPr="00A5409B">
        <w:rPr>
          <w:rFonts w:cstheme="minorHAnsi"/>
          <w:sz w:val="8"/>
          <w:szCs w:val="8"/>
        </w:rPr>
        <w:t>In this Feature, I argue that we must reconceive our relationship to reforms and the popular struggles in which they are embedded.32 I examine the turn of left social movements to "non-reformist reforms" as a framework for reconceiving reform: not as an end goal but as struggles to reconstitute the terms of life, death, and democracy. Today's left social movements are challenging formal law and politics for their capitulation to a regime of racial capitalism and how it reproduces raced, classed, and gendered domination, exploitation, dispossession, and exposure to premature death.33 The turn to non-reformist reform is part of a larger meditation on what strategies and tactics will help build a more equal and just society, one that works for the many rather than the few, where people have their needs met and democracy extends to all realms of life well beyond the ballot box.34</w:t>
      </w:r>
    </w:p>
    <w:p w14:paraId="04231E98" w14:textId="77777777" w:rsidR="008F1CC1" w:rsidRPr="00A5409B" w:rsidRDefault="008F1CC1" w:rsidP="008F1CC1">
      <w:pPr>
        <w:rPr>
          <w:rFonts w:cstheme="minorHAnsi"/>
          <w:sz w:val="8"/>
          <w:szCs w:val="8"/>
        </w:rPr>
      </w:pPr>
      <w:r w:rsidRPr="00A5409B">
        <w:rPr>
          <w:rFonts w:cstheme="minorHAnsi"/>
          <w:sz w:val="8"/>
          <w:szCs w:val="8"/>
        </w:rPr>
        <w:t>Non-reformist reforms aim to undermine the prevailing political, economic, social order, construct an essentially different one, and build democratic power toward emancipatory horizons.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w:t>
      </w:r>
    </w:p>
    <w:p w14:paraId="525968B6" w14:textId="77777777" w:rsidR="008F1CC1" w:rsidRPr="00A5409B" w:rsidRDefault="008F1CC1" w:rsidP="008F1CC1">
      <w:pPr>
        <w:rPr>
          <w:rFonts w:cstheme="minorHAnsi"/>
          <w:sz w:val="8"/>
          <w:szCs w:val="8"/>
        </w:rPr>
      </w:pPr>
      <w:r w:rsidRPr="00A5409B">
        <w:rPr>
          <w:rFonts w:cstheme="minorHAnsi"/>
          <w:sz w:val="8"/>
          <w:szCs w:val="8"/>
        </w:rPr>
        <w:t>Social movements highlight the relationships between our understanding of the world around us (criticism), the world we fight for (horizon), and the reforms, strategies, and tactics that might bridge the two (praxis). The discourse on non-reformist reforms, then, reflects theories of social change35 on the margins of legal scholarship.36 There is an underlying argument within the Feature— I do not go to any real length to substantiate it—that protest and organizing put pressure on and transform law. But I avoid fetishizing law as the ultimate object of emancipatory projects that aim to change the many lifeworlds we inhabit.37</w:t>
      </w:r>
    </w:p>
    <w:p w14:paraId="4B12F07F" w14:textId="77777777" w:rsidR="008F1CC1" w:rsidRPr="00A5409B" w:rsidRDefault="008F1CC1" w:rsidP="008F1CC1">
      <w:pPr>
        <w:rPr>
          <w:rFonts w:cstheme="minorHAnsi"/>
          <w:sz w:val="16"/>
          <w:szCs w:val="16"/>
        </w:rPr>
      </w:pPr>
      <w:r w:rsidRPr="00A5409B">
        <w:rPr>
          <w:rFonts w:cstheme="minorHAnsi"/>
          <w:sz w:val="16"/>
          <w:szCs w:val="16"/>
        </w:rPr>
        <w:t xml:space="preserve">Law and lawyers have a place in social-change work, but to assert the roles as primary is to capitulate to a conception of power that is top-down and centralized rather than everywhere and relational. What does it mean to think about law in relation to emancipation and long freedom struggles?38 To begin, it requires that we understand law as a site of domination, exploitation, expropriation, and legitimation—and lawyers as central partners therein.39 Law is neither above nor below politics or reason, nor is it the entire domain of politics or reason itself. </w:t>
      </w:r>
      <w:r w:rsidRPr="00571AC6">
        <w:rPr>
          <w:rStyle w:val="StyleUnderline"/>
          <w:rFonts w:cstheme="minorHAnsi"/>
          <w:highlight w:val="green"/>
        </w:rPr>
        <w:t xml:space="preserve">Law is a </w:t>
      </w:r>
      <w:r w:rsidRPr="00571AC6">
        <w:rPr>
          <w:rStyle w:val="Emphasis"/>
          <w:rFonts w:cstheme="minorHAnsi"/>
          <w:highlight w:val="green"/>
        </w:rPr>
        <w:t>partial</w:t>
      </w:r>
      <w:r w:rsidRPr="00571AC6">
        <w:rPr>
          <w:rStyle w:val="StyleUnderline"/>
          <w:rFonts w:cstheme="minorHAnsi"/>
          <w:highlight w:val="green"/>
        </w:rPr>
        <w:t xml:space="preserve"> and </w:t>
      </w:r>
      <w:r w:rsidRPr="00571AC6">
        <w:rPr>
          <w:rStyle w:val="Emphasis"/>
          <w:rFonts w:cstheme="minorHAnsi"/>
          <w:highlight w:val="green"/>
        </w:rPr>
        <w:t>dynamic terrain</w:t>
      </w:r>
      <w:r w:rsidRPr="00571AC6">
        <w:rPr>
          <w:rStyle w:val="StyleUnderline"/>
          <w:rFonts w:cstheme="minorHAnsi"/>
          <w:highlight w:val="green"/>
        </w:rPr>
        <w:t xml:space="preserve"> of </w:t>
      </w:r>
      <w:r w:rsidRPr="00571AC6">
        <w:rPr>
          <w:rStyle w:val="Emphasis"/>
          <w:rFonts w:cstheme="minorHAnsi"/>
          <w:highlight w:val="green"/>
        </w:rPr>
        <w:t>political</w:t>
      </w:r>
      <w:r w:rsidRPr="00A5409B">
        <w:rPr>
          <w:rStyle w:val="StyleUnderline"/>
          <w:rFonts w:cstheme="minorHAnsi"/>
        </w:rPr>
        <w:t xml:space="preserve">, </w:t>
      </w:r>
      <w:r w:rsidRPr="00A5409B">
        <w:rPr>
          <w:rStyle w:val="Emphasis"/>
          <w:rFonts w:cstheme="minorHAnsi"/>
        </w:rPr>
        <w:t>economic</w:t>
      </w:r>
      <w:r w:rsidRPr="00A5409B">
        <w:rPr>
          <w:rStyle w:val="StyleUnderline"/>
          <w:rFonts w:cstheme="minorHAnsi"/>
        </w:rPr>
        <w:t xml:space="preserve">, and </w:t>
      </w:r>
      <w:r w:rsidRPr="00A5409B">
        <w:rPr>
          <w:rStyle w:val="Emphasis"/>
          <w:rFonts w:cstheme="minorHAnsi"/>
        </w:rPr>
        <w:t xml:space="preserve">social </w:t>
      </w:r>
      <w:r w:rsidRPr="00571AC6">
        <w:rPr>
          <w:rStyle w:val="Emphasis"/>
          <w:rFonts w:cstheme="minorHAnsi"/>
          <w:highlight w:val="green"/>
        </w:rPr>
        <w:t>struggle</w:t>
      </w:r>
      <w:r w:rsidRPr="00A5409B">
        <w:rPr>
          <w:rStyle w:val="StyleUnderline"/>
          <w:rFonts w:cstheme="minorHAnsi"/>
        </w:rPr>
        <w:t xml:space="preserve">. It is a place and a language </w:t>
      </w:r>
      <w:r w:rsidRPr="00571AC6">
        <w:rPr>
          <w:rStyle w:val="StyleUnderline"/>
          <w:rFonts w:cstheme="minorHAnsi"/>
          <w:highlight w:val="green"/>
        </w:rPr>
        <w:t xml:space="preserve">where </w:t>
      </w:r>
      <w:r w:rsidRPr="00571AC6">
        <w:rPr>
          <w:rStyle w:val="Emphasis"/>
          <w:rFonts w:cstheme="minorHAnsi"/>
          <w:highlight w:val="green"/>
        </w:rPr>
        <w:t>power</w:t>
      </w:r>
      <w:r w:rsidRPr="00571AC6">
        <w:rPr>
          <w:rStyle w:val="StyleUnderline"/>
          <w:rFonts w:cstheme="minorHAnsi"/>
          <w:highlight w:val="green"/>
        </w:rPr>
        <w:t xml:space="preserve"> is </w:t>
      </w:r>
      <w:r w:rsidRPr="00571AC6">
        <w:rPr>
          <w:rStyle w:val="Emphasis"/>
          <w:rFonts w:cstheme="minorHAnsi"/>
          <w:highlight w:val="green"/>
        </w:rPr>
        <w:t>shaped</w:t>
      </w:r>
      <w:r w:rsidRPr="00571AC6">
        <w:rPr>
          <w:rStyle w:val="StyleUnderline"/>
          <w:rFonts w:cstheme="minorHAnsi"/>
          <w:highlight w:val="green"/>
        </w:rPr>
        <w:t xml:space="preserve"> and </w:t>
      </w:r>
      <w:r w:rsidRPr="00571AC6">
        <w:rPr>
          <w:rStyle w:val="Emphasis"/>
          <w:rFonts w:cstheme="minorHAnsi"/>
          <w:highlight w:val="green"/>
        </w:rPr>
        <w:t>contested</w:t>
      </w:r>
      <w:r w:rsidRPr="00A5409B">
        <w:rPr>
          <w:rStyle w:val="StyleUnderline"/>
          <w:rFonts w:cstheme="minorHAnsi"/>
        </w:rPr>
        <w:t xml:space="preserve">, and where </w:t>
      </w:r>
      <w:r w:rsidRPr="00571AC6">
        <w:rPr>
          <w:rStyle w:val="Emphasis"/>
          <w:rFonts w:cstheme="minorHAnsi"/>
          <w:highlight w:val="green"/>
        </w:rPr>
        <w:t>relations</w:t>
      </w:r>
      <w:r w:rsidRPr="00571AC6">
        <w:rPr>
          <w:rStyle w:val="StyleUnderline"/>
          <w:rFonts w:cstheme="minorHAnsi"/>
          <w:highlight w:val="green"/>
        </w:rPr>
        <w:t xml:space="preserve"> of </w:t>
      </w:r>
      <w:r w:rsidRPr="00571AC6">
        <w:rPr>
          <w:rStyle w:val="Emphasis"/>
          <w:rFonts w:cstheme="minorHAnsi"/>
          <w:highlight w:val="green"/>
        </w:rPr>
        <w:t>class</w:t>
      </w:r>
      <w:r w:rsidRPr="00571AC6">
        <w:rPr>
          <w:rStyle w:val="StyleUnderline"/>
          <w:rFonts w:cstheme="minorHAnsi"/>
          <w:highlight w:val="green"/>
        </w:rPr>
        <w:t xml:space="preserve">, </w:t>
      </w:r>
      <w:r w:rsidRPr="00571AC6">
        <w:rPr>
          <w:rStyle w:val="Emphasis"/>
          <w:rFonts w:cstheme="minorHAnsi"/>
          <w:highlight w:val="green"/>
        </w:rPr>
        <w:t>race</w:t>
      </w:r>
      <w:r w:rsidRPr="00571AC6">
        <w:rPr>
          <w:rStyle w:val="StyleUnderline"/>
          <w:rFonts w:cstheme="minorHAnsi"/>
          <w:highlight w:val="green"/>
        </w:rPr>
        <w:t xml:space="preserve">, </w:t>
      </w:r>
      <w:r w:rsidRPr="00571AC6">
        <w:rPr>
          <w:rStyle w:val="Emphasis"/>
          <w:rFonts w:cstheme="minorHAnsi"/>
          <w:highlight w:val="green"/>
        </w:rPr>
        <w:t>gender</w:t>
      </w:r>
      <w:r w:rsidRPr="00571AC6">
        <w:rPr>
          <w:rStyle w:val="StyleUnderline"/>
          <w:rFonts w:cstheme="minorHAnsi"/>
          <w:highlight w:val="green"/>
        </w:rPr>
        <w:t xml:space="preserve">, and </w:t>
      </w:r>
      <w:r w:rsidRPr="00571AC6">
        <w:rPr>
          <w:rStyle w:val="Emphasis"/>
          <w:rFonts w:cstheme="minorHAnsi"/>
          <w:highlight w:val="green"/>
        </w:rPr>
        <w:t>ability</w:t>
      </w:r>
      <w:r w:rsidRPr="00571AC6">
        <w:rPr>
          <w:rStyle w:val="StyleUnderline"/>
          <w:rFonts w:cstheme="minorHAnsi"/>
          <w:highlight w:val="green"/>
        </w:rPr>
        <w:t xml:space="preserve"> are </w:t>
      </w:r>
      <w:r w:rsidRPr="00571AC6">
        <w:rPr>
          <w:rStyle w:val="Emphasis"/>
          <w:rFonts w:cstheme="minorHAnsi"/>
          <w:highlight w:val="green"/>
        </w:rPr>
        <w:t>made</w:t>
      </w:r>
      <w:r w:rsidRPr="00571AC6">
        <w:rPr>
          <w:rStyle w:val="StyleUnderline"/>
          <w:rFonts w:cstheme="minorHAnsi"/>
          <w:highlight w:val="green"/>
        </w:rPr>
        <w:t xml:space="preserve"> and </w:t>
      </w:r>
      <w:r w:rsidRPr="00571AC6">
        <w:rPr>
          <w:rStyle w:val="Emphasis"/>
          <w:rFonts w:cstheme="minorHAnsi"/>
          <w:highlight w:val="green"/>
        </w:rPr>
        <w:t>remad</w:t>
      </w:r>
      <w:r w:rsidRPr="00571AC6">
        <w:rPr>
          <w:rFonts w:cstheme="minorHAnsi"/>
          <w:sz w:val="16"/>
          <w:szCs w:val="16"/>
          <w:highlight w:val="green"/>
        </w:rPr>
        <w:t>e</w:t>
      </w:r>
      <w:r w:rsidRPr="00A5409B">
        <w:rPr>
          <w:rFonts w:cstheme="minorHAnsi"/>
          <w:sz w:val="16"/>
          <w:szCs w:val="16"/>
        </w:rPr>
        <w:t xml:space="preserve">.40 </w:t>
      </w:r>
      <w:r w:rsidRPr="00A5409B">
        <w:rPr>
          <w:rStyle w:val="StyleUnderline"/>
          <w:rFonts w:cstheme="minorHAnsi"/>
        </w:rPr>
        <w:t xml:space="preserve">It is </w:t>
      </w:r>
      <w:r w:rsidRPr="00571AC6">
        <w:rPr>
          <w:rStyle w:val="StyleUnderline"/>
          <w:rFonts w:cstheme="minorHAnsi"/>
          <w:highlight w:val="green"/>
        </w:rPr>
        <w:t>a</w:t>
      </w:r>
      <w:r w:rsidRPr="00A5409B">
        <w:rPr>
          <w:rFonts w:cstheme="minorHAnsi"/>
          <w:sz w:val="16"/>
          <w:szCs w:val="16"/>
        </w:rPr>
        <w:t xml:space="preserve"> tool, a strategy, a </w:t>
      </w:r>
      <w:r w:rsidRPr="00571AC6">
        <w:rPr>
          <w:rStyle w:val="Emphasis"/>
          <w:rFonts w:cstheme="minorHAnsi"/>
          <w:highlight w:val="green"/>
        </w:rPr>
        <w:t>tactic</w:t>
      </w:r>
      <w:r w:rsidRPr="00A5409B">
        <w:rPr>
          <w:rStyle w:val="StyleUnderline"/>
          <w:rFonts w:cstheme="minorHAnsi"/>
        </w:rPr>
        <w:t xml:space="preserve">, and it </w:t>
      </w:r>
      <w:r w:rsidRPr="00571AC6">
        <w:rPr>
          <w:rStyle w:val="StyleUnderline"/>
          <w:rFonts w:cstheme="minorHAnsi"/>
          <w:highlight w:val="green"/>
        </w:rPr>
        <w:t xml:space="preserve">contributes to the terms of </w:t>
      </w:r>
      <w:r w:rsidRPr="00571AC6">
        <w:rPr>
          <w:rStyle w:val="Emphasis"/>
          <w:rFonts w:cstheme="minorHAnsi"/>
          <w:highlight w:val="green"/>
        </w:rPr>
        <w:t>life</w:t>
      </w:r>
      <w:r w:rsidRPr="00571AC6">
        <w:rPr>
          <w:rStyle w:val="StyleUnderline"/>
          <w:rFonts w:cstheme="minorHAnsi"/>
          <w:highlight w:val="green"/>
        </w:rPr>
        <w:t>,</w:t>
      </w:r>
      <w:r w:rsidRPr="00A5409B">
        <w:rPr>
          <w:rStyle w:val="StyleUnderline"/>
          <w:rFonts w:cstheme="minorHAnsi"/>
        </w:rPr>
        <w:t xml:space="preserve"> </w:t>
      </w:r>
      <w:r w:rsidRPr="00A5409B">
        <w:rPr>
          <w:rStyle w:val="Emphasis"/>
          <w:rFonts w:cstheme="minorHAnsi"/>
        </w:rPr>
        <w:t>death</w:t>
      </w:r>
      <w:r w:rsidRPr="00A5409B">
        <w:rPr>
          <w:rStyle w:val="StyleUnderline"/>
          <w:rFonts w:cstheme="minorHAnsi"/>
        </w:rPr>
        <w:t xml:space="preserve">, and </w:t>
      </w:r>
      <w:r w:rsidRPr="00A5409B">
        <w:rPr>
          <w:rStyle w:val="Emphasis"/>
          <w:rFonts w:cstheme="minorHAnsi"/>
        </w:rPr>
        <w:t>democracy</w:t>
      </w:r>
      <w:r w:rsidRPr="00A5409B">
        <w:rPr>
          <w:rFonts w:cstheme="minorHAnsi"/>
          <w:sz w:val="16"/>
          <w:szCs w:val="16"/>
        </w:rPr>
        <w:t>.41</w:t>
      </w:r>
    </w:p>
    <w:p w14:paraId="30A124EF" w14:textId="77777777" w:rsidR="008F1CC1" w:rsidRPr="00A5409B" w:rsidRDefault="008F1CC1" w:rsidP="008F1CC1">
      <w:pPr>
        <w:rPr>
          <w:rFonts w:cstheme="minorHAnsi"/>
          <w:sz w:val="2"/>
          <w:szCs w:val="2"/>
        </w:rPr>
      </w:pPr>
      <w:r w:rsidRPr="00A5409B">
        <w:rPr>
          <w:rFonts w:cstheme="minorHAnsi"/>
          <w:sz w:val="2"/>
          <w:szCs w:val="2"/>
        </w:rPr>
        <w:t>Part I identifies the broad return of a commonsense on the left that racism and capitalism are entangled and co-constitutive of the unequal and undemocratic world around us.42 This turn toward materializing racism asserts the dynamic relationship of racism to economic processes and relations.43 It understands racism as rooted in and reproducing uneven structures of organized exploitation (e.g., wage labor), expropriation (e.g., gentrification), and violence (e.g., incarceration). The turn to antiracist and anticapitalist politics has reconstituted the terrain of racial-justice discourse and organizing and attendant conversations on law and policy. Once racism and capitalism are understood as soldered together, it becomes clear that emancipatory projects must take them on together. That freedom struggles cannot succeed by approaching law narrowly, with trust, or in isolation. As horizons of emancipation are illuminated, the strategies and tactics expand beyond formal legal process and law itself. Reform and regulation can no longer be end goals; instead, they live among an array of contradictory strategies and tactics for emancipation.44 Part II lays out left critiques of reformism and offers a schematic history for "non-reformist reforms" as a competing conceptual frame to the neoliberal or liberal reformism dominant in the legal academy. In centering productive contradictions between reform and revolution, the heuristic facilitates strategic and tactical questions that "reformist reforms" do not: it requires engaging with systems as they are, allows one to hold in view bold and radical horizons, and facilitates the identification of strategic battles that might serve as a bridge through popular agitation.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 Because non-reformist reforms emerge from theories of change rooted in building popular power, Part III attends to actually existing sites of struggle in the United States: abolition and decriminalization; decolonization and decommodification; and democratization.46 I turn to major campaigns, including #StopCopCity in Atlanta; organizing to cancel rent by KC Tenants in Kansas City, Missouri, and to cancel student debt by the Debt Collective; and workers organizing for collective power, and the Democratic Socialists of America's (DSA) joint campaign for the Protect the Right to Organize (PRO) Act and the Green New Deal. While others may disagree with my characterizations of these as prevailing winds, I offer the assessment to provoke debate about the sort of reform projects legal scholars may pursue in alignment with the emancipatory organizing of our time.47 This work of "movement law"—thinking in conversation with emancipatory movements—provides a distinctive way to deploy expertise through more collaborative practices than scholars typically pursue.48 Part IV turns to the disciplinary reorientations required for engaging law as a potential terrain of mass politics. I outline four fundamental distinctions between non-reformist reforms and liberal and neoliberal approaches to reform. Non-reformist reforms require a horizon beyond legalism; they embrace antagonism and conflict rather than depoliticization and neutrality; they aim to shift the balance of power; and they build mass organization and prepare the people to govern. I. MOVEMENTS AGAINST RACISM AND CAPITALISM The United States has witnessed extraordinary social movement activity in the last fifteen years: Occupy Wall Street; the protests against the State of Georgia's execution of Troy Davis; immigrant organizing against #Not1More deportation; the rebellions against police violence in cities like Ferguson, Baltimore, and Minneapolis that caught on from coast to coast; the anti-pipeline protests against extractive development including the #NoDAPL encampment at Standing Rock; the Women's March and the protests against the Muslim Ban; the occupation of Nancy Pelosi's office announcing the Green New Deal; the squatting of a vacant home by Moms 4 Housing in Oakland; and the solidarity protests with the Palestinian people of the East Jerusalem neighborhood of Sheikh Jarrah.49 These protests were profound for how they individually and collectively unsettled the legitimacy of the status quo and gestured at the possibility of building broad constituencies for radical change while recovering histories of long freedom struggles.50 An ecosystem of formal organizations and ad hoc formations have supported this work, from what is loosely referred to as "Black Lives Matter" or the Movement for Black Lives (M4BL), to the DSA; Boycott, Divestment, and Sanctions; and myriad prison-abolitionist, environmental and housing-justice, Indigenous, feminist, and communist collectives.51 Some are long-standing, some new, and some have already come and gone. Simultaneously, teachers, nurses, baristas, flight attendants, railroad workers, app-deployed drivers, and Amazon warehouse workers are reclaiming the strike and organizing drives to form unions and workers' collectives in the face of almost boundless economic power.52 Organizers and activists in racial- and economic-justice movements invoke both racism and capitalism as the target of their work.53 From M4BL to the DSA to tenants' and debtors' unions, people are grappling with the idea that capitalism and white supremacy are soldered to one another through long and varied historical processes, including colonialism and settler colonialism.54 While debates about the relationship between race and class—or one's primacy over the other—continue to haunt the left, social movements today understand that racialized inequality and capitalist exploitation must be taken on and fought together.55 The centrality of this analysis focused on racism, capitalism, and colonialism, marks the radicalization, a reemergence, or a growth, of a left flank of racial-justice organizing and of a socialist left in the United States. The turn to racial capitalism—if not the phrase, the proposition that racism and capitalism are partners—is central to the radicalization of theories and practices of social change.56 It explains why people on the left cannot believe in law, the state, or the market as neutral vessels. It is central to why they adopt horizons beyond the state as we know it. And it key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braiding of racial-justice with economic-justice struggles.58 It allows for an understanding of social change that centers not simply the "working class" and the shop floor, but a broad range of dominated and exploited classes in a diverse range of social, political, and economic settings: debtors in schools and hospitals, and incarcerated people in prisons, jails, and detention centers, for example.59 It breaks movements and organizations out of narrow and issue-specific struggles.60 Recognizing the entangled development of capitalism and colonialism, it creates pathways to build larger blocs of organized insurgency—linkages for instance between Indigenous sovereignty and environmental justice.61 The return to the racial-capitalism frame is linked to the return of non-reformist reforms and a growing sense of futility around reformism. II. REFORM AND REVOLUTION In April 2020, Harmony Goldberg and the Grassroots Power Project (GPP) published a booklet asserting that the pandemic created interlinked crises of public health, the economy, and the state which, in turn, intensified struggles over life and death.62 In such moments, the "right and the super-rich" take advantage of instability to "reshape[] our economy, our government and our society" toward greater profits and the consolidation of "[racial] capitalism, in its neoliberal form."63 The question for the left is how to formulate "demands for immediate relief as building blocks that can lay the foundation" so that "we will be strongly positioned to lead the rebuilding of our society and economy on new terms."64 Organizing for such change will require connecting how "people are experiencing the crisis" with "bold reforms."65 It will be necessary to organize in such a way to address disproportionate "impacts on Black, Latino and Native communities," "low-wage service and care workers," and "undocumented," and "incarcerated people."66 Drawing from socialist feminist writings of the mid-twentieth century, the Grassroots Power Project uses the phrase "stepping stone reforms" for demands that pave the way to the world the organization and others like it are hoping to build.67 Across the U.S. left today, such frameworks for thinking about reform toward abolitionist, socialist, communist, or anarchist horizons have proliferated with a focus on undermining neoliberalism, racial capitalism, and the carceral state. A range of terms from the mid-twentieth century are being revived and redeployed—as are larger debates about socialist strategy, reform and revolution, and the theories of social change in which these terms are nested.68 The terms reflect various conceptions of the horizon for social change, the agential classes or coalitions for agitation and remaking, and the strategies, tactics, and modes of social organization such transformation will require.69 Most common today is the term "non-reformist reform." Non-reformist reform is typically associated with a democratic-socialist tradition. But it is being used broadly, including by prison abolitionists, many of whom embrace anticapitalist politics but may or may not claim socialism or communism. The syntax of "non-reformist reform" poses a riddle at the heart of projects that seek transformation, emancipation, or liberation in the face of an unjust system: is it possible for "reforms" to change the essential character of a system rather than to improve it? To foment new social formations that might make the grounds ripe for future revolution?70 The non-reformist reform framework suggests reform is less about expertise than it is about intervening in the balance of power among classes.71 While the framework does not often provide clear-cut differentiations between reformist and non-reformist reforms, it reorients conversations about reform around antagonism, militancy, and building independent organized power.72 And it rejects default orientations focused on either rights and liberal legalism, or the market and the prison, as adequate responses to inequality and various social problems. It considers the dual nature of reform, as inherently conciliatory to an unequal order and an essential ground for popular struggle. But the framework is not simply an alternative to liberal reformism; it is an alternative to revolution or armed insurrection. The turn to non-reformist reform emerges out of a sense that revolution is neither desirable nor viable. On desirability, it is a rejection of a form of centralism and vanguardism.73 On viability, the concern is about political repression, as well as the world-historical might of U.S. carceral and military power. The turn is an embrace of the necessity of building democratic majorities to reconstitute power, the state, and society. It is part of a larger return of the left toward mass politics and democratic domains. The framework imagines revolutionary and transformative processes through disruption, repetition, and the building of new democratic spaces. A. Reformism On the left, the term "reformism" is used pejoratively—as a short-hand criticism of prevailing liberal and neoliberal conceptions of reform.74 These criticisms are worth unpacking, in part because they are rarely articulated within legal scholarship.75 The primary concern is that to focus on reformism is to orient action toward entrenching, rather than overthrowing or substituting, a fundamentally corrupt system, institution, or set of relations.76 As Rosa Luxemburg explained in Reform or Revolution, [P]eople who pronounce themselves in favor or legislative reform in place of and in contradistinction to the conquest of political power and social revolution do not choose a more tranquil, calmer, and slower road to the same goal, but a different goal. Instead of taking a stand for the establishment of a new society they take a stand for surface modification of the old society . . . . Our program becomes not the realization of Socialism, but the reform of capitalism; not the suppression of the system of wage labor, but the . . . suppression of the abuses of capitalism instead of the suppression of capitalism itself.77 In other words, reform as an end goal—reformism—is a project distinct from reform toward revolutionary or transformative ends. If capitalism is the problem, then abolition rather than reform should be the goal. Parallel arguments are made for white supremacy, heteropatriarchy, and the prison-industrial complex.78 Reformism telegraphs to the public that the system, institution, or set of relations it seeks to tweak are here to stay; that the problem is not structural or symptomatic but stray.79 As such, it insulates labor exploitation, land dispossession, environmental destruction, and more as problems for regulation, rather than products of status quo power relations. In form and substance, reformism shields the status quo and its protectorate from ongoing challenges necessary to contest their power and build another world. In so doing, reformism consolidates the hand of those in power and deepen preexisting inequalities.80 Reformism becomes an essential strategy of the ruling class to reestablish its rule;81 to do as little as possible to quell revolt that might force deeper changes and self-rule.82 Reformism does not try to remake power, politics, or the state, but it engages with power, politics, and the state as it is constituted. Even when what fuels the reform is street politics, the political class will take ownership over the path forward. They will coopt the energy from the streets to reassert their own power and make excuses for or divert attention away from their inability to act.83 Consider the Congressional Democrats' offering of the George Floyd Justice in Policing Act soon after the 2020 protests began. The summerlong rebellions and protests came amidst the early days of the global pandemic and almost six years after the rebellion against Darren Wilson's murder of Michael Brown in Ferguson. Most Democrats criticized the demand "defund the police" as naive, nonsensical, and unpopular.84 On June 8th, Nancy Pelosi, Chuck Schumer, and members of the Congressional Black Caucus donned kente cloth and kneeled in silence for eight minutes and forty-six seconds before announcing their legislative rebuke.85 The bill included a laundry list of police reforms and committed hundreds of millions of dollars to the police. It delimited qualified immunity that shields police from liability for brutality; banned chokeholds, no-knock warrants, and racial profiling; promoted greater adoption of body cameras and more trainings on racial profiling; and established a national police-misconduct registry.86 The Lawyers' Committee for Civil Rights Under Law, the NAACP LDF, the National Urban League, and the National Action Network endorsed the legislation.87 Police unions opposed it.88 President Trump promised to veto it.89 The bill passed the House within weeks and never made it out of the Senate.90 It was the most robust police reform bill the House had passed in decades.91 The triumphant version of this story sees democracy at work: Congressional Democrats forced by street protests to take stronger action than they would have otherwise. But there is a more critical story in which the Democrats knew the bill would not pass Congress, let alone President Trump's desk. This was counterinsurgency: theater designed to deflect and to slow down the street protests— which had been subjected to police and National Guard crackdowns all over the country.92 The Democrats acted to safeguard the legitimacy of the police along with their party and bourgeois democracy more broadly, and to reassert the primacy of conventional police reformover defund. They attempted to reseal a loop broken by the street protests, which, by virtue of their scale, endurance, and vibrancy, called into question the ability of policing or the channels of representative democracy to serve the people at all. Theirs was an effort to quell the protest that propelled them to act, while asserting their responsiveness all along.93 The Democrats went on the attack against defund and the broader left with its demands for redistribution.94 But as far as the political class went to lambast mass protest—to render it criminal, as the act of outsiders—it is protest and organizing that creates the social crises required for emancipatory social change.95 We can see the necessity of protest, disruption, and radical demands in changing what is possible in the histories of suffrage, civil rights, and the abolition of chattel slavery,96 even as we notice protest, like any tool, from litigation to lobbying, is both incomplete and put to use by right-wing and revanchist forces. Reformism communicates a conception of the state as a neutral arbiter of equally situated competing interests. This implies that poor, working-class, and oppressed people should focus on voting and elections to "secure legislation to regulate capitalism," and thereby "improve their working conditions and living standards."97 It requires people to plead with elected officials and rely on a narrow band of methods "that end up preventing them from securing their own reform goals."98 Reformism fosters continual reliance on the ruling class, attempting to foreclose contesting fundamental questions of the shape of the state or the economy.99 It prevents the dominated classes from building independent political power and encourages an embrace of formal law and politics as the primary terrain of struggle.100 When such efforts (almost inevitably) fail, it is for lack of trying, or the unpopularity or foolishness of the cause. A growing body of research demonstrates the state is neither "neutral" nor "capable of being used by anyone."101 The state is dominated by the capitalist class, corporate power, organized money, and the rich.102 Relying primarily on formal law and politics diverts attention from the work required to reconstitute politics and the economy. A member of the DSA and the L.A. Tenants' Union explains: "[T]he fate of [the DSA] depends on whether or not it is willing to struggle with the working class where they are . . . over the long haul."103 Such "deep local organizing" is "arduous" and "time-consuming."104 Focusing on legislative or electoral battles distracts from building "sites of power independent of the political system" beyond a campaign cycle.105 The strongest version of the Marxist critique of the state sees the state at its essence as an instrument of class domination.106 But the Greek sociologist and lawyer Nicos Poulantzas offered a more dynamic account refusing the state either as an object of class power (the strong Marxist account) or a neutral arbiter among varied interests (the liberal account).107 He conceived of the state as a relation rather than a thing: a "material condensation (apparatus) of force between classes and fractions of classes as they are expressed in a specific manner."108 This meant that the state has some autonomous qualities—rather than a simple extension of ruling class power—in part due to competing interests among fractions of the ruling class. The state encompasses a set of variegated spaces and relations in which struggles are waged.109 So too does the law "absorb" popular struggles and thus become "riven with social contradictions."110 While Poulantzas rejected the idea that the state was neutral and therefore could be used by anyone toward any end, he believed popular struggles could shift the balance of power in ways that were absorbed by the state. The question for Poulantzas, and for many on the left, is how to create ruptures or breaks within the political, economic, social order for deep transformation. The intimate relationship between the state and the ruling class suggests that pursuing reforms as a primary or exclusive strategy for any movement or party that seeks fundamental transformation is inherently concessionary.111 But while working toward reforms risks "corruption or quenching of the work for the longterm goal" of transformation, renouncing reforms may be "paralysing to action."112 This widely understood tension on the left leads to engagement with reform projects, and the necessity of a framework for pursuing reforms understood as part of a fundamental struggle for power. B. Non-Reformist Reforms The basic formulation of the non-reformist reform is twofold. First, a non-reformist reform aims to undermine the political, economic, and social system or set of relations as it gestures at a fundamentally distinct system or set of relations in relation or toward a particular ideological and material project of world-building.113 Second, a non-reformist reform draws from and builds the popular strength, consciousness, and organization of revolutionary or agential classes or coalitions—most clearly, in doctrinaire Marxism, for example, the working class.114 It is part of a democratic project.115 Embedded in the concept is a theory of change: a criticism of the prevailing political, economic, and social system or set of relations, who benefits from it, and at whose expense, and how; a horizon for a radical new state, society, or world; and an evolving praxis of how to bridge the two.116 For example, labor organizer Jane McAlevey distinguishes among advocacy, mobilizing, and organizing. Advocacy involves elites, "lawyers, pollsters, researchers, and communications firms"; mobilizing involves "dedicated activists who show up over and over at every meeting and rally for all good causes"; and organizing builds "a continually expanding base of ordinary people, a mass of people never previously involved," with the "primary goal" to "transfer power from the elite to the majority."117 McAlevey differentiates modes of praxis here, but folded within each of her descriptions is a theory of social change. Whereas advocacy and mobilizing are more in sync with liberal legal conceptions, organizing is aligned with left theories that envision a transformation of state and society, not simply as a matter of substance, but in terms of who holds power and who governs.118 In the 1960s, French Austrian philosopher André Gorz made his essential contribution to Marxist theories of social change by coining the term "non-reformist reform."119 His criticism was focused on capitalism and his horizon on socialism: "no less than the hegemony of the working class, the public ownership of the means of production."120 Because capitalism would not buckle of its own contradictions or due to spontaneous working-class revolt, the challenge was "link[ing] the struggle for socialism to the everyday demands of . . . workers;"121 to make manifest "what socialism can bring" and to establish "intermediate objectives by means of which socialism can be seen as possible."122 The contradictory valence of reform emerged from a question of praxis: is it "possible from within [capitalism] . . . to impose anti-capitalist solutions which will not immediately be incorporated into and subordinated to the system?"123 The non-reformist reform is democratic in character. Gorz explained that not only must a non-reformist reform be "implemented or controlled by those who demand it," it "requires the creation of new centers of democratic power."124 This would entail, he went on, the "decentralization of the decision-making power, a restriction on the powers of State or Capital, an extension of popular power, that is to say, a victory of democracy over the dictatorship of profit."125 He called for something broader and deeper than a version of democracy limited to the vote or electoral politics. He spoke of power for workers against "Capital" and within and over "agriculture, the university, property relations, the region, the administration, the economy . . . companies, schools, municipalities . . . [and] large enterprise."126 The terrain of the struggle Gorz described is not limited to law and the state, but a broader set of arenas where political, economic, and social relations take shape. Non-reformist reforms must engage the market, the economy, and the social head on. Gorz's account of non-reformist reforms, then, has less to do with the law or the state per se, than a more expansive account of remaking a broader set of rules, relations, and institutions through which we live. This is "a strategy of progressive conquest of power by the workers," he explained, that does not "exclude the possibility or even the necessity for a revolutionary seizure of power at a later stage."127 Almost fifty years later, Ruth Wilson Gilmore called for non-reformist reforms in the context of prison abolitionist struggles.128 In her many writings, Gilmore centers the prison as a central site in the struggle against racial capitalism.129 For Gilmore, non-reformist reforms are "changes that, at the end of the day, unravel rather than widen the net of social control through criminalization."130 By using the word "changes," like Gorz, she makes the case for a capacious view of reform and power, not simply focused on the state or formal law.131 People must "develop[] capacities in organizations" and "combine[]" with other collective formations to "shake the ground."132 The task for movements is "to go deeply into the state in all its aspects—its legitimacy, the ideological apparatuses it wields to normalize the everyday horror of mass incarceration, its budget process, its inner contradictions, its intrastate antagonisms and frictions."133 These are places where people are "struggling to piece together lives torn apart by poverty, illness, undereducation, war, long-distance migration, flight. Here, where we fight, is where the state is."134 It is through these struggles that people build dynamic understandings of the state and their own power as they attempt to remake state, society, and themselves.</w:t>
      </w:r>
    </w:p>
    <w:p w14:paraId="3112B4C6" w14:textId="77777777" w:rsidR="008F1CC1" w:rsidRPr="00A5409B" w:rsidRDefault="008F1CC1" w:rsidP="008F1CC1">
      <w:pPr>
        <w:rPr>
          <w:rFonts w:cstheme="minorHAnsi"/>
          <w:sz w:val="16"/>
          <w:szCs w:val="16"/>
        </w:rPr>
      </w:pPr>
      <w:r w:rsidRPr="00A5409B">
        <w:rPr>
          <w:rFonts w:cstheme="minorHAnsi"/>
          <w:sz w:val="16"/>
          <w:szCs w:val="16"/>
        </w:rPr>
        <w:t xml:space="preserve">Most recently, </w:t>
      </w:r>
      <w:r w:rsidRPr="00A5409B">
        <w:rPr>
          <w:rStyle w:val="StyleUnderline"/>
          <w:rFonts w:cstheme="minorHAnsi"/>
        </w:rPr>
        <w:t xml:space="preserve">the contemporary </w:t>
      </w:r>
      <w:r w:rsidRPr="00A5409B">
        <w:rPr>
          <w:rStyle w:val="Emphasis"/>
          <w:rFonts w:cstheme="minorHAnsi"/>
        </w:rPr>
        <w:t>Indigenous organization</w:t>
      </w:r>
      <w:r w:rsidRPr="00A5409B">
        <w:rPr>
          <w:rStyle w:val="StyleUnderline"/>
          <w:rFonts w:cstheme="minorHAnsi"/>
        </w:rPr>
        <w:t xml:space="preserve"> </w:t>
      </w:r>
      <w:r w:rsidRPr="00571AC6">
        <w:rPr>
          <w:rStyle w:val="StyleUnderline"/>
          <w:rFonts w:cstheme="minorHAnsi"/>
          <w:highlight w:val="green"/>
        </w:rPr>
        <w:t xml:space="preserve">The </w:t>
      </w:r>
      <w:r w:rsidRPr="00571AC6">
        <w:rPr>
          <w:rStyle w:val="Emphasis"/>
          <w:rFonts w:cstheme="minorHAnsi"/>
          <w:highlight w:val="green"/>
        </w:rPr>
        <w:t>Red Nation</w:t>
      </w:r>
      <w:r w:rsidRPr="00A5409B">
        <w:rPr>
          <w:rFonts w:cstheme="minorHAnsi"/>
          <w:sz w:val="16"/>
          <w:szCs w:val="16"/>
        </w:rPr>
        <w:t xml:space="preserve"> has developed the richest social movement account of non-reformist reforms attendant to racism, capitalism, and colonialism.135 Their materials assert that fighting prison and police are central but insufficient proxies for the entire ideological and material battle with capitalism and colonialism.136 The organization </w:t>
      </w:r>
      <w:r w:rsidRPr="00571AC6">
        <w:rPr>
          <w:rStyle w:val="Emphasis"/>
          <w:rFonts w:cstheme="minorHAnsi"/>
          <w:highlight w:val="green"/>
        </w:rPr>
        <w:t>rebukes reforms</w:t>
      </w:r>
      <w:r w:rsidRPr="00571AC6">
        <w:rPr>
          <w:rStyle w:val="StyleUnderline"/>
          <w:rFonts w:cstheme="minorHAnsi"/>
          <w:highlight w:val="green"/>
        </w:rPr>
        <w:t xml:space="preserve"> as "attempts to </w:t>
      </w:r>
      <w:r w:rsidRPr="00571AC6">
        <w:rPr>
          <w:rStyle w:val="Emphasis"/>
          <w:rFonts w:cstheme="minorHAnsi"/>
          <w:highlight w:val="green"/>
        </w:rPr>
        <w:t>treat</w:t>
      </w:r>
      <w:r w:rsidRPr="00571AC6">
        <w:rPr>
          <w:rStyle w:val="StyleUnderline"/>
          <w:rFonts w:cstheme="minorHAnsi"/>
          <w:highlight w:val="green"/>
        </w:rPr>
        <w:t xml:space="preserve"> </w:t>
      </w:r>
      <w:r w:rsidRPr="00A5409B">
        <w:rPr>
          <w:rStyle w:val="StyleUnderline"/>
          <w:rFonts w:cstheme="minorHAnsi"/>
        </w:rPr>
        <w:t xml:space="preserve">the </w:t>
      </w:r>
      <w:r w:rsidRPr="00571AC6">
        <w:rPr>
          <w:rStyle w:val="Emphasis"/>
          <w:rFonts w:cstheme="minorHAnsi"/>
          <w:highlight w:val="green"/>
        </w:rPr>
        <w:t>symptoms</w:t>
      </w:r>
      <w:r w:rsidRPr="00A5409B">
        <w:rPr>
          <w:rStyle w:val="StyleUnderline"/>
          <w:rFonts w:cstheme="minorHAnsi"/>
        </w:rPr>
        <w:t xml:space="preserve"> of a </w:t>
      </w:r>
      <w:r w:rsidRPr="00A5409B">
        <w:rPr>
          <w:rStyle w:val="Emphasis"/>
          <w:rFonts w:cstheme="minorHAnsi"/>
        </w:rPr>
        <w:t>crisis</w:t>
      </w:r>
      <w:r w:rsidRPr="00A5409B">
        <w:rPr>
          <w:rFonts w:cstheme="minorHAnsi"/>
          <w:sz w:val="16"/>
          <w:szCs w:val="16"/>
        </w:rPr>
        <w:t xml:space="preserve">" and reformists as those who "compromise our future by aligning with the interests of the ruling class."137 </w:t>
      </w:r>
      <w:r w:rsidRPr="00A5409B">
        <w:rPr>
          <w:rStyle w:val="StyleUnderline"/>
          <w:rFonts w:cstheme="minorHAnsi"/>
        </w:rPr>
        <w:t xml:space="preserve">But the organization </w:t>
      </w:r>
      <w:r w:rsidRPr="00571AC6">
        <w:rPr>
          <w:rStyle w:val="Emphasis"/>
          <w:rFonts w:cstheme="minorHAnsi"/>
          <w:highlight w:val="green"/>
        </w:rPr>
        <w:t>refuses</w:t>
      </w:r>
      <w:r w:rsidRPr="00571AC6">
        <w:rPr>
          <w:rStyle w:val="StyleUnderline"/>
          <w:rFonts w:cstheme="minorHAnsi"/>
          <w:highlight w:val="green"/>
        </w:rPr>
        <w:t xml:space="preserve"> to "</w:t>
      </w:r>
      <w:r w:rsidRPr="00571AC6">
        <w:rPr>
          <w:rStyle w:val="Emphasis"/>
          <w:rFonts w:cstheme="minorHAnsi"/>
          <w:highlight w:val="green"/>
        </w:rPr>
        <w:t>relinquish</w:t>
      </w:r>
      <w:r w:rsidRPr="00571AC6">
        <w:rPr>
          <w:rStyle w:val="StyleUnderline"/>
          <w:rFonts w:cstheme="minorHAnsi"/>
          <w:highlight w:val="green"/>
        </w:rPr>
        <w:t xml:space="preserve"> the power of </w:t>
      </w:r>
      <w:r w:rsidRPr="00571AC6">
        <w:rPr>
          <w:rStyle w:val="Emphasis"/>
          <w:rFonts w:cstheme="minorHAnsi"/>
          <w:highlight w:val="green"/>
        </w:rPr>
        <w:t>state institutions</w:t>
      </w:r>
      <w:r w:rsidRPr="00571AC6">
        <w:rPr>
          <w:rStyle w:val="StyleUnderline"/>
          <w:rFonts w:cstheme="minorHAnsi"/>
          <w:highlight w:val="green"/>
        </w:rPr>
        <w:t xml:space="preserve">" and "the </w:t>
      </w:r>
      <w:r w:rsidRPr="00A5409B">
        <w:rPr>
          <w:rStyle w:val="Emphasis"/>
          <w:rFonts w:cstheme="minorHAnsi"/>
        </w:rPr>
        <w:t xml:space="preserve">sheer </w:t>
      </w:r>
      <w:r w:rsidRPr="00571AC6">
        <w:rPr>
          <w:rStyle w:val="Emphasis"/>
          <w:rFonts w:cstheme="minorHAnsi"/>
          <w:highlight w:val="green"/>
        </w:rPr>
        <w:t>resources</w:t>
      </w:r>
      <w:r w:rsidRPr="00571AC6">
        <w:rPr>
          <w:rStyle w:val="StyleUnderline"/>
          <w:rFonts w:cstheme="minorHAnsi"/>
          <w:highlight w:val="green"/>
        </w:rPr>
        <w:t xml:space="preserve"> </w:t>
      </w:r>
      <w:r w:rsidRPr="00A5409B">
        <w:rPr>
          <w:rStyle w:val="StyleUnderline"/>
          <w:rFonts w:cstheme="minorHAnsi"/>
        </w:rPr>
        <w:t xml:space="preserve">available to humanity" </w:t>
      </w:r>
      <w:r w:rsidRPr="00571AC6">
        <w:rPr>
          <w:rStyle w:val="StyleUnderline"/>
          <w:rFonts w:cstheme="minorHAnsi"/>
          <w:highlight w:val="green"/>
        </w:rPr>
        <w:t xml:space="preserve">that the </w:t>
      </w:r>
      <w:r w:rsidRPr="00571AC6">
        <w:rPr>
          <w:rStyle w:val="Emphasis"/>
          <w:rFonts w:cstheme="minorHAnsi"/>
          <w:highlight w:val="green"/>
        </w:rPr>
        <w:t>state</w:t>
      </w:r>
      <w:r w:rsidRPr="00571AC6">
        <w:rPr>
          <w:rStyle w:val="StyleUnderline"/>
          <w:rFonts w:cstheme="minorHAnsi"/>
          <w:highlight w:val="green"/>
        </w:rPr>
        <w:t xml:space="preserve"> has the </w:t>
      </w:r>
      <w:r w:rsidRPr="00571AC6">
        <w:rPr>
          <w:rStyle w:val="Emphasis"/>
          <w:rFonts w:cstheme="minorHAnsi"/>
          <w:highlight w:val="green"/>
        </w:rPr>
        <w:t>potential to wield</w:t>
      </w:r>
      <w:r w:rsidRPr="00A5409B">
        <w:rPr>
          <w:rFonts w:cstheme="minorHAnsi"/>
          <w:sz w:val="16"/>
          <w:szCs w:val="16"/>
        </w:rPr>
        <w:t xml:space="preserve">.138 Thus, </w:t>
      </w:r>
      <w:r w:rsidRPr="00A5409B">
        <w:rPr>
          <w:rStyle w:val="StyleUnderline"/>
          <w:rFonts w:cstheme="minorHAnsi"/>
        </w:rPr>
        <w:t xml:space="preserve">the organization advocates for a program of "non-reformist reform" that "has the </w:t>
      </w:r>
      <w:r w:rsidRPr="00A5409B">
        <w:rPr>
          <w:rStyle w:val="Emphasis"/>
          <w:rFonts w:cstheme="minorHAnsi"/>
        </w:rPr>
        <w:t>abolition of capitalism</w:t>
      </w:r>
      <w:r w:rsidRPr="00A5409B">
        <w:rPr>
          <w:rStyle w:val="StyleUnderline"/>
          <w:rFonts w:cstheme="minorHAnsi"/>
        </w:rPr>
        <w:t xml:space="preserve"> via </w:t>
      </w:r>
      <w:r w:rsidRPr="00A5409B">
        <w:rPr>
          <w:rStyle w:val="Emphasis"/>
          <w:rFonts w:cstheme="minorHAnsi"/>
        </w:rPr>
        <w:t>revolution</w:t>
      </w:r>
      <w:r w:rsidRPr="00A5409B">
        <w:rPr>
          <w:rStyle w:val="StyleUnderline"/>
          <w:rFonts w:cstheme="minorHAnsi"/>
        </w:rPr>
        <w:t xml:space="preserve"> as its </w:t>
      </w:r>
      <w:r w:rsidRPr="00A5409B">
        <w:rPr>
          <w:rStyle w:val="Emphasis"/>
          <w:rFonts w:cstheme="minorHAnsi"/>
        </w:rPr>
        <w:t>central goal</w:t>
      </w:r>
      <w:r w:rsidRPr="00A5409B">
        <w:rPr>
          <w:rStyle w:val="StyleUnderline"/>
          <w:rFonts w:cstheme="minorHAnsi"/>
        </w:rPr>
        <w:t>.</w:t>
      </w:r>
      <w:r w:rsidRPr="00A5409B">
        <w:rPr>
          <w:rFonts w:cstheme="minorHAnsi"/>
          <w:sz w:val="16"/>
          <w:szCs w:val="16"/>
        </w:rPr>
        <w:t xml:space="preserve">"139 </w:t>
      </w:r>
      <w:r w:rsidRPr="00A5409B">
        <w:rPr>
          <w:rStyle w:val="StyleUnderline"/>
          <w:rFonts w:cstheme="minorHAnsi"/>
        </w:rPr>
        <w:t>Its "philosophy of reform" is focused on "</w:t>
      </w:r>
      <w:r w:rsidRPr="00A5409B">
        <w:rPr>
          <w:rStyle w:val="Emphasis"/>
          <w:rFonts w:cstheme="minorHAnsi"/>
        </w:rPr>
        <w:t>reallocat[ing] social wealth</w:t>
      </w:r>
      <w:r w:rsidRPr="00A5409B">
        <w:rPr>
          <w:rStyle w:val="StyleUnderline"/>
          <w:rFonts w:cstheme="minorHAnsi"/>
        </w:rPr>
        <w:t xml:space="preserve"> back to those who actually </w:t>
      </w:r>
      <w:r w:rsidRPr="00A5409B">
        <w:rPr>
          <w:rStyle w:val="Emphasis"/>
          <w:rFonts w:cstheme="minorHAnsi"/>
        </w:rPr>
        <w:t>produce</w:t>
      </w:r>
      <w:r w:rsidRPr="00A5409B">
        <w:rPr>
          <w:rStyle w:val="StyleUnderline"/>
          <w:rFonts w:cstheme="minorHAnsi"/>
        </w:rPr>
        <w:t xml:space="preserve"> it: </w:t>
      </w:r>
      <w:r w:rsidRPr="00A5409B">
        <w:rPr>
          <w:rStyle w:val="Emphasis"/>
          <w:rFonts w:cstheme="minorHAnsi"/>
        </w:rPr>
        <w:t>workers</w:t>
      </w:r>
      <w:r w:rsidRPr="00A5409B">
        <w:rPr>
          <w:rStyle w:val="StyleUnderline"/>
          <w:rFonts w:cstheme="minorHAnsi"/>
        </w:rPr>
        <w:t xml:space="preserve">, the </w:t>
      </w:r>
      <w:r w:rsidRPr="00A5409B">
        <w:rPr>
          <w:rStyle w:val="Emphasis"/>
          <w:rFonts w:cstheme="minorHAnsi"/>
        </w:rPr>
        <w:t>poor</w:t>
      </w:r>
      <w:r w:rsidRPr="00A5409B">
        <w:rPr>
          <w:rStyle w:val="StyleUnderline"/>
          <w:rFonts w:cstheme="minorHAnsi"/>
        </w:rPr>
        <w:t xml:space="preserve">, </w:t>
      </w:r>
      <w:r w:rsidRPr="00A5409B">
        <w:rPr>
          <w:rStyle w:val="Emphasis"/>
          <w:rFonts w:cstheme="minorHAnsi"/>
        </w:rPr>
        <w:t>Indigenous peoples</w:t>
      </w:r>
      <w:r w:rsidRPr="00A5409B">
        <w:rPr>
          <w:rStyle w:val="StyleUnderline"/>
          <w:rFonts w:cstheme="minorHAnsi"/>
        </w:rPr>
        <w:t xml:space="preserve">, the </w:t>
      </w:r>
      <w:r w:rsidRPr="00A5409B">
        <w:rPr>
          <w:rStyle w:val="Emphasis"/>
          <w:rFonts w:cstheme="minorHAnsi"/>
        </w:rPr>
        <w:t>Global South</w:t>
      </w:r>
      <w:r w:rsidRPr="00A5409B">
        <w:rPr>
          <w:rStyle w:val="StyleUnderline"/>
          <w:rFonts w:cstheme="minorHAnsi"/>
        </w:rPr>
        <w:t xml:space="preserve">, </w:t>
      </w:r>
      <w:r w:rsidRPr="00A5409B">
        <w:rPr>
          <w:rStyle w:val="Emphasis"/>
          <w:rFonts w:cstheme="minorHAnsi"/>
        </w:rPr>
        <w:t>women</w:t>
      </w:r>
      <w:r w:rsidRPr="00A5409B">
        <w:rPr>
          <w:rStyle w:val="StyleUnderline"/>
          <w:rFonts w:cstheme="minorHAnsi"/>
        </w:rPr>
        <w:t xml:space="preserve">, </w:t>
      </w:r>
      <w:r w:rsidRPr="00A5409B">
        <w:rPr>
          <w:rStyle w:val="Emphasis"/>
          <w:rFonts w:cstheme="minorHAnsi"/>
        </w:rPr>
        <w:t>migrants</w:t>
      </w:r>
      <w:r w:rsidRPr="00A5409B">
        <w:rPr>
          <w:rFonts w:cstheme="minorHAnsi"/>
          <w:sz w:val="16"/>
          <w:szCs w:val="16"/>
        </w:rPr>
        <w:t>, caretakers of the land, and the land itself."140 This articulates a broad conception of the agential class that extends far beyond any traditional Marxist conception of the working class.</w:t>
      </w:r>
    </w:p>
    <w:p w14:paraId="35ADE280" w14:textId="77777777" w:rsidR="008F1CC1" w:rsidRPr="00A5409B" w:rsidRDefault="008F1CC1" w:rsidP="008F1CC1">
      <w:pPr>
        <w:pStyle w:val="Heading4"/>
      </w:pPr>
      <w:r>
        <w:t>T</w:t>
      </w:r>
      <w:r w:rsidRPr="00A5409B">
        <w:t xml:space="preserve">he scale and urgency of climate change requires we use the state. Transition away from fossil capital requires </w:t>
      </w:r>
      <w:r w:rsidRPr="00A5409B">
        <w:rPr>
          <w:i/>
          <w:u w:val="single"/>
        </w:rPr>
        <w:t>coercive authority</w:t>
      </w:r>
      <w:r w:rsidRPr="00A5409B">
        <w:t xml:space="preserve">. Movement-based politics are </w:t>
      </w:r>
      <w:r w:rsidRPr="00A5409B">
        <w:rPr>
          <w:i/>
          <w:u w:val="single"/>
        </w:rPr>
        <w:t>too slow</w:t>
      </w:r>
      <w:r w:rsidRPr="00A5409B">
        <w:t xml:space="preserve"> and can’t control the </w:t>
      </w:r>
      <w:r w:rsidRPr="00A5409B">
        <w:rPr>
          <w:i/>
          <w:u w:val="single"/>
        </w:rPr>
        <w:t>levers of power</w:t>
      </w:r>
      <w:r w:rsidRPr="00A5409B">
        <w:t>.</w:t>
      </w:r>
    </w:p>
    <w:p w14:paraId="6AD728C8" w14:textId="77777777" w:rsidR="008F1CC1" w:rsidRPr="00A5409B" w:rsidRDefault="008F1CC1" w:rsidP="008F1CC1">
      <w:r w:rsidRPr="00A5409B">
        <w:rPr>
          <w:rStyle w:val="Style13ptBold"/>
        </w:rPr>
        <w:t>Toscano 20</w:t>
      </w:r>
      <w:r w:rsidRPr="00A5409B">
        <w:t xml:space="preserve"> –Co-Director of the Centre for Philosophy and Critical Theory at Goldsmiths University of London. Member of the editorial board of the journal </w:t>
      </w:r>
      <w:hyperlink r:id="rId9" w:history="1">
        <w:r w:rsidRPr="00A5409B">
          <w:rPr>
            <w:rStyle w:val="Hyperlink"/>
          </w:rPr>
          <w:t xml:space="preserve">Historical Materialism: Research in Critical </w:t>
        </w:r>
        <w:r w:rsidRPr="00783322">
          <w:rPr>
            <w:rStyle w:val="Hyperlink"/>
          </w:rPr>
          <w:t>Marxist</w:t>
        </w:r>
        <w:r w:rsidRPr="00A5409B">
          <w:rPr>
            <w:rStyle w:val="Hyperlink"/>
          </w:rPr>
          <w:t xml:space="preserve"> Theory</w:t>
        </w:r>
      </w:hyperlink>
      <w:r w:rsidRPr="00A5409B">
        <w:t>.</w:t>
      </w:r>
    </w:p>
    <w:p w14:paraId="5B446A27" w14:textId="77777777" w:rsidR="008F1CC1" w:rsidRPr="00A5409B" w:rsidRDefault="008F1CC1" w:rsidP="008F1CC1">
      <w:pPr>
        <w:rPr>
          <w:color w:val="0563C1" w:themeColor="hyperlink"/>
          <w:u w:val="single"/>
        </w:rPr>
      </w:pPr>
      <w:r w:rsidRPr="00A5409B">
        <w:t xml:space="preserve">Alberto Toscano, 2020, “Last Resorts: Jottings on the Pandemic State,” Crisis &amp; Critique, </w:t>
      </w:r>
      <w:hyperlink r:id="rId10" w:history="1">
        <w:r w:rsidRPr="00A5409B">
          <w:rPr>
            <w:rStyle w:val="Hyperlink"/>
          </w:rPr>
          <w:t>https://crisiscritique.org/uploads/24-11-2020/alberto-toscano.pdf</w:t>
        </w:r>
      </w:hyperlink>
    </w:p>
    <w:p w14:paraId="6AA950C7" w14:textId="77777777" w:rsidR="008F1CC1" w:rsidRPr="00571AC6" w:rsidRDefault="008F1CC1" w:rsidP="008F1CC1">
      <w:pPr>
        <w:rPr>
          <w:sz w:val="16"/>
        </w:rPr>
      </w:pPr>
      <w:r w:rsidRPr="00571AC6">
        <w:rPr>
          <w:sz w:val="16"/>
        </w:rPr>
        <w:t xml:space="preserve">It is an interesting exercise in Marxist parallax reading, thus, to confront De Virus Illustribus with Andreas Malm’s </w:t>
      </w:r>
      <w:r w:rsidRPr="00571AC6">
        <w:rPr>
          <w:rStyle w:val="StyleUnderline"/>
          <w:highlight w:val="green"/>
        </w:rPr>
        <w:t>plea for the state as</w:t>
      </w:r>
      <w:r w:rsidRPr="00571AC6">
        <w:rPr>
          <w:rStyle w:val="StyleUnderline"/>
        </w:rPr>
        <w:t xml:space="preserve"> humanity and </w:t>
      </w:r>
      <w:r w:rsidRPr="00571AC6">
        <w:rPr>
          <w:rStyle w:val="StyleUnderline"/>
          <w:highlight w:val="green"/>
        </w:rPr>
        <w:t>ecology’s</w:t>
      </w:r>
      <w:r w:rsidRPr="00571AC6">
        <w:rPr>
          <w:rStyle w:val="StyleUnderline"/>
        </w:rPr>
        <w:t xml:space="preserve"> ‘hope of </w:t>
      </w:r>
      <w:r w:rsidRPr="00571AC6">
        <w:rPr>
          <w:rStyle w:val="StyleUnderline"/>
          <w:highlight w:val="green"/>
        </w:rPr>
        <w:t>last resort’</w:t>
      </w:r>
      <w:r w:rsidRPr="00571AC6">
        <w:rPr>
          <w:sz w:val="16"/>
        </w:rPr>
        <w:t xml:space="preserve"> in his formidable Corona, Climate, Chronic Emergency: War Communism in the Twenty-First Century. Malm’s book is the best synthesis </w:t>
      </w:r>
      <w:r w:rsidRPr="00A5409B">
        <w:rPr>
          <w:rStyle w:val="StyleUnderline"/>
        </w:rPr>
        <w:t>we have</w:t>
      </w:r>
      <w:r w:rsidRPr="00571AC6">
        <w:rPr>
          <w:sz w:val="16"/>
        </w:rPr>
        <w:t xml:space="preserve"> of </w:t>
      </w:r>
      <w:r w:rsidRPr="00A5409B">
        <w:rPr>
          <w:rStyle w:val="StyleUnderline"/>
        </w:rPr>
        <w:t>the link between the</w:t>
      </w:r>
      <w:r w:rsidRPr="00571AC6">
        <w:rPr>
          <w:sz w:val="16"/>
        </w:rPr>
        <w:t xml:space="preserve"> ongoing </w:t>
      </w:r>
      <w:r w:rsidRPr="00A5409B">
        <w:rPr>
          <w:rStyle w:val="Emphasis"/>
        </w:rPr>
        <w:t>climate catastrophe</w:t>
      </w:r>
      <w:r w:rsidRPr="00571AC6">
        <w:rPr>
          <w:sz w:val="16"/>
        </w:rPr>
        <w:t xml:space="preserve">, </w:t>
      </w:r>
      <w:r w:rsidRPr="00A5409B">
        <w:rPr>
          <w:rStyle w:val="StyleUnderline"/>
        </w:rPr>
        <w:t>the</w:t>
      </w:r>
      <w:r w:rsidRPr="00571AC6">
        <w:rPr>
          <w:sz w:val="16"/>
        </w:rPr>
        <w:t xml:space="preserve"> rolling </w:t>
      </w:r>
      <w:r w:rsidRPr="00A5409B">
        <w:rPr>
          <w:rStyle w:val="Emphasis"/>
        </w:rPr>
        <w:t>Covid pandemic</w:t>
      </w:r>
      <w:r w:rsidRPr="00571AC6">
        <w:rPr>
          <w:sz w:val="16"/>
        </w:rPr>
        <w:t xml:space="preserve">, </w:t>
      </w:r>
      <w:r w:rsidRPr="00A5409B">
        <w:rPr>
          <w:rStyle w:val="StyleUnderline"/>
        </w:rPr>
        <w:t>and</w:t>
      </w:r>
      <w:r w:rsidRPr="00571AC6">
        <w:rPr>
          <w:sz w:val="16"/>
        </w:rPr>
        <w:t xml:space="preserve"> their </w:t>
      </w:r>
      <w:r w:rsidRPr="00A5409B">
        <w:rPr>
          <w:rStyle w:val="Emphasis"/>
        </w:rPr>
        <w:t>capitalist aetiolog</w:t>
      </w:r>
      <w:r w:rsidRPr="00571AC6">
        <w:rPr>
          <w:sz w:val="16"/>
        </w:rPr>
        <w:t xml:space="preserve">y – not to mention a lacerating complement to his critique of ‘hybridism’ and of Marxism’s own blindspots about nature in his previous The Progress of this Storm. I am not going to elaborate here on the connections between the Covid pandemic and the Capitalocene, or on Malm’s astute observations about the dissimilarities and asynchronies between climate change and the coronavirus pandemic as social and natural phenomena. Nor indeed is the eco-Leninist provocation of ‘war communism’ as the name of our emergency politics my concern.21 </w:t>
      </w:r>
    </w:p>
    <w:p w14:paraId="7C8CD0BC" w14:textId="77777777" w:rsidR="008F1CC1" w:rsidRPr="00571AC6" w:rsidRDefault="008F1CC1" w:rsidP="008F1CC1">
      <w:pPr>
        <w:rPr>
          <w:sz w:val="16"/>
        </w:rPr>
      </w:pPr>
      <w:r w:rsidRPr="00571AC6">
        <w:rPr>
          <w:sz w:val="16"/>
        </w:rPr>
        <w:t xml:space="preserve">Rather, I wish merely to touch on </w:t>
      </w:r>
      <w:r w:rsidRPr="00A5409B">
        <w:rPr>
          <w:rStyle w:val="StyleUnderline"/>
        </w:rPr>
        <w:t>Malm’s anti-anarchist</w:t>
      </w:r>
      <w:r w:rsidRPr="00571AC6">
        <w:rPr>
          <w:sz w:val="16"/>
        </w:rPr>
        <w:t xml:space="preserve"> (and anti- value-critical as well as anti-communising) </w:t>
      </w:r>
      <w:r w:rsidRPr="00A5409B">
        <w:rPr>
          <w:rStyle w:val="StyleUnderline"/>
        </w:rPr>
        <w:t>contention</w:t>
      </w:r>
      <w:r w:rsidRPr="00571AC6">
        <w:rPr>
          <w:sz w:val="16"/>
        </w:rPr>
        <w:t xml:space="preserve"> that it </w:t>
      </w:r>
      <w:r w:rsidRPr="00A5409B">
        <w:rPr>
          <w:rStyle w:val="StyleUnderline"/>
        </w:rPr>
        <w:t>is</w:t>
      </w:r>
      <w:r w:rsidRPr="00571AC6">
        <w:rPr>
          <w:sz w:val="16"/>
        </w:rPr>
        <w:t xml:space="preserve"> </w:t>
      </w:r>
      <w:r w:rsidRPr="00A5409B">
        <w:rPr>
          <w:rStyle w:val="Emphasis"/>
        </w:rPr>
        <w:t>to the capitalist state</w:t>
      </w:r>
      <w:r w:rsidRPr="00571AC6">
        <w:rPr>
          <w:sz w:val="16"/>
        </w:rPr>
        <w:t xml:space="preserve"> that </w:t>
      </w:r>
      <w:r w:rsidRPr="00A5409B">
        <w:rPr>
          <w:rStyle w:val="Emphasis"/>
        </w:rPr>
        <w:t>one must turn to confront our chronic emergency</w:t>
      </w:r>
      <w:r w:rsidRPr="00571AC6">
        <w:rPr>
          <w:sz w:val="16"/>
        </w:rPr>
        <w:t xml:space="preserve">. Is this, as the critique of value perspective would intimate, just another instantiation of instrumentalism as another variant of fetishistic thinking? My inclination would be to answer in the negative; or rather, to see in Malm’s ecological refunctioning of Leninism, what we could term a tragic instrumentalism. It is tragic, to my mind, </w:t>
      </w:r>
      <w:r w:rsidRPr="00A5409B">
        <w:rPr>
          <w:rStyle w:val="Emphasis"/>
        </w:rPr>
        <w:t>like any</w:t>
      </w:r>
      <w:r w:rsidRPr="00571AC6">
        <w:rPr>
          <w:sz w:val="16"/>
        </w:rPr>
        <w:t xml:space="preserve"> serious thinking of </w:t>
      </w:r>
      <w:r w:rsidRPr="00A5409B">
        <w:rPr>
          <w:rStyle w:val="Emphasis"/>
        </w:rPr>
        <w:t>transition</w:t>
      </w:r>
      <w:r w:rsidRPr="00571AC6">
        <w:rPr>
          <w:sz w:val="16"/>
        </w:rPr>
        <w:t xml:space="preserve">, all the more so in view of the baleful temporality of climate catastrophe. And its </w:t>
      </w:r>
      <w:r w:rsidRPr="00A5409B">
        <w:rPr>
          <w:rStyle w:val="StyleUnderline"/>
        </w:rPr>
        <w:t>tragedy is a function of its realism</w:t>
      </w:r>
      <w:r w:rsidRPr="00571AC6">
        <w:rPr>
          <w:sz w:val="16"/>
        </w:rPr>
        <w:t xml:space="preserve"> </w:t>
      </w:r>
      <w:r w:rsidRPr="00A5409B">
        <w:rPr>
          <w:rStyle w:val="StyleUnderline"/>
        </w:rPr>
        <w:t>about</w:t>
      </w:r>
      <w:r w:rsidRPr="00571AC6">
        <w:rPr>
          <w:sz w:val="16"/>
        </w:rPr>
        <w:t xml:space="preserve"> the </w:t>
      </w:r>
      <w:r w:rsidRPr="00A5409B">
        <w:rPr>
          <w:rStyle w:val="Emphasis"/>
        </w:rPr>
        <w:t>inescapability of coercion in political affairs</w:t>
      </w:r>
      <w:r w:rsidRPr="00571AC6">
        <w:rPr>
          <w:sz w:val="16"/>
        </w:rPr>
        <w:t xml:space="preserve">. In Malm’s own words: </w:t>
      </w:r>
      <w:r w:rsidRPr="00571AC6">
        <w:rPr>
          <w:rStyle w:val="StyleUnderline"/>
          <w:highlight w:val="green"/>
        </w:rPr>
        <w:t>Nothing</w:t>
      </w:r>
      <w:r w:rsidRPr="00A5409B">
        <w:rPr>
          <w:rStyle w:val="StyleUnderline"/>
        </w:rPr>
        <w:t xml:space="preserve"> from the past decades</w:t>
      </w:r>
      <w:r w:rsidRPr="00571AC6">
        <w:rPr>
          <w:sz w:val="16"/>
        </w:rPr>
        <w:t xml:space="preserve"> of stalled transitions </w:t>
      </w:r>
      <w:r w:rsidRPr="00571AC6">
        <w:rPr>
          <w:rStyle w:val="StyleUnderline"/>
          <w:highlight w:val="green"/>
        </w:rPr>
        <w:t>indicates</w:t>
      </w:r>
      <w:r w:rsidRPr="00571AC6">
        <w:rPr>
          <w:sz w:val="16"/>
          <w:highlight w:val="green"/>
        </w:rPr>
        <w:t xml:space="preserve"> </w:t>
      </w:r>
      <w:r w:rsidRPr="00571AC6">
        <w:rPr>
          <w:sz w:val="16"/>
        </w:rPr>
        <w:t xml:space="preserve">that </w:t>
      </w:r>
      <w:r w:rsidRPr="00571AC6">
        <w:rPr>
          <w:rStyle w:val="StyleUnderline"/>
          <w:highlight w:val="green"/>
        </w:rPr>
        <w:t>ExxonMobil would</w:t>
      </w:r>
      <w:r w:rsidRPr="00571AC6">
        <w:rPr>
          <w:sz w:val="16"/>
          <w:highlight w:val="green"/>
        </w:rPr>
        <w:t xml:space="preserve"> </w:t>
      </w:r>
      <w:r w:rsidRPr="00571AC6">
        <w:rPr>
          <w:sz w:val="16"/>
        </w:rPr>
        <w:t xml:space="preserve">like to </w:t>
      </w:r>
      <w:r w:rsidRPr="00571AC6">
        <w:rPr>
          <w:rStyle w:val="Emphasis"/>
          <w:highlight w:val="green"/>
        </w:rPr>
        <w:t>metamorphose into a cleaner</w:t>
      </w:r>
      <w:r w:rsidRPr="00571AC6">
        <w:rPr>
          <w:sz w:val="16"/>
        </w:rPr>
        <w:t xml:space="preserve"> and </w:t>
      </w:r>
      <w:r w:rsidRPr="00571AC6">
        <w:rPr>
          <w:rStyle w:val="Emphasis"/>
          <w:highlight w:val="green"/>
        </w:rPr>
        <w:t>storekeeper</w:t>
      </w:r>
      <w:r w:rsidRPr="00571AC6">
        <w:rPr>
          <w:sz w:val="16"/>
          <w:highlight w:val="green"/>
        </w:rPr>
        <w:t xml:space="preserve"> </w:t>
      </w:r>
      <w:r w:rsidRPr="00571AC6">
        <w:rPr>
          <w:rStyle w:val="StyleUnderline"/>
          <w:highlight w:val="green"/>
        </w:rPr>
        <w:t>of unsalable carbo</w:t>
      </w:r>
      <w:r w:rsidRPr="00A5409B">
        <w:rPr>
          <w:rStyle w:val="StyleUnderline"/>
        </w:rPr>
        <w:t>n,</w:t>
      </w:r>
      <w:r w:rsidRPr="00571AC6">
        <w:rPr>
          <w:sz w:val="16"/>
        </w:rPr>
        <w:t xml:space="preserve"> or that meat and palm oil companies would gladly let their pastures and plantations be rewilded. </w:t>
      </w:r>
      <w:r w:rsidRPr="00A5409B">
        <w:rPr>
          <w:rStyle w:val="StyleUnderline"/>
        </w:rPr>
        <w:t>It appears tautologically</w:t>
      </w:r>
      <w:r w:rsidRPr="00571AC6">
        <w:rPr>
          <w:sz w:val="16"/>
        </w:rPr>
        <w:t xml:space="preserve"> true </w:t>
      </w:r>
      <w:r w:rsidRPr="00A5409B">
        <w:rPr>
          <w:rStyle w:val="StyleUnderline"/>
        </w:rPr>
        <w:t>that</w:t>
      </w:r>
      <w:r w:rsidRPr="00571AC6">
        <w:rPr>
          <w:sz w:val="16"/>
        </w:rPr>
        <w:t xml:space="preserve"> an ac</w:t>
      </w:r>
      <w:r w:rsidRPr="00A5409B">
        <w:rPr>
          <w:rStyle w:val="StyleUnderline"/>
        </w:rPr>
        <w:t xml:space="preserve">tual </w:t>
      </w:r>
      <w:r w:rsidRPr="00571AC6">
        <w:rPr>
          <w:rStyle w:val="StyleUnderline"/>
          <w:highlight w:val="green"/>
        </w:rPr>
        <w:t>transition</w:t>
      </w:r>
      <w:r w:rsidRPr="00A5409B">
        <w:rPr>
          <w:rStyle w:val="StyleUnderline"/>
        </w:rPr>
        <w:t xml:space="preserve"> would </w:t>
      </w:r>
      <w:r w:rsidRPr="00571AC6">
        <w:rPr>
          <w:rStyle w:val="StyleUnderline"/>
          <w:highlight w:val="green"/>
        </w:rPr>
        <w:t>require</w:t>
      </w:r>
      <w:r w:rsidRPr="00A5409B">
        <w:rPr>
          <w:rStyle w:val="StyleUnderline"/>
        </w:rPr>
        <w:t xml:space="preserve"> some </w:t>
      </w:r>
      <w:r w:rsidRPr="00571AC6">
        <w:rPr>
          <w:rStyle w:val="StyleUnderline"/>
          <w:highlight w:val="green"/>
        </w:rPr>
        <w:t>coercive authority</w:t>
      </w:r>
      <w:r w:rsidRPr="00571AC6">
        <w:rPr>
          <w:sz w:val="16"/>
        </w:rPr>
        <w:t xml:space="preserve">. </w:t>
      </w:r>
      <w:r w:rsidRPr="00A5409B">
        <w:rPr>
          <w:rStyle w:val="StyleUnderline"/>
        </w:rPr>
        <w:t>If anarchists</w:t>
      </w:r>
      <w:r w:rsidRPr="00571AC6">
        <w:rPr>
          <w:sz w:val="16"/>
        </w:rPr>
        <w:t xml:space="preserve"> </w:t>
      </w:r>
      <w:r w:rsidRPr="00A5409B">
        <w:rPr>
          <w:rStyle w:val="Emphasis"/>
        </w:rPr>
        <w:t>would ever wield influence in such a process</w:t>
      </w:r>
      <w:r w:rsidRPr="00571AC6">
        <w:rPr>
          <w:sz w:val="16"/>
        </w:rPr>
        <w:t xml:space="preserve">, </w:t>
      </w:r>
      <w:r w:rsidRPr="00A5409B">
        <w:rPr>
          <w:rStyle w:val="StyleUnderline"/>
        </w:rPr>
        <w:t>they would</w:t>
      </w:r>
      <w:r w:rsidRPr="00571AC6">
        <w:rPr>
          <w:sz w:val="16"/>
        </w:rPr>
        <w:t xml:space="preserve"> quickly </w:t>
      </w:r>
      <w:r w:rsidRPr="00A5409B">
        <w:rPr>
          <w:rStyle w:val="StyleUnderline"/>
        </w:rPr>
        <w:t>discover</w:t>
      </w:r>
      <w:r w:rsidRPr="00571AC6">
        <w:rPr>
          <w:sz w:val="16"/>
        </w:rPr>
        <w:t xml:space="preserve"> </w:t>
      </w:r>
      <w:r w:rsidRPr="00A5409B">
        <w:rPr>
          <w:rStyle w:val="StyleUnderline"/>
        </w:rPr>
        <w:t>this circumstance</w:t>
      </w:r>
      <w:r w:rsidRPr="00571AC6">
        <w:rPr>
          <w:sz w:val="16"/>
        </w:rPr>
        <w:t xml:space="preserve"> </w:t>
      </w:r>
      <w:r w:rsidRPr="00A5409B">
        <w:rPr>
          <w:rStyle w:val="StyleUnderline"/>
        </w:rPr>
        <w:t>and</w:t>
      </w:r>
      <w:r w:rsidRPr="00571AC6">
        <w:rPr>
          <w:sz w:val="16"/>
        </w:rPr>
        <w:t xml:space="preserve">, just like anybody else, </w:t>
      </w:r>
      <w:r w:rsidRPr="00A5409B">
        <w:rPr>
          <w:rStyle w:val="StyleUnderline"/>
        </w:rPr>
        <w:t>have to avail themselves of the state</w:t>
      </w:r>
      <w:r w:rsidRPr="00571AC6">
        <w:rPr>
          <w:sz w:val="16"/>
        </w:rPr>
        <w:t xml:space="preserve">.22 </w:t>
      </w:r>
    </w:p>
    <w:p w14:paraId="4130B276" w14:textId="77777777" w:rsidR="008F1CC1" w:rsidRPr="00571AC6" w:rsidRDefault="008F1CC1" w:rsidP="008F1CC1">
      <w:pPr>
        <w:rPr>
          <w:sz w:val="14"/>
        </w:rPr>
      </w:pPr>
      <w:r w:rsidRPr="00571AC6">
        <w:rPr>
          <w:sz w:val="14"/>
        </w:rPr>
        <w:t xml:space="preserve">But </w:t>
      </w:r>
      <w:r w:rsidRPr="00A5409B">
        <w:rPr>
          <w:rStyle w:val="StyleUnderline"/>
        </w:rPr>
        <w:t xml:space="preserve">the </w:t>
      </w:r>
      <w:r w:rsidRPr="00783322">
        <w:rPr>
          <w:rStyle w:val="StyleUnderline"/>
        </w:rPr>
        <w:t>temporal determinants of our warming world</w:t>
      </w:r>
      <w:r w:rsidRPr="00783322">
        <w:rPr>
          <w:sz w:val="14"/>
        </w:rPr>
        <w:t xml:space="preserve">, the way in which, to quote Malm’s previous book, ‘We can never be in the heat of the moment, only in the heat of [the] ongoing past’ of fossil capital, </w:t>
      </w:r>
      <w:r w:rsidRPr="00783322">
        <w:rPr>
          <w:rStyle w:val="StyleUnderline"/>
        </w:rPr>
        <w:t>mean</w:t>
      </w:r>
      <w:r w:rsidRPr="00783322">
        <w:rPr>
          <w:sz w:val="14"/>
        </w:rPr>
        <w:t xml:space="preserve"> </w:t>
      </w:r>
      <w:r w:rsidRPr="00783322">
        <w:rPr>
          <w:rStyle w:val="StyleUnderline"/>
        </w:rPr>
        <w:t>that</w:t>
      </w:r>
      <w:r w:rsidRPr="00783322">
        <w:rPr>
          <w:sz w:val="14"/>
        </w:rPr>
        <w:t xml:space="preserve"> classic Leninism, like </w:t>
      </w:r>
      <w:r w:rsidRPr="00783322">
        <w:rPr>
          <w:rStyle w:val="StyleUnderline"/>
        </w:rPr>
        <w:t>anarchism</w:t>
      </w:r>
      <w:r w:rsidRPr="00783322">
        <w:rPr>
          <w:rStyle w:val="Emphasis"/>
        </w:rPr>
        <w:t>, must be foregone</w:t>
      </w:r>
      <w:r w:rsidRPr="00783322">
        <w:rPr>
          <w:sz w:val="14"/>
        </w:rPr>
        <w:t xml:space="preserve"> – a revolutionary state, a commune-state or non-state-state is not a relevant watchword today. To the question, what state then for an ecological Leninism, Malm answers with this reflection: We have just argued that </w:t>
      </w:r>
      <w:r w:rsidRPr="00783322">
        <w:rPr>
          <w:rStyle w:val="StyleUnderline"/>
        </w:rPr>
        <w:t>the capitalist state is constitutionally incapable of taking these steps.</w:t>
      </w:r>
      <w:r w:rsidRPr="00783322">
        <w:rPr>
          <w:sz w:val="14"/>
        </w:rPr>
        <w:t xml:space="preserve"> And yet </w:t>
      </w:r>
      <w:r w:rsidRPr="00783322">
        <w:rPr>
          <w:rStyle w:val="Emphasis"/>
        </w:rPr>
        <w:t>there is no other form of state on offer</w:t>
      </w:r>
      <w:r w:rsidRPr="00783322">
        <w:rPr>
          <w:sz w:val="14"/>
        </w:rPr>
        <w:t>. No workers’ state based on soviets</w:t>
      </w:r>
      <w:r w:rsidRPr="00571AC6">
        <w:rPr>
          <w:sz w:val="14"/>
        </w:rPr>
        <w:t xml:space="preserve"> will be miraculously born in the night. No dual power of the democratic organs of the proletariat seems likely to materialise anytime soon, if ever. Waiting for it would be both delusional and criminal, and so all we have to work with is the dreary bourgeois state, tethered to the circuits of capital as always. There would have to be popular pressure brought to bear on it, shifting the balance of forces condensed in it, forcing apparatuses to cut the tethers and begin to move, using [a] plurality of methods ... But this would clearly be a departure from the classical programme of demolishing the state and building another – one of several elements of Leninism that seem ripe (or overripe) for their own obituaries. 23 </w:t>
      </w:r>
    </w:p>
    <w:p w14:paraId="043B1D95" w14:textId="77777777" w:rsidR="008F1CC1" w:rsidRPr="00571AC6" w:rsidRDefault="008F1CC1" w:rsidP="008F1CC1">
      <w:pPr>
        <w:rPr>
          <w:sz w:val="16"/>
        </w:rPr>
      </w:pPr>
      <w:r w:rsidRPr="00571AC6">
        <w:rPr>
          <w:sz w:val="16"/>
        </w:rPr>
        <w:t xml:space="preserve">I’m largely sympathetic to the Marxian vein of tragic realism that Malm has infused with ecological urgency. It is also evident in his contention that, as the Bolshevik experience itself suggests, </w:t>
      </w:r>
      <w:r w:rsidRPr="00A5409B">
        <w:rPr>
          <w:rStyle w:val="StyleUnderline"/>
        </w:rPr>
        <w:t>there is never any ‘clean break’ with</w:t>
      </w:r>
      <w:r w:rsidRPr="00571AC6">
        <w:rPr>
          <w:sz w:val="16"/>
        </w:rPr>
        <w:t xml:space="preserve"> the </w:t>
      </w:r>
      <w:r w:rsidRPr="00A5409B">
        <w:rPr>
          <w:rStyle w:val="StyleUnderline"/>
        </w:rPr>
        <w:t>ancien régime</w:t>
      </w:r>
      <w:r w:rsidRPr="00571AC6">
        <w:rPr>
          <w:sz w:val="16"/>
        </w:rPr>
        <w:t xml:space="preserve">, as well as in his recognition of the potential boomerangs of emergency politics, however emancipatory in intent – his proposal that we ‘stay with the dilemma, to adapt a phrase from Donna Haraway: </w:t>
      </w:r>
      <w:r w:rsidRPr="00A5409B">
        <w:rPr>
          <w:rStyle w:val="StyleUnderline"/>
        </w:rPr>
        <w:t>the dilemma of how to execute control</w:t>
      </w:r>
      <w:r w:rsidRPr="00571AC6">
        <w:rPr>
          <w:sz w:val="16"/>
        </w:rPr>
        <w:t xml:space="preserve"> measures </w:t>
      </w:r>
      <w:r w:rsidRPr="00A5409B">
        <w:rPr>
          <w:rStyle w:val="StyleUnderline"/>
        </w:rPr>
        <w:t>in an emergency without trampling</w:t>
      </w:r>
      <w:r w:rsidRPr="00571AC6">
        <w:rPr>
          <w:sz w:val="16"/>
        </w:rPr>
        <w:t xml:space="preserve"> on democratic </w:t>
      </w:r>
      <w:r w:rsidRPr="00A5409B">
        <w:rPr>
          <w:rStyle w:val="StyleUnderline"/>
        </w:rPr>
        <w:t>rights</w:t>
      </w:r>
      <w:r w:rsidRPr="00571AC6">
        <w:rPr>
          <w:sz w:val="16"/>
        </w:rPr>
        <w:t xml:space="preserve">, </w:t>
      </w:r>
      <w:r w:rsidRPr="00A5409B">
        <w:rPr>
          <w:rStyle w:val="StyleUnderline"/>
        </w:rPr>
        <w:t>but rather by securing,</w:t>
      </w:r>
      <w:r w:rsidRPr="00571AC6">
        <w:rPr>
          <w:sz w:val="16"/>
        </w:rPr>
        <w:t xml:space="preserve"> building on </w:t>
      </w:r>
      <w:r w:rsidRPr="00A5409B">
        <w:rPr>
          <w:rStyle w:val="StyleUnderline"/>
        </w:rPr>
        <w:t>and drawing force from them’</w:t>
      </w:r>
      <w:r w:rsidRPr="00571AC6">
        <w:rPr>
          <w:sz w:val="16"/>
        </w:rPr>
        <w:t xml:space="preserve">.24 Yet </w:t>
      </w:r>
      <w:r w:rsidRPr="00A5409B">
        <w:rPr>
          <w:rStyle w:val="StyleUnderline"/>
        </w:rPr>
        <w:t>in light of</w:t>
      </w:r>
      <w:r w:rsidRPr="00571AC6">
        <w:rPr>
          <w:sz w:val="16"/>
        </w:rPr>
        <w:t xml:space="preserve"> Jappe et al. diagnosis of </w:t>
      </w:r>
      <w:r w:rsidRPr="00A5409B">
        <w:rPr>
          <w:rStyle w:val="StyleUnderline"/>
        </w:rPr>
        <w:t>the complementary hostility of state and capital</w:t>
      </w:r>
      <w:r w:rsidRPr="00571AC6">
        <w:rPr>
          <w:sz w:val="16"/>
        </w:rPr>
        <w:t xml:space="preserve">, we may still ask how realist the realism about the capitalist state as the hope of last resort might be. </w:t>
      </w:r>
    </w:p>
    <w:p w14:paraId="6AEA7FE5" w14:textId="77777777" w:rsidR="008F1CC1" w:rsidRPr="00A5409B" w:rsidRDefault="008F1CC1" w:rsidP="008F1CC1">
      <w:pPr>
        <w:rPr>
          <w:rStyle w:val="Emphasis"/>
        </w:rPr>
      </w:pPr>
      <w:r w:rsidRPr="00571AC6">
        <w:rPr>
          <w:sz w:val="16"/>
        </w:rPr>
        <w:t>While the horizon of capital’s current state-induced artificial coma is indeed the patient’s recovery (with all the practical contradictions about forms of mitigation or indeed recurrent fantasies of herd immunity</w:t>
      </w:r>
      <w:r w:rsidRPr="00A5409B">
        <w:rPr>
          <w:rStyle w:val="StyleUnderline"/>
        </w:rPr>
        <w:t xml:space="preserve">), </w:t>
      </w:r>
      <w:r w:rsidRPr="00571AC6">
        <w:rPr>
          <w:rStyle w:val="StyleUnderline"/>
          <w:highlight w:val="green"/>
        </w:rPr>
        <w:t>a capitalist state forced</w:t>
      </w:r>
      <w:r w:rsidRPr="00571AC6">
        <w:rPr>
          <w:sz w:val="16"/>
        </w:rPr>
        <w:t xml:space="preserve"> </w:t>
      </w:r>
      <w:r w:rsidRPr="00571AC6">
        <w:rPr>
          <w:rStyle w:val="Emphasis"/>
          <w:highlight w:val="green"/>
        </w:rPr>
        <w:t>by mass pressure to transition out of fossil capital</w:t>
      </w:r>
      <w:r w:rsidRPr="00571AC6">
        <w:rPr>
          <w:sz w:val="16"/>
        </w:rPr>
        <w:t xml:space="preserve"> </w:t>
      </w:r>
      <w:r w:rsidRPr="00A5409B">
        <w:rPr>
          <w:rStyle w:val="StyleUnderline"/>
        </w:rPr>
        <w:t>with the requisite</w:t>
      </w:r>
      <w:r w:rsidRPr="00571AC6">
        <w:rPr>
          <w:sz w:val="16"/>
        </w:rPr>
        <w:t xml:space="preserve"> amount </w:t>
      </w:r>
      <w:r w:rsidRPr="00A5409B">
        <w:rPr>
          <w:rStyle w:val="StyleUnderline"/>
        </w:rPr>
        <w:t>of haste</w:t>
      </w:r>
      <w:r w:rsidRPr="00571AC6">
        <w:rPr>
          <w:sz w:val="16"/>
        </w:rPr>
        <w:t xml:space="preserve"> </w:t>
      </w:r>
      <w:r w:rsidRPr="00571AC6">
        <w:rPr>
          <w:rStyle w:val="StyleUnderline"/>
          <w:highlight w:val="green"/>
        </w:rPr>
        <w:t>would</w:t>
      </w:r>
      <w:r w:rsidRPr="00571AC6">
        <w:rPr>
          <w:sz w:val="16"/>
        </w:rPr>
        <w:t xml:space="preserve"> arguably </w:t>
      </w:r>
      <w:r w:rsidRPr="00571AC6">
        <w:rPr>
          <w:rStyle w:val="Emphasis"/>
          <w:highlight w:val="green"/>
        </w:rPr>
        <w:t>soon see itself</w:t>
      </w:r>
      <w:r w:rsidRPr="00A5409B">
        <w:rPr>
          <w:rStyle w:val="Emphasis"/>
        </w:rPr>
        <w:t xml:space="preserve"> as being </w:t>
      </w:r>
      <w:r w:rsidRPr="00571AC6">
        <w:rPr>
          <w:rStyle w:val="Emphasis"/>
          <w:highlight w:val="green"/>
        </w:rPr>
        <w:t>forced to transition</w:t>
      </w:r>
      <w:r w:rsidRPr="00571AC6">
        <w:rPr>
          <w:sz w:val="16"/>
        </w:rPr>
        <w:t xml:space="preserve"> </w:t>
      </w:r>
      <w:r w:rsidRPr="00571AC6">
        <w:rPr>
          <w:rStyle w:val="StyleUnderline"/>
          <w:highlight w:val="green"/>
        </w:rPr>
        <w:t>out of capital</w:t>
      </w:r>
      <w:r w:rsidRPr="00A5409B">
        <w:rPr>
          <w:rStyle w:val="StyleUnderline"/>
        </w:rPr>
        <w:t xml:space="preserve"> altogether</w:t>
      </w:r>
      <w:r w:rsidRPr="00571AC6">
        <w:rPr>
          <w:sz w:val="16"/>
        </w:rPr>
        <w:t xml:space="preserve">. Inasmuch as the political economy of the state is such that it relies on capital’s future vitality for its own revenues and resources, </w:t>
      </w:r>
      <w:r w:rsidRPr="00A5409B">
        <w:rPr>
          <w:rStyle w:val="StyleUnderline"/>
        </w:rPr>
        <w:t>indeed for its own power, any (perceived) threat</w:t>
      </w:r>
      <w:r w:rsidRPr="00571AC6">
        <w:rPr>
          <w:sz w:val="16"/>
        </w:rPr>
        <w:t xml:space="preserve"> to that future </w:t>
      </w:r>
      <w:r w:rsidRPr="00A5409B">
        <w:rPr>
          <w:rStyle w:val="StyleUnderline"/>
        </w:rPr>
        <w:t>is more than likely immediately</w:t>
      </w:r>
      <w:r w:rsidRPr="00571AC6">
        <w:rPr>
          <w:sz w:val="16"/>
        </w:rPr>
        <w:t xml:space="preserve"> </w:t>
      </w:r>
      <w:r w:rsidRPr="00A5409B">
        <w:rPr>
          <w:rStyle w:val="Emphasis"/>
        </w:rPr>
        <w:t>to turn into that state’s rapidly falling material power</w:t>
      </w:r>
      <w:r w:rsidRPr="00571AC6">
        <w:rPr>
          <w:sz w:val="16"/>
        </w:rPr>
        <w:t xml:space="preserve"> </w:t>
      </w:r>
      <w:r w:rsidRPr="00A5409B">
        <w:rPr>
          <w:rStyle w:val="StyleUnderline"/>
        </w:rPr>
        <w:t>and</w:t>
      </w:r>
      <w:r w:rsidRPr="00571AC6">
        <w:rPr>
          <w:sz w:val="16"/>
        </w:rPr>
        <w:t xml:space="preserve"> consequently </w:t>
      </w:r>
      <w:r w:rsidRPr="00A5409B">
        <w:rPr>
          <w:rStyle w:val="Emphasis"/>
        </w:rPr>
        <w:t xml:space="preserve">plummeting legitimacy. </w:t>
      </w:r>
    </w:p>
    <w:p w14:paraId="413958D2" w14:textId="71EA6782" w:rsidR="008F1CC1" w:rsidRDefault="008F1CC1" w:rsidP="008F1CC1">
      <w:pPr>
        <w:rPr>
          <w:sz w:val="16"/>
        </w:rPr>
      </w:pPr>
      <w:r w:rsidRPr="00571AC6">
        <w:rPr>
          <w:sz w:val="16"/>
        </w:rPr>
        <w:t xml:space="preserve">Malm is entirely correct that at the level of everyday life or indeed use-values, a radical transition out of fossil capital is far less drastic than the privations that billions of people have largely complied with for months now. But these latter measures can be translated, in a futural calculus, into value-terms (economic artificial coma versus economic agony). </w:t>
      </w:r>
      <w:r w:rsidRPr="00A5409B">
        <w:rPr>
          <w:rStyle w:val="StyleUnderline"/>
        </w:rPr>
        <w:t>Given the</w:t>
      </w:r>
      <w:r w:rsidRPr="00571AC6">
        <w:rPr>
          <w:sz w:val="16"/>
        </w:rPr>
        <w:t xml:space="preserve"> </w:t>
      </w:r>
      <w:r w:rsidRPr="00A5409B">
        <w:rPr>
          <w:rStyle w:val="StyleUnderline"/>
        </w:rPr>
        <w:t>inextricability of fossil capital from our regime of accumulation</w:t>
      </w:r>
      <w:r w:rsidRPr="00571AC6">
        <w:rPr>
          <w:sz w:val="16"/>
        </w:rPr>
        <w:t xml:space="preserve">, and of the state from the latter, </w:t>
      </w:r>
      <w:r w:rsidRPr="00571AC6">
        <w:rPr>
          <w:rStyle w:val="StyleUnderline"/>
          <w:highlight w:val="green"/>
        </w:rPr>
        <w:t>how long would a capitalist state remain capitalist in such a transition</w:t>
      </w:r>
      <w:r w:rsidRPr="00571AC6">
        <w:rPr>
          <w:sz w:val="16"/>
        </w:rPr>
        <w:t xml:space="preserve"> (and, strictly following the value-critical logic, remain a state)? I am persuaded by Malm’s contention that ‘</w:t>
      </w:r>
      <w:r w:rsidRPr="00A5409B">
        <w:rPr>
          <w:rStyle w:val="StyleUnderline"/>
        </w:rPr>
        <w:t>during the transitional period</w:t>
      </w:r>
      <w:r w:rsidRPr="00571AC6">
        <w:rPr>
          <w:sz w:val="16"/>
        </w:rPr>
        <w:t xml:space="preserve"> </w:t>
      </w:r>
      <w:r w:rsidRPr="00571AC6">
        <w:rPr>
          <w:rStyle w:val="Emphasis"/>
          <w:highlight w:val="green"/>
        </w:rPr>
        <w:t>there is no escaping outlawing wildlife consumption</w:t>
      </w:r>
      <w:r w:rsidRPr="00571AC6">
        <w:rPr>
          <w:sz w:val="16"/>
        </w:rPr>
        <w:t xml:space="preserve"> </w:t>
      </w:r>
      <w:r w:rsidRPr="00571AC6">
        <w:rPr>
          <w:rStyle w:val="StyleUnderline"/>
          <w:highlight w:val="green"/>
        </w:rPr>
        <w:t>and</w:t>
      </w:r>
      <w:r w:rsidRPr="00571AC6">
        <w:rPr>
          <w:sz w:val="16"/>
        </w:rPr>
        <w:t xml:space="preserve"> </w:t>
      </w:r>
      <w:r w:rsidRPr="00571AC6">
        <w:rPr>
          <w:rStyle w:val="Emphasis"/>
          <w:highlight w:val="green"/>
        </w:rPr>
        <w:t>terminating mass aviation</w:t>
      </w:r>
      <w:r w:rsidRPr="00571AC6">
        <w:rPr>
          <w:sz w:val="16"/>
        </w:rPr>
        <w:t xml:space="preserve"> and </w:t>
      </w:r>
      <w:r w:rsidRPr="00A5409B">
        <w:rPr>
          <w:rStyle w:val="Emphasis"/>
        </w:rPr>
        <w:t>phasing out meat</w:t>
      </w:r>
      <w:r w:rsidRPr="00571AC6">
        <w:rPr>
          <w:sz w:val="16"/>
        </w:rPr>
        <w:t xml:space="preserve"> </w:t>
      </w:r>
      <w:r w:rsidRPr="00A5409B">
        <w:rPr>
          <w:rStyle w:val="StyleUnderline"/>
        </w:rPr>
        <w:t xml:space="preserve">and </w:t>
      </w:r>
      <w:r w:rsidRPr="00571AC6">
        <w:rPr>
          <w:rStyle w:val="StyleUnderline"/>
          <w:highlight w:val="green"/>
        </w:rPr>
        <w:t>other things considered</w:t>
      </w:r>
      <w:r w:rsidRPr="00571AC6">
        <w:rPr>
          <w:sz w:val="16"/>
        </w:rPr>
        <w:t xml:space="preserve"> parts of </w:t>
      </w:r>
      <w:r w:rsidRPr="00571AC6">
        <w:rPr>
          <w:rStyle w:val="Emphasis"/>
          <w:highlight w:val="green"/>
        </w:rPr>
        <w:t>the good life</w:t>
      </w:r>
      <w:r w:rsidRPr="00571AC6">
        <w:rPr>
          <w:sz w:val="16"/>
        </w:rPr>
        <w:t>, and those elements of the climate movement and the left that pretend that none of this needs to happen, that there will be no sacrifices or discomforts for ordinary people, are not being honest’. 25 But wouldn’t the clear and present threat to productive and fictive capital alike, the evident curtailing of future value – especially in the context of the mega state- bubble growing apace – quickly force the transition out of fossil capital altogether? Perhaps this is another dilemma that thinking ourselves through and out of our emergencies will force us to stay with.</w:t>
      </w:r>
    </w:p>
    <w:p w14:paraId="20A39750" w14:textId="77777777" w:rsidR="00717A58" w:rsidRPr="00AF6979" w:rsidRDefault="00717A58" w:rsidP="00717A58">
      <w:pPr>
        <w:pStyle w:val="Heading4"/>
      </w:pPr>
      <w:r>
        <w:t>The aff participates in logics of deference politics which only play in the attention economy of whiteness making truly radical change impossible.</w:t>
      </w:r>
    </w:p>
    <w:p w14:paraId="3EF09F65" w14:textId="77777777" w:rsidR="00717A58" w:rsidRPr="00AF6979" w:rsidRDefault="00717A58" w:rsidP="00717A58">
      <w:pPr>
        <w:rPr>
          <w:rStyle w:val="Style13ptBold"/>
          <w:b w:val="0"/>
          <w:bCs w:val="0"/>
          <w:sz w:val="20"/>
          <w:szCs w:val="20"/>
        </w:rPr>
      </w:pPr>
      <w:r w:rsidRPr="00AF6979">
        <w:rPr>
          <w:rStyle w:val="Style13ptBold"/>
        </w:rPr>
        <w:t xml:space="preserve">Táíwò’22 </w:t>
      </w:r>
      <w:r w:rsidRPr="00AF6979">
        <w:rPr>
          <w:rStyle w:val="Style13ptBold"/>
          <w:b w:val="0"/>
          <w:sz w:val="20"/>
          <w:szCs w:val="20"/>
        </w:rPr>
        <w:t xml:space="preserve">|Femi the goat. Associate Professor of Philosophy at Georgetown, Ph.D. in Philosophy from UCLA. </w:t>
      </w:r>
    </w:p>
    <w:p w14:paraId="301FBC89" w14:textId="77777777" w:rsidR="00717A58" w:rsidRPr="00AF6979" w:rsidRDefault="00717A58" w:rsidP="00717A58">
      <w:pPr>
        <w:rPr>
          <w:sz w:val="20"/>
          <w:szCs w:val="20"/>
        </w:rPr>
      </w:pPr>
      <w:r w:rsidRPr="00AF6979">
        <w:rPr>
          <w:rStyle w:val="Style13ptBold"/>
          <w:b w:val="0"/>
          <w:sz w:val="20"/>
          <w:szCs w:val="20"/>
        </w:rPr>
        <w:t xml:space="preserve">Táíwò, </w:t>
      </w:r>
      <w:r w:rsidRPr="00AF6979">
        <w:rPr>
          <w:sz w:val="20"/>
          <w:szCs w:val="20"/>
        </w:rPr>
        <w:t xml:space="preserve">Olúfẹḿi. </w:t>
      </w:r>
      <w:r w:rsidRPr="00AF6979">
        <w:rPr>
          <w:i/>
          <w:iCs/>
          <w:sz w:val="20"/>
          <w:szCs w:val="20"/>
        </w:rPr>
        <w:t>Elite Capture How the Powerful Took Over Identity Politics (and Everything Else)</w:t>
      </w:r>
      <w:r w:rsidRPr="00AF6979">
        <w:rPr>
          <w:sz w:val="20"/>
          <w:szCs w:val="20"/>
        </w:rPr>
        <w:t>. Pluto Press, 2022. Page 68-84|</w:t>
      </w:r>
      <w:r>
        <w:rPr>
          <w:sz w:val="20"/>
          <w:szCs w:val="20"/>
        </w:rPr>
        <w:t>KZaidi</w:t>
      </w:r>
    </w:p>
    <w:p w14:paraId="4C909B40" w14:textId="77777777" w:rsidR="00717A58" w:rsidRPr="00AF6979" w:rsidRDefault="00717A58" w:rsidP="00717A58">
      <w:pPr>
        <w:rPr>
          <w:rStyle w:val="Emphasis"/>
        </w:rPr>
      </w:pPr>
      <w:r w:rsidRPr="00AF6979">
        <w:rPr>
          <w:rStyle w:val="StyleUnderline"/>
        </w:rPr>
        <w:t xml:space="preserve">A prime example of deference politics is the </w:t>
      </w:r>
      <w:r w:rsidRPr="00AF6979">
        <w:rPr>
          <w:rStyle w:val="Emphasis"/>
        </w:rPr>
        <w:t>call to “listen to the most affected” or “center the most marginalized,”</w:t>
      </w:r>
      <w:r w:rsidRPr="00AF6979">
        <w:rPr>
          <w:sz w:val="16"/>
        </w:rPr>
        <w:t xml:space="preserve"> now ubiquitous in many academic and activist circles. </w:t>
      </w:r>
      <w:r w:rsidRPr="00AF6979">
        <w:rPr>
          <w:rStyle w:val="StyleUnderline"/>
        </w:rPr>
        <w:t>These calls have never sat well with me.</w:t>
      </w:r>
      <w:r w:rsidRPr="00AF6979">
        <w:rPr>
          <w:sz w:val="16"/>
        </w:rPr>
        <w:t xml:space="preserve"> </w:t>
      </w:r>
      <w:r w:rsidRPr="00AF6979">
        <w:rPr>
          <w:rStyle w:val="StyleUnderline"/>
        </w:rPr>
        <w:t xml:space="preserve">In my experience </w:t>
      </w:r>
      <w:r w:rsidRPr="00DA0565">
        <w:rPr>
          <w:rStyle w:val="Emphasis"/>
        </w:rPr>
        <w:t>as an</w:t>
      </w:r>
      <w:r w:rsidRPr="00AF6979">
        <w:rPr>
          <w:rStyle w:val="Emphasis"/>
        </w:rPr>
        <w:t xml:space="preserve"> </w:t>
      </w:r>
      <w:r w:rsidRPr="00AF6979">
        <w:rPr>
          <w:rStyle w:val="StyleUnderline"/>
        </w:rPr>
        <w:t xml:space="preserve">academic and </w:t>
      </w:r>
      <w:r w:rsidRPr="00DA0565">
        <w:rPr>
          <w:rStyle w:val="Emphasis"/>
        </w:rPr>
        <w:t>organizer</w:t>
      </w:r>
      <w:r w:rsidRPr="00DA0565">
        <w:rPr>
          <w:rStyle w:val="StyleUnderline"/>
        </w:rPr>
        <w:t xml:space="preserve">, </w:t>
      </w:r>
      <w:r w:rsidRPr="00AF6979">
        <w:rPr>
          <w:rStyle w:val="StyleUnderline"/>
          <w:highlight w:val="green"/>
        </w:rPr>
        <w:t>when people</w:t>
      </w:r>
      <w:r w:rsidRPr="00AF6979">
        <w:rPr>
          <w:rStyle w:val="StyleUnderline"/>
        </w:rPr>
        <w:t xml:space="preserve"> have </w:t>
      </w:r>
      <w:r w:rsidRPr="00AF6979">
        <w:rPr>
          <w:rStyle w:val="StyleUnderline"/>
          <w:highlight w:val="green"/>
        </w:rPr>
        <w:t>said they needed to “listen to the most affected,” it wasn’t</w:t>
      </w:r>
      <w:r w:rsidRPr="00AF6979">
        <w:rPr>
          <w:rStyle w:val="StyleUnderline"/>
        </w:rPr>
        <w:t xml:space="preserve"> </w:t>
      </w:r>
      <w:r w:rsidRPr="00AF6979">
        <w:rPr>
          <w:rStyle w:val="Emphasis"/>
        </w:rPr>
        <w:t xml:space="preserve">usually </w:t>
      </w:r>
      <w:r w:rsidRPr="00AF6979">
        <w:rPr>
          <w:rStyle w:val="Emphasis"/>
          <w:highlight w:val="green"/>
        </w:rPr>
        <w:t>because they intended to set up Skype calls to refugee camps</w:t>
      </w:r>
      <w:r w:rsidRPr="00AF6979">
        <w:rPr>
          <w:rStyle w:val="StyleUnderline"/>
        </w:rPr>
        <w:t xml:space="preserve"> or to collaborate with houseless people.</w:t>
      </w:r>
      <w:r w:rsidRPr="00AF6979">
        <w:rPr>
          <w:sz w:val="16"/>
        </w:rPr>
        <w:t xml:space="preserve"> </w:t>
      </w:r>
      <w:r w:rsidRPr="00DA0565">
        <w:rPr>
          <w:rStyle w:val="StyleUnderline"/>
        </w:rPr>
        <w:t>Acting on this</w:t>
      </w:r>
      <w:r w:rsidRPr="00AF6979">
        <w:rPr>
          <w:rStyle w:val="StyleUnderline"/>
        </w:rPr>
        <w:t xml:space="preserve"> conception of “</w:t>
      </w:r>
      <w:r w:rsidRPr="00DA0565">
        <w:rPr>
          <w:rStyle w:val="StyleUnderline"/>
          <w:highlight w:val="green"/>
        </w:rPr>
        <w:t>centering</w:t>
      </w:r>
      <w:r w:rsidRPr="00AF6979">
        <w:rPr>
          <w:rStyle w:val="StyleUnderline"/>
        </w:rPr>
        <w:t xml:space="preserve"> the most marginalized” </w:t>
      </w:r>
      <w:r w:rsidRPr="00DA0565">
        <w:rPr>
          <w:rStyle w:val="StyleUnderline"/>
        </w:rPr>
        <w:t>would require a different approach</w:t>
      </w:r>
      <w:r w:rsidRPr="00AF6979">
        <w:rPr>
          <w:rStyle w:val="StyleUnderline"/>
        </w:rPr>
        <w:t xml:space="preserve"> entirely, </w:t>
      </w:r>
      <w:r w:rsidRPr="00AF6979">
        <w:rPr>
          <w:rStyle w:val="StyleUnderline"/>
          <w:highlight w:val="green"/>
        </w:rPr>
        <w:t>in a world where 1.6 billion people live in inadequate housing</w:t>
      </w:r>
      <w:r w:rsidRPr="00AF6979">
        <w:rPr>
          <w:sz w:val="16"/>
        </w:rPr>
        <w:t xml:space="preserve"> (slum conditions) </w:t>
      </w:r>
      <w:r w:rsidRPr="00AF6979">
        <w:rPr>
          <w:rStyle w:val="StyleUnderline"/>
        </w:rPr>
        <w:t xml:space="preserve">and </w:t>
      </w:r>
      <w:r w:rsidRPr="00DA0565">
        <w:rPr>
          <w:rStyle w:val="StyleUnderline"/>
        </w:rPr>
        <w:t>100 million are unhoused</w:t>
      </w:r>
      <w:r w:rsidRPr="00AF6979">
        <w:rPr>
          <w:rStyle w:val="StyleUnderline"/>
        </w:rPr>
        <w:t xml:space="preserve">, a full </w:t>
      </w:r>
      <w:r w:rsidRPr="00AF6979">
        <w:rPr>
          <w:rStyle w:val="StyleUnderline"/>
          <w:highlight w:val="green"/>
        </w:rPr>
        <w:t>third of the</w:t>
      </w:r>
      <w:r w:rsidRPr="00AF6979">
        <w:rPr>
          <w:rStyle w:val="StyleUnderline"/>
        </w:rPr>
        <w:t xml:space="preserve"> human </w:t>
      </w:r>
      <w:r w:rsidRPr="00AF6979">
        <w:rPr>
          <w:rStyle w:val="StyleUnderline"/>
          <w:highlight w:val="green"/>
        </w:rPr>
        <w:t xml:space="preserve">population does not have </w:t>
      </w:r>
      <w:r w:rsidRPr="00DA0565">
        <w:rPr>
          <w:rStyle w:val="StyleUnderline"/>
        </w:rPr>
        <w:t xml:space="preserve">reliable </w:t>
      </w:r>
      <w:r w:rsidRPr="00AF6979">
        <w:rPr>
          <w:rStyle w:val="StyleUnderline"/>
          <w:highlight w:val="green"/>
        </w:rPr>
        <w:t xml:space="preserve">drinking water, </w:t>
      </w:r>
      <w:r w:rsidRPr="00DA0565">
        <w:rPr>
          <w:rStyle w:val="StyleUnderline"/>
        </w:rPr>
        <w:t>and</w:t>
      </w:r>
      <w:r w:rsidRPr="00AF6979">
        <w:rPr>
          <w:rStyle w:val="StyleUnderline"/>
        </w:rPr>
        <w:t xml:space="preserve"> the intersections of food, energy, and water insecurity with </w:t>
      </w:r>
      <w:r w:rsidRPr="00DA0565">
        <w:rPr>
          <w:rStyle w:val="StyleUnderline"/>
        </w:rPr>
        <w:t xml:space="preserve">the climate crisis </w:t>
      </w:r>
      <w:r w:rsidRPr="00AF6979">
        <w:rPr>
          <w:rStyle w:val="StyleUnderline"/>
        </w:rPr>
        <w:t xml:space="preserve">have already </w:t>
      </w:r>
      <w:r w:rsidRPr="00DA0565">
        <w:rPr>
          <w:rStyle w:val="StyleUnderline"/>
        </w:rPr>
        <w:t xml:space="preserve">displaced 8.5 million </w:t>
      </w:r>
      <w:r w:rsidRPr="00AF6979">
        <w:rPr>
          <w:rStyle w:val="StyleUnderline"/>
        </w:rPr>
        <w:t xml:space="preserve">people </w:t>
      </w:r>
      <w:r w:rsidRPr="00DA0565">
        <w:rPr>
          <w:rStyle w:val="StyleUnderline"/>
        </w:rPr>
        <w:t>in South Asia alone,</w:t>
      </w:r>
      <w:r w:rsidRPr="00AF6979">
        <w:rPr>
          <w:rStyle w:val="StyleUnderline"/>
        </w:rPr>
        <w:t xml:space="preserve"> while threatening to displace tens of millions more.17 </w:t>
      </w:r>
      <w:r w:rsidRPr="00DA0565">
        <w:rPr>
          <w:rStyle w:val="Emphasis"/>
        </w:rPr>
        <w:t xml:space="preserve">Such a </w:t>
      </w:r>
      <w:r w:rsidRPr="00AF6979">
        <w:rPr>
          <w:rStyle w:val="Emphasis"/>
          <w:highlight w:val="green"/>
        </w:rPr>
        <w:t>stance would require</w:t>
      </w:r>
      <w:r w:rsidRPr="00AF6979">
        <w:rPr>
          <w:rStyle w:val="Emphasis"/>
        </w:rPr>
        <w:t xml:space="preserve">, at a minimum, that </w:t>
      </w:r>
      <w:r w:rsidRPr="00AF6979">
        <w:rPr>
          <w:rStyle w:val="Emphasis"/>
          <w:highlight w:val="green"/>
        </w:rPr>
        <w:t>one leave the room.</w:t>
      </w:r>
      <w:r w:rsidRPr="00AF6979">
        <w:rPr>
          <w:rStyle w:val="Emphasis"/>
        </w:rPr>
        <w:t xml:space="preserve"> </w:t>
      </w:r>
    </w:p>
    <w:p w14:paraId="62A0CB07" w14:textId="77777777" w:rsidR="00717A58" w:rsidRPr="00AF6979" w:rsidRDefault="00717A58" w:rsidP="00717A58">
      <w:pPr>
        <w:rPr>
          <w:rStyle w:val="StyleUnderline"/>
        </w:rPr>
      </w:pPr>
      <w:r w:rsidRPr="00DA0565">
        <w:rPr>
          <w:rStyle w:val="StyleUnderline"/>
        </w:rPr>
        <w:t xml:space="preserve">Instead, </w:t>
      </w:r>
      <w:r w:rsidRPr="00AF6979">
        <w:rPr>
          <w:rStyle w:val="StyleUnderline"/>
          <w:highlight w:val="green"/>
        </w:rPr>
        <w:t>“centering</w:t>
      </w:r>
      <w:r w:rsidRPr="00AF6979">
        <w:rPr>
          <w:rStyle w:val="StyleUnderline"/>
        </w:rPr>
        <w:t xml:space="preserve"> the most marginalized” in my experience </w:t>
      </w:r>
      <w:r w:rsidRPr="00AF6979">
        <w:rPr>
          <w:rStyle w:val="StyleUnderline"/>
          <w:highlight w:val="green"/>
        </w:rPr>
        <w:t>has</w:t>
      </w:r>
      <w:r w:rsidRPr="00AF6979">
        <w:rPr>
          <w:rStyle w:val="StyleUnderline"/>
        </w:rPr>
        <w:t xml:space="preserve"> usually </w:t>
      </w:r>
      <w:r w:rsidRPr="00AF6979">
        <w:rPr>
          <w:rStyle w:val="StyleUnderline"/>
          <w:highlight w:val="green"/>
        </w:rPr>
        <w:t xml:space="preserve">meant handing </w:t>
      </w:r>
      <w:r w:rsidRPr="00AF6979">
        <w:rPr>
          <w:rStyle w:val="StyleUnderline"/>
        </w:rPr>
        <w:t xml:space="preserve">conversational authority and </w:t>
      </w:r>
      <w:r w:rsidRPr="00AF6979">
        <w:rPr>
          <w:rStyle w:val="StyleUnderline"/>
          <w:highlight w:val="green"/>
        </w:rPr>
        <w:t xml:space="preserve">attentional goods to whoever is already in the room </w:t>
      </w:r>
      <w:r w:rsidRPr="00DA0565">
        <w:rPr>
          <w:rStyle w:val="StyleUnderline"/>
        </w:rPr>
        <w:t>and appears to fit a social category</w:t>
      </w:r>
      <w:r w:rsidRPr="00AF6979">
        <w:rPr>
          <w:rStyle w:val="StyleUnderline"/>
        </w:rPr>
        <w:t xml:space="preserve"> associated with some form of oppression</w:t>
      </w:r>
      <w:r w:rsidRPr="00AF6979">
        <w:rPr>
          <w:sz w:val="16"/>
        </w:rPr>
        <w:t xml:space="preserve">—regardless of what they have or have not actually experienced, or what they do or do not actually know about the matter at hand. </w:t>
      </w:r>
      <w:r w:rsidRPr="00AF6979">
        <w:rPr>
          <w:rStyle w:val="Emphasis"/>
        </w:rPr>
        <w:t xml:space="preserve">Even </w:t>
      </w:r>
      <w:r w:rsidRPr="00DA0565">
        <w:rPr>
          <w:rStyle w:val="Emphasis"/>
        </w:rPr>
        <w:t>in rooms where stakes have been high</w:t>
      </w:r>
      <w:r w:rsidRPr="00AF6979">
        <w:rPr>
          <w:rStyle w:val="StyleUnderline"/>
        </w:rPr>
        <w:t>—where potential researchers were discussing how to understand a social phenomenon, where activists were deciding what to target—</w:t>
      </w:r>
      <w:r w:rsidRPr="00AF6979">
        <w:rPr>
          <w:rStyle w:val="Emphasis"/>
        </w:rPr>
        <w:t xml:space="preserve">the rules of </w:t>
      </w:r>
      <w:r w:rsidRPr="00DA0565">
        <w:rPr>
          <w:rStyle w:val="Emphasis"/>
        </w:rPr>
        <w:t xml:space="preserve">deference </w:t>
      </w:r>
      <w:r w:rsidRPr="00AF6979">
        <w:rPr>
          <w:rStyle w:val="Emphasis"/>
        </w:rPr>
        <w:t xml:space="preserve">have often </w:t>
      </w:r>
      <w:r w:rsidRPr="00AF6979">
        <w:rPr>
          <w:rStyle w:val="Emphasis"/>
          <w:highlight w:val="green"/>
        </w:rPr>
        <w:t>meant that the conversation stayed in the room</w:t>
      </w:r>
      <w:r w:rsidRPr="00AF6979">
        <w:rPr>
          <w:rStyle w:val="StyleUnderline"/>
          <w:highlight w:val="green"/>
        </w:rPr>
        <w:t>,</w:t>
      </w:r>
      <w:r w:rsidRPr="00AF6979">
        <w:rPr>
          <w:rStyle w:val="StyleUnderline"/>
        </w:rPr>
        <w:t xml:space="preserve"> while the people most affected by it stayed outside. </w:t>
      </w:r>
    </w:p>
    <w:p w14:paraId="4D99B125" w14:textId="77777777" w:rsidR="00717A58" w:rsidRPr="00AF6979" w:rsidRDefault="00717A58" w:rsidP="00717A58">
      <w:pPr>
        <w:rPr>
          <w:sz w:val="16"/>
        </w:rPr>
      </w:pPr>
      <w:r w:rsidRPr="00AF6979">
        <w:rPr>
          <w:rStyle w:val="StyleUnderline"/>
        </w:rPr>
        <w:t>This particular politics of deference emerged out of a theoretical orientation called standpoint epistemology,</w:t>
      </w:r>
      <w:r w:rsidRPr="00AF6979">
        <w:rPr>
          <w:sz w:val="16"/>
        </w:rPr>
        <w:t xml:space="preserve"> which became popular in feminist circles in the 1970s and has con- tinued to contribute to the thinking of many activists and academics since.18 Standpoint epistemology comprises three seemingly innocuous ideas: </w:t>
      </w:r>
    </w:p>
    <w:p w14:paraId="1C2DBDF9" w14:textId="77777777" w:rsidR="00717A58" w:rsidRPr="00AF6979" w:rsidRDefault="00717A58" w:rsidP="00717A58">
      <w:pPr>
        <w:rPr>
          <w:sz w:val="16"/>
          <w:szCs w:val="16"/>
        </w:rPr>
      </w:pPr>
      <w:r w:rsidRPr="00AF6979">
        <w:rPr>
          <w:sz w:val="16"/>
          <w:szCs w:val="16"/>
        </w:rPr>
        <w:t xml:space="preserve">1)  knowledge is socially situated, </w:t>
      </w:r>
    </w:p>
    <w:p w14:paraId="21DDB1A8" w14:textId="77777777" w:rsidR="00717A58" w:rsidRPr="00AF6979" w:rsidRDefault="00717A58" w:rsidP="00717A58">
      <w:pPr>
        <w:rPr>
          <w:sz w:val="16"/>
          <w:szCs w:val="16"/>
        </w:rPr>
      </w:pPr>
      <w:r w:rsidRPr="00AF6979">
        <w:rPr>
          <w:sz w:val="16"/>
          <w:szCs w:val="16"/>
        </w:rPr>
        <w:t xml:space="preserve">2)  marginalized people have some advantages in gaining some forms of knowledge, and </w:t>
      </w:r>
    </w:p>
    <w:p w14:paraId="50F53659" w14:textId="77777777" w:rsidR="00717A58" w:rsidRPr="00AF6979" w:rsidRDefault="00717A58" w:rsidP="00717A58">
      <w:pPr>
        <w:rPr>
          <w:sz w:val="16"/>
          <w:szCs w:val="16"/>
        </w:rPr>
      </w:pPr>
      <w:r w:rsidRPr="00AF6979">
        <w:rPr>
          <w:sz w:val="16"/>
          <w:szCs w:val="16"/>
        </w:rPr>
        <w:t xml:space="preserve">3)  research programs (and other areas of human activity) ought to reflect these facts. </w:t>
      </w:r>
    </w:p>
    <w:p w14:paraId="6A32D6A3" w14:textId="77777777" w:rsidR="00717A58" w:rsidRPr="00AF6979" w:rsidRDefault="00717A58" w:rsidP="00717A58">
      <w:pPr>
        <w:rPr>
          <w:sz w:val="16"/>
        </w:rPr>
      </w:pPr>
      <w:r w:rsidRPr="00AF6979">
        <w:rPr>
          <w:rStyle w:val="StyleUnderline"/>
        </w:rPr>
        <w:t>These ideas should go down easy.</w:t>
      </w:r>
      <w:r w:rsidRPr="00AF6979">
        <w:rPr>
          <w:sz w:val="16"/>
        </w:rPr>
        <w:t xml:space="preserve"> As Liam Kofi Bright argues, </w:t>
      </w:r>
      <w:r w:rsidRPr="00AF6979">
        <w:rPr>
          <w:rStyle w:val="StyleUnderline"/>
        </w:rPr>
        <w:t>any serious empiricist philosophy would entail all three of these points</w:t>
      </w:r>
      <w:r w:rsidRPr="00AF6979">
        <w:rPr>
          <w:sz w:val="16"/>
        </w:rPr>
        <w:t xml:space="preserve">.19 Moreover, they are politically important: they point to the value of lived experience and the knowledge that comes from it. </w:t>
      </w:r>
      <w:r w:rsidRPr="00AF6979">
        <w:rPr>
          <w:rStyle w:val="StyleUnderline"/>
        </w:rPr>
        <w:t>At face value, a commitment to these ideas should help us resist and contain elite capture.</w:t>
      </w:r>
      <w:r w:rsidRPr="00AF6979">
        <w:rPr>
          <w:sz w:val="16"/>
        </w:rPr>
        <w:t xml:space="preserve"> They should provide a basis for respecting knowledge that the institutions of the world otherwise want to discredit. </w:t>
      </w:r>
    </w:p>
    <w:p w14:paraId="3B61110B" w14:textId="77777777" w:rsidR="00717A58" w:rsidRPr="00AF6979" w:rsidRDefault="00717A58" w:rsidP="00717A58">
      <w:pPr>
        <w:rPr>
          <w:rStyle w:val="StyleUnderline"/>
        </w:rPr>
      </w:pPr>
      <w:r w:rsidRPr="00AF6979">
        <w:rPr>
          <w:rStyle w:val="StyleUnderline"/>
        </w:rPr>
        <w:t xml:space="preserve">But the </w:t>
      </w:r>
      <w:r w:rsidRPr="00AF6979">
        <w:rPr>
          <w:rStyle w:val="Emphasis"/>
        </w:rPr>
        <w:t>devil is in the details</w:t>
      </w:r>
      <w:r w:rsidRPr="00AF6979">
        <w:rPr>
          <w:rStyle w:val="StyleUnderline"/>
        </w:rPr>
        <w:t xml:space="preserve">. The common approaches to putting these abstract ideas into practice </w:t>
      </w:r>
      <w:r w:rsidRPr="00AF6979">
        <w:rPr>
          <w:rStyle w:val="Emphasis"/>
        </w:rPr>
        <w:t>emphasize deference</w:t>
      </w:r>
      <w:r w:rsidRPr="00AF6979">
        <w:rPr>
          <w:rStyle w:val="StyleUnderline"/>
        </w:rPr>
        <w:t xml:space="preserve"> to others in conversational contexts</w:t>
      </w:r>
      <w:r w:rsidRPr="00AF6979">
        <w:rPr>
          <w:sz w:val="16"/>
        </w:rPr>
        <w:t xml:space="preserve">, in an effort to fix the dis- tribution of attention: </w:t>
      </w:r>
      <w:r w:rsidRPr="00AF6979">
        <w:rPr>
          <w:rStyle w:val="StyleUnderline"/>
        </w:rPr>
        <w:t xml:space="preserve">they ask that we pass the mic, believe marginalized people, and give offerings. </w:t>
      </w:r>
    </w:p>
    <w:p w14:paraId="15D7A712" w14:textId="77777777" w:rsidR="00717A58" w:rsidRPr="00AF6979" w:rsidRDefault="00717A58" w:rsidP="00717A58">
      <w:pPr>
        <w:rPr>
          <w:rStyle w:val="StyleUnderline"/>
        </w:rPr>
      </w:pPr>
      <w:r w:rsidRPr="00AF6979">
        <w:rPr>
          <w:rStyle w:val="StyleUnderline"/>
        </w:rPr>
        <w:t xml:space="preserve">The </w:t>
      </w:r>
      <w:r w:rsidRPr="00DA0565">
        <w:rPr>
          <w:rStyle w:val="StyleUnderline"/>
        </w:rPr>
        <w:t>motivation is admirable</w:t>
      </w:r>
      <w:r w:rsidRPr="00AF6979">
        <w:rPr>
          <w:sz w:val="16"/>
        </w:rPr>
        <w:t xml:space="preserve">, and these actions themselves are often good ideas, as far as they go. </w:t>
      </w:r>
      <w:r w:rsidRPr="00DA0565">
        <w:rPr>
          <w:rStyle w:val="StyleUnderline"/>
        </w:rPr>
        <w:t>But</w:t>
      </w:r>
      <w:r w:rsidRPr="00AF6979">
        <w:rPr>
          <w:rStyle w:val="StyleUnderline"/>
        </w:rPr>
        <w:t xml:space="preserve"> aside from involving attitudes</w:t>
      </w:r>
      <w:r w:rsidRPr="00AF6979">
        <w:rPr>
          <w:sz w:val="16"/>
        </w:rPr>
        <w:t xml:space="preserve"> and interpersonal dynamics, oppression—</w:t>
      </w:r>
      <w:r w:rsidRPr="00AF6979">
        <w:rPr>
          <w:rStyle w:val="StyleUnderline"/>
          <w:highlight w:val="green"/>
        </w:rPr>
        <w:t>racism, ableism, xenophobia, patriarchy, and so forth—</w:t>
      </w:r>
      <w:r w:rsidRPr="00DA0565">
        <w:rPr>
          <w:rStyle w:val="StyleUnderline"/>
        </w:rPr>
        <w:t xml:space="preserve">also </w:t>
      </w:r>
      <w:r w:rsidRPr="00AF6979">
        <w:rPr>
          <w:rStyle w:val="StyleUnderline"/>
          <w:highlight w:val="green"/>
        </w:rPr>
        <w:t xml:space="preserve">have </w:t>
      </w:r>
      <w:r w:rsidRPr="00AF6979">
        <w:rPr>
          <w:rStyle w:val="Emphasis"/>
          <w:highlight w:val="green"/>
        </w:rPr>
        <w:t xml:space="preserve">serious </w:t>
      </w:r>
      <w:r w:rsidRPr="00DA0565">
        <w:rPr>
          <w:rStyle w:val="Emphasis"/>
        </w:rPr>
        <w:t xml:space="preserve">material </w:t>
      </w:r>
      <w:r w:rsidRPr="00AF6979">
        <w:rPr>
          <w:rStyle w:val="Emphasis"/>
          <w:highlight w:val="green"/>
        </w:rPr>
        <w:t>consequences</w:t>
      </w:r>
      <w:r w:rsidRPr="00AF6979">
        <w:rPr>
          <w:rStyle w:val="StyleUnderline"/>
          <w:highlight w:val="green"/>
        </w:rPr>
        <w:t>.</w:t>
      </w:r>
      <w:r w:rsidRPr="00AF6979">
        <w:rPr>
          <w:sz w:val="16"/>
          <w:highlight w:val="green"/>
        </w:rPr>
        <w:t xml:space="preserve"> </w:t>
      </w:r>
      <w:r w:rsidRPr="00DA0565">
        <w:rPr>
          <w:rStyle w:val="Emphasis"/>
        </w:rPr>
        <w:t>These structures</w:t>
      </w:r>
      <w:r w:rsidRPr="00AF6979">
        <w:rPr>
          <w:rStyle w:val="Emphasis"/>
        </w:rPr>
        <w:t xml:space="preserve"> of injustice </w:t>
      </w:r>
      <w:r w:rsidRPr="00AF6979">
        <w:rPr>
          <w:rStyle w:val="Emphasis"/>
          <w:highlight w:val="green"/>
        </w:rPr>
        <w:t xml:space="preserve">decide who has </w:t>
      </w:r>
      <w:r w:rsidRPr="00DA0565">
        <w:rPr>
          <w:rStyle w:val="Emphasis"/>
        </w:rPr>
        <w:t xml:space="preserve">reliable </w:t>
      </w:r>
      <w:r w:rsidRPr="00AF6979">
        <w:rPr>
          <w:rStyle w:val="Emphasis"/>
          <w:highlight w:val="green"/>
        </w:rPr>
        <w:t>access to</w:t>
      </w:r>
      <w:r w:rsidRPr="00AF6979">
        <w:rPr>
          <w:rStyle w:val="Emphasis"/>
        </w:rPr>
        <w:t xml:space="preserve"> basic interpersonal </w:t>
      </w:r>
      <w:r w:rsidRPr="00DA0565">
        <w:rPr>
          <w:rStyle w:val="Emphasis"/>
        </w:rPr>
        <w:t xml:space="preserve">security, </w:t>
      </w:r>
      <w:r w:rsidRPr="00DA0565">
        <w:rPr>
          <w:rStyle w:val="Emphasis"/>
          <w:highlight w:val="green"/>
        </w:rPr>
        <w:t>housing</w:t>
      </w:r>
      <w:r w:rsidRPr="00DA0565">
        <w:rPr>
          <w:rStyle w:val="Emphasis"/>
        </w:rPr>
        <w:t xml:space="preserve">, </w:t>
      </w:r>
      <w:r w:rsidRPr="00AF6979">
        <w:rPr>
          <w:rStyle w:val="Emphasis"/>
          <w:highlight w:val="green"/>
        </w:rPr>
        <w:t>health</w:t>
      </w:r>
      <w:r w:rsidRPr="00AF6979">
        <w:rPr>
          <w:rStyle w:val="Emphasis"/>
        </w:rPr>
        <w:t xml:space="preserve"> care, </w:t>
      </w:r>
      <w:r w:rsidRPr="00AF6979">
        <w:rPr>
          <w:rStyle w:val="Emphasis"/>
          <w:highlight w:val="green"/>
        </w:rPr>
        <w:t xml:space="preserve">water, </w:t>
      </w:r>
      <w:r w:rsidRPr="00DA0565">
        <w:rPr>
          <w:rStyle w:val="Emphasis"/>
        </w:rPr>
        <w:t xml:space="preserve">and </w:t>
      </w:r>
      <w:r w:rsidRPr="00AF6979">
        <w:rPr>
          <w:rStyle w:val="Emphasis"/>
          <w:highlight w:val="green"/>
        </w:rPr>
        <w:t>energy</w:t>
      </w:r>
      <w:r w:rsidRPr="00AF6979">
        <w:rPr>
          <w:rStyle w:val="StyleUnderline"/>
          <w:highlight w:val="green"/>
        </w:rPr>
        <w:t>.</w:t>
      </w:r>
      <w:r w:rsidRPr="00AF6979">
        <w:rPr>
          <w:sz w:val="16"/>
          <w:highlight w:val="green"/>
        </w:rPr>
        <w:t xml:space="preserve"> </w:t>
      </w:r>
      <w:r w:rsidRPr="00DA0565">
        <w:rPr>
          <w:rStyle w:val="StyleUnderline"/>
        </w:rPr>
        <w:t xml:space="preserve">All of </w:t>
      </w:r>
      <w:r w:rsidRPr="00AF6979">
        <w:rPr>
          <w:rStyle w:val="StyleUnderline"/>
          <w:highlight w:val="green"/>
        </w:rPr>
        <w:t>these</w:t>
      </w:r>
      <w:r w:rsidRPr="00AF6979">
        <w:rPr>
          <w:rStyle w:val="StyleUnderline"/>
        </w:rPr>
        <w:t xml:space="preserve"> consequences of bigotry, from the attitudinal to the material, </w:t>
      </w:r>
      <w:r w:rsidRPr="00AF6979">
        <w:rPr>
          <w:rStyle w:val="Emphasis"/>
          <w:highlight w:val="green"/>
        </w:rPr>
        <w:t>have to be dealt with</w:t>
      </w:r>
      <w:r w:rsidRPr="00AF6979">
        <w:rPr>
          <w:rStyle w:val="StyleUnderline"/>
          <w:highlight w:val="green"/>
        </w:rPr>
        <w:t xml:space="preserve"> </w:t>
      </w:r>
      <w:r w:rsidRPr="00DA0565">
        <w:rPr>
          <w:rStyle w:val="StyleUnderline"/>
        </w:rPr>
        <w:t>if we are to address oppression.</w:t>
      </w:r>
      <w:r w:rsidRPr="00AF6979">
        <w:rPr>
          <w:rStyle w:val="StyleUnderline"/>
        </w:rPr>
        <w:t xml:space="preserve"> </w:t>
      </w:r>
    </w:p>
    <w:p w14:paraId="0D310960" w14:textId="77777777" w:rsidR="00717A58" w:rsidRPr="00AF6979" w:rsidRDefault="00717A58" w:rsidP="00717A58">
      <w:pPr>
        <w:rPr>
          <w:rStyle w:val="Emphasis"/>
        </w:rPr>
      </w:pPr>
      <w:r w:rsidRPr="00AF6979">
        <w:rPr>
          <w:rStyle w:val="StyleUnderline"/>
        </w:rPr>
        <w:t xml:space="preserve">The politics of </w:t>
      </w:r>
      <w:r w:rsidRPr="00AF6979">
        <w:rPr>
          <w:rStyle w:val="StyleUnderline"/>
          <w:highlight w:val="green"/>
        </w:rPr>
        <w:t>deference focuses on</w:t>
      </w:r>
      <w:r w:rsidRPr="00AF6979">
        <w:rPr>
          <w:rStyle w:val="StyleUnderline"/>
        </w:rPr>
        <w:t xml:space="preserve"> the consequences that are likeliest to show up in the rooms where elites do most of their interacting: </w:t>
      </w:r>
      <w:r w:rsidRPr="00AF6979">
        <w:rPr>
          <w:rStyle w:val="Emphasis"/>
          <w:highlight w:val="green"/>
        </w:rPr>
        <w:t>classrooms</w:t>
      </w:r>
      <w:r w:rsidRPr="00AF6979">
        <w:rPr>
          <w:sz w:val="16"/>
        </w:rPr>
        <w:t xml:space="preserve">, boardrooms, political parties. As a result, </w:t>
      </w:r>
      <w:r w:rsidRPr="00AF6979">
        <w:rPr>
          <w:rStyle w:val="StyleUnderline"/>
          <w:highlight w:val="green"/>
        </w:rPr>
        <w:t>we seem to end up with</w:t>
      </w:r>
      <w:r w:rsidRPr="00AF6979">
        <w:rPr>
          <w:rStyle w:val="StyleUnderline"/>
        </w:rPr>
        <w:t xml:space="preserve"> far </w:t>
      </w:r>
      <w:r w:rsidRPr="00AF6979">
        <w:rPr>
          <w:rStyle w:val="StyleUnderline"/>
          <w:highlight w:val="green"/>
        </w:rPr>
        <w:t>more</w:t>
      </w:r>
      <w:r w:rsidRPr="00AF6979">
        <w:rPr>
          <w:sz w:val="16"/>
        </w:rPr>
        <w:t xml:space="preserve">, and more spe- cific, </w:t>
      </w:r>
      <w:r w:rsidRPr="00AF6979">
        <w:rPr>
          <w:rStyle w:val="StyleUnderline"/>
        </w:rPr>
        <w:t xml:space="preserve">practical </w:t>
      </w:r>
      <w:r w:rsidRPr="00AF6979">
        <w:rPr>
          <w:rStyle w:val="StyleUnderline"/>
          <w:highlight w:val="green"/>
        </w:rPr>
        <w:t>advice about how to</w:t>
      </w:r>
      <w:r w:rsidRPr="00AF6979">
        <w:rPr>
          <w:rStyle w:val="StyleUnderline"/>
        </w:rPr>
        <w:t xml:space="preserve">, say, </w:t>
      </w:r>
      <w:r w:rsidRPr="00AF6979">
        <w:rPr>
          <w:rStyle w:val="StyleUnderline"/>
          <w:highlight w:val="green"/>
        </w:rPr>
        <w:t xml:space="preserve">allocate tasks </w:t>
      </w:r>
      <w:r w:rsidRPr="00DA0565">
        <w:rPr>
          <w:rStyle w:val="StyleUnderline"/>
        </w:rPr>
        <w:t xml:space="preserve">at a committee meeting </w:t>
      </w:r>
      <w:r w:rsidRPr="00AF6979">
        <w:rPr>
          <w:rStyle w:val="Emphasis"/>
          <w:highlight w:val="green"/>
        </w:rPr>
        <w:t xml:space="preserve">than </w:t>
      </w:r>
      <w:r w:rsidRPr="00DA0565">
        <w:rPr>
          <w:rStyle w:val="Emphasis"/>
        </w:rPr>
        <w:t xml:space="preserve">how to </w:t>
      </w:r>
      <w:r w:rsidRPr="00AF6979">
        <w:rPr>
          <w:rStyle w:val="Emphasis"/>
          <w:highlight w:val="green"/>
        </w:rPr>
        <w:t>keep people alive.</w:t>
      </w:r>
      <w:r w:rsidRPr="00AF6979">
        <w:rPr>
          <w:rStyle w:val="Emphasis"/>
        </w:rPr>
        <w:t xml:space="preserve"> </w:t>
      </w:r>
    </w:p>
    <w:p w14:paraId="2D416551" w14:textId="77777777" w:rsidR="00717A58" w:rsidRPr="00AF6979" w:rsidRDefault="00717A58" w:rsidP="00717A58">
      <w:pPr>
        <w:rPr>
          <w:rStyle w:val="StyleUnderline"/>
        </w:rPr>
      </w:pPr>
      <w:r w:rsidRPr="00DA0565">
        <w:rPr>
          <w:rStyle w:val="StyleUnderline"/>
        </w:rPr>
        <w:t>Deference</w:t>
      </w:r>
      <w:r w:rsidRPr="00AF6979">
        <w:rPr>
          <w:rStyle w:val="StyleUnderline"/>
        </w:rPr>
        <w:t xml:space="preserve"> as a default political orientation can </w:t>
      </w:r>
      <w:r w:rsidRPr="00AF6979">
        <w:rPr>
          <w:rStyle w:val="StyleUnderline"/>
          <w:highlight w:val="green"/>
        </w:rPr>
        <w:t xml:space="preserve">work counter to </w:t>
      </w:r>
      <w:r w:rsidRPr="00DA0565">
        <w:rPr>
          <w:rStyle w:val="StyleUnderline"/>
        </w:rPr>
        <w:t xml:space="preserve">marginalized groups’ </w:t>
      </w:r>
      <w:r w:rsidRPr="00AF6979">
        <w:rPr>
          <w:rStyle w:val="StyleUnderline"/>
          <w:highlight w:val="green"/>
        </w:rPr>
        <w:t>interests.</w:t>
      </w:r>
      <w:r w:rsidRPr="00AF6979">
        <w:rPr>
          <w:sz w:val="16"/>
          <w:highlight w:val="green"/>
        </w:rPr>
        <w:t xml:space="preserve"> </w:t>
      </w:r>
      <w:r w:rsidRPr="00DA0565">
        <w:rPr>
          <w:rStyle w:val="Emphasis"/>
        </w:rPr>
        <w:t xml:space="preserve">We are surrounded by a discourse that </w:t>
      </w:r>
      <w:r w:rsidRPr="00AF6979">
        <w:rPr>
          <w:rStyle w:val="Emphasis"/>
          <w:highlight w:val="green"/>
        </w:rPr>
        <w:t>locates attention</w:t>
      </w:r>
      <w:r w:rsidRPr="00DA0565">
        <w:rPr>
          <w:rStyle w:val="Emphasis"/>
        </w:rPr>
        <w:t xml:space="preserve">al injustice </w:t>
      </w:r>
      <w:r w:rsidRPr="00AF6979">
        <w:rPr>
          <w:rStyle w:val="Emphasis"/>
          <w:highlight w:val="green"/>
        </w:rPr>
        <w:t xml:space="preserve">in </w:t>
      </w:r>
      <w:r w:rsidRPr="00DA0565">
        <w:rPr>
          <w:rStyle w:val="Emphasis"/>
        </w:rPr>
        <w:t xml:space="preserve">the selection of </w:t>
      </w:r>
      <w:r w:rsidRPr="00AF6979">
        <w:rPr>
          <w:rStyle w:val="Emphasis"/>
          <w:highlight w:val="green"/>
        </w:rPr>
        <w:t>spokespeople</w:t>
      </w:r>
      <w:r w:rsidRPr="00AF6979">
        <w:rPr>
          <w:rStyle w:val="Emphasis"/>
        </w:rPr>
        <w:t xml:space="preserve"> and book lists taken to represent the marginalized, </w:t>
      </w:r>
      <w:r w:rsidRPr="00AF6979">
        <w:rPr>
          <w:rStyle w:val="Emphasis"/>
          <w:highlight w:val="green"/>
        </w:rPr>
        <w:t xml:space="preserve">rather than focusing on </w:t>
      </w:r>
      <w:r w:rsidRPr="00DA0565">
        <w:rPr>
          <w:rStyle w:val="Emphasis"/>
        </w:rPr>
        <w:t xml:space="preserve">the </w:t>
      </w:r>
      <w:r w:rsidRPr="00AF6979">
        <w:rPr>
          <w:rStyle w:val="Emphasis"/>
          <w:highlight w:val="green"/>
        </w:rPr>
        <w:t xml:space="preserve">actions of </w:t>
      </w:r>
      <w:r w:rsidRPr="00DA0565">
        <w:rPr>
          <w:rStyle w:val="Emphasis"/>
        </w:rPr>
        <w:t xml:space="preserve">the </w:t>
      </w:r>
      <w:r w:rsidRPr="00AF6979">
        <w:rPr>
          <w:rStyle w:val="Emphasis"/>
          <w:highlight w:val="green"/>
        </w:rPr>
        <w:t>corporations</w:t>
      </w:r>
      <w:r w:rsidRPr="00AF6979">
        <w:rPr>
          <w:sz w:val="16"/>
        </w:rPr>
        <w:t xml:space="preserve"> and algorithms </w:t>
      </w:r>
      <w:r w:rsidRPr="00DA0565">
        <w:rPr>
          <w:rStyle w:val="Emphasis"/>
        </w:rPr>
        <w:t>that</w:t>
      </w:r>
      <w:r w:rsidRPr="00AF6979">
        <w:rPr>
          <w:rStyle w:val="Emphasis"/>
        </w:rPr>
        <w:t xml:space="preserve"> much </w:t>
      </w:r>
      <w:r w:rsidRPr="00DA0565">
        <w:rPr>
          <w:rStyle w:val="Emphasis"/>
        </w:rPr>
        <w:t>more powerfully distribute attention</w:t>
      </w:r>
      <w:r w:rsidRPr="00AF6979">
        <w:rPr>
          <w:rStyle w:val="Emphasis"/>
        </w:rPr>
        <w:t>.</w:t>
      </w:r>
      <w:r w:rsidRPr="00AF6979">
        <w:rPr>
          <w:sz w:val="16"/>
        </w:rPr>
        <w:t xml:space="preserve"> </w:t>
      </w:r>
      <w:r w:rsidRPr="00AF6979">
        <w:rPr>
          <w:rStyle w:val="StyleUnderline"/>
        </w:rPr>
        <w:t xml:space="preserve">This </w:t>
      </w:r>
      <w:r w:rsidRPr="00DA0565">
        <w:rPr>
          <w:rStyle w:val="StyleUnderline"/>
        </w:rPr>
        <w:t>discourse</w:t>
      </w:r>
      <w:r w:rsidRPr="00AF6979">
        <w:rPr>
          <w:rStyle w:val="StyleUnderline"/>
        </w:rPr>
        <w:t xml:space="preserve"> ultimately </w:t>
      </w:r>
      <w:r w:rsidRPr="00AF6979">
        <w:rPr>
          <w:rStyle w:val="StyleUnderline"/>
          <w:highlight w:val="green"/>
        </w:rPr>
        <w:t xml:space="preserve">participates in the </w:t>
      </w:r>
      <w:r w:rsidRPr="00AF6979">
        <w:rPr>
          <w:rStyle w:val="Emphasis"/>
          <w:highlight w:val="green"/>
        </w:rPr>
        <w:t>weaponization of attention</w:t>
      </w:r>
      <w:r w:rsidRPr="00AF6979">
        <w:rPr>
          <w:rStyle w:val="StyleUnderline"/>
        </w:rPr>
        <w:t xml:space="preserve"> in the service of marginalization. It </w:t>
      </w:r>
      <w:r w:rsidRPr="00DA0565">
        <w:rPr>
          <w:rStyle w:val="StyleUnderline"/>
        </w:rPr>
        <w:t>directs</w:t>
      </w:r>
      <w:r w:rsidRPr="00AF6979">
        <w:rPr>
          <w:rStyle w:val="StyleUnderline"/>
        </w:rPr>
        <w:t xml:space="preserve"> what little </w:t>
      </w:r>
      <w:r w:rsidRPr="00DA0565">
        <w:rPr>
          <w:rStyle w:val="StyleUnderline"/>
        </w:rPr>
        <w:t>attentional power</w:t>
      </w:r>
      <w:r w:rsidRPr="00AF6979">
        <w:rPr>
          <w:rStyle w:val="StyleUnderline"/>
        </w:rPr>
        <w:t xml:space="preserve"> we can control </w:t>
      </w:r>
      <w:r w:rsidRPr="00DA0565">
        <w:rPr>
          <w:rStyle w:val="StyleUnderline"/>
        </w:rPr>
        <w:t>at symbolic sites</w:t>
      </w:r>
      <w:r w:rsidRPr="00AF6979">
        <w:rPr>
          <w:rStyle w:val="StyleUnderline"/>
        </w:rPr>
        <w:t xml:space="preserve"> of power </w:t>
      </w:r>
      <w:r w:rsidRPr="00DA0565">
        <w:rPr>
          <w:rStyle w:val="Emphasis"/>
        </w:rPr>
        <w:t>rather than at the root political issues</w:t>
      </w:r>
      <w:r w:rsidRPr="00DA0565">
        <w:rPr>
          <w:rStyle w:val="StyleUnderline"/>
        </w:rPr>
        <w:t xml:space="preserve"> that explain why everything is so fucked up.</w:t>
      </w:r>
      <w:r w:rsidRPr="00AF6979">
        <w:rPr>
          <w:rStyle w:val="StyleUnderline"/>
        </w:rPr>
        <w:t xml:space="preserve"> </w:t>
      </w:r>
    </w:p>
    <w:p w14:paraId="40D8AC2B" w14:textId="77777777" w:rsidR="00717A58" w:rsidRPr="00AF6979" w:rsidRDefault="00717A58" w:rsidP="00717A58">
      <w:pPr>
        <w:rPr>
          <w:sz w:val="16"/>
          <w:szCs w:val="16"/>
        </w:rPr>
      </w:pPr>
      <w:r w:rsidRPr="00AF6979">
        <w:rPr>
          <w:sz w:val="16"/>
          <w:szCs w:val="16"/>
        </w:rPr>
        <w:t xml:space="preserve">A trip down memory lane provides a powerful example of both the opportunities and limitations of the deferential ap- proach. In 2007, Barack Obama was on the campaign trail for the US presidency. Obama had just lost two of the first three primary contests to Hillary Clinton. He gave a speech to a small crowd in Greenwood, South Carolina, looking ex- hausted and disheartened. Suddenly, an attendee named Edith S. Childs called out words of encouragement: “Fired up, ready to go!” People around her repeated the chant, and the energy in the crowd crescendoed. After a newly energized Barack Obama crushed Clinton in the South Carolina primary, those five words became a slogan of the campaign that carried the young upstart into the White House.20 </w:t>
      </w:r>
    </w:p>
    <w:p w14:paraId="5351BBFF" w14:textId="77777777" w:rsidR="00717A58" w:rsidRPr="00AF6979" w:rsidRDefault="00717A58" w:rsidP="00717A58">
      <w:pPr>
        <w:rPr>
          <w:sz w:val="16"/>
          <w:szCs w:val="16"/>
        </w:rPr>
      </w:pPr>
      <w:r w:rsidRPr="00AF6979">
        <w:rPr>
          <w:sz w:val="16"/>
          <w:szCs w:val="16"/>
        </w:rPr>
        <w:t xml:space="preserve">Two years later, President Barack Obama went back out on the speaking trail—this time to Minneapolis, Minnesota, in defense of his fight to expand access to health care. Presi- dent Obama explained that he “always believed that change doesn’t come from the top down; it comes from the bottom up. . . . It begins with you sharing your stories, fighting for something better.”21 But what does change coming from the “bottom up” mean, in this context? The president was re- markably explicit: “[I]t goes to show you how one voice can change a room. And if it changes a room, it can change a city. And if it can change a city, it can change a state. And if it can change a state, it can change a nation. If it change[s] the nation, it can change the world.” In other words, the pres- ident held forth a model of change flowing through approved channels and hierarchies atop which, ultimately, he stood. </w:t>
      </w:r>
    </w:p>
    <w:p w14:paraId="01A5FF54" w14:textId="77777777" w:rsidR="00717A58" w:rsidRPr="00AF6979" w:rsidRDefault="00717A58" w:rsidP="00717A58">
      <w:pPr>
        <w:rPr>
          <w:sz w:val="16"/>
          <w:szCs w:val="16"/>
        </w:rPr>
      </w:pPr>
      <w:r w:rsidRPr="00AF6979">
        <w:rPr>
          <w:sz w:val="16"/>
          <w:szCs w:val="16"/>
        </w:rPr>
        <w:t xml:space="preserve">We tend to be on our guard for this kind of cynical use of “bottom up” thinking by elites when we deal with politi- cians and formal, electoral politics. But, as political theorist Jo Freeman has argued, our own rooms are not free of this phenomenon.22 According to Freeman, any group of people interacting with each other will structure itself in some way or other, whether consciously or unconsciously, leaving only the question of how that resulting structure distributes re- sources, responsibilities, attention, and power. </w:t>
      </w:r>
    </w:p>
    <w:p w14:paraId="5840FD40" w14:textId="77777777" w:rsidR="00717A58" w:rsidRPr="00AF6979" w:rsidRDefault="00717A58" w:rsidP="00717A58">
      <w:pPr>
        <w:rPr>
          <w:rStyle w:val="Emphasis"/>
        </w:rPr>
      </w:pPr>
      <w:r w:rsidRPr="00AF6979">
        <w:rPr>
          <w:rStyle w:val="StyleUnderline"/>
          <w:highlight w:val="green"/>
        </w:rPr>
        <w:t>Elites</w:t>
      </w:r>
      <w:r w:rsidRPr="00AF6979">
        <w:rPr>
          <w:rStyle w:val="StyleUnderline"/>
        </w:rPr>
        <w:t xml:space="preserve"> from marginalized groups can </w:t>
      </w:r>
      <w:r w:rsidRPr="00AF6979">
        <w:rPr>
          <w:rStyle w:val="Emphasis"/>
          <w:highlight w:val="green"/>
        </w:rPr>
        <w:t>benefit from deference</w:t>
      </w:r>
      <w:r w:rsidRPr="00AF6979">
        <w:rPr>
          <w:rStyle w:val="StyleUnderline"/>
        </w:rPr>
        <w:t xml:space="preserve"> in ways that are at least compatible with social progress</w:t>
      </w:r>
      <w:r w:rsidRPr="00AF6979">
        <w:rPr>
          <w:sz w:val="16"/>
        </w:rPr>
        <w:t xml:space="preserve">, especially if we take the right actions afterward. But </w:t>
      </w:r>
      <w:r w:rsidRPr="00AF6979">
        <w:rPr>
          <w:rStyle w:val="StyleUnderline"/>
        </w:rPr>
        <w:t xml:space="preserve">treat- ing such elites’ interests as necessarily or even presumptively aligned with the broader group’s interests involves a </w:t>
      </w:r>
      <w:r w:rsidRPr="00AF6979">
        <w:rPr>
          <w:rStyle w:val="Emphasis"/>
        </w:rPr>
        <w:t>political naivete</w:t>
      </w:r>
      <w:r w:rsidRPr="00AF6979">
        <w:rPr>
          <w:rStyle w:val="StyleUnderline"/>
        </w:rPr>
        <w:t xml:space="preserve"> we cannot afford.</w:t>
      </w:r>
      <w:r w:rsidRPr="00AF6979">
        <w:rPr>
          <w:sz w:val="16"/>
        </w:rPr>
        <w:t xml:space="preserve"> In this context, </w:t>
      </w:r>
      <w:r w:rsidRPr="00DA0565">
        <w:rPr>
          <w:rStyle w:val="Emphasis"/>
        </w:rPr>
        <w:t xml:space="preserve">confusion about elite interests </w:t>
      </w:r>
      <w:r w:rsidRPr="00AF6979">
        <w:rPr>
          <w:rStyle w:val="Emphasis"/>
          <w:highlight w:val="green"/>
        </w:rPr>
        <w:t xml:space="preserve">functions as a form of </w:t>
      </w:r>
      <w:r w:rsidRPr="00AF6979">
        <w:rPr>
          <w:rStyle w:val="Emphasis"/>
          <w:sz w:val="30"/>
          <w:szCs w:val="30"/>
          <w:highlight w:val="green"/>
        </w:rPr>
        <w:t>racial Reaganomics</w:t>
      </w:r>
      <w:r w:rsidRPr="00AF6979">
        <w:rPr>
          <w:rStyle w:val="StyleUnderline"/>
        </w:rPr>
        <w:t xml:space="preserve">: a strategy </w:t>
      </w:r>
      <w:r w:rsidRPr="00DA0565">
        <w:rPr>
          <w:rStyle w:val="StyleUnderline"/>
        </w:rPr>
        <w:t xml:space="preserve">reliant on fantasies </w:t>
      </w:r>
      <w:r w:rsidRPr="00DA0565">
        <w:rPr>
          <w:rStyle w:val="StyleUnderline"/>
          <w:highlight w:val="green"/>
        </w:rPr>
        <w:t>about</w:t>
      </w:r>
      <w:r w:rsidRPr="00DA0565">
        <w:rPr>
          <w:rStyle w:val="StyleUnderline"/>
        </w:rPr>
        <w:t xml:space="preserve"> the </w:t>
      </w:r>
      <w:r w:rsidRPr="00AF6979">
        <w:rPr>
          <w:rStyle w:val="Emphasis"/>
          <w:highlight w:val="green"/>
        </w:rPr>
        <w:t>exchange rate between the attention economy and the material economy.</w:t>
      </w:r>
      <w:r w:rsidRPr="00AF6979">
        <w:rPr>
          <w:rStyle w:val="Emphasis"/>
        </w:rPr>
        <w:t xml:space="preserve"> </w:t>
      </w:r>
    </w:p>
    <w:p w14:paraId="4891E8FA" w14:textId="287418D0" w:rsidR="00717A58" w:rsidRPr="00717A58" w:rsidRDefault="00717A58" w:rsidP="008F1CC1">
      <w:pPr>
        <w:rPr>
          <w:u w:val="single"/>
        </w:rPr>
      </w:pPr>
      <w:r w:rsidRPr="00AF6979">
        <w:rPr>
          <w:rStyle w:val="StyleUnderline"/>
          <w:highlight w:val="green"/>
        </w:rPr>
        <w:t>We need to fix the social structure itself</w:t>
      </w:r>
      <w:r w:rsidRPr="00AF6979">
        <w:rPr>
          <w:rStyle w:val="StyleUnderline"/>
        </w:rPr>
        <w:t xml:space="preserve">—the rooms we interact in, and the house they make up. </w:t>
      </w:r>
      <w:r w:rsidRPr="00DA0565">
        <w:rPr>
          <w:rStyle w:val="StyleUnderline"/>
        </w:rPr>
        <w:t>Deference</w:t>
      </w:r>
      <w:r w:rsidRPr="00AF6979">
        <w:rPr>
          <w:rStyle w:val="StyleUnderline"/>
        </w:rPr>
        <w:t xml:space="preserve">, as a strategy, </w:t>
      </w:r>
      <w:r w:rsidRPr="00DA0565">
        <w:rPr>
          <w:rStyle w:val="StyleUnderline"/>
        </w:rPr>
        <w:t>bears</w:t>
      </w:r>
      <w:r w:rsidRPr="00AF6979">
        <w:rPr>
          <w:rStyle w:val="StyleUnderline"/>
        </w:rPr>
        <w:t xml:space="preserve"> at best </w:t>
      </w:r>
      <w:r w:rsidRPr="00DA0565">
        <w:rPr>
          <w:rStyle w:val="StyleUnderline"/>
        </w:rPr>
        <w:t>a tenuous relationship</w:t>
      </w:r>
      <w:r w:rsidRPr="00AF6979">
        <w:rPr>
          <w:rStyle w:val="StyleUnderline"/>
        </w:rPr>
        <w:t xml:space="preserve"> to this goal. </w:t>
      </w:r>
    </w:p>
    <w:p w14:paraId="50114808" w14:textId="77777777" w:rsidR="008F1CC1" w:rsidRDefault="008F1CC1" w:rsidP="008F1CC1">
      <w:pPr>
        <w:pStyle w:val="Heading4"/>
      </w:pPr>
      <w:r>
        <w:t xml:space="preserve">Thus, our alternative is </w:t>
      </w:r>
      <w:r w:rsidRPr="004E2595">
        <w:rPr>
          <w:u w:val="single"/>
        </w:rPr>
        <w:t>creolizing the nation</w:t>
      </w:r>
      <w:r>
        <w:t xml:space="preserve">. This is a framework for radical statist sovereignty that allows for a reclamation of power against the colonial monopoly over violence. Creolization portends not a blueprint for tactical actions, but a horizon that we ought to mobilize towards. </w:t>
      </w:r>
    </w:p>
    <w:p w14:paraId="42052948" w14:textId="77777777" w:rsidR="008F1CC1" w:rsidRPr="00A5409B" w:rsidRDefault="008F1CC1" w:rsidP="008F1CC1">
      <w:r w:rsidRPr="00A5409B">
        <w:rPr>
          <w:rStyle w:val="Style13ptBold"/>
        </w:rPr>
        <w:t>Sealey’20</w:t>
      </w:r>
      <w:r w:rsidRPr="00A5409B">
        <w:t xml:space="preserve"> |PhD in Philosophy from the University of Memphis. Professor of Philosophy at Penn State. </w:t>
      </w:r>
    </w:p>
    <w:p w14:paraId="5B0D88D8" w14:textId="77777777" w:rsidR="008F1CC1" w:rsidRPr="00A5409B" w:rsidRDefault="008F1CC1" w:rsidP="008F1CC1">
      <w:r w:rsidRPr="00A5409B">
        <w:t xml:space="preserve">Sealey, Kris. </w:t>
      </w:r>
      <w:r w:rsidRPr="00A5409B">
        <w:rPr>
          <w:i/>
          <w:iCs/>
        </w:rPr>
        <w:t>Creolizing the Nation</w:t>
      </w:r>
      <w:r w:rsidRPr="00A5409B">
        <w:t xml:space="preserve">. Northwestern University Press. Page </w:t>
      </w:r>
      <w:r>
        <w:t>171</w:t>
      </w:r>
      <w:r w:rsidRPr="00A5409B">
        <w:t>-</w:t>
      </w:r>
      <w:r>
        <w:t>178</w:t>
      </w:r>
      <w:r w:rsidRPr="00A5409B">
        <w:t>|KZaidi</w:t>
      </w:r>
    </w:p>
    <w:p w14:paraId="3147B092" w14:textId="77777777" w:rsidR="008F1CC1" w:rsidRPr="0095512D" w:rsidRDefault="008F1CC1" w:rsidP="008F1CC1">
      <w:pPr>
        <w:rPr>
          <w:sz w:val="14"/>
        </w:rPr>
      </w:pPr>
      <w:r w:rsidRPr="0095512D">
        <w:rPr>
          <w:sz w:val="14"/>
        </w:rPr>
        <w:t>It has been fascinating to develop this project during the latest resurgence of fascist nationalisms around the globe and to think about the meaning and implications of citizenship in the midst of the renewed traction of white nationalism in the era of Trump. Indeed, this book grew out of my own med- itations on what it would mean to become a citizen of the United States, how it might change (or not change) my experience of being an immigrant—an experience out of which complex articulations of belonging and nonbelonging have grown over the twenty-two years since I left the place that continues—though in a complicated way—to be home. Writing this work in such a political climate has made its constituting argument feel both funda- mentally impossible and necessary. Impossible, since</w:t>
      </w:r>
      <w:r w:rsidRPr="0095512D">
        <w:rPr>
          <w:rStyle w:val="StyleUnderline"/>
        </w:rPr>
        <w:t xml:space="preserve"> </w:t>
      </w:r>
      <w:r w:rsidRPr="00571AC6">
        <w:rPr>
          <w:rStyle w:val="Emphasis"/>
          <w:highlight w:val="green"/>
        </w:rPr>
        <w:t>there seems to be nothing to salvage</w:t>
      </w:r>
      <w:r w:rsidRPr="00571AC6">
        <w:rPr>
          <w:rStyle w:val="StyleUnderline"/>
          <w:highlight w:val="green"/>
        </w:rPr>
        <w:t xml:space="preserve"> in the</w:t>
      </w:r>
      <w:r w:rsidRPr="0095512D">
        <w:rPr>
          <w:rStyle w:val="StyleUnderline"/>
        </w:rPr>
        <w:t xml:space="preserve"> idea of </w:t>
      </w:r>
      <w:r w:rsidRPr="00571AC6">
        <w:rPr>
          <w:rStyle w:val="StyleUnderline"/>
          <w:highlight w:val="green"/>
        </w:rPr>
        <w:t>nation</w:t>
      </w:r>
      <w:r w:rsidRPr="0095512D">
        <w:rPr>
          <w:rStyle w:val="StyleUnderline"/>
        </w:rPr>
        <w:t xml:space="preserve"> and nationalism.</w:t>
      </w:r>
      <w:r w:rsidRPr="0095512D">
        <w:rPr>
          <w:sz w:val="14"/>
        </w:rPr>
        <w:t xml:space="preserve"> </w:t>
      </w:r>
      <w:r w:rsidRPr="0095512D">
        <w:rPr>
          <w:rStyle w:val="StyleUnderline"/>
        </w:rPr>
        <w:t xml:space="preserve">Why continue to work within this frame if at its heart is </w:t>
      </w:r>
      <w:r w:rsidRPr="0095512D">
        <w:rPr>
          <w:sz w:val="14"/>
        </w:rPr>
        <w:t xml:space="preserve">what Étienne Balibar identifies as </w:t>
      </w:r>
      <w:r w:rsidRPr="0095512D">
        <w:rPr>
          <w:rStyle w:val="StyleUnderline"/>
        </w:rPr>
        <w:t>a</w:t>
      </w:r>
      <w:r w:rsidRPr="0095512D">
        <w:rPr>
          <w:sz w:val="14"/>
        </w:rPr>
        <w:t xml:space="preserve"> founding </w:t>
      </w:r>
      <w:r w:rsidRPr="0095512D">
        <w:rPr>
          <w:rStyle w:val="StyleUnderline"/>
        </w:rPr>
        <w:t xml:space="preserve">posture of defense </w:t>
      </w:r>
      <w:r w:rsidRPr="0095512D">
        <w:rPr>
          <w:sz w:val="14"/>
        </w:rPr>
        <w:t xml:space="preserve">that determines difference as a threat? Aren’t the political orientations currently plaguing Europe, the United States, and Brazil (to name a few) already evidence of the impossibility of finding, within the nation-form, conditions that support human life for all humans? </w:t>
      </w:r>
      <w:r w:rsidRPr="00571AC6">
        <w:rPr>
          <w:rStyle w:val="StyleUnderline"/>
          <w:highlight w:val="green"/>
        </w:rPr>
        <w:t>But</w:t>
      </w:r>
      <w:r w:rsidRPr="0095512D">
        <w:rPr>
          <w:sz w:val="14"/>
        </w:rPr>
        <w:t xml:space="preserve"> the argument I make also feels necessary—</w:t>
      </w:r>
      <w:r w:rsidRPr="00571AC6">
        <w:rPr>
          <w:rStyle w:val="Emphasis"/>
          <w:highlight w:val="green"/>
        </w:rPr>
        <w:t>the nation</w:t>
      </w:r>
      <w:r w:rsidRPr="0095512D">
        <w:rPr>
          <w:rStyle w:val="Emphasis"/>
        </w:rPr>
        <w:t xml:space="preserve">-form </w:t>
      </w:r>
      <w:r w:rsidRPr="00571AC6">
        <w:rPr>
          <w:rStyle w:val="Emphasis"/>
          <w:highlight w:val="green"/>
        </w:rPr>
        <w:t>will</w:t>
      </w:r>
      <w:r w:rsidRPr="0095512D">
        <w:rPr>
          <w:rStyle w:val="Emphasis"/>
        </w:rPr>
        <w:t xml:space="preserve"> more than likely </w:t>
      </w:r>
      <w:r w:rsidRPr="00571AC6">
        <w:rPr>
          <w:rStyle w:val="Emphasis"/>
          <w:highlight w:val="green"/>
        </w:rPr>
        <w:t xml:space="preserve">continue to be the organizing frame </w:t>
      </w:r>
      <w:r w:rsidRPr="00571AC6">
        <w:rPr>
          <w:rStyle w:val="StyleUnderline"/>
          <w:highlight w:val="green"/>
        </w:rPr>
        <w:t>for</w:t>
      </w:r>
      <w:r w:rsidRPr="0095512D">
        <w:rPr>
          <w:rStyle w:val="StyleUnderline"/>
        </w:rPr>
        <w:t xml:space="preserve"> the political, economic, and sociocultural aspects of </w:t>
      </w:r>
      <w:r w:rsidRPr="00571AC6">
        <w:rPr>
          <w:rStyle w:val="StyleUnderline"/>
          <w:highlight w:val="green"/>
        </w:rPr>
        <w:t>our lives.</w:t>
      </w:r>
      <w:r w:rsidRPr="00571AC6">
        <w:rPr>
          <w:sz w:val="14"/>
          <w:highlight w:val="green"/>
        </w:rPr>
        <w:t xml:space="preserve"> </w:t>
      </w:r>
      <w:r w:rsidRPr="00571AC6">
        <w:rPr>
          <w:rStyle w:val="StyleUnderline"/>
          <w:highlight w:val="green"/>
        </w:rPr>
        <w:t>Thus, we’re</w:t>
      </w:r>
      <w:r w:rsidRPr="0095512D">
        <w:rPr>
          <w:rStyle w:val="StyleUnderline"/>
        </w:rPr>
        <w:t xml:space="preserve"> </w:t>
      </w:r>
      <w:r w:rsidRPr="0095512D">
        <w:rPr>
          <w:rStyle w:val="Emphasis"/>
        </w:rPr>
        <w:t>urgently</w:t>
      </w:r>
      <w:r w:rsidRPr="0095512D">
        <w:rPr>
          <w:rStyle w:val="StyleUnderline"/>
        </w:rPr>
        <w:t xml:space="preserve"> </w:t>
      </w:r>
      <w:r w:rsidRPr="00571AC6">
        <w:rPr>
          <w:rStyle w:val="StyleUnderline"/>
          <w:highlight w:val="green"/>
        </w:rPr>
        <w:t xml:space="preserve">called to determine conditions for </w:t>
      </w:r>
      <w:r w:rsidRPr="00571AC6">
        <w:rPr>
          <w:rStyle w:val="Emphasis"/>
          <w:highlight w:val="green"/>
        </w:rPr>
        <w:t>some other possibility for the nation</w:t>
      </w:r>
      <w:r w:rsidRPr="0095512D">
        <w:rPr>
          <w:sz w:val="14"/>
        </w:rPr>
        <w:t xml:space="preserve">, some other relational living out of which there can be a plurality of futures, and open-ended self-formations with respect to the other. </w:t>
      </w:r>
    </w:p>
    <w:p w14:paraId="264D8C4F" w14:textId="77777777" w:rsidR="008F1CC1" w:rsidRPr="00783322" w:rsidRDefault="008F1CC1" w:rsidP="008F1CC1">
      <w:pPr>
        <w:rPr>
          <w:sz w:val="16"/>
        </w:rPr>
      </w:pPr>
      <w:r w:rsidRPr="0095512D">
        <w:rPr>
          <w:sz w:val="16"/>
        </w:rPr>
        <w:t xml:space="preserve">My hope is to have offered </w:t>
      </w:r>
      <w:r w:rsidRPr="00571AC6">
        <w:rPr>
          <w:rStyle w:val="Emphasis"/>
          <w:highlight w:val="green"/>
        </w:rPr>
        <w:t>creolization as a frame</w:t>
      </w:r>
      <w:r w:rsidRPr="00571AC6">
        <w:rPr>
          <w:rStyle w:val="StyleUnderline"/>
          <w:highlight w:val="green"/>
        </w:rPr>
        <w:t xml:space="preserve"> for thinking</w:t>
      </w:r>
      <w:r w:rsidRPr="0095512D">
        <w:rPr>
          <w:rStyle w:val="StyleUnderline"/>
        </w:rPr>
        <w:t xml:space="preserve"> through such </w:t>
      </w:r>
      <w:r w:rsidRPr="00571AC6">
        <w:rPr>
          <w:rStyle w:val="StyleUnderline"/>
          <w:highlight w:val="green"/>
        </w:rPr>
        <w:t>possibilities</w:t>
      </w:r>
      <w:r w:rsidRPr="0095512D">
        <w:rPr>
          <w:rStyle w:val="StyleUnderline"/>
        </w:rPr>
        <w:t>.</w:t>
      </w:r>
      <w:r w:rsidRPr="0095512D">
        <w:rPr>
          <w:sz w:val="16"/>
        </w:rPr>
        <w:t xml:space="preserve"> As a set of practices that takes us to the level of intimate and everyday life, </w:t>
      </w:r>
      <w:r w:rsidRPr="0095512D">
        <w:rPr>
          <w:rStyle w:val="StyleUnderline"/>
        </w:rPr>
        <w:t>creolization not only names the emergence of new orientations toward time and place</w:t>
      </w:r>
      <w:r w:rsidRPr="0095512D">
        <w:rPr>
          <w:sz w:val="16"/>
        </w:rPr>
        <w:t xml:space="preserve">, world and others, but also </w:t>
      </w:r>
      <w:r w:rsidRPr="0095512D">
        <w:rPr>
          <w:rStyle w:val="StyleUnderline"/>
        </w:rPr>
        <w:t xml:space="preserve">locates that emergence within the orbit of the exigencies of subjects who must </w:t>
      </w:r>
      <w:r w:rsidRPr="0095512D">
        <w:rPr>
          <w:rStyle w:val="Emphasis"/>
        </w:rPr>
        <w:t>resist the totalizing effects</w:t>
      </w:r>
      <w:r w:rsidRPr="0095512D">
        <w:rPr>
          <w:rStyle w:val="StyleUnderline"/>
        </w:rPr>
        <w:t xml:space="preserve"> of structural violence.</w:t>
      </w:r>
      <w:r w:rsidRPr="0095512D">
        <w:rPr>
          <w:sz w:val="16"/>
        </w:rPr>
        <w:t xml:space="preserve"> For communities shaped by a history of creolization, </w:t>
      </w:r>
      <w:r w:rsidRPr="00571AC6">
        <w:rPr>
          <w:rStyle w:val="StyleUnderline"/>
          <w:highlight w:val="green"/>
        </w:rPr>
        <w:t>subaltern agency</w:t>
      </w:r>
      <w:r w:rsidRPr="003558DE">
        <w:rPr>
          <w:rStyle w:val="StyleUnderline"/>
        </w:rPr>
        <w:t xml:space="preserve"> in</w:t>
      </w:r>
      <w:r w:rsidRPr="0095512D">
        <w:rPr>
          <w:rStyle w:val="StyleUnderline"/>
        </w:rPr>
        <w:t xml:space="preserve"> the face of colonial and neocolonial violence </w:t>
      </w:r>
      <w:r w:rsidRPr="00571AC6">
        <w:rPr>
          <w:rStyle w:val="StyleUnderline"/>
          <w:highlight w:val="green"/>
        </w:rPr>
        <w:t xml:space="preserve">is the </w:t>
      </w:r>
      <w:r w:rsidRPr="00571AC6">
        <w:rPr>
          <w:rStyle w:val="Emphasis"/>
          <w:highlight w:val="green"/>
        </w:rPr>
        <w:t>driving force</w:t>
      </w:r>
      <w:r w:rsidRPr="0095512D">
        <w:rPr>
          <w:rStyle w:val="StyleUnderline"/>
        </w:rPr>
        <w:t xml:space="preserve"> of what ultimately emerges as the possibility of new world-relations</w:t>
      </w:r>
      <w:r w:rsidRPr="0095512D">
        <w:rPr>
          <w:sz w:val="16"/>
        </w:rPr>
        <w:t xml:space="preserve"> and imaginaries. As these new ways of being in and relating to the world insert themselves into the liminal folds of the social, they </w:t>
      </w:r>
      <w:r w:rsidRPr="003558DE">
        <w:rPr>
          <w:rStyle w:val="StyleUnderline"/>
        </w:rPr>
        <w:t>jostle</w:t>
      </w:r>
      <w:r w:rsidRPr="0095512D">
        <w:rPr>
          <w:rStyle w:val="StyleUnderline"/>
        </w:rPr>
        <w:t xml:space="preserve"> the mainstream codes of that social architecture</w:t>
      </w:r>
      <w:r w:rsidRPr="0095512D">
        <w:rPr>
          <w:sz w:val="16"/>
        </w:rPr>
        <w:t xml:space="preserve">, thus becoming, in a sense, sociality’s constitutive “outside.” My argument for </w:t>
      </w:r>
      <w:r w:rsidRPr="003558DE">
        <w:rPr>
          <w:rStyle w:val="StyleUnderline"/>
        </w:rPr>
        <w:t>creolizing</w:t>
      </w:r>
      <w:r w:rsidRPr="0095512D">
        <w:rPr>
          <w:rStyle w:val="StyleUnderline"/>
        </w:rPr>
        <w:t xml:space="preserve"> the nation is an attempt to account for such constitutive “outsides”</w:t>
      </w:r>
      <w:r w:rsidRPr="0095512D">
        <w:rPr>
          <w:sz w:val="16"/>
        </w:rPr>
        <w:t xml:space="preserve"> with respect to the nation. This effect of creolizing practices at the level of the everyday gestures toward what María Lugones conceptualizes as the heterogeneous socialities that are always already part of a social landscape. Plural world-orientations coexist, precisely because of the need (generated by dominant structures of </w:t>
      </w:r>
      <w:r w:rsidRPr="00783322">
        <w:rPr>
          <w:sz w:val="16"/>
        </w:rPr>
        <w:t xml:space="preserve">violence) </w:t>
      </w:r>
      <w:r w:rsidRPr="00783322">
        <w:rPr>
          <w:rStyle w:val="StyleUnderline"/>
        </w:rPr>
        <w:t>to resist life-as-unfreedom.</w:t>
      </w:r>
      <w:r w:rsidRPr="00783322">
        <w:rPr>
          <w:sz w:val="16"/>
        </w:rPr>
        <w:t xml:space="preserve"> As subjects encounter and respond to that need, they effectively insert traces of an otherwise into the totality of structures that are themselves unable to account for that otherwise. In so doing, the violence of these totalities do not have the last word when it comes to the contours of what it means to be human. </w:t>
      </w:r>
    </w:p>
    <w:p w14:paraId="080C802E" w14:textId="77777777" w:rsidR="008F1CC1" w:rsidRPr="0095512D" w:rsidRDefault="008F1CC1" w:rsidP="008F1CC1">
      <w:pPr>
        <w:rPr>
          <w:rStyle w:val="Emphasis"/>
        </w:rPr>
      </w:pPr>
      <w:r w:rsidRPr="00783322">
        <w:rPr>
          <w:sz w:val="16"/>
        </w:rPr>
        <w:t xml:space="preserve">I’ve tried to show </w:t>
      </w:r>
      <w:r w:rsidRPr="00783322">
        <w:rPr>
          <w:rStyle w:val="StyleUnderline"/>
        </w:rPr>
        <w:t>what it might mean to think creolization and nationalization together.</w:t>
      </w:r>
      <w:r w:rsidRPr="00783322">
        <w:rPr>
          <w:sz w:val="16"/>
        </w:rPr>
        <w:t xml:space="preserve"> I’ve argued for the </w:t>
      </w:r>
      <w:r w:rsidRPr="00783322">
        <w:rPr>
          <w:rStyle w:val="StyleUnderline"/>
        </w:rPr>
        <w:t xml:space="preserve">feasibility of thinking about communities as </w:t>
      </w:r>
      <w:r w:rsidRPr="00783322">
        <w:rPr>
          <w:rStyle w:val="Emphasis"/>
        </w:rPr>
        <w:t>national in structure and bureaucracy</w:t>
      </w:r>
      <w:r w:rsidRPr="00783322">
        <w:rPr>
          <w:rStyle w:val="StyleUnderline"/>
        </w:rPr>
        <w:t xml:space="preserve"> and, at the same time, as </w:t>
      </w:r>
      <w:r w:rsidRPr="00783322">
        <w:rPr>
          <w:rStyle w:val="Emphasis"/>
        </w:rPr>
        <w:t>ever-dynamic</w:t>
      </w:r>
      <w:r w:rsidRPr="00783322">
        <w:rPr>
          <w:rStyle w:val="StyleUnderline"/>
        </w:rPr>
        <w:t xml:space="preserve"> and emerging constitutions of creolizing processes.</w:t>
      </w:r>
      <w:r w:rsidRPr="00783322">
        <w:rPr>
          <w:sz w:val="16"/>
        </w:rPr>
        <w:t xml:space="preserve"> These coconstitutive processes—nationalization and creolization—entangle at the level of every- day culture in ways that often make those everyday (creolizing) practices of sabotage invisible, or unrecognizable to more standard conceptions of resis- tance. Nevertheless, </w:t>
      </w:r>
      <w:r w:rsidRPr="00783322">
        <w:rPr>
          <w:rStyle w:val="StyleUnderline"/>
        </w:rPr>
        <w:t xml:space="preserve">through that entanglement, </w:t>
      </w:r>
      <w:r w:rsidRPr="00783322">
        <w:rPr>
          <w:rStyle w:val="Emphasis"/>
        </w:rPr>
        <w:t>new meaning is produced</w:t>
      </w:r>
      <w:r w:rsidRPr="00783322">
        <w:rPr>
          <w:rStyle w:val="StyleUnderline"/>
        </w:rPr>
        <w:t xml:space="preserve"> and discursive practices take shape</w:t>
      </w:r>
      <w:r w:rsidRPr="00783322">
        <w:rPr>
          <w:sz w:val="16"/>
        </w:rPr>
        <w:t xml:space="preserve"> in a way that makes the political move (as it were), instead of remaining a static and unchanging fait accompli. I’ve turned to Glissant’s notion of rhizomatic errantry</w:t>
      </w:r>
      <w:r w:rsidRPr="0095512D">
        <w:rPr>
          <w:sz w:val="16"/>
        </w:rPr>
        <w:t xml:space="preserve"> for the conceptual vocabulary to capture this movement, since Glissant’s model of community would make the “All” of the nation-form accountable to the “Relation” among the multiple histories and social positionalities that negotiate together around questions of belonging, subject formation, and conditions of freedom. </w:t>
      </w:r>
      <w:r w:rsidRPr="0095512D">
        <w:rPr>
          <w:rStyle w:val="StyleUnderline"/>
        </w:rPr>
        <w:t xml:space="preserve">Thinking about the nation in terms of a rhizoming compositeness </w:t>
      </w:r>
      <w:r w:rsidRPr="00571AC6">
        <w:rPr>
          <w:rStyle w:val="StyleUnderline"/>
          <w:highlight w:val="green"/>
        </w:rPr>
        <w:t>foregrounds</w:t>
      </w:r>
      <w:r w:rsidRPr="0095512D">
        <w:rPr>
          <w:rStyle w:val="StyleUnderline"/>
        </w:rPr>
        <w:t xml:space="preserve"> the </w:t>
      </w:r>
      <w:r w:rsidRPr="00571AC6">
        <w:rPr>
          <w:rStyle w:val="Emphasis"/>
          <w:highlight w:val="green"/>
        </w:rPr>
        <w:t>dynamic</w:t>
      </w:r>
      <w:r w:rsidRPr="0095512D">
        <w:rPr>
          <w:rStyle w:val="Emphasis"/>
        </w:rPr>
        <w:t xml:space="preserve"> nature of a </w:t>
      </w:r>
      <w:r w:rsidRPr="00571AC6">
        <w:rPr>
          <w:rStyle w:val="Emphasis"/>
          <w:highlight w:val="green"/>
        </w:rPr>
        <w:t>national culture</w:t>
      </w:r>
      <w:r w:rsidRPr="0095512D">
        <w:rPr>
          <w:rStyle w:val="StyleUnderline"/>
        </w:rPr>
        <w:t xml:space="preserve">, thus </w:t>
      </w:r>
      <w:r w:rsidRPr="00571AC6">
        <w:rPr>
          <w:rStyle w:val="StyleUnderline"/>
          <w:highlight w:val="green"/>
        </w:rPr>
        <w:t>complementing</w:t>
      </w:r>
      <w:r w:rsidRPr="0095512D">
        <w:rPr>
          <w:rStyle w:val="StyleUnderline"/>
        </w:rPr>
        <w:t xml:space="preserve"> the narrative of </w:t>
      </w:r>
      <w:r w:rsidRPr="00571AC6">
        <w:rPr>
          <w:rStyle w:val="StyleUnderline"/>
          <w:highlight w:val="green"/>
        </w:rPr>
        <w:t>totalizing</w:t>
      </w:r>
      <w:r w:rsidRPr="0095512D">
        <w:rPr>
          <w:rStyle w:val="StyleUnderline"/>
        </w:rPr>
        <w:t xml:space="preserve"> (and stable) </w:t>
      </w:r>
      <w:r w:rsidRPr="00571AC6">
        <w:rPr>
          <w:rStyle w:val="StyleUnderline"/>
          <w:highlight w:val="green"/>
        </w:rPr>
        <w:t xml:space="preserve">national ontologies with </w:t>
      </w:r>
      <w:r w:rsidRPr="002D4C16">
        <w:rPr>
          <w:rStyle w:val="StyleUnderline"/>
        </w:rPr>
        <w:t>formulations through which borders signify as</w:t>
      </w:r>
      <w:r w:rsidRPr="003558DE">
        <w:rPr>
          <w:rStyle w:val="StyleUnderline"/>
        </w:rPr>
        <w:t xml:space="preserve"> ambiguously constituted (</w:t>
      </w:r>
      <w:r w:rsidRPr="002D4C16">
        <w:rPr>
          <w:rStyle w:val="StyleUnderline"/>
        </w:rPr>
        <w:t>open</w:t>
      </w:r>
      <w:r w:rsidRPr="003558DE">
        <w:rPr>
          <w:rStyle w:val="StyleUnderline"/>
        </w:rPr>
        <w:t xml:space="preserve"> to jostling and contestation), and through which subject formation is constituted in terms of difference.</w:t>
      </w:r>
      <w:r w:rsidRPr="0095512D">
        <w:rPr>
          <w:sz w:val="16"/>
        </w:rPr>
        <w:t xml:space="preserve"> In this book I’ve proposed that </w:t>
      </w:r>
      <w:r w:rsidRPr="0095512D">
        <w:rPr>
          <w:rStyle w:val="StyleUnderline"/>
        </w:rPr>
        <w:t xml:space="preserve">in </w:t>
      </w:r>
      <w:r w:rsidRPr="002D4C16">
        <w:rPr>
          <w:rStyle w:val="Emphasis"/>
        </w:rPr>
        <w:t>reorienting</w:t>
      </w:r>
      <w:r w:rsidRPr="0095512D">
        <w:rPr>
          <w:rStyle w:val="Emphasis"/>
        </w:rPr>
        <w:t xml:space="preserve"> our understanding of </w:t>
      </w:r>
      <w:r w:rsidRPr="002D4C16">
        <w:rPr>
          <w:rStyle w:val="Emphasis"/>
        </w:rPr>
        <w:t>the nation</w:t>
      </w:r>
      <w:r w:rsidRPr="0095512D">
        <w:rPr>
          <w:rStyle w:val="StyleUnderline"/>
        </w:rPr>
        <w:t xml:space="preserve"> to include this </w:t>
      </w:r>
      <w:r w:rsidRPr="00571AC6">
        <w:rPr>
          <w:rStyle w:val="StyleUnderline"/>
          <w:highlight w:val="green"/>
        </w:rPr>
        <w:t>dynamism</w:t>
      </w:r>
      <w:r w:rsidRPr="0095512D">
        <w:rPr>
          <w:rStyle w:val="StyleUnderline"/>
        </w:rPr>
        <w:t>, we not only utilize a sense of nation-ness as already open to different, better, and more liberatory constitutions of itself but also (and perhaps more significantly) make more visible what are, to my mind, radical agencies at the level of the mundane.</w:t>
      </w:r>
      <w:r w:rsidRPr="0095512D">
        <w:rPr>
          <w:sz w:val="16"/>
        </w:rPr>
        <w:t xml:space="preserve"> To return again to Lugones, attention to the </w:t>
      </w:r>
      <w:r w:rsidRPr="0095512D">
        <w:rPr>
          <w:rStyle w:val="StyleUnderline"/>
        </w:rPr>
        <w:t xml:space="preserve">jostling effects of creolization on the nation’s formation affords us a view of </w:t>
      </w:r>
      <w:r w:rsidRPr="0095512D">
        <w:rPr>
          <w:rStyle w:val="Emphasis"/>
        </w:rPr>
        <w:t>marginalized subjectivities as active and resisting subjects</w:t>
      </w:r>
      <w:r w:rsidRPr="0095512D">
        <w:rPr>
          <w:sz w:val="16"/>
        </w:rPr>
        <w:t xml:space="preserve"> who, in making a way out of no way, </w:t>
      </w:r>
      <w:r w:rsidRPr="00571AC6">
        <w:rPr>
          <w:rStyle w:val="Emphasis"/>
          <w:highlight w:val="green"/>
        </w:rPr>
        <w:t>change the course of the political.</w:t>
      </w:r>
      <w:r w:rsidRPr="0095512D">
        <w:rPr>
          <w:rStyle w:val="Emphasis"/>
        </w:rPr>
        <w:t xml:space="preserve"> </w:t>
      </w:r>
    </w:p>
    <w:p w14:paraId="629E1124" w14:textId="77777777" w:rsidR="008F1CC1" w:rsidRPr="00783322" w:rsidRDefault="008F1CC1" w:rsidP="008F1CC1">
      <w:pPr>
        <w:rPr>
          <w:sz w:val="16"/>
        </w:rPr>
      </w:pPr>
      <w:r w:rsidRPr="003558DE">
        <w:rPr>
          <w:sz w:val="16"/>
        </w:rPr>
        <w:t xml:space="preserve">To be sure, </w:t>
      </w:r>
      <w:r w:rsidRPr="0095512D">
        <w:rPr>
          <w:rStyle w:val="StyleUnderline"/>
        </w:rPr>
        <w:t xml:space="preserve">the actual </w:t>
      </w:r>
      <w:r w:rsidRPr="00571AC6">
        <w:rPr>
          <w:rStyle w:val="StyleUnderline"/>
          <w:highlight w:val="green"/>
        </w:rPr>
        <w:t xml:space="preserve">course of such change remains </w:t>
      </w:r>
      <w:r w:rsidRPr="00571AC6">
        <w:rPr>
          <w:rStyle w:val="Emphasis"/>
          <w:highlight w:val="green"/>
        </w:rPr>
        <w:t>open</w:t>
      </w:r>
      <w:r w:rsidRPr="0095512D">
        <w:rPr>
          <w:rStyle w:val="Emphasis"/>
        </w:rPr>
        <w:t xml:space="preserve"> ended and </w:t>
      </w:r>
      <w:r w:rsidRPr="00571AC6">
        <w:rPr>
          <w:rStyle w:val="Emphasis"/>
          <w:highlight w:val="green"/>
        </w:rPr>
        <w:t>not</w:t>
      </w:r>
      <w:r w:rsidRPr="0095512D">
        <w:rPr>
          <w:rStyle w:val="Emphasis"/>
        </w:rPr>
        <w:t xml:space="preserve"> yet </w:t>
      </w:r>
      <w:r w:rsidRPr="00571AC6">
        <w:rPr>
          <w:rStyle w:val="Emphasis"/>
          <w:highlight w:val="green"/>
        </w:rPr>
        <w:t>determined</w:t>
      </w:r>
      <w:r w:rsidRPr="003558DE">
        <w:rPr>
          <w:sz w:val="16"/>
        </w:rPr>
        <w:t xml:space="preserve"> in its rewriting of the present. </w:t>
      </w:r>
      <w:r w:rsidRPr="0095512D">
        <w:rPr>
          <w:rStyle w:val="StyleUnderline"/>
        </w:rPr>
        <w:t>In other words, the possibilities toward which creolizing imaginaries lead are to be read as just that—in the register of possibility, the political effects of which are not in offering clear and delineated structures and codes.</w:t>
      </w:r>
      <w:r w:rsidRPr="003558DE">
        <w:rPr>
          <w:sz w:val="16"/>
        </w:rPr>
        <w:t xml:space="preserve"> </w:t>
      </w:r>
      <w:r w:rsidRPr="0095512D">
        <w:rPr>
          <w:rStyle w:val="Emphasis"/>
        </w:rPr>
        <w:t xml:space="preserve">Rather, </w:t>
      </w:r>
      <w:r w:rsidRPr="00571AC6">
        <w:rPr>
          <w:rStyle w:val="Emphasis"/>
          <w:highlight w:val="green"/>
        </w:rPr>
        <w:t>the political effect</w:t>
      </w:r>
      <w:r w:rsidRPr="0095512D">
        <w:rPr>
          <w:rStyle w:val="Emphasis"/>
        </w:rPr>
        <w:t xml:space="preserve"> of alternative, creolizing imaginaries </w:t>
      </w:r>
      <w:r w:rsidRPr="00571AC6">
        <w:rPr>
          <w:rStyle w:val="Emphasis"/>
          <w:highlight w:val="green"/>
        </w:rPr>
        <w:t>is in</w:t>
      </w:r>
      <w:r w:rsidRPr="0095512D">
        <w:rPr>
          <w:rStyle w:val="Emphasis"/>
        </w:rPr>
        <w:t xml:space="preserve"> the </w:t>
      </w:r>
      <w:r w:rsidRPr="00571AC6">
        <w:rPr>
          <w:rStyle w:val="Emphasis"/>
          <w:highlight w:val="green"/>
        </w:rPr>
        <w:t>rupturing</w:t>
      </w:r>
      <w:r w:rsidRPr="0095512D">
        <w:rPr>
          <w:rStyle w:val="Emphasis"/>
        </w:rPr>
        <w:t xml:space="preserve"> of existing structures</w:t>
      </w:r>
      <w:r w:rsidRPr="0095512D">
        <w:rPr>
          <w:rStyle w:val="StyleUnderline"/>
        </w:rPr>
        <w:t xml:space="preserve">, in the ways those imaginaries contest the </w:t>
      </w:r>
      <w:r w:rsidRPr="0095512D">
        <w:rPr>
          <w:rStyle w:val="Emphasis"/>
        </w:rPr>
        <w:t xml:space="preserve">directionality and </w:t>
      </w:r>
      <w:r w:rsidRPr="00571AC6">
        <w:rPr>
          <w:rStyle w:val="Emphasis"/>
          <w:highlight w:val="green"/>
        </w:rPr>
        <w:t>telos</w:t>
      </w:r>
      <w:r w:rsidRPr="0095512D">
        <w:rPr>
          <w:rStyle w:val="StyleUnderline"/>
        </w:rPr>
        <w:t xml:space="preserve"> of existing power.</w:t>
      </w:r>
      <w:r w:rsidRPr="003558DE">
        <w:rPr>
          <w:sz w:val="16"/>
        </w:rPr>
        <w:t xml:space="preserve"> </w:t>
      </w:r>
      <w:r w:rsidRPr="003558DE">
        <w:rPr>
          <w:rStyle w:val="StyleUnderline"/>
        </w:rPr>
        <w:t xml:space="preserve">What emerges, </w:t>
      </w:r>
      <w:r w:rsidRPr="003558DE">
        <w:rPr>
          <w:sz w:val="16"/>
        </w:rPr>
        <w:t xml:space="preserve">on the grounds of this undoing of power’s claims to totality and legitimacy, </w:t>
      </w:r>
      <w:r w:rsidRPr="003558DE">
        <w:rPr>
          <w:rStyle w:val="StyleUnderline"/>
        </w:rPr>
        <w:t>is an “otherwise</w:t>
      </w:r>
      <w:r w:rsidRPr="003558DE">
        <w:rPr>
          <w:sz w:val="16"/>
        </w:rPr>
        <w:t xml:space="preserve">” that is (to borrow from David Marriott) opaquely so, seen as without telos precisely insofar as the ruptures in ques- tion are located radically outside the frame of the power being contested.1 Anthony Alessandrini </w:t>
      </w:r>
      <w:r w:rsidRPr="00783322">
        <w:rPr>
          <w:sz w:val="16"/>
        </w:rPr>
        <w:t xml:space="preserve">gives an account of the possibility of a </w:t>
      </w:r>
      <w:r w:rsidRPr="00783322">
        <w:rPr>
          <w:rStyle w:val="StyleUnderline"/>
        </w:rPr>
        <w:t>decolonial conception of the human as a possibility that must emerge as “</w:t>
      </w:r>
      <w:r w:rsidRPr="00783322">
        <w:rPr>
          <w:rStyle w:val="Emphasis"/>
        </w:rPr>
        <w:t>an orientation toward a future that has not yet come</w:t>
      </w:r>
      <w:r w:rsidRPr="00783322">
        <w:rPr>
          <w:rStyle w:val="StyleUnderline"/>
        </w:rPr>
        <w:t>,”</w:t>
      </w:r>
      <w:r w:rsidRPr="00783322">
        <w:rPr>
          <w:sz w:val="16"/>
        </w:rPr>
        <w:t xml:space="preserve"> insofar as the radical nature of this decolonial conception—its newness—means that it will remain </w:t>
      </w:r>
      <w:r w:rsidRPr="00783322">
        <w:rPr>
          <w:rStyle w:val="StyleUnderline"/>
        </w:rPr>
        <w:t>unsignifiable within the coloniality</w:t>
      </w:r>
      <w:r w:rsidRPr="00783322">
        <w:rPr>
          <w:sz w:val="16"/>
        </w:rPr>
        <w:t xml:space="preserve"> from which we must break.2 In this vein, any political program signifying as explicitly (and visibly) delineated in the present would be squarely of the present, and not yet an effect of its rupturing. </w:t>
      </w:r>
    </w:p>
    <w:p w14:paraId="65048744" w14:textId="77777777" w:rsidR="008F1CC1" w:rsidRPr="003558DE" w:rsidRDefault="008F1CC1" w:rsidP="008F1CC1">
      <w:pPr>
        <w:rPr>
          <w:rStyle w:val="StyleUnderline"/>
        </w:rPr>
      </w:pPr>
      <w:r w:rsidRPr="00783322">
        <w:rPr>
          <w:sz w:val="16"/>
        </w:rPr>
        <w:t xml:space="preserve">Hence, what I’ve offered as a properly </w:t>
      </w:r>
      <w:r w:rsidRPr="00783322">
        <w:rPr>
          <w:rStyle w:val="StyleUnderline"/>
        </w:rPr>
        <w:t xml:space="preserve">creolizing account of the nation includes a set of everyday </w:t>
      </w:r>
      <w:r w:rsidRPr="00783322">
        <w:rPr>
          <w:rStyle w:val="Emphasis"/>
        </w:rPr>
        <w:t>cultural and discursive practices</w:t>
      </w:r>
      <w:r w:rsidRPr="00783322">
        <w:rPr>
          <w:sz w:val="16"/>
        </w:rPr>
        <w:t xml:space="preserve"> that (in the words of Glissant) </w:t>
      </w:r>
      <w:r w:rsidRPr="00783322">
        <w:rPr>
          <w:rStyle w:val="StyleUnderline"/>
        </w:rPr>
        <w:t>offers an imaginary sufficiently otherwise</w:t>
      </w:r>
      <w:r w:rsidRPr="00783322">
        <w:rPr>
          <w:sz w:val="16"/>
        </w:rPr>
        <w:t xml:space="preserve">, so as to orient the nation in this way—“toward </w:t>
      </w:r>
      <w:r w:rsidRPr="00783322">
        <w:rPr>
          <w:rStyle w:val="StyleUnderline"/>
        </w:rPr>
        <w:t xml:space="preserve">a future that has </w:t>
      </w:r>
      <w:r w:rsidRPr="00783322">
        <w:rPr>
          <w:rStyle w:val="Emphasis"/>
        </w:rPr>
        <w:t>not yet come</w:t>
      </w:r>
      <w:r w:rsidRPr="00783322">
        <w:rPr>
          <w:rStyle w:val="StyleUnderline"/>
        </w:rPr>
        <w:t>.”</w:t>
      </w:r>
      <w:r w:rsidRPr="00783322">
        <w:rPr>
          <w:sz w:val="16"/>
        </w:rPr>
        <w:t xml:space="preserve"> </w:t>
      </w:r>
      <w:r w:rsidRPr="00783322">
        <w:rPr>
          <w:rStyle w:val="StyleUnderline"/>
        </w:rPr>
        <w:t xml:space="preserve">This reframes the project of nation-ness as </w:t>
      </w:r>
      <w:r w:rsidRPr="00783322">
        <w:rPr>
          <w:rStyle w:val="Emphasis"/>
        </w:rPr>
        <w:t>incomplete and dynamic</w:t>
      </w:r>
      <w:r w:rsidRPr="00783322">
        <w:rPr>
          <w:sz w:val="16"/>
        </w:rPr>
        <w:t xml:space="preserve"> as its self-formation moves in the to-and-fro of Glissant’s rhizomatic and errant relationality. Out of this reframing, closure shows up as premature, already leaving out (in the form of silencing) histories and positionalities that are part of the “All is Relation.” Stasis shows up as a failure to do what Amy Allen urges in her account of decolonizing critical theory—to enact “the project of </w:t>
      </w:r>
      <w:r w:rsidRPr="00783322">
        <w:rPr>
          <w:rStyle w:val="StyleUnderline"/>
        </w:rPr>
        <w:t xml:space="preserve">decoupling </w:t>
      </w:r>
      <w:r w:rsidRPr="00783322">
        <w:rPr>
          <w:rStyle w:val="Emphasis"/>
        </w:rPr>
        <w:t>progress as an imperative</w:t>
      </w:r>
      <w:r w:rsidRPr="00783322">
        <w:rPr>
          <w:rStyle w:val="StyleUnderline"/>
        </w:rPr>
        <w:t xml:space="preserve"> from progress as a ‘fact.’</w:t>
      </w:r>
      <w:r w:rsidRPr="00783322">
        <w:rPr>
          <w:sz w:val="16"/>
        </w:rPr>
        <w:t>”3 In that vein, my subjec- tion of the nation-form to creolization is also a caution against any “fact” of achieving, within nation-ness, conditions of freedom for plural conceptions of the human. It is a caution, in other words, against understanding a decol- onizing of the nation as anything other than an imperative to decolonize, an imperative to remain with the process of orienting, and</w:t>
      </w:r>
      <w:r w:rsidRPr="003558DE">
        <w:rPr>
          <w:sz w:val="16"/>
        </w:rPr>
        <w:t xml:space="preserve"> then reorienting again toward Alessandrini’s future that has not yet come. Like Allen, I hold that </w:t>
      </w:r>
      <w:r w:rsidRPr="00571AC6">
        <w:rPr>
          <w:rStyle w:val="Emphasis"/>
          <w:highlight w:val="green"/>
        </w:rPr>
        <w:t>any other narrative would</w:t>
      </w:r>
      <w:r w:rsidRPr="003558DE">
        <w:rPr>
          <w:rStyle w:val="Emphasis"/>
        </w:rPr>
        <w:t xml:space="preserve"> ultimately </w:t>
      </w:r>
      <w:r w:rsidRPr="00571AC6">
        <w:rPr>
          <w:rStyle w:val="Emphasis"/>
          <w:highlight w:val="green"/>
        </w:rPr>
        <w:t>signal the “end of progress”</w:t>
      </w:r>
      <w:r w:rsidRPr="003558DE">
        <w:rPr>
          <w:rStyle w:val="Emphasis"/>
        </w:rPr>
        <w:t xml:space="preserve"> </w:t>
      </w:r>
      <w:r w:rsidRPr="003558DE">
        <w:rPr>
          <w:rStyle w:val="StyleUnderline"/>
        </w:rPr>
        <w:t xml:space="preserve">or, in language more pertinent to this book, would signal the end of a creolizing of the nation. </w:t>
      </w:r>
    </w:p>
    <w:p w14:paraId="79C618D6" w14:textId="77777777" w:rsidR="008F1CC1" w:rsidRPr="003558DE" w:rsidRDefault="008F1CC1" w:rsidP="008F1CC1">
      <w:pPr>
        <w:rPr>
          <w:sz w:val="16"/>
          <w:szCs w:val="16"/>
        </w:rPr>
      </w:pPr>
      <w:r w:rsidRPr="003558DE">
        <w:rPr>
          <w:sz w:val="16"/>
          <w:szCs w:val="16"/>
        </w:rPr>
        <w:t xml:space="preserve">Hence, in this spirit I conclude this book by signaling its incompleteness, by orienting it toward the questions and problem spaces it generates, which—in the open-ended spirit of creolization—just might take us beyond the creolizing frame. In ending this way, my hope is to avoid framing a project of creolizing the nation as one with an end; rather, it is one through which we encounter decolonizing the nation-form as an imperative. Such an imperative calls for vigilance against narratives of the postcolonial that understands colonialism’s past as a past that “[can be] easily left behind.”4 This is especially urgent given that much of the past practices of colonialism continue to directly inform its “post-” and can therefore be understood as past only through dangerous disavowals. Particular to these “post- but not past” practices is the occupation and settlement of lands stolen from indigenous nations in the Ameri- cas, which continue to support the neocolonial expansionism of settler states like the United States and Canada. Thus, the task of creolizing the nation is accountable to the stakes of those ongoing practices of settler colonialism, and to the indigenous anticolonial struggles that emerge in resistance to this ongoing colonial violence. Hence, I take a question like Jodi Byrd’s to be part of the problem space generated by this book: What would it mean to give an account of creolization—as a frame out of which decolonial imaginaries might grow—that avoids the “syllogistic traps of participatory democracy born out of violent occupation of lands”?5 Is such an account even possible? </w:t>
      </w:r>
    </w:p>
    <w:p w14:paraId="3FB3C17A" w14:textId="77777777" w:rsidR="008F1CC1" w:rsidRPr="00257436" w:rsidRDefault="008F1CC1" w:rsidP="008F1CC1">
      <w:pPr>
        <w:rPr>
          <w:sz w:val="16"/>
        </w:rPr>
      </w:pPr>
      <w:r w:rsidRPr="003558DE">
        <w:rPr>
          <w:rStyle w:val="Emphasis"/>
        </w:rPr>
        <w:t>Taking creolization to the nation-form</w:t>
      </w:r>
      <w:r w:rsidRPr="003558DE">
        <w:rPr>
          <w:sz w:val="16"/>
        </w:rPr>
        <w:t xml:space="preserve"> </w:t>
      </w:r>
      <w:r w:rsidRPr="00571AC6">
        <w:rPr>
          <w:rStyle w:val="StyleUnderline"/>
          <w:highlight w:val="green"/>
        </w:rPr>
        <w:t xml:space="preserve">allows us to think </w:t>
      </w:r>
      <w:r w:rsidRPr="00571AC6">
        <w:rPr>
          <w:rStyle w:val="Emphasis"/>
          <w:highlight w:val="green"/>
        </w:rPr>
        <w:t>against the supposed finality</w:t>
      </w:r>
      <w:r w:rsidRPr="00571AC6">
        <w:rPr>
          <w:rStyle w:val="StyleUnderline"/>
          <w:highlight w:val="green"/>
        </w:rPr>
        <w:t xml:space="preserve"> of colonial violence</w:t>
      </w:r>
      <w:r w:rsidRPr="003558DE">
        <w:rPr>
          <w:rStyle w:val="StyleUnderline"/>
        </w:rPr>
        <w:t xml:space="preserve"> (a violence that</w:t>
      </w:r>
      <w:r w:rsidRPr="003558DE">
        <w:rPr>
          <w:sz w:val="16"/>
        </w:rPr>
        <w:t xml:space="preserve">, more often than not, </w:t>
      </w:r>
      <w:r w:rsidRPr="003558DE">
        <w:rPr>
          <w:rStyle w:val="Emphasis"/>
        </w:rPr>
        <w:t>gets codified in the economic and bureaucratic performances</w:t>
      </w:r>
      <w:r w:rsidRPr="003558DE">
        <w:rPr>
          <w:sz w:val="16"/>
        </w:rPr>
        <w:t xml:space="preserve"> of the nation). In that thinking-against, the frame of </w:t>
      </w:r>
      <w:r w:rsidRPr="003558DE">
        <w:rPr>
          <w:rStyle w:val="StyleUnderline"/>
        </w:rPr>
        <w:t xml:space="preserve">creolization allows us to theorize an anticolonial agency in subversive cultural productions, which work to </w:t>
      </w:r>
      <w:r w:rsidRPr="00783322">
        <w:rPr>
          <w:rStyle w:val="Emphasis"/>
        </w:rPr>
        <w:t>undo colonialism’s monopolies</w:t>
      </w:r>
      <w:r w:rsidRPr="00783322">
        <w:rPr>
          <w:rStyle w:val="StyleUnderline"/>
        </w:rPr>
        <w:t xml:space="preserve"> on subject formation, world-relation, and overall</w:t>
      </w:r>
      <w:r w:rsidRPr="003558DE">
        <w:rPr>
          <w:rStyle w:val="StyleUnderline"/>
        </w:rPr>
        <w:t xml:space="preserve"> arrangements that enact community and belonging.</w:t>
      </w:r>
      <w:r w:rsidRPr="003558DE">
        <w:rPr>
          <w:sz w:val="16"/>
        </w:rPr>
        <w:t xml:space="preserve"> I am drawn to Byrd’s analysis of what it might mean to critically engage with the totality of colo- nial violence so as to </w:t>
      </w:r>
      <w:r w:rsidRPr="003558DE">
        <w:rPr>
          <w:rStyle w:val="StyleUnderline"/>
        </w:rPr>
        <w:t xml:space="preserve">determine paths that might move the world beyond that violence </w:t>
      </w:r>
      <w:r w:rsidRPr="00571AC6">
        <w:rPr>
          <w:rStyle w:val="Emphasis"/>
          <w:highlight w:val="green"/>
        </w:rPr>
        <w:t>without deploying the logics circumscribed by it</w:t>
      </w:r>
      <w:r w:rsidRPr="00571AC6">
        <w:rPr>
          <w:rStyle w:val="StyleUnderline"/>
          <w:highlight w:val="green"/>
        </w:rPr>
        <w:t>.</w:t>
      </w:r>
      <w:r w:rsidRPr="003558DE">
        <w:rPr>
          <w:rStyle w:val="StyleUnderline"/>
        </w:rPr>
        <w:t xml:space="preserve"> </w:t>
      </w:r>
      <w:r w:rsidRPr="003558DE">
        <w:rPr>
          <w:sz w:val="16"/>
        </w:rPr>
        <w:t xml:space="preserve">In other words, what would it mean to move beyond coloniality via routes that are themselves illegible (or opaque) to coloniality? As a start (and only that) to responding to the question above, I offer Byrd’s account of a decolonial option that begins in the horizontally oriented “cacophony” of the plural histories that emerge out of colonial violence, the cacophony of coloniality’s plural violences (if you will). On my reading of her account, the possibility of decolonial futures rests squarely in the horizontal relationality among colonialism’s resisting subjects, and squarely outside a colonial relationality of both the Manichean colonized-colonizer divide and the metrics of hierarchy among colonized his- tories. As Byrd aptly puts it, decolonial resistance grounded in cacophony “[decenters] the vertical interactions of colonizer and colonized and [recen- ters] the horizontal struggles among peoples with competing claims to his- torical oppressions.”6 </w:t>
      </w:r>
    </w:p>
    <w:p w14:paraId="6E124959" w14:textId="77777777" w:rsidR="00634598" w:rsidRDefault="00634598" w:rsidP="008F1CC1">
      <w:pPr>
        <w:pStyle w:val="Heading3"/>
      </w:pPr>
      <w:r>
        <w:t>1NC---CP</w:t>
      </w:r>
    </w:p>
    <w:p w14:paraId="4E94C7FA" w14:textId="77777777" w:rsidR="00634598" w:rsidRPr="009F64DC" w:rsidRDefault="00634598" w:rsidP="00634598">
      <w:pPr>
        <w:pStyle w:val="Heading4"/>
      </w:pPr>
      <w:r w:rsidRPr="009F64DC">
        <w:t xml:space="preserve">Vote </w:t>
      </w:r>
      <w:r>
        <w:t>negative to affirm</w:t>
      </w:r>
      <w:r w:rsidRPr="009F64DC">
        <w:t xml:space="preserve"> the general </w:t>
      </w:r>
      <w:r w:rsidRPr="009F64DC">
        <w:rPr>
          <w:highlight w:val="black"/>
        </w:rPr>
        <w:t>strike</w:t>
      </w:r>
      <w:r w:rsidRPr="009F64DC">
        <w:t xml:space="preserve"> as a strategy to abolish the </w:t>
      </w:r>
      <w:r w:rsidRPr="009F64DC">
        <w:rPr>
          <w:highlight w:val="black"/>
        </w:rPr>
        <w:t>status</w:t>
      </w:r>
      <w:r w:rsidRPr="009F64DC">
        <w:t xml:space="preserve"> of Blackness as </w:t>
      </w:r>
      <w:r w:rsidRPr="009F64DC">
        <w:rPr>
          <w:highlight w:val="black"/>
        </w:rPr>
        <w:t>property</w:t>
      </w:r>
      <w:r w:rsidRPr="009F64DC">
        <w:t xml:space="preserve"> </w:t>
      </w:r>
      <w:r w:rsidRPr="009F64DC">
        <w:rPr>
          <w:u w:val="single"/>
        </w:rPr>
        <w:t xml:space="preserve">through the abolition of </w:t>
      </w:r>
      <w:r w:rsidRPr="009F64DC">
        <w:rPr>
          <w:highlight w:val="black"/>
          <w:u w:val="single"/>
        </w:rPr>
        <w:t>property</w:t>
      </w:r>
      <w:r w:rsidRPr="009F64DC">
        <w:rPr>
          <w:u w:val="single"/>
        </w:rPr>
        <w:t xml:space="preserve"> itself.</w:t>
      </w:r>
      <w:r w:rsidRPr="009F64DC">
        <w:t xml:space="preserve"> At the intersection of race and class war, </w:t>
      </w:r>
      <w:r w:rsidRPr="009F64DC">
        <w:rPr>
          <w:u w:val="single"/>
        </w:rPr>
        <w:t>acts of resistance</w:t>
      </w:r>
      <w:r w:rsidRPr="009F64DC">
        <w:t xml:space="preserve"> herald the inversion of the entire world order that </w:t>
      </w:r>
      <w:r w:rsidRPr="009F64DC">
        <w:rPr>
          <w:u w:val="single"/>
        </w:rPr>
        <w:t>requires white supremacy</w:t>
      </w:r>
      <w:r w:rsidRPr="009F64DC">
        <w:t xml:space="preserve">. This resistance operates at a register that evades </w:t>
      </w:r>
      <w:r w:rsidRPr="009F64DC">
        <w:rPr>
          <w:highlight w:val="black"/>
        </w:rPr>
        <w:t>capture</w:t>
      </w:r>
      <w:r w:rsidRPr="009F64DC">
        <w:t xml:space="preserve"> by actively resisting white structures that </w:t>
      </w:r>
      <w:r w:rsidRPr="009F64DC">
        <w:rPr>
          <w:highlight w:val="black"/>
        </w:rPr>
        <w:t>subjugate Blackness</w:t>
      </w:r>
      <w:r w:rsidRPr="009F64DC">
        <w:t xml:space="preserve">. In the songs at the Great House Farm, the riots that broke the windows of the Lowell Cottage, the truant slave, we can see glimpses of another </w:t>
      </w:r>
      <w:r w:rsidRPr="009F64DC">
        <w:rPr>
          <w:highlight w:val="black"/>
        </w:rPr>
        <w:t>world</w:t>
      </w:r>
      <w:r w:rsidRPr="009F64DC">
        <w:t xml:space="preserve"> that's </w:t>
      </w:r>
      <w:r w:rsidRPr="009F64DC">
        <w:rPr>
          <w:highlight w:val="black"/>
        </w:rPr>
        <w:t>possible</w:t>
      </w:r>
      <w:r w:rsidRPr="009F64DC">
        <w:t xml:space="preserve">. </w:t>
      </w:r>
    </w:p>
    <w:p w14:paraId="3CC8AA59" w14:textId="77777777" w:rsidR="00634598" w:rsidRPr="0038603A" w:rsidRDefault="00634598" w:rsidP="00634598"/>
    <w:p w14:paraId="793BDAB7" w14:textId="77777777" w:rsidR="00634598" w:rsidRPr="00BE3BC8" w:rsidRDefault="00634598" w:rsidP="00634598">
      <w:pPr>
        <w:pStyle w:val="Heading4"/>
        <w:rPr>
          <w:rStyle w:val="Style13ptBold"/>
          <w:bCs w:val="0"/>
          <w:sz w:val="16"/>
        </w:rPr>
      </w:pPr>
      <w:r>
        <w:t xml:space="preserve">Anti-Blackness operates in the </w:t>
      </w:r>
      <w:r w:rsidRPr="00E76FEB">
        <w:rPr>
          <w:u w:val="single"/>
        </w:rPr>
        <w:t>gaps of incommunicability</w:t>
      </w:r>
      <w:r>
        <w:t xml:space="preserve"> from the Black body—it </w:t>
      </w:r>
      <w:r w:rsidRPr="00E76FEB">
        <w:rPr>
          <w:u w:val="single"/>
        </w:rPr>
        <w:t>runs deep</w:t>
      </w:r>
      <w:r>
        <w:t xml:space="preserve"> through </w:t>
      </w:r>
      <w:r w:rsidRPr="00E76FEB">
        <w:rPr>
          <w:u w:val="single"/>
        </w:rPr>
        <w:t>language</w:t>
      </w:r>
      <w:r>
        <w:t xml:space="preserve"> that </w:t>
      </w:r>
      <w:r w:rsidRPr="00E76FEB">
        <w:rPr>
          <w:u w:val="single"/>
        </w:rPr>
        <w:t>abstracts</w:t>
      </w:r>
      <w:r>
        <w:t xml:space="preserve"> Blackness from </w:t>
      </w:r>
      <w:r w:rsidRPr="00E76FEB">
        <w:rPr>
          <w:u w:val="single"/>
        </w:rPr>
        <w:t>subjecthood</w:t>
      </w:r>
      <w:r>
        <w:t xml:space="preserve">. Only </w:t>
      </w:r>
      <w:r w:rsidRPr="00E76FEB">
        <w:rPr>
          <w:u w:val="single"/>
        </w:rPr>
        <w:t>creolizing</w:t>
      </w:r>
      <w:r>
        <w:t xml:space="preserve"> languag3 can we move to an illegibility, </w:t>
      </w:r>
      <w:r w:rsidRPr="00E76FEB">
        <w:rPr>
          <w:u w:val="single"/>
        </w:rPr>
        <w:t>divorced</w:t>
      </w:r>
      <w:r>
        <w:t xml:space="preserve"> of anti-Black ecologics.</w:t>
      </w:r>
    </w:p>
    <w:p w14:paraId="08429C24" w14:textId="77777777" w:rsidR="00634598" w:rsidRPr="00100A94" w:rsidRDefault="00634598" w:rsidP="00634598">
      <w:r w:rsidRPr="00100A94">
        <w:rPr>
          <w:rStyle w:val="Style13ptBold"/>
        </w:rPr>
        <w:t>Maraj 24</w:t>
      </w:r>
      <w:r>
        <w:t xml:space="preserve"> – reppin’ Trinidad and Tobago, thinks/creates/converses with theoretical black studies, rhetoric, digital media, and critical pedagogies. An award-winning author, he is an associate professor in University of British Columbia’s School of Journalism, Writing, and Media.</w:t>
      </w:r>
    </w:p>
    <w:p w14:paraId="7E6CB5B7" w14:textId="77777777" w:rsidR="00634598" w:rsidRPr="004C11E2" w:rsidRDefault="00634598" w:rsidP="00634598">
      <w:r>
        <w:t>Louis Maraj, “</w:t>
      </w:r>
      <w:r w:rsidRPr="00100A94">
        <w:t>Not/Too/Deep: T(h)inking Archipelagic Rhetorical Blackness</w:t>
      </w:r>
      <w:r>
        <w:t xml:space="preserve">” </w:t>
      </w:r>
      <w:r w:rsidRPr="00100A94">
        <w:rPr>
          <w:i/>
          <w:iCs/>
        </w:rPr>
        <w:t>Liminalities: A Journal of Performance Studies</w:t>
      </w:r>
      <w:r>
        <w:t>, vol. 20, no. 1&amp;2, 2024. &lt;http://liminalities.net/20-1/not-too-deep.pdf&gt;</w:t>
      </w:r>
    </w:p>
    <w:p w14:paraId="2B8426DE" w14:textId="77777777" w:rsidR="00634598" w:rsidRPr="007D687B" w:rsidRDefault="00634598" w:rsidP="00634598">
      <w:pPr>
        <w:rPr>
          <w:rStyle w:val="Emphasis"/>
        </w:rPr>
      </w:pPr>
      <w:r w:rsidRPr="007D687B">
        <w:rPr>
          <w:rStyle w:val="Emphasis"/>
        </w:rPr>
        <w:t>Archipelagic Cargo1</w:t>
      </w:r>
    </w:p>
    <w:p w14:paraId="07D3D005" w14:textId="77777777" w:rsidR="00634598" w:rsidRPr="007D687B" w:rsidRDefault="00634598" w:rsidP="00634598">
      <w:pPr>
        <w:rPr>
          <w:rStyle w:val="Style13ptBold"/>
        </w:rPr>
      </w:pPr>
      <w:r w:rsidRPr="007D687B">
        <w:rPr>
          <w:rStyle w:val="Style13ptBold"/>
        </w:rPr>
        <w:t>[Footnote 1, Begins]</w:t>
      </w:r>
    </w:p>
    <w:p w14:paraId="63DFFA39" w14:textId="77777777" w:rsidR="00634598" w:rsidRPr="00BE319A" w:rsidRDefault="00634598" w:rsidP="00634598">
      <w:pPr>
        <w:rPr>
          <w:sz w:val="16"/>
        </w:rPr>
      </w:pPr>
      <w:r w:rsidRPr="007D687B">
        <w:rPr>
          <w:u w:val="single"/>
        </w:rPr>
        <w:t>This</w:t>
      </w:r>
      <w:r w:rsidRPr="00BE319A">
        <w:rPr>
          <w:sz w:val="16"/>
        </w:rPr>
        <w:t xml:space="preserve"> essay </w:t>
      </w:r>
      <w:r w:rsidRPr="007D687B">
        <w:rPr>
          <w:u w:val="single"/>
        </w:rPr>
        <w:t xml:space="preserve">brings together </w:t>
      </w:r>
      <w:r w:rsidRPr="00FF7DE3">
        <w:rPr>
          <w:rStyle w:val="Emphasis"/>
          <w:highlight w:val="green"/>
        </w:rPr>
        <w:t>technologies</w:t>
      </w:r>
      <w:r w:rsidRPr="00FF7DE3">
        <w:rPr>
          <w:highlight w:val="green"/>
          <w:u w:val="single"/>
        </w:rPr>
        <w:t xml:space="preserve"> of </w:t>
      </w:r>
      <w:r w:rsidRPr="00FF7DE3">
        <w:rPr>
          <w:rStyle w:val="Emphasis"/>
          <w:highlight w:val="green"/>
          <w:bdr w:val="single" w:sz="8" w:space="0" w:color="auto"/>
        </w:rPr>
        <w:t>Black redaction</w:t>
      </w:r>
      <w:r w:rsidRPr="00BE319A">
        <w:rPr>
          <w:sz w:val="16"/>
        </w:rPr>
        <w:t xml:space="preserve">—highlighted in Sharpe (2016) </w:t>
      </w:r>
      <w:r w:rsidRPr="007D687B">
        <w:rPr>
          <w:u w:val="single"/>
        </w:rPr>
        <w:t>as</w:t>
      </w:r>
      <w:r w:rsidRPr="00BE319A">
        <w:rPr>
          <w:sz w:val="16"/>
        </w:rPr>
        <w:t xml:space="preserve"> a kind of “</w:t>
      </w:r>
      <w:r w:rsidRPr="007D687B">
        <w:rPr>
          <w:u w:val="single"/>
        </w:rPr>
        <w:t>wake work</w:t>
      </w:r>
      <w:r w:rsidRPr="00BE319A">
        <w:rPr>
          <w:sz w:val="16"/>
        </w:rPr>
        <w:t xml:space="preserve">”; elements </w:t>
      </w:r>
      <w:r w:rsidRPr="007D687B">
        <w:rPr>
          <w:u w:val="single"/>
        </w:rPr>
        <w:t>of</w:t>
      </w:r>
      <w:r w:rsidRPr="00BE319A">
        <w:rPr>
          <w:sz w:val="16"/>
        </w:rPr>
        <w:t xml:space="preserve"> “</w:t>
      </w:r>
      <w:r w:rsidRPr="007D687B">
        <w:rPr>
          <w:rStyle w:val="Emphasis"/>
        </w:rPr>
        <w:t xml:space="preserve">a-/poetics of </w:t>
      </w:r>
      <w:r w:rsidRPr="00BE3BC8">
        <w:rPr>
          <w:rStyle w:val="Emphasis"/>
          <w:bdr w:val="single" w:sz="8" w:space="0" w:color="auto"/>
        </w:rPr>
        <w:t>subjection</w:t>
      </w:r>
      <w:r w:rsidRPr="00BE319A">
        <w:rPr>
          <w:sz w:val="16"/>
        </w:rPr>
        <w:t xml:space="preserve">,” (Maraj, “Subject” 2023) </w:t>
      </w:r>
      <w:r w:rsidRPr="007D687B">
        <w:rPr>
          <w:u w:val="single"/>
        </w:rPr>
        <w:t>that affectively</w:t>
      </w:r>
      <w:r w:rsidRPr="00BE319A">
        <w:rPr>
          <w:sz w:val="16"/>
        </w:rPr>
        <w:t xml:space="preserve">/expressively </w:t>
      </w:r>
      <w:r w:rsidRPr="007D687B">
        <w:rPr>
          <w:u w:val="single"/>
        </w:rPr>
        <w:t>engages “Black diasporic migrant work, some nowhereness”</w:t>
      </w:r>
      <w:r w:rsidRPr="00BE319A">
        <w:rPr>
          <w:sz w:val="16"/>
        </w:rPr>
        <w:t xml:space="preserve"> (48); </w:t>
      </w:r>
      <w:r w:rsidRPr="007D687B">
        <w:rPr>
          <w:u w:val="single"/>
        </w:rPr>
        <w:t xml:space="preserve">and those </w:t>
      </w:r>
      <w:r w:rsidRPr="00BE319A">
        <w:rPr>
          <w:sz w:val="16"/>
        </w:rPr>
        <w:t>that “</w:t>
      </w:r>
      <w:r w:rsidRPr="007D687B">
        <w:rPr>
          <w:u w:val="single"/>
        </w:rPr>
        <w:t>mash up de place</w:t>
      </w:r>
      <w:r w:rsidRPr="00BE319A">
        <w:rPr>
          <w:sz w:val="16"/>
        </w:rPr>
        <w:t xml:space="preserve">”: </w:t>
      </w:r>
      <w:r w:rsidRPr="007D687B">
        <w:rPr>
          <w:u w:val="single"/>
        </w:rPr>
        <w:t>“</w:t>
      </w:r>
      <w:r w:rsidRPr="00FF7DE3">
        <w:rPr>
          <w:highlight w:val="green"/>
          <w:u w:val="single"/>
        </w:rPr>
        <w:t>a desire to revel</w:t>
      </w:r>
      <w:r w:rsidRPr="007D687B">
        <w:rPr>
          <w:u w:val="single"/>
        </w:rPr>
        <w:t xml:space="preserve"> while also </w:t>
      </w:r>
      <w:r w:rsidRPr="00FF7DE3">
        <w:rPr>
          <w:rStyle w:val="Emphasis"/>
          <w:highlight w:val="green"/>
        </w:rPr>
        <w:t>denoting destruction</w:t>
      </w:r>
      <w:r w:rsidRPr="00BE319A">
        <w:rPr>
          <w:sz w:val="16"/>
        </w:rPr>
        <w:t xml:space="preserve">, </w:t>
      </w:r>
      <w:r w:rsidRPr="007D687B">
        <w:rPr>
          <w:u w:val="single"/>
        </w:rPr>
        <w:t>though sometimes the phrase might conjure one in the other”</w:t>
      </w:r>
      <w:r w:rsidRPr="00BE319A">
        <w:rPr>
          <w:sz w:val="16"/>
        </w:rPr>
        <w:t xml:space="preserve"> (Maraj, Black xiii). </w:t>
      </w:r>
      <w:r w:rsidRPr="007D687B">
        <w:rPr>
          <w:u w:val="single"/>
        </w:rPr>
        <w:t xml:space="preserve">These flow </w:t>
      </w:r>
      <w:r w:rsidRPr="00BE319A">
        <w:rPr>
          <w:sz w:val="16"/>
        </w:rPr>
        <w:t xml:space="preserve">along- and </w:t>
      </w:r>
      <w:r w:rsidRPr="007D687B">
        <w:rPr>
          <w:u w:val="single"/>
        </w:rPr>
        <w:t>out-side standardized colonial spelling, punctuation, and grammars.</w:t>
      </w:r>
    </w:p>
    <w:p w14:paraId="228F5592" w14:textId="77777777" w:rsidR="00634598" w:rsidRPr="007D687B" w:rsidRDefault="00634598" w:rsidP="00634598">
      <w:pPr>
        <w:rPr>
          <w:rStyle w:val="Style13ptBold"/>
        </w:rPr>
      </w:pPr>
      <w:r w:rsidRPr="007D687B">
        <w:rPr>
          <w:rStyle w:val="Style13ptBold"/>
        </w:rPr>
        <w:t>[Footnote 1, Ends]</w:t>
      </w:r>
    </w:p>
    <w:p w14:paraId="6FD274FD" w14:textId="77777777" w:rsidR="00634598" w:rsidRDefault="00634598" w:rsidP="00634598">
      <w:r w:rsidRPr="00BE6CF5">
        <w:t>Breathe chain-</w:t>
      </w:r>
      <w:r>
        <w:tab/>
      </w:r>
      <w:r>
        <w:tab/>
      </w:r>
      <w:r w:rsidRPr="00BE6CF5">
        <w:t>linked</w:t>
      </w:r>
    </w:p>
    <w:p w14:paraId="77DEFB87" w14:textId="77777777" w:rsidR="00634598" w:rsidRDefault="00634598" w:rsidP="00634598">
      <w:r>
        <w:tab/>
      </w:r>
      <w:r>
        <w:tab/>
      </w:r>
      <w:r>
        <w:tab/>
        <w:t>to ocean floor; fragment</w:t>
      </w:r>
      <w:r>
        <w:tab/>
        <w:t xml:space="preserve">“lodged </w:t>
      </w:r>
    </w:p>
    <w:p w14:paraId="4064605B" w14:textId="77777777" w:rsidR="00634598" w:rsidRDefault="00634598" w:rsidP="00634598">
      <w:r>
        <w:tab/>
      </w:r>
      <w:r>
        <w:tab/>
      </w:r>
      <w:r>
        <w:tab/>
      </w:r>
      <w:r w:rsidRPr="00BE6CF5">
        <w:t>between</w:t>
      </w:r>
      <w:r>
        <w:tab/>
        <w:t xml:space="preserve">       </w:t>
      </w:r>
      <w:r w:rsidRPr="00BE6CF5">
        <w:t>cargo[/]being” (Sharpe 110-11); breathe</w:t>
      </w:r>
    </w:p>
    <w:p w14:paraId="65D155B4" w14:textId="77777777" w:rsidR="00634598" w:rsidRDefault="00634598" w:rsidP="00634598">
      <w:r w:rsidRPr="00BE6CF5">
        <w:t>as/though/like</w:t>
      </w:r>
      <w:r>
        <w:tab/>
      </w:r>
      <w:r>
        <w:tab/>
      </w:r>
      <w:r w:rsidRPr="00BE6CF5">
        <w:t>remnant of</w:t>
      </w:r>
      <w:r>
        <w:tab/>
      </w:r>
      <w:r>
        <w:tab/>
      </w:r>
      <w:r>
        <w:tab/>
        <w:t xml:space="preserve">      </w:t>
      </w:r>
      <w:r w:rsidRPr="00BE6CF5">
        <w:t>what once</w:t>
      </w:r>
    </w:p>
    <w:p w14:paraId="2AD1C1A5" w14:textId="77777777" w:rsidR="00634598" w:rsidRDefault="00634598" w:rsidP="00634598">
      <w:r w:rsidRPr="00BE6CF5">
        <w:t>together</w:t>
      </w:r>
    </w:p>
    <w:p w14:paraId="4BFE95F5" w14:textId="77777777" w:rsidR="00634598" w:rsidRDefault="00634598" w:rsidP="00634598">
      <w:r>
        <w:tab/>
      </w:r>
      <w:r>
        <w:tab/>
      </w:r>
      <w:r>
        <w:tab/>
      </w:r>
      <w:r>
        <w:tab/>
      </w:r>
      <w:r>
        <w:tab/>
        <w:t xml:space="preserve">       </w:t>
      </w:r>
      <w:r w:rsidRPr="00BE6CF5">
        <w:rPr>
          <w:highlight w:val="black"/>
        </w:rPr>
        <w:t>was</w:t>
      </w:r>
      <w:r w:rsidRPr="00BE6CF5">
        <w:t>, seeking spaces</w:t>
      </w:r>
    </w:p>
    <w:p w14:paraId="00CBA8A2" w14:textId="77777777" w:rsidR="00634598" w:rsidRDefault="00634598" w:rsidP="00634598">
      <w:r w:rsidRPr="00BE6CF5">
        <w:t>for escape, “the dead</w:t>
      </w:r>
      <w:r>
        <w:tab/>
      </w:r>
      <w:r>
        <w:tab/>
        <w:t xml:space="preserve">    </w:t>
      </w:r>
      <w:r w:rsidRPr="00BE6CF5">
        <w:t>… yoked</w:t>
      </w:r>
    </w:p>
    <w:p w14:paraId="2010ED0D" w14:textId="77777777" w:rsidR="00634598" w:rsidRDefault="00634598" w:rsidP="00634598">
      <w:r w:rsidRPr="00BE6CF5">
        <w:t>to the dying” (Sharpe, 36).</w:t>
      </w:r>
      <w:r>
        <w:t xml:space="preserve"> </w:t>
      </w:r>
      <w:r>
        <w:tab/>
        <w:t xml:space="preserve">    </w:t>
      </w:r>
      <w:r w:rsidRPr="00BE6CF5">
        <w:t>In afterlives,</w:t>
      </w:r>
    </w:p>
    <w:p w14:paraId="4462C6EB" w14:textId="77777777" w:rsidR="00634598" w:rsidRDefault="00634598" w:rsidP="00634598">
      <w:r>
        <w:tab/>
      </w:r>
      <w:r>
        <w:tab/>
      </w:r>
      <w:r>
        <w:tab/>
      </w:r>
      <w:r>
        <w:tab/>
        <w:t xml:space="preserve">    </w:t>
      </w:r>
      <w:r w:rsidRPr="00BE6CF5">
        <w:rPr>
          <w:highlight w:val="black"/>
        </w:rPr>
        <w:t>Transatlantic</w:t>
      </w:r>
      <w:r w:rsidRPr="00BE6CF5">
        <w:t>,</w:t>
      </w:r>
      <w:r>
        <w:t xml:space="preserve">   </w:t>
      </w:r>
      <w:r>
        <w:tab/>
        <w:t xml:space="preserve">      </w:t>
      </w:r>
      <w:r w:rsidRPr="004C11E2">
        <w:t>weather, slavery</w:t>
      </w:r>
    </w:p>
    <w:p w14:paraId="1C75F762" w14:textId="77777777" w:rsidR="00634598" w:rsidRDefault="00634598" w:rsidP="00634598">
      <w:r w:rsidRPr="004C11E2">
        <w:t>totalizing</w:t>
      </w:r>
      <w:r>
        <w:tab/>
      </w:r>
      <w:r>
        <w:tab/>
      </w:r>
      <w:r w:rsidRPr="004C11E2">
        <w:t xml:space="preserve">antiBlackness, </w:t>
      </w:r>
      <w:r w:rsidRPr="004C11E2">
        <w:rPr>
          <w:highlight w:val="black"/>
        </w:rPr>
        <w:t>in the</w:t>
      </w:r>
    </w:p>
    <w:p w14:paraId="74A029D7" w14:textId="77777777" w:rsidR="00634598" w:rsidRDefault="00634598" w:rsidP="00634598">
      <w:r w:rsidRPr="004C11E2">
        <w:rPr>
          <w:i/>
          <w:iCs/>
        </w:rPr>
        <w:t>wake</w:t>
      </w:r>
      <w:r w:rsidRPr="004C11E2">
        <w:t>, means</w:t>
      </w:r>
      <w:r>
        <w:tab/>
      </w:r>
      <w:r>
        <w:tab/>
      </w:r>
      <w:r w:rsidRPr="004C11E2">
        <w:t>we can’t</w:t>
      </w:r>
    </w:p>
    <w:p w14:paraId="3F7202A2" w14:textId="77777777" w:rsidR="00634598" w:rsidRDefault="00634598" w:rsidP="00634598">
      <w:r w:rsidRPr="004C11E2">
        <w:t>breathe, but we try—Only to have</w:t>
      </w:r>
    </w:p>
    <w:p w14:paraId="13DBDF7D" w14:textId="77777777" w:rsidR="00634598" w:rsidRDefault="00634598" w:rsidP="00634598">
      <w:r>
        <w:tab/>
      </w:r>
      <w:r>
        <w:tab/>
      </w:r>
      <w:r w:rsidRPr="004C11E2">
        <w:t>lifestyles suffocate</w:t>
      </w:r>
      <w:r>
        <w:tab/>
      </w:r>
      <w:r>
        <w:tab/>
      </w:r>
      <w:r w:rsidRPr="004C11E2">
        <w:t>language, only</w:t>
      </w:r>
      <w:r>
        <w:tab/>
      </w:r>
      <w:r>
        <w:tab/>
      </w:r>
      <w:r w:rsidRPr="004C11E2">
        <w:rPr>
          <w:highlight w:val="black"/>
        </w:rPr>
        <w:t>to be</w:t>
      </w:r>
      <w:r w:rsidRPr="004C11E2">
        <w:t xml:space="preserve"> turned</w:t>
      </w:r>
    </w:p>
    <w:p w14:paraId="751981B1" w14:textId="77777777" w:rsidR="00634598" w:rsidRDefault="00634598" w:rsidP="00634598">
      <w:r w:rsidRPr="004C11E2">
        <w:t>(gone, past)</w:t>
      </w:r>
      <w:r>
        <w:tab/>
      </w:r>
      <w:r w:rsidRPr="004C11E2">
        <w:t>criminal at</w:t>
      </w:r>
      <w:r>
        <w:tab/>
      </w:r>
      <w:r w:rsidRPr="004C11E2">
        <w:t>deaths, at dead,</w:t>
      </w:r>
      <w:r>
        <w:tab/>
      </w:r>
      <w:r>
        <w:tab/>
      </w:r>
      <w:r w:rsidRPr="004C11E2">
        <w:t>deemed</w:t>
      </w:r>
    </w:p>
    <w:p w14:paraId="6E9167D9" w14:textId="77777777" w:rsidR="00634598" w:rsidRDefault="00634598" w:rsidP="00634598">
      <w:r w:rsidRPr="004C11E2">
        <w:t>to causes of</w:t>
      </w:r>
      <w:r>
        <w:tab/>
      </w:r>
      <w:r w:rsidRPr="004C11E2">
        <w:t>our own</w:t>
      </w:r>
    </w:p>
    <w:p w14:paraId="5B49D61C" w14:textId="77777777" w:rsidR="00634598" w:rsidRDefault="00634598" w:rsidP="00634598">
      <w:r w:rsidRPr="004C11E2">
        <w:rPr>
          <w:highlight w:val="black"/>
        </w:rPr>
        <w:t>destruction</w:t>
      </w:r>
      <w:r w:rsidRPr="004C11E2">
        <w:t>. We</w:t>
      </w:r>
      <w:r>
        <w:tab/>
      </w:r>
      <w:r>
        <w:tab/>
      </w:r>
      <w:r>
        <w:tab/>
      </w:r>
      <w:r w:rsidRPr="004C11E2">
        <w:t>pray re/</w:t>
      </w:r>
      <w:r>
        <w:tab/>
      </w:r>
      <w:r>
        <w:tab/>
      </w:r>
      <w:r w:rsidRPr="004C11E2">
        <w:t>lease… pressure</w:t>
      </w:r>
    </w:p>
    <w:p w14:paraId="3AA7C7C4" w14:textId="77777777" w:rsidR="00634598" w:rsidRDefault="00634598" w:rsidP="00634598">
      <w:r w:rsidRPr="004C11E2">
        <w:t>seeping</w:t>
      </w:r>
      <w:r>
        <w:tab/>
      </w:r>
      <w:r>
        <w:tab/>
      </w:r>
      <w:r>
        <w:tab/>
      </w:r>
      <w:r w:rsidRPr="004C11E2">
        <w:t>between sss/lash</w:t>
      </w:r>
    </w:p>
    <w:p w14:paraId="51A76AA4" w14:textId="77777777" w:rsidR="00634598" w:rsidRDefault="00634598" w:rsidP="00634598">
      <w:r>
        <w:tab/>
      </w:r>
      <w:r>
        <w:tab/>
      </w:r>
      <w:r w:rsidRPr="004C11E2">
        <w:rPr>
          <w:highlight w:val="black"/>
        </w:rPr>
        <w:t>of slashing</w:t>
      </w:r>
      <w:r>
        <w:tab/>
      </w:r>
      <w:r>
        <w:tab/>
      </w:r>
      <w:r w:rsidRPr="004C11E2">
        <w:t>whip through</w:t>
      </w:r>
      <w:r>
        <w:t xml:space="preserve"> </w:t>
      </w:r>
      <w:r>
        <w:tab/>
      </w:r>
      <w:r>
        <w:tab/>
      </w:r>
      <w:r w:rsidRPr="004C11E2">
        <w:t>air as semiotic</w:t>
      </w:r>
    </w:p>
    <w:p w14:paraId="1EB2F783" w14:textId="77777777" w:rsidR="00634598" w:rsidRDefault="00634598" w:rsidP="00634598">
      <w:r w:rsidRPr="004C11E2">
        <w:t>construct—“I can’t</w:t>
      </w:r>
      <w:r>
        <w:tab/>
      </w:r>
      <w:r>
        <w:tab/>
      </w:r>
      <w:r>
        <w:tab/>
      </w:r>
      <w:r w:rsidRPr="004C11E2">
        <w:t>breathe” but we</w:t>
      </w:r>
    </w:p>
    <w:p w14:paraId="52CE1F93" w14:textId="77777777" w:rsidR="00634598" w:rsidRDefault="00634598" w:rsidP="00634598">
      <w:r>
        <w:tab/>
      </w:r>
      <w:r>
        <w:tab/>
      </w:r>
      <w:r>
        <w:tab/>
      </w:r>
      <w:r>
        <w:tab/>
      </w:r>
      <w:r>
        <w:tab/>
      </w:r>
      <w:r>
        <w:tab/>
      </w:r>
      <w:r>
        <w:tab/>
      </w:r>
      <w:r w:rsidRPr="004C11E2">
        <w:t>tryin, we [ ], we tryin O</w:t>
      </w:r>
    </w:p>
    <w:p w14:paraId="489E3314" w14:textId="77777777" w:rsidR="00634598" w:rsidRDefault="00634598" w:rsidP="00634598">
      <w:r w:rsidRPr="004C11E2">
        <w:t>struggle; O</w:t>
      </w:r>
      <w:r>
        <w:tab/>
      </w:r>
      <w:r>
        <w:tab/>
      </w:r>
      <w:r w:rsidRPr="004C11E2">
        <w:t>trauma, O</w:t>
      </w:r>
    </w:p>
    <w:p w14:paraId="781A5696" w14:textId="77777777" w:rsidR="00634598" w:rsidRDefault="00634598" w:rsidP="00634598">
      <w:r w:rsidRPr="004C11E2">
        <w:t>mouthing</w:t>
      </w:r>
      <w:r>
        <w:tab/>
      </w:r>
      <w:r>
        <w:tab/>
      </w:r>
      <w:r>
        <w:tab/>
      </w:r>
      <w:r>
        <w:tab/>
      </w:r>
      <w:r w:rsidRPr="004C11E2">
        <w:t>another name</w:t>
      </w:r>
    </w:p>
    <w:p w14:paraId="2578ADE8" w14:textId="77777777" w:rsidR="00634598" w:rsidRDefault="00634598" w:rsidP="00634598">
      <w:r w:rsidRPr="004C11E2">
        <w:t>dead; dead</w:t>
      </w:r>
      <w:r>
        <w:tab/>
      </w:r>
      <w:r>
        <w:tab/>
      </w:r>
      <w:r>
        <w:tab/>
      </w:r>
      <w:r>
        <w:tab/>
      </w:r>
      <w:r w:rsidRPr="004C11E2">
        <w:t>yoked to dying/./</w:t>
      </w:r>
    </w:p>
    <w:p w14:paraId="21B46909" w14:textId="77777777" w:rsidR="00634598" w:rsidRPr="00BE319A" w:rsidRDefault="00634598" w:rsidP="00634598">
      <w:pPr>
        <w:rPr>
          <w:sz w:val="16"/>
        </w:rPr>
      </w:pPr>
      <w:r w:rsidRPr="00BE319A">
        <w:rPr>
          <w:sz w:val="16"/>
        </w:rPr>
        <w:t xml:space="preserve">Much work has been done in rhetoric and writing studies to theorize rhetorical situations, actors, and their environments via the metaphor of the ecology. Such scholarship ranges from early studies of writing situations containing discrete elements like Marilyn Cooper’s to later engagement with the affective and distributed matter of rhetorical situations (Edbauer).2 Yet, </w:t>
      </w:r>
      <w:r w:rsidRPr="00FF7DE3">
        <w:rPr>
          <w:u w:val="single"/>
        </w:rPr>
        <w:t>there</w:t>
      </w:r>
      <w:r w:rsidRPr="00BE319A">
        <w:rPr>
          <w:sz w:val="16"/>
        </w:rPr>
        <w:t xml:space="preserve"> remains </w:t>
      </w:r>
      <w:r w:rsidRPr="00FF7DE3">
        <w:rPr>
          <w:highlight w:val="green"/>
          <w:u w:val="single"/>
        </w:rPr>
        <w:t>a</w:t>
      </w:r>
      <w:r w:rsidRPr="007C297F">
        <w:rPr>
          <w:u w:val="single"/>
        </w:rPr>
        <w:t xml:space="preserve"> </w:t>
      </w:r>
      <w:r w:rsidRPr="00BE3BC8">
        <w:rPr>
          <w:b/>
          <w:bCs/>
          <w:u w:val="single"/>
          <w:bdr w:val="single" w:sz="8" w:space="0" w:color="auto"/>
        </w:rPr>
        <w:t xml:space="preserve">fundamental </w:t>
      </w:r>
      <w:r w:rsidRPr="00FF7DE3">
        <w:rPr>
          <w:b/>
          <w:bCs/>
          <w:highlight w:val="green"/>
          <w:u w:val="single"/>
          <w:bdr w:val="single" w:sz="8" w:space="0" w:color="auto"/>
        </w:rPr>
        <w:t>lack</w:t>
      </w:r>
      <w:r w:rsidRPr="00FF7DE3">
        <w:rPr>
          <w:highlight w:val="green"/>
          <w:u w:val="single"/>
        </w:rPr>
        <w:t xml:space="preserve"> in</w:t>
      </w:r>
      <w:r w:rsidRPr="00BE319A">
        <w:rPr>
          <w:sz w:val="16"/>
        </w:rPr>
        <w:t xml:space="preserve"> these fields’ </w:t>
      </w:r>
      <w:r w:rsidRPr="007C297F">
        <w:rPr>
          <w:u w:val="single"/>
        </w:rPr>
        <w:t xml:space="preserve">use of the </w:t>
      </w:r>
      <w:r w:rsidRPr="00FF7DE3">
        <w:rPr>
          <w:highlight w:val="green"/>
          <w:u w:val="single"/>
        </w:rPr>
        <w:t>ecology metaphor</w:t>
      </w:r>
      <w:r w:rsidRPr="007C297F">
        <w:rPr>
          <w:u w:val="single"/>
        </w:rPr>
        <w:t xml:space="preserve"> </w:t>
      </w:r>
      <w:r w:rsidRPr="00BE319A">
        <w:rPr>
          <w:sz w:val="16"/>
        </w:rPr>
        <w:t xml:space="preserve">as a </w:t>
      </w:r>
      <w:r w:rsidRPr="007C297F">
        <w:rPr>
          <w:u w:val="single"/>
        </w:rPr>
        <w:t xml:space="preserve">framing mechanism </w:t>
      </w:r>
      <w:r w:rsidRPr="00FF7DE3">
        <w:rPr>
          <w:highlight w:val="green"/>
          <w:u w:val="single"/>
        </w:rPr>
        <w:t xml:space="preserve">for </w:t>
      </w:r>
      <w:r w:rsidRPr="00FF7DE3">
        <w:rPr>
          <w:b/>
          <w:bCs/>
          <w:highlight w:val="green"/>
          <w:u w:val="single"/>
          <w:bdr w:val="single" w:sz="8" w:space="0" w:color="auto"/>
        </w:rPr>
        <w:t>communicative scenarios</w:t>
      </w:r>
      <w:r w:rsidRPr="00BE319A">
        <w:rPr>
          <w:sz w:val="16"/>
        </w:rPr>
        <w:t xml:space="preserve"> with direct regard to racial capitalism, </w:t>
      </w:r>
      <w:r w:rsidRPr="00BE319A">
        <w:rPr>
          <w:u w:val="single"/>
        </w:rPr>
        <w:t>Blackness,</w:t>
      </w:r>
      <w:r w:rsidRPr="00BE319A">
        <w:rPr>
          <w:sz w:val="16"/>
        </w:rPr>
        <w:t xml:space="preserve"> </w:t>
      </w:r>
      <w:r w:rsidRPr="00BE319A">
        <w:rPr>
          <w:u w:val="single"/>
        </w:rPr>
        <w:t>and antiBlackness.</w:t>
      </w:r>
      <w:r w:rsidRPr="00BE319A">
        <w:rPr>
          <w:sz w:val="16"/>
        </w:rPr>
        <w:t xml:space="preserve"> This thought-project brings to </w:t>
      </w:r>
      <w:r w:rsidRPr="00BE319A">
        <w:rPr>
          <w:u w:val="single"/>
        </w:rPr>
        <w:t>bear on</w:t>
      </w:r>
      <w:r w:rsidRPr="00BE319A">
        <w:rPr>
          <w:sz w:val="16"/>
        </w:rPr>
        <w:t xml:space="preserve"> the rhetorical (1) </w:t>
      </w:r>
      <w:r w:rsidRPr="00BE319A">
        <w:rPr>
          <w:u w:val="single"/>
        </w:rPr>
        <w:t>notions</w:t>
      </w:r>
      <w:r w:rsidRPr="00BE319A">
        <w:rPr>
          <w:sz w:val="16"/>
        </w:rPr>
        <w:t xml:space="preserve"> of the ecological </w:t>
      </w:r>
      <w:r w:rsidRPr="00BE319A">
        <w:rPr>
          <w:u w:val="single"/>
        </w:rPr>
        <w:t xml:space="preserve">useful to </w:t>
      </w:r>
      <w:r w:rsidRPr="00FF7DE3">
        <w:rPr>
          <w:highlight w:val="green"/>
          <w:u w:val="single"/>
        </w:rPr>
        <w:t>analyzing anti/Blackness</w:t>
      </w:r>
      <w:r w:rsidRPr="00BE319A">
        <w:rPr>
          <w:sz w:val="16"/>
        </w:rPr>
        <w:t xml:space="preserve"> in theoretical Black studies alongside (2) </w:t>
      </w:r>
      <w:r w:rsidRPr="00FF7DE3">
        <w:rPr>
          <w:highlight w:val="green"/>
          <w:u w:val="single"/>
        </w:rPr>
        <w:t xml:space="preserve">the </w:t>
      </w:r>
      <w:r w:rsidRPr="00FF7DE3">
        <w:rPr>
          <w:b/>
          <w:bCs/>
          <w:highlight w:val="green"/>
          <w:u w:val="single"/>
          <w:bdr w:val="single" w:sz="8" w:space="0" w:color="auto"/>
        </w:rPr>
        <w:t>performativity</w:t>
      </w:r>
      <w:r w:rsidRPr="00FF7DE3">
        <w:rPr>
          <w:highlight w:val="green"/>
          <w:u w:val="single"/>
        </w:rPr>
        <w:t xml:space="preserve"> of</w:t>
      </w:r>
      <w:r w:rsidRPr="00BE319A">
        <w:rPr>
          <w:sz w:val="16"/>
        </w:rPr>
        <w:t xml:space="preserve"> relational </w:t>
      </w:r>
      <w:r w:rsidRPr="00FF7DE3">
        <w:rPr>
          <w:b/>
          <w:bCs/>
          <w:highlight w:val="green"/>
          <w:u w:val="single"/>
          <w:bdr w:val="single" w:sz="8" w:space="0" w:color="auto"/>
        </w:rPr>
        <w:t>Black(ened</w:t>
      </w:r>
      <w:r w:rsidRPr="00BE319A">
        <w:rPr>
          <w:sz w:val="16"/>
        </w:rPr>
        <w:t xml:space="preserve">) Caribbean diasporic </w:t>
      </w:r>
      <w:r w:rsidRPr="00FF7DE3">
        <w:rPr>
          <w:highlight w:val="green"/>
          <w:u w:val="single"/>
        </w:rPr>
        <w:t>poetics</w:t>
      </w:r>
      <w:r w:rsidRPr="00BE319A">
        <w:rPr>
          <w:sz w:val="16"/>
        </w:rPr>
        <w:t>. See, the Caribbean islands (and its echoes) emerge as a generative site from which to theorize what political philosopher Malcom Ferdinand (2022) shows as “</w:t>
      </w:r>
      <w:r w:rsidRPr="00BE319A">
        <w:rPr>
          <w:u w:val="single"/>
        </w:rPr>
        <w:t>decolonial ecology</w:t>
      </w:r>
      <w:r w:rsidRPr="00BE319A">
        <w:rPr>
          <w:sz w:val="16"/>
        </w:rPr>
        <w:t xml:space="preserve">” that </w:t>
      </w:r>
      <w:r w:rsidRPr="00FF7DE3">
        <w:rPr>
          <w:sz w:val="16"/>
          <w:highlight w:val="green"/>
        </w:rPr>
        <w:t xml:space="preserve">might </w:t>
      </w:r>
      <w:r w:rsidRPr="00FF7DE3">
        <w:rPr>
          <w:highlight w:val="green"/>
          <w:u w:val="single"/>
        </w:rPr>
        <w:t>challenge</w:t>
      </w:r>
      <w:r w:rsidRPr="00BE319A">
        <w:rPr>
          <w:u w:val="single"/>
        </w:rPr>
        <w:t xml:space="preserve"> interconnected</w:t>
      </w:r>
      <w:r w:rsidRPr="00BE319A">
        <w:rPr>
          <w:sz w:val="16"/>
        </w:rPr>
        <w:t xml:space="preserve">, layered </w:t>
      </w:r>
      <w:r w:rsidRPr="00BE319A">
        <w:rPr>
          <w:u w:val="single"/>
        </w:rPr>
        <w:t>struggles</w:t>
      </w:r>
      <w:r w:rsidRPr="00BE319A">
        <w:rPr>
          <w:sz w:val="16"/>
        </w:rPr>
        <w:t xml:space="preserve"> against environmental degradation, </w:t>
      </w:r>
      <w:r w:rsidRPr="00FF7DE3">
        <w:rPr>
          <w:highlight w:val="green"/>
          <w:u w:val="single"/>
        </w:rPr>
        <w:t>set</w:t>
      </w:r>
      <w:r w:rsidRPr="00BE319A">
        <w:rPr>
          <w:u w:val="single"/>
        </w:rPr>
        <w:t>tler-</w:t>
      </w:r>
      <w:r w:rsidRPr="00FF7DE3">
        <w:rPr>
          <w:highlight w:val="green"/>
          <w:u w:val="single"/>
        </w:rPr>
        <w:t>col</w:t>
      </w:r>
      <w:r w:rsidRPr="00BE319A">
        <w:rPr>
          <w:u w:val="single"/>
        </w:rPr>
        <w:t>onial</w:t>
      </w:r>
      <w:r w:rsidRPr="00BE319A">
        <w:rPr>
          <w:sz w:val="16"/>
        </w:rPr>
        <w:t xml:space="preserve"> </w:t>
      </w:r>
      <w:r w:rsidRPr="00BE319A">
        <w:rPr>
          <w:u w:val="single"/>
        </w:rPr>
        <w:t>domination</w:t>
      </w:r>
      <w:r w:rsidRPr="00BE319A">
        <w:rPr>
          <w:sz w:val="16"/>
        </w:rPr>
        <w:t xml:space="preserve">, systemic racism, and gender-sexual violence. Here/hear we specifically study with Black feminist Christina Sharpe’s (2016) notion of “the weather” as </w:t>
      </w:r>
      <w:r w:rsidRPr="00FF7DE3">
        <w:rPr>
          <w:highlight w:val="green"/>
          <w:u w:val="single"/>
        </w:rPr>
        <w:t>the</w:t>
      </w:r>
      <w:r w:rsidRPr="00BE319A">
        <w:rPr>
          <w:u w:val="single"/>
        </w:rPr>
        <w:t xml:space="preserve"> totalizing </w:t>
      </w:r>
      <w:r w:rsidRPr="00FF7DE3">
        <w:rPr>
          <w:highlight w:val="green"/>
          <w:u w:val="single"/>
        </w:rPr>
        <w:t>climate</w:t>
      </w:r>
      <w:r w:rsidRPr="00BE319A">
        <w:rPr>
          <w:sz w:val="16"/>
        </w:rPr>
        <w:t xml:space="preserve"> of antiBlackness </w:t>
      </w:r>
      <w:r w:rsidRPr="00BE319A">
        <w:rPr>
          <w:u w:val="single"/>
        </w:rPr>
        <w:t>in the wake</w:t>
      </w:r>
      <w:r w:rsidRPr="00BE319A">
        <w:rPr>
          <w:sz w:val="16"/>
        </w:rPr>
        <w:t xml:space="preserve"> of Transatlantic slavery. This </w:t>
      </w:r>
      <w:r w:rsidRPr="00783322">
        <w:rPr>
          <w:sz w:val="16"/>
        </w:rPr>
        <w:t>climate “</w:t>
      </w:r>
      <w:r w:rsidRPr="00783322">
        <w:rPr>
          <w:u w:val="single"/>
        </w:rPr>
        <w:t>necessitates</w:t>
      </w:r>
      <w:r w:rsidRPr="00783322">
        <w:rPr>
          <w:sz w:val="16"/>
        </w:rPr>
        <w:t xml:space="preserve"> </w:t>
      </w:r>
      <w:r w:rsidRPr="00783322">
        <w:rPr>
          <w:u w:val="single"/>
        </w:rPr>
        <w:t>changeability</w:t>
      </w:r>
      <w:r w:rsidRPr="00783322">
        <w:rPr>
          <w:sz w:val="16"/>
        </w:rPr>
        <w:t xml:space="preserve"> and improvisation” that </w:t>
      </w:r>
      <w:r w:rsidRPr="00783322">
        <w:rPr>
          <w:u w:val="single"/>
        </w:rPr>
        <w:t>routinely produces</w:t>
      </w:r>
      <w:r w:rsidRPr="00783322">
        <w:rPr>
          <w:sz w:val="16"/>
        </w:rPr>
        <w:t xml:space="preserve"> new </w:t>
      </w:r>
      <w:r w:rsidRPr="00783322">
        <w:rPr>
          <w:u w:val="single"/>
        </w:rPr>
        <w:t>ecologies to transform “Black being</w:t>
      </w:r>
      <w:r w:rsidRPr="00783322">
        <w:rPr>
          <w:sz w:val="16"/>
        </w:rPr>
        <w:t xml:space="preserve"> lodged </w:t>
      </w:r>
      <w:r w:rsidRPr="00783322">
        <w:rPr>
          <w:u w:val="single"/>
        </w:rPr>
        <w:t>between cargo and being</w:t>
      </w:r>
      <w:r w:rsidRPr="00783322">
        <w:rPr>
          <w:sz w:val="16"/>
        </w:rPr>
        <w:t xml:space="preserve">” (Sharpe 106; 110-111). In mapping one such ecology to reveal the workings of that climate in such changeability, the proposal draws on Caribbean philosopher Édouard Glissant’s (Poetics [1990] 2010) </w:t>
      </w:r>
      <w:r w:rsidRPr="00783322">
        <w:rPr>
          <w:u w:val="single"/>
        </w:rPr>
        <w:t>Poetics of Relation</w:t>
      </w:r>
      <w:r w:rsidRPr="00783322">
        <w:rPr>
          <w:sz w:val="16"/>
        </w:rPr>
        <w:t xml:space="preserve"> to re</w:t>
      </w:r>
      <w:r w:rsidRPr="00783322">
        <w:rPr>
          <w:u w:val="single"/>
        </w:rPr>
        <w:t>/shape meaning through</w:t>
      </w:r>
      <w:r w:rsidRPr="00783322">
        <w:rPr>
          <w:sz w:val="16"/>
        </w:rPr>
        <w:t xml:space="preserve"> an </w:t>
      </w:r>
      <w:r w:rsidRPr="00783322">
        <w:rPr>
          <w:u w:val="single"/>
        </w:rPr>
        <w:t>exhibitive argument that</w:t>
      </w:r>
      <w:r w:rsidRPr="00783322">
        <w:rPr>
          <w:sz w:val="16"/>
        </w:rPr>
        <w:t xml:space="preserve"> tells, listens, and </w:t>
      </w:r>
      <w:r w:rsidRPr="00783322">
        <w:rPr>
          <w:u w:val="single"/>
        </w:rPr>
        <w:t xml:space="preserve">connects a </w:t>
      </w:r>
      <w:r w:rsidRPr="00783322">
        <w:rPr>
          <w:b/>
          <w:bCs/>
          <w:u w:val="single"/>
        </w:rPr>
        <w:t>consciousness paralleling</w:t>
      </w:r>
      <w:r w:rsidRPr="00783322">
        <w:rPr>
          <w:sz w:val="16"/>
        </w:rPr>
        <w:t xml:space="preserve"> a subject </w:t>
      </w:r>
      <w:r w:rsidRPr="00783322">
        <w:rPr>
          <w:u w:val="single"/>
        </w:rPr>
        <w:t>with surroundings</w:t>
      </w:r>
      <w:r w:rsidRPr="00783322">
        <w:rPr>
          <w:sz w:val="16"/>
        </w:rPr>
        <w:t xml:space="preserve">. </w:t>
      </w:r>
      <w:r w:rsidRPr="00783322">
        <w:rPr>
          <w:u w:val="single"/>
        </w:rPr>
        <w:t>These approaches argue</w:t>
      </w:r>
      <w:r w:rsidRPr="00783322">
        <w:rPr>
          <w:sz w:val="16"/>
        </w:rPr>
        <w:t xml:space="preserve">/show engaging the concept of deep rhetorical ecologies in Black thought as </w:t>
      </w:r>
      <w:r w:rsidRPr="00783322">
        <w:rPr>
          <w:b/>
          <w:bCs/>
          <w:u w:val="single"/>
        </w:rPr>
        <w:t>generatively</w:t>
      </w:r>
      <w:r w:rsidRPr="00783322">
        <w:rPr>
          <w:u w:val="single"/>
        </w:rPr>
        <w:t xml:space="preserve"> unruly by theorizing</w:t>
      </w:r>
      <w:r w:rsidRPr="00783322">
        <w:rPr>
          <w:sz w:val="16"/>
        </w:rPr>
        <w:t xml:space="preserve"> ecological </w:t>
      </w:r>
      <w:r w:rsidRPr="00783322">
        <w:rPr>
          <w:b/>
          <w:bCs/>
          <w:u w:val="single"/>
        </w:rPr>
        <w:t>antiBlackness</w:t>
      </w:r>
      <w:r w:rsidRPr="00783322">
        <w:rPr>
          <w:u w:val="single"/>
        </w:rPr>
        <w:t xml:space="preserve"> through creole(-ing</w:t>
      </w:r>
      <w:r w:rsidRPr="00783322">
        <w:rPr>
          <w:sz w:val="16"/>
        </w:rPr>
        <w:t>) Black(ened),</w:t>
      </w:r>
      <w:r w:rsidRPr="00BE319A">
        <w:rPr>
          <w:sz w:val="16"/>
        </w:rPr>
        <w:t xml:space="preserve"> undisciplining, </w:t>
      </w:r>
      <w:r w:rsidRPr="00BE319A">
        <w:rPr>
          <w:u w:val="single"/>
        </w:rPr>
        <w:t>poetic</w:t>
      </w:r>
      <w:r w:rsidRPr="00BE319A">
        <w:rPr>
          <w:sz w:val="16"/>
        </w:rPr>
        <w:t xml:space="preserve"> means: Language be/getting environments, environments be/getting language, so how we go imagine Black language to weather antiBlackness?</w:t>
      </w:r>
    </w:p>
    <w:p w14:paraId="212E4A40" w14:textId="77777777" w:rsidR="00634598" w:rsidRPr="00BE319A" w:rsidRDefault="00634598" w:rsidP="00634598">
      <w:pPr>
        <w:rPr>
          <w:sz w:val="16"/>
        </w:rPr>
      </w:pPr>
      <w:r w:rsidRPr="00BE319A">
        <w:rPr>
          <w:sz w:val="16"/>
        </w:rPr>
        <w:t xml:space="preserve">Through these frameworks, </w:t>
      </w:r>
      <w:r w:rsidRPr="00FF7DE3">
        <w:rPr>
          <w:u w:val="single"/>
        </w:rPr>
        <w:t>this</w:t>
      </w:r>
      <w:r w:rsidRPr="00BE319A">
        <w:rPr>
          <w:sz w:val="16"/>
        </w:rPr>
        <w:t xml:space="preserve"> creative, </w:t>
      </w:r>
      <w:r w:rsidRPr="00BE319A">
        <w:rPr>
          <w:u w:val="single"/>
        </w:rPr>
        <w:t xml:space="preserve">purposefully </w:t>
      </w:r>
      <w:r w:rsidRPr="00FF7DE3">
        <w:rPr>
          <w:b/>
          <w:bCs/>
          <w:u w:val="single"/>
          <w:bdr w:val="single" w:sz="8" w:space="0" w:color="auto"/>
        </w:rPr>
        <w:t>fragmented study</w:t>
      </w:r>
      <w:r w:rsidRPr="00BE319A">
        <w:rPr>
          <w:sz w:val="16"/>
        </w:rPr>
        <w:t xml:space="preserve"> reverberates </w:t>
      </w:r>
      <w:r w:rsidRPr="00BE319A">
        <w:rPr>
          <w:u w:val="single"/>
        </w:rPr>
        <w:t>through</w:t>
      </w:r>
      <w:r w:rsidRPr="00BE319A">
        <w:rPr>
          <w:sz w:val="16"/>
        </w:rPr>
        <w:t xml:space="preserve"> the Black Lives Matter </w:t>
      </w:r>
      <w:r w:rsidRPr="00BE319A">
        <w:rPr>
          <w:u w:val="single"/>
        </w:rPr>
        <w:t>memetic “</w:t>
      </w:r>
      <w:r w:rsidRPr="00FF7DE3">
        <w:rPr>
          <w:highlight w:val="green"/>
          <w:u w:val="single"/>
        </w:rPr>
        <w:t>I can’t breathe</w:t>
      </w:r>
      <w:r w:rsidRPr="00BE319A">
        <w:rPr>
          <w:u w:val="single"/>
        </w:rPr>
        <w:t xml:space="preserve">” as </w:t>
      </w:r>
      <w:r w:rsidRPr="00FF7DE3">
        <w:rPr>
          <w:highlight w:val="green"/>
          <w:u w:val="single"/>
        </w:rPr>
        <w:t>a deep rhetorical ecology</w:t>
      </w:r>
      <w:r w:rsidRPr="00BE319A">
        <w:rPr>
          <w:sz w:val="16"/>
        </w:rPr>
        <w:t xml:space="preserve"> (Maraj, Black) within the movement </w:t>
      </w:r>
      <w:r w:rsidRPr="00BE319A">
        <w:rPr>
          <w:u w:val="single"/>
        </w:rPr>
        <w:t xml:space="preserve">to </w:t>
      </w:r>
      <w:r w:rsidRPr="00FF7DE3">
        <w:rPr>
          <w:highlight w:val="green"/>
          <w:u w:val="single"/>
        </w:rPr>
        <w:t>consider</w:t>
      </w:r>
      <w:r w:rsidRPr="00BE319A">
        <w:rPr>
          <w:sz w:val="16"/>
        </w:rPr>
        <w:t xml:space="preserve"> the </w:t>
      </w:r>
      <w:r w:rsidRPr="00BE319A">
        <w:rPr>
          <w:b/>
          <w:bCs/>
          <w:u w:val="single"/>
        </w:rPr>
        <w:t>operations</w:t>
      </w:r>
      <w:r w:rsidRPr="00BE319A">
        <w:rPr>
          <w:u w:val="single"/>
        </w:rPr>
        <w:t xml:space="preserve"> of </w:t>
      </w:r>
      <w:r w:rsidRPr="00FF7DE3">
        <w:rPr>
          <w:b/>
          <w:bCs/>
          <w:highlight w:val="green"/>
          <w:u w:val="single"/>
          <w:bdr w:val="single" w:sz="8" w:space="0" w:color="auto"/>
        </w:rPr>
        <w:t>rhetorical asphyxia</w:t>
      </w:r>
      <w:r w:rsidRPr="00BE319A">
        <w:rPr>
          <w:sz w:val="16"/>
        </w:rPr>
        <w:t xml:space="preserve"> </w:t>
      </w:r>
      <w:r w:rsidRPr="00BE319A">
        <w:rPr>
          <w:u w:val="single"/>
        </w:rPr>
        <w:t>and its distinct</w:t>
      </w:r>
      <w:r w:rsidRPr="00BE319A">
        <w:rPr>
          <w:sz w:val="16"/>
        </w:rPr>
        <w:t xml:space="preserve"> </w:t>
      </w:r>
      <w:r w:rsidRPr="00783322">
        <w:rPr>
          <w:sz w:val="16"/>
        </w:rPr>
        <w:t xml:space="preserve">expressive </w:t>
      </w:r>
      <w:r w:rsidRPr="00783322">
        <w:rPr>
          <w:u w:val="single"/>
        </w:rPr>
        <w:t>symptoms of antiBlack</w:t>
      </w:r>
      <w:r w:rsidRPr="00783322">
        <w:rPr>
          <w:sz w:val="16"/>
        </w:rPr>
        <w:t xml:space="preserve"> institutional </w:t>
      </w:r>
      <w:r w:rsidRPr="00783322">
        <w:rPr>
          <w:u w:val="single"/>
        </w:rPr>
        <w:t>power-structuring</w:t>
      </w:r>
      <w:r w:rsidRPr="00783322">
        <w:rPr>
          <w:sz w:val="16"/>
        </w:rPr>
        <w:t>. Rhetorical asphyxia enacts the specificity of “the hold”—as Sharpe imagines the afterlives of the belly of the slave ship—</w:t>
      </w:r>
      <w:r w:rsidRPr="00783322">
        <w:rPr>
          <w:u w:val="single"/>
        </w:rPr>
        <w:t>under</w:t>
      </w:r>
      <w:r w:rsidRPr="00783322">
        <w:rPr>
          <w:sz w:val="16"/>
        </w:rPr>
        <w:t xml:space="preserve"> which </w:t>
      </w:r>
      <w:r w:rsidRPr="00783322">
        <w:rPr>
          <w:u w:val="single"/>
        </w:rPr>
        <w:t>antiBlack sentiment</w:t>
      </w:r>
      <w:r w:rsidRPr="00783322">
        <w:rPr>
          <w:sz w:val="16"/>
        </w:rPr>
        <w:t xml:space="preserve">, like that cop knee to the neck or </w:t>
      </w:r>
      <w:r w:rsidRPr="00783322">
        <w:rPr>
          <w:u w:val="single"/>
        </w:rPr>
        <w:t>stereotypes of criminality, stifles</w:t>
      </w:r>
      <w:r w:rsidRPr="00783322">
        <w:rPr>
          <w:sz w:val="16"/>
        </w:rPr>
        <w:t xml:space="preserve"> the </w:t>
      </w:r>
      <w:r w:rsidRPr="00783322">
        <w:rPr>
          <w:u w:val="single"/>
        </w:rPr>
        <w:t>rhetorical capacities of Black subjects</w:t>
      </w:r>
      <w:r w:rsidRPr="00783322">
        <w:rPr>
          <w:sz w:val="16"/>
        </w:rPr>
        <w:t>—questioning their very subjecthood. In such</w:t>
      </w:r>
      <w:r w:rsidRPr="00BE319A">
        <w:rPr>
          <w:sz w:val="16"/>
        </w:rPr>
        <w:t xml:space="preserve"> instances where </w:t>
      </w:r>
      <w:r w:rsidRPr="00BE319A">
        <w:rPr>
          <w:u w:val="single"/>
        </w:rPr>
        <w:t>Black people deploy “I can’t breathe</w:t>
      </w:r>
      <w:r w:rsidRPr="00BE319A">
        <w:rPr>
          <w:sz w:val="16"/>
        </w:rPr>
        <w:t xml:space="preserve">” </w:t>
      </w:r>
      <w:r w:rsidRPr="00BE319A">
        <w:rPr>
          <w:u w:val="single"/>
        </w:rPr>
        <w:t>to protest their own</w:t>
      </w:r>
      <w:r w:rsidRPr="00BE319A">
        <w:rPr>
          <w:sz w:val="16"/>
        </w:rPr>
        <w:t xml:space="preserve"> literal </w:t>
      </w:r>
      <w:r w:rsidRPr="00BE319A">
        <w:rPr>
          <w:u w:val="single"/>
        </w:rPr>
        <w:t>deaths</w:t>
      </w:r>
      <w:r w:rsidRPr="00BE319A">
        <w:rPr>
          <w:sz w:val="16"/>
        </w:rPr>
        <w:t xml:space="preserve"> (most infamously) of Eric Garner, George Floyd, and, as the New York Times reports, at least seventy victims of police brutality (Baker et al), the phrase rhetoricizes conditions under which signification fails to stick (Sharpe 152) in Black rhetoric. That utterance gives us ways to read moments of rhetorically asphyxiative victim-blaming-like antiBlack eco-logical power-mechanics that characterize social dying/death. </w:t>
      </w:r>
      <w:r w:rsidRPr="00BE319A">
        <w:rPr>
          <w:u w:val="single"/>
        </w:rPr>
        <w:t>Reading to make space</w:t>
      </w:r>
      <w:r w:rsidRPr="00BE319A">
        <w:rPr>
          <w:sz w:val="16"/>
        </w:rPr>
        <w:t xml:space="preserve"> might </w:t>
      </w:r>
      <w:r w:rsidRPr="00BE3BC8">
        <w:rPr>
          <w:b/>
          <w:bCs/>
          <w:u w:val="single"/>
        </w:rPr>
        <w:t>mean</w:t>
      </w:r>
      <w:r w:rsidRPr="00BE3BC8">
        <w:rPr>
          <w:b/>
          <w:bCs/>
          <w:sz w:val="16"/>
        </w:rPr>
        <w:t xml:space="preserve"> </w:t>
      </w:r>
      <w:r w:rsidRPr="00BE3BC8">
        <w:rPr>
          <w:b/>
          <w:bCs/>
          <w:u w:val="single"/>
        </w:rPr>
        <w:t>laying</w:t>
      </w:r>
      <w:r w:rsidRPr="00BE319A">
        <w:rPr>
          <w:u w:val="single"/>
        </w:rPr>
        <w:t xml:space="preserve"> bare </w:t>
      </w:r>
      <w:r w:rsidRPr="00BE3BC8">
        <w:rPr>
          <w:b/>
          <w:bCs/>
          <w:u w:val="single"/>
        </w:rPr>
        <w:t xml:space="preserve">how </w:t>
      </w:r>
      <w:r w:rsidRPr="00BE3BC8">
        <w:rPr>
          <w:b/>
          <w:bCs/>
          <w:u w:val="single"/>
          <w:bdr w:val="single" w:sz="8" w:space="0" w:color="auto"/>
        </w:rPr>
        <w:t>antiBlackness</w:t>
      </w:r>
      <w:r w:rsidRPr="00BE3BC8">
        <w:rPr>
          <w:b/>
          <w:bCs/>
          <w:u w:val="single"/>
        </w:rPr>
        <w:t xml:space="preserve"> runs deep</w:t>
      </w:r>
      <w:r w:rsidRPr="00BE319A">
        <w:rPr>
          <w:sz w:val="16"/>
        </w:rPr>
        <w:t xml:space="preserve"> </w:t>
      </w:r>
      <w:r w:rsidRPr="00BE319A">
        <w:rPr>
          <w:u w:val="single"/>
        </w:rPr>
        <w:t>through language</w:t>
      </w:r>
      <w:r w:rsidRPr="00BE319A">
        <w:rPr>
          <w:sz w:val="16"/>
        </w:rPr>
        <w:t xml:space="preserve">, culture, lifestyle, science, and </w:t>
      </w:r>
      <w:r w:rsidRPr="00BE319A">
        <w:rPr>
          <w:u w:val="single"/>
        </w:rPr>
        <w:t>what we perceive</w:t>
      </w:r>
      <w:r w:rsidRPr="00BE319A">
        <w:rPr>
          <w:sz w:val="16"/>
        </w:rPr>
        <w:t xml:space="preserve"> as </w:t>
      </w:r>
      <w:r w:rsidRPr="00BE319A">
        <w:rPr>
          <w:u w:val="single"/>
        </w:rPr>
        <w:t>conditions</w:t>
      </w:r>
      <w:r w:rsidRPr="00BE319A">
        <w:rPr>
          <w:sz w:val="16"/>
        </w:rPr>
        <w:t xml:space="preserve"> by which “</w:t>
      </w:r>
      <w:r w:rsidRPr="00BE319A">
        <w:rPr>
          <w:u w:val="single"/>
        </w:rPr>
        <w:t>Human” life exists in</w:t>
      </w:r>
      <w:r w:rsidRPr="00BE319A">
        <w:rPr>
          <w:sz w:val="16"/>
        </w:rPr>
        <w:t xml:space="preserve"> the </w:t>
      </w:r>
      <w:r w:rsidRPr="00BE319A">
        <w:rPr>
          <w:u w:val="single"/>
        </w:rPr>
        <w:t>Western world</w:t>
      </w:r>
      <w:r w:rsidRPr="00BE319A">
        <w:rPr>
          <w:sz w:val="16"/>
        </w:rPr>
        <w:t>. But could it?</w:t>
      </w:r>
    </w:p>
    <w:p w14:paraId="07E333C6" w14:textId="77777777" w:rsidR="00634598" w:rsidRPr="00BE319A" w:rsidRDefault="00634598" w:rsidP="00634598">
      <w:pPr>
        <w:rPr>
          <w:sz w:val="16"/>
        </w:rPr>
      </w:pPr>
      <w:r w:rsidRPr="00BE319A">
        <w:rPr>
          <w:sz w:val="16"/>
        </w:rPr>
        <w:t xml:space="preserve">O, as we meditate on breathing as normative processing of antiBlack air, we not goinan work through no alternate re-figuration of breath, aspiration, or means to inhale otherwise. No, </w:t>
      </w:r>
      <w:r w:rsidRPr="00BE319A">
        <w:rPr>
          <w:u w:val="single"/>
        </w:rPr>
        <w:t>through performances, movement</w:t>
      </w:r>
      <w:r w:rsidRPr="00BE319A">
        <w:rPr>
          <w:sz w:val="16"/>
        </w:rPr>
        <w:t xml:space="preserve"> in, across, </w:t>
      </w:r>
      <w:r w:rsidRPr="00BE319A">
        <w:rPr>
          <w:u w:val="single"/>
        </w:rPr>
        <w:t>outside prose</w:t>
      </w:r>
      <w:r w:rsidRPr="00BE319A">
        <w:rPr>
          <w:sz w:val="16"/>
        </w:rPr>
        <w:t xml:space="preserve"> to poetry </w:t>
      </w:r>
      <w:r w:rsidRPr="00FF7DE3">
        <w:rPr>
          <w:highlight w:val="green"/>
          <w:u w:val="single"/>
        </w:rPr>
        <w:t>to</w:t>
      </w:r>
      <w:r w:rsidRPr="00BE319A">
        <w:rPr>
          <w:u w:val="single"/>
        </w:rPr>
        <w:t xml:space="preserve"> </w:t>
      </w:r>
      <w:r w:rsidRPr="00FF7DE3">
        <w:rPr>
          <w:b/>
          <w:bCs/>
          <w:highlight w:val="green"/>
          <w:u w:val="single"/>
          <w:bdr w:val="single" w:sz="8" w:space="0" w:color="auto"/>
        </w:rPr>
        <w:t>fragment</w:t>
      </w:r>
      <w:r w:rsidRPr="00BE319A">
        <w:rPr>
          <w:u w:val="single"/>
        </w:rPr>
        <w:t xml:space="preserve"> to slash,</w:t>
      </w:r>
      <w:r w:rsidRPr="00BE319A">
        <w:rPr>
          <w:sz w:val="16"/>
        </w:rPr>
        <w:t xml:space="preserve"> </w:t>
      </w:r>
      <w:r w:rsidRPr="00FF7DE3">
        <w:rPr>
          <w:highlight w:val="green"/>
          <w:u w:val="single"/>
        </w:rPr>
        <w:t>we</w:t>
      </w:r>
      <w:r w:rsidRPr="00BE319A">
        <w:rPr>
          <w:u w:val="single"/>
        </w:rPr>
        <w:t xml:space="preserve"> </w:t>
      </w:r>
      <w:r w:rsidRPr="00BE3BC8">
        <w:rPr>
          <w:b/>
          <w:bCs/>
          <w:u w:val="single"/>
          <w:bdr w:val="single" w:sz="8" w:space="0" w:color="auto"/>
        </w:rPr>
        <w:t>might g</w:t>
      </w:r>
      <w:r w:rsidRPr="00FF7DE3">
        <w:rPr>
          <w:b/>
          <w:bCs/>
          <w:highlight w:val="green"/>
          <w:u w:val="single"/>
          <w:bdr w:val="single" w:sz="8" w:space="0" w:color="auto"/>
        </w:rPr>
        <w:t>(r)asp</w:t>
      </w:r>
      <w:r w:rsidRPr="00BE319A">
        <w:rPr>
          <w:sz w:val="16"/>
        </w:rPr>
        <w:t xml:space="preserve"> no whe’e/way particular instead. Reaching quite dey/beyond/para con meeting spirare to plot (New Oxford English Dictionary) </w:t>
      </w:r>
      <w:r w:rsidRPr="00BE319A">
        <w:rPr>
          <w:u w:val="single"/>
        </w:rPr>
        <w:t>a</w:t>
      </w:r>
      <w:r w:rsidRPr="00BE319A">
        <w:rPr>
          <w:sz w:val="16"/>
        </w:rPr>
        <w:t xml:space="preserve"> particular kind of </w:t>
      </w:r>
      <w:r w:rsidRPr="00BE319A">
        <w:rPr>
          <w:u w:val="single"/>
        </w:rPr>
        <w:t>mixing where language defies</w:t>
      </w:r>
      <w:r w:rsidRPr="00BE319A">
        <w:rPr>
          <w:sz w:val="16"/>
        </w:rPr>
        <w:t xml:space="preserve"> by </w:t>
      </w:r>
      <w:r w:rsidRPr="00FF7DE3">
        <w:rPr>
          <w:highlight w:val="green"/>
          <w:u w:val="single"/>
        </w:rPr>
        <w:t>dances</w:t>
      </w:r>
      <w:r w:rsidRPr="00BE319A">
        <w:rPr>
          <w:u w:val="single"/>
        </w:rPr>
        <w:t xml:space="preserve"> with its </w:t>
      </w:r>
      <w:r w:rsidRPr="00FF7DE3">
        <w:rPr>
          <w:highlight w:val="green"/>
          <w:u w:val="single"/>
        </w:rPr>
        <w:t>outside</w:t>
      </w:r>
      <w:r w:rsidRPr="00BE319A">
        <w:rPr>
          <w:u w:val="single"/>
        </w:rPr>
        <w:t>s</w:t>
      </w:r>
      <w:r w:rsidRPr="00BE319A">
        <w:rPr>
          <w:sz w:val="16"/>
        </w:rPr>
        <w:t>, we go mix and mash up and make imag</w:t>
      </w:r>
      <w:r w:rsidRPr="00BE319A">
        <w:rPr>
          <w:sz w:val="16"/>
          <w:highlight w:val="black"/>
        </w:rPr>
        <w:t>inativ</w:t>
      </w:r>
      <w:r w:rsidRPr="00BE319A">
        <w:rPr>
          <w:sz w:val="16"/>
        </w:rPr>
        <w:t xml:space="preserve">e room to play along, across, frames. </w:t>
      </w:r>
      <w:r w:rsidRPr="00FF7DE3">
        <w:rPr>
          <w:highlight w:val="green"/>
          <w:u w:val="single"/>
        </w:rPr>
        <w:t>By</w:t>
      </w:r>
      <w:r w:rsidRPr="00BE319A">
        <w:rPr>
          <w:u w:val="single"/>
        </w:rPr>
        <w:t xml:space="preserve"> way</w:t>
      </w:r>
      <w:r w:rsidRPr="00BE319A">
        <w:rPr>
          <w:sz w:val="16"/>
        </w:rPr>
        <w:t xml:space="preserve"> of </w:t>
      </w:r>
      <w:r w:rsidRPr="00FF7DE3">
        <w:rPr>
          <w:b/>
          <w:bCs/>
          <w:highlight w:val="green"/>
          <w:u w:val="single"/>
          <w:bdr w:val="single" w:sz="8" w:space="0" w:color="auto"/>
        </w:rPr>
        <w:t>creolizing language3</w:t>
      </w:r>
      <w:r w:rsidRPr="00BE319A">
        <w:rPr>
          <w:sz w:val="16"/>
        </w:rPr>
        <w:t xml:space="preserve"> —in troubling sediment ground</w:t>
      </w:r>
      <w:r w:rsidRPr="00BE319A">
        <w:rPr>
          <w:strike/>
          <w:sz w:val="16"/>
        </w:rPr>
        <w:t>ing</w:t>
      </w:r>
      <w:r w:rsidRPr="00BE319A">
        <w:rPr>
          <w:sz w:val="16"/>
        </w:rPr>
        <w:t xml:space="preserve"> linguistic ocean floors—</w:t>
      </w:r>
      <w:r w:rsidRPr="00FF7DE3">
        <w:rPr>
          <w:highlight w:val="green"/>
          <w:u w:val="single"/>
        </w:rPr>
        <w:t>we</w:t>
      </w:r>
      <w:r w:rsidRPr="00BE319A">
        <w:rPr>
          <w:u w:val="single"/>
        </w:rPr>
        <w:t xml:space="preserve"> could </w:t>
      </w:r>
      <w:r w:rsidRPr="00FF7DE3">
        <w:rPr>
          <w:highlight w:val="green"/>
          <w:u w:val="single"/>
        </w:rPr>
        <w:t>move to</w:t>
      </w:r>
      <w:r w:rsidRPr="00BE319A">
        <w:rPr>
          <w:u w:val="single"/>
        </w:rPr>
        <w:t xml:space="preserve"> something</w:t>
      </w:r>
      <w:r w:rsidRPr="00BE319A">
        <w:rPr>
          <w:sz w:val="16"/>
        </w:rPr>
        <w:t xml:space="preserve"> </w:t>
      </w:r>
      <w:r w:rsidRPr="00BE319A">
        <w:rPr>
          <w:sz w:val="16"/>
          <w:highlight w:val="black"/>
        </w:rPr>
        <w:t>else</w:t>
      </w:r>
      <w:r w:rsidRPr="00BE319A">
        <w:rPr>
          <w:sz w:val="16"/>
        </w:rPr>
        <w:t xml:space="preserve"> </w:t>
      </w:r>
      <w:r w:rsidRPr="00FF7DE3">
        <w:rPr>
          <w:highlight w:val="green"/>
          <w:u w:val="single"/>
        </w:rPr>
        <w:t>illegible</w:t>
      </w:r>
      <w:r w:rsidRPr="00FF7DE3">
        <w:rPr>
          <w:sz w:val="16"/>
          <w:highlight w:val="green"/>
        </w:rPr>
        <w:t xml:space="preserve">, </w:t>
      </w:r>
      <w:r w:rsidRPr="00FF7DE3">
        <w:rPr>
          <w:b/>
          <w:bCs/>
          <w:highlight w:val="green"/>
          <w:u w:val="single"/>
        </w:rPr>
        <w:t>divorced</w:t>
      </w:r>
      <w:r w:rsidRPr="00BE319A">
        <w:rPr>
          <w:u w:val="single"/>
        </w:rPr>
        <w:t xml:space="preserve"> of </w:t>
      </w:r>
      <w:r w:rsidRPr="00FF7DE3">
        <w:rPr>
          <w:b/>
          <w:bCs/>
          <w:highlight w:val="green"/>
          <w:u w:val="single"/>
        </w:rPr>
        <w:t>antiBlack ecologics</w:t>
      </w:r>
      <w:r w:rsidRPr="00BE319A">
        <w:rPr>
          <w:sz w:val="16"/>
        </w:rPr>
        <w:t xml:space="preserve"> and breathing constructed for the Human and those in its bonds. Come with me on a trip [ ] [ ] where “no words” glance vex, vex, so at/in ecological containment.</w:t>
      </w:r>
    </w:p>
    <w:p w14:paraId="3245E116" w14:textId="77777777" w:rsidR="00634598" w:rsidRPr="00BE319A" w:rsidRDefault="00634598" w:rsidP="00634598">
      <w:pPr>
        <w:rPr>
          <w:sz w:val="16"/>
        </w:rPr>
      </w:pPr>
      <w:r>
        <w:rPr>
          <w:sz w:val="16"/>
        </w:rPr>
        <w:t>Anti_blackness operates in the gaps where there are fundamental gaps in the framing mechanism for communication between black bodies—refusing that AB runs deep througj blackness can’t conciveably do so, with subjects that are void of relationality/ communicability, only through creolizing languag3 can be move to something eligible, divorced og anti-Black logics</w:t>
      </w:r>
    </w:p>
    <w:p w14:paraId="3DD8DEA3" w14:textId="77777777" w:rsidR="00634598" w:rsidRPr="00FF7DE3" w:rsidRDefault="00634598" w:rsidP="00634598">
      <w:pPr>
        <w:rPr>
          <w:sz w:val="14"/>
        </w:rPr>
      </w:pPr>
      <w:r w:rsidRPr="00BE6CF5">
        <w:rPr>
          <w:sz w:val="14"/>
        </w:rPr>
        <w:t>debate.</w:t>
      </w:r>
    </w:p>
    <w:p w14:paraId="4A70E2C4" w14:textId="77777777" w:rsidR="00634598" w:rsidRPr="00F12243" w:rsidRDefault="00634598" w:rsidP="00634598">
      <w:pPr>
        <w:pStyle w:val="Heading4"/>
      </w:pPr>
      <w:r>
        <w:t xml:space="preserve">Black redaction is </w:t>
      </w:r>
      <w:r>
        <w:rPr>
          <w:u w:val="single"/>
        </w:rPr>
        <w:t>essential</w:t>
      </w:r>
      <w:r>
        <w:t xml:space="preserve"> to counter </w:t>
      </w:r>
      <w:r>
        <w:rPr>
          <w:u w:val="single"/>
        </w:rPr>
        <w:t>atmospheric death</w:t>
      </w:r>
      <w:r>
        <w:t xml:space="preserve"> and to </w:t>
      </w:r>
      <w:r w:rsidRPr="00F12243">
        <w:rPr>
          <w:u w:val="single"/>
        </w:rPr>
        <w:t>transvalue</w:t>
      </w:r>
      <w:r>
        <w:t xml:space="preserve"> the </w:t>
      </w:r>
      <w:r w:rsidRPr="00F12243">
        <w:rPr>
          <w:u w:val="single"/>
        </w:rPr>
        <w:t>meaning</w:t>
      </w:r>
      <w:r>
        <w:t xml:space="preserve"> of </w:t>
      </w:r>
      <w:r w:rsidRPr="00F12243">
        <w:rPr>
          <w:u w:val="single"/>
        </w:rPr>
        <w:t>refusal</w:t>
      </w:r>
      <w:r>
        <w:t>.</w:t>
      </w:r>
    </w:p>
    <w:p w14:paraId="67B8682B" w14:textId="77777777" w:rsidR="00634598" w:rsidRPr="00BE6CF5" w:rsidRDefault="00634598" w:rsidP="00634598">
      <w:r w:rsidRPr="00BE6CF5">
        <w:rPr>
          <w:rStyle w:val="Style13ptBold"/>
        </w:rPr>
        <w:t>Ventura 24</w:t>
      </w:r>
      <w:r>
        <w:t xml:space="preserve"> – Early career fellow at Newcastle University, UK, Philosophical Studies.</w:t>
      </w:r>
    </w:p>
    <w:p w14:paraId="28813A33" w14:textId="77777777" w:rsidR="00634598" w:rsidRPr="00BE6CF5" w:rsidRDefault="00634598" w:rsidP="00634598">
      <w:r>
        <w:t>David Ventura, “Refusing pathology: Black redaction in Fanon's The Wretched of the Earth” Philosophy and Social Criticism, vol 0, issue 0. 2024. DOI: 10.1177/01914537241270740.</w:t>
      </w:r>
    </w:p>
    <w:p w14:paraId="00A284AF" w14:textId="77777777" w:rsidR="00634598" w:rsidRPr="00783322" w:rsidRDefault="00634598" w:rsidP="00634598">
      <w:pPr>
        <w:rPr>
          <w:sz w:val="14"/>
        </w:rPr>
      </w:pPr>
      <w:r w:rsidRPr="00BE6CF5">
        <w:rPr>
          <w:sz w:val="14"/>
        </w:rPr>
        <w:t xml:space="preserve">In this article, I seek to read the </w:t>
      </w:r>
      <w:r w:rsidRPr="00931830">
        <w:rPr>
          <w:rStyle w:val="Emphasis"/>
        </w:rPr>
        <w:t>sparsity</w:t>
      </w:r>
      <w:r w:rsidRPr="00BE6CF5">
        <w:rPr>
          <w:sz w:val="14"/>
        </w:rPr>
        <w:t xml:space="preserve"> </w:t>
      </w:r>
      <w:r w:rsidRPr="00931830">
        <w:rPr>
          <w:u w:val="single"/>
        </w:rPr>
        <w:t>and</w:t>
      </w:r>
      <w:r w:rsidRPr="00BE6CF5">
        <w:rPr>
          <w:sz w:val="14"/>
        </w:rPr>
        <w:t xml:space="preserve"> </w:t>
      </w:r>
      <w:r w:rsidRPr="00100A94">
        <w:rPr>
          <w:rStyle w:val="Emphasis"/>
          <w:highlight w:val="green"/>
        </w:rPr>
        <w:t>fragmentation</w:t>
      </w:r>
      <w:r w:rsidRPr="00100A94">
        <w:rPr>
          <w:sz w:val="14"/>
          <w:highlight w:val="green"/>
        </w:rPr>
        <w:t xml:space="preserve"> </w:t>
      </w:r>
      <w:r w:rsidRPr="00100A94">
        <w:rPr>
          <w:highlight w:val="green"/>
          <w:u w:val="single"/>
        </w:rPr>
        <w:t>of</w:t>
      </w:r>
      <w:r w:rsidRPr="00BE6CF5">
        <w:rPr>
          <w:sz w:val="14"/>
        </w:rPr>
        <w:t xml:space="preserve"> Fanon’s </w:t>
      </w:r>
      <w:r w:rsidRPr="00100A94">
        <w:rPr>
          <w:sz w:val="14"/>
        </w:rPr>
        <w:t xml:space="preserve">case </w:t>
      </w:r>
      <w:r w:rsidRPr="00100A94">
        <w:rPr>
          <w:highlight w:val="green"/>
          <w:u w:val="single"/>
        </w:rPr>
        <w:t>histories</w:t>
      </w:r>
      <w:r w:rsidRPr="00BE6CF5">
        <w:rPr>
          <w:sz w:val="14"/>
        </w:rPr>
        <w:t xml:space="preserve"> in Wretched </w:t>
      </w:r>
      <w:r w:rsidRPr="00100A94">
        <w:rPr>
          <w:highlight w:val="green"/>
          <w:u w:val="single"/>
        </w:rPr>
        <w:t>in</w:t>
      </w:r>
      <w:r w:rsidRPr="00931830">
        <w:rPr>
          <w:u w:val="single"/>
        </w:rPr>
        <w:t xml:space="preserve"> terms of</w:t>
      </w:r>
      <w:r w:rsidRPr="00BE6CF5">
        <w:rPr>
          <w:sz w:val="14"/>
        </w:rPr>
        <w:t xml:space="preserve"> Christina </w:t>
      </w:r>
      <w:r w:rsidRPr="00931830">
        <w:rPr>
          <w:u w:val="single"/>
        </w:rPr>
        <w:t xml:space="preserve">Sharpe’s concept of </w:t>
      </w:r>
      <w:r w:rsidRPr="00100A94">
        <w:rPr>
          <w:rStyle w:val="Emphasis"/>
          <w:highlight w:val="green"/>
        </w:rPr>
        <w:t>Black redaction</w:t>
      </w:r>
      <w:r w:rsidRPr="00BE6CF5">
        <w:rPr>
          <w:sz w:val="14"/>
        </w:rPr>
        <w:t xml:space="preserve">. In her exceptional In the Wake: On Blackness and Being, Sharpe presents </w:t>
      </w:r>
      <w:r w:rsidRPr="00931830">
        <w:rPr>
          <w:u w:val="single"/>
        </w:rPr>
        <w:t xml:space="preserve">Black redaction </w:t>
      </w:r>
      <w:r w:rsidRPr="00100A94">
        <w:rPr>
          <w:highlight w:val="green"/>
          <w:u w:val="single"/>
        </w:rPr>
        <w:t>as a strategic</w:t>
      </w:r>
      <w:r w:rsidRPr="00931830">
        <w:rPr>
          <w:u w:val="single"/>
        </w:rPr>
        <w:t xml:space="preserve"> </w:t>
      </w:r>
      <w:r w:rsidRPr="00100A94">
        <w:rPr>
          <w:highlight w:val="green"/>
          <w:u w:val="single"/>
        </w:rPr>
        <w:t>practice</w:t>
      </w:r>
      <w:r w:rsidRPr="00BE6CF5">
        <w:rPr>
          <w:sz w:val="14"/>
        </w:rPr>
        <w:t xml:space="preserve"> that </w:t>
      </w:r>
      <w:r w:rsidRPr="00931830">
        <w:rPr>
          <w:u w:val="single"/>
        </w:rPr>
        <w:t>simultaneously ‘</w:t>
      </w:r>
      <w:r w:rsidRPr="00100A94">
        <w:rPr>
          <w:rStyle w:val="Emphasis"/>
          <w:highlight w:val="green"/>
        </w:rPr>
        <w:t>interrogates</w:t>
      </w:r>
      <w:r w:rsidRPr="00931830">
        <w:rPr>
          <w:u w:val="single"/>
        </w:rPr>
        <w:t xml:space="preserve"> </w:t>
      </w:r>
      <w:r w:rsidRPr="00100A94">
        <w:rPr>
          <w:highlight w:val="green"/>
          <w:u w:val="single"/>
        </w:rPr>
        <w:t xml:space="preserve">established </w:t>
      </w:r>
      <w:r w:rsidRPr="00100A94">
        <w:rPr>
          <w:rStyle w:val="Emphasis"/>
          <w:highlight w:val="green"/>
        </w:rPr>
        <w:t>knowledges’</w:t>
      </w:r>
      <w:r w:rsidRPr="00931830">
        <w:rPr>
          <w:rStyle w:val="Emphasis"/>
        </w:rPr>
        <w:t xml:space="preserve"> </w:t>
      </w:r>
      <w:r w:rsidRPr="00100A94">
        <w:rPr>
          <w:highlight w:val="green"/>
          <w:u w:val="single"/>
        </w:rPr>
        <w:t>and</w:t>
      </w:r>
      <w:r w:rsidRPr="00931830">
        <w:rPr>
          <w:u w:val="single"/>
        </w:rPr>
        <w:t xml:space="preserve"> provides a means of ‘</w:t>
      </w:r>
      <w:r w:rsidRPr="00783322">
        <w:rPr>
          <w:rStyle w:val="Emphasis"/>
        </w:rPr>
        <w:t>imagining otherwise</w:t>
      </w:r>
      <w:r w:rsidRPr="00783322">
        <w:rPr>
          <w:u w:val="single"/>
        </w:rPr>
        <w:t>’</w:t>
      </w:r>
      <w:r w:rsidRPr="00783322">
        <w:rPr>
          <w:sz w:val="14"/>
        </w:rPr>
        <w:t xml:space="preserve"> (ITW 124).4 Staging two examples of this strategy in her own text, </w:t>
      </w:r>
      <w:r w:rsidRPr="00783322">
        <w:rPr>
          <w:u w:val="single"/>
        </w:rPr>
        <w:t xml:space="preserve">Sharpe conceives </w:t>
      </w:r>
      <w:r w:rsidRPr="00783322">
        <w:rPr>
          <w:rStyle w:val="Emphasis"/>
        </w:rPr>
        <w:t>Black redaction</w:t>
      </w:r>
      <w:r w:rsidRPr="00783322">
        <w:rPr>
          <w:sz w:val="14"/>
        </w:rPr>
        <w:t xml:space="preserve"> </w:t>
      </w:r>
      <w:r w:rsidRPr="00783322">
        <w:rPr>
          <w:u w:val="single"/>
        </w:rPr>
        <w:t xml:space="preserve">as a </w:t>
      </w:r>
      <w:r w:rsidRPr="00783322">
        <w:rPr>
          <w:rStyle w:val="Emphasis"/>
        </w:rPr>
        <w:t>counter</w:t>
      </w:r>
      <w:r w:rsidRPr="00783322">
        <w:rPr>
          <w:sz w:val="14"/>
        </w:rPr>
        <w:t xml:space="preserve"> </w:t>
      </w:r>
      <w:r w:rsidRPr="00783322">
        <w:rPr>
          <w:u w:val="single"/>
        </w:rPr>
        <w:t xml:space="preserve">to the </w:t>
      </w:r>
      <w:r w:rsidRPr="00783322">
        <w:rPr>
          <w:rStyle w:val="Emphasis"/>
        </w:rPr>
        <w:t>violence</w:t>
      </w:r>
      <w:r w:rsidRPr="00783322">
        <w:rPr>
          <w:sz w:val="14"/>
        </w:rPr>
        <w:t xml:space="preserve"> </w:t>
      </w:r>
      <w:r w:rsidRPr="00783322">
        <w:rPr>
          <w:u w:val="single"/>
        </w:rPr>
        <w:t xml:space="preserve">that is </w:t>
      </w:r>
      <w:r w:rsidRPr="00783322">
        <w:rPr>
          <w:rStyle w:val="Emphasis"/>
        </w:rPr>
        <w:t>ceaselessly</w:t>
      </w:r>
      <w:r w:rsidRPr="00783322">
        <w:rPr>
          <w:u w:val="single"/>
        </w:rPr>
        <w:t xml:space="preserve"> and </w:t>
      </w:r>
      <w:r w:rsidRPr="00783322">
        <w:rPr>
          <w:rStyle w:val="Emphasis"/>
        </w:rPr>
        <w:t>pervasively</w:t>
      </w:r>
      <w:r w:rsidRPr="00783322">
        <w:rPr>
          <w:u w:val="single"/>
        </w:rPr>
        <w:t xml:space="preserve"> visited</w:t>
      </w:r>
      <w:r w:rsidRPr="00783322">
        <w:rPr>
          <w:sz w:val="14"/>
        </w:rPr>
        <w:t xml:space="preserve"> </w:t>
      </w:r>
      <w:r w:rsidRPr="00783322">
        <w:rPr>
          <w:u w:val="single"/>
        </w:rPr>
        <w:t>on Black lives</w:t>
      </w:r>
      <w:r w:rsidRPr="00783322">
        <w:rPr>
          <w:sz w:val="14"/>
        </w:rPr>
        <w:t xml:space="preserve"> </w:t>
      </w:r>
      <w:r w:rsidRPr="00783322">
        <w:rPr>
          <w:u w:val="single"/>
        </w:rPr>
        <w:t>in the wake of</w:t>
      </w:r>
      <w:r w:rsidRPr="00783322">
        <w:rPr>
          <w:sz w:val="14"/>
        </w:rPr>
        <w:t xml:space="preserve"> the historical</w:t>
      </w:r>
      <w:r w:rsidRPr="00BE6CF5">
        <w:rPr>
          <w:sz w:val="14"/>
        </w:rPr>
        <w:t xml:space="preserve"> disaster of </w:t>
      </w:r>
      <w:r w:rsidRPr="00BA157C">
        <w:rPr>
          <w:u w:val="single"/>
        </w:rPr>
        <w:t>transatlantic slavery</w:t>
      </w:r>
      <w:r w:rsidRPr="00BE6CF5">
        <w:rPr>
          <w:sz w:val="14"/>
        </w:rPr>
        <w:t xml:space="preserve">. Simply put, </w:t>
      </w:r>
      <w:r w:rsidRPr="00100A94">
        <w:rPr>
          <w:rStyle w:val="Emphasis"/>
          <w:highlight w:val="green"/>
        </w:rPr>
        <w:t>Black redaction</w:t>
      </w:r>
      <w:r w:rsidRPr="00BE6CF5">
        <w:rPr>
          <w:sz w:val="14"/>
        </w:rPr>
        <w:t xml:space="preserve">, for Sharpe, </w:t>
      </w:r>
      <w:r w:rsidRPr="00100A94">
        <w:rPr>
          <w:highlight w:val="green"/>
          <w:u w:val="single"/>
        </w:rPr>
        <w:t>is</w:t>
      </w:r>
      <w:r w:rsidRPr="00100A94">
        <w:rPr>
          <w:rStyle w:val="Emphasis"/>
          <w:highlight w:val="green"/>
        </w:rPr>
        <w:t xml:space="preserve"> </w:t>
      </w:r>
      <w:r w:rsidRPr="00100A94">
        <w:rPr>
          <w:highlight w:val="green"/>
          <w:u w:val="single"/>
        </w:rPr>
        <w:t>a</w:t>
      </w:r>
      <w:r w:rsidRPr="00BA157C">
        <w:rPr>
          <w:u w:val="single"/>
        </w:rPr>
        <w:t xml:space="preserve"> way of </w:t>
      </w:r>
      <w:r w:rsidRPr="00100A94">
        <w:rPr>
          <w:rStyle w:val="Emphasis"/>
          <w:highlight w:val="green"/>
        </w:rPr>
        <w:t>undoing</w:t>
      </w:r>
      <w:r w:rsidRPr="00BA157C">
        <w:rPr>
          <w:u w:val="single"/>
        </w:rPr>
        <w:t xml:space="preserve"> the </w:t>
      </w:r>
      <w:r w:rsidRPr="00100A94">
        <w:rPr>
          <w:rStyle w:val="Emphasis"/>
          <w:highlight w:val="green"/>
        </w:rPr>
        <w:t>representative violence</w:t>
      </w:r>
      <w:r w:rsidRPr="00BE6CF5">
        <w:rPr>
          <w:sz w:val="14"/>
        </w:rPr>
        <w:t xml:space="preserve"> that is </w:t>
      </w:r>
      <w:r w:rsidRPr="00100A94">
        <w:rPr>
          <w:highlight w:val="green"/>
          <w:u w:val="single"/>
        </w:rPr>
        <w:t xml:space="preserve">exercised </w:t>
      </w:r>
      <w:r w:rsidRPr="00100A94">
        <w:rPr>
          <w:rStyle w:val="Emphasis"/>
          <w:highlight w:val="green"/>
        </w:rPr>
        <w:t>on Black life</w:t>
      </w:r>
      <w:r w:rsidRPr="00BE6CF5">
        <w:rPr>
          <w:sz w:val="14"/>
        </w:rPr>
        <w:t xml:space="preserve"> </w:t>
      </w:r>
      <w:r w:rsidRPr="00BA157C">
        <w:rPr>
          <w:u w:val="single"/>
        </w:rPr>
        <w:t>in the afterlives of slavery</w:t>
      </w:r>
      <w:r w:rsidRPr="00BE6CF5">
        <w:rPr>
          <w:sz w:val="14"/>
        </w:rPr>
        <w:t xml:space="preserve">; </w:t>
      </w:r>
      <w:r w:rsidRPr="00100A94">
        <w:rPr>
          <w:highlight w:val="green"/>
          <w:u w:val="single"/>
        </w:rPr>
        <w:t>it</w:t>
      </w:r>
      <w:r w:rsidRPr="00BA157C">
        <w:rPr>
          <w:u w:val="single"/>
        </w:rPr>
        <w:t xml:space="preserve"> is a way of </w:t>
      </w:r>
      <w:r w:rsidRPr="00783322">
        <w:rPr>
          <w:rStyle w:val="Emphasis"/>
        </w:rPr>
        <w:t>attending</w:t>
      </w:r>
      <w:r w:rsidRPr="00783322">
        <w:rPr>
          <w:u w:val="single"/>
        </w:rPr>
        <w:t xml:space="preserve"> to Black life that </w:t>
      </w:r>
      <w:r w:rsidRPr="00783322">
        <w:rPr>
          <w:rStyle w:val="Emphasis"/>
        </w:rPr>
        <w:t>proceeds otherwise</w:t>
      </w:r>
      <w:r w:rsidRPr="00783322">
        <w:rPr>
          <w:u w:val="single"/>
        </w:rPr>
        <w:t xml:space="preserve"> than </w:t>
      </w:r>
      <w:r w:rsidRPr="00783322">
        <w:rPr>
          <w:rStyle w:val="Emphasis"/>
        </w:rPr>
        <w:t>through</w:t>
      </w:r>
      <w:r w:rsidRPr="00783322">
        <w:rPr>
          <w:u w:val="single"/>
        </w:rPr>
        <w:t xml:space="preserve"> the </w:t>
      </w:r>
      <w:r w:rsidRPr="00783322">
        <w:rPr>
          <w:rStyle w:val="Emphasis"/>
        </w:rPr>
        <w:t>anti-Black prisms</w:t>
      </w:r>
      <w:r w:rsidRPr="00783322">
        <w:rPr>
          <w:sz w:val="14"/>
        </w:rPr>
        <w:t xml:space="preserve"> </w:t>
      </w:r>
      <w:r w:rsidRPr="00783322">
        <w:rPr>
          <w:u w:val="single"/>
        </w:rPr>
        <w:t>through which</w:t>
      </w:r>
      <w:r w:rsidRPr="00783322">
        <w:rPr>
          <w:sz w:val="14"/>
        </w:rPr>
        <w:t xml:space="preserve"> that </w:t>
      </w:r>
      <w:r w:rsidRPr="00783322">
        <w:rPr>
          <w:u w:val="single"/>
        </w:rPr>
        <w:t>life has</w:t>
      </w:r>
      <w:r w:rsidRPr="00783322">
        <w:rPr>
          <w:sz w:val="14"/>
        </w:rPr>
        <w:t xml:space="preserve"> historically </w:t>
      </w:r>
      <w:r w:rsidRPr="00783322">
        <w:rPr>
          <w:u w:val="single"/>
        </w:rPr>
        <w:t>been silenced and made to disappear</w:t>
      </w:r>
      <w:r w:rsidRPr="00783322">
        <w:rPr>
          <w:sz w:val="14"/>
        </w:rPr>
        <w:t>.</w:t>
      </w:r>
    </w:p>
    <w:p w14:paraId="75C8CBFE" w14:textId="77777777" w:rsidR="00634598" w:rsidRPr="00BE6CF5" w:rsidRDefault="00634598" w:rsidP="00634598">
      <w:pPr>
        <w:rPr>
          <w:sz w:val="14"/>
        </w:rPr>
      </w:pPr>
      <w:r w:rsidRPr="00783322">
        <w:rPr>
          <w:sz w:val="14"/>
        </w:rPr>
        <w:t xml:space="preserve">My wager is that </w:t>
      </w:r>
      <w:r w:rsidRPr="00783322">
        <w:rPr>
          <w:rStyle w:val="Emphasis"/>
        </w:rPr>
        <w:t>reading</w:t>
      </w:r>
      <w:r w:rsidRPr="00783322">
        <w:rPr>
          <w:sz w:val="14"/>
        </w:rPr>
        <w:t xml:space="preserve"> Fanon’s </w:t>
      </w:r>
      <w:r w:rsidRPr="00783322">
        <w:rPr>
          <w:u w:val="single"/>
        </w:rPr>
        <w:t xml:space="preserve">case </w:t>
      </w:r>
      <w:r w:rsidRPr="00783322">
        <w:rPr>
          <w:rStyle w:val="Emphasis"/>
        </w:rPr>
        <w:t xml:space="preserve">histories </w:t>
      </w:r>
      <w:r w:rsidRPr="00783322">
        <w:rPr>
          <w:sz w:val="14"/>
        </w:rPr>
        <w:t xml:space="preserve">with Sharpe – that is, </w:t>
      </w:r>
      <w:r w:rsidRPr="00783322">
        <w:rPr>
          <w:rStyle w:val="Emphasis"/>
        </w:rPr>
        <w:t>redactively</w:t>
      </w:r>
      <w:r w:rsidRPr="00783322">
        <w:rPr>
          <w:sz w:val="14"/>
        </w:rPr>
        <w:t xml:space="preserve"> – </w:t>
      </w:r>
      <w:r w:rsidRPr="00783322">
        <w:rPr>
          <w:u w:val="single"/>
        </w:rPr>
        <w:t>does not simply enable us</w:t>
      </w:r>
      <w:r w:rsidRPr="00783322">
        <w:rPr>
          <w:sz w:val="14"/>
        </w:rPr>
        <w:t xml:space="preserve"> </w:t>
      </w:r>
      <w:r w:rsidRPr="00783322">
        <w:rPr>
          <w:u w:val="single"/>
        </w:rPr>
        <w:t>to get a better view</w:t>
      </w:r>
      <w:r w:rsidRPr="00783322">
        <w:rPr>
          <w:sz w:val="14"/>
        </w:rPr>
        <w:t xml:space="preserve"> </w:t>
      </w:r>
      <w:r w:rsidRPr="00783322">
        <w:rPr>
          <w:u w:val="single"/>
        </w:rPr>
        <w:t>of</w:t>
      </w:r>
      <w:r w:rsidRPr="00783322">
        <w:rPr>
          <w:sz w:val="14"/>
        </w:rPr>
        <w:t xml:space="preserve"> the </w:t>
      </w:r>
      <w:r w:rsidRPr="00783322">
        <w:rPr>
          <w:u w:val="single"/>
        </w:rPr>
        <w:t>textual politics</w:t>
      </w:r>
      <w:r w:rsidRPr="00783322">
        <w:rPr>
          <w:sz w:val="14"/>
        </w:rPr>
        <w:t xml:space="preserve"> of Wretched. </w:t>
      </w:r>
      <w:r w:rsidRPr="00783322">
        <w:rPr>
          <w:u w:val="single"/>
        </w:rPr>
        <w:t>Although Sharpe’s concept permits us to get a clear sense of why</w:t>
      </w:r>
      <w:r w:rsidRPr="00783322">
        <w:rPr>
          <w:sz w:val="14"/>
        </w:rPr>
        <w:t xml:space="preserve"> </w:t>
      </w:r>
      <w:r w:rsidRPr="00783322">
        <w:rPr>
          <w:u w:val="single"/>
        </w:rPr>
        <w:t>Fanon might have ‘avoided any semiological, nosological, or therapeutic discussion’</w:t>
      </w:r>
      <w:r w:rsidRPr="00783322">
        <w:rPr>
          <w:sz w:val="14"/>
        </w:rPr>
        <w:t xml:space="preserve"> (WE 183/241) in introducing his psychiatric notes, at stake in my reading is more than simply the matter of ascertaining how this </w:t>
      </w:r>
      <w:r w:rsidRPr="00783322">
        <w:rPr>
          <w:rStyle w:val="Emphasis"/>
        </w:rPr>
        <w:t>textual decision</w:t>
      </w:r>
      <w:r w:rsidRPr="00783322">
        <w:rPr>
          <w:sz w:val="14"/>
        </w:rPr>
        <w:t xml:space="preserve"> </w:t>
      </w:r>
      <w:r w:rsidRPr="00783322">
        <w:rPr>
          <w:u w:val="single"/>
        </w:rPr>
        <w:t>contributes</w:t>
      </w:r>
      <w:r w:rsidRPr="00783322">
        <w:rPr>
          <w:sz w:val="14"/>
        </w:rPr>
        <w:t xml:space="preserve"> </w:t>
      </w:r>
      <w:r w:rsidRPr="00783322">
        <w:rPr>
          <w:u w:val="single"/>
        </w:rPr>
        <w:t>to</w:t>
      </w:r>
      <w:r w:rsidRPr="00783322">
        <w:rPr>
          <w:sz w:val="14"/>
        </w:rPr>
        <w:t xml:space="preserve"> what</w:t>
      </w:r>
      <w:r w:rsidRPr="00BE6CF5">
        <w:rPr>
          <w:sz w:val="14"/>
        </w:rPr>
        <w:t xml:space="preserve"> might be called </w:t>
      </w:r>
      <w:r w:rsidRPr="00BA157C">
        <w:rPr>
          <w:u w:val="single"/>
        </w:rPr>
        <w:t>the ‘</w:t>
      </w:r>
      <w:r w:rsidRPr="007D687B">
        <w:rPr>
          <w:rStyle w:val="Emphasis"/>
          <w:highlight w:val="green"/>
        </w:rPr>
        <w:t>permanent struggle</w:t>
      </w:r>
      <w:r w:rsidRPr="007D687B">
        <w:rPr>
          <w:highlight w:val="green"/>
          <w:u w:val="single"/>
        </w:rPr>
        <w:t xml:space="preserve"> to </w:t>
      </w:r>
      <w:r w:rsidRPr="007D687B">
        <w:rPr>
          <w:rStyle w:val="Emphasis"/>
          <w:highlight w:val="green"/>
        </w:rPr>
        <w:t>counter</w:t>
      </w:r>
      <w:r w:rsidRPr="00BE6CF5">
        <w:rPr>
          <w:sz w:val="14"/>
        </w:rPr>
        <w:t xml:space="preserve"> </w:t>
      </w:r>
      <w:r w:rsidRPr="00BA157C">
        <w:rPr>
          <w:u w:val="single"/>
        </w:rPr>
        <w:t xml:space="preserve">the </w:t>
      </w:r>
      <w:r w:rsidRPr="007D687B">
        <w:rPr>
          <w:rStyle w:val="Emphasis"/>
          <w:highlight w:val="green"/>
        </w:rPr>
        <w:t>atmospheric death</w:t>
      </w:r>
      <w:r w:rsidRPr="007D687B">
        <w:rPr>
          <w:u w:val="single"/>
        </w:rPr>
        <w:t>’</w:t>
      </w:r>
      <w:r w:rsidRPr="00BE6CF5">
        <w:rPr>
          <w:sz w:val="14"/>
        </w:rPr>
        <w:t xml:space="preserve"> </w:t>
      </w:r>
      <w:r w:rsidRPr="00BA157C">
        <w:rPr>
          <w:u w:val="single"/>
        </w:rPr>
        <w:t>of colonialism</w:t>
      </w:r>
      <w:r w:rsidRPr="00BE6CF5">
        <w:rPr>
          <w:sz w:val="14"/>
        </w:rPr>
        <w:t xml:space="preserve">.5 More crucially, Sharpe’s concept of </w:t>
      </w:r>
      <w:r w:rsidRPr="00BA157C">
        <w:rPr>
          <w:u w:val="single"/>
        </w:rPr>
        <w:t>Black redaction</w:t>
      </w:r>
      <w:r w:rsidRPr="00BE6CF5">
        <w:rPr>
          <w:sz w:val="14"/>
        </w:rPr>
        <w:t xml:space="preserve"> </w:t>
      </w:r>
      <w:r w:rsidRPr="00BA157C">
        <w:rPr>
          <w:u w:val="single"/>
        </w:rPr>
        <w:t>raises</w:t>
      </w:r>
      <w:r w:rsidRPr="00BE6CF5">
        <w:rPr>
          <w:sz w:val="14"/>
        </w:rPr>
        <w:t xml:space="preserve"> the question of </w:t>
      </w:r>
      <w:r w:rsidRPr="00BA157C">
        <w:rPr>
          <w:u w:val="single"/>
        </w:rPr>
        <w:t>how blackness</w:t>
      </w:r>
      <w:r w:rsidRPr="00BE6CF5">
        <w:rPr>
          <w:sz w:val="14"/>
        </w:rPr>
        <w:t xml:space="preserve"> </w:t>
      </w:r>
      <w:r w:rsidRPr="00BA157C">
        <w:rPr>
          <w:u w:val="single"/>
        </w:rPr>
        <w:t>is to be refigured</w:t>
      </w:r>
      <w:r w:rsidRPr="00BE6CF5">
        <w:rPr>
          <w:sz w:val="14"/>
        </w:rPr>
        <w:t xml:space="preserve"> </w:t>
      </w:r>
      <w:r w:rsidRPr="00BA157C">
        <w:rPr>
          <w:u w:val="single"/>
        </w:rPr>
        <w:t>in response to a generalized anti-Black atmosphere</w:t>
      </w:r>
      <w:r w:rsidRPr="00BE6CF5">
        <w:rPr>
          <w:sz w:val="14"/>
        </w:rPr>
        <w:t xml:space="preserve"> </w:t>
      </w:r>
      <w:r w:rsidRPr="00BA157C">
        <w:rPr>
          <w:u w:val="single"/>
        </w:rPr>
        <w:t>that</w:t>
      </w:r>
      <w:r w:rsidRPr="00BE6CF5">
        <w:rPr>
          <w:sz w:val="14"/>
        </w:rPr>
        <w:t xml:space="preserve"> has </w:t>
      </w:r>
      <w:r w:rsidRPr="00BA157C">
        <w:rPr>
          <w:u w:val="single"/>
        </w:rPr>
        <w:t xml:space="preserve">historically functioned by </w:t>
      </w:r>
      <w:r w:rsidRPr="00BE6CF5">
        <w:rPr>
          <w:sz w:val="14"/>
        </w:rPr>
        <w:t>‘</w:t>
      </w:r>
      <w:r w:rsidRPr="00BA157C">
        <w:rPr>
          <w:u w:val="single"/>
        </w:rPr>
        <w:t>marking blackness as pathology</w:t>
      </w:r>
      <w:r w:rsidRPr="00BE6CF5">
        <w:rPr>
          <w:sz w:val="14"/>
        </w:rPr>
        <w:t>’ (ITW 44). To read the case histories in Wretched as examples of Black redaction is thus also to raise anew the relation that Fanon’s work posits between blackness, anti-blackness, and pathology.</w:t>
      </w:r>
    </w:p>
    <w:p w14:paraId="3346C5BD" w14:textId="77777777" w:rsidR="00634598" w:rsidRPr="00BE6CF5" w:rsidRDefault="00634598" w:rsidP="00634598">
      <w:pPr>
        <w:rPr>
          <w:sz w:val="14"/>
        </w:rPr>
      </w:pPr>
      <w:r w:rsidRPr="007D687B">
        <w:rPr>
          <w:rStyle w:val="Emphasis"/>
          <w:highlight w:val="green"/>
        </w:rPr>
        <w:t>This relation</w:t>
      </w:r>
      <w:r w:rsidRPr="00BE6CF5">
        <w:rPr>
          <w:sz w:val="14"/>
        </w:rPr>
        <w:t xml:space="preserve">, as it figures in Fanon’s work, </w:t>
      </w:r>
      <w:r w:rsidRPr="007D687B">
        <w:rPr>
          <w:highlight w:val="green"/>
          <w:u w:val="single"/>
        </w:rPr>
        <w:t>has been</w:t>
      </w:r>
      <w:r w:rsidRPr="007D687B">
        <w:rPr>
          <w:sz w:val="14"/>
          <w:highlight w:val="green"/>
        </w:rPr>
        <w:t xml:space="preserve"> </w:t>
      </w:r>
      <w:r w:rsidRPr="007D687B">
        <w:rPr>
          <w:highlight w:val="green"/>
          <w:u w:val="single"/>
        </w:rPr>
        <w:t>a</w:t>
      </w:r>
      <w:r w:rsidRPr="007D687B">
        <w:rPr>
          <w:sz w:val="14"/>
          <w:highlight w:val="green"/>
        </w:rPr>
        <w:t xml:space="preserve"> </w:t>
      </w:r>
      <w:r w:rsidRPr="007D687B">
        <w:rPr>
          <w:rStyle w:val="Emphasis"/>
          <w:highlight w:val="green"/>
        </w:rPr>
        <w:t>focal point</w:t>
      </w:r>
      <w:r w:rsidRPr="007D687B">
        <w:rPr>
          <w:sz w:val="14"/>
          <w:highlight w:val="green"/>
        </w:rPr>
        <w:t xml:space="preserve"> </w:t>
      </w:r>
      <w:r w:rsidRPr="007D687B">
        <w:rPr>
          <w:highlight w:val="green"/>
          <w:u w:val="single"/>
        </w:rPr>
        <w:t>in the debate</w:t>
      </w:r>
      <w:r w:rsidRPr="00BA157C">
        <w:rPr>
          <w:u w:val="single"/>
        </w:rPr>
        <w:t xml:space="preserve"> </w:t>
      </w:r>
      <w:r w:rsidRPr="007D687B">
        <w:rPr>
          <w:highlight w:val="green"/>
          <w:u w:val="single"/>
        </w:rPr>
        <w:t>on</w:t>
      </w:r>
      <w:r w:rsidRPr="00BA157C">
        <w:rPr>
          <w:u w:val="single"/>
        </w:rPr>
        <w:t xml:space="preserve"> whether blackness is to be read optimistically</w:t>
      </w:r>
      <w:r w:rsidRPr="00BE6CF5">
        <w:rPr>
          <w:sz w:val="14"/>
        </w:rPr>
        <w:t xml:space="preserve"> (</w:t>
      </w:r>
      <w:r w:rsidRPr="007D687B">
        <w:rPr>
          <w:rStyle w:val="Emphasis"/>
          <w:highlight w:val="green"/>
        </w:rPr>
        <w:t>Black optimism</w:t>
      </w:r>
      <w:r w:rsidRPr="00BE6CF5">
        <w:rPr>
          <w:sz w:val="14"/>
        </w:rPr>
        <w:t xml:space="preserve">) </w:t>
      </w:r>
      <w:r w:rsidRPr="007D687B">
        <w:rPr>
          <w:highlight w:val="green"/>
          <w:u w:val="single"/>
        </w:rPr>
        <w:t>or</w:t>
      </w:r>
      <w:r w:rsidRPr="00BA157C">
        <w:rPr>
          <w:u w:val="single"/>
        </w:rPr>
        <w:t xml:space="preserve"> pessimistically</w:t>
      </w:r>
      <w:r w:rsidRPr="00BE6CF5">
        <w:rPr>
          <w:sz w:val="14"/>
        </w:rPr>
        <w:t xml:space="preserve"> (</w:t>
      </w:r>
      <w:r w:rsidRPr="007D687B">
        <w:rPr>
          <w:rStyle w:val="Emphasis"/>
          <w:highlight w:val="green"/>
        </w:rPr>
        <w:t>Afropessimism</w:t>
      </w:r>
      <w:r w:rsidRPr="00BE6CF5">
        <w:rPr>
          <w:sz w:val="14"/>
        </w:rPr>
        <w:t xml:space="preserve">). Indeed, </w:t>
      </w:r>
      <w:r w:rsidRPr="00BA157C">
        <w:rPr>
          <w:u w:val="single"/>
        </w:rPr>
        <w:t>it is</w:t>
      </w:r>
      <w:r w:rsidRPr="00BE6CF5">
        <w:rPr>
          <w:sz w:val="14"/>
        </w:rPr>
        <w:t xml:space="preserve"> partly and </w:t>
      </w:r>
      <w:r w:rsidRPr="00BA157C">
        <w:rPr>
          <w:u w:val="single"/>
        </w:rPr>
        <w:t>precisely</w:t>
      </w:r>
      <w:r w:rsidRPr="00BE6CF5">
        <w:rPr>
          <w:sz w:val="14"/>
        </w:rPr>
        <w:t xml:space="preserve"> </w:t>
      </w:r>
      <w:r w:rsidRPr="00BA157C">
        <w:rPr>
          <w:u w:val="single"/>
        </w:rPr>
        <w:t>around</w:t>
      </w:r>
      <w:r w:rsidRPr="00BE6CF5">
        <w:rPr>
          <w:sz w:val="14"/>
        </w:rPr>
        <w:t xml:space="preserve"> the ‘</w:t>
      </w:r>
      <w:r w:rsidRPr="00BA157C">
        <w:rPr>
          <w:u w:val="single"/>
        </w:rPr>
        <w:t>value</w:t>
      </w:r>
      <w:r w:rsidRPr="00BE6CF5">
        <w:rPr>
          <w:sz w:val="14"/>
        </w:rPr>
        <w:t xml:space="preserve">’ that Fanon presumably </w:t>
      </w:r>
      <w:r w:rsidRPr="00BA157C">
        <w:rPr>
          <w:u w:val="single"/>
        </w:rPr>
        <w:t>attributes to pathology that both</w:t>
      </w:r>
      <w:r w:rsidRPr="00BE6CF5">
        <w:rPr>
          <w:sz w:val="14"/>
        </w:rPr>
        <w:t xml:space="preserve"> Fred </w:t>
      </w:r>
      <w:r w:rsidRPr="00BA157C">
        <w:rPr>
          <w:u w:val="single"/>
        </w:rPr>
        <w:t>Moten and</w:t>
      </w:r>
      <w:r w:rsidRPr="00BE6CF5">
        <w:rPr>
          <w:sz w:val="14"/>
        </w:rPr>
        <w:t xml:space="preserve"> Jared </w:t>
      </w:r>
      <w:r w:rsidRPr="00BA157C">
        <w:rPr>
          <w:u w:val="single"/>
        </w:rPr>
        <w:t>Sexton</w:t>
      </w:r>
      <w:r w:rsidRPr="00BE6CF5">
        <w:rPr>
          <w:sz w:val="14"/>
        </w:rPr>
        <w:t xml:space="preserve"> – to cite only two influential  readings – </w:t>
      </w:r>
      <w:r w:rsidRPr="00BA157C">
        <w:rPr>
          <w:u w:val="single"/>
        </w:rPr>
        <w:t>come to formulate</w:t>
      </w:r>
      <w:r w:rsidRPr="00BE6CF5">
        <w:rPr>
          <w:sz w:val="14"/>
        </w:rPr>
        <w:t xml:space="preserve"> their </w:t>
      </w:r>
      <w:r w:rsidRPr="00BA157C">
        <w:rPr>
          <w:u w:val="single"/>
        </w:rPr>
        <w:t>respective views</w:t>
      </w:r>
      <w:r w:rsidRPr="00BE6CF5">
        <w:rPr>
          <w:sz w:val="14"/>
        </w:rPr>
        <w:t xml:space="preserve"> on the matter.6 Now, the fact that Fanon’s clinically inflected work should have assumed such exemplarity in this debate is not surprising. For if, </w:t>
      </w:r>
      <w:r w:rsidRPr="00BA157C">
        <w:rPr>
          <w:u w:val="single"/>
        </w:rPr>
        <w:t>at times</w:t>
      </w:r>
      <w:r w:rsidRPr="00BE6CF5">
        <w:rPr>
          <w:sz w:val="14"/>
        </w:rPr>
        <w:t xml:space="preserve">, </w:t>
      </w:r>
      <w:r w:rsidRPr="00BA157C">
        <w:rPr>
          <w:u w:val="single"/>
        </w:rPr>
        <w:t>Fanon</w:t>
      </w:r>
      <w:r w:rsidRPr="00BE6CF5">
        <w:rPr>
          <w:sz w:val="14"/>
        </w:rPr>
        <w:t xml:space="preserve"> appears to </w:t>
      </w:r>
      <w:r w:rsidRPr="00BA157C">
        <w:rPr>
          <w:u w:val="single"/>
        </w:rPr>
        <w:t>affirm blackness as an affirmation of pathological being</w:t>
      </w:r>
      <w:r w:rsidRPr="00BE6CF5">
        <w:rPr>
          <w:sz w:val="14"/>
        </w:rPr>
        <w:t xml:space="preserve">, </w:t>
      </w:r>
      <w:r w:rsidRPr="00BA157C">
        <w:rPr>
          <w:u w:val="single"/>
        </w:rPr>
        <w:t>at others</w:t>
      </w:r>
      <w:r w:rsidRPr="00BE6CF5">
        <w:rPr>
          <w:sz w:val="14"/>
        </w:rPr>
        <w:t xml:space="preserve">, </w:t>
      </w:r>
      <w:r w:rsidRPr="00BA157C">
        <w:rPr>
          <w:u w:val="single"/>
        </w:rPr>
        <w:t>he</w:t>
      </w:r>
      <w:r w:rsidRPr="00BE6CF5">
        <w:rPr>
          <w:sz w:val="14"/>
        </w:rPr>
        <w:t xml:space="preserve"> seemingly </w:t>
      </w:r>
      <w:r w:rsidRPr="00BA157C">
        <w:rPr>
          <w:u w:val="single"/>
        </w:rPr>
        <w:t>counterpoises this with</w:t>
      </w:r>
      <w:r w:rsidRPr="00BE6CF5">
        <w:rPr>
          <w:sz w:val="14"/>
        </w:rPr>
        <w:t xml:space="preserve"> an insistence on the ‘attitude of flight’ and ‘</w:t>
      </w:r>
      <w:r w:rsidRPr="00BA157C">
        <w:rPr>
          <w:u w:val="single"/>
        </w:rPr>
        <w:t>refusal</w:t>
      </w:r>
      <w:r w:rsidRPr="00BE6CF5">
        <w:rPr>
          <w:sz w:val="14"/>
        </w:rPr>
        <w:t xml:space="preserve">’ </w:t>
      </w:r>
      <w:r w:rsidRPr="00BA157C">
        <w:rPr>
          <w:u w:val="single"/>
        </w:rPr>
        <w:t>that racialized bodies</w:t>
      </w:r>
      <w:r w:rsidRPr="00BE6CF5">
        <w:rPr>
          <w:sz w:val="14"/>
        </w:rPr>
        <w:t xml:space="preserve"> can </w:t>
      </w:r>
      <w:r w:rsidRPr="00BA157C">
        <w:rPr>
          <w:u w:val="single"/>
        </w:rPr>
        <w:t>bring to bear</w:t>
      </w:r>
      <w:r w:rsidRPr="00BE6CF5">
        <w:rPr>
          <w:sz w:val="14"/>
        </w:rPr>
        <w:t xml:space="preserve"> </w:t>
      </w:r>
      <w:r w:rsidRPr="00BA157C">
        <w:rPr>
          <w:u w:val="single"/>
        </w:rPr>
        <w:t>against</w:t>
      </w:r>
      <w:r w:rsidRPr="00BE6CF5">
        <w:rPr>
          <w:sz w:val="14"/>
        </w:rPr>
        <w:t xml:space="preserve"> the </w:t>
      </w:r>
      <w:r w:rsidRPr="00BA157C">
        <w:rPr>
          <w:u w:val="single"/>
        </w:rPr>
        <w:t>social</w:t>
      </w:r>
      <w:r w:rsidRPr="00BE6CF5">
        <w:rPr>
          <w:sz w:val="14"/>
        </w:rPr>
        <w:t xml:space="preserve"> mechanism of </w:t>
      </w:r>
      <w:r w:rsidRPr="00BA157C">
        <w:rPr>
          <w:u w:val="single"/>
        </w:rPr>
        <w:t>pathology</w:t>
      </w:r>
      <w:r w:rsidRPr="00BE6CF5">
        <w:rPr>
          <w:sz w:val="14"/>
        </w:rPr>
        <w:t xml:space="preserve"> itself.7</w:t>
      </w:r>
    </w:p>
    <w:p w14:paraId="3D1CA96B" w14:textId="77777777" w:rsidR="00634598" w:rsidRPr="00634598" w:rsidRDefault="00634598" w:rsidP="00634598">
      <w:pPr>
        <w:rPr>
          <w:sz w:val="14"/>
        </w:rPr>
      </w:pPr>
      <w:r w:rsidRPr="00BE6CF5">
        <w:rPr>
          <w:sz w:val="14"/>
        </w:rPr>
        <w:t xml:space="preserve">One of this article’s central claims is that while Wretched’s case histories tell us much about the ‘value’ that Fanon’s thought presumably attributes to pathology, they by no means confirm either the Afro-pessimist or Black optimist positions on blackness and pathology. At play in Fanon’s case histories is neither an affirmation nor a negation of pathology, but the matter of its refusal and transvaluation. 8 My suggestion, however, is that </w:t>
      </w:r>
      <w:r w:rsidRPr="007D687B">
        <w:rPr>
          <w:highlight w:val="green"/>
          <w:u w:val="single"/>
        </w:rPr>
        <w:t xml:space="preserve">the </w:t>
      </w:r>
      <w:r w:rsidRPr="007D687B">
        <w:rPr>
          <w:rStyle w:val="Emphasis"/>
          <w:highlight w:val="green"/>
        </w:rPr>
        <w:t>transvaluative</w:t>
      </w:r>
      <w:r w:rsidRPr="007D687B">
        <w:rPr>
          <w:highlight w:val="green"/>
          <w:u w:val="single"/>
        </w:rPr>
        <w:t xml:space="preserve"> meaning of</w:t>
      </w:r>
      <w:r w:rsidRPr="00BE6CF5">
        <w:rPr>
          <w:sz w:val="14"/>
        </w:rPr>
        <w:t xml:space="preserve"> this </w:t>
      </w:r>
      <w:r w:rsidRPr="00783322">
        <w:rPr>
          <w:rStyle w:val="Emphasis"/>
        </w:rPr>
        <w:t>refusal</w:t>
      </w:r>
      <w:r w:rsidRPr="00783322">
        <w:rPr>
          <w:sz w:val="14"/>
        </w:rPr>
        <w:t xml:space="preserve"> </w:t>
      </w:r>
      <w:r w:rsidRPr="00783322">
        <w:rPr>
          <w:u w:val="single"/>
        </w:rPr>
        <w:t>can be glimpsed</w:t>
      </w:r>
      <w:r w:rsidRPr="00783322">
        <w:rPr>
          <w:sz w:val="14"/>
        </w:rPr>
        <w:t xml:space="preserve"> </w:t>
      </w:r>
      <w:r w:rsidRPr="00783322">
        <w:rPr>
          <w:rStyle w:val="Emphasis"/>
        </w:rPr>
        <w:t xml:space="preserve">only when </w:t>
      </w:r>
      <w:r w:rsidRPr="00783322">
        <w:rPr>
          <w:sz w:val="14"/>
        </w:rPr>
        <w:t xml:space="preserve">Fanon’s case </w:t>
      </w:r>
      <w:r w:rsidRPr="00783322">
        <w:rPr>
          <w:rStyle w:val="Emphasis"/>
        </w:rPr>
        <w:t>histories</w:t>
      </w:r>
      <w:r w:rsidRPr="00783322">
        <w:rPr>
          <w:sz w:val="14"/>
        </w:rPr>
        <w:t xml:space="preserve"> </w:t>
      </w:r>
      <w:r w:rsidRPr="00783322">
        <w:rPr>
          <w:u w:val="single"/>
        </w:rPr>
        <w:t xml:space="preserve">are read in their </w:t>
      </w:r>
      <w:r w:rsidRPr="00783322">
        <w:rPr>
          <w:rStyle w:val="Emphasis"/>
        </w:rPr>
        <w:t>Black redactive</w:t>
      </w:r>
      <w:r w:rsidRPr="00783322">
        <w:rPr>
          <w:u w:val="single"/>
        </w:rPr>
        <w:t xml:space="preserve"> form</w:t>
      </w:r>
      <w:r w:rsidRPr="00783322">
        <w:rPr>
          <w:sz w:val="14"/>
        </w:rPr>
        <w:t xml:space="preserve">, that is, </w:t>
      </w:r>
      <w:r w:rsidRPr="00783322">
        <w:rPr>
          <w:u w:val="single"/>
        </w:rPr>
        <w:t xml:space="preserve">only when they are read in terms of </w:t>
      </w:r>
      <w:r w:rsidRPr="00783322">
        <w:rPr>
          <w:sz w:val="14"/>
        </w:rPr>
        <w:t xml:space="preserve">the work that Fanon’s </w:t>
      </w:r>
      <w:r w:rsidRPr="00783322">
        <w:rPr>
          <w:u w:val="single"/>
        </w:rPr>
        <w:t>redactive presentation</w:t>
      </w:r>
      <w:r w:rsidRPr="00783322">
        <w:rPr>
          <w:sz w:val="14"/>
        </w:rPr>
        <w:t xml:space="preserve"> of mental disorders in Wretched performs to imagine pathology otherwise. Said differently, </w:t>
      </w:r>
      <w:r w:rsidRPr="00783322">
        <w:rPr>
          <w:u w:val="single"/>
        </w:rPr>
        <w:t>there is</w:t>
      </w:r>
      <w:r w:rsidRPr="00783322">
        <w:rPr>
          <w:sz w:val="14"/>
        </w:rPr>
        <w:t xml:space="preserve"> </w:t>
      </w:r>
      <w:r w:rsidRPr="00783322">
        <w:rPr>
          <w:u w:val="single"/>
        </w:rPr>
        <w:t xml:space="preserve">an </w:t>
      </w:r>
      <w:r w:rsidRPr="00783322">
        <w:rPr>
          <w:rStyle w:val="Emphasis"/>
        </w:rPr>
        <w:t>imaginary multivalence</w:t>
      </w:r>
      <w:r w:rsidRPr="00783322">
        <w:rPr>
          <w:sz w:val="14"/>
        </w:rPr>
        <w:t xml:space="preserve"> </w:t>
      </w:r>
      <w:r w:rsidRPr="00783322">
        <w:rPr>
          <w:u w:val="single"/>
        </w:rPr>
        <w:t>that offers itself</w:t>
      </w:r>
      <w:r w:rsidRPr="00783322">
        <w:rPr>
          <w:sz w:val="14"/>
        </w:rPr>
        <w:t xml:space="preserve"> in Fanon’s case </w:t>
      </w:r>
      <w:r w:rsidRPr="00783322">
        <w:rPr>
          <w:u w:val="single"/>
        </w:rPr>
        <w:t>histories through</w:t>
      </w:r>
      <w:r w:rsidRPr="00783322">
        <w:rPr>
          <w:sz w:val="14"/>
        </w:rPr>
        <w:t xml:space="preserve"> their </w:t>
      </w:r>
      <w:r w:rsidRPr="00783322">
        <w:rPr>
          <w:rStyle w:val="Emphasis"/>
        </w:rPr>
        <w:t>redactive form</w:t>
      </w:r>
      <w:r w:rsidRPr="00783322">
        <w:rPr>
          <w:sz w:val="14"/>
        </w:rPr>
        <w:t>.</w:t>
      </w:r>
      <w:r w:rsidRPr="00BE6CF5">
        <w:rPr>
          <w:sz w:val="14"/>
        </w:rPr>
        <w:t xml:space="preserve"> Moreover, despite not being fully detected by either the Afro-pessimist or Black optimist readings of Fanon, </w:t>
      </w:r>
      <w:r w:rsidRPr="007D687B">
        <w:rPr>
          <w:highlight w:val="green"/>
          <w:u w:val="single"/>
        </w:rPr>
        <w:t>this</w:t>
      </w:r>
      <w:r w:rsidRPr="00BE6CF5">
        <w:rPr>
          <w:u w:val="single"/>
        </w:rPr>
        <w:t xml:space="preserve"> </w:t>
      </w:r>
      <w:r w:rsidRPr="00BE6CF5">
        <w:rPr>
          <w:rStyle w:val="Emphasis"/>
        </w:rPr>
        <w:t xml:space="preserve">imaginary </w:t>
      </w:r>
      <w:r w:rsidRPr="007D687B">
        <w:rPr>
          <w:rStyle w:val="Emphasis"/>
          <w:highlight w:val="green"/>
        </w:rPr>
        <w:t>multivalence</w:t>
      </w:r>
      <w:r w:rsidRPr="007D687B">
        <w:rPr>
          <w:sz w:val="14"/>
          <w:highlight w:val="green"/>
        </w:rPr>
        <w:t xml:space="preserve"> </w:t>
      </w:r>
      <w:r w:rsidRPr="007D687B">
        <w:rPr>
          <w:highlight w:val="green"/>
          <w:u w:val="single"/>
        </w:rPr>
        <w:t>can</w:t>
      </w:r>
      <w:r w:rsidRPr="00BE6CF5">
        <w:rPr>
          <w:sz w:val="14"/>
        </w:rPr>
        <w:t xml:space="preserve"> nonetheless </w:t>
      </w:r>
      <w:r w:rsidRPr="007D687B">
        <w:rPr>
          <w:highlight w:val="green"/>
          <w:u w:val="single"/>
        </w:rPr>
        <w:t>explain why</w:t>
      </w:r>
      <w:r w:rsidRPr="00BE6CF5">
        <w:rPr>
          <w:sz w:val="14"/>
        </w:rPr>
        <w:t xml:space="preserve"> his psychiatric </w:t>
      </w:r>
      <w:r w:rsidRPr="007D687B">
        <w:rPr>
          <w:highlight w:val="green"/>
          <w:u w:val="single"/>
        </w:rPr>
        <w:t>writings</w:t>
      </w:r>
      <w:r w:rsidRPr="00BE6CF5">
        <w:rPr>
          <w:sz w:val="14"/>
        </w:rPr>
        <w:t xml:space="preserve"> should </w:t>
      </w:r>
      <w:r w:rsidRPr="007D687B">
        <w:rPr>
          <w:highlight w:val="green"/>
          <w:u w:val="single"/>
        </w:rPr>
        <w:t>hold</w:t>
      </w:r>
      <w:r w:rsidRPr="00BE6CF5">
        <w:rPr>
          <w:sz w:val="14"/>
        </w:rPr>
        <w:t xml:space="preserve"> such </w:t>
      </w:r>
      <w:r w:rsidRPr="007D687B">
        <w:rPr>
          <w:highlight w:val="green"/>
          <w:u w:val="single"/>
        </w:rPr>
        <w:t>illustrative power</w:t>
      </w:r>
      <w:r w:rsidRPr="00BE6CF5">
        <w:rPr>
          <w:u w:val="single"/>
        </w:rPr>
        <w:t xml:space="preserve"> for both sides</w:t>
      </w:r>
      <w:r w:rsidRPr="00BE6CF5">
        <w:rPr>
          <w:sz w:val="14"/>
        </w:rPr>
        <w:t xml:space="preserve"> of this debate.</w:t>
      </w:r>
    </w:p>
    <w:p w14:paraId="0F9C4BD6" w14:textId="77777777" w:rsidR="008F1CC1" w:rsidRDefault="008F1CC1" w:rsidP="008F1CC1">
      <w:pPr>
        <w:pStyle w:val="Heading3"/>
      </w:pPr>
      <w:r>
        <w:t xml:space="preserve">1NC---Case </w:t>
      </w:r>
    </w:p>
    <w:p w14:paraId="7A15FBAC" w14:textId="77777777" w:rsidR="008F1CC1" w:rsidRDefault="008F1CC1" w:rsidP="008F1CC1">
      <w:pPr>
        <w:pStyle w:val="Heading4"/>
      </w:pPr>
      <w:r>
        <w:t>1---Vote Negative on presumption – 3 warrants</w:t>
      </w:r>
    </w:p>
    <w:p w14:paraId="3864F8C2" w14:textId="77777777" w:rsidR="008F1CC1" w:rsidRDefault="008F1CC1" w:rsidP="008F1CC1">
      <w:pPr>
        <w:pStyle w:val="Heading4"/>
      </w:pPr>
      <w:r>
        <w:t>a---their literature has already been up taken and read</w:t>
      </w:r>
    </w:p>
    <w:p w14:paraId="14A80D4F" w14:textId="77777777" w:rsidR="008F1CC1" w:rsidRDefault="008F1CC1" w:rsidP="008F1CC1">
      <w:pPr>
        <w:pStyle w:val="Heading4"/>
      </w:pPr>
      <w:r>
        <w:t>b---ballots solely exist within tabroom and cannot affectuate large-scale change</w:t>
      </w:r>
    </w:p>
    <w:p w14:paraId="0E135995" w14:textId="77777777" w:rsidR="008F1CC1" w:rsidRDefault="008F1CC1" w:rsidP="008F1CC1">
      <w:pPr>
        <w:pStyle w:val="Heading4"/>
      </w:pPr>
      <w:r>
        <w:t>c---debate’s competitiveness overcodes any message the 1AC intends to get out –</w:t>
      </w:r>
    </w:p>
    <w:p w14:paraId="1760605B" w14:textId="77777777" w:rsidR="008F1CC1" w:rsidRPr="008F1CC1" w:rsidRDefault="008F1CC1" w:rsidP="008F1CC1"/>
    <w:p w14:paraId="675D3183" w14:textId="77777777" w:rsidR="008F1CC1" w:rsidRPr="007738CE" w:rsidRDefault="008F1CC1" w:rsidP="008F1CC1">
      <w:pPr>
        <w:pStyle w:val="Heading4"/>
      </w:pPr>
      <w:r>
        <w:t>2---</w:t>
      </w:r>
      <w:r w:rsidRPr="007738CE">
        <w:t>The 1ACs demand is an agential fantasy that only re-affirms the hegemonic order of</w:t>
      </w:r>
      <w:r>
        <w:t xml:space="preserve"> whiteness </w:t>
      </w:r>
      <w:r w:rsidRPr="007738CE">
        <w:t xml:space="preserve">that they so desperately seek to escape through a fantasy of </w:t>
      </w:r>
      <w:r>
        <w:t>fugitivty</w:t>
      </w:r>
      <w:r w:rsidRPr="007738CE">
        <w:t xml:space="preserve">. Even if the content of the aff is radical, we must begin by subjecting its rhetorical form to critique. </w:t>
      </w:r>
    </w:p>
    <w:p w14:paraId="7D41601A" w14:textId="77777777" w:rsidR="008F1CC1" w:rsidRPr="007738CE" w:rsidRDefault="008F1CC1" w:rsidP="008F1CC1">
      <w:r w:rsidRPr="007738CE">
        <w:rPr>
          <w:rStyle w:val="Style13ptBold"/>
        </w:rPr>
        <w:t>Lundberg’12</w:t>
      </w:r>
      <w:r w:rsidRPr="007738CE">
        <w:t xml:space="preserve"> | Director of Cultural Studies and Associate Professor of Rhetoric @ UNC, Chapel Hill</w:t>
      </w:r>
    </w:p>
    <w:p w14:paraId="5010CCC4" w14:textId="77777777" w:rsidR="008F1CC1" w:rsidRPr="007738CE" w:rsidRDefault="008F1CC1" w:rsidP="008F1CC1">
      <w:r w:rsidRPr="007738CE">
        <w:t xml:space="preserve">Lundberg, Christian. </w:t>
      </w:r>
      <w:r w:rsidRPr="007738CE">
        <w:rPr>
          <w:i/>
        </w:rPr>
        <w:t>Lacan in Public: Psychoanalysis and the Science of Rhetoric</w:t>
      </w:r>
      <w:r w:rsidRPr="007738CE">
        <w:t>, Page 175-177, Edited for ableist language|KZaidi</w:t>
      </w:r>
    </w:p>
    <w:p w14:paraId="2F8C56D7" w14:textId="77777777" w:rsidR="008F1CC1" w:rsidRPr="007738CE" w:rsidRDefault="008F1CC1" w:rsidP="008F1CC1">
      <w:pPr>
        <w:rPr>
          <w:sz w:val="14"/>
        </w:rPr>
      </w:pPr>
      <w:r w:rsidRPr="007738CE">
        <w:rPr>
          <w:sz w:val="14"/>
        </w:rPr>
        <w:t xml:space="preserve">The demands of student revolutionaries and antiglobalization protestors provide a set of opportunities for interrogating hysteria as a political practice. For the antiglobalization protestors cited earlier, </w:t>
      </w:r>
      <w:r w:rsidRPr="007738CE">
        <w:rPr>
          <w:rStyle w:val="StyleUnderline"/>
          <w:highlight w:val="green"/>
        </w:rPr>
        <w:t>demands to be</w:t>
      </w:r>
      <w:r w:rsidRPr="007738CE">
        <w:rPr>
          <w:rStyle w:val="StyleUnderline"/>
        </w:rPr>
        <w:t xml:space="preserve"> </w:t>
      </w:r>
      <w:r w:rsidRPr="007738CE">
        <w:rPr>
          <w:rStyle w:val="Emphasis"/>
        </w:rPr>
        <w:t xml:space="preserve">added to a list of </w:t>
      </w:r>
      <w:r w:rsidRPr="007738CE">
        <w:rPr>
          <w:rStyle w:val="Emphasis"/>
          <w:highlight w:val="green"/>
        </w:rPr>
        <w:t>dangerous</w:t>
      </w:r>
      <w:r w:rsidRPr="007738CE">
        <w:rPr>
          <w:rStyle w:val="StyleUnderline"/>
        </w:rPr>
        <w:t xml:space="preserve"> globophobes uncannily </w:t>
      </w:r>
      <w:r w:rsidRPr="007738CE">
        <w:rPr>
          <w:rStyle w:val="Emphasis"/>
          <w:highlight w:val="green"/>
        </w:rPr>
        <w:t>condense a dynamic</w:t>
      </w:r>
      <w:r w:rsidRPr="007738CE">
        <w:rPr>
          <w:rStyle w:val="StyleUnderline"/>
          <w:highlight w:val="green"/>
        </w:rPr>
        <w:t xml:space="preserve"> inherent to</w:t>
      </w:r>
      <w:r w:rsidRPr="007738CE">
        <w:rPr>
          <w:rStyle w:val="StyleUnderline"/>
        </w:rPr>
        <w:t xml:space="preserve"> all demands for </w:t>
      </w:r>
      <w:r w:rsidRPr="007738CE">
        <w:rPr>
          <w:rStyle w:val="StyleUnderline"/>
          <w:highlight w:val="green"/>
        </w:rPr>
        <w:t>recognition</w:t>
      </w:r>
      <w:r w:rsidRPr="007738CE">
        <w:rPr>
          <w:rStyle w:val="StyleUnderline"/>
        </w:rPr>
        <w:t>.</w:t>
      </w:r>
      <w:r w:rsidRPr="007738CE">
        <w:rPr>
          <w:sz w:val="14"/>
        </w:rPr>
        <w:t xml:space="preserve"> But the </w:t>
      </w:r>
      <w:r w:rsidRPr="007738CE">
        <w:rPr>
          <w:rStyle w:val="StyleUnderline"/>
          <w:highlight w:val="green"/>
        </w:rPr>
        <w:t xml:space="preserve">demands of the </w:t>
      </w:r>
      <w:r w:rsidRPr="007738CE">
        <w:rPr>
          <w:rStyle w:val="Emphasis"/>
          <w:highlight w:val="green"/>
        </w:rPr>
        <w:t>Mexico Solidarity Network</w:t>
      </w:r>
      <w:r w:rsidRPr="007738CE">
        <w:rPr>
          <w:rStyle w:val="StyleUnderline"/>
          <w:highlight w:val="green"/>
        </w:rPr>
        <w:t xml:space="preserve"> and</w:t>
      </w:r>
      <w:r w:rsidRPr="007738CE">
        <w:rPr>
          <w:rStyle w:val="StyleUnderline"/>
        </w:rPr>
        <w:t xml:space="preserve"> the </w:t>
      </w:r>
      <w:r w:rsidRPr="007738CE">
        <w:rPr>
          <w:rStyle w:val="Emphasis"/>
          <w:highlight w:val="green"/>
        </w:rPr>
        <w:t>Seattle Independent Media project</w:t>
      </w:r>
      <w:r w:rsidRPr="007738CE">
        <w:rPr>
          <w:rStyle w:val="StyleUnderline"/>
          <w:highlight w:val="green"/>
        </w:rPr>
        <w:t xml:space="preserve"> demand</w:t>
      </w:r>
      <w:r w:rsidRPr="007738CE">
        <w:rPr>
          <w:rStyle w:val="StyleUnderline"/>
        </w:rPr>
        <w:t xml:space="preserve"> more than recognition: they also demand </w:t>
      </w:r>
      <w:r w:rsidRPr="007738CE">
        <w:rPr>
          <w:rStyle w:val="StyleUnderline"/>
          <w:highlight w:val="green"/>
        </w:rPr>
        <w:t>danger as a</w:t>
      </w:r>
      <w:r w:rsidRPr="007738CE">
        <w:rPr>
          <w:rStyle w:val="StyleUnderline"/>
        </w:rPr>
        <w:t xml:space="preserve"> specific </w:t>
      </w:r>
      <w:r w:rsidRPr="007738CE">
        <w:rPr>
          <w:rStyle w:val="StyleUnderline"/>
          <w:highlight w:val="green"/>
        </w:rPr>
        <w:t>mode of representation.</w:t>
      </w:r>
      <w:r w:rsidRPr="007738CE">
        <w:rPr>
          <w:rStyle w:val="StyleUnderline"/>
        </w:rPr>
        <w:t xml:space="preserve"> “Danger” functions as a </w:t>
      </w:r>
      <w:r w:rsidRPr="007738CE">
        <w:rPr>
          <w:rStyle w:val="Emphasis"/>
        </w:rPr>
        <w:t>sign of something more than inclusion</w:t>
      </w:r>
      <w:r w:rsidRPr="007738CE">
        <w:rPr>
          <w:rStyle w:val="StyleUnderline"/>
        </w:rPr>
        <w:t xml:space="preserve">, a way of </w:t>
      </w:r>
      <w:r w:rsidRPr="00AF6541">
        <w:rPr>
          <w:rStyle w:val="StyleUnderline"/>
        </w:rPr>
        <w:t>reaffirming</w:t>
      </w:r>
      <w:r w:rsidRPr="007738CE">
        <w:rPr>
          <w:rStyle w:val="StyleUnderline"/>
        </w:rPr>
        <w:t xml:space="preserve"> the protestors’ </w:t>
      </w:r>
      <w:r w:rsidRPr="00AF6541">
        <w:rPr>
          <w:rStyle w:val="Emphasis"/>
        </w:rPr>
        <w:t xml:space="preserve">imaginary </w:t>
      </w:r>
      <w:r w:rsidRPr="007738CE">
        <w:rPr>
          <w:rStyle w:val="Emphasis"/>
          <w:highlight w:val="green"/>
        </w:rPr>
        <w:t>agency</w:t>
      </w:r>
      <w:r w:rsidRPr="007738CE">
        <w:rPr>
          <w:rStyle w:val="StyleUnderline"/>
        </w:rPr>
        <w:t xml:space="preserve"> over processes of globalization.</w:t>
      </w:r>
      <w:r w:rsidRPr="007738CE">
        <w:rPr>
          <w:sz w:val="14"/>
        </w:rPr>
        <w:t xml:space="preserve"> If danger represents an assertion of agency, and the assertion of agency is proportional to the deferral of desire to the master upon whom the demand is placed, then demands to be recognized as dangerous are doubly hysterical. </w:t>
      </w:r>
      <w:r w:rsidRPr="007738CE">
        <w:rPr>
          <w:rStyle w:val="Emphasis"/>
        </w:rPr>
        <w:t xml:space="preserve">Such demands are also demands for a certain kind of love, </w:t>
      </w:r>
      <w:r w:rsidRPr="00AF6541">
        <w:rPr>
          <w:rStyle w:val="Emphasis"/>
        </w:rPr>
        <w:t>namely</w:t>
      </w:r>
      <w:r w:rsidRPr="007738CE">
        <w:rPr>
          <w:rStyle w:val="Emphasis"/>
          <w:highlight w:val="green"/>
        </w:rPr>
        <w:t xml:space="preserve">, the state might extend its love </w:t>
      </w:r>
      <w:r w:rsidRPr="00AF6541">
        <w:rPr>
          <w:rStyle w:val="Emphasis"/>
        </w:rPr>
        <w:t>by recognizing the dangerousness of the one who makes the demand.</w:t>
      </w:r>
      <w:r w:rsidRPr="00AF6541">
        <w:rPr>
          <w:sz w:val="14"/>
        </w:rPr>
        <w:t xml:space="preserve"> At the level the demand’s rhetorical function, dangerousness is metonymically </w:t>
      </w:r>
      <w:r w:rsidRPr="00AF6541">
        <w:rPr>
          <w:rStyle w:val="StyleUnderline"/>
        </w:rPr>
        <w:t>connected with the idea that average citizens can effect change in the prevailing order</w:t>
      </w:r>
      <w:r w:rsidRPr="00AF6541">
        <w:rPr>
          <w:sz w:val="14"/>
        </w:rPr>
        <w:t xml:space="preserve">, or that </w:t>
      </w:r>
      <w:r w:rsidRPr="00AF6541">
        <w:rPr>
          <w:rStyle w:val="StyleUnderline"/>
        </w:rPr>
        <w:t xml:space="preserve">they might be recognized as agents who, in the instance of the list of globalophobic leaders, can command the Mexican state to </w:t>
      </w:r>
      <w:r w:rsidRPr="00AF6541">
        <w:rPr>
          <w:rStyle w:val="Emphasis"/>
        </w:rPr>
        <w:t>reaffirm their agency</w:t>
      </w:r>
      <w:r w:rsidRPr="00AF6541">
        <w:rPr>
          <w:rStyle w:val="StyleUnderline"/>
        </w:rPr>
        <w:t xml:space="preserve"> by recognizing their dangerousness.</w:t>
      </w:r>
      <w:r w:rsidRPr="00AF6541">
        <w:rPr>
          <w:sz w:val="14"/>
        </w:rPr>
        <w:t xml:space="preserve"> The rhetorical structure of danger </w:t>
      </w:r>
      <w:r w:rsidRPr="00AF6541">
        <w:rPr>
          <w:rStyle w:val="StyleUnderline"/>
        </w:rPr>
        <w:t>implies the continuing existence of the</w:t>
      </w:r>
      <w:r w:rsidRPr="00AF6541">
        <w:rPr>
          <w:sz w:val="14"/>
        </w:rPr>
        <w:t xml:space="preserve"> state or</w:t>
      </w:r>
      <w:r w:rsidRPr="00AF6541">
        <w:rPr>
          <w:rStyle w:val="StyleUnderline"/>
        </w:rPr>
        <w:t xml:space="preserve"> </w:t>
      </w:r>
      <w:r w:rsidRPr="00AF6541">
        <w:rPr>
          <w:rStyle w:val="Emphasis"/>
        </w:rPr>
        <w:t>governing apparatus’s</w:t>
      </w:r>
      <w:r w:rsidRPr="00AF6541">
        <w:rPr>
          <w:rStyle w:val="StyleUnderline"/>
        </w:rPr>
        <w:t xml:space="preserve"> interests</w:t>
      </w:r>
      <w:r w:rsidRPr="00AF6541">
        <w:rPr>
          <w:sz w:val="14"/>
        </w:rPr>
        <w:t xml:space="preserve">, and these interests become a nodal point at which the hysterical demand is discharged. This structure generates enjoyment of the existence of oppressive state policies </w:t>
      </w:r>
      <w:r w:rsidRPr="00AF6541">
        <w:rPr>
          <w:rStyle w:val="StyleUnderline"/>
        </w:rPr>
        <w:t>as a point for the articulation of identity.</w:t>
      </w:r>
      <w:r w:rsidRPr="00AF6541">
        <w:rPr>
          <w:sz w:val="14"/>
        </w:rPr>
        <w:t xml:space="preserve"> </w:t>
      </w:r>
      <w:r w:rsidRPr="00AF6541">
        <w:rPr>
          <w:rStyle w:val="StyleUnderline"/>
        </w:rPr>
        <w:t xml:space="preserve">The addiction to the state and the demands for the state’s love is also bound up with a </w:t>
      </w:r>
      <w:r w:rsidRPr="00AF6541">
        <w:rPr>
          <w:rStyle w:val="Emphasis"/>
        </w:rPr>
        <w:t>fundamental dependency</w:t>
      </w:r>
      <w:r w:rsidRPr="00AF6541">
        <w:rPr>
          <w:rStyle w:val="StyleUnderline"/>
        </w:rPr>
        <w:t xml:space="preserve"> on the oppression of the state</w:t>
      </w:r>
      <w:r w:rsidRPr="00AF6541">
        <w:rPr>
          <w:sz w:val="14"/>
        </w:rPr>
        <w:t xml:space="preserve">: otherwise the identity would collapse. Such demands constitute a reaffirmation of a hysterical subject position: </w:t>
      </w:r>
      <w:r w:rsidRPr="00AF6541">
        <w:rPr>
          <w:rStyle w:val="StyleUnderline"/>
        </w:rPr>
        <w:t>they reaffirm not only the subject’</w:t>
      </w:r>
      <w:r w:rsidRPr="007738CE">
        <w:rPr>
          <w:rStyle w:val="StyleUnderline"/>
        </w:rPr>
        <w:t>s marginality in the global system but the danger that protestors present to the global system.</w:t>
      </w:r>
      <w:r w:rsidRPr="007738CE">
        <w:rPr>
          <w:sz w:val="14"/>
        </w:rPr>
        <w:t xml:space="preserve"> There are </w:t>
      </w:r>
      <w:r w:rsidRPr="007738CE">
        <w:rPr>
          <w:rStyle w:val="Emphasis"/>
          <w:highlight w:val="green"/>
        </w:rPr>
        <w:t>three</w:t>
      </w:r>
      <w:r w:rsidRPr="007738CE">
        <w:rPr>
          <w:rStyle w:val="Emphasis"/>
        </w:rPr>
        <w:t xml:space="preserve"> practical </w:t>
      </w:r>
      <w:r w:rsidRPr="007738CE">
        <w:rPr>
          <w:rStyle w:val="Emphasis"/>
          <w:highlight w:val="green"/>
        </w:rPr>
        <w:t>implications</w:t>
      </w:r>
      <w:r w:rsidRPr="007738CE">
        <w:rPr>
          <w:sz w:val="14"/>
        </w:rPr>
        <w:t xml:space="preserve"> for this formation. </w:t>
      </w:r>
    </w:p>
    <w:p w14:paraId="35EC5591" w14:textId="77777777" w:rsidR="008F1CC1" w:rsidRPr="007738CE" w:rsidRDefault="008F1CC1" w:rsidP="008F1CC1">
      <w:pPr>
        <w:rPr>
          <w:rStyle w:val="StyleUnderline"/>
        </w:rPr>
      </w:pPr>
      <w:r w:rsidRPr="007738CE">
        <w:rPr>
          <w:rStyle w:val="StyleUnderline"/>
          <w:highlight w:val="green"/>
        </w:rPr>
        <w:t>First</w:t>
      </w:r>
      <w:r w:rsidRPr="007738CE">
        <w:rPr>
          <w:rStyle w:val="StyleUnderline"/>
        </w:rPr>
        <w:t>,</w:t>
      </w:r>
      <w:r w:rsidRPr="007738CE">
        <w:rPr>
          <w:sz w:val="16"/>
        </w:rPr>
        <w:t xml:space="preserve"> for the hysteric </w:t>
      </w:r>
      <w:r w:rsidRPr="007738CE">
        <w:rPr>
          <w:rStyle w:val="StyleUnderline"/>
        </w:rPr>
        <w:t xml:space="preserve">the simple discharge of the </w:t>
      </w:r>
      <w:r w:rsidRPr="007738CE">
        <w:rPr>
          <w:rStyle w:val="StyleUnderline"/>
          <w:highlight w:val="green"/>
        </w:rPr>
        <w:t xml:space="preserve">demand is </w:t>
      </w:r>
      <w:r w:rsidRPr="007738CE">
        <w:rPr>
          <w:rStyle w:val="Emphasis"/>
          <w:highlight w:val="green"/>
        </w:rPr>
        <w:t>both the beginning and satisfaction</w:t>
      </w:r>
      <w:r w:rsidRPr="007738CE">
        <w:rPr>
          <w:rStyle w:val="StyleUnderline"/>
          <w:highlight w:val="green"/>
        </w:rPr>
        <w:t xml:space="preserve"> of the</w:t>
      </w:r>
      <w:r w:rsidRPr="007738CE">
        <w:rPr>
          <w:rStyle w:val="StyleUnderline"/>
        </w:rPr>
        <w:t xml:space="preserve"> political </w:t>
      </w:r>
      <w:r w:rsidRPr="007738CE">
        <w:rPr>
          <w:rStyle w:val="StyleUnderline"/>
          <w:highlight w:val="green"/>
        </w:rPr>
        <w:t>project</w:t>
      </w:r>
      <w:r w:rsidRPr="007738CE">
        <w:rPr>
          <w:rStyle w:val="StyleUnderline"/>
        </w:rPr>
        <w:t>.</w:t>
      </w:r>
      <w:r w:rsidRPr="007738CE">
        <w:rPr>
          <w:sz w:val="16"/>
        </w:rPr>
        <w:t xml:space="preserve"> </w:t>
      </w:r>
      <w:r w:rsidRPr="007738CE">
        <w:rPr>
          <w:rStyle w:val="StyleUnderline"/>
          <w:highlight w:val="green"/>
        </w:rPr>
        <w:t>A</w:t>
      </w:r>
      <w:r w:rsidRPr="00AF6541">
        <w:rPr>
          <w:rStyle w:val="StyleUnderline"/>
        </w:rPr>
        <w:t xml:space="preserve">lthough </w:t>
      </w:r>
      <w:r w:rsidRPr="00AF6541">
        <w:rPr>
          <w:rStyle w:val="Emphasis"/>
        </w:rPr>
        <w:t>there is always a nascent political potential in performance</w:t>
      </w:r>
      <w:r w:rsidRPr="00AF6541">
        <w:rPr>
          <w:rStyle w:val="StyleUnderline"/>
        </w:rPr>
        <w:t xml:space="preserve">, in this case the performance of demand comes to </w:t>
      </w:r>
      <w:r w:rsidRPr="00AF6541">
        <w:rPr>
          <w:rStyle w:val="Emphasis"/>
        </w:rPr>
        <w:t>fully eclipse the desires</w:t>
      </w:r>
      <w:r w:rsidRPr="00AF6541">
        <w:rPr>
          <w:rStyle w:val="StyleUnderline"/>
        </w:rPr>
        <w:t xml:space="preserve"> that animate content o</w:t>
      </w:r>
      <w:r w:rsidRPr="007738CE">
        <w:rPr>
          <w:rStyle w:val="StyleUnderline"/>
        </w:rPr>
        <w:t>f the demand.</w:t>
      </w:r>
      <w:r w:rsidRPr="007738CE">
        <w:rPr>
          <w:sz w:val="16"/>
        </w:rPr>
        <w:t xml:space="preserve"> </w:t>
      </w:r>
      <w:r w:rsidRPr="007738CE">
        <w:rPr>
          <w:rStyle w:val="StyleUnderline"/>
          <w:highlight w:val="green"/>
        </w:rPr>
        <w:t>Second</w:t>
      </w:r>
      <w:r w:rsidRPr="007738CE">
        <w:rPr>
          <w:sz w:val="16"/>
        </w:rPr>
        <w:t xml:space="preserve">, demand </w:t>
      </w:r>
      <w:r w:rsidRPr="007738CE">
        <w:rPr>
          <w:rStyle w:val="Emphasis"/>
          <w:highlight w:val="green"/>
        </w:rPr>
        <w:t>allows institutions</w:t>
      </w:r>
      <w:r w:rsidRPr="007738CE">
        <w:rPr>
          <w:rStyle w:val="Emphasis"/>
        </w:rPr>
        <w:t xml:space="preserve"> </w:t>
      </w:r>
      <w:r w:rsidRPr="007738CE">
        <w:rPr>
          <w:rStyle w:val="StyleUnderline"/>
        </w:rPr>
        <w:t xml:space="preserve">that stand in for the global order </w:t>
      </w:r>
      <w:r w:rsidRPr="007738CE">
        <w:rPr>
          <w:rStyle w:val="StyleUnderline"/>
          <w:highlight w:val="green"/>
        </w:rPr>
        <w:t xml:space="preserve">to </w:t>
      </w:r>
      <w:r w:rsidRPr="007738CE">
        <w:rPr>
          <w:rStyle w:val="Emphasis"/>
          <w:highlight w:val="green"/>
        </w:rPr>
        <w:t>dictate</w:t>
      </w:r>
      <w:r w:rsidRPr="007738CE">
        <w:rPr>
          <w:rStyle w:val="StyleUnderline"/>
        </w:rPr>
        <w:t xml:space="preserve"> the</w:t>
      </w:r>
      <w:r w:rsidRPr="007738CE">
        <w:rPr>
          <w:rStyle w:val="Emphasis"/>
        </w:rPr>
        <w:t xml:space="preserve"> direction of </w:t>
      </w:r>
      <w:r w:rsidRPr="007738CE">
        <w:rPr>
          <w:rStyle w:val="Emphasis"/>
          <w:highlight w:val="green"/>
        </w:rPr>
        <w:t>politics</w:t>
      </w:r>
      <w:r w:rsidRPr="007738CE">
        <w:rPr>
          <w:rStyle w:val="Emphasis"/>
        </w:rPr>
        <w:t>.</w:t>
      </w:r>
      <w:r w:rsidRPr="007738CE">
        <w:rPr>
          <w:sz w:val="16"/>
        </w:rPr>
        <w:t xml:space="preserve"> </w:t>
      </w:r>
      <w:r w:rsidRPr="007738CE">
        <w:rPr>
          <w:rStyle w:val="StyleUnderline"/>
        </w:rPr>
        <w:t xml:space="preserve">This is </w:t>
      </w:r>
      <w:r w:rsidRPr="00AF6541">
        <w:rPr>
          <w:rStyle w:val="Emphasis"/>
        </w:rPr>
        <w:t>not to say that engaging such institutions is a bad thing</w:t>
      </w:r>
      <w:r w:rsidRPr="00AF6541">
        <w:rPr>
          <w:rStyle w:val="StyleUnderline"/>
        </w:rPr>
        <w:t xml:space="preserve">; rather, it is to say that when antagonistic engagement with certain institutions is read as the </w:t>
      </w:r>
      <w:r w:rsidRPr="00AF6541">
        <w:rPr>
          <w:rStyle w:val="Emphasis"/>
        </w:rPr>
        <w:t>end point of politics</w:t>
      </w:r>
      <w:r w:rsidRPr="00AF6541">
        <w:rPr>
          <w:rStyle w:val="StyleUnderline"/>
        </w:rPr>
        <w:t xml:space="preserve">, the field of political options is </w:t>
      </w:r>
      <w:r w:rsidRPr="00AF6541">
        <w:rPr>
          <w:rStyle w:val="Emphasis"/>
        </w:rPr>
        <w:t>relatively constrained</w:t>
      </w:r>
      <w:r w:rsidRPr="007738CE">
        <w:rPr>
          <w:rStyle w:val="StyleUnderline"/>
        </w:rPr>
        <w:t>.</w:t>
      </w:r>
      <w:r w:rsidRPr="007738CE">
        <w:rPr>
          <w:sz w:val="16"/>
        </w:rPr>
        <w:t xml:space="preserve"> </w:t>
      </w:r>
      <w:r w:rsidRPr="007738CE">
        <w:rPr>
          <w:rStyle w:val="StyleUnderline"/>
          <w:highlight w:val="green"/>
        </w:rPr>
        <w:t>Demands to be recognized</w:t>
      </w:r>
      <w:r w:rsidRPr="007738CE">
        <w:rPr>
          <w:rStyle w:val="StyleUnderline"/>
        </w:rPr>
        <w:t xml:space="preserve"> as dangerous </w:t>
      </w:r>
      <w:r w:rsidRPr="007738CE">
        <w:rPr>
          <w:sz w:val="16"/>
        </w:rPr>
        <w:t xml:space="preserve">by the Mexican government or as a powerful antiglobalization force by the WTO </w:t>
      </w:r>
      <w:r w:rsidRPr="007738CE">
        <w:rPr>
          <w:rStyle w:val="StyleUnderline"/>
        </w:rPr>
        <w:t xml:space="preserve">often </w:t>
      </w:r>
      <w:r w:rsidRPr="007738CE">
        <w:rPr>
          <w:rStyle w:val="StyleUnderline"/>
          <w:highlight w:val="green"/>
        </w:rPr>
        <w:t>function at the cost of addressing how practices</w:t>
      </w:r>
      <w:r w:rsidRPr="007738CE">
        <w:rPr>
          <w:rStyle w:val="StyleUnderline"/>
        </w:rPr>
        <w:t xml:space="preserve"> of globalization </w:t>
      </w:r>
      <w:r w:rsidRPr="007738CE">
        <w:rPr>
          <w:rStyle w:val="StyleUnderline"/>
          <w:highlight w:val="green"/>
        </w:rPr>
        <w:t xml:space="preserve">are </w:t>
      </w:r>
      <w:r w:rsidRPr="00AF6541">
        <w:rPr>
          <w:rStyle w:val="Emphasis"/>
        </w:rPr>
        <w:t>reaffirmed</w:t>
      </w:r>
      <w:r w:rsidRPr="00AF6541">
        <w:rPr>
          <w:rStyle w:val="StyleUnderline"/>
        </w:rPr>
        <w:t xml:space="preserve"> at the level of consumption, of identity, and so on or in thinking through alternative political strategies for engaging globalization that do not hinge on the state and the sta</w:t>
      </w:r>
      <w:r w:rsidRPr="007738CE">
        <w:rPr>
          <w:rStyle w:val="StyleUnderline"/>
        </w:rPr>
        <w:t xml:space="preserve">te’s actions. </w:t>
      </w:r>
    </w:p>
    <w:p w14:paraId="469B5EE3" w14:textId="77777777" w:rsidR="008F1CC1" w:rsidRPr="007738CE" w:rsidRDefault="008F1CC1" w:rsidP="008F1CC1">
      <w:pPr>
        <w:rPr>
          <w:rStyle w:val="Emphasis"/>
        </w:rPr>
      </w:pPr>
      <w:r w:rsidRPr="007738CE">
        <w:rPr>
          <w:sz w:val="16"/>
        </w:rPr>
        <w:t xml:space="preserve">Paradoxically, the third danger is that </w:t>
      </w:r>
      <w:r w:rsidRPr="007738CE">
        <w:rPr>
          <w:rStyle w:val="StyleUnderline"/>
        </w:rPr>
        <w:t xml:space="preserve">an </w:t>
      </w:r>
      <w:r w:rsidRPr="007738CE">
        <w:rPr>
          <w:rStyle w:val="StyleUnderline"/>
          <w:highlight w:val="green"/>
        </w:rPr>
        <w:t>addiction to</w:t>
      </w:r>
      <w:r w:rsidRPr="007738CE">
        <w:rPr>
          <w:rStyle w:val="StyleUnderline"/>
        </w:rPr>
        <w:t xml:space="preserve"> the </w:t>
      </w:r>
      <w:r w:rsidRPr="007738CE">
        <w:rPr>
          <w:rStyle w:val="StyleUnderline"/>
          <w:highlight w:val="green"/>
        </w:rPr>
        <w:t>refusal of demands creates a</w:t>
      </w:r>
      <w:r w:rsidRPr="007738CE">
        <w:rPr>
          <w:rStyle w:val="StyleUnderline"/>
        </w:rPr>
        <w:t xml:space="preserve"> </w:t>
      </w:r>
      <w:r w:rsidRPr="007738CE">
        <w:rPr>
          <w:rStyle w:val="StyleUnderline"/>
          <w:strike/>
        </w:rPr>
        <w:t>paralyzing</w:t>
      </w:r>
      <w:r w:rsidRPr="007738CE">
        <w:rPr>
          <w:rStyle w:val="StyleUnderline"/>
        </w:rPr>
        <w:t xml:space="preserve"> [</w:t>
      </w:r>
      <w:r w:rsidRPr="00AF6541">
        <w:rPr>
          <w:rStyle w:val="StyleUnderline"/>
        </w:rPr>
        <w:t>constraining] disposition toward institutional politics.</w:t>
      </w:r>
      <w:r w:rsidRPr="00AF6541">
        <w:rPr>
          <w:sz w:val="16"/>
        </w:rPr>
        <w:t xml:space="preserve"> Grossberg has identified a </w:t>
      </w:r>
      <w:r w:rsidRPr="00AF6541">
        <w:rPr>
          <w:rStyle w:val="StyleUnderline"/>
        </w:rPr>
        <w:t xml:space="preserve">tendency in left politics to </w:t>
      </w:r>
      <w:r w:rsidRPr="00AF6541">
        <w:rPr>
          <w:rStyle w:val="Emphasis"/>
        </w:rPr>
        <w:t>retreat</w:t>
      </w:r>
      <w:r w:rsidRPr="00AF6541">
        <w:rPr>
          <w:rStyle w:val="StyleUnderline"/>
        </w:rPr>
        <w:t xml:space="preserve"> from the “politics of policy and public debate.”</w:t>
      </w:r>
      <w:r w:rsidRPr="00AF6541">
        <w:rPr>
          <w:sz w:val="16"/>
        </w:rPr>
        <w:t xml:space="preserve">45 Although Grossberg identifies the problem as a specific coordination of “theory” and its relation to left politics, perhaps a hysterical </w:t>
      </w:r>
      <w:r w:rsidRPr="00AF6541">
        <w:rPr>
          <w:rStyle w:val="StyleUnderline"/>
        </w:rPr>
        <w:t>commitment to marginality informs the impulse in some</w:t>
      </w:r>
      <w:r w:rsidRPr="007738CE">
        <w:rPr>
          <w:rStyle w:val="StyleUnderline"/>
        </w:rPr>
        <w:t xml:space="preserve"> sectors to </w:t>
      </w:r>
      <w:r w:rsidRPr="007738CE">
        <w:rPr>
          <w:rStyle w:val="Emphasis"/>
        </w:rPr>
        <w:t>eschew engagements with institutions</w:t>
      </w:r>
      <w:r w:rsidRPr="007738CE">
        <w:rPr>
          <w:rStyle w:val="StyleUnderline"/>
        </w:rPr>
        <w:t xml:space="preserve"> and institutional debate.</w:t>
      </w:r>
      <w:r w:rsidRPr="007738CE">
        <w:rPr>
          <w:sz w:val="16"/>
        </w:rPr>
        <w:t xml:space="preserve"> </w:t>
      </w:r>
      <w:r w:rsidRPr="007738CE">
        <w:rPr>
          <w:rStyle w:val="StyleUnderline"/>
        </w:rPr>
        <w:t xml:space="preserve">An addiction to the state’s refusal often </w:t>
      </w:r>
      <w:r w:rsidRPr="007738CE">
        <w:rPr>
          <w:rStyle w:val="Emphasis"/>
          <w:highlight w:val="green"/>
        </w:rPr>
        <w:t>makes</w:t>
      </w:r>
      <w:r w:rsidRPr="007738CE">
        <w:rPr>
          <w:rStyle w:val="Emphasis"/>
        </w:rPr>
        <w:t xml:space="preserve"> the </w:t>
      </w:r>
      <w:r w:rsidRPr="007738CE">
        <w:rPr>
          <w:rStyle w:val="Emphasis"/>
          <w:highlight w:val="green"/>
        </w:rPr>
        <w:t>perfect the enemy of the good</w:t>
      </w:r>
      <w:r w:rsidRPr="007738CE">
        <w:rPr>
          <w:rStyle w:val="StyleUnderline"/>
        </w:rPr>
        <w:t>,</w:t>
      </w:r>
      <w:r w:rsidRPr="007738CE">
        <w:rPr>
          <w:sz w:val="16"/>
        </w:rPr>
        <w:t xml:space="preserve"> </w:t>
      </w:r>
      <w:r w:rsidRPr="007738CE">
        <w:rPr>
          <w:rStyle w:val="StyleUnderline"/>
        </w:rPr>
        <w:t xml:space="preserve">implying a stifling commitment to political purity as a pretext for sustaining a structure of enjoyment dependent on refusal, </w:t>
      </w:r>
      <w:r w:rsidRPr="007738CE">
        <w:rPr>
          <w:rStyle w:val="Emphasis"/>
        </w:rPr>
        <w:t>dependent on a kind of paternal “no.”</w:t>
      </w:r>
      <w:r w:rsidRPr="007738CE">
        <w:rPr>
          <w:sz w:val="16"/>
        </w:rPr>
        <w:t xml:space="preserve"> Instead of seeing institutions and policy making as one part of the political field that might be pressured for contingent or relative goods, a </w:t>
      </w:r>
      <w:r w:rsidRPr="007738CE">
        <w:rPr>
          <w:rStyle w:val="StyleUnderline"/>
        </w:rPr>
        <w:t>hysterical politics</w:t>
      </w:r>
      <w:r w:rsidRPr="007738CE">
        <w:rPr>
          <w:sz w:val="16"/>
        </w:rPr>
        <w:t xml:space="preserve"> is in the incredibly difficult position of </w:t>
      </w:r>
      <w:r w:rsidRPr="007738CE">
        <w:rPr>
          <w:rStyle w:val="StyleUnderline"/>
        </w:rPr>
        <w:t xml:space="preserve">taking an addressee (such as the state) that it assumes </w:t>
      </w:r>
      <w:r w:rsidRPr="007738CE">
        <w:rPr>
          <w:rStyle w:val="Emphasis"/>
        </w:rPr>
        <w:t>represents the totality</w:t>
      </w:r>
      <w:r w:rsidRPr="007738CE">
        <w:rPr>
          <w:rStyle w:val="StyleUnderline"/>
        </w:rPr>
        <w:t xml:space="preserve"> of the political field; simultaneously it understands its addressee as constitutively and necessarily </w:t>
      </w:r>
      <w:r w:rsidRPr="007738CE">
        <w:rPr>
          <w:rStyle w:val="Emphasis"/>
        </w:rPr>
        <w:t xml:space="preserve">only a locus of prohibition. </w:t>
      </w:r>
    </w:p>
    <w:p w14:paraId="519401AE" w14:textId="77777777" w:rsidR="008F1CC1" w:rsidRPr="007738CE" w:rsidRDefault="008F1CC1" w:rsidP="008F1CC1">
      <w:pPr>
        <w:rPr>
          <w:sz w:val="16"/>
        </w:rPr>
      </w:pPr>
      <w:r w:rsidRPr="007738CE">
        <w:rPr>
          <w:sz w:val="16"/>
        </w:rPr>
        <w:t xml:space="preserve">These paradoxes become nearly insufferable when one </w:t>
      </w:r>
      <w:r w:rsidRPr="007738CE">
        <w:rPr>
          <w:rStyle w:val="StyleUnderline"/>
        </w:rPr>
        <w:t xml:space="preserve">makes an analytical </w:t>
      </w:r>
      <w:r w:rsidRPr="007738CE">
        <w:rPr>
          <w:rStyle w:val="StyleUnderline"/>
          <w:highlight w:val="green"/>
        </w:rPr>
        <w:t xml:space="preserve">cut between the </w:t>
      </w:r>
      <w:r w:rsidRPr="00AF6541">
        <w:rPr>
          <w:rStyle w:val="Emphasis"/>
        </w:rPr>
        <w:t>content of a demand</w:t>
      </w:r>
      <w:r w:rsidRPr="00AF6541">
        <w:rPr>
          <w:rStyle w:val="StyleUnderline"/>
        </w:rPr>
        <w:t xml:space="preserve"> and its </w:t>
      </w:r>
      <w:r w:rsidRPr="00AF6541">
        <w:rPr>
          <w:rStyle w:val="Emphasis"/>
        </w:rPr>
        <w:t>rhetorical functionality</w:t>
      </w:r>
      <w:r w:rsidRPr="007738CE">
        <w:rPr>
          <w:rStyle w:val="StyleUnderline"/>
        </w:rPr>
        <w:t>.</w:t>
      </w:r>
      <w:r w:rsidRPr="007738CE">
        <w:rPr>
          <w:sz w:val="16"/>
        </w:rPr>
        <w:t xml:space="preserve"> </w:t>
      </w:r>
      <w:r w:rsidRPr="007738CE">
        <w:rPr>
          <w:rStyle w:val="StyleUnderline"/>
        </w:rPr>
        <w:t>At the level of the content</w:t>
      </w:r>
      <w:r w:rsidRPr="007738CE">
        <w:rPr>
          <w:sz w:val="16"/>
        </w:rPr>
        <w:t xml:space="preserve"> of the demand, </w:t>
      </w:r>
      <w:r w:rsidRPr="007738CE">
        <w:rPr>
          <w:rStyle w:val="StyleUnderline"/>
        </w:rPr>
        <w:t>the state or institutions that represent globalization are figured as illegitimate,</w:t>
      </w:r>
      <w:r w:rsidRPr="007738CE">
        <w:rPr>
          <w:sz w:val="16"/>
        </w:rPr>
        <w:t xml:space="preserve"> as morally and politically compromised because of their misdeeds. Here there is an assertion of agency, but </w:t>
      </w:r>
      <w:r w:rsidRPr="007738CE">
        <w:rPr>
          <w:rStyle w:val="StyleUnderline"/>
        </w:rPr>
        <w:t>because the assertion of agency is simultaneously a deferral of desire, the identity produced</w:t>
      </w:r>
      <w:r w:rsidRPr="007738CE">
        <w:rPr>
          <w:sz w:val="16"/>
        </w:rPr>
        <w:t xml:space="preserve"> in the hysterical demand </w:t>
      </w:r>
      <w:r w:rsidRPr="007738CE">
        <w:rPr>
          <w:rStyle w:val="StyleUnderline"/>
        </w:rPr>
        <w:t>is</w:t>
      </w:r>
      <w:r w:rsidRPr="007738CE">
        <w:rPr>
          <w:sz w:val="16"/>
        </w:rPr>
        <w:t xml:space="preserve"> not only intimately tied to but is ultimately </w:t>
      </w:r>
      <w:r w:rsidRPr="007738CE">
        <w:rPr>
          <w:rStyle w:val="StyleUnderline"/>
        </w:rPr>
        <w:t xml:space="preserve">dependent on the </w:t>
      </w:r>
      <w:r w:rsidRPr="007738CE">
        <w:rPr>
          <w:rStyle w:val="Emphasis"/>
        </w:rPr>
        <w:t>continuing existence</w:t>
      </w:r>
      <w:r w:rsidRPr="007738CE">
        <w:rPr>
          <w:rStyle w:val="StyleUnderline"/>
        </w:rPr>
        <w:t xml:space="preserve"> of the state, </w:t>
      </w:r>
      <w:r w:rsidRPr="007738CE">
        <w:rPr>
          <w:rStyle w:val="StyleUnderline"/>
          <w:highlight w:val="green"/>
        </w:rPr>
        <w:t>hegemonic order,</w:t>
      </w:r>
      <w:r w:rsidRPr="007738CE">
        <w:rPr>
          <w:sz w:val="16"/>
          <w:highlight w:val="green"/>
        </w:rPr>
        <w:t xml:space="preserve"> </w:t>
      </w:r>
      <w:r w:rsidRPr="007738CE">
        <w:rPr>
          <w:sz w:val="16"/>
        </w:rPr>
        <w:t xml:space="preserve">or institution. At the level of affective investment, the state or institution </w:t>
      </w:r>
      <w:r w:rsidRPr="007738CE">
        <w:rPr>
          <w:rStyle w:val="StyleUnderline"/>
          <w:highlight w:val="green"/>
        </w:rPr>
        <w:t xml:space="preserve">is </w:t>
      </w:r>
      <w:r w:rsidRPr="007738CE">
        <w:rPr>
          <w:rStyle w:val="Emphasis"/>
          <w:highlight w:val="green"/>
        </w:rPr>
        <w:t>automatically figured</w:t>
      </w:r>
      <w:r w:rsidRPr="007738CE">
        <w:rPr>
          <w:rStyle w:val="StyleUnderline"/>
          <w:highlight w:val="green"/>
        </w:rPr>
        <w:t xml:space="preserve"> as</w:t>
      </w:r>
      <w:r w:rsidRPr="007738CE">
        <w:rPr>
          <w:rStyle w:val="StyleUnderline"/>
        </w:rPr>
        <w:t xml:space="preserve"> the </w:t>
      </w:r>
      <w:r w:rsidRPr="007738CE">
        <w:rPr>
          <w:rStyle w:val="StyleUnderline"/>
          <w:highlight w:val="green"/>
        </w:rPr>
        <w:t>legitimate</w:t>
      </w:r>
      <w:r w:rsidRPr="007738CE">
        <w:rPr>
          <w:rStyle w:val="StyleUnderline"/>
        </w:rPr>
        <w:t xml:space="preserve"> authority</w:t>
      </w:r>
      <w:r w:rsidRPr="007738CE">
        <w:rPr>
          <w:sz w:val="16"/>
        </w:rPr>
        <w:t xml:space="preserve"> over its domain. As Lacan puts it: “demand in itself . . . is demand of a presence or of an absence . . . pregnant with that Other to be situated within the needs that it can satisfy. Demand constitutes the Other as already possessing the ‘privilege’ of satisfying needs, that it is to say, the power of depriving them of that alone by which they are satisfied.”46</w:t>
      </w:r>
    </w:p>
    <w:p w14:paraId="36115A89" w14:textId="77777777" w:rsidR="008F1CC1" w:rsidRDefault="008F1CC1" w:rsidP="008F1CC1"/>
    <w:p w14:paraId="52CB09F1" w14:textId="77777777" w:rsidR="008F1CC1" w:rsidRPr="007738CE" w:rsidRDefault="008F1CC1" w:rsidP="008F1CC1">
      <w:pPr>
        <w:pStyle w:val="Heading4"/>
      </w:pPr>
      <w:r>
        <w:t>3---</w:t>
      </w:r>
      <w:r w:rsidRPr="007738CE">
        <w:t xml:space="preserve">Theorizing race in a post-pandemic world requires a </w:t>
      </w:r>
      <w:r w:rsidRPr="007738CE">
        <w:rPr>
          <w:i/>
        </w:rPr>
        <w:t>relational approach</w:t>
      </w:r>
      <w:r w:rsidRPr="007738CE">
        <w:t xml:space="preserve"> attuned to geopolitical shifts and transnational power. Anything else naturalizes empire.</w:t>
      </w:r>
    </w:p>
    <w:p w14:paraId="52494A07" w14:textId="77777777" w:rsidR="008F1CC1" w:rsidRPr="007738CE" w:rsidRDefault="008F1CC1" w:rsidP="008F1CC1">
      <w:r w:rsidRPr="007738CE">
        <w:rPr>
          <w:rStyle w:val="Style13ptBold"/>
        </w:rPr>
        <w:t xml:space="preserve">Shakhsari’22 </w:t>
      </w:r>
      <w:r w:rsidRPr="007738CE">
        <w:t xml:space="preserve">|Associate professor in the Department of Gender, Women, and Sexuality Studies at the University of Minnesota. </w:t>
      </w:r>
    </w:p>
    <w:p w14:paraId="60A9C276" w14:textId="77777777" w:rsidR="008F1CC1" w:rsidRPr="007738CE" w:rsidRDefault="008F1CC1" w:rsidP="008F1CC1">
      <w:pPr>
        <w:rPr>
          <w:rStyle w:val="Style13ptBold"/>
        </w:rPr>
      </w:pPr>
      <w:r w:rsidRPr="007738CE">
        <w:t xml:space="preserve">Shakhsari, Sima. “Against Abstractions: On Geopolitics, Humanness, Virus, and Death” </w:t>
      </w:r>
      <w:r w:rsidRPr="007738CE">
        <w:rPr>
          <w:i/>
          <w:iCs/>
        </w:rPr>
        <w:t>Comparative Studies of South Asia, Africa and the Middle East</w:t>
      </w:r>
      <w:r w:rsidRPr="007738CE">
        <w:t>, Volume 42, Number 1, May 2022, Page 238-239. Duke University Press. https://muse.jhu.edu/pub/4/article/863301/pdf|KZaidi</w:t>
      </w:r>
    </w:p>
    <w:p w14:paraId="6B96137D" w14:textId="77777777" w:rsidR="008F1CC1" w:rsidRDefault="008F1CC1" w:rsidP="008F1CC1">
      <w:pPr>
        <w:rPr>
          <w:rStyle w:val="StyleUnderline"/>
        </w:rPr>
      </w:pPr>
      <w:r w:rsidRPr="007738CE">
        <w:rPr>
          <w:sz w:val="16"/>
        </w:rPr>
        <w:t xml:space="preserve">In this essay, I take </w:t>
      </w:r>
      <w:r w:rsidRPr="007738CE">
        <w:rPr>
          <w:rStyle w:val="StyleUnderline"/>
        </w:rPr>
        <w:t xml:space="preserve">a </w:t>
      </w:r>
      <w:r w:rsidRPr="007738CE">
        <w:rPr>
          <w:rStyle w:val="StyleUnderline"/>
          <w:highlight w:val="green"/>
        </w:rPr>
        <w:t>relational</w:t>
      </w:r>
      <w:r w:rsidRPr="007738CE">
        <w:rPr>
          <w:rStyle w:val="StyleUnderline"/>
        </w:rPr>
        <w:t xml:space="preserve"> (and </w:t>
      </w:r>
      <w:r w:rsidRPr="007738CE">
        <w:rPr>
          <w:rStyle w:val="StyleUnderline"/>
          <w:highlight w:val="green"/>
        </w:rPr>
        <w:t>not</w:t>
      </w:r>
      <w:r w:rsidRPr="007738CE">
        <w:rPr>
          <w:rStyle w:val="StyleUnderline"/>
        </w:rPr>
        <w:t xml:space="preserve"> a cultural </w:t>
      </w:r>
      <w:r w:rsidRPr="007738CE">
        <w:rPr>
          <w:rStyle w:val="StyleUnderline"/>
          <w:highlight w:val="green"/>
        </w:rPr>
        <w:t>relativist) approach</w:t>
      </w:r>
      <w:r w:rsidRPr="007738CE">
        <w:rPr>
          <w:rStyle w:val="StyleUnderline"/>
        </w:rPr>
        <w:t xml:space="preserve"> by engaging with the analyses of virality and the virus to </w:t>
      </w:r>
      <w:r w:rsidRPr="007738CE">
        <w:rPr>
          <w:rStyle w:val="StyleUnderline"/>
          <w:highlight w:val="green"/>
        </w:rPr>
        <w:t xml:space="preserve">highlight the dearth of </w:t>
      </w:r>
      <w:r w:rsidRPr="007738CE">
        <w:rPr>
          <w:rStyle w:val="Emphasis"/>
          <w:highlight w:val="green"/>
        </w:rPr>
        <w:t>engagement with geopolitics and the racial logic of death</w:t>
      </w:r>
      <w:r w:rsidRPr="007738CE">
        <w:rPr>
          <w:sz w:val="16"/>
        </w:rPr>
        <w:t xml:space="preserve"> in these analyses during the “war on terror” and the “war on the virus.” </w:t>
      </w:r>
      <w:r w:rsidRPr="007738CE">
        <w:rPr>
          <w:rStyle w:val="StyleUnderline"/>
        </w:rPr>
        <w:t>What can geopolitics during a pandemic</w:t>
      </w:r>
      <w:r w:rsidRPr="007738CE">
        <w:rPr>
          <w:sz w:val="16"/>
        </w:rPr>
        <w:t xml:space="preserve">—that to date has killed 5.12 million people </w:t>
      </w:r>
      <w:r w:rsidRPr="007738CE">
        <w:rPr>
          <w:rStyle w:val="StyleUnderline"/>
        </w:rPr>
        <w:t>worldwide—tell us about virality, crisis, humanness, and life?</w:t>
      </w:r>
      <w:r w:rsidRPr="007738CE">
        <w:rPr>
          <w:sz w:val="16"/>
        </w:rPr>
        <w:t xml:space="preserve">2 To approach this question, I grapple with two seemingly unrelated events in two seemingly unrelated locations: the sanctions and the virality of freedom in US “democratization projects” in Iran, and the anti-Black racism and the virality of white supremacy in the name of personal freedom in the United States. In both contexts, freedom shares a moralizing logic that claims the good of humanity (hence its tendency to be viral) while it renders some sub/unhuman. Thinking about freedom’s contradictory articulations in these two contexts during the coronavirus pandemic—where viral freedom through the internet is aggressively supported by the “democratization regimes,” but the freedom to access life-saving medicine and vaccines under sanctions is denied, and where freedom to not wear the mask and not be vaccinated in the US is asserted through the naturalization of the enslavement of Black people—I turn to the analyses of virus and virality to understand how the liberal logic of freedom and human life operates through the division of human and unhuman.3 </w:t>
      </w:r>
      <w:r w:rsidRPr="007738CE">
        <w:rPr>
          <w:rStyle w:val="StyleUnderline"/>
        </w:rPr>
        <w:t xml:space="preserve">For the most part, posthumanist analyses of the virus and virality center the Euro-American human/Man of colonial modernity and </w:t>
      </w:r>
      <w:r w:rsidRPr="007738CE">
        <w:rPr>
          <w:rStyle w:val="Emphasis"/>
        </w:rPr>
        <w:t>ignore geopolitics</w:t>
      </w:r>
      <w:r w:rsidRPr="007738CE">
        <w:rPr>
          <w:rStyle w:val="StyleUnderline"/>
        </w:rPr>
        <w:t xml:space="preserve">, thus rendering virality a </w:t>
      </w:r>
      <w:r w:rsidRPr="007738CE">
        <w:rPr>
          <w:rStyle w:val="Emphasis"/>
        </w:rPr>
        <w:t>euphemism for universalism</w:t>
      </w:r>
      <w:r w:rsidRPr="007738CE">
        <w:rPr>
          <w:rStyle w:val="StyleUnderline"/>
        </w:rPr>
        <w:t>.4</w:t>
      </w:r>
      <w:r w:rsidRPr="007738CE">
        <w:rPr>
          <w:sz w:val="16"/>
        </w:rPr>
        <w:t xml:space="preserve"> </w:t>
      </w:r>
      <w:r w:rsidRPr="007738CE">
        <w:rPr>
          <w:rStyle w:val="StyleUnderline"/>
        </w:rPr>
        <w:t xml:space="preserve">The </w:t>
      </w:r>
      <w:r w:rsidRPr="007738CE">
        <w:rPr>
          <w:rStyle w:val="StyleUnderline"/>
          <w:highlight w:val="green"/>
        </w:rPr>
        <w:t>biopolitical analyses of the pandemic</w:t>
      </w:r>
      <w:r w:rsidRPr="007738CE">
        <w:rPr>
          <w:rStyle w:val="StyleUnderline"/>
        </w:rPr>
        <w:t xml:space="preserve">, which are rightly </w:t>
      </w:r>
      <w:r w:rsidRPr="007738CE">
        <w:rPr>
          <w:rStyle w:val="StyleUnderline"/>
          <w:highlight w:val="green"/>
        </w:rPr>
        <w:t>concerned about the normalization of</w:t>
      </w:r>
      <w:r w:rsidRPr="007738CE">
        <w:rPr>
          <w:rStyle w:val="StyleUnderline"/>
        </w:rPr>
        <w:t xml:space="preserve"> the </w:t>
      </w:r>
      <w:r w:rsidRPr="00AF6541">
        <w:rPr>
          <w:rStyle w:val="StyleUnderline"/>
        </w:rPr>
        <w:t xml:space="preserve">state of crisis/state of exception after the pandemic, also omit any engagement with geopolitics and </w:t>
      </w:r>
      <w:r w:rsidRPr="00AF6541">
        <w:rPr>
          <w:rStyle w:val="Emphasis"/>
        </w:rPr>
        <w:t>rely on abstractions</w:t>
      </w:r>
      <w:r w:rsidRPr="00AF6541">
        <w:rPr>
          <w:rStyle w:val="StyleUnderline"/>
        </w:rPr>
        <w:t xml:space="preserve"> that recenter the human of colonial modernity.</w:t>
      </w:r>
      <w:r w:rsidRPr="00AF6541">
        <w:rPr>
          <w:sz w:val="16"/>
        </w:rPr>
        <w:t xml:space="preserve"> Elizabeth Povinelli’s</w:t>
      </w:r>
      <w:r w:rsidRPr="007738CE">
        <w:rPr>
          <w:sz w:val="16"/>
        </w:rPr>
        <w:t xml:space="preserve"> Geontologies is one of the rare exceptions that engages with the virus as one of the three nonhuman figures (the animist, the desert, and the virus) that complicate the analysis of the Foucauldian biopolitics. While Geontologies provides a powerful trajectory to think about the virus as terrorist, the </w:t>
      </w:r>
      <w:r w:rsidRPr="007738CE">
        <w:rPr>
          <w:rStyle w:val="StyleUnderline"/>
        </w:rPr>
        <w:t>actual coronavirus</w:t>
      </w:r>
      <w:r w:rsidRPr="007738CE">
        <w:rPr>
          <w:rStyle w:val="StyleUnderline"/>
          <w:highlight w:val="green"/>
        </w:rPr>
        <w:t>,</w:t>
      </w:r>
      <w:r w:rsidRPr="007738CE">
        <w:rPr>
          <w:rStyle w:val="StyleUnderline"/>
        </w:rPr>
        <w:t xml:space="preserve"> which has mostly affected people who are rendered killable by global capitalism and US wars and sanctions, requires a different kind of approach that does not border on celebrating the virus by endowing it with agency.</w:t>
      </w:r>
      <w:r w:rsidRPr="007738CE">
        <w:rPr>
          <w:sz w:val="16"/>
        </w:rPr>
        <w:t xml:space="preserve"> </w:t>
      </w:r>
      <w:r w:rsidRPr="007738CE">
        <w:rPr>
          <w:rStyle w:val="StyleUnderline"/>
          <w:highlight w:val="green"/>
        </w:rPr>
        <w:t xml:space="preserve">To see the conditions that led to the deadliness </w:t>
      </w:r>
      <w:r w:rsidRPr="00AF6541">
        <w:rPr>
          <w:rStyle w:val="StyleUnderline"/>
        </w:rPr>
        <w:t xml:space="preserve">of the coronavirus as manifestations of </w:t>
      </w:r>
      <w:r w:rsidRPr="00AF6541">
        <w:rPr>
          <w:rStyle w:val="Emphasis"/>
        </w:rPr>
        <w:t>uneven geopolitical relations</w:t>
      </w:r>
      <w:r w:rsidRPr="00AF6541">
        <w:rPr>
          <w:rStyle w:val="StyleUnderline"/>
        </w:rPr>
        <w:t xml:space="preserve"> that kill in the name of freedom or choice requires that we pay attention to the </w:t>
      </w:r>
      <w:r w:rsidRPr="00AF6541">
        <w:rPr>
          <w:rStyle w:val="Emphasis"/>
        </w:rPr>
        <w:t>stratification of human and unhuman life transnationally</w:t>
      </w:r>
      <w:r w:rsidRPr="00AF6541">
        <w:rPr>
          <w:rStyle w:val="StyleUnderline"/>
        </w:rPr>
        <w:t>.</w:t>
      </w:r>
      <w:r w:rsidRPr="00AF6541">
        <w:rPr>
          <w:sz w:val="16"/>
        </w:rPr>
        <w:t xml:space="preserve"> </w:t>
      </w:r>
      <w:r w:rsidRPr="00AF6541">
        <w:rPr>
          <w:rStyle w:val="StyleUnderline"/>
        </w:rPr>
        <w:t xml:space="preserve">To point to the disposability of unhuman life in </w:t>
      </w:r>
      <w:r w:rsidRPr="00AF6541">
        <w:rPr>
          <w:rStyle w:val="Emphasis"/>
        </w:rPr>
        <w:t>historically and ontologically different contexts</w:t>
      </w:r>
      <w:r w:rsidRPr="00AF6541">
        <w:rPr>
          <w:rStyle w:val="StyleUnderline"/>
        </w:rPr>
        <w:t xml:space="preserve"> is neither to assume alliance through comparison (between American Blacks and Iranians), </w:t>
      </w:r>
      <w:r w:rsidRPr="00AF6541">
        <w:rPr>
          <w:rStyle w:val="Emphasis"/>
        </w:rPr>
        <w:t>nor to appropriate the strug</w:t>
      </w:r>
      <w:r w:rsidRPr="00AF6541">
        <w:rPr>
          <w:rStyle w:val="Emphasis"/>
        </w:rPr>
        <w:softHyphen/>
        <w:t>gle</w:t>
      </w:r>
      <w:r w:rsidRPr="00AF6541">
        <w:rPr>
          <w:rStyle w:val="StyleUnderline"/>
        </w:rPr>
        <w:t xml:space="preserve"> of the Black people in the United</w:t>
      </w:r>
      <w:r w:rsidRPr="007738CE">
        <w:rPr>
          <w:rStyle w:val="StyleUnderline"/>
        </w:rPr>
        <w:t xml:space="preserve"> States.5</w:t>
      </w:r>
      <w:r w:rsidRPr="007738CE">
        <w:rPr>
          <w:sz w:val="16"/>
        </w:rPr>
        <w:t xml:space="preserve"> To be sure, anti-Black racism is historically normalized in the nationalist Iranian discourses that rely on the myth of Aryan-ness, just as anti-Iranian-ness is normalized in the US nationalist discourses that conjure an amnesiac raceless and united America against the common/foreign foe.6 By the same token, appropriations of “Black Lives Matter” reproduce their own forms of historical amnesia by erasing the specific experiences of Black people in the United States.7 As such, to bring anti-Black racism and the deadly sanctions on Iran together is not to subsume one under the other or to compare the two as similar.8 </w:t>
      </w:r>
      <w:r w:rsidRPr="007738CE">
        <w:rPr>
          <w:rStyle w:val="StyleUnderline"/>
        </w:rPr>
        <w:t>It is, however—to borrow from postcolonial feminist scholars such as Ella Shohat and Sylvia Wynter—</w:t>
      </w:r>
      <w:r w:rsidRPr="007738CE">
        <w:rPr>
          <w:rStyle w:val="Emphasis"/>
          <w:highlight w:val="green"/>
        </w:rPr>
        <w:t>a relational approach</w:t>
      </w:r>
      <w:r w:rsidRPr="007738CE">
        <w:rPr>
          <w:rStyle w:val="StyleUnderline"/>
        </w:rPr>
        <w:t xml:space="preserve"> that </w:t>
      </w:r>
      <w:r w:rsidRPr="007738CE">
        <w:rPr>
          <w:rStyle w:val="Emphasis"/>
          <w:highlight w:val="green"/>
        </w:rPr>
        <w:t>connects multiple histories</w:t>
      </w:r>
      <w:r w:rsidRPr="007738CE">
        <w:rPr>
          <w:rStyle w:val="StyleUnderline"/>
        </w:rPr>
        <w:t xml:space="preserve"> and relationships </w:t>
      </w:r>
      <w:r w:rsidRPr="00AF6541">
        <w:rPr>
          <w:rStyle w:val="StyleUnderline"/>
        </w:rPr>
        <w:t>that</w:t>
      </w:r>
      <w:r w:rsidRPr="007738CE">
        <w:rPr>
          <w:rStyle w:val="StyleUnderline"/>
        </w:rPr>
        <w:t xml:space="preserve"> </w:t>
      </w:r>
      <w:r w:rsidRPr="00AF6541">
        <w:rPr>
          <w:rStyle w:val="StyleUnderline"/>
        </w:rPr>
        <w:t xml:space="preserve">have </w:t>
      </w:r>
      <w:r w:rsidRPr="00AF6541">
        <w:rPr>
          <w:rStyle w:val="Emphasis"/>
        </w:rPr>
        <w:t>come to define the human</w:t>
      </w:r>
      <w:r w:rsidRPr="00AF6541">
        <w:rPr>
          <w:rStyle w:val="StyleUnderline"/>
        </w:rPr>
        <w:t xml:space="preserve"> of colonial modernity.</w:t>
      </w:r>
      <w:r w:rsidRPr="00AF6541">
        <w:rPr>
          <w:sz w:val="16"/>
        </w:rPr>
        <w:t xml:space="preserve"> </w:t>
      </w:r>
      <w:r w:rsidRPr="00AF6541">
        <w:rPr>
          <w:rStyle w:val="StyleUnderline"/>
        </w:rPr>
        <w:t xml:space="preserve">The devaluation of the life of different populations </w:t>
      </w:r>
      <w:r w:rsidRPr="00AF6541">
        <w:rPr>
          <w:rStyle w:val="Emphasis"/>
        </w:rPr>
        <w:t>transnationally</w:t>
      </w:r>
      <w:r w:rsidRPr="00AF6541">
        <w:rPr>
          <w:rStyle w:val="StyleUnderline"/>
        </w:rPr>
        <w:t xml:space="preserve"> calls for an analysis that pays attention to the relation of </w:t>
      </w:r>
      <w:r w:rsidRPr="00AF6541">
        <w:rPr>
          <w:rStyle w:val="Emphasis"/>
        </w:rPr>
        <w:t>life and death here to life and death there</w:t>
      </w:r>
      <w:r w:rsidRPr="00AF6541">
        <w:rPr>
          <w:rStyle w:val="StyleUnderline"/>
        </w:rPr>
        <w:t>, without deploying a deracinated humanism of colonial modernity that assumes human life</w:t>
      </w:r>
      <w:r w:rsidRPr="007738CE">
        <w:rPr>
          <w:rStyle w:val="StyleUnderline"/>
        </w:rPr>
        <w:t xml:space="preserve"> and human rights to be universal.</w:t>
      </w:r>
      <w:r w:rsidRPr="007738CE">
        <w:rPr>
          <w:sz w:val="16"/>
        </w:rPr>
        <w:t xml:space="preserve"> At the same time, </w:t>
      </w:r>
      <w:r w:rsidRPr="007738CE">
        <w:rPr>
          <w:rStyle w:val="StyleUnderline"/>
        </w:rPr>
        <w:t xml:space="preserve">posthumanist analyses that attempt to decenter the human could very well reproduce Euro-American humanism’s </w:t>
      </w:r>
      <w:r w:rsidRPr="007738CE">
        <w:rPr>
          <w:rStyle w:val="StyleUnderline"/>
          <w:highlight w:val="green"/>
        </w:rPr>
        <w:t>universalizing tendencies</w:t>
      </w:r>
      <w:r w:rsidRPr="007738CE">
        <w:rPr>
          <w:rStyle w:val="StyleUnderline"/>
        </w:rPr>
        <w:t xml:space="preserve"> that </w:t>
      </w:r>
      <w:r w:rsidRPr="007738CE">
        <w:rPr>
          <w:rStyle w:val="Emphasis"/>
          <w:highlight w:val="green"/>
        </w:rPr>
        <w:t>erase</w:t>
      </w:r>
      <w:r w:rsidRPr="007738CE">
        <w:rPr>
          <w:rStyle w:val="Emphasis"/>
        </w:rPr>
        <w:t xml:space="preserve"> the </w:t>
      </w:r>
      <w:r w:rsidRPr="007738CE">
        <w:rPr>
          <w:rStyle w:val="Emphasis"/>
          <w:highlight w:val="green"/>
        </w:rPr>
        <w:t xml:space="preserve">historical situatedness of race </w:t>
      </w:r>
      <w:r w:rsidRPr="007738CE">
        <w:rPr>
          <w:rStyle w:val="Emphasis"/>
        </w:rPr>
        <w:t xml:space="preserve">and racism </w:t>
      </w:r>
      <w:r w:rsidRPr="007738CE">
        <w:rPr>
          <w:rStyle w:val="Emphasis"/>
          <w:highlight w:val="green"/>
        </w:rPr>
        <w:t xml:space="preserve">in different </w:t>
      </w:r>
      <w:r w:rsidRPr="00AF6541">
        <w:rPr>
          <w:rStyle w:val="Emphasis"/>
        </w:rPr>
        <w:t xml:space="preserve">geographical </w:t>
      </w:r>
      <w:r w:rsidRPr="007738CE">
        <w:rPr>
          <w:rStyle w:val="Emphasis"/>
          <w:highlight w:val="green"/>
        </w:rPr>
        <w:t>locations through abstraction</w:t>
      </w:r>
      <w:r w:rsidRPr="007738CE">
        <w:rPr>
          <w:rStyle w:val="StyleUnderline"/>
        </w:rPr>
        <w:t>.9</w:t>
      </w:r>
      <w:r w:rsidRPr="007738CE">
        <w:rPr>
          <w:sz w:val="16"/>
        </w:rPr>
        <w:t xml:space="preserve"> The valorizations of virus as the unruly and incalculable nonhuman, wherein human is assumed to be the Man of colonial modernity, celebrations of virality in the virtual realm wherein computation rather than human intention is privileged, and abstractions that seek to make the US experiences and understandings of race viral across the world are some of the tendencies with which I grapple in this essay.10 To put it differently, I take issue with optimistic analyses of virus and virality (in the biological/virtual realms) that are predicated on the abstraction of the human (and human rights) through their erasure of race and geopolitics. </w:t>
      </w:r>
      <w:r w:rsidRPr="007738CE">
        <w:rPr>
          <w:rStyle w:val="StyleUnderline"/>
        </w:rPr>
        <w:t>Even as posthumanism has aimed to decenter or unsettle the human of enlightenment</w:t>
      </w:r>
      <w:r w:rsidRPr="007738CE">
        <w:rPr>
          <w:sz w:val="16"/>
        </w:rPr>
        <w:t xml:space="preserve"> (Wynter’s important and seminal work comes to mind), </w:t>
      </w:r>
      <w:r w:rsidRPr="007738CE">
        <w:rPr>
          <w:rStyle w:val="StyleUnderline"/>
        </w:rPr>
        <w:t xml:space="preserve">celebrations of the virus and virality in some posthumanist analyses need to be approached with skepticism.11 </w:t>
      </w:r>
      <w:r w:rsidRPr="007738CE">
        <w:rPr>
          <w:sz w:val="16"/>
        </w:rPr>
        <w:t xml:space="preserve">Overjoyed by the subversive potentials of the virus and virality, some post-humanist analyses </w:t>
      </w:r>
      <w:r w:rsidRPr="007738CE">
        <w:rPr>
          <w:rStyle w:val="StyleUnderline"/>
        </w:rPr>
        <w:t xml:space="preserve">fail to address how the </w:t>
      </w:r>
      <w:r w:rsidRPr="007738CE">
        <w:rPr>
          <w:rStyle w:val="StyleUnderline"/>
          <w:highlight w:val="green"/>
        </w:rPr>
        <w:t xml:space="preserve">global pandemic </w:t>
      </w:r>
      <w:r w:rsidRPr="00AF6541">
        <w:rPr>
          <w:rStyle w:val="StyleUnderline"/>
        </w:rPr>
        <w:t xml:space="preserve">has </w:t>
      </w:r>
      <w:r w:rsidRPr="007738CE">
        <w:rPr>
          <w:rStyle w:val="Emphasis"/>
          <w:highlight w:val="green"/>
        </w:rPr>
        <w:t>intensified already existing inequalities</w:t>
      </w:r>
      <w:r w:rsidRPr="007738CE">
        <w:rPr>
          <w:rStyle w:val="StyleUnderline"/>
          <w:highlight w:val="green"/>
        </w:rPr>
        <w:t xml:space="preserve"> </w:t>
      </w:r>
      <w:r w:rsidRPr="00AF6541">
        <w:rPr>
          <w:rStyle w:val="StyleUnderline"/>
        </w:rPr>
        <w:t xml:space="preserve">and necropolitical practices that are weaved into the extraction of value in global capitalism, settler colonialisms, and the geopolitical interests of the US empire. </w:t>
      </w:r>
      <w:r w:rsidRPr="00AF6541">
        <w:rPr>
          <w:sz w:val="16"/>
        </w:rPr>
        <w:t>I further argue that displacing and unsettling colonial modernity’s “genre of the human” ought to dismantle and unsettle its universalism, rather than replacing it with a singular racial logic that recenters the West, even as it attempts to undo the Euro-American</w:t>
      </w:r>
      <w:r w:rsidRPr="007738CE">
        <w:rPr>
          <w:sz w:val="16"/>
        </w:rPr>
        <w:t xml:space="preserve"> epistemologies and ontological traditions. </w:t>
      </w:r>
      <w:r w:rsidRPr="007738CE">
        <w:rPr>
          <w:rStyle w:val="StyleUnderline"/>
          <w:highlight w:val="green"/>
        </w:rPr>
        <w:t>Understanding life</w:t>
      </w:r>
      <w:r w:rsidRPr="007738CE">
        <w:rPr>
          <w:rStyle w:val="StyleUnderline"/>
        </w:rPr>
        <w:t xml:space="preserve"> and death </w:t>
      </w:r>
      <w:r w:rsidRPr="007738CE">
        <w:rPr>
          <w:rStyle w:val="StyleUnderline"/>
          <w:highlight w:val="green"/>
        </w:rPr>
        <w:t xml:space="preserve">during the </w:t>
      </w:r>
      <w:r w:rsidRPr="007738CE">
        <w:rPr>
          <w:rStyle w:val="StyleUnderline"/>
        </w:rPr>
        <w:t xml:space="preserve">coronavirus </w:t>
      </w:r>
      <w:r w:rsidRPr="007738CE">
        <w:rPr>
          <w:rStyle w:val="StyleUnderline"/>
          <w:highlight w:val="green"/>
        </w:rPr>
        <w:t>pandemic</w:t>
      </w:r>
      <w:r w:rsidRPr="007738CE">
        <w:rPr>
          <w:rStyle w:val="StyleUnderline"/>
        </w:rPr>
        <w:t xml:space="preserve"> not only </w:t>
      </w:r>
      <w:r w:rsidRPr="007738CE">
        <w:rPr>
          <w:rStyle w:val="StyleUnderline"/>
          <w:highlight w:val="green"/>
        </w:rPr>
        <w:t>requires</w:t>
      </w:r>
      <w:r w:rsidRPr="007738CE">
        <w:rPr>
          <w:rStyle w:val="StyleUnderline"/>
        </w:rPr>
        <w:t xml:space="preserve"> that we move beyond the deracinated analyses of human, posthuman, and unhuman life in North America and Europe, but also means </w:t>
      </w:r>
      <w:r w:rsidRPr="007738CE">
        <w:rPr>
          <w:rStyle w:val="StyleUnderline"/>
          <w:highlight w:val="green"/>
        </w:rPr>
        <w:t xml:space="preserve">that </w:t>
      </w:r>
      <w:r w:rsidRPr="007738CE">
        <w:rPr>
          <w:rStyle w:val="Emphasis"/>
          <w:highlight w:val="green"/>
        </w:rPr>
        <w:t>we</w:t>
      </w:r>
      <w:r w:rsidRPr="007738CE">
        <w:rPr>
          <w:rStyle w:val="Emphasis"/>
        </w:rPr>
        <w:t xml:space="preserve"> need to seriously </w:t>
      </w:r>
      <w:r w:rsidRPr="007738CE">
        <w:rPr>
          <w:rStyle w:val="Emphasis"/>
          <w:highlight w:val="green"/>
        </w:rPr>
        <w:t>engage with geopolitics</w:t>
      </w:r>
      <w:r w:rsidRPr="007738CE">
        <w:rPr>
          <w:rStyle w:val="StyleUnderline"/>
          <w:highlight w:val="green"/>
        </w:rPr>
        <w:t xml:space="preserve"> </w:t>
      </w:r>
      <w:r w:rsidRPr="00AF6541">
        <w:rPr>
          <w:rStyle w:val="StyleUnderline"/>
        </w:rPr>
        <w:t>to highlight the</w:t>
      </w:r>
      <w:r w:rsidRPr="007738CE">
        <w:rPr>
          <w:rStyle w:val="StyleUnderline"/>
        </w:rPr>
        <w:t xml:space="preserve"> relationships between the </w:t>
      </w:r>
      <w:r w:rsidRPr="007738CE">
        <w:rPr>
          <w:rStyle w:val="StyleUnderline"/>
          <w:highlight w:val="green"/>
        </w:rPr>
        <w:t xml:space="preserve">empire’s continued </w:t>
      </w:r>
      <w:r w:rsidRPr="007738CE">
        <w:rPr>
          <w:rStyle w:val="Emphasis"/>
          <w:highlight w:val="green"/>
        </w:rPr>
        <w:t>necropolitical practices</w:t>
      </w:r>
      <w:r w:rsidRPr="007738CE">
        <w:rPr>
          <w:rStyle w:val="Emphasis"/>
        </w:rPr>
        <w:t xml:space="preserve"> “elsewhere</w:t>
      </w:r>
      <w:r w:rsidRPr="007738CE">
        <w:rPr>
          <w:rStyle w:val="StyleUnderline"/>
        </w:rPr>
        <w:t xml:space="preserve">” and </w:t>
      </w:r>
      <w:r w:rsidRPr="007738CE">
        <w:rPr>
          <w:rStyle w:val="Emphasis"/>
        </w:rPr>
        <w:t>at “home”—</w:t>
      </w:r>
      <w:r w:rsidRPr="007738CE">
        <w:rPr>
          <w:rStyle w:val="StyleUnderline"/>
        </w:rPr>
        <w:t xml:space="preserve">for to do one </w:t>
      </w:r>
      <w:r w:rsidRPr="007738CE">
        <w:rPr>
          <w:rStyle w:val="StyleUnderline"/>
          <w:highlight w:val="green"/>
        </w:rPr>
        <w:t>without</w:t>
      </w:r>
      <w:r w:rsidRPr="007738CE">
        <w:rPr>
          <w:rStyle w:val="StyleUnderline"/>
        </w:rPr>
        <w:t xml:space="preserve"> the other </w:t>
      </w:r>
      <w:r w:rsidRPr="007738CE">
        <w:rPr>
          <w:rStyle w:val="StyleUnderline"/>
          <w:highlight w:val="green"/>
        </w:rPr>
        <w:t>is to reproduce</w:t>
      </w:r>
      <w:r w:rsidRPr="007738CE">
        <w:rPr>
          <w:rStyle w:val="StyleUnderline"/>
        </w:rPr>
        <w:t xml:space="preserve"> the logic of the human/Man of </w:t>
      </w:r>
      <w:r w:rsidRPr="007738CE">
        <w:rPr>
          <w:rStyle w:val="StyleUnderline"/>
          <w:highlight w:val="green"/>
        </w:rPr>
        <w:t>colonial modernity</w:t>
      </w:r>
      <w:r w:rsidRPr="007738CE">
        <w:rPr>
          <w:rStyle w:val="StyleUnderline"/>
        </w:rPr>
        <w:t>.</w:t>
      </w:r>
      <w:r w:rsidRPr="007738CE">
        <w:rPr>
          <w:sz w:val="16"/>
        </w:rPr>
        <w:t xml:space="preserve"> To this end, I start with the devastating effects of the deadly sanctions on the Iranian people during the COVID-19 pandemic. As a part of the geopolitical management of life and death in so-called US democratization and liberation projects, the sanctions on Iran reveal how the </w:t>
      </w:r>
      <w:r w:rsidRPr="007738CE">
        <w:rPr>
          <w:rStyle w:val="StyleUnderline"/>
        </w:rPr>
        <w:t>uneven distribution of resources in a transnational context optimizes the life of some populations while debilitating or subjecting others to death in the name of rights during the pandemic. Ironically, as the US has been imposing deadly sanctions on the Iranian people and subjecting them to soft killing, it has been very keen on providing internet proxies to Iranian internet users to export “internet freedom” to Iran.</w:t>
      </w:r>
      <w:r w:rsidRPr="007738CE">
        <w:rPr>
          <w:sz w:val="16"/>
        </w:rPr>
        <w:t xml:space="preserve"> Not surprisingly, these democratization projects often deploy gendered notions of choice that are sometimes disseminated in the name of viral freedom in virtual spaces. As I will show, the virality of American freedom elsewhere (exported through online and offline colonial and imperial “liberation projects”) comes into an uncomfortable tension with the freedom to be viral (not getting vaccinated and/or not wearing the mask) at home during the pandemic. This tension is crystalized in the uncanny deployment of liberal notions of choice (such as the liberal feminist mantra of “my body my choice”) by anti-mask and anti-vaccine conservatives who assert their right to be free of masks and vaccines through laying claim on humanness vis-à-vis the un-humanity of racialized Black others (for whom mask/muzzle/captivity is deemed natural). </w:t>
      </w:r>
      <w:r w:rsidRPr="007738CE">
        <w:rPr>
          <w:rStyle w:val="StyleUnderline"/>
        </w:rPr>
        <w:t xml:space="preserve">The refusal to wear the mask by Donald Trump’s supporters (in the name of freedom) also reflects the anxieties of the “Muslim threat” (caricaturized by the figure of the niqab-wearing Muslim woman) </w:t>
      </w:r>
      <w:r w:rsidRPr="007738CE">
        <w:rPr>
          <w:rStyle w:val="Emphasis"/>
        </w:rPr>
        <w:t>creeping into the imagined vulnerability</w:t>
      </w:r>
      <w:r w:rsidRPr="007738CE">
        <w:rPr>
          <w:rStyle w:val="StyleUnderline"/>
        </w:rPr>
        <w:t xml:space="preserve"> of whiteness at home.</w:t>
      </w:r>
      <w:r w:rsidRPr="007738CE">
        <w:rPr>
          <w:sz w:val="16"/>
        </w:rPr>
        <w:t xml:space="preserve"> As parts of a gendered assemblage, viral freedom (exporting freedom to the “oppressed” veiled woman in the Middle East) and the freedom to be viral (refusal to wear the mask through the mantra of “my body my choice”) are connected to each other through the division of human/nonhuman, where the humanity (and by extension the rights and freedoms) of whiteness is consolidated through its diference from the unfreedom and unhumanity of Blackness and Iranian-ness (and by extension, Muslim-ness and Middle Eastern-ness). This </w:t>
      </w:r>
      <w:r w:rsidRPr="007738CE">
        <w:rPr>
          <w:rStyle w:val="StyleUnderline"/>
        </w:rPr>
        <w:t>diference is materialized in the uneven distribution of resources that render “racially queered”12 populations disposable due to the scarcity of masks, medicine, or vaccines at home</w:t>
      </w:r>
      <w:r w:rsidRPr="007738CE">
        <w:rPr>
          <w:sz w:val="16"/>
        </w:rPr>
        <w:t xml:space="preserve"> (in particular in reservations, prisons, homeless shelters, and asylums) </w:t>
      </w:r>
      <w:r w:rsidRPr="007738CE">
        <w:rPr>
          <w:rStyle w:val="StyleUnderline"/>
        </w:rPr>
        <w:t>and elsewhere (in Iran and Palestine for example, due to sanctions and embargos), even as “freedom” continues to go viral through US expansionist projects.</w:t>
      </w:r>
    </w:p>
    <w:p w14:paraId="77768E74" w14:textId="77777777" w:rsidR="008F1CC1" w:rsidRDefault="008F1CC1" w:rsidP="008F1CC1">
      <w:pPr>
        <w:rPr>
          <w:rStyle w:val="StyleUnderline"/>
        </w:rPr>
      </w:pPr>
    </w:p>
    <w:p w14:paraId="1A43F5A6" w14:textId="77777777" w:rsidR="008F1CC1" w:rsidRPr="0010076E" w:rsidRDefault="008F1CC1" w:rsidP="008F1CC1">
      <w:pPr>
        <w:pStyle w:val="Heading4"/>
        <w:rPr>
          <w:rFonts w:asciiTheme="minorHAnsi" w:hAnsiTheme="minorHAnsi" w:cstheme="minorHAnsi"/>
        </w:rPr>
      </w:pPr>
      <w:r>
        <w:rPr>
          <w:rFonts w:asciiTheme="minorHAnsi" w:hAnsiTheme="minorHAnsi" w:cstheme="minorHAnsi"/>
        </w:rPr>
        <w:t>4---Their general strike</w:t>
      </w:r>
      <w:r w:rsidRPr="0010076E">
        <w:rPr>
          <w:rFonts w:asciiTheme="minorHAnsi" w:hAnsiTheme="minorHAnsi" w:cstheme="minorHAnsi"/>
        </w:rPr>
        <w:t xml:space="preserve"> is </w:t>
      </w:r>
      <w:r w:rsidRPr="0010076E">
        <w:rPr>
          <w:rFonts w:asciiTheme="minorHAnsi" w:hAnsiTheme="minorHAnsi" w:cstheme="minorHAnsi"/>
          <w:u w:val="single"/>
        </w:rPr>
        <w:t>depoliticizing</w:t>
      </w:r>
      <w:r w:rsidRPr="0010076E">
        <w:rPr>
          <w:rFonts w:asciiTheme="minorHAnsi" w:hAnsiTheme="minorHAnsi" w:cstheme="minorHAnsi"/>
        </w:rPr>
        <w:t xml:space="preserve"> --- it views Blackness as </w:t>
      </w:r>
      <w:r w:rsidRPr="0010076E">
        <w:rPr>
          <w:rFonts w:asciiTheme="minorHAnsi" w:hAnsiTheme="minorHAnsi" w:cstheme="minorHAnsi"/>
          <w:u w:val="single"/>
        </w:rPr>
        <w:t>calcified</w:t>
      </w:r>
      <w:r w:rsidRPr="0010076E">
        <w:rPr>
          <w:rFonts w:asciiTheme="minorHAnsi" w:hAnsiTheme="minorHAnsi" w:cstheme="minorHAnsi"/>
        </w:rPr>
        <w:t xml:space="preserve">, ignoring the </w:t>
      </w:r>
      <w:r w:rsidRPr="0010076E">
        <w:rPr>
          <w:rFonts w:asciiTheme="minorHAnsi" w:hAnsiTheme="minorHAnsi" w:cstheme="minorHAnsi"/>
          <w:u w:val="single"/>
        </w:rPr>
        <w:t>shifts</w:t>
      </w:r>
      <w:r w:rsidRPr="0010076E">
        <w:rPr>
          <w:rFonts w:asciiTheme="minorHAnsi" w:hAnsiTheme="minorHAnsi" w:cstheme="minorHAnsi"/>
        </w:rPr>
        <w:t xml:space="preserve">, </w:t>
      </w:r>
      <w:r w:rsidRPr="0010076E">
        <w:rPr>
          <w:rFonts w:asciiTheme="minorHAnsi" w:hAnsiTheme="minorHAnsi" w:cstheme="minorHAnsi"/>
          <w:u w:val="single"/>
        </w:rPr>
        <w:t>interruptions</w:t>
      </w:r>
      <w:r w:rsidRPr="0010076E">
        <w:rPr>
          <w:rFonts w:asciiTheme="minorHAnsi" w:hAnsiTheme="minorHAnsi" w:cstheme="minorHAnsi"/>
        </w:rPr>
        <w:t xml:space="preserve">, and </w:t>
      </w:r>
      <w:r w:rsidRPr="0010076E">
        <w:rPr>
          <w:rFonts w:asciiTheme="minorHAnsi" w:hAnsiTheme="minorHAnsi" w:cstheme="minorHAnsi"/>
          <w:u w:val="single"/>
        </w:rPr>
        <w:t>complexities</w:t>
      </w:r>
      <w:r w:rsidRPr="0010076E">
        <w:rPr>
          <w:rFonts w:asciiTheme="minorHAnsi" w:hAnsiTheme="minorHAnsi" w:cstheme="minorHAnsi"/>
        </w:rPr>
        <w:t xml:space="preserve"> that characterize any </w:t>
      </w:r>
      <w:r w:rsidRPr="0010076E">
        <w:rPr>
          <w:rFonts w:asciiTheme="minorHAnsi" w:hAnsiTheme="minorHAnsi" w:cstheme="minorHAnsi"/>
          <w:u w:val="single"/>
        </w:rPr>
        <w:t>human history</w:t>
      </w:r>
      <w:r w:rsidRPr="0010076E">
        <w:rPr>
          <w:rFonts w:asciiTheme="minorHAnsi" w:hAnsiTheme="minorHAnsi" w:cstheme="minorHAnsi"/>
        </w:rPr>
        <w:t xml:space="preserve"> --- only institutions map a path forward. </w:t>
      </w:r>
    </w:p>
    <w:p w14:paraId="3C339E5F" w14:textId="77777777" w:rsidR="008F1CC1" w:rsidRPr="0010076E" w:rsidRDefault="008F1CC1" w:rsidP="008F1CC1">
      <w:pPr>
        <w:rPr>
          <w:rStyle w:val="Style13ptBold"/>
          <w:rFonts w:asciiTheme="minorHAnsi" w:hAnsiTheme="minorHAnsi" w:cstheme="minorHAnsi"/>
          <w:u w:val="single"/>
        </w:rPr>
      </w:pPr>
      <w:r w:rsidRPr="0010076E">
        <w:rPr>
          <w:rStyle w:val="Style13ptBold"/>
          <w:rFonts w:asciiTheme="minorHAnsi" w:hAnsiTheme="minorHAnsi" w:cstheme="minorHAnsi"/>
          <w:u w:val="single"/>
        </w:rPr>
        <w:t xml:space="preserve">Spillers 18 </w:t>
      </w:r>
    </w:p>
    <w:p w14:paraId="234F7DC7" w14:textId="77777777" w:rsidR="008F1CC1" w:rsidRPr="0010076E" w:rsidRDefault="008F1CC1" w:rsidP="008F1CC1">
      <w:pPr>
        <w:rPr>
          <w:rFonts w:asciiTheme="minorHAnsi" w:hAnsiTheme="minorHAnsi" w:cstheme="minorHAnsi"/>
          <w:sz w:val="16"/>
        </w:rPr>
      </w:pPr>
      <w:r w:rsidRPr="0010076E">
        <w:rPr>
          <w:rFonts w:asciiTheme="minorHAnsi" w:hAnsiTheme="minorHAnsi" w:cstheme="minorHAnsi"/>
        </w:rPr>
        <w:t xml:space="preserve">Hortense J. Spillers, Gertrude Conaway Vanderbilt Professor of English at Vanderbilt University, “Or Else…,” The A-Line. August 30, 2018. </w:t>
      </w:r>
      <w:hyperlink r:id="rId11" w:history="1">
        <w:r w:rsidRPr="0010076E">
          <w:rPr>
            <w:rStyle w:val="Hyperlink"/>
            <w:rFonts w:asciiTheme="minorHAnsi" w:hAnsiTheme="minorHAnsi" w:cstheme="minorHAnsi"/>
            <w:color w:val="auto"/>
          </w:rPr>
          <w:t>https://alinejournal.com/convergence/or-else/</w:t>
        </w:r>
      </w:hyperlink>
    </w:p>
    <w:p w14:paraId="3B98F7E9" w14:textId="77777777" w:rsidR="008F1CC1" w:rsidRPr="0010076E" w:rsidRDefault="008F1CC1" w:rsidP="008F1CC1">
      <w:pPr>
        <w:rPr>
          <w:rStyle w:val="StyleUnderline"/>
          <w:rFonts w:asciiTheme="minorHAnsi" w:hAnsiTheme="minorHAnsi" w:cstheme="minorHAnsi"/>
        </w:rPr>
      </w:pPr>
      <w:r w:rsidRPr="0010076E">
        <w:rPr>
          <w:rStyle w:val="StyleUnderline"/>
          <w:rFonts w:asciiTheme="minorHAnsi" w:hAnsiTheme="minorHAnsi" w:cstheme="minorHAnsi"/>
        </w:rPr>
        <w:t>The three amendments, aka the “citizenship amendments,” are nested like matryoshka dolls, as ratification of the Fourteenth was made by the Republican majority grounds for readmission to the Union</w:t>
      </w:r>
      <w:r w:rsidRPr="0010076E">
        <w:rPr>
          <w:rFonts w:asciiTheme="minorHAnsi" w:hAnsiTheme="minorHAnsi" w:cstheme="minorHAnsi"/>
          <w:sz w:val="16"/>
        </w:rPr>
        <w:t xml:space="preserve">; by early 1868, enough states, via force and cajolery in some cases, had approved the law that became a part of the U.S Constitution, but Republican Radicals, White contends, “did not trust the South” and consequently “drafted the Fifteenth Amendment, which would prohibit states from ever restricting suffrage on the grounds of ‘race, color, or previous condition of servitude.’ “(White 94) Again, ratification, with reference to states still under military control, was mandated for readmission; the bill was submitted to the states in 1869 and ratified in 1870. A review of these complex maneuvers over a period of five years –we know, too, that access to the ballot would hound African-American community well into the Twenty-First Century—suggests that the vote has never been either a gift to black people, or at any point a flat-out certainty. Acquired within shouting distance of war’s end, </w:t>
      </w:r>
      <w:r w:rsidRPr="0010076E">
        <w:rPr>
          <w:rStyle w:val="StyleUnderline"/>
          <w:rFonts w:asciiTheme="minorHAnsi" w:hAnsiTheme="minorHAnsi" w:cstheme="minorHAnsi"/>
        </w:rPr>
        <w:t>the ballot would exact so severe a cost to the freedman and his/her children that we think of its troubled legacy today as an act of citizenship signed and sealed in blood.</w:t>
      </w:r>
    </w:p>
    <w:p w14:paraId="766B7D75" w14:textId="77777777" w:rsidR="008F1CC1" w:rsidRPr="0010076E" w:rsidRDefault="008F1CC1" w:rsidP="008F1CC1">
      <w:pPr>
        <w:rPr>
          <w:rFonts w:asciiTheme="minorHAnsi" w:hAnsiTheme="minorHAnsi" w:cstheme="minorHAnsi"/>
          <w:sz w:val="16"/>
        </w:rPr>
      </w:pPr>
      <w:r w:rsidRPr="0010076E">
        <w:rPr>
          <w:rStyle w:val="StyleUnderline"/>
          <w:rFonts w:asciiTheme="minorHAnsi" w:hAnsiTheme="minorHAnsi" w:cstheme="minorHAnsi"/>
        </w:rPr>
        <w:t>Ironically</w:t>
      </w:r>
      <w:r w:rsidRPr="0010076E">
        <w:rPr>
          <w:rFonts w:asciiTheme="minorHAnsi" w:hAnsiTheme="minorHAnsi" w:cstheme="minorHAnsi"/>
          <w:sz w:val="16"/>
        </w:rPr>
        <w:t xml:space="preserve">, however twisted a standard of measure, </w:t>
      </w:r>
      <w:r w:rsidRPr="0010076E">
        <w:rPr>
          <w:rStyle w:val="StyleUnderline"/>
          <w:rFonts w:asciiTheme="minorHAnsi" w:hAnsiTheme="minorHAnsi" w:cstheme="minorHAnsi"/>
        </w:rPr>
        <w:t xml:space="preserve">we might gauge </w:t>
      </w:r>
      <w:r w:rsidRPr="0010076E">
        <w:rPr>
          <w:rStyle w:val="Emphasis"/>
          <w:rFonts w:asciiTheme="minorHAnsi" w:hAnsiTheme="minorHAnsi" w:cstheme="minorHAnsi"/>
        </w:rPr>
        <w:t>how far we’ve come</w:t>
      </w:r>
      <w:r w:rsidRPr="0010076E">
        <w:rPr>
          <w:rStyle w:val="StyleUnderline"/>
          <w:rFonts w:asciiTheme="minorHAnsi" w:hAnsiTheme="minorHAnsi" w:cstheme="minorHAnsi"/>
        </w:rPr>
        <w:t xml:space="preserve"> by the degree of doubt expressible toward the efficacy of voter registration and electoral politics</w:t>
      </w:r>
      <w:r w:rsidRPr="0010076E">
        <w:rPr>
          <w:rFonts w:asciiTheme="minorHAnsi" w:hAnsiTheme="minorHAnsi" w:cstheme="minorHAnsi"/>
          <w:sz w:val="16"/>
        </w:rPr>
        <w:t xml:space="preserve">, as have a couple of my fellow writers in this issue. Even though I regard this argumentative posture as a strategic error of near-fatal proportions, I think I understand how we got here: basically, </w:t>
      </w:r>
      <w:r w:rsidRPr="0010076E">
        <w:rPr>
          <w:rStyle w:val="StyleUnderline"/>
          <w:rFonts w:asciiTheme="minorHAnsi" w:hAnsiTheme="minorHAnsi" w:cstheme="minorHAnsi"/>
        </w:rPr>
        <w:t>there are two related</w:t>
      </w:r>
      <w:r w:rsidRPr="0010076E">
        <w:rPr>
          <w:rFonts w:asciiTheme="minorHAnsi" w:hAnsiTheme="minorHAnsi" w:cstheme="minorHAnsi"/>
          <w:sz w:val="16"/>
        </w:rPr>
        <w:t xml:space="preserve">, but contrastive, </w:t>
      </w:r>
      <w:r w:rsidRPr="0010076E">
        <w:rPr>
          <w:rStyle w:val="StyleUnderline"/>
          <w:rFonts w:asciiTheme="minorHAnsi" w:hAnsiTheme="minorHAnsi" w:cstheme="minorHAnsi"/>
        </w:rPr>
        <w:t>founding propositions on black life and thought in modernity that critics have consistently elaborated since “time immemorial</w:t>
      </w:r>
      <w:r w:rsidRPr="0010076E">
        <w:rPr>
          <w:rFonts w:asciiTheme="minorHAnsi" w:hAnsiTheme="minorHAnsi" w:cstheme="minorHAnsi"/>
          <w:sz w:val="16"/>
        </w:rPr>
        <w:t xml:space="preserve">,” and by that, I mean the time that the student of history marks down as the beginning of her sense of crisis that initiates “blackness” in the Western context; as I understand it, </w:t>
      </w:r>
      <w:r w:rsidRPr="0010076E">
        <w:rPr>
          <w:rStyle w:val="Emphasis"/>
          <w:rFonts w:asciiTheme="minorHAnsi" w:hAnsiTheme="minorHAnsi" w:cstheme="minorHAnsi"/>
        </w:rPr>
        <w:t>Afrocentric views</w:t>
      </w:r>
      <w:r w:rsidRPr="0010076E">
        <w:rPr>
          <w:rFonts w:asciiTheme="minorHAnsi" w:hAnsiTheme="minorHAnsi" w:cstheme="minorHAnsi"/>
          <w:sz w:val="16"/>
        </w:rPr>
        <w:t xml:space="preserve">, for instance, </w:t>
      </w:r>
      <w:r w:rsidRPr="0010076E">
        <w:rPr>
          <w:rStyle w:val="Emphasis"/>
          <w:rFonts w:asciiTheme="minorHAnsi" w:hAnsiTheme="minorHAnsi" w:cstheme="minorHAnsi"/>
        </w:rPr>
        <w:t xml:space="preserve">elide “blackness” and Africanity which concept is driven back into the ancient world so that </w:t>
      </w:r>
      <w:r w:rsidRPr="0078572C">
        <w:rPr>
          <w:rStyle w:val="Emphasis"/>
          <w:rFonts w:asciiTheme="minorHAnsi" w:hAnsiTheme="minorHAnsi" w:cstheme="minorHAnsi"/>
          <w:highlight w:val="green"/>
        </w:rPr>
        <w:t>transatlantic slavery</w:t>
      </w:r>
      <w:r w:rsidRPr="0010076E">
        <w:rPr>
          <w:rFonts w:asciiTheme="minorHAnsi" w:hAnsiTheme="minorHAnsi" w:cstheme="minorHAnsi"/>
          <w:sz w:val="16"/>
        </w:rPr>
        <w:t>—relatively recent in light of an ancient human past—</w:t>
      </w:r>
      <w:r w:rsidRPr="0078572C">
        <w:rPr>
          <w:rStyle w:val="Emphasis"/>
          <w:rFonts w:asciiTheme="minorHAnsi" w:hAnsiTheme="minorHAnsi" w:cstheme="minorHAnsi"/>
          <w:highlight w:val="green"/>
        </w:rPr>
        <w:t>is not the origin</w:t>
      </w:r>
      <w:r w:rsidRPr="0010076E">
        <w:rPr>
          <w:rFonts w:asciiTheme="minorHAnsi" w:hAnsiTheme="minorHAnsi" w:cstheme="minorHAnsi"/>
          <w:sz w:val="16"/>
        </w:rPr>
        <w:t xml:space="preserve">—or more precisely, the prime time— </w:t>
      </w:r>
      <w:r w:rsidRPr="0078572C">
        <w:rPr>
          <w:rStyle w:val="Emphasis"/>
          <w:rFonts w:asciiTheme="minorHAnsi" w:hAnsiTheme="minorHAnsi" w:cstheme="minorHAnsi"/>
          <w:highlight w:val="green"/>
        </w:rPr>
        <w:t>of black personality’s</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historical identity, but, rather, an interruption</w:t>
      </w:r>
      <w:r w:rsidRPr="0010076E">
        <w:rPr>
          <w:rStyle w:val="Emphasis"/>
          <w:rFonts w:asciiTheme="minorHAnsi" w:hAnsiTheme="minorHAnsi" w:cstheme="minorHAnsi"/>
        </w:rPr>
        <w:t> of it.</w:t>
      </w:r>
      <w:r w:rsidRPr="0010076E">
        <w:rPr>
          <w:rFonts w:asciiTheme="minorHAnsi" w:hAnsiTheme="minorHAnsi" w:cstheme="minorHAnsi"/>
          <w:sz w:val="16"/>
        </w:rPr>
        <w:t xml:space="preserve"> The diasporic, or (for lack of a better word) creolized reading of blackness lends weight to the term itself, insofar as blackness on this view defines a new historical apprenticeship, kin to Africanness, but distinct from it in its particular and stressful formation, instaurated by the trade. </w:t>
      </w:r>
      <w:r w:rsidRPr="0010076E">
        <w:rPr>
          <w:rStyle w:val="Emphasis"/>
          <w:rFonts w:asciiTheme="minorHAnsi" w:hAnsiTheme="minorHAnsi" w:cstheme="minorHAnsi"/>
        </w:rPr>
        <w:t>One “becomes” black –neither a phylogeny nor an ontogeny—by virtue of his/her interpellation in total Western Economy</w:t>
      </w:r>
      <w:r w:rsidRPr="0010076E">
        <w:rPr>
          <w:rFonts w:asciiTheme="minorHAnsi" w:hAnsiTheme="minorHAnsi" w:cstheme="minorHAnsi"/>
          <w:sz w:val="16"/>
        </w:rPr>
        <w:t>. These portions of discursive content imply discrete spatiotemporal registers, as the putative subjects of each overlap, but are not entirely conformable (even if they look exactly alike), and there’s the rub.</w:t>
      </w:r>
    </w:p>
    <w:p w14:paraId="14B8ED37" w14:textId="77777777" w:rsidR="008F1CC1" w:rsidRPr="0010076E" w:rsidRDefault="008F1CC1" w:rsidP="008F1CC1">
      <w:pPr>
        <w:rPr>
          <w:rFonts w:asciiTheme="minorHAnsi" w:hAnsiTheme="minorHAnsi" w:cstheme="minorHAnsi"/>
          <w:sz w:val="16"/>
        </w:rPr>
      </w:pPr>
      <w:r w:rsidRPr="0010076E">
        <w:rPr>
          <w:rFonts w:asciiTheme="minorHAnsi" w:hAnsiTheme="minorHAnsi" w:cstheme="minorHAnsi"/>
          <w:sz w:val="16"/>
        </w:rPr>
        <w:t xml:space="preserve">In the former instance, one discovers as many occasions as possible to establish and sustain symbolic contact with an imagined past, long receded, so that emphasis comes to rest on the power and porosity of myth and its ceremonial/ritualistic determinations wherever possible. Whether the Afrocentric sense eventuates in a vision of strategic movement toward a putative origin (as in “return” narratives/actualities of black politics of the Nineteenth and Twentieth Centuries), or of ideological movement toward it (“ancestral” ceremonies, ritual celebrations), this reading seems to engender a politics that is cultural, that looks “otherworldly”—the place of the ego-ideal—in its valorized reference to an imagined ancestral field. We would anticipate that electoral politics in its uninspirational mundaneness might actually be beneath it. In the latter </w:t>
      </w:r>
      <w:r w:rsidRPr="00AF6541">
        <w:rPr>
          <w:rFonts w:asciiTheme="minorHAnsi" w:hAnsiTheme="minorHAnsi" w:cstheme="minorHAnsi"/>
          <w:sz w:val="16"/>
        </w:rPr>
        <w:t xml:space="preserve">instance, </w:t>
      </w:r>
      <w:r w:rsidRPr="00AF6541">
        <w:rPr>
          <w:rStyle w:val="StyleUnderline"/>
          <w:rFonts w:asciiTheme="minorHAnsi" w:hAnsiTheme="minorHAnsi" w:cstheme="minorHAnsi"/>
        </w:rPr>
        <w:t>focus comes to rest on the conditions that make blackness possible in the first place and what</w:t>
      </w:r>
      <w:r w:rsidRPr="0010076E">
        <w:rPr>
          <w:rFonts w:asciiTheme="minorHAnsi" w:hAnsiTheme="minorHAnsi" w:cstheme="minorHAnsi"/>
          <w:sz w:val="16"/>
        </w:rPr>
        <w:t xml:space="preserve"> several diasporic thinkers, Frantz </w:t>
      </w:r>
      <w:r w:rsidRPr="0010076E">
        <w:rPr>
          <w:rStyle w:val="StyleUnderline"/>
          <w:rFonts w:asciiTheme="minorHAnsi" w:hAnsiTheme="minorHAnsi" w:cstheme="minorHAnsi"/>
        </w:rPr>
        <w:t>Fanon</w:t>
      </w:r>
      <w:r w:rsidRPr="0010076E">
        <w:rPr>
          <w:rFonts w:asciiTheme="minorHAnsi" w:hAnsiTheme="minorHAnsi" w:cstheme="minorHAnsi"/>
          <w:sz w:val="16"/>
        </w:rPr>
        <w:t xml:space="preserve">, prominent among them, </w:t>
      </w:r>
      <w:r w:rsidRPr="0010076E">
        <w:rPr>
          <w:rStyle w:val="StyleUnderline"/>
          <w:rFonts w:asciiTheme="minorHAnsi" w:hAnsiTheme="minorHAnsi" w:cstheme="minorHAnsi"/>
        </w:rPr>
        <w:t>describe as “disalienation</w:t>
      </w:r>
      <w:r w:rsidRPr="0010076E">
        <w:rPr>
          <w:rFonts w:asciiTheme="minorHAnsi" w:hAnsiTheme="minorHAnsi" w:cstheme="minorHAnsi"/>
          <w:sz w:val="16"/>
        </w:rPr>
        <w:t xml:space="preserve">,” or the process of </w:t>
      </w:r>
      <w:r w:rsidRPr="0078572C">
        <w:rPr>
          <w:rStyle w:val="Emphasis"/>
          <w:rFonts w:asciiTheme="minorHAnsi" w:hAnsiTheme="minorHAnsi" w:cstheme="minorHAnsi"/>
          <w:highlight w:val="green"/>
        </w:rPr>
        <w:t>undoing the deleterious effects of slavery and colonization</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because the diasporic view installs the latter as efficient cause of historic black movement, its </w:t>
      </w:r>
      <w:r w:rsidRPr="0010076E">
        <w:rPr>
          <w:rStyle w:val="Emphasis"/>
          <w:rFonts w:asciiTheme="minorHAnsi" w:hAnsiTheme="minorHAnsi" w:cstheme="minorHAnsi"/>
        </w:rPr>
        <w:t xml:space="preserve">political projects are charged with a sense of urgency </w:t>
      </w:r>
      <w:r w:rsidRPr="0010076E">
        <w:rPr>
          <w:rStyle w:val="StyleUnderline"/>
          <w:rFonts w:asciiTheme="minorHAnsi" w:hAnsiTheme="minorHAnsi" w:cstheme="minorHAnsi"/>
        </w:rPr>
        <w:t>as they resonate the era of their appearance with unmistakable identitarian markings</w:t>
      </w:r>
      <w:r w:rsidRPr="0010076E">
        <w:rPr>
          <w:rFonts w:asciiTheme="minorHAnsi" w:hAnsiTheme="minorHAnsi" w:cstheme="minorHAnsi"/>
          <w:sz w:val="16"/>
        </w:rPr>
        <w:t xml:space="preserve">. David Walker’s, Anna Julia Cooper’s, and W.E.B.Du Bois’s respective discourse, for example, could never be mistaken for a different time/cultural period, which means that such discourses are organically linked to their own “now.” Consequently, </w:t>
      </w:r>
      <w:r w:rsidRPr="0010076E">
        <w:rPr>
          <w:rStyle w:val="StyleUnderline"/>
          <w:rFonts w:asciiTheme="minorHAnsi" w:hAnsiTheme="minorHAnsi" w:cstheme="minorHAnsi"/>
        </w:rPr>
        <w:t xml:space="preserve">the political protocols of </w:t>
      </w:r>
      <w:r w:rsidRPr="0078572C">
        <w:rPr>
          <w:rStyle w:val="StyleUnderline"/>
          <w:rFonts w:asciiTheme="minorHAnsi" w:hAnsiTheme="minorHAnsi" w:cstheme="minorHAnsi"/>
          <w:highlight w:val="green"/>
        </w:rPr>
        <w:t>a diasporic commitment</w:t>
      </w:r>
      <w:r w:rsidRPr="0010076E">
        <w:rPr>
          <w:rStyle w:val="StyleUnderline"/>
          <w:rFonts w:asciiTheme="minorHAnsi" w:hAnsiTheme="minorHAnsi" w:cstheme="minorHAnsi"/>
        </w:rPr>
        <w:t xml:space="preserve"> tend to reflect the sense of crisis that </w:t>
      </w:r>
      <w:r w:rsidRPr="0078572C">
        <w:rPr>
          <w:rStyle w:val="Emphasis"/>
          <w:rFonts w:asciiTheme="minorHAnsi" w:hAnsiTheme="minorHAnsi" w:cstheme="minorHAnsi"/>
          <w:highlight w:val="green"/>
        </w:rPr>
        <w:t xml:space="preserve">characterizes blackness </w:t>
      </w:r>
      <w:r w:rsidRPr="00AF6541">
        <w:rPr>
          <w:rStyle w:val="Emphasis"/>
          <w:rFonts w:asciiTheme="minorHAnsi" w:hAnsiTheme="minorHAnsi" w:cstheme="minorHAnsi"/>
        </w:rPr>
        <w:t xml:space="preserve">as an emergent </w:t>
      </w:r>
      <w:r w:rsidRPr="0078572C">
        <w:rPr>
          <w:rStyle w:val="Emphasis"/>
          <w:rFonts w:asciiTheme="minorHAnsi" w:hAnsiTheme="minorHAnsi" w:cstheme="minorHAnsi"/>
          <w:highlight w:val="green"/>
        </w:rPr>
        <w:t>category of human possibility</w:t>
      </w:r>
      <w:r w:rsidRPr="0010076E">
        <w:rPr>
          <w:rStyle w:val="StyleUnderline"/>
          <w:rFonts w:asciiTheme="minorHAnsi" w:hAnsiTheme="minorHAnsi" w:cstheme="minorHAnsi"/>
        </w:rPr>
        <w:t>.</w:t>
      </w:r>
      <w:r w:rsidRPr="0010076E">
        <w:rPr>
          <w:rFonts w:asciiTheme="minorHAnsi" w:hAnsiTheme="minorHAnsi" w:cstheme="minorHAnsi"/>
          <w:sz w:val="16"/>
        </w:rPr>
        <w:t xml:space="preserve"> Because blackness in the diasporic reading runs parallel to modernity, blackness is cut away from the idea of Africa—perhaps we could say more precisely that </w:t>
      </w:r>
      <w:r w:rsidRPr="0010076E">
        <w:rPr>
          <w:rStyle w:val="StyleUnderline"/>
          <w:rFonts w:asciiTheme="minorHAnsi" w:hAnsiTheme="minorHAnsi" w:cstheme="minorHAnsi"/>
        </w:rPr>
        <w:t>the idea of Africa is bracketed in this ideological outline,</w:t>
      </w:r>
      <w:r w:rsidRPr="0010076E">
        <w:rPr>
          <w:rFonts w:asciiTheme="minorHAnsi" w:hAnsiTheme="minorHAnsi" w:cstheme="minorHAnsi"/>
          <w:sz w:val="16"/>
        </w:rPr>
        <w:t xml:space="preserve"> rather than jettisoned as it might have been a century ago—</w:t>
      </w:r>
      <w:r w:rsidRPr="0010076E">
        <w:rPr>
          <w:rStyle w:val="StyleUnderline"/>
          <w:rFonts w:asciiTheme="minorHAnsi" w:hAnsiTheme="minorHAnsi" w:cstheme="minorHAnsi"/>
        </w:rPr>
        <w:t xml:space="preserve">as the idea of blackness itself assumes the name of a </w:t>
      </w:r>
      <w:r w:rsidRPr="0010076E">
        <w:rPr>
          <w:rStyle w:val="Emphasis"/>
          <w:rFonts w:asciiTheme="minorHAnsi" w:hAnsiTheme="minorHAnsi" w:cstheme="minorHAnsi"/>
        </w:rPr>
        <w:t>virtually absolute origin</w:t>
      </w:r>
      <w:r w:rsidRPr="0010076E">
        <w:rPr>
          <w:rFonts w:asciiTheme="minorHAnsi" w:hAnsiTheme="minorHAnsi" w:cstheme="minorHAnsi"/>
          <w:sz w:val="16"/>
        </w:rPr>
        <w:t>. If we think of these concurrent strands of ideas as postures, then we realize the extent to which they determine not only how one stands, but where, as well as why.</w:t>
      </w:r>
    </w:p>
    <w:p w14:paraId="15710643" w14:textId="77777777" w:rsidR="008F1CC1" w:rsidRPr="0010076E" w:rsidRDefault="008F1CC1" w:rsidP="008F1CC1">
      <w:pPr>
        <w:rPr>
          <w:rFonts w:asciiTheme="minorHAnsi" w:hAnsiTheme="minorHAnsi" w:cstheme="minorHAnsi"/>
          <w:sz w:val="16"/>
        </w:rPr>
      </w:pPr>
      <w:r w:rsidRPr="0010076E">
        <w:rPr>
          <w:rFonts w:asciiTheme="minorHAnsi" w:hAnsiTheme="minorHAnsi" w:cstheme="minorHAnsi"/>
          <w:sz w:val="16"/>
        </w:rPr>
        <w:t xml:space="preserve">This enormous conceptual legacy, one way or another, accounts, I believe, for the lion’s share of African-American theoretical production and might be said to proffer a rich example of the problem of being/becoming and time. </w:t>
      </w:r>
      <w:r w:rsidRPr="00AF6541">
        <w:rPr>
          <w:rStyle w:val="StyleUnderline"/>
          <w:rFonts w:asciiTheme="minorHAnsi" w:hAnsiTheme="minorHAnsi" w:cstheme="minorHAnsi"/>
        </w:rPr>
        <w:t>In its impressive variations and</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combinations, recombinations and iterations, black</w:t>
      </w:r>
      <w:r w:rsidRPr="0010076E">
        <w:rPr>
          <w:rStyle w:val="StyleUnderline"/>
          <w:rFonts w:asciiTheme="minorHAnsi" w:hAnsiTheme="minorHAnsi" w:cstheme="minorHAnsi"/>
        </w:rPr>
        <w:t xml:space="preserve"> theory-</w:t>
      </w:r>
      <w:r w:rsidRPr="0078572C">
        <w:rPr>
          <w:rStyle w:val="StyleUnderline"/>
          <w:rFonts w:asciiTheme="minorHAnsi" w:hAnsiTheme="minorHAnsi" w:cstheme="minorHAnsi"/>
          <w:highlight w:val="green"/>
        </w:rPr>
        <w:t xml:space="preserve">making has </w:t>
      </w:r>
      <w:r w:rsidRPr="00AF6541">
        <w:rPr>
          <w:rStyle w:val="Emphasis"/>
          <w:rFonts w:asciiTheme="minorHAnsi" w:hAnsiTheme="minorHAnsi" w:cstheme="minorHAnsi"/>
        </w:rPr>
        <w:t>engendered its fullest efflorescence</w:t>
      </w:r>
      <w:r w:rsidRPr="00AF6541">
        <w:rPr>
          <w:rFonts w:asciiTheme="minorHAnsi" w:hAnsiTheme="minorHAnsi" w:cstheme="minorHAnsi"/>
          <w:sz w:val="16"/>
        </w:rPr>
        <w:t xml:space="preserve"> in my view in the post-sixties period with regard to both thematic variedness and complexity and the democratic and demographic distribution of its practitioners; it is also true that</w:t>
      </w:r>
      <w:r w:rsidRPr="0010076E">
        <w:rPr>
          <w:rFonts w:asciiTheme="minorHAnsi" w:hAnsiTheme="minorHAnsi" w:cstheme="minorHAnsi"/>
          <w:sz w:val="16"/>
        </w:rPr>
        <w:t xml:space="preserve"> any one of these postures and/or variations on it might evince at any given moment a kind of intellectual sclerosis which would induce in turn a conservative politics. If, for example, a theory governed by a diasporic view of black history from which to commence its narrative reifies slavery and colonization as inherent properties in a subject, then the theoretical posture no longer serves as an intellectual technology, or a heuristic device, but, rather, comes to advance an ontological valence. In my own work, for instance</w:t>
      </w:r>
      <w:r w:rsidRPr="0010076E">
        <w:rPr>
          <w:rStyle w:val="StyleUnderline"/>
          <w:rFonts w:asciiTheme="minorHAnsi" w:hAnsiTheme="minorHAnsi" w:cstheme="minorHAnsi"/>
        </w:rPr>
        <w:t xml:space="preserve">, I attempt to advance a theory of flesh/body as </w:t>
      </w:r>
      <w:r w:rsidRPr="0078572C">
        <w:rPr>
          <w:rStyle w:val="StyleUnderline"/>
          <w:rFonts w:asciiTheme="minorHAnsi" w:hAnsiTheme="minorHAnsi" w:cstheme="minorHAnsi"/>
          <w:highlight w:val="green"/>
        </w:rPr>
        <w:t>a strategy</w:t>
      </w:r>
      <w:r w:rsidRPr="0010076E">
        <w:rPr>
          <w:rStyle w:val="StyleUnderline"/>
          <w:rFonts w:asciiTheme="minorHAnsi" w:hAnsiTheme="minorHAnsi" w:cstheme="minorHAnsi"/>
        </w:rPr>
        <w:t> to differentiate historical positionalities in confrontation with the modern world</w:t>
      </w:r>
      <w:r w:rsidRPr="0010076E">
        <w:rPr>
          <w:rFonts w:asciiTheme="minorHAnsi" w:hAnsiTheme="minorHAnsi" w:cstheme="minorHAnsi"/>
          <w:sz w:val="16"/>
        </w:rPr>
        <w:t xml:space="preserve">. But if this idea has any usefulness, it proposes the theory as an opening into a closure; a torque that kicks off movement or rotation in static properties. </w:t>
      </w:r>
      <w:r w:rsidRPr="0010076E">
        <w:rPr>
          <w:rStyle w:val="Emphasis"/>
          <w:rFonts w:asciiTheme="minorHAnsi" w:hAnsiTheme="minorHAnsi" w:cstheme="minorHAnsi"/>
          <w:sz w:val="24"/>
        </w:rPr>
        <w:t xml:space="preserve">But I </w:t>
      </w:r>
      <w:r w:rsidRPr="0078572C">
        <w:rPr>
          <w:rStyle w:val="Emphasis"/>
          <w:rFonts w:asciiTheme="minorHAnsi" w:hAnsiTheme="minorHAnsi" w:cstheme="minorHAnsi"/>
          <w:sz w:val="24"/>
          <w:highlight w:val="green"/>
        </w:rPr>
        <w:t>should hope not to lose</w:t>
      </w:r>
      <w:r w:rsidRPr="0010076E">
        <w:rPr>
          <w:rStyle w:val="Emphasis"/>
          <w:rFonts w:asciiTheme="minorHAnsi" w:hAnsiTheme="minorHAnsi" w:cstheme="minorHAnsi"/>
          <w:sz w:val="24"/>
        </w:rPr>
        <w:t xml:space="preserve"> </w:t>
      </w:r>
      <w:r w:rsidRPr="0078572C">
        <w:rPr>
          <w:rStyle w:val="Emphasis"/>
          <w:rFonts w:asciiTheme="minorHAnsi" w:hAnsiTheme="minorHAnsi" w:cstheme="minorHAnsi"/>
          <w:sz w:val="24"/>
          <w:highlight w:val="green"/>
        </w:rPr>
        <w:t>sight of the human potential that the subject</w:t>
      </w:r>
      <w:r w:rsidRPr="0010076E">
        <w:rPr>
          <w:rStyle w:val="Emphasis"/>
          <w:rFonts w:asciiTheme="minorHAnsi" w:hAnsiTheme="minorHAnsi" w:cstheme="minorHAnsi"/>
          <w:sz w:val="24"/>
        </w:rPr>
        <w:t xml:space="preserve"> of the flesh </w:t>
      </w:r>
      <w:r w:rsidRPr="0078572C">
        <w:rPr>
          <w:rStyle w:val="Emphasis"/>
          <w:rFonts w:asciiTheme="minorHAnsi" w:hAnsiTheme="minorHAnsi" w:cstheme="minorHAnsi"/>
          <w:sz w:val="24"/>
          <w:highlight w:val="green"/>
        </w:rPr>
        <w:t>embodies</w:t>
      </w:r>
      <w:r w:rsidRPr="0010076E">
        <w:rPr>
          <w:rFonts w:asciiTheme="minorHAnsi" w:hAnsiTheme="minorHAnsi" w:cstheme="minorHAnsi"/>
          <w:sz w:val="16"/>
        </w:rPr>
        <w:t xml:space="preserve">; perhaps another way to say this is that the enfleshed subject inscribes an opening in a chain of necessity rather than a last word. The theory does not exhaust the subject that it would address, but attempts to highlight it. </w:t>
      </w:r>
      <w:r w:rsidRPr="0010076E">
        <w:rPr>
          <w:rStyle w:val="StyleUnderline"/>
          <w:rFonts w:asciiTheme="minorHAnsi" w:hAnsiTheme="minorHAnsi" w:cstheme="minorHAnsi"/>
        </w:rPr>
        <w:t>To hold to the view that the enfleshed subject is actually chattel or property—which we cannot say, insofar as we have merely established a subject possibility in this case—defeats the purpose of discriminating in the first place between a conceptual device on the one hand and a speaking (even if barred) subject on the other.</w:t>
      </w:r>
    </w:p>
    <w:p w14:paraId="2C0A036B" w14:textId="77777777" w:rsidR="008F1CC1" w:rsidRPr="00AF6541" w:rsidRDefault="008F1CC1" w:rsidP="008F1CC1">
      <w:pPr>
        <w:rPr>
          <w:rStyle w:val="Emphasis"/>
          <w:rFonts w:asciiTheme="minorHAnsi" w:hAnsiTheme="minorHAnsi" w:cstheme="minorHAnsi"/>
        </w:rPr>
      </w:pPr>
      <w:r w:rsidRPr="0010076E">
        <w:rPr>
          <w:rFonts w:asciiTheme="minorHAnsi" w:hAnsiTheme="minorHAnsi" w:cstheme="minorHAnsi"/>
          <w:sz w:val="16"/>
        </w:rPr>
        <w:t xml:space="preserve">I have taken, then, the long way around in order to say that </w:t>
      </w:r>
      <w:r w:rsidRPr="0078572C">
        <w:rPr>
          <w:rStyle w:val="StyleUnderline"/>
          <w:rFonts w:asciiTheme="minorHAnsi" w:hAnsiTheme="minorHAnsi" w:cstheme="minorHAnsi"/>
          <w:highlight w:val="green"/>
        </w:rPr>
        <w:t xml:space="preserve">the ballot does not lose efficacy </w:t>
      </w:r>
      <w:r w:rsidRPr="00AF6541">
        <w:rPr>
          <w:rStyle w:val="StyleUnderline"/>
          <w:rFonts w:asciiTheme="minorHAnsi" w:hAnsiTheme="minorHAnsi" w:cstheme="minorHAnsi"/>
        </w:rPr>
        <w:t xml:space="preserve">when it is wielded by black personality because the latter was once defined as anomie, as chattel. </w:t>
      </w:r>
      <w:r w:rsidRPr="00AF6541">
        <w:rPr>
          <w:rFonts w:asciiTheme="minorHAnsi" w:hAnsiTheme="minorHAnsi" w:cstheme="minorHAnsi"/>
          <w:sz w:val="16"/>
        </w:rPr>
        <w:t>In other words</w:t>
      </w:r>
      <w:r w:rsidRPr="0010076E">
        <w:rPr>
          <w:rFonts w:asciiTheme="minorHAnsi" w:hAnsiTheme="minorHAnsi" w:cstheme="minorHAnsi"/>
          <w:sz w:val="16"/>
        </w:rPr>
        <w:t xml:space="preserve">, </w:t>
      </w:r>
      <w:r w:rsidRPr="0078572C">
        <w:rPr>
          <w:rStyle w:val="Emphasis"/>
          <w:rFonts w:asciiTheme="minorHAnsi" w:hAnsiTheme="minorHAnsi" w:cstheme="minorHAnsi"/>
          <w:sz w:val="24"/>
          <w:highlight w:val="green"/>
        </w:rPr>
        <w:t>to premise the future of blackness on its past</w:t>
      </w:r>
      <w:r w:rsidRPr="0010076E">
        <w:rPr>
          <w:rStyle w:val="Emphasis"/>
          <w:rFonts w:asciiTheme="minorHAnsi" w:hAnsiTheme="minorHAnsi" w:cstheme="minorHAnsi"/>
          <w:sz w:val="24"/>
        </w:rPr>
        <w:t xml:space="preserve"> </w:t>
      </w:r>
      <w:r w:rsidRPr="0078572C">
        <w:rPr>
          <w:rStyle w:val="Emphasis"/>
          <w:rFonts w:asciiTheme="minorHAnsi" w:hAnsiTheme="minorHAnsi" w:cstheme="minorHAnsi"/>
          <w:sz w:val="24"/>
          <w:highlight w:val="green"/>
        </w:rPr>
        <w:t>is to be mired in timelessness</w:t>
      </w:r>
      <w:r w:rsidRPr="0010076E">
        <w:rPr>
          <w:rStyle w:val="StyleUnderline"/>
          <w:rFonts w:asciiTheme="minorHAnsi" w:hAnsiTheme="minorHAnsi" w:cstheme="minorHAnsi"/>
        </w:rPr>
        <w:t xml:space="preserve">, which is precisely to be </w:t>
      </w:r>
      <w:r w:rsidRPr="0078572C">
        <w:rPr>
          <w:rStyle w:val="StyleUnderline"/>
          <w:rFonts w:asciiTheme="minorHAnsi" w:hAnsiTheme="minorHAnsi" w:cstheme="minorHAnsi"/>
          <w:highlight w:val="green"/>
        </w:rPr>
        <w:t>bereft of historicity</w:t>
      </w:r>
      <w:r w:rsidRPr="0010076E">
        <w:rPr>
          <w:rStyle w:val="StyleUnderline"/>
          <w:rFonts w:asciiTheme="minorHAnsi" w:hAnsiTheme="minorHAnsi" w:cstheme="minorHAnsi"/>
        </w:rPr>
        <w:t xml:space="preserve">, of </w:t>
      </w:r>
      <w:r w:rsidRPr="0078572C">
        <w:rPr>
          <w:rStyle w:val="StyleUnderline"/>
          <w:rFonts w:asciiTheme="minorHAnsi" w:hAnsiTheme="minorHAnsi" w:cstheme="minorHAnsi"/>
          <w:highlight w:val="green"/>
        </w:rPr>
        <w:t>differentiation</w:t>
      </w:r>
      <w:r w:rsidRPr="0010076E">
        <w:rPr>
          <w:rStyle w:val="StyleUnderline"/>
          <w:rFonts w:asciiTheme="minorHAnsi" w:hAnsiTheme="minorHAnsi" w:cstheme="minorHAnsi"/>
        </w:rPr>
        <w:t xml:space="preserve">, of </w:t>
      </w:r>
      <w:r w:rsidRPr="00AF6541">
        <w:rPr>
          <w:rStyle w:val="StyleUnderline"/>
          <w:rFonts w:asciiTheme="minorHAnsi" w:hAnsiTheme="minorHAnsi" w:cstheme="minorHAnsi"/>
        </w:rPr>
        <w:t>progression</w:t>
      </w:r>
      <w:r w:rsidRPr="00AF6541">
        <w:rPr>
          <w:rFonts w:asciiTheme="minorHAnsi" w:hAnsiTheme="minorHAnsi" w:cstheme="minorHAnsi"/>
          <w:sz w:val="16"/>
        </w:rPr>
        <w:t xml:space="preserve">. But moreover, </w:t>
      </w:r>
      <w:r w:rsidRPr="00AF6541">
        <w:rPr>
          <w:rStyle w:val="StyleUnderline"/>
          <w:rFonts w:asciiTheme="minorHAnsi" w:hAnsiTheme="minorHAnsi" w:cstheme="minorHAnsi"/>
        </w:rPr>
        <w:t xml:space="preserve">it confuses a conceptual narrative, or a position in discourse, with </w:t>
      </w:r>
      <w:r w:rsidRPr="00AF6541">
        <w:rPr>
          <w:rStyle w:val="Emphasis"/>
          <w:rFonts w:asciiTheme="minorHAnsi" w:hAnsiTheme="minorHAnsi" w:cstheme="minorHAnsi"/>
        </w:rPr>
        <w:t>an actual narrative that will always exceed it.</w:t>
      </w:r>
      <w:r w:rsidRPr="00AF6541">
        <w:rPr>
          <w:rStyle w:val="StyleUnderline"/>
          <w:rFonts w:asciiTheme="minorHAnsi" w:hAnsiTheme="minorHAnsi" w:cstheme="minorHAnsi"/>
        </w:rPr>
        <w:t xml:space="preserve"> To disparage the black vote is not a sophisticated, or radical, response to anything, but </w:t>
      </w:r>
      <w:r w:rsidRPr="00AF6541">
        <w:rPr>
          <w:rStyle w:val="Emphasis"/>
          <w:rFonts w:asciiTheme="minorHAnsi" w:hAnsiTheme="minorHAnsi" w:cstheme="minorHAnsi"/>
        </w:rPr>
        <w:t>reverberates instead</w:t>
      </w:r>
      <w:r w:rsidRPr="0010076E">
        <w:rPr>
          <w:rStyle w:val="StyleUnderline"/>
          <w:rFonts w:asciiTheme="minorHAnsi" w:hAnsiTheme="minorHAnsi" w:cstheme="minorHAnsi"/>
        </w:rPr>
        <w:t xml:space="preserve">, without meaning to, we might suppose, </w:t>
      </w:r>
      <w:r w:rsidRPr="0078572C">
        <w:rPr>
          <w:rStyle w:val="Emphasis"/>
          <w:rFonts w:asciiTheme="minorHAnsi" w:hAnsiTheme="minorHAnsi" w:cstheme="minorHAnsi"/>
          <w:highlight w:val="green"/>
        </w:rPr>
        <w:t>a long-standing hatred of black people</w:t>
      </w:r>
      <w:r w:rsidRPr="0010076E">
        <w:rPr>
          <w:rStyle w:val="StyleUnderline"/>
          <w:rFonts w:asciiTheme="minorHAnsi" w:hAnsiTheme="minorHAnsi" w:cstheme="minorHAnsi"/>
        </w:rPr>
        <w:t xml:space="preserve"> and their aspirations</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To express doubt about the vote, especially this election season, in light of what we face now is beyond criticism: it is quite simply </w:t>
      </w:r>
      <w:r w:rsidRPr="0078572C">
        <w:rPr>
          <w:rStyle w:val="StyleUnderline"/>
          <w:rFonts w:asciiTheme="minorHAnsi" w:hAnsiTheme="minorHAnsi" w:cstheme="minorHAnsi"/>
          <w:highlight w:val="green"/>
        </w:rPr>
        <w:t xml:space="preserve">to embrace </w:t>
      </w:r>
      <w:r w:rsidRPr="00AF6541">
        <w:rPr>
          <w:rStyle w:val="StyleUnderline"/>
          <w:rFonts w:asciiTheme="minorHAnsi" w:hAnsiTheme="minorHAnsi" w:cstheme="minorHAnsi"/>
        </w:rPr>
        <w:t xml:space="preserve">the </w:t>
      </w:r>
      <w:r w:rsidRPr="0078572C">
        <w:rPr>
          <w:rStyle w:val="Emphasis"/>
          <w:rFonts w:asciiTheme="minorHAnsi" w:hAnsiTheme="minorHAnsi" w:cstheme="minorHAnsi"/>
          <w:highlight w:val="green"/>
        </w:rPr>
        <w:t>inevitability</w:t>
      </w:r>
      <w:r w:rsidRPr="0078572C">
        <w:rPr>
          <w:rStyle w:val="StyleUnderline"/>
          <w:rFonts w:asciiTheme="minorHAnsi" w:hAnsiTheme="minorHAnsi" w:cstheme="minorHAnsi"/>
          <w:highlight w:val="green"/>
        </w:rPr>
        <w:t xml:space="preserve"> of violence</w:t>
      </w:r>
      <w:r w:rsidRPr="0010076E">
        <w:rPr>
          <w:rFonts w:asciiTheme="minorHAnsi" w:hAnsiTheme="minorHAnsi" w:cstheme="minorHAnsi"/>
          <w:sz w:val="16"/>
        </w:rPr>
        <w:t xml:space="preserve">, </w:t>
      </w:r>
      <w:r w:rsidRPr="0010076E">
        <w:rPr>
          <w:rStyle w:val="StyleUnderline"/>
          <w:rFonts w:asciiTheme="minorHAnsi" w:hAnsiTheme="minorHAnsi" w:cstheme="minorHAnsi"/>
        </w:rPr>
        <w:t>and one should avoid flirtation with violence unless she is willing to put herself in its path</w:t>
      </w:r>
      <w:r w:rsidRPr="0010076E">
        <w:rPr>
          <w:rFonts w:asciiTheme="minorHAnsi" w:hAnsiTheme="minorHAnsi" w:cstheme="minorHAnsi"/>
          <w:sz w:val="16"/>
        </w:rPr>
        <w:t xml:space="preserve">. </w:t>
      </w:r>
      <w:r w:rsidRPr="0010076E">
        <w:rPr>
          <w:rStyle w:val="Emphasis"/>
          <w:rFonts w:asciiTheme="minorHAnsi" w:hAnsiTheme="minorHAnsi" w:cstheme="minorHAnsi"/>
        </w:rPr>
        <w:t xml:space="preserve">Anything less is </w:t>
      </w:r>
      <w:r w:rsidRPr="0078572C">
        <w:rPr>
          <w:rStyle w:val="Emphasis"/>
          <w:rFonts w:asciiTheme="minorHAnsi" w:hAnsiTheme="minorHAnsi" w:cstheme="minorHAnsi"/>
          <w:highlight w:val="green"/>
        </w:rPr>
        <w:t>an act of bad faith</w:t>
      </w:r>
      <w:r w:rsidRPr="0010076E">
        <w:rPr>
          <w:rFonts w:asciiTheme="minorHAnsi" w:hAnsiTheme="minorHAnsi" w:cstheme="minorHAnsi"/>
          <w:sz w:val="16"/>
        </w:rPr>
        <w:t xml:space="preserve">; I would go so far as to say that the </w:t>
      </w:r>
      <w:r w:rsidRPr="00AF6541">
        <w:rPr>
          <w:rStyle w:val="StyleUnderline"/>
          <w:rFonts w:asciiTheme="minorHAnsi" w:hAnsiTheme="minorHAnsi" w:cstheme="minorHAnsi"/>
        </w:rPr>
        <w:t>failure to cast a vote</w:t>
      </w:r>
      <w:r w:rsidRPr="00AF6541">
        <w:rPr>
          <w:rFonts w:asciiTheme="minorHAnsi" w:hAnsiTheme="minorHAnsi" w:cstheme="minorHAnsi"/>
          <w:sz w:val="16"/>
        </w:rPr>
        <w:t xml:space="preserve"> at the coming midterms </w:t>
      </w:r>
      <w:r w:rsidRPr="00AF6541">
        <w:rPr>
          <w:rStyle w:val="StyleUnderline"/>
          <w:rFonts w:asciiTheme="minorHAnsi" w:hAnsiTheme="minorHAnsi" w:cstheme="minorHAnsi"/>
        </w:rPr>
        <w:t>is</w:t>
      </w:r>
      <w:r w:rsidRPr="00AF6541">
        <w:rPr>
          <w:rFonts w:asciiTheme="minorHAnsi" w:hAnsiTheme="minorHAnsi" w:cstheme="minorHAnsi"/>
          <w:sz w:val="16"/>
        </w:rPr>
        <w:t xml:space="preserve"> an </w:t>
      </w:r>
      <w:r w:rsidRPr="00AF6541">
        <w:rPr>
          <w:rStyle w:val="StyleUnderline"/>
          <w:rFonts w:asciiTheme="minorHAnsi" w:hAnsiTheme="minorHAnsi" w:cstheme="minorHAnsi"/>
        </w:rPr>
        <w:t>immoral</w:t>
      </w:r>
      <w:r w:rsidRPr="00AF6541">
        <w:rPr>
          <w:rFonts w:asciiTheme="minorHAnsi" w:hAnsiTheme="minorHAnsi" w:cstheme="minorHAnsi"/>
          <w:sz w:val="16"/>
        </w:rPr>
        <w:t xml:space="preserve"> act </w:t>
      </w:r>
      <w:r w:rsidRPr="00AF6541">
        <w:rPr>
          <w:rStyle w:val="StyleUnderline"/>
          <w:rFonts w:asciiTheme="minorHAnsi" w:hAnsiTheme="minorHAnsi" w:cstheme="minorHAnsi"/>
        </w:rPr>
        <w:t>for</w:t>
      </w:r>
      <w:r w:rsidRPr="00AF6541">
        <w:rPr>
          <w:rFonts w:asciiTheme="minorHAnsi" w:hAnsiTheme="minorHAnsi" w:cstheme="minorHAnsi"/>
          <w:sz w:val="16"/>
        </w:rPr>
        <w:t xml:space="preserve"> at least two reasons that might go without saying, but bear repeating nonetheless: the meaning of suffrage for generations of African-Americans and the suffering that it has exacted over the decades and </w:t>
      </w:r>
      <w:r w:rsidRPr="00AF6541">
        <w:rPr>
          <w:rStyle w:val="StyleUnderline"/>
          <w:rFonts w:asciiTheme="minorHAnsi" w:hAnsiTheme="minorHAnsi" w:cstheme="minorHAnsi"/>
        </w:rPr>
        <w:t>the certain danger that the current presidency and a treasonous, complicit Republican congressional majority pose to the United States and the world</w:t>
      </w:r>
      <w:r w:rsidRPr="00AF6541">
        <w:rPr>
          <w:rFonts w:asciiTheme="minorHAnsi" w:hAnsiTheme="minorHAnsi" w:cstheme="minorHAnsi"/>
          <w:sz w:val="16"/>
        </w:rPr>
        <w:t xml:space="preserve">. </w:t>
      </w:r>
      <w:r w:rsidRPr="00AF6541">
        <w:rPr>
          <w:rStyle w:val="Emphasis"/>
          <w:rFonts w:asciiTheme="minorHAnsi" w:hAnsiTheme="minorHAnsi" w:cstheme="minorHAnsi"/>
        </w:rPr>
        <w:t>Do we need to count the ways that we are doubtless threatened?</w:t>
      </w:r>
    </w:p>
    <w:p w14:paraId="1731F9DD" w14:textId="77777777" w:rsidR="008F1CC1" w:rsidRPr="008F1CC1" w:rsidRDefault="008F1CC1" w:rsidP="008F1CC1">
      <w:pPr>
        <w:rPr>
          <w:rStyle w:val="StyleUnderline"/>
          <w:rFonts w:asciiTheme="minorHAnsi" w:hAnsiTheme="minorHAnsi" w:cstheme="minorHAnsi"/>
          <w:b/>
          <w:iCs/>
        </w:rPr>
      </w:pPr>
      <w:r w:rsidRPr="00AF6541">
        <w:rPr>
          <w:rFonts w:asciiTheme="minorHAnsi" w:hAnsiTheme="minorHAnsi" w:cstheme="minorHAnsi"/>
          <w:sz w:val="16"/>
        </w:rPr>
        <w:t>When I was a child, I not only spoke as one, but imagined like a child, too—a sauce pan, for instance, turned upside down made a really great hat—shining and irrepressible, cocked upside the head to the left, or the right; fabulous for a stately procession; the family’s beautiful mahogany console housed a radio with a green light in it, and if you squeezed yourself behind the device and examined the exposed radio tubes in it, you watched as they were suddenly dissolved in your mind’s eye into the skyline of a good-size city that you were taking in from a bird’s eye-view; if you stood a mop head</w:t>
      </w:r>
      <w:r w:rsidRPr="0010076E">
        <w:rPr>
          <w:rFonts w:asciiTheme="minorHAnsi" w:hAnsiTheme="minorHAnsi" w:cstheme="minorHAnsi"/>
          <w:sz w:val="16"/>
        </w:rPr>
        <w:t xml:space="preserve"> up and drew a face on its handle, you had a pretty good doll for a day, especially if your father, or a sibling, whittled down the handle. In this world of discovery and surprise and everyday objects charged with magic, a word like “treason” signaled a remoteness light years away; in fact, it was a “school” word about as close to a little four- to seven -year old black girl’s reality as eighteenth-century images of white guys in tri-cornered hats, crossing the Delaware (wherever that was!), except that one of them was oddly named “Benedict Arnold,” who was not a very nice guy, we were told, and nowhere near “George Washington,” “who never told a lie.” Somebody cut down a cherry tree and, asked about it, ‘fessed up. (Or was that Abe Lincoln?) But this “treason” business started growing up, too, not unlike its young host body, as its next iteration was closer in both time and space to that of the school children—it was the Civil War and “seceding” states from the “Union.” Why would “they,” including the state where our young lady lived then and now, do that? Ah! And she learns that “history hurts.” And at that precise moment, one put away childish things, even though Emmett Till, my contemporary, was child enough. </w:t>
      </w:r>
      <w:r w:rsidRPr="0010076E">
        <w:rPr>
          <w:rStyle w:val="StyleUnderline"/>
          <w:rFonts w:asciiTheme="minorHAnsi" w:hAnsiTheme="minorHAnsi" w:cstheme="minorHAnsi"/>
        </w:rPr>
        <w:t>One day, long after, the end of a line in the presidential oath of office caught my attention, in fact, it quite astonished me—to defend the United States against “all enemies, foreign and domestic.” But is it possible for the “enemy” to be domestic?</w:t>
      </w:r>
      <w:r w:rsidRPr="0010076E">
        <w:rPr>
          <w:rFonts w:asciiTheme="minorHAnsi" w:hAnsiTheme="minorHAnsi" w:cstheme="minorHAnsi"/>
          <w:sz w:val="16"/>
        </w:rPr>
        <w:t xml:space="preserve"> And what if it is? I thought I’d never live to see the day when </w:t>
      </w:r>
      <w:r w:rsidRPr="0010076E">
        <w:rPr>
          <w:rStyle w:val="StyleUnderline"/>
          <w:rFonts w:asciiTheme="minorHAnsi" w:hAnsiTheme="minorHAnsi" w:cstheme="minorHAnsi"/>
        </w:rPr>
        <w:t>I</w:t>
      </w:r>
      <w:r w:rsidRPr="0010076E">
        <w:rPr>
          <w:rFonts w:asciiTheme="minorHAnsi" w:hAnsiTheme="minorHAnsi" w:cstheme="minorHAnsi"/>
          <w:sz w:val="16"/>
        </w:rPr>
        <w:t xml:space="preserve"> would have to </w:t>
      </w:r>
      <w:r w:rsidRPr="0010076E">
        <w:rPr>
          <w:rStyle w:val="StyleUnderline"/>
          <w:rFonts w:asciiTheme="minorHAnsi" w:hAnsiTheme="minorHAnsi" w:cstheme="minorHAnsi"/>
        </w:rPr>
        <w:t>ask myself that question and to wonder what the citizen’s duty might be in the realization that it is not only possible, but under certain circumstances, as appears to be the case at present</w:t>
      </w:r>
      <w:r w:rsidRPr="0010076E">
        <w:rPr>
          <w:rFonts w:asciiTheme="minorHAnsi" w:hAnsiTheme="minorHAnsi" w:cstheme="minorHAnsi"/>
          <w:sz w:val="16"/>
        </w:rPr>
        <w:t xml:space="preserve">, quite likely. And </w:t>
      </w:r>
      <w:r w:rsidRPr="0010076E">
        <w:rPr>
          <w:rStyle w:val="StyleUnderline"/>
          <w:rFonts w:asciiTheme="minorHAnsi" w:hAnsiTheme="minorHAnsi" w:cstheme="minorHAnsi"/>
        </w:rPr>
        <w:t xml:space="preserve">here </w:t>
      </w:r>
      <w:r w:rsidRPr="0078572C">
        <w:rPr>
          <w:rStyle w:val="StyleUnderline"/>
          <w:rFonts w:asciiTheme="minorHAnsi" w:hAnsiTheme="minorHAnsi" w:cstheme="minorHAnsi"/>
          <w:highlight w:val="green"/>
        </w:rPr>
        <w:t xml:space="preserve">we </w:t>
      </w:r>
      <w:r w:rsidRPr="0010076E">
        <w:rPr>
          <w:rStyle w:val="StyleUnderline"/>
          <w:rFonts w:asciiTheme="minorHAnsi" w:hAnsiTheme="minorHAnsi" w:cstheme="minorHAnsi"/>
        </w:rPr>
        <w:t xml:space="preserve">are, </w:t>
      </w:r>
      <w:r w:rsidRPr="0078572C">
        <w:rPr>
          <w:rStyle w:val="StyleUnderline"/>
          <w:rFonts w:asciiTheme="minorHAnsi" w:hAnsiTheme="minorHAnsi" w:cstheme="minorHAnsi"/>
          <w:highlight w:val="green"/>
        </w:rPr>
        <w:t>face</w:t>
      </w:r>
      <w:r w:rsidRPr="0010076E">
        <w:rPr>
          <w:rStyle w:val="StyleUnderline"/>
          <w:rFonts w:asciiTheme="minorHAnsi" w:hAnsiTheme="minorHAnsi" w:cstheme="minorHAnsi"/>
        </w:rPr>
        <w:t xml:space="preserve">d with </w:t>
      </w:r>
      <w:r w:rsidRPr="0078572C">
        <w:rPr>
          <w:rStyle w:val="StyleUnderline"/>
          <w:rFonts w:asciiTheme="minorHAnsi" w:hAnsiTheme="minorHAnsi" w:cstheme="minorHAnsi"/>
          <w:highlight w:val="green"/>
        </w:rPr>
        <w:t>the</w:t>
      </w:r>
      <w:r w:rsidRPr="0010076E">
        <w:rPr>
          <w:rStyle w:val="StyleUnderline"/>
          <w:rFonts w:asciiTheme="minorHAnsi" w:hAnsiTheme="minorHAnsi" w:cstheme="minorHAnsi"/>
        </w:rPr>
        <w:t xml:space="preserve"> actual </w:t>
      </w:r>
      <w:r w:rsidRPr="0078572C">
        <w:rPr>
          <w:rStyle w:val="StyleUnderline"/>
          <w:rFonts w:asciiTheme="minorHAnsi" w:hAnsiTheme="minorHAnsi" w:cstheme="minorHAnsi"/>
          <w:highlight w:val="green"/>
        </w:rPr>
        <w:t>possibility</w:t>
      </w:r>
      <w:r w:rsidRPr="0010076E">
        <w:rPr>
          <w:rStyle w:val="StyleUnderline"/>
          <w:rFonts w:asciiTheme="minorHAnsi" w:hAnsiTheme="minorHAnsi" w:cstheme="minorHAnsi"/>
        </w:rPr>
        <w:t xml:space="preserve"> now </w:t>
      </w:r>
      <w:r w:rsidRPr="0078572C">
        <w:rPr>
          <w:rStyle w:val="StyleUnderline"/>
          <w:rFonts w:asciiTheme="minorHAnsi" w:hAnsiTheme="minorHAnsi" w:cstheme="minorHAnsi"/>
          <w:highlight w:val="green"/>
        </w:rPr>
        <w:t>that the long-deferred</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 xml:space="preserve">democracy we </w:t>
      </w:r>
      <w:r w:rsidRPr="0010076E">
        <w:rPr>
          <w:rStyle w:val="StyleUnderline"/>
          <w:rFonts w:asciiTheme="minorHAnsi" w:hAnsiTheme="minorHAnsi" w:cstheme="minorHAnsi"/>
        </w:rPr>
        <w:t xml:space="preserve">have </w:t>
      </w:r>
      <w:r w:rsidRPr="0078572C">
        <w:rPr>
          <w:rStyle w:val="StyleUnderline"/>
          <w:rFonts w:asciiTheme="minorHAnsi" w:hAnsiTheme="minorHAnsi" w:cstheme="minorHAnsi"/>
          <w:highlight w:val="green"/>
        </w:rPr>
        <w:t xml:space="preserve">labored toward is </w:t>
      </w:r>
      <w:r w:rsidRPr="0010076E">
        <w:rPr>
          <w:rStyle w:val="Emphasis"/>
          <w:rFonts w:asciiTheme="minorHAnsi" w:hAnsiTheme="minorHAnsi" w:cstheme="minorHAnsi"/>
        </w:rPr>
        <w:t xml:space="preserve">poised </w:t>
      </w:r>
      <w:r w:rsidRPr="0078572C">
        <w:rPr>
          <w:rStyle w:val="Emphasis"/>
          <w:rFonts w:asciiTheme="minorHAnsi" w:hAnsiTheme="minorHAnsi" w:cstheme="minorHAnsi"/>
          <w:highlight w:val="green"/>
        </w:rPr>
        <w:t>to take a blow that could permanently end it.</w:t>
      </w:r>
      <w:r w:rsidRPr="0078572C">
        <w:rPr>
          <w:rFonts w:asciiTheme="minorHAnsi" w:hAnsiTheme="minorHAnsi" w:cstheme="minorHAnsi"/>
          <w:sz w:val="16"/>
          <w:highlight w:val="green"/>
        </w:rPr>
        <w:t xml:space="preserve"> </w:t>
      </w:r>
      <w:r w:rsidRPr="00AF6541">
        <w:rPr>
          <w:rStyle w:val="StyleUnderline"/>
          <w:rFonts w:asciiTheme="minorHAnsi" w:hAnsiTheme="minorHAnsi" w:cstheme="minorHAnsi"/>
        </w:rPr>
        <w:t xml:space="preserve">If voting could stave it off, </w:t>
      </w:r>
      <w:r w:rsidRPr="00AF6541">
        <w:rPr>
          <w:rStyle w:val="Emphasis"/>
          <w:rFonts w:asciiTheme="minorHAnsi" w:hAnsiTheme="minorHAnsi" w:cstheme="minorHAnsi"/>
        </w:rPr>
        <w:t>who would refuse? Hold that thought.</w:t>
      </w:r>
    </w:p>
    <w:p w14:paraId="734B4C87" w14:textId="77777777" w:rsidR="008F1CC1" w:rsidRDefault="008F1CC1" w:rsidP="008F1CC1"/>
    <w:p w14:paraId="2AC3CE8E" w14:textId="77777777" w:rsidR="008F1CC1" w:rsidRPr="0010076E" w:rsidRDefault="008F1CC1" w:rsidP="008F1CC1">
      <w:pPr>
        <w:pStyle w:val="Heading4"/>
        <w:rPr>
          <w:rFonts w:asciiTheme="minorHAnsi" w:hAnsiTheme="minorHAnsi" w:cstheme="minorHAnsi"/>
          <w:u w:val="single"/>
        </w:rPr>
      </w:pPr>
      <w:r>
        <w:rPr>
          <w:rFonts w:asciiTheme="minorHAnsi" w:hAnsiTheme="minorHAnsi" w:cstheme="minorHAnsi"/>
        </w:rPr>
        <w:t>5---Only</w:t>
      </w:r>
      <w:r w:rsidRPr="0010076E">
        <w:rPr>
          <w:rFonts w:asciiTheme="minorHAnsi" w:hAnsiTheme="minorHAnsi" w:cstheme="minorHAnsi"/>
        </w:rPr>
        <w:t xml:space="preserve"> an </w:t>
      </w:r>
      <w:r w:rsidRPr="0010076E">
        <w:rPr>
          <w:rFonts w:asciiTheme="minorHAnsi" w:hAnsiTheme="minorHAnsi" w:cstheme="minorHAnsi"/>
          <w:u w:val="single"/>
        </w:rPr>
        <w:t>antagonistic misinterpellation</w:t>
      </w:r>
      <w:r w:rsidRPr="0010076E">
        <w:rPr>
          <w:rFonts w:asciiTheme="minorHAnsi" w:hAnsiTheme="minorHAnsi" w:cstheme="minorHAnsi"/>
        </w:rPr>
        <w:t xml:space="preserve"> from within the terrain of civil society, through </w:t>
      </w:r>
      <w:r w:rsidRPr="0010076E">
        <w:rPr>
          <w:rFonts w:asciiTheme="minorHAnsi" w:hAnsiTheme="minorHAnsi" w:cstheme="minorHAnsi"/>
          <w:u w:val="single"/>
        </w:rPr>
        <w:t>contingent engagements</w:t>
      </w:r>
      <w:r w:rsidRPr="0010076E">
        <w:rPr>
          <w:rFonts w:asciiTheme="minorHAnsi" w:hAnsiTheme="minorHAnsi" w:cstheme="minorHAnsi"/>
        </w:rPr>
        <w:t xml:space="preserve"> that expose the system’s fatal flaws—</w:t>
      </w:r>
      <w:r>
        <w:rPr>
          <w:rFonts w:asciiTheme="minorHAnsi" w:hAnsiTheme="minorHAnsi" w:cstheme="minorHAnsi"/>
        </w:rPr>
        <w:t>can</w:t>
      </w:r>
      <w:r w:rsidRPr="0010076E">
        <w:rPr>
          <w:rFonts w:asciiTheme="minorHAnsi" w:hAnsiTheme="minorHAnsi" w:cstheme="minorHAnsi"/>
        </w:rPr>
        <w:t xml:space="preserve"> </w:t>
      </w:r>
      <w:r w:rsidRPr="0010076E">
        <w:rPr>
          <w:rFonts w:asciiTheme="minorHAnsi" w:hAnsiTheme="minorHAnsi" w:cstheme="minorHAnsi"/>
          <w:u w:val="single"/>
        </w:rPr>
        <w:t>radically upend</w:t>
      </w:r>
      <w:r w:rsidRPr="0010076E">
        <w:rPr>
          <w:rFonts w:asciiTheme="minorHAnsi" w:hAnsiTheme="minorHAnsi" w:cstheme="minorHAnsi"/>
        </w:rPr>
        <w:t xml:space="preserve"> liberalism’s foundational assumptions from within, and expose the </w:t>
      </w:r>
      <w:r w:rsidRPr="0010076E">
        <w:rPr>
          <w:rFonts w:asciiTheme="minorHAnsi" w:hAnsiTheme="minorHAnsi" w:cstheme="minorHAnsi"/>
          <w:u w:val="single"/>
        </w:rPr>
        <w:t>false promise</w:t>
      </w:r>
      <w:r w:rsidRPr="0010076E">
        <w:rPr>
          <w:rFonts w:asciiTheme="minorHAnsi" w:hAnsiTheme="minorHAnsi" w:cstheme="minorHAnsi"/>
        </w:rPr>
        <w:t xml:space="preserve"> of “equality” narratives by </w:t>
      </w:r>
      <w:r w:rsidRPr="0010076E">
        <w:rPr>
          <w:rFonts w:asciiTheme="minorHAnsi" w:hAnsiTheme="minorHAnsi" w:cstheme="minorHAnsi"/>
          <w:u w:val="single"/>
        </w:rPr>
        <w:t>turning the system against itself</w:t>
      </w:r>
    </w:p>
    <w:p w14:paraId="34D7ECA3" w14:textId="77777777" w:rsidR="008F1CC1" w:rsidRPr="0010076E" w:rsidRDefault="008F1CC1" w:rsidP="008F1CC1">
      <w:pPr>
        <w:rPr>
          <w:rStyle w:val="Style13ptBold"/>
          <w:rFonts w:asciiTheme="minorHAnsi" w:hAnsiTheme="minorHAnsi" w:cstheme="minorHAnsi"/>
        </w:rPr>
      </w:pPr>
      <w:r w:rsidRPr="0010076E">
        <w:rPr>
          <w:rStyle w:val="Style13ptBold"/>
          <w:rFonts w:asciiTheme="minorHAnsi" w:hAnsiTheme="minorHAnsi" w:cstheme="minorHAnsi"/>
        </w:rPr>
        <w:t>Martel 16</w:t>
      </w:r>
      <w:r w:rsidRPr="0010076E">
        <w:rPr>
          <w:rFonts w:asciiTheme="minorHAnsi" w:hAnsiTheme="minorHAnsi" w:cstheme="minorHAnsi"/>
        </w:rPr>
        <w:t xml:space="preserve"> – Professor of Political Science, SFSU</w:t>
      </w:r>
    </w:p>
    <w:p w14:paraId="5A9DF4E4" w14:textId="77777777" w:rsidR="008F1CC1" w:rsidRPr="0010076E" w:rsidRDefault="008F1CC1" w:rsidP="008F1CC1">
      <w:pPr>
        <w:rPr>
          <w:rFonts w:asciiTheme="minorHAnsi" w:hAnsiTheme="minorHAnsi" w:cstheme="minorHAnsi"/>
        </w:rPr>
      </w:pPr>
      <w:r w:rsidRPr="0010076E">
        <w:rPr>
          <w:rFonts w:asciiTheme="minorHAnsi" w:hAnsiTheme="minorHAnsi" w:cstheme="minorHAnsi"/>
        </w:rPr>
        <w:t>James R. Martel, PhDin Poli Sci from Berkeley, The radical kernel of the Haitian Revolution: A case study of Misinterpellation, May 19, 2016, http://www.essaydocs.org/the-radical-kernel-of-the-haitian-revolution-a-case-study-of-m.html</w:t>
      </w:r>
    </w:p>
    <w:p w14:paraId="78C8BA32" w14:textId="77777777" w:rsidR="008F1CC1" w:rsidRPr="0010076E" w:rsidRDefault="008F1CC1" w:rsidP="008F1CC1">
      <w:pPr>
        <w:rPr>
          <w:rFonts w:asciiTheme="minorHAnsi" w:hAnsiTheme="minorHAnsi" w:cstheme="minorHAnsi"/>
          <w:sz w:val="14"/>
        </w:rPr>
      </w:pPr>
      <w:r w:rsidRPr="0010076E">
        <w:rPr>
          <w:rStyle w:val="StyleUnderline"/>
          <w:rFonts w:asciiTheme="minorHAnsi" w:hAnsiTheme="minorHAnsi" w:cstheme="minorHAnsi"/>
        </w:rPr>
        <w:t xml:space="preserve">And this simplicity, this </w:t>
      </w:r>
      <w:r w:rsidRPr="00AF6541">
        <w:rPr>
          <w:rStyle w:val="StyleUnderline"/>
          <w:rFonts w:asciiTheme="minorHAnsi" w:hAnsiTheme="minorHAnsi" w:cstheme="minorHAnsi"/>
        </w:rPr>
        <w:t>denuding of rights to the point where it is no longer totalizing and determinant</w:t>
      </w:r>
      <w:r w:rsidRPr="00AF6541">
        <w:rPr>
          <w:rFonts w:asciiTheme="minorHAnsi" w:hAnsiTheme="minorHAnsi" w:cstheme="minorHAnsi"/>
          <w:sz w:val="14"/>
        </w:rPr>
        <w:t xml:space="preserve"> (</w:t>
      </w:r>
      <w:r w:rsidRPr="00AF6541">
        <w:rPr>
          <w:rStyle w:val="StyleUnderline"/>
          <w:rFonts w:asciiTheme="minorHAnsi" w:hAnsiTheme="minorHAnsi" w:cstheme="minorHAnsi"/>
        </w:rPr>
        <w:t>so that it is</w:t>
      </w:r>
      <w:r w:rsidRPr="00AF6541">
        <w:rPr>
          <w:rFonts w:asciiTheme="minorHAnsi" w:hAnsiTheme="minorHAnsi" w:cstheme="minorHAnsi"/>
          <w:sz w:val="14"/>
        </w:rPr>
        <w:t xml:space="preserve"> not a “hesitation</w:t>
      </w:r>
      <w:r w:rsidRPr="0010076E">
        <w:rPr>
          <w:rFonts w:asciiTheme="minorHAnsi" w:hAnsiTheme="minorHAnsi" w:cstheme="minorHAnsi"/>
          <w:sz w:val="14"/>
        </w:rPr>
        <w:t xml:space="preserve">” as with Toussaint but </w:t>
      </w:r>
      <w:r w:rsidRPr="0078572C">
        <w:rPr>
          <w:rStyle w:val="StyleUnderline"/>
          <w:rFonts w:asciiTheme="minorHAnsi" w:hAnsiTheme="minorHAnsi" w:cstheme="minorHAnsi"/>
          <w:highlight w:val="green"/>
        </w:rPr>
        <w:t xml:space="preserve">a </w:t>
      </w:r>
      <w:r w:rsidRPr="0078572C">
        <w:rPr>
          <w:rStyle w:val="Emphasis"/>
          <w:rFonts w:asciiTheme="minorHAnsi" w:hAnsiTheme="minorHAnsi" w:cstheme="minorHAnsi"/>
          <w:highlight w:val="green"/>
        </w:rPr>
        <w:t>full throttled subversion</w:t>
      </w:r>
      <w:r w:rsidRPr="0010076E">
        <w:rPr>
          <w:rFonts w:asciiTheme="minorHAnsi" w:hAnsiTheme="minorHAnsi" w:cstheme="minorHAnsi"/>
          <w:sz w:val="14"/>
        </w:rPr>
        <w:t xml:space="preserve"> in their case) </w:t>
      </w:r>
      <w:r w:rsidRPr="00AF6541">
        <w:rPr>
          <w:rFonts w:asciiTheme="minorHAnsi" w:hAnsiTheme="minorHAnsi" w:cstheme="minorHAnsi"/>
          <w:sz w:val="14"/>
        </w:rPr>
        <w:t xml:space="preserve">can </w:t>
      </w:r>
      <w:r w:rsidRPr="0078572C">
        <w:rPr>
          <w:rStyle w:val="Emphasis"/>
          <w:rFonts w:asciiTheme="minorHAnsi" w:hAnsiTheme="minorHAnsi" w:cstheme="minorHAnsi"/>
          <w:highlight w:val="green"/>
        </w:rPr>
        <w:t>spread</w:t>
      </w:r>
      <w:r w:rsidRPr="0010076E">
        <w:rPr>
          <w:rStyle w:val="StyleUnderline"/>
          <w:rFonts w:asciiTheme="minorHAnsi" w:hAnsiTheme="minorHAnsi" w:cstheme="minorHAnsi"/>
        </w:rPr>
        <w:t>, as we already saw, from the colony to the metropole</w:t>
      </w:r>
      <w:r w:rsidRPr="0010076E">
        <w:rPr>
          <w:rFonts w:asciiTheme="minorHAnsi" w:hAnsiTheme="minorHAnsi" w:cstheme="minorHAnsi"/>
          <w:sz w:val="14"/>
        </w:rPr>
        <w:t xml:space="preserve">. Here, </w:t>
      </w:r>
      <w:r w:rsidRPr="0010076E">
        <w:rPr>
          <w:rStyle w:val="Emphasis"/>
          <w:rFonts w:asciiTheme="minorHAnsi" w:hAnsiTheme="minorHAnsi" w:cstheme="minorHAnsi"/>
        </w:rPr>
        <w:t xml:space="preserve">the radical, largely phantasm proof kernel of </w:t>
      </w:r>
      <w:r w:rsidRPr="0078572C">
        <w:rPr>
          <w:rStyle w:val="Emphasis"/>
          <w:rFonts w:asciiTheme="minorHAnsi" w:hAnsiTheme="minorHAnsi" w:cstheme="minorHAnsi"/>
          <w:highlight w:val="green"/>
        </w:rPr>
        <w:t>Haitian radicalism was exported to other contexts, other revolutions</w:t>
      </w:r>
      <w:r w:rsidRPr="0010076E">
        <w:rPr>
          <w:rStyle w:val="Emphasis"/>
          <w:rFonts w:asciiTheme="minorHAnsi" w:hAnsiTheme="minorHAnsi" w:cstheme="minorHAnsi"/>
        </w:rPr>
        <w:t>.</w:t>
      </w:r>
      <w:r w:rsidRPr="0010076E">
        <w:rPr>
          <w:rFonts w:asciiTheme="minorHAnsi" w:hAnsiTheme="minorHAnsi" w:cstheme="minorHAnsi"/>
          <w:sz w:val="14"/>
        </w:rPr>
        <w:t xml:space="preserve"> </w:t>
      </w:r>
      <w:r w:rsidRPr="0010076E">
        <w:rPr>
          <w:rStyle w:val="StyleUnderline"/>
          <w:rFonts w:asciiTheme="minorHAnsi" w:hAnsiTheme="minorHAnsi" w:cstheme="minorHAnsi"/>
        </w:rPr>
        <w:t>As we have seen</w:t>
      </w:r>
      <w:r w:rsidRPr="0010076E">
        <w:rPr>
          <w:rFonts w:asciiTheme="minorHAnsi" w:hAnsiTheme="minorHAnsi" w:cstheme="minorHAnsi"/>
          <w:sz w:val="14"/>
        </w:rPr>
        <w:t xml:space="preserve">, James tells us that </w:t>
      </w:r>
      <w:r w:rsidRPr="0010076E">
        <w:rPr>
          <w:rStyle w:val="StyleUnderline"/>
          <w:rFonts w:asciiTheme="minorHAnsi" w:hAnsiTheme="minorHAnsi" w:cstheme="minorHAnsi"/>
        </w:rPr>
        <w:t xml:space="preserve">it is the experience of the slave uprising in Haiti that helped to </w:t>
      </w:r>
      <w:r w:rsidRPr="00AF6541">
        <w:rPr>
          <w:rStyle w:val="StyleUnderline"/>
          <w:rFonts w:asciiTheme="minorHAnsi" w:hAnsiTheme="minorHAnsi" w:cstheme="minorHAnsi"/>
        </w:rPr>
        <w:t>radicalize the masses in France. After they witness</w:t>
      </w:r>
      <w:r w:rsidRPr="0010076E">
        <w:rPr>
          <w:rStyle w:val="StyleUnderline"/>
          <w:rFonts w:asciiTheme="minorHAnsi" w:hAnsiTheme="minorHAnsi" w:cstheme="minorHAnsi"/>
        </w:rPr>
        <w:t xml:space="preserve">ed the experience of the slaves in Haiti, when the idea of freedom became as tangible, as legible as </w:t>
      </w:r>
      <w:r w:rsidRPr="0010076E">
        <w:rPr>
          <w:rStyle w:val="Emphasis"/>
          <w:rFonts w:asciiTheme="minorHAnsi" w:hAnsiTheme="minorHAnsi" w:cstheme="minorHAnsi"/>
        </w:rPr>
        <w:t>casting off of actual chains</w:t>
      </w:r>
      <w:r w:rsidRPr="0010076E">
        <w:rPr>
          <w:rStyle w:val="StyleUnderline"/>
          <w:rFonts w:asciiTheme="minorHAnsi" w:hAnsiTheme="minorHAnsi" w:cstheme="minorHAnsi"/>
        </w:rPr>
        <w:t xml:space="preserve">, the Parisian masses were able to subvert their own phantasms, </w:t>
      </w:r>
      <w:r w:rsidRPr="00AF6541">
        <w:rPr>
          <w:rStyle w:val="StyleUnderline"/>
          <w:rFonts w:asciiTheme="minorHAnsi" w:hAnsiTheme="minorHAnsi" w:cstheme="minorHAnsi"/>
        </w:rPr>
        <w:t xml:space="preserve">similarly </w:t>
      </w:r>
      <w:r w:rsidRPr="00AF6541">
        <w:rPr>
          <w:rStyle w:val="Emphasis"/>
          <w:rFonts w:asciiTheme="minorHAnsi" w:hAnsiTheme="minorHAnsi" w:cstheme="minorHAnsi"/>
        </w:rPr>
        <w:t>using a notion of freedom that was not</w:t>
      </w:r>
      <w:r w:rsidRPr="00AF6541">
        <w:rPr>
          <w:rFonts w:asciiTheme="minorHAnsi" w:hAnsiTheme="minorHAnsi" w:cstheme="minorHAnsi"/>
          <w:sz w:val="14"/>
        </w:rPr>
        <w:t xml:space="preserve"> really </w:t>
      </w:r>
      <w:r w:rsidRPr="00AF6541">
        <w:rPr>
          <w:rStyle w:val="Emphasis"/>
          <w:rFonts w:asciiTheme="minorHAnsi" w:hAnsiTheme="minorHAnsi" w:cstheme="minorHAnsi"/>
        </w:rPr>
        <w:t>intended for them</w:t>
      </w:r>
      <w:r w:rsidRPr="00AF6541">
        <w:rPr>
          <w:rStyle w:val="StyleUnderline"/>
          <w:rFonts w:asciiTheme="minorHAnsi" w:hAnsiTheme="minorHAnsi" w:cstheme="minorHAnsi"/>
        </w:rPr>
        <w:t xml:space="preserve"> </w:t>
      </w:r>
      <w:r w:rsidRPr="00AF6541">
        <w:rPr>
          <w:rStyle w:val="Emphasis"/>
          <w:rFonts w:asciiTheme="minorHAnsi" w:hAnsiTheme="minorHAnsi" w:cstheme="minorHAnsi"/>
        </w:rPr>
        <w:t>as a means to upend their own subservience to liberal ideology</w:t>
      </w:r>
      <w:r w:rsidRPr="00AF6541">
        <w:rPr>
          <w:rFonts w:asciiTheme="minorHAnsi" w:hAnsiTheme="minorHAnsi" w:cstheme="minorHAnsi"/>
          <w:sz w:val="14"/>
        </w:rPr>
        <w:t>. And, of course, the French revolution went on to become the revolution, the model for leftist uprisings (and even not so left ones) ever since, hence smuggling the Haitian revolution’s radicalism in a new and “universal” (because French) guise.</w:t>
      </w:r>
    </w:p>
    <w:p w14:paraId="479C1B88" w14:textId="77777777" w:rsidR="008F1CC1" w:rsidRPr="0010076E" w:rsidRDefault="008F1CC1" w:rsidP="008F1CC1">
      <w:pPr>
        <w:rPr>
          <w:rStyle w:val="StyleUnderline"/>
          <w:rFonts w:asciiTheme="minorHAnsi" w:hAnsiTheme="minorHAnsi" w:cstheme="minorHAnsi"/>
        </w:rPr>
      </w:pPr>
      <w:r w:rsidRPr="0010076E">
        <w:rPr>
          <w:rStyle w:val="StyleUnderline"/>
          <w:rFonts w:asciiTheme="minorHAnsi" w:hAnsiTheme="minorHAnsi" w:cstheme="minorHAnsi"/>
        </w:rPr>
        <w:t xml:space="preserve">By </w:t>
      </w:r>
      <w:r w:rsidRPr="0010076E">
        <w:rPr>
          <w:rStyle w:val="Emphasis"/>
          <w:rFonts w:asciiTheme="minorHAnsi" w:hAnsiTheme="minorHAnsi" w:cstheme="minorHAnsi"/>
        </w:rPr>
        <w:t xml:space="preserve">showing how </w:t>
      </w:r>
      <w:r w:rsidRPr="0078572C">
        <w:rPr>
          <w:rStyle w:val="Emphasis"/>
          <w:rFonts w:asciiTheme="minorHAnsi" w:hAnsiTheme="minorHAnsi" w:cstheme="minorHAnsi"/>
          <w:highlight w:val="green"/>
        </w:rPr>
        <w:t>a false right like freedom can be the basis for its own resistance</w:t>
      </w:r>
      <w:r w:rsidRPr="0010076E">
        <w:rPr>
          <w:rFonts w:asciiTheme="minorHAnsi" w:hAnsiTheme="minorHAnsi" w:cstheme="minorHAnsi"/>
          <w:sz w:val="14"/>
        </w:rPr>
        <w:t xml:space="preserve">, </w:t>
      </w:r>
      <w:r w:rsidRPr="0010076E">
        <w:rPr>
          <w:rStyle w:val="StyleUnderline"/>
          <w:rFonts w:asciiTheme="minorHAnsi" w:hAnsiTheme="minorHAnsi" w:cstheme="minorHAnsi"/>
        </w:rPr>
        <w:t xml:space="preserve">for producing, if not “authentic” and “true” freedom then at least </w:t>
      </w:r>
      <w:r w:rsidRPr="0010076E">
        <w:rPr>
          <w:rStyle w:val="Emphasis"/>
          <w:rFonts w:asciiTheme="minorHAnsi" w:hAnsiTheme="minorHAnsi" w:cstheme="minorHAnsi"/>
        </w:rPr>
        <w:t>a freedom that serves, a freedom that is not part of the intentions of phantasmic capitalism,</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the slaves of Haiti show us</w:t>
      </w:r>
      <w:r w:rsidRPr="0010076E">
        <w:rPr>
          <w:rStyle w:val="Emphasis"/>
          <w:rFonts w:asciiTheme="minorHAnsi" w:hAnsiTheme="minorHAnsi" w:cstheme="minorHAnsi"/>
        </w:rPr>
        <w:t xml:space="preserve"> all</w:t>
      </w:r>
      <w:r w:rsidRPr="0010076E">
        <w:rPr>
          <w:rStyle w:val="StyleUnderline"/>
          <w:rFonts w:asciiTheme="minorHAnsi" w:hAnsiTheme="minorHAnsi" w:cstheme="minorHAnsi"/>
        </w:rPr>
        <w:t xml:space="preserve"> not only that </w:t>
      </w:r>
      <w:r w:rsidRPr="0078572C">
        <w:rPr>
          <w:rStyle w:val="StyleUnderline"/>
          <w:rFonts w:asciiTheme="minorHAnsi" w:hAnsiTheme="minorHAnsi" w:cstheme="minorHAnsi"/>
          <w:highlight w:val="green"/>
        </w:rPr>
        <w:t xml:space="preserve">it is possible to </w:t>
      </w:r>
      <w:r w:rsidRPr="0078572C">
        <w:rPr>
          <w:rStyle w:val="Emphasis"/>
          <w:rFonts w:asciiTheme="minorHAnsi" w:hAnsiTheme="minorHAnsi" w:cstheme="minorHAnsi"/>
          <w:highlight w:val="green"/>
        </w:rPr>
        <w:t>subvert idolatry through misinterpellation</w:t>
      </w:r>
      <w:r w:rsidRPr="0010076E">
        <w:rPr>
          <w:rFonts w:asciiTheme="minorHAnsi" w:hAnsiTheme="minorHAnsi" w:cstheme="minorHAnsi"/>
          <w:sz w:val="14"/>
        </w:rPr>
        <w:t xml:space="preserve"> </w:t>
      </w:r>
      <w:r w:rsidRPr="0010076E">
        <w:rPr>
          <w:rStyle w:val="StyleUnderline"/>
          <w:rFonts w:asciiTheme="minorHAnsi" w:hAnsiTheme="minorHAnsi" w:cstheme="minorHAnsi"/>
        </w:rPr>
        <w:t xml:space="preserve">but further </w:t>
      </w:r>
      <w:r w:rsidRPr="00AF6541">
        <w:rPr>
          <w:rStyle w:val="StyleUnderline"/>
          <w:rFonts w:asciiTheme="minorHAnsi" w:hAnsiTheme="minorHAnsi" w:cstheme="minorHAnsi"/>
        </w:rPr>
        <w:t xml:space="preserve">that </w:t>
      </w:r>
      <w:r w:rsidRPr="00AF6541">
        <w:rPr>
          <w:rStyle w:val="Emphasis"/>
          <w:rFonts w:asciiTheme="minorHAnsi" w:hAnsiTheme="minorHAnsi" w:cstheme="minorHAnsi"/>
        </w:rPr>
        <w:t>it has been don</w:t>
      </w:r>
      <w:r w:rsidRPr="00AF6541">
        <w:rPr>
          <w:rStyle w:val="StyleUnderline"/>
          <w:rFonts w:asciiTheme="minorHAnsi" w:hAnsiTheme="minorHAnsi" w:cstheme="minorHAnsi"/>
        </w:rPr>
        <w:t xml:space="preserve">e, not just in small individual moments (something that Benjamin informs us happens all the time, at every moment) but in a </w:t>
      </w:r>
      <w:r w:rsidRPr="00AF6541">
        <w:rPr>
          <w:rStyle w:val="Emphasis"/>
          <w:rFonts w:asciiTheme="minorHAnsi" w:hAnsiTheme="minorHAnsi" w:cstheme="minorHAnsi"/>
        </w:rPr>
        <w:t>widespread and collective movement that changed the whole world.</w:t>
      </w:r>
      <w:r w:rsidRPr="0010076E">
        <w:rPr>
          <w:rStyle w:val="StyleUnderline"/>
          <w:rFonts w:asciiTheme="minorHAnsi" w:hAnsiTheme="minorHAnsi" w:cstheme="minorHAnsi"/>
        </w:rPr>
        <w:t xml:space="preserve"> </w:t>
      </w:r>
    </w:p>
    <w:p w14:paraId="4AD9048D" w14:textId="77777777" w:rsidR="008F1CC1" w:rsidRPr="0010076E" w:rsidRDefault="008F1CC1" w:rsidP="008F1CC1">
      <w:pPr>
        <w:rPr>
          <w:rStyle w:val="StyleUnderline"/>
          <w:rFonts w:asciiTheme="minorHAnsi" w:hAnsiTheme="minorHAnsi" w:cstheme="minorHAnsi"/>
        </w:rPr>
      </w:pPr>
      <w:r w:rsidRPr="0010076E">
        <w:rPr>
          <w:rFonts w:asciiTheme="minorHAnsi" w:hAnsiTheme="minorHAnsi" w:cstheme="minorHAnsi"/>
          <w:sz w:val="14"/>
        </w:rPr>
        <w:t xml:space="preserve">In order to conclude, </w:t>
      </w:r>
      <w:r w:rsidRPr="0010076E">
        <w:rPr>
          <w:rStyle w:val="StyleUnderline"/>
          <w:rFonts w:asciiTheme="minorHAnsi" w:hAnsiTheme="minorHAnsi" w:cstheme="minorHAnsi"/>
        </w:rPr>
        <w:t>let me briefly discuss a few political implications of this idea of misinterpellation. One</w:t>
      </w:r>
      <w:r w:rsidRPr="0010076E">
        <w:rPr>
          <w:rFonts w:asciiTheme="minorHAnsi" w:hAnsiTheme="minorHAnsi" w:cstheme="minorHAnsi"/>
          <w:sz w:val="14"/>
        </w:rPr>
        <w:t xml:space="preserve"> idea I’d like to stress is </w:t>
      </w:r>
      <w:r w:rsidRPr="00AF6541">
        <w:rPr>
          <w:rFonts w:asciiTheme="minorHAnsi" w:hAnsiTheme="minorHAnsi" w:cstheme="minorHAnsi"/>
          <w:sz w:val="14"/>
        </w:rPr>
        <w:t xml:space="preserve">how </w:t>
      </w:r>
      <w:r w:rsidRPr="00AF6541">
        <w:rPr>
          <w:rStyle w:val="StyleUnderline"/>
          <w:rFonts w:asciiTheme="minorHAnsi" w:hAnsiTheme="minorHAnsi" w:cstheme="minorHAnsi"/>
        </w:rPr>
        <w:t xml:space="preserve">this reading </w:t>
      </w:r>
      <w:r w:rsidRPr="0078572C">
        <w:rPr>
          <w:rStyle w:val="Emphasis"/>
          <w:rFonts w:asciiTheme="minorHAnsi" w:hAnsiTheme="minorHAnsi" w:cstheme="minorHAnsi"/>
          <w:highlight w:val="green"/>
        </w:rPr>
        <w:t>differs</w:t>
      </w:r>
      <w:r w:rsidRPr="0010076E">
        <w:rPr>
          <w:rFonts w:asciiTheme="minorHAnsi" w:hAnsiTheme="minorHAnsi" w:cstheme="minorHAnsi"/>
          <w:sz w:val="14"/>
        </w:rPr>
        <w:t xml:space="preserve"> (maybe </w:t>
      </w:r>
      <w:r w:rsidRPr="0010076E">
        <w:rPr>
          <w:rStyle w:val="Emphasis"/>
          <w:rFonts w:asciiTheme="minorHAnsi" w:hAnsiTheme="minorHAnsi" w:cstheme="minorHAnsi"/>
        </w:rPr>
        <w:t xml:space="preserve">for obvious reasons) </w:t>
      </w:r>
      <w:r w:rsidRPr="0078572C">
        <w:rPr>
          <w:rStyle w:val="Emphasis"/>
          <w:rFonts w:asciiTheme="minorHAnsi" w:hAnsiTheme="minorHAnsi" w:cstheme="minorHAnsi"/>
          <w:highlight w:val="green"/>
        </w:rPr>
        <w:t>from general liberal views on</w:t>
      </w:r>
      <w:r w:rsidRPr="0010076E">
        <w:rPr>
          <w:rStyle w:val="Emphasis"/>
          <w:rFonts w:asciiTheme="minorHAnsi" w:hAnsiTheme="minorHAnsi" w:cstheme="minorHAnsi"/>
        </w:rPr>
        <w:t xml:space="preserve"> the question of </w:t>
      </w:r>
      <w:r w:rsidRPr="0078572C">
        <w:rPr>
          <w:rStyle w:val="Emphasis"/>
          <w:rFonts w:asciiTheme="minorHAnsi" w:hAnsiTheme="minorHAnsi" w:cstheme="minorHAnsi"/>
          <w:highlight w:val="green"/>
        </w:rPr>
        <w:t>rights</w:t>
      </w:r>
      <w:r w:rsidRPr="0010076E">
        <w:rPr>
          <w:rFonts w:asciiTheme="minorHAnsi" w:hAnsiTheme="minorHAnsi" w:cstheme="minorHAnsi"/>
          <w:sz w:val="14"/>
        </w:rPr>
        <w:t xml:space="preserve"> and callings. Although Francis Fukuyama’s “End of History” has been widely debunked (these days, it certainly doesn’t feel like history has ended or will end anytime soon), a lingering effect of this theory, which is actually quite central to </w:t>
      </w:r>
      <w:r w:rsidRPr="0010076E">
        <w:rPr>
          <w:rStyle w:val="StyleUnderline"/>
          <w:rFonts w:asciiTheme="minorHAnsi" w:hAnsiTheme="minorHAnsi" w:cstheme="minorHAnsi"/>
        </w:rPr>
        <w:t xml:space="preserve">liberalism’s own self conceit, is that liberalism has basically resolved the world’s problems and that it is only lingering prejudice that leads to its imperfect application. </w:t>
      </w:r>
    </w:p>
    <w:p w14:paraId="02906E64" w14:textId="77777777" w:rsidR="008F1CC1" w:rsidRPr="0010076E" w:rsidRDefault="008F1CC1" w:rsidP="008F1CC1">
      <w:pPr>
        <w:rPr>
          <w:rFonts w:asciiTheme="minorHAnsi" w:hAnsiTheme="minorHAnsi" w:cstheme="minorHAnsi"/>
          <w:sz w:val="14"/>
        </w:rPr>
      </w:pPr>
      <w:r w:rsidRPr="0010076E">
        <w:rPr>
          <w:rFonts w:asciiTheme="minorHAnsi" w:hAnsiTheme="minorHAnsi" w:cstheme="minorHAnsi"/>
          <w:sz w:val="14"/>
        </w:rPr>
        <w:t xml:space="preserve">We can see therefore that </w:t>
      </w:r>
      <w:r w:rsidRPr="00AF6541">
        <w:rPr>
          <w:rStyle w:val="StyleUnderline"/>
          <w:rFonts w:asciiTheme="minorHAnsi" w:hAnsiTheme="minorHAnsi" w:cstheme="minorHAnsi"/>
        </w:rPr>
        <w:t xml:space="preserve">a liberal reader would deny the function of misinterpellation in favor of saying something like “although the framers of these rights may not have intended for these rights to be applied to </w:t>
      </w:r>
      <w:r w:rsidRPr="00AF6541">
        <w:rPr>
          <w:rFonts w:asciiTheme="minorHAnsi" w:hAnsiTheme="minorHAnsi" w:cstheme="minorHAnsi"/>
          <w:sz w:val="14"/>
        </w:rPr>
        <w:t xml:space="preserve">non western, </w:t>
      </w:r>
      <w:r w:rsidRPr="00AF6541">
        <w:rPr>
          <w:rStyle w:val="StyleUnderline"/>
          <w:rFonts w:asciiTheme="minorHAnsi" w:hAnsiTheme="minorHAnsi" w:cstheme="minorHAnsi"/>
        </w:rPr>
        <w:t>non white people</w:t>
      </w:r>
      <w:r w:rsidRPr="00AF6541">
        <w:rPr>
          <w:rFonts w:asciiTheme="minorHAnsi" w:hAnsiTheme="minorHAnsi" w:cstheme="minorHAnsi"/>
          <w:sz w:val="14"/>
        </w:rPr>
        <w:t xml:space="preserve"> (or, alternatively, only to men, or to the upper classes) </w:t>
      </w:r>
      <w:r w:rsidRPr="00AF6541">
        <w:rPr>
          <w:rStyle w:val="StyleUnderline"/>
          <w:rFonts w:asciiTheme="minorHAnsi" w:hAnsiTheme="minorHAnsi" w:cstheme="minorHAnsi"/>
        </w:rPr>
        <w:t>the rights themselves held an</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inherent power</w:t>
      </w:r>
      <w:r w:rsidRPr="0010076E">
        <w:rPr>
          <w:rStyle w:val="StyleUnderline"/>
          <w:rFonts w:asciiTheme="minorHAnsi" w:hAnsiTheme="minorHAnsi" w:cstheme="minorHAnsi"/>
        </w:rPr>
        <w:t xml:space="preserve"> that, over time, overcame the narrow prejudices</w:t>
      </w:r>
      <w:r w:rsidRPr="0010076E">
        <w:rPr>
          <w:rFonts w:asciiTheme="minorHAnsi" w:hAnsiTheme="minorHAnsi" w:cstheme="minorHAnsi"/>
          <w:sz w:val="14"/>
        </w:rPr>
        <w:t xml:space="preserve"> of the authors, allowing them to come to their fullest expression.” </w:t>
      </w:r>
      <w:r w:rsidRPr="0010076E">
        <w:rPr>
          <w:rStyle w:val="StyleUnderline"/>
          <w:rFonts w:asciiTheme="minorHAnsi" w:hAnsiTheme="minorHAnsi" w:cstheme="minorHAnsi"/>
        </w:rPr>
        <w:t>In this reading, the problem is not with liberal notions of rights but only with their application.</w:t>
      </w:r>
      <w:r w:rsidRPr="0010076E">
        <w:rPr>
          <w:rFonts w:asciiTheme="minorHAnsi" w:hAnsiTheme="minorHAnsi" w:cstheme="minorHAnsi"/>
          <w:sz w:val="14"/>
        </w:rPr>
        <w:t xml:space="preserve"> It is not a question of who is called, or when, the right itself has a universal basis and application so no one that hears the call hears it wrongly. </w:t>
      </w:r>
      <w:r w:rsidRPr="0010076E">
        <w:rPr>
          <w:rStyle w:val="StyleUnderline"/>
          <w:rFonts w:asciiTheme="minorHAnsi" w:hAnsiTheme="minorHAnsi" w:cstheme="minorHAnsi"/>
        </w:rPr>
        <w:t>Thus, this argument concludes, it is no accident of misinterpellation, but only the process of time is required to complete what is inherent in the rights themselves.</w:t>
      </w:r>
      <w:r w:rsidRPr="0010076E">
        <w:rPr>
          <w:rFonts w:asciiTheme="minorHAnsi" w:hAnsiTheme="minorHAnsi" w:cstheme="minorHAnsi"/>
          <w:sz w:val="14"/>
        </w:rPr>
        <w:t xml:space="preserve"> </w:t>
      </w:r>
    </w:p>
    <w:p w14:paraId="79E7ABA5" w14:textId="77777777" w:rsidR="008F1CC1" w:rsidRPr="0010076E" w:rsidRDefault="008F1CC1" w:rsidP="008F1CC1">
      <w:pPr>
        <w:rPr>
          <w:rStyle w:val="Emphasis"/>
          <w:rFonts w:asciiTheme="minorHAnsi" w:hAnsiTheme="minorHAnsi" w:cstheme="minorHAnsi"/>
        </w:rPr>
      </w:pPr>
      <w:r w:rsidRPr="00AF6541">
        <w:rPr>
          <w:rFonts w:asciiTheme="minorHAnsi" w:hAnsiTheme="minorHAnsi" w:cstheme="minorHAnsi"/>
          <w:sz w:val="14"/>
        </w:rPr>
        <w:t xml:space="preserve">Turning to a notion of </w:t>
      </w:r>
      <w:r w:rsidRPr="00AF6541">
        <w:rPr>
          <w:rStyle w:val="Emphasis"/>
          <w:rFonts w:asciiTheme="minorHAnsi" w:hAnsiTheme="minorHAnsi" w:cstheme="minorHAnsi"/>
        </w:rPr>
        <w:t>misinterpellation</w:t>
      </w:r>
      <w:r w:rsidRPr="00AF6541">
        <w:rPr>
          <w:rFonts w:asciiTheme="minorHAnsi" w:hAnsiTheme="minorHAnsi" w:cstheme="minorHAnsi"/>
          <w:sz w:val="14"/>
        </w:rPr>
        <w:t xml:space="preserve"> thus </w:t>
      </w:r>
      <w:r w:rsidRPr="00AF6541">
        <w:rPr>
          <w:rStyle w:val="Emphasis"/>
          <w:rFonts w:asciiTheme="minorHAnsi" w:hAnsiTheme="minorHAnsi" w:cstheme="minorHAnsi"/>
        </w:rPr>
        <w:t>offers an alternative explanation</w:t>
      </w:r>
      <w:r w:rsidRPr="0010076E">
        <w:rPr>
          <w:rStyle w:val="Emphasis"/>
          <w:rFonts w:asciiTheme="minorHAnsi" w:hAnsiTheme="minorHAnsi" w:cstheme="minorHAnsi"/>
        </w:rPr>
        <w:t xml:space="preserve"> to liberalism’s own self-understanding</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Change</w:t>
      </w:r>
      <w:r w:rsidRPr="0078572C">
        <w:rPr>
          <w:rStyle w:val="StyleUnderline"/>
          <w:rFonts w:asciiTheme="minorHAnsi" w:hAnsiTheme="minorHAnsi" w:cstheme="minorHAnsi"/>
          <w:highlight w:val="green"/>
        </w:rPr>
        <w:t xml:space="preserve"> </w:t>
      </w:r>
      <w:r w:rsidRPr="00AF6541">
        <w:rPr>
          <w:rStyle w:val="StyleUnderline"/>
          <w:rFonts w:asciiTheme="minorHAnsi" w:hAnsiTheme="minorHAnsi" w:cstheme="minorHAnsi"/>
        </w:rPr>
        <w:t>comes, in this</w:t>
      </w:r>
      <w:r w:rsidRPr="00AF6541">
        <w:rPr>
          <w:rFonts w:asciiTheme="minorHAnsi" w:hAnsiTheme="minorHAnsi" w:cstheme="minorHAnsi"/>
          <w:sz w:val="14"/>
        </w:rPr>
        <w:t xml:space="preserve"> (my own) </w:t>
      </w:r>
      <w:r w:rsidRPr="00AF6541">
        <w:rPr>
          <w:rStyle w:val="StyleUnderline"/>
          <w:rFonts w:asciiTheme="minorHAnsi" w:hAnsiTheme="minorHAnsi" w:cstheme="minorHAnsi"/>
        </w:rPr>
        <w:t xml:space="preserve">view not from the successes of liberalism but its </w:t>
      </w:r>
      <w:r w:rsidRPr="0078572C">
        <w:rPr>
          <w:rStyle w:val="Emphasis"/>
          <w:rFonts w:asciiTheme="minorHAnsi" w:hAnsiTheme="minorHAnsi" w:cstheme="minorHAnsi"/>
          <w:highlight w:val="green"/>
        </w:rPr>
        <w:t>failures</w:t>
      </w:r>
      <w:r w:rsidRPr="0010076E">
        <w:rPr>
          <w:rFonts w:asciiTheme="minorHAnsi" w:hAnsiTheme="minorHAnsi" w:cstheme="minorHAnsi"/>
          <w:sz w:val="14"/>
        </w:rPr>
        <w:t xml:space="preserve">; </w:t>
      </w:r>
      <w:r w:rsidRPr="0010076E">
        <w:rPr>
          <w:rStyle w:val="StyleUnderline"/>
          <w:rFonts w:asciiTheme="minorHAnsi" w:hAnsiTheme="minorHAnsi" w:cstheme="minorHAnsi"/>
        </w:rPr>
        <w:t xml:space="preserve">insofar as liberalism’s own norms and rights are saturated through and through with questions of domination and exploitation, </w:t>
      </w:r>
      <w:r w:rsidRPr="0078572C">
        <w:rPr>
          <w:rStyle w:val="Emphasis"/>
          <w:rFonts w:asciiTheme="minorHAnsi" w:hAnsiTheme="minorHAnsi" w:cstheme="minorHAnsi"/>
          <w:highlight w:val="green"/>
        </w:rPr>
        <w:t>resistance</w:t>
      </w:r>
      <w:r w:rsidRPr="0078572C">
        <w:rPr>
          <w:rStyle w:val="StyleUnderline"/>
          <w:rFonts w:asciiTheme="minorHAnsi" w:hAnsiTheme="minorHAnsi" w:cstheme="minorHAnsi"/>
          <w:highlight w:val="green"/>
        </w:rPr>
        <w:t xml:space="preserve"> comes </w:t>
      </w:r>
      <w:r w:rsidRPr="00AF6541">
        <w:rPr>
          <w:rStyle w:val="StyleUnderline"/>
          <w:rFonts w:asciiTheme="minorHAnsi" w:hAnsiTheme="minorHAnsi" w:cstheme="minorHAnsi"/>
        </w:rPr>
        <w:t>not from the innate righteousness of liberal rights but rather</w:t>
      </w:r>
      <w:r w:rsidRPr="0010076E">
        <w:rPr>
          <w:rStyle w:val="StyleUnderline"/>
          <w:rFonts w:asciiTheme="minorHAnsi" w:hAnsiTheme="minorHAnsi" w:cstheme="minorHAnsi"/>
        </w:rPr>
        <w:t xml:space="preserve"> </w:t>
      </w:r>
      <w:r w:rsidRPr="0010076E">
        <w:rPr>
          <w:rStyle w:val="Emphasis"/>
          <w:rFonts w:asciiTheme="minorHAnsi" w:hAnsiTheme="minorHAnsi" w:cstheme="minorHAnsi"/>
        </w:rPr>
        <w:t xml:space="preserve">from </w:t>
      </w:r>
      <w:r w:rsidRPr="0078572C">
        <w:rPr>
          <w:rStyle w:val="Emphasis"/>
          <w:rFonts w:asciiTheme="minorHAnsi" w:hAnsiTheme="minorHAnsi" w:cstheme="minorHAnsi"/>
          <w:highlight w:val="green"/>
        </w:rPr>
        <w:t>the way they sometimes misfire</w:t>
      </w:r>
      <w:r w:rsidRPr="0010076E">
        <w:rPr>
          <w:rStyle w:val="Emphasis"/>
          <w:rFonts w:asciiTheme="minorHAnsi" w:hAnsiTheme="minorHAnsi" w:cstheme="minorHAnsi"/>
        </w:rPr>
        <w:t xml:space="preserve"> and are misheard, misread, and misunderstood</w:t>
      </w:r>
      <w:r w:rsidRPr="0010076E">
        <w:rPr>
          <w:rFonts w:asciiTheme="minorHAnsi" w:hAnsiTheme="minorHAnsi" w:cstheme="minorHAnsi"/>
          <w:sz w:val="14"/>
        </w:rPr>
        <w:t xml:space="preserve">. </w:t>
      </w:r>
      <w:r w:rsidRPr="0010076E">
        <w:rPr>
          <w:rStyle w:val="Emphasis"/>
          <w:rFonts w:asciiTheme="minorHAnsi" w:hAnsiTheme="minorHAnsi" w:cstheme="minorHAnsi"/>
        </w:rPr>
        <w:t xml:space="preserve">In this view, </w:t>
      </w:r>
      <w:r w:rsidRPr="0078572C">
        <w:rPr>
          <w:rStyle w:val="Emphasis"/>
          <w:rFonts w:asciiTheme="minorHAnsi" w:hAnsiTheme="minorHAnsi" w:cstheme="minorHAnsi"/>
          <w:highlight w:val="green"/>
        </w:rPr>
        <w:t>the “right”</w:t>
      </w:r>
      <w:r w:rsidRPr="0010076E">
        <w:rPr>
          <w:rStyle w:val="Emphasis"/>
          <w:rFonts w:asciiTheme="minorHAnsi" w:hAnsiTheme="minorHAnsi" w:cstheme="minorHAnsi"/>
        </w:rPr>
        <w:t xml:space="preserve"> in question </w:t>
      </w:r>
      <w:r w:rsidRPr="0078572C">
        <w:rPr>
          <w:rStyle w:val="Emphasis"/>
          <w:rFonts w:asciiTheme="minorHAnsi" w:hAnsiTheme="minorHAnsi" w:cstheme="minorHAnsi"/>
          <w:highlight w:val="green"/>
        </w:rPr>
        <w:t>is rotten</w:t>
      </w:r>
      <w:r w:rsidRPr="0010076E">
        <w:rPr>
          <w:rStyle w:val="Emphasis"/>
          <w:rFonts w:asciiTheme="minorHAnsi" w:hAnsiTheme="minorHAnsi" w:cstheme="minorHAnsi"/>
        </w:rPr>
        <w:t xml:space="preserve"> to the core</w:t>
      </w:r>
      <w:r w:rsidRPr="0010076E">
        <w:rPr>
          <w:rFonts w:asciiTheme="minorHAnsi" w:hAnsiTheme="minorHAnsi" w:cstheme="minorHAnsi"/>
          <w:sz w:val="14"/>
        </w:rPr>
        <w:t xml:space="preserve">. </w:t>
      </w:r>
      <w:r w:rsidRPr="0010076E">
        <w:rPr>
          <w:rStyle w:val="Emphasis"/>
          <w:rFonts w:asciiTheme="minorHAnsi" w:hAnsiTheme="minorHAnsi" w:cstheme="minorHAnsi"/>
        </w:rPr>
        <w:t>There is nothing universal about it; there is no universal at all</w:t>
      </w:r>
      <w:r w:rsidRPr="0010076E">
        <w:rPr>
          <w:rFonts w:asciiTheme="minorHAnsi" w:hAnsiTheme="minorHAnsi" w:cstheme="minorHAnsi"/>
          <w:sz w:val="14"/>
        </w:rPr>
        <w:t xml:space="preserve">. </w:t>
      </w:r>
      <w:r w:rsidRPr="0010076E">
        <w:rPr>
          <w:rStyle w:val="Emphasis"/>
          <w:rFonts w:asciiTheme="minorHAnsi" w:hAnsiTheme="minorHAnsi" w:cstheme="minorHAnsi"/>
        </w:rPr>
        <w:t>No passage of time would lead it to a fuller expression</w:t>
      </w:r>
      <w:r w:rsidRPr="0010076E">
        <w:rPr>
          <w:rStyle w:val="StyleUnderline"/>
          <w:rFonts w:asciiTheme="minorHAnsi" w:hAnsiTheme="minorHAnsi" w:cstheme="minorHAnsi"/>
        </w:rPr>
        <w:t xml:space="preserve">; there is no built in process by which it is extended to other people and </w:t>
      </w:r>
      <w:r w:rsidRPr="0010076E">
        <w:rPr>
          <w:rStyle w:val="Emphasis"/>
          <w:rFonts w:asciiTheme="minorHAnsi" w:hAnsiTheme="minorHAnsi" w:cstheme="minorHAnsi"/>
        </w:rPr>
        <w:t>nothing is inevitable</w:t>
      </w:r>
      <w:r w:rsidRPr="0010076E">
        <w:rPr>
          <w:rFonts w:asciiTheme="minorHAnsi" w:hAnsiTheme="minorHAnsi" w:cstheme="minorHAnsi"/>
          <w:sz w:val="14"/>
        </w:rPr>
        <w:t xml:space="preserve"> about any extension or complication of the concept of rights. </w:t>
      </w:r>
      <w:r w:rsidRPr="0010076E">
        <w:rPr>
          <w:rStyle w:val="StyleUnderline"/>
          <w:rFonts w:asciiTheme="minorHAnsi" w:hAnsiTheme="minorHAnsi" w:cstheme="minorHAnsi"/>
        </w:rPr>
        <w:t xml:space="preserve">Instead, it is the </w:t>
      </w:r>
      <w:r w:rsidRPr="0010076E">
        <w:rPr>
          <w:rStyle w:val="Emphasis"/>
          <w:rFonts w:asciiTheme="minorHAnsi" w:hAnsiTheme="minorHAnsi" w:cstheme="minorHAnsi"/>
        </w:rPr>
        <w:t>expectation</w:t>
      </w:r>
      <w:r w:rsidRPr="0010076E">
        <w:rPr>
          <w:rStyle w:val="StyleUnderline"/>
          <w:rFonts w:asciiTheme="minorHAnsi" w:hAnsiTheme="minorHAnsi" w:cstheme="minorHAnsi"/>
        </w:rPr>
        <w:t xml:space="preserve"> that these rights produce in unintended populations, and the </w:t>
      </w:r>
      <w:r w:rsidRPr="0078572C">
        <w:rPr>
          <w:rStyle w:val="Emphasis"/>
          <w:rFonts w:asciiTheme="minorHAnsi" w:hAnsiTheme="minorHAnsi" w:cstheme="minorHAnsi"/>
          <w:highlight w:val="green"/>
        </w:rPr>
        <w:t>rage and reaction that</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occurs</w:t>
      </w:r>
      <w:r w:rsidRPr="0010076E">
        <w:rPr>
          <w:rStyle w:val="StyleUnderline"/>
          <w:rFonts w:asciiTheme="minorHAnsi" w:hAnsiTheme="minorHAnsi" w:cstheme="minorHAnsi"/>
        </w:rPr>
        <w:t xml:space="preserve"> when it becomes clear that such expectations are misplaced</w:t>
      </w:r>
      <w:r w:rsidRPr="0010076E">
        <w:rPr>
          <w:rFonts w:asciiTheme="minorHAnsi" w:hAnsiTheme="minorHAnsi" w:cstheme="minorHAnsi"/>
          <w:sz w:val="14"/>
        </w:rPr>
        <w:t xml:space="preserve">, </w:t>
      </w:r>
      <w:r w:rsidRPr="0010076E">
        <w:rPr>
          <w:rStyle w:val="Emphasis"/>
          <w:rFonts w:asciiTheme="minorHAnsi" w:hAnsiTheme="minorHAnsi" w:cstheme="minorHAnsi"/>
        </w:rPr>
        <w:t xml:space="preserve">that </w:t>
      </w:r>
      <w:r w:rsidRPr="0078572C">
        <w:rPr>
          <w:rStyle w:val="Emphasis"/>
          <w:rFonts w:asciiTheme="minorHAnsi" w:hAnsiTheme="minorHAnsi" w:cstheme="minorHAnsi"/>
          <w:highlight w:val="green"/>
        </w:rPr>
        <w:t>creates</w:t>
      </w:r>
      <w:r w:rsidRPr="0010076E">
        <w:rPr>
          <w:rFonts w:asciiTheme="minorHAnsi" w:hAnsiTheme="minorHAnsi" w:cstheme="minorHAnsi"/>
          <w:sz w:val="14"/>
        </w:rPr>
        <w:t xml:space="preserve"> something else, </w:t>
      </w:r>
      <w:r w:rsidRPr="0078572C">
        <w:rPr>
          <w:rStyle w:val="Emphasis"/>
          <w:rFonts w:asciiTheme="minorHAnsi" w:hAnsiTheme="minorHAnsi" w:cstheme="minorHAnsi"/>
          <w:highlight w:val="green"/>
        </w:rPr>
        <w:t>a new</w:t>
      </w:r>
      <w:r w:rsidRPr="0010076E">
        <w:rPr>
          <w:rStyle w:val="Emphasis"/>
          <w:rFonts w:asciiTheme="minorHAnsi" w:hAnsiTheme="minorHAnsi" w:cstheme="minorHAnsi"/>
        </w:rPr>
        <w:t xml:space="preserve"> kind of </w:t>
      </w:r>
      <w:r w:rsidRPr="0078572C">
        <w:rPr>
          <w:rStyle w:val="Emphasis"/>
          <w:rFonts w:asciiTheme="minorHAnsi" w:hAnsiTheme="minorHAnsi" w:cstheme="minorHAnsi"/>
          <w:highlight w:val="green"/>
        </w:rPr>
        <w:t>“right,</w:t>
      </w:r>
      <w:r w:rsidRPr="0010076E">
        <w:rPr>
          <w:rStyle w:val="Emphasis"/>
          <w:rFonts w:asciiTheme="minorHAnsi" w:hAnsiTheme="minorHAnsi" w:cstheme="minorHAnsi"/>
        </w:rPr>
        <w:t xml:space="preserve">” that comes </w:t>
      </w:r>
      <w:r w:rsidRPr="0078572C">
        <w:rPr>
          <w:rStyle w:val="Emphasis"/>
          <w:rFonts w:asciiTheme="minorHAnsi" w:hAnsiTheme="minorHAnsi" w:cstheme="minorHAnsi"/>
          <w:highlight w:val="green"/>
        </w:rPr>
        <w:t>from the contingent and agonic struggle of subject peoples.</w:t>
      </w:r>
    </w:p>
    <w:p w14:paraId="47B0D76C" w14:textId="77777777" w:rsidR="008F1CC1" w:rsidRPr="0010076E" w:rsidRDefault="008F1CC1" w:rsidP="008F1CC1">
      <w:pPr>
        <w:rPr>
          <w:rFonts w:asciiTheme="minorHAnsi" w:hAnsiTheme="minorHAnsi" w:cstheme="minorHAnsi"/>
          <w:sz w:val="14"/>
        </w:rPr>
      </w:pPr>
      <w:r w:rsidRPr="0010076E">
        <w:rPr>
          <w:rFonts w:asciiTheme="minorHAnsi" w:hAnsiTheme="minorHAnsi" w:cstheme="minorHAnsi"/>
          <w:sz w:val="14"/>
        </w:rPr>
        <w:t xml:space="preserve">Another question worth spending time on is whether the idea of misinterpellation diminishes the agency and intention of the people who engage with it.. The question to ask here </w:t>
      </w:r>
      <w:r w:rsidRPr="00AF6541">
        <w:rPr>
          <w:rFonts w:asciiTheme="minorHAnsi" w:hAnsiTheme="minorHAnsi" w:cstheme="minorHAnsi"/>
          <w:sz w:val="14"/>
        </w:rPr>
        <w:t>is aren’t a colonized or subjected people capable of recognizing on their own that their condition is unjust? Doesn’t it reduplicate the marginalization of a community to suggest that their own movement towards freedom comes only through a form of misunderstanding, an act of misinterpellation? Does that in turn suggest that people are doomed to being dominated unless and until such a moment as their colonial or economic masters makes some kind of critical error</w:t>
      </w:r>
      <w:r w:rsidRPr="0010076E">
        <w:rPr>
          <w:rFonts w:asciiTheme="minorHAnsi" w:hAnsiTheme="minorHAnsi" w:cstheme="minorHAnsi"/>
          <w:sz w:val="14"/>
        </w:rPr>
        <w:t xml:space="preserve">, some lucky accident that sets things into motion? </w:t>
      </w:r>
    </w:p>
    <w:p w14:paraId="66452C2A" w14:textId="77777777" w:rsidR="008F1CC1" w:rsidRPr="0010076E" w:rsidRDefault="008F1CC1" w:rsidP="008F1CC1">
      <w:pPr>
        <w:rPr>
          <w:rFonts w:asciiTheme="minorHAnsi" w:hAnsiTheme="minorHAnsi" w:cstheme="minorHAnsi"/>
          <w:sz w:val="14"/>
        </w:rPr>
      </w:pPr>
      <w:r w:rsidRPr="0010076E">
        <w:rPr>
          <w:rStyle w:val="StyleUnderline"/>
          <w:rFonts w:asciiTheme="minorHAnsi" w:hAnsiTheme="minorHAnsi" w:cstheme="minorHAnsi"/>
        </w:rPr>
        <w:t xml:space="preserve">To </w:t>
      </w:r>
      <w:r w:rsidRPr="00AF6541">
        <w:rPr>
          <w:rStyle w:val="StyleUnderline"/>
          <w:rFonts w:asciiTheme="minorHAnsi" w:hAnsiTheme="minorHAnsi" w:cstheme="minorHAnsi"/>
        </w:rPr>
        <w:t xml:space="preserve">argue such both </w:t>
      </w:r>
      <w:r w:rsidRPr="0078572C">
        <w:rPr>
          <w:rStyle w:val="Emphasis"/>
          <w:rFonts w:asciiTheme="minorHAnsi" w:hAnsiTheme="minorHAnsi" w:cstheme="minorHAnsi"/>
          <w:highlight w:val="green"/>
        </w:rPr>
        <w:t>trivializes</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the</w:t>
      </w:r>
      <w:r w:rsidRPr="0010076E">
        <w:rPr>
          <w:rStyle w:val="Emphasis"/>
          <w:rFonts w:asciiTheme="minorHAnsi" w:hAnsiTheme="minorHAnsi" w:cstheme="minorHAnsi"/>
        </w:rPr>
        <w:t xml:space="preserve"> role of the </w:t>
      </w:r>
      <w:r w:rsidRPr="0078572C">
        <w:rPr>
          <w:rStyle w:val="Emphasis"/>
          <w:rFonts w:asciiTheme="minorHAnsi" w:hAnsiTheme="minorHAnsi" w:cstheme="minorHAnsi"/>
          <w:highlight w:val="green"/>
        </w:rPr>
        <w:t>revolutionary communities</w:t>
      </w:r>
      <w:r w:rsidRPr="0010076E">
        <w:rPr>
          <w:rStyle w:val="StyleUnderline"/>
          <w:rFonts w:asciiTheme="minorHAnsi" w:hAnsiTheme="minorHAnsi" w:cstheme="minorHAnsi"/>
        </w:rPr>
        <w:t xml:space="preserve"> I am speaking of </w:t>
      </w:r>
      <w:r w:rsidRPr="0078572C">
        <w:rPr>
          <w:rStyle w:val="StyleUnderline"/>
          <w:rFonts w:asciiTheme="minorHAnsi" w:hAnsiTheme="minorHAnsi" w:cstheme="minorHAnsi"/>
          <w:highlight w:val="green"/>
        </w:rPr>
        <w:t>as well as</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suggests</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a kind of inevitability that is</w:t>
      </w:r>
      <w:r w:rsidRPr="0010076E">
        <w:rPr>
          <w:rStyle w:val="Emphasis"/>
          <w:rFonts w:asciiTheme="minorHAnsi" w:hAnsiTheme="minorHAnsi" w:cstheme="minorHAnsi"/>
        </w:rPr>
        <w:t xml:space="preserve"> itself</w:t>
      </w:r>
      <w:r w:rsidRPr="0010076E">
        <w:rPr>
          <w:rFonts w:asciiTheme="minorHAnsi" w:hAnsiTheme="minorHAnsi" w:cstheme="minorHAnsi"/>
          <w:sz w:val="14"/>
        </w:rPr>
        <w:t xml:space="preserve"> part of </w:t>
      </w:r>
      <w:r w:rsidRPr="0078572C">
        <w:rPr>
          <w:rStyle w:val="Emphasis"/>
          <w:rFonts w:asciiTheme="minorHAnsi" w:hAnsiTheme="minorHAnsi" w:cstheme="minorHAnsi"/>
          <w:highlight w:val="green"/>
        </w:rPr>
        <w:t>how liberal capitalism continues to operate</w:t>
      </w:r>
      <w:r w:rsidRPr="0010076E">
        <w:rPr>
          <w:rStyle w:val="Emphasis"/>
          <w:rFonts w:asciiTheme="minorHAnsi" w:hAnsiTheme="minorHAnsi" w:cstheme="minorHAnsi"/>
        </w:rPr>
        <w:t xml:space="preserve"> (that is, </w:t>
      </w:r>
      <w:r w:rsidRPr="0078572C">
        <w:rPr>
          <w:rStyle w:val="Emphasis"/>
          <w:rFonts w:asciiTheme="minorHAnsi" w:hAnsiTheme="minorHAnsi" w:cstheme="minorHAnsi"/>
          <w:highlight w:val="green"/>
        </w:rPr>
        <w:t>its own projected</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sense of invulnerability</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and irresistibility is</w:t>
      </w:r>
      <w:r w:rsidRPr="0010076E">
        <w:rPr>
          <w:rFonts w:asciiTheme="minorHAnsi" w:hAnsiTheme="minorHAnsi" w:cstheme="minorHAnsi"/>
          <w:sz w:val="14"/>
        </w:rPr>
        <w:t xml:space="preserve"> part of</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how it keeps itself</w:t>
      </w:r>
      <w:r w:rsidRPr="0010076E">
        <w:rPr>
          <w:rStyle w:val="Emphasis"/>
          <w:rFonts w:asciiTheme="minorHAnsi" w:hAnsiTheme="minorHAnsi" w:cstheme="minorHAnsi"/>
        </w:rPr>
        <w:t xml:space="preserve"> relatively </w:t>
      </w:r>
      <w:r w:rsidRPr="0078572C">
        <w:rPr>
          <w:rStyle w:val="Emphasis"/>
          <w:rFonts w:asciiTheme="minorHAnsi" w:hAnsiTheme="minorHAnsi" w:cstheme="minorHAnsi"/>
          <w:highlight w:val="green"/>
        </w:rPr>
        <w:t>invulnerable</w:t>
      </w:r>
      <w:r w:rsidRPr="0010076E">
        <w:rPr>
          <w:rStyle w:val="Emphasis"/>
          <w:rFonts w:asciiTheme="minorHAnsi" w:hAnsiTheme="minorHAnsi" w:cstheme="minorHAnsi"/>
        </w:rPr>
        <w:t xml:space="preserve"> and irresistible).</w:t>
      </w:r>
      <w:r w:rsidRPr="0010076E">
        <w:rPr>
          <w:rFonts w:asciiTheme="minorHAnsi" w:hAnsiTheme="minorHAnsi" w:cstheme="minorHAnsi"/>
          <w:sz w:val="14"/>
        </w:rPr>
        <w:t xml:space="preserve"> </w:t>
      </w:r>
      <w:r w:rsidRPr="0010076E">
        <w:rPr>
          <w:rStyle w:val="Emphasis"/>
          <w:rFonts w:asciiTheme="minorHAnsi" w:hAnsiTheme="minorHAnsi" w:cstheme="minorHAnsi"/>
        </w:rPr>
        <w:t>Clearly</w:t>
      </w:r>
      <w:r w:rsidRPr="0010076E">
        <w:rPr>
          <w:rFonts w:asciiTheme="minorHAnsi" w:hAnsiTheme="minorHAnsi" w:cstheme="minorHAnsi"/>
          <w:sz w:val="14"/>
        </w:rPr>
        <w:t xml:space="preserve">, </w:t>
      </w:r>
      <w:r w:rsidRPr="0010076E">
        <w:rPr>
          <w:rStyle w:val="StyleUnderline"/>
          <w:rFonts w:asciiTheme="minorHAnsi" w:hAnsiTheme="minorHAnsi" w:cstheme="minorHAnsi"/>
        </w:rPr>
        <w:t xml:space="preserve">when a community is first confronted by a would-be conquerer, its response is to fight back as did </w:t>
      </w:r>
      <w:r w:rsidRPr="0010076E">
        <w:rPr>
          <w:rStyle w:val="Emphasis"/>
          <w:rFonts w:asciiTheme="minorHAnsi" w:hAnsiTheme="minorHAnsi" w:cstheme="minorHAnsi"/>
        </w:rPr>
        <w:t>every community in the world</w:t>
      </w:r>
      <w:r w:rsidRPr="0010076E">
        <w:rPr>
          <w:rFonts w:asciiTheme="minorHAnsi" w:hAnsiTheme="minorHAnsi" w:cstheme="minorHAnsi"/>
          <w:sz w:val="14"/>
        </w:rPr>
        <w:t xml:space="preserve"> </w:t>
      </w:r>
      <w:r w:rsidRPr="0010076E">
        <w:rPr>
          <w:rStyle w:val="StyleUnderline"/>
          <w:rFonts w:asciiTheme="minorHAnsi" w:hAnsiTheme="minorHAnsi" w:cstheme="minorHAnsi"/>
        </w:rPr>
        <w:t xml:space="preserve">that came under first the threat and then the rule of liberal capital imperialism. </w:t>
      </w:r>
      <w:r w:rsidRPr="0010076E">
        <w:rPr>
          <w:rStyle w:val="Emphasis"/>
          <w:rFonts w:asciiTheme="minorHAnsi" w:hAnsiTheme="minorHAnsi" w:cstheme="minorHAnsi"/>
        </w:rPr>
        <w:t>This resistance did not end</w:t>
      </w:r>
      <w:r w:rsidRPr="0010076E">
        <w:rPr>
          <w:rFonts w:asciiTheme="minorHAnsi" w:hAnsiTheme="minorHAnsi" w:cstheme="minorHAnsi"/>
          <w:sz w:val="14"/>
        </w:rPr>
        <w:t xml:space="preserve"> </w:t>
      </w:r>
      <w:r w:rsidRPr="0010076E">
        <w:rPr>
          <w:rStyle w:val="StyleUnderline"/>
          <w:rFonts w:asciiTheme="minorHAnsi" w:hAnsiTheme="minorHAnsi" w:cstheme="minorHAnsi"/>
        </w:rPr>
        <w:t xml:space="preserve">with effective conquest </w:t>
      </w:r>
      <w:r w:rsidRPr="0010076E">
        <w:rPr>
          <w:rStyle w:val="Emphasis"/>
          <w:rFonts w:asciiTheme="minorHAnsi" w:hAnsiTheme="minorHAnsi" w:cstheme="minorHAnsi"/>
        </w:rPr>
        <w:t>but continued in varying degrees of intensity for the duration of colonialism (and on into its afterlife as neocolonialism</w:t>
      </w:r>
      <w:r w:rsidRPr="0010076E">
        <w:rPr>
          <w:rFonts w:asciiTheme="minorHAnsi" w:hAnsiTheme="minorHAnsi" w:cstheme="minorHAnsi"/>
          <w:sz w:val="14"/>
        </w:rPr>
        <w:t xml:space="preserve">); </w:t>
      </w:r>
      <w:r w:rsidRPr="0010076E">
        <w:rPr>
          <w:rStyle w:val="StyleUnderline"/>
          <w:rFonts w:asciiTheme="minorHAnsi" w:hAnsiTheme="minorHAnsi" w:cstheme="minorHAnsi"/>
        </w:rPr>
        <w:t>the history of liberal capital domination is marked by continual uprising, revolt and resistance in forms both overt and more subtle.</w:t>
      </w:r>
    </w:p>
    <w:p w14:paraId="06BC309C" w14:textId="77777777" w:rsidR="008F1CC1" w:rsidRPr="0010076E" w:rsidRDefault="008F1CC1" w:rsidP="008F1CC1">
      <w:pPr>
        <w:rPr>
          <w:rStyle w:val="Emphasis"/>
          <w:rFonts w:asciiTheme="minorHAnsi" w:hAnsiTheme="minorHAnsi" w:cstheme="minorHAnsi"/>
        </w:rPr>
      </w:pPr>
      <w:r w:rsidRPr="0010076E">
        <w:rPr>
          <w:rStyle w:val="StyleUnderline"/>
          <w:rFonts w:asciiTheme="minorHAnsi" w:hAnsiTheme="minorHAnsi" w:cstheme="minorHAnsi"/>
        </w:rPr>
        <w:t>But with a few important exceptions—the case of Haiti being perhaps the paradigmatic one</w:t>
      </w:r>
      <w:r w:rsidRPr="0010076E">
        <w:rPr>
          <w:rFonts w:asciiTheme="minorHAnsi" w:hAnsiTheme="minorHAnsi" w:cstheme="minorHAnsi"/>
          <w:sz w:val="14"/>
        </w:rPr>
        <w:t xml:space="preserve">—violent </w:t>
      </w:r>
      <w:r w:rsidRPr="0010076E">
        <w:rPr>
          <w:rStyle w:val="StyleUnderline"/>
          <w:rFonts w:asciiTheme="minorHAnsi" w:hAnsiTheme="minorHAnsi" w:cstheme="minorHAnsi"/>
        </w:rPr>
        <w:t>resistance</w:t>
      </w:r>
      <w:r w:rsidRPr="0010076E">
        <w:rPr>
          <w:rFonts w:asciiTheme="minorHAnsi" w:hAnsiTheme="minorHAnsi" w:cstheme="minorHAnsi"/>
          <w:sz w:val="14"/>
        </w:rPr>
        <w:t xml:space="preserve"> to colonialism and other forms of oppression </w:t>
      </w:r>
      <w:r w:rsidRPr="0010076E">
        <w:rPr>
          <w:rStyle w:val="StyleUnderline"/>
          <w:rFonts w:asciiTheme="minorHAnsi" w:hAnsiTheme="minorHAnsi" w:cstheme="minorHAnsi"/>
        </w:rPr>
        <w:t>didn’t</w:t>
      </w:r>
      <w:r w:rsidRPr="0010076E">
        <w:rPr>
          <w:rFonts w:asciiTheme="minorHAnsi" w:hAnsiTheme="minorHAnsi" w:cstheme="minorHAnsi"/>
          <w:sz w:val="14"/>
        </w:rPr>
        <w:t xml:space="preserve"> </w:t>
      </w:r>
      <w:r w:rsidRPr="0010076E">
        <w:rPr>
          <w:rStyle w:val="StyleUnderline"/>
          <w:rFonts w:asciiTheme="minorHAnsi" w:hAnsiTheme="minorHAnsi" w:cstheme="minorHAnsi"/>
        </w:rPr>
        <w:t>generally amount to getting rid of domination itself. Often resistance itself became a justification for further colonialism</w:t>
      </w:r>
      <w:r w:rsidRPr="0010076E">
        <w:rPr>
          <w:rFonts w:asciiTheme="minorHAnsi" w:hAnsiTheme="minorHAnsi" w:cstheme="minorHAnsi"/>
          <w:sz w:val="14"/>
        </w:rPr>
        <w:t xml:space="preserve"> (and sadly, the same can be said for neo colonial forms of domination). Just as critically (if not more), as Frantz Fanon explains so clearly in The Wretched of the Earth, </w:t>
      </w:r>
      <w:r w:rsidRPr="0010076E">
        <w:rPr>
          <w:rStyle w:val="StyleUnderline"/>
          <w:rFonts w:asciiTheme="minorHAnsi" w:hAnsiTheme="minorHAnsi" w:cstheme="minorHAnsi"/>
        </w:rPr>
        <w:t>colonialism produced a kind of “</w:t>
      </w:r>
      <w:r w:rsidRPr="0010076E">
        <w:rPr>
          <w:rStyle w:val="Emphasis"/>
          <w:rFonts w:asciiTheme="minorHAnsi" w:hAnsiTheme="minorHAnsi" w:cstheme="minorHAnsi"/>
        </w:rPr>
        <w:t>unreality</w:t>
      </w:r>
      <w:r w:rsidRPr="0010076E">
        <w:rPr>
          <w:rFonts w:asciiTheme="minorHAnsi" w:hAnsiTheme="minorHAnsi" w:cstheme="minorHAnsi"/>
          <w:sz w:val="14"/>
        </w:rPr>
        <w:t xml:space="preserve">,” </w:t>
      </w:r>
      <w:r w:rsidRPr="0010076E">
        <w:rPr>
          <w:rStyle w:val="StyleUnderline"/>
          <w:rFonts w:asciiTheme="minorHAnsi" w:hAnsiTheme="minorHAnsi" w:cstheme="minorHAnsi"/>
        </w:rPr>
        <w:t>its own series of phantasms that created authority and subjectivit</w:t>
      </w:r>
      <w:r w:rsidRPr="0010076E">
        <w:rPr>
          <w:rFonts w:asciiTheme="minorHAnsi" w:hAnsiTheme="minorHAnsi" w:cstheme="minorHAnsi"/>
          <w:sz w:val="14"/>
        </w:rPr>
        <w:t xml:space="preserve">y (with subjectivity having its double sense as creating self-conscious individuals and also individuals who are subjected to some form of domination or rule). </w:t>
      </w:r>
      <w:r w:rsidRPr="0010076E">
        <w:rPr>
          <w:rStyle w:val="StyleUnderline"/>
          <w:rFonts w:asciiTheme="minorHAnsi" w:hAnsiTheme="minorHAnsi" w:cstheme="minorHAnsi"/>
        </w:rPr>
        <w:t xml:space="preserve">Thus, </w:t>
      </w:r>
      <w:r w:rsidRPr="0010076E">
        <w:rPr>
          <w:rStyle w:val="Emphasis"/>
          <w:rFonts w:asciiTheme="minorHAnsi" w:hAnsiTheme="minorHAnsi" w:cstheme="minorHAnsi"/>
        </w:rPr>
        <w:t>there is a psychology to colonialism</w:t>
      </w:r>
      <w:r w:rsidRPr="0010076E">
        <w:rPr>
          <w:rFonts w:asciiTheme="minorHAnsi" w:hAnsiTheme="minorHAnsi" w:cstheme="minorHAnsi"/>
          <w:sz w:val="14"/>
        </w:rPr>
        <w:t xml:space="preserve">, </w:t>
      </w:r>
      <w:r w:rsidRPr="0010076E">
        <w:rPr>
          <w:rStyle w:val="StyleUnderline"/>
          <w:rFonts w:asciiTheme="minorHAnsi" w:hAnsiTheme="minorHAnsi" w:cstheme="minorHAnsi"/>
        </w:rPr>
        <w:t xml:space="preserve">a kind of subjectivity that is complicated by its own relationship to reality, to normativity, and to the means of power and authority. </w:t>
      </w:r>
      <w:r w:rsidRPr="0010076E">
        <w:rPr>
          <w:rStyle w:val="Emphasis"/>
          <w:rFonts w:asciiTheme="minorHAnsi" w:hAnsiTheme="minorHAnsi" w:cstheme="minorHAnsi"/>
        </w:rPr>
        <w:t xml:space="preserve">It is this element, what Fanon calls “a massive psychoexistential complex,” that </w:t>
      </w:r>
      <w:r w:rsidRPr="0078572C">
        <w:rPr>
          <w:rStyle w:val="Emphasis"/>
          <w:rFonts w:asciiTheme="minorHAnsi" w:hAnsiTheme="minorHAnsi" w:cstheme="minorHAnsi"/>
          <w:highlight w:val="green"/>
        </w:rPr>
        <w:t>misinterpellation</w:t>
      </w:r>
      <w:r w:rsidRPr="0010076E">
        <w:rPr>
          <w:rStyle w:val="Emphasis"/>
          <w:rFonts w:asciiTheme="minorHAnsi" w:hAnsiTheme="minorHAnsi" w:cstheme="minorHAnsi"/>
        </w:rPr>
        <w:t xml:space="preserve"> interrupts</w:t>
      </w:r>
      <w:r w:rsidRPr="0010076E">
        <w:rPr>
          <w:rFonts w:asciiTheme="minorHAnsi" w:hAnsiTheme="minorHAnsi" w:cstheme="minorHAnsi"/>
          <w:sz w:val="14"/>
        </w:rPr>
        <w:t xml:space="preserve">. </w:t>
      </w:r>
      <w:r w:rsidRPr="0010076E">
        <w:rPr>
          <w:rStyle w:val="StyleUnderline"/>
          <w:rFonts w:asciiTheme="minorHAnsi" w:hAnsiTheme="minorHAnsi" w:cstheme="minorHAnsi"/>
        </w:rPr>
        <w:t xml:space="preserve">To do so does not reveal the “truth” behind the phantasm so much as </w:t>
      </w:r>
      <w:r w:rsidRPr="0078572C">
        <w:rPr>
          <w:rStyle w:val="Emphasis"/>
          <w:rFonts w:asciiTheme="minorHAnsi" w:hAnsiTheme="minorHAnsi" w:cstheme="minorHAnsi"/>
          <w:highlight w:val="green"/>
        </w:rPr>
        <w:t>disrupt the phantasm from within</w:t>
      </w:r>
      <w:r w:rsidRPr="0010076E">
        <w:rPr>
          <w:rStyle w:val="Emphasis"/>
          <w:rFonts w:asciiTheme="minorHAnsi" w:hAnsiTheme="minorHAnsi" w:cstheme="minorHAnsi"/>
        </w:rPr>
        <w:t>.</w:t>
      </w:r>
      <w:r w:rsidRPr="0010076E">
        <w:rPr>
          <w:rFonts w:asciiTheme="minorHAnsi" w:hAnsiTheme="minorHAnsi" w:cstheme="minorHAnsi"/>
          <w:sz w:val="14"/>
        </w:rPr>
        <w:t xml:space="preserve"> </w:t>
      </w:r>
      <w:r w:rsidRPr="0010076E">
        <w:rPr>
          <w:rStyle w:val="Emphasis"/>
          <w:rFonts w:asciiTheme="minorHAnsi" w:hAnsiTheme="minorHAnsi" w:cstheme="minorHAnsi"/>
        </w:rPr>
        <w:t>Misinterpellation</w:t>
      </w:r>
      <w:r w:rsidRPr="0010076E">
        <w:rPr>
          <w:rFonts w:asciiTheme="minorHAnsi" w:hAnsiTheme="minorHAnsi" w:cstheme="minorHAnsi"/>
          <w:sz w:val="14"/>
        </w:rPr>
        <w:t xml:space="preserve">, once again, </w:t>
      </w:r>
      <w:r w:rsidRPr="0010076E">
        <w:rPr>
          <w:rStyle w:val="Emphasis"/>
          <w:rFonts w:asciiTheme="minorHAnsi" w:hAnsiTheme="minorHAnsi" w:cstheme="minorHAnsi"/>
        </w:rPr>
        <w:t>does not come from “outside</w:t>
      </w:r>
      <w:r w:rsidRPr="0010076E">
        <w:rPr>
          <w:rFonts w:asciiTheme="minorHAnsi" w:hAnsiTheme="minorHAnsi" w:cstheme="minorHAnsi"/>
          <w:sz w:val="14"/>
        </w:rPr>
        <w:t xml:space="preserve">” </w:t>
      </w:r>
      <w:r w:rsidRPr="0010076E">
        <w:rPr>
          <w:rStyle w:val="StyleUnderline"/>
          <w:rFonts w:asciiTheme="minorHAnsi" w:hAnsiTheme="minorHAnsi" w:cstheme="minorHAnsi"/>
        </w:rPr>
        <w:t xml:space="preserve">the arena of liberal capitalist domination. </w:t>
      </w:r>
      <w:r w:rsidRPr="0010076E">
        <w:rPr>
          <w:rStyle w:val="Emphasis"/>
          <w:rFonts w:asciiTheme="minorHAnsi" w:hAnsiTheme="minorHAnsi" w:cstheme="minorHAnsi"/>
        </w:rPr>
        <w:t xml:space="preserve">It is an internal phenomenon but, for that very reason, a very powerful and radical one. </w:t>
      </w:r>
    </w:p>
    <w:p w14:paraId="7CA192FB" w14:textId="77777777" w:rsidR="008F1CC1" w:rsidRPr="0010076E" w:rsidRDefault="008F1CC1" w:rsidP="008F1CC1">
      <w:pPr>
        <w:rPr>
          <w:rStyle w:val="StyleUnderline"/>
          <w:rFonts w:asciiTheme="minorHAnsi" w:hAnsiTheme="minorHAnsi" w:cstheme="minorHAnsi"/>
        </w:rPr>
      </w:pPr>
      <w:r w:rsidRPr="0010076E">
        <w:rPr>
          <w:rFonts w:asciiTheme="minorHAnsi" w:hAnsiTheme="minorHAnsi" w:cstheme="minorHAnsi"/>
          <w:sz w:val="14"/>
        </w:rPr>
        <w:t xml:space="preserve">Furtherrmore, I don’t want to rule out other sources of resistance either; misinterpellation may not tell the whole story but it surely tells part of it (an important part, I’d argue). And there are other and more recent examples of misinterpellation I could turn to as well that do not involve a western master. In the case of the Arab Spring, for example, </w:t>
      </w:r>
      <w:r w:rsidRPr="0010076E">
        <w:rPr>
          <w:rStyle w:val="StyleUnderline"/>
          <w:rFonts w:asciiTheme="minorHAnsi" w:hAnsiTheme="minorHAnsi" w:cstheme="minorHAnsi"/>
        </w:rPr>
        <w:t>we could read</w:t>
      </w:r>
      <w:r w:rsidRPr="0010076E">
        <w:rPr>
          <w:rFonts w:asciiTheme="minorHAnsi" w:hAnsiTheme="minorHAnsi" w:cstheme="minorHAnsi"/>
          <w:sz w:val="14"/>
        </w:rPr>
        <w:t xml:space="preserve"> Mohamed </w:t>
      </w:r>
      <w:r w:rsidRPr="0010076E">
        <w:rPr>
          <w:rStyle w:val="StyleUnderline"/>
          <w:rFonts w:asciiTheme="minorHAnsi" w:hAnsiTheme="minorHAnsi" w:cstheme="minorHAnsi"/>
        </w:rPr>
        <w:t>Bouazizi’s act of self immolation as leading to a widespread</w:t>
      </w:r>
      <w:r w:rsidRPr="0010076E">
        <w:rPr>
          <w:rFonts w:asciiTheme="minorHAnsi" w:hAnsiTheme="minorHAnsi" w:cstheme="minorHAnsi"/>
          <w:sz w:val="14"/>
        </w:rPr>
        <w:t xml:space="preserve">, and fortuitous, </w:t>
      </w:r>
      <w:r w:rsidRPr="0010076E">
        <w:rPr>
          <w:rStyle w:val="StyleUnderline"/>
          <w:rFonts w:asciiTheme="minorHAnsi" w:hAnsiTheme="minorHAnsi" w:cstheme="minorHAnsi"/>
        </w:rPr>
        <w:t>case of misinterpellation</w:t>
      </w:r>
      <w:r w:rsidRPr="0010076E">
        <w:rPr>
          <w:rFonts w:asciiTheme="minorHAnsi" w:hAnsiTheme="minorHAnsi" w:cstheme="minorHAnsi"/>
          <w:sz w:val="14"/>
        </w:rPr>
        <w:t xml:space="preserve">. It is doubtful that Bouazizi’s act was anything other than an act of despair, a protest against his own immiseration and degradation at the hands of the state and the market. But </w:t>
      </w:r>
      <w:r w:rsidRPr="0010076E">
        <w:rPr>
          <w:rStyle w:val="StyleUnderline"/>
          <w:rFonts w:asciiTheme="minorHAnsi" w:hAnsiTheme="minorHAnsi" w:cstheme="minorHAnsi"/>
        </w:rPr>
        <w:t xml:space="preserve">his act was read by millions as a call to revolution, a call which was answered (and continues to be answered) decisively. </w:t>
      </w:r>
    </w:p>
    <w:p w14:paraId="5D909DDE" w14:textId="77777777" w:rsidR="008F1CC1" w:rsidRDefault="008F1CC1" w:rsidP="008F1CC1">
      <w:pPr>
        <w:rPr>
          <w:rStyle w:val="Emphasis"/>
          <w:rFonts w:asciiTheme="minorHAnsi" w:hAnsiTheme="minorHAnsi" w:cstheme="minorHAnsi"/>
        </w:rPr>
      </w:pPr>
      <w:r w:rsidRPr="0010076E">
        <w:rPr>
          <w:rFonts w:asciiTheme="minorHAnsi" w:hAnsiTheme="minorHAnsi" w:cstheme="minorHAnsi"/>
          <w:sz w:val="14"/>
        </w:rPr>
        <w:t xml:space="preserve">Finally, and very briefly, I’d like to talk about the connection between misinterpellation and anarchism. In my view, anarchism involves the recuperation of local decisions, actions and politics that are eclipsed and denuded by the archaism—in our time anyway-- of liberal capitalism. Another parable by Kafka might help to explain this. </w:t>
      </w:r>
      <w:r w:rsidRPr="0010076E">
        <w:rPr>
          <w:rStyle w:val="StyleUnderline"/>
          <w:rFonts w:asciiTheme="minorHAnsi" w:hAnsiTheme="minorHAnsi" w:cstheme="minorHAnsi"/>
        </w:rPr>
        <w:t>Kafka’s story “The City Coat of Arms</w:t>
      </w:r>
      <w:r w:rsidRPr="0010076E">
        <w:rPr>
          <w:rFonts w:asciiTheme="minorHAnsi" w:hAnsiTheme="minorHAnsi" w:cstheme="minorHAnsi"/>
          <w:sz w:val="14"/>
        </w:rPr>
        <w:t xml:space="preserve">” describes the attempt to build the tower of Babel. While people schemed about the heights and majesty of the tower, they built an entire city around the circumference of the imagined building. Of course the tower never got built—it was pure phantasm. But in the meantime a real city emerged, a circular city with an absent center. In my view, this </w:t>
      </w:r>
      <w:r w:rsidRPr="0010076E">
        <w:rPr>
          <w:rStyle w:val="Emphasis"/>
          <w:rFonts w:asciiTheme="minorHAnsi" w:hAnsiTheme="minorHAnsi" w:cstheme="minorHAnsi"/>
        </w:rPr>
        <w:t>perfectly describes our situation both during the Haitian revolution and today</w:t>
      </w:r>
      <w:r w:rsidRPr="0010076E">
        <w:rPr>
          <w:rFonts w:asciiTheme="minorHAnsi" w:hAnsiTheme="minorHAnsi" w:cstheme="minorHAnsi"/>
          <w:sz w:val="14"/>
        </w:rPr>
        <w:t xml:space="preserve">. </w:t>
      </w:r>
      <w:r w:rsidRPr="0010076E">
        <w:rPr>
          <w:rStyle w:val="StyleUnderline"/>
          <w:rFonts w:asciiTheme="minorHAnsi" w:hAnsiTheme="minorHAnsi" w:cstheme="minorHAnsi"/>
        </w:rPr>
        <w:t>The empty tower is the false rights, the dreams and phantasms of international liberal capitalism. The city at its periphery is the life we are actually living, the local decisions and so forth</w:t>
      </w:r>
      <w:r w:rsidRPr="0010076E">
        <w:rPr>
          <w:rFonts w:asciiTheme="minorHAnsi" w:hAnsiTheme="minorHAnsi" w:cstheme="minorHAnsi"/>
          <w:sz w:val="14"/>
        </w:rPr>
        <w:t xml:space="preserve"> that we make all the time and which we erroneously believe are oriented for the sake of sovereignty and other archisms. </w:t>
      </w:r>
      <w:r w:rsidRPr="0010076E">
        <w:rPr>
          <w:rStyle w:val="Emphasis"/>
          <w:rFonts w:asciiTheme="minorHAnsi" w:hAnsiTheme="minorHAnsi" w:cstheme="minorHAnsi"/>
        </w:rPr>
        <w:t>Misinterpellation</w:t>
      </w:r>
      <w:r w:rsidRPr="0010076E">
        <w:rPr>
          <w:rFonts w:asciiTheme="minorHAnsi" w:hAnsiTheme="minorHAnsi" w:cstheme="minorHAnsi"/>
          <w:sz w:val="14"/>
        </w:rPr>
        <w:t xml:space="preserve">, in my view, </w:t>
      </w:r>
      <w:r w:rsidRPr="0010076E">
        <w:rPr>
          <w:rStyle w:val="Emphasis"/>
          <w:rFonts w:asciiTheme="minorHAnsi" w:hAnsiTheme="minorHAnsi" w:cstheme="minorHAnsi"/>
        </w:rPr>
        <w:t>exposes, however temporarily the non-existence of the tower and, by extension, the presence of the circle shaped city at its feet</w:t>
      </w:r>
      <w:r w:rsidRPr="0010076E">
        <w:rPr>
          <w:rFonts w:asciiTheme="minorHAnsi" w:hAnsiTheme="minorHAnsi" w:cstheme="minorHAnsi"/>
          <w:sz w:val="14"/>
        </w:rPr>
        <w:t xml:space="preserve">. </w:t>
      </w:r>
      <w:r w:rsidRPr="0010076E">
        <w:rPr>
          <w:rStyle w:val="Emphasis"/>
          <w:rFonts w:asciiTheme="minorHAnsi" w:hAnsiTheme="minorHAnsi" w:cstheme="minorHAnsi"/>
        </w:rPr>
        <w:t>It allows us to recuperate a sense of what we are doing when we are not overwhelmed by the spectacle of liberal universality.</w:t>
      </w:r>
      <w:r w:rsidRPr="0010076E">
        <w:rPr>
          <w:rFonts w:asciiTheme="minorHAnsi" w:hAnsiTheme="minorHAnsi" w:cstheme="minorHAnsi"/>
          <w:sz w:val="14"/>
        </w:rPr>
        <w:t xml:space="preserve"> </w:t>
      </w:r>
      <w:r w:rsidRPr="0010076E">
        <w:rPr>
          <w:rStyle w:val="StyleUnderline"/>
          <w:rFonts w:asciiTheme="minorHAnsi" w:hAnsiTheme="minorHAnsi" w:cstheme="minorHAnsi"/>
        </w:rPr>
        <w:t xml:space="preserve">It </w:t>
      </w:r>
      <w:r w:rsidRPr="0010076E">
        <w:rPr>
          <w:rStyle w:val="Emphasis"/>
          <w:rFonts w:asciiTheme="minorHAnsi" w:hAnsiTheme="minorHAnsi" w:cstheme="minorHAnsi"/>
        </w:rPr>
        <w:t>dramatizes the distinction</w:t>
      </w:r>
      <w:r w:rsidRPr="0010076E">
        <w:rPr>
          <w:rStyle w:val="StyleUnderline"/>
          <w:rFonts w:asciiTheme="minorHAnsi" w:hAnsiTheme="minorHAnsi" w:cstheme="minorHAnsi"/>
        </w:rPr>
        <w:t xml:space="preserve"> between the </w:t>
      </w:r>
      <w:r w:rsidRPr="0010076E">
        <w:rPr>
          <w:rStyle w:val="Emphasis"/>
          <w:rFonts w:asciiTheme="minorHAnsi" w:hAnsiTheme="minorHAnsi" w:cstheme="minorHAnsi"/>
        </w:rPr>
        <w:t>phantasms</w:t>
      </w:r>
      <w:r w:rsidRPr="0010076E">
        <w:rPr>
          <w:rStyle w:val="StyleUnderline"/>
          <w:rFonts w:asciiTheme="minorHAnsi" w:hAnsiTheme="minorHAnsi" w:cstheme="minorHAnsi"/>
        </w:rPr>
        <w:t xml:space="preserve"> of rights we are promised and the </w:t>
      </w:r>
      <w:r w:rsidRPr="0010076E">
        <w:rPr>
          <w:rStyle w:val="Emphasis"/>
          <w:rFonts w:asciiTheme="minorHAnsi" w:hAnsiTheme="minorHAnsi" w:cstheme="minorHAnsi"/>
        </w:rPr>
        <w:t>facts</w:t>
      </w:r>
      <w:r w:rsidRPr="0010076E">
        <w:rPr>
          <w:rStyle w:val="StyleUnderline"/>
          <w:rFonts w:asciiTheme="minorHAnsi" w:hAnsiTheme="minorHAnsi" w:cstheme="minorHAnsi"/>
        </w:rPr>
        <w:t xml:space="preserve"> of our situation and, as such, invites us to </w:t>
      </w:r>
      <w:r w:rsidRPr="0010076E">
        <w:rPr>
          <w:rStyle w:val="Emphasis"/>
          <w:rFonts w:asciiTheme="minorHAnsi" w:hAnsiTheme="minorHAnsi" w:cstheme="minorHAnsi"/>
        </w:rPr>
        <w:t>reassert our own forms of living and reality</w:t>
      </w:r>
      <w:r w:rsidRPr="0010076E">
        <w:rPr>
          <w:rFonts w:asciiTheme="minorHAnsi" w:hAnsiTheme="minorHAnsi" w:cstheme="minorHAnsi"/>
          <w:sz w:val="14"/>
        </w:rPr>
        <w:t xml:space="preserve">. </w:t>
      </w:r>
      <w:r w:rsidRPr="0010076E">
        <w:rPr>
          <w:rStyle w:val="Emphasis"/>
          <w:rFonts w:asciiTheme="minorHAnsi" w:hAnsiTheme="minorHAnsi" w:cstheme="minorHAnsi"/>
        </w:rPr>
        <w:t>As the Haitian example shows, such a recuperation can lead</w:t>
      </w:r>
      <w:r w:rsidRPr="0010076E">
        <w:rPr>
          <w:rFonts w:asciiTheme="minorHAnsi" w:hAnsiTheme="minorHAnsi" w:cstheme="minorHAnsi"/>
          <w:sz w:val="14"/>
        </w:rPr>
        <w:t xml:space="preserve">, at least potentially </w:t>
      </w:r>
      <w:r w:rsidRPr="0010076E">
        <w:rPr>
          <w:rStyle w:val="Emphasis"/>
          <w:rFonts w:asciiTheme="minorHAnsi" w:hAnsiTheme="minorHAnsi" w:cstheme="minorHAnsi"/>
        </w:rPr>
        <w:t xml:space="preserve">to </w:t>
      </w:r>
      <w:r w:rsidRPr="0078572C">
        <w:rPr>
          <w:rStyle w:val="Emphasis"/>
          <w:rFonts w:asciiTheme="minorHAnsi" w:hAnsiTheme="minorHAnsi" w:cstheme="minorHAnsi"/>
          <w:highlight w:val="green"/>
        </w:rPr>
        <w:t>a radical upending of liberal truisms</w:t>
      </w:r>
      <w:r w:rsidRPr="0010076E">
        <w:rPr>
          <w:rStyle w:val="Emphasis"/>
          <w:rFonts w:asciiTheme="minorHAnsi" w:hAnsiTheme="minorHAnsi" w:cstheme="minorHAnsi"/>
        </w:rPr>
        <w:t>.</w:t>
      </w:r>
      <w:r w:rsidRPr="0010076E">
        <w:rPr>
          <w:rStyle w:val="StyleUnderline"/>
          <w:rFonts w:asciiTheme="minorHAnsi" w:hAnsiTheme="minorHAnsi" w:cstheme="minorHAnsi"/>
        </w:rPr>
        <w:t xml:space="preserve"> It </w:t>
      </w:r>
      <w:r w:rsidRPr="0078572C">
        <w:rPr>
          <w:rStyle w:val="StyleUnderline"/>
          <w:rFonts w:asciiTheme="minorHAnsi" w:hAnsiTheme="minorHAnsi" w:cstheme="minorHAnsi"/>
          <w:highlight w:val="green"/>
        </w:rPr>
        <w:t>doesn’t always lead to a</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happy ending</w:t>
      </w:r>
      <w:r w:rsidRPr="0010076E">
        <w:rPr>
          <w:rStyle w:val="StyleUnderline"/>
          <w:rFonts w:asciiTheme="minorHAnsi" w:hAnsiTheme="minorHAnsi" w:cstheme="minorHAnsi"/>
        </w:rPr>
        <w:t>—it certainly didn’t in Haiti—</w:t>
      </w:r>
      <w:r w:rsidRPr="0078572C">
        <w:rPr>
          <w:rStyle w:val="StyleUnderline"/>
          <w:rFonts w:asciiTheme="minorHAnsi" w:hAnsiTheme="minorHAnsi" w:cstheme="minorHAnsi"/>
          <w:highlight w:val="green"/>
        </w:rPr>
        <w:t xml:space="preserve">but </w:t>
      </w:r>
      <w:r w:rsidRPr="0078572C">
        <w:rPr>
          <w:rStyle w:val="Emphasis"/>
          <w:rFonts w:asciiTheme="minorHAnsi" w:hAnsiTheme="minorHAnsi" w:cstheme="minorHAnsi"/>
          <w:highlight w:val="green"/>
        </w:rPr>
        <w:t>it does offer a</w:t>
      </w:r>
      <w:r w:rsidRPr="0010076E">
        <w:rPr>
          <w:rStyle w:val="Emphasis"/>
          <w:rFonts w:asciiTheme="minorHAnsi" w:hAnsiTheme="minorHAnsi" w:cstheme="minorHAnsi"/>
        </w:rPr>
        <w:t xml:space="preserve"> chance—a </w:t>
      </w:r>
      <w:r w:rsidRPr="0078572C">
        <w:rPr>
          <w:rStyle w:val="Emphasis"/>
          <w:rFonts w:asciiTheme="minorHAnsi" w:hAnsiTheme="minorHAnsi" w:cstheme="minorHAnsi"/>
          <w:highlight w:val="green"/>
        </w:rPr>
        <w:t>rare and wonderful chance—to</w:t>
      </w:r>
      <w:r w:rsidRPr="0010076E">
        <w:rPr>
          <w:rStyle w:val="Emphasis"/>
          <w:rFonts w:asciiTheme="minorHAnsi" w:hAnsiTheme="minorHAnsi" w:cstheme="minorHAnsi"/>
        </w:rPr>
        <w:t xml:space="preserve"> start over, to </w:t>
      </w:r>
      <w:r w:rsidRPr="0078572C">
        <w:rPr>
          <w:rStyle w:val="Emphasis"/>
          <w:rFonts w:asciiTheme="minorHAnsi" w:hAnsiTheme="minorHAnsi" w:cstheme="minorHAnsi"/>
          <w:highlight w:val="green"/>
        </w:rPr>
        <w:t>stop</w:t>
      </w:r>
      <w:r w:rsidRPr="0010076E">
        <w:rPr>
          <w:rStyle w:val="Emphasis"/>
          <w:rFonts w:asciiTheme="minorHAnsi" w:hAnsiTheme="minorHAnsi" w:cstheme="minorHAnsi"/>
        </w:rPr>
        <w:t xml:space="preserve"> responding to the calls of </w:t>
      </w:r>
      <w:r w:rsidRPr="0078572C">
        <w:rPr>
          <w:rStyle w:val="Emphasis"/>
          <w:rFonts w:asciiTheme="minorHAnsi" w:hAnsiTheme="minorHAnsi" w:cstheme="minorHAnsi"/>
          <w:highlight w:val="green"/>
        </w:rPr>
        <w:t>domination and</w:t>
      </w:r>
      <w:r w:rsidRPr="0010076E">
        <w:rPr>
          <w:rStyle w:val="Emphasis"/>
          <w:rFonts w:asciiTheme="minorHAnsi" w:hAnsiTheme="minorHAnsi" w:cstheme="minorHAnsi"/>
        </w:rPr>
        <w:t xml:space="preserve"> begin to </w:t>
      </w:r>
      <w:r w:rsidRPr="0078572C">
        <w:rPr>
          <w:rStyle w:val="Emphasis"/>
          <w:rFonts w:asciiTheme="minorHAnsi" w:hAnsiTheme="minorHAnsi" w:cstheme="minorHAnsi"/>
          <w:highlight w:val="green"/>
        </w:rPr>
        <w:t>think</w:t>
      </w:r>
      <w:r w:rsidRPr="0010076E">
        <w:rPr>
          <w:rStyle w:val="Emphasis"/>
          <w:rFonts w:asciiTheme="minorHAnsi" w:hAnsiTheme="minorHAnsi" w:cstheme="minorHAnsi"/>
        </w:rPr>
        <w:t xml:space="preserve"> about other, more </w:t>
      </w:r>
      <w:r w:rsidRPr="0078572C">
        <w:rPr>
          <w:rStyle w:val="Emphasis"/>
          <w:rFonts w:asciiTheme="minorHAnsi" w:hAnsiTheme="minorHAnsi" w:cstheme="minorHAnsi"/>
          <w:highlight w:val="green"/>
        </w:rPr>
        <w:t>subversive</w:t>
      </w:r>
      <w:r w:rsidRPr="0010076E">
        <w:rPr>
          <w:rStyle w:val="Emphasis"/>
          <w:rFonts w:asciiTheme="minorHAnsi" w:hAnsiTheme="minorHAnsi" w:cstheme="minorHAnsi"/>
        </w:rPr>
        <w:t xml:space="preserve">, forms of </w:t>
      </w:r>
      <w:r w:rsidRPr="0078572C">
        <w:rPr>
          <w:rStyle w:val="Emphasis"/>
          <w:rFonts w:asciiTheme="minorHAnsi" w:hAnsiTheme="minorHAnsi" w:cstheme="minorHAnsi"/>
          <w:highlight w:val="green"/>
        </w:rPr>
        <w:t>subjectivity.</w:t>
      </w:r>
    </w:p>
    <w:p w14:paraId="10054310" w14:textId="77777777" w:rsidR="008F1CC1" w:rsidRPr="007738CE" w:rsidRDefault="008F1CC1" w:rsidP="008F1CC1">
      <w:pPr>
        <w:pStyle w:val="Heading4"/>
      </w:pPr>
      <w:r>
        <w:t>6---</w:t>
      </w:r>
      <w:r w:rsidRPr="007738CE">
        <w:t xml:space="preserve">Their </w:t>
      </w:r>
      <w:r>
        <w:t>temporal framing</w:t>
      </w:r>
      <w:r w:rsidRPr="007738CE">
        <w:t xml:space="preserve"> of blackness makes their politics recalcitrant and reactive. Their focus on historical </w:t>
      </w:r>
      <w:r>
        <w:t>fugitivity</w:t>
      </w:r>
      <w:r w:rsidRPr="007738CE">
        <w:t xml:space="preserve"> makes it impossible to affirm blackness beyond whiteness as the prime mover, entrenches ressentiment and destroys the possibility for articulating other values</w:t>
      </w:r>
    </w:p>
    <w:p w14:paraId="34EA887E" w14:textId="77777777" w:rsidR="008F1CC1" w:rsidRPr="007738CE" w:rsidRDefault="008F1CC1" w:rsidP="008F1CC1">
      <w:r w:rsidRPr="007738CE">
        <w:rPr>
          <w:rStyle w:val="Style13ptBold"/>
        </w:rPr>
        <w:t>Wright’15</w:t>
      </w:r>
      <w:r w:rsidRPr="007738CE">
        <w:rPr>
          <w:color w:val="333333"/>
          <w:sz w:val="21"/>
          <w:szCs w:val="21"/>
        </w:rPr>
        <w:t> </w:t>
      </w:r>
      <w:r w:rsidRPr="007738CE">
        <w:t>|Professor of African American studies at Northwestern University</w:t>
      </w:r>
    </w:p>
    <w:p w14:paraId="24830EC9" w14:textId="77777777" w:rsidR="008F1CC1" w:rsidRPr="007738CE" w:rsidRDefault="008F1CC1" w:rsidP="008F1CC1">
      <w:r w:rsidRPr="007738CE">
        <w:t xml:space="preserve">Wright, Michelle. </w:t>
      </w:r>
      <w:r w:rsidRPr="007738CE">
        <w:rPr>
          <w:i/>
          <w:iCs/>
        </w:rPr>
        <w:t>Physics of Blackness: Beyond the Middle Passage Epistemology</w:t>
      </w:r>
      <w:r w:rsidRPr="007738CE">
        <w:t>, Published by: University of Minnesota Press, (2015). Page 116|</w:t>
      </w:r>
    </w:p>
    <w:p w14:paraId="52DAF3A9" w14:textId="77777777" w:rsidR="008F1CC1" w:rsidRPr="007738CE" w:rsidRDefault="008F1CC1" w:rsidP="008F1CC1">
      <w:pPr>
        <w:pStyle w:val="NormalWeb"/>
        <w:shd w:val="clear" w:color="auto" w:fill="FFFFFF"/>
        <w:spacing w:before="0" w:beforeAutospacing="0" w:after="150" w:afterAutospacing="0"/>
        <w:rPr>
          <w:rStyle w:val="StyleUnderline"/>
          <w:rFonts w:ascii="Garamond" w:eastAsiaTheme="majorEastAsia" w:hAnsi="Garamond"/>
        </w:rPr>
      </w:pPr>
      <w:r w:rsidRPr="007738CE">
        <w:rPr>
          <w:rStyle w:val="StyleUnderline"/>
          <w:rFonts w:ascii="Garamond" w:eastAsiaTheme="majorEastAsia" w:hAnsi="Garamond"/>
        </w:rPr>
        <w:t xml:space="preserve">When </w:t>
      </w:r>
      <w:r w:rsidRPr="00AF6541">
        <w:rPr>
          <w:rStyle w:val="StyleUnderline"/>
          <w:rFonts w:ascii="Garamond" w:eastAsiaTheme="majorEastAsia" w:hAnsi="Garamond"/>
        </w:rPr>
        <w:t>a linear spacetime epistemology begins</w:t>
      </w:r>
      <w:r w:rsidRPr="00AF6541">
        <w:rPr>
          <w:rFonts w:ascii="Garamond" w:hAnsi="Garamond"/>
          <w:sz w:val="16"/>
        </w:rPr>
        <w:t xml:space="preserve">, as many Black diasporic epistemologies do, </w:t>
      </w:r>
      <w:r w:rsidRPr="00AF6541">
        <w:rPr>
          <w:rStyle w:val="StyleUnderline"/>
          <w:rFonts w:ascii="Garamond" w:eastAsiaTheme="majorEastAsia" w:hAnsi="Garamond"/>
        </w:rPr>
        <w:t>with object status—being enslaved, colonized, relocated, and so on—the laws of cause and effect make it difficult to reverse the binary that is set in place</w:t>
      </w:r>
      <w:r w:rsidRPr="00AF6541">
        <w:rPr>
          <w:rFonts w:ascii="Garamond" w:hAnsi="Garamond"/>
          <w:sz w:val="16"/>
        </w:rPr>
        <w:t xml:space="preserve">, because </w:t>
      </w:r>
      <w:r w:rsidRPr="00AF6541">
        <w:rPr>
          <w:rStyle w:val="StyleUnderline"/>
          <w:rFonts w:ascii="Garamond" w:eastAsiaTheme="majorEastAsia" w:hAnsi="Garamond"/>
        </w:rPr>
        <w:t xml:space="preserve">oppression is asserted as the cause of all historical events (effects) in the timeline, excepting those events that are caused by a Black (resistant) reaction to an oppressor’s action. </w:t>
      </w:r>
      <w:r w:rsidRPr="00AF6541">
        <w:rPr>
          <w:rFonts w:ascii="Garamond" w:hAnsi="Garamond"/>
          <w:sz w:val="16"/>
        </w:rPr>
        <w:t xml:space="preserve">Yet because it is a reaction to an action, </w:t>
      </w:r>
      <w:r w:rsidRPr="00AF6541">
        <w:rPr>
          <w:rStyle w:val="StyleUnderline"/>
          <w:rFonts w:ascii="Garamond" w:eastAsiaTheme="majorEastAsia" w:hAnsi="Garamond"/>
        </w:rPr>
        <w:t>we are again returned to a weird and dismally fixed racing of this Black physics, in which white- ness always retains the originary agency and, because origins dominate a linear narrative, white racism is always the central actor in Black lives now condemned to the status of reactors.</w:t>
      </w:r>
      <w:r w:rsidRPr="007738CE">
        <w:rPr>
          <w:rStyle w:val="StyleUnderline"/>
          <w:rFonts w:ascii="Garamond" w:eastAsiaTheme="majorEastAsia" w:hAnsi="Garamond"/>
        </w:rPr>
        <w:t xml:space="preserve"> </w:t>
      </w:r>
    </w:p>
    <w:p w14:paraId="34C26E8A" w14:textId="77777777" w:rsidR="008F1CC1" w:rsidRPr="007738CE" w:rsidRDefault="008F1CC1" w:rsidP="008F1CC1">
      <w:pPr>
        <w:rPr>
          <w:sz w:val="16"/>
        </w:rPr>
      </w:pPr>
      <w:r w:rsidRPr="007738CE">
        <w:rPr>
          <w:rStyle w:val="StyleUnderline"/>
        </w:rPr>
        <w:t xml:space="preserve">If, however, we add </w:t>
      </w:r>
      <w:r w:rsidRPr="007738CE">
        <w:rPr>
          <w:rStyle w:val="StyleUnderline"/>
          <w:highlight w:val="green"/>
        </w:rPr>
        <w:t>Epiphenomenal time</w:t>
      </w:r>
      <w:r w:rsidRPr="007738CE">
        <w:rPr>
          <w:rStyle w:val="StyleUnderline"/>
        </w:rPr>
        <w:t xml:space="preserve"> to our interpellation here, the “</w:t>
      </w:r>
      <w:r w:rsidRPr="007738CE">
        <w:rPr>
          <w:rStyle w:val="StyleUnderline"/>
          <w:highlight w:val="green"/>
        </w:rPr>
        <w:t xml:space="preserve">now” is foregrounded by agency </w:t>
      </w:r>
      <w:r w:rsidRPr="00AF6541">
        <w:rPr>
          <w:rStyle w:val="StyleUnderline"/>
        </w:rPr>
        <w:t xml:space="preserve">because </w:t>
      </w:r>
      <w:r w:rsidRPr="007738CE">
        <w:rPr>
          <w:rStyle w:val="StyleUnderline"/>
          <w:highlight w:val="green"/>
        </w:rPr>
        <w:t xml:space="preserve">Blackness begins </w:t>
      </w:r>
      <w:r w:rsidRPr="00AF6541">
        <w:rPr>
          <w:rStyle w:val="StyleUnderline"/>
        </w:rPr>
        <w:t>as its own interpellation in the moment.</w:t>
      </w:r>
      <w:r w:rsidRPr="00AF6541">
        <w:rPr>
          <w:sz w:val="16"/>
        </w:rPr>
        <w:t xml:space="preserve"> At the same time, </w:t>
      </w:r>
      <w:r w:rsidRPr="00AF6541">
        <w:rPr>
          <w:rStyle w:val="StyleUnderline"/>
        </w:rPr>
        <w:t>thi</w:t>
      </w:r>
      <w:r w:rsidRPr="007738CE">
        <w:rPr>
          <w:rStyle w:val="StyleUnderline"/>
        </w:rPr>
        <w:t xml:space="preserve">s </w:t>
      </w:r>
      <w:r w:rsidRPr="007738CE">
        <w:rPr>
          <w:rStyle w:val="StyleUnderline"/>
          <w:highlight w:val="green"/>
        </w:rPr>
        <w:t xml:space="preserve">moment is nuanced because it involves a </w:t>
      </w:r>
      <w:r w:rsidRPr="007738CE">
        <w:rPr>
          <w:rStyle w:val="StyleUnderline"/>
        </w:rPr>
        <w:t xml:space="preserve">potentially </w:t>
      </w:r>
      <w:r w:rsidRPr="00AF6541">
        <w:rPr>
          <w:rStyle w:val="StyleUnderline"/>
        </w:rPr>
        <w:t>endless set of negotiations. Instead</w:t>
      </w:r>
      <w:r w:rsidRPr="007738CE">
        <w:rPr>
          <w:rStyle w:val="StyleUnderline"/>
        </w:rPr>
        <w:t xml:space="preserve"> of the Black Subject being moved down a line through cause and effect as in a strictly linear interpellation</w:t>
      </w:r>
      <w:r w:rsidRPr="007738CE">
        <w:rPr>
          <w:sz w:val="16"/>
        </w:rPr>
        <w:t xml:space="preserve">, the </w:t>
      </w:r>
      <w:r w:rsidRPr="007738CE">
        <w:rPr>
          <w:rStyle w:val="StyleUnderline"/>
          <w:highlight w:val="green"/>
        </w:rPr>
        <w:t xml:space="preserve">Subject in the moment is </w:t>
      </w:r>
      <w:r w:rsidRPr="00AF6541">
        <w:rPr>
          <w:rStyle w:val="StyleUnderline"/>
        </w:rPr>
        <w:t xml:space="preserve">variously </w:t>
      </w:r>
      <w:r w:rsidRPr="007738CE">
        <w:rPr>
          <w:rStyle w:val="StyleUnderline"/>
          <w:highlight w:val="green"/>
        </w:rPr>
        <w:t xml:space="preserve">informed by a </w:t>
      </w:r>
      <w:r w:rsidRPr="00AF6541">
        <w:rPr>
          <w:rStyle w:val="StyleUnderline"/>
        </w:rPr>
        <w:t xml:space="preserve">variety of </w:t>
      </w:r>
      <w:r w:rsidRPr="007738CE">
        <w:rPr>
          <w:rStyle w:val="StyleUnderline"/>
          <w:highlight w:val="green"/>
        </w:rPr>
        <w:t>external and internal stimuli</w:t>
      </w:r>
      <w:r w:rsidRPr="007738CE">
        <w:rPr>
          <w:sz w:val="16"/>
        </w:rPr>
        <w:t xml:space="preserve"> (what is witnessed and what happens; what is thought and felt) that also can in</w:t>
      </w:r>
      <w:r w:rsidRPr="007738CE">
        <w:rPr>
          <w:rStyle w:val="StyleUnderline"/>
        </w:rPr>
        <w:t xml:space="preserve">tersect with one another. </w:t>
      </w:r>
      <w:r w:rsidRPr="007738CE">
        <w:rPr>
          <w:sz w:val="16"/>
        </w:rPr>
        <w:t xml:space="preserve">For example, I might watch an episode of a television show in one moment and laugh uproariously at what I find to be a daring but insightful joke about racism; in another moment, </w:t>
      </w:r>
      <w:r w:rsidRPr="007738CE">
        <w:rPr>
          <w:rStyle w:val="StyleUnderline"/>
        </w:rPr>
        <w:t>watching the same show and hearing the same joke, I might well have forgotten my previous reaction</w:t>
      </w:r>
      <w:r w:rsidRPr="007738CE">
        <w:rPr>
          <w:sz w:val="16"/>
        </w:rPr>
        <w:t xml:space="preserve"> (or remember it, in whatever valence) an</w:t>
      </w:r>
      <w:r w:rsidRPr="007738CE">
        <w:rPr>
          <w:rStyle w:val="StyleUnderline"/>
        </w:rPr>
        <w:t>d find myself ambivalent about or o ended by the joke. In other words, I do not move through the world reacting in the same way to the same stimuli all the time</w:t>
      </w:r>
      <w:r w:rsidRPr="007738CE">
        <w:rPr>
          <w:sz w:val="16"/>
        </w:rPr>
        <w:t xml:space="preserve">—and per- haps </w:t>
      </w:r>
      <w:r w:rsidRPr="007738CE">
        <w:rPr>
          <w:rStyle w:val="StyleUnderline"/>
        </w:rPr>
        <w:t xml:space="preserve">this is because the </w:t>
      </w:r>
      <w:r w:rsidRPr="007738CE">
        <w:rPr>
          <w:rStyle w:val="StyleUnderline"/>
          <w:highlight w:val="green"/>
        </w:rPr>
        <w:t>stimuli are never the same</w:t>
      </w:r>
      <w:r w:rsidRPr="007738CE">
        <w:rPr>
          <w:rStyle w:val="StyleUnderline"/>
        </w:rPr>
        <w:t xml:space="preserve"> because if not the space then the time has shifted (</w:t>
      </w:r>
      <w:r w:rsidRPr="007738CE">
        <w:rPr>
          <w:sz w:val="16"/>
        </w:rPr>
        <w:t xml:space="preserve">even if I am watching from my same place on the couch, I am doing so on different days). </w:t>
      </w:r>
    </w:p>
    <w:p w14:paraId="22177D4D" w14:textId="77777777" w:rsidR="008F1CC1" w:rsidRPr="007738CE" w:rsidRDefault="008F1CC1" w:rsidP="008F1CC1">
      <w:pPr>
        <w:rPr>
          <w:sz w:val="16"/>
        </w:rPr>
      </w:pPr>
      <w:r w:rsidRPr="007738CE">
        <w:rPr>
          <w:sz w:val="16"/>
        </w:rPr>
        <w:t xml:space="preserve">This is </w:t>
      </w:r>
      <w:r w:rsidRPr="007738CE">
        <w:rPr>
          <w:rStyle w:val="StyleUnderline"/>
        </w:rPr>
        <w:t xml:space="preserve">both </w:t>
      </w:r>
      <w:r w:rsidRPr="007738CE">
        <w:rPr>
          <w:rStyle w:val="StyleUnderline"/>
          <w:highlight w:val="green"/>
        </w:rPr>
        <w:t xml:space="preserve">liberating and </w:t>
      </w:r>
      <w:r w:rsidRPr="00AF6541">
        <w:rPr>
          <w:rStyle w:val="StyleUnderline"/>
        </w:rPr>
        <w:t xml:space="preserve">problematic </w:t>
      </w:r>
      <w:r w:rsidRPr="007738CE">
        <w:rPr>
          <w:rStyle w:val="StyleUnderline"/>
          <w:highlight w:val="green"/>
        </w:rPr>
        <w:t>to our lives,</w:t>
      </w:r>
      <w:r w:rsidRPr="007738CE">
        <w:rPr>
          <w:rStyle w:val="StyleUnderline"/>
        </w:rPr>
        <w:t xml:space="preserve"> in which intellectual and behavioral </w:t>
      </w:r>
      <w:r w:rsidRPr="007738CE">
        <w:rPr>
          <w:rStyle w:val="StyleUnderline"/>
          <w:highlight w:val="green"/>
        </w:rPr>
        <w:t>consistency is more highly valued than its less predictable</w:t>
      </w:r>
      <w:r w:rsidRPr="007738CE">
        <w:rPr>
          <w:rStyle w:val="StyleUnderline"/>
        </w:rPr>
        <w:t xml:space="preserve"> </w:t>
      </w:r>
      <w:r w:rsidRPr="007738CE">
        <w:rPr>
          <w:rStyle w:val="StyleUnderline"/>
          <w:highlight w:val="green"/>
        </w:rPr>
        <w:t>performances</w:t>
      </w:r>
      <w:r w:rsidRPr="007738CE">
        <w:rPr>
          <w:sz w:val="16"/>
        </w:rPr>
        <w:t xml:space="preserve">. It means that </w:t>
      </w:r>
      <w:r w:rsidRPr="007738CE">
        <w:rPr>
          <w:rStyle w:val="StyleUnderline"/>
        </w:rPr>
        <w:t>one does not always behave as one wishes, and for the Black Subject who seeks to adhere to a Middle Passage interpellation, the clarity of this linear timeline is often belied by the familiar complexity of lived moments</w:t>
      </w:r>
      <w:r w:rsidRPr="007738CE">
        <w:rPr>
          <w:sz w:val="16"/>
        </w:rPr>
        <w:t xml:space="preserve">. Similarly, the last paragraph of “Everybody’s Protest Novel” asserts agency as an ambivalent possession, but a possession nonetheless: “Our humanity is our burden, our life; we need not battle for it; we need only to do what is infinitely more di cult—that is, accept it.”8 </w:t>
      </w:r>
    </w:p>
    <w:p w14:paraId="7A2EAC4A" w14:textId="77777777" w:rsidR="008F1CC1" w:rsidRPr="007738CE" w:rsidRDefault="008F1CC1" w:rsidP="008F1CC1">
      <w:pPr>
        <w:pStyle w:val="Heading4"/>
      </w:pPr>
      <w:r>
        <w:t>7---</w:t>
      </w:r>
      <w:r w:rsidRPr="007738CE">
        <w:t xml:space="preserve">Revolutionary struggle can bring the possibility for radical societal change. </w:t>
      </w:r>
    </w:p>
    <w:p w14:paraId="6B94915C" w14:textId="77777777" w:rsidR="008F1CC1" w:rsidRPr="007738CE" w:rsidRDefault="008F1CC1" w:rsidP="008F1CC1">
      <w:pPr>
        <w:rPr>
          <w:rStyle w:val="Style13ptBold"/>
          <w:b w:val="0"/>
          <w:bCs w:val="0"/>
          <w:sz w:val="20"/>
          <w:szCs w:val="20"/>
        </w:rPr>
      </w:pPr>
      <w:r w:rsidRPr="007738CE">
        <w:rPr>
          <w:rStyle w:val="Style13ptBold"/>
        </w:rPr>
        <w:t xml:space="preserve">Táíwò’22 </w:t>
      </w:r>
      <w:r w:rsidRPr="007738CE">
        <w:rPr>
          <w:rStyle w:val="Style13ptBold"/>
          <w:b w:val="0"/>
          <w:sz w:val="20"/>
          <w:szCs w:val="20"/>
        </w:rPr>
        <w:t xml:space="preserve">|Femi the goat. Associate Professor of Philosophy at Georgetown, Ph.D. in Philosophy from UCLA. </w:t>
      </w:r>
    </w:p>
    <w:p w14:paraId="3D9967A4" w14:textId="77777777" w:rsidR="008F1CC1" w:rsidRPr="007738CE" w:rsidRDefault="008F1CC1" w:rsidP="008F1CC1">
      <w:pPr>
        <w:rPr>
          <w:sz w:val="20"/>
          <w:szCs w:val="20"/>
        </w:rPr>
      </w:pPr>
      <w:r w:rsidRPr="007738CE">
        <w:rPr>
          <w:rStyle w:val="Style13ptBold"/>
          <w:b w:val="0"/>
          <w:sz w:val="20"/>
          <w:szCs w:val="20"/>
        </w:rPr>
        <w:t xml:space="preserve">Táíwò, </w:t>
      </w:r>
      <w:r w:rsidRPr="007738CE">
        <w:rPr>
          <w:sz w:val="20"/>
          <w:szCs w:val="20"/>
        </w:rPr>
        <w:t xml:space="preserve">Olúfẹḿi. </w:t>
      </w:r>
      <w:r w:rsidRPr="007738CE">
        <w:rPr>
          <w:i/>
          <w:iCs/>
          <w:sz w:val="20"/>
          <w:szCs w:val="20"/>
        </w:rPr>
        <w:t>Elite Capture How the Powerful Took Over Identity Politics (and Everything Else)</w:t>
      </w:r>
      <w:r w:rsidRPr="007738CE">
        <w:rPr>
          <w:sz w:val="20"/>
          <w:szCs w:val="20"/>
        </w:rPr>
        <w:t>. Pluto Press, 2022. Page 101-113|</w:t>
      </w:r>
    </w:p>
    <w:p w14:paraId="4129C3BD" w14:textId="77777777" w:rsidR="008F1CC1" w:rsidRPr="007738CE" w:rsidRDefault="008F1CC1" w:rsidP="008F1CC1">
      <w:pPr>
        <w:rPr>
          <w:sz w:val="16"/>
        </w:rPr>
      </w:pPr>
      <w:r w:rsidRPr="007738CE">
        <w:rPr>
          <w:sz w:val="16"/>
        </w:rPr>
        <w:t xml:space="preserve">But there’s also a clear sense in which all of </w:t>
      </w:r>
      <w:r w:rsidRPr="007738CE">
        <w:rPr>
          <w:rStyle w:val="StyleUnderline"/>
        </w:rPr>
        <w:t xml:space="preserve">this world building and policing </w:t>
      </w:r>
      <w:r w:rsidRPr="007738CE">
        <w:rPr>
          <w:rStyle w:val="Emphasis"/>
        </w:rPr>
        <w:t>fails to constrain us</w:t>
      </w:r>
      <w:r w:rsidRPr="007738CE">
        <w:rPr>
          <w:rStyle w:val="StyleUnderline"/>
        </w:rPr>
        <w:t>.</w:t>
      </w:r>
      <w:r w:rsidRPr="007738CE">
        <w:rPr>
          <w:sz w:val="16"/>
        </w:rPr>
        <w:t xml:space="preserve"> Creatures like us have a special power. Despite all our social programming, we can just do things. </w:t>
      </w:r>
      <w:r w:rsidRPr="00AF6541">
        <w:rPr>
          <w:rStyle w:val="StyleUnderline"/>
        </w:rPr>
        <w:t>We can</w:t>
      </w:r>
      <w:r w:rsidRPr="007738CE">
        <w:rPr>
          <w:rStyle w:val="StyleUnderline"/>
        </w:rPr>
        <w:t xml:space="preserve">, to some extent at will, </w:t>
      </w:r>
      <w:r w:rsidRPr="007738CE">
        <w:rPr>
          <w:rStyle w:val="Emphasis"/>
          <w:highlight w:val="green"/>
        </w:rPr>
        <w:t>ignore what social structures have told us</w:t>
      </w:r>
      <w:r w:rsidRPr="007738CE">
        <w:rPr>
          <w:rStyle w:val="Emphasis"/>
        </w:rPr>
        <w:t xml:space="preserve"> to do</w:t>
      </w:r>
      <w:r w:rsidRPr="007738CE">
        <w:rPr>
          <w:rStyle w:val="StyleUnderline"/>
        </w:rPr>
        <w:t>.</w:t>
      </w:r>
      <w:r w:rsidRPr="007738CE">
        <w:rPr>
          <w:sz w:val="16"/>
        </w:rPr>
        <w:t xml:space="preserve"> We can ignore the sidewalk and walk in the street; we can carry the bag with handles from its underside. We can do the thing that will be punished; we can ignore the potential reward, choose the smaller prize. Moreover, we can accept the rewards and the punishments without accepting the “lessons” they are meant to teach us about who and what is worthy. </w:t>
      </w:r>
    </w:p>
    <w:p w14:paraId="7A46F63C" w14:textId="77777777" w:rsidR="008F1CC1" w:rsidRPr="007738CE" w:rsidRDefault="008F1CC1" w:rsidP="008F1CC1">
      <w:pPr>
        <w:rPr>
          <w:sz w:val="16"/>
          <w:szCs w:val="16"/>
        </w:rPr>
      </w:pPr>
      <w:r w:rsidRPr="007738CE">
        <w:rPr>
          <w:sz w:val="16"/>
          <w:szCs w:val="16"/>
        </w:rPr>
        <w:t xml:space="preserve">It is this kind of action, off the beaten path, that the small child takes when they see the emperor. It is also what Carter G. Woodson did in response to white supremacy, what Lilica Boal and her PAIGC comrades did in the face of Portuguese colonialism, and what Paulo Freire did in response to the hi- erarchies of Brazilian racial capitalism and the geopolitics of the Cold War. </w:t>
      </w:r>
    </w:p>
    <w:p w14:paraId="0F614E11" w14:textId="77777777" w:rsidR="008F1CC1" w:rsidRPr="007738CE" w:rsidRDefault="008F1CC1" w:rsidP="008F1CC1">
      <w:pPr>
        <w:rPr>
          <w:rStyle w:val="StyleUnderline"/>
        </w:rPr>
      </w:pPr>
      <w:r w:rsidRPr="007738CE">
        <w:rPr>
          <w:rStyle w:val="StyleUnderline"/>
        </w:rPr>
        <w:t xml:space="preserve">Immense structures and </w:t>
      </w:r>
      <w:r w:rsidRPr="00AF6541">
        <w:rPr>
          <w:rStyle w:val="StyleUnderline"/>
        </w:rPr>
        <w:t xml:space="preserve">entrenched </w:t>
      </w:r>
      <w:r w:rsidRPr="007738CE">
        <w:rPr>
          <w:rStyle w:val="StyleUnderline"/>
          <w:highlight w:val="green"/>
        </w:rPr>
        <w:t xml:space="preserve">interests spend </w:t>
      </w:r>
      <w:r w:rsidRPr="007738CE">
        <w:rPr>
          <w:rStyle w:val="Emphasis"/>
          <w:highlight w:val="green"/>
        </w:rPr>
        <w:t xml:space="preserve">immense </w:t>
      </w:r>
      <w:r w:rsidRPr="007738CE">
        <w:rPr>
          <w:rStyle w:val="Emphasis"/>
        </w:rPr>
        <w:t xml:space="preserve">time, money, and </w:t>
      </w:r>
      <w:r w:rsidRPr="007738CE">
        <w:rPr>
          <w:rStyle w:val="Emphasis"/>
          <w:highlight w:val="green"/>
        </w:rPr>
        <w:t>effort</w:t>
      </w:r>
      <w:r w:rsidRPr="007738CE">
        <w:rPr>
          <w:rStyle w:val="StyleUnderline"/>
          <w:highlight w:val="green"/>
        </w:rPr>
        <w:t xml:space="preserve"> </w:t>
      </w:r>
      <w:r w:rsidRPr="00AF6541">
        <w:rPr>
          <w:rStyle w:val="StyleUnderline"/>
        </w:rPr>
        <w:t>convincing us</w:t>
      </w:r>
      <w:r w:rsidRPr="007738CE">
        <w:rPr>
          <w:rStyle w:val="StyleUnderline"/>
        </w:rPr>
        <w:t xml:space="preserve"> either </w:t>
      </w:r>
      <w:r w:rsidRPr="007738CE">
        <w:rPr>
          <w:rStyle w:val="StyleUnderline"/>
          <w:highlight w:val="green"/>
        </w:rPr>
        <w:t xml:space="preserve">that </w:t>
      </w:r>
      <w:r w:rsidRPr="007738CE">
        <w:rPr>
          <w:rStyle w:val="Emphasis"/>
          <w:highlight w:val="green"/>
        </w:rPr>
        <w:t>we do not have this power</w:t>
      </w:r>
      <w:r w:rsidRPr="007738CE">
        <w:rPr>
          <w:rStyle w:val="StyleUnderline"/>
        </w:rPr>
        <w:t xml:space="preserve"> or that </w:t>
      </w:r>
      <w:r w:rsidRPr="007738CE">
        <w:rPr>
          <w:rStyle w:val="Emphasis"/>
        </w:rPr>
        <w:t>we had better not use it</w:t>
      </w:r>
      <w:r w:rsidRPr="007738CE">
        <w:rPr>
          <w:rStyle w:val="StyleUnderline"/>
        </w:rPr>
        <w:t>.</w:t>
      </w:r>
      <w:r w:rsidRPr="007738CE">
        <w:rPr>
          <w:sz w:val="16"/>
        </w:rPr>
        <w:t xml:space="preserve"> It is not hard to see why: </w:t>
      </w:r>
      <w:r w:rsidRPr="007738CE">
        <w:rPr>
          <w:rStyle w:val="StyleUnderline"/>
        </w:rPr>
        <w:t xml:space="preserve">it is the kind of power that can very quickly turn the talk of the town into the butt of its jokes. </w:t>
      </w:r>
    </w:p>
    <w:p w14:paraId="22FC95CE" w14:textId="77777777" w:rsidR="008F1CC1" w:rsidRPr="007738CE" w:rsidRDefault="008F1CC1" w:rsidP="008F1CC1">
      <w:pPr>
        <w:rPr>
          <w:sz w:val="16"/>
        </w:rPr>
      </w:pPr>
      <w:r w:rsidRPr="00AF6541">
        <w:rPr>
          <w:rStyle w:val="StyleUnderline"/>
        </w:rPr>
        <w:t xml:space="preserve">This power is one of many that helps explain why </w:t>
      </w:r>
      <w:r w:rsidRPr="007738CE">
        <w:rPr>
          <w:rStyle w:val="Emphasis"/>
        </w:rPr>
        <w:t xml:space="preserve">our </w:t>
      </w:r>
      <w:r w:rsidRPr="007738CE">
        <w:rPr>
          <w:rStyle w:val="Emphasis"/>
          <w:highlight w:val="green"/>
        </w:rPr>
        <w:t>social systems are not fixed</w:t>
      </w:r>
      <w:r w:rsidRPr="007738CE">
        <w:rPr>
          <w:rStyle w:val="StyleUnderline"/>
        </w:rPr>
        <w:t>—even ones as complicated as our current global system of capitalism.</w:t>
      </w:r>
      <w:r w:rsidRPr="007738CE">
        <w:rPr>
          <w:sz w:val="16"/>
        </w:rPr>
        <w:t xml:space="preserve"> As we already saw with the common ground, its </w:t>
      </w:r>
      <w:r w:rsidRPr="007738CE">
        <w:rPr>
          <w:rStyle w:val="StyleUnderline"/>
        </w:rPr>
        <w:t>structure is something we can and do change regularly.</w:t>
      </w:r>
      <w:r w:rsidRPr="007738CE">
        <w:rPr>
          <w:sz w:val="16"/>
        </w:rPr>
        <w:t xml:space="preserve"> We can walk in the street, even when there are sidewalks; we can drive on the wrong side of the road; we can read sentences from right to left. As you can tell from these examples, </w:t>
      </w:r>
      <w:r w:rsidRPr="007738CE">
        <w:rPr>
          <w:rStyle w:val="StyleUnderline"/>
        </w:rPr>
        <w:t xml:space="preserve">we don’t necessarily have much to gain from engaging in just any old deviation from the social script. But with some effort and thoughtfulness, this is a power we can wield more </w:t>
      </w:r>
      <w:r w:rsidRPr="007738CE">
        <w:rPr>
          <w:rStyle w:val="Emphasis"/>
        </w:rPr>
        <w:t>constructively</w:t>
      </w:r>
      <w:r w:rsidRPr="007738CE">
        <w:rPr>
          <w:rStyle w:val="StyleUnderline"/>
        </w:rPr>
        <w:t>:</w:t>
      </w:r>
      <w:r w:rsidRPr="007738CE">
        <w:rPr>
          <w:sz w:val="16"/>
        </w:rPr>
        <w:t xml:space="preserve"> We can decide to share informa- tion the boss tells us is sacrosanct. We can walk in the street to block traffic for the protest. And we can invite people to do these things with us. </w:t>
      </w:r>
    </w:p>
    <w:p w14:paraId="4F0BB915" w14:textId="77777777" w:rsidR="008F1CC1" w:rsidRPr="007738CE" w:rsidRDefault="008F1CC1" w:rsidP="008F1CC1">
      <w:pPr>
        <w:rPr>
          <w:sz w:val="16"/>
        </w:rPr>
      </w:pPr>
      <w:r w:rsidRPr="007738CE">
        <w:rPr>
          <w:rStyle w:val="StyleUnderline"/>
        </w:rPr>
        <w:t>Our capacity to make the systems we live in more com- plex, even while embedded in a world that structures our actions, is itself part of the system’s overall self-organization</w:t>
      </w:r>
      <w:r w:rsidRPr="007738CE">
        <w:rPr>
          <w:sz w:val="16"/>
        </w:rPr>
        <w:t xml:space="preserve">, as environmental scientist and systems theorist Donella Meadows explains. Meadows notes a role for education that is strikingly similar to the one Woodson envisaged nearly a century ear- lier: “[C]onditions that encourage self-organization often can be scary for individuals and threatening to power structures. As a consequence, </w:t>
      </w:r>
      <w:r w:rsidRPr="007738CE">
        <w:rPr>
          <w:rStyle w:val="StyleUnderline"/>
        </w:rPr>
        <w:t>education systems may restrict the creative powers of children instead of stimulating those powers</w:t>
      </w:r>
      <w:r w:rsidRPr="007738CE">
        <w:rPr>
          <w:sz w:val="16"/>
        </w:rPr>
        <w:t xml:space="preserve">.”58 </w:t>
      </w:r>
    </w:p>
    <w:p w14:paraId="0FC82BC8" w14:textId="77777777" w:rsidR="008F1CC1" w:rsidRPr="007738CE" w:rsidRDefault="008F1CC1" w:rsidP="008F1CC1">
      <w:pPr>
        <w:rPr>
          <w:rStyle w:val="Emphasis"/>
        </w:rPr>
      </w:pPr>
      <w:r w:rsidRPr="007738CE">
        <w:rPr>
          <w:rStyle w:val="StyleUnderline"/>
        </w:rPr>
        <w:t xml:space="preserve">Human </w:t>
      </w:r>
      <w:r w:rsidRPr="00AF6541">
        <w:rPr>
          <w:rStyle w:val="StyleUnderline"/>
        </w:rPr>
        <w:t xml:space="preserve">social systems are </w:t>
      </w:r>
      <w:r w:rsidRPr="007738CE">
        <w:rPr>
          <w:rStyle w:val="Emphasis"/>
          <w:highlight w:val="green"/>
        </w:rPr>
        <w:t>self-organizing</w:t>
      </w:r>
      <w:r w:rsidRPr="007738CE">
        <w:rPr>
          <w:rStyle w:val="StyleUnderline"/>
        </w:rPr>
        <w:t>.</w:t>
      </w:r>
      <w:r w:rsidRPr="007738CE">
        <w:rPr>
          <w:sz w:val="16"/>
        </w:rPr>
        <w:t xml:space="preserve"> Indeed, something much like this thought is already embedded in the use of the term “organizing” to label work that challenges oppressive aspects of our society. </w:t>
      </w:r>
      <w:r w:rsidRPr="00AF6541">
        <w:rPr>
          <w:sz w:val="16"/>
        </w:rPr>
        <w:t xml:space="preserve">Often </w:t>
      </w:r>
      <w:r w:rsidRPr="00AF6541">
        <w:rPr>
          <w:rStyle w:val="StyleUnderline"/>
        </w:rPr>
        <w:t xml:space="preserve">when </w:t>
      </w:r>
      <w:r w:rsidRPr="007738CE">
        <w:rPr>
          <w:rStyle w:val="StyleUnderline"/>
          <w:highlight w:val="green"/>
        </w:rPr>
        <w:t xml:space="preserve">we organize, </w:t>
      </w:r>
      <w:r w:rsidRPr="00AF6541">
        <w:rPr>
          <w:rStyle w:val="StyleUnderline"/>
        </w:rPr>
        <w:t xml:space="preserve">we try to build </w:t>
      </w:r>
      <w:r w:rsidRPr="007738CE">
        <w:rPr>
          <w:rStyle w:val="StyleUnderline"/>
          <w:highlight w:val="green"/>
        </w:rPr>
        <w:t xml:space="preserve">a </w:t>
      </w:r>
      <w:r w:rsidRPr="007738CE">
        <w:rPr>
          <w:rStyle w:val="Emphasis"/>
          <w:highlight w:val="green"/>
        </w:rPr>
        <w:t>smaller system</w:t>
      </w:r>
      <w:r w:rsidRPr="007738CE">
        <w:rPr>
          <w:rStyle w:val="Emphasis"/>
        </w:rPr>
        <w:t xml:space="preserve"> of our own</w:t>
      </w:r>
      <w:r w:rsidRPr="007738CE">
        <w:rPr>
          <w:rStyle w:val="StyleUnderline"/>
        </w:rPr>
        <w:t xml:space="preserve"> </w:t>
      </w:r>
      <w:r w:rsidRPr="007738CE">
        <w:rPr>
          <w:rStyle w:val="StyleUnderline"/>
          <w:highlight w:val="green"/>
        </w:rPr>
        <w:t xml:space="preserve">within the overall system we live in </w:t>
      </w:r>
      <w:r w:rsidRPr="007738CE">
        <w:rPr>
          <w:rStyle w:val="StyleUnderline"/>
        </w:rPr>
        <w:t xml:space="preserve">that is </w:t>
      </w:r>
      <w:r w:rsidRPr="007738CE">
        <w:rPr>
          <w:rStyle w:val="Emphasis"/>
          <w:highlight w:val="green"/>
        </w:rPr>
        <w:t>influential enough to change</w:t>
      </w:r>
      <w:r w:rsidRPr="007738CE">
        <w:rPr>
          <w:rStyle w:val="StyleUnderline"/>
          <w:highlight w:val="green"/>
        </w:rPr>
        <w:t xml:space="preserve"> the whole</w:t>
      </w:r>
      <w:r w:rsidRPr="007738CE">
        <w:rPr>
          <w:rStyle w:val="StyleUnderline"/>
        </w:rPr>
        <w:t xml:space="preserve"> </w:t>
      </w:r>
      <w:r w:rsidRPr="00AF6541">
        <w:rPr>
          <w:rStyle w:val="StyleUnderline"/>
        </w:rPr>
        <w:t>system’s behavior.</w:t>
      </w:r>
      <w:r w:rsidRPr="00AF6541">
        <w:rPr>
          <w:sz w:val="16"/>
        </w:rPr>
        <w:t xml:space="preserve"> </w:t>
      </w:r>
      <w:r w:rsidRPr="00AF6541">
        <w:rPr>
          <w:rStyle w:val="StyleUnderline"/>
        </w:rPr>
        <w:t>This is a potential role for a mass movement,</w:t>
      </w:r>
      <w:r w:rsidRPr="007738CE">
        <w:rPr>
          <w:rStyle w:val="StyleUnderline"/>
        </w:rPr>
        <w:t xml:space="preserve"> a workers’ party, a set of direct actions. </w:t>
      </w:r>
      <w:r w:rsidRPr="007738CE">
        <w:rPr>
          <w:rStyle w:val="Emphasis"/>
        </w:rPr>
        <w:t xml:space="preserve">It’s the sort of thing we can do </w:t>
      </w:r>
      <w:r w:rsidRPr="00AF6541">
        <w:rPr>
          <w:rStyle w:val="Emphasis"/>
        </w:rPr>
        <w:t>in a room.</w:t>
      </w:r>
      <w:r w:rsidRPr="007738CE">
        <w:rPr>
          <w:rStyle w:val="Emphasis"/>
        </w:rPr>
        <w:t xml:space="preserve"> </w:t>
      </w:r>
    </w:p>
    <w:p w14:paraId="0D444045" w14:textId="77777777" w:rsidR="008F1CC1" w:rsidRPr="007738CE" w:rsidRDefault="008F1CC1" w:rsidP="008F1CC1">
      <w:pPr>
        <w:rPr>
          <w:sz w:val="16"/>
        </w:rPr>
      </w:pPr>
      <w:r w:rsidRPr="007738CE">
        <w:rPr>
          <w:rStyle w:val="StyleUnderline"/>
        </w:rPr>
        <w:t>In both Cape Verde and Guinea-Bissau, the PAIGC ran into obstacles to achieving a deeper freedom, beyond having a flag and ministers.</w:t>
      </w:r>
      <w:r w:rsidRPr="007738CE">
        <w:rPr>
          <w:sz w:val="16"/>
        </w:rPr>
        <w:t xml:space="preserve"> </w:t>
      </w:r>
      <w:r w:rsidRPr="007738CE">
        <w:rPr>
          <w:rStyle w:val="StyleUnderline"/>
        </w:rPr>
        <w:t>This included internal dynamics, social cleavages that they could manage but not erase.</w:t>
      </w:r>
      <w:r w:rsidRPr="007738CE">
        <w:rPr>
          <w:sz w:val="16"/>
        </w:rPr>
        <w:t xml:space="preserve"> But they also included external problems beyond the immediate control of their interpersonal dynamics and institutional choices, in- cluding resource constraints and the global drug trade. </w:t>
      </w:r>
    </w:p>
    <w:p w14:paraId="0E625BC7" w14:textId="77777777" w:rsidR="008F1CC1" w:rsidRPr="007738CE" w:rsidRDefault="008F1CC1" w:rsidP="008F1CC1">
      <w:pPr>
        <w:rPr>
          <w:rStyle w:val="StyleUnderline"/>
        </w:rPr>
      </w:pPr>
      <w:r w:rsidRPr="007738CE">
        <w:rPr>
          <w:rStyle w:val="StyleUnderline"/>
        </w:rPr>
        <w:t xml:space="preserve">In our organizing, there are two basic ways we can respond to this unfortunate fact about political struggle. The first is </w:t>
      </w:r>
      <w:r w:rsidRPr="007738CE">
        <w:rPr>
          <w:rStyle w:val="StyleUnderline"/>
          <w:highlight w:val="green"/>
        </w:rPr>
        <w:t>to shift our aims</w:t>
      </w:r>
      <w:r w:rsidRPr="007738CE">
        <w:rPr>
          <w:rStyle w:val="StyleUnderline"/>
        </w:rPr>
        <w:t xml:space="preserve"> and priorities </w:t>
      </w:r>
      <w:r w:rsidRPr="007738CE">
        <w:rPr>
          <w:rStyle w:val="StyleUnderline"/>
          <w:highlight w:val="green"/>
        </w:rPr>
        <w:t>to</w:t>
      </w:r>
      <w:r w:rsidRPr="007738CE">
        <w:rPr>
          <w:rStyle w:val="StyleUnderline"/>
        </w:rPr>
        <w:t xml:space="preserve"> focus on that which we can easily reach</w:t>
      </w:r>
      <w:r w:rsidRPr="007738CE">
        <w:rPr>
          <w:sz w:val="16"/>
        </w:rPr>
        <w:t xml:space="preserve">, either by ignoring the external constraints or simply </w:t>
      </w:r>
      <w:r w:rsidRPr="007738CE">
        <w:rPr>
          <w:rStyle w:val="StyleUnderline"/>
        </w:rPr>
        <w:t xml:space="preserve">by taking on </w:t>
      </w:r>
      <w:r w:rsidRPr="007738CE">
        <w:rPr>
          <w:rStyle w:val="Emphasis"/>
        </w:rPr>
        <w:t xml:space="preserve">faith that </w:t>
      </w:r>
      <w:r w:rsidRPr="007738CE">
        <w:rPr>
          <w:rStyle w:val="Emphasis"/>
          <w:highlight w:val="green"/>
        </w:rPr>
        <w:t>getting the “internal” politics right</w:t>
      </w:r>
      <w:r w:rsidRPr="007738CE">
        <w:rPr>
          <w:rStyle w:val="Emphasis"/>
        </w:rPr>
        <w:t xml:space="preserve"> is our best shot of changing the world at large</w:t>
      </w:r>
      <w:r w:rsidRPr="007738CE">
        <w:rPr>
          <w:rStyle w:val="StyleUnderline"/>
        </w:rPr>
        <w:t>.</w:t>
      </w:r>
      <w:r w:rsidRPr="007738CE">
        <w:rPr>
          <w:sz w:val="16"/>
        </w:rPr>
        <w:t xml:space="preserve"> While there is a wisdom to focusing on what we have the best chance of controlling or managing, </w:t>
      </w:r>
      <w:r w:rsidRPr="007738CE">
        <w:rPr>
          <w:rStyle w:val="Emphasis"/>
        </w:rPr>
        <w:t xml:space="preserve">this approach </w:t>
      </w:r>
      <w:r w:rsidRPr="007738CE">
        <w:rPr>
          <w:rStyle w:val="Emphasis"/>
          <w:highlight w:val="green"/>
        </w:rPr>
        <w:t>is</w:t>
      </w:r>
      <w:r w:rsidRPr="007738CE">
        <w:rPr>
          <w:rStyle w:val="Emphasis"/>
        </w:rPr>
        <w:t xml:space="preserve"> also </w:t>
      </w:r>
      <w:r w:rsidRPr="007738CE">
        <w:rPr>
          <w:rStyle w:val="Emphasis"/>
          <w:highlight w:val="green"/>
        </w:rPr>
        <w:t>deeply defeatist</w:t>
      </w:r>
      <w:r w:rsidRPr="007738CE">
        <w:rPr>
          <w:sz w:val="16"/>
        </w:rPr>
        <w:t xml:space="preserve">. </w:t>
      </w:r>
      <w:r w:rsidRPr="007738CE">
        <w:rPr>
          <w:rStyle w:val="StyleUnderline"/>
        </w:rPr>
        <w:t xml:space="preserve">That’s why, in any sober analysis of our situation, most of the tools we have to affect to change the world are part of a second, “external” strategy: one that lies outside of any given room or set of interpersonal relationships. </w:t>
      </w:r>
    </w:p>
    <w:p w14:paraId="6E67AA6C" w14:textId="77777777" w:rsidR="008F1CC1" w:rsidRPr="007738CE" w:rsidRDefault="008F1CC1" w:rsidP="008F1CC1">
      <w:r w:rsidRPr="007738CE">
        <w:t xml:space="preserve">Getting Out the Hammers </w:t>
      </w:r>
    </w:p>
    <w:p w14:paraId="1A01D5DE" w14:textId="77777777" w:rsidR="008F1CC1" w:rsidRPr="007738CE" w:rsidRDefault="008F1CC1" w:rsidP="008F1CC1">
      <w:pPr>
        <w:rPr>
          <w:rStyle w:val="StyleUnderline"/>
        </w:rPr>
      </w:pPr>
      <w:r w:rsidRPr="007738CE">
        <w:rPr>
          <w:sz w:val="16"/>
        </w:rPr>
        <w:t xml:space="preserve">If we follow the constructive approach that I am advocating in these pages, we recognize that the way we treat each other in organizing spaces matters primarily in terms of how it re- lates us to the rest of the world. After all, </w:t>
      </w:r>
      <w:r w:rsidRPr="007738CE">
        <w:rPr>
          <w:rStyle w:val="StyleUnderline"/>
        </w:rPr>
        <w:t xml:space="preserve">most of the world— and thus most of the </w:t>
      </w:r>
      <w:r w:rsidRPr="00AF6541">
        <w:rPr>
          <w:rStyle w:val="StyleUnderline"/>
        </w:rPr>
        <w:t>structures</w:t>
      </w:r>
      <w:r w:rsidRPr="007738CE">
        <w:rPr>
          <w:rStyle w:val="StyleUnderline"/>
        </w:rPr>
        <w:t xml:space="preserve"> we are trying to change—</w:t>
      </w:r>
      <w:r w:rsidRPr="007738CE">
        <w:rPr>
          <w:rStyle w:val="StyleUnderline"/>
          <w:highlight w:val="green"/>
        </w:rPr>
        <w:t xml:space="preserve">are </w:t>
      </w:r>
      <w:r w:rsidRPr="007738CE">
        <w:rPr>
          <w:rStyle w:val="Emphasis"/>
          <w:highlight w:val="green"/>
        </w:rPr>
        <w:t xml:space="preserve">outside of </w:t>
      </w:r>
      <w:r w:rsidRPr="007738CE">
        <w:rPr>
          <w:rStyle w:val="Emphasis"/>
        </w:rPr>
        <w:t xml:space="preserve">the </w:t>
      </w:r>
      <w:r w:rsidRPr="007738CE">
        <w:rPr>
          <w:rStyle w:val="Emphasis"/>
          <w:highlight w:val="green"/>
        </w:rPr>
        <w:t>particular rooms</w:t>
      </w:r>
      <w:r w:rsidRPr="007738CE">
        <w:rPr>
          <w:rStyle w:val="Emphasis"/>
        </w:rPr>
        <w:t xml:space="preserve"> in which we build alliances</w:t>
      </w:r>
      <w:r w:rsidRPr="007738CE">
        <w:rPr>
          <w:rStyle w:val="StyleUnderline"/>
        </w:rPr>
        <w:t xml:space="preserve"> and refine our politics. </w:t>
      </w:r>
    </w:p>
    <w:p w14:paraId="53765706" w14:textId="77777777" w:rsidR="008F1CC1" w:rsidRPr="007738CE" w:rsidRDefault="008F1CC1" w:rsidP="008F1CC1">
      <w:pPr>
        <w:rPr>
          <w:rStyle w:val="Emphasis"/>
        </w:rPr>
      </w:pPr>
      <w:r w:rsidRPr="007738CE">
        <w:rPr>
          <w:sz w:val="16"/>
        </w:rPr>
        <w:t xml:space="preserve">Whatever the PAIGC got wrong, they got this right: both </w:t>
      </w:r>
      <w:r w:rsidRPr="007738CE">
        <w:rPr>
          <w:rStyle w:val="StyleUnderline"/>
        </w:rPr>
        <w:t xml:space="preserve">the militant education of the </w:t>
      </w:r>
      <w:r w:rsidRPr="007738CE">
        <w:rPr>
          <w:rStyle w:val="StyleUnderline"/>
          <w:highlight w:val="green"/>
        </w:rPr>
        <w:t>liberation struggle</w:t>
      </w:r>
      <w:r w:rsidRPr="007738CE">
        <w:rPr>
          <w:rStyle w:val="StyleUnderline"/>
        </w:rPr>
        <w:t xml:space="preserve"> and the postrevolutionary construction of an education system were part and parcel of the same effort: one to </w:t>
      </w:r>
      <w:r w:rsidRPr="007738CE">
        <w:rPr>
          <w:rStyle w:val="StyleUnderline"/>
          <w:highlight w:val="green"/>
        </w:rPr>
        <w:t xml:space="preserve">change </w:t>
      </w:r>
      <w:r w:rsidRPr="007738CE">
        <w:rPr>
          <w:rStyle w:val="Emphasis"/>
          <w:highlight w:val="green"/>
        </w:rPr>
        <w:t xml:space="preserve">not </w:t>
      </w:r>
      <w:r w:rsidRPr="00AF6541">
        <w:rPr>
          <w:rStyle w:val="Emphasis"/>
        </w:rPr>
        <w:t>just the dynamics of the classroom, but those of a whole society</w:t>
      </w:r>
      <w:r w:rsidRPr="00AF6541">
        <w:rPr>
          <w:rStyle w:val="StyleUnderline"/>
        </w:rPr>
        <w:t>.</w:t>
      </w:r>
      <w:r w:rsidRPr="00AF6541">
        <w:rPr>
          <w:sz w:val="16"/>
        </w:rPr>
        <w:t xml:space="preserve"> </w:t>
      </w:r>
      <w:r w:rsidRPr="00AF6541">
        <w:rPr>
          <w:rStyle w:val="Emphasis"/>
        </w:rPr>
        <w:t>They aimed to literally redraw the map of the world and change its power relations, and they tried to build the kinds</w:t>
      </w:r>
      <w:r w:rsidRPr="007738CE">
        <w:rPr>
          <w:rStyle w:val="Emphasis"/>
        </w:rPr>
        <w:t xml:space="preserve"> of rooms that would support that outcome. </w:t>
      </w:r>
    </w:p>
    <w:p w14:paraId="7DF575EA" w14:textId="77777777" w:rsidR="008F1CC1" w:rsidRPr="007738CE" w:rsidRDefault="008F1CC1" w:rsidP="008F1CC1">
      <w:pPr>
        <w:rPr>
          <w:sz w:val="16"/>
        </w:rPr>
      </w:pPr>
      <w:r w:rsidRPr="007738CE">
        <w:rPr>
          <w:rStyle w:val="StyleUnderline"/>
        </w:rPr>
        <w:t xml:space="preserve">The </w:t>
      </w:r>
      <w:r w:rsidRPr="007738CE">
        <w:rPr>
          <w:rStyle w:val="StyleUnderline"/>
          <w:highlight w:val="green"/>
        </w:rPr>
        <w:t>water</w:t>
      </w:r>
      <w:r w:rsidRPr="007738CE">
        <w:rPr>
          <w:rStyle w:val="StyleUnderline"/>
        </w:rPr>
        <w:t xml:space="preserve">-contamination </w:t>
      </w:r>
      <w:r w:rsidRPr="007738CE">
        <w:rPr>
          <w:rStyle w:val="StyleUnderline"/>
          <w:highlight w:val="green"/>
        </w:rPr>
        <w:t>crisis in Flint</w:t>
      </w:r>
      <w:r w:rsidRPr="007738CE">
        <w:rPr>
          <w:sz w:val="16"/>
        </w:rPr>
        <w:t xml:space="preserve">, Michigan, </w:t>
      </w:r>
      <w:r w:rsidRPr="007738CE">
        <w:rPr>
          <w:rStyle w:val="StyleUnderline"/>
          <w:highlight w:val="green"/>
        </w:rPr>
        <w:t>presents another,</w:t>
      </w:r>
      <w:r w:rsidRPr="007738CE">
        <w:rPr>
          <w:rStyle w:val="StyleUnderline"/>
        </w:rPr>
        <w:t xml:space="preserve"> more recent </w:t>
      </w:r>
      <w:r w:rsidRPr="007738CE">
        <w:rPr>
          <w:rStyle w:val="StyleUnderline"/>
          <w:highlight w:val="green"/>
        </w:rPr>
        <w:t>example</w:t>
      </w:r>
      <w:r w:rsidRPr="007738CE">
        <w:rPr>
          <w:sz w:val="16"/>
        </w:rPr>
        <w:t xml:space="preserve"> of both the possibilities and limitations of refining our politics in this way. </w:t>
      </w:r>
      <w:r w:rsidRPr="007738CE">
        <w:rPr>
          <w:rStyle w:val="StyleUnderline"/>
        </w:rPr>
        <w:t>Michigan’s Department of Environmental Quality (MDEQ),</w:t>
      </w:r>
      <w:r w:rsidRPr="007738CE">
        <w:rPr>
          <w:sz w:val="16"/>
        </w:rPr>
        <w:t xml:space="preserve"> a government body tasked with the support of “healthy communities,” with a team of fifty trained scientists at its disposal, </w:t>
      </w:r>
      <w:r w:rsidRPr="007738CE">
        <w:rPr>
          <w:rStyle w:val="StyleUnderline"/>
        </w:rPr>
        <w:t>was complicit in covering up the scale and gravity of the public health crisis for months</w:t>
      </w:r>
      <w:r w:rsidRPr="007738CE">
        <w:rPr>
          <w:sz w:val="16"/>
        </w:rPr>
        <w:t xml:space="preserve"> after the 2014 switch of the city’s water source to the heavily polluted Flint River. </w:t>
      </w:r>
    </w:p>
    <w:p w14:paraId="4CB9920F" w14:textId="77777777" w:rsidR="008F1CC1" w:rsidRPr="007738CE" w:rsidRDefault="008F1CC1" w:rsidP="008F1CC1">
      <w:pPr>
        <w:rPr>
          <w:sz w:val="16"/>
        </w:rPr>
      </w:pPr>
      <w:r w:rsidRPr="007738CE">
        <w:rPr>
          <w:rStyle w:val="StyleUnderline"/>
        </w:rPr>
        <w:t>After the American Civil Liberties Union circulated a leaked internal memo from the federal Environmental Protection Agency that expressed concern about lead in Flint water, the MDEQ produced a doctored report, putting the overall measure of lead levels within federally mandated levels by failing to count two contaminated samples.</w:t>
      </w:r>
      <w:r w:rsidRPr="007738CE">
        <w:rPr>
          <w:sz w:val="16"/>
        </w:rPr>
        <w:t xml:space="preserve"> </w:t>
      </w:r>
      <w:r w:rsidRPr="007738CE">
        <w:rPr>
          <w:rStyle w:val="StyleUnderline"/>
        </w:rPr>
        <w:t>The MDEQ, speaking from a position of expertise and political authority, defended the status quo</w:t>
      </w:r>
      <w:r w:rsidRPr="007738CE">
        <w:rPr>
          <w:sz w:val="16"/>
        </w:rPr>
        <w:t xml:space="preserve"> in Flint, claiming that “Flint water is safe to drink,” which Flint mayor Dayne Walling cited in his statement aiming to “dispel myths and promote the truth about the Flint River.”59 </w:t>
      </w:r>
    </w:p>
    <w:p w14:paraId="062533A0" w14:textId="77777777" w:rsidR="008F1CC1" w:rsidRPr="00AF6541" w:rsidRDefault="008F1CC1" w:rsidP="008F1CC1">
      <w:pPr>
        <w:rPr>
          <w:rStyle w:val="Emphasis"/>
        </w:rPr>
      </w:pPr>
      <w:r w:rsidRPr="007738CE">
        <w:rPr>
          <w:rStyle w:val="StyleUnderline"/>
        </w:rPr>
        <w:t xml:space="preserve">The month </w:t>
      </w:r>
      <w:r w:rsidRPr="007738CE">
        <w:rPr>
          <w:rStyle w:val="StyleUnderline"/>
          <w:highlight w:val="green"/>
        </w:rPr>
        <w:t>after the</w:t>
      </w:r>
      <w:r w:rsidRPr="007738CE">
        <w:rPr>
          <w:rStyle w:val="StyleUnderline"/>
        </w:rPr>
        <w:t xml:space="preserve"> ill-fated </w:t>
      </w:r>
      <w:r w:rsidRPr="007738CE">
        <w:rPr>
          <w:rStyle w:val="StyleUnderline"/>
          <w:highlight w:val="green"/>
        </w:rPr>
        <w:t>switch in Flint’s</w:t>
      </w:r>
      <w:r w:rsidRPr="007738CE">
        <w:rPr>
          <w:rStyle w:val="StyleUnderline"/>
        </w:rPr>
        <w:t xml:space="preserve"> water </w:t>
      </w:r>
      <w:r w:rsidRPr="007738CE">
        <w:rPr>
          <w:rStyle w:val="StyleUnderline"/>
          <w:highlight w:val="green"/>
        </w:rPr>
        <w:t>source</w:t>
      </w:r>
      <w:r w:rsidRPr="007738CE">
        <w:rPr>
          <w:rStyle w:val="StyleUnderline"/>
        </w:rPr>
        <w:t xml:space="preserve">, residents reported that their tap </w:t>
      </w:r>
      <w:r w:rsidRPr="007738CE">
        <w:rPr>
          <w:rStyle w:val="StyleUnderline"/>
          <w:highlight w:val="green"/>
        </w:rPr>
        <w:t>water was discolored</w:t>
      </w:r>
      <w:r w:rsidRPr="007738CE">
        <w:rPr>
          <w:sz w:val="16"/>
        </w:rPr>
        <w:t xml:space="preserve"> and gave off an alarming odor. </w:t>
      </w:r>
      <w:r w:rsidRPr="007738CE">
        <w:rPr>
          <w:rStyle w:val="Emphasis"/>
        </w:rPr>
        <w:t xml:space="preserve">In that moment, </w:t>
      </w:r>
      <w:r w:rsidRPr="007738CE">
        <w:rPr>
          <w:rStyle w:val="Emphasis"/>
          <w:highlight w:val="green"/>
        </w:rPr>
        <w:t>what they needed was not for their oppression to be</w:t>
      </w:r>
      <w:r w:rsidRPr="007738CE">
        <w:rPr>
          <w:rStyle w:val="Emphasis"/>
        </w:rPr>
        <w:t xml:space="preserve"> “celebrated,” “</w:t>
      </w:r>
      <w:r w:rsidRPr="007738CE">
        <w:rPr>
          <w:rStyle w:val="Emphasis"/>
          <w:highlight w:val="green"/>
        </w:rPr>
        <w:t>centered,” or narrated</w:t>
      </w:r>
      <w:r w:rsidRPr="007738CE">
        <w:rPr>
          <w:rStyle w:val="Emphasis"/>
        </w:rPr>
        <w:t xml:space="preserve"> in the newest academic parlance. They didn’t need outsiders to empathize over what it felt like to be poisoned.</w:t>
      </w:r>
      <w:r w:rsidRPr="007738CE">
        <w:rPr>
          <w:sz w:val="16"/>
        </w:rPr>
        <w:t xml:space="preserve"> To be sure, deference politics could give people these things—and these things aren’t unimportant. But they are secondary</w:t>
      </w:r>
      <w:r w:rsidRPr="00AF6541">
        <w:rPr>
          <w:sz w:val="16"/>
        </w:rPr>
        <w:t xml:space="preserve">. </w:t>
      </w:r>
      <w:r w:rsidRPr="00AF6541">
        <w:rPr>
          <w:rStyle w:val="Emphasis"/>
        </w:rPr>
        <w:t xml:space="preserve">What Flint residents really needed, above all, was to get the lead out of their water. </w:t>
      </w:r>
    </w:p>
    <w:p w14:paraId="5C3A435C" w14:textId="77777777" w:rsidR="008F1CC1" w:rsidRPr="007738CE" w:rsidRDefault="008F1CC1" w:rsidP="008F1CC1">
      <w:pPr>
        <w:rPr>
          <w:sz w:val="16"/>
        </w:rPr>
      </w:pPr>
      <w:r w:rsidRPr="00AF6541">
        <w:rPr>
          <w:rStyle w:val="StyleUnderline"/>
        </w:rPr>
        <w:t xml:space="preserve">So they got to work. The first step was to develop </w:t>
      </w:r>
      <w:r w:rsidRPr="00AF6541">
        <w:rPr>
          <w:rStyle w:val="Emphasis"/>
        </w:rPr>
        <w:t>epistemic authority</w:t>
      </w:r>
      <w:r w:rsidRPr="00AF6541">
        <w:rPr>
          <w:rStyle w:val="StyleUnderline"/>
        </w:rPr>
        <w:t>.</w:t>
      </w:r>
      <w:r w:rsidRPr="00AF6541">
        <w:rPr>
          <w:sz w:val="16"/>
        </w:rPr>
        <w:t xml:space="preserve"> To achieve this, </w:t>
      </w:r>
      <w:r w:rsidRPr="00AF6541">
        <w:rPr>
          <w:rStyle w:val="StyleUnderline"/>
        </w:rPr>
        <w:t>they built a new room, one that put Flint residents and activists in active collaboration with scientists</w:t>
      </w:r>
      <w:r w:rsidRPr="00AF6541">
        <w:rPr>
          <w:sz w:val="16"/>
        </w:rPr>
        <w:t xml:space="preserve"> who had the laboratories to run the relevant tests</w:t>
      </w:r>
      <w:r w:rsidRPr="007738CE">
        <w:rPr>
          <w:sz w:val="16"/>
        </w:rPr>
        <w:t xml:space="preserve"> and prove MDEQ’s report was fraudulent. </w:t>
      </w:r>
    </w:p>
    <w:p w14:paraId="42371024" w14:textId="77777777" w:rsidR="008F1CC1" w:rsidRPr="007738CE" w:rsidRDefault="008F1CC1" w:rsidP="008F1CC1">
      <w:pPr>
        <w:rPr>
          <w:rStyle w:val="StyleUnderline"/>
        </w:rPr>
      </w:pPr>
      <w:r w:rsidRPr="007738CE">
        <w:rPr>
          <w:rStyle w:val="StyleUnderline"/>
        </w:rPr>
        <w:t xml:space="preserve">Flint residents’ outcry about the poisonings helped </w:t>
      </w:r>
      <w:r w:rsidRPr="007738CE">
        <w:rPr>
          <w:rStyle w:val="Emphasis"/>
        </w:rPr>
        <w:t>recruit scientists</w:t>
      </w:r>
      <w:r w:rsidRPr="007738CE">
        <w:rPr>
          <w:rStyle w:val="StyleUnderline"/>
        </w:rPr>
        <w:t xml:space="preserve"> to their cause.</w:t>
      </w:r>
      <w:r w:rsidRPr="007738CE">
        <w:rPr>
          <w:sz w:val="16"/>
        </w:rPr>
        <w:t xml:space="preserve"> The new roommates </w:t>
      </w:r>
      <w:r w:rsidRPr="007738CE">
        <w:rPr>
          <w:rStyle w:val="StyleUnderline"/>
        </w:rPr>
        <w:t>ran a citizen science campaign, further raising the alarm about the water quality</w:t>
      </w:r>
      <w:r w:rsidRPr="007738CE">
        <w:rPr>
          <w:sz w:val="16"/>
        </w:rPr>
        <w:t xml:space="preserve"> and distributing sampling kits to neighbors so that they could submit their water for testing. </w:t>
      </w:r>
      <w:r w:rsidRPr="007738CE">
        <w:rPr>
          <w:rStyle w:val="StyleUnderline"/>
        </w:rPr>
        <w:t xml:space="preserve">The </w:t>
      </w:r>
      <w:r w:rsidRPr="00AF6541">
        <w:rPr>
          <w:rStyle w:val="StyleUnderline"/>
        </w:rPr>
        <w:t>alliance of residents and scientists won, and the poisoning of the children of Flint emerged as a national scandal.</w:t>
      </w:r>
      <w:r w:rsidRPr="007738CE">
        <w:rPr>
          <w:rStyle w:val="StyleUnderline"/>
        </w:rPr>
        <w:t xml:space="preserve"> </w:t>
      </w:r>
    </w:p>
    <w:p w14:paraId="5573083F" w14:textId="77777777" w:rsidR="008F1CC1" w:rsidRPr="007738CE" w:rsidRDefault="008F1CC1" w:rsidP="008F1CC1">
      <w:pPr>
        <w:rPr>
          <w:sz w:val="16"/>
        </w:rPr>
      </w:pPr>
      <w:r w:rsidRPr="007738CE">
        <w:rPr>
          <w:sz w:val="16"/>
        </w:rPr>
        <w:t xml:space="preserve">This victory over the public narrative was only a first step, however. </w:t>
      </w:r>
      <w:r w:rsidRPr="007738CE">
        <w:rPr>
          <w:rStyle w:val="StyleUnderline"/>
          <w:highlight w:val="green"/>
        </w:rPr>
        <w:t>The second step—cleaning the water</w:t>
      </w:r>
      <w:r w:rsidRPr="007738CE">
        <w:rPr>
          <w:rStyle w:val="StyleUnderline"/>
        </w:rPr>
        <w:t>—required more than state acknowledgment</w:t>
      </w:r>
      <w:r w:rsidRPr="007738CE">
        <w:rPr>
          <w:sz w:val="16"/>
        </w:rPr>
        <w:t xml:space="preserve">; it entailed the apportionment of labor and resources to fix the water and address continuing health concerns. </w:t>
      </w:r>
    </w:p>
    <w:p w14:paraId="39104A8E" w14:textId="77777777" w:rsidR="008F1CC1" w:rsidRPr="00AF6541" w:rsidRDefault="008F1CC1" w:rsidP="008F1CC1">
      <w:pPr>
        <w:rPr>
          <w:rStyle w:val="StyleUnderline"/>
        </w:rPr>
      </w:pPr>
      <w:r w:rsidRPr="007738CE">
        <w:rPr>
          <w:rStyle w:val="StyleUnderline"/>
        </w:rPr>
        <w:t xml:space="preserve">What Flint residents </w:t>
      </w:r>
      <w:r w:rsidRPr="007738CE">
        <w:rPr>
          <w:rStyle w:val="StyleUnderline"/>
          <w:highlight w:val="green"/>
        </w:rPr>
        <w:t xml:space="preserve">received, initially, </w:t>
      </w:r>
      <w:r w:rsidRPr="007738CE">
        <w:rPr>
          <w:rStyle w:val="StyleUnderline"/>
        </w:rPr>
        <w:t xml:space="preserve">was a mix of platitudes and </w:t>
      </w:r>
      <w:r w:rsidRPr="007738CE">
        <w:rPr>
          <w:rStyle w:val="StyleUnderline"/>
          <w:highlight w:val="green"/>
        </w:rPr>
        <w:t>mockery</w:t>
      </w:r>
      <w:r w:rsidRPr="007738CE">
        <w:rPr>
          <w:sz w:val="16"/>
        </w:rPr>
        <w:t xml:space="preserve"> from the ruling elite (including the US president, whose shared racial identity with many of the Flint residents apparently did not constrain). </w:t>
      </w:r>
      <w:r w:rsidRPr="007738CE">
        <w:rPr>
          <w:rStyle w:val="StyleUnderline"/>
          <w:highlight w:val="green"/>
        </w:rPr>
        <w:t>Now</w:t>
      </w:r>
      <w:r w:rsidRPr="007738CE">
        <w:rPr>
          <w:rStyle w:val="StyleUnderline"/>
        </w:rPr>
        <w:t xml:space="preserve">, however, it looks as though the </w:t>
      </w:r>
      <w:r w:rsidRPr="007738CE">
        <w:rPr>
          <w:rStyle w:val="StyleUnderline"/>
          <w:highlight w:val="green"/>
        </w:rPr>
        <w:t>activism</w:t>
      </w:r>
      <w:r w:rsidRPr="007738CE">
        <w:rPr>
          <w:rStyle w:val="StyleUnderline"/>
        </w:rPr>
        <w:t xml:space="preserve"> of Flint residents and their expanding list of coalition partners has </w:t>
      </w:r>
      <w:r w:rsidRPr="007738CE">
        <w:rPr>
          <w:rStyle w:val="StyleUnderline"/>
          <w:highlight w:val="green"/>
        </w:rPr>
        <w:t>won</w:t>
      </w:r>
      <w:r w:rsidRPr="007738CE">
        <w:rPr>
          <w:rStyle w:val="StyleUnderline"/>
        </w:rPr>
        <w:t xml:space="preserve"> </w:t>
      </w:r>
      <w:r w:rsidRPr="007738CE">
        <w:rPr>
          <w:rStyle w:val="Emphasis"/>
        </w:rPr>
        <w:t xml:space="preserve">additional and more </w:t>
      </w:r>
      <w:r w:rsidRPr="007738CE">
        <w:rPr>
          <w:rStyle w:val="Emphasis"/>
          <w:highlight w:val="green"/>
        </w:rPr>
        <w:t>meaningful victories</w:t>
      </w:r>
      <w:r w:rsidRPr="007738CE">
        <w:rPr>
          <w:rStyle w:val="StyleUnderline"/>
        </w:rPr>
        <w:t>.</w:t>
      </w:r>
      <w:r w:rsidRPr="007738CE">
        <w:rPr>
          <w:sz w:val="16"/>
        </w:rPr>
        <w:t xml:space="preserve"> As of this writing, the ongoing </w:t>
      </w:r>
      <w:r w:rsidRPr="007738CE">
        <w:rPr>
          <w:rStyle w:val="StyleUnderline"/>
        </w:rPr>
        <w:t xml:space="preserve">campaign is pushing the project to replace dangerous water service lines to its final stage and has already </w:t>
      </w:r>
      <w:r w:rsidRPr="00AF6541">
        <w:rPr>
          <w:rStyle w:val="StyleUnderline"/>
        </w:rPr>
        <w:t xml:space="preserve">forced the State of Michigan to </w:t>
      </w:r>
      <w:r w:rsidRPr="00AF6541">
        <w:rPr>
          <w:rStyle w:val="Emphasis"/>
        </w:rPr>
        <w:t>pay a $600 million settlement</w:t>
      </w:r>
      <w:r w:rsidRPr="00AF6541">
        <w:rPr>
          <w:rStyle w:val="StyleUnderline"/>
        </w:rPr>
        <w:t xml:space="preserve"> to affected families. </w:t>
      </w:r>
    </w:p>
    <w:p w14:paraId="4108F21E" w14:textId="77777777" w:rsidR="008F1CC1" w:rsidRPr="007738CE" w:rsidRDefault="008F1CC1" w:rsidP="008F1CC1">
      <w:pPr>
        <w:rPr>
          <w:sz w:val="16"/>
        </w:rPr>
      </w:pPr>
      <w:r w:rsidRPr="00AF6541">
        <w:rPr>
          <w:rStyle w:val="StyleUnderline"/>
        </w:rPr>
        <w:t>This outcome is in no way a wholesale victory.</w:t>
      </w:r>
      <w:r w:rsidRPr="00AF6541">
        <w:rPr>
          <w:sz w:val="16"/>
        </w:rPr>
        <w:t xml:space="preserve"> Not only will attorney fees cut a substantial portion from the payouts, but the settlement cannot undo the damage that was caused to the residents.</w:t>
      </w:r>
      <w:r w:rsidRPr="007738CE">
        <w:rPr>
          <w:sz w:val="16"/>
        </w:rPr>
        <w:t xml:space="preserve"> </w:t>
      </w:r>
    </w:p>
    <w:p w14:paraId="0F3D3C26" w14:textId="77777777" w:rsidR="008F1CC1" w:rsidRPr="007738CE" w:rsidRDefault="008F1CC1" w:rsidP="008F1CC1">
      <w:pPr>
        <w:rPr>
          <w:rStyle w:val="StyleUnderline"/>
        </w:rPr>
      </w:pPr>
      <w:r w:rsidRPr="007738CE">
        <w:rPr>
          <w:rStyle w:val="StyleUnderline"/>
        </w:rPr>
        <w:t xml:space="preserve">Indeed, </w:t>
      </w:r>
      <w:r w:rsidRPr="00AF6541">
        <w:rPr>
          <w:rStyle w:val="Emphasis"/>
        </w:rPr>
        <w:t>no epistemic orientation can by itself undo the various power asymmetries</w:t>
      </w:r>
      <w:r w:rsidRPr="00AF6541">
        <w:rPr>
          <w:rStyle w:val="StyleUnderline"/>
        </w:rPr>
        <w:t xml:space="preserve"> between the people and the imperial state system. But constructive politics, like that of Flint’s residents can help </w:t>
      </w:r>
      <w:r w:rsidRPr="00AF6541">
        <w:rPr>
          <w:rStyle w:val="Emphasis"/>
        </w:rPr>
        <w:t>make the game a little more competitive</w:t>
      </w:r>
      <w:r w:rsidRPr="00AF6541">
        <w:rPr>
          <w:rStyle w:val="StyleUnderline"/>
        </w:rPr>
        <w:t>; deference epistemology, on the other hand, isn’t even playing.</w:t>
      </w:r>
      <w:r w:rsidRPr="007738CE">
        <w:rPr>
          <w:rStyle w:val="StyleUnderline"/>
        </w:rPr>
        <w:t xml:space="preserve"> </w:t>
      </w:r>
    </w:p>
    <w:p w14:paraId="3B3929B7" w14:textId="77777777" w:rsidR="008F1CC1" w:rsidRPr="007738CE" w:rsidRDefault="008F1CC1" w:rsidP="008F1CC1">
      <w:r w:rsidRPr="007738CE">
        <w:t xml:space="preserve">Building a New House </w:t>
      </w:r>
    </w:p>
    <w:p w14:paraId="1B0215E5" w14:textId="77777777" w:rsidR="008F1CC1" w:rsidRPr="00AF6541" w:rsidRDefault="008F1CC1" w:rsidP="008F1CC1">
      <w:pPr>
        <w:rPr>
          <w:rStyle w:val="Emphasis"/>
        </w:rPr>
      </w:pPr>
      <w:r w:rsidRPr="007738CE">
        <w:rPr>
          <w:sz w:val="16"/>
        </w:rPr>
        <w:t xml:space="preserve">At the end of the day, </w:t>
      </w:r>
      <w:r w:rsidRPr="007738CE">
        <w:rPr>
          <w:rStyle w:val="StyleUnderline"/>
        </w:rPr>
        <w:t>there’s only so much we can accomplish in the room</w:t>
      </w:r>
      <w:r w:rsidRPr="007738CE">
        <w:rPr>
          <w:sz w:val="16"/>
        </w:rPr>
        <w:t xml:space="preserve">—in our organization, on our block, in our academic department, in our party. </w:t>
      </w:r>
      <w:r w:rsidRPr="007738CE">
        <w:rPr>
          <w:rStyle w:val="StyleUnderline"/>
          <w:highlight w:val="green"/>
        </w:rPr>
        <w:t>Getting</w:t>
      </w:r>
      <w:r w:rsidRPr="007738CE">
        <w:rPr>
          <w:rStyle w:val="StyleUnderline"/>
        </w:rPr>
        <w:t xml:space="preserve"> the </w:t>
      </w:r>
      <w:r w:rsidRPr="007738CE">
        <w:rPr>
          <w:rStyle w:val="StyleUnderline"/>
          <w:highlight w:val="green"/>
        </w:rPr>
        <w:t>dynamics</w:t>
      </w:r>
      <w:r w:rsidRPr="007738CE">
        <w:rPr>
          <w:rStyle w:val="StyleUnderline"/>
        </w:rPr>
        <w:t xml:space="preserve"> of our movements, communities, friend groups, and social networks </w:t>
      </w:r>
      <w:r w:rsidRPr="007738CE">
        <w:rPr>
          <w:rStyle w:val="StyleUnderline"/>
          <w:highlight w:val="green"/>
        </w:rPr>
        <w:t xml:space="preserve">right is important, but </w:t>
      </w:r>
      <w:r w:rsidRPr="00AF6541">
        <w:rPr>
          <w:rStyle w:val="StyleUnderline"/>
        </w:rPr>
        <w:t xml:space="preserve">there’s also the crucial question of </w:t>
      </w:r>
      <w:r w:rsidRPr="00AF6541">
        <w:rPr>
          <w:rStyle w:val="Emphasis"/>
        </w:rPr>
        <w:t xml:space="preserve">how that internal work relates to other struggles. </w:t>
      </w:r>
    </w:p>
    <w:p w14:paraId="3A0E9F73" w14:textId="77777777" w:rsidR="008F1CC1" w:rsidRPr="007738CE" w:rsidRDefault="008F1CC1" w:rsidP="008F1CC1">
      <w:pPr>
        <w:rPr>
          <w:rStyle w:val="StyleUnderline"/>
        </w:rPr>
      </w:pPr>
      <w:r w:rsidRPr="00AF6541">
        <w:rPr>
          <w:rStyle w:val="StyleUnderline"/>
        </w:rPr>
        <w:t>Racial capitalism is itself a global system, and the pace and direction of the climate crisis it has wrought will</w:t>
      </w:r>
      <w:r w:rsidRPr="007738CE">
        <w:rPr>
          <w:rStyle w:val="StyleUnderline"/>
        </w:rPr>
        <w:t xml:space="preserve"> be set by our successes and failures </w:t>
      </w:r>
      <w:r w:rsidRPr="007738CE">
        <w:rPr>
          <w:rStyle w:val="Emphasis"/>
        </w:rPr>
        <w:t>at that same planetary scale</w:t>
      </w:r>
      <w:r w:rsidRPr="007738CE">
        <w:rPr>
          <w:rStyle w:val="StyleUnderline"/>
        </w:rPr>
        <w:t xml:space="preserve">.60 </w:t>
      </w:r>
    </w:p>
    <w:p w14:paraId="5E07CD87" w14:textId="77777777" w:rsidR="008F1CC1" w:rsidRPr="007738CE" w:rsidRDefault="008F1CC1" w:rsidP="008F1CC1">
      <w:pPr>
        <w:rPr>
          <w:rStyle w:val="Emphasis"/>
        </w:rPr>
      </w:pPr>
      <w:r w:rsidRPr="007738CE">
        <w:rPr>
          <w:rStyle w:val="StyleUnderline"/>
        </w:rPr>
        <w:t>At bottom, the constructive approach responds to this problem in a very simple fashion.</w:t>
      </w:r>
      <w:r w:rsidRPr="007738CE">
        <w:rPr>
          <w:sz w:val="16"/>
        </w:rPr>
        <w:t xml:space="preserve"> Whether on a small scale or in a large institution, </w:t>
      </w:r>
      <w:r w:rsidRPr="007738CE">
        <w:rPr>
          <w:rStyle w:val="Emphasis"/>
          <w:highlight w:val="green"/>
        </w:rPr>
        <w:t>our</w:t>
      </w:r>
      <w:r w:rsidRPr="007738CE">
        <w:rPr>
          <w:rStyle w:val="Emphasis"/>
        </w:rPr>
        <w:t xml:space="preserve"> orienting political </w:t>
      </w:r>
      <w:r w:rsidRPr="007738CE">
        <w:rPr>
          <w:rStyle w:val="Emphasis"/>
          <w:highlight w:val="green"/>
        </w:rPr>
        <w:t>goal is to build things</w:t>
      </w:r>
      <w:r w:rsidRPr="007738CE">
        <w:rPr>
          <w:rStyle w:val="Emphasis"/>
        </w:rPr>
        <w:t>, whether institutions, norms, or other tools.</w:t>
      </w:r>
      <w:r w:rsidRPr="007738CE">
        <w:rPr>
          <w:sz w:val="16"/>
        </w:rPr>
        <w:t xml:space="preserve"> As we’ve just seen, </w:t>
      </w:r>
      <w:r w:rsidRPr="00AF6541">
        <w:rPr>
          <w:rStyle w:val="StyleUnderline"/>
        </w:rPr>
        <w:t>the residents of Flint built a citizen-science structure to challenge the MDEQ.</w:t>
      </w:r>
      <w:r w:rsidRPr="00AF6541">
        <w:rPr>
          <w:sz w:val="16"/>
        </w:rPr>
        <w:t xml:space="preserve"> </w:t>
      </w:r>
      <w:r w:rsidRPr="00AF6541">
        <w:rPr>
          <w:rStyle w:val="Emphasis"/>
        </w:rPr>
        <w:t>This is not a one-off story, but a generalizable strategy: even public decision-making that involves technical concepts and research can be done in a mean- ingfully democratic and participatory fashion.61</w:t>
      </w:r>
      <w:r w:rsidRPr="007738CE">
        <w:rPr>
          <w:rStyle w:val="Emphasis"/>
        </w:rPr>
        <w:t xml:space="preserve"> </w:t>
      </w:r>
    </w:p>
    <w:p w14:paraId="6C648A35" w14:textId="77777777" w:rsidR="008F1CC1" w:rsidRPr="007738CE" w:rsidRDefault="008F1CC1" w:rsidP="008F1CC1">
      <w:pPr>
        <w:rPr>
          <w:rStyle w:val="StyleUnderline"/>
        </w:rPr>
      </w:pPr>
      <w:r w:rsidRPr="007738CE">
        <w:rPr>
          <w:sz w:val="16"/>
        </w:rPr>
        <w:t xml:space="preserve">Like standpoint epistemology, this simple ethos seems obvious and innocuous enough at this level of abstraction. But it has competitors. For instance, people and organiza- tions could orient their politics oppositionally. </w:t>
      </w:r>
      <w:r w:rsidRPr="007738CE">
        <w:rPr>
          <w:rStyle w:val="StyleUnderline"/>
        </w:rPr>
        <w:t xml:space="preserve">Many forms of political identification consist in whole or in large part as lists of things that one opposes: one is “anti-capitalist,” “anti-carceral,” or “antiracist.” </w:t>
      </w:r>
      <w:r w:rsidRPr="007738CE">
        <w:rPr>
          <w:rStyle w:val="StyleUnderline"/>
          <w:highlight w:val="green"/>
        </w:rPr>
        <w:t>Racism, capitalism</w:t>
      </w:r>
      <w:r w:rsidRPr="007738CE">
        <w:rPr>
          <w:rStyle w:val="StyleUnderline"/>
        </w:rPr>
        <w:t xml:space="preserve">, and </w:t>
      </w:r>
      <w:r w:rsidRPr="007738CE">
        <w:rPr>
          <w:rStyle w:val="StyleUnderline"/>
          <w:highlight w:val="green"/>
        </w:rPr>
        <w:t>mass incarceration</w:t>
      </w:r>
      <w:r w:rsidRPr="007738CE">
        <w:rPr>
          <w:rStyle w:val="StyleUnderline"/>
        </w:rPr>
        <w:t xml:space="preserve"> are worth opposing. But the long view of hu- man history confirms that </w:t>
      </w:r>
      <w:r w:rsidRPr="007738CE">
        <w:rPr>
          <w:rStyle w:val="Emphasis"/>
        </w:rPr>
        <w:t>even successful opposition to these would not guarantee a just future</w:t>
      </w:r>
      <w:r w:rsidRPr="00AF6541">
        <w:rPr>
          <w:rStyle w:val="Emphasis"/>
        </w:rPr>
        <w:t>.</w:t>
      </w:r>
      <w:r w:rsidRPr="00AF6541">
        <w:rPr>
          <w:sz w:val="16"/>
        </w:rPr>
        <w:t xml:space="preserve"> </w:t>
      </w:r>
      <w:r w:rsidRPr="00AF6541">
        <w:rPr>
          <w:rStyle w:val="StyleUnderline"/>
        </w:rPr>
        <w:t>Not one of these phenomena, at least in their modern forms, is even a millennium old.</w:t>
      </w:r>
      <w:r w:rsidRPr="00AF6541">
        <w:rPr>
          <w:sz w:val="16"/>
        </w:rPr>
        <w:t xml:space="preserve"> </w:t>
      </w:r>
      <w:r w:rsidRPr="00AF6541">
        <w:rPr>
          <w:rStyle w:val="StyleUnderline"/>
        </w:rPr>
        <w:t>Especially in recent history, more often than no</w:t>
      </w:r>
      <w:r w:rsidRPr="007738CE">
        <w:rPr>
          <w:rStyle w:val="StyleUnderline"/>
        </w:rPr>
        <w:t xml:space="preserve">t, </w:t>
      </w:r>
      <w:r w:rsidRPr="007738CE">
        <w:rPr>
          <w:rStyle w:val="Emphasis"/>
          <w:highlight w:val="green"/>
        </w:rPr>
        <w:t>one form of oppression has been replaced</w:t>
      </w:r>
      <w:r w:rsidRPr="007738CE">
        <w:rPr>
          <w:rStyle w:val="Emphasis"/>
        </w:rPr>
        <w:t xml:space="preserve"> with another</w:t>
      </w:r>
      <w:r w:rsidRPr="007738CE">
        <w:rPr>
          <w:rStyle w:val="StyleUnderline"/>
        </w:rPr>
        <w:t xml:space="preserve">, different form that is similar to or even more unjust than the one that pre- ceded it. </w:t>
      </w:r>
    </w:p>
    <w:p w14:paraId="68170F1C" w14:textId="77777777" w:rsidR="008F1CC1" w:rsidRPr="007738CE" w:rsidRDefault="008F1CC1" w:rsidP="008F1CC1">
      <w:pPr>
        <w:rPr>
          <w:sz w:val="16"/>
        </w:rPr>
      </w:pPr>
      <w:r w:rsidRPr="007738CE">
        <w:rPr>
          <w:rStyle w:val="StyleUnderline"/>
        </w:rPr>
        <w:t>But maybe we want more than to play Whac-A-Mole with injustice.</w:t>
      </w:r>
      <w:r w:rsidRPr="007738CE">
        <w:rPr>
          <w:sz w:val="16"/>
        </w:rPr>
        <w:t xml:space="preserve"> </w:t>
      </w:r>
      <w:r w:rsidRPr="007738CE">
        <w:rPr>
          <w:rStyle w:val="Emphasis"/>
          <w:highlight w:val="green"/>
        </w:rPr>
        <w:t>If we want to do more than alter the color of our children’s chains, we will have to</w:t>
      </w:r>
      <w:r w:rsidRPr="007738CE">
        <w:rPr>
          <w:rStyle w:val="Emphasis"/>
        </w:rPr>
        <w:t xml:space="preserve"> successfully </w:t>
      </w:r>
      <w:r w:rsidRPr="007738CE">
        <w:rPr>
          <w:rStyle w:val="Emphasis"/>
          <w:highlight w:val="green"/>
        </w:rPr>
        <w:t>oppose more than isolated instances of oppression</w:t>
      </w:r>
      <w:r w:rsidRPr="007738CE">
        <w:rPr>
          <w:rStyle w:val="Emphasis"/>
        </w:rPr>
        <w:t>.</w:t>
      </w:r>
      <w:r w:rsidRPr="007738CE">
        <w:rPr>
          <w:sz w:val="16"/>
        </w:rPr>
        <w:t xml:space="preserve"> I suspect that this is why prison scholar Ruth Wilson Gilmore stressed that “</w:t>
      </w:r>
      <w:r w:rsidRPr="007738CE">
        <w:rPr>
          <w:rStyle w:val="Emphasis"/>
          <w:highlight w:val="green"/>
        </w:rPr>
        <w:t>abolition is about presence, not absence</w:t>
      </w:r>
      <w:r w:rsidRPr="007738CE">
        <w:rPr>
          <w:sz w:val="16"/>
        </w:rPr>
        <w:t>” and fellow abolitionist Micah Herskind called it “</w:t>
      </w:r>
      <w:r w:rsidRPr="007738CE">
        <w:rPr>
          <w:rStyle w:val="StyleUnderline"/>
        </w:rPr>
        <w:t>the dual-pronged project of tearing down and building up, the dismantling of life-sucking systems alongside the construction of life-giving ones</w:t>
      </w:r>
      <w:r w:rsidRPr="007738CE">
        <w:rPr>
          <w:sz w:val="16"/>
        </w:rPr>
        <w:t xml:space="preserve">.”62 Gilmore and Herskind also strike a similar chord with the an- ti-colonial ethos of PAIGC militant Amílcar Cabral, which, in the words of Kenyan activist Firoze Manji, can be summa- rized as “self-determination, not secession.”63 </w:t>
      </w:r>
    </w:p>
    <w:p w14:paraId="57AB88C0" w14:textId="77777777" w:rsidR="008F1CC1" w:rsidRPr="007738CE" w:rsidRDefault="008F1CC1" w:rsidP="008F1CC1">
      <w:pPr>
        <w:rPr>
          <w:rStyle w:val="StyleUnderline"/>
        </w:rPr>
      </w:pPr>
      <w:r w:rsidRPr="007738CE">
        <w:rPr>
          <w:sz w:val="16"/>
        </w:rPr>
        <w:t xml:space="preserve">A </w:t>
      </w:r>
      <w:r w:rsidRPr="007738CE">
        <w:rPr>
          <w:rStyle w:val="StyleUnderline"/>
        </w:rPr>
        <w:t>constructive approach</w:t>
      </w:r>
      <w:r w:rsidRPr="007738CE">
        <w:rPr>
          <w:sz w:val="16"/>
        </w:rPr>
        <w:t xml:space="preserve"> to politics </w:t>
      </w:r>
      <w:r w:rsidRPr="007738CE">
        <w:rPr>
          <w:rStyle w:val="StyleUnderline"/>
        </w:rPr>
        <w:t xml:space="preserve">involves </w:t>
      </w:r>
      <w:r w:rsidRPr="00AF6541">
        <w:rPr>
          <w:rStyle w:val="StyleUnderline"/>
        </w:rPr>
        <w:t xml:space="preserve">building power </w:t>
      </w:r>
      <w:r w:rsidRPr="007738CE">
        <w:rPr>
          <w:rStyle w:val="Emphasis"/>
          <w:highlight w:val="green"/>
        </w:rPr>
        <w:t>in and through institutions</w:t>
      </w:r>
      <w:r w:rsidRPr="007738CE">
        <w:rPr>
          <w:sz w:val="16"/>
        </w:rPr>
        <w:t xml:space="preserve"> and networks. </w:t>
      </w:r>
      <w:r w:rsidRPr="00AF6541">
        <w:rPr>
          <w:rStyle w:val="StyleUnderline"/>
        </w:rPr>
        <w:t>Some of these operate apart from or in the margins</w:t>
      </w:r>
      <w:r w:rsidRPr="007738CE">
        <w:rPr>
          <w:rStyle w:val="StyleUnderline"/>
        </w:rPr>
        <w:t xml:space="preserve"> of the more dominant global institutions: like the collective informal economic and mutual aid practices that Black peoples and others have practiced continuously over the past centuries.</w:t>
      </w:r>
      <w:r w:rsidRPr="007738CE">
        <w:rPr>
          <w:sz w:val="16"/>
        </w:rPr>
        <w:t xml:space="preserve">64 </w:t>
      </w:r>
      <w:r w:rsidRPr="007738CE">
        <w:rPr>
          <w:rStyle w:val="Emphasis"/>
          <w:highlight w:val="green"/>
        </w:rPr>
        <w:t>But many</w:t>
      </w:r>
      <w:r w:rsidRPr="007738CE">
        <w:rPr>
          <w:rStyle w:val="Emphasis"/>
        </w:rPr>
        <w:t xml:space="preserve"> needed institutions </w:t>
      </w:r>
      <w:r w:rsidRPr="007738CE">
        <w:rPr>
          <w:rStyle w:val="Emphasis"/>
          <w:highlight w:val="green"/>
        </w:rPr>
        <w:t>are</w:t>
      </w:r>
      <w:r w:rsidRPr="007738CE">
        <w:rPr>
          <w:rStyle w:val="Emphasis"/>
        </w:rPr>
        <w:t xml:space="preserve"> well known, tried-and-true </w:t>
      </w:r>
      <w:r w:rsidRPr="007738CE">
        <w:rPr>
          <w:rStyle w:val="Emphasis"/>
          <w:highlight w:val="green"/>
        </w:rPr>
        <w:t>engines of social progress.</w:t>
      </w:r>
      <w:r w:rsidRPr="007738CE">
        <w:rPr>
          <w:sz w:val="16"/>
          <w:highlight w:val="green"/>
        </w:rPr>
        <w:t xml:space="preserve"> </w:t>
      </w:r>
      <w:r w:rsidRPr="007738CE">
        <w:rPr>
          <w:rStyle w:val="StyleUnderline"/>
        </w:rPr>
        <w:t>Labor unions allow workers to bargain col- lectively over their working conditions and compensation— pivotal struggles in and of themselves that decide the basic economic and social conditions of life for scores of people.</w:t>
      </w:r>
      <w:r w:rsidRPr="007738CE">
        <w:rPr>
          <w:sz w:val="16"/>
        </w:rPr>
        <w:t xml:space="preserve"> But the political potential of unions is, of course, even more significant than this. </w:t>
      </w:r>
      <w:r w:rsidRPr="007738CE">
        <w:rPr>
          <w:rStyle w:val="StyleUnderline"/>
        </w:rPr>
        <w:t xml:space="preserve">Organized workers can use their lever- age for goals far beyond wages and benefits, and historically have often done so. </w:t>
      </w:r>
    </w:p>
    <w:p w14:paraId="6AAA16F2" w14:textId="77777777" w:rsidR="008F1CC1" w:rsidRPr="007738CE" w:rsidRDefault="008F1CC1" w:rsidP="008F1CC1">
      <w:pPr>
        <w:rPr>
          <w:rStyle w:val="Emphasis"/>
        </w:rPr>
      </w:pPr>
      <w:r w:rsidRPr="007738CE">
        <w:rPr>
          <w:rStyle w:val="Emphasis"/>
        </w:rPr>
        <w:t xml:space="preserve">In the United </w:t>
      </w:r>
      <w:r w:rsidRPr="00AF6541">
        <w:rPr>
          <w:rStyle w:val="Emphasis"/>
        </w:rPr>
        <w:t>States, unions played a pivotal role in dis- mantling the Jim Crow system of formal segregation and developing the concept and practice of a “just transition” of workers out of environmentally and socially harmful indus- tries into beneficial ones.</w:t>
      </w:r>
      <w:r w:rsidRPr="00AF6541">
        <w:rPr>
          <w:sz w:val="16"/>
        </w:rPr>
        <w:t xml:space="preserve">65 </w:t>
      </w:r>
      <w:r w:rsidRPr="00AF6541">
        <w:rPr>
          <w:rStyle w:val="StyleUnderline"/>
        </w:rPr>
        <w:t>Correspondingly, it was a courageous strike by workers</w:t>
      </w:r>
      <w:r w:rsidRPr="00AF6541">
        <w:rPr>
          <w:sz w:val="16"/>
        </w:rPr>
        <w:t xml:space="preserve"> (and its violent repression by colonial police) </w:t>
      </w:r>
      <w:r w:rsidRPr="00AF6541">
        <w:rPr>
          <w:rStyle w:val="Emphasis"/>
        </w:rPr>
        <w:t>that launched the PAIGC’s successful anti-colonial struggle</w:t>
      </w:r>
      <w:r w:rsidRPr="00AF6541">
        <w:rPr>
          <w:sz w:val="16"/>
        </w:rPr>
        <w:t xml:space="preserve">.66 </w:t>
      </w:r>
      <w:r w:rsidRPr="00AF6541">
        <w:rPr>
          <w:rStyle w:val="Emphasis"/>
        </w:rPr>
        <w:t>More recently, Egyptian, Algerian, and Ku- waiti trade unions have defied bans and repression to force concessions from the regimes whose abuses sparked the Arab Spring uprisings of 2011, as well as from the ones that fol- lowed it.67</w:t>
      </w:r>
      <w:r w:rsidRPr="007738CE">
        <w:rPr>
          <w:rStyle w:val="Emphasis"/>
        </w:rPr>
        <w:t xml:space="preserve"> </w:t>
      </w:r>
    </w:p>
    <w:p w14:paraId="1A3F4305" w14:textId="77777777" w:rsidR="008F1CC1" w:rsidRPr="007738CE" w:rsidRDefault="008F1CC1" w:rsidP="008F1CC1">
      <w:pPr>
        <w:rPr>
          <w:rStyle w:val="StyleUnderline"/>
        </w:rPr>
      </w:pPr>
      <w:r w:rsidRPr="007738CE">
        <w:rPr>
          <w:sz w:val="16"/>
        </w:rPr>
        <w:t>Some of the other institutions we will have to build may be less familiar. In 2013, a coalition of organizers launched a crowd-funded “</w:t>
      </w:r>
      <w:r w:rsidRPr="007738CE">
        <w:rPr>
          <w:rStyle w:val="StyleUnderline"/>
        </w:rPr>
        <w:t xml:space="preserve">Rolling Jubilee” campaign to erase more than $30 million worth of medical, tuition, payday loan, and crim- inal debt for thousands of unaffiliated people. That coalition morphed into a debtors’ union called </w:t>
      </w:r>
      <w:r w:rsidRPr="007738CE">
        <w:rPr>
          <w:rStyle w:val="StyleUnderline"/>
          <w:highlight w:val="green"/>
        </w:rPr>
        <w:t>the Debt Collective</w:t>
      </w:r>
      <w:r w:rsidRPr="007738CE">
        <w:rPr>
          <w:rStyle w:val="StyleUnderline"/>
        </w:rPr>
        <w:t xml:space="preserve">. </w:t>
      </w:r>
    </w:p>
    <w:p w14:paraId="07FAC906" w14:textId="77777777" w:rsidR="008F1CC1" w:rsidRPr="007738CE" w:rsidRDefault="008F1CC1" w:rsidP="008F1CC1">
      <w:pPr>
        <w:rPr>
          <w:rStyle w:val="StyleUnderline"/>
        </w:rPr>
      </w:pPr>
      <w:r w:rsidRPr="007738CE">
        <w:rPr>
          <w:rStyle w:val="StyleUnderline"/>
        </w:rPr>
        <w:t xml:space="preserve">Student debt alone in the United States is worth $1.7 trillion—which, the Debt Collective points out, turns into $1.7 trillion worth of leverage on the global financial system if it is tightly organized. </w:t>
      </w:r>
    </w:p>
    <w:p w14:paraId="3AFE931E" w14:textId="77777777" w:rsidR="008F1CC1" w:rsidRPr="00AF6541" w:rsidRDefault="008F1CC1" w:rsidP="008F1CC1">
      <w:pPr>
        <w:rPr>
          <w:rStyle w:val="StyleUnderline"/>
        </w:rPr>
      </w:pPr>
      <w:r w:rsidRPr="007738CE">
        <w:rPr>
          <w:rStyle w:val="StyleUnderline"/>
        </w:rPr>
        <w:t xml:space="preserve">Around the world, </w:t>
      </w:r>
      <w:r w:rsidRPr="007738CE">
        <w:rPr>
          <w:rStyle w:val="Emphasis"/>
          <w:highlight w:val="green"/>
        </w:rPr>
        <w:t>organizations fighting for housing justice</w:t>
      </w:r>
      <w:r w:rsidRPr="007738CE">
        <w:rPr>
          <w:rStyle w:val="StyleUnderline"/>
        </w:rPr>
        <w:t>, ranging from squatters’ groups to tenants’ unions, are challenging the dictates of capital over housing markets.68</w:t>
      </w:r>
      <w:r w:rsidRPr="007738CE">
        <w:rPr>
          <w:sz w:val="16"/>
        </w:rPr>
        <w:t xml:space="preserve"> As the Debt Collective point outs, these </w:t>
      </w:r>
      <w:r w:rsidRPr="007738CE">
        <w:rPr>
          <w:rStyle w:val="Emphasis"/>
        </w:rPr>
        <w:t xml:space="preserve">old and new </w:t>
      </w:r>
      <w:r w:rsidRPr="007738CE">
        <w:rPr>
          <w:rStyle w:val="Emphasis"/>
          <w:highlight w:val="green"/>
        </w:rPr>
        <w:t>formations can be</w:t>
      </w:r>
      <w:r w:rsidRPr="007738CE">
        <w:rPr>
          <w:rStyle w:val="Emphasis"/>
        </w:rPr>
        <w:t xml:space="preserve"> mutually supporting </w:t>
      </w:r>
      <w:r w:rsidRPr="007738CE">
        <w:rPr>
          <w:rStyle w:val="Emphasis"/>
          <w:highlight w:val="green"/>
        </w:rPr>
        <w:t>partners</w:t>
      </w:r>
      <w:r w:rsidRPr="007738CE">
        <w:rPr>
          <w:rStyle w:val="Emphasis"/>
        </w:rPr>
        <w:t>.</w:t>
      </w:r>
      <w:r w:rsidRPr="007738CE">
        <w:rPr>
          <w:sz w:val="16"/>
        </w:rPr>
        <w:t xml:space="preserve"> An illustrative </w:t>
      </w:r>
      <w:r w:rsidRPr="007738CE">
        <w:rPr>
          <w:rStyle w:val="StyleUnderline"/>
          <w:highlight w:val="green"/>
        </w:rPr>
        <w:t>example is the</w:t>
      </w:r>
      <w:r w:rsidRPr="007738CE">
        <w:rPr>
          <w:rStyle w:val="StyleUnderline"/>
        </w:rPr>
        <w:t xml:space="preserve"> successful </w:t>
      </w:r>
      <w:r w:rsidRPr="007738CE">
        <w:rPr>
          <w:rStyle w:val="Emphasis"/>
          <w:highlight w:val="green"/>
        </w:rPr>
        <w:t>revolt of</w:t>
      </w:r>
      <w:r w:rsidRPr="007738CE">
        <w:rPr>
          <w:rStyle w:val="Emphasis"/>
        </w:rPr>
        <w:t xml:space="preserve"> the people of </w:t>
      </w:r>
      <w:r w:rsidRPr="007738CE">
        <w:rPr>
          <w:rStyle w:val="Emphasis"/>
          <w:highlight w:val="green"/>
        </w:rPr>
        <w:t>Cochabamba</w:t>
      </w:r>
      <w:r w:rsidRPr="007738CE">
        <w:rPr>
          <w:rStyle w:val="Emphasis"/>
        </w:rPr>
        <w:t>, Bolivia</w:t>
      </w:r>
      <w:r w:rsidRPr="007738CE">
        <w:rPr>
          <w:rStyle w:val="StyleUnderline"/>
        </w:rPr>
        <w:t xml:space="preserve">, </w:t>
      </w:r>
      <w:r w:rsidRPr="00AF6541">
        <w:rPr>
          <w:rStyle w:val="StyleUnderline"/>
        </w:rPr>
        <w:t xml:space="preserve">against the privatization of the city’s water system by US-based multinational Bechtel—a movement that employed a combination of </w:t>
      </w:r>
      <w:r w:rsidRPr="00AF6541">
        <w:rPr>
          <w:rStyle w:val="Emphasis"/>
        </w:rPr>
        <w:t>general strikes and guerilla military tactics</w:t>
      </w:r>
      <w:r w:rsidRPr="00AF6541">
        <w:rPr>
          <w:rStyle w:val="StyleUnderline"/>
        </w:rPr>
        <w:t xml:space="preserve"> to preserve public control over the commons.69 </w:t>
      </w:r>
    </w:p>
    <w:p w14:paraId="535EB89E" w14:textId="77777777" w:rsidR="008F1CC1" w:rsidRPr="00AF6541" w:rsidRDefault="008F1CC1" w:rsidP="008F1CC1">
      <w:pPr>
        <w:rPr>
          <w:rStyle w:val="Emphasis"/>
        </w:rPr>
      </w:pPr>
      <w:r w:rsidRPr="00AF6541">
        <w:rPr>
          <w:rStyle w:val="StyleUnderline"/>
        </w:rPr>
        <w:t xml:space="preserve">But a constructive approach to politics calls for us to build power expansively, across </w:t>
      </w:r>
      <w:r w:rsidRPr="00AF6541">
        <w:rPr>
          <w:rStyle w:val="Emphasis"/>
        </w:rPr>
        <w:t>all aspects</w:t>
      </w:r>
      <w:r w:rsidRPr="00AF6541">
        <w:rPr>
          <w:rStyle w:val="StyleUnderline"/>
        </w:rPr>
        <w:t xml:space="preserve"> of social life</w:t>
      </w:r>
      <w:r w:rsidRPr="00AF6541">
        <w:rPr>
          <w:sz w:val="16"/>
        </w:rPr>
        <w:t xml:space="preserve">—beyond just work. This is especially important in the digital era. </w:t>
      </w:r>
      <w:r w:rsidRPr="00AF6541">
        <w:rPr>
          <w:rStyle w:val="StyleUnderline"/>
        </w:rPr>
        <w:t>Among the threats posed by this most recent stage of racial capital- ism are the erosion of the practical and material bases for popular power over knowledge production and distribution</w:t>
      </w:r>
      <w:r w:rsidRPr="00AF6541">
        <w:rPr>
          <w:rStyle w:val="Emphasis"/>
        </w:rPr>
        <w:t>.</w:t>
      </w:r>
      <w:r w:rsidRPr="00AF6541">
        <w:rPr>
          <w:sz w:val="16"/>
        </w:rPr>
        <w:t xml:space="preserve"> </w:t>
      </w:r>
      <w:r w:rsidRPr="00AF6541">
        <w:rPr>
          <w:rStyle w:val="Emphasis"/>
        </w:rPr>
        <w:t xml:space="preserve">The capture and corruption of these bases by well-positioned elites, especially tech corporations, goes on unabated and largely unchallenged. </w:t>
      </w:r>
    </w:p>
    <w:p w14:paraId="73DD739D" w14:textId="77777777" w:rsidR="008F1CC1" w:rsidRPr="007738CE" w:rsidRDefault="008F1CC1" w:rsidP="008F1CC1">
      <w:pPr>
        <w:rPr>
          <w:b/>
          <w:iCs/>
          <w:u w:val="single"/>
        </w:rPr>
      </w:pPr>
      <w:r w:rsidRPr="00AF6541">
        <w:rPr>
          <w:rStyle w:val="StyleUnderline"/>
        </w:rPr>
        <w:t>We are seeing the corporate monopolization of local news and social media,</w:t>
      </w:r>
      <w:r w:rsidRPr="00AF6541">
        <w:rPr>
          <w:sz w:val="16"/>
        </w:rPr>
        <w:t xml:space="preserve"> the ongoing destruction and looting of the journalistic profession, and the </w:t>
      </w:r>
      <w:r w:rsidRPr="00AF6541">
        <w:rPr>
          <w:rStyle w:val="StyleUnderline"/>
        </w:rPr>
        <w:t>domination of elite interests in the production of knowledge</w:t>
      </w:r>
      <w:r w:rsidRPr="00AF6541">
        <w:rPr>
          <w:sz w:val="16"/>
        </w:rPr>
        <w:t xml:space="preserve"> by research universities and think tanks. But, as the long history of </w:t>
      </w:r>
      <w:r w:rsidRPr="00AF6541">
        <w:rPr>
          <w:rStyle w:val="StyleUnderline"/>
        </w:rPr>
        <w:t xml:space="preserve">muckraking, abolition- ist newspapers, consciousness raising, and political education campaigns shows, information networks aid effective political action and can </w:t>
      </w:r>
      <w:r w:rsidRPr="00AF6541">
        <w:rPr>
          <w:rStyle w:val="Emphasis"/>
        </w:rPr>
        <w:t>constrain the system’s violence</w:t>
      </w:r>
      <w:r w:rsidRPr="00AF6541">
        <w:rPr>
          <w:rStyle w:val="StyleUnderline"/>
        </w:rPr>
        <w:t>.</w:t>
      </w:r>
      <w:r w:rsidRPr="00AF6541">
        <w:rPr>
          <w:sz w:val="16"/>
        </w:rPr>
        <w:t xml:space="preserve"> </w:t>
      </w:r>
      <w:r w:rsidRPr="00AF6541">
        <w:rPr>
          <w:rStyle w:val="StyleUnderline"/>
        </w:rPr>
        <w:t>Many people are hard at work developing their twenty-first-century ana- logues, building strong networks for movement journalism, encouraging adoption</w:t>
      </w:r>
      <w:r w:rsidRPr="007738CE">
        <w:rPr>
          <w:rStyle w:val="StyleUnderline"/>
        </w:rPr>
        <w:t xml:space="preserve"> of alternative social media platforms, and increasing the research capacity of </w:t>
      </w:r>
      <w:r w:rsidRPr="007738CE">
        <w:rPr>
          <w:rStyle w:val="StyleUnderline"/>
          <w:highlight w:val="green"/>
        </w:rPr>
        <w:t xml:space="preserve">left organizations. </w:t>
      </w:r>
      <w:r w:rsidRPr="007738CE">
        <w:rPr>
          <w:rStyle w:val="Emphasis"/>
        </w:rPr>
        <w:t xml:space="preserve">They </w:t>
      </w:r>
      <w:r w:rsidRPr="007738CE">
        <w:rPr>
          <w:rStyle w:val="Emphasis"/>
          <w:highlight w:val="green"/>
        </w:rPr>
        <w:t>deserve and need our support.</w:t>
      </w:r>
      <w:r w:rsidRPr="007738CE">
        <w:rPr>
          <w:rStyle w:val="Emphasis"/>
        </w:rPr>
        <w:t xml:space="preserve"> </w:t>
      </w:r>
    </w:p>
    <w:p w14:paraId="11A955A9" w14:textId="77777777" w:rsidR="008F1CC1" w:rsidRDefault="008F1CC1" w:rsidP="008F1CC1">
      <w:pPr>
        <w:rPr>
          <w:rFonts w:asciiTheme="minorHAnsi" w:hAnsiTheme="minorHAnsi" w:cstheme="minorHAnsi"/>
          <w:b/>
          <w:iCs/>
          <w:u w:val="single"/>
          <w:bdr w:val="single" w:sz="8" w:space="0" w:color="auto"/>
        </w:rPr>
      </w:pPr>
    </w:p>
    <w:p w14:paraId="2847DF2E" w14:textId="77777777" w:rsidR="003945CC" w:rsidRPr="007A743D" w:rsidRDefault="003945CC" w:rsidP="003945CC">
      <w:pPr>
        <w:pStyle w:val="Heading4"/>
        <w:rPr>
          <w:rStyle w:val="Style13ptBold"/>
          <w:b/>
          <w:bCs w:val="0"/>
        </w:rPr>
      </w:pPr>
      <w:r>
        <w:rPr>
          <w:rStyle w:val="Style13ptBold"/>
          <w:b/>
          <w:bCs w:val="0"/>
        </w:rPr>
        <w:t xml:space="preserve">8---Making the goal of politics to </w:t>
      </w:r>
      <w:r w:rsidRPr="0028632A">
        <w:rPr>
          <w:rStyle w:val="Style13ptBold"/>
          <w:b/>
          <w:bCs w:val="0"/>
          <w:u w:val="single"/>
        </w:rPr>
        <w:t>maximize</w:t>
      </w:r>
      <w:r>
        <w:rPr>
          <w:rStyle w:val="Style13ptBold"/>
          <w:b/>
          <w:bCs w:val="0"/>
        </w:rPr>
        <w:t xml:space="preserve"> subject positions creates </w:t>
      </w:r>
      <w:r w:rsidRPr="0028632A">
        <w:rPr>
          <w:rStyle w:val="Style13ptBold"/>
          <w:b/>
          <w:bCs w:val="0"/>
        </w:rPr>
        <w:t>a</w:t>
      </w:r>
      <w:r w:rsidRPr="0028632A">
        <w:rPr>
          <w:rStyle w:val="Style13ptBold"/>
          <w:b/>
          <w:bCs w:val="0"/>
          <w:u w:val="single"/>
        </w:rPr>
        <w:t xml:space="preserve"> wounded attachment</w:t>
      </w:r>
      <w:r>
        <w:rPr>
          <w:rStyle w:val="Style13ptBold"/>
          <w:b/>
          <w:bCs w:val="0"/>
        </w:rPr>
        <w:t xml:space="preserve"> to that identity and </w:t>
      </w:r>
      <w:r w:rsidRPr="0028632A">
        <w:rPr>
          <w:rStyle w:val="Style13ptBold"/>
          <w:b/>
          <w:bCs w:val="0"/>
          <w:u w:val="single"/>
        </w:rPr>
        <w:t>forecloses revolutionary politics</w:t>
      </w:r>
      <w:r>
        <w:rPr>
          <w:rStyle w:val="Style13ptBold"/>
          <w:b/>
          <w:bCs w:val="0"/>
        </w:rPr>
        <w:t xml:space="preserve"> – it compromises with the </w:t>
      </w:r>
      <w:r w:rsidRPr="005829E1">
        <w:rPr>
          <w:rStyle w:val="Style13ptBold"/>
          <w:b/>
          <w:bCs w:val="0"/>
          <w:u w:val="single"/>
        </w:rPr>
        <w:t>status quo</w:t>
      </w:r>
    </w:p>
    <w:p w14:paraId="6849B6AF" w14:textId="77777777" w:rsidR="003945CC" w:rsidRPr="00BE2991" w:rsidRDefault="003945CC" w:rsidP="003945CC">
      <w:pPr>
        <w:rPr>
          <w:rStyle w:val="Style13ptBold"/>
          <w:b w:val="0"/>
          <w:bCs w:val="0"/>
          <w:sz w:val="22"/>
        </w:rPr>
      </w:pPr>
      <w:r>
        <w:rPr>
          <w:rStyle w:val="Style13ptBold"/>
        </w:rPr>
        <w:t xml:space="preserve">Zalloua 24 </w:t>
      </w:r>
      <w:r w:rsidRPr="00BE2991">
        <w:rPr>
          <w:rStyle w:val="Style13ptBold"/>
          <w:b w:val="0"/>
          <w:bCs w:val="0"/>
          <w:sz w:val="22"/>
        </w:rPr>
        <w:t xml:space="preserve">– </w:t>
      </w:r>
      <w:r w:rsidRPr="00BE2991">
        <w:t>Cushing Eells Professor of Philosophy and Literature and a Professor of Indigeneity, Race, and Ethnicity Studies at Whitman College</w:t>
      </w:r>
    </w:p>
    <w:p w14:paraId="6EF242A5" w14:textId="77777777" w:rsidR="003945CC" w:rsidRPr="00BE2991" w:rsidRDefault="003945CC" w:rsidP="003945CC">
      <w:pPr>
        <w:rPr>
          <w:rStyle w:val="Style13ptBold"/>
          <w:b w:val="0"/>
          <w:bCs w:val="0"/>
          <w:sz w:val="22"/>
        </w:rPr>
      </w:pPr>
      <w:r w:rsidRPr="00BE2991">
        <w:rPr>
          <w:rStyle w:val="Style13ptBold"/>
          <w:b w:val="0"/>
          <w:bCs w:val="0"/>
          <w:sz w:val="22"/>
        </w:rPr>
        <w:t>Zahi Zalloua, “The Politics of the Wretched: Race, Reason, and Ressentiment”, Boomsbury Press, p. 9</w:t>
      </w:r>
      <w:r>
        <w:rPr>
          <w:rStyle w:val="Style13ptBold"/>
          <w:b w:val="0"/>
          <w:bCs w:val="0"/>
          <w:sz w:val="22"/>
        </w:rPr>
        <w:t>-12</w:t>
      </w:r>
      <w:r w:rsidRPr="00BE2991">
        <w:rPr>
          <w:rStyle w:val="Style13ptBold"/>
          <w:b w:val="0"/>
          <w:bCs w:val="0"/>
          <w:sz w:val="22"/>
        </w:rPr>
        <w:t>, 5 September 2024</w:t>
      </w:r>
    </w:p>
    <w:p w14:paraId="5EF3A36F" w14:textId="77777777" w:rsidR="003945CC" w:rsidRPr="00783322" w:rsidRDefault="003945CC" w:rsidP="003945CC">
      <w:r w:rsidRPr="008530F1">
        <w:rPr>
          <w:sz w:val="12"/>
          <w:szCs w:val="12"/>
        </w:rPr>
        <w:t>On my account</w:t>
      </w:r>
      <w:r>
        <w:t xml:space="preserve">, </w:t>
      </w:r>
      <w:r w:rsidRPr="0068441C">
        <w:rPr>
          <w:highlight w:val="green"/>
          <w:u w:val="single"/>
        </w:rPr>
        <w:t xml:space="preserve">identity (politics) is not ressentiment’s realization but its </w:t>
      </w:r>
      <w:r w:rsidRPr="0068441C">
        <w:rPr>
          <w:b/>
          <w:bCs/>
          <w:highlight w:val="green"/>
          <w:u w:val="single"/>
        </w:rPr>
        <w:t>exhaustion</w:t>
      </w:r>
      <w:r w:rsidRPr="008530F1">
        <w:rPr>
          <w:u w:val="single"/>
        </w:rPr>
        <w:t xml:space="preserve">. The private use of ressentiment invariably </w:t>
      </w:r>
      <w:r w:rsidRPr="0068441C">
        <w:rPr>
          <w:b/>
          <w:bCs/>
          <w:highlight w:val="green"/>
          <w:u w:val="single"/>
        </w:rPr>
        <w:t>locks the subject in her</w:t>
      </w:r>
      <w:r w:rsidRPr="00380E46">
        <w:rPr>
          <w:b/>
          <w:bCs/>
          <w:u w:val="single"/>
        </w:rPr>
        <w:t xml:space="preserve"> </w:t>
      </w:r>
      <w:r w:rsidRPr="0068441C">
        <w:rPr>
          <w:b/>
          <w:bCs/>
          <w:highlight w:val="green"/>
          <w:u w:val="single"/>
        </w:rPr>
        <w:t>pain</w:t>
      </w:r>
      <w:r w:rsidRPr="008530F1">
        <w:rPr>
          <w:u w:val="single"/>
        </w:rPr>
        <w:t xml:space="preserve">, </w:t>
      </w:r>
      <w:r w:rsidRPr="00AF6541">
        <w:rPr>
          <w:u w:val="single"/>
        </w:rPr>
        <w:t>making her suffering constitutive of her identity. In its reliance on a private use of ressentiment, identity politics accepts a compromised vision for its subjects: you may not ever belong to the ruling class, but we’ll guarantee that you maximize your (group’s) interests. here is an undeniable yes behind identity politics. And this yes</w:t>
      </w:r>
      <w:r w:rsidRPr="00AF6541">
        <w:t xml:space="preserve">, </w:t>
      </w:r>
      <w:r w:rsidRPr="00AF6541">
        <w:rPr>
          <w:sz w:val="12"/>
          <w:szCs w:val="12"/>
        </w:rPr>
        <w:t>as Kennan Ferguson points out,</w:t>
      </w:r>
      <w:r w:rsidRPr="00AF6541">
        <w:rPr>
          <w:sz w:val="12"/>
          <w:szCs w:val="12"/>
          <w:u w:val="single"/>
        </w:rPr>
        <w:t xml:space="preserve"> “</w:t>
      </w:r>
      <w:r w:rsidRPr="00AF6541">
        <w:rPr>
          <w:u w:val="single"/>
        </w:rPr>
        <w:t xml:space="preserve">implicitly </w:t>
      </w:r>
      <w:r w:rsidRPr="00AF6541">
        <w:rPr>
          <w:b/>
          <w:bCs/>
          <w:u w:val="single"/>
        </w:rPr>
        <w:t>l</w:t>
      </w:r>
      <w:r w:rsidRPr="0068441C">
        <w:rPr>
          <w:b/>
          <w:bCs/>
          <w:highlight w:val="green"/>
          <w:u w:val="single"/>
        </w:rPr>
        <w:t>egitimizes the contemporary world</w:t>
      </w:r>
      <w:r w:rsidRPr="008530F1">
        <w:rPr>
          <w:u w:val="single"/>
        </w:rPr>
        <w:t xml:space="preserve">. Aiming for yes </w:t>
      </w:r>
      <w:r w:rsidRPr="0068441C">
        <w:rPr>
          <w:highlight w:val="green"/>
          <w:u w:val="single"/>
        </w:rPr>
        <w:t xml:space="preserve">means </w:t>
      </w:r>
      <w:r w:rsidRPr="0068441C">
        <w:rPr>
          <w:b/>
          <w:bCs/>
          <w:highlight w:val="green"/>
          <w:u w:val="single"/>
        </w:rPr>
        <w:t>compromising in advance</w:t>
      </w:r>
      <w:r w:rsidRPr="008530F1">
        <w:rPr>
          <w:u w:val="single"/>
        </w:rPr>
        <w:t>. It is to allow that to get somewhere, you must start where you are. Yes is agreeable; yes is conciliatory; yes is complicit.”60 In</w:t>
      </w:r>
      <w:r>
        <w:t xml:space="preserve"> </w:t>
      </w:r>
      <w:r w:rsidRPr="008530F1">
        <w:rPr>
          <w:sz w:val="12"/>
          <w:szCs w:val="12"/>
        </w:rPr>
        <w:t>short, “yes is a modality of power.”61 It is a modality of power even when it expresses a sense of impotence (I only want to maximize my position in a rotten system). I am not rusing with power, but giving myself over to power’s ways. And power here thrives in the realm of the possible. Yes’s temporality is a futurology, which, as Žižek defines it, is “a systematic forecasting of the future from the present trends in society. And</w:t>
      </w:r>
      <w:r>
        <w:t xml:space="preserve"> </w:t>
      </w:r>
      <w:r w:rsidRPr="008530F1">
        <w:rPr>
          <w:u w:val="single"/>
        </w:rPr>
        <w:t>therein resides the problem—futurology mostly extrapolates what will come from the present tendencies.”62 Identity politics does nothing to counter this trend. On the contrary</w:t>
      </w:r>
      <w:r w:rsidRPr="00783322">
        <w:rPr>
          <w:u w:val="single"/>
        </w:rPr>
        <w:t xml:space="preserve">, it </w:t>
      </w:r>
      <w:r w:rsidRPr="0068441C">
        <w:rPr>
          <w:b/>
          <w:bCs/>
          <w:highlight w:val="green"/>
          <w:u w:val="single"/>
        </w:rPr>
        <w:t>forecloses politics</w:t>
      </w:r>
      <w:r w:rsidRPr="008530F1">
        <w:rPr>
          <w:u w:val="single"/>
        </w:rPr>
        <w:t>—</w:t>
      </w:r>
      <w:r w:rsidRPr="00783322">
        <w:rPr>
          <w:u w:val="single"/>
        </w:rPr>
        <w:t xml:space="preserve">the confrontation of society’s antagonisms—in favor of a </w:t>
      </w:r>
      <w:r w:rsidRPr="00783322">
        <w:rPr>
          <w:b/>
          <w:bCs/>
          <w:u w:val="single"/>
        </w:rPr>
        <w:t>predictable i.e., postpolitical) future</w:t>
      </w:r>
      <w:r w:rsidRPr="00783322">
        <w:rPr>
          <w:u w:val="single"/>
        </w:rPr>
        <w:t>, a terrain where only the struggles for respect and recognition within the current system are authorized or given legitimacy.</w:t>
      </w:r>
    </w:p>
    <w:p w14:paraId="43D1BDF4" w14:textId="77777777" w:rsidR="003945CC" w:rsidRPr="00AF6541" w:rsidRDefault="003945CC" w:rsidP="003945CC">
      <w:pPr>
        <w:rPr>
          <w:sz w:val="12"/>
          <w:szCs w:val="12"/>
        </w:rPr>
      </w:pPr>
      <w:r w:rsidRPr="00783322">
        <w:rPr>
          <w:sz w:val="12"/>
          <w:szCs w:val="12"/>
        </w:rPr>
        <w:t>The identity of the subject of the public use of ressentiment is at stake. To avoid the traps of identitarianism</w:t>
      </w:r>
      <w:r w:rsidRPr="00783322">
        <w:t xml:space="preserve">, </w:t>
      </w:r>
      <w:r w:rsidRPr="00783322">
        <w:rPr>
          <w:u w:val="single"/>
        </w:rPr>
        <w:t>ressentiment’s energies must be rechanneled and paradoxically turned against</w:t>
      </w:r>
      <w:r w:rsidRPr="008530F1">
        <w:rPr>
          <w:u w:val="single"/>
        </w:rPr>
        <w:t xml:space="preserve"> the self in a kind of self-violence, an undoing of the self,</w:t>
      </w:r>
      <w:r>
        <w:t xml:space="preserve"> </w:t>
      </w:r>
      <w:r w:rsidRPr="008530F1">
        <w:rPr>
          <w:sz w:val="12"/>
          <w:szCs w:val="12"/>
        </w:rPr>
        <w:t>which Foucault not unsurprisingly links back to Kant’s paradigmatic essay. In his own “What Is Enlightenment?,” written two centuries later, Foucault describes the labor of critique as “work on our limits, that is, a patient labor giving form to our impatience for liberty.”63 his type of critique “will separate out, from the contingency that has made us what we are, the possibility of no longer being, doing, or thinking what we are, do, or think.”64 Similarly, in his earlier “What Is Critique?” Foucault defines</w:t>
      </w:r>
      <w:r>
        <w:t xml:space="preserve"> </w:t>
      </w:r>
      <w:r w:rsidRPr="0068441C">
        <w:rPr>
          <w:highlight w:val="green"/>
          <w:u w:val="single"/>
        </w:rPr>
        <w:t>critique</w:t>
      </w:r>
      <w:r w:rsidRPr="008530F1">
        <w:rPr>
          <w:u w:val="single"/>
        </w:rPr>
        <w:t xml:space="preserve"> as “the art of voluntary inservitude [l’art de l’inservitude volontaire],” as a “relective indocility [l’indocilité réléchie],” which </w:t>
      </w:r>
      <w:r w:rsidRPr="0068441C">
        <w:rPr>
          <w:highlight w:val="green"/>
          <w:u w:val="single"/>
        </w:rPr>
        <w:t>seeks “desubjectification</w:t>
      </w:r>
      <w:r w:rsidRPr="008530F1">
        <w:rPr>
          <w:u w:val="single"/>
        </w:rPr>
        <w:t xml:space="preserve">” in “the politics of truth.”65 In the practice of “voluntary inservitude,” the subject </w:t>
      </w:r>
      <w:r w:rsidRPr="0068441C">
        <w:rPr>
          <w:b/>
          <w:bCs/>
          <w:highlight w:val="green"/>
          <w:u w:val="single"/>
        </w:rPr>
        <w:t>resists her normalization</w:t>
      </w:r>
      <w:r w:rsidRPr="008530F1">
        <w:rPr>
          <w:u w:val="single"/>
        </w:rPr>
        <w:t xml:space="preserve">, her subjectformation or assujettissement, </w:t>
      </w:r>
      <w:r w:rsidRPr="00AF6541">
        <w:rPr>
          <w:u w:val="single"/>
        </w:rPr>
        <w:t>engaging, so to speak, in the active unmaking and remaking of subjectivity</w:t>
      </w:r>
      <w:r w:rsidRPr="00AF6541">
        <w:t xml:space="preserve">. </w:t>
      </w:r>
      <w:r w:rsidRPr="00AF6541">
        <w:rPr>
          <w:sz w:val="12"/>
          <w:szCs w:val="12"/>
        </w:rPr>
        <w:t>Foucauldian</w:t>
      </w:r>
      <w:r w:rsidRPr="00AF6541">
        <w:rPr>
          <w:u w:val="single"/>
        </w:rPr>
        <w:t xml:space="preserve"> desubjectification serves as a generative counter to identity politics, to the fetishized attachment to one’s wound, recasting ressentiment in a way that avoids some of the pitfall</w:t>
      </w:r>
      <w:r w:rsidRPr="00AF6541">
        <w:t xml:space="preserve">s </w:t>
      </w:r>
      <w:r w:rsidRPr="00AF6541">
        <w:rPr>
          <w:sz w:val="12"/>
          <w:szCs w:val="12"/>
        </w:rPr>
        <w:t>highlighted by Brown and Pfaller. What is a ressentimental subject who divests from the ideological bank of identitarianism? What is this subject whose negativity is not put in the service of a life-denying hermeneutics and a depoliticized politics? he public use of ressentiment, in its Foucauldian guise, becomes inseparable from the critical attitude, this “philosophical ethos that could be described as a permanent critique of our historical era.”66</w:t>
      </w:r>
    </w:p>
    <w:p w14:paraId="6071114E" w14:textId="77777777" w:rsidR="003945CC" w:rsidRPr="008530F1" w:rsidRDefault="003945CC" w:rsidP="003945CC">
      <w:pPr>
        <w:rPr>
          <w:u w:val="single"/>
        </w:rPr>
      </w:pPr>
      <w:r w:rsidRPr="00AF6541">
        <w:rPr>
          <w:sz w:val="12"/>
          <w:szCs w:val="12"/>
        </w:rPr>
        <w:t xml:space="preserve">To be sure, </w:t>
      </w:r>
      <w:r w:rsidRPr="00AF6541">
        <w:rPr>
          <w:u w:val="single"/>
        </w:rPr>
        <w:t xml:space="preserve">this version of ressentiment remains </w:t>
      </w:r>
      <w:r w:rsidRPr="00AF6541">
        <w:rPr>
          <w:b/>
          <w:bCs/>
          <w:u w:val="single"/>
        </w:rPr>
        <w:t>reactive</w:t>
      </w:r>
      <w:r w:rsidRPr="00AF6541">
        <w:rPr>
          <w:u w:val="single"/>
        </w:rPr>
        <w:t xml:space="preserve">—critique’s No! is undoubtedly reacting to a pre-existing given—but unlike the reactivity forged and performed under the horizon of identity politics, which works to buttress the identity of the wronged, it moves </w:t>
      </w:r>
      <w:r w:rsidRPr="00AF6541">
        <w:rPr>
          <w:b/>
          <w:bCs/>
          <w:u w:val="single"/>
        </w:rPr>
        <w:t>centrifugally</w:t>
      </w:r>
      <w:r w:rsidRPr="00AF6541">
        <w:rPr>
          <w:u w:val="single"/>
        </w:rPr>
        <w:t xml:space="preserve">, weakening the psychic hold of identity, and foments inservitude.67 If the private use of ressentiment, in the hands of identity politics, makes grievance primarily a </w:t>
      </w:r>
      <w:r w:rsidRPr="00AF6541">
        <w:rPr>
          <w:b/>
          <w:bCs/>
          <w:u w:val="single"/>
        </w:rPr>
        <w:t>local affair</w:t>
      </w:r>
      <w:r w:rsidRPr="00AF6541">
        <w:rPr>
          <w:u w:val="single"/>
        </w:rPr>
        <w:t xml:space="preserve">, providing its subjects with a narrative of their oppression that simultaneously </w:t>
      </w:r>
      <w:r w:rsidRPr="00AF6541">
        <w:rPr>
          <w:b/>
          <w:bCs/>
          <w:u w:val="single"/>
        </w:rPr>
        <w:t>fixes their enemy’s being</w:t>
      </w:r>
      <w:r w:rsidRPr="00AF6541">
        <w:rPr>
          <w:u w:val="single"/>
        </w:rPr>
        <w:t xml:space="preserve"> and provides the self-satisfaction that comes with identity, the public use of ressentiment,</w:t>
      </w:r>
      <w:r w:rsidRPr="00AF6541">
        <w:t xml:space="preserve"> </w:t>
      </w:r>
      <w:r w:rsidRPr="00AF6541">
        <w:rPr>
          <w:sz w:val="12"/>
          <w:szCs w:val="12"/>
        </w:rPr>
        <w:t>from a Foucauldian</w:t>
      </w:r>
      <w:r w:rsidRPr="008530F1">
        <w:rPr>
          <w:sz w:val="12"/>
          <w:szCs w:val="12"/>
        </w:rPr>
        <w:t xml:space="preserve"> vantage point</w:t>
      </w:r>
      <w:r>
        <w:t xml:space="preserve">, </w:t>
      </w:r>
      <w:r w:rsidRPr="008530F1">
        <w:rPr>
          <w:u w:val="single"/>
        </w:rPr>
        <w:t>explodes the contours of the situation, insisting on the virtue of negativity</w:t>
      </w:r>
      <w:r>
        <w:t xml:space="preserve">. </w:t>
      </w:r>
      <w:r w:rsidRPr="008530F1">
        <w:rPr>
          <w:sz w:val="12"/>
          <w:szCs w:val="12"/>
        </w:rPr>
        <w:t>If critique is the ethos of the Enlightenment, ressentiment, I argue, is that of the faceless wretched. he public use of ressentiment—or ressentiment with/as critique—articulates the ethos of Western modernity’s excluded and marginalized igures: the disposable subjects of the present. he grievances of the wretched cannot be met with a personalized—and thus depoliticized—symbolic upgrade (the putative goal of identity politics). hose wretched who take their ressentiment public refuse to be interpellated as passive victims, beings whose “recognition” by the big Other is framed as the ultimate solution to their social death and agony. What they are after is not inclusion into liberal democracy, but the abolition of its egregious operations and norms.</w:t>
      </w:r>
      <w:r>
        <w:t xml:space="preserve"> </w:t>
      </w:r>
      <w:r w:rsidRPr="0068441C">
        <w:rPr>
          <w:highlight w:val="green"/>
          <w:u w:val="single"/>
        </w:rPr>
        <w:t xml:space="preserve">The public use of </w:t>
      </w:r>
      <w:r w:rsidRPr="00783322">
        <w:rPr>
          <w:u w:val="single"/>
        </w:rPr>
        <w:t xml:space="preserve">ressentiment yearns </w:t>
      </w:r>
      <w:r w:rsidRPr="0068441C">
        <w:rPr>
          <w:highlight w:val="green"/>
          <w:u w:val="single"/>
        </w:rPr>
        <w:t xml:space="preserve">for </w:t>
      </w:r>
      <w:r w:rsidRPr="0068441C">
        <w:rPr>
          <w:b/>
          <w:bCs/>
          <w:highlight w:val="green"/>
          <w:u w:val="single"/>
        </w:rPr>
        <w:t>another grammar of suffering</w:t>
      </w:r>
      <w:r w:rsidRPr="008530F1">
        <w:rPr>
          <w:u w:val="single"/>
        </w:rPr>
        <w:t xml:space="preserve"> and redress. Unlike those espoused by the private use of ressentiment, its </w:t>
      </w:r>
      <w:r w:rsidRPr="0068441C">
        <w:rPr>
          <w:highlight w:val="green"/>
          <w:u w:val="single"/>
        </w:rPr>
        <w:t>demands </w:t>
      </w:r>
      <w:r w:rsidRPr="0068441C">
        <w:rPr>
          <w:b/>
          <w:bCs/>
          <w:highlight w:val="green"/>
          <w:u w:val="single"/>
        </w:rPr>
        <w:t>cannot be addressed by a politics of particularism</w:t>
      </w:r>
      <w:r w:rsidRPr="008530F1">
        <w:rPr>
          <w:u w:val="single"/>
        </w:rPr>
        <w:t xml:space="preserve">. Its orientation is </w:t>
      </w:r>
      <w:r w:rsidRPr="00380E46">
        <w:rPr>
          <w:b/>
          <w:bCs/>
          <w:u w:val="single"/>
        </w:rPr>
        <w:t>unapologetically universalist</w:t>
      </w:r>
      <w:r w:rsidRPr="008530F1">
        <w:rPr>
          <w:u w:val="single"/>
        </w:rPr>
        <w:t>.</w:t>
      </w:r>
    </w:p>
    <w:p w14:paraId="6CB1CB1A" w14:textId="77777777" w:rsidR="003945CC" w:rsidRDefault="003945CC" w:rsidP="003945CC">
      <w:r w:rsidRPr="008530F1">
        <w:rPr>
          <w:sz w:val="12"/>
          <w:szCs w:val="12"/>
        </w:rPr>
        <w:t>But since disposability and exclusion characterize the life of the wretched, identity politics is often the recourse of choice for many racialized and disempowered groups. The cultural Let courts society’s destitute and capitalizes on their ressentiment, purporting to speak the “truths” of their condition.68</w:t>
      </w:r>
      <w:r>
        <w:t xml:space="preserve"> </w:t>
      </w:r>
      <w:r w:rsidRPr="00783322">
        <w:rPr>
          <w:u w:val="single"/>
        </w:rPr>
        <w:t xml:space="preserve">The leaders of identity politics assume a position of authority, imposing a “mode of </w:t>
      </w:r>
      <w:r w:rsidRPr="00783322">
        <w:rPr>
          <w:b/>
          <w:bCs/>
          <w:u w:val="single"/>
        </w:rPr>
        <w:t>subjectivation</w:t>
      </w:r>
      <w:r w:rsidRPr="00783322">
        <w:rPr>
          <w:u w:val="single"/>
        </w:rPr>
        <w:t xml:space="preserve">,” mode d’assujettissement, which “invit[es] or incit[es]” society’s wronged and neglected “to </w:t>
      </w:r>
      <w:r w:rsidRPr="00783322">
        <w:rPr>
          <w:b/>
          <w:bCs/>
          <w:u w:val="single"/>
        </w:rPr>
        <w:t>recognize their moral obligations</w:t>
      </w:r>
      <w:r w:rsidRPr="00783322">
        <w:rPr>
          <w:u w:val="single"/>
        </w:rPr>
        <w:t xml:space="preserve">,”69 to dutifully </w:t>
      </w:r>
      <w:r w:rsidRPr="00783322">
        <w:rPr>
          <w:b/>
          <w:bCs/>
          <w:u w:val="single"/>
        </w:rPr>
        <w:t>turn their wound into a substance</w:t>
      </w:r>
      <w:r w:rsidRPr="00783322">
        <w:rPr>
          <w:u w:val="single"/>
        </w:rPr>
        <w:t>, the basis for a moral cause. With its investment in the regime of rights, identity politics can be said</w:t>
      </w:r>
      <w:r w:rsidRPr="008530F1">
        <w:rPr>
          <w:u w:val="single"/>
        </w:rPr>
        <w:t xml:space="preserve"> to generate and sustain its own power/knowledge configuration, its own form of governmentality, yoking power, truth, and the subject together. The leaders of identity politics </w:t>
      </w:r>
      <w:r w:rsidRPr="0068441C">
        <w:rPr>
          <w:highlight w:val="green"/>
          <w:u w:val="single"/>
        </w:rPr>
        <w:t>feature as the “new priests</w:t>
      </w:r>
      <w:r w:rsidRPr="008530F1">
        <w:rPr>
          <w:u w:val="single"/>
        </w:rPr>
        <w:t>,”</w:t>
      </w:r>
      <w:r>
        <w:t xml:space="preserve"> </w:t>
      </w:r>
      <w:r w:rsidRPr="008530F1">
        <w:rPr>
          <w:sz w:val="12"/>
          <w:szCs w:val="12"/>
        </w:rPr>
        <w:t xml:space="preserve">in the Nietzschean sense of the term; </w:t>
      </w:r>
      <w:r w:rsidRPr="008530F1">
        <w:rPr>
          <w:sz w:val="12"/>
          <w:szCs w:val="12"/>
          <w:u w:val="single"/>
        </w:rPr>
        <w:t>t</w:t>
      </w:r>
      <w:r w:rsidRPr="008530F1">
        <w:rPr>
          <w:u w:val="single"/>
        </w:rPr>
        <w:t xml:space="preserve">hey </w:t>
      </w:r>
      <w:r w:rsidRPr="0068441C">
        <w:rPr>
          <w:highlight w:val="green"/>
          <w:u w:val="single"/>
        </w:rPr>
        <w:t xml:space="preserve">succeed in </w:t>
      </w:r>
      <w:r w:rsidRPr="0068441C">
        <w:rPr>
          <w:b/>
          <w:bCs/>
          <w:highlight w:val="green"/>
          <w:u w:val="single"/>
        </w:rPr>
        <w:t>keeping the wretched cloistered in their ressentiment</w:t>
      </w:r>
      <w:r w:rsidRPr="008530F1">
        <w:rPr>
          <w:u w:val="single"/>
        </w:rPr>
        <w:t>, foreclosing its opening to its public use</w:t>
      </w:r>
      <w:r w:rsidRPr="008530F1">
        <w:rPr>
          <w:sz w:val="12"/>
          <w:szCs w:val="12"/>
        </w:rPr>
        <w:t>. The new priests of identity politics engage in ressentiment management; they determine the conduct of their alienated constituents (would-be victims), helping to guide their actions and modes of thought; they discipline their subjects to hate, to blame, that is, to resent in a particular way</w:t>
      </w:r>
      <w:r>
        <w:t xml:space="preserve">. </w:t>
      </w:r>
      <w:r w:rsidRPr="008530F1">
        <w:rPr>
          <w:u w:val="single"/>
        </w:rPr>
        <w:t xml:space="preserve">The new priests encourage their disciples to submit their ressentiment to the private domain of identity politics, to feel pain, </w:t>
      </w:r>
      <w:r w:rsidRPr="0068441C">
        <w:rPr>
          <w:highlight w:val="green"/>
          <w:u w:val="single"/>
        </w:rPr>
        <w:t xml:space="preserve">teaching them to </w:t>
      </w:r>
      <w:r w:rsidRPr="0068441C">
        <w:rPr>
          <w:b/>
          <w:bCs/>
          <w:highlight w:val="green"/>
          <w:u w:val="single"/>
        </w:rPr>
        <w:t>weaponize suffering in order to extract (limited) benefits</w:t>
      </w:r>
      <w:r w:rsidRPr="008530F1">
        <w:rPr>
          <w:u w:val="single"/>
        </w:rPr>
        <w:t xml:space="preserve"> from the liberal system</w:t>
      </w:r>
      <w:r>
        <w:t xml:space="preserve">. </w:t>
      </w:r>
      <w:r w:rsidRPr="008530F1">
        <w:rPr>
          <w:sz w:val="12"/>
          <w:szCs w:val="12"/>
        </w:rPr>
        <w:t>At one level, identity politics can be seen as deploying what Foucault calls “technologies of the self,” which refer to</w:t>
      </w:r>
      <w:r>
        <w:t xml:space="preserve"> </w:t>
      </w:r>
      <w:r w:rsidRPr="008530F1">
        <w:rPr>
          <w:u w:val="single"/>
        </w:rPr>
        <w:t xml:space="preserve">“techniques that permit individuals to effect, by their own means, a certain number of operations on their own bodies, their own souls, their own thoughts, their own conduct, and this in a manner so as to transform themselves, modify themselves, and to </w:t>
      </w:r>
      <w:r w:rsidRPr="00380E46">
        <w:rPr>
          <w:b/>
          <w:bCs/>
          <w:u w:val="single"/>
        </w:rPr>
        <w:t>attain a certain state of perfection, happiness, purity, supernatural power</w:t>
      </w:r>
      <w:r w:rsidRPr="008530F1">
        <w:rPr>
          <w:u w:val="single"/>
        </w:rPr>
        <w:t xml:space="preserve">.”70 In becoming recognized as a victim, an individual </w:t>
      </w:r>
      <w:r w:rsidRPr="00380E46">
        <w:rPr>
          <w:b/>
          <w:bCs/>
          <w:u w:val="single"/>
        </w:rPr>
        <w:t>governs and transforms herself into a particular ressentimental subject</w:t>
      </w:r>
      <w:r w:rsidRPr="008530F1">
        <w:rPr>
          <w:u w:val="single"/>
        </w:rPr>
        <w:t>.</w:t>
      </w:r>
    </w:p>
    <w:p w14:paraId="7BC9A89E" w14:textId="77777777" w:rsidR="003945CC" w:rsidRPr="007E1DD1" w:rsidRDefault="003945CC" w:rsidP="003945CC">
      <w:pPr>
        <w:rPr>
          <w:u w:val="single"/>
        </w:rPr>
      </w:pPr>
      <w:r w:rsidRPr="008530F1">
        <w:rPr>
          <w:sz w:val="12"/>
          <w:szCs w:val="12"/>
        </w:rPr>
        <w:t xml:space="preserve">By examining how marginalized groups are taught (by activists, local leaders, politicians, etc.) to voice their frustration and anger, to relate to themselves, to modify themselves, to understand their pain and exclusion, we may get a better idea of the ways individuals are constituted as subjects of ressentiment through identity politics. </w:t>
      </w:r>
      <w:r w:rsidRPr="008530F1">
        <w:rPr>
          <w:sz w:val="12"/>
          <w:szCs w:val="12"/>
          <w:u w:val="single"/>
        </w:rPr>
        <w:t>T</w:t>
      </w:r>
      <w:r w:rsidRPr="008530F1">
        <w:rPr>
          <w:u w:val="single"/>
        </w:rPr>
        <w:t xml:space="preserve">he new priests prolong “the creative potential of ressentiment,” feeding “a value system that </w:t>
      </w:r>
      <w:r w:rsidRPr="00380E46">
        <w:rPr>
          <w:b/>
          <w:bCs/>
          <w:u w:val="single"/>
        </w:rPr>
        <w:t>satisfies the slaves’ desire to see their suffering as meaningful</w:t>
      </w:r>
      <w:r w:rsidRPr="008530F1">
        <w:rPr>
          <w:u w:val="single"/>
        </w:rPr>
        <w:t xml:space="preserve">—as a sign of their essential righteousness—and to cast their more powerful superiors as the embodiment of evil.”71 It matters that I suffer and it’s wrong, and you are to blame for my suffering. Individuals constitute themselves as victims in an active fashion, but the practices that they engage in, more often than not, bear the mark of power and control rather than liberation and justice. By reifying limits rather than working on them, identity politics </w:t>
      </w:r>
      <w:r w:rsidRPr="00380E46">
        <w:rPr>
          <w:b/>
          <w:bCs/>
          <w:u w:val="single"/>
        </w:rPr>
        <w:t>reinforces the matrix of power</w:t>
      </w:r>
      <w:r w:rsidRPr="008530F1">
        <w:rPr>
          <w:u w:val="single"/>
        </w:rPr>
        <w:t xml:space="preserve">, abandoning one form of normalization for another. It thus </w:t>
      </w:r>
      <w:r w:rsidRPr="0068441C">
        <w:rPr>
          <w:highlight w:val="green"/>
          <w:u w:val="single"/>
        </w:rPr>
        <w:t xml:space="preserve">invariably </w:t>
      </w:r>
      <w:r w:rsidRPr="0068441C">
        <w:rPr>
          <w:b/>
          <w:bCs/>
          <w:highlight w:val="green"/>
          <w:u w:val="single"/>
        </w:rPr>
        <w:t>reproduces the system it claims to disrupt</w:t>
      </w:r>
      <w:r w:rsidRPr="008530F1">
        <w:rPr>
          <w:u w:val="single"/>
        </w:rPr>
        <w:t xml:space="preserve"> or leave behind. For this reason, identity politics, and the “rhetoric and politics of blame”72 that it solicits, is anathema to actual emancipation, to the labor of desubjectiication; it </w:t>
      </w:r>
      <w:r w:rsidRPr="00380E46">
        <w:rPr>
          <w:b/>
          <w:bCs/>
          <w:u w:val="single"/>
        </w:rPr>
        <w:t>ontologizes the victim’s positionality</w:t>
      </w:r>
      <w:r w:rsidRPr="008530F1">
        <w:rPr>
          <w:u w:val="single"/>
        </w:rPr>
        <w:t xml:space="preserve">, limiting possibilities, collapsing becoming into being, doing into doer, </w:t>
      </w:r>
      <w:r w:rsidRPr="00380E46">
        <w:rPr>
          <w:b/>
          <w:bCs/>
          <w:u w:val="single"/>
        </w:rPr>
        <w:t>narrowing what the wretched can do or think</w:t>
      </w:r>
      <w:r w:rsidRPr="008530F1">
        <w:rPr>
          <w:u w:val="single"/>
        </w:rPr>
        <w:t>.</w:t>
      </w:r>
    </w:p>
    <w:p w14:paraId="02569F20" w14:textId="77777777" w:rsidR="003945CC" w:rsidRPr="0010076E" w:rsidRDefault="003945CC" w:rsidP="003945CC">
      <w:pPr>
        <w:pStyle w:val="Heading4"/>
        <w:rPr>
          <w:rFonts w:asciiTheme="minorHAnsi" w:hAnsiTheme="minorHAnsi" w:cstheme="minorHAnsi"/>
        </w:rPr>
      </w:pPr>
      <w:bookmarkStart w:id="0" w:name="_Hlk525482224"/>
      <w:r>
        <w:rPr>
          <w:rFonts w:asciiTheme="minorHAnsi" w:hAnsiTheme="minorHAnsi" w:cstheme="minorHAnsi"/>
        </w:rPr>
        <w:t>9---</w:t>
      </w:r>
      <w:r w:rsidRPr="0010076E">
        <w:rPr>
          <w:rFonts w:asciiTheme="minorHAnsi" w:hAnsiTheme="minorHAnsi" w:cstheme="minorHAnsi"/>
        </w:rPr>
        <w:t xml:space="preserve">Disruptive action won’t solve and is counterproductive – people capitulate when arrested and it leads to increased state repression </w:t>
      </w:r>
    </w:p>
    <w:p w14:paraId="50234D7D" w14:textId="77777777" w:rsidR="003945CC" w:rsidRPr="0010076E" w:rsidRDefault="003945CC" w:rsidP="003945CC">
      <w:pPr>
        <w:rPr>
          <w:rStyle w:val="Style13ptBold"/>
          <w:rFonts w:asciiTheme="minorHAnsi" w:hAnsiTheme="minorHAnsi" w:cstheme="minorHAnsi"/>
        </w:rPr>
      </w:pPr>
      <w:r w:rsidRPr="0010076E">
        <w:rPr>
          <w:rStyle w:val="Style13ptBold"/>
          <w:rFonts w:asciiTheme="minorHAnsi" w:hAnsiTheme="minorHAnsi" w:cstheme="minorHAnsi"/>
        </w:rPr>
        <w:t>Taylor</w:t>
      </w:r>
      <w:r w:rsidRPr="0010076E">
        <w:rPr>
          <w:rFonts w:asciiTheme="minorHAnsi" w:hAnsiTheme="minorHAnsi" w:cstheme="minorHAnsi"/>
        </w:rPr>
        <w:t xml:space="preserve">, professor of religion and nature, environmental ethics, and environmental studies at the University of Florida, and a fellow of the Rachel Carson Center in Munich, Germany, </w:t>
      </w:r>
      <w:r w:rsidRPr="0010076E">
        <w:rPr>
          <w:rStyle w:val="Style13ptBold"/>
          <w:rFonts w:asciiTheme="minorHAnsi" w:hAnsiTheme="minorHAnsi" w:cstheme="minorHAnsi"/>
        </w:rPr>
        <w:t>‘13</w:t>
      </w:r>
    </w:p>
    <w:p w14:paraId="75609D76" w14:textId="77777777" w:rsidR="003945CC" w:rsidRPr="0010076E" w:rsidRDefault="003945CC" w:rsidP="003945CC">
      <w:pPr>
        <w:rPr>
          <w:rFonts w:asciiTheme="minorHAnsi" w:hAnsiTheme="minorHAnsi" w:cstheme="minorHAnsi"/>
        </w:rPr>
      </w:pPr>
      <w:r w:rsidRPr="0010076E">
        <w:rPr>
          <w:rFonts w:asciiTheme="minorHAnsi" w:hAnsiTheme="minorHAnsi" w:cstheme="minorHAnsi"/>
        </w:rPr>
        <w:t>(Bron, “Resistance: Do the Ends Justify the Means?” Chapter 28 of State of the World 2013: Is Sustainability Still Possible)</w:t>
      </w:r>
    </w:p>
    <w:p w14:paraId="16859BAD" w14:textId="77777777" w:rsidR="003945CC" w:rsidRPr="0010076E" w:rsidRDefault="003945CC" w:rsidP="003945CC">
      <w:pPr>
        <w:rPr>
          <w:rFonts w:asciiTheme="minorHAnsi" w:hAnsiTheme="minorHAnsi" w:cstheme="minorHAnsi"/>
          <w:sz w:val="16"/>
        </w:rPr>
      </w:pPr>
      <w:r w:rsidRPr="0010076E">
        <w:rPr>
          <w:rFonts w:asciiTheme="minorHAnsi" w:hAnsiTheme="minorHAnsi" w:cstheme="minorHAnsi"/>
          <w:u w:val="single"/>
        </w:rPr>
        <w:t>Modern societies are unduly celebratory of their achievements</w:t>
      </w:r>
      <w:r w:rsidRPr="0010076E">
        <w:rPr>
          <w:rFonts w:asciiTheme="minorHAnsi" w:hAnsiTheme="minorHAnsi" w:cstheme="minorHAnsi"/>
          <w:sz w:val="16"/>
        </w:rPr>
        <w:t xml:space="preserve"> when they have amnesia about what has been lost and by whom. With an understanding of the tragic aspects of this history and recognition that these very processes are ongoing, it is clear that dramatic actions to halt these processes and engage in restorative justice and healing where possible are morally obligatory.</w:t>
      </w:r>
    </w:p>
    <w:p w14:paraId="1EB1ED3A" w14:textId="77777777" w:rsidR="003945CC" w:rsidRPr="0010076E" w:rsidRDefault="003945CC" w:rsidP="003945CC">
      <w:pPr>
        <w:rPr>
          <w:rFonts w:asciiTheme="minorHAnsi" w:hAnsiTheme="minorHAnsi" w:cstheme="minorHAnsi"/>
          <w:u w:val="single"/>
        </w:rPr>
      </w:pPr>
      <w:r w:rsidRPr="0010076E">
        <w:rPr>
          <w:rFonts w:asciiTheme="minorHAnsi" w:hAnsiTheme="minorHAnsi" w:cstheme="minorHAnsi"/>
          <w:u w:val="single"/>
        </w:rPr>
        <w:t>This does not mean, however, that the revolutionary prescription of the Deep Green Resistance activists</w:t>
      </w:r>
      <w:r w:rsidRPr="0010076E">
        <w:rPr>
          <w:rFonts w:asciiTheme="minorHAnsi" w:hAnsiTheme="minorHAnsi" w:cstheme="minorHAnsi"/>
          <w:sz w:val="16"/>
        </w:rPr>
        <w:t xml:space="preserve"> — </w:t>
      </w:r>
      <w:r w:rsidRPr="0010076E">
        <w:rPr>
          <w:rFonts w:asciiTheme="minorHAnsi" w:hAnsiTheme="minorHAnsi" w:cstheme="minorHAnsi"/>
          <w:u w:val="single"/>
        </w:rPr>
        <w:t>attacking the energetic infrastructure of industrial civilization</w:t>
      </w:r>
      <w:r w:rsidRPr="0010076E">
        <w:rPr>
          <w:rFonts w:asciiTheme="minorHAnsi" w:hAnsiTheme="minorHAnsi" w:cstheme="minorHAnsi"/>
          <w:sz w:val="16"/>
        </w:rPr>
        <w:t xml:space="preserve"> — </w:t>
      </w:r>
      <w:r w:rsidRPr="0010076E">
        <w:rPr>
          <w:rStyle w:val="Emphasis"/>
          <w:rFonts w:asciiTheme="minorHAnsi" w:hAnsiTheme="minorHAnsi" w:cstheme="minorHAnsi"/>
        </w:rPr>
        <w:t>is warranted</w:t>
      </w:r>
      <w:r w:rsidRPr="0010076E">
        <w:rPr>
          <w:rFonts w:asciiTheme="minorHAnsi" w:hAnsiTheme="minorHAnsi" w:cstheme="minorHAnsi"/>
          <w:sz w:val="16"/>
        </w:rPr>
        <w:t xml:space="preserve">. Indeed, the claim that this could cause the collapse of industrial civilization is fanciful. </w:t>
      </w:r>
      <w:r w:rsidRPr="0010076E">
        <w:rPr>
          <w:rFonts w:asciiTheme="minorHAnsi" w:hAnsiTheme="minorHAnsi" w:cstheme="minorHAnsi"/>
          <w:u w:val="single"/>
        </w:rPr>
        <w:t>Natural disasters</w:t>
      </w:r>
      <w:r w:rsidRPr="0010076E">
        <w:rPr>
          <w:rFonts w:asciiTheme="minorHAnsi" w:hAnsiTheme="minorHAnsi" w:cstheme="minorHAnsi"/>
          <w:sz w:val="16"/>
        </w:rPr>
        <w:t xml:space="preserve"> (including those intensified or worsened by human activities) </w:t>
      </w:r>
      <w:r w:rsidRPr="0010076E">
        <w:rPr>
          <w:rFonts w:asciiTheme="minorHAnsi" w:hAnsiTheme="minorHAnsi" w:cstheme="minorHAnsi"/>
          <w:u w:val="single"/>
        </w:rPr>
        <w:t>demonstrate that as long as energy is available</w:t>
      </w:r>
      <w:r w:rsidRPr="0010076E">
        <w:rPr>
          <w:rFonts w:asciiTheme="minorHAnsi" w:hAnsiTheme="minorHAnsi" w:cstheme="minorHAnsi"/>
          <w:sz w:val="16"/>
        </w:rPr>
        <w:t xml:space="preserve">, </w:t>
      </w:r>
      <w:r w:rsidRPr="0010076E">
        <w:rPr>
          <w:rFonts w:asciiTheme="minorHAnsi" w:hAnsiTheme="minorHAnsi" w:cstheme="minorHAnsi"/>
          <w:u w:val="single"/>
        </w:rPr>
        <w:t>large-scale societies will rebuild.</w:t>
      </w:r>
      <w:r w:rsidRPr="0010076E">
        <w:rPr>
          <w:rFonts w:asciiTheme="minorHAnsi" w:hAnsiTheme="minorHAnsi" w:cstheme="minorHAnsi"/>
          <w:sz w:val="16"/>
        </w:rPr>
        <w:t xml:space="preserve"> </w:t>
      </w:r>
      <w:r w:rsidRPr="0078572C">
        <w:rPr>
          <w:rStyle w:val="Emphasis"/>
          <w:rFonts w:asciiTheme="minorHAnsi" w:hAnsiTheme="minorHAnsi" w:cstheme="minorHAnsi"/>
          <w:highlight w:val="green"/>
        </w:rPr>
        <w:t>Even if resisters were to disrupt the system significantly</w:t>
      </w:r>
      <w:r w:rsidRPr="0010076E">
        <w:rPr>
          <w:rStyle w:val="Emphasis"/>
          <w:rFonts w:asciiTheme="minorHAnsi" w:hAnsiTheme="minorHAnsi" w:cstheme="minorHAnsi"/>
        </w:rPr>
        <w:t>,</w:t>
      </w:r>
      <w:r w:rsidRPr="0010076E">
        <w:rPr>
          <w:rFonts w:asciiTheme="minorHAnsi" w:hAnsiTheme="minorHAnsi" w:cstheme="minorHAnsi"/>
          <w:sz w:val="16"/>
        </w:rPr>
        <w:t xml:space="preserve"> </w:t>
      </w:r>
      <w:r w:rsidRPr="00783322">
        <w:rPr>
          <w:rFonts w:asciiTheme="minorHAnsi" w:hAnsiTheme="minorHAnsi" w:cstheme="minorHAnsi"/>
          <w:u w:val="single"/>
        </w:rPr>
        <w:t xml:space="preserve">not only would the system’s rulers rebuild, recent history has shown that </w:t>
      </w:r>
      <w:r w:rsidRPr="0078572C">
        <w:rPr>
          <w:rFonts w:asciiTheme="minorHAnsi" w:hAnsiTheme="minorHAnsi" w:cstheme="minorHAnsi"/>
          <w:highlight w:val="green"/>
          <w:u w:val="single"/>
        </w:rPr>
        <w:t xml:space="preserve">they would </w:t>
      </w:r>
      <w:r w:rsidRPr="0078572C">
        <w:rPr>
          <w:rStyle w:val="Emphasis"/>
          <w:rFonts w:asciiTheme="minorHAnsi" w:hAnsiTheme="minorHAnsi" w:cstheme="minorHAnsi"/>
          <w:highlight w:val="green"/>
        </w:rPr>
        <w:t>increase their power to suppress resisting sectors.</w:t>
      </w:r>
    </w:p>
    <w:p w14:paraId="2AE69872" w14:textId="77777777" w:rsidR="003945CC" w:rsidRPr="0010076E" w:rsidRDefault="003945CC" w:rsidP="003945CC">
      <w:pPr>
        <w:rPr>
          <w:rFonts w:asciiTheme="minorHAnsi" w:hAnsiTheme="minorHAnsi" w:cstheme="minorHAnsi"/>
          <w:u w:val="single"/>
        </w:rPr>
      </w:pPr>
      <w:r w:rsidRPr="0010076E">
        <w:rPr>
          <w:rFonts w:asciiTheme="minorHAnsi" w:hAnsiTheme="minorHAnsi" w:cstheme="minorHAnsi"/>
          <w:sz w:val="16"/>
        </w:rPr>
        <w:t xml:space="preserve">Moreover, </w:t>
      </w:r>
      <w:r w:rsidRPr="0010076E">
        <w:rPr>
          <w:rFonts w:asciiTheme="minorHAnsi" w:hAnsiTheme="minorHAnsi" w:cstheme="minorHAnsi"/>
          <w:u w:val="single"/>
        </w:rPr>
        <w:t>as many radical activists have acknowledged in interviews</w:t>
      </w:r>
      <w:r w:rsidRPr="0010076E">
        <w:rPr>
          <w:rFonts w:asciiTheme="minorHAnsi" w:hAnsiTheme="minorHAnsi" w:cstheme="minorHAnsi"/>
          <w:sz w:val="16"/>
        </w:rPr>
        <w:t xml:space="preserve"> — </w:t>
      </w:r>
      <w:r w:rsidRPr="0010076E">
        <w:rPr>
          <w:rFonts w:asciiTheme="minorHAnsi" w:hAnsiTheme="minorHAnsi" w:cstheme="minorHAnsi"/>
          <w:u w:val="single"/>
        </w:rPr>
        <w:t>even those who have supported sabotage</w:t>
      </w:r>
      <w:r w:rsidRPr="0010076E">
        <w:rPr>
          <w:rFonts w:asciiTheme="minorHAnsi" w:hAnsiTheme="minorHAnsi" w:cstheme="minorHAnsi"/>
          <w:sz w:val="16"/>
        </w:rPr>
        <w:t xml:space="preserve"> — </w:t>
      </w:r>
      <w:r w:rsidRPr="00783322">
        <w:rPr>
          <w:rFonts w:asciiTheme="minorHAnsi" w:hAnsiTheme="minorHAnsi" w:cstheme="minorHAnsi"/>
          <w:u w:val="single"/>
        </w:rPr>
        <w:t>the more an action risks or intends to hurt people, the more the media and public</w:t>
      </w:r>
      <w:r w:rsidRPr="0078572C">
        <w:rPr>
          <w:rFonts w:asciiTheme="minorHAnsi" w:hAnsiTheme="minorHAnsi" w:cstheme="minorHAnsi"/>
          <w:highlight w:val="green"/>
          <w:u w:val="single"/>
        </w:rPr>
        <w:t xml:space="preserve"> </w:t>
      </w:r>
      <w:r w:rsidRPr="0078572C">
        <w:rPr>
          <w:rStyle w:val="Emphasis"/>
          <w:rFonts w:asciiTheme="minorHAnsi" w:hAnsiTheme="minorHAnsi" w:cstheme="minorHAnsi"/>
          <w:highlight w:val="green"/>
        </w:rPr>
        <w:t>focus on the tactics rather than the concerns</w:t>
      </w:r>
      <w:r w:rsidRPr="0010076E">
        <w:rPr>
          <w:rFonts w:asciiTheme="minorHAnsi" w:hAnsiTheme="minorHAnsi" w:cstheme="minorHAnsi"/>
          <w:u w:val="single"/>
        </w:rPr>
        <w:t xml:space="preserve"> that gave rise to the actions</w:t>
      </w:r>
      <w:r w:rsidRPr="0010076E">
        <w:rPr>
          <w:rFonts w:asciiTheme="minorHAnsi" w:hAnsiTheme="minorHAnsi" w:cstheme="minorHAnsi"/>
          <w:sz w:val="16"/>
        </w:rPr>
        <w:t xml:space="preserve">. </w:t>
      </w:r>
      <w:r w:rsidRPr="0078572C">
        <w:rPr>
          <w:rFonts w:asciiTheme="minorHAnsi" w:hAnsiTheme="minorHAnsi" w:cstheme="minorHAnsi"/>
          <w:highlight w:val="green"/>
          <w:u w:val="single"/>
        </w:rPr>
        <w:t xml:space="preserve">This means that the most radical tactics tend to be </w:t>
      </w:r>
      <w:r w:rsidRPr="0078572C">
        <w:rPr>
          <w:rStyle w:val="Emphasis"/>
          <w:rFonts w:asciiTheme="minorHAnsi" w:hAnsiTheme="minorHAnsi" w:cstheme="minorHAnsi"/>
          <w:highlight w:val="green"/>
        </w:rPr>
        <w:t>counterproductive to the goal of increasing awareness and concern in the general public</w:t>
      </w:r>
      <w:r w:rsidRPr="0010076E">
        <w:rPr>
          <w:rFonts w:asciiTheme="minorHAnsi" w:hAnsiTheme="minorHAnsi" w:cstheme="minorHAnsi"/>
          <w:u w:val="single"/>
        </w:rPr>
        <w:t>.</w:t>
      </w:r>
    </w:p>
    <w:p w14:paraId="6B73271A" w14:textId="77777777" w:rsidR="003945CC" w:rsidRPr="00783322" w:rsidRDefault="003945CC" w:rsidP="003945CC">
      <w:pPr>
        <w:rPr>
          <w:rFonts w:asciiTheme="minorHAnsi" w:hAnsiTheme="minorHAnsi" w:cstheme="minorHAnsi"/>
          <w:u w:val="single"/>
        </w:rPr>
      </w:pPr>
      <w:r w:rsidRPr="0010076E">
        <w:rPr>
          <w:rFonts w:asciiTheme="minorHAnsi" w:hAnsiTheme="minorHAnsi" w:cstheme="minorHAnsi"/>
          <w:sz w:val="16"/>
        </w:rPr>
        <w:t xml:space="preserve">When accessing the effectiveness of resistance, it is also important to address how effective authorities will be at preventing and repressing it. </w:t>
      </w:r>
      <w:r w:rsidRPr="0010076E">
        <w:rPr>
          <w:rFonts w:asciiTheme="minorHAnsi" w:hAnsiTheme="minorHAnsi" w:cstheme="minorHAnsi"/>
          <w:u w:val="single"/>
        </w:rPr>
        <w:t>The record so far does not lead easily to enthusiasm for the most radical of the tactics deployed thus far</w:t>
      </w:r>
      <w:r w:rsidRPr="00783322">
        <w:rPr>
          <w:rFonts w:asciiTheme="minorHAnsi" w:hAnsiTheme="minorHAnsi" w:cstheme="minorHAnsi"/>
          <w:sz w:val="16"/>
        </w:rPr>
        <w:t xml:space="preserve">. </w:t>
      </w:r>
      <w:r w:rsidRPr="00783322">
        <w:rPr>
          <w:rFonts w:asciiTheme="minorHAnsi" w:hAnsiTheme="minorHAnsi" w:cstheme="minorHAnsi"/>
          <w:u w:val="single"/>
        </w:rPr>
        <w:t xml:space="preserve">Authorities use tactics that are violent or can be framed as such to justify to the public at </w:t>
      </w:r>
      <w:r w:rsidRPr="00783322">
        <w:rPr>
          <w:rStyle w:val="Emphasis"/>
          <w:rFonts w:asciiTheme="minorHAnsi" w:hAnsiTheme="minorHAnsi" w:cstheme="minorHAnsi"/>
        </w:rPr>
        <w:t>large spying</w:t>
      </w:r>
      <w:r w:rsidRPr="00783322">
        <w:rPr>
          <w:rFonts w:asciiTheme="minorHAnsi" w:hAnsiTheme="minorHAnsi" w:cstheme="minorHAnsi"/>
          <w:sz w:val="16"/>
        </w:rPr>
        <w:t xml:space="preserve">, </w:t>
      </w:r>
      <w:r w:rsidRPr="00783322">
        <w:rPr>
          <w:rStyle w:val="Emphasis"/>
          <w:rFonts w:asciiTheme="minorHAnsi" w:hAnsiTheme="minorHAnsi" w:cstheme="minorHAnsi"/>
        </w:rPr>
        <w:t>infiltration</w:t>
      </w:r>
      <w:r w:rsidRPr="00783322">
        <w:rPr>
          <w:rFonts w:asciiTheme="minorHAnsi" w:hAnsiTheme="minorHAnsi" w:cstheme="minorHAnsi"/>
          <w:sz w:val="16"/>
        </w:rPr>
        <w:t xml:space="preserve">, </w:t>
      </w:r>
      <w:r w:rsidRPr="00783322">
        <w:rPr>
          <w:rStyle w:val="Emphasis"/>
          <w:rFonts w:asciiTheme="minorHAnsi" w:hAnsiTheme="minorHAnsi" w:cstheme="minorHAnsi"/>
        </w:rPr>
        <w:t>disruption</w:t>
      </w:r>
      <w:r w:rsidRPr="00783322">
        <w:rPr>
          <w:rFonts w:asciiTheme="minorHAnsi" w:hAnsiTheme="minorHAnsi" w:cstheme="minorHAnsi"/>
          <w:sz w:val="16"/>
        </w:rPr>
        <w:t xml:space="preserve">, </w:t>
      </w:r>
      <w:r w:rsidRPr="00783322">
        <w:rPr>
          <w:rFonts w:asciiTheme="minorHAnsi" w:hAnsiTheme="minorHAnsi" w:cstheme="minorHAnsi"/>
          <w:u w:val="single"/>
        </w:rPr>
        <w:t xml:space="preserve">and even </w:t>
      </w:r>
      <w:r w:rsidRPr="00783322">
        <w:rPr>
          <w:rStyle w:val="Emphasis"/>
          <w:rFonts w:asciiTheme="minorHAnsi" w:hAnsiTheme="minorHAnsi" w:cstheme="minorHAnsi"/>
        </w:rPr>
        <w:t>violence</w:t>
      </w:r>
      <w:r w:rsidRPr="00783322">
        <w:rPr>
          <w:rFonts w:asciiTheme="minorHAnsi" w:hAnsiTheme="minorHAnsi" w:cstheme="minorHAnsi"/>
          <w:u w:val="single"/>
        </w:rPr>
        <w:t xml:space="preserve"> against these movements</w:t>
      </w:r>
      <w:r w:rsidRPr="00783322">
        <w:rPr>
          <w:rFonts w:asciiTheme="minorHAnsi" w:hAnsiTheme="minorHAnsi" w:cstheme="minorHAnsi"/>
          <w:sz w:val="16"/>
        </w:rPr>
        <w:t xml:space="preserve">. </w:t>
      </w:r>
      <w:r w:rsidRPr="00783322">
        <w:rPr>
          <w:rFonts w:asciiTheme="minorHAnsi" w:hAnsiTheme="minorHAnsi" w:cstheme="minorHAnsi"/>
          <w:u w:val="single"/>
        </w:rPr>
        <w:t xml:space="preserve">Such repression typically </w:t>
      </w:r>
      <w:r w:rsidRPr="00783322">
        <w:rPr>
          <w:rStyle w:val="Emphasis"/>
          <w:rFonts w:asciiTheme="minorHAnsi" w:hAnsiTheme="minorHAnsi" w:cstheme="minorHAnsi"/>
        </w:rPr>
        <w:t>succeeds in eviscerating the resistance</w:t>
      </w:r>
      <w:r w:rsidRPr="00783322">
        <w:rPr>
          <w:rFonts w:asciiTheme="minorHAnsi" w:hAnsiTheme="minorHAnsi" w:cstheme="minorHAnsi"/>
          <w:u w:val="single"/>
        </w:rPr>
        <w:t>, in part because as people are arrested and tried, some will cooperate with the prosecution in return for a reduced sentence.</w:t>
      </w:r>
    </w:p>
    <w:p w14:paraId="3BAFFA8B" w14:textId="77777777" w:rsidR="003945CC" w:rsidRPr="00783322" w:rsidRDefault="003945CC" w:rsidP="003945CC">
      <w:pPr>
        <w:rPr>
          <w:rFonts w:asciiTheme="minorHAnsi" w:hAnsiTheme="minorHAnsi" w:cstheme="minorHAnsi"/>
          <w:u w:val="single"/>
        </w:rPr>
      </w:pPr>
      <w:r w:rsidRPr="00783322">
        <w:rPr>
          <w:rFonts w:asciiTheme="minorHAnsi" w:hAnsiTheme="minorHAnsi" w:cstheme="minorHAnsi"/>
          <w:sz w:val="16"/>
        </w:rPr>
        <w:t xml:space="preserve">More than </w:t>
      </w:r>
      <w:r w:rsidRPr="00783322">
        <w:rPr>
          <w:rFonts w:asciiTheme="minorHAnsi" w:hAnsiTheme="minorHAnsi" w:cstheme="minorHAnsi"/>
          <w:u w:val="single"/>
        </w:rPr>
        <w:t>half of those arrested did just that during what Federal authorities dubbed “operation backfire,</w:t>
      </w:r>
      <w:r w:rsidRPr="00783322">
        <w:rPr>
          <w:rFonts w:asciiTheme="minorHAnsi" w:hAnsiTheme="minorHAnsi" w:cstheme="minorHAnsi"/>
          <w:sz w:val="16"/>
        </w:rPr>
        <w:t xml:space="preserve">” </w:t>
      </w:r>
      <w:r w:rsidRPr="00783322">
        <w:rPr>
          <w:rFonts w:asciiTheme="minorHAnsi" w:hAnsiTheme="minorHAnsi" w:cstheme="minorHAnsi"/>
          <w:u w:val="single"/>
        </w:rPr>
        <w:t>which led to the arrests and conviction of more than two dozen Earth Liberation Front saboteurs who had been involved in arson cases</w:t>
      </w:r>
      <w:r w:rsidRPr="00783322">
        <w:rPr>
          <w:rFonts w:asciiTheme="minorHAnsi" w:hAnsiTheme="minorHAnsi" w:cstheme="minorHAnsi"/>
          <w:sz w:val="16"/>
        </w:rPr>
        <w:t xml:space="preserve">. One of the leaders, facing life in prison under post-9/11 terrorism laws, committed suicide shortly after his arrest, while several others became fugitives. </w:t>
      </w:r>
      <w:r w:rsidRPr="00783322">
        <w:rPr>
          <w:rFonts w:asciiTheme="minorHAnsi" w:hAnsiTheme="minorHAnsi" w:cstheme="minorHAnsi"/>
          <w:u w:val="single"/>
        </w:rPr>
        <w:t>The individuals convicted drew prison terms ranging from 6 to 22 years. The noncooperating activists, and those for whom terrorism enhancements had been added to the arson charges, drew the longest terms.</w:t>
      </w:r>
    </w:p>
    <w:p w14:paraId="692B8820" w14:textId="77777777" w:rsidR="003945CC" w:rsidRPr="0010076E" w:rsidRDefault="003945CC" w:rsidP="003945CC">
      <w:pPr>
        <w:rPr>
          <w:rFonts w:asciiTheme="minorHAnsi" w:hAnsiTheme="minorHAnsi" w:cstheme="minorHAnsi"/>
          <w:b/>
          <w:iCs/>
          <w:u w:val="single"/>
          <w:bdr w:val="single" w:sz="8" w:space="0" w:color="auto" w:frame="1"/>
        </w:rPr>
      </w:pPr>
      <w:r w:rsidRPr="00783322">
        <w:rPr>
          <w:rFonts w:asciiTheme="minorHAnsi" w:hAnsiTheme="minorHAnsi" w:cstheme="minorHAnsi"/>
          <w:u w:val="single"/>
        </w:rPr>
        <w:t xml:space="preserve">As if this were not </w:t>
      </w:r>
      <w:r w:rsidRPr="00783322">
        <w:rPr>
          <w:rStyle w:val="Emphasis"/>
          <w:rFonts w:asciiTheme="minorHAnsi" w:hAnsiTheme="minorHAnsi" w:cstheme="minorHAnsi"/>
        </w:rPr>
        <w:t>devastating enough to the resistance</w:t>
      </w:r>
      <w:r w:rsidRPr="00783322">
        <w:rPr>
          <w:rFonts w:asciiTheme="minorHAnsi" w:hAnsiTheme="minorHAnsi" w:cstheme="minorHAnsi"/>
          <w:sz w:val="16"/>
        </w:rPr>
        <w:t xml:space="preserve">, </w:t>
      </w:r>
      <w:r w:rsidRPr="00783322">
        <w:rPr>
          <w:rStyle w:val="Emphasis"/>
          <w:rFonts w:asciiTheme="minorHAnsi" w:hAnsiTheme="minorHAnsi" w:cstheme="minorHAnsi"/>
        </w:rPr>
        <w:t>broader radical environmental campaigns</w:t>
      </w:r>
      <w:r w:rsidRPr="00783322">
        <w:rPr>
          <w:rFonts w:asciiTheme="minorHAnsi" w:hAnsiTheme="minorHAnsi" w:cstheme="minorHAnsi"/>
          <w:u w:val="single"/>
        </w:rPr>
        <w:t xml:space="preserve"> that were not using such radical tactics </w:t>
      </w:r>
      <w:r w:rsidRPr="00783322">
        <w:rPr>
          <w:rStyle w:val="Emphasis"/>
          <w:rFonts w:asciiTheme="minorHAnsi" w:hAnsiTheme="minorHAnsi" w:cstheme="minorHAnsi"/>
        </w:rPr>
        <w:t>ebbed dramatically in the wake of these arrests</w:t>
      </w:r>
      <w:r w:rsidRPr="00783322">
        <w:rPr>
          <w:rFonts w:asciiTheme="minorHAnsi" w:hAnsiTheme="minorHAnsi" w:cstheme="minorHAnsi"/>
          <w:sz w:val="16"/>
        </w:rPr>
        <w:t>. This was because movement a</w:t>
      </w:r>
      <w:r w:rsidRPr="0010076E">
        <w:rPr>
          <w:rFonts w:asciiTheme="minorHAnsi" w:hAnsiTheme="minorHAnsi" w:cstheme="minorHAnsi"/>
          <w:sz w:val="16"/>
        </w:rPr>
        <w:t xml:space="preserve">ctivists who were friends and allies of those arrested rallied to provide prison support, which then took their time and resources away from their campaigns. </w:t>
      </w:r>
      <w:r w:rsidRPr="0010076E">
        <w:rPr>
          <w:rFonts w:asciiTheme="minorHAnsi" w:hAnsiTheme="minorHAnsi" w:cstheme="minorHAnsi"/>
          <w:u w:val="single"/>
        </w:rPr>
        <w:t>But it was also because the resistance community was divided over whether</w:t>
      </w:r>
      <w:r w:rsidRPr="0010076E">
        <w:rPr>
          <w:rFonts w:asciiTheme="minorHAnsi" w:hAnsiTheme="minorHAnsi" w:cstheme="minorHAnsi"/>
          <w:sz w:val="16"/>
        </w:rPr>
        <w:t xml:space="preserve"> (and if so, how) </w:t>
      </w:r>
      <w:r w:rsidRPr="0010076E">
        <w:rPr>
          <w:rFonts w:asciiTheme="minorHAnsi" w:hAnsiTheme="minorHAnsi" w:cstheme="minorHAnsi"/>
          <w:u w:val="single"/>
        </w:rPr>
        <w:t>to support the defendants who, to various degrees, cooperated with investigators</w:t>
      </w:r>
      <w:r w:rsidRPr="0010076E">
        <w:rPr>
          <w:rFonts w:asciiTheme="minorHAnsi" w:hAnsiTheme="minorHAnsi" w:cstheme="minorHAnsi"/>
          <w:sz w:val="16"/>
        </w:rPr>
        <w:t xml:space="preserve">. </w:t>
      </w:r>
      <w:r w:rsidRPr="0078572C">
        <w:rPr>
          <w:rFonts w:asciiTheme="minorHAnsi" w:hAnsiTheme="minorHAnsi" w:cstheme="minorHAnsi"/>
          <w:highlight w:val="green"/>
          <w:u w:val="single"/>
        </w:rPr>
        <w:t xml:space="preserve">Given this history, it </w:t>
      </w:r>
      <w:r w:rsidRPr="0078572C">
        <w:rPr>
          <w:rStyle w:val="Emphasis"/>
          <w:rFonts w:asciiTheme="minorHAnsi" w:hAnsiTheme="minorHAnsi" w:cstheme="minorHAnsi"/>
          <w:highlight w:val="green"/>
        </w:rPr>
        <w:t>makes little sense to base strategy</w:t>
      </w:r>
      <w:r w:rsidRPr="0078572C">
        <w:rPr>
          <w:rFonts w:asciiTheme="minorHAnsi" w:hAnsiTheme="minorHAnsi" w:cstheme="minorHAnsi"/>
          <w:highlight w:val="green"/>
          <w:u w:val="single"/>
        </w:rPr>
        <w:t xml:space="preserve"> and </w:t>
      </w:r>
      <w:r w:rsidRPr="0078572C">
        <w:rPr>
          <w:rStyle w:val="Emphasis"/>
          <w:rFonts w:asciiTheme="minorHAnsi" w:hAnsiTheme="minorHAnsi" w:cstheme="minorHAnsi"/>
          <w:highlight w:val="green"/>
        </w:rPr>
        <w:t>tactics</w:t>
      </w:r>
      <w:r w:rsidRPr="0078572C">
        <w:rPr>
          <w:rFonts w:asciiTheme="minorHAnsi" w:hAnsiTheme="minorHAnsi" w:cstheme="minorHAnsi"/>
          <w:highlight w:val="green"/>
          <w:u w:val="single"/>
        </w:rPr>
        <w:t xml:space="preserve"> on such an </w:t>
      </w:r>
      <w:r w:rsidRPr="0078572C">
        <w:rPr>
          <w:rStyle w:val="Emphasis"/>
          <w:rFonts w:asciiTheme="minorHAnsi" w:hAnsiTheme="minorHAnsi" w:cstheme="minorHAnsi"/>
          <w:highlight w:val="green"/>
        </w:rPr>
        <w:t>unlikely possibility that communities of</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resistance will ever be able to mount a sustained campaign to bring down industrial civilization, even if that were a desirable objective.</w:t>
      </w:r>
    </w:p>
    <w:p w14:paraId="46122777" w14:textId="77777777" w:rsidR="003945CC" w:rsidRPr="0010076E" w:rsidRDefault="003945CC" w:rsidP="003945CC">
      <w:pPr>
        <w:rPr>
          <w:rFonts w:asciiTheme="minorHAnsi" w:hAnsiTheme="minorHAnsi" w:cstheme="minorHAnsi"/>
          <w:sz w:val="16"/>
        </w:rPr>
      </w:pPr>
      <w:r w:rsidRPr="0010076E">
        <w:rPr>
          <w:rFonts w:asciiTheme="minorHAnsi" w:hAnsiTheme="minorHAnsi" w:cstheme="minorHAnsi"/>
          <w:sz w:val="16"/>
        </w:rPr>
        <w:t>The envisioned alternative to this objective — creating or, in the view of many activists, returning to small-scale, egalitarian, environmentally friendly lifestyles — would not be able to support the billions of people currently living on Earth, at least not at anything remotely like the levels of materialism that most people aspire to. So the most radical of the resistance prescriptions would quite naturally lead to strong and even violent counter-resistance.13</w:t>
      </w:r>
    </w:p>
    <w:p w14:paraId="4180D307" w14:textId="77777777" w:rsidR="003945CC" w:rsidRPr="0010076E" w:rsidRDefault="003945CC" w:rsidP="003945CC">
      <w:pPr>
        <w:rPr>
          <w:rFonts w:asciiTheme="minorHAnsi" w:hAnsiTheme="minorHAnsi" w:cstheme="minorHAnsi"/>
          <w:u w:val="single"/>
        </w:rPr>
      </w:pPr>
      <w:r w:rsidRPr="0010076E">
        <w:rPr>
          <w:rFonts w:asciiTheme="minorHAnsi" w:hAnsiTheme="minorHAnsi" w:cstheme="minorHAnsi"/>
          <w:u w:val="single"/>
        </w:rPr>
        <w:t>These ideologies</w:t>
      </w:r>
      <w:r w:rsidRPr="0010076E">
        <w:rPr>
          <w:rFonts w:asciiTheme="minorHAnsi" w:hAnsiTheme="minorHAnsi" w:cstheme="minorHAnsi"/>
          <w:sz w:val="16"/>
        </w:rPr>
        <w:t xml:space="preserve">, explicitly or implicitly, </w:t>
      </w:r>
      <w:r w:rsidRPr="0010076E">
        <w:rPr>
          <w:rFonts w:asciiTheme="minorHAnsi" w:hAnsiTheme="minorHAnsi" w:cstheme="minorHAnsi"/>
          <w:u w:val="single"/>
        </w:rPr>
        <w:t>make unduly optimistic assumptions</w:t>
      </w:r>
      <w:r w:rsidRPr="0010076E">
        <w:rPr>
          <w:rFonts w:asciiTheme="minorHAnsi" w:hAnsiTheme="minorHAnsi" w:cstheme="minorHAnsi"/>
          <w:sz w:val="16"/>
        </w:rPr>
        <w:t xml:space="preserve"> about our species, including about our capacity to maintain solidarity in the face of governmental suppression, as well as about the human capacity for cooperation and mutual aid. </w:t>
      </w:r>
      <w:r w:rsidRPr="0010076E">
        <w:rPr>
          <w:rFonts w:asciiTheme="minorHAnsi" w:hAnsiTheme="minorHAnsi" w:cstheme="minorHAnsi"/>
          <w:u w:val="single"/>
        </w:rPr>
        <w:t>To expect such behavior to become the norm may be conceivable, and it may be exemplified by some small-scale societies, but it is not something to be expected universally, let alone during times of social stress intensified by increasing environmental scarcity.</w:t>
      </w:r>
    </w:p>
    <w:p w14:paraId="062C825F" w14:textId="77777777" w:rsidR="003945CC" w:rsidRPr="003945CC" w:rsidRDefault="003945CC" w:rsidP="008F1CC1">
      <w:pPr>
        <w:rPr>
          <w:rFonts w:asciiTheme="minorHAnsi" w:hAnsiTheme="minorHAnsi" w:cstheme="minorHAnsi"/>
          <w:sz w:val="16"/>
        </w:rPr>
      </w:pPr>
      <w:r w:rsidRPr="0010076E">
        <w:rPr>
          <w:rFonts w:asciiTheme="minorHAnsi" w:hAnsiTheme="minorHAnsi" w:cstheme="minorHAnsi"/>
          <w:sz w:val="16"/>
        </w:rPr>
        <w:t xml:space="preserve">So despite the accurate assessment about the ways agricultural and industrial societies have reduced biocultural diversity, </w:t>
      </w:r>
      <w:r w:rsidRPr="0010076E">
        <w:rPr>
          <w:rFonts w:asciiTheme="minorHAnsi" w:hAnsiTheme="minorHAnsi" w:cstheme="minorHAnsi"/>
          <w:u w:val="single"/>
        </w:rPr>
        <w:t>there is little reason to think that the most radical resistance tactics would be able to precipitate or hasten the collapse of such societies</w:t>
      </w:r>
      <w:r w:rsidRPr="0010076E">
        <w:rPr>
          <w:rFonts w:asciiTheme="minorHAnsi" w:hAnsiTheme="minorHAnsi" w:cstheme="minorHAnsi"/>
          <w:sz w:val="16"/>
        </w:rPr>
        <w:t xml:space="preserve">. </w:t>
      </w:r>
      <w:r w:rsidRPr="0010076E">
        <w:rPr>
          <w:rStyle w:val="Emphasis"/>
          <w:rFonts w:asciiTheme="minorHAnsi" w:hAnsiTheme="minorHAnsi" w:cstheme="minorHAnsi"/>
        </w:rPr>
        <w:t>Nor is there much evidence that such tactics would contribute to more-pragmatic efforts to transform modern societies</w:t>
      </w:r>
      <w:r w:rsidRPr="0010076E">
        <w:rPr>
          <w:rFonts w:asciiTheme="minorHAnsi" w:hAnsiTheme="minorHAnsi" w:cstheme="minorHAnsi"/>
          <w:sz w:val="16"/>
        </w:rPr>
        <w:t>. In contrast, there is significant evidence that these sorts of tactics have been and are likely to remain counterproductive.</w:t>
      </w:r>
      <w:bookmarkEnd w:id="0"/>
    </w:p>
    <w:p w14:paraId="74922D48" w14:textId="77777777" w:rsidR="008F1CC1" w:rsidRPr="007738CE" w:rsidRDefault="00634598" w:rsidP="008F1CC1">
      <w:pPr>
        <w:keepNext/>
        <w:keepLines/>
        <w:spacing w:before="40" w:after="0"/>
        <w:outlineLvl w:val="3"/>
        <w:rPr>
          <w:rFonts w:eastAsiaTheme="majorEastAsia" w:cstheme="majorBidi"/>
          <w:b/>
          <w:iCs/>
          <w:sz w:val="26"/>
        </w:rPr>
      </w:pPr>
      <w:r>
        <w:rPr>
          <w:rFonts w:eastAsiaTheme="majorEastAsia" w:cstheme="majorBidi"/>
          <w:b/>
          <w:iCs/>
          <w:sz w:val="26"/>
        </w:rPr>
        <w:t>10---</w:t>
      </w:r>
      <w:r w:rsidR="008F1CC1" w:rsidRPr="007738CE">
        <w:rPr>
          <w:rFonts w:eastAsiaTheme="majorEastAsia" w:cstheme="majorBidi"/>
          <w:b/>
          <w:iCs/>
          <w:sz w:val="26"/>
        </w:rPr>
        <w:t>Situating race in a binary dialectic reinscribes the very humanism that sustains whiteness through its claim of ontological nothingess. Prefer our model since it creates more actives lines of flight away from colonial systems of power</w:t>
      </w:r>
    </w:p>
    <w:p w14:paraId="26E01AE5" w14:textId="77777777" w:rsidR="008F1CC1" w:rsidRPr="007738CE" w:rsidRDefault="008F1CC1" w:rsidP="008F1CC1">
      <w:pPr>
        <w:rPr>
          <w:b/>
          <w:bCs/>
          <w:sz w:val="26"/>
        </w:rPr>
      </w:pPr>
      <w:r w:rsidRPr="007738CE">
        <w:rPr>
          <w:rStyle w:val="Style13ptBold"/>
        </w:rPr>
        <w:t>Larue’11</w:t>
      </w:r>
      <w:r w:rsidRPr="007738CE">
        <w:rPr>
          <w:b/>
          <w:bCs/>
          <w:sz w:val="26"/>
        </w:rPr>
        <w:t xml:space="preserve"> </w:t>
      </w:r>
      <w:r w:rsidRPr="007738CE">
        <w:t>/Robert, M.A. in English from UT-Arlington, “MOVING BEYOND THIS MOMENT: EMPLOYING DELEUZE AND GUATARRI</w:t>
      </w:r>
      <w:r w:rsidRPr="007738CE">
        <w:rPr>
          <w:rFonts w:ascii="Times New Roman" w:hAnsi="Times New Roman" w:cs="Times New Roman"/>
        </w:rPr>
        <w:t>‟</w:t>
      </w:r>
      <w:r w:rsidRPr="007738CE">
        <w:t>S RHIZOME IN POSTCOLONIALISM,” August, Presented to the Faculty of the Graduate School of The University of Texas at Arlington in Partial Fulfillment of the Requirements for the Degree of Masters of Arts in English, https://dspace.uta.edu/handle/10106/6148</w:t>
      </w:r>
      <w:r w:rsidRPr="007738CE">
        <w:rPr>
          <w:rFonts w:ascii="Times New Roman" w:hAnsi="Times New Roman" w:cs="Times New Roman"/>
        </w:rPr>
        <w:t>‎</w:t>
      </w:r>
      <w:r w:rsidRPr="007738CE">
        <w:t>/</w:t>
      </w:r>
    </w:p>
    <w:p w14:paraId="7E7480DB" w14:textId="77777777" w:rsidR="008F1CC1" w:rsidRPr="008F1CC1" w:rsidRDefault="008F1CC1" w:rsidP="008F1CC1">
      <w:pPr>
        <w:rPr>
          <w:sz w:val="16"/>
        </w:rPr>
      </w:pPr>
      <w:r w:rsidRPr="007738CE">
        <w:rPr>
          <w:u w:val="single"/>
        </w:rPr>
        <w:t xml:space="preserve">Beginning </w:t>
      </w:r>
      <w:r w:rsidRPr="007738CE">
        <w:rPr>
          <w:highlight w:val="green"/>
          <w:u w:val="single"/>
        </w:rPr>
        <w:t>with the linguistic prison constructed by the language of colonization</w:t>
      </w:r>
      <w:r w:rsidRPr="007738CE">
        <w:rPr>
          <w:sz w:val="16"/>
        </w:rPr>
        <w:t xml:space="preserve"> (the language of dominance/subjection and superiority/inferiority), </w:t>
      </w:r>
      <w:r w:rsidRPr="007738CE">
        <w:rPr>
          <w:highlight w:val="green"/>
          <w:u w:val="single"/>
        </w:rPr>
        <w:t>the rhizome proves an effective tool in liberatin</w:t>
      </w:r>
      <w:r w:rsidRPr="007738CE">
        <w:rPr>
          <w:u w:val="single"/>
        </w:rPr>
        <w:t xml:space="preserve">g postcoloniality </w:t>
      </w:r>
      <w:r w:rsidRPr="007738CE">
        <w:rPr>
          <w:highlight w:val="green"/>
          <w:u w:val="single"/>
        </w:rPr>
        <w:t>because it seeks an understanding tha</w:t>
      </w:r>
      <w:r w:rsidRPr="007738CE">
        <w:rPr>
          <w:u w:val="single"/>
        </w:rPr>
        <w:t>t</w:t>
      </w:r>
      <w:r w:rsidRPr="007738CE">
        <w:rPr>
          <w:sz w:val="16"/>
        </w:rPr>
        <w:t>, first and foremost, “</w:t>
      </w:r>
      <w:r w:rsidRPr="007738CE">
        <w:rPr>
          <w:highlight w:val="green"/>
          <w:u w:val="single"/>
        </w:rPr>
        <w:t>there is no language in itself</w:t>
      </w:r>
      <w:r w:rsidRPr="007738CE">
        <w:rPr>
          <w:u w:val="single"/>
        </w:rPr>
        <w:t>, nor</w:t>
      </w:r>
      <w:r w:rsidRPr="007738CE">
        <w:rPr>
          <w:sz w:val="16"/>
        </w:rPr>
        <w:t xml:space="preserve"> are there any language </w:t>
      </w:r>
      <w:r w:rsidRPr="007738CE">
        <w:rPr>
          <w:highlight w:val="green"/>
          <w:u w:val="single"/>
        </w:rPr>
        <w:t>universals</w:t>
      </w:r>
      <w:r w:rsidRPr="007738CE">
        <w:rPr>
          <w:sz w:val="16"/>
        </w:rPr>
        <w:t>” (Deleuze and Guattari 7). This breaks from the reasoning that one language is superior because it more closely moves towards the language of the “human,” opening the door for non-European languages to have validity as rational languages—and not just exotic Other-languages. There is no singular universal language, “only a throng of dialects, patois, slangs, and specialized languages” with “no ideal speaker-listener” (7) so there is no ground on which the language of the colonized should be subjected and held as inferior. When Fanon claims that at every attempt to discover a “valid historic place” the colonized</w:t>
      </w:r>
      <w:r w:rsidRPr="007738CE">
        <w:rPr>
          <w:rFonts w:ascii="Times New Roman" w:hAnsi="Times New Roman" w:cs="Times New Roman"/>
          <w:sz w:val="16"/>
        </w:rPr>
        <w:t>‟</w:t>
      </w:r>
      <w:r w:rsidRPr="007738CE">
        <w:rPr>
          <w:sz w:val="16"/>
        </w:rPr>
        <w:t xml:space="preserve">s “reason” is met “with real reason” and, “on the level of ideas and intellectual activity, . . . [p]roof was presented that [his] effort was only a term in the dialectic” (Black Skin 132). The colonized is made to feel inferior and as the colonizer says to them “we will turn to you as we do to our children—to the innocent, the ingenious, the spontaneous. We will turn to you as to the childhood of the world” (132). Just as with </w:t>
      </w:r>
      <w:r w:rsidRPr="007738CE">
        <w:rPr>
          <w:u w:val="single"/>
        </w:rPr>
        <w:t xml:space="preserve">children, the colonizer uses his/her “construction” of the colonized to create an understanding of him/herself through representation. </w:t>
      </w:r>
      <w:r w:rsidRPr="007738CE">
        <w:rPr>
          <w:highlight w:val="green"/>
          <w:u w:val="single"/>
        </w:rPr>
        <w:t xml:space="preserve">By </w:t>
      </w:r>
      <w:r w:rsidRPr="007738CE">
        <w:rPr>
          <w:b/>
          <w:highlight w:val="green"/>
          <w:u w:val="single"/>
        </w:rPr>
        <w:t>forcing the colonized into certain categories of representation</w:t>
      </w:r>
      <w:r w:rsidRPr="007738CE">
        <w:rPr>
          <w:highlight w:val="green"/>
          <w:u w:val="single"/>
        </w:rPr>
        <w:t xml:space="preserve"> (</w:t>
      </w:r>
      <w:r w:rsidRPr="00783322">
        <w:rPr>
          <w:u w:val="single"/>
        </w:rPr>
        <w:t>black, ignorant, savage, etc.) the colonizer can be everything that the colonized is not</w:t>
      </w:r>
      <w:r w:rsidRPr="00783322">
        <w:rPr>
          <w:sz w:val="16"/>
        </w:rPr>
        <w:t>. As Penelope Ingram explains of the place of “woman,” the colonized is “thrust [into the unknowable place] through a mechanics of discourse and representation” (13). Through these language games, the ability of postcolonial individuals to signify on their own is diminished, turning them into “passive inert screen</w:t>
      </w:r>
      <w:r w:rsidRPr="007738CE">
        <w:rPr>
          <w:sz w:val="16"/>
        </w:rPr>
        <w:t>[s] upon which representations c[an] be grafted from the outside” (19). Searching for a history within the space of the colonizer</w:t>
      </w:r>
      <w:r w:rsidRPr="007738CE">
        <w:rPr>
          <w:rFonts w:ascii="Times New Roman" w:hAnsi="Times New Roman" w:cs="Times New Roman"/>
          <w:sz w:val="16"/>
        </w:rPr>
        <w:t>‟</w:t>
      </w:r>
      <w:r w:rsidRPr="007738CE">
        <w:rPr>
          <w:sz w:val="16"/>
        </w:rPr>
        <w:t>s world only yields more subjugation and claims of the postcolonial individual</w:t>
      </w:r>
      <w:r w:rsidRPr="007738CE">
        <w:rPr>
          <w:rFonts w:ascii="Times New Roman" w:hAnsi="Times New Roman" w:cs="Times New Roman"/>
          <w:sz w:val="16"/>
        </w:rPr>
        <w:t>‟</w:t>
      </w:r>
      <w:r w:rsidRPr="007738CE">
        <w:rPr>
          <w:sz w:val="16"/>
        </w:rPr>
        <w:t xml:space="preserve">s supposed inferiority. By forcing postcolonial individuals into a specific type of representation, the colonizer is able to limit the interpretation and movement of postcolonial individuals. Even after official colonization has ended, the colonizer maintains certain fixed images of the postcolonial—images that spring to mind any time the postcolonial is mentioned. </w:t>
      </w:r>
      <w:r w:rsidRPr="007738CE">
        <w:rPr>
          <w:u w:val="single"/>
        </w:rPr>
        <w:t xml:space="preserve">Postcolonial </w:t>
      </w:r>
      <w:r w:rsidRPr="007738CE">
        <w:rPr>
          <w:highlight w:val="green"/>
          <w:u w:val="single"/>
        </w:rPr>
        <w:t>individuals</w:t>
      </w:r>
      <w:r w:rsidRPr="007738CE">
        <w:rPr>
          <w:u w:val="single"/>
        </w:rPr>
        <w:t xml:space="preserve"> bec</w:t>
      </w:r>
      <w:r w:rsidRPr="00783322">
        <w:rPr>
          <w:u w:val="single"/>
        </w:rPr>
        <w:t>ome</w:t>
      </w:r>
      <w:r w:rsidRPr="007738CE">
        <w:rPr>
          <w:u w:val="single"/>
        </w:rPr>
        <w:t xml:space="preserve"> </w:t>
      </w:r>
      <w:r w:rsidRPr="007738CE">
        <w:rPr>
          <w:highlight w:val="green"/>
          <w:u w:val="single"/>
        </w:rPr>
        <w:t xml:space="preserve">understood </w:t>
      </w:r>
      <w:r w:rsidRPr="00783322">
        <w:rPr>
          <w:u w:val="single"/>
        </w:rPr>
        <w:t xml:space="preserve">as representative through </w:t>
      </w:r>
      <w:r w:rsidRPr="007738CE">
        <w:rPr>
          <w:b/>
          <w:highlight w:val="green"/>
          <w:u w:val="single"/>
        </w:rPr>
        <w:t>Hegel</w:t>
      </w:r>
      <w:r w:rsidRPr="007738CE">
        <w:rPr>
          <w:rFonts w:ascii="Times New Roman" w:hAnsi="Times New Roman" w:cs="Times New Roman"/>
          <w:b/>
          <w:highlight w:val="green"/>
          <w:u w:val="single"/>
        </w:rPr>
        <w:t>‟</w:t>
      </w:r>
      <w:r w:rsidRPr="007738CE">
        <w:rPr>
          <w:b/>
          <w:highlight w:val="green"/>
          <w:u w:val="single"/>
        </w:rPr>
        <w:t>s Master/Slave dialectic</w:t>
      </w:r>
      <w:r w:rsidRPr="007738CE">
        <w:rPr>
          <w:sz w:val="16"/>
        </w:rPr>
        <w:t>—among other discourses on power relations—</w:t>
      </w:r>
      <w:r w:rsidRPr="007738CE">
        <w:rPr>
          <w:u w:val="single"/>
        </w:rPr>
        <w:t>as the very utterance of “colonized,” or “postcolonial,” brings to mind a mental image.</w:t>
      </w:r>
      <w:r w:rsidRPr="007738CE">
        <w:rPr>
          <w:sz w:val="16"/>
        </w:rPr>
        <w:t xml:space="preserve"> Although this image/utterance relationship is abstract, it is limited in that only a certain number of relationships can “logically” validate the binary connection between the two (between the utterance and its image). As Deleuze and Guattari argue, the problem with semiotic chains (signs and signifiers) is “that they are not abstract enough,” in that they ultimately fail to connect “to a whole micropolitics of the social field” (7). </w:t>
      </w:r>
      <w:r w:rsidRPr="007738CE">
        <w:rPr>
          <w:highlight w:val="green"/>
          <w:u w:val="single"/>
        </w:rPr>
        <w:t>Colonial linguistics “plot” points and “fix an order”</w:t>
      </w:r>
      <w:r w:rsidRPr="007738CE">
        <w:rPr>
          <w:sz w:val="16"/>
        </w:rPr>
        <w:t xml:space="preserve"> (7). </w:t>
      </w:r>
      <w:r w:rsidRPr="00783322">
        <w:rPr>
          <w:u w:val="single"/>
        </w:rPr>
        <w:t>Making the rhizome available</w:t>
      </w:r>
      <w:r w:rsidRPr="00783322">
        <w:rPr>
          <w:sz w:val="16"/>
        </w:rPr>
        <w:t>, at this instance, “</w:t>
      </w:r>
      <w:r w:rsidRPr="00783322">
        <w:rPr>
          <w:u w:val="single"/>
        </w:rPr>
        <w:t>establishes connections between semiotic chains, organizations of power, and circumstances</w:t>
      </w:r>
      <w:r w:rsidRPr="00783322">
        <w:rPr>
          <w:sz w:val="16"/>
        </w:rPr>
        <w:t xml:space="preserve">” (7) </w:t>
      </w:r>
      <w:r w:rsidRPr="00783322">
        <w:rPr>
          <w:u w:val="single"/>
        </w:rPr>
        <w:t>by leveling the colonizer and the postcolonial onto “a plane of multiplicities</w:t>
      </w:r>
      <w:r w:rsidRPr="00783322">
        <w:rPr>
          <w:sz w:val="16"/>
        </w:rPr>
        <w:t xml:space="preserve">” (9) </w:t>
      </w:r>
      <w:r w:rsidRPr="00783322">
        <w:rPr>
          <w:u w:val="single"/>
        </w:rPr>
        <w:t>which</w:t>
      </w:r>
      <w:r w:rsidRPr="00783322">
        <w:rPr>
          <w:sz w:val="16"/>
        </w:rPr>
        <w:t xml:space="preserve"> then </w:t>
      </w:r>
      <w:r w:rsidRPr="00783322">
        <w:rPr>
          <w:u w:val="single"/>
        </w:rPr>
        <w:t>work to reject “subjugation by anything signifying</w:t>
      </w:r>
      <w:r w:rsidRPr="00783322">
        <w:rPr>
          <w:sz w:val="16"/>
        </w:rPr>
        <w:t xml:space="preserve"> (10). </w:t>
      </w:r>
      <w:r w:rsidRPr="00783322">
        <w:rPr>
          <w:u w:val="single"/>
        </w:rPr>
        <w:t>Since, as a rhizome</w:t>
      </w:r>
      <w:r w:rsidRPr="007738CE">
        <w:rPr>
          <w:u w:val="single"/>
        </w:rPr>
        <w:t>, there is no longer a need to understand postcoloniality as needing to move from the shadows of colonization</w:t>
      </w:r>
      <w:r w:rsidRPr="007738CE">
        <w:rPr>
          <w:sz w:val="16"/>
        </w:rPr>
        <w:t xml:space="preserve">, and therefore from the shadows of the colonizer, </w:t>
      </w:r>
      <w:r w:rsidRPr="007738CE">
        <w:rPr>
          <w:u w:val="single"/>
        </w:rPr>
        <w:t xml:space="preserve">there </w:t>
      </w:r>
      <w:r w:rsidRPr="007738CE">
        <w:rPr>
          <w:highlight w:val="green"/>
          <w:u w:val="single"/>
        </w:rPr>
        <w:t xml:space="preserve">is </w:t>
      </w:r>
      <w:r w:rsidRPr="007738CE">
        <w:rPr>
          <w:b/>
          <w:highlight w:val="green"/>
          <w:u w:val="single"/>
        </w:rPr>
        <w:t>no longer a need to understand one</w:t>
      </w:r>
      <w:r w:rsidRPr="007738CE">
        <w:rPr>
          <w:rFonts w:ascii="Times New Roman" w:hAnsi="Times New Roman" w:cs="Times New Roman"/>
          <w:b/>
          <w:highlight w:val="green"/>
          <w:u w:val="single"/>
        </w:rPr>
        <w:t>‟</w:t>
      </w:r>
      <w:r w:rsidRPr="007738CE">
        <w:rPr>
          <w:b/>
          <w:highlight w:val="green"/>
          <w:u w:val="single"/>
        </w:rPr>
        <w:t>s</w:t>
      </w:r>
      <w:r w:rsidRPr="007738CE">
        <w:rPr>
          <w:b/>
          <w:u w:val="single"/>
        </w:rPr>
        <w:t xml:space="preserve"> postcolonial </w:t>
      </w:r>
      <w:r w:rsidRPr="007738CE">
        <w:rPr>
          <w:b/>
          <w:highlight w:val="green"/>
          <w:u w:val="single"/>
        </w:rPr>
        <w:t>existence in relation to the other</w:t>
      </w:r>
      <w:r w:rsidRPr="007738CE">
        <w:rPr>
          <w:u w:val="single"/>
        </w:rPr>
        <w:t>.</w:t>
      </w:r>
      <w:r w:rsidRPr="007738CE">
        <w:rPr>
          <w:sz w:val="16"/>
        </w:rPr>
        <w:t xml:space="preserve"> Despite saying all of this, </w:t>
      </w:r>
      <w:r w:rsidRPr="007738CE">
        <w:rPr>
          <w:u w:val="single"/>
        </w:rPr>
        <w:t>it may seem that this investigation has proposed a utopian approach</w:t>
      </w:r>
      <w:r w:rsidRPr="007738CE">
        <w:rPr>
          <w:sz w:val="16"/>
        </w:rPr>
        <w:t xml:space="preserve"> to moving through postcoloniality, ignoring the “productness” of the situation. The discussion, up to this point may also be, as historian Peter Burke mentions </w:t>
      </w:r>
      <w:r w:rsidRPr="007738CE">
        <w:rPr>
          <w:u w:val="single"/>
        </w:rPr>
        <w:t>of “the concept of hybridity,</w:t>
      </w:r>
      <w:r w:rsidRPr="007738CE">
        <w:rPr>
          <w:sz w:val="16"/>
        </w:rPr>
        <w:t>” “criticized for offering „a harmonious image of what is obviously disjointed and confrontational</w:t>
      </w:r>
      <w:r w:rsidRPr="007738CE">
        <w:rPr>
          <w:rFonts w:ascii="Times New Roman" w:hAnsi="Times New Roman" w:cs="Times New Roman"/>
          <w:sz w:val="16"/>
        </w:rPr>
        <w:t>‟</w:t>
      </w:r>
      <w:r w:rsidRPr="007738CE">
        <w:rPr>
          <w:sz w:val="16"/>
        </w:rPr>
        <w:t xml:space="preserve"> and for ignoring cultural and social discrimination[s]” (7). This is </w:t>
      </w:r>
      <w:r w:rsidRPr="007738CE">
        <w:rPr>
          <w:u w:val="single"/>
        </w:rPr>
        <w:t xml:space="preserve">untrue. Seeking </w:t>
      </w:r>
      <w:r w:rsidRPr="00783322">
        <w:rPr>
          <w:u w:val="single"/>
        </w:rPr>
        <w:t>to “read” postcoloniality as a part of a rhizome</w:t>
      </w:r>
      <w:r w:rsidRPr="00783322">
        <w:rPr>
          <w:sz w:val="16"/>
        </w:rPr>
        <w:t>—in fact, the notion of the rhizome itself works in this way—</w:t>
      </w:r>
      <w:r w:rsidRPr="00783322">
        <w:rPr>
          <w:u w:val="single"/>
        </w:rPr>
        <w:t>neither ignores, nor denies the “production” that occurs when two lines come into contact</w:t>
      </w:r>
      <w:r w:rsidRPr="00783322">
        <w:rPr>
          <w:sz w:val="16"/>
        </w:rPr>
        <w:t xml:space="preserve">. As mentioned, </w:t>
      </w:r>
      <w:r w:rsidRPr="00783322">
        <w:rPr>
          <w:u w:val="single"/>
        </w:rPr>
        <w:t>a rhizome is to be understood as a nexus, a web of lines that intersect and bounce off of one another so that each point of contact produces a “new” line. Postcoloniality was born through the events of colonization, meaning it is because of the contact that occurred between the colonizer and the colonized that postcoloniality exists</w:t>
      </w:r>
      <w:r w:rsidRPr="00783322">
        <w:rPr>
          <w:sz w:val="16"/>
        </w:rPr>
        <w:t xml:space="preserve">. While this must seem obvious, and perhaps elementary, restatement, </w:t>
      </w:r>
      <w:r w:rsidRPr="00783322">
        <w:rPr>
          <w:u w:val="single"/>
        </w:rPr>
        <w:t>this repetition is necessary because what must be drawn from this is the “lineness”7 of both the colonizer and the colonized</w:t>
      </w:r>
      <w:r w:rsidRPr="00783322">
        <w:rPr>
          <w:rFonts w:ascii="Times New Roman" w:hAnsi="Times New Roman" w:cs="Times New Roman"/>
          <w:u w:val="single"/>
        </w:rPr>
        <w:t>‟</w:t>
      </w:r>
      <w:r w:rsidRPr="00783322">
        <w:rPr>
          <w:u w:val="single"/>
        </w:rPr>
        <w:t>s existences</w:t>
      </w:r>
      <w:r w:rsidRPr="00783322">
        <w:rPr>
          <w:sz w:val="16"/>
        </w:rPr>
        <w:t xml:space="preserve">. </w:t>
      </w:r>
      <w:r w:rsidRPr="00783322">
        <w:rPr>
          <w:u w:val="single"/>
        </w:rPr>
        <w:t>These two entities do not end in the events of colonization because they did not begin here;</w:t>
      </w:r>
      <w:r w:rsidRPr="00783322">
        <w:rPr>
          <w:sz w:val="16"/>
        </w:rPr>
        <w:t xml:space="preserve"> </w:t>
      </w:r>
      <w:r w:rsidRPr="00783322">
        <w:rPr>
          <w:u w:val="single"/>
        </w:rPr>
        <w:t>instead</w:t>
      </w:r>
      <w:r w:rsidRPr="00783322">
        <w:rPr>
          <w:sz w:val="16"/>
        </w:rPr>
        <w:t xml:space="preserve">, </w:t>
      </w:r>
      <w:r w:rsidRPr="00783322">
        <w:rPr>
          <w:u w:val="single"/>
        </w:rPr>
        <w:t>their contact has “deterritorialized” and “reterritorialized” each so that new rhizomes can be made, just as the previous lines of the two</w:t>
      </w:r>
      <w:r w:rsidRPr="00783322">
        <w:rPr>
          <w:sz w:val="16"/>
        </w:rPr>
        <w:t xml:space="preserve"> (the colonizer and the colonized) </w:t>
      </w:r>
      <w:r w:rsidRPr="00783322">
        <w:rPr>
          <w:u w:val="single"/>
        </w:rPr>
        <w:t>continue on the “plane of multiplicities</w:t>
      </w:r>
      <w:r w:rsidRPr="00783322">
        <w:rPr>
          <w:sz w:val="16"/>
        </w:rPr>
        <w:t xml:space="preserve">.” </w:t>
      </w:r>
      <w:r w:rsidRPr="00783322">
        <w:rPr>
          <w:u w:val="single"/>
        </w:rPr>
        <w:t>The problem experienced here is not the change that occurs from the contact. Change will happen</w:t>
      </w:r>
      <w:r w:rsidRPr="00783322">
        <w:rPr>
          <w:sz w:val="16"/>
        </w:rPr>
        <w:t xml:space="preserve"> with or without the contact of the two cultures. What appear to be most troubling in this instance of contact is how this change comes about and who the cause of it is. </w:t>
      </w:r>
      <w:r w:rsidRPr="00783322">
        <w:rPr>
          <w:u w:val="single"/>
        </w:rPr>
        <w:t xml:space="preserve">Once postcolonial individuals understand that what appears to be a loss of agency is not so much a loss, but a misunderstanding of place and existence—as the rhizome offers such an understanding—new understandings of postcolonial existence can be uncovered. </w:t>
      </w:r>
      <w:r w:rsidRPr="00783322">
        <w:rPr>
          <w:sz w:val="16"/>
        </w:rPr>
        <w:t>Throughout</w:t>
      </w:r>
      <w:r w:rsidRPr="007738CE">
        <w:rPr>
          <w:sz w:val="16"/>
        </w:rPr>
        <w:t xml:space="preserve"> his work as a psychiatrist, </w:t>
      </w:r>
      <w:r w:rsidRPr="007738CE">
        <w:rPr>
          <w:highlight w:val="green"/>
          <w:u w:val="single"/>
        </w:rPr>
        <w:t>Fanon</w:t>
      </w:r>
      <w:r w:rsidRPr="007738CE">
        <w:rPr>
          <w:rFonts w:ascii="Times New Roman" w:hAnsi="Times New Roman" w:cs="Times New Roman"/>
          <w:highlight w:val="green"/>
          <w:u w:val="single"/>
        </w:rPr>
        <w:t>‟</w:t>
      </w:r>
      <w:r w:rsidRPr="007738CE">
        <w:rPr>
          <w:highlight w:val="green"/>
          <w:u w:val="single"/>
        </w:rPr>
        <w:t>s attempts</w:t>
      </w:r>
      <w:r w:rsidRPr="007738CE">
        <w:rPr>
          <w:u w:val="single"/>
        </w:rPr>
        <w:t xml:space="preserve"> to delineate the path(s) of colonial oppression and find a way to help colonized individuals move beyond the problems of colonization </w:t>
      </w:r>
      <w:r w:rsidRPr="007738CE">
        <w:rPr>
          <w:highlight w:val="green"/>
          <w:u w:val="single"/>
        </w:rPr>
        <w:t>always returned to</w:t>
      </w:r>
      <w:r w:rsidRPr="007738CE">
        <w:rPr>
          <w:u w:val="single"/>
        </w:rPr>
        <w:t xml:space="preserve"> the idea that “</w:t>
      </w:r>
      <w:r w:rsidRPr="007738CE">
        <w:rPr>
          <w:highlight w:val="green"/>
          <w:u w:val="single"/>
        </w:rPr>
        <w:t>the last shall be first</w:t>
      </w:r>
      <w:r w:rsidRPr="007738CE">
        <w:rPr>
          <w:sz w:val="16"/>
          <w:highlight w:val="green"/>
        </w:rPr>
        <w:t>”</w:t>
      </w:r>
      <w:r w:rsidRPr="007738CE">
        <w:rPr>
          <w:sz w:val="16"/>
        </w:rPr>
        <w:t xml:space="preserve"> (Wretched 2). Although presented in various forms, Fanon</w:t>
      </w:r>
      <w:r w:rsidRPr="007738CE">
        <w:rPr>
          <w:rFonts w:ascii="Times New Roman" w:hAnsi="Times New Roman" w:cs="Times New Roman"/>
          <w:sz w:val="16"/>
        </w:rPr>
        <w:t>‟</w:t>
      </w:r>
      <w:r w:rsidRPr="007738CE">
        <w:rPr>
          <w:sz w:val="16"/>
        </w:rPr>
        <w:t xml:space="preserve">s desire to replace the first with the last only creates a loop because, </w:t>
      </w:r>
      <w:r w:rsidRPr="007738CE">
        <w:rPr>
          <w:highlight w:val="green"/>
          <w:u w:val="single"/>
        </w:rPr>
        <w:t xml:space="preserve">instead of opening new pathways, it </w:t>
      </w:r>
      <w:r w:rsidRPr="00783322">
        <w:rPr>
          <w:u w:val="single"/>
        </w:rPr>
        <w:t>seeks to “substitute” one “thing” for another</w:t>
      </w:r>
      <w:r w:rsidRPr="00783322">
        <w:rPr>
          <w:sz w:val="16"/>
        </w:rPr>
        <w:t xml:space="preserve"> (Wretched 1). </w:t>
      </w:r>
      <w:r w:rsidRPr="00783322">
        <w:rPr>
          <w:u w:val="single"/>
        </w:rPr>
        <w:t>Even though</w:t>
      </w:r>
      <w:r w:rsidRPr="00783322">
        <w:rPr>
          <w:sz w:val="16"/>
        </w:rPr>
        <w:t xml:space="preserve">, for Fanon, </w:t>
      </w:r>
      <w:r w:rsidRPr="00783322">
        <w:rPr>
          <w:u w:val="single"/>
        </w:rPr>
        <w:t>it seemed that ontology did “not [to] permit us to understand the being of the black man”</w:t>
      </w:r>
      <w:r w:rsidRPr="00783322">
        <w:rPr>
          <w:sz w:val="16"/>
        </w:rPr>
        <w:t xml:space="preserve"> (Black Skin 110) </w:t>
      </w:r>
      <w:r w:rsidRPr="00783322">
        <w:rPr>
          <w:u w:val="single"/>
        </w:rPr>
        <w:t>it seemed so because the ontology of the colonized was viewed as starting in</w:t>
      </w:r>
      <w:r w:rsidRPr="00783322">
        <w:rPr>
          <w:sz w:val="16"/>
        </w:rPr>
        <w:t xml:space="preserve">, and around </w:t>
      </w:r>
      <w:r w:rsidRPr="00783322">
        <w:rPr>
          <w:u w:val="single"/>
        </w:rPr>
        <w:t>colonization</w:t>
      </w:r>
      <w:r w:rsidRPr="00783322">
        <w:rPr>
          <w:sz w:val="16"/>
        </w:rPr>
        <w:t>.</w:t>
      </w:r>
      <w:r w:rsidRPr="007738CE">
        <w:rPr>
          <w:sz w:val="16"/>
        </w:rPr>
        <w:t xml:space="preserve"> </w:t>
      </w:r>
      <w:r w:rsidRPr="007738CE">
        <w:rPr>
          <w:highlight w:val="green"/>
          <w:u w:val="single"/>
        </w:rPr>
        <w:t>Since the rhizome refuses points</w:t>
      </w:r>
      <w:r w:rsidRPr="007738CE">
        <w:rPr>
          <w:u w:val="single"/>
        </w:rPr>
        <w:t xml:space="preserve">, instead </w:t>
      </w:r>
      <w:r w:rsidRPr="007738CE">
        <w:rPr>
          <w:highlight w:val="green"/>
          <w:u w:val="single"/>
        </w:rPr>
        <w:t>preferring</w:t>
      </w:r>
      <w:r w:rsidRPr="007738CE">
        <w:rPr>
          <w:u w:val="single"/>
        </w:rPr>
        <w:t xml:space="preserve"> continuous </w:t>
      </w:r>
      <w:r w:rsidRPr="007738CE">
        <w:rPr>
          <w:highlight w:val="green"/>
          <w:u w:val="single"/>
        </w:rPr>
        <w:t>connections</w:t>
      </w:r>
      <w:r w:rsidRPr="007738CE">
        <w:rPr>
          <w:u w:val="single"/>
        </w:rPr>
        <w:t xml:space="preserve"> </w:t>
      </w:r>
      <w:r w:rsidRPr="007738CE">
        <w:rPr>
          <w:highlight w:val="green"/>
          <w:u w:val="single"/>
        </w:rPr>
        <w:t>and</w:t>
      </w:r>
      <w:r w:rsidRPr="007738CE">
        <w:rPr>
          <w:u w:val="single"/>
        </w:rPr>
        <w:t xml:space="preserve"> fluid </w:t>
      </w:r>
      <w:r w:rsidRPr="007738CE">
        <w:rPr>
          <w:highlight w:val="green"/>
          <w:u w:val="single"/>
        </w:rPr>
        <w:t>motions</w:t>
      </w:r>
      <w:r w:rsidRPr="007738CE">
        <w:rPr>
          <w:u w:val="single"/>
        </w:rPr>
        <w:t xml:space="preserve">, </w:t>
      </w:r>
      <w:r w:rsidRPr="007738CE">
        <w:rPr>
          <w:b/>
          <w:highlight w:val="green"/>
          <w:u w:val="single"/>
        </w:rPr>
        <w:t>understanding ontology as effect serves no purpose</w:t>
      </w:r>
      <w:r w:rsidRPr="007738CE">
        <w:rPr>
          <w:sz w:val="16"/>
        </w:rPr>
        <w:t xml:space="preserve">. </w:t>
      </w:r>
      <w:r w:rsidRPr="00783322">
        <w:rPr>
          <w:u w:val="single"/>
        </w:rPr>
        <w:t>This reliance on a point-based experience, if Cartesian humanism holds that existence is to be understood as a series disconnected instances of “I</w:t>
      </w:r>
      <w:r w:rsidRPr="00783322">
        <w:rPr>
          <w:rFonts w:ascii="Times New Roman" w:hAnsi="Times New Roman" w:cs="Times New Roman"/>
          <w:u w:val="single"/>
        </w:rPr>
        <w:t>‟</w:t>
      </w:r>
      <w:r w:rsidRPr="00783322">
        <w:rPr>
          <w:u w:val="single"/>
        </w:rPr>
        <w:t xml:space="preserve">s,” becomes most clearly evidenced in the language of colonization each time the colonizer, or </w:t>
      </w:r>
      <w:r w:rsidRPr="00783322">
        <w:rPr>
          <w:sz w:val="16"/>
        </w:rPr>
        <w:t xml:space="preserve">even </w:t>
      </w:r>
      <w:r w:rsidRPr="00783322">
        <w:rPr>
          <w:u w:val="single"/>
        </w:rPr>
        <w:t>Fanon</w:t>
      </w:r>
      <w:r w:rsidRPr="00783322">
        <w:rPr>
          <w:sz w:val="16"/>
        </w:rPr>
        <w:t xml:space="preserve"> himself, </w:t>
      </w:r>
      <w:r w:rsidRPr="00783322">
        <w:rPr>
          <w:u w:val="single"/>
        </w:rPr>
        <w:t>articulates that it is the colonizer who “fabricated and continues to fabricate the colonized subject</w:t>
      </w:r>
      <w:r w:rsidRPr="007738CE">
        <w:rPr>
          <w:sz w:val="16"/>
        </w:rPr>
        <w:t>” (Wretched 2). Fanon seems to look at Sartre</w:t>
      </w:r>
      <w:r w:rsidRPr="007738CE">
        <w:rPr>
          <w:rFonts w:ascii="Times New Roman" w:hAnsi="Times New Roman" w:cs="Times New Roman"/>
          <w:sz w:val="16"/>
        </w:rPr>
        <w:t>‟</w:t>
      </w:r>
      <w:r w:rsidRPr="007738CE">
        <w:rPr>
          <w:sz w:val="16"/>
        </w:rPr>
        <w:t>s existentialism as a way to connect the dots. However, as discussed in chapter 1, in joining the “I</w:t>
      </w:r>
      <w:r w:rsidRPr="007738CE">
        <w:rPr>
          <w:rFonts w:ascii="Times New Roman" w:hAnsi="Times New Roman" w:cs="Times New Roman"/>
          <w:sz w:val="16"/>
        </w:rPr>
        <w:t>‟</w:t>
      </w:r>
      <w:r w:rsidRPr="007738CE">
        <w:rPr>
          <w:sz w:val="16"/>
        </w:rPr>
        <w:t xml:space="preserve">s” into one system, Sartre presents Fanon with a new set of challenges. </w:t>
      </w:r>
      <w:r w:rsidRPr="007738CE">
        <w:rPr>
          <w:highlight w:val="green"/>
          <w:u w:val="single"/>
        </w:rPr>
        <w:t>Fanon</w:t>
      </w:r>
      <w:r w:rsidRPr="007738CE">
        <w:rPr>
          <w:rFonts w:ascii="Times New Roman" w:hAnsi="Times New Roman" w:cs="Times New Roman"/>
          <w:highlight w:val="green"/>
          <w:u w:val="single"/>
        </w:rPr>
        <w:t>‟</w:t>
      </w:r>
      <w:r w:rsidRPr="007738CE">
        <w:rPr>
          <w:highlight w:val="green"/>
          <w:u w:val="single"/>
        </w:rPr>
        <w:t>s insistence on the colonizer being the “point” of the colonized</w:t>
      </w:r>
      <w:r w:rsidRPr="007738CE">
        <w:rPr>
          <w:u w:val="single"/>
        </w:rPr>
        <w:t>,</w:t>
      </w:r>
      <w:r w:rsidRPr="007738CE">
        <w:rPr>
          <w:sz w:val="16"/>
        </w:rPr>
        <w:t xml:space="preserve"> and postcolonial, </w:t>
      </w:r>
      <w:r w:rsidRPr="007738CE">
        <w:rPr>
          <w:highlight w:val="green"/>
          <w:u w:val="single"/>
        </w:rPr>
        <w:t>existence</w:t>
      </w:r>
      <w:r w:rsidRPr="007738CE">
        <w:rPr>
          <w:u w:val="single"/>
        </w:rPr>
        <w:t xml:space="preserve"> </w:t>
      </w:r>
      <w:r w:rsidRPr="007738CE">
        <w:rPr>
          <w:highlight w:val="green"/>
          <w:u w:val="single"/>
        </w:rPr>
        <w:t>fixes postcoloniality</w:t>
      </w:r>
      <w:r w:rsidRPr="007738CE">
        <w:rPr>
          <w:u w:val="single"/>
        </w:rPr>
        <w:t>. The rhizome</w:t>
      </w:r>
      <w:r w:rsidRPr="007738CE">
        <w:rPr>
          <w:sz w:val="16"/>
        </w:rPr>
        <w:t xml:space="preserve">, in its “lineness,” </w:t>
      </w:r>
      <w:r w:rsidRPr="007738CE">
        <w:rPr>
          <w:u w:val="single"/>
        </w:rPr>
        <w:t>soothes the tensions between these points</w:t>
      </w:r>
      <w:r w:rsidRPr="007738CE">
        <w:rPr>
          <w:sz w:val="16"/>
        </w:rPr>
        <w:t xml:space="preserve">. </w:t>
      </w:r>
      <w:r w:rsidRPr="007738CE">
        <w:rPr>
          <w:u w:val="single"/>
        </w:rPr>
        <w:t xml:space="preserve">While it must be acknowledged that it was </w:t>
      </w:r>
      <w:r w:rsidRPr="00783322">
        <w:rPr>
          <w:u w:val="single"/>
        </w:rPr>
        <w:t>the colonizer who created circumstances that brought the “colonized” into a state of colonization, the existence of colonized individuals</w:t>
      </w:r>
      <w:r w:rsidRPr="007738CE">
        <w:rPr>
          <w:highlight w:val="green"/>
          <w:u w:val="single"/>
        </w:rPr>
        <w:t xml:space="preserve"> should </w:t>
      </w:r>
      <w:r w:rsidRPr="007738CE">
        <w:rPr>
          <w:b/>
          <w:highlight w:val="green"/>
          <w:u w:val="single"/>
        </w:rPr>
        <w:t>not be understood as fixed at the point of interactio</w:t>
      </w:r>
      <w:r w:rsidRPr="007738CE">
        <w:rPr>
          <w:b/>
          <w:u w:val="single"/>
        </w:rPr>
        <w:t>n</w:t>
      </w:r>
      <w:r w:rsidRPr="007738CE">
        <w:rPr>
          <w:sz w:val="16"/>
        </w:rPr>
        <w:t xml:space="preserve">. Instead, </w:t>
      </w:r>
      <w:r w:rsidRPr="007738CE">
        <w:rPr>
          <w:u w:val="single"/>
        </w:rPr>
        <w:t xml:space="preserve">the </w:t>
      </w:r>
      <w:r w:rsidRPr="00783322">
        <w:rPr>
          <w:u w:val="single"/>
        </w:rPr>
        <w:t>existence of the colonized extends beyond—both before and after—this “moment” of interaction. An understanding of this extension is precisely what the rhizome promotes</w:t>
      </w:r>
      <w:r w:rsidRPr="00783322">
        <w:rPr>
          <w:sz w:val="16"/>
        </w:rPr>
        <w:t>. In soothing the series of disjointed points into multiple lines, Fanon</w:t>
      </w:r>
      <w:r w:rsidRPr="00783322">
        <w:rPr>
          <w:rFonts w:ascii="Times New Roman" w:hAnsi="Times New Roman" w:cs="Times New Roman"/>
          <w:sz w:val="16"/>
        </w:rPr>
        <w:t>‟</w:t>
      </w:r>
      <w:r w:rsidRPr="00783322">
        <w:rPr>
          <w:sz w:val="16"/>
        </w:rPr>
        <w:t>s attempt to escape the fixity of his colonized body can be more easily realized because there can be an un</w:t>
      </w:r>
      <w:r w:rsidRPr="007738CE">
        <w:rPr>
          <w:sz w:val="16"/>
        </w:rPr>
        <w:t xml:space="preserve">derstanding that the stereotype (which becomes the linguistic model to signify the colonized) does not, and cannot exist. </w:t>
      </w:r>
      <w:r w:rsidRPr="007738CE">
        <w:rPr>
          <w:highlight w:val="green"/>
          <w:u w:val="single"/>
        </w:rPr>
        <w:t>Fixity blocks</w:t>
      </w:r>
      <w:r w:rsidRPr="007738CE">
        <w:rPr>
          <w:u w:val="single"/>
        </w:rPr>
        <w:t xml:space="preserve"> the </w:t>
      </w:r>
      <w:r w:rsidRPr="007738CE">
        <w:rPr>
          <w:highlight w:val="green"/>
          <w:u w:val="single"/>
        </w:rPr>
        <w:t>history</w:t>
      </w:r>
      <w:r w:rsidRPr="007738CE">
        <w:rPr>
          <w:u w:val="single"/>
        </w:rPr>
        <w:t>—</w:t>
      </w:r>
      <w:r w:rsidRPr="007738CE">
        <w:rPr>
          <w:highlight w:val="green"/>
          <w:u w:val="single"/>
        </w:rPr>
        <w:t>and futures—of bodies by turning them into singular sites</w:t>
      </w:r>
      <w:r w:rsidRPr="007738CE">
        <w:rPr>
          <w:u w:val="single"/>
        </w:rPr>
        <w:t xml:space="preserve"> that begin at the present moment(s) </w:t>
      </w:r>
      <w:r w:rsidRPr="007738CE">
        <w:rPr>
          <w:highlight w:val="green"/>
          <w:u w:val="single"/>
        </w:rPr>
        <w:t>of “recognition</w:t>
      </w:r>
      <w:r w:rsidRPr="007738CE">
        <w:rPr>
          <w:sz w:val="16"/>
        </w:rPr>
        <w:t xml:space="preserve">,” or, as Homi Bhabha so aptly states it, </w:t>
      </w:r>
      <w:r w:rsidRPr="007738CE">
        <w:rPr>
          <w:b/>
          <w:highlight w:val="green"/>
          <w:u w:val="single"/>
        </w:rPr>
        <w:t>fixity “facilitates colonial relations, and sets up a discursive form of racial and cultural opposition in terms of which colonial power is exercised</w:t>
      </w:r>
      <w:r w:rsidRPr="007738CE">
        <w:rPr>
          <w:sz w:val="16"/>
        </w:rPr>
        <w:t xml:space="preserve">” (112; emphasis in original). </w:t>
      </w:r>
      <w:r w:rsidRPr="007738CE">
        <w:rPr>
          <w:u w:val="single"/>
        </w:rPr>
        <w:t>Through colonial linguistics, the body becomes expressly felt, “overdetermin[ing the colonized] from without”</w:t>
      </w:r>
      <w:r w:rsidRPr="007738CE">
        <w:rPr>
          <w:sz w:val="16"/>
        </w:rPr>
        <w:t xml:space="preserve"> (Black Skin 116). At each interaction with the white world, the colonized are “assailed at various points” while “the[ir] corporeal schema crumble[s], its place taken by a racial epidermal schema” (112) so that </w:t>
      </w:r>
      <w:r w:rsidRPr="007738CE">
        <w:rPr>
          <w:u w:val="single"/>
        </w:rPr>
        <w:t>the only understanding of their body is that which is handed to them by the colonizer</w:t>
      </w:r>
      <w:r w:rsidRPr="007738CE">
        <w:rPr>
          <w:sz w:val="16"/>
        </w:rPr>
        <w:t xml:space="preserve">. </w:t>
      </w:r>
      <w:r w:rsidRPr="007738CE">
        <w:rPr>
          <w:highlight w:val="green"/>
          <w:u w:val="single"/>
        </w:rPr>
        <w:t>The body</w:t>
      </w:r>
      <w:r w:rsidRPr="007738CE">
        <w:rPr>
          <w:u w:val="single"/>
        </w:rPr>
        <w:t xml:space="preserve"> no longer becomes just the experiences of the individual, it </w:t>
      </w:r>
      <w:r w:rsidRPr="007738CE">
        <w:rPr>
          <w:highlight w:val="green"/>
          <w:u w:val="single"/>
        </w:rPr>
        <w:t>becomes layered with the images</w:t>
      </w:r>
      <w:r w:rsidRPr="007738CE">
        <w:rPr>
          <w:u w:val="single"/>
        </w:rPr>
        <w:t xml:space="preserve"> that </w:t>
      </w:r>
      <w:r w:rsidRPr="007738CE">
        <w:rPr>
          <w:highlight w:val="green"/>
          <w:u w:val="single"/>
        </w:rPr>
        <w:t>the colonizer has o</w:t>
      </w:r>
      <w:r w:rsidRPr="007738CE">
        <w:rPr>
          <w:u w:val="single"/>
        </w:rPr>
        <w:t xml:space="preserve">f the </w:t>
      </w:r>
      <w:r w:rsidRPr="007738CE">
        <w:rPr>
          <w:highlight w:val="green"/>
          <w:u w:val="single"/>
        </w:rPr>
        <w:t>black</w:t>
      </w:r>
      <w:r w:rsidRPr="007738CE">
        <w:rPr>
          <w:u w:val="single"/>
        </w:rPr>
        <w:t xml:space="preserve"> man</w:t>
      </w:r>
      <w:r w:rsidRPr="007738CE">
        <w:rPr>
          <w:rFonts w:ascii="Times New Roman" w:hAnsi="Times New Roman" w:cs="Times New Roman"/>
          <w:u w:val="single"/>
        </w:rPr>
        <w:t>‟</w:t>
      </w:r>
      <w:r w:rsidRPr="007738CE">
        <w:rPr>
          <w:u w:val="single"/>
        </w:rPr>
        <w:t xml:space="preserve">s </w:t>
      </w:r>
      <w:r w:rsidRPr="007738CE">
        <w:rPr>
          <w:highlight w:val="green"/>
          <w:u w:val="single"/>
        </w:rPr>
        <w:t>experience</w:t>
      </w:r>
      <w:r w:rsidRPr="007738CE">
        <w:rPr>
          <w:u w:val="single"/>
        </w:rPr>
        <w:t>.</w:t>
      </w:r>
      <w:r w:rsidRPr="007738CE">
        <w:rPr>
          <w:sz w:val="16"/>
        </w:rPr>
        <w:t xml:space="preserve"> </w:t>
      </w:r>
      <w:r w:rsidRPr="007738CE">
        <w:rPr>
          <w:highlight w:val="green"/>
          <w:u w:val="single"/>
        </w:rPr>
        <w:t>If Fanon is interested in</w:t>
      </w:r>
      <w:r w:rsidRPr="007738CE">
        <w:rPr>
          <w:u w:val="single"/>
        </w:rPr>
        <w:t xml:space="preserve"> having “those who have kept [</w:t>
      </w:r>
      <w:r w:rsidRPr="007738CE">
        <w:rPr>
          <w:highlight w:val="green"/>
          <w:u w:val="single"/>
        </w:rPr>
        <w:t>the colonized] in slavery</w:t>
      </w:r>
      <w:r w:rsidRPr="007738CE">
        <w:rPr>
          <w:u w:val="single"/>
        </w:rPr>
        <w:t>” so that they can</w:t>
      </w:r>
      <w:r w:rsidRPr="007738CE">
        <w:rPr>
          <w:sz w:val="16"/>
        </w:rPr>
        <w:t xml:space="preserve"> “help rehabilitate man, and </w:t>
      </w:r>
      <w:r w:rsidRPr="007738CE">
        <w:rPr>
          <w:u w:val="single"/>
        </w:rPr>
        <w:t>ensure</w:t>
      </w:r>
      <w:r w:rsidRPr="007738CE">
        <w:rPr>
          <w:sz w:val="16"/>
        </w:rPr>
        <w:t xml:space="preserve"> his </w:t>
      </w:r>
      <w:r w:rsidRPr="007738CE">
        <w:rPr>
          <w:highlight w:val="green"/>
          <w:u w:val="single"/>
        </w:rPr>
        <w:t>triumph</w:t>
      </w:r>
      <w:r w:rsidRPr="007738CE">
        <w:rPr>
          <w:u w:val="single"/>
        </w:rPr>
        <w:t xml:space="preserve"> everywhere</w:t>
      </w:r>
      <w:r w:rsidRPr="007738CE">
        <w:rPr>
          <w:sz w:val="16"/>
        </w:rPr>
        <w:t xml:space="preserve">, once and for all” (Wretched 61; my emphasis) </w:t>
      </w:r>
      <w:r w:rsidRPr="007738CE">
        <w:rPr>
          <w:highlight w:val="green"/>
          <w:u w:val="single"/>
        </w:rPr>
        <w:t>t</w:t>
      </w:r>
      <w:r w:rsidRPr="007738CE">
        <w:rPr>
          <w:u w:val="single"/>
        </w:rPr>
        <w:t>here can be no freedom from this fixed body because the signifying colonized will always carry “traces</w:t>
      </w:r>
      <w:r w:rsidRPr="007738CE">
        <w:rPr>
          <w:sz w:val="16"/>
        </w:rPr>
        <w:t xml:space="preserve">” (as Derrida would put it) </w:t>
      </w:r>
      <w:r w:rsidRPr="007738CE">
        <w:rPr>
          <w:u w:val="single"/>
        </w:rPr>
        <w:t>of its previous image/utterance relationship</w:t>
      </w:r>
      <w:r w:rsidRPr="007738CE">
        <w:rPr>
          <w:sz w:val="16"/>
        </w:rPr>
        <w:t>. Fanon</w:t>
      </w:r>
      <w:r w:rsidRPr="007738CE">
        <w:rPr>
          <w:rFonts w:ascii="Times New Roman" w:hAnsi="Times New Roman" w:cs="Times New Roman"/>
          <w:sz w:val="16"/>
        </w:rPr>
        <w:t>‟</w:t>
      </w:r>
      <w:r w:rsidRPr="007738CE">
        <w:rPr>
          <w:sz w:val="16"/>
        </w:rPr>
        <w:t xml:space="preserve">s insistence that postcolonials can finally be “elevated” and given recognition as “humans” seems contradictory because, </w:t>
      </w:r>
      <w:r w:rsidRPr="007738CE">
        <w:rPr>
          <w:u w:val="single"/>
        </w:rPr>
        <w:t>within the colonizer</w:t>
      </w:r>
      <w:r w:rsidRPr="007738CE">
        <w:rPr>
          <w:rFonts w:ascii="Times New Roman" w:hAnsi="Times New Roman" w:cs="Times New Roman"/>
          <w:u w:val="single"/>
        </w:rPr>
        <w:t>‟</w:t>
      </w:r>
      <w:r w:rsidRPr="007738CE">
        <w:rPr>
          <w:u w:val="single"/>
        </w:rPr>
        <w:t xml:space="preserve">s mind, </w:t>
      </w:r>
      <w:r w:rsidRPr="00783322">
        <w:rPr>
          <w:u w:val="single"/>
        </w:rPr>
        <w:t>the separation of “Us” and “Them” is needed in order to assure the colonizer of his/her place.</w:t>
      </w:r>
      <w:r w:rsidRPr="00783322">
        <w:rPr>
          <w:sz w:val="16"/>
        </w:rPr>
        <w:t xml:space="preserve"> Therefore, </w:t>
      </w:r>
      <w:r w:rsidRPr="00783322">
        <w:rPr>
          <w:u w:val="single"/>
        </w:rPr>
        <w:t>Fanon</w:t>
      </w:r>
      <w:r w:rsidRPr="00783322">
        <w:rPr>
          <w:rFonts w:ascii="Times New Roman" w:hAnsi="Times New Roman" w:cs="Times New Roman"/>
          <w:u w:val="single"/>
        </w:rPr>
        <w:t>‟</w:t>
      </w:r>
      <w:r w:rsidRPr="00783322">
        <w:rPr>
          <w:u w:val="single"/>
        </w:rPr>
        <w:t>s desire to “take [the] place” of the colonizer</w:t>
      </w:r>
      <w:r w:rsidRPr="00783322">
        <w:rPr>
          <w:sz w:val="16"/>
        </w:rPr>
        <w:t xml:space="preserve"> (Wretched 23) </w:t>
      </w:r>
      <w:r w:rsidRPr="00783322">
        <w:rPr>
          <w:u w:val="single"/>
        </w:rPr>
        <w:t>belies the truth that the postcolonial individual will never have a place within the colonist</w:t>
      </w:r>
      <w:r w:rsidRPr="00783322">
        <w:rPr>
          <w:rFonts w:ascii="Times New Roman" w:hAnsi="Times New Roman" w:cs="Times New Roman"/>
          <w:u w:val="single"/>
        </w:rPr>
        <w:t>‟</w:t>
      </w:r>
      <w:r w:rsidRPr="00783322">
        <w:rPr>
          <w:u w:val="single"/>
        </w:rPr>
        <w:t>s system of power</w:t>
      </w:r>
      <w:r w:rsidRPr="00783322">
        <w:rPr>
          <w:sz w:val="16"/>
        </w:rPr>
        <w:t>. By demanding a substitution of roles, Fanon seems to have ignored—either intentionally or unintentionally—his own recognition that “in the white world the man of color encounters difficulties in the development of bodily schema” and any “consciousness of the body” comes as “a third-person consciousness” (Black Skin 110-11). In other words, within the “white world” of colonization, there is no room for “man of color” to be anything other than what the white man sees him as. The fixed categories of “the Other” always remain because the without them, the colonizer</w:t>
      </w:r>
      <w:r w:rsidRPr="00783322">
        <w:rPr>
          <w:rFonts w:ascii="Times New Roman" w:hAnsi="Times New Roman" w:cs="Times New Roman"/>
          <w:sz w:val="16"/>
        </w:rPr>
        <w:t>‟</w:t>
      </w:r>
      <w:r w:rsidRPr="00783322">
        <w:rPr>
          <w:sz w:val="16"/>
        </w:rPr>
        <w:t xml:space="preserve">s own identity becomes jeporadized since there would no longer be an understanding of “me” based on what “I am not.” </w:t>
      </w:r>
      <w:r w:rsidRPr="00783322">
        <w:rPr>
          <w:u w:val="single"/>
        </w:rPr>
        <w:t>By introducing Deleuze and Guattari</w:t>
      </w:r>
      <w:r w:rsidRPr="007738CE">
        <w:rPr>
          <w:rFonts w:ascii="Times New Roman" w:hAnsi="Times New Roman" w:cs="Times New Roman"/>
          <w:u w:val="single"/>
        </w:rPr>
        <w:t>‟</w:t>
      </w:r>
      <w:r w:rsidRPr="007738CE">
        <w:rPr>
          <w:u w:val="single"/>
        </w:rPr>
        <w:t xml:space="preserve">s </w:t>
      </w:r>
      <w:r w:rsidRPr="007738CE">
        <w:rPr>
          <w:highlight w:val="green"/>
          <w:u w:val="single"/>
        </w:rPr>
        <w:t>rhizome</w:t>
      </w:r>
      <w:r w:rsidRPr="007738CE">
        <w:rPr>
          <w:u w:val="single"/>
        </w:rPr>
        <w:t xml:space="preserve"> into this understanding of experience as reality, the reading of the </w:t>
      </w:r>
      <w:r w:rsidRPr="007738CE">
        <w:rPr>
          <w:highlight w:val="green"/>
          <w:u w:val="single"/>
        </w:rPr>
        <w:t>body expands</w:t>
      </w:r>
      <w:r w:rsidRPr="007738CE">
        <w:rPr>
          <w:u w:val="single"/>
        </w:rPr>
        <w:t xml:space="preserve"> so that the body, </w:t>
      </w:r>
      <w:r w:rsidRPr="007738CE">
        <w:rPr>
          <w:highlight w:val="green"/>
          <w:u w:val="single"/>
        </w:rPr>
        <w:t>instead of remaining fixed, becomes a state of constant motion</w:t>
      </w:r>
      <w:r w:rsidRPr="007738CE">
        <w:rPr>
          <w:u w:val="single"/>
        </w:rPr>
        <w:t>.</w:t>
      </w:r>
      <w:r w:rsidRPr="007738CE">
        <w:rPr>
          <w:sz w:val="16"/>
        </w:rPr>
        <w:t xml:space="preserve"> Through an understanding of the rhizome, </w:t>
      </w:r>
      <w:r w:rsidRPr="007738CE">
        <w:rPr>
          <w:u w:val="single"/>
        </w:rPr>
        <w:t xml:space="preserve">the postcolonial body </w:t>
      </w:r>
      <w:r w:rsidRPr="007738CE">
        <w:rPr>
          <w:highlight w:val="green"/>
          <w:u w:val="single"/>
        </w:rPr>
        <w:t>no longer</w:t>
      </w:r>
      <w:r w:rsidRPr="007738CE">
        <w:rPr>
          <w:u w:val="single"/>
        </w:rPr>
        <w:t xml:space="preserve"> becomes </w:t>
      </w:r>
      <w:r w:rsidRPr="007738CE">
        <w:rPr>
          <w:highlight w:val="green"/>
          <w:u w:val="single"/>
        </w:rPr>
        <w:t>a</w:t>
      </w:r>
      <w:r w:rsidRPr="007738CE">
        <w:rPr>
          <w:sz w:val="16"/>
        </w:rPr>
        <w:t xml:space="preserve"> single unit (a </w:t>
      </w:r>
      <w:r w:rsidRPr="007738CE">
        <w:rPr>
          <w:highlight w:val="green"/>
          <w:u w:val="single"/>
        </w:rPr>
        <w:t>monolith</w:t>
      </w:r>
      <w:r w:rsidRPr="007738CE">
        <w:rPr>
          <w:sz w:val="16"/>
        </w:rPr>
        <w:t xml:space="preserve">), instead, </w:t>
      </w:r>
      <w:r w:rsidRPr="007738CE">
        <w:rPr>
          <w:u w:val="single"/>
        </w:rPr>
        <w:t xml:space="preserve">it </w:t>
      </w:r>
      <w:r w:rsidRPr="00783322">
        <w:rPr>
          <w:u w:val="single"/>
        </w:rPr>
        <w:t>becomes lifted from its binary relationship as a signifier</w:t>
      </w:r>
      <w:r w:rsidRPr="00783322">
        <w:rPr>
          <w:sz w:val="16"/>
        </w:rPr>
        <w:t xml:space="preserve"> (</w:t>
      </w:r>
      <w:r w:rsidRPr="00783322">
        <w:rPr>
          <w:u w:val="single"/>
        </w:rPr>
        <w:t>it is lifted from its status as a monolithic corporeal schema) and is able to be “read” as fluid and as a system of possibilities.</w:t>
      </w:r>
      <w:r w:rsidRPr="00783322">
        <w:rPr>
          <w:sz w:val="16"/>
        </w:rPr>
        <w:t xml:space="preserve"> </w:t>
      </w:r>
      <w:r w:rsidRPr="00783322">
        <w:rPr>
          <w:u w:val="single"/>
        </w:rPr>
        <w:t>As</w:t>
      </w:r>
      <w:r w:rsidRPr="00783322">
        <w:rPr>
          <w:sz w:val="16"/>
        </w:rPr>
        <w:t xml:space="preserve"> the language of </w:t>
      </w:r>
      <w:r w:rsidRPr="00783322">
        <w:rPr>
          <w:u w:val="single"/>
        </w:rPr>
        <w:t>colonization turned the existence of colonized individuals into one of fixed categories</w:t>
      </w:r>
      <w:r w:rsidRPr="00783322">
        <w:rPr>
          <w:sz w:val="16"/>
        </w:rPr>
        <w:t xml:space="preserve"> (i.e. savage, cannibalistic, uncivilized, etc.), </w:t>
      </w:r>
      <w:r w:rsidRPr="00783322">
        <w:rPr>
          <w:u w:val="single"/>
        </w:rPr>
        <w:t>the rhizome</w:t>
      </w:r>
      <w:r w:rsidRPr="00783322">
        <w:rPr>
          <w:rFonts w:ascii="Times New Roman" w:hAnsi="Times New Roman" w:cs="Times New Roman"/>
          <w:u w:val="single"/>
        </w:rPr>
        <w:t>‟</w:t>
      </w:r>
      <w:r w:rsidRPr="00783322">
        <w:rPr>
          <w:u w:val="single"/>
        </w:rPr>
        <w:t>s multiplicities offer a chance to</w:t>
      </w:r>
      <w:r w:rsidRPr="00783322">
        <w:rPr>
          <w:sz w:val="16"/>
        </w:rPr>
        <w:t xml:space="preserve">, as Ingram argues, </w:t>
      </w:r>
      <w:r w:rsidRPr="00783322">
        <w:rPr>
          <w:u w:val="single"/>
        </w:rPr>
        <w:t>move beyond a state</w:t>
      </w:r>
      <w:r w:rsidRPr="00783322">
        <w:rPr>
          <w:sz w:val="16"/>
        </w:rPr>
        <w:t xml:space="preserve"> of representation—</w:t>
      </w:r>
      <w:r w:rsidRPr="00783322">
        <w:rPr>
          <w:u w:val="single"/>
        </w:rPr>
        <w:t>where the body has its meaning(s) inscribed on it from outside sources</w:t>
      </w:r>
      <w:r w:rsidRPr="00783322">
        <w:rPr>
          <w:sz w:val="16"/>
        </w:rPr>
        <w:t xml:space="preserve">, such as the perceptions of others—and </w:t>
      </w:r>
      <w:r w:rsidRPr="00783322">
        <w:rPr>
          <w:u w:val="single"/>
        </w:rPr>
        <w:t>towards a state</w:t>
      </w:r>
      <w:r w:rsidRPr="00783322">
        <w:rPr>
          <w:sz w:val="16"/>
        </w:rPr>
        <w:t xml:space="preserve"> of signification—</w:t>
      </w:r>
      <w:r w:rsidRPr="00783322">
        <w:rPr>
          <w:u w:val="single"/>
        </w:rPr>
        <w:t>where the body is no longer tied to fixed categories of meaning</w:t>
      </w:r>
      <w:r w:rsidRPr="00783322">
        <w:rPr>
          <w:sz w:val="16"/>
        </w:rPr>
        <w:t xml:space="preserve"> (3). </w:t>
      </w:r>
      <w:r w:rsidRPr="00783322">
        <w:rPr>
          <w:u w:val="single"/>
        </w:rPr>
        <w:t>By moving beyond the reliance on representation</w:t>
      </w:r>
      <w:r w:rsidRPr="00783322">
        <w:rPr>
          <w:sz w:val="16"/>
        </w:rPr>
        <w:t xml:space="preserve">—which can never fully grasp the entirety of the thing it attempts to represent—and moving towards signification, </w:t>
      </w:r>
      <w:r w:rsidRPr="00783322">
        <w:rPr>
          <w:u w:val="single"/>
        </w:rPr>
        <w:t>postcolonial individuals gain the perspective that they have “meaning, but not one that is fixed or predetermined”</w:t>
      </w:r>
      <w:r w:rsidRPr="00783322">
        <w:rPr>
          <w:sz w:val="16"/>
        </w:rPr>
        <w:t xml:space="preserve"> (18). </w:t>
      </w:r>
      <w:r w:rsidRPr="00783322">
        <w:rPr>
          <w:u w:val="single"/>
        </w:rPr>
        <w:t>The European humanism, from which Fanon draws his claims, depends on these representations</w:t>
      </w:r>
      <w:r w:rsidRPr="00783322">
        <w:rPr>
          <w:sz w:val="16"/>
        </w:rPr>
        <w:t xml:space="preserve">. </w:t>
      </w:r>
      <w:r w:rsidRPr="00783322">
        <w:rPr>
          <w:u w:val="single"/>
        </w:rPr>
        <w:t>It is because of this dependence that there can never be a new understanding of the postcolonial individual within the system of European humanism.</w:t>
      </w:r>
      <w:r w:rsidRPr="00783322">
        <w:rPr>
          <w:sz w:val="16"/>
        </w:rPr>
        <w:t xml:space="preserve"> </w:t>
      </w:r>
      <w:r w:rsidRPr="00783322">
        <w:rPr>
          <w:u w:val="single"/>
        </w:rPr>
        <w:t>The rhizome seeks to “think outside of the form/matter binary” (9) and allow all of its lines to create their own meanings—meanings that are not created by the Other, but created with an understanding of the Other as part of</w:t>
      </w:r>
      <w:r w:rsidRPr="00783322">
        <w:rPr>
          <w:sz w:val="16"/>
        </w:rPr>
        <w:t xml:space="preserve">, not apart from, </w:t>
      </w:r>
      <w:r w:rsidRPr="00783322">
        <w:rPr>
          <w:u w:val="single"/>
        </w:rPr>
        <w:t>each line</w:t>
      </w:r>
      <w:r w:rsidRPr="00783322">
        <w:rPr>
          <w:sz w:val="16"/>
        </w:rPr>
        <w:t xml:space="preserve">. This may seem problematic since it seems to corrode any knowledge of the “Self,” but, in fact, </w:t>
      </w:r>
      <w:r w:rsidRPr="00783322">
        <w:rPr>
          <w:u w:val="single"/>
        </w:rPr>
        <w:t>the body is freed from an understanding of the “Self” that relies on a point-based system of “mirrorin</w:t>
      </w:r>
      <w:r w:rsidRPr="007738CE">
        <w:rPr>
          <w:highlight w:val="green"/>
          <w:u w:val="single"/>
        </w:rPr>
        <w:t>g</w:t>
      </w:r>
      <w:r w:rsidRPr="007738CE">
        <w:rPr>
          <w:u w:val="single"/>
        </w:rPr>
        <w:t>”</w:t>
      </w:r>
      <w:r w:rsidRPr="007738CE">
        <w:rPr>
          <w:sz w:val="16"/>
        </w:rPr>
        <w:t xml:space="preserve"> (Lacan</w:t>
      </w:r>
      <w:r w:rsidRPr="007738CE">
        <w:rPr>
          <w:u w:val="single"/>
        </w:rPr>
        <w:t xml:space="preserve">) </w:t>
      </w:r>
      <w:r w:rsidRPr="007738CE">
        <w:rPr>
          <w:highlight w:val="green"/>
          <w:u w:val="single"/>
        </w:rPr>
        <w:t>which holds the system of oppression in place</w:t>
      </w:r>
      <w:r w:rsidRPr="007738CE">
        <w:rPr>
          <w:sz w:val="16"/>
        </w:rPr>
        <w:t xml:space="preserve">. </w:t>
      </w:r>
      <w:r w:rsidRPr="007738CE">
        <w:rPr>
          <w:u w:val="single"/>
        </w:rPr>
        <w:t xml:space="preserve">This psychology is based on a single fixed point: </w:t>
      </w:r>
      <w:r w:rsidRPr="007738CE">
        <w:rPr>
          <w:highlight w:val="green"/>
          <w:u w:val="single"/>
        </w:rPr>
        <w:t>the “dictatorial conception of the unconscious</w:t>
      </w:r>
      <w:r w:rsidRPr="007738CE">
        <w:rPr>
          <w:sz w:val="16"/>
        </w:rPr>
        <w:t xml:space="preserve"> (Deleuze and Guattari 17). The unconscious, in the system of mirroring, becomes </w:t>
      </w:r>
      <w:r w:rsidRPr="007738CE">
        <w:rPr>
          <w:highlight w:val="green"/>
          <w:u w:val="single"/>
        </w:rPr>
        <w:t>the point of origin for the Self</w:t>
      </w:r>
      <w:r w:rsidRPr="007738CE">
        <w:rPr>
          <w:sz w:val="16"/>
        </w:rPr>
        <w:t xml:space="preserve">. </w:t>
      </w:r>
      <w:r w:rsidRPr="007738CE">
        <w:rPr>
          <w:u w:val="single"/>
        </w:rPr>
        <w:t>This once again brings about the searching for an origin, for the point of beginning for the individual</w:t>
      </w:r>
      <w:r w:rsidRPr="007738CE">
        <w:rPr>
          <w:sz w:val="16"/>
        </w:rPr>
        <w:t xml:space="preserve">. And, since much—if not all—of psychoanalysis grounds itself in Western concepts/ideals, </w:t>
      </w:r>
      <w:r w:rsidRPr="007738CE">
        <w:rPr>
          <w:u w:val="single"/>
        </w:rPr>
        <w:t>any attempt to excavate the postcolonial individual</w:t>
      </w:r>
      <w:r w:rsidRPr="007738CE">
        <w:rPr>
          <w:rFonts w:ascii="Times New Roman" w:hAnsi="Times New Roman" w:cs="Times New Roman"/>
          <w:u w:val="single"/>
        </w:rPr>
        <w:t>‟</w:t>
      </w:r>
      <w:r w:rsidRPr="007738CE">
        <w:rPr>
          <w:u w:val="single"/>
        </w:rPr>
        <w:t>s origin from a psychological</w:t>
      </w:r>
      <w:r w:rsidRPr="007738CE">
        <w:rPr>
          <w:sz w:val="16"/>
        </w:rPr>
        <w:t xml:space="preserve"> (or more appropriately psychoanalytical) </w:t>
      </w:r>
      <w:r w:rsidRPr="007738CE">
        <w:rPr>
          <w:u w:val="single"/>
        </w:rPr>
        <w:t xml:space="preserve">means only </w:t>
      </w:r>
      <w:r w:rsidRPr="007738CE">
        <w:rPr>
          <w:highlight w:val="green"/>
          <w:u w:val="single"/>
        </w:rPr>
        <w:t>leads back to a troubled system of powe</w:t>
      </w:r>
      <w:r w:rsidRPr="007738CE">
        <w:rPr>
          <w:u w:val="single"/>
        </w:rPr>
        <w:t>r</w:t>
      </w:r>
      <w:r w:rsidRPr="007738CE">
        <w:rPr>
          <w:sz w:val="16"/>
        </w:rPr>
        <w:t xml:space="preserve">. </w:t>
      </w:r>
      <w:r w:rsidRPr="007738CE">
        <w:rPr>
          <w:u w:val="single"/>
        </w:rPr>
        <w:t>Instead of looking to “uncover</w:t>
      </w:r>
      <w:r w:rsidRPr="007738CE">
        <w:rPr>
          <w:sz w:val="16"/>
        </w:rPr>
        <w:t xml:space="preserve">” or “reduce </w:t>
      </w:r>
      <w:r w:rsidRPr="007738CE">
        <w:rPr>
          <w:u w:val="single"/>
        </w:rPr>
        <w:t>the unconscious</w:t>
      </w:r>
      <w:r w:rsidRPr="007738CE">
        <w:rPr>
          <w:sz w:val="16"/>
        </w:rPr>
        <w:t xml:space="preserve"> or to interpret it or to make it signify </w:t>
      </w:r>
      <w:r w:rsidRPr="007738CE">
        <w:rPr>
          <w:u w:val="single"/>
        </w:rPr>
        <w:t>according to a tree model</w:t>
      </w:r>
      <w:r w:rsidRPr="007738CE">
        <w:rPr>
          <w:sz w:val="16"/>
        </w:rPr>
        <w:t xml:space="preserve">,” </w:t>
      </w:r>
      <w:r w:rsidRPr="007738CE">
        <w:rPr>
          <w:u w:val="single"/>
        </w:rPr>
        <w:t>a rhizome “is precisely th[e] production of the unconscious” because it disengages itself from the “leader/follower” framework</w:t>
      </w:r>
      <w:r w:rsidRPr="007738CE">
        <w:rPr>
          <w:sz w:val="16"/>
        </w:rPr>
        <w:t xml:space="preserve"> (17-18). It is not safe to say that the rhizome is a social body, since it does not require agreements the way that language does (rhizomes do not require the approval of its member to validate its existence). It simply is. </w:t>
      </w:r>
      <w:r w:rsidRPr="007738CE">
        <w:rPr>
          <w:highlight w:val="green"/>
          <w:u w:val="single"/>
        </w:rPr>
        <w:t>Each line in the rhizome exists with or without recognitio</w:t>
      </w:r>
      <w:r w:rsidRPr="007738CE">
        <w:rPr>
          <w:u w:val="single"/>
        </w:rPr>
        <w:t>n</w:t>
      </w:r>
      <w:r w:rsidRPr="007738CE">
        <w:rPr>
          <w:sz w:val="16"/>
        </w:rPr>
        <w:t>. Saying that existence relies upon mutual recognition insinuates that neither party exists prior to their mutual interaction. Insinuations such as these once again seek to fix the location of individuals, turning them into subjects in a game of power. Lacan is correct when he discusses the mirror</w:t>
      </w:r>
      <w:r w:rsidRPr="007738CE">
        <w:rPr>
          <w:rFonts w:ascii="Times New Roman" w:hAnsi="Times New Roman" w:cs="Times New Roman"/>
          <w:sz w:val="16"/>
        </w:rPr>
        <w:t>‟</w:t>
      </w:r>
      <w:r w:rsidRPr="007738CE">
        <w:rPr>
          <w:sz w:val="16"/>
        </w:rPr>
        <w:t>s role in the construction of the self, showing how it creates new movements and new recognitions within the individual (2); however, this admission is near-sighted because he fails to note the effects that the individual has upon the mirror. On their own, the two bodies exist independently of one another. When they meet, not only is the individual altered by the mirror</w:t>
      </w:r>
      <w:r w:rsidRPr="007738CE">
        <w:rPr>
          <w:rFonts w:ascii="Times New Roman" w:hAnsi="Times New Roman" w:cs="Times New Roman"/>
          <w:sz w:val="16"/>
        </w:rPr>
        <w:t>‟</w:t>
      </w:r>
      <w:r w:rsidRPr="007738CE">
        <w:rPr>
          <w:sz w:val="16"/>
        </w:rPr>
        <w:t>s reflection, but the mirror is altered by the individual. Each wave of the individual</w:t>
      </w:r>
      <w:r w:rsidRPr="007738CE">
        <w:rPr>
          <w:rFonts w:ascii="Times New Roman" w:hAnsi="Times New Roman" w:cs="Times New Roman"/>
          <w:sz w:val="16"/>
        </w:rPr>
        <w:t>‟</w:t>
      </w:r>
      <w:r w:rsidRPr="007738CE">
        <w:rPr>
          <w:sz w:val="16"/>
        </w:rPr>
        <w:t xml:space="preserve">s arm deterritorializes the mirror and reterritorializes it, giving it new properties and new motions. Each new reflection creates a new mirror, just as it creates a new understanding in the mirrored. And each understanding shifts in accordance with different mirrors. There no longer remains a singular “source,” a singular “point” from which the individual can take its recognition. It is by understanding these multilateral effects and assemblages (the ways in which each line of interaction) cast effects on one another that the rhizome comes to “produce” the unconscious. Instead, </w:t>
      </w:r>
      <w:r w:rsidRPr="007738CE">
        <w:rPr>
          <w:u w:val="single"/>
        </w:rPr>
        <w:t>rhizomes should be seen as natural connections of bodies based</w:t>
      </w:r>
      <w:r w:rsidRPr="007738CE">
        <w:rPr>
          <w:sz w:val="16"/>
        </w:rPr>
        <w:t xml:space="preserve">, with a large emphasis, </w:t>
      </w:r>
      <w:r w:rsidRPr="007738CE">
        <w:rPr>
          <w:u w:val="single"/>
        </w:rPr>
        <w:t>on motion</w:t>
      </w:r>
      <w:r w:rsidRPr="007738CE">
        <w:rPr>
          <w:sz w:val="16"/>
        </w:rPr>
        <w:t>.</w:t>
      </w:r>
    </w:p>
    <w:p w14:paraId="56803E34" w14:textId="77777777" w:rsidR="008F1CC1" w:rsidRPr="008F1CC1" w:rsidRDefault="008F1CC1" w:rsidP="008F1CC1"/>
    <w:sectPr w:rsidR="008F1CC1" w:rsidRPr="008F1C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989AE4" w14:textId="77777777" w:rsidR="00514F3B" w:rsidRDefault="00514F3B" w:rsidP="00066D2C">
      <w:pPr>
        <w:spacing w:after="0" w:line="240" w:lineRule="auto"/>
      </w:pPr>
      <w:r>
        <w:separator/>
      </w:r>
    </w:p>
  </w:endnote>
  <w:endnote w:type="continuationSeparator" w:id="0">
    <w:p w14:paraId="28E38302" w14:textId="77777777" w:rsidR="00514F3B" w:rsidRDefault="00514F3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2AAF5" w14:textId="77777777" w:rsidR="00514F3B" w:rsidRDefault="00514F3B" w:rsidP="00066D2C">
      <w:pPr>
        <w:spacing w:after="0" w:line="240" w:lineRule="auto"/>
      </w:pPr>
      <w:r>
        <w:separator/>
      </w:r>
    </w:p>
  </w:footnote>
  <w:footnote w:type="continuationSeparator" w:id="0">
    <w:p w14:paraId="36462395" w14:textId="77777777" w:rsidR="00514F3B" w:rsidRDefault="00514F3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F1CC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5CC"/>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48C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F3B"/>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C4D"/>
    <w:rsid w:val="00622773"/>
    <w:rsid w:val="00622C58"/>
    <w:rsid w:val="0062614B"/>
    <w:rsid w:val="006266E2"/>
    <w:rsid w:val="0063037B"/>
    <w:rsid w:val="00632C54"/>
    <w:rsid w:val="00634598"/>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3E1"/>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25F7"/>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5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322"/>
    <w:rsid w:val="00784C8D"/>
    <w:rsid w:val="00785E47"/>
    <w:rsid w:val="007873F5"/>
    <w:rsid w:val="0078760F"/>
    <w:rsid w:val="0079136A"/>
    <w:rsid w:val="00792AD8"/>
    <w:rsid w:val="00792D84"/>
    <w:rsid w:val="00795030"/>
    <w:rsid w:val="00795A26"/>
    <w:rsid w:val="007A00CB"/>
    <w:rsid w:val="007A312F"/>
    <w:rsid w:val="007A450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CC1"/>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541"/>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1C8"/>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A75"/>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090AE4"/>
  <w15:chartTrackingRefBased/>
  <w15:docId w15:val="{913D4994-27BE-0048-886E-20536EA1A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17A58"/>
    <w:rPr>
      <w:rFonts w:ascii="Calibri" w:hAnsi="Calibri" w:cs="Calibri"/>
    </w:rPr>
  </w:style>
  <w:style w:type="paragraph" w:styleId="Heading1">
    <w:name w:val="heading 1"/>
    <w:aliases w:val="Pocket"/>
    <w:basedOn w:val="Normal"/>
    <w:next w:val="Normal"/>
    <w:link w:val="Heading1Char"/>
    <w:qFormat/>
    <w:rsid w:val="00717A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17A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17A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717A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17A5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17A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7A58"/>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8"/>
    <w:qFormat/>
    <w:rsid w:val="00717A5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17A58"/>
    <w:rPr>
      <w:color w:val="auto"/>
      <w:u w:val="none"/>
    </w:rPr>
  </w:style>
  <w:style w:type="character" w:customStyle="1" w:styleId="Heading1Char">
    <w:name w:val="Heading 1 Char"/>
    <w:aliases w:val="Pocket Char"/>
    <w:basedOn w:val="DefaultParagraphFont"/>
    <w:link w:val="Heading1"/>
    <w:rsid w:val="00717A5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17A5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17A5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717A5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17A58"/>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717A58"/>
    <w:rPr>
      <w:b w:val="0"/>
      <w:sz w:val="22"/>
      <w:u w:val="single"/>
    </w:rPr>
  </w:style>
  <w:style w:type="character" w:styleId="Strong">
    <w:name w:val="Strong"/>
    <w:basedOn w:val="DefaultParagraphFont"/>
    <w:uiPriority w:val="22"/>
    <w:semiHidden/>
    <w:qFormat/>
    <w:rsid w:val="00717A58"/>
    <w:rPr>
      <w:b/>
      <w:bCs/>
    </w:rPr>
  </w:style>
  <w:style w:type="character" w:styleId="BookTitle">
    <w:name w:val="Book Title"/>
    <w:basedOn w:val="DefaultParagraphFont"/>
    <w:uiPriority w:val="33"/>
    <w:semiHidden/>
    <w:qFormat/>
    <w:rsid w:val="00717A58"/>
    <w:rPr>
      <w:b/>
      <w:bCs/>
      <w:i/>
      <w:iCs/>
      <w:spacing w:val="5"/>
    </w:rPr>
  </w:style>
  <w:style w:type="character" w:customStyle="1" w:styleId="Heading5Char">
    <w:name w:val="Heading 5 Char"/>
    <w:basedOn w:val="DefaultParagraphFont"/>
    <w:link w:val="Heading5"/>
    <w:uiPriority w:val="9"/>
    <w:semiHidden/>
    <w:rsid w:val="00717A5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17A58"/>
  </w:style>
  <w:style w:type="paragraph" w:styleId="Header">
    <w:name w:val="header"/>
    <w:basedOn w:val="Normal"/>
    <w:link w:val="HeaderChar"/>
    <w:uiPriority w:val="99"/>
    <w:semiHidden/>
    <w:rsid w:val="00717A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17A58"/>
    <w:rPr>
      <w:rFonts w:ascii="Calibri" w:hAnsi="Calibri" w:cs="Calibri"/>
    </w:rPr>
  </w:style>
  <w:style w:type="paragraph" w:styleId="Footer">
    <w:name w:val="footer"/>
    <w:basedOn w:val="Normal"/>
    <w:link w:val="FooterChar"/>
    <w:uiPriority w:val="99"/>
    <w:semiHidden/>
    <w:rsid w:val="00717A5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17A58"/>
    <w:rPr>
      <w:rFonts w:ascii="Calibri" w:hAnsi="Calibri" w:cs="Calibri"/>
    </w:rPr>
  </w:style>
  <w:style w:type="paragraph" w:styleId="BodyText">
    <w:name w:val="Body Text"/>
    <w:basedOn w:val="Normal"/>
    <w:link w:val="BodyTextChar"/>
    <w:uiPriority w:val="99"/>
    <w:semiHidden/>
    <w:unhideWhenUsed/>
    <w:rsid w:val="00717A58"/>
    <w:pPr>
      <w:spacing w:after="120"/>
    </w:pPr>
  </w:style>
  <w:style w:type="character" w:customStyle="1" w:styleId="BodyTextChar">
    <w:name w:val="Body Text Char"/>
    <w:basedOn w:val="DefaultParagraphFont"/>
    <w:link w:val="BodyText"/>
    <w:uiPriority w:val="99"/>
    <w:semiHidden/>
    <w:rsid w:val="00717A58"/>
    <w:rPr>
      <w:rFonts w:ascii="Calibri" w:hAnsi="Calibri" w:cs="Calibri"/>
    </w:rPr>
  </w:style>
  <w:style w:type="paragraph" w:styleId="NoSpacing">
    <w:name w:val="No Spacing"/>
    <w:link w:val="NoSpacingChar"/>
    <w:uiPriority w:val="99"/>
    <w:semiHidden/>
    <w:unhideWhenUsed/>
    <w:qFormat/>
    <w:rsid w:val="00717A5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17A58"/>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
    <w:basedOn w:val="DefaultParagraphFont"/>
    <w:uiPriority w:val="99"/>
    <w:unhideWhenUsed/>
    <w:rsid w:val="00717A58"/>
    <w:rPr>
      <w:color w:val="0563C1" w:themeColor="hyperlink"/>
      <w:u w:val="single"/>
    </w:rPr>
  </w:style>
  <w:style w:type="character" w:styleId="UnresolvedMention">
    <w:name w:val="Unresolved Mention"/>
    <w:basedOn w:val="DefaultParagraphFont"/>
    <w:uiPriority w:val="99"/>
    <w:semiHidden/>
    <w:unhideWhenUsed/>
    <w:rsid w:val="00717A58"/>
    <w:rPr>
      <w:color w:val="605E5C"/>
      <w:shd w:val="clear" w:color="auto" w:fill="E1DFDD"/>
    </w:rPr>
  </w:style>
  <w:style w:type="paragraph" w:customStyle="1" w:styleId="Analytics">
    <w:name w:val="Analytics"/>
    <w:basedOn w:val="Heading4"/>
    <w:uiPriority w:val="5"/>
    <w:qFormat/>
    <w:rsid w:val="00717A58"/>
    <w:rPr>
      <w:color w:val="C00000"/>
    </w:rPr>
  </w:style>
  <w:style w:type="paragraph" w:customStyle="1" w:styleId="textbold">
    <w:name w:val="text bold"/>
    <w:basedOn w:val="Normal"/>
    <w:link w:val="Emphasis"/>
    <w:uiPriority w:val="8"/>
    <w:qFormat/>
    <w:rsid w:val="008F1CC1"/>
    <w:pPr>
      <w:pBdr>
        <w:top w:val="single" w:sz="4" w:space="0" w:color="auto"/>
        <w:left w:val="single" w:sz="4" w:space="0" w:color="auto"/>
        <w:bottom w:val="single" w:sz="4" w:space="0" w:color="auto"/>
        <w:right w:val="single" w:sz="4" w:space="0" w:color="auto"/>
      </w:pBdr>
      <w:spacing w:after="0" w:line="240" w:lineRule="auto"/>
      <w:ind w:left="720"/>
      <w:jc w:val="both"/>
    </w:pPr>
    <w:rPr>
      <w:b/>
      <w:iCs/>
      <w:u w:val="single"/>
    </w:rPr>
  </w:style>
  <w:style w:type="paragraph" w:customStyle="1" w:styleId="UnderlinePara">
    <w:name w:val="Underline Para"/>
    <w:basedOn w:val="Normal"/>
    <w:link w:val="StyleUnderline"/>
    <w:uiPriority w:val="7"/>
    <w:qFormat/>
    <w:rsid w:val="008F1CC1"/>
    <w:pPr>
      <w:widowControl w:val="0"/>
      <w:suppressAutoHyphens/>
      <w:spacing w:after="200"/>
      <w:contextualSpacing/>
    </w:pPr>
    <w:rPr>
      <w:rFonts w:asciiTheme="minorHAnsi" w:hAnsiTheme="minorHAnsi" w:cstheme="minorBidi"/>
      <w:u w:val="single"/>
    </w:rPr>
  </w:style>
  <w:style w:type="paragraph" w:styleId="NormalWeb">
    <w:name w:val="Normal (Web)"/>
    <w:basedOn w:val="Normal"/>
    <w:uiPriority w:val="99"/>
    <w:unhideWhenUsed/>
    <w:rsid w:val="008F1CC1"/>
    <w:pPr>
      <w:spacing w:before="100" w:beforeAutospacing="1" w:after="100" w:afterAutospacing="1" w:line="240" w:lineRule="auto"/>
    </w:pPr>
    <w:rPr>
      <w:rFonts w:ascii="Times New Roman" w:eastAsia="Times New Roman" w:hAnsi="Times New Roman" w:cs="Times New Roman"/>
      <w:sz w:val="24"/>
    </w:rPr>
  </w:style>
  <w:style w:type="paragraph" w:styleId="Title">
    <w:name w:val="Title"/>
    <w:basedOn w:val="Normal"/>
    <w:next w:val="Normal"/>
    <w:link w:val="TitleChar"/>
    <w:uiPriority w:val="7"/>
    <w:qFormat/>
    <w:rsid w:val="00634598"/>
    <w:pPr>
      <w:spacing w:after="80" w:line="240" w:lineRule="auto"/>
      <w:contextualSpacing/>
    </w:pPr>
    <w:rPr>
      <w:rFonts w:asciiTheme="minorHAnsi" w:hAnsiTheme="minorHAnsi" w:cstheme="minorBidi"/>
      <w:kern w:val="2"/>
      <w:u w:val="single"/>
      <w14:ligatures w14:val="standardContextual"/>
    </w:rPr>
  </w:style>
  <w:style w:type="character" w:customStyle="1" w:styleId="TitleChar">
    <w:name w:val="Title Char"/>
    <w:basedOn w:val="DefaultParagraphFont"/>
    <w:link w:val="Title"/>
    <w:uiPriority w:val="7"/>
    <w:qFormat/>
    <w:rsid w:val="00634598"/>
    <w:rPr>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frica.upenn.edu/Articles_Gen/Postmodern_Blackness_18270.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linejournal.com/convergence/or-else/" TargetMode="External"/><Relationship Id="rId5" Type="http://schemas.openxmlformats.org/officeDocument/2006/relationships/webSettings" Target="webSettings.xml"/><Relationship Id="rId10" Type="http://schemas.openxmlformats.org/officeDocument/2006/relationships/hyperlink" Target="https://crisiscritique.org/uploads/24-11-2020/alberto-toscano.pdf" TargetMode="External"/><Relationship Id="rId4" Type="http://schemas.openxmlformats.org/officeDocument/2006/relationships/settings" Target="settings.xml"/><Relationship Id="rId9" Type="http://schemas.openxmlformats.org/officeDocument/2006/relationships/hyperlink" Target="https://en.wikipedia.org/wiki/Historical_Materialism_(journ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1</Pages>
  <Words>26952</Words>
  <Characters>153629</Characters>
  <Application>Microsoft Office Word</Application>
  <DocSecurity>0</DocSecurity>
  <Lines>1280</Lines>
  <Paragraphs>360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Greenberg</cp:lastModifiedBy>
  <cp:revision>4</cp:revision>
  <dcterms:created xsi:type="dcterms:W3CDTF">2025-09-28T11:44:00Z</dcterms:created>
  <dcterms:modified xsi:type="dcterms:W3CDTF">2025-09-28T12:32:00Z</dcterms:modified>
</cp:coreProperties>
</file>