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0925F" w14:textId="7043FFFB" w:rsidR="00417716" w:rsidRDefault="00417716" w:rsidP="00417716">
      <w:pPr>
        <w:pStyle w:val="Heading1"/>
      </w:pPr>
      <w:r>
        <w:t>1NC</w:t>
      </w:r>
    </w:p>
    <w:p w14:paraId="1B1C2380" w14:textId="77777777" w:rsidR="00417716" w:rsidRDefault="00417716" w:rsidP="00417716"/>
    <w:p w14:paraId="218AA8F0" w14:textId="77777777" w:rsidR="00417716" w:rsidRDefault="00417716" w:rsidP="00417716">
      <w:pPr>
        <w:pStyle w:val="Heading2"/>
      </w:pPr>
      <w:r>
        <w:t>Offcase</w:t>
      </w:r>
    </w:p>
    <w:p w14:paraId="5F7FC4F2" w14:textId="77777777" w:rsidR="00417716" w:rsidRDefault="00417716" w:rsidP="00417716">
      <w:pPr>
        <w:pStyle w:val="Heading3"/>
      </w:pPr>
      <w:r>
        <w:t>OFF</w:t>
      </w:r>
    </w:p>
    <w:p w14:paraId="43B355E0" w14:textId="77777777" w:rsidR="00417716" w:rsidRPr="00966814" w:rsidRDefault="00417716" w:rsidP="00417716">
      <w:pPr>
        <w:rPr>
          <w:lang w:val="fr-FR"/>
        </w:rPr>
      </w:pPr>
      <w:r w:rsidRPr="00966814">
        <w:rPr>
          <w:lang w:val="fr-FR"/>
        </w:rPr>
        <w:t>T</w:t>
      </w:r>
      <w:r>
        <w:rPr>
          <w:lang w:val="fr-FR"/>
        </w:rPr>
        <w:t>-CBR.</w:t>
      </w:r>
    </w:p>
    <w:p w14:paraId="51F243AC" w14:textId="77777777" w:rsidR="00417716" w:rsidRDefault="00417716" w:rsidP="00417716">
      <w:pPr>
        <w:pStyle w:val="Heading4"/>
      </w:pPr>
      <w:r>
        <w:t xml:space="preserve">“Collective bargaining rights” refer to the right to “bargain collectively” over </w:t>
      </w:r>
      <w:r>
        <w:rPr>
          <w:u w:val="single"/>
        </w:rPr>
        <w:t>wages</w:t>
      </w:r>
      <w:r>
        <w:t xml:space="preserve">, </w:t>
      </w:r>
      <w:r>
        <w:rPr>
          <w:u w:val="single"/>
        </w:rPr>
        <w:t>hours</w:t>
      </w:r>
      <w:r>
        <w:t xml:space="preserve">, and </w:t>
      </w:r>
      <w:r>
        <w:rPr>
          <w:u w:val="single"/>
        </w:rPr>
        <w:t>conditions</w:t>
      </w:r>
      <w:r>
        <w:t xml:space="preserve"> of employment. </w:t>
      </w:r>
    </w:p>
    <w:p w14:paraId="561AFA65" w14:textId="77777777" w:rsidR="00417716" w:rsidRPr="00A84571" w:rsidRDefault="00417716" w:rsidP="00417716">
      <w:r w:rsidRPr="00A84571">
        <w:rPr>
          <w:rStyle w:val="Style13ptBold"/>
        </w:rPr>
        <w:t>Witlin 25</w:t>
      </w:r>
      <w:r>
        <w:t xml:space="preserve"> – Partner &amp; Administrator, Labor &amp; Employment Department, Barnes and Thornburg. J.D., Stanford Law School. The Best Lawyers in America, 2024-2025.</w:t>
      </w:r>
    </w:p>
    <w:p w14:paraId="6404D785" w14:textId="77777777" w:rsidR="00417716" w:rsidRPr="00A84571" w:rsidRDefault="00417716" w:rsidP="00417716">
      <w:r>
        <w:t>Scott J. Witlin and Michael P. Witczak, “REPLY by Knauf Insulation, Inc. re 15 Motion to Dismiss,” Guerra V. Knauf Insulation, Inc., US District Court for the Eastern District of California, 01-21-2025, filed, Lexis.</w:t>
      </w:r>
    </w:p>
    <w:p w14:paraId="28CCF990" w14:textId="77777777" w:rsidR="00417716" w:rsidRPr="00D001FF" w:rsidRDefault="00417716" w:rsidP="00417716">
      <w:pPr>
        <w:rPr>
          <w:sz w:val="16"/>
        </w:rPr>
      </w:pPr>
      <w:r w:rsidRPr="002503CB">
        <w:rPr>
          <w:sz w:val="16"/>
        </w:rPr>
        <w:t xml:space="preserve">Tellingly, Guerra's Opposition concedes that </w:t>
      </w:r>
      <w:r w:rsidRPr="00466625">
        <w:rPr>
          <w:rStyle w:val="StyleUnderline"/>
          <w:highlight w:val="green"/>
        </w:rPr>
        <w:t xml:space="preserve">the </w:t>
      </w:r>
      <w:r w:rsidRPr="00466625">
        <w:rPr>
          <w:rStyle w:val="Emphasis"/>
          <w:highlight w:val="green"/>
        </w:rPr>
        <w:t>NLRB</w:t>
      </w:r>
      <w:r w:rsidRPr="00466625">
        <w:rPr>
          <w:rStyle w:val="StyleUnderline"/>
          <w:highlight w:val="green"/>
        </w:rPr>
        <w:t xml:space="preserve"> </w:t>
      </w:r>
      <w:r w:rsidRPr="00466625">
        <w:rPr>
          <w:rStyle w:val="Emphasis"/>
          <w:highlight w:val="green"/>
        </w:rPr>
        <w:t>defines</w:t>
      </w:r>
      <w:r w:rsidRPr="008F6106">
        <w:rPr>
          <w:rStyle w:val="StyleUnderline"/>
        </w:rPr>
        <w:t xml:space="preserve"> "</w:t>
      </w:r>
      <w:r w:rsidRPr="00466625">
        <w:rPr>
          <w:rStyle w:val="Emphasis"/>
          <w:highlight w:val="green"/>
        </w:rPr>
        <w:t>c</w:t>
      </w:r>
      <w:r w:rsidRPr="008F6106">
        <w:rPr>
          <w:rStyle w:val="StyleUnderline"/>
        </w:rPr>
        <w:t xml:space="preserve">ollective </w:t>
      </w:r>
      <w:r w:rsidRPr="00466625">
        <w:rPr>
          <w:rStyle w:val="Emphasis"/>
          <w:highlight w:val="green"/>
        </w:rPr>
        <w:t>b</w:t>
      </w:r>
      <w:r w:rsidRPr="008F6106">
        <w:rPr>
          <w:rStyle w:val="StyleUnderline"/>
        </w:rPr>
        <w:t xml:space="preserve">argaining </w:t>
      </w:r>
      <w:r w:rsidRPr="00466625">
        <w:rPr>
          <w:rStyle w:val="Emphasis"/>
          <w:highlight w:val="green"/>
        </w:rPr>
        <w:t>r</w:t>
      </w:r>
      <w:r w:rsidRPr="008F6106">
        <w:rPr>
          <w:rStyle w:val="StyleUnderline"/>
        </w:rPr>
        <w:t xml:space="preserve">ights" </w:t>
      </w:r>
      <w:r w:rsidRPr="00466625">
        <w:rPr>
          <w:rStyle w:val="StyleUnderline"/>
          <w:highlight w:val="green"/>
        </w:rPr>
        <w:t xml:space="preserve">as the right to "bargain collectively" about </w:t>
      </w:r>
      <w:r w:rsidRPr="00466625">
        <w:rPr>
          <w:rStyle w:val="Emphasis"/>
          <w:highlight w:val="green"/>
        </w:rPr>
        <w:t>wages</w:t>
      </w:r>
      <w:r w:rsidRPr="00466625">
        <w:rPr>
          <w:rStyle w:val="StyleUnderline"/>
          <w:highlight w:val="green"/>
        </w:rPr>
        <w:t xml:space="preserve"> </w:t>
      </w:r>
      <w:r w:rsidRPr="00466625">
        <w:rPr>
          <w:rStyle w:val="Emphasis"/>
          <w:highlight w:val="green"/>
        </w:rPr>
        <w:t>hours</w:t>
      </w:r>
      <w:r w:rsidRPr="00466625">
        <w:rPr>
          <w:rStyle w:val="StyleUnderline"/>
          <w:highlight w:val="green"/>
        </w:rPr>
        <w:t xml:space="preserve"> and</w:t>
      </w:r>
      <w:r w:rsidRPr="008F6106">
        <w:rPr>
          <w:rStyle w:val="StyleUnderline"/>
        </w:rPr>
        <w:t xml:space="preserve"> other terms and </w:t>
      </w:r>
      <w:r w:rsidRPr="00466625">
        <w:rPr>
          <w:rStyle w:val="Emphasis"/>
          <w:highlight w:val="green"/>
        </w:rPr>
        <w:t>conditions</w:t>
      </w:r>
      <w:r w:rsidRPr="008F6106">
        <w:rPr>
          <w:rStyle w:val="StyleUnderline"/>
        </w:rPr>
        <w:t xml:space="preserve"> of employment</w:t>
      </w:r>
      <w:r w:rsidRPr="002503CB">
        <w:rPr>
          <w:sz w:val="16"/>
        </w:rPr>
        <w:t>. (Plaintiff's Opposition, 4: 25-28.) It is also clear that the phrase "concerted activity" refers to the act of "employees . . . band[ing] together in confronting an employer regarding the terms and conditions of their employment." N.L.R.B. v. City Disposal Sys. Inc., 465 U.S. 822, 835, 104 (1984). Accordingly, Guerra's Complaint explicitly seeks to unite or band together all alleged class members with the express purpose of improving the wages and working conditions of the alleged class members.</w:t>
      </w:r>
    </w:p>
    <w:p w14:paraId="5A8EC089" w14:textId="77777777" w:rsidR="00417716" w:rsidRDefault="00417716" w:rsidP="00417716">
      <w:pPr>
        <w:pStyle w:val="Heading4"/>
      </w:pPr>
      <w:r>
        <w:t>That’s legally distinct from unionization.</w:t>
      </w:r>
    </w:p>
    <w:p w14:paraId="317D1C97" w14:textId="77777777" w:rsidR="00417716" w:rsidRDefault="00417716" w:rsidP="00417716">
      <w:r w:rsidRPr="004614CE">
        <w:rPr>
          <w:rStyle w:val="Style13ptBold"/>
        </w:rPr>
        <w:t>Ryan 10</w:t>
      </w:r>
      <w:r>
        <w:t xml:space="preserve"> – Second year Presidential Innovation Fellow, detailed to the Department of Justice’s Office of the Deputy Attorney General</w:t>
      </w:r>
    </w:p>
    <w:p w14:paraId="27BE9803" w14:textId="77777777" w:rsidR="00417716" w:rsidRDefault="00417716" w:rsidP="00417716">
      <w:r>
        <w:t>Emily, “Collective Bargaining and Union Representation Are Distinct Rights,” American Federation of Government Employees, April 27, 2010, https://www.afge.org/publication/collective-bargaining-and-union-representation-are-distinct-rights/</w:t>
      </w:r>
    </w:p>
    <w:p w14:paraId="55DA65AF" w14:textId="77777777" w:rsidR="00417716" w:rsidRPr="0023617D" w:rsidRDefault="00417716" w:rsidP="00417716">
      <w:pPr>
        <w:rPr>
          <w:rStyle w:val="StyleUnderline"/>
        </w:rPr>
      </w:pPr>
      <w:r w:rsidRPr="008B3AE6">
        <w:rPr>
          <w:rStyle w:val="Emphasis"/>
          <w:highlight w:val="green"/>
        </w:rPr>
        <w:t>Collective Bargaining</w:t>
      </w:r>
      <w:r w:rsidRPr="008B3AE6">
        <w:rPr>
          <w:rStyle w:val="StyleUnderline"/>
          <w:highlight w:val="green"/>
        </w:rPr>
        <w:t xml:space="preserve"> and</w:t>
      </w:r>
      <w:r w:rsidRPr="0023617D">
        <w:rPr>
          <w:rStyle w:val="StyleUnderline"/>
        </w:rPr>
        <w:t xml:space="preserve"> </w:t>
      </w:r>
      <w:r w:rsidRPr="008B3AE6">
        <w:rPr>
          <w:rStyle w:val="Emphasis"/>
          <w:highlight w:val="green"/>
        </w:rPr>
        <w:t>Union Representation</w:t>
      </w:r>
      <w:r w:rsidRPr="008B3AE6">
        <w:rPr>
          <w:rStyle w:val="StyleUnderline"/>
          <w:highlight w:val="green"/>
        </w:rPr>
        <w:t xml:space="preserve"> Are </w:t>
      </w:r>
      <w:r w:rsidRPr="008B3AE6">
        <w:rPr>
          <w:rStyle w:val="Emphasis"/>
          <w:highlight w:val="green"/>
        </w:rPr>
        <w:t>Distinct Rights</w:t>
      </w:r>
    </w:p>
    <w:p w14:paraId="367BC610" w14:textId="77777777" w:rsidR="00417716" w:rsidRPr="008B3AE6" w:rsidRDefault="00417716" w:rsidP="00417716">
      <w:pPr>
        <w:rPr>
          <w:sz w:val="14"/>
        </w:rPr>
      </w:pPr>
      <w:r w:rsidRPr="008B3AE6">
        <w:rPr>
          <w:sz w:val="14"/>
        </w:rPr>
        <w:t>(WASHINGTON)—Stating that the rights to collectively bargain and to have union representation are two separate rights, the American Federation of Government Employees today filed with the Federal Labor Relations Authority Washington Regional Office its Response to Order to Show Cause as to why there should be a union election at the Transportation Security Administration.</w:t>
      </w:r>
    </w:p>
    <w:p w14:paraId="456A2556" w14:textId="77777777" w:rsidR="00417716" w:rsidRPr="008B3AE6" w:rsidRDefault="00417716" w:rsidP="00417716">
      <w:pPr>
        <w:rPr>
          <w:sz w:val="14"/>
        </w:rPr>
      </w:pPr>
      <w:r w:rsidRPr="008B3AE6">
        <w:rPr>
          <w:sz w:val="14"/>
        </w:rPr>
        <w:t xml:space="preserve">AFGE filed a petition for exclusive union representation at TSA in February with the Washington Regional Office of the FLRA. TSA responded to AFGE’s petition by citing a 2003 Authority decision that dismissed an earlier (2003) AFGE petition for TSOs at BWI Airport. TSA has asked the FLRA to “assess its authority” to process the petition. </w:t>
      </w:r>
      <w:proofErr w:type="gramStart"/>
      <w:r w:rsidRPr="008B3AE6">
        <w:rPr>
          <w:sz w:val="14"/>
        </w:rPr>
        <w:t>Referring back</w:t>
      </w:r>
      <w:proofErr w:type="gramEnd"/>
      <w:r w:rsidRPr="008B3AE6">
        <w:rPr>
          <w:sz w:val="14"/>
        </w:rPr>
        <w:t xml:space="preserve"> to the 2003 Authority decision, the FLRA Regional Director ordered AFGE to “show cause” why its petition seeking an election should not be dismissed.</w:t>
      </w:r>
    </w:p>
    <w:p w14:paraId="14271FB3" w14:textId="77777777" w:rsidR="00417716" w:rsidRPr="008B3AE6" w:rsidRDefault="00417716" w:rsidP="00417716">
      <w:pPr>
        <w:rPr>
          <w:sz w:val="14"/>
        </w:rPr>
      </w:pPr>
      <w:r w:rsidRPr="008B3AE6">
        <w:rPr>
          <w:sz w:val="14"/>
        </w:rPr>
        <w:t>Included in its legal brief in support of its position, AFGE made the following arguments: the FLRA’s holding in the 2003 case was a “significant departure from Authority precedent;” the FLRA’s underlying reasoning in the 2003 case is “legally and constitutionally flawed;” subsequent to the FLRA’s 2003 decision, the National Labor Relations Board (NLRB) ruled that it did have jurisdiction to hold an election for private sector TSOs; and since 2003, “factual circumstances surrounding the representation of TSOs have significantly changed.”</w:t>
      </w:r>
    </w:p>
    <w:p w14:paraId="3BF7C622" w14:textId="77777777" w:rsidR="00417716" w:rsidRPr="008B3AE6" w:rsidRDefault="00417716" w:rsidP="00417716">
      <w:pPr>
        <w:rPr>
          <w:sz w:val="14"/>
        </w:rPr>
      </w:pPr>
      <w:r w:rsidRPr="008B3AE6">
        <w:rPr>
          <w:sz w:val="14"/>
        </w:rPr>
        <w:t>“The Aviation Transportation and Security Act, under which TSA was created and is governed by, does not deprive the FLRA of its jurisdiction to conduct a representation election,” AFGE Deputy Director of Membership and Organization Cathie McQuiston said. “This is supported by the NLRB’s ruling that the limitation of collective bargaining rights of private TSOs had no effect on its jurisdiction to hold a representation election.”</w:t>
      </w:r>
    </w:p>
    <w:p w14:paraId="2B78D15B" w14:textId="77777777" w:rsidR="00417716" w:rsidRPr="008B3AE6" w:rsidRDefault="00417716" w:rsidP="00417716">
      <w:pPr>
        <w:rPr>
          <w:sz w:val="16"/>
        </w:rPr>
      </w:pPr>
      <w:r w:rsidRPr="008B3AE6">
        <w:rPr>
          <w:rStyle w:val="StyleUnderline"/>
          <w:highlight w:val="green"/>
        </w:rPr>
        <w:t xml:space="preserve">Rights </w:t>
      </w:r>
      <w:r w:rsidRPr="008B3AE6">
        <w:rPr>
          <w:rStyle w:val="Emphasis"/>
          <w:highlight w:val="green"/>
        </w:rPr>
        <w:t>other</w:t>
      </w:r>
      <w:r w:rsidRPr="00BC26C7">
        <w:rPr>
          <w:rStyle w:val="Emphasis"/>
        </w:rPr>
        <w:t xml:space="preserve"> </w:t>
      </w:r>
      <w:r w:rsidRPr="008B3AE6">
        <w:rPr>
          <w:rStyle w:val="Emphasis"/>
          <w:highlight w:val="green"/>
        </w:rPr>
        <w:t>than collective bargaining</w:t>
      </w:r>
      <w:r w:rsidRPr="008B3AE6">
        <w:rPr>
          <w:sz w:val="16"/>
        </w:rPr>
        <w:t xml:space="preserve"> </w:t>
      </w:r>
      <w:r w:rsidRPr="00BC26C7">
        <w:rPr>
          <w:rStyle w:val="StyleUnderline"/>
        </w:rPr>
        <w:t xml:space="preserve">that </w:t>
      </w:r>
      <w:r w:rsidRPr="002E14B5">
        <w:rPr>
          <w:rStyle w:val="StyleUnderline"/>
          <w:highlight w:val="green"/>
        </w:rPr>
        <w:t>are granted</w:t>
      </w:r>
      <w:r w:rsidRPr="008B3AE6">
        <w:rPr>
          <w:rStyle w:val="StyleUnderline"/>
        </w:rPr>
        <w:t xml:space="preserve"> </w:t>
      </w:r>
      <w:r w:rsidRPr="008B3AE6">
        <w:rPr>
          <w:rStyle w:val="StyleUnderline"/>
          <w:highlight w:val="green"/>
        </w:rPr>
        <w:t>under</w:t>
      </w:r>
      <w:r w:rsidRPr="00BC26C7">
        <w:rPr>
          <w:rStyle w:val="StyleUnderline"/>
        </w:rPr>
        <w:t xml:space="preserve"> </w:t>
      </w:r>
      <w:r w:rsidRPr="00306C8D">
        <w:rPr>
          <w:rStyle w:val="StyleUnderline"/>
        </w:rPr>
        <w:t>Chapter 71</w:t>
      </w:r>
      <w:r w:rsidRPr="00BC26C7">
        <w:rPr>
          <w:rStyle w:val="StyleUnderline"/>
        </w:rPr>
        <w:t xml:space="preserve"> of U.S. </w:t>
      </w:r>
      <w:r w:rsidRPr="00306C8D">
        <w:rPr>
          <w:rStyle w:val="StyleUnderline"/>
          <w:highlight w:val="green"/>
        </w:rPr>
        <w:t>Title 5</w:t>
      </w:r>
      <w:r w:rsidRPr="00BC26C7">
        <w:rPr>
          <w:rStyle w:val="StyleUnderline"/>
        </w:rPr>
        <w:t xml:space="preserve"> </w:t>
      </w:r>
      <w:r w:rsidRPr="002E14B5">
        <w:rPr>
          <w:rStyle w:val="StyleUnderline"/>
        </w:rPr>
        <w:t>include the right to “act for”</w:t>
      </w:r>
      <w:r w:rsidRPr="002E14B5">
        <w:rPr>
          <w:sz w:val="16"/>
        </w:rPr>
        <w:t xml:space="preserve"> </w:t>
      </w:r>
      <w:r w:rsidRPr="002E14B5">
        <w:rPr>
          <w:rStyle w:val="StyleUnderline"/>
        </w:rPr>
        <w:t>and “present the views of a labor organization”</w:t>
      </w:r>
      <w:r w:rsidRPr="002E14B5">
        <w:rPr>
          <w:sz w:val="16"/>
        </w:rPr>
        <w:t xml:space="preserve"> </w:t>
      </w:r>
      <w:r w:rsidRPr="002E14B5">
        <w:rPr>
          <w:rStyle w:val="StyleUnderline"/>
        </w:rPr>
        <w:t>to agency heads and other government officials</w:t>
      </w:r>
      <w:r w:rsidRPr="002E14B5">
        <w:rPr>
          <w:sz w:val="16"/>
        </w:rPr>
        <w:t xml:space="preserve">, </w:t>
      </w:r>
      <w:r w:rsidRPr="002E14B5">
        <w:rPr>
          <w:rStyle w:val="StyleUnderline"/>
        </w:rPr>
        <w:t>the right to “participate through labor organizations of their own choosing in decisions which affect them,”</w:t>
      </w:r>
      <w:r w:rsidRPr="002E14B5">
        <w:rPr>
          <w:sz w:val="16"/>
        </w:rPr>
        <w:t xml:space="preserve"> </w:t>
      </w:r>
      <w:r w:rsidRPr="002E14B5">
        <w:rPr>
          <w:rStyle w:val="StyleUnderline"/>
        </w:rPr>
        <w:t>the right to represent employees in formal discussions and certain examinations</w:t>
      </w:r>
      <w:r w:rsidRPr="002E14B5">
        <w:rPr>
          <w:sz w:val="16"/>
        </w:rPr>
        <w:t xml:space="preserve">, </w:t>
      </w:r>
      <w:r w:rsidRPr="002E14B5">
        <w:rPr>
          <w:rStyle w:val="StyleUnderline"/>
        </w:rPr>
        <w:t>and the right to participate in and utilize a grievance procedure</w:t>
      </w:r>
      <w:r w:rsidRPr="008B3AE6">
        <w:rPr>
          <w:sz w:val="16"/>
        </w:rPr>
        <w:t xml:space="preserve"> </w:t>
      </w:r>
      <w:r w:rsidRPr="00BC26C7">
        <w:rPr>
          <w:rStyle w:val="StyleUnderline"/>
        </w:rPr>
        <w:t>even if that procedure is one other than the one provided for through collective bargaining</w:t>
      </w:r>
      <w:r w:rsidRPr="008B3AE6">
        <w:rPr>
          <w:sz w:val="16"/>
        </w:rPr>
        <w:t>.</w:t>
      </w:r>
    </w:p>
    <w:p w14:paraId="55046314" w14:textId="77777777" w:rsidR="00417716" w:rsidRPr="002E14B5" w:rsidRDefault="00417716" w:rsidP="00417716">
      <w:pPr>
        <w:rPr>
          <w:sz w:val="16"/>
        </w:rPr>
      </w:pPr>
      <w:r w:rsidRPr="008B3AE6">
        <w:rPr>
          <w:sz w:val="16"/>
        </w:rPr>
        <w:t>“</w:t>
      </w:r>
      <w:r w:rsidRPr="009C39F8">
        <w:rPr>
          <w:rStyle w:val="StyleUnderline"/>
          <w:highlight w:val="green"/>
        </w:rPr>
        <w:t>The right of</w:t>
      </w:r>
      <w:r w:rsidRPr="009C39F8">
        <w:rPr>
          <w:rStyle w:val="StyleUnderline"/>
        </w:rPr>
        <w:t xml:space="preserve"> </w:t>
      </w:r>
      <w:r w:rsidRPr="009C39F8">
        <w:rPr>
          <w:rStyle w:val="Emphasis"/>
        </w:rPr>
        <w:t xml:space="preserve">collective </w:t>
      </w:r>
      <w:r w:rsidRPr="009C39F8">
        <w:rPr>
          <w:rStyle w:val="Emphasis"/>
          <w:highlight w:val="green"/>
        </w:rPr>
        <w:t>bargaining</w:t>
      </w:r>
      <w:r w:rsidRPr="00AF5C7F">
        <w:rPr>
          <w:rStyle w:val="StyleUnderline"/>
        </w:rPr>
        <w:t xml:space="preserve"> </w:t>
      </w:r>
      <w:r w:rsidRPr="009C39F8">
        <w:rPr>
          <w:rStyle w:val="StyleUnderline"/>
          <w:highlight w:val="green"/>
        </w:rPr>
        <w:t>and</w:t>
      </w:r>
      <w:r w:rsidRPr="00AF5C7F">
        <w:rPr>
          <w:rStyle w:val="StyleUnderline"/>
        </w:rPr>
        <w:t xml:space="preserve"> the right </w:t>
      </w:r>
      <w:r w:rsidRPr="009C39F8">
        <w:rPr>
          <w:rStyle w:val="StyleUnderline"/>
          <w:highlight w:val="green"/>
        </w:rPr>
        <w:t>to have</w:t>
      </w:r>
      <w:r w:rsidRPr="00AF5C7F">
        <w:rPr>
          <w:rStyle w:val="StyleUnderline"/>
        </w:rPr>
        <w:t xml:space="preserve"> an </w:t>
      </w:r>
      <w:r w:rsidRPr="00AF5C7F">
        <w:rPr>
          <w:rStyle w:val="Emphasis"/>
        </w:rPr>
        <w:t xml:space="preserve">exclusive </w:t>
      </w:r>
      <w:r w:rsidRPr="009C39F8">
        <w:rPr>
          <w:rStyle w:val="Emphasis"/>
          <w:highlight w:val="green"/>
        </w:rPr>
        <w:t>union representative</w:t>
      </w:r>
      <w:r w:rsidRPr="00AF5C7F">
        <w:rPr>
          <w:rStyle w:val="StyleUnderline"/>
        </w:rPr>
        <w:t xml:space="preserve"> </w:t>
      </w:r>
      <w:r w:rsidRPr="009C39F8">
        <w:rPr>
          <w:rStyle w:val="StyleUnderline"/>
          <w:highlight w:val="green"/>
        </w:rPr>
        <w:t xml:space="preserve">are </w:t>
      </w:r>
      <w:r w:rsidRPr="009C39F8">
        <w:rPr>
          <w:rStyle w:val="Emphasis"/>
          <w:highlight w:val="green"/>
        </w:rPr>
        <w:t>separate</w:t>
      </w:r>
      <w:r w:rsidRPr="009C39F8">
        <w:rPr>
          <w:rStyle w:val="StyleUnderline"/>
          <w:highlight w:val="green"/>
        </w:rPr>
        <w:t xml:space="preserve"> and </w:t>
      </w:r>
      <w:r w:rsidRPr="009C39F8">
        <w:rPr>
          <w:rStyle w:val="Emphasis"/>
          <w:highlight w:val="green"/>
        </w:rPr>
        <w:t>distinct</w:t>
      </w:r>
      <w:r w:rsidRPr="008B3AE6">
        <w:rPr>
          <w:sz w:val="16"/>
        </w:rPr>
        <w:t xml:space="preserve">,” </w:t>
      </w:r>
      <w:r w:rsidRPr="002E2950">
        <w:rPr>
          <w:rStyle w:val="StyleUnderline"/>
        </w:rPr>
        <w:t>McQuiston said</w:t>
      </w:r>
      <w:r w:rsidRPr="008B3AE6">
        <w:rPr>
          <w:sz w:val="16"/>
        </w:rPr>
        <w:t>. “</w:t>
      </w:r>
      <w:r w:rsidRPr="009C39F8">
        <w:rPr>
          <w:rStyle w:val="StyleUnderline"/>
          <w:highlight w:val="green"/>
        </w:rPr>
        <w:t xml:space="preserve">It’s </w:t>
      </w:r>
      <w:r w:rsidRPr="009C39F8">
        <w:rPr>
          <w:rStyle w:val="Emphasis"/>
          <w:highlight w:val="green"/>
        </w:rPr>
        <w:t>plain as day</w:t>
      </w:r>
      <w:r w:rsidRPr="00343C10">
        <w:rPr>
          <w:rStyle w:val="StyleUnderline"/>
        </w:rPr>
        <w:t xml:space="preserve"> that there is no legal justification</w:t>
      </w:r>
      <w:r w:rsidRPr="00343C10">
        <w:t xml:space="preserve"> </w:t>
      </w:r>
      <w:r w:rsidRPr="00343C10">
        <w:rPr>
          <w:sz w:val="16"/>
        </w:rPr>
        <w:t xml:space="preserve">for denying AFGE’s petition. </w:t>
      </w:r>
      <w:r w:rsidRPr="008B3AE6">
        <w:rPr>
          <w:sz w:val="16"/>
        </w:rPr>
        <w:t>The Regional Director should order an election, as requested by AFGE.”</w:t>
      </w:r>
    </w:p>
    <w:p w14:paraId="2459D9FF" w14:textId="77777777" w:rsidR="00417716" w:rsidRDefault="00417716" w:rsidP="00417716">
      <w:pPr>
        <w:pStyle w:val="Heading4"/>
      </w:pPr>
      <w:r>
        <w:t>Union-busting is MORE than just unionization.</w:t>
      </w:r>
    </w:p>
    <w:p w14:paraId="260CDC69" w14:textId="77777777" w:rsidR="00417716" w:rsidRPr="0039152B" w:rsidRDefault="00417716" w:rsidP="00417716">
      <w:pPr>
        <w:rPr>
          <w:rStyle w:val="Style13ptBold"/>
        </w:rPr>
      </w:pPr>
      <w:r w:rsidRPr="0039152B">
        <w:rPr>
          <w:rStyle w:val="Style13ptBold"/>
        </w:rPr>
        <w:t>UFCW N.D</w:t>
      </w:r>
      <w:r w:rsidRPr="00CE7556">
        <w:rPr>
          <w:rStyle w:val="AnalyticChar"/>
        </w:rPr>
        <w:t>.</w:t>
      </w:r>
      <w:r w:rsidRPr="00CE7556">
        <w:t xml:space="preserve"> – labor union made up of 1.2 million </w:t>
      </w:r>
      <w:r>
        <w:t>workers in the</w:t>
      </w:r>
      <w:r w:rsidRPr="00CE7556">
        <w:t xml:space="preserve"> U.S. and </w:t>
      </w:r>
      <w:proofErr w:type="gramStart"/>
      <w:r w:rsidRPr="00CE7556">
        <w:t>Canada</w:t>
      </w:r>
      <w:r>
        <w:t>;</w:t>
      </w:r>
      <w:proofErr w:type="gramEnd"/>
      <w:r>
        <w:t xml:space="preserve"> 501(C)(5) </w:t>
      </w:r>
      <w:proofErr w:type="gramStart"/>
      <w:r>
        <w:t>nonprofit</w:t>
      </w:r>
      <w:proofErr w:type="gramEnd"/>
    </w:p>
    <w:p w14:paraId="56707AA4" w14:textId="77777777" w:rsidR="00417716" w:rsidRPr="00BF6D21" w:rsidRDefault="00417716" w:rsidP="00417716">
      <w:r>
        <w:t xml:space="preserve">United Food and Commercial Workers International Union, “Union 101: What is Union </w:t>
      </w:r>
      <w:proofErr w:type="gramStart"/>
      <w:r>
        <w:t>Busting?,</w:t>
      </w:r>
      <w:proofErr w:type="gramEnd"/>
      <w:r>
        <w:t>” https://www.ufcw.org/union-101/what-is-union-busting/</w:t>
      </w:r>
    </w:p>
    <w:p w14:paraId="341DBEE5" w14:textId="77777777" w:rsidR="00417716" w:rsidRDefault="00417716" w:rsidP="00417716">
      <w:pPr>
        <w:rPr>
          <w:sz w:val="16"/>
        </w:rPr>
      </w:pPr>
      <w:r w:rsidRPr="00282E40">
        <w:rPr>
          <w:rStyle w:val="StyleUnderline"/>
          <w:highlight w:val="green"/>
        </w:rPr>
        <w:t>Union busting is</w:t>
      </w:r>
      <w:r w:rsidRPr="00282E40">
        <w:rPr>
          <w:sz w:val="16"/>
        </w:rPr>
        <w:t xml:space="preserve"> what we call </w:t>
      </w:r>
      <w:r w:rsidRPr="00282E40">
        <w:rPr>
          <w:rStyle w:val="StyleUnderline"/>
          <w:highlight w:val="green"/>
        </w:rPr>
        <w:t xml:space="preserve">the </w:t>
      </w:r>
      <w:r w:rsidRPr="00282E40">
        <w:rPr>
          <w:rStyle w:val="Emphasis"/>
          <w:highlight w:val="green"/>
        </w:rPr>
        <w:t>series of tactics</w:t>
      </w:r>
      <w:r w:rsidRPr="00282E40">
        <w:rPr>
          <w:rStyle w:val="StyleUnderline"/>
        </w:rPr>
        <w:t xml:space="preserve"> your </w:t>
      </w:r>
      <w:r w:rsidRPr="00282E40">
        <w:rPr>
          <w:rStyle w:val="StyleUnderline"/>
          <w:highlight w:val="green"/>
        </w:rPr>
        <w:t>company</w:t>
      </w:r>
      <w:r w:rsidRPr="00282E40">
        <w:rPr>
          <w:sz w:val="16"/>
        </w:rPr>
        <w:t xml:space="preserve"> </w:t>
      </w:r>
      <w:r w:rsidRPr="00282E40">
        <w:rPr>
          <w:rStyle w:val="StyleUnderline"/>
          <w:highlight w:val="green"/>
        </w:rPr>
        <w:t>will do to stop</w:t>
      </w:r>
      <w:r w:rsidRPr="00282E40">
        <w:rPr>
          <w:rStyle w:val="StyleUnderline"/>
        </w:rPr>
        <w:t xml:space="preserve"> you from </w:t>
      </w:r>
      <w:r w:rsidRPr="00282E40">
        <w:rPr>
          <w:rStyle w:val="StyleUnderline"/>
          <w:highlight w:val="green"/>
        </w:rPr>
        <w:t>starting a union</w:t>
      </w:r>
      <w:r w:rsidRPr="00282E40">
        <w:rPr>
          <w:rStyle w:val="StyleUnderline"/>
        </w:rPr>
        <w:t xml:space="preserve"> at your workplace</w:t>
      </w:r>
      <w:r w:rsidRPr="00282E40">
        <w:rPr>
          <w:sz w:val="16"/>
        </w:rPr>
        <w:t xml:space="preserve">. </w:t>
      </w:r>
      <w:r w:rsidRPr="00282E40">
        <w:rPr>
          <w:rStyle w:val="StyleUnderline"/>
        </w:rPr>
        <w:t xml:space="preserve">The </w:t>
      </w:r>
      <w:r w:rsidRPr="00282E40">
        <w:rPr>
          <w:rStyle w:val="StyleUnderline"/>
          <w:highlight w:val="green"/>
        </w:rPr>
        <w:t>tricks and threats</w:t>
      </w:r>
      <w:r w:rsidRPr="00282E40">
        <w:rPr>
          <w:rStyle w:val="StyleUnderline"/>
        </w:rPr>
        <w:t xml:space="preserve"> they’ll use</w:t>
      </w:r>
      <w:r w:rsidRPr="00282E40">
        <w:rPr>
          <w:sz w:val="16"/>
        </w:rPr>
        <w:t xml:space="preserve"> to gaslight you and your coworkers </w:t>
      </w:r>
      <w:r w:rsidRPr="00282E40">
        <w:rPr>
          <w:rStyle w:val="Emphasis"/>
          <w:highlight w:val="green"/>
        </w:rPr>
        <w:t>will vary</w:t>
      </w:r>
      <w:r w:rsidRPr="00282E40">
        <w:rPr>
          <w:sz w:val="16"/>
        </w:rPr>
        <w:t xml:space="preserve"> </w:t>
      </w:r>
      <w:r w:rsidRPr="00282E40">
        <w:rPr>
          <w:rStyle w:val="StyleUnderline"/>
        </w:rPr>
        <w:t>based on what they think will work</w:t>
      </w:r>
      <w:r w:rsidRPr="00282E40">
        <w:rPr>
          <w:sz w:val="16"/>
        </w:rPr>
        <w:t xml:space="preserve"> — </w:t>
      </w:r>
      <w:r w:rsidRPr="00282E40">
        <w:rPr>
          <w:rStyle w:val="StyleUnderline"/>
        </w:rPr>
        <w:t>and what their highly paid anti-union lawyers will tell them to do.</w:t>
      </w:r>
      <w:r w:rsidRPr="00282E40">
        <w:rPr>
          <w:sz w:val="16"/>
        </w:rPr>
        <w:t xml:space="preserve"> </w:t>
      </w:r>
    </w:p>
    <w:p w14:paraId="74311E72" w14:textId="77777777" w:rsidR="00417716" w:rsidRPr="00AA7807" w:rsidRDefault="00417716" w:rsidP="00417716">
      <w:pPr>
        <w:pStyle w:val="Heading4"/>
      </w:pPr>
      <w:r>
        <w:t xml:space="preserve">To </w:t>
      </w:r>
      <w:r w:rsidRPr="00AA7807">
        <w:rPr>
          <w:u w:val="single"/>
        </w:rPr>
        <w:t>strengthen</w:t>
      </w:r>
      <w:r>
        <w:t xml:space="preserve"> means to increase ability to overcome </w:t>
      </w:r>
      <w:r>
        <w:rPr>
          <w:u w:val="single"/>
        </w:rPr>
        <w:t>opposing interests</w:t>
      </w:r>
      <w:r>
        <w:t>. That doesn’t include remedies.</w:t>
      </w:r>
    </w:p>
    <w:p w14:paraId="1B69F1A7" w14:textId="77777777" w:rsidR="00417716" w:rsidRPr="006C48A9" w:rsidRDefault="00417716" w:rsidP="00417716">
      <w:r w:rsidRPr="006C48A9">
        <w:rPr>
          <w:rStyle w:val="Style13ptBold"/>
        </w:rPr>
        <w:t>Schauer 82</w:t>
      </w:r>
      <w:r>
        <w:t xml:space="preserve"> – Distinguished Professor of Law, UVA Law, and Stanton Professor of the First Amendment, Kennedy School of Govt. at Harvard</w:t>
      </w:r>
    </w:p>
    <w:p w14:paraId="4A685F6C" w14:textId="77777777" w:rsidR="00417716" w:rsidRPr="006C48A9" w:rsidRDefault="00417716" w:rsidP="00417716">
      <w:r>
        <w:t xml:space="preserve">Frederick F. Schauer,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21217E37" w14:textId="77777777" w:rsidR="00417716" w:rsidRPr="00744B07" w:rsidRDefault="00417716" w:rsidP="00417716">
      <w:pPr>
        <w:rPr>
          <w:sz w:val="16"/>
        </w:rPr>
      </w:pPr>
      <w:r w:rsidRPr="0053456E">
        <w:rPr>
          <w:sz w:val="16"/>
        </w:rPr>
        <w:t xml:space="preserve">It would seem therefore relatively uncontroversial to assert that freedom of speech is not and cannot be an absolute right. This broad statement, however, must be tempered by two highly per- </w:t>
      </w:r>
      <w:r w:rsidRPr="00744B07">
        <w:rPr>
          <w:sz w:val="16"/>
        </w:rPr>
        <w:t xml:space="preserve">tinent qualifications. First, </w:t>
      </w:r>
      <w:r w:rsidRPr="00744B07">
        <w:rPr>
          <w:rStyle w:val="StyleUnderline"/>
        </w:rPr>
        <w:t xml:space="preserve">it is </w:t>
      </w:r>
      <w:r w:rsidRPr="00744B07">
        <w:rPr>
          <w:rStyle w:val="Emphasis"/>
        </w:rPr>
        <w:t>important</w:t>
      </w:r>
      <w:r w:rsidRPr="00744B07">
        <w:rPr>
          <w:rStyle w:val="StyleUnderline"/>
        </w:rPr>
        <w:t xml:space="preserve"> to </w:t>
      </w:r>
      <w:r w:rsidRPr="00744B07">
        <w:rPr>
          <w:rStyle w:val="Emphasis"/>
        </w:rPr>
        <w:t>recognize</w:t>
      </w:r>
      <w:r w:rsidRPr="00744B07">
        <w:rPr>
          <w:sz w:val="16"/>
        </w:rPr>
        <w:t xml:space="preserve"> not only </w:t>
      </w:r>
      <w:r w:rsidRPr="00744B07">
        <w:rPr>
          <w:rStyle w:val="StyleUnderline"/>
        </w:rPr>
        <w:t xml:space="preserve">the </w:t>
      </w:r>
      <w:r w:rsidRPr="00744B07">
        <w:rPr>
          <w:rStyle w:val="Emphasis"/>
        </w:rPr>
        <w:t>distinction</w:t>
      </w:r>
      <w:r w:rsidRPr="00744B07">
        <w:rPr>
          <w:rStyle w:val="StyleUnderline"/>
        </w:rPr>
        <w:t xml:space="preserve"> but also the relationship between the </w:t>
      </w:r>
      <w:r w:rsidRPr="00744B07">
        <w:rPr>
          <w:rStyle w:val="Emphasis"/>
        </w:rPr>
        <w:t>strength of a right</w:t>
      </w:r>
      <w:r w:rsidRPr="00744B07">
        <w:rPr>
          <w:rStyle w:val="StyleUnderline"/>
        </w:rPr>
        <w:t xml:space="preserve"> and the </w:t>
      </w:r>
      <w:r w:rsidRPr="00744B07">
        <w:rPr>
          <w:rStyle w:val="Emphasis"/>
        </w:rPr>
        <w:t>scope of a right</w:t>
      </w:r>
      <w:r w:rsidRPr="00744B07">
        <w:rPr>
          <w:rStyle w:val="StyleUnderline"/>
        </w:rPr>
        <w:t xml:space="preserve">. This terminology is but </w:t>
      </w:r>
      <w:r w:rsidRPr="00744B07">
        <w:rPr>
          <w:rStyle w:val="Emphasis"/>
        </w:rPr>
        <w:t>another way</w:t>
      </w:r>
      <w:r w:rsidRPr="00744B07">
        <w:rPr>
          <w:rStyle w:val="StyleUnderline"/>
        </w:rPr>
        <w:t xml:space="preserve"> of expressing the </w:t>
      </w:r>
      <w:r w:rsidRPr="00744B07">
        <w:rPr>
          <w:rStyle w:val="Emphasis"/>
        </w:rPr>
        <w:t>distinction</w:t>
      </w:r>
      <w:r w:rsidRPr="00744B07">
        <w:rPr>
          <w:rStyle w:val="StyleUnderline"/>
        </w:rPr>
        <w:t xml:space="preserve"> between </w:t>
      </w:r>
      <w:r w:rsidRPr="00744B07">
        <w:rPr>
          <w:rStyle w:val="Emphasis"/>
        </w:rPr>
        <w:t>coverage</w:t>
      </w:r>
      <w:r w:rsidRPr="00744B07">
        <w:rPr>
          <w:rStyle w:val="StyleUnderline"/>
        </w:rPr>
        <w:t xml:space="preserve"> and </w:t>
      </w:r>
      <w:r w:rsidRPr="00744B07">
        <w:rPr>
          <w:rStyle w:val="Emphasis"/>
        </w:rPr>
        <w:t>protection</w:t>
      </w:r>
      <w:r w:rsidRPr="00744B07">
        <w:rPr>
          <w:sz w:val="16"/>
        </w:rPr>
        <w:t xml:space="preserve"> that I discussed earlier, </w:t>
      </w:r>
      <w:r w:rsidRPr="00744B07">
        <w:rPr>
          <w:rStyle w:val="StyleUnderline"/>
        </w:rPr>
        <w:t xml:space="preserve">but the terms ‘strength’ and ‘scope’ are </w:t>
      </w:r>
      <w:r w:rsidRPr="00744B07">
        <w:rPr>
          <w:rStyle w:val="Emphasis"/>
        </w:rPr>
        <w:t>particularly illuminating</w:t>
      </w:r>
      <w:r w:rsidRPr="00744B07">
        <w:rPr>
          <w:rStyle w:val="StyleUnderline"/>
        </w:rPr>
        <w:t xml:space="preserve"> here. </w:t>
      </w:r>
      <w:r w:rsidRPr="00744B07">
        <w:rPr>
          <w:rStyle w:val="StyleUnderline"/>
          <w:sz w:val="26"/>
          <w:szCs w:val="26"/>
        </w:rPr>
        <w:t xml:space="preserve">The </w:t>
      </w:r>
      <w:r w:rsidRPr="00744B07">
        <w:rPr>
          <w:rStyle w:val="Emphasis"/>
          <w:sz w:val="26"/>
          <w:szCs w:val="26"/>
        </w:rPr>
        <w:t>scope</w:t>
      </w:r>
      <w:r w:rsidRPr="00744B07">
        <w:rPr>
          <w:rStyle w:val="StyleUnderline"/>
          <w:sz w:val="26"/>
          <w:szCs w:val="26"/>
        </w:rPr>
        <w:t xml:space="preserve"> of a right is </w:t>
      </w:r>
      <w:r w:rsidRPr="00744B07">
        <w:rPr>
          <w:rStyle w:val="Emphasis"/>
          <w:sz w:val="26"/>
          <w:szCs w:val="26"/>
        </w:rPr>
        <w:t>its range</w:t>
      </w:r>
      <w:r w:rsidRPr="00744B07">
        <w:rPr>
          <w:rStyle w:val="StyleUnderline"/>
        </w:rPr>
        <w:t xml:space="preserve">, </w:t>
      </w:r>
      <w:r w:rsidRPr="00744B07">
        <w:rPr>
          <w:rStyle w:val="Emphasis"/>
          <w:sz w:val="26"/>
          <w:szCs w:val="26"/>
        </w:rPr>
        <w:t>the activities it reaches</w:t>
      </w:r>
      <w:r w:rsidRPr="00744B07">
        <w:rPr>
          <w:rStyle w:val="StyleUnderline"/>
        </w:rPr>
        <w:t xml:space="preserve">. Rights may be narrow or broad in scope. Defining the scope of </w:t>
      </w:r>
      <w:r w:rsidRPr="00744B07">
        <w:rPr>
          <w:rStyle w:val="Emphasis"/>
        </w:rPr>
        <w:t>free speech</w:t>
      </w:r>
      <w:r w:rsidRPr="00744B07">
        <w:rPr>
          <w:rStyle w:val="StyleUnderline"/>
        </w:rPr>
        <w:t xml:space="preserve"> as freedom of </w:t>
      </w:r>
      <w:r w:rsidRPr="00744B07">
        <w:rPr>
          <w:rStyle w:val="Emphasis"/>
        </w:rPr>
        <w:t>self-expression</w:t>
      </w:r>
      <w:r w:rsidRPr="00744B07">
        <w:rPr>
          <w:rStyle w:val="StyleUnderline"/>
        </w:rPr>
        <w:t xml:space="preserve"> is very broad</w:t>
      </w:r>
      <w:r w:rsidRPr="00744B07">
        <w:rPr>
          <w:sz w:val="16"/>
        </w:rPr>
        <w:t xml:space="preserve">, defining it as freedom of communication substantially narrower, </w:t>
      </w:r>
      <w:r w:rsidRPr="00744B07">
        <w:rPr>
          <w:rStyle w:val="StyleUnderline"/>
        </w:rPr>
        <w:t xml:space="preserve">and defining it as freedom of </w:t>
      </w:r>
      <w:r w:rsidRPr="00744B07">
        <w:rPr>
          <w:rStyle w:val="Emphasis"/>
        </w:rPr>
        <w:t>political communication</w:t>
      </w:r>
      <w:r w:rsidRPr="00744B07">
        <w:rPr>
          <w:rStyle w:val="StyleUnderline"/>
        </w:rPr>
        <w:t xml:space="preserve"> narrower</w:t>
      </w:r>
      <w:r w:rsidRPr="00053E46">
        <w:rPr>
          <w:sz w:val="16"/>
        </w:rPr>
        <w:t xml:space="preserve"> still.</w:t>
      </w:r>
      <w:r w:rsidRPr="0053456E">
        <w:rPr>
          <w:sz w:val="16"/>
        </w:rPr>
        <w:t xml:space="preserve"> </w:t>
      </w:r>
      <w:r w:rsidRPr="008E5517">
        <w:rPr>
          <w:rStyle w:val="StyleUnderline"/>
          <w:sz w:val="26"/>
          <w:szCs w:val="26"/>
          <w:highlight w:val="green"/>
        </w:rPr>
        <w:t xml:space="preserve">The </w:t>
      </w:r>
      <w:r w:rsidRPr="008E5517">
        <w:rPr>
          <w:rStyle w:val="Emphasis"/>
          <w:sz w:val="26"/>
          <w:szCs w:val="26"/>
          <w:highlight w:val="green"/>
        </w:rPr>
        <w:t>strength</w:t>
      </w:r>
      <w:r w:rsidRPr="008E5517">
        <w:rPr>
          <w:rStyle w:val="StyleUnderline"/>
          <w:sz w:val="26"/>
          <w:szCs w:val="26"/>
          <w:highlight w:val="green"/>
        </w:rPr>
        <w:t xml:space="preserve"> of a right is</w:t>
      </w:r>
      <w:r w:rsidRPr="008E7D63">
        <w:rPr>
          <w:rStyle w:val="StyleUnderline"/>
          <w:sz w:val="26"/>
          <w:szCs w:val="26"/>
        </w:rPr>
        <w:t xml:space="preserve"> its </w:t>
      </w:r>
      <w:r w:rsidRPr="008E5517">
        <w:rPr>
          <w:rStyle w:val="Emphasis"/>
          <w:sz w:val="26"/>
          <w:szCs w:val="26"/>
          <w:highlight w:val="green"/>
        </w:rPr>
        <w:t>ability to overcome opposing</w:t>
      </w:r>
      <w:r w:rsidRPr="008E5517">
        <w:rPr>
          <w:rStyle w:val="StyleUnderline"/>
          <w:sz w:val="26"/>
          <w:szCs w:val="26"/>
          <w:highlight w:val="green"/>
        </w:rPr>
        <w:t xml:space="preserve"> interests</w:t>
      </w:r>
      <w:r w:rsidRPr="008E7D63">
        <w:rPr>
          <w:rStyle w:val="StyleUnderline"/>
          <w:sz w:val="26"/>
          <w:szCs w:val="26"/>
        </w:rPr>
        <w:t xml:space="preserve"> (or values, or other rights) </w:t>
      </w:r>
      <w:r w:rsidRPr="00744B07">
        <w:rPr>
          <w:rStyle w:val="Emphasis"/>
          <w:sz w:val="26"/>
          <w:szCs w:val="26"/>
        </w:rPr>
        <w:t>within</w:t>
      </w:r>
      <w:r w:rsidRPr="00744B07">
        <w:rPr>
          <w:rStyle w:val="StyleUnderline"/>
          <w:sz w:val="26"/>
          <w:szCs w:val="26"/>
        </w:rPr>
        <w:t xml:space="preserve"> its scope</w:t>
      </w:r>
      <w:r w:rsidRPr="00744B07">
        <w:rPr>
          <w:sz w:val="16"/>
        </w:rPr>
        <w:t xml:space="preserve">. This </w:t>
      </w:r>
      <w:proofErr w:type="gramStart"/>
      <w:r w:rsidRPr="00744B07">
        <w:rPr>
          <w:sz w:val="16"/>
        </w:rPr>
        <w:t>distinc- tion</w:t>
      </w:r>
      <w:proofErr w:type="gramEnd"/>
      <w:r w:rsidRPr="00744B07">
        <w:rPr>
          <w:sz w:val="16"/>
        </w:rPr>
        <w:t xml:space="preserve"> is nothing new, although it is often ignored in popular dialogue about freedom of speech. The point I wish to make here is that although the scope of a right and the strength of that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w:t>
      </w:r>
      <w:r w:rsidRPr="00744B07">
        <w:rPr>
          <w:rStyle w:val="StyleUnderline"/>
          <w:sz w:val="16"/>
        </w:rPr>
        <w:t xml:space="preserve"> </w:t>
      </w:r>
      <w:r w:rsidRPr="00744B07">
        <w:rPr>
          <w:rStyle w:val="StyleUnderline"/>
        </w:rPr>
        <w:t xml:space="preserve">It is much easier, for example, to say that </w:t>
      </w:r>
      <w:r w:rsidRPr="00744B07">
        <w:rPr>
          <w:rStyle w:val="StyleUnderline"/>
          <w:highlight w:val="green"/>
        </w:rPr>
        <w:t>there is a</w:t>
      </w:r>
      <w:r w:rsidRPr="00744B07">
        <w:rPr>
          <w:rStyle w:val="StyleUnderline"/>
        </w:rPr>
        <w:t xml:space="preserve"> very </w:t>
      </w:r>
      <w:r w:rsidRPr="00744B07">
        <w:rPr>
          <w:rStyle w:val="Emphasis"/>
          <w:highlight w:val="green"/>
        </w:rPr>
        <w:t>strong</w:t>
      </w:r>
      <w:r w:rsidRPr="00744B07">
        <w:rPr>
          <w:rStyle w:val="StyleUnderline"/>
        </w:rPr>
        <w:t xml:space="preserve">, </w:t>
      </w:r>
      <w:r w:rsidRPr="00744B07">
        <w:rPr>
          <w:rStyle w:val="Emphasis"/>
          <w:highlight w:val="green"/>
        </w:rPr>
        <w:t>almost absolute</w:t>
      </w:r>
      <w:r w:rsidRPr="00744B07">
        <w:rPr>
          <w:rStyle w:val="StyleUnderline"/>
        </w:rPr>
        <w:t xml:space="preserve">, </w:t>
      </w:r>
      <w:r w:rsidRPr="00744B07">
        <w:rPr>
          <w:rStyle w:val="StyleUnderline"/>
          <w:highlight w:val="green"/>
        </w:rPr>
        <w:t xml:space="preserve">right to purely </w:t>
      </w:r>
      <w:r w:rsidRPr="00744B07">
        <w:rPr>
          <w:rStyle w:val="Emphasis"/>
          <w:highlight w:val="green"/>
        </w:rPr>
        <w:t>verbal</w:t>
      </w:r>
      <w:r w:rsidRPr="00744B07">
        <w:rPr>
          <w:rStyle w:val="StyleUnderline"/>
          <w:highlight w:val="green"/>
        </w:rPr>
        <w:t xml:space="preserve"> </w:t>
      </w:r>
      <w:r w:rsidRPr="00744B07">
        <w:rPr>
          <w:rStyle w:val="Emphasis"/>
          <w:highlight w:val="green"/>
        </w:rPr>
        <w:t>political speech</w:t>
      </w:r>
      <w:r w:rsidRPr="00744B07">
        <w:rPr>
          <w:rStyle w:val="StyleUnderline"/>
        </w:rPr>
        <w:t xml:space="preserve"> than it would be to say that a right to self- expression can be as strong.</w:t>
      </w:r>
      <w:r w:rsidRPr="00744B07">
        <w:rPr>
          <w:sz w:val="16"/>
        </w:rPr>
        <w:t xml:space="preserve"> Any examination of rights must first recognize this interrelationship and then try to preserve someequilibrium between scope and strength. This is easiest but not necessarily best at the extremes. Meiklejohn, for example, </w:t>
      </w:r>
      <w:proofErr w:type="gramStart"/>
      <w:r w:rsidRPr="00744B07">
        <w:rPr>
          <w:sz w:val="16"/>
        </w:rPr>
        <w:t>definedfreedom</w:t>
      </w:r>
      <w:proofErr w:type="gramEnd"/>
      <w:r w:rsidRPr="00744B07">
        <w:rPr>
          <w:sz w:val="16"/>
        </w:rPr>
        <w:t xml:space="preserve">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1CF3BE80" w14:textId="77777777" w:rsidR="00417716" w:rsidRPr="005D3153" w:rsidRDefault="00417716" w:rsidP="00417716">
      <w:pPr>
        <w:rPr>
          <w:sz w:val="16"/>
        </w:rPr>
      </w:pPr>
      <w:r w:rsidRPr="00744B07">
        <w:rPr>
          <w:sz w:val="16"/>
        </w:rPr>
        <w:t xml:space="preserve">Second, there is an important distinction between the absolute- ness of a political right and the absoluteness of a legal right. A strong but not absolute political right may still at the level of appli- cation be converted into an absolute legal right. The question con- cerns the level at which the weighing process will take place, and which people or institutions will be entrusted with the weighing process. In this respect the issues parallel the considerations involved in act-utilitarianism and rule-utilitarianism. </w:t>
      </w:r>
      <w:r w:rsidRPr="00744B07">
        <w:rPr>
          <w:rStyle w:val="StyleUnderline"/>
        </w:rPr>
        <w:t xml:space="preserve">We </w:t>
      </w:r>
      <w:r w:rsidRPr="00744B07">
        <w:rPr>
          <w:rStyle w:val="Emphasis"/>
        </w:rPr>
        <w:t>may balance</w:t>
      </w:r>
      <w:r w:rsidRPr="00744B07">
        <w:rPr>
          <w:rStyle w:val="StyleUnderline"/>
        </w:rPr>
        <w:t xml:space="preserve"> the issues at the rule-making level, concluding that it is best to have an </w:t>
      </w:r>
      <w:r w:rsidRPr="00744B07">
        <w:rPr>
          <w:rStyle w:val="Emphasis"/>
        </w:rPr>
        <w:t>absolute</w:t>
      </w:r>
      <w:r w:rsidRPr="00744B07">
        <w:rPr>
          <w:rStyle w:val="StyleUnderline"/>
        </w:rPr>
        <w:t xml:space="preserve"> right </w:t>
      </w:r>
      <w:proofErr w:type="gramStart"/>
      <w:r w:rsidRPr="00744B07">
        <w:rPr>
          <w:rStyle w:val="StyleUnderline"/>
        </w:rPr>
        <w:t>in order to</w:t>
      </w:r>
      <w:proofErr w:type="gramEnd"/>
      <w:r w:rsidRPr="00744B07">
        <w:rPr>
          <w:rStyle w:val="StyleUnderline"/>
        </w:rPr>
        <w:t xml:space="preserve"> </w:t>
      </w:r>
      <w:r w:rsidRPr="00744B07">
        <w:rPr>
          <w:rStyle w:val="Emphasis"/>
        </w:rPr>
        <w:t>preclude judges</w:t>
      </w:r>
      <w:r w:rsidRPr="00744B07">
        <w:rPr>
          <w:rStyle w:val="StyleUnderline"/>
        </w:rPr>
        <w:t>, juries, or</w:t>
      </w:r>
      <w:r w:rsidRPr="00744B07">
        <w:rPr>
          <w:sz w:val="16"/>
        </w:rPr>
        <w:t xml:space="preserve"> (in the case of constitutional rules) </w:t>
      </w:r>
      <w:r w:rsidRPr="00744B07">
        <w:rPr>
          <w:rStyle w:val="StyleUnderline"/>
        </w:rPr>
        <w:t xml:space="preserve">legislatures from </w:t>
      </w:r>
      <w:r w:rsidRPr="00744B07">
        <w:rPr>
          <w:rStyle w:val="Emphasis"/>
        </w:rPr>
        <w:t>possibly giving insufficient weight</w:t>
      </w:r>
      <w:r w:rsidRPr="00744B07">
        <w:rPr>
          <w:rStyle w:val="StyleUnderline"/>
        </w:rPr>
        <w:t xml:space="preserve"> to the Free Speech Principle in a parti- cularized balancing process. </w:t>
      </w:r>
      <w:r w:rsidRPr="00744B07">
        <w:rPr>
          <w:rStyle w:val="Emphasis"/>
        </w:rPr>
        <w:t>Or</w:t>
      </w:r>
      <w:r w:rsidRPr="00744B07">
        <w:rPr>
          <w:rStyle w:val="StyleUnderline"/>
        </w:rPr>
        <w:t xml:space="preserve"> we may instead allow the </w:t>
      </w:r>
      <w:r w:rsidRPr="00744B07">
        <w:rPr>
          <w:rStyle w:val="Emphasis"/>
        </w:rPr>
        <w:t>balancing</w:t>
      </w:r>
      <w:r w:rsidRPr="00744B07">
        <w:rPr>
          <w:rStyle w:val="StyleUnderline"/>
        </w:rPr>
        <w:t xml:space="preserve"> to take place at the </w:t>
      </w:r>
      <w:r w:rsidRPr="00744B07">
        <w:rPr>
          <w:rStyle w:val="Emphasis"/>
        </w:rPr>
        <w:t>level of application</w:t>
      </w:r>
      <w:r w:rsidRPr="00744B07">
        <w:rPr>
          <w:rStyle w:val="StyleUnderline"/>
        </w:rPr>
        <w:t xml:space="preserve">, thus permitting </w:t>
      </w:r>
      <w:r w:rsidRPr="00744B07">
        <w:rPr>
          <w:rStyle w:val="Emphasis"/>
        </w:rPr>
        <w:t>judges, for example</w:t>
      </w:r>
      <w:r w:rsidRPr="00744B07">
        <w:rPr>
          <w:rStyle w:val="StyleUnderline"/>
        </w:rPr>
        <w:t>, to determine</w:t>
      </w:r>
      <w:r w:rsidRPr="00744B07">
        <w:rPr>
          <w:sz w:val="16"/>
        </w:rPr>
        <w:t xml:space="preserve"> in the individual case </w:t>
      </w:r>
      <w:r w:rsidRPr="00744B07">
        <w:rPr>
          <w:rStyle w:val="StyleUnderline"/>
        </w:rPr>
        <w:t xml:space="preserve">whether counter- vailing interests </w:t>
      </w:r>
      <w:r w:rsidRPr="00744B07">
        <w:rPr>
          <w:rStyle w:val="Emphasis"/>
        </w:rPr>
        <w:t>outweigh</w:t>
      </w:r>
      <w:r w:rsidRPr="00744B07">
        <w:rPr>
          <w:rStyle w:val="StyleUnderline"/>
        </w:rPr>
        <w:t xml:space="preserve"> the </w:t>
      </w:r>
      <w:r w:rsidRPr="00744B07">
        <w:rPr>
          <w:rStyle w:val="Emphasis"/>
        </w:rPr>
        <w:t>strength</w:t>
      </w:r>
      <w:r w:rsidRPr="00744B07">
        <w:rPr>
          <w:rStyle w:val="StyleUnderline"/>
        </w:rPr>
        <w:t xml:space="preserve"> of the Free Speech Princi- ple.</w:t>
      </w:r>
      <w:r w:rsidRPr="00744B07">
        <w:rPr>
          <w:sz w:val="16"/>
        </w:rPr>
        <w:t xml:space="preserve"> It is commonly supposed that this type of ad hoc or particular- ized weighing results in an insufficiently strong principle of freedom of speech, that there is danger of freedom of speech being ‘balanced away</w:t>
      </w:r>
      <w:proofErr w:type="gramStart"/>
      <w:r w:rsidRPr="00744B07">
        <w:rPr>
          <w:sz w:val="16"/>
        </w:rPr>
        <w:t>’.*</w:t>
      </w:r>
      <w:proofErr w:type="gramEnd"/>
      <w:r w:rsidRPr="00744B07">
        <w:rPr>
          <w:sz w:val="16"/>
        </w:rPr>
        <w:t xml:space="preserve"> This is probably true as an empirical </w:t>
      </w:r>
      <w:proofErr w:type="gramStart"/>
      <w:r w:rsidRPr="00744B07">
        <w:rPr>
          <w:sz w:val="16"/>
        </w:rPr>
        <w:t>observa- tion</w:t>
      </w:r>
      <w:proofErr w:type="gramEnd"/>
      <w:r w:rsidRPr="00744B07">
        <w:rPr>
          <w:sz w:val="16"/>
        </w:rPr>
        <w:t xml:space="preserve">, but it is hardly a necessary truth. It is possible to create </w:t>
      </w:r>
      <w:proofErr w:type="gramStart"/>
      <w:r w:rsidRPr="00744B07">
        <w:rPr>
          <w:sz w:val="16"/>
        </w:rPr>
        <w:t>prin- ciples</w:t>
      </w:r>
      <w:proofErr w:type="gramEnd"/>
      <w:r w:rsidRPr="00744B07">
        <w:rPr>
          <w:sz w:val="16"/>
        </w:rPr>
        <w:t xml:space="preserve"> of insufficient strength at the rule-making level, and it is equally possible for a judge at the level of application to apply a principle in a way that gives it great power. </w:t>
      </w:r>
      <w:r w:rsidRPr="00744B07">
        <w:rPr>
          <w:rStyle w:val="StyleUnderline"/>
        </w:rPr>
        <w:t xml:space="preserve">A full analysis of any political principle </w:t>
      </w:r>
      <w:r w:rsidRPr="00744B07">
        <w:rPr>
          <w:rStyle w:val="Emphasis"/>
        </w:rPr>
        <w:t>must deal</w:t>
      </w:r>
      <w:r w:rsidRPr="00744B07">
        <w:rPr>
          <w:rStyle w:val="StyleUnderline"/>
        </w:rPr>
        <w:t xml:space="preserve"> with the degree to which any insti- tution</w:t>
      </w:r>
      <w:r w:rsidRPr="00744B07">
        <w:rPr>
          <w:sz w:val="16"/>
        </w:rPr>
        <w:t xml:space="preserve"> can </w:t>
      </w:r>
      <w:r w:rsidRPr="00744B07">
        <w:rPr>
          <w:rStyle w:val="Emphasis"/>
        </w:rPr>
        <w:t>protect</w:t>
      </w:r>
      <w:r w:rsidRPr="00744B07">
        <w:rPr>
          <w:rStyle w:val="StyleUnderline"/>
        </w:rPr>
        <w:t xml:space="preserve"> that principle, and hence the problem of the </w:t>
      </w:r>
      <w:r w:rsidRPr="00744B07">
        <w:rPr>
          <w:rStyle w:val="Emphasis"/>
          <w:highlight w:val="green"/>
        </w:rPr>
        <w:t>strength</w:t>
      </w:r>
      <w:r w:rsidRPr="00744B07">
        <w:rPr>
          <w:rStyle w:val="StyleUnderline"/>
        </w:rPr>
        <w:t xml:space="preserve"> of a principle </w:t>
      </w:r>
      <w:r w:rsidRPr="00744B07">
        <w:rPr>
          <w:rStyle w:val="StyleUnderline"/>
          <w:highlight w:val="green"/>
        </w:rPr>
        <w:t xml:space="preserve">is </w:t>
      </w:r>
      <w:r w:rsidRPr="00744B07">
        <w:rPr>
          <w:rStyle w:val="Emphasis"/>
          <w:highlight w:val="green"/>
        </w:rPr>
        <w:t>intertwined</w:t>
      </w:r>
      <w:r w:rsidRPr="00744B07">
        <w:rPr>
          <w:rStyle w:val="StyleUnderline"/>
          <w:highlight w:val="green"/>
        </w:rPr>
        <w:t xml:space="preserve"> with</w:t>
      </w:r>
      <w:r w:rsidRPr="00744B07">
        <w:rPr>
          <w:rStyle w:val="StyleUnderline"/>
        </w:rPr>
        <w:t xml:space="preserve"> the problem of </w:t>
      </w:r>
      <w:r w:rsidRPr="00744B07">
        <w:rPr>
          <w:rStyle w:val="Emphasis"/>
          <w:highlight w:val="green"/>
        </w:rPr>
        <w:t>design- ing institutions</w:t>
      </w:r>
      <w:r w:rsidRPr="00744B07">
        <w:rPr>
          <w:rStyle w:val="StyleUnderline"/>
          <w:highlight w:val="green"/>
        </w:rPr>
        <w:t xml:space="preserve"> for</w:t>
      </w:r>
      <w:r w:rsidRPr="00744B07">
        <w:rPr>
          <w:rStyle w:val="StyleUnderline"/>
        </w:rPr>
        <w:t xml:space="preserve"> the </w:t>
      </w:r>
      <w:r w:rsidRPr="00744B07">
        <w:rPr>
          <w:rStyle w:val="Emphasis"/>
          <w:highlight w:val="green"/>
        </w:rPr>
        <w:t>protection</w:t>
      </w:r>
      <w:r w:rsidRPr="00744B07">
        <w:rPr>
          <w:rStyle w:val="StyleUnderline"/>
        </w:rPr>
        <w:t xml:space="preserve"> of political principles</w:t>
      </w:r>
      <w:r w:rsidRPr="00744B07">
        <w:rPr>
          <w:sz w:val="16"/>
        </w:rPr>
        <w:t xml:space="preserve"> in general.</w:t>
      </w:r>
    </w:p>
    <w:p w14:paraId="4DE00905" w14:textId="77777777" w:rsidR="00417716" w:rsidRDefault="00417716" w:rsidP="00417716">
      <w:pPr>
        <w:pStyle w:val="Heading4"/>
      </w:pPr>
      <w:r>
        <w:t xml:space="preserve">Voting issue for </w:t>
      </w:r>
      <w:r>
        <w:rPr>
          <w:u w:val="single"/>
        </w:rPr>
        <w:t>limits</w:t>
      </w:r>
      <w:r>
        <w:t xml:space="preserve"> and </w:t>
      </w:r>
      <w:r>
        <w:rPr>
          <w:u w:val="single"/>
        </w:rPr>
        <w:t>ground</w:t>
      </w:r>
      <w:r>
        <w:t xml:space="preserve">. They explode the topic into </w:t>
      </w:r>
      <w:r>
        <w:rPr>
          <w:u w:val="single"/>
        </w:rPr>
        <w:t>anything</w:t>
      </w:r>
      <w:r>
        <w:t xml:space="preserve"> tangentially related to labor which is </w:t>
      </w:r>
      <w:r>
        <w:rPr>
          <w:u w:val="single"/>
        </w:rPr>
        <w:t>unworkable</w:t>
      </w:r>
      <w:r>
        <w:t xml:space="preserve"> and makes negative preparation </w:t>
      </w:r>
      <w:r>
        <w:rPr>
          <w:u w:val="single"/>
        </w:rPr>
        <w:t>impossible</w:t>
      </w:r>
      <w:r>
        <w:t xml:space="preserve">. Blurring the lines between CBR and unionization is </w:t>
      </w:r>
      <w:r w:rsidRPr="006E5A74">
        <w:rPr>
          <w:u w:val="single"/>
        </w:rPr>
        <w:t>effects T</w:t>
      </w:r>
      <w:r>
        <w:t xml:space="preserve"> </w:t>
      </w:r>
      <w:r w:rsidRPr="00607113">
        <w:rPr>
          <w:i/>
        </w:rPr>
        <w:t>par excellence</w:t>
      </w:r>
      <w:r>
        <w:t>, which makes any upstream action that results in more union density topical.</w:t>
      </w:r>
    </w:p>
    <w:p w14:paraId="26C6DA76" w14:textId="77777777" w:rsidR="00417716" w:rsidRDefault="00417716" w:rsidP="00417716"/>
    <w:p w14:paraId="35B7ABF2" w14:textId="77777777" w:rsidR="00417716" w:rsidRPr="00C32843" w:rsidRDefault="00417716" w:rsidP="00417716"/>
    <w:p w14:paraId="624C3CE7" w14:textId="77777777" w:rsidR="00417716" w:rsidRDefault="00417716" w:rsidP="00417716">
      <w:pPr>
        <w:pStyle w:val="Heading3"/>
      </w:pPr>
      <w:r>
        <w:t>OFF</w:t>
      </w:r>
    </w:p>
    <w:p w14:paraId="21C94987" w14:textId="77777777" w:rsidR="00417716" w:rsidRDefault="00417716" w:rsidP="00417716">
      <w:r>
        <w:t>T-Remedies.</w:t>
      </w:r>
    </w:p>
    <w:p w14:paraId="42169131" w14:textId="77777777" w:rsidR="00417716" w:rsidRDefault="00417716" w:rsidP="00417716">
      <w:pPr>
        <w:pStyle w:val="Heading4"/>
      </w:pPr>
      <w:r>
        <w:t>Cross apply the CBR definition.</w:t>
      </w:r>
    </w:p>
    <w:p w14:paraId="76CCD3C6" w14:textId="77777777" w:rsidR="00417716" w:rsidRDefault="00417716" w:rsidP="00417716">
      <w:pPr>
        <w:pStyle w:val="Heading4"/>
      </w:pPr>
      <w:r>
        <w:t xml:space="preserve">A right is </w:t>
      </w:r>
      <w:r>
        <w:rPr>
          <w:u w:val="single"/>
        </w:rPr>
        <w:t>distinct</w:t>
      </w:r>
      <w:r>
        <w:t xml:space="preserve"> from its </w:t>
      </w:r>
      <w:r>
        <w:rPr>
          <w:u w:val="single"/>
        </w:rPr>
        <w:t>remedy</w:t>
      </w:r>
      <w:r>
        <w:t xml:space="preserve">. </w:t>
      </w:r>
    </w:p>
    <w:p w14:paraId="2AE53E01" w14:textId="77777777" w:rsidR="00417716" w:rsidRPr="004161D3" w:rsidRDefault="00417716" w:rsidP="00417716">
      <w:r w:rsidRPr="00CA75FA">
        <w:rPr>
          <w:rStyle w:val="Style13ptBold"/>
        </w:rPr>
        <w:t>Black 60</w:t>
      </w:r>
      <w:r>
        <w:t xml:space="preserve"> – Justice of the Michigan Supreme Court.</w:t>
      </w:r>
    </w:p>
    <w:p w14:paraId="37887592" w14:textId="77777777" w:rsidR="00417716" w:rsidRPr="004161D3" w:rsidRDefault="00417716" w:rsidP="00417716">
      <w:r>
        <w:t>Eugene F. Black, “Concurrence: SCHOLLE v. SECRETARY OF STATE,” 360 Mich. 1, 104 N.W.2d 63, 1960 Mich. LEXIS 364, 1960 LX 76152 (Supreme Court of Michigan. 1960).</w:t>
      </w:r>
    </w:p>
    <w:p w14:paraId="09132747" w14:textId="77777777" w:rsidR="00417716" w:rsidRPr="004161D3" w:rsidRDefault="00417716" w:rsidP="00417716">
      <w:pPr>
        <w:rPr>
          <w:sz w:val="16"/>
        </w:rPr>
      </w:pPr>
      <w:r w:rsidRPr="004161D3">
        <w:rPr>
          <w:sz w:val="16"/>
        </w:rPr>
        <w:t>"</w:t>
      </w:r>
      <w:r w:rsidRPr="00E71DD8">
        <w:rPr>
          <w:rStyle w:val="StyleUnderline"/>
          <w:highlight w:val="green"/>
        </w:rPr>
        <w:t>You do have a</w:t>
      </w:r>
      <w:r w:rsidRPr="004161D3">
        <w:rPr>
          <w:sz w:val="16"/>
        </w:rPr>
        <w:t xml:space="preserve"> Federal constitutional </w:t>
      </w:r>
      <w:r w:rsidRPr="00E71DD8">
        <w:rPr>
          <w:rStyle w:val="Emphasis"/>
          <w:highlight w:val="green"/>
        </w:rPr>
        <w:t>right</w:t>
      </w:r>
      <w:r w:rsidRPr="004161D3">
        <w:rPr>
          <w:sz w:val="16"/>
        </w:rPr>
        <w:t xml:space="preserve">, but </w:t>
      </w:r>
      <w:r w:rsidRPr="00E71DD8">
        <w:rPr>
          <w:rStyle w:val="StyleUnderline"/>
          <w:highlight w:val="green"/>
        </w:rPr>
        <w:t xml:space="preserve">you just </w:t>
      </w:r>
      <w:r w:rsidRPr="00E71DD8">
        <w:rPr>
          <w:rStyle w:val="Emphasis"/>
          <w:highlight w:val="green"/>
        </w:rPr>
        <w:t>don't</w:t>
      </w:r>
      <w:r w:rsidRPr="00E71DD8">
        <w:rPr>
          <w:rStyle w:val="StyleUnderline"/>
          <w:highlight w:val="green"/>
        </w:rPr>
        <w:t xml:space="preserve"> have any </w:t>
      </w:r>
      <w:r w:rsidRPr="00E71DD8">
        <w:rPr>
          <w:rStyle w:val="Emphasis"/>
          <w:highlight w:val="green"/>
        </w:rPr>
        <w:t>remedy</w:t>
      </w:r>
      <w:r w:rsidRPr="004161D3">
        <w:rPr>
          <w:sz w:val="16"/>
        </w:rPr>
        <w:t>!"</w:t>
      </w:r>
    </w:p>
    <w:p w14:paraId="3ED67BFA" w14:textId="77777777" w:rsidR="00417716" w:rsidRPr="005E5749" w:rsidRDefault="00417716" w:rsidP="00417716">
      <w:pPr>
        <w:rPr>
          <w:sz w:val="16"/>
        </w:rPr>
      </w:pPr>
      <w:r w:rsidRPr="004161D3">
        <w:rPr>
          <w:sz w:val="16"/>
        </w:rPr>
        <w:t xml:space="preserve">Judge Wallace, writing rebelliously in the twin case of Radford v. Gary (WD Okla), 145 F. Supp. 541, 547 (affirmed 352 U.S. 991 [77 S. Ct. 559, 1 L. Ed. 2d 540]), so characterized the way complainant Radford was turned out of court. Sympathizing </w:t>
      </w:r>
      <w:proofErr w:type="gramStart"/>
      <w:r w:rsidRPr="004161D3">
        <w:rPr>
          <w:sz w:val="16"/>
        </w:rPr>
        <w:t>with  [</w:t>
      </w:r>
      <w:proofErr w:type="gramEnd"/>
      <w:r w:rsidRPr="004161D3">
        <w:rPr>
          <w:sz w:val="16"/>
        </w:rPr>
        <w:t>*111</w:t>
      </w:r>
      <w:proofErr w:type="gramStart"/>
      <w:r w:rsidRPr="004161D3">
        <w:rPr>
          <w:sz w:val="16"/>
        </w:rPr>
        <w:t>]  the</w:t>
      </w:r>
      <w:proofErr w:type="gramEnd"/>
      <w:r w:rsidRPr="004161D3">
        <w:rPr>
          <w:sz w:val="16"/>
        </w:rPr>
        <w:t xml:space="preserve"> judge's reasons for dissent in the Radford </w:t>
      </w:r>
      <w:proofErr w:type="gramStart"/>
      <w:r w:rsidRPr="004161D3">
        <w:rPr>
          <w:sz w:val="16"/>
        </w:rPr>
        <w:t>Case ,</w:t>
      </w:r>
      <w:proofErr w:type="gramEnd"/>
      <w:r w:rsidRPr="004161D3">
        <w:rPr>
          <w:sz w:val="16"/>
        </w:rPr>
        <w:t xml:space="preserve"> I am nevertheless convinced that </w:t>
      </w:r>
      <w:r w:rsidRPr="004161D3">
        <w:rPr>
          <w:rStyle w:val="StyleUnderline"/>
        </w:rPr>
        <w:t>we must</w:t>
      </w:r>
      <w:r w:rsidRPr="004161D3">
        <w:rPr>
          <w:sz w:val="16"/>
        </w:rPr>
        <w:t xml:space="preserve"> -- in this case -- </w:t>
      </w:r>
      <w:r w:rsidRPr="004161D3">
        <w:rPr>
          <w:rStyle w:val="StyleUnderline"/>
        </w:rPr>
        <w:t>make the same "paradoxical pronouncement"</w:t>
      </w:r>
      <w:r w:rsidRPr="004161D3">
        <w:rPr>
          <w:sz w:val="16"/>
        </w:rPr>
        <w:t xml:space="preserve">; that </w:t>
      </w:r>
      <w:r w:rsidRPr="00E71DD8">
        <w:rPr>
          <w:rStyle w:val="StyleUnderline"/>
          <w:highlight w:val="green"/>
        </w:rPr>
        <w:t>the plaintiff has a</w:t>
      </w:r>
      <w:r w:rsidRPr="004161D3">
        <w:rPr>
          <w:rStyle w:val="StyleUnderline"/>
        </w:rPr>
        <w:t xml:space="preserve"> constitutional </w:t>
      </w:r>
      <w:r w:rsidRPr="00E71DD8">
        <w:rPr>
          <w:rStyle w:val="Emphasis"/>
          <w:highlight w:val="green"/>
        </w:rPr>
        <w:t>right</w:t>
      </w:r>
      <w:r w:rsidRPr="00E71DD8">
        <w:rPr>
          <w:rStyle w:val="StyleUnderline"/>
          <w:highlight w:val="green"/>
        </w:rPr>
        <w:t xml:space="preserve"> </w:t>
      </w:r>
      <w:r w:rsidRPr="00E71DD8">
        <w:rPr>
          <w:rStyle w:val="Emphasis"/>
          <w:highlight w:val="green"/>
        </w:rPr>
        <w:t>but</w:t>
      </w:r>
      <w:r w:rsidRPr="00E71DD8">
        <w:rPr>
          <w:rStyle w:val="StyleUnderline"/>
          <w:highlight w:val="green"/>
        </w:rPr>
        <w:t xml:space="preserve"> </w:t>
      </w:r>
      <w:r w:rsidRPr="00E71DD8">
        <w:rPr>
          <w:rStyle w:val="Emphasis"/>
          <w:highlight w:val="green"/>
        </w:rPr>
        <w:t>no remedy</w:t>
      </w:r>
      <w:r w:rsidRPr="004161D3">
        <w:rPr>
          <w:sz w:val="16"/>
        </w:rPr>
        <w:t xml:space="preserve">. Admittedly, in a case which supposedly is governed by equitable principles, this stultifies our great maxims: "Equality is equity" -- Equity will not suffer a wrong without a remedy." And it is to say in so </w:t>
      </w:r>
      <w:proofErr w:type="gramStart"/>
      <w:r w:rsidRPr="004161D3">
        <w:rPr>
          <w:sz w:val="16"/>
        </w:rPr>
        <w:t>may</w:t>
      </w:r>
      <w:proofErr w:type="gramEnd"/>
      <w:r w:rsidRPr="004161D3">
        <w:rPr>
          <w:sz w:val="16"/>
        </w:rPr>
        <w:t xml:space="preserve"> words that </w:t>
      </w:r>
      <w:r w:rsidRPr="004161D3">
        <w:rPr>
          <w:rStyle w:val="StyleUnderline"/>
        </w:rPr>
        <w:t>the courts</w:t>
      </w:r>
      <w:r w:rsidRPr="004161D3">
        <w:rPr>
          <w:sz w:val="16"/>
        </w:rPr>
        <w:t xml:space="preserve">, when faced and challenged by a gross political violation of the equality clause, </w:t>
      </w:r>
      <w:r w:rsidRPr="004161D3">
        <w:rPr>
          <w:rStyle w:val="StyleUnderline"/>
        </w:rPr>
        <w:t xml:space="preserve">have </w:t>
      </w:r>
      <w:r w:rsidRPr="004161D3">
        <w:rPr>
          <w:rStyle w:val="Emphasis"/>
        </w:rPr>
        <w:t>neither</w:t>
      </w:r>
      <w:r w:rsidRPr="004161D3">
        <w:rPr>
          <w:rStyle w:val="StyleUnderline"/>
        </w:rPr>
        <w:t xml:space="preserve"> the </w:t>
      </w:r>
      <w:r w:rsidRPr="004161D3">
        <w:rPr>
          <w:rStyle w:val="Emphasis"/>
        </w:rPr>
        <w:t>power</w:t>
      </w:r>
      <w:r w:rsidRPr="004161D3">
        <w:rPr>
          <w:rStyle w:val="StyleUnderline"/>
        </w:rPr>
        <w:t xml:space="preserve"> nor the </w:t>
      </w:r>
      <w:r w:rsidRPr="004161D3">
        <w:rPr>
          <w:rStyle w:val="Emphasis"/>
        </w:rPr>
        <w:t>authority</w:t>
      </w:r>
      <w:r w:rsidRPr="004161D3">
        <w:rPr>
          <w:sz w:val="16"/>
        </w:rPr>
        <w:t xml:space="preserve"> "</w:t>
      </w:r>
      <w:r w:rsidRPr="004161D3">
        <w:rPr>
          <w:rStyle w:val="StyleUnderline"/>
        </w:rPr>
        <w:t>to preserve the</w:t>
      </w:r>
      <w:r w:rsidRPr="004161D3">
        <w:rPr>
          <w:sz w:val="16"/>
        </w:rPr>
        <w:t xml:space="preserve"> integrity of the </w:t>
      </w:r>
      <w:r w:rsidRPr="004161D3">
        <w:rPr>
          <w:rStyle w:val="StyleUnderline"/>
        </w:rPr>
        <w:t>Fourteenth Amendment</w:t>
      </w:r>
      <w:r w:rsidRPr="004161D3">
        <w:rPr>
          <w:sz w:val="16"/>
        </w:rPr>
        <w:t>."</w:t>
      </w:r>
    </w:p>
    <w:p w14:paraId="455EED9A" w14:textId="77777777" w:rsidR="00417716" w:rsidRDefault="00417716" w:rsidP="00417716">
      <w:pPr>
        <w:pStyle w:val="Heading4"/>
      </w:pPr>
      <w:r>
        <w:t xml:space="preserve">Voting issue for </w:t>
      </w:r>
      <w:r>
        <w:rPr>
          <w:u w:val="single"/>
        </w:rPr>
        <w:t>limits</w:t>
      </w:r>
      <w:r>
        <w:t xml:space="preserve"> and </w:t>
      </w:r>
      <w:r>
        <w:rPr>
          <w:u w:val="single"/>
        </w:rPr>
        <w:t>ground</w:t>
      </w:r>
      <w:r>
        <w:t xml:space="preserve">. They explode the topic to </w:t>
      </w:r>
      <w:r>
        <w:rPr>
          <w:u w:val="single"/>
        </w:rPr>
        <w:t>any</w:t>
      </w:r>
      <w:r>
        <w:t xml:space="preserve"> penalties, injunctions, strike AFFs etc. that are related to labor which is </w:t>
      </w:r>
      <w:r>
        <w:rPr>
          <w:u w:val="single"/>
        </w:rPr>
        <w:t>unworkable</w:t>
      </w:r>
      <w:r>
        <w:t xml:space="preserve"> and makes negative preparation </w:t>
      </w:r>
      <w:r>
        <w:rPr>
          <w:u w:val="single"/>
        </w:rPr>
        <w:t>impossible</w:t>
      </w:r>
      <w:r>
        <w:t xml:space="preserve">. </w:t>
      </w:r>
    </w:p>
    <w:p w14:paraId="65CE073B" w14:textId="77777777" w:rsidR="00417716" w:rsidRDefault="00417716" w:rsidP="00417716"/>
    <w:p w14:paraId="2BF85DEB" w14:textId="77777777" w:rsidR="00417716" w:rsidRPr="00552EDF" w:rsidRDefault="00417716" w:rsidP="00417716"/>
    <w:p w14:paraId="7237C108" w14:textId="77777777" w:rsidR="00417716" w:rsidRDefault="00417716" w:rsidP="00417716">
      <w:pPr>
        <w:pStyle w:val="Heading3"/>
      </w:pPr>
      <w:r>
        <w:t>OFF</w:t>
      </w:r>
    </w:p>
    <w:p w14:paraId="5FF546BE" w14:textId="77777777" w:rsidR="00417716" w:rsidRDefault="00417716" w:rsidP="00417716">
      <w:r>
        <w:t>Security K.</w:t>
      </w:r>
    </w:p>
    <w:p w14:paraId="5FA7C428" w14:textId="77777777" w:rsidR="00417716" w:rsidRPr="00DD7B12" w:rsidRDefault="00417716" w:rsidP="00417716">
      <w:pPr>
        <w:pStyle w:val="Heading4"/>
      </w:pPr>
      <w:r>
        <w:t xml:space="preserve">The 1AC’s fear of terrorism is </w:t>
      </w:r>
      <w:r>
        <w:rPr>
          <w:u w:val="single"/>
        </w:rPr>
        <w:t>driven</w:t>
      </w:r>
      <w:r>
        <w:t xml:space="preserve"> by the islamophobia industry consisting of </w:t>
      </w:r>
      <w:r>
        <w:rPr>
          <w:u w:val="single"/>
        </w:rPr>
        <w:t>neo-conservative logic</w:t>
      </w:r>
      <w:r>
        <w:t xml:space="preserve"> that </w:t>
      </w:r>
      <w:r>
        <w:rPr>
          <w:u w:val="single"/>
        </w:rPr>
        <w:t>waged countless pointless wars</w:t>
      </w:r>
      <w:r>
        <w:t xml:space="preserve">. Be </w:t>
      </w:r>
      <w:r>
        <w:rPr>
          <w:u w:val="single"/>
        </w:rPr>
        <w:t>skeptical</w:t>
      </w:r>
      <w:r>
        <w:t xml:space="preserve"> of their ‘truth claims’ because they are a </w:t>
      </w:r>
      <w:r>
        <w:rPr>
          <w:u w:val="single"/>
        </w:rPr>
        <w:t>product</w:t>
      </w:r>
      <w:r>
        <w:t xml:space="preserve"> of special interests that sustain the security state that arbitrarily </w:t>
      </w:r>
      <w:r>
        <w:rPr>
          <w:u w:val="single"/>
        </w:rPr>
        <w:t>creates</w:t>
      </w:r>
      <w:r>
        <w:t xml:space="preserve"> proxy wars for its </w:t>
      </w:r>
      <w:r>
        <w:rPr>
          <w:u w:val="single"/>
        </w:rPr>
        <w:t>own existence</w:t>
      </w:r>
      <w:r w:rsidRPr="00CF1D23">
        <w:t>.</w:t>
      </w:r>
    </w:p>
    <w:p w14:paraId="421D2A44" w14:textId="77777777" w:rsidR="00417716" w:rsidRDefault="00417716" w:rsidP="00417716">
      <w:r w:rsidRPr="002F6F0E">
        <w:rPr>
          <w:rStyle w:val="Style13ptBold"/>
        </w:rPr>
        <w:t>Cartalucci 16</w:t>
      </w:r>
      <w:r>
        <w:t xml:space="preserve"> – freelance political scientist and political journalist</w:t>
      </w:r>
    </w:p>
    <w:p w14:paraId="73EB5694" w14:textId="77777777" w:rsidR="00417716" w:rsidRPr="00A6786B" w:rsidRDefault="00417716" w:rsidP="00417716">
      <w:r>
        <w:t>Tony, “ISIS Serves US Foreign Policy: « Islamophobia » Industry Feeds War Abroad, Grows Police State at Home,” Mondialisation, March 26, 2016, https://www.mondialisation.ca/isis-serves-us-foreign-policy-islamophobia-industry-feeds-war-abroad-grows-police-state-at-home/5516695</w:t>
      </w:r>
    </w:p>
    <w:p w14:paraId="266570D7" w14:textId="77777777" w:rsidR="00417716" w:rsidRPr="009D755E" w:rsidRDefault="00417716" w:rsidP="00417716">
      <w:pPr>
        <w:rPr>
          <w:rStyle w:val="StyleUnderline"/>
        </w:rPr>
      </w:pPr>
      <w:r w:rsidRPr="009D755E">
        <w:rPr>
          <w:rStyle w:val="StyleUnderline"/>
        </w:rPr>
        <w:t xml:space="preserve">It’s </w:t>
      </w:r>
      <w:proofErr w:type="gramStart"/>
      <w:r w:rsidRPr="009D755E">
        <w:rPr>
          <w:rStyle w:val="StyleUnderline"/>
        </w:rPr>
        <w:t>real</w:t>
      </w:r>
      <w:proofErr w:type="gramEnd"/>
      <w:r w:rsidRPr="009D755E">
        <w:rPr>
          <w:rStyle w:val="StyleUnderline"/>
        </w:rPr>
        <w:t xml:space="preserve"> simple. </w:t>
      </w:r>
      <w:r w:rsidRPr="00D30B83">
        <w:rPr>
          <w:rStyle w:val="Emphasis"/>
          <w:highlight w:val="green"/>
        </w:rPr>
        <w:t>Create a threat</w:t>
      </w:r>
      <w:r w:rsidRPr="002835E2">
        <w:rPr>
          <w:sz w:val="16"/>
        </w:rPr>
        <w:t xml:space="preserve">, </w:t>
      </w:r>
      <w:r w:rsidRPr="009D755E">
        <w:rPr>
          <w:rStyle w:val="StyleUnderline"/>
        </w:rPr>
        <w:t xml:space="preserve">predicate </w:t>
      </w:r>
      <w:r w:rsidRPr="00D30B83">
        <w:rPr>
          <w:rStyle w:val="StyleUnderline"/>
          <w:highlight w:val="green"/>
        </w:rPr>
        <w:t>expanding autocracy</w:t>
      </w:r>
      <w:r w:rsidRPr="009D755E">
        <w:rPr>
          <w:rStyle w:val="StyleUnderline"/>
        </w:rPr>
        <w:t xml:space="preserve"> at home </w:t>
      </w:r>
      <w:r w:rsidRPr="00D30B83">
        <w:rPr>
          <w:rStyle w:val="StyleUnderline"/>
          <w:highlight w:val="green"/>
        </w:rPr>
        <w:t xml:space="preserve">and </w:t>
      </w:r>
      <w:r w:rsidRPr="00D30B83">
        <w:rPr>
          <w:rStyle w:val="Emphasis"/>
          <w:highlight w:val="green"/>
        </w:rPr>
        <w:t>endless wars</w:t>
      </w:r>
      <w:r w:rsidRPr="000F5E12">
        <w:rPr>
          <w:rStyle w:val="Emphasis"/>
        </w:rPr>
        <w:t xml:space="preserve"> of</w:t>
      </w:r>
      <w:r w:rsidRPr="009D755E">
        <w:rPr>
          <w:rStyle w:val="Emphasis"/>
        </w:rPr>
        <w:t xml:space="preserve"> hegemony</w:t>
      </w:r>
      <w:r w:rsidRPr="009D755E">
        <w:rPr>
          <w:rStyle w:val="StyleUnderline"/>
        </w:rPr>
        <w:t xml:space="preserve"> abroad upon confronting that threat, and all the while </w:t>
      </w:r>
      <w:r w:rsidRPr="00D30B83">
        <w:rPr>
          <w:rStyle w:val="StyleUnderline"/>
          <w:highlight w:val="green"/>
        </w:rPr>
        <w:t>intentionally perpetuate fear</w:t>
      </w:r>
      <w:r w:rsidRPr="009D755E">
        <w:rPr>
          <w:rStyle w:val="StyleUnderline"/>
        </w:rPr>
        <w:t xml:space="preserve">, hysteria, hatred, </w:t>
      </w:r>
      <w:r w:rsidRPr="00D30B83">
        <w:rPr>
          <w:rStyle w:val="StyleUnderline"/>
          <w:highlight w:val="green"/>
        </w:rPr>
        <w:t>and division</w:t>
      </w:r>
      <w:r w:rsidRPr="009D755E">
        <w:rPr>
          <w:rStyle w:val="StyleUnderline"/>
        </w:rPr>
        <w:t xml:space="preserve"> to keep that threat relevant in the hearts and minds of as many people as possible.</w:t>
      </w:r>
    </w:p>
    <w:p w14:paraId="1CA6B25D" w14:textId="77777777" w:rsidR="00417716" w:rsidRPr="009D755E" w:rsidRDefault="00417716" w:rsidP="00417716">
      <w:pPr>
        <w:rPr>
          <w:rStyle w:val="StyleUnderline"/>
        </w:rPr>
      </w:pPr>
      <w:r w:rsidRPr="002835E2">
        <w:rPr>
          <w:sz w:val="16"/>
        </w:rPr>
        <w:t xml:space="preserve">Described above is an elementary tactic used by special interests throughout human history, and today’s special interests being no exception. </w:t>
      </w:r>
      <w:r w:rsidRPr="009D755E">
        <w:rPr>
          <w:rStyle w:val="StyleUnderline"/>
        </w:rPr>
        <w:t xml:space="preserve">Today, the contrived threat of choice is « </w:t>
      </w:r>
      <w:r w:rsidRPr="00D30B83">
        <w:rPr>
          <w:rStyle w:val="StyleUnderline"/>
          <w:highlight w:val="green"/>
        </w:rPr>
        <w:t>terrorism</w:t>
      </w:r>
      <w:r w:rsidRPr="009D755E">
        <w:rPr>
          <w:rStyle w:val="StyleUnderline"/>
        </w:rPr>
        <w:t xml:space="preserve">. » It is a well-documented fact that organizations like Al Qaeda and the so-called « Islamic State » (ISIS), </w:t>
      </w:r>
      <w:r w:rsidRPr="00D30B83">
        <w:rPr>
          <w:rStyle w:val="StyleUnderline"/>
          <w:highlight w:val="green"/>
        </w:rPr>
        <w:t xml:space="preserve">are </w:t>
      </w:r>
      <w:r w:rsidRPr="00D30B83">
        <w:rPr>
          <w:rStyle w:val="Emphasis"/>
          <w:highlight w:val="green"/>
        </w:rPr>
        <w:t>creations and geopolitical tools</w:t>
      </w:r>
      <w:r w:rsidRPr="00D30B83">
        <w:rPr>
          <w:rStyle w:val="StyleUnderline"/>
          <w:highlight w:val="green"/>
        </w:rPr>
        <w:t xml:space="preserve"> of the U</w:t>
      </w:r>
      <w:r w:rsidRPr="009D755E">
        <w:rPr>
          <w:rStyle w:val="StyleUnderline"/>
        </w:rPr>
        <w:t xml:space="preserve">nited </w:t>
      </w:r>
      <w:r w:rsidRPr="00D30B83">
        <w:rPr>
          <w:rStyle w:val="StyleUnderline"/>
          <w:highlight w:val="green"/>
        </w:rPr>
        <w:t>S</w:t>
      </w:r>
      <w:r w:rsidRPr="009D755E">
        <w:rPr>
          <w:rStyle w:val="StyleUnderline"/>
        </w:rPr>
        <w:t>tates, its European allies, and its Middle Eastern subordinates, including Turkey and the Persian Gulf states.</w:t>
      </w:r>
    </w:p>
    <w:p w14:paraId="42154D7C" w14:textId="77777777" w:rsidR="00417716" w:rsidRPr="009D755E" w:rsidRDefault="00417716" w:rsidP="00417716">
      <w:pPr>
        <w:rPr>
          <w:rStyle w:val="StyleUnderline"/>
        </w:rPr>
      </w:pPr>
      <w:r w:rsidRPr="002835E2">
        <w:rPr>
          <w:sz w:val="16"/>
        </w:rPr>
        <w:t xml:space="preserve">The </w:t>
      </w:r>
      <w:r w:rsidRPr="00D30B83">
        <w:rPr>
          <w:rStyle w:val="StyleUnderline"/>
          <w:highlight w:val="green"/>
        </w:rPr>
        <w:t>means of keeping</w:t>
      </w:r>
      <w:r w:rsidRPr="009D755E">
        <w:rPr>
          <w:rStyle w:val="StyleUnderline"/>
        </w:rPr>
        <w:t xml:space="preserve"> this contrived </w:t>
      </w:r>
      <w:r w:rsidRPr="00D30B83">
        <w:rPr>
          <w:rStyle w:val="StyleUnderline"/>
          <w:highlight w:val="green"/>
        </w:rPr>
        <w:t>threat fresh</w:t>
      </w:r>
      <w:r w:rsidRPr="009D755E">
        <w:rPr>
          <w:rStyle w:val="StyleUnderline"/>
        </w:rPr>
        <w:t xml:space="preserve"> in the minds of the public </w:t>
      </w:r>
      <w:r w:rsidRPr="00D30B83">
        <w:rPr>
          <w:rStyle w:val="StyleUnderline"/>
          <w:highlight w:val="green"/>
        </w:rPr>
        <w:t xml:space="preserve">is </w:t>
      </w:r>
      <w:r w:rsidRPr="00D30B83">
        <w:rPr>
          <w:rStyle w:val="Emphasis"/>
          <w:highlight w:val="green"/>
        </w:rPr>
        <w:t>Islamophobia</w:t>
      </w:r>
      <w:r w:rsidRPr="009D755E">
        <w:rPr>
          <w:rStyle w:val="StyleUnderline"/>
        </w:rPr>
        <w:t xml:space="preserve"> – the </w:t>
      </w:r>
      <w:r w:rsidRPr="00D30B83">
        <w:rPr>
          <w:rStyle w:val="StyleUnderline"/>
          <w:highlight w:val="green"/>
        </w:rPr>
        <w:t>scapegoating of</w:t>
      </w:r>
      <w:r w:rsidRPr="009D755E">
        <w:rPr>
          <w:rStyle w:val="StyleUnderline"/>
        </w:rPr>
        <w:t xml:space="preserve"> some </w:t>
      </w:r>
      <w:r w:rsidRPr="00D30B83">
        <w:rPr>
          <w:rStyle w:val="StyleUnderline"/>
          <w:highlight w:val="green"/>
        </w:rPr>
        <w:t>1</w:t>
      </w:r>
      <w:r w:rsidRPr="009D755E">
        <w:rPr>
          <w:rStyle w:val="StyleUnderline"/>
        </w:rPr>
        <w:t xml:space="preserve">.6 </w:t>
      </w:r>
      <w:r w:rsidRPr="00D30B83">
        <w:rPr>
          <w:rStyle w:val="StyleUnderline"/>
          <w:highlight w:val="green"/>
        </w:rPr>
        <w:t>billion Muslims</w:t>
      </w:r>
      <w:r w:rsidRPr="009D755E">
        <w:rPr>
          <w:rStyle w:val="StyleUnderline"/>
        </w:rPr>
        <w:t xml:space="preserve"> around the world for the deeds of </w:t>
      </w:r>
      <w:r w:rsidRPr="009D755E">
        <w:rPr>
          <w:rStyle w:val="Emphasis"/>
        </w:rPr>
        <w:t>US-Saudi indoctrinated</w:t>
      </w:r>
      <w:r w:rsidRPr="009D755E">
        <w:rPr>
          <w:rStyle w:val="StyleUnderline"/>
        </w:rPr>
        <w:t>, armed, funded, and backed extremists.</w:t>
      </w:r>
    </w:p>
    <w:p w14:paraId="464A74A0" w14:textId="77777777" w:rsidR="00417716" w:rsidRPr="009D755E" w:rsidRDefault="00417716" w:rsidP="00417716">
      <w:pPr>
        <w:rPr>
          <w:rStyle w:val="StyleUnderline"/>
        </w:rPr>
      </w:pPr>
      <w:r w:rsidRPr="009D755E">
        <w:rPr>
          <w:rStyle w:val="StyleUnderline"/>
        </w:rPr>
        <w:t xml:space="preserve">The role the United States and Saudi Arabia played in the inception of Al Qaeda during the 1980’s to wage proxy war on the Soviet Union in Afghanistan is documented history. What is less widely </w:t>
      </w:r>
      <w:proofErr w:type="gramStart"/>
      <w:r w:rsidRPr="009D755E">
        <w:rPr>
          <w:rStyle w:val="StyleUnderline"/>
        </w:rPr>
        <w:t>known,</w:t>
      </w:r>
      <w:proofErr w:type="gramEnd"/>
      <w:r w:rsidRPr="009D755E">
        <w:rPr>
          <w:rStyle w:val="StyleUnderline"/>
        </w:rPr>
        <w:t xml:space="preserve"> is the role these same two nations played in the creation of ISIS -which admittedly branched off from Al Qaeda.</w:t>
      </w:r>
    </w:p>
    <w:p w14:paraId="3168EB27" w14:textId="77777777" w:rsidR="00417716" w:rsidRPr="009D755E" w:rsidRDefault="00417716" w:rsidP="00417716">
      <w:pPr>
        <w:rPr>
          <w:rStyle w:val="StyleUnderline"/>
        </w:rPr>
      </w:pPr>
      <w:r w:rsidRPr="002835E2">
        <w:rPr>
          <w:sz w:val="16"/>
        </w:rPr>
        <w:t xml:space="preserve">However, </w:t>
      </w:r>
      <w:r w:rsidRPr="009D755E">
        <w:rPr>
          <w:rStyle w:val="StyleUnderline"/>
        </w:rPr>
        <w:t>America’s own Defense Intelligence Agency (</w:t>
      </w:r>
      <w:r w:rsidRPr="00D30B83">
        <w:rPr>
          <w:rStyle w:val="StyleUnderline"/>
          <w:highlight w:val="green"/>
        </w:rPr>
        <w:t>DIA</w:t>
      </w:r>
      <w:r w:rsidRPr="009D755E">
        <w:rPr>
          <w:rStyle w:val="StyleUnderline"/>
        </w:rPr>
        <w:t xml:space="preserve">) </w:t>
      </w:r>
      <w:r w:rsidRPr="00D30B83">
        <w:rPr>
          <w:rStyle w:val="StyleUnderline"/>
          <w:highlight w:val="green"/>
        </w:rPr>
        <w:t>admitted</w:t>
      </w:r>
      <w:r w:rsidRPr="009D755E">
        <w:rPr>
          <w:rStyle w:val="StyleUnderline"/>
        </w:rPr>
        <w:t xml:space="preserve"> in a leaked 2012 memo </w:t>
      </w:r>
      <w:r w:rsidRPr="00D30B83">
        <w:rPr>
          <w:rStyle w:val="StyleUnderline"/>
          <w:highlight w:val="green"/>
        </w:rPr>
        <w:t>that</w:t>
      </w:r>
      <w:r w:rsidRPr="009D755E">
        <w:rPr>
          <w:rStyle w:val="StyleUnderline"/>
        </w:rPr>
        <w:t xml:space="preserve"> indeed, just as </w:t>
      </w:r>
      <w:r w:rsidRPr="00D30B83">
        <w:rPr>
          <w:rStyle w:val="StyleUnderline"/>
          <w:highlight w:val="green"/>
        </w:rPr>
        <w:t>Al Qaeda was created to wage proxy war</w:t>
      </w:r>
      <w:r w:rsidRPr="009D755E">
        <w:rPr>
          <w:rStyle w:val="StyleUnderline"/>
        </w:rPr>
        <w:t xml:space="preserve"> in Afghanistan, a « Salafist » (Islamic) « principality » (State) was intentionally created in eastern Syria to wage proxy war against Damascus.</w:t>
      </w:r>
    </w:p>
    <w:p w14:paraId="21120685" w14:textId="77777777" w:rsidR="00417716" w:rsidRPr="002835E2" w:rsidRDefault="00417716" w:rsidP="00417716">
      <w:pPr>
        <w:rPr>
          <w:sz w:val="16"/>
        </w:rPr>
      </w:pPr>
      <w:r w:rsidRPr="002835E2">
        <w:rPr>
          <w:sz w:val="16"/>
        </w:rPr>
        <w:t xml:space="preserve">The leaked 2012 </w:t>
      </w:r>
      <w:proofErr w:type="gramStart"/>
      <w:r w:rsidRPr="002835E2">
        <w:rPr>
          <w:sz w:val="16"/>
        </w:rPr>
        <w:t>report (.</w:t>
      </w:r>
      <w:proofErr w:type="gramEnd"/>
      <w:r w:rsidRPr="002835E2">
        <w:rPr>
          <w:sz w:val="16"/>
        </w:rPr>
        <w:t>pdf) stated explicitly that:</w:t>
      </w:r>
    </w:p>
    <w:p w14:paraId="4B90DD81" w14:textId="77777777" w:rsidR="00417716" w:rsidRPr="002835E2" w:rsidRDefault="00417716" w:rsidP="00417716">
      <w:pPr>
        <w:rPr>
          <w:sz w:val="16"/>
        </w:rPr>
      </w:pPr>
      <w:r w:rsidRPr="002835E2">
        <w:rPr>
          <w:sz w:val="16"/>
        </w:rPr>
        <w:t xml:space="preserve">If the situation unravels there is the possibility of establishing a declared or undeclared Salafist principality in eastern Syria (Hasaka and Der Zor), and this is exactly what the supporting powers to the opposition want, </w:t>
      </w:r>
      <w:proofErr w:type="gramStart"/>
      <w:r w:rsidRPr="002835E2">
        <w:rPr>
          <w:sz w:val="16"/>
        </w:rPr>
        <w:t>in order to</w:t>
      </w:r>
      <w:proofErr w:type="gramEnd"/>
      <w:r w:rsidRPr="002835E2">
        <w:rPr>
          <w:sz w:val="16"/>
        </w:rPr>
        <w:t xml:space="preserve"> isolate the Syrian regime, which is considered the strategic depth of the Shia expansion (Iraq and Iran).</w:t>
      </w:r>
    </w:p>
    <w:p w14:paraId="0F8E78C1" w14:textId="77777777" w:rsidR="00417716" w:rsidRPr="009333C8" w:rsidRDefault="00417716" w:rsidP="00417716">
      <w:pPr>
        <w:rPr>
          <w:sz w:val="16"/>
        </w:rPr>
      </w:pPr>
      <w:r w:rsidRPr="002835E2">
        <w:rPr>
          <w:sz w:val="16"/>
        </w:rPr>
        <w:t xml:space="preserve">To clarify just who </w:t>
      </w:r>
      <w:r w:rsidRPr="009333C8">
        <w:rPr>
          <w:sz w:val="16"/>
        </w:rPr>
        <w:t>these « supporting powers » were that sought the creation of a « Salafist » (Islamic) principality » (State), the DIA report explains:</w:t>
      </w:r>
    </w:p>
    <w:p w14:paraId="67BB4440" w14:textId="77777777" w:rsidR="00417716" w:rsidRPr="009333C8" w:rsidRDefault="00417716" w:rsidP="00417716">
      <w:pPr>
        <w:rPr>
          <w:sz w:val="16"/>
        </w:rPr>
      </w:pPr>
      <w:r w:rsidRPr="009333C8">
        <w:rPr>
          <w:sz w:val="16"/>
        </w:rPr>
        <w:t>The West, Gulf countries, and Turkey support the opposition; while Russia, China, and Iran support the regime.</w:t>
      </w:r>
    </w:p>
    <w:p w14:paraId="163637AD" w14:textId="77777777" w:rsidR="00417716" w:rsidRPr="000F5E12" w:rsidRDefault="00417716" w:rsidP="00417716">
      <w:pPr>
        <w:rPr>
          <w:rStyle w:val="StyleUnderline"/>
        </w:rPr>
      </w:pPr>
      <w:r w:rsidRPr="009333C8">
        <w:rPr>
          <w:sz w:val="16"/>
        </w:rPr>
        <w:t xml:space="preserve">It is clear </w:t>
      </w:r>
      <w:proofErr w:type="gramStart"/>
      <w:r w:rsidRPr="009333C8">
        <w:rPr>
          <w:sz w:val="16"/>
        </w:rPr>
        <w:t>then,</w:t>
      </w:r>
      <w:proofErr w:type="gramEnd"/>
      <w:r w:rsidRPr="009333C8">
        <w:rPr>
          <w:sz w:val="16"/>
        </w:rPr>
        <w:t xml:space="preserve"> </w:t>
      </w:r>
      <w:r w:rsidRPr="009333C8">
        <w:rPr>
          <w:rStyle w:val="StyleUnderline"/>
        </w:rPr>
        <w:t>that if the US and its allies are behind ISIS, then attacks</w:t>
      </w:r>
      <w:r w:rsidRPr="000F5E12">
        <w:rPr>
          <w:rStyle w:val="StyleUnderline"/>
        </w:rPr>
        <w:t xml:space="preserve"> attributed to ISIS are either directly or indirectly related to US foreign policy. It is very clear that ISIS serves Western objectives in the Middle East and North Africa region (MENA) by waging war against precisely those governments the US itself has slated for « regime change. » ISIS also </w:t>
      </w:r>
      <w:r w:rsidRPr="00D30B83">
        <w:rPr>
          <w:rStyle w:val="Emphasis"/>
          <w:highlight w:val="green"/>
        </w:rPr>
        <w:t>serves as a</w:t>
      </w:r>
      <w:r w:rsidRPr="000F5E12">
        <w:rPr>
          <w:rStyle w:val="Emphasis"/>
        </w:rPr>
        <w:t xml:space="preserve"> convenient </w:t>
      </w:r>
      <w:r w:rsidRPr="00D30B83">
        <w:rPr>
          <w:rStyle w:val="Emphasis"/>
          <w:highlight w:val="green"/>
        </w:rPr>
        <w:t>pretext</w:t>
      </w:r>
      <w:r w:rsidRPr="00D30B83">
        <w:rPr>
          <w:rStyle w:val="StyleUnderline"/>
          <w:highlight w:val="green"/>
        </w:rPr>
        <w:t xml:space="preserve"> for</w:t>
      </w:r>
      <w:r w:rsidRPr="000F5E12">
        <w:rPr>
          <w:rStyle w:val="StyleUnderline"/>
        </w:rPr>
        <w:t xml:space="preserve"> direct </w:t>
      </w:r>
      <w:r w:rsidRPr="00D30B83">
        <w:rPr>
          <w:rStyle w:val="StyleUnderline"/>
          <w:highlight w:val="green"/>
        </w:rPr>
        <w:t>military intervention</w:t>
      </w:r>
      <w:r w:rsidRPr="000F5E12">
        <w:rPr>
          <w:rStyle w:val="StyleUnderline"/>
        </w:rPr>
        <w:t xml:space="preserve"> abroad when possible.</w:t>
      </w:r>
    </w:p>
    <w:p w14:paraId="390294F5" w14:textId="77777777" w:rsidR="00417716" w:rsidRPr="002835E2" w:rsidRDefault="00417716" w:rsidP="00417716">
      <w:pPr>
        <w:rPr>
          <w:sz w:val="16"/>
        </w:rPr>
      </w:pPr>
      <w:r w:rsidRPr="002835E2">
        <w:rPr>
          <w:sz w:val="16"/>
        </w:rPr>
        <w:t xml:space="preserve">What may be less clear to some, is what the US and its allies </w:t>
      </w:r>
      <w:proofErr w:type="gramStart"/>
      <w:r w:rsidRPr="002835E2">
        <w:rPr>
          <w:sz w:val="16"/>
        </w:rPr>
        <w:t>have to</w:t>
      </w:r>
      <w:proofErr w:type="gramEnd"/>
      <w:r w:rsidRPr="002835E2">
        <w:rPr>
          <w:sz w:val="16"/>
        </w:rPr>
        <w:t xml:space="preserve"> gain when ISIS launches attacks in France, Belgium, and other targets across both East and West.</w:t>
      </w:r>
    </w:p>
    <w:p w14:paraId="33193BD1" w14:textId="77777777" w:rsidR="00417716" w:rsidRPr="000F5E12" w:rsidRDefault="00417716" w:rsidP="00417716">
      <w:pPr>
        <w:rPr>
          <w:rStyle w:val="Emphasis"/>
        </w:rPr>
      </w:pPr>
      <w:r w:rsidRPr="002835E2">
        <w:rPr>
          <w:sz w:val="16"/>
        </w:rPr>
        <w:t xml:space="preserve">However, </w:t>
      </w:r>
      <w:r w:rsidRPr="000F5E12">
        <w:rPr>
          <w:rStyle w:val="StyleUnderline"/>
        </w:rPr>
        <w:t xml:space="preserve">it is indeed clear – clear that they </w:t>
      </w:r>
      <w:r w:rsidRPr="00D30B83">
        <w:rPr>
          <w:rStyle w:val="StyleUnderline"/>
          <w:highlight w:val="green"/>
        </w:rPr>
        <w:t>serve to bolster</w:t>
      </w:r>
      <w:r w:rsidRPr="000F5E12">
        <w:rPr>
          <w:rStyle w:val="StyleUnderline"/>
        </w:rPr>
        <w:t xml:space="preserve"> the </w:t>
      </w:r>
      <w:r w:rsidRPr="00D30B83">
        <w:rPr>
          <w:rStyle w:val="Emphasis"/>
          <w:highlight w:val="green"/>
        </w:rPr>
        <w:t>contrived threat</w:t>
      </w:r>
      <w:r w:rsidRPr="000F5E12">
        <w:rPr>
          <w:rStyle w:val="StyleUnderline"/>
        </w:rPr>
        <w:t xml:space="preserve"> of « global terrorism » and both the growing autocracy at home and </w:t>
      </w:r>
      <w:r w:rsidRPr="00D30B83">
        <w:rPr>
          <w:rStyle w:val="Emphasis"/>
          <w:highlight w:val="green"/>
        </w:rPr>
        <w:t>expanding wars abroad</w:t>
      </w:r>
      <w:r w:rsidRPr="000F5E12">
        <w:rPr>
          <w:rStyle w:val="Emphasis"/>
        </w:rPr>
        <w:t>,</w:t>
      </w:r>
    </w:p>
    <w:p w14:paraId="6A189F55" w14:textId="77777777" w:rsidR="00417716" w:rsidRPr="002835E2" w:rsidRDefault="00417716" w:rsidP="00417716">
      <w:pPr>
        <w:rPr>
          <w:sz w:val="16"/>
        </w:rPr>
      </w:pPr>
      <w:r w:rsidRPr="002835E2">
        <w:rPr>
          <w:sz w:val="16"/>
        </w:rPr>
        <w:t xml:space="preserve">Islamophobia Industry Run by Familiar Faces </w:t>
      </w:r>
    </w:p>
    <w:p w14:paraId="4DA57AFC" w14:textId="77777777" w:rsidR="00417716" w:rsidRPr="002835E2" w:rsidRDefault="00417716" w:rsidP="00417716">
      <w:pPr>
        <w:rPr>
          <w:sz w:val="16"/>
        </w:rPr>
      </w:pPr>
      <w:r w:rsidRPr="000F5E12">
        <w:rPr>
          <w:rStyle w:val="StyleUnderline"/>
        </w:rPr>
        <w:t>Wouldn’t it be curious if those most vocal in promoting fear, hysteria, hatred, and division against Muslims to perpetuate the contrived threat of « global terrorism » represented the same special interests both involved directly in arming, funding, training, and exploiting the violence of terrorist groups like Al Qaeda and ISIS,</w:t>
      </w:r>
      <w:r w:rsidRPr="002835E2">
        <w:rPr>
          <w:sz w:val="16"/>
        </w:rPr>
        <w:t xml:space="preserve"> as well as the same special interests profiting the most from the perpetual « War on Terror? »</w:t>
      </w:r>
    </w:p>
    <w:p w14:paraId="606C0018" w14:textId="77777777" w:rsidR="00417716" w:rsidRPr="002835E2" w:rsidRDefault="00417716" w:rsidP="00417716">
      <w:pPr>
        <w:rPr>
          <w:sz w:val="16"/>
        </w:rPr>
      </w:pPr>
      <w:r w:rsidRPr="002835E2">
        <w:rPr>
          <w:sz w:val="16"/>
        </w:rPr>
        <w:t>It would be curious – and it also happens to be the verified truth.</w:t>
      </w:r>
    </w:p>
    <w:p w14:paraId="2A4C7DCC" w14:textId="77777777" w:rsidR="00417716" w:rsidRPr="000F5E12" w:rsidRDefault="00417716" w:rsidP="00417716">
      <w:pPr>
        <w:rPr>
          <w:rStyle w:val="StyleUnderline"/>
        </w:rPr>
      </w:pPr>
      <w:r w:rsidRPr="000F5E12">
        <w:rPr>
          <w:rStyle w:val="StyleUnderline"/>
        </w:rPr>
        <w:t xml:space="preserve">A growing ecosystem of </w:t>
      </w:r>
      <w:r w:rsidRPr="00D30B83">
        <w:rPr>
          <w:rStyle w:val="StyleUnderline"/>
          <w:highlight w:val="green"/>
        </w:rPr>
        <w:t>Islamophobia networks is centered around</w:t>
      </w:r>
      <w:r w:rsidRPr="000F5E12">
        <w:rPr>
          <w:rStyle w:val="StyleUnderline"/>
        </w:rPr>
        <w:t xml:space="preserve"> a cadre of </w:t>
      </w:r>
      <w:r w:rsidRPr="00D30B83">
        <w:rPr>
          <w:rStyle w:val="Emphasis"/>
          <w:highlight w:val="green"/>
        </w:rPr>
        <w:t>Neo-Conservatives</w:t>
      </w:r>
      <w:r w:rsidRPr="00D30B83">
        <w:rPr>
          <w:rStyle w:val="StyleUnderline"/>
          <w:highlight w:val="green"/>
        </w:rPr>
        <w:t xml:space="preserve"> who led the U</w:t>
      </w:r>
      <w:r w:rsidRPr="000F5E12">
        <w:rPr>
          <w:rStyle w:val="StyleUnderline"/>
        </w:rPr>
        <w:t xml:space="preserve">nited </w:t>
      </w:r>
      <w:r w:rsidRPr="00D30B83">
        <w:rPr>
          <w:rStyle w:val="StyleUnderline"/>
          <w:highlight w:val="green"/>
        </w:rPr>
        <w:t>S</w:t>
      </w:r>
      <w:r w:rsidRPr="000F5E12">
        <w:rPr>
          <w:rStyle w:val="StyleUnderline"/>
        </w:rPr>
        <w:t xml:space="preserve">tates </w:t>
      </w:r>
      <w:r w:rsidRPr="00D30B83">
        <w:rPr>
          <w:rStyle w:val="StyleUnderline"/>
          <w:highlight w:val="green"/>
        </w:rPr>
        <w:t>into</w:t>
      </w:r>
      <w:r w:rsidRPr="000F5E12">
        <w:rPr>
          <w:rStyle w:val="StyleUnderline"/>
        </w:rPr>
        <w:t xml:space="preserve"> the </w:t>
      </w:r>
      <w:r w:rsidRPr="00D30B83">
        <w:rPr>
          <w:rStyle w:val="StyleUnderline"/>
          <w:highlight w:val="green"/>
        </w:rPr>
        <w:t>Afghanistan</w:t>
      </w:r>
      <w:r w:rsidRPr="000F5E12">
        <w:rPr>
          <w:rStyle w:val="StyleUnderline"/>
        </w:rPr>
        <w:t xml:space="preserve"> and </w:t>
      </w:r>
      <w:r w:rsidRPr="00D30B83">
        <w:rPr>
          <w:rStyle w:val="StyleUnderline"/>
          <w:highlight w:val="green"/>
        </w:rPr>
        <w:t>Iraq</w:t>
      </w:r>
      <w:r w:rsidRPr="000F5E12">
        <w:rPr>
          <w:rStyle w:val="StyleUnderline"/>
        </w:rPr>
        <w:t xml:space="preserve"> wars</w:t>
      </w:r>
      <w:r w:rsidRPr="002835E2">
        <w:rPr>
          <w:sz w:val="16"/>
        </w:rPr>
        <w:t xml:space="preserve">, </w:t>
      </w:r>
      <w:r w:rsidRPr="000F5E12">
        <w:rPr>
          <w:rStyle w:val="StyleUnderline"/>
        </w:rPr>
        <w:t xml:space="preserve">as well as advocated for wars against </w:t>
      </w:r>
      <w:r w:rsidRPr="009333C8">
        <w:rPr>
          <w:rStyle w:val="Emphasis"/>
        </w:rPr>
        <w:t>Iran</w:t>
      </w:r>
      <w:r w:rsidRPr="009333C8">
        <w:rPr>
          <w:rStyle w:val="StyleUnderline"/>
        </w:rPr>
        <w:t xml:space="preserve">, </w:t>
      </w:r>
      <w:r w:rsidRPr="009333C8">
        <w:rPr>
          <w:rStyle w:val="Emphasis"/>
        </w:rPr>
        <w:t>Libya</w:t>
      </w:r>
      <w:r w:rsidRPr="009333C8">
        <w:rPr>
          <w:rStyle w:val="StyleUnderline"/>
        </w:rPr>
        <w:t xml:space="preserve">, </w:t>
      </w:r>
      <w:r w:rsidRPr="009333C8">
        <w:rPr>
          <w:rStyle w:val="Emphasis"/>
        </w:rPr>
        <w:t>Syria</w:t>
      </w:r>
      <w:r w:rsidRPr="009333C8">
        <w:rPr>
          <w:rStyle w:val="StyleUnderline"/>
        </w:rPr>
        <w:t xml:space="preserve">, </w:t>
      </w:r>
      <w:r w:rsidRPr="009333C8">
        <w:rPr>
          <w:rStyle w:val="Emphasis"/>
        </w:rPr>
        <w:t>Sudan</w:t>
      </w:r>
      <w:r w:rsidRPr="009333C8">
        <w:rPr>
          <w:rStyle w:val="StyleUnderline"/>
        </w:rPr>
        <w:t>, and many more in the wake</w:t>
      </w:r>
      <w:r w:rsidRPr="000F5E12">
        <w:rPr>
          <w:rStyle w:val="StyleUnderline"/>
        </w:rPr>
        <w:t xml:space="preserve"> of the September 11, </w:t>
      </w:r>
      <w:proofErr w:type="gramStart"/>
      <w:r w:rsidRPr="000F5E12">
        <w:rPr>
          <w:rStyle w:val="StyleUnderline"/>
        </w:rPr>
        <w:t>2001</w:t>
      </w:r>
      <w:proofErr w:type="gramEnd"/>
      <w:r w:rsidRPr="000F5E12">
        <w:rPr>
          <w:rStyle w:val="StyleUnderline"/>
        </w:rPr>
        <w:t xml:space="preserve"> terrorist attacks in Washington, New York, and Pennsylvania.</w:t>
      </w:r>
    </w:p>
    <w:p w14:paraId="5382D639" w14:textId="77777777" w:rsidR="00417716" w:rsidRPr="000F5E12" w:rsidRDefault="00417716" w:rsidP="00417716">
      <w:pPr>
        <w:rPr>
          <w:rStyle w:val="StyleUnderline"/>
        </w:rPr>
      </w:pPr>
      <w:r w:rsidRPr="000F5E12">
        <w:rPr>
          <w:rStyle w:val="StyleUnderline"/>
        </w:rPr>
        <w:t xml:space="preserve">One of the </w:t>
      </w:r>
      <w:proofErr w:type="gramStart"/>
      <w:r w:rsidRPr="000F5E12">
        <w:rPr>
          <w:rStyle w:val="StyleUnderline"/>
        </w:rPr>
        <w:t>highest level</w:t>
      </w:r>
      <w:proofErr w:type="gramEnd"/>
      <w:r w:rsidRPr="000F5E12">
        <w:rPr>
          <w:rStyle w:val="StyleUnderline"/>
        </w:rPr>
        <w:t xml:space="preserve"> former US government </w:t>
      </w:r>
      <w:r w:rsidRPr="00D30B83">
        <w:rPr>
          <w:rStyle w:val="StyleUnderline"/>
          <w:highlight w:val="green"/>
        </w:rPr>
        <w:t>representatives</w:t>
      </w:r>
      <w:r w:rsidRPr="000F5E12">
        <w:rPr>
          <w:rStyle w:val="StyleUnderline"/>
        </w:rPr>
        <w:t xml:space="preserve"> publicly involved, John Bolton, was a vocal </w:t>
      </w:r>
      <w:r w:rsidRPr="00D30B83">
        <w:rPr>
          <w:rStyle w:val="StyleUnderline"/>
          <w:highlight w:val="green"/>
        </w:rPr>
        <w:t xml:space="preserve">advocate </w:t>
      </w:r>
      <w:r w:rsidRPr="00D30B83">
        <w:rPr>
          <w:rStyle w:val="Emphasis"/>
          <w:highlight w:val="green"/>
        </w:rPr>
        <w:t>for</w:t>
      </w:r>
      <w:r w:rsidRPr="000F5E12">
        <w:rPr>
          <w:rStyle w:val="Emphasis"/>
        </w:rPr>
        <w:t xml:space="preserve"> global </w:t>
      </w:r>
      <w:r w:rsidRPr="00D30B83">
        <w:rPr>
          <w:rStyle w:val="Emphasis"/>
          <w:highlight w:val="green"/>
        </w:rPr>
        <w:t>war</w:t>
      </w:r>
      <w:r w:rsidRPr="000F5E12">
        <w:rPr>
          <w:rStyle w:val="StyleUnderline"/>
        </w:rPr>
        <w:t xml:space="preserve"> including in Iraq, </w:t>
      </w:r>
      <w:r w:rsidRPr="000F5E12">
        <w:rPr>
          <w:rStyle w:val="Emphasis"/>
        </w:rPr>
        <w:t>Afghanistan</w:t>
      </w:r>
      <w:r w:rsidRPr="000F5E12">
        <w:rPr>
          <w:rStyle w:val="StyleUnderline"/>
        </w:rPr>
        <w:t xml:space="preserve">, </w:t>
      </w:r>
      <w:r w:rsidRPr="000F5E12">
        <w:rPr>
          <w:rStyle w:val="Emphasis"/>
        </w:rPr>
        <w:t>Syria</w:t>
      </w:r>
      <w:r w:rsidRPr="000F5E12">
        <w:rPr>
          <w:rStyle w:val="StyleUnderline"/>
        </w:rPr>
        <w:t xml:space="preserve">, </w:t>
      </w:r>
      <w:r w:rsidRPr="000F5E12">
        <w:rPr>
          <w:rStyle w:val="Emphasis"/>
        </w:rPr>
        <w:t>Libya</w:t>
      </w:r>
      <w:r w:rsidRPr="000F5E12">
        <w:rPr>
          <w:rStyle w:val="StyleUnderline"/>
        </w:rPr>
        <w:t xml:space="preserve">, and </w:t>
      </w:r>
      <w:r w:rsidRPr="000F5E12">
        <w:rPr>
          <w:rStyle w:val="Emphasis"/>
        </w:rPr>
        <w:t>Iran</w:t>
      </w:r>
      <w:r w:rsidRPr="000F5E12">
        <w:rPr>
          <w:rStyle w:val="StyleUnderline"/>
        </w:rPr>
        <w:t xml:space="preserve">, </w:t>
      </w:r>
      <w:proofErr w:type="gramStart"/>
      <w:r w:rsidRPr="000F5E12">
        <w:rPr>
          <w:rStyle w:val="StyleUnderline"/>
        </w:rPr>
        <w:t>and  has</w:t>
      </w:r>
      <w:proofErr w:type="gramEnd"/>
      <w:r w:rsidRPr="000F5E12">
        <w:rPr>
          <w:rStyle w:val="StyleUnderline"/>
        </w:rPr>
        <w:t xml:space="preserve"> for years served as the gravitational center of at least America’s Islamophobia subsidiary. Around him orbits media personality, racist, bigot Pam Geller, Robert Spencer, and Project for a New American Century (PNAC) signatory, Daniel Pipes.</w:t>
      </w:r>
    </w:p>
    <w:p w14:paraId="5D611DC0" w14:textId="77777777" w:rsidR="00417716" w:rsidRDefault="00417716" w:rsidP="00417716"/>
    <w:p w14:paraId="71BF2ECE" w14:textId="77777777" w:rsidR="00417716" w:rsidRDefault="00417716" w:rsidP="00417716">
      <w:pPr>
        <w:pStyle w:val="Heading4"/>
      </w:pPr>
      <w:r>
        <w:t xml:space="preserve">Securitized discourse perpetuates </w:t>
      </w:r>
      <w:r w:rsidRPr="00792A0E">
        <w:rPr>
          <w:u w:val="single"/>
        </w:rPr>
        <w:t>symptom-led solutions</w:t>
      </w:r>
      <w:r>
        <w:t xml:space="preserve"> to global threats which rationalize </w:t>
      </w:r>
      <w:r w:rsidRPr="002A357F">
        <w:rPr>
          <w:u w:val="single"/>
        </w:rPr>
        <w:t>militarized war</w:t>
      </w:r>
      <w:r>
        <w:t xml:space="preserve"> and </w:t>
      </w:r>
      <w:r w:rsidRPr="002A357F">
        <w:rPr>
          <w:u w:val="single"/>
        </w:rPr>
        <w:t>systemic violence</w:t>
      </w:r>
      <w:r>
        <w:t>.</w:t>
      </w:r>
    </w:p>
    <w:p w14:paraId="4E738FCB" w14:textId="77777777" w:rsidR="00417716" w:rsidRDefault="00417716" w:rsidP="00417716">
      <w:r w:rsidRPr="00612341">
        <w:rPr>
          <w:rStyle w:val="Style13ptBold"/>
        </w:rPr>
        <w:t>Ahmed 11</w:t>
      </w:r>
      <w:r>
        <w:t xml:space="preserve"> – Director of Investigations &amp; Strategic Impact at Byline Times, DPhil in International Relations at the University of Sussex</w:t>
      </w:r>
    </w:p>
    <w:p w14:paraId="42603B6F" w14:textId="77777777" w:rsidR="00417716" w:rsidRDefault="00417716" w:rsidP="00417716">
      <w:r>
        <w:t xml:space="preserve">Dr. Nafeez, “The international relations of crisis and the crisis of international relations: from the securitisation of scarcity to the militarisation of society,” Global Change, Peace &amp; Security, 23:3, pgs. 350-351, Taylor Francis, </w:t>
      </w:r>
      <w:r w:rsidRPr="006F5442">
        <w:t>https://doi.org/10.1080/14781158.2011.601854</w:t>
      </w:r>
    </w:p>
    <w:p w14:paraId="00D4DF41" w14:textId="77777777" w:rsidR="00417716" w:rsidRPr="00E9454A" w:rsidRDefault="00417716" w:rsidP="00417716">
      <w:pPr>
        <w:rPr>
          <w:rStyle w:val="StyleUnderline"/>
        </w:rPr>
      </w:pPr>
      <w:r w:rsidRPr="00065F89">
        <w:rPr>
          <w:sz w:val="16"/>
        </w:rPr>
        <w:t xml:space="preserve">Hence, they neglect the profound irrationality of collective state behaviour, which systematically erodes this relationship, globalising insecurity on a massive scale – in the very process of seeking security.85 In Cox’s words, </w:t>
      </w:r>
      <w:r w:rsidRPr="00E9454A">
        <w:rPr>
          <w:rStyle w:val="StyleUnderline"/>
        </w:rPr>
        <w:t>because positivist IR theory ‘does not question the present order</w:t>
      </w:r>
      <w:r w:rsidRPr="00065F89">
        <w:rPr>
          <w:sz w:val="16"/>
        </w:rPr>
        <w:t xml:space="preserve"> [</w:t>
      </w:r>
      <w:r w:rsidRPr="00E9454A">
        <w:rPr>
          <w:rStyle w:val="StyleUnderline"/>
        </w:rPr>
        <w:t>it instead] has the effect of legitimising and reifying it’</w:t>
      </w:r>
      <w:r w:rsidRPr="00065F89">
        <w:rPr>
          <w:sz w:val="16"/>
        </w:rPr>
        <w:t xml:space="preserve">. 86 </w:t>
      </w:r>
      <w:r w:rsidRPr="00AE29D2">
        <w:rPr>
          <w:rStyle w:val="StyleUnderline"/>
        </w:rPr>
        <w:t xml:space="preserve">Orthodox </w:t>
      </w:r>
      <w:r w:rsidRPr="00AE29D2">
        <w:rPr>
          <w:rStyle w:val="StyleUnderline"/>
          <w:highlight w:val="green"/>
        </w:rPr>
        <w:t>IR</w:t>
      </w:r>
      <w:r w:rsidRPr="00AE29D2">
        <w:rPr>
          <w:rStyle w:val="StyleUnderline"/>
        </w:rPr>
        <w:t xml:space="preserve"> </w:t>
      </w:r>
      <w:r w:rsidRPr="00AE29D2">
        <w:rPr>
          <w:rStyle w:val="Emphasis"/>
          <w:highlight w:val="green"/>
        </w:rPr>
        <w:t>sanitises</w:t>
      </w:r>
      <w:r w:rsidRPr="00AE29D2">
        <w:rPr>
          <w:rStyle w:val="StyleUnderline"/>
        </w:rPr>
        <w:t xml:space="preserve"> </w:t>
      </w:r>
      <w:r w:rsidRPr="00AE29D2">
        <w:rPr>
          <w:rStyle w:val="Emphasis"/>
          <w:highlight w:val="green"/>
        </w:rPr>
        <w:t>globally-destructive</w:t>
      </w:r>
      <w:r w:rsidRPr="00AE29D2">
        <w:rPr>
          <w:rStyle w:val="StyleUnderline"/>
        </w:rPr>
        <w:t xml:space="preserve"> collective inter-state </w:t>
      </w:r>
      <w:r w:rsidRPr="00AE29D2">
        <w:rPr>
          <w:rStyle w:val="StyleUnderline"/>
          <w:highlight w:val="green"/>
        </w:rPr>
        <w:t>behaviour</w:t>
      </w:r>
      <w:r w:rsidRPr="00AE29D2">
        <w:rPr>
          <w:rStyle w:val="StyleUnderline"/>
        </w:rPr>
        <w:t xml:space="preserve"> as a </w:t>
      </w:r>
      <w:r w:rsidRPr="00AE29D2">
        <w:rPr>
          <w:rStyle w:val="Emphasis"/>
        </w:rPr>
        <w:t>normal function</w:t>
      </w:r>
      <w:r w:rsidRPr="00AE29D2">
        <w:rPr>
          <w:rStyle w:val="StyleUnderline"/>
        </w:rPr>
        <w:t xml:space="preserve"> of instrumental reason</w:t>
      </w:r>
      <w:r w:rsidRPr="00065F89">
        <w:rPr>
          <w:sz w:val="16"/>
        </w:rPr>
        <w:t xml:space="preserve"> – thus </w:t>
      </w:r>
      <w:r w:rsidRPr="00E9454A">
        <w:rPr>
          <w:rStyle w:val="StyleUnderline"/>
        </w:rPr>
        <w:t>rationalising what are clearly deeply irrational collective human actions that threaten to permanently erode state power and security by destroying the very conditions of human existence</w:t>
      </w:r>
      <w:r w:rsidRPr="00065F89">
        <w:rPr>
          <w:sz w:val="16"/>
        </w:rPr>
        <w:t xml:space="preserve">. Indeed, the prevalence of orthodox IR as a body of disciplinary beliefs, norms and prescriptions organically conjoined with actual policy-making in the international system highlights the extent to which both </w:t>
      </w:r>
      <w:r w:rsidRPr="00AE29D2">
        <w:rPr>
          <w:rStyle w:val="Emphasis"/>
          <w:highlight w:val="green"/>
        </w:rPr>
        <w:t>realism</w:t>
      </w:r>
      <w:r w:rsidRPr="00AE29D2">
        <w:rPr>
          <w:rStyle w:val="StyleUnderline"/>
        </w:rPr>
        <w:t xml:space="preserve"> and liberalism </w:t>
      </w:r>
      <w:r w:rsidRPr="00AE29D2">
        <w:rPr>
          <w:rStyle w:val="StyleUnderline"/>
          <w:highlight w:val="green"/>
        </w:rPr>
        <w:t>are ideologically implicated</w:t>
      </w:r>
      <w:r w:rsidRPr="00AE29D2">
        <w:rPr>
          <w:rStyle w:val="StyleUnderline"/>
        </w:rPr>
        <w:t xml:space="preserve"> </w:t>
      </w:r>
      <w:r w:rsidRPr="00AE29D2">
        <w:rPr>
          <w:rStyle w:val="StyleUnderline"/>
          <w:highlight w:val="green"/>
        </w:rPr>
        <w:t>in</w:t>
      </w:r>
      <w:r w:rsidRPr="00AE29D2">
        <w:rPr>
          <w:rStyle w:val="StyleUnderline"/>
        </w:rPr>
        <w:t xml:space="preserve"> the acceleration of </w:t>
      </w:r>
      <w:r w:rsidRPr="00AE29D2">
        <w:rPr>
          <w:rStyle w:val="Emphasis"/>
        </w:rPr>
        <w:t xml:space="preserve">global </w:t>
      </w:r>
      <w:r w:rsidRPr="00AE29D2">
        <w:rPr>
          <w:rStyle w:val="Emphasis"/>
          <w:highlight w:val="green"/>
        </w:rPr>
        <w:t>systemic crises</w:t>
      </w:r>
      <w:r w:rsidRPr="00065F89">
        <w:rPr>
          <w:sz w:val="16"/>
        </w:rPr>
        <w:t xml:space="preserve">.87 By the same token, </w:t>
      </w:r>
      <w:r w:rsidRPr="00AE29D2">
        <w:rPr>
          <w:rStyle w:val="StyleUnderline"/>
        </w:rPr>
        <w:t>the incapacity to</w:t>
      </w:r>
      <w:r w:rsidRPr="00AE29D2">
        <w:rPr>
          <w:sz w:val="16"/>
        </w:rPr>
        <w:t xml:space="preserve"> recognise and </w:t>
      </w:r>
      <w:r w:rsidRPr="00AE29D2">
        <w:rPr>
          <w:rStyle w:val="StyleUnderline"/>
        </w:rPr>
        <w:t xml:space="preserve">critically interrogate how prevailing social, political and economic </w:t>
      </w:r>
      <w:r w:rsidRPr="00AE29D2">
        <w:rPr>
          <w:rStyle w:val="StyleUnderline"/>
          <w:highlight w:val="green"/>
        </w:rPr>
        <w:t>structures</w:t>
      </w:r>
      <w:r w:rsidRPr="00AE29D2">
        <w:rPr>
          <w:rStyle w:val="StyleUnderline"/>
        </w:rPr>
        <w:t xml:space="preserve"> are driving global crisis acceleration has</w:t>
      </w:r>
      <w:r w:rsidRPr="00AE29D2">
        <w:rPr>
          <w:sz w:val="16"/>
        </w:rPr>
        <w:t xml:space="preserve"> </w:t>
      </w:r>
      <w:r w:rsidRPr="00AE29D2">
        <w:rPr>
          <w:rStyle w:val="StyleUnderline"/>
          <w:highlight w:val="green"/>
        </w:rPr>
        <w:t>led to the</w:t>
      </w:r>
      <w:r w:rsidRPr="00EE1E73">
        <w:rPr>
          <w:rStyle w:val="StyleUnderline"/>
        </w:rPr>
        <w:t xml:space="preserve"> </w:t>
      </w:r>
      <w:r w:rsidRPr="000A45F0">
        <w:rPr>
          <w:rStyle w:val="Emphasis"/>
          <w:highlight w:val="green"/>
        </w:rPr>
        <w:t>proliferation</w:t>
      </w:r>
      <w:r w:rsidRPr="00EE1E73">
        <w:rPr>
          <w:rStyle w:val="StyleUnderline"/>
        </w:rPr>
        <w:t xml:space="preserve"> </w:t>
      </w:r>
      <w:r w:rsidRPr="000A45F0">
        <w:rPr>
          <w:rStyle w:val="StyleUnderline"/>
          <w:highlight w:val="green"/>
        </w:rPr>
        <w:t xml:space="preserve">of </w:t>
      </w:r>
      <w:r w:rsidRPr="000A45F0">
        <w:rPr>
          <w:rStyle w:val="Emphasis"/>
          <w:highlight w:val="green"/>
        </w:rPr>
        <w:t>symptom-led solutions</w:t>
      </w:r>
      <w:r w:rsidRPr="00EE1E73">
        <w:rPr>
          <w:rStyle w:val="StyleUnderline"/>
        </w:rPr>
        <w:t xml:space="preserve"> </w:t>
      </w:r>
      <w:r w:rsidRPr="00AE29D2">
        <w:rPr>
          <w:rStyle w:val="StyleUnderline"/>
        </w:rPr>
        <w:t xml:space="preserve">focused on the </w:t>
      </w:r>
      <w:r w:rsidRPr="00AE29D2">
        <w:rPr>
          <w:rStyle w:val="Emphasis"/>
        </w:rPr>
        <w:t>expansion of state/regime military–political power</w:t>
      </w:r>
      <w:r w:rsidRPr="00AE29D2">
        <w:rPr>
          <w:sz w:val="16"/>
        </w:rPr>
        <w:t xml:space="preserve"> rather</w:t>
      </w:r>
      <w:r w:rsidRPr="00065F89">
        <w:rPr>
          <w:sz w:val="16"/>
        </w:rPr>
        <w:t xml:space="preserve"> than any attempt to transform root structural causes.88 It is in this context that, as the prospects for meaningful reform through inter-state cooperation appear increasingly nullified under the pressure of actors with a vested interest in sustaining prevailing geopolitical and economic structures, </w:t>
      </w:r>
      <w:r w:rsidRPr="00AE29D2">
        <w:rPr>
          <w:rStyle w:val="StyleUnderline"/>
        </w:rPr>
        <w:t xml:space="preserve">states have resorted progressively more to </w:t>
      </w:r>
      <w:r w:rsidRPr="00AE29D2">
        <w:rPr>
          <w:rStyle w:val="Emphasis"/>
        </w:rPr>
        <w:t>militarised responses</w:t>
      </w:r>
      <w:r w:rsidRPr="00E9454A">
        <w:rPr>
          <w:rStyle w:val="StyleUnderline"/>
        </w:rPr>
        <w:t xml:space="preserve"> designed to protect the concurrent structure of the international system from dangerous new threats. </w:t>
      </w:r>
      <w:r w:rsidRPr="00065F89">
        <w:rPr>
          <w:sz w:val="16"/>
        </w:rPr>
        <w:t xml:space="preserve">In effect, </w:t>
      </w:r>
      <w:r w:rsidRPr="00250414">
        <w:rPr>
          <w:rStyle w:val="StyleUnderline"/>
        </w:rPr>
        <w:t xml:space="preserve">the </w:t>
      </w:r>
      <w:r w:rsidRPr="00250414">
        <w:rPr>
          <w:rStyle w:val="StyleUnderline"/>
          <w:highlight w:val="green"/>
        </w:rPr>
        <w:t>failure</w:t>
      </w:r>
      <w:r w:rsidRPr="00E9454A">
        <w:rPr>
          <w:rStyle w:val="StyleUnderline"/>
        </w:rPr>
        <w:t xml:space="preserve"> of orthodox approaches </w:t>
      </w:r>
      <w:r w:rsidRPr="00E9454A">
        <w:rPr>
          <w:rStyle w:val="StyleUnderline"/>
          <w:highlight w:val="green"/>
        </w:rPr>
        <w:t>to</w:t>
      </w:r>
      <w:r w:rsidRPr="00E9454A">
        <w:rPr>
          <w:rStyle w:val="StyleUnderline"/>
        </w:rPr>
        <w:t xml:space="preserve"> accurately </w:t>
      </w:r>
      <w:r w:rsidRPr="00E9454A">
        <w:rPr>
          <w:rStyle w:val="StyleUnderline"/>
          <w:highlight w:val="green"/>
        </w:rPr>
        <w:t>diagnose</w:t>
      </w:r>
      <w:r w:rsidRPr="00E9454A">
        <w:rPr>
          <w:rStyle w:val="StyleUnderline"/>
        </w:rPr>
        <w:t xml:space="preserve"> global </w:t>
      </w:r>
      <w:r w:rsidRPr="00E9454A">
        <w:rPr>
          <w:rStyle w:val="StyleUnderline"/>
          <w:highlight w:val="green"/>
        </w:rPr>
        <w:t>crises</w:t>
      </w:r>
      <w:r w:rsidRPr="00065F89">
        <w:rPr>
          <w:sz w:val="16"/>
          <w:highlight w:val="green"/>
        </w:rPr>
        <w:t>,</w:t>
      </w:r>
      <w:r w:rsidRPr="00065F89">
        <w:rPr>
          <w:sz w:val="16"/>
        </w:rPr>
        <w:t xml:space="preserve"> directly </w:t>
      </w:r>
      <w:r w:rsidRPr="00AE29D2">
        <w:rPr>
          <w:rStyle w:val="StyleUnderline"/>
        </w:rPr>
        <w:t xml:space="preserve">accentuates a tendency to ‘securitise’ them </w:t>
      </w:r>
      <w:r w:rsidRPr="00AE29D2">
        <w:rPr>
          <w:sz w:val="16"/>
        </w:rPr>
        <w:t xml:space="preserve">– and </w:t>
      </w:r>
      <w:r w:rsidRPr="00AE29D2">
        <w:rPr>
          <w:rStyle w:val="StyleUnderline"/>
        </w:rPr>
        <w:t>this</w:t>
      </w:r>
      <w:r w:rsidRPr="00AE29D2">
        <w:rPr>
          <w:sz w:val="16"/>
        </w:rPr>
        <w:t xml:space="preserve">, ironically, </w:t>
      </w:r>
      <w:r w:rsidRPr="00AE29D2">
        <w:rPr>
          <w:rStyle w:val="StyleUnderline"/>
          <w:highlight w:val="green"/>
        </w:rPr>
        <w:t>fuels</w:t>
      </w:r>
      <w:r w:rsidRPr="00611814">
        <w:rPr>
          <w:rStyle w:val="StyleUnderline"/>
        </w:rPr>
        <w:t xml:space="preserve"> the </w:t>
      </w:r>
      <w:r w:rsidRPr="009333C8">
        <w:rPr>
          <w:rStyle w:val="Emphasis"/>
        </w:rPr>
        <w:t>proliferation</w:t>
      </w:r>
      <w:r w:rsidRPr="009333C8">
        <w:rPr>
          <w:rStyle w:val="StyleUnderline"/>
        </w:rPr>
        <w:t xml:space="preserve"> of </w:t>
      </w:r>
      <w:r w:rsidRPr="009333C8">
        <w:rPr>
          <w:rStyle w:val="Emphasis"/>
        </w:rPr>
        <w:t>violent conflict</w:t>
      </w:r>
      <w:r w:rsidRPr="009333C8">
        <w:rPr>
          <w:rStyle w:val="StyleUnderline"/>
        </w:rPr>
        <w:t xml:space="preserve"> and</w:t>
      </w:r>
      <w:r w:rsidRPr="00AE29D2">
        <w:rPr>
          <w:rStyle w:val="StyleUnderline"/>
        </w:rPr>
        <w:t xml:space="preserve"> </w:t>
      </w:r>
      <w:r w:rsidRPr="00AE29D2">
        <w:rPr>
          <w:rStyle w:val="Emphasis"/>
          <w:highlight w:val="green"/>
        </w:rPr>
        <w:t>militarisation</w:t>
      </w:r>
      <w:r w:rsidRPr="00611814">
        <w:rPr>
          <w:rStyle w:val="StyleUnderline"/>
        </w:rPr>
        <w:t xml:space="preserve"> </w:t>
      </w:r>
      <w:r w:rsidRPr="00AE29D2">
        <w:rPr>
          <w:rStyle w:val="StyleUnderline"/>
        </w:rPr>
        <w:t xml:space="preserve">responsible for </w:t>
      </w:r>
      <w:r w:rsidRPr="00AE29D2">
        <w:rPr>
          <w:rStyle w:val="Emphasis"/>
          <w:highlight w:val="green"/>
        </w:rPr>
        <w:t>magnified</w:t>
      </w:r>
      <w:r w:rsidRPr="00AE29D2">
        <w:rPr>
          <w:rStyle w:val="Emphasis"/>
        </w:rPr>
        <w:t xml:space="preserve"> global </w:t>
      </w:r>
      <w:r w:rsidRPr="00AE29D2">
        <w:rPr>
          <w:rStyle w:val="Emphasis"/>
          <w:highlight w:val="green"/>
        </w:rPr>
        <w:t>insecurity</w:t>
      </w:r>
      <w:r w:rsidRPr="00065F89">
        <w:rPr>
          <w:sz w:val="16"/>
        </w:rPr>
        <w:t>. ‘</w:t>
      </w:r>
      <w:r w:rsidRPr="00E9454A">
        <w:rPr>
          <w:rStyle w:val="StyleUnderline"/>
        </w:rPr>
        <w:t xml:space="preserve">Securitisation’ refers to a ‘speech act’ – an act of labelling – whereby </w:t>
      </w:r>
      <w:r w:rsidRPr="00AE29D2">
        <w:rPr>
          <w:rStyle w:val="StyleUnderline"/>
        </w:rPr>
        <w:t xml:space="preserve">political authorities identify </w:t>
      </w:r>
      <w:proofErr w:type="gramStart"/>
      <w:r w:rsidRPr="00AE29D2">
        <w:rPr>
          <w:rStyle w:val="StyleUnderline"/>
        </w:rPr>
        <w:t>particular issues</w:t>
      </w:r>
      <w:proofErr w:type="gramEnd"/>
      <w:r w:rsidRPr="00AE29D2">
        <w:rPr>
          <w:rStyle w:val="StyleUnderline"/>
        </w:rPr>
        <w:t xml:space="preserve"> or incidents as an </w:t>
      </w:r>
      <w:r w:rsidRPr="00AE29D2">
        <w:rPr>
          <w:rStyle w:val="Emphasis"/>
          <w:highlight w:val="green"/>
        </w:rPr>
        <w:t>existential threat</w:t>
      </w:r>
      <w:r w:rsidRPr="00AE29D2">
        <w:rPr>
          <w:rStyle w:val="StyleUnderline"/>
        </w:rPr>
        <w:t xml:space="preserve"> which</w:t>
      </w:r>
      <w:r w:rsidRPr="00AE29D2">
        <w:rPr>
          <w:sz w:val="16"/>
        </w:rPr>
        <w:t xml:space="preserve">, because of their extreme nature, </w:t>
      </w:r>
      <w:r w:rsidRPr="00AE29D2">
        <w:rPr>
          <w:rStyle w:val="Emphasis"/>
          <w:highlight w:val="green"/>
        </w:rPr>
        <w:t>justify</w:t>
      </w:r>
      <w:r w:rsidRPr="00AE29D2">
        <w:rPr>
          <w:rStyle w:val="StyleUnderline"/>
        </w:rPr>
        <w:t xml:space="preserve"> going beyond the normal security measures that are within the rule of law. It</w:t>
      </w:r>
      <w:r w:rsidRPr="00AE29D2">
        <w:rPr>
          <w:sz w:val="16"/>
        </w:rPr>
        <w:t xml:space="preserve"> thus </w:t>
      </w:r>
      <w:r w:rsidRPr="00AE29D2">
        <w:rPr>
          <w:rStyle w:val="StyleUnderline"/>
        </w:rPr>
        <w:t xml:space="preserve">legitimises resort to special </w:t>
      </w:r>
      <w:r w:rsidRPr="00AE29D2">
        <w:rPr>
          <w:rStyle w:val="Emphasis"/>
          <w:highlight w:val="green"/>
        </w:rPr>
        <w:t>extra-legal powers</w:t>
      </w:r>
      <w:r w:rsidRPr="00065F89">
        <w:rPr>
          <w:sz w:val="16"/>
        </w:rPr>
        <w:t xml:space="preserve">. By labelling </w:t>
      </w:r>
      <w:proofErr w:type="gramStart"/>
      <w:r w:rsidRPr="00065F89">
        <w:rPr>
          <w:sz w:val="16"/>
        </w:rPr>
        <w:t>issues</w:t>
      </w:r>
      <w:proofErr w:type="gramEnd"/>
      <w:r w:rsidRPr="00065F89">
        <w:rPr>
          <w:sz w:val="16"/>
        </w:rPr>
        <w:t xml:space="preserve"> a matter of ‘security’, therefore, </w:t>
      </w:r>
      <w:r w:rsidRPr="005B6039">
        <w:rPr>
          <w:rStyle w:val="StyleUnderline"/>
        </w:rPr>
        <w:t>states</w:t>
      </w:r>
      <w:r w:rsidRPr="00065F89">
        <w:rPr>
          <w:sz w:val="16"/>
        </w:rPr>
        <w:t xml:space="preserve"> </w:t>
      </w:r>
      <w:proofErr w:type="gramStart"/>
      <w:r w:rsidRPr="00065F89">
        <w:rPr>
          <w:sz w:val="16"/>
        </w:rPr>
        <w:t>are able to</w:t>
      </w:r>
      <w:proofErr w:type="gramEnd"/>
      <w:r w:rsidRPr="00065F89">
        <w:rPr>
          <w:sz w:val="16"/>
        </w:rPr>
        <w:t xml:space="preserve"> </w:t>
      </w:r>
      <w:r w:rsidRPr="005B6039">
        <w:rPr>
          <w:rStyle w:val="StyleUnderline"/>
        </w:rPr>
        <w:t>move them outside the remit of democratic decision-making</w:t>
      </w:r>
      <w:r w:rsidRPr="00065F89">
        <w:rPr>
          <w:sz w:val="16"/>
        </w:rPr>
        <w:t xml:space="preserve"> </w:t>
      </w:r>
      <w:r w:rsidRPr="005B6039">
        <w:rPr>
          <w:rStyle w:val="StyleUnderline"/>
        </w:rPr>
        <w:t>and into the realm of emergency powers</w:t>
      </w:r>
      <w:r w:rsidRPr="00065F89">
        <w:rPr>
          <w:sz w:val="16"/>
        </w:rPr>
        <w:t xml:space="preserve">, all </w:t>
      </w:r>
      <w:r w:rsidRPr="005B6039">
        <w:rPr>
          <w:rStyle w:val="StyleUnderline"/>
        </w:rPr>
        <w:t>in the name of survival itself.</w:t>
      </w:r>
      <w:r w:rsidRPr="00065F89">
        <w:rPr>
          <w:sz w:val="16"/>
        </w:rPr>
        <w:t xml:space="preserve"> Far from representing a mere aberration from democratic state practice, </w:t>
      </w:r>
      <w:r w:rsidRPr="005B6039">
        <w:rPr>
          <w:rStyle w:val="StyleUnderline"/>
        </w:rPr>
        <w:t>this discloses a deeper ‘dual’ structure of the state in its institutionalisation of the capacity to mobilise extraordinary extra-legal military– police measures in purported response to an existential danger.</w:t>
      </w:r>
      <w:r w:rsidRPr="00065F89">
        <w:rPr>
          <w:sz w:val="16"/>
        </w:rPr>
        <w:t xml:space="preserve">89 The problem in the context of global ecological, economic and energy crises is that </w:t>
      </w:r>
      <w:r w:rsidRPr="005B6039">
        <w:rPr>
          <w:rStyle w:val="StyleUnderline"/>
        </w:rPr>
        <w:t xml:space="preserve">such levels of </w:t>
      </w:r>
      <w:r w:rsidRPr="00AE29D2">
        <w:rPr>
          <w:rStyle w:val="StyleUnderline"/>
        </w:rPr>
        <w:t>emergency mobilisation</w:t>
      </w:r>
      <w:r w:rsidRPr="005B6039">
        <w:rPr>
          <w:rStyle w:val="StyleUnderline"/>
        </w:rPr>
        <w:t xml:space="preserve"> </w:t>
      </w:r>
      <w:r w:rsidRPr="00AE29D2">
        <w:rPr>
          <w:rStyle w:val="StyleUnderline"/>
        </w:rPr>
        <w:t>and militarisation have no positive impact on the very global crises generating ‘new security challenges’</w:t>
      </w:r>
      <w:r w:rsidRPr="00AE29D2">
        <w:rPr>
          <w:sz w:val="16"/>
        </w:rPr>
        <w:t>,</w:t>
      </w:r>
      <w:r w:rsidRPr="00065F89">
        <w:rPr>
          <w:sz w:val="16"/>
        </w:rPr>
        <w:t xml:space="preserve"> and are thus entirely disproportionate.90 All that remains to examine is on the ‘surface’ of the international system (geopolitical competition, the balance of power, international regimes, globalisation and so on), </w:t>
      </w:r>
      <w:r w:rsidRPr="009333C8">
        <w:rPr>
          <w:sz w:val="16"/>
        </w:rPr>
        <w:t xml:space="preserve">phenomena which are dislocated from their structural causes by way of being unable to recognise the biophysically-embedded and politically-constituted social relations of which they are comprised. The consequence is that </w:t>
      </w:r>
      <w:r w:rsidRPr="009333C8">
        <w:rPr>
          <w:rStyle w:val="Emphasis"/>
        </w:rPr>
        <w:t>orthodox IR</w:t>
      </w:r>
      <w:r w:rsidRPr="009333C8">
        <w:rPr>
          <w:rStyle w:val="StyleUnderline"/>
        </w:rPr>
        <w:t xml:space="preserve"> has </w:t>
      </w:r>
      <w:r w:rsidRPr="009333C8">
        <w:rPr>
          <w:rStyle w:val="Emphasis"/>
        </w:rPr>
        <w:t>no means of responding</w:t>
      </w:r>
      <w:r w:rsidRPr="009333C8">
        <w:rPr>
          <w:rStyle w:val="StyleUnderline"/>
        </w:rPr>
        <w:t xml:space="preserve"> to </w:t>
      </w:r>
      <w:r w:rsidRPr="009333C8">
        <w:rPr>
          <w:rStyle w:val="Emphasis"/>
        </w:rPr>
        <w:t>global systemic crises</w:t>
      </w:r>
      <w:r w:rsidRPr="009333C8">
        <w:rPr>
          <w:rStyle w:val="StyleUnderline"/>
        </w:rPr>
        <w:t xml:space="preserve"> other than to reduce them to their </w:t>
      </w:r>
      <w:r w:rsidRPr="009333C8">
        <w:rPr>
          <w:rStyle w:val="Emphasis"/>
        </w:rPr>
        <w:t>symptoms</w:t>
      </w:r>
      <w:r w:rsidRPr="009333C8">
        <w:rPr>
          <w:sz w:val="16"/>
        </w:rPr>
        <w:t xml:space="preserve">. Indeed, </w:t>
      </w:r>
      <w:r w:rsidRPr="009333C8">
        <w:rPr>
          <w:rStyle w:val="StyleUnderline"/>
        </w:rPr>
        <w:t>orthodox IR theory has largely responded to global systemic crises not with new theory, but with the expanded application of existing theory to ‘new security challenges’ such as ‘low-intensity’ intra-state conflicts; inequality and poverty; environmental degradation; international criminal activities including drugs and arms trafficking; proliferation of weapons</w:t>
      </w:r>
      <w:r w:rsidRPr="00E9454A">
        <w:rPr>
          <w:rStyle w:val="StyleUnderline"/>
        </w:rPr>
        <w:t xml:space="preserve"> of mass destruction; and international terrorism</w:t>
      </w:r>
      <w:r w:rsidRPr="00065F89">
        <w:rPr>
          <w:sz w:val="16"/>
        </w:rPr>
        <w:t xml:space="preserve">.91 Although the majority of such ‘new security challenges’ are non-military in origin – whether their referents are states or individuals – </w:t>
      </w:r>
      <w:r w:rsidRPr="004562DD">
        <w:rPr>
          <w:rStyle w:val="StyleUnderline"/>
        </w:rPr>
        <w:t xml:space="preserve">the </w:t>
      </w:r>
      <w:r w:rsidRPr="00CC5C74">
        <w:rPr>
          <w:rStyle w:val="Emphasis"/>
        </w:rPr>
        <w:t>inadequacy</w:t>
      </w:r>
      <w:r w:rsidRPr="004562DD">
        <w:rPr>
          <w:rStyle w:val="StyleUnderline"/>
        </w:rPr>
        <w:t xml:space="preserve"> of </w:t>
      </w:r>
      <w:r w:rsidRPr="00CC5C74">
        <w:rPr>
          <w:rStyle w:val="Emphasis"/>
        </w:rPr>
        <w:t>systemic theoretical frameworks</w:t>
      </w:r>
      <w:r w:rsidRPr="004562DD">
        <w:rPr>
          <w:rStyle w:val="StyleUnderline"/>
        </w:rPr>
        <w:t xml:space="preserve"> to </w:t>
      </w:r>
      <w:r w:rsidRPr="00CC5C74">
        <w:rPr>
          <w:rStyle w:val="Emphasis"/>
        </w:rPr>
        <w:t>diagnose</w:t>
      </w:r>
      <w:r w:rsidRPr="004562DD">
        <w:rPr>
          <w:rStyle w:val="StyleUnderline"/>
        </w:rPr>
        <w:t xml:space="preserve"> them means they are primarily examined through the lenses of </w:t>
      </w:r>
      <w:r w:rsidRPr="00CC5C74">
        <w:rPr>
          <w:rStyle w:val="Emphasis"/>
        </w:rPr>
        <w:t>military-political power</w:t>
      </w:r>
      <w:r w:rsidRPr="00065F89">
        <w:rPr>
          <w:sz w:val="16"/>
        </w:rPr>
        <w:t xml:space="preserve">.92 In other words, </w:t>
      </w:r>
      <w:r w:rsidRPr="00E9454A">
        <w:rPr>
          <w:rStyle w:val="StyleUnderline"/>
        </w:rPr>
        <w:t xml:space="preserve">the </w:t>
      </w:r>
      <w:r w:rsidRPr="00CC5C74">
        <w:rPr>
          <w:rStyle w:val="StyleUnderline"/>
        </w:rPr>
        <w:t>escalation of</w:t>
      </w:r>
      <w:r w:rsidRPr="00E9454A">
        <w:rPr>
          <w:rStyle w:val="StyleUnderline"/>
        </w:rPr>
        <w:t xml:space="preserve"> global </w:t>
      </w:r>
      <w:r w:rsidRPr="00CC5C74">
        <w:rPr>
          <w:rStyle w:val="Emphasis"/>
        </w:rPr>
        <w:t>ecological</w:t>
      </w:r>
      <w:r w:rsidRPr="00E9454A">
        <w:rPr>
          <w:rStyle w:val="StyleUnderline"/>
        </w:rPr>
        <w:t xml:space="preserve">, </w:t>
      </w:r>
      <w:r w:rsidRPr="00CC5C74">
        <w:rPr>
          <w:rStyle w:val="Emphasis"/>
        </w:rPr>
        <w:t>energy</w:t>
      </w:r>
      <w:r w:rsidRPr="00E9454A">
        <w:rPr>
          <w:rStyle w:val="StyleUnderline"/>
        </w:rPr>
        <w:t xml:space="preserve"> and </w:t>
      </w:r>
      <w:r w:rsidRPr="00CC5C74">
        <w:rPr>
          <w:rStyle w:val="Emphasis"/>
        </w:rPr>
        <w:t>economic crises</w:t>
      </w:r>
      <w:r w:rsidRPr="00E9454A">
        <w:rPr>
          <w:rStyle w:val="StyleUnderline"/>
        </w:rPr>
        <w:t xml:space="preserve"> is recognised not as evidence that the current organisation of the global political economy is fundamentally unsustainable, requiring urgent transformation, but as </w:t>
      </w:r>
      <w:r w:rsidRPr="00CC5C74">
        <w:rPr>
          <w:rStyle w:val="Emphasis"/>
        </w:rPr>
        <w:t>vindicating</w:t>
      </w:r>
      <w:r w:rsidRPr="00E9454A">
        <w:rPr>
          <w:rStyle w:val="StyleUnderline"/>
        </w:rPr>
        <w:t xml:space="preserve"> the necessity for </w:t>
      </w:r>
      <w:r w:rsidRPr="00CC5C74">
        <w:rPr>
          <w:rStyle w:val="Emphasis"/>
        </w:rPr>
        <w:t>states</w:t>
      </w:r>
      <w:r w:rsidRPr="00E9454A">
        <w:rPr>
          <w:rStyle w:val="StyleUnderline"/>
        </w:rPr>
        <w:t xml:space="preserve"> to radicalise the exertion of their military–political capacities to maintain existing power structures</w:t>
      </w:r>
      <w:r w:rsidRPr="00065F89">
        <w:rPr>
          <w:sz w:val="16"/>
        </w:rPr>
        <w:t xml:space="preserve">, to keep the lid on.93 </w:t>
      </w:r>
      <w:r w:rsidRPr="00E9454A">
        <w:rPr>
          <w:rStyle w:val="StyleUnderline"/>
        </w:rPr>
        <w:t>Global crises are thus viewed as amplifying factors that could mobilise the popular will in ways that challenge existing political and economic structures, which it is presumed</w:t>
      </w:r>
      <w:r w:rsidRPr="00065F89">
        <w:rPr>
          <w:sz w:val="16"/>
        </w:rPr>
        <w:t xml:space="preserve"> (given that state power itself is constituted by these structures) </w:t>
      </w:r>
      <w:r w:rsidRPr="00E9454A">
        <w:rPr>
          <w:rStyle w:val="StyleUnderline"/>
        </w:rPr>
        <w:t>deserve protection</w:t>
      </w:r>
      <w:r w:rsidRPr="00065F89">
        <w:rPr>
          <w:sz w:val="16"/>
        </w:rPr>
        <w:t xml:space="preserve">. </w:t>
      </w:r>
      <w:r w:rsidRPr="00E9454A">
        <w:rPr>
          <w:rStyle w:val="StyleUnderline"/>
        </w:rPr>
        <w:t xml:space="preserve">This </w:t>
      </w:r>
      <w:r w:rsidRPr="00CC5C74">
        <w:rPr>
          <w:rStyle w:val="StyleUnderline"/>
        </w:rPr>
        <w:t>justifies</w:t>
      </w:r>
      <w:r w:rsidRPr="00E9454A">
        <w:rPr>
          <w:rStyle w:val="StyleUnderline"/>
        </w:rPr>
        <w:t xml:space="preserve"> the state’s adoption of </w:t>
      </w:r>
      <w:r w:rsidRPr="00CC5C74">
        <w:rPr>
          <w:rStyle w:val="StyleUnderline"/>
        </w:rPr>
        <w:t>extra-legal measures</w:t>
      </w:r>
      <w:r w:rsidRPr="00E9454A">
        <w:rPr>
          <w:rStyle w:val="StyleUnderline"/>
        </w:rPr>
        <w:t xml:space="preserve"> outside the normal sphere of democratic politics</w:t>
      </w:r>
      <w:r w:rsidRPr="00065F89">
        <w:rPr>
          <w:sz w:val="16"/>
        </w:rPr>
        <w:t xml:space="preserve">. In the context of global crisis impacts, </w:t>
      </w:r>
      <w:r w:rsidRPr="00AE29D2">
        <w:rPr>
          <w:rStyle w:val="StyleUnderline"/>
          <w:highlight w:val="green"/>
        </w:rPr>
        <w:t xml:space="preserve">this </w:t>
      </w:r>
      <w:r w:rsidRPr="00AE29D2">
        <w:rPr>
          <w:rStyle w:val="Emphasis"/>
          <w:highlight w:val="green"/>
        </w:rPr>
        <w:t>counter-democratic trend-line</w:t>
      </w:r>
      <w:r w:rsidRPr="00AE29D2">
        <w:rPr>
          <w:rStyle w:val="StyleUnderline"/>
        </w:rPr>
        <w:t xml:space="preserve"> </w:t>
      </w:r>
      <w:r w:rsidRPr="00AE29D2">
        <w:rPr>
          <w:rStyle w:val="StyleUnderline"/>
          <w:highlight w:val="green"/>
        </w:rPr>
        <w:t>can result in</w:t>
      </w:r>
      <w:r w:rsidRPr="00AE29D2">
        <w:rPr>
          <w:rStyle w:val="StyleUnderline"/>
        </w:rPr>
        <w:t xml:space="preserve"> a growing </w:t>
      </w:r>
      <w:r w:rsidRPr="00AE29D2">
        <w:rPr>
          <w:rStyle w:val="Emphasis"/>
        </w:rPr>
        <w:t>propensity</w:t>
      </w:r>
      <w:r w:rsidRPr="00AE29D2">
        <w:rPr>
          <w:rStyle w:val="StyleUnderline"/>
        </w:rPr>
        <w:t xml:space="preserve"> to </w:t>
      </w:r>
      <w:r w:rsidRPr="00AE29D2">
        <w:rPr>
          <w:rStyle w:val="Emphasis"/>
        </w:rPr>
        <w:t>problematise</w:t>
      </w:r>
      <w:r w:rsidRPr="00AE29D2">
        <w:rPr>
          <w:rStyle w:val="StyleUnderline"/>
        </w:rPr>
        <w:t xml:space="preserve"> potentially </w:t>
      </w:r>
      <w:r w:rsidRPr="00AE29D2">
        <w:rPr>
          <w:rStyle w:val="Emphasis"/>
        </w:rPr>
        <w:t>recalcitrant populations</w:t>
      </w:r>
      <w:r w:rsidRPr="00AE29D2">
        <w:rPr>
          <w:rStyle w:val="StyleUnderline"/>
        </w:rPr>
        <w:t xml:space="preserve"> – </w:t>
      </w:r>
      <w:r w:rsidRPr="00AE29D2">
        <w:rPr>
          <w:rStyle w:val="StyleUnderline"/>
          <w:highlight w:val="green"/>
        </w:rPr>
        <w:t xml:space="preserve">rationalising </w:t>
      </w:r>
      <w:r w:rsidRPr="00AE29D2">
        <w:rPr>
          <w:rStyle w:val="Emphasis"/>
          <w:highlight w:val="green"/>
        </w:rPr>
        <w:t>violence</w:t>
      </w:r>
      <w:r w:rsidRPr="00AE29D2">
        <w:rPr>
          <w:rStyle w:val="StyleUnderline"/>
        </w:rPr>
        <w:t xml:space="preserve"> toward them as a </w:t>
      </w:r>
      <w:r w:rsidRPr="00AE29D2">
        <w:rPr>
          <w:rStyle w:val="Emphasis"/>
        </w:rPr>
        <w:t>control mechanism</w:t>
      </w:r>
      <w:r w:rsidRPr="00AE29D2">
        <w:rPr>
          <w:rStyle w:val="StyleUnderline"/>
        </w:rPr>
        <w:t>.</w:t>
      </w:r>
    </w:p>
    <w:p w14:paraId="0185707F" w14:textId="77777777" w:rsidR="00417716" w:rsidRDefault="00417716" w:rsidP="00417716"/>
    <w:p w14:paraId="77396E3C" w14:textId="77777777" w:rsidR="00417716" w:rsidRPr="00D11942" w:rsidRDefault="00417716" w:rsidP="00417716">
      <w:pPr>
        <w:pStyle w:val="Heading4"/>
        <w:rPr>
          <w:rFonts w:eastAsiaTheme="minorHAnsi" w:cs="Calibri"/>
          <w:b w:val="0"/>
          <w:bCs/>
          <w:iCs w:val="0"/>
          <w:sz w:val="22"/>
        </w:rPr>
      </w:pPr>
      <w:r>
        <w:t xml:space="preserve">The alternative is </w:t>
      </w:r>
      <w:r w:rsidRPr="00A606A5">
        <w:rPr>
          <w:u w:val="single"/>
        </w:rPr>
        <w:t>agonistic security</w:t>
      </w:r>
      <w:r>
        <w:t xml:space="preserve">. Vote NEG to embrace </w:t>
      </w:r>
      <w:r w:rsidRPr="004F4853">
        <w:rPr>
          <w:u w:val="single"/>
        </w:rPr>
        <w:t>insecurity</w:t>
      </w:r>
      <w:r>
        <w:t xml:space="preserve"> which prefigures </w:t>
      </w:r>
      <w:r w:rsidRPr="006E4774">
        <w:rPr>
          <w:u w:val="single"/>
        </w:rPr>
        <w:t>collective</w:t>
      </w:r>
      <w:r>
        <w:t xml:space="preserve"> political endeavors.</w:t>
      </w:r>
    </w:p>
    <w:p w14:paraId="7146DEAD" w14:textId="77777777" w:rsidR="00417716" w:rsidRDefault="00417716" w:rsidP="00417716">
      <w:r w:rsidRPr="00F85765">
        <w:rPr>
          <w:rStyle w:val="Style13ptBold"/>
        </w:rPr>
        <w:t>Tulumello 21</w:t>
      </w:r>
      <w:r>
        <w:t xml:space="preserve"> – Assistant research professor in human geography at the Instituto de Ciências Sociais da Universidade de Lisboa</w:t>
      </w:r>
    </w:p>
    <w:p w14:paraId="46D99380" w14:textId="77777777" w:rsidR="00417716" w:rsidRDefault="00417716" w:rsidP="00417716">
      <w:r>
        <w:t>Simone, “Agonistic security: Transcending (de/</w:t>
      </w:r>
      <w:proofErr w:type="gramStart"/>
      <w:r>
        <w:t>re)constructive</w:t>
      </w:r>
      <w:proofErr w:type="gramEnd"/>
      <w:r>
        <w:t xml:space="preserve"> divides in critical security studies,” Security Dialogue, Volume 52, Issue 4, 2021, https://doi.org/10.1177/0967010620945081</w:t>
      </w:r>
    </w:p>
    <w:p w14:paraId="23FC6AB2" w14:textId="77777777" w:rsidR="00417716" w:rsidRPr="00F85765" w:rsidRDefault="00417716" w:rsidP="00417716">
      <w:pPr>
        <w:rPr>
          <w:sz w:val="16"/>
        </w:rPr>
      </w:pPr>
      <w:r w:rsidRPr="00F85765">
        <w:rPr>
          <w:sz w:val="16"/>
        </w:rPr>
        <w:t>Introduction: Deconstructing and reconstructing security</w:t>
      </w:r>
    </w:p>
    <w:p w14:paraId="2595F64C" w14:textId="77777777" w:rsidR="00417716" w:rsidRPr="000E679F" w:rsidRDefault="00417716" w:rsidP="00417716">
      <w:pPr>
        <w:rPr>
          <w:rStyle w:val="Emphasis"/>
        </w:rPr>
      </w:pPr>
      <w:r w:rsidRPr="000E679F">
        <w:rPr>
          <w:sz w:val="16"/>
        </w:rPr>
        <w:t xml:space="preserve">Security, from the Latin securitas (from securus, sine cura), refers to a condition of being not in need of care or protection (Harrington, 2017; Tulumello and Falanga, 2015): it is about ‘ensuring that an event does not come to pass’ (Anderson, 2010b: 228). </w:t>
      </w:r>
      <w:r w:rsidRPr="000E679F">
        <w:rPr>
          <w:rStyle w:val="StyleUnderline"/>
        </w:rPr>
        <w:t>During the last few decades</w:t>
      </w:r>
      <w:r w:rsidRPr="000E679F">
        <w:rPr>
          <w:sz w:val="16"/>
        </w:rPr>
        <w:t>, at the same time as security has become a dominant crux of global public and political debate</w:t>
      </w:r>
      <w:proofErr w:type="gramStart"/>
      <w:r w:rsidRPr="000E679F">
        <w:rPr>
          <w:sz w:val="16"/>
        </w:rPr>
        <w:t>,1</w:t>
      </w:r>
      <w:proofErr w:type="gramEnd"/>
      <w:r w:rsidRPr="000E679F">
        <w:rPr>
          <w:sz w:val="16"/>
        </w:rPr>
        <w:t xml:space="preserve"> </w:t>
      </w:r>
      <w:r w:rsidRPr="001153C6">
        <w:rPr>
          <w:rStyle w:val="StyleUnderline"/>
        </w:rPr>
        <w:t xml:space="preserve">we have witnessed the success of a discourse centered on the etymological origin of </w:t>
      </w:r>
      <w:r w:rsidRPr="00ED2671">
        <w:rPr>
          <w:rStyle w:val="StyleUnderline"/>
        </w:rPr>
        <w:t>security as the absence of threat.</w:t>
      </w:r>
      <w:r w:rsidRPr="00ED2671">
        <w:rPr>
          <w:sz w:val="16"/>
        </w:rPr>
        <w:t xml:space="preserve"> Similarly to what Pavoni and Tulumello (2020) argue in relation to urban violence, </w:t>
      </w:r>
      <w:r w:rsidRPr="00ED2671">
        <w:rPr>
          <w:rStyle w:val="StyleUnderline"/>
        </w:rPr>
        <w:t>dominant logics</w:t>
      </w:r>
      <w:r w:rsidRPr="00ED2671">
        <w:rPr>
          <w:sz w:val="16"/>
        </w:rPr>
        <w:t xml:space="preserve">2 </w:t>
      </w:r>
      <w:r w:rsidRPr="00ED2671">
        <w:rPr>
          <w:rStyle w:val="StyleUnderline"/>
        </w:rPr>
        <w:t xml:space="preserve">are based on a projection of the ideal of a perfectly </w:t>
      </w:r>
      <w:proofErr w:type="gramStart"/>
      <w:r w:rsidRPr="00ED2671">
        <w:rPr>
          <w:rStyle w:val="StyleUnderline"/>
        </w:rPr>
        <w:t>secured</w:t>
      </w:r>
      <w:proofErr w:type="gramEnd"/>
      <w:r w:rsidRPr="00ED2671">
        <w:rPr>
          <w:rStyle w:val="StyleUnderline"/>
        </w:rPr>
        <w:t xml:space="preserve"> society, against which any disruption is considered abnormal, and hence to be eradicated</w:t>
      </w:r>
      <w:r w:rsidRPr="0047423A">
        <w:rPr>
          <w:rStyle w:val="StyleUnderline"/>
        </w:rPr>
        <w:t xml:space="preserve">. </w:t>
      </w:r>
      <w:r w:rsidRPr="00ED2671">
        <w:rPr>
          <w:rStyle w:val="Emphasis"/>
          <w:highlight w:val="green"/>
        </w:rPr>
        <w:t>The</w:t>
      </w:r>
      <w:r w:rsidRPr="0047423A">
        <w:rPr>
          <w:rStyle w:val="Emphasis"/>
        </w:rPr>
        <w:t xml:space="preserve"> </w:t>
      </w:r>
      <w:r w:rsidRPr="0047423A">
        <w:rPr>
          <w:rStyle w:val="Emphasis"/>
          <w:highlight w:val="green"/>
        </w:rPr>
        <w:t>present logics of security</w:t>
      </w:r>
      <w:r w:rsidRPr="0047423A">
        <w:rPr>
          <w:rStyle w:val="Emphasis"/>
        </w:rPr>
        <w:t xml:space="preserve"> </w:t>
      </w:r>
      <w:r w:rsidRPr="0047423A">
        <w:rPr>
          <w:rStyle w:val="Emphasis"/>
          <w:highlight w:val="green"/>
        </w:rPr>
        <w:t>have been colonized</w:t>
      </w:r>
      <w:r w:rsidRPr="0047423A">
        <w:rPr>
          <w:rStyle w:val="Emphasis"/>
        </w:rPr>
        <w:t xml:space="preserve"> </w:t>
      </w:r>
      <w:r w:rsidRPr="0047423A">
        <w:rPr>
          <w:rStyle w:val="Emphasis"/>
          <w:highlight w:val="green"/>
        </w:rPr>
        <w:t>by</w:t>
      </w:r>
      <w:r w:rsidRPr="0047423A">
        <w:rPr>
          <w:rStyle w:val="Emphasis"/>
        </w:rPr>
        <w:t xml:space="preserve"> the </w:t>
      </w:r>
      <w:r w:rsidRPr="0047423A">
        <w:rPr>
          <w:rStyle w:val="Emphasis"/>
          <w:highlight w:val="green"/>
        </w:rPr>
        <w:t>fantasy</w:t>
      </w:r>
      <w:r w:rsidRPr="0047423A">
        <w:rPr>
          <w:sz w:val="16"/>
        </w:rPr>
        <w:t xml:space="preserve">3 </w:t>
      </w:r>
      <w:r w:rsidRPr="0047423A">
        <w:rPr>
          <w:rStyle w:val="Emphasis"/>
          <w:highlight w:val="green"/>
        </w:rPr>
        <w:t>of</w:t>
      </w:r>
      <w:r w:rsidRPr="0047423A">
        <w:rPr>
          <w:rStyle w:val="Emphasis"/>
        </w:rPr>
        <w:t xml:space="preserve"> </w:t>
      </w:r>
      <w:r w:rsidRPr="0047423A">
        <w:rPr>
          <w:rStyle w:val="Emphasis"/>
          <w:highlight w:val="green"/>
        </w:rPr>
        <w:t>absolute security</w:t>
      </w:r>
      <w:r w:rsidRPr="0047423A">
        <w:rPr>
          <w:rStyle w:val="Emphasis"/>
        </w:rPr>
        <w:t>.</w:t>
      </w:r>
    </w:p>
    <w:p w14:paraId="05168DF7" w14:textId="77777777" w:rsidR="00417716" w:rsidRPr="000E679F" w:rsidRDefault="00417716" w:rsidP="00417716">
      <w:pPr>
        <w:rPr>
          <w:sz w:val="16"/>
        </w:rPr>
      </w:pPr>
      <w:r w:rsidRPr="001153C6">
        <w:rPr>
          <w:rStyle w:val="StyleUnderline"/>
        </w:rPr>
        <w:t>In dominant (Western) logics</w:t>
      </w:r>
      <w:r w:rsidRPr="001153C6">
        <w:rPr>
          <w:sz w:val="16"/>
        </w:rPr>
        <w:t xml:space="preserve">,4 </w:t>
      </w:r>
      <w:r w:rsidRPr="001153C6">
        <w:rPr>
          <w:rStyle w:val="StyleUnderline"/>
        </w:rPr>
        <w:t xml:space="preserve">the mechanism identified to move toward </w:t>
      </w:r>
      <w:r w:rsidRPr="00ED2671">
        <w:rPr>
          <w:rStyle w:val="StyleUnderline"/>
        </w:rPr>
        <w:t>security is a game of trade-offs, the liberal ‘ethics of balance’</w:t>
      </w:r>
      <w:r w:rsidRPr="00ED2671">
        <w:rPr>
          <w:sz w:val="16"/>
        </w:rPr>
        <w:t xml:space="preserve"> (Ignatieff, 2003: 9): security is understood as an individual right, which is incessantly traded with other rights. </w:t>
      </w:r>
      <w:r w:rsidRPr="00ED2671">
        <w:rPr>
          <w:rStyle w:val="StyleUnderline"/>
        </w:rPr>
        <w:t>The notion of the trade-off,</w:t>
      </w:r>
      <w:r w:rsidRPr="00ED2671">
        <w:rPr>
          <w:sz w:val="16"/>
        </w:rPr>
        <w:t xml:space="preserve"> however, </w:t>
      </w:r>
      <w:r w:rsidRPr="00ED2671">
        <w:rPr>
          <w:rStyle w:val="StyleUnderline"/>
        </w:rPr>
        <w:t>involves a circular</w:t>
      </w:r>
      <w:r w:rsidRPr="00ED2671">
        <w:rPr>
          <w:sz w:val="16"/>
        </w:rPr>
        <w:t xml:space="preserve">, if not </w:t>
      </w:r>
      <w:r w:rsidRPr="00ED2671">
        <w:rPr>
          <w:rStyle w:val="StyleUnderline"/>
        </w:rPr>
        <w:t>paradoxical, argument: rights are curtailed to ensure security</w:t>
      </w:r>
      <w:r w:rsidRPr="0047423A">
        <w:rPr>
          <w:rStyle w:val="StyleUnderline"/>
        </w:rPr>
        <w:t xml:space="preserve"> because only through (absolute) security can rights be defended</w:t>
      </w:r>
      <w:r w:rsidRPr="000E679F">
        <w:rPr>
          <w:sz w:val="16"/>
        </w:rPr>
        <w:t xml:space="preserve"> (see Kaplan, 2009: 19). </w:t>
      </w:r>
      <w:r w:rsidRPr="001153C6">
        <w:rPr>
          <w:rStyle w:val="StyleUnderline"/>
        </w:rPr>
        <w:t>The fantasy of absolute security implies that the balance is always won by the security</w:t>
      </w:r>
      <w:r w:rsidRPr="0047423A">
        <w:rPr>
          <w:rStyle w:val="StyleUnderline"/>
        </w:rPr>
        <w:t xml:space="preserve"> side.</w:t>
      </w:r>
    </w:p>
    <w:p w14:paraId="4D50F3BA" w14:textId="77777777" w:rsidR="00417716" w:rsidRPr="000E679F" w:rsidRDefault="00417716" w:rsidP="00417716">
      <w:pPr>
        <w:rPr>
          <w:sz w:val="16"/>
        </w:rPr>
      </w:pPr>
      <w:r w:rsidRPr="000E679F">
        <w:rPr>
          <w:rStyle w:val="StyleUnderline"/>
        </w:rPr>
        <w:t xml:space="preserve">Against this backdrop, </w:t>
      </w:r>
      <w:r w:rsidRPr="00B21E94">
        <w:rPr>
          <w:rStyle w:val="Emphasis"/>
          <w:highlight w:val="green"/>
        </w:rPr>
        <w:t>security becomes ‘antagonistic’</w:t>
      </w:r>
      <w:r w:rsidRPr="000E679F">
        <w:rPr>
          <w:sz w:val="16"/>
        </w:rPr>
        <w:t xml:space="preserve"> (The Undercommons, 2017); </w:t>
      </w:r>
      <w:r w:rsidRPr="00F555E6">
        <w:rPr>
          <w:rStyle w:val="StyleUnderline"/>
        </w:rPr>
        <w:t xml:space="preserve">it works </w:t>
      </w:r>
      <w:r w:rsidRPr="00B21E94">
        <w:rPr>
          <w:rStyle w:val="StyleUnderline"/>
          <w:highlight w:val="green"/>
        </w:rPr>
        <w:t xml:space="preserve">through </w:t>
      </w:r>
      <w:r w:rsidRPr="00F555E6">
        <w:rPr>
          <w:rStyle w:val="StyleUnderline"/>
        </w:rPr>
        <w:t xml:space="preserve">the </w:t>
      </w:r>
      <w:r w:rsidRPr="00F555E6">
        <w:rPr>
          <w:rStyle w:val="StyleUnderline"/>
          <w:highlight w:val="green"/>
        </w:rPr>
        <w:t>identification of</w:t>
      </w:r>
      <w:r w:rsidRPr="00F555E6">
        <w:rPr>
          <w:rStyle w:val="StyleUnderline"/>
        </w:rPr>
        <w:t xml:space="preserve"> </w:t>
      </w:r>
      <w:r w:rsidRPr="00B21E94">
        <w:rPr>
          <w:rStyle w:val="Emphasis"/>
          <w:highlight w:val="green"/>
        </w:rPr>
        <w:t>dangerous others</w:t>
      </w:r>
      <w:r w:rsidRPr="00F555E6">
        <w:rPr>
          <w:rStyle w:val="StyleUnderline"/>
        </w:rPr>
        <w:t xml:space="preserve">, the </w:t>
      </w:r>
      <w:r w:rsidRPr="001153C6">
        <w:rPr>
          <w:rStyle w:val="Emphasis"/>
          <w:highlight w:val="green"/>
        </w:rPr>
        <w:t>threats</w:t>
      </w:r>
      <w:r w:rsidRPr="001153C6">
        <w:rPr>
          <w:rStyle w:val="Emphasis"/>
        </w:rPr>
        <w:t xml:space="preserve"> to the fantasy of security</w:t>
      </w:r>
      <w:r w:rsidRPr="001153C6">
        <w:rPr>
          <w:rStyle w:val="StyleUnderline"/>
        </w:rPr>
        <w:t xml:space="preserve"> to be </w:t>
      </w:r>
      <w:r w:rsidRPr="00ED2671">
        <w:rPr>
          <w:rStyle w:val="StyleUnderline"/>
        </w:rPr>
        <w:t xml:space="preserve">antici- pated and </w:t>
      </w:r>
      <w:r w:rsidRPr="00ED2671">
        <w:rPr>
          <w:rStyle w:val="Emphasis"/>
        </w:rPr>
        <w:t>neutralized</w:t>
      </w:r>
      <w:r w:rsidRPr="000E679F">
        <w:rPr>
          <w:rStyle w:val="StyleUnderline"/>
        </w:rPr>
        <w:t>.</w:t>
      </w:r>
      <w:r w:rsidRPr="000E679F">
        <w:rPr>
          <w:sz w:val="16"/>
        </w:rPr>
        <w:t xml:space="preserve"> </w:t>
      </w:r>
      <w:r w:rsidRPr="000E679F">
        <w:rPr>
          <w:rStyle w:val="StyleUnderline"/>
        </w:rPr>
        <w:t xml:space="preserve">This is a </w:t>
      </w:r>
      <w:r w:rsidRPr="00F555E6">
        <w:rPr>
          <w:rStyle w:val="StyleUnderline"/>
        </w:rPr>
        <w:t>security ‘created for some people</w:t>
      </w:r>
      <w:r w:rsidRPr="000E679F">
        <w:rPr>
          <w:rStyle w:val="StyleUnderline"/>
        </w:rPr>
        <w:t xml:space="preserve"> by processes that </w:t>
      </w:r>
      <w:r w:rsidRPr="00F555E6">
        <w:rPr>
          <w:rStyle w:val="StyleUnderline"/>
        </w:rPr>
        <w:t>work against</w:t>
      </w:r>
      <w:r w:rsidRPr="000E679F">
        <w:rPr>
          <w:rStyle w:val="StyleUnderline"/>
        </w:rPr>
        <w:t xml:space="preserve"> the ability of </w:t>
      </w:r>
      <w:r w:rsidRPr="00F555E6">
        <w:rPr>
          <w:rStyle w:val="StyleUnderline"/>
        </w:rPr>
        <w:t>others to access resources</w:t>
      </w:r>
      <w:r w:rsidRPr="000E679F">
        <w:rPr>
          <w:rStyle w:val="StyleUnderline"/>
        </w:rPr>
        <w:t xml:space="preserve"> such as wealth and political power.</w:t>
      </w:r>
      <w:r w:rsidRPr="000E679F">
        <w:rPr>
          <w:sz w:val="16"/>
        </w:rPr>
        <w:t xml:space="preserve"> </w:t>
      </w:r>
      <w:r w:rsidRPr="00F555E6">
        <w:rPr>
          <w:rStyle w:val="StyleUnderline"/>
        </w:rPr>
        <w:t xml:space="preserve">For those on its receiv- ing end, </w:t>
      </w:r>
      <w:r w:rsidRPr="00ED2671">
        <w:rPr>
          <w:rStyle w:val="StyleUnderline"/>
        </w:rPr>
        <w:t xml:space="preserve">[security] often generates </w:t>
      </w:r>
      <w:r w:rsidRPr="00ED2671">
        <w:rPr>
          <w:rStyle w:val="Emphasis"/>
        </w:rPr>
        <w:t>precarity</w:t>
      </w:r>
      <w:r w:rsidRPr="00ED2671">
        <w:rPr>
          <w:rStyle w:val="StyleUnderline"/>
        </w:rPr>
        <w:t xml:space="preserve">, from barbed wire fences to </w:t>
      </w:r>
      <w:r w:rsidRPr="00ED2671">
        <w:rPr>
          <w:rStyle w:val="Emphasis"/>
        </w:rPr>
        <w:t>predatory police patrols’</w:t>
      </w:r>
      <w:r w:rsidRPr="000E679F">
        <w:rPr>
          <w:sz w:val="16"/>
        </w:rPr>
        <w:t xml:space="preserve"> (The Undercommons, 2017).</w:t>
      </w:r>
    </w:p>
    <w:p w14:paraId="35A30CD9" w14:textId="77777777" w:rsidR="00417716" w:rsidRPr="000E679F" w:rsidRDefault="00417716" w:rsidP="00417716">
      <w:pPr>
        <w:rPr>
          <w:sz w:val="16"/>
        </w:rPr>
      </w:pPr>
      <w:r w:rsidRPr="00F555E6">
        <w:rPr>
          <w:rStyle w:val="StyleUnderline"/>
        </w:rPr>
        <w:t>The project of critical security studies was born out of an acknowledgement of the antagonistic – and violent – nature of dominant security logics</w:t>
      </w:r>
      <w:r w:rsidRPr="00B21E94">
        <w:rPr>
          <w:rStyle w:val="StyleUnderline"/>
        </w:rPr>
        <w:t>. I</w:t>
      </w:r>
      <w:r w:rsidRPr="000E679F">
        <w:rPr>
          <w:sz w:val="16"/>
        </w:rPr>
        <w:t xml:space="preserve">n time, critical security studies </w:t>
      </w:r>
      <w:proofErr w:type="gramStart"/>
      <w:r w:rsidRPr="000E679F">
        <w:rPr>
          <w:sz w:val="16"/>
        </w:rPr>
        <w:t>has</w:t>
      </w:r>
      <w:proofErr w:type="gramEnd"/>
      <w:r w:rsidRPr="000E679F">
        <w:rPr>
          <w:sz w:val="16"/>
        </w:rPr>
        <w:t xml:space="preserve"> polarized into two broad fields, characterized by Nunes (2012) as a deconstructive and a reconstructive approach (see also Nyman, 2016). In this article, I take issue with the limits of </w:t>
      </w:r>
      <w:proofErr w:type="gramStart"/>
      <w:r w:rsidRPr="000E679F">
        <w:rPr>
          <w:sz w:val="16"/>
        </w:rPr>
        <w:t>both of these</w:t>
      </w:r>
      <w:proofErr w:type="gramEnd"/>
      <w:r w:rsidRPr="000E679F">
        <w:rPr>
          <w:sz w:val="16"/>
        </w:rPr>
        <w:t xml:space="preserve"> fields in engaging with dominant logics of security. On the one hand, I will argue that </w:t>
      </w:r>
      <w:r w:rsidRPr="00B21E94">
        <w:rPr>
          <w:rStyle w:val="StyleUnderline"/>
          <w:highlight w:val="green"/>
        </w:rPr>
        <w:t>deconstructive</w:t>
      </w:r>
      <w:r w:rsidRPr="00B21E94">
        <w:rPr>
          <w:rStyle w:val="StyleUnderline"/>
        </w:rPr>
        <w:t xml:space="preserve"> efforts have targeted security as discourse</w:t>
      </w:r>
      <w:r w:rsidRPr="000E679F">
        <w:rPr>
          <w:sz w:val="16"/>
        </w:rPr>
        <w:t xml:space="preserve"> (especially in constructivist and post-structuralist approaches), theory (especially in the critique of liberal understandings of security), and practice (especially in critiques of realism and </w:t>
      </w:r>
      <w:proofErr w:type="gramStart"/>
      <w:r w:rsidRPr="000E679F">
        <w:rPr>
          <w:sz w:val="16"/>
        </w:rPr>
        <w:t>actually existing</w:t>
      </w:r>
      <w:proofErr w:type="gramEnd"/>
      <w:r w:rsidRPr="000E679F">
        <w:rPr>
          <w:sz w:val="16"/>
        </w:rPr>
        <w:t xml:space="preserve"> security policies). By doing so, </w:t>
      </w:r>
      <w:r w:rsidRPr="00B21E94">
        <w:rPr>
          <w:rStyle w:val="StyleUnderline"/>
          <w:highlight w:val="green"/>
        </w:rPr>
        <w:t>critique</w:t>
      </w:r>
      <w:r w:rsidRPr="000E679F">
        <w:rPr>
          <w:sz w:val="16"/>
        </w:rPr>
        <w:t xml:space="preserve"> has largely failed to engage with security itself (Burgess, 2019); in particular, it </w:t>
      </w:r>
      <w:r w:rsidRPr="00B21E94">
        <w:rPr>
          <w:rStyle w:val="StyleUnderline"/>
          <w:highlight w:val="green"/>
        </w:rPr>
        <w:t>has neglected the ‘desire’ for security</w:t>
      </w:r>
      <w:r w:rsidRPr="000E679F">
        <w:rPr>
          <w:sz w:val="16"/>
        </w:rPr>
        <w:t xml:space="preserve"> (Harrington, 2017: 76). On the other hand, </w:t>
      </w:r>
      <w:r w:rsidRPr="00B21E94">
        <w:rPr>
          <w:rStyle w:val="StyleUnderline"/>
          <w:highlight w:val="green"/>
        </w:rPr>
        <w:t>reconstructive efforts</w:t>
      </w:r>
      <w:r w:rsidRPr="000E679F">
        <w:rPr>
          <w:sz w:val="16"/>
        </w:rPr>
        <w:t xml:space="preserve">, and espe- cially emancipation-oriented theories, </w:t>
      </w:r>
      <w:r w:rsidRPr="00B21E94">
        <w:rPr>
          <w:rStyle w:val="StyleUnderline"/>
        </w:rPr>
        <w:t>have not been able to depart from the myth</w:t>
      </w:r>
      <w:r w:rsidRPr="000E679F">
        <w:rPr>
          <w:rStyle w:val="StyleUnderline"/>
        </w:rPr>
        <w:t xml:space="preserve"> of the balance and its imbrication with the fantasy of absolute security, therefore </w:t>
      </w:r>
      <w:r w:rsidRPr="001153C6">
        <w:rPr>
          <w:rStyle w:val="StyleUnderline"/>
          <w:highlight w:val="green"/>
        </w:rPr>
        <w:t>fall</w:t>
      </w:r>
      <w:r w:rsidRPr="001153C6">
        <w:rPr>
          <w:rStyle w:val="StyleUnderline"/>
        </w:rPr>
        <w:t xml:space="preserve">ing </w:t>
      </w:r>
      <w:r w:rsidRPr="00B21E94">
        <w:rPr>
          <w:rStyle w:val="StyleUnderline"/>
          <w:highlight w:val="green"/>
        </w:rPr>
        <w:t>into</w:t>
      </w:r>
      <w:r w:rsidRPr="001153C6">
        <w:rPr>
          <w:rStyle w:val="StyleUnderline"/>
        </w:rPr>
        <w:t xml:space="preserve"> the </w:t>
      </w:r>
      <w:r w:rsidRPr="001153C6">
        <w:rPr>
          <w:rStyle w:val="StyleUnderline"/>
          <w:highlight w:val="green"/>
        </w:rPr>
        <w:t>traps of</w:t>
      </w:r>
      <w:r w:rsidRPr="001153C6">
        <w:rPr>
          <w:rStyle w:val="StyleUnderline"/>
        </w:rPr>
        <w:t xml:space="preserve"> </w:t>
      </w:r>
      <w:r w:rsidRPr="001153C6">
        <w:rPr>
          <w:rStyle w:val="StyleUnderline"/>
          <w:highlight w:val="green"/>
        </w:rPr>
        <w:t>depoliti- cizing</w:t>
      </w:r>
      <w:r w:rsidRPr="001153C6">
        <w:rPr>
          <w:rStyle w:val="StyleUnderline"/>
        </w:rPr>
        <w:t xml:space="preserve">, individualizing, and universalizing </w:t>
      </w:r>
      <w:r w:rsidRPr="001153C6">
        <w:rPr>
          <w:rStyle w:val="StyleUnderline"/>
          <w:highlight w:val="green"/>
        </w:rPr>
        <w:t>security</w:t>
      </w:r>
      <w:r w:rsidRPr="001153C6">
        <w:rPr>
          <w:rStyle w:val="StyleUnderline"/>
        </w:rPr>
        <w:t>.</w:t>
      </w:r>
    </w:p>
    <w:p w14:paraId="4B30B859" w14:textId="77777777" w:rsidR="00417716" w:rsidRPr="000E679F" w:rsidRDefault="00417716" w:rsidP="00417716">
      <w:pPr>
        <w:rPr>
          <w:rStyle w:val="Emphasis"/>
        </w:rPr>
      </w:pPr>
      <w:r w:rsidRPr="000E679F">
        <w:rPr>
          <w:sz w:val="16"/>
        </w:rPr>
        <w:t xml:space="preserve">The goal of this article is to contribute toward transcending the dichotomy between recon- struction and deconstruction in critical security studies. </w:t>
      </w:r>
      <w:r w:rsidRPr="000E679F">
        <w:rPr>
          <w:rStyle w:val="StyleUnderline"/>
        </w:rPr>
        <w:t>Can we deconstruct the idea of the trade-off in a way that allows us to reconstruct a security that is not antagonistic in nature?</w:t>
      </w:r>
      <w:r w:rsidRPr="000E679F">
        <w:rPr>
          <w:sz w:val="16"/>
        </w:rPr>
        <w:t xml:space="preserve"> To engage with this question, the article is itself made up of both a deconstructive and a recon- structive component. I start by reviewing dominant logics of security (in the section entitled ‘Security, rights, and futures’) and the main strands within critical security studies (in the sec- tion ‘From rejection to emancipation’) to conclude that</w:t>
      </w:r>
      <w:r w:rsidRPr="00ED3413">
        <w:rPr>
          <w:sz w:val="16"/>
        </w:rPr>
        <w:t xml:space="preserve">, </w:t>
      </w:r>
      <w:r w:rsidRPr="00ED3413">
        <w:rPr>
          <w:rStyle w:val="StyleUnderline"/>
        </w:rPr>
        <w:t xml:space="preserve">if we are to transcend the deconstruc- tion/reconstruction dichotomy, we need to take three steps: (i) </w:t>
      </w:r>
      <w:r w:rsidRPr="00ED3413">
        <w:rPr>
          <w:rStyle w:val="Emphasis"/>
        </w:rPr>
        <w:t>to take the desire for security seriously</w:t>
      </w:r>
      <w:r w:rsidRPr="00ED3413">
        <w:rPr>
          <w:rStyle w:val="StyleUnderline"/>
        </w:rPr>
        <w:t xml:space="preserve">; (ii) </w:t>
      </w:r>
      <w:r w:rsidRPr="00ED3413">
        <w:rPr>
          <w:rStyle w:val="Emphasis"/>
        </w:rPr>
        <w:t xml:space="preserve">to overcome the liberal framework of the balance </w:t>
      </w:r>
      <w:r w:rsidRPr="00ED3413">
        <w:rPr>
          <w:rStyle w:val="StyleUnderline"/>
        </w:rPr>
        <w:t xml:space="preserve">– and the looming presence of the fantasy of absolute security within it; and (iii) </w:t>
      </w:r>
      <w:r w:rsidRPr="00ED3413">
        <w:rPr>
          <w:rStyle w:val="Emphasis"/>
        </w:rPr>
        <w:t>to embrace, rather than attempt to resolve, the tensions that surface at this intersection.</w:t>
      </w:r>
    </w:p>
    <w:p w14:paraId="271D0E2B" w14:textId="77777777" w:rsidR="00417716" w:rsidRPr="000E679F" w:rsidRDefault="00417716" w:rsidP="00417716">
      <w:pPr>
        <w:rPr>
          <w:rStyle w:val="Emphasis"/>
        </w:rPr>
      </w:pPr>
      <w:r w:rsidRPr="000E679F">
        <w:rPr>
          <w:rStyle w:val="StyleUnderline"/>
        </w:rPr>
        <w:t xml:space="preserve">I </w:t>
      </w:r>
      <w:r w:rsidRPr="001153C6">
        <w:rPr>
          <w:rStyle w:val="StyleUnderline"/>
        </w:rPr>
        <w:t>thence</w:t>
      </w:r>
      <w:r w:rsidRPr="000E679F">
        <w:rPr>
          <w:rStyle w:val="StyleUnderline"/>
        </w:rPr>
        <w:t xml:space="preserve"> </w:t>
      </w:r>
      <w:r w:rsidRPr="00F555E6">
        <w:rPr>
          <w:rStyle w:val="StyleUnderline"/>
        </w:rPr>
        <w:t>move</w:t>
      </w:r>
      <w:r w:rsidRPr="00F555E6">
        <w:rPr>
          <w:sz w:val="16"/>
        </w:rPr>
        <w:t>,</w:t>
      </w:r>
      <w:r w:rsidRPr="000E679F">
        <w:rPr>
          <w:sz w:val="16"/>
        </w:rPr>
        <w:t xml:space="preserve"> in the section entitled ‘</w:t>
      </w:r>
      <w:r w:rsidRPr="00F555E6">
        <w:rPr>
          <w:rStyle w:val="Emphasis"/>
        </w:rPr>
        <w:t xml:space="preserve">Toward </w:t>
      </w:r>
      <w:r w:rsidRPr="001153C6">
        <w:rPr>
          <w:rStyle w:val="Emphasis"/>
        </w:rPr>
        <w:t>agonistic security’</w:t>
      </w:r>
      <w:r w:rsidRPr="000E679F">
        <w:rPr>
          <w:sz w:val="16"/>
        </w:rPr>
        <w:t xml:space="preserve">, </w:t>
      </w:r>
      <w:r w:rsidRPr="000E679F">
        <w:rPr>
          <w:rStyle w:val="StyleUnderline"/>
        </w:rPr>
        <w:t>to the reconstructive compo- nent</w:t>
      </w:r>
      <w:r w:rsidRPr="000E679F">
        <w:rPr>
          <w:sz w:val="16"/>
        </w:rPr>
        <w:t xml:space="preserve">, setting out a meta-theory for security that has a double analytical and normative nature and is inspired by the political theory developed by Chantal </w:t>
      </w:r>
      <w:r w:rsidRPr="009333C8">
        <w:rPr>
          <w:sz w:val="16"/>
        </w:rPr>
        <w:t>Mouffe and Ernesto Laclau, whose argu- ments for a radical, agonistic democracy have been surprisingly marginal to critical security stud- ies.5 Building on the opposition between antagonism and agonism (Mouffe, 2000</w:t>
      </w:r>
      <w:r w:rsidRPr="009333C8">
        <w:rPr>
          <w:rStyle w:val="StyleUnderline"/>
        </w:rPr>
        <w:t>), I argue for an understanding of security through the lenses of the ‘political’ – that is, the inevitable dimension of conflict that emerges through and in social relations – and discuss security’s relations with politics as a struggle for politicization.</w:t>
      </w:r>
      <w:r w:rsidRPr="009333C8">
        <w:rPr>
          <w:sz w:val="16"/>
        </w:rPr>
        <w:t xml:space="preserve"> I therefore move to arguing for </w:t>
      </w:r>
      <w:r w:rsidRPr="009333C8">
        <w:rPr>
          <w:rStyle w:val="StyleUnderline"/>
        </w:rPr>
        <w:t>three conceptual shifts</w:t>
      </w:r>
      <w:r w:rsidRPr="009333C8">
        <w:rPr>
          <w:sz w:val="16"/>
        </w:rPr>
        <w:t xml:space="preserve"> that </w:t>
      </w:r>
      <w:r w:rsidRPr="009333C8">
        <w:rPr>
          <w:rStyle w:val="StyleUnderline"/>
        </w:rPr>
        <w:t>con</w:t>
      </w:r>
      <w:proofErr w:type="gramStart"/>
      <w:r w:rsidRPr="009333C8">
        <w:rPr>
          <w:rStyle w:val="StyleUnderline"/>
        </w:rPr>
        <w:t>- cretely</w:t>
      </w:r>
      <w:proofErr w:type="gramEnd"/>
      <w:r w:rsidRPr="009333C8">
        <w:rPr>
          <w:rStyle w:val="StyleUnderline"/>
        </w:rPr>
        <w:t xml:space="preserve"> define agonistic security: (i) from</w:t>
      </w:r>
      <w:r w:rsidRPr="00F62A44">
        <w:rPr>
          <w:rStyle w:val="StyleUnderline"/>
        </w:rPr>
        <w:t xml:space="preserve"> an absolute/static to a relational/dynamic understanding of security; (ii) from universalism to pluralism at a world scale; and (iii) from the dominance of individual rights in Western/liberal thinking toward an understanding of security as a collective endeavor.</w:t>
      </w:r>
      <w:r w:rsidRPr="000E679F">
        <w:rPr>
          <w:rStyle w:val="StyleUnderline"/>
        </w:rPr>
        <w:t xml:space="preserve"> I consider agonistic security </w:t>
      </w:r>
      <w:r w:rsidRPr="001033A2">
        <w:rPr>
          <w:rStyle w:val="StyleUnderline"/>
          <w:highlight w:val="green"/>
        </w:rPr>
        <w:t>a</w:t>
      </w:r>
      <w:r w:rsidRPr="000E679F">
        <w:rPr>
          <w:rStyle w:val="StyleUnderline"/>
        </w:rPr>
        <w:t xml:space="preserve"> </w:t>
      </w:r>
      <w:r w:rsidRPr="00ED3413">
        <w:rPr>
          <w:rStyle w:val="StyleUnderline"/>
          <w:highlight w:val="green"/>
        </w:rPr>
        <w:t>‘meta-theory’</w:t>
      </w:r>
      <w:r w:rsidRPr="000E679F">
        <w:rPr>
          <w:rStyle w:val="StyleUnderline"/>
        </w:rPr>
        <w:t xml:space="preserve"> because what follows is a </w:t>
      </w:r>
      <w:r w:rsidRPr="001033A2">
        <w:rPr>
          <w:rStyle w:val="StyleUnderline"/>
        </w:rPr>
        <w:t xml:space="preserve">set </w:t>
      </w:r>
      <w:r w:rsidRPr="00ED2671">
        <w:rPr>
          <w:rStyle w:val="StyleUnderline"/>
          <w:highlight w:val="green"/>
        </w:rPr>
        <w:t>o</w:t>
      </w:r>
      <w:r w:rsidRPr="00ED2671">
        <w:rPr>
          <w:rStyle w:val="StyleUnderline"/>
        </w:rPr>
        <w:t>f conceptual preconditions for theorizing security</w:t>
      </w:r>
      <w:r w:rsidRPr="000E679F">
        <w:rPr>
          <w:rStyle w:val="StyleUnderline"/>
        </w:rPr>
        <w:t xml:space="preserve"> in an endeavor that</w:t>
      </w:r>
      <w:r w:rsidRPr="000E679F">
        <w:rPr>
          <w:sz w:val="16"/>
        </w:rPr>
        <w:t>, much like the security I am theorizing</w:t>
      </w:r>
      <w:r w:rsidRPr="001033A2">
        <w:rPr>
          <w:sz w:val="16"/>
        </w:rPr>
        <w:t xml:space="preserve">, </w:t>
      </w:r>
      <w:r w:rsidRPr="001153C6">
        <w:rPr>
          <w:rStyle w:val="StyleUnderline"/>
          <w:highlight w:val="green"/>
        </w:rPr>
        <w:t>should</w:t>
      </w:r>
      <w:r w:rsidRPr="001153C6">
        <w:rPr>
          <w:rStyle w:val="StyleUnderline"/>
        </w:rPr>
        <w:t xml:space="preserve"> itself </w:t>
      </w:r>
      <w:r w:rsidRPr="001153C6">
        <w:rPr>
          <w:rStyle w:val="StyleUnderline"/>
          <w:highlight w:val="green"/>
        </w:rPr>
        <w:t>be</w:t>
      </w:r>
      <w:r w:rsidRPr="001153C6">
        <w:rPr>
          <w:rStyle w:val="StyleUnderline"/>
        </w:rPr>
        <w:t xml:space="preserve"> </w:t>
      </w:r>
      <w:r w:rsidRPr="00ED3413">
        <w:rPr>
          <w:rStyle w:val="Emphasis"/>
          <w:highlight w:val="green"/>
        </w:rPr>
        <w:t>agonistic</w:t>
      </w:r>
      <w:r w:rsidRPr="00ED3413">
        <w:rPr>
          <w:rStyle w:val="StyleUnderline"/>
          <w:highlight w:val="green"/>
        </w:rPr>
        <w:t xml:space="preserve">, </w:t>
      </w:r>
      <w:r w:rsidRPr="00ED3413">
        <w:rPr>
          <w:rStyle w:val="Emphasis"/>
          <w:highlight w:val="green"/>
        </w:rPr>
        <w:t>relational/dynamic</w:t>
      </w:r>
      <w:r w:rsidRPr="00ED3413">
        <w:rPr>
          <w:rStyle w:val="StyleUnderline"/>
          <w:highlight w:val="green"/>
        </w:rPr>
        <w:t xml:space="preserve">, </w:t>
      </w:r>
      <w:r w:rsidRPr="00ED3413">
        <w:rPr>
          <w:rStyle w:val="Emphasis"/>
          <w:highlight w:val="green"/>
        </w:rPr>
        <w:t>pluralist</w:t>
      </w:r>
      <w:r w:rsidRPr="00ED3413">
        <w:rPr>
          <w:rStyle w:val="StyleUnderline"/>
          <w:highlight w:val="green"/>
        </w:rPr>
        <w:t xml:space="preserve">, and </w:t>
      </w:r>
      <w:r w:rsidRPr="00ED3413">
        <w:rPr>
          <w:rStyle w:val="Emphasis"/>
          <w:highlight w:val="green"/>
        </w:rPr>
        <w:t>collective</w:t>
      </w:r>
      <w:r w:rsidRPr="000E679F">
        <w:rPr>
          <w:rStyle w:val="StyleUnderline"/>
        </w:rPr>
        <w:t>.</w:t>
      </w:r>
      <w:r w:rsidRPr="000E679F">
        <w:rPr>
          <w:sz w:val="16"/>
        </w:rPr>
        <w:t xml:space="preserve"> In conclusion, I reflect on agonistic security – and my personal journey in developing it – to set out some thoughts on the implications of agonistic security for recent debates about critique and/in security studies.6 In short, I argue </w:t>
      </w:r>
      <w:r w:rsidRPr="001033A2">
        <w:rPr>
          <w:sz w:val="16"/>
        </w:rPr>
        <w:t xml:space="preserve">that </w:t>
      </w:r>
      <w:r w:rsidRPr="00ED3413">
        <w:rPr>
          <w:rStyle w:val="Emphasis"/>
          <w:highlight w:val="green"/>
        </w:rPr>
        <w:t>we need to embrace the inherent (in)security</w:t>
      </w:r>
      <w:r w:rsidRPr="000E679F">
        <w:rPr>
          <w:sz w:val="16"/>
        </w:rPr>
        <w:t xml:space="preserve"> (Burgess, 2019) </w:t>
      </w:r>
      <w:r w:rsidRPr="00ED3413">
        <w:rPr>
          <w:rStyle w:val="Emphasis"/>
          <w:highlight w:val="green"/>
        </w:rPr>
        <w:t>and failure</w:t>
      </w:r>
      <w:r w:rsidRPr="000E679F">
        <w:rPr>
          <w:sz w:val="16"/>
        </w:rPr>
        <w:t xml:space="preserve"> (Sjoberg, 2019) </w:t>
      </w:r>
      <w:r w:rsidRPr="00ED3413">
        <w:rPr>
          <w:rStyle w:val="Emphasis"/>
          <w:highlight w:val="green"/>
        </w:rPr>
        <w:t>of critique</w:t>
      </w:r>
      <w:r w:rsidRPr="001033A2">
        <w:rPr>
          <w:sz w:val="16"/>
        </w:rPr>
        <w:t xml:space="preserve">, </w:t>
      </w:r>
      <w:r w:rsidRPr="001033A2">
        <w:rPr>
          <w:rStyle w:val="StyleUnderline"/>
          <w:highlight w:val="green"/>
        </w:rPr>
        <w:t>and</w:t>
      </w:r>
      <w:r w:rsidRPr="001033A2">
        <w:rPr>
          <w:rStyle w:val="StyleUnderline"/>
        </w:rPr>
        <w:t xml:space="preserve"> therefore to </w:t>
      </w:r>
      <w:r w:rsidRPr="00ED3413">
        <w:rPr>
          <w:rStyle w:val="Emphasis"/>
          <w:highlight w:val="green"/>
        </w:rPr>
        <w:t>transcend</w:t>
      </w:r>
      <w:r w:rsidRPr="00ED2671">
        <w:rPr>
          <w:rStyle w:val="StyleUnderline"/>
        </w:rPr>
        <w:t xml:space="preserve">, </w:t>
      </w:r>
      <w:r w:rsidRPr="00ED2671">
        <w:rPr>
          <w:rStyle w:val="Emphasis"/>
        </w:rPr>
        <w:t>rather than seek a middle ground for</w:t>
      </w:r>
      <w:r w:rsidRPr="00ED2671">
        <w:rPr>
          <w:rStyle w:val="StyleUnderline"/>
        </w:rPr>
        <w:t xml:space="preserve">, </w:t>
      </w:r>
      <w:r w:rsidRPr="00ED3413">
        <w:rPr>
          <w:rStyle w:val="Emphasis"/>
          <w:highlight w:val="green"/>
        </w:rPr>
        <w:t>the dichotomy</w:t>
      </w:r>
      <w:r w:rsidRPr="00ED2671">
        <w:rPr>
          <w:rStyle w:val="Emphasis"/>
        </w:rPr>
        <w:t xml:space="preserve"> between critique and normativity</w:t>
      </w:r>
      <w:r w:rsidRPr="001033A2">
        <w:rPr>
          <w:rStyle w:val="StyleUnderline"/>
        </w:rPr>
        <w:t xml:space="preserve"> – </w:t>
      </w:r>
      <w:r w:rsidRPr="00ED2671">
        <w:rPr>
          <w:rStyle w:val="StyleUnderline"/>
        </w:rPr>
        <w:t xml:space="preserve">that is, </w:t>
      </w:r>
      <w:r w:rsidRPr="00ED3413">
        <w:rPr>
          <w:rStyle w:val="Emphasis"/>
          <w:highlight w:val="green"/>
        </w:rPr>
        <w:t>between deconstruction and reconstruction.</w:t>
      </w:r>
    </w:p>
    <w:p w14:paraId="20B54750" w14:textId="77777777" w:rsidR="00417716" w:rsidRPr="00566A77" w:rsidRDefault="00417716" w:rsidP="00417716"/>
    <w:p w14:paraId="657D8AAC" w14:textId="77777777" w:rsidR="00417716" w:rsidRPr="00F44E1D" w:rsidRDefault="00417716" w:rsidP="00417716"/>
    <w:p w14:paraId="1C3DD4AF" w14:textId="77777777" w:rsidR="00417716" w:rsidRDefault="00417716" w:rsidP="00417716">
      <w:pPr>
        <w:pStyle w:val="Heading3"/>
      </w:pPr>
      <w:r>
        <w:t>OFF</w:t>
      </w:r>
    </w:p>
    <w:p w14:paraId="0B14FC25" w14:textId="77777777" w:rsidR="00417716" w:rsidRDefault="00417716" w:rsidP="00417716">
      <w:r>
        <w:t>States CP.</w:t>
      </w:r>
    </w:p>
    <w:p w14:paraId="3F19BE41" w14:textId="77777777" w:rsidR="00417716" w:rsidRDefault="00417716" w:rsidP="00417716">
      <w:pPr>
        <w:pStyle w:val="Heading4"/>
      </w:pPr>
      <w:r>
        <w:t>The fifty states and all relevant sub-federal entities should substantially strengthen collective bargaining rights for workers in the United States by at least:</w:t>
      </w:r>
    </w:p>
    <w:p w14:paraId="59A4A0E6" w14:textId="77777777" w:rsidR="00417716" w:rsidRPr="00330322" w:rsidRDefault="00417716" w:rsidP="00417716">
      <w:pPr>
        <w:pStyle w:val="Heading4"/>
      </w:pPr>
      <w:r>
        <w:t>---adopting a broad-based bargaining scheme,</w:t>
      </w:r>
    </w:p>
    <w:p w14:paraId="1BBD76DE" w14:textId="77777777" w:rsidR="00417716" w:rsidRDefault="00417716" w:rsidP="00417716">
      <w:pPr>
        <w:pStyle w:val="Heading4"/>
      </w:pPr>
      <w:r>
        <w:t>---adopt the Ghent model,</w:t>
      </w:r>
    </w:p>
    <w:p w14:paraId="4E85D7EC" w14:textId="77777777" w:rsidR="00417716" w:rsidRDefault="00417716" w:rsidP="00417716">
      <w:pPr>
        <w:pStyle w:val="Heading4"/>
      </w:pPr>
      <w:r>
        <w:t>---eliminating restrictions on the right to strike,</w:t>
      </w:r>
    </w:p>
    <w:p w14:paraId="7FB95831" w14:textId="77777777" w:rsidR="00417716" w:rsidRPr="0002012F" w:rsidRDefault="00417716" w:rsidP="00417716">
      <w:pPr>
        <w:pStyle w:val="Heading4"/>
      </w:pPr>
      <w:r>
        <w:t>---eliminating right to work laws.</w:t>
      </w:r>
    </w:p>
    <w:p w14:paraId="04793961" w14:textId="77777777" w:rsidR="00417716" w:rsidRDefault="00417716" w:rsidP="00417716"/>
    <w:p w14:paraId="399AEF2B" w14:textId="77777777" w:rsidR="00417716" w:rsidRDefault="00417716" w:rsidP="00417716">
      <w:pPr>
        <w:pStyle w:val="Heading4"/>
      </w:pPr>
      <w:r w:rsidRPr="00F83653">
        <w:t xml:space="preserve">State labor reform </w:t>
      </w:r>
      <w:r w:rsidRPr="00F83653">
        <w:rPr>
          <w:u w:val="single"/>
        </w:rPr>
        <w:t>solves</w:t>
      </w:r>
      <w:r w:rsidRPr="00F83653">
        <w:t xml:space="preserve"> </w:t>
      </w:r>
      <w:r>
        <w:t xml:space="preserve">and avoids </w:t>
      </w:r>
      <w:r>
        <w:rPr>
          <w:u w:val="single"/>
        </w:rPr>
        <w:t>politics</w:t>
      </w:r>
      <w:r>
        <w:t>.</w:t>
      </w:r>
    </w:p>
    <w:p w14:paraId="07D60F8E" w14:textId="77777777" w:rsidR="00417716" w:rsidRDefault="00417716" w:rsidP="00417716">
      <w:r w:rsidRPr="008B141D">
        <w:rPr>
          <w:rStyle w:val="Style13ptBold"/>
        </w:rPr>
        <w:t>Madland 17</w:t>
      </w:r>
      <w:r>
        <w:t xml:space="preserve"> – Senior Fellow &amp; Senior Adviser, American Worker Project, CAP. “One of the nation’s wisest” labor scholars. Ph.D., Government, Georgetown.</w:t>
      </w:r>
    </w:p>
    <w:p w14:paraId="3A1F6047" w14:textId="77777777" w:rsidR="00417716" w:rsidRPr="00F83653" w:rsidRDefault="00417716" w:rsidP="00417716">
      <w:r>
        <w:t xml:space="preserve">David Madland and Alex Rowell, “How State and Local Governments Can Strengthen Worker Power and Raise Wages,” Center for American Progress, 05-02-2017, </w:t>
      </w:r>
      <w:r w:rsidRPr="00F83653">
        <w:t>https://www.americanprogressaction.org/article/state-local-governments-can-strengthen-worker-power-raise-wages/</w:t>
      </w:r>
    </w:p>
    <w:p w14:paraId="60BD4547" w14:textId="77777777" w:rsidR="00417716" w:rsidRPr="00F83653" w:rsidRDefault="00417716" w:rsidP="00417716">
      <w:pPr>
        <w:rPr>
          <w:sz w:val="16"/>
        </w:rPr>
      </w:pPr>
      <w:r w:rsidRPr="00F83653">
        <w:rPr>
          <w:rStyle w:val="StyleUnderline"/>
        </w:rPr>
        <w:t>American workers understand that today’s economy is not working for them</w:t>
      </w:r>
      <w:r w:rsidRPr="00F83653">
        <w:rPr>
          <w:sz w:val="16"/>
        </w:rPr>
        <w:t xml:space="preserve">. The benefits of increased productivity and economic growth are largely accruing to a wealthy few, not </w:t>
      </w:r>
      <w:proofErr w:type="gramStart"/>
      <w:r w:rsidRPr="00F83653">
        <w:rPr>
          <w:sz w:val="16"/>
        </w:rPr>
        <w:t>the majority of</w:t>
      </w:r>
      <w:proofErr w:type="gramEnd"/>
      <w:r w:rsidRPr="00F83653">
        <w:rPr>
          <w:sz w:val="16"/>
        </w:rPr>
        <w:t xml:space="preserve"> workers. Over the past 40 years, incomes for the richest 1 percent have more than tripled, while the incomes of the bottom 90 percent have barely grown faster than inflation.1 Four decades ago, CEOs made roughly 30 times what the typical worker made, but now they make around 275 times more than the typical worker.2 This situation is not only bad for workers, but it also poses a threat to our future economic growth as well as our democracy.3</w:t>
      </w:r>
    </w:p>
    <w:p w14:paraId="5817AB8E" w14:textId="77777777" w:rsidR="00417716" w:rsidRPr="00F83653" w:rsidRDefault="00417716" w:rsidP="00417716">
      <w:pPr>
        <w:rPr>
          <w:sz w:val="16"/>
        </w:rPr>
      </w:pPr>
      <w:r w:rsidRPr="00F83653">
        <w:rPr>
          <w:rStyle w:val="StyleUnderline"/>
        </w:rPr>
        <w:t>Numerous reforms are necessary to raise wages</w:t>
      </w:r>
      <w:r w:rsidRPr="00F83653">
        <w:rPr>
          <w:sz w:val="16"/>
        </w:rPr>
        <w:t xml:space="preserve">, </w:t>
      </w:r>
      <w:r w:rsidRPr="00F83653">
        <w:rPr>
          <w:rStyle w:val="StyleUnderline"/>
        </w:rPr>
        <w:t>reduce inequality</w:t>
      </w:r>
      <w:r w:rsidRPr="00F83653">
        <w:rPr>
          <w:sz w:val="16"/>
        </w:rPr>
        <w:t xml:space="preserve">, </w:t>
      </w:r>
      <w:r w:rsidRPr="00F83653">
        <w:rPr>
          <w:rStyle w:val="StyleUnderline"/>
        </w:rPr>
        <w:t>and make democracy work for all Americans</w:t>
      </w:r>
      <w:r w:rsidRPr="00F83653">
        <w:rPr>
          <w:sz w:val="16"/>
        </w:rPr>
        <w:t xml:space="preserve">—including reforms that lessen the influence of money in politics, promote full employment, raise the minimum wage, and improve workplace standards. </w:t>
      </w:r>
      <w:r w:rsidRPr="00F83653">
        <w:rPr>
          <w:rStyle w:val="StyleUnderline"/>
        </w:rPr>
        <w:t xml:space="preserve">But among the most important reforms are those that give workers ways to band together and have a strong </w:t>
      </w:r>
      <w:r w:rsidRPr="00F83653">
        <w:rPr>
          <w:rStyle w:val="Emphasis"/>
        </w:rPr>
        <w:t>collective</w:t>
      </w:r>
      <w:r w:rsidRPr="00F83653">
        <w:rPr>
          <w:rStyle w:val="StyleUnderline"/>
        </w:rPr>
        <w:t xml:space="preserve"> </w:t>
      </w:r>
      <w:r w:rsidRPr="00F83653">
        <w:rPr>
          <w:rStyle w:val="Emphasis"/>
        </w:rPr>
        <w:t>voice</w:t>
      </w:r>
      <w:r w:rsidRPr="00F83653">
        <w:rPr>
          <w:sz w:val="16"/>
        </w:rPr>
        <w:t xml:space="preserve">. </w:t>
      </w:r>
      <w:r w:rsidRPr="007409A9">
        <w:rPr>
          <w:rStyle w:val="Emphasis"/>
          <w:highlight w:val="green"/>
        </w:rPr>
        <w:t>State</w:t>
      </w:r>
      <w:r w:rsidRPr="007409A9">
        <w:rPr>
          <w:rStyle w:val="StyleUnderline"/>
          <w:highlight w:val="green"/>
        </w:rPr>
        <w:t xml:space="preserve"> and </w:t>
      </w:r>
      <w:r w:rsidRPr="007409A9">
        <w:rPr>
          <w:rStyle w:val="Emphasis"/>
          <w:highlight w:val="green"/>
        </w:rPr>
        <w:t>local</w:t>
      </w:r>
      <w:r w:rsidRPr="007409A9">
        <w:rPr>
          <w:rStyle w:val="StyleUnderline"/>
          <w:highlight w:val="green"/>
        </w:rPr>
        <w:t xml:space="preserve"> governments have an </w:t>
      </w:r>
      <w:r w:rsidRPr="007409A9">
        <w:rPr>
          <w:rStyle w:val="Emphasis"/>
          <w:highlight w:val="green"/>
        </w:rPr>
        <w:t>important role</w:t>
      </w:r>
      <w:r w:rsidRPr="007409A9">
        <w:rPr>
          <w:rStyle w:val="StyleUnderline"/>
        </w:rPr>
        <w:t xml:space="preserve"> to play in</w:t>
      </w:r>
      <w:r w:rsidRPr="00F83653">
        <w:rPr>
          <w:rStyle w:val="StyleUnderline"/>
        </w:rPr>
        <w:t xml:space="preserve"> </w:t>
      </w:r>
      <w:r w:rsidRPr="007409A9">
        <w:rPr>
          <w:rStyle w:val="StyleUnderline"/>
        </w:rPr>
        <w:t>this</w:t>
      </w:r>
      <w:r w:rsidRPr="00F83653">
        <w:rPr>
          <w:rStyle w:val="StyleUnderline"/>
        </w:rPr>
        <w:t xml:space="preserve"> crucial </w:t>
      </w:r>
      <w:r w:rsidRPr="007409A9">
        <w:rPr>
          <w:rStyle w:val="StyleUnderline"/>
        </w:rPr>
        <w:t>reform</w:t>
      </w:r>
      <w:r w:rsidRPr="00F83653">
        <w:rPr>
          <w:rStyle w:val="StyleUnderline"/>
        </w:rPr>
        <w:t xml:space="preserve"> effort</w:t>
      </w:r>
      <w:r w:rsidRPr="00F83653">
        <w:rPr>
          <w:sz w:val="16"/>
        </w:rPr>
        <w:t>.</w:t>
      </w:r>
    </w:p>
    <w:p w14:paraId="1F1D3C9B" w14:textId="77777777" w:rsidR="00417716" w:rsidRPr="00F83653" w:rsidRDefault="00417716" w:rsidP="00417716">
      <w:pPr>
        <w:rPr>
          <w:sz w:val="16"/>
        </w:rPr>
      </w:pPr>
      <w:r w:rsidRPr="00F83653">
        <w:rPr>
          <w:rStyle w:val="StyleUnderline"/>
        </w:rPr>
        <w:t xml:space="preserve">The ability </w:t>
      </w:r>
      <w:r w:rsidRPr="007409A9">
        <w:rPr>
          <w:rStyle w:val="StyleUnderline"/>
        </w:rPr>
        <w:t>to</w:t>
      </w:r>
      <w:r w:rsidRPr="00F83653">
        <w:rPr>
          <w:rStyle w:val="StyleUnderline"/>
        </w:rPr>
        <w:t xml:space="preserve"> stand together and </w:t>
      </w:r>
      <w:r w:rsidRPr="007409A9">
        <w:rPr>
          <w:rStyle w:val="Emphasis"/>
        </w:rPr>
        <w:t>bargain collectively</w:t>
      </w:r>
      <w:r w:rsidRPr="00F83653">
        <w:rPr>
          <w:rStyle w:val="StyleUnderline"/>
        </w:rPr>
        <w:t xml:space="preserve"> enables workers to </w:t>
      </w:r>
      <w:r w:rsidRPr="00F83653">
        <w:rPr>
          <w:rStyle w:val="Emphasis"/>
        </w:rPr>
        <w:t>negotiate</w:t>
      </w:r>
      <w:r w:rsidRPr="00F83653">
        <w:rPr>
          <w:rStyle w:val="StyleUnderline"/>
        </w:rPr>
        <w:t xml:space="preserve"> with CEOs on relatively even footing to not only increase their own wages but also </w:t>
      </w:r>
      <w:r w:rsidRPr="00F83653">
        <w:rPr>
          <w:rStyle w:val="Emphasis"/>
        </w:rPr>
        <w:t>improve</w:t>
      </w:r>
      <w:r w:rsidRPr="00F83653">
        <w:rPr>
          <w:rStyle w:val="StyleUnderline"/>
        </w:rPr>
        <w:t xml:space="preserve"> labor </w:t>
      </w:r>
      <w:r w:rsidRPr="00F83653">
        <w:rPr>
          <w:rStyle w:val="Emphasis"/>
        </w:rPr>
        <w:t>standards</w:t>
      </w:r>
      <w:r w:rsidRPr="00F83653">
        <w:rPr>
          <w:rStyle w:val="StyleUnderline"/>
        </w:rPr>
        <w:t xml:space="preserve"> across the economy and reduce income inequality</w:t>
      </w:r>
      <w:r w:rsidRPr="00F83653">
        <w:rPr>
          <w:sz w:val="16"/>
        </w:rPr>
        <w:t>.4 Estimates indicate that roughly one-third of the rise of inequality among men over recent decades is due to the decline of unions.5</w:t>
      </w:r>
    </w:p>
    <w:p w14:paraId="3FAACDDE" w14:textId="77777777" w:rsidR="00417716" w:rsidRPr="00F83653" w:rsidRDefault="00417716" w:rsidP="00417716">
      <w:pPr>
        <w:rPr>
          <w:sz w:val="16"/>
        </w:rPr>
      </w:pPr>
      <w:r w:rsidRPr="00F83653">
        <w:rPr>
          <w:sz w:val="16"/>
        </w:rPr>
        <w:t>In addition, when workers have a strong collective voice, they can make politicians more responsive to the concerns of ordinary Americans and provide a key counterbalance to wealthy special interests. Union members are much more likely to vote, take political action, join other groups, and be more charitable because unions provide workers—particularly those with less education and lower incomes—with the means and opportunity to stand up for themselves and participate more fully in our democracy.6 Indeed, unions are an essential antidote to the feelings of powerlessness that have contributed to the rise of President Donald Trump and could possibly even lead to more overt authoritarianism.7</w:t>
      </w:r>
    </w:p>
    <w:p w14:paraId="16A88309" w14:textId="77777777" w:rsidR="00417716" w:rsidRPr="00F83653" w:rsidRDefault="00417716" w:rsidP="00417716">
      <w:pPr>
        <w:rPr>
          <w:sz w:val="16"/>
        </w:rPr>
      </w:pPr>
      <w:r w:rsidRPr="00F83653">
        <w:rPr>
          <w:rStyle w:val="StyleUnderline"/>
        </w:rPr>
        <w:t xml:space="preserve">But </w:t>
      </w:r>
      <w:r w:rsidRPr="00F83653">
        <w:rPr>
          <w:rStyle w:val="Emphasis"/>
        </w:rPr>
        <w:t>new</w:t>
      </w:r>
      <w:r w:rsidRPr="00F83653">
        <w:rPr>
          <w:rStyle w:val="StyleUnderline"/>
        </w:rPr>
        <w:t xml:space="preserve"> and </w:t>
      </w:r>
      <w:r w:rsidRPr="00F83653">
        <w:rPr>
          <w:rStyle w:val="Emphasis"/>
        </w:rPr>
        <w:t>better</w:t>
      </w:r>
      <w:r w:rsidRPr="00F83653">
        <w:rPr>
          <w:rStyle w:val="StyleUnderline"/>
        </w:rPr>
        <w:t xml:space="preserve"> ways are needed for workers to have a strong collective voice than are provided in current law</w:t>
      </w:r>
      <w:r w:rsidRPr="00F83653">
        <w:rPr>
          <w:sz w:val="16"/>
        </w:rPr>
        <w:t xml:space="preserve">. </w:t>
      </w:r>
      <w:r w:rsidRPr="00F83653">
        <w:rPr>
          <w:rStyle w:val="StyleUnderline"/>
        </w:rPr>
        <w:t xml:space="preserve">The basic principle ingrained in federal law that </w:t>
      </w:r>
      <w:r w:rsidRPr="007409A9">
        <w:rPr>
          <w:rStyle w:val="StyleUnderline"/>
          <w:highlight w:val="green"/>
        </w:rPr>
        <w:t xml:space="preserve">workers have the </w:t>
      </w:r>
      <w:r w:rsidRPr="007409A9">
        <w:rPr>
          <w:rStyle w:val="Emphasis"/>
          <w:highlight w:val="green"/>
        </w:rPr>
        <w:t>right</w:t>
      </w:r>
      <w:r w:rsidRPr="007409A9">
        <w:rPr>
          <w:rStyle w:val="StyleUnderline"/>
          <w:highlight w:val="green"/>
        </w:rPr>
        <w:t xml:space="preserve"> to</w:t>
      </w:r>
      <w:r w:rsidRPr="00F83653">
        <w:rPr>
          <w:rStyle w:val="StyleUnderline"/>
        </w:rPr>
        <w:t xml:space="preserve"> </w:t>
      </w:r>
      <w:proofErr w:type="gramStart"/>
      <w:r w:rsidRPr="00F83653">
        <w:rPr>
          <w:rStyle w:val="StyleUnderline"/>
        </w:rPr>
        <w:t>join together</w:t>
      </w:r>
      <w:proofErr w:type="gramEnd"/>
      <w:r w:rsidRPr="00F83653">
        <w:rPr>
          <w:rStyle w:val="StyleUnderline"/>
        </w:rPr>
        <w:t xml:space="preserve"> and </w:t>
      </w:r>
      <w:r w:rsidRPr="007409A9">
        <w:rPr>
          <w:rStyle w:val="Emphasis"/>
          <w:highlight w:val="green"/>
        </w:rPr>
        <w:t>bargain collectively</w:t>
      </w:r>
      <w:r w:rsidRPr="00F83653">
        <w:rPr>
          <w:rStyle w:val="StyleUnderline"/>
        </w:rPr>
        <w:t xml:space="preserve"> to improve their conditions is correct</w:t>
      </w:r>
      <w:r w:rsidRPr="00F83653">
        <w:rPr>
          <w:sz w:val="16"/>
        </w:rPr>
        <w:t xml:space="preserve">, </w:t>
      </w:r>
      <w:r w:rsidRPr="00F83653">
        <w:rPr>
          <w:rStyle w:val="StyleUnderline"/>
        </w:rPr>
        <w:t xml:space="preserve">but the law needs to be updated to ensure that workers can </w:t>
      </w:r>
      <w:proofErr w:type="gramStart"/>
      <w:r w:rsidRPr="00F83653">
        <w:rPr>
          <w:rStyle w:val="Emphasis"/>
        </w:rPr>
        <w:t>actually</w:t>
      </w:r>
      <w:r w:rsidRPr="00F83653">
        <w:rPr>
          <w:rStyle w:val="StyleUnderline"/>
        </w:rPr>
        <w:t xml:space="preserve"> </w:t>
      </w:r>
      <w:r w:rsidRPr="00F83653">
        <w:rPr>
          <w:rStyle w:val="Emphasis"/>
        </w:rPr>
        <w:t>exercise</w:t>
      </w:r>
      <w:proofErr w:type="gramEnd"/>
      <w:r w:rsidRPr="00F83653">
        <w:rPr>
          <w:rStyle w:val="StyleUnderline"/>
        </w:rPr>
        <w:t xml:space="preserve"> their collective voice</w:t>
      </w:r>
      <w:r w:rsidRPr="00F83653">
        <w:rPr>
          <w:sz w:val="16"/>
        </w:rPr>
        <w:t xml:space="preserve">. Although federal and state laws do provide significant constraints, </w:t>
      </w:r>
      <w:r w:rsidRPr="007409A9">
        <w:rPr>
          <w:rStyle w:val="Emphasis"/>
          <w:highlight w:val="green"/>
        </w:rPr>
        <w:t>state</w:t>
      </w:r>
      <w:r w:rsidRPr="009B34AE">
        <w:rPr>
          <w:rStyle w:val="StyleUnderline"/>
        </w:rPr>
        <w:t xml:space="preserve"> and </w:t>
      </w:r>
      <w:r w:rsidRPr="009B34AE">
        <w:rPr>
          <w:rStyle w:val="Emphasis"/>
        </w:rPr>
        <w:t>local</w:t>
      </w:r>
      <w:r w:rsidRPr="009B34AE">
        <w:rPr>
          <w:rStyle w:val="StyleUnderline"/>
        </w:rPr>
        <w:t xml:space="preserve"> government</w:t>
      </w:r>
      <w:r w:rsidRPr="009B34AE">
        <w:rPr>
          <w:rStyle w:val="StyleUnderline"/>
          <w:highlight w:val="green"/>
        </w:rPr>
        <w:t>s</w:t>
      </w:r>
      <w:r w:rsidRPr="009B34AE">
        <w:rPr>
          <w:rStyle w:val="StyleUnderline"/>
        </w:rPr>
        <w:t xml:space="preserve"> </w:t>
      </w:r>
      <w:r w:rsidRPr="007409A9">
        <w:rPr>
          <w:rStyle w:val="StyleUnderline"/>
          <w:highlight w:val="green"/>
        </w:rPr>
        <w:t xml:space="preserve">have </w:t>
      </w:r>
      <w:r w:rsidRPr="007409A9">
        <w:rPr>
          <w:rStyle w:val="Emphasis"/>
          <w:highlight w:val="green"/>
        </w:rPr>
        <w:t>many channels</w:t>
      </w:r>
      <w:r w:rsidRPr="007409A9">
        <w:rPr>
          <w:rStyle w:val="StyleUnderline"/>
          <w:highlight w:val="green"/>
        </w:rPr>
        <w:t xml:space="preserve"> to</w:t>
      </w:r>
      <w:r w:rsidRPr="00F83653">
        <w:rPr>
          <w:rStyle w:val="StyleUnderline"/>
        </w:rPr>
        <w:t xml:space="preserve"> help workers </w:t>
      </w:r>
      <w:r w:rsidRPr="007409A9">
        <w:rPr>
          <w:rStyle w:val="Emphasis"/>
          <w:highlight w:val="green"/>
        </w:rPr>
        <w:t>build</w:t>
      </w:r>
      <w:r w:rsidRPr="00F83653">
        <w:rPr>
          <w:rStyle w:val="StyleUnderline"/>
        </w:rPr>
        <w:t xml:space="preserve"> the </w:t>
      </w:r>
      <w:r w:rsidRPr="007409A9">
        <w:rPr>
          <w:rStyle w:val="Emphasis"/>
          <w:highlight w:val="green"/>
        </w:rPr>
        <w:t>power</w:t>
      </w:r>
      <w:r w:rsidRPr="00F83653">
        <w:rPr>
          <w:rStyle w:val="StyleUnderline"/>
        </w:rPr>
        <w:t xml:space="preserve"> they need to raise their wages</w:t>
      </w:r>
      <w:r w:rsidRPr="00F83653">
        <w:rPr>
          <w:sz w:val="16"/>
        </w:rPr>
        <w:t>.</w:t>
      </w:r>
    </w:p>
    <w:p w14:paraId="59B7AB63" w14:textId="77777777" w:rsidR="00417716" w:rsidRPr="00F83653" w:rsidRDefault="00417716" w:rsidP="00417716">
      <w:pPr>
        <w:rPr>
          <w:sz w:val="16"/>
        </w:rPr>
      </w:pPr>
      <w:r w:rsidRPr="00F83653">
        <w:rPr>
          <w:sz w:val="16"/>
        </w:rPr>
        <w:t xml:space="preserve">Perhaps the most well-known problem with current labor law is that there are virtually no repercussions for companies that break the rules and fire workers for exercising basic rights. This depresses union membership below what it would </w:t>
      </w:r>
      <w:proofErr w:type="gramStart"/>
      <w:r w:rsidRPr="00F83653">
        <w:rPr>
          <w:sz w:val="16"/>
        </w:rPr>
        <w:t>be</w:t>
      </w:r>
      <w:proofErr w:type="gramEnd"/>
      <w:r w:rsidRPr="00F83653">
        <w:rPr>
          <w:sz w:val="16"/>
        </w:rPr>
        <w:t xml:space="preserve"> if workers were protected when seeking to exercise their rights and weakens the power of unions trying to improve workplace conditions.8</w:t>
      </w:r>
    </w:p>
    <w:p w14:paraId="7636DADD" w14:textId="77777777" w:rsidR="00417716" w:rsidRPr="00F83653" w:rsidRDefault="00417716" w:rsidP="00417716">
      <w:pPr>
        <w:rPr>
          <w:sz w:val="16"/>
        </w:rPr>
      </w:pPr>
      <w:r w:rsidRPr="00F83653">
        <w:rPr>
          <w:sz w:val="16"/>
        </w:rPr>
        <w:t>A less well-known, but no less central flaw in our current system is that it channels collective bargaining to the firm level—or a unit within a firm—instead of to a higher level such as a group of firms in a region or industry. Firm-level bargaining has become less effective as the nature of the firm has changed, with companies increasingly “fissuring” by contracting out work and directly employing fewer employees.9 Firm-level bargaining also leads to conflict because it means that unionized firms typically have higher labor costs than their competitors, which often leads to a host of unproductive reactions in the workplace such as management engaging in costly and conflictual anti-union campaigns to undermine workers. The current system of firm-level bargaining also leaves out many workers: 93 percent of private-sector workers are not in a union—though in some regions and industries many more workers are covered.10</w:t>
      </w:r>
    </w:p>
    <w:p w14:paraId="317751B0" w14:textId="77777777" w:rsidR="00417716" w:rsidRPr="00F83653" w:rsidRDefault="00417716" w:rsidP="00417716">
      <w:pPr>
        <w:rPr>
          <w:sz w:val="16"/>
        </w:rPr>
      </w:pPr>
      <w:r w:rsidRPr="00F83653">
        <w:rPr>
          <w:sz w:val="16"/>
        </w:rPr>
        <w:t xml:space="preserve">Scholars and practitioners have long recognized these problems and increasingly have recommended bold reforms to address them, with </w:t>
      </w:r>
      <w:proofErr w:type="gramStart"/>
      <w:r w:rsidRPr="00F83653">
        <w:rPr>
          <w:sz w:val="16"/>
        </w:rPr>
        <w:t>a number of</w:t>
      </w:r>
      <w:proofErr w:type="gramEnd"/>
      <w:r w:rsidRPr="00F83653">
        <w:rPr>
          <w:sz w:val="16"/>
        </w:rPr>
        <w:t xml:space="preserve"> recent papers calling for moving toward industrywide bargaining.11</w:t>
      </w:r>
    </w:p>
    <w:p w14:paraId="49859B16" w14:textId="77777777" w:rsidR="00417716" w:rsidRPr="00F83653" w:rsidRDefault="00417716" w:rsidP="00417716">
      <w:pPr>
        <w:rPr>
          <w:sz w:val="16"/>
        </w:rPr>
      </w:pPr>
      <w:r w:rsidRPr="00F83653">
        <w:rPr>
          <w:sz w:val="16"/>
        </w:rPr>
        <w:t>In the 2016 report “The Future of Worker Voice and Power,” the Center for American Progress laid out a broad vision for how to modernize labor law and build a system that works better for workers as well as the larger economy.12 The modernization is based on elements that are currently working well in a few areas of the United States and have proven successful in U.S. history and in a number of other countries.</w:t>
      </w:r>
    </w:p>
    <w:p w14:paraId="259B8624" w14:textId="77777777" w:rsidR="00417716" w:rsidRPr="00F83653" w:rsidRDefault="00417716" w:rsidP="00417716">
      <w:pPr>
        <w:rPr>
          <w:sz w:val="16"/>
        </w:rPr>
      </w:pPr>
      <w:r w:rsidRPr="00F83653">
        <w:rPr>
          <w:sz w:val="16"/>
        </w:rPr>
        <w:t xml:space="preserve">In this new system, most bargaining would take place above the </w:t>
      </w:r>
      <w:proofErr w:type="gramStart"/>
      <w:r w:rsidRPr="00F83653">
        <w:rPr>
          <w:sz w:val="16"/>
        </w:rPr>
        <w:t>firm</w:t>
      </w:r>
      <w:proofErr w:type="gramEnd"/>
      <w:r w:rsidRPr="00F83653">
        <w:rPr>
          <w:sz w:val="16"/>
        </w:rPr>
        <w:t xml:space="preserve"> level, at the region or industry level. This would not only help raise wages for union and nonunion workers alike, but it would also provide a wage structure that increases productivity by ensuring similar pay for similar work as well as directing some conflict outside the firm, which would allow relations between workers and their managers to be more cooperative and productive. The modernized system would foster new kinds of workplace organizations that facilitate collaboration, such as </w:t>
      </w:r>
      <w:proofErr w:type="gramStart"/>
      <w:r w:rsidRPr="00F83653">
        <w:rPr>
          <w:sz w:val="16"/>
        </w:rPr>
        <w:t>works</w:t>
      </w:r>
      <w:proofErr w:type="gramEnd"/>
      <w:r w:rsidRPr="00F83653">
        <w:rPr>
          <w:sz w:val="16"/>
        </w:rPr>
        <w:t xml:space="preserve"> councils. Workers would be provided with incentives to join unions, worker centers, and other types of worker organizations, helping address the free-rider problems that plagued our old system. Finally, basic rights would be enhanced and protections increased.</w:t>
      </w:r>
    </w:p>
    <w:p w14:paraId="5A75E32D" w14:textId="77777777" w:rsidR="00417716" w:rsidRPr="00F83653" w:rsidRDefault="00417716" w:rsidP="00417716">
      <w:pPr>
        <w:rPr>
          <w:sz w:val="16"/>
        </w:rPr>
      </w:pPr>
      <w:r w:rsidRPr="00F83653">
        <w:rPr>
          <w:sz w:val="16"/>
        </w:rPr>
        <w:t xml:space="preserve">In short, under the new system, workers would have more </w:t>
      </w:r>
      <w:proofErr w:type="gramStart"/>
      <w:r w:rsidRPr="00F83653">
        <w:rPr>
          <w:sz w:val="16"/>
        </w:rPr>
        <w:t>power</w:t>
      </w:r>
      <w:proofErr w:type="gramEnd"/>
      <w:r w:rsidRPr="00F83653">
        <w:rPr>
          <w:sz w:val="16"/>
        </w:rPr>
        <w:t xml:space="preserve"> and their power would be channeled in ways that are more fruitful. Not only would workers gain, but so would high-road businesses that would be able to compete on an even playing field. Productivity would also increase, benefiting the whole economy.13</w:t>
      </w:r>
    </w:p>
    <w:p w14:paraId="779915DA" w14:textId="77777777" w:rsidR="00417716" w:rsidRPr="00F83653" w:rsidRDefault="00417716" w:rsidP="00417716">
      <w:pPr>
        <w:rPr>
          <w:sz w:val="16"/>
        </w:rPr>
      </w:pPr>
      <w:r w:rsidRPr="00F83653">
        <w:rPr>
          <w:sz w:val="16"/>
        </w:rPr>
        <w:t xml:space="preserve">Implementing the entire agenda would require federal action, but </w:t>
      </w:r>
      <w:r w:rsidRPr="007409A9">
        <w:rPr>
          <w:rStyle w:val="Emphasis"/>
          <w:highlight w:val="green"/>
        </w:rPr>
        <w:t>even</w:t>
      </w:r>
      <w:r w:rsidRPr="007409A9">
        <w:rPr>
          <w:rStyle w:val="StyleUnderline"/>
          <w:highlight w:val="green"/>
        </w:rPr>
        <w:t xml:space="preserve"> </w:t>
      </w:r>
      <w:r w:rsidRPr="007409A9">
        <w:rPr>
          <w:rStyle w:val="Emphasis"/>
          <w:highlight w:val="green"/>
        </w:rPr>
        <w:t>considering</w:t>
      </w:r>
      <w:r w:rsidRPr="007409A9">
        <w:rPr>
          <w:rStyle w:val="StyleUnderline"/>
          <w:highlight w:val="green"/>
        </w:rPr>
        <w:t xml:space="preserve"> </w:t>
      </w:r>
      <w:r w:rsidRPr="007409A9">
        <w:rPr>
          <w:rStyle w:val="Emphasis"/>
          <w:highlight w:val="green"/>
        </w:rPr>
        <w:t>pre-emption</w:t>
      </w:r>
      <w:r w:rsidRPr="00F83653">
        <w:rPr>
          <w:rStyle w:val="StyleUnderline"/>
        </w:rPr>
        <w:t xml:space="preserve"> concerns</w:t>
      </w:r>
      <w:r w:rsidRPr="00F83653">
        <w:rPr>
          <w:sz w:val="16"/>
        </w:rPr>
        <w:t xml:space="preserve">, </w:t>
      </w:r>
      <w:r w:rsidRPr="00F83653">
        <w:rPr>
          <w:rStyle w:val="StyleUnderline"/>
        </w:rPr>
        <w:t>state and local governments have significant powers to affect several of the most important channels of modernization</w:t>
      </w:r>
      <w:r w:rsidRPr="00F83653">
        <w:rPr>
          <w:sz w:val="16"/>
        </w:rPr>
        <w:t xml:space="preserve">.14 </w:t>
      </w:r>
      <w:r w:rsidRPr="009B34AE">
        <w:rPr>
          <w:rStyle w:val="StyleUnderline"/>
          <w:highlight w:val="green"/>
        </w:rPr>
        <w:t>State</w:t>
      </w:r>
      <w:r w:rsidRPr="00F83653">
        <w:rPr>
          <w:rStyle w:val="StyleUnderline"/>
        </w:rPr>
        <w:t xml:space="preserve"> and local government</w:t>
      </w:r>
      <w:r w:rsidRPr="009B34AE">
        <w:rPr>
          <w:rStyle w:val="StyleUnderline"/>
          <w:highlight w:val="green"/>
        </w:rPr>
        <w:t>s</w:t>
      </w:r>
      <w:r w:rsidRPr="00F83653">
        <w:rPr>
          <w:rStyle w:val="StyleUnderline"/>
        </w:rPr>
        <w:t xml:space="preserve"> </w:t>
      </w:r>
      <w:r w:rsidRPr="009B34AE">
        <w:rPr>
          <w:rStyle w:val="StyleUnderline"/>
          <w:highlight w:val="green"/>
        </w:rPr>
        <w:t>have</w:t>
      </w:r>
      <w:r w:rsidRPr="00F83653">
        <w:rPr>
          <w:rStyle w:val="StyleUnderline"/>
        </w:rPr>
        <w:t xml:space="preserve"> the </w:t>
      </w:r>
      <w:r w:rsidRPr="009B34AE">
        <w:rPr>
          <w:rStyle w:val="StyleUnderline"/>
          <w:highlight w:val="green"/>
        </w:rPr>
        <w:t xml:space="preserve">ability to </w:t>
      </w:r>
      <w:r w:rsidRPr="009B34AE">
        <w:rPr>
          <w:rStyle w:val="Emphasis"/>
          <w:highlight w:val="green"/>
        </w:rPr>
        <w:t>raise standards</w:t>
      </w:r>
      <w:r w:rsidRPr="009B34AE">
        <w:rPr>
          <w:rStyle w:val="StyleUnderline"/>
          <w:highlight w:val="green"/>
        </w:rPr>
        <w:t xml:space="preserve"> across</w:t>
      </w:r>
      <w:r w:rsidRPr="00F83653">
        <w:rPr>
          <w:rStyle w:val="StyleUnderline"/>
        </w:rPr>
        <w:t xml:space="preserve"> entire industries</w:t>
      </w:r>
      <w:r w:rsidRPr="00F83653">
        <w:rPr>
          <w:sz w:val="16"/>
        </w:rPr>
        <w:t xml:space="preserve">, </w:t>
      </w:r>
      <w:r w:rsidRPr="009B34AE">
        <w:rPr>
          <w:rStyle w:val="StyleUnderline"/>
          <w:highlight w:val="green"/>
        </w:rPr>
        <w:t>sectors</w:t>
      </w:r>
      <w:r w:rsidRPr="00F83653">
        <w:rPr>
          <w:sz w:val="16"/>
        </w:rPr>
        <w:t xml:space="preserve">, </w:t>
      </w:r>
      <w:r w:rsidRPr="00F83653">
        <w:rPr>
          <w:rStyle w:val="StyleUnderline"/>
        </w:rPr>
        <w:t>or regions</w:t>
      </w:r>
      <w:r w:rsidRPr="00F83653">
        <w:rPr>
          <w:sz w:val="16"/>
        </w:rPr>
        <w:t xml:space="preserve"> </w:t>
      </w:r>
      <w:r w:rsidRPr="00DB6710">
        <w:rPr>
          <w:rStyle w:val="StyleUnderline"/>
          <w:highlight w:val="green"/>
        </w:rPr>
        <w:t>through</w:t>
      </w:r>
      <w:r w:rsidRPr="00DB6710">
        <w:rPr>
          <w:rStyle w:val="StyleUnderline"/>
        </w:rPr>
        <w:t xml:space="preserve"> a</w:t>
      </w:r>
      <w:r w:rsidRPr="00F83653">
        <w:rPr>
          <w:sz w:val="16"/>
        </w:rPr>
        <w:t xml:space="preserve"> variety of policies that approach the ideal labor relations </w:t>
      </w:r>
      <w:r w:rsidRPr="00DB6710">
        <w:rPr>
          <w:rStyle w:val="StyleUnderline"/>
        </w:rPr>
        <w:t xml:space="preserve">system in which most </w:t>
      </w:r>
      <w:r w:rsidRPr="00DB6710">
        <w:rPr>
          <w:rStyle w:val="StyleUnderline"/>
          <w:highlight w:val="green"/>
        </w:rPr>
        <w:t>bargaining</w:t>
      </w:r>
      <w:r w:rsidRPr="00DB6710">
        <w:rPr>
          <w:rStyle w:val="StyleUnderline"/>
        </w:rPr>
        <w:t xml:space="preserve"> takes place </w:t>
      </w:r>
      <w:r w:rsidRPr="00DB6710">
        <w:rPr>
          <w:rStyle w:val="StyleUnderline"/>
          <w:highlight w:val="green"/>
        </w:rPr>
        <w:t>above the level of the firm</w:t>
      </w:r>
      <w:r w:rsidRPr="00F83653">
        <w:rPr>
          <w:sz w:val="16"/>
        </w:rPr>
        <w:t xml:space="preserve">. Similarly, </w:t>
      </w:r>
      <w:r w:rsidRPr="00F83653">
        <w:rPr>
          <w:rStyle w:val="StyleUnderline"/>
        </w:rPr>
        <w:t xml:space="preserve">state and local governments have several important levers that can </w:t>
      </w:r>
      <w:r w:rsidRPr="009B34AE">
        <w:rPr>
          <w:rStyle w:val="StyleUnderline"/>
          <w:highlight w:val="green"/>
        </w:rPr>
        <w:t xml:space="preserve">make it </w:t>
      </w:r>
      <w:r w:rsidRPr="009B34AE">
        <w:rPr>
          <w:rStyle w:val="Emphasis"/>
          <w:highlight w:val="green"/>
        </w:rPr>
        <w:t>easier</w:t>
      </w:r>
      <w:r w:rsidRPr="00F83653">
        <w:rPr>
          <w:rStyle w:val="StyleUnderline"/>
        </w:rPr>
        <w:t xml:space="preserve"> for workers </w:t>
      </w:r>
      <w:r w:rsidRPr="009B34AE">
        <w:rPr>
          <w:rStyle w:val="StyleUnderline"/>
          <w:highlight w:val="green"/>
        </w:rPr>
        <w:t xml:space="preserve">to </w:t>
      </w:r>
      <w:proofErr w:type="gramStart"/>
      <w:r w:rsidRPr="009B34AE">
        <w:rPr>
          <w:rStyle w:val="StyleUnderline"/>
          <w:highlight w:val="green"/>
        </w:rPr>
        <w:t>join</w:t>
      </w:r>
      <w:r w:rsidRPr="00F83653">
        <w:rPr>
          <w:rStyle w:val="StyleUnderline"/>
        </w:rPr>
        <w:t xml:space="preserve"> together</w:t>
      </w:r>
      <w:proofErr w:type="gramEnd"/>
      <w:r w:rsidRPr="00F83653">
        <w:rPr>
          <w:rStyle w:val="StyleUnderline"/>
        </w:rPr>
        <w:t xml:space="preserve"> in </w:t>
      </w:r>
      <w:r w:rsidRPr="009B34AE">
        <w:rPr>
          <w:rStyle w:val="Emphasis"/>
          <w:highlight w:val="green"/>
        </w:rPr>
        <w:t>unions</w:t>
      </w:r>
      <w:r w:rsidRPr="00F83653">
        <w:rPr>
          <w:rStyle w:val="StyleUnderline"/>
        </w:rPr>
        <w:t xml:space="preserve"> and new forms of worker organization</w:t>
      </w:r>
      <w:r w:rsidRPr="00F83653">
        <w:rPr>
          <w:sz w:val="16"/>
        </w:rPr>
        <w:t xml:space="preserve">, </w:t>
      </w:r>
      <w:r w:rsidRPr="00F83653">
        <w:rPr>
          <w:rStyle w:val="StyleUnderline"/>
        </w:rPr>
        <w:t>as well as promoting partnerships between government</w:t>
      </w:r>
      <w:r w:rsidRPr="00F83653">
        <w:rPr>
          <w:sz w:val="16"/>
        </w:rPr>
        <w:t xml:space="preserve">, </w:t>
      </w:r>
      <w:r w:rsidRPr="00F83653">
        <w:rPr>
          <w:rStyle w:val="StyleUnderline"/>
        </w:rPr>
        <w:t>business</w:t>
      </w:r>
      <w:r w:rsidRPr="00F83653">
        <w:rPr>
          <w:sz w:val="16"/>
        </w:rPr>
        <w:t xml:space="preserve">, </w:t>
      </w:r>
      <w:r w:rsidRPr="00F83653">
        <w:rPr>
          <w:rStyle w:val="StyleUnderline"/>
        </w:rPr>
        <w:t>and labor</w:t>
      </w:r>
      <w:r w:rsidRPr="00F83653">
        <w:rPr>
          <w:sz w:val="16"/>
        </w:rPr>
        <w:t>. This is critical because higher industrywide wages may be just a fleeting phenomenon if workers do not have the power to ensure that political and economic systems work for them.</w:t>
      </w:r>
    </w:p>
    <w:p w14:paraId="46E84A99" w14:textId="77777777" w:rsidR="00417716" w:rsidRPr="00F83653" w:rsidRDefault="00417716" w:rsidP="00417716">
      <w:pPr>
        <w:rPr>
          <w:sz w:val="16"/>
        </w:rPr>
      </w:pPr>
      <w:r w:rsidRPr="00F83653">
        <w:rPr>
          <w:rStyle w:val="StyleUnderline"/>
        </w:rPr>
        <w:t>This report focuses on eight policy mechanisms that state and local governments can use to raise wages at an industry or sectoral level and to support worker organizations</w:t>
      </w:r>
      <w:r w:rsidRPr="00F83653">
        <w:rPr>
          <w:sz w:val="16"/>
        </w:rPr>
        <w:t xml:space="preserve">. The eight policy areas—wage boards, prevailing wages, improved enforcement, sectoral training, program navigation, government purchasing, licensing and permitting, and facilitating membership—are summarized in the text box below. Some policies affect both wage-setting and worker organization, while others </w:t>
      </w:r>
      <w:proofErr w:type="gramStart"/>
      <w:r w:rsidRPr="00F83653">
        <w:rPr>
          <w:sz w:val="16"/>
        </w:rPr>
        <w:t>have more</w:t>
      </w:r>
      <w:proofErr w:type="gramEnd"/>
      <w:r w:rsidRPr="00F83653">
        <w:rPr>
          <w:sz w:val="16"/>
        </w:rPr>
        <w:t xml:space="preserve"> a more focused effect.</w:t>
      </w:r>
    </w:p>
    <w:p w14:paraId="5882B9E7" w14:textId="77777777" w:rsidR="00417716" w:rsidRPr="00F83653" w:rsidRDefault="00417716" w:rsidP="00417716">
      <w:pPr>
        <w:rPr>
          <w:sz w:val="16"/>
        </w:rPr>
      </w:pPr>
      <w:r w:rsidRPr="00F83653">
        <w:rPr>
          <w:rStyle w:val="StyleUnderline"/>
        </w:rPr>
        <w:t xml:space="preserve">Cities and </w:t>
      </w:r>
      <w:r w:rsidRPr="009B34AE">
        <w:rPr>
          <w:rStyle w:val="StyleUnderline"/>
          <w:highlight w:val="green"/>
        </w:rPr>
        <w:t>states have implemented</w:t>
      </w:r>
      <w:r w:rsidRPr="00F83653">
        <w:rPr>
          <w:rStyle w:val="StyleUnderline"/>
        </w:rPr>
        <w:t xml:space="preserve"> policies in all eight of the areas</w:t>
      </w:r>
      <w:r w:rsidRPr="00F83653">
        <w:rPr>
          <w:sz w:val="16"/>
        </w:rPr>
        <w:t xml:space="preserve">, </w:t>
      </w:r>
      <w:r w:rsidRPr="00F83653">
        <w:rPr>
          <w:rStyle w:val="StyleUnderline"/>
        </w:rPr>
        <w:t xml:space="preserve">providing </w:t>
      </w:r>
      <w:r w:rsidRPr="009B34AE">
        <w:rPr>
          <w:rStyle w:val="Emphasis"/>
          <w:highlight w:val="green"/>
        </w:rPr>
        <w:t>examples</w:t>
      </w:r>
      <w:r w:rsidRPr="00F83653">
        <w:rPr>
          <w:rStyle w:val="StyleUnderline"/>
        </w:rPr>
        <w:t xml:space="preserve"> for others to follow</w:t>
      </w:r>
      <w:r w:rsidRPr="00F83653">
        <w:rPr>
          <w:sz w:val="16"/>
        </w:rPr>
        <w:t xml:space="preserve">. Some of the policies can be implemented through executive action, though new legislation is often required to achieve the ideal policy. </w:t>
      </w:r>
      <w:r w:rsidRPr="00F83653">
        <w:rPr>
          <w:rStyle w:val="StyleUnderline"/>
        </w:rPr>
        <w:t xml:space="preserve">While states such as </w:t>
      </w:r>
      <w:r w:rsidRPr="009B34AE">
        <w:rPr>
          <w:rStyle w:val="StyleUnderline"/>
          <w:highlight w:val="green"/>
        </w:rPr>
        <w:t>California</w:t>
      </w:r>
      <w:r w:rsidRPr="00F83653">
        <w:rPr>
          <w:rStyle w:val="StyleUnderline"/>
        </w:rPr>
        <w:t xml:space="preserve"> and </w:t>
      </w:r>
      <w:r w:rsidRPr="009B34AE">
        <w:rPr>
          <w:rStyle w:val="StyleUnderline"/>
          <w:highlight w:val="green"/>
        </w:rPr>
        <w:t>New York</w:t>
      </w:r>
      <w:r w:rsidRPr="00F83653">
        <w:rPr>
          <w:rStyle w:val="StyleUnderline"/>
        </w:rPr>
        <w:t xml:space="preserve"> and cities such as </w:t>
      </w:r>
      <w:r w:rsidRPr="009B34AE">
        <w:rPr>
          <w:rStyle w:val="StyleUnderline"/>
          <w:highlight w:val="green"/>
        </w:rPr>
        <w:t>Seattle</w:t>
      </w:r>
      <w:r w:rsidRPr="00F83653">
        <w:rPr>
          <w:sz w:val="16"/>
        </w:rPr>
        <w:t xml:space="preserve">, </w:t>
      </w:r>
      <w:r w:rsidRPr="00F83653">
        <w:rPr>
          <w:rStyle w:val="StyleUnderline"/>
        </w:rPr>
        <w:t>Los Angeles</w:t>
      </w:r>
      <w:r w:rsidRPr="00F83653">
        <w:rPr>
          <w:sz w:val="16"/>
        </w:rPr>
        <w:t xml:space="preserve">, </w:t>
      </w:r>
      <w:r w:rsidRPr="00F83653">
        <w:rPr>
          <w:rStyle w:val="StyleUnderline"/>
        </w:rPr>
        <w:t>and San Francisco provide many of the examples</w:t>
      </w:r>
      <w:r w:rsidRPr="00F83653">
        <w:rPr>
          <w:sz w:val="16"/>
        </w:rPr>
        <w:t xml:space="preserve">, </w:t>
      </w:r>
      <w:r w:rsidRPr="00F83653">
        <w:rPr>
          <w:rStyle w:val="StyleUnderline"/>
        </w:rPr>
        <w:t>some</w:t>
      </w:r>
      <w:r w:rsidRPr="00F83653">
        <w:rPr>
          <w:sz w:val="16"/>
        </w:rPr>
        <w:t xml:space="preserve"> of the </w:t>
      </w:r>
      <w:r w:rsidRPr="00F83653">
        <w:rPr>
          <w:rStyle w:val="StyleUnderline"/>
        </w:rPr>
        <w:t xml:space="preserve">examples come from relatively conservative states such as </w:t>
      </w:r>
      <w:r w:rsidRPr="009B34AE">
        <w:rPr>
          <w:rStyle w:val="StyleUnderline"/>
          <w:highlight w:val="green"/>
        </w:rPr>
        <w:t>Alaska</w:t>
      </w:r>
      <w:r w:rsidRPr="00F83653">
        <w:rPr>
          <w:sz w:val="16"/>
        </w:rPr>
        <w:t xml:space="preserve">, or progressive cities in conservative states such as Austin, Texas. Even the most progressive cities and states have hardly begun to implement </w:t>
      </w:r>
      <w:proofErr w:type="gramStart"/>
      <w:r w:rsidRPr="00F83653">
        <w:rPr>
          <w:sz w:val="16"/>
        </w:rPr>
        <w:t>all of</w:t>
      </w:r>
      <w:proofErr w:type="gramEnd"/>
      <w:r w:rsidRPr="00F83653">
        <w:rPr>
          <w:sz w:val="16"/>
        </w:rPr>
        <w:t xml:space="preserve"> the policies they could to promote sectoral bargaining and support worker organizations.</w:t>
      </w:r>
    </w:p>
    <w:p w14:paraId="2A22C975" w14:textId="77777777" w:rsidR="00417716" w:rsidRPr="00F83653" w:rsidRDefault="00417716" w:rsidP="00417716">
      <w:pPr>
        <w:rPr>
          <w:sz w:val="16"/>
        </w:rPr>
      </w:pPr>
      <w:r w:rsidRPr="00F83653">
        <w:rPr>
          <w:rStyle w:val="StyleUnderline"/>
        </w:rPr>
        <w:t xml:space="preserve">The policies laid out in this report </w:t>
      </w:r>
      <w:r w:rsidRPr="009B34AE">
        <w:rPr>
          <w:rStyle w:val="StyleUnderline"/>
          <w:highlight w:val="green"/>
        </w:rPr>
        <w:t>run the gamut</w:t>
      </w:r>
      <w:r w:rsidRPr="00F83653">
        <w:rPr>
          <w:rStyle w:val="StyleUnderline"/>
        </w:rPr>
        <w:t xml:space="preserve"> from the tried and true to more novel approaches</w:t>
      </w:r>
      <w:r w:rsidRPr="00F83653">
        <w:rPr>
          <w:sz w:val="16"/>
        </w:rPr>
        <w:t xml:space="preserve">, </w:t>
      </w:r>
      <w:r w:rsidRPr="00F83653">
        <w:rPr>
          <w:rStyle w:val="StyleUnderline"/>
        </w:rPr>
        <w:t xml:space="preserve">providing a menu of items that can make sense in a </w:t>
      </w:r>
      <w:r w:rsidRPr="00F83653">
        <w:rPr>
          <w:rStyle w:val="Emphasis"/>
        </w:rPr>
        <w:t>range</w:t>
      </w:r>
      <w:r w:rsidRPr="00F83653">
        <w:rPr>
          <w:rStyle w:val="StyleUnderline"/>
        </w:rPr>
        <w:t xml:space="preserve"> </w:t>
      </w:r>
      <w:r w:rsidRPr="009B34AE">
        <w:rPr>
          <w:rStyle w:val="StyleUnderline"/>
          <w:highlight w:val="green"/>
        </w:rPr>
        <w:t xml:space="preserve">of </w:t>
      </w:r>
      <w:r w:rsidRPr="009B34AE">
        <w:rPr>
          <w:rStyle w:val="Emphasis"/>
          <w:highlight w:val="green"/>
        </w:rPr>
        <w:t>political environments</w:t>
      </w:r>
      <w:r w:rsidRPr="00F83653">
        <w:rPr>
          <w:sz w:val="16"/>
        </w:rPr>
        <w:t>. In a few areas, courts have rendered conflicting judgments on the legality of state or local action. And while this report emphasizes the goals of sectoral wage-setting or building worker organization, some policies are primarily focused on other goals, such as improving the results of government spending, and only secondarily achieve the aims of this report. Similarly, the report generally uses the term “worker organization” to emphasize the need to build worker power through all types of organizations, including unions, worker centers, and new kinds of organizations, though there are important differences between these kinds of organizations. Where the law and politics allow it, state and local governments should push for policies to support unions, as they have the strongest rights and powers of the different types of worker organizations, as well as alternative forms of worker organizations.</w:t>
      </w:r>
    </w:p>
    <w:p w14:paraId="13974E9F" w14:textId="77777777" w:rsidR="00417716" w:rsidRPr="00F83653" w:rsidRDefault="00417716" w:rsidP="00417716">
      <w:pPr>
        <w:rPr>
          <w:sz w:val="16"/>
        </w:rPr>
      </w:pPr>
      <w:r w:rsidRPr="00F83653">
        <w:rPr>
          <w:sz w:val="16"/>
        </w:rPr>
        <w:t xml:space="preserve">The need for a full-throated embrace of worker power has never been stronger. Because of inadequate worker power, our economy, democracy, and social cohesion are all in trouble. </w:t>
      </w:r>
      <w:r w:rsidRPr="00F83653">
        <w:rPr>
          <w:rStyle w:val="StyleUnderline"/>
        </w:rPr>
        <w:t>Unfortunately</w:t>
      </w:r>
      <w:r w:rsidRPr="00F83653">
        <w:rPr>
          <w:sz w:val="16"/>
        </w:rPr>
        <w:t xml:space="preserve">, </w:t>
      </w:r>
      <w:r w:rsidRPr="009B34AE">
        <w:rPr>
          <w:rStyle w:val="StyleUnderline"/>
          <w:highlight w:val="green"/>
        </w:rPr>
        <w:t>because of</w:t>
      </w:r>
      <w:r w:rsidRPr="00F83653">
        <w:rPr>
          <w:rStyle w:val="StyleUnderline"/>
        </w:rPr>
        <w:t xml:space="preserve"> the </w:t>
      </w:r>
      <w:r w:rsidRPr="009B34AE">
        <w:rPr>
          <w:rStyle w:val="Emphasis"/>
          <w:highlight w:val="green"/>
        </w:rPr>
        <w:t>current makeup</w:t>
      </w:r>
      <w:r w:rsidRPr="009B34AE">
        <w:rPr>
          <w:rStyle w:val="StyleUnderline"/>
          <w:highlight w:val="green"/>
        </w:rPr>
        <w:t xml:space="preserve"> of the</w:t>
      </w:r>
      <w:r w:rsidRPr="00F83653">
        <w:rPr>
          <w:rStyle w:val="StyleUnderline"/>
        </w:rPr>
        <w:t xml:space="preserve"> </w:t>
      </w:r>
      <w:r w:rsidRPr="009B34AE">
        <w:rPr>
          <w:rStyle w:val="StyleUnderline"/>
          <w:highlight w:val="green"/>
        </w:rPr>
        <w:t>fed</w:t>
      </w:r>
      <w:r w:rsidRPr="00F83653">
        <w:rPr>
          <w:rStyle w:val="StyleUnderline"/>
        </w:rPr>
        <w:t xml:space="preserve">eral </w:t>
      </w:r>
      <w:r w:rsidRPr="009B34AE">
        <w:rPr>
          <w:rStyle w:val="StyleUnderline"/>
        </w:rPr>
        <w:t>government</w:t>
      </w:r>
      <w:r w:rsidRPr="00F83653">
        <w:rPr>
          <w:sz w:val="16"/>
        </w:rPr>
        <w:t xml:space="preserve">, </w:t>
      </w:r>
      <w:r w:rsidRPr="00F83653">
        <w:rPr>
          <w:rStyle w:val="StyleUnderline"/>
        </w:rPr>
        <w:t>national efforts will be focused on defending workers’ rights instead of on passing national legislation to modernize labor law</w:t>
      </w:r>
      <w:r w:rsidRPr="00F83653">
        <w:rPr>
          <w:sz w:val="16"/>
        </w:rPr>
        <w:t xml:space="preserve">. </w:t>
      </w:r>
      <w:r w:rsidRPr="00F83653">
        <w:rPr>
          <w:rStyle w:val="StyleUnderline"/>
        </w:rPr>
        <w:t>As such</w:t>
      </w:r>
      <w:r w:rsidRPr="00F83653">
        <w:rPr>
          <w:sz w:val="16"/>
        </w:rPr>
        <w:t xml:space="preserve">, </w:t>
      </w:r>
      <w:r w:rsidRPr="009B34AE">
        <w:rPr>
          <w:rStyle w:val="Emphasis"/>
          <w:highlight w:val="green"/>
        </w:rPr>
        <w:t>state</w:t>
      </w:r>
      <w:r w:rsidRPr="00F83653">
        <w:rPr>
          <w:rStyle w:val="StyleUnderline"/>
        </w:rPr>
        <w:t xml:space="preserve"> and </w:t>
      </w:r>
      <w:r w:rsidRPr="009B34AE">
        <w:rPr>
          <w:rStyle w:val="StyleUnderline"/>
        </w:rPr>
        <w:t>local</w:t>
      </w:r>
      <w:r w:rsidRPr="00F83653">
        <w:rPr>
          <w:rStyle w:val="StyleUnderline"/>
        </w:rPr>
        <w:t xml:space="preserve"> government</w:t>
      </w:r>
      <w:r w:rsidRPr="009B34AE">
        <w:rPr>
          <w:rStyle w:val="StyleUnderline"/>
          <w:highlight w:val="green"/>
        </w:rPr>
        <w:t>s</w:t>
      </w:r>
      <w:r w:rsidRPr="00F83653">
        <w:rPr>
          <w:rStyle w:val="StyleUnderline"/>
        </w:rPr>
        <w:t xml:space="preserve"> </w:t>
      </w:r>
      <w:r w:rsidRPr="009B34AE">
        <w:rPr>
          <w:rStyle w:val="StyleUnderline"/>
          <w:highlight w:val="green"/>
        </w:rPr>
        <w:t xml:space="preserve">have an </w:t>
      </w:r>
      <w:r w:rsidRPr="009B34AE">
        <w:rPr>
          <w:rStyle w:val="Emphasis"/>
          <w:highlight w:val="green"/>
        </w:rPr>
        <w:t>opportunity</w:t>
      </w:r>
      <w:r w:rsidRPr="009B34AE">
        <w:rPr>
          <w:rStyle w:val="StyleUnderline"/>
          <w:highlight w:val="green"/>
        </w:rPr>
        <w:t xml:space="preserve"> and</w:t>
      </w:r>
      <w:r w:rsidRPr="00F83653">
        <w:rPr>
          <w:rStyle w:val="StyleUnderline"/>
        </w:rPr>
        <w:t xml:space="preserve"> an </w:t>
      </w:r>
      <w:r w:rsidRPr="009B34AE">
        <w:rPr>
          <w:rStyle w:val="Emphasis"/>
          <w:highlight w:val="green"/>
        </w:rPr>
        <w:t>obligation</w:t>
      </w:r>
      <w:r w:rsidRPr="009B34AE">
        <w:rPr>
          <w:rStyle w:val="StyleUnderline"/>
          <w:highlight w:val="green"/>
        </w:rPr>
        <w:t xml:space="preserve"> to </w:t>
      </w:r>
      <w:r w:rsidRPr="009B34AE">
        <w:rPr>
          <w:rStyle w:val="Emphasis"/>
          <w:highlight w:val="green"/>
        </w:rPr>
        <w:t>lead the way</w:t>
      </w:r>
      <w:r w:rsidRPr="00F83653">
        <w:rPr>
          <w:rStyle w:val="StyleUnderline"/>
        </w:rPr>
        <w:t xml:space="preserve"> to strengthen worker voice and power</w:t>
      </w:r>
      <w:r w:rsidRPr="00F83653">
        <w:rPr>
          <w:sz w:val="16"/>
        </w:rPr>
        <w:t>. This report helps outline the path forward.</w:t>
      </w:r>
    </w:p>
    <w:p w14:paraId="2EAFD752" w14:textId="77777777" w:rsidR="00417716" w:rsidRDefault="00417716" w:rsidP="00417716"/>
    <w:p w14:paraId="2AE4290D" w14:textId="77777777" w:rsidR="00417716" w:rsidRPr="000275EC" w:rsidRDefault="00417716" w:rsidP="00417716">
      <w:pPr>
        <w:pStyle w:val="Heading4"/>
      </w:pPr>
      <w:r>
        <w:t xml:space="preserve">Even if they’re </w:t>
      </w:r>
      <w:r w:rsidRPr="000275EC">
        <w:rPr>
          <w:u w:val="single"/>
        </w:rPr>
        <w:t>right on the merits</w:t>
      </w:r>
      <w:r w:rsidRPr="008F65B8">
        <w:t>,</w:t>
      </w:r>
      <w:r>
        <w:t xml:space="preserve"> applying </w:t>
      </w:r>
      <w:r>
        <w:rPr>
          <w:u w:val="single"/>
        </w:rPr>
        <w:t>antitrust is not the answer</w:t>
      </w:r>
      <w:r>
        <w:t>.</w:t>
      </w:r>
    </w:p>
    <w:p w14:paraId="0E079D69" w14:textId="77777777" w:rsidR="00417716" w:rsidRPr="008F36A3" w:rsidRDefault="00417716" w:rsidP="00417716">
      <w:r w:rsidRPr="008F36A3">
        <w:rPr>
          <w:rStyle w:val="Style13ptBold"/>
        </w:rPr>
        <w:t>Brennan 18</w:t>
      </w:r>
      <w:r>
        <w:t xml:space="preserve"> – Surrey Professor of Law, Harvard and Professor of Public Policy &amp; Economics, UMD </w:t>
      </w:r>
    </w:p>
    <w:p w14:paraId="552E75C6" w14:textId="77777777" w:rsidR="00417716" w:rsidRDefault="00417716" w:rsidP="00417716">
      <w:r>
        <w:t xml:space="preserve">Timothy J. Brennan, Ph.D. &amp; A.M. in Mathematics from Harvard &amp; JD from Harvard Law, and Senior Fellow, Resources for the Future, his research uses mathematical tools and financial economic theory to analyze tax law and develop ideas for tax policy reform, former Visiting Professor of Law at Columbia Law School, Professor of Law at Northwestern University School of Law, where he also held a courtesy appointment and taught in the Finance Department at the Kellogg School of Management, and Visiting Scholar at the MIT Sloan School of Management, where he was part of the Laboratory for Financial Engineering, Should Antitrust Go Beyond “Antitrust”?, </w:t>
      </w:r>
      <w:r w:rsidRPr="008F36A3">
        <w:rPr>
          <w:i/>
        </w:rPr>
        <w:t>The Antitrust Bulletin</w:t>
      </w:r>
      <w:r>
        <w:t xml:space="preserve"> 63(1): 49-64, 2018, https://doi.org/10.1177/0003603X18756143</w:t>
      </w:r>
    </w:p>
    <w:p w14:paraId="72690258" w14:textId="77777777" w:rsidR="00417716" w:rsidRPr="000275EC" w:rsidRDefault="00417716" w:rsidP="00417716">
      <w:pPr>
        <w:rPr>
          <w:b/>
          <w:iCs/>
          <w:u w:val="single"/>
          <w:bdr w:val="single" w:sz="8" w:space="0" w:color="auto"/>
        </w:rPr>
      </w:pPr>
      <w:r w:rsidRPr="000275EC">
        <w:rPr>
          <w:rStyle w:val="StyleUnderline"/>
        </w:rPr>
        <w:t>This is an impressive list of options.</w:t>
      </w:r>
      <w:r w:rsidRPr="000275EC">
        <w:rPr>
          <w:sz w:val="16"/>
        </w:rPr>
        <w:t xml:space="preserve"> </w:t>
      </w:r>
      <w:r w:rsidRPr="000275EC">
        <w:rPr>
          <w:rStyle w:val="Emphasis"/>
        </w:rPr>
        <w:t>Although different factors</w:t>
      </w:r>
      <w:r w:rsidRPr="000275EC">
        <w:rPr>
          <w:rStyle w:val="StyleUnderline"/>
        </w:rPr>
        <w:t xml:space="preserve"> come into play in assessing each</w:t>
      </w:r>
      <w:r w:rsidRPr="000275EC">
        <w:rPr>
          <w:sz w:val="16"/>
        </w:rPr>
        <w:t xml:space="preserve"> </w:t>
      </w:r>
      <w:r w:rsidRPr="000275EC">
        <w:rPr>
          <w:rStyle w:val="StyleUnderline"/>
        </w:rPr>
        <w:t xml:space="preserve">of them, some </w:t>
      </w:r>
      <w:r w:rsidRPr="000275EC">
        <w:rPr>
          <w:rStyle w:val="Emphasis"/>
        </w:rPr>
        <w:t xml:space="preserve">generic </w:t>
      </w:r>
      <w:r w:rsidRPr="000275EC">
        <w:rPr>
          <w:rStyle w:val="Emphasis"/>
          <w:sz w:val="24"/>
        </w:rPr>
        <w:t>arguments against their incorporation into antitrust policy apply to all of them</w:t>
      </w:r>
      <w:r w:rsidRPr="000275EC">
        <w:rPr>
          <w:rStyle w:val="Emphasis"/>
        </w:rPr>
        <w:t>.</w:t>
      </w:r>
      <w:r w:rsidRPr="000275EC">
        <w:rPr>
          <w:sz w:val="16"/>
        </w:rPr>
        <w:t xml:space="preserve"> Those generic arguments will be described more fully in the subsequent section; following that will be a discussion of factors specific to each of these alternatives to the efficiency approach. Before getting to that, however, it is crucial to note that, </w:t>
      </w:r>
      <w:r w:rsidRPr="000275EC">
        <w:rPr>
          <w:rStyle w:val="Emphasis"/>
        </w:rPr>
        <w:t xml:space="preserve">by and large, </w:t>
      </w:r>
      <w:r w:rsidRPr="000275EC">
        <w:rPr>
          <w:rStyle w:val="Emphasis"/>
          <w:highlight w:val="green"/>
        </w:rPr>
        <w:t>this critique is not based on the merits of these</w:t>
      </w:r>
      <w:r w:rsidRPr="000275EC">
        <w:rPr>
          <w:rStyle w:val="Emphasis"/>
        </w:rPr>
        <w:t xml:space="preserve"> concerns</w:t>
      </w:r>
      <w:r w:rsidRPr="000275EC">
        <w:rPr>
          <w:rStyle w:val="Emphasis"/>
          <w:highlight w:val="green"/>
        </w:rPr>
        <w:t>.</w:t>
      </w:r>
      <w:r w:rsidRPr="000275EC">
        <w:rPr>
          <w:sz w:val="16"/>
        </w:rPr>
        <w:t xml:space="preserve"> </w:t>
      </w:r>
      <w:r w:rsidRPr="000275EC">
        <w:rPr>
          <w:rStyle w:val="StyleUnderline"/>
        </w:rPr>
        <w:t>Reducing equality, promoting democracy, employment opportunity, and environmental protection, among others on this list</w:t>
      </w:r>
      <w:r w:rsidRPr="000275EC">
        <w:rPr>
          <w:sz w:val="16"/>
        </w:rPr>
        <w:t xml:space="preserve">, </w:t>
      </w:r>
      <w:r w:rsidRPr="000275EC">
        <w:rPr>
          <w:rStyle w:val="StyleUnderline"/>
        </w:rPr>
        <w:t xml:space="preserve">are </w:t>
      </w:r>
      <w:r w:rsidRPr="000275EC">
        <w:rPr>
          <w:rStyle w:val="Emphasis"/>
        </w:rPr>
        <w:t>all</w:t>
      </w:r>
      <w:r w:rsidRPr="000275EC">
        <w:rPr>
          <w:rStyle w:val="StyleUnderline"/>
        </w:rPr>
        <w:t xml:space="preserve"> worthy </w:t>
      </w:r>
      <w:r w:rsidRPr="000275EC">
        <w:rPr>
          <w:rStyle w:val="Emphasis"/>
        </w:rPr>
        <w:t>policy</w:t>
      </w:r>
      <w:r w:rsidRPr="000275EC">
        <w:rPr>
          <w:rStyle w:val="StyleUnderline"/>
        </w:rPr>
        <w:t xml:space="preserve"> objectives</w:t>
      </w:r>
      <w:r w:rsidRPr="000275EC">
        <w:rPr>
          <w:sz w:val="16"/>
        </w:rPr>
        <w:t xml:space="preserve">. </w:t>
      </w:r>
      <w:r w:rsidRPr="000275EC">
        <w:rPr>
          <w:rStyle w:val="Emphasis"/>
        </w:rPr>
        <w:t>The question is not</w:t>
      </w:r>
      <w:r w:rsidRPr="000275EC">
        <w:rPr>
          <w:sz w:val="16"/>
        </w:rPr>
        <w:t xml:space="preserve"> so much </w:t>
      </w:r>
      <w:r w:rsidRPr="000275EC">
        <w:rPr>
          <w:rStyle w:val="StyleUnderline"/>
        </w:rPr>
        <w:t xml:space="preserve">whether they are meritorious </w:t>
      </w:r>
      <w:r w:rsidRPr="000275EC">
        <w:rPr>
          <w:rStyle w:val="Emphasis"/>
          <w:highlight w:val="green"/>
        </w:rPr>
        <w:t>policy goals</w:t>
      </w:r>
      <w:r w:rsidRPr="000275EC">
        <w:rPr>
          <w:sz w:val="16"/>
          <w:highlight w:val="green"/>
        </w:rPr>
        <w:t xml:space="preserve">, </w:t>
      </w:r>
      <w:r w:rsidRPr="000275EC">
        <w:rPr>
          <w:rStyle w:val="StyleUnderline"/>
          <w:highlight w:val="green"/>
        </w:rPr>
        <w:t xml:space="preserve">but </w:t>
      </w:r>
      <w:r w:rsidRPr="000275EC">
        <w:rPr>
          <w:rStyle w:val="Emphasis"/>
          <w:highlight w:val="green"/>
        </w:rPr>
        <w:t>whether they should be objectives of antitrust enforcers</w:t>
      </w:r>
      <w:r w:rsidRPr="000275EC">
        <w:rPr>
          <w:sz w:val="16"/>
          <w:highlight w:val="green"/>
        </w:rPr>
        <w:t xml:space="preserve"> </w:t>
      </w:r>
      <w:r w:rsidRPr="000275EC">
        <w:rPr>
          <w:rStyle w:val="StyleUnderline"/>
          <w:highlight w:val="green"/>
        </w:rPr>
        <w:t>and</w:t>
      </w:r>
      <w:r w:rsidRPr="000275EC">
        <w:rPr>
          <w:rStyle w:val="StyleUnderline"/>
        </w:rPr>
        <w:t xml:space="preserve"> </w:t>
      </w:r>
      <w:r w:rsidRPr="000275EC">
        <w:rPr>
          <w:rStyle w:val="Emphasis"/>
        </w:rPr>
        <w:t xml:space="preserve">relevant considerations for </w:t>
      </w:r>
      <w:r w:rsidRPr="000275EC">
        <w:rPr>
          <w:rStyle w:val="Emphasis"/>
          <w:highlight w:val="green"/>
        </w:rPr>
        <w:t>antitrust courts.</w:t>
      </w:r>
    </w:p>
    <w:p w14:paraId="418BECDE" w14:textId="77777777" w:rsidR="00417716" w:rsidRDefault="00417716" w:rsidP="00417716"/>
    <w:p w14:paraId="300AE714" w14:textId="77777777" w:rsidR="00417716" w:rsidRDefault="00417716" w:rsidP="00417716"/>
    <w:p w14:paraId="2D4FA95B" w14:textId="77777777" w:rsidR="00417716" w:rsidRPr="00DC6FB9" w:rsidRDefault="00417716" w:rsidP="00417716"/>
    <w:p w14:paraId="6420DFA6" w14:textId="77777777" w:rsidR="00417716" w:rsidRDefault="00417716" w:rsidP="00417716">
      <w:pPr>
        <w:pStyle w:val="Heading3"/>
      </w:pPr>
      <w:r>
        <w:t>OFF</w:t>
      </w:r>
    </w:p>
    <w:p w14:paraId="5C30CA1B" w14:textId="77777777" w:rsidR="00417716" w:rsidRDefault="00417716" w:rsidP="00417716">
      <w:r>
        <w:t>Antitrust DA.</w:t>
      </w:r>
    </w:p>
    <w:p w14:paraId="56C64FBD" w14:textId="77777777" w:rsidR="00417716" w:rsidRPr="000275EC" w:rsidRDefault="00417716" w:rsidP="00417716">
      <w:pPr>
        <w:pStyle w:val="Heading4"/>
        <w:rPr>
          <w:b w:val="0"/>
          <w:bCs/>
        </w:rPr>
      </w:pPr>
      <w:r>
        <w:t xml:space="preserve">The plan and perm are rooted in a new </w:t>
      </w:r>
      <w:r w:rsidRPr="000275EC">
        <w:rPr>
          <w:u w:val="single"/>
        </w:rPr>
        <w:t>antitrust “theory</w:t>
      </w:r>
      <w:r w:rsidRPr="00F0729B">
        <w:rPr>
          <w:u w:val="single"/>
        </w:rPr>
        <w:t xml:space="preserve"> of harm</w:t>
      </w:r>
      <w:r w:rsidRPr="00F0729B">
        <w:t>”</w:t>
      </w:r>
      <w:r>
        <w:t xml:space="preserve"> </w:t>
      </w:r>
      <w:r w:rsidRPr="000275EC">
        <w:rPr>
          <w:u w:val="single"/>
        </w:rPr>
        <w:t>bereft</w:t>
      </w:r>
      <w:r>
        <w:t xml:space="preserve"> of “</w:t>
      </w:r>
      <w:r w:rsidRPr="00F0729B">
        <w:rPr>
          <w:u w:val="single"/>
        </w:rPr>
        <w:t>limiting principles</w:t>
      </w:r>
      <w:r>
        <w:t xml:space="preserve">”. That </w:t>
      </w:r>
      <w:r w:rsidRPr="00F0729B">
        <w:rPr>
          <w:u w:val="single"/>
        </w:rPr>
        <w:t>spills over</w:t>
      </w:r>
      <w:r>
        <w:t xml:space="preserve"> because it “</w:t>
      </w:r>
      <w:r w:rsidRPr="00F0729B">
        <w:rPr>
          <w:u w:val="single"/>
        </w:rPr>
        <w:t>provide</w:t>
      </w:r>
      <w:r>
        <w:rPr>
          <w:u w:val="single"/>
        </w:rPr>
        <w:t>s</w:t>
      </w:r>
      <w:r w:rsidRPr="00F0729B">
        <w:rPr>
          <w:u w:val="single"/>
        </w:rPr>
        <w:t xml:space="preserve"> cover</w:t>
      </w:r>
      <w:r w:rsidRPr="00F0729B">
        <w:t>”</w:t>
      </w:r>
      <w:r>
        <w:t xml:space="preserve"> for “</w:t>
      </w:r>
      <w:r w:rsidRPr="000275EC">
        <w:rPr>
          <w:u w:val="single"/>
        </w:rPr>
        <w:t>injecting other</w:t>
      </w:r>
      <w:r>
        <w:t xml:space="preserve">” political factors into </w:t>
      </w:r>
      <w:r w:rsidRPr="000275EC">
        <w:rPr>
          <w:u w:val="single"/>
        </w:rPr>
        <w:t>enforcing antitrust law</w:t>
      </w:r>
      <w:r w:rsidRPr="000275EC">
        <w:t xml:space="preserve">, </w:t>
      </w:r>
      <w:r w:rsidRPr="000275EC">
        <w:rPr>
          <w:b w:val="0"/>
          <w:bCs/>
        </w:rPr>
        <w:t xml:space="preserve">rather than keeping it </w:t>
      </w:r>
      <w:r w:rsidRPr="000275EC">
        <w:rPr>
          <w:b w:val="0"/>
          <w:bCs/>
          <w:u w:val="single"/>
        </w:rPr>
        <w:t>narrowly cabined</w:t>
      </w:r>
      <w:r w:rsidRPr="000275EC">
        <w:rPr>
          <w:b w:val="0"/>
          <w:bCs/>
        </w:rPr>
        <w:t xml:space="preserve"> to </w:t>
      </w:r>
      <w:r w:rsidRPr="000275EC">
        <w:rPr>
          <w:b w:val="0"/>
          <w:bCs/>
          <w:u w:val="single"/>
        </w:rPr>
        <w:t>direct effects</w:t>
      </w:r>
      <w:r w:rsidRPr="000275EC">
        <w:rPr>
          <w:b w:val="0"/>
          <w:bCs/>
        </w:rPr>
        <w:t xml:space="preserve"> on </w:t>
      </w:r>
      <w:r w:rsidRPr="000275EC">
        <w:rPr>
          <w:b w:val="0"/>
          <w:bCs/>
          <w:u w:val="single"/>
        </w:rPr>
        <w:t>consumer prices</w:t>
      </w:r>
      <w:r w:rsidRPr="000275EC">
        <w:rPr>
          <w:b w:val="0"/>
          <w:bCs/>
        </w:rPr>
        <w:t>.</w:t>
      </w:r>
    </w:p>
    <w:p w14:paraId="10EDEF03" w14:textId="77777777" w:rsidR="00417716" w:rsidRDefault="00417716" w:rsidP="00417716">
      <w:r>
        <w:t>--*Italics in original</w:t>
      </w:r>
    </w:p>
    <w:p w14:paraId="12F70868" w14:textId="77777777" w:rsidR="00417716" w:rsidRDefault="00417716" w:rsidP="00417716">
      <w:r w:rsidRPr="005B65A6">
        <w:rPr>
          <w:rStyle w:val="Style13ptBold"/>
        </w:rPr>
        <w:t>Ohlhausen 15</w:t>
      </w:r>
      <w:r>
        <w:t xml:space="preserve"> – Commissioner, FTC</w:t>
      </w:r>
    </w:p>
    <w:p w14:paraId="2A0A27BE" w14:textId="77777777" w:rsidR="00417716" w:rsidRPr="00543962" w:rsidRDefault="00417716" w:rsidP="00417716">
      <w:r>
        <w:t xml:space="preserve">Maureen K. Ohlhausen, Federal Trade Commission, and Alexander P. Okuliar, Attorney Advisor to Commissioner Ohlhausen, COMPETITION, CONSUMER PROTECTION, AND THE RIGHT [APPROACH] TO PRIVACY, 80 </w:t>
      </w:r>
      <w:r w:rsidRPr="005B65A6">
        <w:rPr>
          <w:i/>
        </w:rPr>
        <w:t>Antitrust Law Journal</w:t>
      </w:r>
      <w:r>
        <w:t xml:space="preserve"> No. 1 (2015), </w:t>
      </w:r>
      <w:hyperlink r:id="rId5" w:history="1">
        <w:r w:rsidRPr="00B27CB6">
          <w:rPr>
            <w:rStyle w:val="Hyperlink"/>
          </w:rPr>
          <w:t>https://www.ftc.gov/system/files/documents/public_statements/686541/ohlhausenokuliaralj.pdf</w:t>
        </w:r>
      </w:hyperlink>
    </w:p>
    <w:p w14:paraId="62A37312" w14:textId="77777777" w:rsidR="00417716" w:rsidRPr="000275EC" w:rsidRDefault="00417716" w:rsidP="00417716">
      <w:pPr>
        <w:rPr>
          <w:b/>
          <w:iCs/>
          <w:u w:val="single"/>
          <w:bdr w:val="single" w:sz="8" w:space="0" w:color="auto"/>
        </w:rPr>
      </w:pPr>
      <w:r w:rsidRPr="000275EC">
        <w:rPr>
          <w:sz w:val="16"/>
        </w:rPr>
        <w:t xml:space="preserve">B. CHOOSING THE RIGHT APPROACH </w:t>
      </w:r>
      <w:r w:rsidRPr="000275EC">
        <w:rPr>
          <w:rStyle w:val="Emphasis"/>
        </w:rPr>
        <w:t>Rather than expanding antitrust law</w:t>
      </w:r>
      <w:r w:rsidRPr="000275EC">
        <w:rPr>
          <w:sz w:val="16"/>
        </w:rPr>
        <w:t xml:space="preserve"> </w:t>
      </w:r>
      <w:r w:rsidRPr="000275EC">
        <w:rPr>
          <w:rStyle w:val="StyleUnderline"/>
        </w:rPr>
        <w:t>as some</w:t>
      </w:r>
      <w:r w:rsidRPr="000275EC">
        <w:rPr>
          <w:sz w:val="16"/>
        </w:rPr>
        <w:t xml:space="preserve"> have </w:t>
      </w:r>
      <w:r w:rsidRPr="000275EC">
        <w:rPr>
          <w:rStyle w:val="StyleUnderline"/>
        </w:rPr>
        <w:t>propose</w:t>
      </w:r>
      <w:r w:rsidRPr="000275EC">
        <w:rPr>
          <w:sz w:val="16"/>
        </w:rPr>
        <w:t xml:space="preserve">d, </w:t>
      </w:r>
      <w:r w:rsidRPr="000275EC">
        <w:rPr>
          <w:rStyle w:val="StyleUnderline"/>
        </w:rPr>
        <w:t>we instead recommend</w:t>
      </w:r>
      <w:r w:rsidRPr="000275EC">
        <w:rPr>
          <w:sz w:val="16"/>
        </w:rPr>
        <w:t xml:space="preserve"> </w:t>
      </w:r>
      <w:r w:rsidRPr="000275EC">
        <w:rPr>
          <w:rStyle w:val="StyleUnderline"/>
        </w:rPr>
        <w:t>applying</w:t>
      </w:r>
      <w:r w:rsidRPr="000275EC">
        <w:rPr>
          <w:sz w:val="16"/>
        </w:rPr>
        <w:t xml:space="preserve"> </w:t>
      </w:r>
      <w:r w:rsidRPr="000275EC">
        <w:rPr>
          <w:rStyle w:val="StyleUnderline"/>
        </w:rPr>
        <w:t>three screens to discern the best body of law to handle</w:t>
      </w:r>
      <w:r w:rsidRPr="000275EC">
        <w:rPr>
          <w:sz w:val="16"/>
        </w:rPr>
        <w:t xml:space="preserve"> </w:t>
      </w:r>
      <w:r w:rsidRPr="000275EC">
        <w:rPr>
          <w:rStyle w:val="StyleUnderline"/>
        </w:rPr>
        <w:t>a</w:t>
      </w:r>
      <w:r w:rsidRPr="000275EC">
        <w:rPr>
          <w:sz w:val="16"/>
        </w:rPr>
        <w:t xml:space="preserve"> </w:t>
      </w:r>
      <w:r w:rsidRPr="000275EC">
        <w:rPr>
          <w:rStyle w:val="StyleUnderline"/>
        </w:rPr>
        <w:t>potential</w:t>
      </w:r>
      <w:r w:rsidRPr="000275EC">
        <w:rPr>
          <w:sz w:val="16"/>
        </w:rPr>
        <w:t xml:space="preserve"> privacy </w:t>
      </w:r>
      <w:r w:rsidRPr="000275EC">
        <w:rPr>
          <w:rStyle w:val="StyleUnderline"/>
        </w:rPr>
        <w:t>issue</w:t>
      </w:r>
      <w:r w:rsidRPr="000275EC">
        <w:rPr>
          <w:sz w:val="16"/>
        </w:rPr>
        <w:t xml:space="preserve">. </w:t>
      </w:r>
      <w:r w:rsidRPr="000275EC">
        <w:rPr>
          <w:rStyle w:val="StyleUnderline"/>
        </w:rPr>
        <w:t>First</w:t>
      </w:r>
      <w:r w:rsidRPr="000275EC">
        <w:rPr>
          <w:sz w:val="16"/>
        </w:rPr>
        <w:t xml:space="preserve">, we suggest that </w:t>
      </w:r>
      <w:r w:rsidRPr="000275EC">
        <w:rPr>
          <w:rStyle w:val="Emphasis"/>
          <w:highlight w:val="green"/>
        </w:rPr>
        <w:t xml:space="preserve">the </w:t>
      </w:r>
      <w:r w:rsidRPr="000275EC">
        <w:rPr>
          <w:rStyle w:val="Emphasis"/>
          <w:sz w:val="24"/>
          <w:highlight w:val="green"/>
        </w:rPr>
        <w:t>type of harm</w:t>
      </w:r>
      <w:r w:rsidRPr="000275EC">
        <w:rPr>
          <w:rStyle w:val="StyleUnderline"/>
          <w:szCs w:val="24"/>
          <w:highlight w:val="green"/>
        </w:rPr>
        <w:t xml:space="preserve"> </w:t>
      </w:r>
      <w:r w:rsidRPr="000275EC">
        <w:rPr>
          <w:rStyle w:val="Emphasis"/>
          <w:sz w:val="24"/>
          <w:highlight w:val="green"/>
        </w:rPr>
        <w:t>should continue to guide the choice of law</w:t>
      </w:r>
      <w:r w:rsidRPr="000275EC">
        <w:rPr>
          <w:rStyle w:val="Emphasis"/>
          <w:highlight w:val="green"/>
        </w:rPr>
        <w:t>, as set out</w:t>
      </w:r>
      <w:r w:rsidRPr="000275EC">
        <w:rPr>
          <w:rStyle w:val="StyleUnderline"/>
          <w:highlight w:val="green"/>
        </w:rPr>
        <w:t xml:space="preserve"> by </w:t>
      </w:r>
      <w:r w:rsidRPr="000275EC">
        <w:rPr>
          <w:rStyle w:val="Emphasis"/>
          <w:highlight w:val="green"/>
        </w:rPr>
        <w:t>Congress</w:t>
      </w:r>
      <w:r w:rsidRPr="000275EC">
        <w:rPr>
          <w:sz w:val="16"/>
        </w:rPr>
        <w:t xml:space="preserve"> and developed by</w:t>
      </w:r>
      <w:r w:rsidRPr="000275EC">
        <w:rPr>
          <w:rStyle w:val="StyleUnderline"/>
        </w:rPr>
        <w:t xml:space="preserve"> the </w:t>
      </w:r>
      <w:r w:rsidRPr="000275EC">
        <w:rPr>
          <w:rStyle w:val="Emphasis"/>
          <w:highlight w:val="green"/>
        </w:rPr>
        <w:t xml:space="preserve">agencies </w:t>
      </w:r>
      <w:r w:rsidRPr="000275EC">
        <w:rPr>
          <w:rStyle w:val="StyleUnderline"/>
          <w:highlight w:val="green"/>
        </w:rPr>
        <w:t>and</w:t>
      </w:r>
      <w:r w:rsidRPr="000275EC">
        <w:rPr>
          <w:rStyle w:val="Emphasis"/>
          <w:highlight w:val="green"/>
        </w:rPr>
        <w:t xml:space="preserve"> courts</w:t>
      </w:r>
      <w:r w:rsidRPr="000275EC">
        <w:rPr>
          <w:rStyle w:val="StyleUnderline"/>
          <w:highlight w:val="green"/>
        </w:rPr>
        <w:t xml:space="preserve"> for</w:t>
      </w:r>
      <w:r w:rsidRPr="000275EC">
        <w:rPr>
          <w:rStyle w:val="Emphasis"/>
          <w:highlight w:val="green"/>
        </w:rPr>
        <w:t xml:space="preserve"> decades.</w:t>
      </w:r>
      <w:r w:rsidRPr="000275EC">
        <w:rPr>
          <w:sz w:val="16"/>
        </w:rPr>
        <w:t xml:space="preserve"> </w:t>
      </w:r>
      <w:r w:rsidRPr="000275EC">
        <w:rPr>
          <w:rStyle w:val="StyleUnderline"/>
        </w:rPr>
        <w:t xml:space="preserve">That is, the </w:t>
      </w:r>
      <w:r w:rsidRPr="000275EC">
        <w:rPr>
          <w:rStyle w:val="Emphasis"/>
        </w:rPr>
        <w:t xml:space="preserve">application of </w:t>
      </w:r>
      <w:r w:rsidRPr="000275EC">
        <w:rPr>
          <w:rStyle w:val="Emphasis"/>
          <w:highlight w:val="green"/>
        </w:rPr>
        <w:t xml:space="preserve">competition law is appropriate </w:t>
      </w:r>
      <w:r w:rsidRPr="000275EC">
        <w:rPr>
          <w:rStyle w:val="Emphasis"/>
          <w:sz w:val="24"/>
          <w:highlight w:val="green"/>
        </w:rPr>
        <w:t>only</w:t>
      </w:r>
      <w:r w:rsidRPr="000275EC">
        <w:rPr>
          <w:rStyle w:val="Emphasis"/>
        </w:rPr>
        <w:t xml:space="preserve"> </w:t>
      </w:r>
      <w:r w:rsidRPr="000275EC">
        <w:rPr>
          <w:rStyle w:val="Emphasis"/>
          <w:highlight w:val="green"/>
        </w:rPr>
        <w:t>where the</w:t>
      </w:r>
      <w:r w:rsidRPr="000275EC">
        <w:rPr>
          <w:rStyle w:val="Emphasis"/>
        </w:rPr>
        <w:t xml:space="preserve"> potential </w:t>
      </w:r>
      <w:r w:rsidRPr="000275EC">
        <w:rPr>
          <w:rStyle w:val="Emphasis"/>
          <w:highlight w:val="green"/>
        </w:rPr>
        <w:t>harm</w:t>
      </w:r>
      <w:r w:rsidRPr="000275EC">
        <w:rPr>
          <w:rStyle w:val="StyleUnderline"/>
          <w:highlight w:val="green"/>
        </w:rPr>
        <w:t xml:space="preserve"> is</w:t>
      </w:r>
      <w:r w:rsidRPr="000275EC">
        <w:rPr>
          <w:sz w:val="16"/>
        </w:rPr>
        <w:t xml:space="preserve"> </w:t>
      </w:r>
      <w:r w:rsidRPr="000275EC">
        <w:rPr>
          <w:rStyle w:val="Emphasis"/>
        </w:rPr>
        <w:t>grounded in</w:t>
      </w:r>
      <w:r w:rsidRPr="000275EC">
        <w:rPr>
          <w:rStyle w:val="StyleUnderline"/>
        </w:rPr>
        <w:t xml:space="preserve"> the actual or potential </w:t>
      </w:r>
      <w:r w:rsidRPr="000275EC">
        <w:rPr>
          <w:rStyle w:val="Emphasis"/>
        </w:rPr>
        <w:t xml:space="preserve">diminution of </w:t>
      </w:r>
      <w:r w:rsidRPr="000275EC">
        <w:rPr>
          <w:rStyle w:val="Emphasis"/>
          <w:sz w:val="24"/>
        </w:rPr>
        <w:t>economic efficiency</w:t>
      </w:r>
      <w:r w:rsidRPr="000275EC">
        <w:rPr>
          <w:sz w:val="16"/>
        </w:rPr>
        <w:t xml:space="preserve">. </w:t>
      </w:r>
      <w:r w:rsidRPr="000275EC">
        <w:rPr>
          <w:rStyle w:val="StyleUnderline"/>
        </w:rPr>
        <w:t xml:space="preserve">If there is likely no efficiency loss </w:t>
      </w:r>
      <w:r w:rsidRPr="000275EC">
        <w:rPr>
          <w:sz w:val="16"/>
        </w:rPr>
        <w:t xml:space="preserve">because of the conduct or transaction, </w:t>
      </w:r>
      <w:r w:rsidRPr="000275EC">
        <w:rPr>
          <w:rStyle w:val="Emphasis"/>
        </w:rPr>
        <w:t xml:space="preserve">another legal avenue </w:t>
      </w:r>
      <w:r w:rsidRPr="000275EC">
        <w:rPr>
          <w:rStyle w:val="StyleUnderline"/>
        </w:rPr>
        <w:t xml:space="preserve">for enforcement is more appropriate </w:t>
      </w:r>
      <w:r w:rsidRPr="000275EC">
        <w:rPr>
          <w:sz w:val="16"/>
        </w:rPr>
        <w:t xml:space="preserve">and efficient. </w:t>
      </w:r>
      <w:r w:rsidRPr="000275EC">
        <w:rPr>
          <w:rStyle w:val="StyleUnderline"/>
        </w:rPr>
        <w:t>Second</w:t>
      </w:r>
      <w:r w:rsidRPr="000275EC">
        <w:rPr>
          <w:sz w:val="16"/>
        </w:rPr>
        <w:t xml:space="preserve">, </w:t>
      </w:r>
      <w:r w:rsidRPr="000275EC">
        <w:rPr>
          <w:rStyle w:val="StyleUnderline"/>
        </w:rPr>
        <w:t>the scope of</w:t>
      </w:r>
      <w:r w:rsidRPr="000275EC">
        <w:rPr>
          <w:sz w:val="16"/>
        </w:rPr>
        <w:t xml:space="preserve"> the potential harm also should aid in the choice of law. </w:t>
      </w:r>
      <w:r w:rsidRPr="000275EC">
        <w:rPr>
          <w:rStyle w:val="Emphasis"/>
        </w:rPr>
        <w:t>Antitrust laws</w:t>
      </w:r>
      <w:r w:rsidRPr="000275EC">
        <w:rPr>
          <w:rStyle w:val="StyleUnderline"/>
        </w:rPr>
        <w:t xml:space="preserve"> are focused on</w:t>
      </w:r>
      <w:r w:rsidRPr="000275EC">
        <w:rPr>
          <w:rStyle w:val="Emphasis"/>
        </w:rPr>
        <w:t xml:space="preserve"> broader macroeconomic harms</w:t>
      </w:r>
      <w:r w:rsidRPr="000275EC">
        <w:rPr>
          <w:sz w:val="16"/>
        </w:rPr>
        <w:t xml:space="preserve">, </w:t>
      </w:r>
      <w:r w:rsidRPr="000275EC">
        <w:rPr>
          <w:rStyle w:val="StyleUnderline"/>
        </w:rPr>
        <w:t>mainly</w:t>
      </w:r>
      <w:r w:rsidRPr="000275EC">
        <w:rPr>
          <w:sz w:val="16"/>
        </w:rPr>
        <w:t xml:space="preserve"> the </w:t>
      </w:r>
      <w:r w:rsidRPr="000275EC">
        <w:rPr>
          <w:rStyle w:val="StyleUnderline"/>
        </w:rPr>
        <w:t xml:space="preserve">maintenance of </w:t>
      </w:r>
      <w:r w:rsidRPr="000275EC">
        <w:rPr>
          <w:rStyle w:val="StyleUnderline"/>
          <w:highlight w:val="green"/>
        </w:rPr>
        <w:t xml:space="preserve">efficient </w:t>
      </w:r>
      <w:r w:rsidRPr="000275EC">
        <w:rPr>
          <w:rStyle w:val="Emphasis"/>
          <w:highlight w:val="green"/>
        </w:rPr>
        <w:t>price discovery</w:t>
      </w:r>
      <w:r w:rsidRPr="000275EC">
        <w:rPr>
          <w:sz w:val="16"/>
        </w:rPr>
        <w:t xml:space="preserve"> </w:t>
      </w:r>
      <w:r w:rsidRPr="000275EC">
        <w:rPr>
          <w:rStyle w:val="StyleUnderline"/>
        </w:rPr>
        <w:t>in</w:t>
      </w:r>
      <w:r w:rsidRPr="000275EC">
        <w:rPr>
          <w:sz w:val="16"/>
        </w:rPr>
        <w:t xml:space="preserve"> </w:t>
      </w:r>
      <w:r w:rsidRPr="000275EC">
        <w:rPr>
          <w:rStyle w:val="StyleUnderline"/>
        </w:rPr>
        <w:t>the markets</w:t>
      </w:r>
      <w:r w:rsidRPr="000275EC">
        <w:rPr>
          <w:sz w:val="16"/>
        </w:rPr>
        <w:t xml:space="preserve">, </w:t>
      </w:r>
      <w:r w:rsidRPr="000275EC">
        <w:rPr>
          <w:rStyle w:val="Emphasis"/>
        </w:rPr>
        <w:t>whereas</w:t>
      </w:r>
      <w:r w:rsidRPr="000275EC">
        <w:rPr>
          <w:sz w:val="16"/>
        </w:rPr>
        <w:t xml:space="preserve"> the </w:t>
      </w:r>
      <w:r w:rsidRPr="000275EC">
        <w:rPr>
          <w:rStyle w:val="Emphasis"/>
        </w:rPr>
        <w:t>consumer protection</w:t>
      </w:r>
      <w:r w:rsidRPr="000275EC">
        <w:rPr>
          <w:rStyle w:val="StyleUnderline"/>
        </w:rPr>
        <w:t xml:space="preserve"> laws</w:t>
      </w:r>
      <w:r w:rsidRPr="000275EC">
        <w:rPr>
          <w:sz w:val="16"/>
        </w:rPr>
        <w:t xml:space="preserve"> </w:t>
      </w:r>
      <w:r w:rsidRPr="000275EC">
        <w:rPr>
          <w:rStyle w:val="StyleUnderline"/>
        </w:rPr>
        <w:t>are preoccupied with ensuring</w:t>
      </w:r>
      <w:r w:rsidRPr="000275EC">
        <w:rPr>
          <w:sz w:val="16"/>
        </w:rPr>
        <w:t xml:space="preserve"> the </w:t>
      </w:r>
      <w:r w:rsidRPr="000275EC">
        <w:rPr>
          <w:rStyle w:val="Emphasis"/>
        </w:rPr>
        <w:t>integrity</w:t>
      </w:r>
      <w:r w:rsidRPr="000275EC">
        <w:rPr>
          <w:rStyle w:val="StyleUnderline"/>
        </w:rPr>
        <w:t xml:space="preserve"> of each </w:t>
      </w:r>
      <w:r w:rsidRPr="000275EC">
        <w:rPr>
          <w:rStyle w:val="Emphasis"/>
        </w:rPr>
        <w:t>specific</w:t>
      </w:r>
      <w:r w:rsidRPr="000275EC">
        <w:rPr>
          <w:rStyle w:val="StyleUnderline"/>
        </w:rPr>
        <w:t xml:space="preserve"> contractual bargain. These</w:t>
      </w:r>
      <w:r w:rsidRPr="000275EC">
        <w:rPr>
          <w:sz w:val="16"/>
        </w:rPr>
        <w:t xml:space="preserve"> </w:t>
      </w:r>
      <w:r w:rsidRPr="000275EC">
        <w:rPr>
          <w:rStyle w:val="StyleUnderline"/>
        </w:rPr>
        <w:t>are</w:t>
      </w:r>
      <w:r w:rsidRPr="000275EC">
        <w:rPr>
          <w:sz w:val="16"/>
        </w:rPr>
        <w:t xml:space="preserve"> </w:t>
      </w:r>
      <w:r w:rsidRPr="000275EC">
        <w:rPr>
          <w:rStyle w:val="StyleUnderline"/>
        </w:rPr>
        <w:t>complementary, but</w:t>
      </w:r>
      <w:r w:rsidRPr="000275EC">
        <w:rPr>
          <w:sz w:val="16"/>
        </w:rPr>
        <w:t xml:space="preserve"> </w:t>
      </w:r>
      <w:r w:rsidRPr="000275EC">
        <w:rPr>
          <w:rStyle w:val="Emphasis"/>
        </w:rPr>
        <w:t>discrete, enforcement goals</w:t>
      </w:r>
      <w:r w:rsidRPr="000275EC">
        <w:rPr>
          <w:sz w:val="16"/>
        </w:rPr>
        <w:t xml:space="preserve">. </w:t>
      </w:r>
      <w:r w:rsidRPr="000275EC">
        <w:rPr>
          <w:rStyle w:val="StyleUnderline"/>
        </w:rPr>
        <w:t>Third</w:t>
      </w:r>
      <w:r w:rsidRPr="000275EC">
        <w:rPr>
          <w:sz w:val="16"/>
        </w:rPr>
        <w:t xml:space="preserve">, </w:t>
      </w:r>
      <w:r w:rsidRPr="000275EC">
        <w:rPr>
          <w:rStyle w:val="StyleUnderline"/>
        </w:rPr>
        <w:t>and finally, the available remedies must</w:t>
      </w:r>
      <w:r w:rsidRPr="000275EC">
        <w:rPr>
          <w:sz w:val="16"/>
        </w:rPr>
        <w:t xml:space="preserve"> </w:t>
      </w:r>
      <w:r w:rsidRPr="000275EC">
        <w:rPr>
          <w:rStyle w:val="StyleUnderline"/>
        </w:rPr>
        <w:t>be able to address effectively the potential harm.</w:t>
      </w:r>
      <w:r w:rsidRPr="000275EC">
        <w:rPr>
          <w:sz w:val="16"/>
        </w:rPr>
        <w:t xml:space="preserve"> </w:t>
      </w:r>
      <w:r w:rsidRPr="000275EC">
        <w:rPr>
          <w:rStyle w:val="StyleUnderline"/>
        </w:rPr>
        <w:t>Enjoining a</w:t>
      </w:r>
      <w:r w:rsidRPr="000275EC">
        <w:rPr>
          <w:sz w:val="16"/>
        </w:rPr>
        <w:t xml:space="preserve"> </w:t>
      </w:r>
      <w:r w:rsidRPr="000275EC">
        <w:rPr>
          <w:rStyle w:val="StyleUnderline"/>
        </w:rPr>
        <w:t>merger may do little to prevent a privacy violation</w:t>
      </w:r>
      <w:r w:rsidRPr="000275EC">
        <w:rPr>
          <w:sz w:val="16"/>
        </w:rPr>
        <w:t xml:space="preserve"> </w:t>
      </w:r>
      <w:r w:rsidRPr="000275EC">
        <w:rPr>
          <w:rStyle w:val="StyleUnderline"/>
        </w:rPr>
        <w:t>if</w:t>
      </w:r>
      <w:r w:rsidRPr="000275EC">
        <w:rPr>
          <w:sz w:val="16"/>
        </w:rPr>
        <w:t xml:space="preserve"> </w:t>
      </w:r>
      <w:r w:rsidRPr="000275EC">
        <w:rPr>
          <w:rStyle w:val="StyleUnderline"/>
        </w:rPr>
        <w:t>the parties can simply share the same consumer info</w:t>
      </w:r>
      <w:r w:rsidRPr="000275EC">
        <w:rPr>
          <w:sz w:val="16"/>
        </w:rPr>
        <w:t xml:space="preserve">rmation </w:t>
      </w:r>
      <w:r w:rsidRPr="000275EC">
        <w:rPr>
          <w:rStyle w:val="StyleUnderline"/>
        </w:rPr>
        <w:t>under a contractual arrangement.</w:t>
      </w:r>
      <w:r w:rsidRPr="000275EC">
        <w:rPr>
          <w:sz w:val="16"/>
        </w:rPr>
        <w:t xml:space="preserve"> 1. Focus on the Type of Harm John Locke noted, “The great and chief end </w:t>
      </w:r>
      <w:proofErr w:type="gramStart"/>
      <w:r w:rsidRPr="000275EC">
        <w:rPr>
          <w:sz w:val="16"/>
        </w:rPr>
        <w:t>[ ]</w:t>
      </w:r>
      <w:proofErr w:type="gramEnd"/>
      <w:r w:rsidRPr="000275EC">
        <w:rPr>
          <w:sz w:val="16"/>
        </w:rPr>
        <w:t xml:space="preserve"> of . . . government, is the preservation of [citizens’] property,” which includes their “lives, liberties, and estates.”146 As we have shown, </w:t>
      </w:r>
      <w:r w:rsidRPr="000275EC">
        <w:rPr>
          <w:rStyle w:val="StyleUnderline"/>
        </w:rPr>
        <w:t xml:space="preserve">the government has </w:t>
      </w:r>
      <w:r w:rsidRPr="000275EC">
        <w:rPr>
          <w:rStyle w:val="Emphasis"/>
        </w:rPr>
        <w:t>over time</w:t>
      </w:r>
      <w:r w:rsidRPr="000275EC">
        <w:rPr>
          <w:rStyle w:val="StyleUnderline"/>
        </w:rPr>
        <w:t xml:space="preserve"> pursued </w:t>
      </w:r>
      <w:r w:rsidRPr="000275EC">
        <w:rPr>
          <w:rStyle w:val="Emphasis"/>
        </w:rPr>
        <w:t>specific</w:t>
      </w:r>
      <w:r w:rsidRPr="000275EC">
        <w:rPr>
          <w:sz w:val="16"/>
        </w:rPr>
        <w:t xml:space="preserve"> </w:t>
      </w:r>
      <w:r w:rsidRPr="000275EC">
        <w:rPr>
          <w:rStyle w:val="StyleUnderline"/>
        </w:rPr>
        <w:t>laws</w:t>
      </w:r>
      <w:r w:rsidRPr="000275EC">
        <w:rPr>
          <w:sz w:val="16"/>
        </w:rPr>
        <w:t xml:space="preserve"> </w:t>
      </w:r>
      <w:r w:rsidRPr="000275EC">
        <w:rPr>
          <w:rStyle w:val="Emphasis"/>
          <w:highlight w:val="green"/>
        </w:rPr>
        <w:t>narrowly</w:t>
      </w:r>
      <w:r w:rsidRPr="000275EC">
        <w:rPr>
          <w:rStyle w:val="StyleUnderline"/>
        </w:rPr>
        <w:t xml:space="preserve"> tailored to address</w:t>
      </w:r>
      <w:r w:rsidRPr="000275EC">
        <w:rPr>
          <w:rStyle w:val="Emphasis"/>
        </w:rPr>
        <w:t xml:space="preserve"> </w:t>
      </w:r>
      <w:proofErr w:type="gramStart"/>
      <w:r w:rsidRPr="000275EC">
        <w:rPr>
          <w:rStyle w:val="Emphasis"/>
        </w:rPr>
        <w:t>particular harms</w:t>
      </w:r>
      <w:proofErr w:type="gramEnd"/>
      <w:r w:rsidRPr="000275EC">
        <w:rPr>
          <w:rStyle w:val="StyleUnderline"/>
        </w:rPr>
        <w:t>.</w:t>
      </w:r>
      <w:r w:rsidRPr="000275EC">
        <w:rPr>
          <w:sz w:val="16"/>
        </w:rPr>
        <w:t xml:space="preserve"> </w:t>
      </w:r>
      <w:r w:rsidRPr="000275EC">
        <w:rPr>
          <w:rStyle w:val="StyleUnderline"/>
        </w:rPr>
        <w:t xml:space="preserve">This </w:t>
      </w:r>
      <w:r w:rsidRPr="000275EC">
        <w:rPr>
          <w:rStyle w:val="Emphasis"/>
        </w:rPr>
        <w:t>trend</w:t>
      </w:r>
      <w:r w:rsidRPr="000275EC">
        <w:rPr>
          <w:rStyle w:val="StyleUnderline"/>
        </w:rPr>
        <w:t xml:space="preserve"> to</w:t>
      </w:r>
      <w:r w:rsidRPr="000275EC">
        <w:rPr>
          <w:sz w:val="16"/>
        </w:rPr>
        <w:t xml:space="preserve"> more </w:t>
      </w:r>
      <w:r w:rsidRPr="000275EC">
        <w:rPr>
          <w:rStyle w:val="Emphasis"/>
        </w:rPr>
        <w:t>nuanced and sophisticated legal mechanisms</w:t>
      </w:r>
      <w:r w:rsidRPr="000275EC">
        <w:rPr>
          <w:rStyle w:val="StyleUnderline"/>
        </w:rPr>
        <w:t xml:space="preserve"> has allowed for deepened expertise and </w:t>
      </w:r>
      <w:r w:rsidRPr="000275EC">
        <w:rPr>
          <w:rStyle w:val="Emphasis"/>
        </w:rPr>
        <w:t>greater analytical precision</w:t>
      </w:r>
      <w:r w:rsidRPr="000275EC">
        <w:rPr>
          <w:rStyle w:val="StyleUnderline"/>
        </w:rPr>
        <w:t xml:space="preserve"> in </w:t>
      </w:r>
      <w:r w:rsidRPr="000275EC">
        <w:rPr>
          <w:rStyle w:val="Emphasis"/>
        </w:rPr>
        <w:t>both</w:t>
      </w:r>
      <w:r w:rsidRPr="000275EC">
        <w:rPr>
          <w:rStyle w:val="StyleUnderline"/>
        </w:rPr>
        <w:t xml:space="preserve"> competition</w:t>
      </w:r>
      <w:r w:rsidRPr="000275EC">
        <w:rPr>
          <w:sz w:val="16"/>
        </w:rPr>
        <w:t xml:space="preserve"> </w:t>
      </w:r>
      <w:r w:rsidRPr="000275EC">
        <w:rPr>
          <w:rStyle w:val="Emphasis"/>
        </w:rPr>
        <w:t>and</w:t>
      </w:r>
      <w:r w:rsidRPr="000275EC">
        <w:rPr>
          <w:rStyle w:val="StyleUnderline"/>
        </w:rPr>
        <w:t xml:space="preserve"> consumer protection</w:t>
      </w:r>
      <w:r w:rsidRPr="000275EC">
        <w:rPr>
          <w:sz w:val="16"/>
        </w:rPr>
        <w:t xml:space="preserve">. </w:t>
      </w:r>
      <w:r w:rsidRPr="000275EC">
        <w:rPr>
          <w:rStyle w:val="Emphasis"/>
          <w:highlight w:val="green"/>
        </w:rPr>
        <w:t>Splicing</w:t>
      </w:r>
      <w:r w:rsidRPr="000275EC">
        <w:rPr>
          <w:rStyle w:val="Emphasis"/>
        </w:rPr>
        <w:t xml:space="preserve"> them together </w:t>
      </w:r>
      <w:r w:rsidRPr="000275EC">
        <w:rPr>
          <w:rStyle w:val="StyleUnderline"/>
        </w:rPr>
        <w:t>again</w:t>
      </w:r>
      <w:r w:rsidRPr="000275EC">
        <w:rPr>
          <w:sz w:val="16"/>
        </w:rPr>
        <w:t xml:space="preserve">, </w:t>
      </w:r>
      <w:r w:rsidRPr="000275EC">
        <w:rPr>
          <w:rStyle w:val="StyleUnderline"/>
        </w:rPr>
        <w:t xml:space="preserve">and </w:t>
      </w:r>
      <w:r w:rsidRPr="000275EC">
        <w:rPr>
          <w:rStyle w:val="Emphasis"/>
        </w:rPr>
        <w:t xml:space="preserve">using </w:t>
      </w:r>
      <w:r w:rsidRPr="000275EC">
        <w:rPr>
          <w:rStyle w:val="Emphasis"/>
          <w:highlight w:val="green"/>
        </w:rPr>
        <w:t>the</w:t>
      </w:r>
      <w:r w:rsidRPr="000275EC">
        <w:rPr>
          <w:rStyle w:val="Emphasis"/>
        </w:rPr>
        <w:t xml:space="preserve"> modern </w:t>
      </w:r>
      <w:r w:rsidRPr="000275EC">
        <w:rPr>
          <w:rStyle w:val="Emphasis"/>
          <w:highlight w:val="green"/>
        </w:rPr>
        <w:t>antitrust laws</w:t>
      </w:r>
      <w:r w:rsidRPr="000275EC">
        <w:rPr>
          <w:rStyle w:val="Emphasis"/>
        </w:rPr>
        <w:t>, which are empirically focused on economic efficiency</w:t>
      </w:r>
      <w:r w:rsidRPr="000275EC">
        <w:rPr>
          <w:sz w:val="16"/>
        </w:rPr>
        <w:t xml:space="preserve">, </w:t>
      </w:r>
      <w:r w:rsidRPr="000275EC">
        <w:rPr>
          <w:rStyle w:val="Emphasis"/>
          <w:highlight w:val="green"/>
        </w:rPr>
        <w:t>to remedy</w:t>
      </w:r>
      <w:r w:rsidRPr="000275EC">
        <w:rPr>
          <w:rStyle w:val="Emphasis"/>
        </w:rPr>
        <w:t xml:space="preserve"> </w:t>
      </w:r>
      <w:proofErr w:type="gramStart"/>
      <w:r w:rsidRPr="000275EC">
        <w:rPr>
          <w:rStyle w:val="Emphasis"/>
        </w:rPr>
        <w:t>harms</w:t>
      </w:r>
      <w:proofErr w:type="gramEnd"/>
      <w:r w:rsidRPr="000275EC">
        <w:rPr>
          <w:rStyle w:val="Emphasis"/>
        </w:rPr>
        <w:t xml:space="preserve"> relating to </w:t>
      </w:r>
      <w:r w:rsidRPr="000275EC">
        <w:rPr>
          <w:rStyle w:val="Emphasis"/>
          <w:highlight w:val="green"/>
        </w:rPr>
        <w:t>normative concerns</w:t>
      </w:r>
      <w:r w:rsidRPr="000275EC">
        <w:rPr>
          <w:sz w:val="16"/>
        </w:rPr>
        <w:t xml:space="preserve"> about informational privacy </w:t>
      </w:r>
      <w:r w:rsidRPr="000275EC">
        <w:rPr>
          <w:rStyle w:val="Emphasis"/>
        </w:rPr>
        <w:t>contradicts</w:t>
      </w:r>
      <w:r w:rsidRPr="000275EC">
        <w:rPr>
          <w:rStyle w:val="StyleUnderline"/>
        </w:rPr>
        <w:t xml:space="preserve"> the</w:t>
      </w:r>
      <w:r w:rsidRPr="000275EC">
        <w:rPr>
          <w:rStyle w:val="Emphasis"/>
        </w:rPr>
        <w:t xml:space="preserve"> specialized nature </w:t>
      </w:r>
      <w:r w:rsidRPr="000275EC">
        <w:rPr>
          <w:rStyle w:val="StyleUnderline"/>
        </w:rPr>
        <w:t xml:space="preserve">of these </w:t>
      </w:r>
      <w:r w:rsidRPr="00912F14">
        <w:rPr>
          <w:rStyle w:val="StyleUnderline"/>
        </w:rPr>
        <w:t>laws</w:t>
      </w:r>
      <w:r w:rsidRPr="00912F14">
        <w:rPr>
          <w:sz w:val="16"/>
        </w:rPr>
        <w:t xml:space="preserve"> </w:t>
      </w:r>
      <w:r w:rsidRPr="00912F14">
        <w:rPr>
          <w:rStyle w:val="StyleUnderline"/>
        </w:rPr>
        <w:t xml:space="preserve">and </w:t>
      </w:r>
      <w:r w:rsidRPr="00912F14">
        <w:rPr>
          <w:rStyle w:val="Emphasis"/>
        </w:rPr>
        <w:t xml:space="preserve">risks </w:t>
      </w:r>
      <w:r w:rsidRPr="000275EC">
        <w:rPr>
          <w:rStyle w:val="Emphasis"/>
          <w:highlight w:val="green"/>
        </w:rPr>
        <w:t xml:space="preserve">distorting </w:t>
      </w:r>
      <w:r w:rsidRPr="00912F14">
        <w:rPr>
          <w:rStyle w:val="Emphasis"/>
        </w:rPr>
        <w:t xml:space="preserve">them </w:t>
      </w:r>
      <w:r w:rsidRPr="000275EC">
        <w:rPr>
          <w:rStyle w:val="Emphasis"/>
          <w:highlight w:val="green"/>
        </w:rPr>
        <w:t>in ways</w:t>
      </w:r>
      <w:r w:rsidRPr="000275EC">
        <w:rPr>
          <w:rStyle w:val="StyleUnderline"/>
          <w:highlight w:val="green"/>
        </w:rPr>
        <w:t xml:space="preserve"> that</w:t>
      </w:r>
      <w:r w:rsidRPr="000275EC">
        <w:rPr>
          <w:rStyle w:val="StyleUnderline"/>
        </w:rPr>
        <w:t xml:space="preserve"> would</w:t>
      </w:r>
      <w:r w:rsidRPr="000275EC">
        <w:rPr>
          <w:rStyle w:val="Emphasis"/>
        </w:rPr>
        <w:t xml:space="preserve"> leave</w:t>
      </w:r>
      <w:r w:rsidRPr="000275EC">
        <w:rPr>
          <w:rStyle w:val="StyleUnderline"/>
        </w:rPr>
        <w:t xml:space="preserve"> </w:t>
      </w:r>
      <w:r w:rsidRPr="000275EC">
        <w:rPr>
          <w:rStyle w:val="Emphasis"/>
        </w:rPr>
        <w:t>both</w:t>
      </w:r>
      <w:r w:rsidRPr="000275EC">
        <w:rPr>
          <w:sz w:val="16"/>
        </w:rPr>
        <w:t xml:space="preserve"> the law and consumers </w:t>
      </w:r>
      <w:r w:rsidRPr="000275EC">
        <w:rPr>
          <w:rStyle w:val="Emphasis"/>
        </w:rPr>
        <w:t>worse off</w:t>
      </w:r>
      <w:r w:rsidRPr="000275EC">
        <w:rPr>
          <w:rStyle w:val="StyleUnderline"/>
        </w:rPr>
        <w:t>.</w:t>
      </w:r>
      <w:r w:rsidRPr="000275EC">
        <w:rPr>
          <w:sz w:val="16"/>
        </w:rPr>
        <w:t xml:space="preserve"> </w:t>
      </w:r>
      <w:r w:rsidRPr="000275EC">
        <w:rPr>
          <w:rStyle w:val="StyleUnderline"/>
        </w:rPr>
        <w:t xml:space="preserve">The </w:t>
      </w:r>
      <w:r w:rsidRPr="000275EC">
        <w:rPr>
          <w:rStyle w:val="Emphasis"/>
        </w:rPr>
        <w:t>better approach</w:t>
      </w:r>
      <w:r w:rsidRPr="000275EC">
        <w:rPr>
          <w:rStyle w:val="StyleUnderline"/>
        </w:rPr>
        <w:t xml:space="preserve"> would</w:t>
      </w:r>
      <w:r w:rsidRPr="000275EC">
        <w:rPr>
          <w:sz w:val="16"/>
        </w:rPr>
        <w:t xml:space="preserve"> </w:t>
      </w:r>
      <w:r w:rsidRPr="000275EC">
        <w:rPr>
          <w:rStyle w:val="StyleUnderline"/>
        </w:rPr>
        <w:t xml:space="preserve">be to </w:t>
      </w:r>
      <w:r w:rsidRPr="000275EC">
        <w:rPr>
          <w:rStyle w:val="Emphasis"/>
        </w:rPr>
        <w:t>continue</w:t>
      </w:r>
      <w:r w:rsidRPr="000275EC">
        <w:rPr>
          <w:sz w:val="16"/>
        </w:rPr>
        <w:t xml:space="preserve"> the measured improvement of </w:t>
      </w:r>
      <w:r w:rsidRPr="000275EC">
        <w:rPr>
          <w:rStyle w:val="Emphasis"/>
          <w:sz w:val="24"/>
        </w:rPr>
        <w:t>precise</w:t>
      </w:r>
      <w:r w:rsidRPr="000275EC">
        <w:rPr>
          <w:rStyle w:val="Emphasis"/>
        </w:rPr>
        <w:t xml:space="preserve"> legal tools</w:t>
      </w:r>
      <w:r w:rsidRPr="000275EC">
        <w:rPr>
          <w:rStyle w:val="StyleUnderline"/>
        </w:rPr>
        <w:t xml:space="preserve"> directed to </w:t>
      </w:r>
      <w:r w:rsidRPr="000275EC">
        <w:rPr>
          <w:rStyle w:val="Emphasis"/>
          <w:sz w:val="24"/>
        </w:rPr>
        <w:t>specific</w:t>
      </w:r>
      <w:r w:rsidRPr="000275EC">
        <w:rPr>
          <w:rStyle w:val="Emphasis"/>
        </w:rPr>
        <w:t xml:space="preserve"> </w:t>
      </w:r>
      <w:proofErr w:type="gramStart"/>
      <w:r w:rsidRPr="000275EC">
        <w:rPr>
          <w:rStyle w:val="Emphasis"/>
        </w:rPr>
        <w:t>harms</w:t>
      </w:r>
      <w:proofErr w:type="gramEnd"/>
      <w:r w:rsidRPr="000275EC">
        <w:rPr>
          <w:rStyle w:val="StyleUnderline"/>
        </w:rPr>
        <w:t xml:space="preserve">. A </w:t>
      </w:r>
      <w:r w:rsidRPr="000275EC">
        <w:rPr>
          <w:rStyle w:val="Emphasis"/>
          <w:sz w:val="24"/>
        </w:rPr>
        <w:t xml:space="preserve">blended approach </w:t>
      </w:r>
      <w:r w:rsidRPr="000275EC">
        <w:rPr>
          <w:rStyle w:val="Emphasis"/>
        </w:rPr>
        <w:t>to antitrust</w:t>
      </w:r>
      <w:r w:rsidRPr="000275EC">
        <w:rPr>
          <w:rStyle w:val="StyleUnderline"/>
        </w:rPr>
        <w:t xml:space="preserve"> that </w:t>
      </w:r>
      <w:r w:rsidRPr="000275EC">
        <w:rPr>
          <w:rStyle w:val="Emphasis"/>
        </w:rPr>
        <w:t xml:space="preserve">encompasses normative </w:t>
      </w:r>
      <w:r w:rsidRPr="000275EC">
        <w:rPr>
          <w:sz w:val="16"/>
        </w:rPr>
        <w:t>privacy</w:t>
      </w:r>
      <w:r w:rsidRPr="000275EC">
        <w:rPr>
          <w:rStyle w:val="Emphasis"/>
        </w:rPr>
        <w:t xml:space="preserve"> concerns</w:t>
      </w:r>
      <w:r w:rsidRPr="000275EC">
        <w:rPr>
          <w:sz w:val="16"/>
        </w:rPr>
        <w:t xml:space="preserve"> </w:t>
      </w:r>
      <w:r w:rsidRPr="000275EC">
        <w:rPr>
          <w:rStyle w:val="StyleUnderline"/>
        </w:rPr>
        <w:t>also</w:t>
      </w:r>
      <w:r w:rsidRPr="000275EC">
        <w:rPr>
          <w:sz w:val="16"/>
        </w:rPr>
        <w:t xml:space="preserve"> </w:t>
      </w:r>
      <w:r w:rsidRPr="00912F14">
        <w:rPr>
          <w:rStyle w:val="Emphasis"/>
        </w:rPr>
        <w:t xml:space="preserve">would </w:t>
      </w:r>
      <w:r w:rsidRPr="000275EC">
        <w:rPr>
          <w:rStyle w:val="Emphasis"/>
          <w:sz w:val="24"/>
          <w:highlight w:val="green"/>
        </w:rPr>
        <w:t>provide cover for</w:t>
      </w:r>
      <w:r w:rsidRPr="000275EC">
        <w:rPr>
          <w:rStyle w:val="Emphasis"/>
        </w:rPr>
        <w:t xml:space="preserve"> </w:t>
      </w:r>
      <w:r w:rsidRPr="000275EC">
        <w:rPr>
          <w:sz w:val="16"/>
        </w:rPr>
        <w:t xml:space="preserve">the </w:t>
      </w:r>
      <w:r w:rsidRPr="000275EC">
        <w:rPr>
          <w:rStyle w:val="Emphasis"/>
          <w:sz w:val="24"/>
          <w:highlight w:val="green"/>
        </w:rPr>
        <w:t>injection of other noncompetition factors</w:t>
      </w:r>
      <w:r w:rsidRPr="000275EC">
        <w:rPr>
          <w:rStyle w:val="Emphasis"/>
          <w:sz w:val="24"/>
        </w:rPr>
        <w:t xml:space="preserve"> into the analysis</w:t>
      </w:r>
      <w:r w:rsidRPr="000275EC">
        <w:rPr>
          <w:sz w:val="16"/>
        </w:rPr>
        <w:t xml:space="preserve">. As </w:t>
      </w:r>
      <w:r w:rsidRPr="000275EC">
        <w:rPr>
          <w:rStyle w:val="StyleUnderline"/>
        </w:rPr>
        <w:t xml:space="preserve">a </w:t>
      </w:r>
      <w:r w:rsidRPr="000275EC">
        <w:rPr>
          <w:rStyle w:val="Emphasis"/>
        </w:rPr>
        <w:t>normative</w:t>
      </w:r>
      <w:r w:rsidRPr="000275EC">
        <w:rPr>
          <w:sz w:val="16"/>
        </w:rPr>
        <w:t xml:space="preserve"> </w:t>
      </w:r>
      <w:r w:rsidRPr="000275EC">
        <w:rPr>
          <w:rStyle w:val="StyleUnderline"/>
        </w:rPr>
        <w:t>matter</w:t>
      </w:r>
      <w:r w:rsidRPr="000275EC">
        <w:rPr>
          <w:sz w:val="16"/>
        </w:rPr>
        <w:t>, privacy</w:t>
      </w:r>
      <w:r w:rsidRPr="000275EC">
        <w:rPr>
          <w:rStyle w:val="StyleUnderline"/>
        </w:rPr>
        <w:t xml:space="preserve"> is </w:t>
      </w:r>
      <w:r w:rsidRPr="000275EC">
        <w:rPr>
          <w:rStyle w:val="Emphasis"/>
        </w:rPr>
        <w:t>conceptually unsettled</w:t>
      </w:r>
      <w:r w:rsidRPr="000275EC">
        <w:rPr>
          <w:sz w:val="16"/>
        </w:rPr>
        <w:t xml:space="preserve"> </w:t>
      </w:r>
      <w:r w:rsidRPr="000275EC">
        <w:rPr>
          <w:rStyle w:val="StyleUnderline"/>
        </w:rPr>
        <w:t>and, depending on who you ask, could</w:t>
      </w:r>
      <w:r w:rsidRPr="000275EC">
        <w:rPr>
          <w:rStyle w:val="Emphasis"/>
        </w:rPr>
        <w:t xml:space="preserve"> include other rights</w:t>
      </w:r>
      <w:r w:rsidRPr="000275EC">
        <w:rPr>
          <w:rStyle w:val="StyleUnderline"/>
        </w:rPr>
        <w:t>, like property</w:t>
      </w:r>
      <w:r w:rsidRPr="000275EC">
        <w:rPr>
          <w:sz w:val="16"/>
        </w:rPr>
        <w:t xml:space="preserve"> rights </w:t>
      </w:r>
      <w:r w:rsidRPr="000275EC">
        <w:rPr>
          <w:rStyle w:val="StyleUnderline"/>
        </w:rPr>
        <w:t>or</w:t>
      </w:r>
      <w:r w:rsidRPr="000275EC">
        <w:rPr>
          <w:sz w:val="16"/>
        </w:rPr>
        <w:t xml:space="preserve"> human </w:t>
      </w:r>
      <w:r w:rsidRPr="000275EC">
        <w:rPr>
          <w:rStyle w:val="StyleUnderline"/>
        </w:rPr>
        <w:t>dignity</w:t>
      </w:r>
      <w:r w:rsidRPr="000275EC">
        <w:rPr>
          <w:sz w:val="16"/>
        </w:rPr>
        <w:t xml:space="preserve">.147 The </w:t>
      </w:r>
      <w:r w:rsidRPr="000275EC">
        <w:rPr>
          <w:rStyle w:val="Emphasis"/>
          <w:sz w:val="24"/>
        </w:rPr>
        <w:t>introduction</w:t>
      </w:r>
      <w:r w:rsidRPr="000275EC">
        <w:rPr>
          <w:rStyle w:val="Emphasis"/>
        </w:rPr>
        <w:t xml:space="preserve"> of these factors</w:t>
      </w:r>
      <w:r w:rsidRPr="000275EC">
        <w:rPr>
          <w:rStyle w:val="StyleUnderline"/>
        </w:rPr>
        <w:t xml:space="preserve"> could </w:t>
      </w:r>
      <w:r w:rsidRPr="000275EC">
        <w:rPr>
          <w:rStyle w:val="Emphasis"/>
          <w:sz w:val="24"/>
          <w:highlight w:val="green"/>
        </w:rPr>
        <w:t>shift antitrust law’s focus away from efficiency</w:t>
      </w:r>
      <w:r w:rsidRPr="000275EC">
        <w:rPr>
          <w:rStyle w:val="StyleUnderline"/>
          <w:highlight w:val="green"/>
        </w:rPr>
        <w:t xml:space="preserve"> and </w:t>
      </w:r>
      <w:r w:rsidRPr="000275EC">
        <w:rPr>
          <w:rStyle w:val="Emphasis"/>
          <w:sz w:val="24"/>
          <w:highlight w:val="green"/>
        </w:rPr>
        <w:t>alter</w:t>
      </w:r>
      <w:r w:rsidRPr="000275EC">
        <w:rPr>
          <w:sz w:val="16"/>
          <w:highlight w:val="green"/>
        </w:rPr>
        <w:t xml:space="preserve"> </w:t>
      </w:r>
      <w:r w:rsidRPr="000275EC">
        <w:rPr>
          <w:rStyle w:val="Emphasis"/>
          <w:highlight w:val="green"/>
        </w:rPr>
        <w:t>its</w:t>
      </w:r>
      <w:r w:rsidRPr="000275EC">
        <w:rPr>
          <w:sz w:val="16"/>
        </w:rPr>
        <w:t xml:space="preserve"> relatively </w:t>
      </w:r>
      <w:r w:rsidRPr="000275EC">
        <w:rPr>
          <w:rStyle w:val="Emphasis"/>
          <w:sz w:val="24"/>
          <w:highlight w:val="green"/>
        </w:rPr>
        <w:t>predictable</w:t>
      </w:r>
      <w:r w:rsidRPr="000275EC">
        <w:rPr>
          <w:rStyle w:val="Emphasis"/>
          <w:highlight w:val="green"/>
        </w:rPr>
        <w:t xml:space="preserve"> and </w:t>
      </w:r>
      <w:r w:rsidRPr="000275EC">
        <w:rPr>
          <w:rStyle w:val="Emphasis"/>
          <w:sz w:val="24"/>
          <w:highlight w:val="green"/>
        </w:rPr>
        <w:t>transparent application</w:t>
      </w:r>
      <w:r w:rsidRPr="000275EC">
        <w:rPr>
          <w:rStyle w:val="StyleUnderline"/>
        </w:rPr>
        <w:t xml:space="preserve">. </w:t>
      </w:r>
      <w:r w:rsidRPr="000275EC">
        <w:rPr>
          <w:rStyle w:val="Emphasis"/>
        </w:rPr>
        <w:t xml:space="preserve">Arguments in response </w:t>
      </w:r>
      <w:r w:rsidRPr="000275EC">
        <w:rPr>
          <w:rStyle w:val="StyleUnderline"/>
        </w:rPr>
        <w:t xml:space="preserve">to this concern about </w:t>
      </w:r>
      <w:r w:rsidRPr="000275EC">
        <w:rPr>
          <w:rStyle w:val="Emphasis"/>
          <w:sz w:val="24"/>
        </w:rPr>
        <w:t>doctrinal distortion</w:t>
      </w:r>
      <w:r w:rsidRPr="000275EC">
        <w:rPr>
          <w:rStyle w:val="StyleUnderline"/>
        </w:rPr>
        <w:t xml:space="preserve"> </w:t>
      </w:r>
      <w:r w:rsidRPr="000275EC">
        <w:rPr>
          <w:rStyle w:val="Emphasis"/>
          <w:sz w:val="24"/>
        </w:rPr>
        <w:t>posit</w:t>
      </w:r>
      <w:r w:rsidRPr="000275EC">
        <w:rPr>
          <w:sz w:val="16"/>
        </w:rPr>
        <w:t xml:space="preserve"> </w:t>
      </w:r>
      <w:r w:rsidRPr="000275EC">
        <w:rPr>
          <w:rStyle w:val="StyleUnderline"/>
        </w:rPr>
        <w:t>that</w:t>
      </w:r>
      <w:r w:rsidRPr="000275EC">
        <w:rPr>
          <w:sz w:val="16"/>
        </w:rPr>
        <w:t xml:space="preserve">, for example, </w:t>
      </w:r>
      <w:r w:rsidRPr="000275EC">
        <w:rPr>
          <w:rStyle w:val="StyleUnderline"/>
        </w:rPr>
        <w:t>the merged entity will have</w:t>
      </w:r>
      <w:r w:rsidRPr="000275EC">
        <w:rPr>
          <w:sz w:val="16"/>
        </w:rPr>
        <w:t xml:space="preserve"> an </w:t>
      </w:r>
      <w:r w:rsidRPr="000275EC">
        <w:rPr>
          <w:rStyle w:val="StyleUnderline"/>
        </w:rPr>
        <w:t>increased incentive to break privacy promises it made to consumers when it collected</w:t>
      </w:r>
      <w:r w:rsidRPr="000275EC">
        <w:rPr>
          <w:sz w:val="16"/>
        </w:rPr>
        <w:t xml:space="preserve"> the </w:t>
      </w:r>
      <w:r w:rsidRPr="000275EC">
        <w:rPr>
          <w:rStyle w:val="StyleUnderline"/>
        </w:rPr>
        <w:t>information</w:t>
      </w:r>
      <w:r w:rsidRPr="000275EC">
        <w:rPr>
          <w:sz w:val="16"/>
        </w:rPr>
        <w:t xml:space="preserve">, </w:t>
      </w:r>
      <w:r w:rsidRPr="000275EC">
        <w:rPr>
          <w:rStyle w:val="Emphasis"/>
          <w:sz w:val="24"/>
          <w:highlight w:val="green"/>
        </w:rPr>
        <w:t>making the issue cognizable under</w:t>
      </w:r>
      <w:r w:rsidRPr="000275EC">
        <w:rPr>
          <w:rStyle w:val="Emphasis"/>
          <w:sz w:val="24"/>
        </w:rPr>
        <w:t xml:space="preserve"> the </w:t>
      </w:r>
      <w:r w:rsidRPr="000275EC">
        <w:rPr>
          <w:rStyle w:val="Emphasis"/>
          <w:sz w:val="24"/>
          <w:highlight w:val="green"/>
        </w:rPr>
        <w:t>antitrust</w:t>
      </w:r>
      <w:r w:rsidRPr="000275EC">
        <w:rPr>
          <w:rStyle w:val="Emphasis"/>
          <w:sz w:val="24"/>
        </w:rPr>
        <w:t xml:space="preserve"> laws</w:t>
      </w:r>
      <w:r w:rsidRPr="000275EC">
        <w:rPr>
          <w:rStyle w:val="StyleUnderline"/>
        </w:rPr>
        <w:t>.</w:t>
      </w:r>
      <w:r w:rsidRPr="000275EC">
        <w:rPr>
          <w:sz w:val="16"/>
        </w:rPr>
        <w:t xml:space="preserve">148 [Footnote 148] 148 </w:t>
      </w:r>
      <w:r w:rsidRPr="000275EC">
        <w:rPr>
          <w:rStyle w:val="Emphasis"/>
        </w:rPr>
        <w:t>While</w:t>
      </w:r>
      <w:r w:rsidRPr="000275EC">
        <w:rPr>
          <w:rStyle w:val="StyleUnderline"/>
        </w:rPr>
        <w:t xml:space="preserve"> the Clayton Act allows for</w:t>
      </w:r>
      <w:r w:rsidRPr="000275EC">
        <w:rPr>
          <w:sz w:val="16"/>
        </w:rPr>
        <w:t xml:space="preserve"> the </w:t>
      </w:r>
      <w:r w:rsidRPr="000275EC">
        <w:rPr>
          <w:rStyle w:val="StyleUnderline"/>
        </w:rPr>
        <w:t xml:space="preserve">pursuit of </w:t>
      </w:r>
      <w:r w:rsidRPr="000275EC">
        <w:rPr>
          <w:rStyle w:val="Emphasis"/>
        </w:rPr>
        <w:t>certain</w:t>
      </w:r>
      <w:r w:rsidRPr="000275EC">
        <w:rPr>
          <w:rStyle w:val="StyleUnderline"/>
        </w:rPr>
        <w:t xml:space="preserve"> prospective violations</w:t>
      </w:r>
      <w:r w:rsidRPr="000275EC">
        <w:rPr>
          <w:sz w:val="16"/>
        </w:rPr>
        <w:t xml:space="preserve"> of the law, </w:t>
      </w:r>
      <w:r w:rsidRPr="000275EC">
        <w:rPr>
          <w:rStyle w:val="Emphasis"/>
        </w:rPr>
        <w:t xml:space="preserve">the </w:t>
      </w:r>
      <w:r w:rsidRPr="000275EC">
        <w:rPr>
          <w:rStyle w:val="Emphasis"/>
          <w:sz w:val="24"/>
        </w:rPr>
        <w:t>issues</w:t>
      </w:r>
      <w:r w:rsidRPr="000275EC">
        <w:rPr>
          <w:rStyle w:val="Emphasis"/>
        </w:rPr>
        <w:t xml:space="preserve"> that it confronts</w:t>
      </w:r>
      <w:r w:rsidRPr="000275EC">
        <w:rPr>
          <w:rStyle w:val="StyleUnderline"/>
        </w:rPr>
        <w:t xml:space="preserve">, for </w:t>
      </w:r>
      <w:r w:rsidRPr="000275EC">
        <w:rPr>
          <w:rStyle w:val="Emphasis"/>
        </w:rPr>
        <w:t>example</w:t>
      </w:r>
      <w:r w:rsidRPr="000275EC">
        <w:rPr>
          <w:rStyle w:val="StyleUnderline"/>
        </w:rPr>
        <w:t xml:space="preserve"> supracompetitive pricing </w:t>
      </w:r>
      <w:r w:rsidRPr="000275EC">
        <w:rPr>
          <w:rStyle w:val="Emphasis"/>
        </w:rPr>
        <w:t>resulting</w:t>
      </w:r>
      <w:r w:rsidRPr="000275EC">
        <w:rPr>
          <w:sz w:val="16"/>
        </w:rPr>
        <w:t xml:space="preserve"> </w:t>
      </w:r>
      <w:r w:rsidRPr="000275EC">
        <w:rPr>
          <w:rStyle w:val="StyleUnderline"/>
        </w:rPr>
        <w:t>from</w:t>
      </w:r>
      <w:r w:rsidRPr="000275EC">
        <w:rPr>
          <w:sz w:val="16"/>
        </w:rPr>
        <w:t xml:space="preserve"> an </w:t>
      </w:r>
      <w:r w:rsidRPr="000275EC">
        <w:rPr>
          <w:rStyle w:val="StyleUnderline"/>
        </w:rPr>
        <w:t xml:space="preserve">undue </w:t>
      </w:r>
      <w:r w:rsidRPr="000275EC">
        <w:rPr>
          <w:rStyle w:val="Emphasis"/>
        </w:rPr>
        <w:t>concentration</w:t>
      </w:r>
      <w:r w:rsidRPr="000275EC">
        <w:rPr>
          <w:rStyle w:val="StyleUnderline"/>
        </w:rPr>
        <w:t xml:space="preserve"> of suppliers, are </w:t>
      </w:r>
      <w:r w:rsidRPr="000275EC">
        <w:rPr>
          <w:rStyle w:val="Emphasis"/>
        </w:rPr>
        <w:t>fundamentally different</w:t>
      </w:r>
      <w:r w:rsidRPr="000275EC">
        <w:rPr>
          <w:rStyle w:val="StyleUnderline"/>
        </w:rPr>
        <w:t xml:space="preserve"> than </w:t>
      </w:r>
      <w:r w:rsidRPr="000275EC">
        <w:rPr>
          <w:rStyle w:val="Emphasis"/>
        </w:rPr>
        <w:t>what the consumer protection laws contemplate</w:t>
      </w:r>
      <w:r w:rsidRPr="000275EC">
        <w:rPr>
          <w:sz w:val="16"/>
        </w:rPr>
        <w:t xml:space="preserve">. </w:t>
      </w:r>
      <w:r w:rsidRPr="000275EC">
        <w:rPr>
          <w:rStyle w:val="StyleUnderline"/>
        </w:rPr>
        <w:t>Whereas</w:t>
      </w:r>
      <w:r w:rsidRPr="000275EC">
        <w:rPr>
          <w:sz w:val="16"/>
        </w:rPr>
        <w:t xml:space="preserve"> the </w:t>
      </w:r>
      <w:r w:rsidRPr="000275EC">
        <w:rPr>
          <w:rStyle w:val="StyleUnderline"/>
        </w:rPr>
        <w:t>Clayton</w:t>
      </w:r>
      <w:r w:rsidRPr="000275EC">
        <w:rPr>
          <w:sz w:val="16"/>
        </w:rPr>
        <w:t xml:space="preserve"> Act </w:t>
      </w:r>
      <w:r w:rsidRPr="000275EC">
        <w:rPr>
          <w:rStyle w:val="StyleUnderline"/>
        </w:rPr>
        <w:t xml:space="preserve">is </w:t>
      </w:r>
      <w:r w:rsidRPr="000275EC">
        <w:rPr>
          <w:rStyle w:val="Emphasis"/>
          <w:sz w:val="24"/>
        </w:rPr>
        <w:t>quantitative and agnostic</w:t>
      </w:r>
      <w:r w:rsidRPr="000275EC">
        <w:rPr>
          <w:rStyle w:val="StyleUnderline"/>
        </w:rPr>
        <w:t xml:space="preserve"> in</w:t>
      </w:r>
      <w:r w:rsidRPr="000275EC">
        <w:rPr>
          <w:sz w:val="16"/>
        </w:rPr>
        <w:t xml:space="preserve"> </w:t>
      </w:r>
      <w:r w:rsidRPr="000275EC">
        <w:rPr>
          <w:rStyle w:val="StyleUnderline"/>
        </w:rPr>
        <w:t>its characterization of a merger as</w:t>
      </w:r>
      <w:r w:rsidRPr="000275EC">
        <w:rPr>
          <w:sz w:val="16"/>
        </w:rPr>
        <w:t xml:space="preserve"> a </w:t>
      </w:r>
      <w:r w:rsidRPr="000275EC">
        <w:rPr>
          <w:rStyle w:val="StyleUnderline"/>
        </w:rPr>
        <w:t>violation of law</w:t>
      </w:r>
      <w:r w:rsidRPr="000275EC">
        <w:rPr>
          <w:sz w:val="16"/>
        </w:rPr>
        <w:t xml:space="preserve">, </w:t>
      </w:r>
      <w:r w:rsidRPr="000275EC">
        <w:rPr>
          <w:rStyle w:val="StyleUnderline"/>
        </w:rPr>
        <w:t xml:space="preserve">the </w:t>
      </w:r>
      <w:r w:rsidRPr="000275EC">
        <w:rPr>
          <w:rStyle w:val="Emphasis"/>
          <w:sz w:val="24"/>
        </w:rPr>
        <w:t>consumer protection</w:t>
      </w:r>
      <w:r w:rsidRPr="000275EC">
        <w:rPr>
          <w:rStyle w:val="Emphasis"/>
        </w:rPr>
        <w:t xml:space="preserve"> standards are</w:t>
      </w:r>
      <w:r w:rsidRPr="000275EC">
        <w:rPr>
          <w:rStyle w:val="StyleUnderline"/>
        </w:rPr>
        <w:t xml:space="preserve"> </w:t>
      </w:r>
      <w:r w:rsidRPr="000275EC">
        <w:rPr>
          <w:rStyle w:val="Emphasis"/>
          <w:sz w:val="24"/>
        </w:rPr>
        <w:t>qualitative</w:t>
      </w:r>
      <w:r w:rsidRPr="000275EC">
        <w:rPr>
          <w:sz w:val="16"/>
        </w:rPr>
        <w:t xml:space="preserve">, </w:t>
      </w:r>
      <w:r w:rsidRPr="000275EC">
        <w:rPr>
          <w:rStyle w:val="StyleUnderline"/>
        </w:rPr>
        <w:t>requiring</w:t>
      </w:r>
      <w:r w:rsidRPr="000275EC">
        <w:rPr>
          <w:sz w:val="16"/>
        </w:rPr>
        <w:t xml:space="preserve"> that </w:t>
      </w:r>
      <w:r w:rsidRPr="000275EC">
        <w:rPr>
          <w:rStyle w:val="StyleUnderline"/>
        </w:rPr>
        <w:t>an “act or</w:t>
      </w:r>
      <w:r w:rsidRPr="000275EC">
        <w:rPr>
          <w:sz w:val="16"/>
        </w:rPr>
        <w:t xml:space="preserve"> </w:t>
      </w:r>
      <w:r w:rsidRPr="000275EC">
        <w:rPr>
          <w:rStyle w:val="StyleUnderline"/>
        </w:rPr>
        <w:t>practice” be</w:t>
      </w:r>
      <w:r w:rsidRPr="000275EC">
        <w:rPr>
          <w:sz w:val="16"/>
        </w:rPr>
        <w:t xml:space="preserve"> </w:t>
      </w:r>
      <w:r w:rsidRPr="000275EC">
        <w:rPr>
          <w:rStyle w:val="StyleUnderline"/>
        </w:rPr>
        <w:t xml:space="preserve">either </w:t>
      </w:r>
      <w:r w:rsidRPr="000275EC">
        <w:rPr>
          <w:rStyle w:val="Emphasis"/>
        </w:rPr>
        <w:t>deceptive</w:t>
      </w:r>
      <w:r w:rsidRPr="000275EC">
        <w:rPr>
          <w:rStyle w:val="StyleUnderline"/>
        </w:rPr>
        <w:t xml:space="preserve"> or</w:t>
      </w:r>
      <w:r w:rsidRPr="000275EC">
        <w:rPr>
          <w:sz w:val="16"/>
        </w:rPr>
        <w:t xml:space="preserve"> </w:t>
      </w:r>
      <w:r w:rsidRPr="000275EC">
        <w:rPr>
          <w:rStyle w:val="StyleUnderline"/>
        </w:rPr>
        <w:t>both</w:t>
      </w:r>
      <w:r w:rsidRPr="000275EC">
        <w:rPr>
          <w:sz w:val="16"/>
        </w:rPr>
        <w:t xml:space="preserve"> </w:t>
      </w:r>
      <w:r w:rsidRPr="000275EC">
        <w:rPr>
          <w:rStyle w:val="Emphasis"/>
        </w:rPr>
        <w:t>unfair</w:t>
      </w:r>
      <w:r w:rsidRPr="000275EC">
        <w:rPr>
          <w:sz w:val="16"/>
        </w:rPr>
        <w:t xml:space="preserve"> </w:t>
      </w:r>
      <w:r w:rsidRPr="000275EC">
        <w:rPr>
          <w:rStyle w:val="Emphasis"/>
        </w:rPr>
        <w:t>and</w:t>
      </w:r>
      <w:r w:rsidRPr="000275EC">
        <w:rPr>
          <w:rStyle w:val="StyleUnderline"/>
        </w:rPr>
        <w:t xml:space="preserve"> cause </w:t>
      </w:r>
      <w:r w:rsidRPr="000275EC">
        <w:rPr>
          <w:sz w:val="16"/>
        </w:rPr>
        <w:t>substantial</w:t>
      </w:r>
      <w:r w:rsidRPr="000275EC">
        <w:rPr>
          <w:rStyle w:val="StyleUnderline"/>
        </w:rPr>
        <w:t xml:space="preserve"> harm</w:t>
      </w:r>
      <w:r w:rsidRPr="000275EC">
        <w:rPr>
          <w:sz w:val="16"/>
        </w:rPr>
        <w:t xml:space="preserve"> to </w:t>
      </w:r>
      <w:r w:rsidRPr="000275EC">
        <w:rPr>
          <w:rStyle w:val="StyleUnderline"/>
        </w:rPr>
        <w:t>the consumer</w:t>
      </w:r>
      <w:r w:rsidRPr="000275EC">
        <w:rPr>
          <w:sz w:val="16"/>
        </w:rPr>
        <w:t xml:space="preserve">. [End FN] Or that the aggregation of consumer data represents a reduction in quality, diminution in consumer choice, or a heightened barrier to entry.149 </w:t>
      </w:r>
      <w:r w:rsidRPr="000275EC">
        <w:rPr>
          <w:rStyle w:val="Emphasis"/>
        </w:rPr>
        <w:t>Although</w:t>
      </w:r>
      <w:r w:rsidRPr="000275EC">
        <w:rPr>
          <w:sz w:val="16"/>
        </w:rPr>
        <w:t xml:space="preserve"> these </w:t>
      </w:r>
      <w:r w:rsidRPr="000275EC">
        <w:rPr>
          <w:rStyle w:val="Emphasis"/>
        </w:rPr>
        <w:t>concerns</w:t>
      </w:r>
      <w:r w:rsidRPr="000275EC">
        <w:rPr>
          <w:rStyle w:val="StyleUnderline"/>
        </w:rPr>
        <w:t xml:space="preserve"> could be relevant </w:t>
      </w:r>
      <w:r w:rsidRPr="000275EC">
        <w:rPr>
          <w:rStyle w:val="Emphasis"/>
        </w:rPr>
        <w:t>where</w:t>
      </w:r>
      <w:r w:rsidRPr="000275EC">
        <w:rPr>
          <w:rStyle w:val="StyleUnderline"/>
        </w:rPr>
        <w:t xml:space="preserve"> </w:t>
      </w:r>
      <w:r w:rsidRPr="000275EC">
        <w:rPr>
          <w:sz w:val="16"/>
        </w:rPr>
        <w:t>privacy is</w:t>
      </w:r>
      <w:r w:rsidRPr="000275EC">
        <w:rPr>
          <w:rStyle w:val="StyleUnderline"/>
        </w:rPr>
        <w:t xml:space="preserve"> </w:t>
      </w:r>
      <w:r w:rsidRPr="000275EC">
        <w:rPr>
          <w:rStyle w:val="Emphasis"/>
        </w:rPr>
        <w:t>an actual dimension of competition</w:t>
      </w:r>
      <w:r w:rsidRPr="000275EC">
        <w:rPr>
          <w:sz w:val="16"/>
        </w:rPr>
        <w:t xml:space="preserve">, </w:t>
      </w:r>
      <w:r w:rsidRPr="000275EC">
        <w:rPr>
          <w:rStyle w:val="StyleUnderline"/>
        </w:rPr>
        <w:t xml:space="preserve">a </w:t>
      </w:r>
      <w:r w:rsidRPr="000275EC">
        <w:rPr>
          <w:rStyle w:val="Emphasis"/>
        </w:rPr>
        <w:t>substantial body of literature</w:t>
      </w:r>
      <w:r w:rsidRPr="000275EC">
        <w:rPr>
          <w:rStyle w:val="StyleUnderline"/>
        </w:rPr>
        <w:t xml:space="preserve"> </w:t>
      </w:r>
      <w:r w:rsidRPr="000275EC">
        <w:rPr>
          <w:rStyle w:val="Emphasis"/>
        </w:rPr>
        <w:t>challenges</w:t>
      </w:r>
      <w:r w:rsidRPr="000275EC">
        <w:rPr>
          <w:rStyle w:val="StyleUnderline"/>
        </w:rPr>
        <w:t xml:space="preserve"> </w:t>
      </w:r>
      <w:r w:rsidRPr="000275EC">
        <w:rPr>
          <w:rStyle w:val="Emphasis"/>
          <w:sz w:val="24"/>
        </w:rPr>
        <w:t>application</w:t>
      </w:r>
      <w:r w:rsidRPr="000275EC">
        <w:rPr>
          <w:rStyle w:val="Emphasis"/>
        </w:rPr>
        <w:t xml:space="preserve"> of </w:t>
      </w:r>
      <w:r w:rsidRPr="000275EC">
        <w:rPr>
          <w:rStyle w:val="Emphasis"/>
          <w:highlight w:val="green"/>
        </w:rPr>
        <w:t>these arguments</w:t>
      </w:r>
      <w:r w:rsidRPr="000275EC">
        <w:rPr>
          <w:rStyle w:val="Emphasis"/>
        </w:rPr>
        <w:t xml:space="preserve"> </w:t>
      </w:r>
      <w:r w:rsidRPr="000275EC">
        <w:rPr>
          <w:rStyle w:val="Emphasis"/>
          <w:sz w:val="24"/>
        </w:rPr>
        <w:t>more broadly</w:t>
      </w:r>
      <w:r w:rsidRPr="000275EC">
        <w:rPr>
          <w:sz w:val="16"/>
        </w:rPr>
        <w:t xml:space="preserve"> </w:t>
      </w:r>
      <w:r w:rsidRPr="000275EC">
        <w:rPr>
          <w:rStyle w:val="StyleUnderline"/>
        </w:rPr>
        <w:t>by</w:t>
      </w:r>
      <w:r w:rsidRPr="000275EC">
        <w:rPr>
          <w:sz w:val="16"/>
        </w:rPr>
        <w:t xml:space="preserve"> </w:t>
      </w:r>
      <w:r w:rsidRPr="000275EC">
        <w:rPr>
          <w:rStyle w:val="StyleUnderline"/>
          <w:highlight w:val="green"/>
        </w:rPr>
        <w:t>point</w:t>
      </w:r>
      <w:r w:rsidRPr="000275EC">
        <w:rPr>
          <w:rStyle w:val="StyleUnderline"/>
        </w:rPr>
        <w:t xml:space="preserve">ing </w:t>
      </w:r>
      <w:r w:rsidRPr="000275EC">
        <w:rPr>
          <w:rStyle w:val="StyleUnderline"/>
          <w:highlight w:val="green"/>
        </w:rPr>
        <w:t xml:space="preserve">out </w:t>
      </w:r>
      <w:r w:rsidRPr="000275EC">
        <w:rPr>
          <w:rStyle w:val="Emphasis"/>
          <w:highlight w:val="green"/>
        </w:rPr>
        <w:t xml:space="preserve">the </w:t>
      </w:r>
      <w:r w:rsidRPr="000275EC">
        <w:rPr>
          <w:rStyle w:val="Emphasis"/>
          <w:sz w:val="24"/>
          <w:highlight w:val="green"/>
        </w:rPr>
        <w:t>lack of limiting principles</w:t>
      </w:r>
      <w:r w:rsidRPr="000275EC">
        <w:rPr>
          <w:sz w:val="16"/>
          <w:highlight w:val="green"/>
        </w:rPr>
        <w:t xml:space="preserve"> </w:t>
      </w:r>
      <w:r w:rsidRPr="000275EC">
        <w:rPr>
          <w:rStyle w:val="StyleUnderline"/>
          <w:highlight w:val="green"/>
        </w:rPr>
        <w:t xml:space="preserve">for </w:t>
      </w:r>
      <w:r w:rsidRPr="000275EC">
        <w:rPr>
          <w:rStyle w:val="Emphasis"/>
          <w:sz w:val="24"/>
          <w:highlight w:val="green"/>
        </w:rPr>
        <w:t>theories of harm</w:t>
      </w:r>
      <w:r w:rsidRPr="000275EC">
        <w:rPr>
          <w:rStyle w:val="StyleUnderline"/>
          <w:highlight w:val="green"/>
        </w:rPr>
        <w:t xml:space="preserve"> </w:t>
      </w:r>
      <w:r w:rsidRPr="000275EC">
        <w:rPr>
          <w:rStyle w:val="Emphasis"/>
          <w:highlight w:val="green"/>
        </w:rPr>
        <w:t>tethered</w:t>
      </w:r>
      <w:r w:rsidRPr="000275EC">
        <w:rPr>
          <w:rStyle w:val="StyleUnderline"/>
          <w:highlight w:val="green"/>
        </w:rPr>
        <w:t xml:space="preserve"> to </w:t>
      </w:r>
      <w:r w:rsidRPr="000275EC">
        <w:rPr>
          <w:rStyle w:val="Emphasis"/>
          <w:highlight w:val="green"/>
        </w:rPr>
        <w:t>reductions of choice</w:t>
      </w:r>
      <w:r w:rsidRPr="000275EC">
        <w:rPr>
          <w:rStyle w:val="StyleUnderline"/>
        </w:rPr>
        <w:t xml:space="preserve"> and</w:t>
      </w:r>
      <w:r w:rsidRPr="000275EC">
        <w:rPr>
          <w:sz w:val="16"/>
        </w:rPr>
        <w:t xml:space="preserve"> </w:t>
      </w:r>
      <w:r w:rsidRPr="000275EC">
        <w:rPr>
          <w:rStyle w:val="StyleUnderline"/>
        </w:rPr>
        <w:t>the</w:t>
      </w:r>
      <w:r w:rsidRPr="000275EC">
        <w:rPr>
          <w:sz w:val="16"/>
        </w:rPr>
        <w:t xml:space="preserve"> </w:t>
      </w:r>
      <w:r w:rsidRPr="000275EC">
        <w:rPr>
          <w:rStyle w:val="Emphasis"/>
        </w:rPr>
        <w:t>heterogeneous consumer demand</w:t>
      </w:r>
      <w:r w:rsidRPr="000275EC">
        <w:rPr>
          <w:rStyle w:val="StyleUnderline"/>
        </w:rPr>
        <w:t xml:space="preserve"> </w:t>
      </w:r>
      <w:r w:rsidRPr="000275EC">
        <w:rPr>
          <w:sz w:val="16"/>
        </w:rPr>
        <w:t xml:space="preserve">for privacy.150 </w:t>
      </w:r>
      <w:r w:rsidRPr="000275EC">
        <w:rPr>
          <w:rStyle w:val="StyleUnderline"/>
        </w:rPr>
        <w:t>But</w:t>
      </w:r>
      <w:r w:rsidRPr="000275EC">
        <w:rPr>
          <w:sz w:val="16"/>
        </w:rPr>
        <w:t xml:space="preserve">, for our purposes, perhaps </w:t>
      </w:r>
      <w:r w:rsidRPr="000275EC">
        <w:rPr>
          <w:rStyle w:val="StyleUnderline"/>
        </w:rPr>
        <w:t xml:space="preserve">the </w:t>
      </w:r>
      <w:r w:rsidRPr="000275EC">
        <w:rPr>
          <w:rStyle w:val="Emphasis"/>
        </w:rPr>
        <w:t>most important</w:t>
      </w:r>
      <w:r w:rsidRPr="000275EC">
        <w:rPr>
          <w:rStyle w:val="StyleUnderline"/>
        </w:rPr>
        <w:t xml:space="preserve"> point is that </w:t>
      </w:r>
      <w:r w:rsidRPr="000275EC">
        <w:rPr>
          <w:rStyle w:val="Emphasis"/>
          <w:sz w:val="24"/>
        </w:rPr>
        <w:t>attempting</w:t>
      </w:r>
      <w:r w:rsidRPr="000275EC">
        <w:rPr>
          <w:rStyle w:val="Emphasis"/>
        </w:rPr>
        <w:t xml:space="preserve"> to </w:t>
      </w:r>
      <w:r w:rsidRPr="000275EC">
        <w:rPr>
          <w:rStyle w:val="Emphasis"/>
          <w:sz w:val="24"/>
        </w:rPr>
        <w:t>distort</w:t>
      </w:r>
      <w:r w:rsidRPr="000275EC">
        <w:rPr>
          <w:rStyle w:val="Emphasis"/>
        </w:rPr>
        <w:t xml:space="preserve"> the antitrust laws</w:t>
      </w:r>
      <w:r w:rsidRPr="000275EC">
        <w:rPr>
          <w:rStyle w:val="StyleUnderline"/>
        </w:rPr>
        <w:t xml:space="preserve"> to</w:t>
      </w:r>
      <w:r w:rsidRPr="000275EC">
        <w:rPr>
          <w:sz w:val="16"/>
        </w:rPr>
        <w:t xml:space="preserve"> </w:t>
      </w:r>
      <w:r w:rsidRPr="000275EC">
        <w:rPr>
          <w:rStyle w:val="Emphasis"/>
          <w:sz w:val="24"/>
        </w:rPr>
        <w:t>pursue</w:t>
      </w:r>
      <w:r w:rsidRPr="000275EC">
        <w:rPr>
          <w:rStyle w:val="StyleUnderline"/>
        </w:rPr>
        <w:t xml:space="preserve"> </w:t>
      </w:r>
      <w:r w:rsidRPr="000275EC">
        <w:rPr>
          <w:rStyle w:val="Emphasis"/>
        </w:rPr>
        <w:t>subjective noncompetition harms</w:t>
      </w:r>
      <w:r w:rsidRPr="000275EC">
        <w:rPr>
          <w:rStyle w:val="StyleUnderline"/>
        </w:rPr>
        <w:t xml:space="preserve"> is </w:t>
      </w:r>
      <w:r w:rsidRPr="000275EC">
        <w:rPr>
          <w:rStyle w:val="Emphasis"/>
          <w:i/>
          <w:sz w:val="24"/>
        </w:rPr>
        <w:t>unnecessary</w:t>
      </w:r>
      <w:r w:rsidRPr="000275EC">
        <w:rPr>
          <w:rStyle w:val="StyleUnderline"/>
        </w:rPr>
        <w:t xml:space="preserve"> and </w:t>
      </w:r>
      <w:r w:rsidRPr="000275EC">
        <w:rPr>
          <w:rStyle w:val="Emphasis"/>
        </w:rPr>
        <w:t xml:space="preserve">would take us back to a </w:t>
      </w:r>
      <w:r w:rsidRPr="000275EC">
        <w:rPr>
          <w:rStyle w:val="Emphasis"/>
          <w:sz w:val="24"/>
        </w:rPr>
        <w:t>less sophisticated approach to law enforcement</w:t>
      </w:r>
      <w:r w:rsidRPr="000275EC">
        <w:rPr>
          <w:rStyle w:val="Emphasis"/>
        </w:rPr>
        <w:t>.</w:t>
      </w:r>
    </w:p>
    <w:p w14:paraId="33826B95" w14:textId="77777777" w:rsidR="00417716" w:rsidRPr="000275EC" w:rsidRDefault="00417716" w:rsidP="00417716">
      <w:pPr>
        <w:pStyle w:val="Heading4"/>
      </w:pPr>
      <w:r>
        <w:t xml:space="preserve">Certain major U.S. companies have continued to </w:t>
      </w:r>
      <w:r w:rsidRPr="000275EC">
        <w:rPr>
          <w:u w:val="single"/>
        </w:rPr>
        <w:t>resist</w:t>
      </w:r>
      <w:r>
        <w:t xml:space="preserve"> Trump, which is </w:t>
      </w:r>
      <w:r w:rsidRPr="000275EC">
        <w:rPr>
          <w:u w:val="single"/>
        </w:rPr>
        <w:t>key</w:t>
      </w:r>
      <w:r>
        <w:t xml:space="preserve"> to sustain </w:t>
      </w:r>
      <w:r w:rsidRPr="000275EC">
        <w:rPr>
          <w:u w:val="single"/>
        </w:rPr>
        <w:t>growth</w:t>
      </w:r>
      <w:r>
        <w:t xml:space="preserve"> and </w:t>
      </w:r>
      <w:r w:rsidRPr="000275EC">
        <w:rPr>
          <w:u w:val="single"/>
        </w:rPr>
        <w:t>democracy</w:t>
      </w:r>
      <w:r>
        <w:t xml:space="preserve"> </w:t>
      </w:r>
      <w:r w:rsidRPr="000275EC">
        <w:rPr>
          <w:u w:val="single"/>
        </w:rPr>
        <w:t>globally</w:t>
      </w:r>
      <w:r>
        <w:t xml:space="preserve">, AND enable the </w:t>
      </w:r>
      <w:r w:rsidRPr="000275EC">
        <w:rPr>
          <w:u w:val="single"/>
        </w:rPr>
        <w:t>U.S.-E.U. relationship</w:t>
      </w:r>
      <w:r>
        <w:t xml:space="preserve"> to </w:t>
      </w:r>
      <w:r w:rsidRPr="000275EC">
        <w:rPr>
          <w:u w:val="single"/>
        </w:rPr>
        <w:t>survive</w:t>
      </w:r>
      <w:r>
        <w:t xml:space="preserve"> the next three years on life support. BUT, making antitrust threats </w:t>
      </w:r>
      <w:r>
        <w:rPr>
          <w:u w:val="single"/>
        </w:rPr>
        <w:t>credible</w:t>
      </w:r>
      <w:r>
        <w:t xml:space="preserve"> forces them to </w:t>
      </w:r>
      <w:r>
        <w:rPr>
          <w:u w:val="single"/>
        </w:rPr>
        <w:t xml:space="preserve">bend </w:t>
      </w:r>
      <w:proofErr w:type="gramStart"/>
      <w:r>
        <w:rPr>
          <w:u w:val="single"/>
        </w:rPr>
        <w:t>the knee</w:t>
      </w:r>
      <w:proofErr w:type="gramEnd"/>
      <w:r>
        <w:t>.</w:t>
      </w:r>
    </w:p>
    <w:p w14:paraId="2D65F824" w14:textId="77777777" w:rsidR="00417716" w:rsidRDefault="00417716" w:rsidP="00417716">
      <w:r w:rsidRPr="00006B18">
        <w:rPr>
          <w:rStyle w:val="Style13ptBold"/>
        </w:rPr>
        <w:t>Rosenzweig 25</w:t>
      </w:r>
      <w:r>
        <w:t xml:space="preserve"> – Professor at The George Washington University Law School, former Deputy Assistant Secretary for Policy at the Department of Homeland Security, Senior Fellow in the Tech, Law, and Security Program at American University, J.D. from the University of Chicago Law School.</w:t>
      </w:r>
    </w:p>
    <w:p w14:paraId="3BED3BB8" w14:textId="77777777" w:rsidR="00417716" w:rsidRDefault="00417716" w:rsidP="00417716">
      <w:r>
        <w:t>Paul A. Rosenzweig, “How corporate America is taking a stand against Trump,” The Hill, 05-30-2025, https://thehill.com/opinion/white-house/5322628-microsoft-chooses-values-over-trump/</w:t>
      </w:r>
    </w:p>
    <w:p w14:paraId="1718D5FE" w14:textId="77777777" w:rsidR="00417716" w:rsidRPr="00171413" w:rsidRDefault="00417716" w:rsidP="00417716">
      <w:pPr>
        <w:rPr>
          <w:rStyle w:val="StyleUnderline"/>
        </w:rPr>
      </w:pPr>
      <w:r w:rsidRPr="00171413">
        <w:rPr>
          <w:rStyle w:val="StyleUnderline"/>
        </w:rPr>
        <w:t>The private sector should not be short-sighted</w:t>
      </w:r>
      <w:r w:rsidRPr="00171413">
        <w:rPr>
          <w:sz w:val="16"/>
        </w:rPr>
        <w:t xml:space="preserve"> about this. </w:t>
      </w:r>
      <w:r w:rsidRPr="000275EC">
        <w:rPr>
          <w:rStyle w:val="Emphasis"/>
          <w:highlight w:val="green"/>
        </w:rPr>
        <w:t>U.S. companies</w:t>
      </w:r>
      <w:r w:rsidRPr="000275EC">
        <w:rPr>
          <w:rStyle w:val="StyleUnderline"/>
          <w:highlight w:val="green"/>
        </w:rPr>
        <w:t xml:space="preserve"> still</w:t>
      </w:r>
      <w:r w:rsidRPr="000275EC">
        <w:rPr>
          <w:sz w:val="16"/>
          <w:szCs w:val="16"/>
        </w:rPr>
        <w:t xml:space="preserve"> have the responsibility and opportunity to </w:t>
      </w:r>
      <w:r w:rsidRPr="000275EC">
        <w:rPr>
          <w:rStyle w:val="Emphasis"/>
          <w:highlight w:val="green"/>
        </w:rPr>
        <w:t>stand up</w:t>
      </w:r>
      <w:r w:rsidRPr="000275EC">
        <w:rPr>
          <w:rStyle w:val="StyleUnderline"/>
          <w:highlight w:val="green"/>
        </w:rPr>
        <w:t xml:space="preserve"> for </w:t>
      </w:r>
      <w:r w:rsidRPr="000275EC">
        <w:rPr>
          <w:rStyle w:val="Emphasis"/>
          <w:highlight w:val="green"/>
        </w:rPr>
        <w:t>American ideals</w:t>
      </w:r>
      <w:r w:rsidRPr="000275EC">
        <w:rPr>
          <w:rStyle w:val="StyleUnderline"/>
          <w:highlight w:val="green"/>
        </w:rPr>
        <w:t xml:space="preserve"> that </w:t>
      </w:r>
      <w:r w:rsidRPr="000275EC">
        <w:rPr>
          <w:rStyle w:val="Emphasis"/>
          <w:highlight w:val="green"/>
        </w:rPr>
        <w:t>support economic growth</w:t>
      </w:r>
      <w:r w:rsidRPr="000275EC">
        <w:rPr>
          <w:rStyle w:val="StyleUnderline"/>
          <w:highlight w:val="green"/>
        </w:rPr>
        <w:t xml:space="preserve"> and </w:t>
      </w:r>
      <w:r w:rsidRPr="000275EC">
        <w:rPr>
          <w:rStyle w:val="Emphasis"/>
          <w:highlight w:val="green"/>
        </w:rPr>
        <w:t>democracy</w:t>
      </w:r>
      <w:r w:rsidRPr="000275EC">
        <w:rPr>
          <w:rStyle w:val="StyleUnderline"/>
          <w:highlight w:val="green"/>
        </w:rPr>
        <w:t xml:space="preserve"> </w:t>
      </w:r>
      <w:r w:rsidRPr="000275EC">
        <w:rPr>
          <w:rStyle w:val="Emphasis"/>
          <w:highlight w:val="green"/>
        </w:rPr>
        <w:t>around the world</w:t>
      </w:r>
      <w:r w:rsidRPr="000275EC">
        <w:rPr>
          <w:rStyle w:val="StyleUnderline"/>
          <w:highlight w:val="green"/>
        </w:rPr>
        <w:t xml:space="preserve">. The </w:t>
      </w:r>
      <w:r w:rsidRPr="000275EC">
        <w:rPr>
          <w:rStyle w:val="Emphasis"/>
          <w:highlight w:val="green"/>
        </w:rPr>
        <w:t>winds of</w:t>
      </w:r>
      <w:r w:rsidRPr="000275EC">
        <w:rPr>
          <w:rStyle w:val="Emphasis"/>
        </w:rPr>
        <w:t xml:space="preserve"> our </w:t>
      </w:r>
      <w:r w:rsidRPr="000275EC">
        <w:rPr>
          <w:rStyle w:val="Emphasis"/>
          <w:highlight w:val="green"/>
        </w:rPr>
        <w:t>politics</w:t>
      </w:r>
      <w:r w:rsidRPr="00171413">
        <w:rPr>
          <w:rStyle w:val="StyleUnderline"/>
        </w:rPr>
        <w:t xml:space="preserve"> may </w:t>
      </w:r>
      <w:r w:rsidRPr="000275EC">
        <w:rPr>
          <w:rStyle w:val="StyleUnderline"/>
          <w:highlight w:val="green"/>
        </w:rPr>
        <w:t xml:space="preserve">change, but the </w:t>
      </w:r>
      <w:r w:rsidRPr="000275EC">
        <w:rPr>
          <w:rStyle w:val="Emphasis"/>
          <w:highlight w:val="green"/>
        </w:rPr>
        <w:t>relationships</w:t>
      </w:r>
      <w:r w:rsidRPr="000275EC">
        <w:rPr>
          <w:rStyle w:val="StyleUnderline"/>
          <w:highlight w:val="green"/>
        </w:rPr>
        <w:t xml:space="preserve"> and </w:t>
      </w:r>
      <w:r w:rsidRPr="000275EC">
        <w:rPr>
          <w:rStyle w:val="Emphasis"/>
          <w:highlight w:val="green"/>
        </w:rPr>
        <w:t>trust</w:t>
      </w:r>
      <w:r w:rsidRPr="000275EC">
        <w:rPr>
          <w:rStyle w:val="StyleUnderline"/>
          <w:highlight w:val="green"/>
        </w:rPr>
        <w:t xml:space="preserve"> of our </w:t>
      </w:r>
      <w:r w:rsidRPr="000275EC">
        <w:rPr>
          <w:rStyle w:val="Emphasis"/>
          <w:highlight w:val="green"/>
        </w:rPr>
        <w:t>allies</w:t>
      </w:r>
      <w:r w:rsidRPr="000275EC">
        <w:rPr>
          <w:rStyle w:val="StyleUnderline"/>
          <w:highlight w:val="green"/>
        </w:rPr>
        <w:t xml:space="preserve"> may </w:t>
      </w:r>
      <w:r w:rsidRPr="000275EC">
        <w:rPr>
          <w:rStyle w:val="Emphasis"/>
          <w:highlight w:val="green"/>
        </w:rPr>
        <w:t>not</w:t>
      </w:r>
      <w:r w:rsidRPr="000275EC">
        <w:rPr>
          <w:rStyle w:val="StyleUnderline"/>
          <w:highlight w:val="green"/>
        </w:rPr>
        <w:t xml:space="preserve"> be so </w:t>
      </w:r>
      <w:r w:rsidRPr="000275EC">
        <w:rPr>
          <w:rStyle w:val="Emphasis"/>
          <w:highlight w:val="green"/>
        </w:rPr>
        <w:t>fickle</w:t>
      </w:r>
      <w:r w:rsidRPr="000275EC">
        <w:rPr>
          <w:rStyle w:val="StyleUnderline"/>
          <w:highlight w:val="green"/>
        </w:rPr>
        <w:t xml:space="preserve">. </w:t>
      </w:r>
      <w:proofErr w:type="gramStart"/>
      <w:r w:rsidRPr="000275EC">
        <w:rPr>
          <w:rStyle w:val="Emphasis"/>
          <w:highlight w:val="green"/>
        </w:rPr>
        <w:t>Damage</w:t>
      </w:r>
      <w:proofErr w:type="gramEnd"/>
      <w:r w:rsidRPr="000275EC">
        <w:rPr>
          <w:rStyle w:val="Emphasis"/>
          <w:highlight w:val="green"/>
        </w:rPr>
        <w:t xml:space="preserve"> today</w:t>
      </w:r>
      <w:r w:rsidRPr="000275EC">
        <w:rPr>
          <w:rStyle w:val="StyleUnderline"/>
          <w:highlight w:val="green"/>
        </w:rPr>
        <w:t xml:space="preserve"> could </w:t>
      </w:r>
      <w:r w:rsidRPr="000275EC">
        <w:rPr>
          <w:rStyle w:val="Emphasis"/>
          <w:highlight w:val="green"/>
        </w:rPr>
        <w:t>take decades</w:t>
      </w:r>
      <w:r w:rsidRPr="000275EC">
        <w:rPr>
          <w:rStyle w:val="StyleUnderline"/>
        </w:rPr>
        <w:t xml:space="preserve"> to rebuild.</w:t>
      </w:r>
      <w:r w:rsidRPr="00171413">
        <w:rPr>
          <w:rStyle w:val="StyleUnderline"/>
        </w:rPr>
        <w:t xml:space="preserve">  </w:t>
      </w:r>
    </w:p>
    <w:p w14:paraId="2ED62414" w14:textId="77777777" w:rsidR="00417716" w:rsidRPr="00171413" w:rsidRDefault="00417716" w:rsidP="00417716">
      <w:pPr>
        <w:rPr>
          <w:rStyle w:val="StyleUnderline"/>
        </w:rPr>
      </w:pPr>
      <w:r w:rsidRPr="000275EC">
        <w:rPr>
          <w:rStyle w:val="Emphasis"/>
        </w:rPr>
        <w:t>Happily</w:t>
      </w:r>
      <w:r w:rsidRPr="00171413">
        <w:rPr>
          <w:sz w:val="16"/>
        </w:rPr>
        <w:t xml:space="preserve">, a few </w:t>
      </w:r>
      <w:r w:rsidRPr="000275EC">
        <w:rPr>
          <w:rStyle w:val="Emphasis"/>
          <w:highlight w:val="green"/>
        </w:rPr>
        <w:t>companies</w:t>
      </w:r>
      <w:r w:rsidRPr="000275EC">
        <w:rPr>
          <w:rStyle w:val="Emphasis"/>
        </w:rPr>
        <w:t xml:space="preserve"> still </w:t>
      </w:r>
      <w:r w:rsidRPr="000275EC">
        <w:rPr>
          <w:rStyle w:val="Emphasis"/>
          <w:highlight w:val="green"/>
        </w:rPr>
        <w:t>understand this.</w:t>
      </w:r>
    </w:p>
    <w:p w14:paraId="6832CC95" w14:textId="77777777" w:rsidR="00417716" w:rsidRPr="00171413" w:rsidRDefault="00417716" w:rsidP="00417716">
      <w:pPr>
        <w:rPr>
          <w:sz w:val="16"/>
        </w:rPr>
      </w:pPr>
      <w:r w:rsidRPr="00171413">
        <w:rPr>
          <w:sz w:val="16"/>
        </w:rPr>
        <w:t xml:space="preserve">Founded 50 years ago by high school friends Bill Gates and Paul Allen, there are few companies as American as </w:t>
      </w:r>
      <w:r w:rsidRPr="000275EC">
        <w:rPr>
          <w:rStyle w:val="Emphasis"/>
        </w:rPr>
        <w:t>Microsoft</w:t>
      </w:r>
      <w:r w:rsidRPr="00171413">
        <w:rPr>
          <w:sz w:val="16"/>
        </w:rPr>
        <w:t xml:space="preserve">. Most notably, it </w:t>
      </w:r>
      <w:r w:rsidRPr="000275EC">
        <w:rPr>
          <w:rStyle w:val="StyleUnderline"/>
        </w:rPr>
        <w:t xml:space="preserve">has been </w:t>
      </w:r>
      <w:r w:rsidRPr="000275EC">
        <w:rPr>
          <w:rStyle w:val="StyleUnderline"/>
          <w:highlight w:val="green"/>
        </w:rPr>
        <w:t xml:space="preserve">taking </w:t>
      </w:r>
      <w:r w:rsidRPr="000275EC">
        <w:rPr>
          <w:rStyle w:val="Emphasis"/>
          <w:highlight w:val="green"/>
        </w:rPr>
        <w:t>bold steps</w:t>
      </w:r>
      <w:r w:rsidRPr="000275EC">
        <w:rPr>
          <w:rStyle w:val="StyleUnderline"/>
          <w:highlight w:val="green"/>
        </w:rPr>
        <w:t xml:space="preserve"> to </w:t>
      </w:r>
      <w:r w:rsidRPr="000275EC">
        <w:rPr>
          <w:rStyle w:val="Emphasis"/>
          <w:highlight w:val="green"/>
        </w:rPr>
        <w:t>challenge</w:t>
      </w:r>
      <w:r w:rsidRPr="000275EC">
        <w:rPr>
          <w:rStyle w:val="StyleUnderline"/>
          <w:highlight w:val="green"/>
        </w:rPr>
        <w:t xml:space="preserve"> Trump.</w:t>
      </w:r>
      <w:r w:rsidRPr="00171413">
        <w:rPr>
          <w:sz w:val="16"/>
        </w:rPr>
        <w:t xml:space="preserve"> Although the company has many faults — from its constant cybersecurity issues to restrictive licensing practices — it has acted in many ways against the Trump administration. </w:t>
      </w:r>
    </w:p>
    <w:p w14:paraId="7FDF6E9B" w14:textId="77777777" w:rsidR="00417716" w:rsidRPr="00171413" w:rsidRDefault="00417716" w:rsidP="00417716">
      <w:pPr>
        <w:rPr>
          <w:sz w:val="16"/>
        </w:rPr>
      </w:pPr>
      <w:r w:rsidRPr="000275EC">
        <w:rPr>
          <w:rStyle w:val="StyleUnderline"/>
          <w:highlight w:val="green"/>
        </w:rPr>
        <w:t>Microsoft</w:t>
      </w:r>
      <w:r w:rsidRPr="000275EC">
        <w:rPr>
          <w:rStyle w:val="StyleUnderline"/>
        </w:rPr>
        <w:t xml:space="preserve">’s </w:t>
      </w:r>
      <w:r w:rsidRPr="000275EC">
        <w:rPr>
          <w:rStyle w:val="Emphasis"/>
        </w:rPr>
        <w:t>pro-Europe stance</w:t>
      </w:r>
      <w:r w:rsidRPr="00171413">
        <w:rPr>
          <w:rStyle w:val="StyleUnderline"/>
        </w:rPr>
        <w:t xml:space="preserve"> took off</w:t>
      </w:r>
      <w:r w:rsidRPr="00171413">
        <w:rPr>
          <w:sz w:val="16"/>
        </w:rPr>
        <w:t xml:space="preserve"> last month </w:t>
      </w:r>
      <w:r w:rsidRPr="00171413">
        <w:rPr>
          <w:rStyle w:val="StyleUnderline"/>
        </w:rPr>
        <w:t>when its president</w:t>
      </w:r>
      <w:r w:rsidRPr="00171413">
        <w:rPr>
          <w:sz w:val="16"/>
        </w:rPr>
        <w:t xml:space="preserve">, Brad Smith, </w:t>
      </w:r>
      <w:r w:rsidRPr="00171413">
        <w:rPr>
          <w:rStyle w:val="StyleUnderline"/>
        </w:rPr>
        <w:t xml:space="preserve">announced new European digital commitments to </w:t>
      </w:r>
      <w:r w:rsidRPr="000275EC">
        <w:rPr>
          <w:rStyle w:val="Emphasis"/>
          <w:highlight w:val="green"/>
        </w:rPr>
        <w:t>shield European data</w:t>
      </w:r>
      <w:r w:rsidRPr="000275EC">
        <w:rPr>
          <w:rStyle w:val="StyleUnderline"/>
          <w:highlight w:val="green"/>
        </w:rPr>
        <w:t xml:space="preserve"> from</w:t>
      </w:r>
      <w:r w:rsidRPr="00171413">
        <w:rPr>
          <w:rStyle w:val="StyleUnderline"/>
        </w:rPr>
        <w:t xml:space="preserve"> the </w:t>
      </w:r>
      <w:r w:rsidRPr="00171413">
        <w:rPr>
          <w:rStyle w:val="Emphasis"/>
        </w:rPr>
        <w:t>long arm</w:t>
      </w:r>
      <w:r w:rsidRPr="00171413">
        <w:rPr>
          <w:rStyle w:val="StyleUnderline"/>
        </w:rPr>
        <w:t xml:space="preserve"> of the </w:t>
      </w:r>
      <w:r w:rsidRPr="000275EC">
        <w:rPr>
          <w:rStyle w:val="Emphasis"/>
          <w:highlight w:val="green"/>
        </w:rPr>
        <w:t>Trump</w:t>
      </w:r>
      <w:r w:rsidRPr="00171413">
        <w:rPr>
          <w:rStyle w:val="StyleUnderline"/>
        </w:rPr>
        <w:t xml:space="preserve"> administration, </w:t>
      </w:r>
      <w:r w:rsidRPr="000275EC">
        <w:rPr>
          <w:rStyle w:val="StyleUnderline"/>
          <w:highlight w:val="green"/>
        </w:rPr>
        <w:t>even</w:t>
      </w:r>
      <w:r w:rsidRPr="00171413">
        <w:rPr>
          <w:rStyle w:val="StyleUnderline"/>
        </w:rPr>
        <w:t xml:space="preserve"> </w:t>
      </w:r>
      <w:r w:rsidRPr="000275EC">
        <w:rPr>
          <w:rStyle w:val="StyleUnderline"/>
          <w:highlight w:val="green"/>
        </w:rPr>
        <w:t>promising</w:t>
      </w:r>
      <w:r w:rsidRPr="00171413">
        <w:rPr>
          <w:rStyle w:val="StyleUnderline"/>
        </w:rPr>
        <w:t xml:space="preserve"> to </w:t>
      </w:r>
      <w:r w:rsidRPr="00171413">
        <w:rPr>
          <w:rStyle w:val="Emphasis"/>
        </w:rPr>
        <w:t xml:space="preserve">pursue </w:t>
      </w:r>
      <w:r w:rsidRPr="000275EC">
        <w:rPr>
          <w:rStyle w:val="Emphasis"/>
          <w:highlight w:val="green"/>
        </w:rPr>
        <w:t>litigation</w:t>
      </w:r>
      <w:r w:rsidRPr="000275EC">
        <w:rPr>
          <w:rStyle w:val="StyleUnderline"/>
          <w:highlight w:val="green"/>
        </w:rPr>
        <w:t xml:space="preserve"> against Trump’s </w:t>
      </w:r>
      <w:r w:rsidRPr="000275EC">
        <w:rPr>
          <w:rStyle w:val="Emphasis"/>
          <w:highlight w:val="green"/>
        </w:rPr>
        <w:t>Justice Department</w:t>
      </w:r>
      <w:r w:rsidRPr="000275EC">
        <w:rPr>
          <w:rStyle w:val="StyleUnderline"/>
          <w:highlight w:val="green"/>
        </w:rPr>
        <w:t xml:space="preserve"> if needed</w:t>
      </w:r>
      <w:r w:rsidRPr="00171413">
        <w:rPr>
          <w:rStyle w:val="StyleUnderline"/>
        </w:rPr>
        <w:t xml:space="preserve"> “to </w:t>
      </w:r>
      <w:r w:rsidRPr="00171413">
        <w:rPr>
          <w:rStyle w:val="Emphasis"/>
        </w:rPr>
        <w:t>protect the rights</w:t>
      </w:r>
      <w:r w:rsidRPr="00171413">
        <w:rPr>
          <w:rStyle w:val="StyleUnderline"/>
        </w:rPr>
        <w:t xml:space="preserve"> of our customers and other stakeholders.” </w:t>
      </w:r>
      <w:r w:rsidRPr="000275EC">
        <w:rPr>
          <w:rStyle w:val="StyleUnderline"/>
          <w:highlight w:val="green"/>
        </w:rPr>
        <w:t xml:space="preserve">As the </w:t>
      </w:r>
      <w:r w:rsidRPr="000275EC">
        <w:rPr>
          <w:rStyle w:val="Emphasis"/>
          <w:highlight w:val="green"/>
        </w:rPr>
        <w:t>relationship</w:t>
      </w:r>
      <w:r w:rsidRPr="000275EC">
        <w:rPr>
          <w:rStyle w:val="StyleUnderline"/>
          <w:highlight w:val="green"/>
        </w:rPr>
        <w:t xml:space="preserve"> between</w:t>
      </w:r>
      <w:r w:rsidRPr="00171413">
        <w:rPr>
          <w:rStyle w:val="StyleUnderline"/>
        </w:rPr>
        <w:t xml:space="preserve"> the </w:t>
      </w:r>
      <w:r w:rsidRPr="000275EC">
        <w:rPr>
          <w:rStyle w:val="Emphasis"/>
          <w:highlight w:val="green"/>
        </w:rPr>
        <w:t>U</w:t>
      </w:r>
      <w:r w:rsidRPr="00171413">
        <w:rPr>
          <w:rStyle w:val="StyleUnderline"/>
        </w:rPr>
        <w:t xml:space="preserve">nited </w:t>
      </w:r>
      <w:r w:rsidRPr="000275EC">
        <w:rPr>
          <w:rStyle w:val="Emphasis"/>
          <w:highlight w:val="green"/>
        </w:rPr>
        <w:t>S</w:t>
      </w:r>
      <w:r w:rsidRPr="00171413">
        <w:rPr>
          <w:rStyle w:val="StyleUnderline"/>
        </w:rPr>
        <w:t xml:space="preserve">tates </w:t>
      </w:r>
      <w:r w:rsidRPr="000275EC">
        <w:rPr>
          <w:rStyle w:val="StyleUnderline"/>
          <w:highlight w:val="green"/>
        </w:rPr>
        <w:t xml:space="preserve">and </w:t>
      </w:r>
      <w:r w:rsidRPr="000275EC">
        <w:rPr>
          <w:rStyle w:val="Emphasis"/>
          <w:highlight w:val="green"/>
        </w:rPr>
        <w:t>Europe</w:t>
      </w:r>
      <w:r w:rsidRPr="000275EC">
        <w:rPr>
          <w:rStyle w:val="StyleUnderline"/>
          <w:highlight w:val="green"/>
        </w:rPr>
        <w:t xml:space="preserve"> has</w:t>
      </w:r>
      <w:r w:rsidRPr="000275EC">
        <w:rPr>
          <w:sz w:val="16"/>
          <w:highlight w:val="green"/>
        </w:rPr>
        <w:t xml:space="preserve"> </w:t>
      </w:r>
      <w:r w:rsidRPr="000275EC">
        <w:rPr>
          <w:rStyle w:val="Emphasis"/>
        </w:rPr>
        <w:t>otherwise</w:t>
      </w:r>
      <w:r w:rsidRPr="000275EC">
        <w:rPr>
          <w:rStyle w:val="StyleUnderline"/>
        </w:rPr>
        <w:t xml:space="preserve"> </w:t>
      </w:r>
      <w:r w:rsidRPr="000275EC">
        <w:rPr>
          <w:rStyle w:val="StyleUnderline"/>
          <w:highlight w:val="green"/>
        </w:rPr>
        <w:t>grown</w:t>
      </w:r>
      <w:r w:rsidRPr="000275EC">
        <w:rPr>
          <w:rStyle w:val="StyleUnderline"/>
        </w:rPr>
        <w:t xml:space="preserve"> more </w:t>
      </w:r>
      <w:r w:rsidRPr="000275EC">
        <w:rPr>
          <w:rStyle w:val="Emphasis"/>
          <w:highlight w:val="green"/>
        </w:rPr>
        <w:t>tense</w:t>
      </w:r>
      <w:r w:rsidRPr="00171413">
        <w:rPr>
          <w:rStyle w:val="StyleUnderline"/>
        </w:rPr>
        <w:t xml:space="preserve">, </w:t>
      </w:r>
      <w:r w:rsidRPr="000275EC">
        <w:rPr>
          <w:rStyle w:val="Emphasis"/>
          <w:highlight w:val="green"/>
        </w:rPr>
        <w:t>Microsoft’s</w:t>
      </w:r>
      <w:r w:rsidRPr="000275EC">
        <w:rPr>
          <w:rStyle w:val="StyleUnderline"/>
        </w:rPr>
        <w:t xml:space="preserve"> latest </w:t>
      </w:r>
      <w:r w:rsidRPr="000275EC">
        <w:rPr>
          <w:rStyle w:val="StyleUnderline"/>
          <w:highlight w:val="green"/>
        </w:rPr>
        <w:t>actions</w:t>
      </w:r>
      <w:r w:rsidRPr="00171413">
        <w:rPr>
          <w:rStyle w:val="StyleUnderline"/>
        </w:rPr>
        <w:t xml:space="preserve"> have </w:t>
      </w:r>
      <w:r w:rsidRPr="000275EC">
        <w:rPr>
          <w:rStyle w:val="Emphasis"/>
          <w:highlight w:val="green"/>
        </w:rPr>
        <w:t>show</w:t>
      </w:r>
      <w:r w:rsidRPr="00171413">
        <w:rPr>
          <w:rStyle w:val="Emphasis"/>
        </w:rPr>
        <w:t>n</w:t>
      </w:r>
      <w:r w:rsidRPr="00171413">
        <w:rPr>
          <w:rStyle w:val="StyleUnderline"/>
        </w:rPr>
        <w:t xml:space="preserve"> </w:t>
      </w:r>
      <w:r w:rsidRPr="000275EC">
        <w:rPr>
          <w:rStyle w:val="StyleUnderline"/>
          <w:highlight w:val="green"/>
        </w:rPr>
        <w:t xml:space="preserve">that </w:t>
      </w:r>
      <w:r w:rsidRPr="000275EC">
        <w:rPr>
          <w:rStyle w:val="Emphasis"/>
          <w:highlight w:val="green"/>
        </w:rPr>
        <w:t>U.S. companies</w:t>
      </w:r>
      <w:r w:rsidRPr="000275EC">
        <w:rPr>
          <w:rStyle w:val="StyleUnderline"/>
          <w:highlight w:val="green"/>
        </w:rPr>
        <w:t xml:space="preserve"> can</w:t>
      </w:r>
      <w:r w:rsidRPr="00171413">
        <w:rPr>
          <w:rStyle w:val="StyleUnderline"/>
        </w:rPr>
        <w:t xml:space="preserve"> play a </w:t>
      </w:r>
      <w:r w:rsidRPr="000275EC">
        <w:rPr>
          <w:rStyle w:val="Emphasis"/>
        </w:rPr>
        <w:t>substantial role</w:t>
      </w:r>
      <w:r w:rsidRPr="00171413">
        <w:rPr>
          <w:rStyle w:val="StyleUnderline"/>
        </w:rPr>
        <w:t xml:space="preserve"> in </w:t>
      </w:r>
      <w:r w:rsidRPr="000275EC">
        <w:rPr>
          <w:rStyle w:val="Emphasis"/>
          <w:highlight w:val="green"/>
        </w:rPr>
        <w:t>preserv</w:t>
      </w:r>
      <w:r w:rsidRPr="000275EC">
        <w:rPr>
          <w:rStyle w:val="Emphasis"/>
        </w:rPr>
        <w:t xml:space="preserve">ing </w:t>
      </w:r>
      <w:r w:rsidRPr="000275EC">
        <w:rPr>
          <w:rStyle w:val="Emphasis"/>
          <w:highlight w:val="green"/>
        </w:rPr>
        <w:t>the</w:t>
      </w:r>
      <w:r w:rsidRPr="000275EC">
        <w:rPr>
          <w:rStyle w:val="Emphasis"/>
        </w:rPr>
        <w:t xml:space="preserve"> decades</w:t>
      </w:r>
      <w:r w:rsidRPr="00171413">
        <w:rPr>
          <w:rStyle w:val="Emphasis"/>
        </w:rPr>
        <w:t xml:space="preserve">-long </w:t>
      </w:r>
      <w:r w:rsidRPr="000275EC">
        <w:rPr>
          <w:rStyle w:val="Emphasis"/>
          <w:highlight w:val="green"/>
        </w:rPr>
        <w:t>relationships</w:t>
      </w:r>
      <w:r w:rsidRPr="000275EC">
        <w:rPr>
          <w:rStyle w:val="StyleUnderline"/>
          <w:highlight w:val="green"/>
        </w:rPr>
        <w:t xml:space="preserve"> that </w:t>
      </w:r>
      <w:r w:rsidRPr="000275EC">
        <w:rPr>
          <w:rStyle w:val="Emphasis"/>
          <w:highlight w:val="green"/>
        </w:rPr>
        <w:t>underpin</w:t>
      </w:r>
      <w:r w:rsidRPr="00171413">
        <w:rPr>
          <w:rStyle w:val="Emphasis"/>
        </w:rPr>
        <w:t xml:space="preserve"> Western </w:t>
      </w:r>
      <w:r w:rsidRPr="000275EC">
        <w:rPr>
          <w:rStyle w:val="Emphasis"/>
          <w:highlight w:val="green"/>
        </w:rPr>
        <w:t>democracy.</w:t>
      </w:r>
      <w:r w:rsidRPr="00171413">
        <w:rPr>
          <w:sz w:val="16"/>
        </w:rPr>
        <w:t xml:space="preserve"> For this, it is to be commended. </w:t>
      </w:r>
    </w:p>
    <w:p w14:paraId="39A32187" w14:textId="77777777" w:rsidR="00417716" w:rsidRPr="00171413" w:rsidRDefault="00417716" w:rsidP="00417716">
      <w:pPr>
        <w:rPr>
          <w:sz w:val="16"/>
        </w:rPr>
      </w:pPr>
      <w:r w:rsidRPr="00171413">
        <w:rPr>
          <w:sz w:val="16"/>
        </w:rPr>
        <w:t xml:space="preserve">Unlike other major tech companies, Microsoft has resisted Trump’s vision for America. This started in the first days of the second Trump term, with Microsoft leaders opting to attend the World Economic Forum in Davos rather than Trump’s inauguration. Smith and Satya Nadella may have made the obligatory pilgrimage to Mar-a-Lago like their peers to meet with Trump and Vance before the inauguration, but when asked about their absence, Smith said the company had “better places” to be. </w:t>
      </w:r>
    </w:p>
    <w:p w14:paraId="4249FD34" w14:textId="77777777" w:rsidR="00417716" w:rsidRPr="00171413" w:rsidRDefault="00417716" w:rsidP="00417716">
      <w:pPr>
        <w:rPr>
          <w:rStyle w:val="StyleUnderline"/>
        </w:rPr>
      </w:pPr>
      <w:r w:rsidRPr="00171413">
        <w:rPr>
          <w:sz w:val="16"/>
        </w:rPr>
        <w:t xml:space="preserve">While the company has continuously supported increasing access to “American AI” and was optimistic about its AI opportunities once Trump was back in office, </w:t>
      </w:r>
      <w:r w:rsidRPr="00171413">
        <w:rPr>
          <w:rStyle w:val="StyleUnderline"/>
        </w:rPr>
        <w:t xml:space="preserve">Microsoft has struck a delicate </w:t>
      </w:r>
      <w:r w:rsidRPr="00171413">
        <w:rPr>
          <w:rStyle w:val="Emphasis"/>
        </w:rPr>
        <w:t>balance</w:t>
      </w:r>
      <w:r w:rsidRPr="00171413">
        <w:rPr>
          <w:rStyle w:val="StyleUnderline"/>
        </w:rPr>
        <w:t xml:space="preserve"> between being </w:t>
      </w:r>
      <w:r w:rsidRPr="00171413">
        <w:rPr>
          <w:rStyle w:val="Emphasis"/>
        </w:rPr>
        <w:t>supportive</w:t>
      </w:r>
      <w:r w:rsidRPr="00171413">
        <w:rPr>
          <w:rStyle w:val="StyleUnderline"/>
        </w:rPr>
        <w:t xml:space="preserve"> of the administration in </w:t>
      </w:r>
      <w:r w:rsidRPr="00171413">
        <w:rPr>
          <w:rStyle w:val="Emphasis"/>
        </w:rPr>
        <w:t>some</w:t>
      </w:r>
      <w:r w:rsidRPr="00171413">
        <w:rPr>
          <w:rStyle w:val="StyleUnderline"/>
        </w:rPr>
        <w:t xml:space="preserve"> areas and </w:t>
      </w:r>
      <w:r w:rsidRPr="00171413">
        <w:rPr>
          <w:rStyle w:val="Emphasis"/>
        </w:rPr>
        <w:t>not conceding</w:t>
      </w:r>
      <w:r w:rsidRPr="00171413">
        <w:rPr>
          <w:rStyle w:val="StyleUnderline"/>
        </w:rPr>
        <w:t xml:space="preserve"> on American values.</w:t>
      </w:r>
    </w:p>
    <w:p w14:paraId="2B838078" w14:textId="77777777" w:rsidR="00417716" w:rsidRPr="00171413" w:rsidRDefault="00417716" w:rsidP="00417716">
      <w:pPr>
        <w:rPr>
          <w:sz w:val="16"/>
        </w:rPr>
      </w:pPr>
      <w:r w:rsidRPr="000275EC">
        <w:rPr>
          <w:rStyle w:val="StyleUnderline"/>
        </w:rPr>
        <w:t xml:space="preserve">This is admirable, considering how much </w:t>
      </w:r>
      <w:r w:rsidRPr="000275EC">
        <w:rPr>
          <w:rStyle w:val="StyleUnderline"/>
          <w:highlight w:val="green"/>
        </w:rPr>
        <w:t>Microsoft</w:t>
      </w:r>
      <w:r w:rsidRPr="000275EC">
        <w:rPr>
          <w:rStyle w:val="StyleUnderline"/>
        </w:rPr>
        <w:t xml:space="preserve"> </w:t>
      </w:r>
      <w:r w:rsidRPr="000275EC">
        <w:rPr>
          <w:rStyle w:val="Emphasis"/>
        </w:rPr>
        <w:t>stands to lose</w:t>
      </w:r>
      <w:r w:rsidRPr="000275EC">
        <w:rPr>
          <w:rStyle w:val="StyleUnderline"/>
        </w:rPr>
        <w:t>.</w:t>
      </w:r>
      <w:r w:rsidRPr="00171413">
        <w:rPr>
          <w:sz w:val="16"/>
        </w:rPr>
        <w:t xml:space="preserve"> The company has an 85 percent share of the U.S. public sector’s productivity software market and billions of dollars in federal contracts. </w:t>
      </w:r>
      <w:r w:rsidRPr="00171413">
        <w:rPr>
          <w:rStyle w:val="StyleUnderline"/>
        </w:rPr>
        <w:t xml:space="preserve">It </w:t>
      </w:r>
      <w:r w:rsidRPr="000275EC">
        <w:rPr>
          <w:rStyle w:val="StyleUnderline"/>
          <w:highlight w:val="green"/>
        </w:rPr>
        <w:t>is</w:t>
      </w:r>
      <w:r w:rsidRPr="00171413">
        <w:rPr>
          <w:sz w:val="16"/>
        </w:rPr>
        <w:t xml:space="preserve"> also </w:t>
      </w:r>
      <w:r w:rsidRPr="00171413">
        <w:rPr>
          <w:rStyle w:val="StyleUnderline"/>
        </w:rPr>
        <w:t xml:space="preserve">reportedly </w:t>
      </w:r>
      <w:r w:rsidRPr="000275EC">
        <w:rPr>
          <w:rStyle w:val="Emphasis"/>
          <w:highlight w:val="green"/>
        </w:rPr>
        <w:t>under the microscope</w:t>
      </w:r>
      <w:r w:rsidRPr="000275EC">
        <w:rPr>
          <w:rStyle w:val="StyleUnderline"/>
          <w:highlight w:val="green"/>
        </w:rPr>
        <w:t xml:space="preserve"> of a wide-ranging </w:t>
      </w:r>
      <w:r w:rsidRPr="000275EC">
        <w:rPr>
          <w:rStyle w:val="Emphasis"/>
          <w:highlight w:val="green"/>
        </w:rPr>
        <w:t>F</w:t>
      </w:r>
      <w:r w:rsidRPr="000275EC">
        <w:rPr>
          <w:rStyle w:val="StyleUnderline"/>
        </w:rPr>
        <w:t xml:space="preserve">ederal </w:t>
      </w:r>
      <w:r w:rsidRPr="000275EC">
        <w:rPr>
          <w:rStyle w:val="Emphasis"/>
          <w:highlight w:val="green"/>
        </w:rPr>
        <w:t>T</w:t>
      </w:r>
      <w:r w:rsidRPr="000275EC">
        <w:rPr>
          <w:rStyle w:val="StyleUnderline"/>
        </w:rPr>
        <w:t xml:space="preserve">rade </w:t>
      </w:r>
      <w:r w:rsidRPr="000275EC">
        <w:rPr>
          <w:rStyle w:val="Emphasis"/>
          <w:highlight w:val="green"/>
        </w:rPr>
        <w:t>C</w:t>
      </w:r>
      <w:r w:rsidRPr="000275EC">
        <w:rPr>
          <w:rStyle w:val="StyleUnderline"/>
        </w:rPr>
        <w:t>ommission</w:t>
      </w:r>
      <w:r w:rsidRPr="00171413">
        <w:rPr>
          <w:rStyle w:val="StyleUnderline"/>
        </w:rPr>
        <w:t xml:space="preserve"> </w:t>
      </w:r>
      <w:r w:rsidRPr="000275EC">
        <w:rPr>
          <w:rStyle w:val="Emphasis"/>
          <w:highlight w:val="green"/>
        </w:rPr>
        <w:t>antitrust investigation</w:t>
      </w:r>
      <w:r w:rsidRPr="00171413">
        <w:rPr>
          <w:rStyle w:val="StyleUnderline"/>
        </w:rPr>
        <w:t xml:space="preserve"> scrutinizing its software licensing practices and cloud computing business.</w:t>
      </w:r>
      <w:r w:rsidRPr="00171413">
        <w:rPr>
          <w:sz w:val="16"/>
        </w:rPr>
        <w:t xml:space="preserve"> Other companies would have turned their backs on Europe to curry favor with Trump </w:t>
      </w:r>
      <w:proofErr w:type="gramStart"/>
      <w:r w:rsidRPr="00171413">
        <w:rPr>
          <w:sz w:val="16"/>
        </w:rPr>
        <w:t>in an attempt to</w:t>
      </w:r>
      <w:proofErr w:type="gramEnd"/>
      <w:r w:rsidRPr="00171413">
        <w:rPr>
          <w:sz w:val="16"/>
        </w:rPr>
        <w:t xml:space="preserve"> make their risks go away, yet Microsoft has not.  </w:t>
      </w:r>
    </w:p>
    <w:p w14:paraId="6EE4477E" w14:textId="77777777" w:rsidR="00417716" w:rsidRPr="00171413" w:rsidRDefault="00417716" w:rsidP="00417716">
      <w:pPr>
        <w:rPr>
          <w:sz w:val="16"/>
        </w:rPr>
      </w:pPr>
      <w:r w:rsidRPr="00171413">
        <w:rPr>
          <w:rStyle w:val="StyleUnderline"/>
        </w:rPr>
        <w:t xml:space="preserve">To be clear, Microsoft is </w:t>
      </w:r>
      <w:r w:rsidRPr="00171413">
        <w:rPr>
          <w:rStyle w:val="Emphasis"/>
        </w:rPr>
        <w:t>not alone</w:t>
      </w:r>
      <w:r w:rsidRPr="00171413">
        <w:rPr>
          <w:rStyle w:val="StyleUnderline"/>
        </w:rPr>
        <w:t xml:space="preserve">. </w:t>
      </w:r>
      <w:r w:rsidRPr="000275EC">
        <w:rPr>
          <w:rStyle w:val="Emphasis"/>
          <w:highlight w:val="green"/>
        </w:rPr>
        <w:t>Other</w:t>
      </w:r>
      <w:r w:rsidRPr="00171413">
        <w:rPr>
          <w:rStyle w:val="StyleUnderline"/>
        </w:rPr>
        <w:t xml:space="preserve"> notable American institution</w:t>
      </w:r>
      <w:r w:rsidRPr="000275EC">
        <w:rPr>
          <w:rStyle w:val="StyleUnderline"/>
          <w:highlight w:val="green"/>
        </w:rPr>
        <w:t>s</w:t>
      </w:r>
      <w:r w:rsidRPr="00171413">
        <w:rPr>
          <w:rStyle w:val="StyleUnderline"/>
        </w:rPr>
        <w:t xml:space="preserve"> </w:t>
      </w:r>
      <w:r w:rsidRPr="000275EC">
        <w:rPr>
          <w:rStyle w:val="StyleUnderline"/>
          <w:highlight w:val="green"/>
        </w:rPr>
        <w:t xml:space="preserve">are </w:t>
      </w:r>
      <w:r w:rsidRPr="000275EC">
        <w:rPr>
          <w:rStyle w:val="Emphasis"/>
          <w:highlight w:val="green"/>
        </w:rPr>
        <w:t>also</w:t>
      </w:r>
      <w:r w:rsidRPr="000275EC">
        <w:rPr>
          <w:rStyle w:val="StyleUnderline"/>
          <w:highlight w:val="green"/>
        </w:rPr>
        <w:t xml:space="preserve"> starting to </w:t>
      </w:r>
      <w:r w:rsidRPr="000275EC">
        <w:rPr>
          <w:rStyle w:val="Emphasis"/>
          <w:highlight w:val="green"/>
        </w:rPr>
        <w:t>stand up</w:t>
      </w:r>
      <w:r w:rsidRPr="00171413">
        <w:rPr>
          <w:rStyle w:val="StyleUnderline"/>
        </w:rPr>
        <w:t xml:space="preserve"> to the administration. </w:t>
      </w:r>
      <w:r w:rsidRPr="000275EC">
        <w:rPr>
          <w:rStyle w:val="Emphasis"/>
          <w:highlight w:val="green"/>
        </w:rPr>
        <w:t>Harvard</w:t>
      </w:r>
      <w:r w:rsidRPr="00171413">
        <w:rPr>
          <w:rStyle w:val="StyleUnderline"/>
        </w:rPr>
        <w:t xml:space="preserve">, for instance, </w:t>
      </w:r>
      <w:r w:rsidRPr="00171413">
        <w:rPr>
          <w:rStyle w:val="Emphasis"/>
        </w:rPr>
        <w:t>refused Trump’s demands</w:t>
      </w:r>
      <w:r w:rsidRPr="00171413">
        <w:rPr>
          <w:rStyle w:val="StyleUnderline"/>
        </w:rPr>
        <w:t xml:space="preserve"> and has continued to challenge the administration’s recent actions, including filing a lawsuit to halt the freezing of billions</w:t>
      </w:r>
      <w:r w:rsidRPr="00171413">
        <w:rPr>
          <w:sz w:val="16"/>
        </w:rPr>
        <w:t xml:space="preserve"> of dollars </w:t>
      </w:r>
      <w:r w:rsidRPr="00171413">
        <w:rPr>
          <w:rStyle w:val="StyleUnderline"/>
        </w:rPr>
        <w:t>in government funds</w:t>
      </w:r>
      <w:r w:rsidRPr="00171413">
        <w:rPr>
          <w:sz w:val="16"/>
        </w:rPr>
        <w:t xml:space="preserve"> to the university. </w:t>
      </w:r>
      <w:r w:rsidRPr="000275EC">
        <w:rPr>
          <w:rStyle w:val="Emphasis"/>
          <w:highlight w:val="green"/>
        </w:rPr>
        <w:t>Top law firms</w:t>
      </w:r>
      <w:r w:rsidRPr="00171413">
        <w:rPr>
          <w:rStyle w:val="StyleUnderline"/>
        </w:rPr>
        <w:t xml:space="preserve"> Jenner and Block and WilmerHale have opposed Trump</w:t>
      </w:r>
      <w:r w:rsidRPr="00171413">
        <w:rPr>
          <w:sz w:val="16"/>
        </w:rPr>
        <w:t xml:space="preserve"> while some of their contemporaries are offering pro bono services to the administration worth millions — including one that Microsoft ditched as a result before hiring Jenner and Block.  </w:t>
      </w:r>
    </w:p>
    <w:p w14:paraId="4697AD0D" w14:textId="77777777" w:rsidR="00417716" w:rsidRPr="00171413" w:rsidRDefault="00417716" w:rsidP="00417716">
      <w:pPr>
        <w:rPr>
          <w:sz w:val="16"/>
        </w:rPr>
      </w:pPr>
      <w:r w:rsidRPr="00171413">
        <w:rPr>
          <w:rStyle w:val="StyleUnderline"/>
        </w:rPr>
        <w:t xml:space="preserve">Several </w:t>
      </w:r>
      <w:r w:rsidRPr="00171413">
        <w:rPr>
          <w:rStyle w:val="Emphasis"/>
        </w:rPr>
        <w:t>big corporations</w:t>
      </w:r>
      <w:r w:rsidRPr="00171413">
        <w:rPr>
          <w:rStyle w:val="StyleUnderline"/>
        </w:rPr>
        <w:t xml:space="preserve"> are also maintaining their</w:t>
      </w:r>
      <w:r w:rsidRPr="00171413">
        <w:rPr>
          <w:sz w:val="16"/>
        </w:rPr>
        <w:t xml:space="preserve"> DEI </w:t>
      </w:r>
      <w:r w:rsidRPr="00171413">
        <w:rPr>
          <w:rStyle w:val="StyleUnderline"/>
        </w:rPr>
        <w:t xml:space="preserve">commitments and programs despite recent “anti-woke” attacks from the White House, including </w:t>
      </w:r>
      <w:r w:rsidRPr="000275EC">
        <w:rPr>
          <w:rStyle w:val="Emphasis"/>
          <w:highlight w:val="green"/>
        </w:rPr>
        <w:t>Costco</w:t>
      </w:r>
      <w:r w:rsidRPr="000275EC">
        <w:rPr>
          <w:rStyle w:val="StyleUnderline"/>
          <w:highlight w:val="green"/>
        </w:rPr>
        <w:t xml:space="preserve">, </w:t>
      </w:r>
      <w:r w:rsidRPr="000275EC">
        <w:rPr>
          <w:rStyle w:val="Emphasis"/>
          <w:highlight w:val="green"/>
        </w:rPr>
        <w:t>Apple</w:t>
      </w:r>
      <w:r w:rsidRPr="00171413">
        <w:rPr>
          <w:rStyle w:val="StyleUnderline"/>
        </w:rPr>
        <w:t xml:space="preserve"> and </w:t>
      </w:r>
      <w:r w:rsidRPr="000275EC">
        <w:rPr>
          <w:rStyle w:val="Emphasis"/>
          <w:highlight w:val="green"/>
        </w:rPr>
        <w:t>Cisco</w:t>
      </w:r>
      <w:r w:rsidRPr="00171413">
        <w:rPr>
          <w:sz w:val="16"/>
        </w:rPr>
        <w:t>, as well as Microsoft, which said “diversity and inclusion work is more important than ever.”</w:t>
      </w:r>
    </w:p>
    <w:p w14:paraId="43D6A45D" w14:textId="77777777" w:rsidR="00417716" w:rsidRPr="00171413" w:rsidRDefault="00417716" w:rsidP="00417716">
      <w:pPr>
        <w:rPr>
          <w:sz w:val="16"/>
        </w:rPr>
      </w:pPr>
      <w:r w:rsidRPr="00171413">
        <w:rPr>
          <w:sz w:val="16"/>
        </w:rPr>
        <w:t xml:space="preserve">And after Trump threatened to </w:t>
      </w:r>
      <w:proofErr w:type="gramStart"/>
      <w:r w:rsidRPr="00171413">
        <w:rPr>
          <w:sz w:val="16"/>
        </w:rPr>
        <w:t>take action</w:t>
      </w:r>
      <w:proofErr w:type="gramEnd"/>
      <w:r w:rsidRPr="00171413">
        <w:rPr>
          <w:sz w:val="16"/>
        </w:rPr>
        <w:t xml:space="preserve"> against companies if they raised prices in response to his tariffs, Microsoft did it anyway by increasing the prices of Xbox consoles, controllers and certain games. Proctor and Gamble raised prices by 1 percent in their most recent quarter and announced their intent to sell new products at higher price points moving forward. </w:t>
      </w:r>
    </w:p>
    <w:p w14:paraId="1C6C590E" w14:textId="77777777" w:rsidR="00417716" w:rsidRDefault="00417716" w:rsidP="00417716">
      <w:pPr>
        <w:rPr>
          <w:sz w:val="16"/>
        </w:rPr>
      </w:pPr>
      <w:r w:rsidRPr="00171413">
        <w:rPr>
          <w:sz w:val="16"/>
        </w:rPr>
        <w:t xml:space="preserve">When Trump was re-elected, many major American businesses were excited by the potential economic opportunities of a transparently quid-pro-quo administration. While some companies have benefited, others — like Meta and Amazon — have not. But </w:t>
      </w:r>
      <w:r w:rsidRPr="00171413">
        <w:rPr>
          <w:rStyle w:val="StyleUnderline"/>
        </w:rPr>
        <w:t xml:space="preserve">there are </w:t>
      </w:r>
      <w:r w:rsidRPr="00171413">
        <w:rPr>
          <w:rStyle w:val="Emphasis"/>
        </w:rPr>
        <w:t>higher stakes</w:t>
      </w:r>
      <w:r w:rsidRPr="00171413">
        <w:rPr>
          <w:rStyle w:val="StyleUnderline"/>
        </w:rPr>
        <w:t xml:space="preserve"> at hand than profit. </w:t>
      </w:r>
      <w:r w:rsidRPr="000275EC">
        <w:rPr>
          <w:rStyle w:val="Emphasis"/>
          <w:highlight w:val="green"/>
        </w:rPr>
        <w:t>Now is the time</w:t>
      </w:r>
      <w:r w:rsidRPr="00171413">
        <w:rPr>
          <w:rStyle w:val="StyleUnderline"/>
        </w:rPr>
        <w:t xml:space="preserve"> when we learn which </w:t>
      </w:r>
      <w:r w:rsidRPr="00171413">
        <w:rPr>
          <w:rStyle w:val="Emphasis"/>
        </w:rPr>
        <w:t>institutions</w:t>
      </w:r>
      <w:r w:rsidRPr="00171413">
        <w:rPr>
          <w:rStyle w:val="StyleUnderline"/>
        </w:rPr>
        <w:t xml:space="preserve"> are willing </w:t>
      </w:r>
      <w:r w:rsidRPr="000275EC">
        <w:rPr>
          <w:rStyle w:val="StyleUnderline"/>
          <w:highlight w:val="green"/>
        </w:rPr>
        <w:t>to</w:t>
      </w:r>
      <w:r w:rsidRPr="00171413">
        <w:rPr>
          <w:rStyle w:val="StyleUnderline"/>
        </w:rPr>
        <w:t xml:space="preserve"> adhere to the principles that have defined America since its founding, as well as the </w:t>
      </w:r>
      <w:r w:rsidRPr="00171413">
        <w:rPr>
          <w:rStyle w:val="Emphasis"/>
        </w:rPr>
        <w:t>relationships</w:t>
      </w:r>
      <w:r w:rsidRPr="00171413">
        <w:rPr>
          <w:rStyle w:val="StyleUnderline"/>
        </w:rPr>
        <w:t xml:space="preserve"> that </w:t>
      </w:r>
      <w:r w:rsidRPr="000275EC">
        <w:rPr>
          <w:rStyle w:val="Emphasis"/>
          <w:highlight w:val="green"/>
        </w:rPr>
        <w:t>define</w:t>
      </w:r>
      <w:r w:rsidRPr="00171413">
        <w:rPr>
          <w:rStyle w:val="Emphasis"/>
        </w:rPr>
        <w:t xml:space="preserve">d </w:t>
      </w:r>
      <w:r w:rsidRPr="000275EC">
        <w:rPr>
          <w:rStyle w:val="Emphasis"/>
          <w:highlight w:val="green"/>
        </w:rPr>
        <w:t>the</w:t>
      </w:r>
      <w:r w:rsidRPr="00171413">
        <w:rPr>
          <w:rStyle w:val="Emphasis"/>
        </w:rPr>
        <w:t xml:space="preserve"> past </w:t>
      </w:r>
      <w:r w:rsidRPr="000275EC">
        <w:rPr>
          <w:rStyle w:val="Emphasis"/>
          <w:highlight w:val="green"/>
        </w:rPr>
        <w:t>century.</w:t>
      </w:r>
      <w:r w:rsidRPr="00171413">
        <w:rPr>
          <w:sz w:val="16"/>
        </w:rPr>
        <w:t xml:space="preserve"> Those are the ones that deserve our praise — not the institutions that bend the knee. </w:t>
      </w:r>
    </w:p>
    <w:p w14:paraId="03A13CB1" w14:textId="77777777" w:rsidR="00417716" w:rsidRPr="007B7FE0" w:rsidRDefault="00417716" w:rsidP="00417716"/>
    <w:p w14:paraId="5BA1F42B" w14:textId="77777777" w:rsidR="00417716" w:rsidRPr="000275EC" w:rsidRDefault="00417716" w:rsidP="00417716">
      <w:pPr>
        <w:pStyle w:val="Heading4"/>
      </w:pPr>
      <w:r>
        <w:t xml:space="preserve">Authoritarianism at </w:t>
      </w:r>
      <w:r w:rsidRPr="000275EC">
        <w:rPr>
          <w:u w:val="single"/>
        </w:rPr>
        <w:t>home</w:t>
      </w:r>
      <w:r>
        <w:t xml:space="preserve"> determines </w:t>
      </w:r>
      <w:r>
        <w:rPr>
          <w:u w:val="single"/>
        </w:rPr>
        <w:t>global</w:t>
      </w:r>
      <w:r>
        <w:t xml:space="preserve">. That collapses </w:t>
      </w:r>
      <w:r w:rsidRPr="000275EC">
        <w:rPr>
          <w:u w:val="single"/>
        </w:rPr>
        <w:t>coop</w:t>
      </w:r>
      <w:r>
        <w:t xml:space="preserve"> which fuels </w:t>
      </w:r>
      <w:r>
        <w:rPr>
          <w:u w:val="single"/>
        </w:rPr>
        <w:t>poly-</w:t>
      </w:r>
      <w:proofErr w:type="gramStart"/>
      <w:r>
        <w:rPr>
          <w:u w:val="single"/>
        </w:rPr>
        <w:t>crisis</w:t>
      </w:r>
      <w:r>
        <w:t>, and</w:t>
      </w:r>
      <w:proofErr w:type="gramEnd"/>
      <w:r>
        <w:t xml:space="preserve"> engenders hostile </w:t>
      </w:r>
      <w:proofErr w:type="gramStart"/>
      <w:r>
        <w:rPr>
          <w:u w:val="single"/>
        </w:rPr>
        <w:t>blocs</w:t>
      </w:r>
      <w:proofErr w:type="gramEnd"/>
      <w:r>
        <w:t xml:space="preserve"> risking </w:t>
      </w:r>
      <w:r w:rsidRPr="000275EC">
        <w:rPr>
          <w:u w:val="single"/>
        </w:rPr>
        <w:t>global nuclear</w:t>
      </w:r>
      <w:r>
        <w:rPr>
          <w:u w:val="single"/>
        </w:rPr>
        <w:t xml:space="preserve"> war</w:t>
      </w:r>
      <w:r>
        <w:t>.</w:t>
      </w:r>
    </w:p>
    <w:p w14:paraId="6F20F35B" w14:textId="77777777" w:rsidR="00417716" w:rsidRDefault="00417716" w:rsidP="00417716">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5E24CCD0" w14:textId="77777777" w:rsidR="00417716" w:rsidRPr="00E1371C" w:rsidRDefault="00417716" w:rsidP="00417716">
      <w:r w:rsidRPr="00E1371C">
        <w:t>Thomas Homer-Dixon, Luke Kemp, Michael Lawrence, and Megan Shipman, “How Donald Trump’s Reelection Could Amplify Global Inter-</w:t>
      </w:r>
      <w:proofErr w:type="gramStart"/>
      <w:r w:rsidRPr="00E1371C">
        <w:t>systemic</w:t>
      </w:r>
      <w:proofErr w:type="gramEnd"/>
      <w:r w:rsidRPr="00E1371C">
        <w:t xml:space="preserve"> Risk,” Cascade Institute, 10-03-2024, https://cascadeinstitute.org/wp-content/uploads/2024/10/Impact-2024-How-Donald-Trumps-Reelection-Could-Amplify-Inter-systemic-Risk-2.pdf</w:t>
      </w:r>
    </w:p>
    <w:p w14:paraId="44D230FD" w14:textId="77777777" w:rsidR="00417716" w:rsidRPr="000275EC" w:rsidRDefault="00417716" w:rsidP="00417716">
      <w:pPr>
        <w:rPr>
          <w:sz w:val="12"/>
        </w:rPr>
      </w:pPr>
      <w:r w:rsidRPr="000275EC">
        <w:rPr>
          <w:rStyle w:val="Emphasis"/>
          <w:highlight w:val="green"/>
        </w:rPr>
        <w:t>Expanded</w:t>
      </w:r>
      <w:r w:rsidRPr="000275EC">
        <w:rPr>
          <w:rStyle w:val="StyleUnderline"/>
          <w:highlight w:val="green"/>
        </w:rPr>
        <w:t xml:space="preserve"> authoritarian practices </w:t>
      </w:r>
      <w:r w:rsidRPr="000275EC">
        <w:rPr>
          <w:rStyle w:val="Emphasis"/>
          <w:highlight w:val="green"/>
        </w:rPr>
        <w:t>at home</w:t>
      </w:r>
      <w:r w:rsidRPr="000275EC">
        <w:rPr>
          <w:sz w:val="12"/>
        </w:rPr>
        <w:t xml:space="preserve"> (FL2) </w:t>
      </w:r>
      <w:r w:rsidRPr="000275EC">
        <w:rPr>
          <w:rStyle w:val="StyleUnderline"/>
          <w:highlight w:val="green"/>
        </w:rPr>
        <w:t>would</w:t>
      </w:r>
      <w:r w:rsidRPr="000275EC">
        <w:rPr>
          <w:rStyle w:val="StyleUnderline"/>
        </w:rPr>
        <w:t xml:space="preserve"> likely </w:t>
      </w:r>
      <w:r w:rsidRPr="000275EC">
        <w:rPr>
          <w:rStyle w:val="Emphasis"/>
          <w:highlight w:val="green"/>
        </w:rPr>
        <w:t>bolster</w:t>
      </w:r>
      <w:r w:rsidRPr="000275EC">
        <w:rPr>
          <w:rStyle w:val="StyleUnderline"/>
          <w:highlight w:val="green"/>
        </w:rPr>
        <w:t xml:space="preserve"> authoritarian governance </w:t>
      </w:r>
      <w:r w:rsidRPr="000275EC">
        <w:rPr>
          <w:rStyle w:val="Emphasis"/>
          <w:highlight w:val="green"/>
        </w:rPr>
        <w:t>elsewhere</w:t>
      </w:r>
      <w:r w:rsidRPr="000275EC">
        <w:rPr>
          <w:sz w:val="12"/>
        </w:rPr>
        <w:t xml:space="preserve"> (FL3). </w:t>
      </w:r>
      <w:r w:rsidRPr="000275EC">
        <w:rPr>
          <w:rStyle w:val="StyleUnderline"/>
        </w:rPr>
        <w:t xml:space="preserve">Foreign authoritarianism could then reinforce domestic US </w:t>
      </w:r>
      <w:r w:rsidRPr="000275EC">
        <w:t>authoritarianism, as Mr. Trump</w:t>
      </w:r>
      <w:r w:rsidRPr="000275EC">
        <w:rPr>
          <w:rStyle w:val="StyleUnderline"/>
        </w:rPr>
        <w:t xml:space="preserve"> points to other countries’ “strongmen” as exemplars. </w:t>
      </w:r>
      <w:r w:rsidRPr="000275EC">
        <w:rPr>
          <w:rStyle w:val="StyleUnderline"/>
          <w:highlight w:val="green"/>
        </w:rPr>
        <w:t xml:space="preserve">Greater authoritarianism </w:t>
      </w:r>
      <w:r w:rsidRPr="000275EC">
        <w:rPr>
          <w:rStyle w:val="Emphasis"/>
          <w:highlight w:val="green"/>
        </w:rPr>
        <w:t>globally</w:t>
      </w:r>
      <w:r w:rsidRPr="000275EC">
        <w:rPr>
          <w:rStyle w:val="StyleUnderline"/>
          <w:highlight w:val="green"/>
        </w:rPr>
        <w:t xml:space="preserve"> would</w:t>
      </w:r>
      <w:r w:rsidRPr="000275EC">
        <w:rPr>
          <w:rStyle w:val="StyleUnderline"/>
        </w:rPr>
        <w:t xml:space="preserve"> also contribute to an </w:t>
      </w:r>
      <w:r w:rsidRPr="000275EC">
        <w:rPr>
          <w:rStyle w:val="Emphasis"/>
          <w:highlight w:val="green"/>
        </w:rPr>
        <w:t>increase</w:t>
      </w:r>
      <w:r w:rsidRPr="000275EC">
        <w:rPr>
          <w:rStyle w:val="StyleUnderline"/>
        </w:rPr>
        <w:t xml:space="preserve"> in </w:t>
      </w:r>
      <w:r w:rsidRPr="000275EC">
        <w:rPr>
          <w:rStyle w:val="Emphasis"/>
          <w:highlight w:val="green"/>
        </w:rPr>
        <w:t>failed states</w:t>
      </w:r>
      <w:r w:rsidRPr="000275EC">
        <w:rPr>
          <w:sz w:val="12"/>
          <w:highlight w:val="green"/>
        </w:rPr>
        <w:t xml:space="preserve">, </w:t>
      </w:r>
      <w:r w:rsidRPr="000275EC">
        <w:rPr>
          <w:rStyle w:val="Emphasis"/>
          <w:highlight w:val="green"/>
        </w:rPr>
        <w:t>mass violence</w:t>
      </w:r>
      <w:r w:rsidRPr="000275EC">
        <w:rPr>
          <w:sz w:val="12"/>
          <w:highlight w:val="green"/>
        </w:rPr>
        <w:t xml:space="preserve">, </w:t>
      </w:r>
      <w:r w:rsidRPr="000275EC">
        <w:rPr>
          <w:rStyle w:val="StyleUnderline"/>
          <w:highlight w:val="green"/>
        </w:rPr>
        <w:t xml:space="preserve">and </w:t>
      </w:r>
      <w:r w:rsidRPr="000275EC">
        <w:rPr>
          <w:rStyle w:val="Emphasis"/>
          <w:highlight w:val="green"/>
        </w:rPr>
        <w:t>humanitarian crises</w:t>
      </w:r>
      <w:r w:rsidRPr="000275EC">
        <w:rPr>
          <w:sz w:val="12"/>
          <w:highlight w:val="green"/>
        </w:rPr>
        <w:t xml:space="preserve">, </w:t>
      </w:r>
      <w:r w:rsidRPr="000275EC">
        <w:rPr>
          <w:rStyle w:val="StyleUnderline"/>
          <w:highlight w:val="green"/>
        </w:rPr>
        <w:t>while</w:t>
      </w:r>
      <w:r w:rsidRPr="000275EC">
        <w:rPr>
          <w:sz w:val="12"/>
        </w:rPr>
        <w:t xml:space="preserve"> simultaneously </w:t>
      </w:r>
      <w:r w:rsidRPr="000275EC">
        <w:rPr>
          <w:rStyle w:val="StyleUnderline"/>
          <w:highlight w:val="green"/>
        </w:rPr>
        <w:t>promoting</w:t>
      </w:r>
      <w:r w:rsidRPr="000275EC">
        <w:rPr>
          <w:sz w:val="12"/>
        </w:rPr>
        <w:t xml:space="preserve"> formation of </w:t>
      </w:r>
      <w:r w:rsidRPr="000275EC">
        <w:rPr>
          <w:rStyle w:val="Emphasis"/>
          <w:highlight w:val="green"/>
        </w:rPr>
        <w:t>competing</w:t>
      </w:r>
      <w:r w:rsidRPr="000275EC">
        <w:rPr>
          <w:rStyle w:val="StyleUnderline"/>
          <w:highlight w:val="green"/>
        </w:rPr>
        <w:t xml:space="preserve"> </w:t>
      </w:r>
      <w:r w:rsidRPr="000275EC">
        <w:rPr>
          <w:rStyle w:val="Emphasis"/>
          <w:highlight w:val="green"/>
        </w:rPr>
        <w:t xml:space="preserve">geopolitical </w:t>
      </w:r>
      <w:proofErr w:type="gramStart"/>
      <w:r w:rsidRPr="000275EC">
        <w:rPr>
          <w:rStyle w:val="Emphasis"/>
          <w:highlight w:val="green"/>
        </w:rPr>
        <w:t>blocs</w:t>
      </w:r>
      <w:proofErr w:type="gramEnd"/>
      <w:r w:rsidRPr="000275EC">
        <w:rPr>
          <w:sz w:val="12"/>
        </w:rPr>
        <w:t>, as nations of similar ideology and governance choose to cooperate with each other and sanction others.</w:t>
      </w:r>
    </w:p>
    <w:p w14:paraId="4EAE2331" w14:textId="77777777" w:rsidR="00417716" w:rsidRPr="000275EC" w:rsidRDefault="00417716" w:rsidP="00417716">
      <w:pPr>
        <w:rPr>
          <w:rStyle w:val="StyleUnderline"/>
        </w:rPr>
      </w:pPr>
      <w:r w:rsidRPr="000275EC">
        <w:rPr>
          <w:sz w:val="12"/>
        </w:rPr>
        <w:t xml:space="preserve">America’s reduced participation in NATO, other international security arrangements, the UN, </w:t>
      </w:r>
      <w:r w:rsidRPr="000275EC">
        <w:rPr>
          <w:rStyle w:val="StyleUnderline"/>
        </w:rPr>
        <w:t>and</w:t>
      </w:r>
      <w:r w:rsidRPr="000275EC">
        <w:rPr>
          <w:sz w:val="12"/>
        </w:rPr>
        <w:t xml:space="preserve"> other multilateral institutions </w:t>
      </w:r>
      <w:r w:rsidRPr="000275EC">
        <w:rPr>
          <w:rStyle w:val="StyleUnderline"/>
        </w:rPr>
        <w:t xml:space="preserve">would have </w:t>
      </w:r>
      <w:r w:rsidRPr="000275EC">
        <w:rPr>
          <w:rStyle w:val="Emphasis"/>
        </w:rPr>
        <w:t xml:space="preserve">perilous </w:t>
      </w:r>
      <w:r w:rsidRPr="000275EC">
        <w:rPr>
          <w:rStyle w:val="Emphasis"/>
          <w:highlight w:val="green"/>
        </w:rPr>
        <w:t>knock-on effects</w:t>
      </w:r>
      <w:r w:rsidRPr="000275EC">
        <w:rPr>
          <w:rStyle w:val="StyleUnderline"/>
        </w:rPr>
        <w:t xml:space="preserve">. The </w:t>
      </w:r>
      <w:r w:rsidRPr="000275EC">
        <w:rPr>
          <w:rStyle w:val="Emphasis"/>
        </w:rPr>
        <w:t>world</w:t>
      </w:r>
      <w:r w:rsidRPr="000275EC">
        <w:rPr>
          <w:rStyle w:val="StyleUnderline"/>
        </w:rPr>
        <w:t xml:space="preserve"> could </w:t>
      </w:r>
      <w:r w:rsidRPr="000275EC">
        <w:rPr>
          <w:rStyle w:val="StyleUnderline"/>
          <w:highlight w:val="green"/>
        </w:rPr>
        <w:t xml:space="preserve">suffer </w:t>
      </w:r>
      <w:r w:rsidRPr="000275EC">
        <w:rPr>
          <w:rStyle w:val="Emphasis"/>
          <w:highlight w:val="green"/>
        </w:rPr>
        <w:t>governance failures</w:t>
      </w:r>
      <w:r w:rsidRPr="000275EC">
        <w:rPr>
          <w:rStyle w:val="StyleUnderline"/>
          <w:highlight w:val="green"/>
        </w:rPr>
        <w:t xml:space="preserve"> on </w:t>
      </w:r>
      <w:r w:rsidRPr="000275EC">
        <w:rPr>
          <w:rStyle w:val="Emphasis"/>
          <w:highlight w:val="green"/>
        </w:rPr>
        <w:t>everything</w:t>
      </w:r>
      <w:r w:rsidRPr="000275EC">
        <w:rPr>
          <w:rStyle w:val="StyleUnderline"/>
          <w:highlight w:val="green"/>
        </w:rPr>
        <w:t xml:space="preserve"> from </w:t>
      </w:r>
      <w:r w:rsidRPr="000275EC">
        <w:rPr>
          <w:rStyle w:val="Emphasis"/>
          <w:highlight w:val="green"/>
        </w:rPr>
        <w:t>macro-economic stability</w:t>
      </w:r>
      <w:r w:rsidRPr="000275EC">
        <w:rPr>
          <w:rStyle w:val="StyleUnderline"/>
          <w:highlight w:val="green"/>
        </w:rPr>
        <w:t xml:space="preserve"> and </w:t>
      </w:r>
      <w:r w:rsidRPr="000275EC">
        <w:rPr>
          <w:rStyle w:val="Emphasis"/>
          <w:highlight w:val="green"/>
        </w:rPr>
        <w:t>pandemic preparedness</w:t>
      </w:r>
      <w:r w:rsidRPr="000275EC">
        <w:rPr>
          <w:rStyle w:val="StyleUnderline"/>
          <w:highlight w:val="green"/>
        </w:rPr>
        <w:t xml:space="preserve"> to </w:t>
      </w:r>
      <w:r w:rsidRPr="000275EC">
        <w:rPr>
          <w:rStyle w:val="Emphasis"/>
          <w:highlight w:val="green"/>
        </w:rPr>
        <w:t>conflict management</w:t>
      </w:r>
      <w:r w:rsidRPr="000275EC">
        <w:rPr>
          <w:rStyle w:val="StyleUnderline"/>
          <w:highlight w:val="green"/>
        </w:rPr>
        <w:t>—contributing to</w:t>
      </w:r>
      <w:r w:rsidRPr="000275EC">
        <w:rPr>
          <w:rStyle w:val="StyleUnderline"/>
        </w:rPr>
        <w:t xml:space="preserve"> </w:t>
      </w:r>
      <w:r w:rsidRPr="000275EC">
        <w:rPr>
          <w:rStyle w:val="Emphasis"/>
        </w:rPr>
        <w:t xml:space="preserve">virtually </w:t>
      </w:r>
      <w:r w:rsidRPr="000275EC">
        <w:rPr>
          <w:rStyle w:val="Emphasis"/>
          <w:highlight w:val="green"/>
        </w:rPr>
        <w:t>all components</w:t>
      </w:r>
      <w:r w:rsidRPr="000275EC">
        <w:rPr>
          <w:rStyle w:val="StyleUnderline"/>
          <w:highlight w:val="green"/>
        </w:rPr>
        <w:t xml:space="preserve"> of</w:t>
      </w:r>
      <w:r w:rsidRPr="000275EC">
        <w:rPr>
          <w:rStyle w:val="StyleUnderline"/>
        </w:rPr>
        <w:t xml:space="preserve"> the </w:t>
      </w:r>
      <w:r w:rsidRPr="000275EC">
        <w:rPr>
          <w:rStyle w:val="Emphasis"/>
          <w:highlight w:val="green"/>
        </w:rPr>
        <w:t>polycrisis</w:t>
      </w:r>
      <w:r w:rsidRPr="000275EC">
        <w:rPr>
          <w:rStyle w:val="StyleUnderline"/>
          <w:highlight w:val="green"/>
        </w:rPr>
        <w:t>.</w:t>
      </w:r>
    </w:p>
    <w:p w14:paraId="0988DB02" w14:textId="77777777" w:rsidR="00417716" w:rsidRPr="000275EC" w:rsidRDefault="00417716" w:rsidP="00417716">
      <w:pPr>
        <w:rPr>
          <w:sz w:val="12"/>
        </w:rPr>
      </w:pPr>
      <w:r w:rsidRPr="000275EC">
        <w:rPr>
          <w:rStyle w:val="StyleUnderline"/>
        </w:rPr>
        <w:t>Multilateral</w:t>
      </w:r>
      <w:r w:rsidRPr="000275EC">
        <w:rPr>
          <w:sz w:val="12"/>
        </w:rPr>
        <w:t xml:space="preserve"> exodus and the </w:t>
      </w:r>
      <w:r w:rsidRPr="000275EC">
        <w:rPr>
          <w:rStyle w:val="Emphasis"/>
          <w:highlight w:val="green"/>
        </w:rPr>
        <w:t>spread</w:t>
      </w:r>
      <w:r w:rsidRPr="000275EC">
        <w:rPr>
          <w:rStyle w:val="StyleUnderline"/>
          <w:highlight w:val="green"/>
        </w:rPr>
        <w:t xml:space="preserve"> of </w:t>
      </w:r>
      <w:r w:rsidRPr="000275EC">
        <w:rPr>
          <w:rStyle w:val="Emphasis"/>
          <w:highlight w:val="green"/>
        </w:rPr>
        <w:t>authoritarian governments</w:t>
      </w:r>
      <w:r w:rsidRPr="000275EC">
        <w:rPr>
          <w:rStyle w:val="StyleUnderline"/>
        </w:rPr>
        <w:t xml:space="preserve"> might combine with trade wars to reinforce the </w:t>
      </w:r>
      <w:r w:rsidRPr="000275EC">
        <w:rPr>
          <w:rStyle w:val="Emphasis"/>
        </w:rPr>
        <w:t>emergence</w:t>
      </w:r>
      <w:r w:rsidRPr="000275EC">
        <w:rPr>
          <w:rStyle w:val="StyleUnderline"/>
        </w:rPr>
        <w:t xml:space="preserve"> of intensely competing—and mutually </w:t>
      </w:r>
      <w:r w:rsidRPr="000275EC">
        <w:rPr>
          <w:rStyle w:val="Emphasis"/>
        </w:rPr>
        <w:t>hostile</w:t>
      </w:r>
      <w:r w:rsidRPr="000275EC">
        <w:rPr>
          <w:rStyle w:val="StyleUnderline"/>
        </w:rPr>
        <w:t xml:space="preserve">— geopolitical </w:t>
      </w:r>
      <w:r w:rsidRPr="000275EC">
        <w:rPr>
          <w:rStyle w:val="Emphasis"/>
        </w:rPr>
        <w:t>blocs</w:t>
      </w:r>
      <w:r w:rsidRPr="000275EC">
        <w:rPr>
          <w:rStyle w:val="StyleUnderline"/>
        </w:rPr>
        <w:t xml:space="preserve">. This outcome </w:t>
      </w:r>
      <w:r w:rsidRPr="000275EC">
        <w:rPr>
          <w:rStyle w:val="StyleUnderline"/>
          <w:highlight w:val="green"/>
        </w:rPr>
        <w:t xml:space="preserve">would </w:t>
      </w:r>
      <w:r w:rsidRPr="000275EC">
        <w:rPr>
          <w:rStyle w:val="Emphasis"/>
          <w:highlight w:val="green"/>
        </w:rPr>
        <w:t>in turn</w:t>
      </w:r>
      <w:r w:rsidRPr="000275EC">
        <w:rPr>
          <w:rStyle w:val="StyleUnderline"/>
        </w:rPr>
        <w:t xml:space="preserve"> encourage </w:t>
      </w:r>
      <w:r w:rsidRPr="000275EC">
        <w:rPr>
          <w:rStyle w:val="Emphasis"/>
        </w:rPr>
        <w:t>arms races</w:t>
      </w:r>
      <w:r w:rsidRPr="000275EC">
        <w:rPr>
          <w:rStyle w:val="StyleUnderline"/>
        </w:rPr>
        <w:t xml:space="preserve"> and </w:t>
      </w:r>
      <w:r w:rsidRPr="000275EC">
        <w:rPr>
          <w:rStyle w:val="Emphasis"/>
        </w:rPr>
        <w:t>substantially raise</w:t>
      </w:r>
      <w:r w:rsidRPr="000275EC">
        <w:rPr>
          <w:rStyle w:val="StyleUnderline"/>
        </w:rPr>
        <w:t xml:space="preserve"> the </w:t>
      </w:r>
      <w:r w:rsidRPr="000275EC">
        <w:rPr>
          <w:rStyle w:val="Emphasis"/>
          <w:highlight w:val="green"/>
        </w:rPr>
        <w:t>risk</w:t>
      </w:r>
      <w:r w:rsidRPr="000275EC">
        <w:rPr>
          <w:rStyle w:val="Emphasis"/>
        </w:rPr>
        <w:t xml:space="preserve"> of </w:t>
      </w:r>
      <w:r w:rsidRPr="000275EC">
        <w:rPr>
          <w:rStyle w:val="Emphasis"/>
          <w:highlight w:val="green"/>
        </w:rPr>
        <w:t>great-power war</w:t>
      </w:r>
      <w:r w:rsidRPr="000275EC">
        <w:rPr>
          <w:sz w:val="12"/>
        </w:rPr>
        <w:t xml:space="preserve"> (F7 and F8). Any major American advances on military applications of </w:t>
      </w:r>
      <w:r w:rsidRPr="000275EC">
        <w:rPr>
          <w:rStyle w:val="Emphasis"/>
        </w:rPr>
        <w:t>AI</w:t>
      </w:r>
      <w:r w:rsidRPr="000275EC">
        <w:rPr>
          <w:rStyle w:val="StyleUnderline"/>
        </w:rPr>
        <w:t xml:space="preserve"> would </w:t>
      </w:r>
      <w:r w:rsidRPr="000275EC">
        <w:rPr>
          <w:rStyle w:val="Emphasis"/>
        </w:rPr>
        <w:t>supercharge</w:t>
      </w:r>
      <w:r w:rsidRPr="000275EC">
        <w:rPr>
          <w:rStyle w:val="StyleUnderline"/>
        </w:rPr>
        <w:t xml:space="preserve"> these spirals</w:t>
      </w:r>
      <w:r w:rsidRPr="000275EC">
        <w:rPr>
          <w:sz w:val="12"/>
        </w:rPr>
        <w:t xml:space="preserve"> (FL8).</w:t>
      </w:r>
    </w:p>
    <w:p w14:paraId="624684C9" w14:textId="77777777" w:rsidR="00417716" w:rsidRPr="000275EC" w:rsidRDefault="00417716" w:rsidP="00417716">
      <w:pPr>
        <w:rPr>
          <w:rStyle w:val="StyleUnderline"/>
        </w:rPr>
      </w:pPr>
      <w:r w:rsidRPr="000275EC">
        <w:rPr>
          <w:sz w:val="12"/>
        </w:rPr>
        <w:t xml:space="preserve">For clarity, Figure 14 does not show potential </w:t>
      </w:r>
      <w:proofErr w:type="gramStart"/>
      <w:r w:rsidRPr="000275EC">
        <w:rPr>
          <w:sz w:val="12"/>
        </w:rPr>
        <w:t>feedbacks</w:t>
      </w:r>
      <w:proofErr w:type="gramEnd"/>
      <w:r w:rsidRPr="000275EC">
        <w:rPr>
          <w:sz w:val="12"/>
        </w:rPr>
        <w:t xml:space="preserve"> from elements of the global polycrisis back to the factors that exacerbate those elements. But the crises on the figure’s right interact with the stresses and </w:t>
      </w:r>
      <w:proofErr w:type="gramStart"/>
      <w:r w:rsidRPr="000275EC">
        <w:rPr>
          <w:sz w:val="12"/>
        </w:rPr>
        <w:t>feedbacks</w:t>
      </w:r>
      <w:proofErr w:type="gramEnd"/>
      <w:r w:rsidRPr="000275EC">
        <w:rPr>
          <w:sz w:val="12"/>
        </w:rPr>
        <w:t xml:space="preserve"> on </w:t>
      </w:r>
      <w:proofErr w:type="gramStart"/>
      <w:r w:rsidRPr="000275EC">
        <w:rPr>
          <w:sz w:val="12"/>
        </w:rPr>
        <w:t>its</w:t>
      </w:r>
      <w:proofErr w:type="gramEnd"/>
      <w:r w:rsidRPr="000275EC">
        <w:rPr>
          <w:sz w:val="12"/>
        </w:rPr>
        <w:t xml:space="preserve"> left in many complex ways. For instance, climate change would place additional strains on geopolitical arrangements. More frequent and severe weather events are already disrupting economies and worsening conflicts around the world. Impacts will intensify in the years ahead, especially if a second Trump administration manages to derail climate action. </w:t>
      </w:r>
      <w:r w:rsidRPr="000275EC">
        <w:rPr>
          <w:rStyle w:val="StyleUnderline"/>
        </w:rPr>
        <w:t xml:space="preserve">Geopolitical competition would further inhibit </w:t>
      </w:r>
      <w:r w:rsidRPr="000275EC">
        <w:rPr>
          <w:rStyle w:val="Emphasis"/>
        </w:rPr>
        <w:t>global climate cooperation</w:t>
      </w:r>
      <w:r w:rsidRPr="000275EC">
        <w:rPr>
          <w:rStyle w:val="StyleUnderline"/>
        </w:rPr>
        <w:t xml:space="preserve"> in ways that could increase the likelihood that </w:t>
      </w:r>
      <w:r w:rsidRPr="000275EC">
        <w:rPr>
          <w:rStyle w:val="Emphasis"/>
        </w:rPr>
        <w:t>3+°C warming</w:t>
      </w:r>
      <w:r w:rsidRPr="000275EC">
        <w:rPr>
          <w:rStyle w:val="StyleUnderline"/>
        </w:rPr>
        <w:t xml:space="preserve"> becomes </w:t>
      </w:r>
      <w:r w:rsidRPr="000275EC">
        <w:rPr>
          <w:rStyle w:val="Emphasis"/>
        </w:rPr>
        <w:t>locked</w:t>
      </w:r>
      <w:r w:rsidRPr="000275EC">
        <w:rPr>
          <w:rStyle w:val="StyleUnderline"/>
        </w:rPr>
        <w:t xml:space="preserve"> in. A rapidly warming world </w:t>
      </w:r>
      <w:r w:rsidRPr="000275EC">
        <w:rPr>
          <w:rStyle w:val="Emphasis"/>
        </w:rPr>
        <w:t>with</w:t>
      </w:r>
      <w:r w:rsidRPr="000275EC">
        <w:rPr>
          <w:rStyle w:val="StyleUnderline"/>
        </w:rPr>
        <w:t xml:space="preserve"> decreasing cooperation and increasing geopolitical tensions would raise the risk of intrastate war and </w:t>
      </w:r>
      <w:r w:rsidRPr="000275EC">
        <w:rPr>
          <w:rStyle w:val="Emphasis"/>
        </w:rPr>
        <w:t>state failure</w:t>
      </w:r>
      <w:r w:rsidRPr="000275EC">
        <w:rPr>
          <w:rStyle w:val="StyleUnderline"/>
        </w:rPr>
        <w:t xml:space="preserve"> while </w:t>
      </w:r>
      <w:r w:rsidRPr="000275EC">
        <w:rPr>
          <w:rStyle w:val="Emphasis"/>
        </w:rPr>
        <w:t>hampering international responses</w:t>
      </w:r>
      <w:r w:rsidRPr="000275EC">
        <w:rPr>
          <w:rStyle w:val="StyleUnderline"/>
        </w:rPr>
        <w:t xml:space="preserve"> to new </w:t>
      </w:r>
      <w:r w:rsidRPr="000275EC">
        <w:rPr>
          <w:rStyle w:val="Emphasis"/>
        </w:rPr>
        <w:t>pandemics</w:t>
      </w:r>
      <w:r w:rsidRPr="000275EC">
        <w:rPr>
          <w:rStyle w:val="StyleUnderline"/>
        </w:rPr>
        <w:t xml:space="preserve"> and </w:t>
      </w:r>
      <w:r w:rsidRPr="000275EC">
        <w:rPr>
          <w:rStyle w:val="Emphasis"/>
        </w:rPr>
        <w:t>financial crises</w:t>
      </w:r>
      <w:r w:rsidRPr="000275EC">
        <w:rPr>
          <w:rStyle w:val="StyleUnderline"/>
        </w:rPr>
        <w:t xml:space="preserve">. It would also raise the risk of </w:t>
      </w:r>
      <w:r w:rsidRPr="000275EC">
        <w:rPr>
          <w:rStyle w:val="Emphasis"/>
        </w:rPr>
        <w:t>war</w:t>
      </w:r>
      <w:r w:rsidRPr="000275EC">
        <w:rPr>
          <w:rStyle w:val="StyleUnderline"/>
        </w:rPr>
        <w:t xml:space="preserve"> between </w:t>
      </w:r>
      <w:r w:rsidRPr="000275EC">
        <w:rPr>
          <w:rStyle w:val="Emphasis"/>
        </w:rPr>
        <w:t>great powers</w:t>
      </w:r>
      <w:r w:rsidRPr="000275EC">
        <w:rPr>
          <w:rStyle w:val="StyleUnderline"/>
        </w:rPr>
        <w:t>.</w:t>
      </w:r>
    </w:p>
    <w:p w14:paraId="4661018A" w14:textId="77777777" w:rsidR="00417716" w:rsidRPr="000275EC" w:rsidRDefault="00417716" w:rsidP="00417716">
      <w:pPr>
        <w:rPr>
          <w:sz w:val="12"/>
        </w:rPr>
      </w:pPr>
      <w:r w:rsidRPr="000275EC">
        <w:rPr>
          <w:sz w:val="12"/>
        </w:rPr>
        <w:t xml:space="preserve">Finally, major external shocks, which we call “macro-triggers” (see Box 8) could dramatically exacerbate the processes identified in Figure 14. While the probability of any one of these specific triggers occurring may be relatively low, </w:t>
      </w:r>
      <w:r w:rsidRPr="000275EC">
        <w:rPr>
          <w:rStyle w:val="StyleUnderline"/>
        </w:rPr>
        <w:t xml:space="preserve">it is virtually </w:t>
      </w:r>
      <w:r w:rsidRPr="000275EC">
        <w:rPr>
          <w:rStyle w:val="Emphasis"/>
        </w:rPr>
        <w:t>guaranteed</w:t>
      </w:r>
      <w:r w:rsidRPr="000275EC">
        <w:rPr>
          <w:rStyle w:val="StyleUnderline"/>
        </w:rPr>
        <w:t xml:space="preserve"> that the </w:t>
      </w:r>
      <w:r w:rsidRPr="000275EC">
        <w:rPr>
          <w:rStyle w:val="Emphasis"/>
        </w:rPr>
        <w:t>coming years</w:t>
      </w:r>
      <w:r w:rsidRPr="000275EC">
        <w:rPr>
          <w:rStyle w:val="StyleUnderline"/>
        </w:rPr>
        <w:t xml:space="preserve"> will bring major and largely unexpected global </w:t>
      </w:r>
      <w:r w:rsidRPr="000275EC">
        <w:rPr>
          <w:rStyle w:val="Emphasis"/>
        </w:rPr>
        <w:t>shocks</w:t>
      </w:r>
      <w:r w:rsidRPr="000275EC">
        <w:rPr>
          <w:rStyle w:val="StyleUnderline"/>
        </w:rPr>
        <w:t xml:space="preserve"> of one form or another.</w:t>
      </w:r>
    </w:p>
    <w:p w14:paraId="1284E1E7" w14:textId="77777777" w:rsidR="00417716" w:rsidRPr="000275EC" w:rsidRDefault="00417716" w:rsidP="00417716">
      <w:pPr>
        <w:rPr>
          <w:sz w:val="12"/>
        </w:rPr>
      </w:pPr>
      <w:r w:rsidRPr="000275EC">
        <w:rPr>
          <w:sz w:val="12"/>
        </w:rPr>
        <w:t xml:space="preserve">[Box 8 omitted] </w:t>
      </w:r>
    </w:p>
    <w:p w14:paraId="0EDB1B6F" w14:textId="77777777" w:rsidR="00417716" w:rsidRPr="000275EC" w:rsidRDefault="00417716" w:rsidP="00417716">
      <w:pPr>
        <w:rPr>
          <w:sz w:val="12"/>
        </w:rPr>
      </w:pPr>
      <w:r w:rsidRPr="000275EC">
        <w:rPr>
          <w:sz w:val="12"/>
        </w:rPr>
        <w:t>3.3 Conclusion: Historical parallels and uncertain futures</w:t>
      </w:r>
    </w:p>
    <w:p w14:paraId="06B833DD" w14:textId="77777777" w:rsidR="00417716" w:rsidRPr="000275EC" w:rsidRDefault="00417716" w:rsidP="00417716">
      <w:pPr>
        <w:rPr>
          <w:sz w:val="12"/>
        </w:rPr>
      </w:pPr>
      <w:r w:rsidRPr="000275EC">
        <w:rPr>
          <w:rStyle w:val="StyleUnderline"/>
        </w:rPr>
        <w:t xml:space="preserve">There are </w:t>
      </w:r>
      <w:r w:rsidRPr="000275EC">
        <w:rPr>
          <w:rStyle w:val="Emphasis"/>
        </w:rPr>
        <w:t>striking parallels</w:t>
      </w:r>
      <w:r w:rsidRPr="000275EC">
        <w:rPr>
          <w:rStyle w:val="StyleUnderline"/>
        </w:rPr>
        <w:t xml:space="preserve"> between the </w:t>
      </w:r>
      <w:r w:rsidRPr="000275EC">
        <w:rPr>
          <w:rStyle w:val="Emphasis"/>
        </w:rPr>
        <w:t>crises</w:t>
      </w:r>
      <w:r w:rsidRPr="000275EC">
        <w:rPr>
          <w:rStyle w:val="StyleUnderline"/>
        </w:rPr>
        <w:t xml:space="preserve"> of the </w:t>
      </w:r>
      <w:r w:rsidRPr="000275EC">
        <w:rPr>
          <w:rStyle w:val="Emphasis"/>
        </w:rPr>
        <w:t>early 20th</w:t>
      </w:r>
      <w:r w:rsidRPr="000275EC">
        <w:rPr>
          <w:rStyle w:val="StyleUnderline"/>
        </w:rPr>
        <w:t xml:space="preserve"> century and the </w:t>
      </w:r>
      <w:r w:rsidRPr="000275EC">
        <w:rPr>
          <w:rStyle w:val="Emphasis"/>
        </w:rPr>
        <w:t>pathways</w:t>
      </w:r>
      <w:r w:rsidRPr="000275EC">
        <w:rPr>
          <w:rStyle w:val="StyleUnderline"/>
        </w:rPr>
        <w:t xml:space="preserve"> to an </w:t>
      </w:r>
      <w:r w:rsidRPr="000275EC">
        <w:rPr>
          <w:rStyle w:val="Emphasis"/>
        </w:rPr>
        <w:t>escalating polycrisis</w:t>
      </w:r>
      <w:r w:rsidRPr="000275EC">
        <w:rPr>
          <w:sz w:val="12"/>
        </w:rPr>
        <w:t xml:space="preserve"> that we depict in Figure 14. </w:t>
      </w:r>
      <w:r w:rsidRPr="000275EC">
        <w:rPr>
          <w:rStyle w:val="StyleUnderline"/>
          <w:highlight w:val="green"/>
        </w:rPr>
        <w:t xml:space="preserve">The decades </w:t>
      </w:r>
      <w:r w:rsidRPr="000275EC">
        <w:rPr>
          <w:rStyle w:val="Emphasis"/>
          <w:highlight w:val="green"/>
        </w:rPr>
        <w:t>before World War II</w:t>
      </w:r>
      <w:r w:rsidRPr="000275EC">
        <w:rPr>
          <w:rStyle w:val="StyleUnderline"/>
          <w:highlight w:val="green"/>
        </w:rPr>
        <w:t xml:space="preserve"> were </w:t>
      </w:r>
      <w:r w:rsidRPr="000275EC">
        <w:rPr>
          <w:rStyle w:val="Emphasis"/>
          <w:highlight w:val="green"/>
        </w:rPr>
        <w:t>marked</w:t>
      </w:r>
      <w:r w:rsidRPr="000275EC">
        <w:rPr>
          <w:rStyle w:val="StyleUnderline"/>
          <w:highlight w:val="green"/>
        </w:rPr>
        <w:t xml:space="preserve"> by rising</w:t>
      </w:r>
      <w:r w:rsidRPr="000275EC">
        <w:rPr>
          <w:sz w:val="12"/>
        </w:rPr>
        <w:t xml:space="preserve"> inequality and </w:t>
      </w:r>
      <w:r w:rsidRPr="000275EC">
        <w:rPr>
          <w:rStyle w:val="Emphasis"/>
          <w:highlight w:val="green"/>
        </w:rPr>
        <w:t>authoritarianism</w:t>
      </w:r>
      <w:r w:rsidRPr="000275EC">
        <w:rPr>
          <w:rStyle w:val="StyleUnderline"/>
        </w:rPr>
        <w:t>,</w:t>
      </w:r>
      <w:r w:rsidRPr="000275EC">
        <w:rPr>
          <w:sz w:val="12"/>
        </w:rPr>
        <w:t xml:space="preserve"> the influenza pandemic of 1918, and the Great Depression of 1929-1932. </w:t>
      </w:r>
      <w:r w:rsidRPr="000275EC">
        <w:rPr>
          <w:rStyle w:val="StyleUnderline"/>
        </w:rPr>
        <w:t xml:space="preserve">These events </w:t>
      </w:r>
      <w:r w:rsidRPr="000275EC">
        <w:rPr>
          <w:rStyle w:val="Emphasis"/>
        </w:rPr>
        <w:t>culminated</w:t>
      </w:r>
      <w:r w:rsidRPr="000275EC">
        <w:rPr>
          <w:rStyle w:val="StyleUnderline"/>
        </w:rPr>
        <w:t xml:space="preserve"> in a </w:t>
      </w:r>
      <w:r w:rsidRPr="000275EC">
        <w:rPr>
          <w:rStyle w:val="Emphasis"/>
        </w:rPr>
        <w:t>global battle</w:t>
      </w:r>
      <w:r w:rsidRPr="000275EC">
        <w:rPr>
          <w:rStyle w:val="StyleUnderline"/>
        </w:rPr>
        <w:t xml:space="preserve"> between </w:t>
      </w:r>
      <w:r w:rsidRPr="000275EC">
        <w:rPr>
          <w:rStyle w:val="Emphasis"/>
        </w:rPr>
        <w:t>coalitions</w:t>
      </w:r>
      <w:r w:rsidRPr="000275EC">
        <w:rPr>
          <w:rStyle w:val="StyleUnderline"/>
        </w:rPr>
        <w:t xml:space="preserve"> of </w:t>
      </w:r>
      <w:r w:rsidRPr="000275EC">
        <w:rPr>
          <w:rStyle w:val="Emphasis"/>
        </w:rPr>
        <w:t>authoritarian</w:t>
      </w:r>
      <w:r w:rsidRPr="000275EC">
        <w:rPr>
          <w:rStyle w:val="StyleUnderline"/>
        </w:rPr>
        <w:t xml:space="preserve"> and </w:t>
      </w:r>
      <w:r w:rsidRPr="000275EC">
        <w:rPr>
          <w:rStyle w:val="Emphasis"/>
        </w:rPr>
        <w:t>liberal</w:t>
      </w:r>
      <w:r w:rsidRPr="000275EC">
        <w:rPr>
          <w:rStyle w:val="StyleUnderline"/>
        </w:rPr>
        <w:t xml:space="preserve"> empires. </w:t>
      </w:r>
      <w:r w:rsidRPr="000275EC">
        <w:rPr>
          <w:rStyle w:val="StyleUnderline"/>
          <w:highlight w:val="green"/>
        </w:rPr>
        <w:t xml:space="preserve">The </w:t>
      </w:r>
      <w:r w:rsidRPr="000275EC">
        <w:rPr>
          <w:rStyle w:val="Emphasis"/>
          <w:highlight w:val="green"/>
        </w:rPr>
        <w:t>difference today</w:t>
      </w:r>
      <w:r w:rsidRPr="000275EC">
        <w:rPr>
          <w:rStyle w:val="StyleUnderline"/>
          <w:highlight w:val="green"/>
        </w:rPr>
        <w:t xml:space="preserve"> is</w:t>
      </w:r>
      <w:r w:rsidRPr="000275EC">
        <w:rPr>
          <w:rStyle w:val="StyleUnderline"/>
        </w:rPr>
        <w:t xml:space="preserve"> that the world’s hardening blocs have </w:t>
      </w:r>
      <w:r w:rsidRPr="000275EC">
        <w:rPr>
          <w:rStyle w:val="Emphasis"/>
          <w:highlight w:val="green"/>
        </w:rPr>
        <w:t>nuc</w:t>
      </w:r>
      <w:r w:rsidRPr="000275EC">
        <w:rPr>
          <w:rStyle w:val="Emphasis"/>
        </w:rPr>
        <w:t>lear weapon</w:t>
      </w:r>
      <w:r w:rsidRPr="000275EC">
        <w:rPr>
          <w:rStyle w:val="Emphasis"/>
          <w:highlight w:val="green"/>
        </w:rPr>
        <w:t>s</w:t>
      </w:r>
      <w:r w:rsidRPr="000275EC">
        <w:rPr>
          <w:rStyle w:val="StyleUnderline"/>
        </w:rPr>
        <w:t xml:space="preserve"> </w:t>
      </w:r>
      <w:r w:rsidRPr="000275EC">
        <w:rPr>
          <w:rStyle w:val="StyleUnderline"/>
          <w:highlight w:val="green"/>
        </w:rPr>
        <w:t>and</w:t>
      </w:r>
      <w:r w:rsidRPr="000275EC">
        <w:rPr>
          <w:rStyle w:val="StyleUnderline"/>
        </w:rPr>
        <w:t xml:space="preserve"> reside on a </w:t>
      </w:r>
      <w:r w:rsidRPr="000275EC">
        <w:rPr>
          <w:rStyle w:val="Emphasis"/>
          <w:highlight w:val="green"/>
        </w:rPr>
        <w:t>warming</w:t>
      </w:r>
      <w:r w:rsidRPr="000275EC">
        <w:rPr>
          <w:rStyle w:val="Emphasis"/>
        </w:rPr>
        <w:t xml:space="preserve"> planet</w:t>
      </w:r>
      <w:r w:rsidRPr="000275EC">
        <w:rPr>
          <w:rStyle w:val="StyleUnderline"/>
        </w:rPr>
        <w:t xml:space="preserve"> with </w:t>
      </w:r>
      <w:r w:rsidRPr="000275EC">
        <w:rPr>
          <w:rStyle w:val="Emphasis"/>
        </w:rPr>
        <w:t>rapidly</w:t>
      </w:r>
      <w:r w:rsidRPr="000275EC">
        <w:rPr>
          <w:rStyle w:val="StyleUnderline"/>
        </w:rPr>
        <w:t xml:space="preserve"> degrading </w:t>
      </w:r>
      <w:r w:rsidRPr="000275EC">
        <w:rPr>
          <w:rStyle w:val="Emphasis"/>
        </w:rPr>
        <w:t>ecosystems</w:t>
      </w:r>
      <w:r w:rsidRPr="000275EC">
        <w:rPr>
          <w:rStyle w:val="StyleUnderline"/>
        </w:rPr>
        <w:t>.</w:t>
      </w:r>
      <w:r w:rsidRPr="000275EC">
        <w:rPr>
          <w:sz w:val="12"/>
        </w:rPr>
        <w:t xml:space="preserve"> And despite their mutual antagonisms, they remain tightly linked by flows of capital, energy, food, manufactured goods, information, and technology.</w:t>
      </w:r>
    </w:p>
    <w:p w14:paraId="63AA6426" w14:textId="77777777" w:rsidR="00417716" w:rsidRDefault="00417716" w:rsidP="00417716">
      <w:pPr>
        <w:rPr>
          <w:sz w:val="16"/>
        </w:rPr>
      </w:pPr>
    </w:p>
    <w:p w14:paraId="1AD0EEDB" w14:textId="77777777" w:rsidR="00417716" w:rsidRPr="000275EC" w:rsidRDefault="00417716" w:rsidP="00417716">
      <w:pPr>
        <w:pStyle w:val="Heading4"/>
      </w:pPr>
      <w:r w:rsidRPr="000275EC">
        <w:rPr>
          <w:u w:val="single"/>
        </w:rPr>
        <w:t>Independently</w:t>
      </w:r>
      <w:r>
        <w:t xml:space="preserve">—Trump just </w:t>
      </w:r>
      <w:r w:rsidRPr="000275EC">
        <w:rPr>
          <w:u w:val="single"/>
        </w:rPr>
        <w:t>lost the IEEPA</w:t>
      </w:r>
      <w:r>
        <w:t xml:space="preserve"> case. </w:t>
      </w:r>
      <w:r w:rsidRPr="000275EC">
        <w:rPr>
          <w:u w:val="single"/>
        </w:rPr>
        <w:t>Political</w:t>
      </w:r>
      <w:r>
        <w:t xml:space="preserve"> </w:t>
      </w:r>
      <w:r w:rsidRPr="000275EC">
        <w:rPr>
          <w:u w:val="single"/>
        </w:rPr>
        <w:t>antitrust</w:t>
      </w:r>
      <w:r>
        <w:t xml:space="preserve"> would provide </w:t>
      </w:r>
      <w:proofErr w:type="gramStart"/>
      <w:r>
        <w:t>him</w:t>
      </w:r>
      <w:proofErr w:type="gramEnd"/>
      <w:r>
        <w:t xml:space="preserve"> a </w:t>
      </w:r>
      <w:r w:rsidRPr="000275EC">
        <w:rPr>
          <w:u w:val="single"/>
        </w:rPr>
        <w:t>lawful fallback</w:t>
      </w:r>
      <w:r>
        <w:t xml:space="preserve"> which </w:t>
      </w:r>
      <w:r>
        <w:rPr>
          <w:u w:val="single"/>
        </w:rPr>
        <w:t>ends</w:t>
      </w:r>
      <w:r>
        <w:t xml:space="preserve"> </w:t>
      </w:r>
      <w:r>
        <w:rPr>
          <w:u w:val="single"/>
        </w:rPr>
        <w:t>free trade</w:t>
      </w:r>
      <w:r>
        <w:t xml:space="preserve"> </w:t>
      </w:r>
      <w:r>
        <w:rPr>
          <w:u w:val="single"/>
        </w:rPr>
        <w:t>permanently</w:t>
      </w:r>
      <w:r>
        <w:t xml:space="preserve">. BUT its </w:t>
      </w:r>
      <w:r>
        <w:rPr>
          <w:u w:val="single"/>
        </w:rPr>
        <w:t>neutral</w:t>
      </w:r>
      <w:r>
        <w:t xml:space="preserve"> </w:t>
      </w:r>
      <w:r>
        <w:rPr>
          <w:u w:val="single"/>
        </w:rPr>
        <w:t>application</w:t>
      </w:r>
      <w:r>
        <w:t xml:space="preserve"> ensures </w:t>
      </w:r>
      <w:r>
        <w:rPr>
          <w:u w:val="single"/>
        </w:rPr>
        <w:t>recovery</w:t>
      </w:r>
      <w:r>
        <w:t>.</w:t>
      </w:r>
    </w:p>
    <w:p w14:paraId="5C68145C" w14:textId="77777777" w:rsidR="00417716" w:rsidRPr="0047344E" w:rsidRDefault="00417716" w:rsidP="00417716">
      <w:r w:rsidRPr="009F51D4">
        <w:rPr>
          <w:rStyle w:val="Style13ptBold"/>
        </w:rPr>
        <w:t>Murray 19</w:t>
      </w:r>
      <w:r>
        <w:t xml:space="preserve"> – Chief Growth Officer, CheckAlt; Judicial Law Clerk, US Bankruptcy Courts </w:t>
      </w:r>
    </w:p>
    <w:p w14:paraId="1FE1EE3B" w14:textId="77777777" w:rsidR="00417716" w:rsidRDefault="00417716" w:rsidP="00417716">
      <w:r>
        <w:t xml:space="preserve">Allison Murray, JD, Loyola Law School, Given Today's New Wave of Protectionism, is Antitrust Law the Last Hope for Preserving a Free Global Economy or Another Nail in Free Trade's </w:t>
      </w:r>
      <w:proofErr w:type="gramStart"/>
      <w:r>
        <w:t>Coffin?,</w:t>
      </w:r>
      <w:proofErr w:type="gramEnd"/>
      <w:r>
        <w:t xml:space="preserve"> 42 Loy. L.A. Int'l &amp; Comp. L. Rev. 117 (2019), Available at: </w:t>
      </w:r>
      <w:hyperlink r:id="rId6" w:history="1">
        <w:r w:rsidRPr="00374A7B">
          <w:rPr>
            <w:rStyle w:val="Hyperlink"/>
          </w:rPr>
          <w:t>https://digitalcommons.lmu.edu/ilr/vol42/iss1/3</w:t>
        </w:r>
      </w:hyperlink>
      <w:r>
        <w:t xml:space="preserve"> </w:t>
      </w:r>
    </w:p>
    <w:p w14:paraId="397D1AFC" w14:textId="77777777" w:rsidR="00417716" w:rsidRPr="000275EC" w:rsidRDefault="00417716" w:rsidP="00417716">
      <w:pPr>
        <w:rPr>
          <w:rStyle w:val="StyleUnderline"/>
        </w:rPr>
      </w:pPr>
      <w:r w:rsidRPr="000275EC">
        <w:rPr>
          <w:sz w:val="16"/>
        </w:rPr>
        <w:t xml:space="preserve">The WTO’s warning was intended to raise awareness that </w:t>
      </w:r>
      <w:r w:rsidRPr="000275EC">
        <w:rPr>
          <w:rStyle w:val="StyleUnderline"/>
          <w:highlight w:val="green"/>
        </w:rPr>
        <w:t>the</w:t>
      </w:r>
      <w:r w:rsidRPr="000275EC">
        <w:rPr>
          <w:rStyle w:val="StyleUnderline"/>
        </w:rPr>
        <w:t xml:space="preserve"> creeping </w:t>
      </w:r>
      <w:r w:rsidRPr="000275EC">
        <w:rPr>
          <w:rStyle w:val="Emphasis"/>
        </w:rPr>
        <w:t>protectionism</w:t>
      </w:r>
      <w:r w:rsidRPr="000275EC">
        <w:rPr>
          <w:rStyle w:val="StyleUnderline"/>
        </w:rPr>
        <w:t xml:space="preserve"> of the</w:t>
      </w:r>
      <w:r w:rsidRPr="000275EC">
        <w:t xml:space="preserve"> </w:t>
      </w:r>
      <w:r w:rsidRPr="000275EC">
        <w:rPr>
          <w:rStyle w:val="Emphasis"/>
          <w:highlight w:val="green"/>
        </w:rPr>
        <w:t>1930s</w:t>
      </w:r>
      <w:r w:rsidRPr="000275EC">
        <w:rPr>
          <w:rStyle w:val="StyleUnderline"/>
          <w:highlight w:val="green"/>
        </w:rPr>
        <w:t xml:space="preserve"> </w:t>
      </w:r>
      <w:r w:rsidRPr="000275EC">
        <w:rPr>
          <w:rStyle w:val="Emphasis"/>
          <w:highlight w:val="green"/>
        </w:rPr>
        <w:t>may</w:t>
      </w:r>
      <w:r w:rsidRPr="000275EC">
        <w:rPr>
          <w:rStyle w:val="StyleUnderline"/>
        </w:rPr>
        <w:t xml:space="preserve"> be </w:t>
      </w:r>
      <w:r w:rsidRPr="000275EC">
        <w:rPr>
          <w:rStyle w:val="Emphasis"/>
          <w:highlight w:val="green"/>
        </w:rPr>
        <w:t>rear</w:t>
      </w:r>
      <w:r w:rsidRPr="000275EC">
        <w:rPr>
          <w:rStyle w:val="StyleUnderline"/>
        </w:rPr>
        <w:t xml:space="preserve">ing </w:t>
      </w:r>
      <w:r w:rsidRPr="000275EC">
        <w:rPr>
          <w:rStyle w:val="StyleUnderline"/>
          <w:highlight w:val="green"/>
        </w:rPr>
        <w:t>its</w:t>
      </w:r>
      <w:r w:rsidRPr="000275EC">
        <w:rPr>
          <w:rStyle w:val="StyleUnderline"/>
        </w:rPr>
        <w:t xml:space="preserve"> </w:t>
      </w:r>
      <w:r w:rsidRPr="000275EC">
        <w:rPr>
          <w:rStyle w:val="Emphasis"/>
        </w:rPr>
        <w:t xml:space="preserve">ugly </w:t>
      </w:r>
      <w:r w:rsidRPr="000275EC">
        <w:rPr>
          <w:rStyle w:val="Emphasis"/>
          <w:highlight w:val="green"/>
        </w:rPr>
        <w:t>head</w:t>
      </w:r>
      <w:r w:rsidRPr="000275EC">
        <w:rPr>
          <w:rStyle w:val="StyleUnderline"/>
        </w:rPr>
        <w:t xml:space="preserve"> yet </w:t>
      </w:r>
      <w:r w:rsidRPr="000275EC">
        <w:rPr>
          <w:rStyle w:val="Emphasis"/>
          <w:highlight w:val="green"/>
        </w:rPr>
        <w:t>again</w:t>
      </w:r>
      <w:r w:rsidRPr="000275EC">
        <w:rPr>
          <w:sz w:val="16"/>
        </w:rPr>
        <w:t xml:space="preserve">, with the intention of preparing world leaders to avoid the pitfalls of such an approach.195 </w:t>
      </w:r>
      <w:r w:rsidRPr="000275EC">
        <w:rPr>
          <w:rStyle w:val="StyleUnderline"/>
          <w:highlight w:val="green"/>
        </w:rPr>
        <w:t>With</w:t>
      </w:r>
      <w:r w:rsidRPr="000275EC">
        <w:rPr>
          <w:sz w:val="16"/>
        </w:rPr>
        <w:t xml:space="preserve"> so many </w:t>
      </w:r>
      <w:r w:rsidRPr="000275EC">
        <w:rPr>
          <w:rStyle w:val="StyleUnderline"/>
          <w:highlight w:val="green"/>
        </w:rPr>
        <w:t>agreements</w:t>
      </w:r>
      <w:r w:rsidRPr="000275EC">
        <w:rPr>
          <w:sz w:val="16"/>
        </w:rPr>
        <w:t xml:space="preserve"> in place </w:t>
      </w:r>
      <w:r w:rsidRPr="000275EC">
        <w:rPr>
          <w:rStyle w:val="StyleUnderline"/>
          <w:highlight w:val="green"/>
        </w:rPr>
        <w:t>that</w:t>
      </w:r>
      <w:r w:rsidRPr="000275EC">
        <w:rPr>
          <w:sz w:val="16"/>
        </w:rPr>
        <w:t xml:space="preserve"> are designed to </w:t>
      </w:r>
      <w:r w:rsidRPr="000275EC">
        <w:rPr>
          <w:rStyle w:val="Emphasis"/>
          <w:highlight w:val="green"/>
        </w:rPr>
        <w:t>prevent</w:t>
      </w:r>
      <w:r w:rsidRPr="000275EC">
        <w:rPr>
          <w:rStyle w:val="StyleUnderline"/>
        </w:rPr>
        <w:t xml:space="preserve"> countries from </w:t>
      </w:r>
      <w:r w:rsidRPr="000275EC">
        <w:rPr>
          <w:rStyle w:val="Emphasis"/>
          <w:highlight w:val="green"/>
        </w:rPr>
        <w:t>raising tariff</w:t>
      </w:r>
      <w:r w:rsidRPr="000275EC">
        <w:rPr>
          <w:rStyle w:val="Emphasis"/>
        </w:rPr>
        <w:t xml:space="preserve"> level</w:t>
      </w:r>
      <w:r w:rsidRPr="000275EC">
        <w:rPr>
          <w:rStyle w:val="Emphasis"/>
          <w:highlight w:val="green"/>
        </w:rPr>
        <w:t>s</w:t>
      </w:r>
      <w:r w:rsidRPr="000275EC">
        <w:rPr>
          <w:rStyle w:val="StyleUnderline"/>
        </w:rPr>
        <w:t xml:space="preserve"> and engaging in the policies which plagued the world economy during the </w:t>
      </w:r>
      <w:r w:rsidRPr="000275EC">
        <w:rPr>
          <w:rStyle w:val="Emphasis"/>
        </w:rPr>
        <w:t>Great Depression</w:t>
      </w:r>
      <w:r w:rsidRPr="000275EC">
        <w:rPr>
          <w:rStyle w:val="StyleUnderline"/>
        </w:rPr>
        <w:t xml:space="preserve">, it makes </w:t>
      </w:r>
      <w:r w:rsidRPr="000275EC">
        <w:rPr>
          <w:rStyle w:val="Emphasis"/>
        </w:rPr>
        <w:t>sense</w:t>
      </w:r>
      <w:r w:rsidRPr="000275EC">
        <w:rPr>
          <w:rStyle w:val="StyleUnderline"/>
        </w:rPr>
        <w:t xml:space="preserve"> that individual </w:t>
      </w:r>
      <w:r w:rsidRPr="000275EC">
        <w:rPr>
          <w:rStyle w:val="StyleUnderline"/>
          <w:highlight w:val="green"/>
        </w:rPr>
        <w:t xml:space="preserve">countries </w:t>
      </w:r>
      <w:r w:rsidRPr="000275EC">
        <w:rPr>
          <w:rStyle w:val="Emphasis"/>
          <w:highlight w:val="green"/>
        </w:rPr>
        <w:t>may</w:t>
      </w:r>
      <w:r w:rsidRPr="000275EC">
        <w:rPr>
          <w:rStyle w:val="StyleUnderline"/>
          <w:highlight w:val="green"/>
        </w:rPr>
        <w:t xml:space="preserve"> fall </w:t>
      </w:r>
      <w:r w:rsidRPr="000275EC">
        <w:rPr>
          <w:rStyle w:val="Emphasis"/>
          <w:highlight w:val="green"/>
        </w:rPr>
        <w:t>back</w:t>
      </w:r>
      <w:r w:rsidRPr="000275EC">
        <w:rPr>
          <w:rStyle w:val="StyleUnderline"/>
          <w:highlight w:val="green"/>
        </w:rPr>
        <w:t xml:space="preserve"> to </w:t>
      </w:r>
      <w:r w:rsidRPr="000275EC">
        <w:rPr>
          <w:rStyle w:val="Emphasis"/>
          <w:highlight w:val="green"/>
        </w:rPr>
        <w:t>antitrust law</w:t>
      </w:r>
      <w:r w:rsidRPr="000275EC">
        <w:rPr>
          <w:rStyle w:val="StyleUnderline"/>
          <w:highlight w:val="green"/>
        </w:rPr>
        <w:t xml:space="preserve"> as</w:t>
      </w:r>
      <w:r w:rsidRPr="000275EC">
        <w:rPr>
          <w:rStyle w:val="StyleUnderline"/>
        </w:rPr>
        <w:t xml:space="preserve"> a </w:t>
      </w:r>
      <w:r w:rsidRPr="000275EC">
        <w:rPr>
          <w:rStyle w:val="Emphasis"/>
          <w:highlight w:val="green"/>
        </w:rPr>
        <w:t>lever</w:t>
      </w:r>
      <w:r w:rsidRPr="000275EC">
        <w:rPr>
          <w:rStyle w:val="StyleUnderline"/>
        </w:rPr>
        <w:t xml:space="preserve"> to promote </w:t>
      </w:r>
      <w:r w:rsidRPr="000275EC">
        <w:rPr>
          <w:rStyle w:val="Emphasis"/>
        </w:rPr>
        <w:t>protectionist policies</w:t>
      </w:r>
      <w:r w:rsidRPr="000275EC">
        <w:rPr>
          <w:rStyle w:val="StyleUnderline"/>
        </w:rPr>
        <w:t>.</w:t>
      </w:r>
    </w:p>
    <w:p w14:paraId="0F810F50" w14:textId="77777777" w:rsidR="00417716" w:rsidRPr="000275EC" w:rsidRDefault="00417716" w:rsidP="00417716">
      <w:pPr>
        <w:rPr>
          <w:sz w:val="16"/>
        </w:rPr>
      </w:pPr>
      <w:r w:rsidRPr="000275EC">
        <w:rPr>
          <w:sz w:val="16"/>
        </w:rPr>
        <w:t>VI. CONCLUSION</w:t>
      </w:r>
    </w:p>
    <w:p w14:paraId="65353AC4" w14:textId="77777777" w:rsidR="00417716" w:rsidRPr="000275EC" w:rsidRDefault="00417716" w:rsidP="00417716">
      <w:pPr>
        <w:rPr>
          <w:sz w:val="16"/>
        </w:rPr>
      </w:pPr>
      <w:r w:rsidRPr="000275EC">
        <w:rPr>
          <w:sz w:val="16"/>
        </w:rPr>
        <w:t xml:space="preserve">There is a clear “conflict between the evolving economic and technical interdependence of the globe and the continuing compartmentalization of the world political system composed of sovereign states </w:t>
      </w:r>
      <w:proofErr w:type="gramStart"/>
      <w:r w:rsidRPr="000275EC">
        <w:rPr>
          <w:sz w:val="16"/>
        </w:rPr>
        <w:t>. . . .</w:t>
      </w:r>
      <w:proofErr w:type="gramEnd"/>
      <w:r w:rsidRPr="000275EC">
        <w:rPr>
          <w:sz w:val="16"/>
        </w:rPr>
        <w:t>”196 This conflict can breed protectionist political views. Unless and until there is a complete paradigm shift away from protectionism, which is impossible, the global economy will not meet the “rational” assumptions necessary to preserve free market efficiency.</w:t>
      </w:r>
    </w:p>
    <w:p w14:paraId="461C4EB7" w14:textId="77777777" w:rsidR="00417716" w:rsidRPr="000275EC" w:rsidRDefault="00417716" w:rsidP="00417716">
      <w:pPr>
        <w:rPr>
          <w:sz w:val="16"/>
        </w:rPr>
      </w:pPr>
      <w:r w:rsidRPr="000275EC">
        <w:rPr>
          <w:sz w:val="16"/>
        </w:rPr>
        <w:t>Some amount of protectionism is inevitable. Although “inefficient” in economic and academic circles, protectionism preserves the sovereign powers enjoyed by certain countries. In this way, it is a necessity of free trade. This paper is not intended to be a commentary on whether protectionism is right or wrong, but rather a demonstration and prediction that antitrust law, a tool of political and economic power, can and will be wielded by individual countries to promote protectionist policies that will affect the international trade landscape in the near term.</w:t>
      </w:r>
    </w:p>
    <w:p w14:paraId="47049055" w14:textId="77777777" w:rsidR="00417716" w:rsidRPr="000275EC" w:rsidRDefault="00417716" w:rsidP="00417716">
      <w:pPr>
        <w:rPr>
          <w:sz w:val="16"/>
        </w:rPr>
      </w:pPr>
      <w:r w:rsidRPr="000275EC">
        <w:rPr>
          <w:sz w:val="16"/>
        </w:rPr>
        <w:t xml:space="preserve">While attempting to act on this protectionism is difficult because of the web of international trade agreements currently in existence, individual countries may still use domestic antitrust law to meet protectionist aims, especially given that an international authoritative body governing the use of antitrust does not exist. Countries serious about preserving free trade may cooperate with one another to adopt realistic economic policies that serve to dull the blade of antitrust law through regional </w:t>
      </w:r>
      <w:proofErr w:type="gramStart"/>
      <w:r w:rsidRPr="000275EC">
        <w:rPr>
          <w:sz w:val="16"/>
        </w:rPr>
        <w:t>agreements, but</w:t>
      </w:r>
      <w:proofErr w:type="gramEnd"/>
      <w:r w:rsidRPr="000275EC">
        <w:rPr>
          <w:sz w:val="16"/>
        </w:rPr>
        <w:t xml:space="preserve"> ought not to attempt to eliminate it altogether. </w:t>
      </w:r>
    </w:p>
    <w:p w14:paraId="1521DC28" w14:textId="77777777" w:rsidR="00417716" w:rsidRPr="000275EC" w:rsidRDefault="00417716" w:rsidP="00417716">
      <w:pPr>
        <w:rPr>
          <w:rStyle w:val="StyleUnderline"/>
        </w:rPr>
      </w:pPr>
      <w:r w:rsidRPr="000275EC">
        <w:rPr>
          <w:rStyle w:val="Emphasis"/>
          <w:highlight w:val="green"/>
        </w:rPr>
        <w:t>Antitrust</w:t>
      </w:r>
      <w:r w:rsidRPr="000275EC">
        <w:rPr>
          <w:rStyle w:val="Emphasis"/>
        </w:rPr>
        <w:t xml:space="preserve"> law, </w:t>
      </w:r>
      <w:r w:rsidRPr="000275EC">
        <w:rPr>
          <w:rStyle w:val="Emphasis"/>
          <w:highlight w:val="green"/>
        </w:rPr>
        <w:t>like medicine</w:t>
      </w:r>
      <w:r w:rsidRPr="000275EC">
        <w:rPr>
          <w:rStyle w:val="StyleUnderline"/>
          <w:highlight w:val="green"/>
        </w:rPr>
        <w:t xml:space="preserve">, must be used </w:t>
      </w:r>
      <w:r w:rsidRPr="000275EC">
        <w:rPr>
          <w:rStyle w:val="Emphasis"/>
          <w:highlight w:val="green"/>
        </w:rPr>
        <w:t>appropriately</w:t>
      </w:r>
      <w:r w:rsidRPr="000275EC">
        <w:rPr>
          <w:sz w:val="16"/>
        </w:rPr>
        <w:t xml:space="preserve"> to be effective. While antitrust laws generally should encourage free trade, as promoting competition is the aim of their enforcement, they are also at risk of being used to thwart free trade. That risk is further exacerbated by </w:t>
      </w:r>
      <w:r w:rsidRPr="000275EC">
        <w:rPr>
          <w:rStyle w:val="StyleUnderline"/>
        </w:rPr>
        <w:t xml:space="preserve">perceptions of </w:t>
      </w:r>
      <w:r w:rsidRPr="000275EC">
        <w:rPr>
          <w:rStyle w:val="Emphasis"/>
          <w:highlight w:val="green"/>
        </w:rPr>
        <w:t>unfair enforcement</w:t>
      </w:r>
      <w:r w:rsidRPr="000275EC">
        <w:rPr>
          <w:sz w:val="16"/>
        </w:rPr>
        <w:t xml:space="preserve"> and the divisive rhetoric of world leaders. </w:t>
      </w:r>
      <w:r w:rsidRPr="000275EC">
        <w:rPr>
          <w:rStyle w:val="StyleUnderline"/>
        </w:rPr>
        <w:t>In</w:t>
      </w:r>
      <w:r w:rsidRPr="000275EC">
        <w:rPr>
          <w:sz w:val="16"/>
        </w:rPr>
        <w:t xml:space="preserve"> this way, </w:t>
      </w:r>
      <w:r w:rsidRPr="000275EC">
        <w:rPr>
          <w:rStyle w:val="StyleUnderline"/>
        </w:rPr>
        <w:t xml:space="preserve">antitrust law </w:t>
      </w:r>
      <w:r w:rsidRPr="000275EC">
        <w:rPr>
          <w:rStyle w:val="StyleUnderline"/>
          <w:highlight w:val="green"/>
        </w:rPr>
        <w:t>has</w:t>
      </w:r>
      <w:r w:rsidRPr="000275EC">
        <w:rPr>
          <w:rStyle w:val="StyleUnderline"/>
        </w:rPr>
        <w:t xml:space="preserve"> the </w:t>
      </w:r>
      <w:r w:rsidRPr="000275EC">
        <w:rPr>
          <w:rStyle w:val="StyleUnderline"/>
          <w:highlight w:val="green"/>
        </w:rPr>
        <w:t xml:space="preserve">potential to </w:t>
      </w:r>
      <w:r w:rsidRPr="000275EC">
        <w:rPr>
          <w:rStyle w:val="Emphasis"/>
          <w:highlight w:val="green"/>
        </w:rPr>
        <w:t>weaken</w:t>
      </w:r>
      <w:r w:rsidRPr="000275EC">
        <w:rPr>
          <w:rStyle w:val="StyleUnderline"/>
          <w:highlight w:val="green"/>
        </w:rPr>
        <w:t xml:space="preserve"> the already </w:t>
      </w:r>
      <w:r w:rsidRPr="000275EC">
        <w:rPr>
          <w:rStyle w:val="Emphasis"/>
          <w:highlight w:val="green"/>
        </w:rPr>
        <w:t>delicate international cooperative framewor</w:t>
      </w:r>
      <w:r w:rsidRPr="000275EC">
        <w:rPr>
          <w:rStyle w:val="Emphasis"/>
        </w:rPr>
        <w:t>k</w:t>
      </w:r>
      <w:r w:rsidRPr="000275EC">
        <w:rPr>
          <w:rStyle w:val="StyleUnderline"/>
        </w:rPr>
        <w:t xml:space="preserve"> that exists to foster </w:t>
      </w:r>
      <w:r w:rsidRPr="000275EC">
        <w:rPr>
          <w:rStyle w:val="Emphasis"/>
        </w:rPr>
        <w:t>free trade</w:t>
      </w:r>
      <w:r w:rsidRPr="000275EC">
        <w:rPr>
          <w:rStyle w:val="StyleUnderline"/>
        </w:rPr>
        <w:t>.</w:t>
      </w:r>
      <w:r w:rsidRPr="000275EC">
        <w:rPr>
          <w:sz w:val="16"/>
        </w:rPr>
        <w:t xml:space="preserve"> Absent a change in perceptions and the protectionist rhetoric fueling the current </w:t>
      </w:r>
      <w:r w:rsidRPr="000275EC">
        <w:rPr>
          <w:rStyle w:val="Emphasis"/>
        </w:rPr>
        <w:t>political</w:t>
      </w:r>
      <w:r w:rsidRPr="000275EC">
        <w:rPr>
          <w:sz w:val="16"/>
        </w:rPr>
        <w:t xml:space="preserve"> landscape, </w:t>
      </w:r>
      <w:r w:rsidRPr="000275EC">
        <w:rPr>
          <w:rStyle w:val="Emphasis"/>
        </w:rPr>
        <w:t>antitrust law</w:t>
      </w:r>
      <w:r w:rsidRPr="000275EC">
        <w:rPr>
          <w:rStyle w:val="StyleUnderline"/>
        </w:rPr>
        <w:t xml:space="preserve"> is likely to be manipulated to </w:t>
      </w:r>
      <w:r w:rsidRPr="000275EC">
        <w:rPr>
          <w:rStyle w:val="Emphasis"/>
        </w:rPr>
        <w:t>serve protectionist viewpoints</w:t>
      </w:r>
      <w:r w:rsidRPr="000275EC">
        <w:rPr>
          <w:rStyle w:val="StyleUnderline"/>
        </w:rPr>
        <w:t xml:space="preserve">, </w:t>
      </w:r>
      <w:r w:rsidRPr="000275EC">
        <w:rPr>
          <w:rStyle w:val="StyleUnderline"/>
          <w:highlight w:val="green"/>
        </w:rPr>
        <w:t>making it</w:t>
      </w:r>
      <w:r w:rsidRPr="000275EC">
        <w:rPr>
          <w:rStyle w:val="StyleUnderline"/>
        </w:rPr>
        <w:t xml:space="preserve"> </w:t>
      </w:r>
      <w:r w:rsidRPr="000275EC">
        <w:rPr>
          <w:rStyle w:val="Emphasis"/>
        </w:rPr>
        <w:t xml:space="preserve">increasingly </w:t>
      </w:r>
      <w:r w:rsidRPr="000275EC">
        <w:rPr>
          <w:rStyle w:val="Emphasis"/>
          <w:highlight w:val="green"/>
        </w:rPr>
        <w:t>likely</w:t>
      </w:r>
      <w:r w:rsidRPr="000275EC">
        <w:rPr>
          <w:rStyle w:val="StyleUnderline"/>
          <w:highlight w:val="green"/>
        </w:rPr>
        <w:t xml:space="preserve"> to </w:t>
      </w:r>
      <w:r w:rsidRPr="000275EC">
        <w:rPr>
          <w:rStyle w:val="Emphasis"/>
          <w:highlight w:val="green"/>
        </w:rPr>
        <w:t>be</w:t>
      </w:r>
      <w:r w:rsidRPr="000275EC">
        <w:rPr>
          <w:rStyle w:val="Emphasis"/>
        </w:rPr>
        <w:t xml:space="preserve">come a </w:t>
      </w:r>
      <w:r w:rsidRPr="000275EC">
        <w:rPr>
          <w:rStyle w:val="Emphasis"/>
          <w:highlight w:val="green"/>
        </w:rPr>
        <w:t>nail in free trade’s coffin</w:t>
      </w:r>
      <w:r w:rsidRPr="000275EC">
        <w:rPr>
          <w:rStyle w:val="StyleUnderline"/>
          <w:highlight w:val="green"/>
        </w:rPr>
        <w:t xml:space="preserve">, </w:t>
      </w:r>
      <w:r w:rsidRPr="000275EC">
        <w:rPr>
          <w:rStyle w:val="Emphasis"/>
          <w:highlight w:val="green"/>
        </w:rPr>
        <w:t>instead of</w:t>
      </w:r>
      <w:r w:rsidRPr="000275EC">
        <w:rPr>
          <w:rStyle w:val="StyleUnderline"/>
          <w:highlight w:val="green"/>
        </w:rPr>
        <w:t xml:space="preserve"> the </w:t>
      </w:r>
      <w:r w:rsidRPr="000275EC">
        <w:rPr>
          <w:rStyle w:val="Emphasis"/>
          <w:highlight w:val="green"/>
        </w:rPr>
        <w:t>key to its preservation</w:t>
      </w:r>
      <w:r w:rsidRPr="000275EC">
        <w:rPr>
          <w:rStyle w:val="StyleUnderline"/>
        </w:rPr>
        <w:t>. It may be a nail</w:t>
      </w:r>
      <w:r w:rsidRPr="000275EC">
        <w:rPr>
          <w:sz w:val="16"/>
        </w:rPr>
        <w:t xml:space="preserve"> that nations are able to ignore for the sake of its benefit, or it may be the one </w:t>
      </w:r>
      <w:r w:rsidRPr="000275EC">
        <w:rPr>
          <w:rStyle w:val="StyleUnderline"/>
        </w:rPr>
        <w:t xml:space="preserve">that </w:t>
      </w:r>
      <w:r w:rsidRPr="000275EC">
        <w:rPr>
          <w:rStyle w:val="Emphasis"/>
        </w:rPr>
        <w:t>finally</w:t>
      </w:r>
      <w:r w:rsidRPr="000275EC">
        <w:rPr>
          <w:rStyle w:val="StyleUnderline"/>
        </w:rPr>
        <w:t xml:space="preserve"> puts </w:t>
      </w:r>
      <w:r w:rsidRPr="000275EC">
        <w:rPr>
          <w:rStyle w:val="Emphasis"/>
        </w:rPr>
        <w:t>an end</w:t>
      </w:r>
      <w:r w:rsidRPr="000275EC">
        <w:rPr>
          <w:rStyle w:val="StyleUnderline"/>
        </w:rPr>
        <w:t xml:space="preserve"> to the pursuit of truly international free trade. Only time will tell, but one thing is </w:t>
      </w:r>
      <w:r w:rsidRPr="000275EC">
        <w:rPr>
          <w:rStyle w:val="Emphasis"/>
        </w:rPr>
        <w:t>clear</w:t>
      </w:r>
      <w:r w:rsidRPr="000275EC">
        <w:rPr>
          <w:rStyle w:val="StyleUnderline"/>
        </w:rPr>
        <w:t xml:space="preserve">: </w:t>
      </w:r>
      <w:r w:rsidRPr="000275EC">
        <w:rPr>
          <w:rStyle w:val="Emphasis"/>
        </w:rPr>
        <w:t>anti-trust law</w:t>
      </w:r>
      <w:r w:rsidRPr="000275EC">
        <w:rPr>
          <w:rStyle w:val="StyleUnderline"/>
        </w:rPr>
        <w:t xml:space="preserve"> is a field that </w:t>
      </w:r>
      <w:r w:rsidRPr="000275EC">
        <w:rPr>
          <w:rStyle w:val="Emphasis"/>
        </w:rPr>
        <w:t>will</w:t>
      </w:r>
      <w:r w:rsidRPr="000275EC">
        <w:rPr>
          <w:rStyle w:val="StyleUnderline"/>
        </w:rPr>
        <w:t xml:space="preserve"> </w:t>
      </w:r>
      <w:r w:rsidRPr="000275EC">
        <w:rPr>
          <w:rStyle w:val="Emphasis"/>
        </w:rPr>
        <w:t>impact</w:t>
      </w:r>
      <w:r w:rsidRPr="000275EC">
        <w:rPr>
          <w:rStyle w:val="StyleUnderline"/>
        </w:rPr>
        <w:t xml:space="preserve"> the international economic community </w:t>
      </w:r>
      <w:r w:rsidRPr="000275EC">
        <w:rPr>
          <w:rStyle w:val="Emphasis"/>
        </w:rPr>
        <w:t>significantly</w:t>
      </w:r>
      <w:r w:rsidRPr="000275EC">
        <w:rPr>
          <w:rStyle w:val="StyleUnderline"/>
        </w:rPr>
        <w:t xml:space="preserve"> for </w:t>
      </w:r>
      <w:r w:rsidRPr="000275EC">
        <w:rPr>
          <w:rStyle w:val="Emphasis"/>
        </w:rPr>
        <w:t>years</w:t>
      </w:r>
      <w:r w:rsidRPr="000275EC">
        <w:rPr>
          <w:rStyle w:val="StyleUnderline"/>
        </w:rPr>
        <w:t xml:space="preserve"> to come.</w:t>
      </w:r>
    </w:p>
    <w:p w14:paraId="4F07A4C0" w14:textId="77777777" w:rsidR="00417716" w:rsidRDefault="00417716" w:rsidP="00417716">
      <w:pPr>
        <w:rPr>
          <w:sz w:val="16"/>
        </w:rPr>
      </w:pPr>
    </w:p>
    <w:p w14:paraId="734838C2" w14:textId="77777777" w:rsidR="00417716" w:rsidRPr="000275EC" w:rsidRDefault="00417716" w:rsidP="00417716">
      <w:pPr>
        <w:pStyle w:val="Heading4"/>
      </w:pPr>
      <w:r>
        <w:t xml:space="preserve">That </w:t>
      </w:r>
      <w:r w:rsidRPr="000275EC">
        <w:rPr>
          <w:u w:val="single"/>
        </w:rPr>
        <w:t>structurally</w:t>
      </w:r>
      <w:r>
        <w:t xml:space="preserve"> </w:t>
      </w:r>
      <w:r>
        <w:rPr>
          <w:u w:val="single"/>
        </w:rPr>
        <w:t>raises</w:t>
      </w:r>
      <w:r>
        <w:t xml:space="preserve"> risk of World War III.</w:t>
      </w:r>
    </w:p>
    <w:p w14:paraId="34B6509B" w14:textId="77777777" w:rsidR="00417716" w:rsidRPr="00D75449" w:rsidRDefault="00417716" w:rsidP="00417716">
      <w:r w:rsidRPr="00532B49">
        <w:rPr>
          <w:rStyle w:val="Style13ptBold"/>
        </w:rPr>
        <w:t>Drezner</w:t>
      </w:r>
      <w:r>
        <w:rPr>
          <w:rStyle w:val="Style13ptBold"/>
        </w:rPr>
        <w:t xml:space="preserve"> </w:t>
      </w:r>
      <w:r w:rsidRPr="00532B49">
        <w:rPr>
          <w:rStyle w:val="Style13ptBold"/>
        </w:rPr>
        <w:t>19</w:t>
      </w:r>
      <w:r w:rsidRPr="00D75449">
        <w:t xml:space="preserve"> </w:t>
      </w:r>
      <w:r>
        <w:t xml:space="preserve">– Professor of Int’l Politics, </w:t>
      </w:r>
      <w:r w:rsidRPr="00D75449">
        <w:t>Tufts University</w:t>
      </w:r>
    </w:p>
    <w:p w14:paraId="513F13F6" w14:textId="77777777" w:rsidR="00417716" w:rsidRPr="00D75449" w:rsidRDefault="00417716" w:rsidP="00417716">
      <w:r w:rsidRPr="00D75449">
        <w:t xml:space="preserve">[Daniel W. Drezner, "Will Today's Global Trade Wars Lead to World War </w:t>
      </w:r>
      <w:proofErr w:type="gramStart"/>
      <w:r w:rsidRPr="00D75449">
        <w:t>III?,</w:t>
      </w:r>
      <w:proofErr w:type="gramEnd"/>
      <w:r w:rsidRPr="00D75449">
        <w:t>" Reason, May 2019, https://reason.com/2019/04/04/will-todays-global-trade-wars/, accessed 6-23-2021]</w:t>
      </w:r>
    </w:p>
    <w:p w14:paraId="7BEDB368" w14:textId="77777777" w:rsidR="00417716" w:rsidRPr="00D75449" w:rsidRDefault="00417716" w:rsidP="00417716">
      <w:pPr>
        <w:rPr>
          <w:u w:val="single"/>
        </w:rPr>
      </w:pPr>
      <w:r w:rsidRPr="00D75449">
        <w:rPr>
          <w:u w:val="single"/>
        </w:rPr>
        <w:t>Will</w:t>
      </w:r>
      <w:r w:rsidRPr="00D75449">
        <w:rPr>
          <w:sz w:val="8"/>
        </w:rPr>
        <w:t xml:space="preserve"> Today's </w:t>
      </w:r>
      <w:r w:rsidRPr="00D75449">
        <w:rPr>
          <w:u w:val="single"/>
        </w:rPr>
        <w:t>Global Trade Wars Lead to World War III?</w:t>
      </w:r>
    </w:p>
    <w:p w14:paraId="6908A453" w14:textId="77777777" w:rsidR="00417716" w:rsidRPr="00D75449" w:rsidRDefault="00417716" w:rsidP="00417716">
      <w:pPr>
        <w:rPr>
          <w:sz w:val="8"/>
        </w:rPr>
      </w:pPr>
      <w:r w:rsidRPr="00D75449">
        <w:rPr>
          <w:sz w:val="8"/>
        </w:rPr>
        <w:t xml:space="preserve">The </w:t>
      </w:r>
      <w:r w:rsidRPr="008B1E68">
        <w:rPr>
          <w:highlight w:val="green"/>
          <w:u w:val="single"/>
        </w:rPr>
        <w:t>splintering</w:t>
      </w:r>
      <w:r w:rsidRPr="00D75449">
        <w:rPr>
          <w:sz w:val="8"/>
        </w:rPr>
        <w:t xml:space="preserve"> of international </w:t>
      </w:r>
      <w:r w:rsidRPr="008B1E68">
        <w:rPr>
          <w:highlight w:val="green"/>
          <w:u w:val="single"/>
        </w:rPr>
        <w:t>economic interdependence</w:t>
      </w:r>
      <w:r w:rsidRPr="00D75449">
        <w:rPr>
          <w:u w:val="single"/>
        </w:rPr>
        <w:t xml:space="preserve"> is a worrying sign for peace</w:t>
      </w:r>
      <w:r w:rsidRPr="00D75449">
        <w:rPr>
          <w:sz w:val="8"/>
        </w:rPr>
        <w:t xml:space="preserve"> through trade.</w:t>
      </w:r>
    </w:p>
    <w:p w14:paraId="0B94F4A0" w14:textId="77777777" w:rsidR="00417716" w:rsidRPr="008B1E68" w:rsidRDefault="00417716" w:rsidP="00417716">
      <w:pPr>
        <w:rPr>
          <w:sz w:val="8"/>
          <w:highlight w:val="green"/>
        </w:rPr>
      </w:pPr>
      <w:r w:rsidRPr="00D75449">
        <w:rPr>
          <w:sz w:val="8"/>
        </w:rPr>
        <w:t xml:space="preserve">You might not know about a minor trade skirmish in the Balkans that started late last year. But you should, because it signals a worrying shift in how national security considerations are altering the fabric of globalization in ways eerily </w:t>
      </w:r>
      <w:proofErr w:type="gramStart"/>
      <w:r w:rsidRPr="00D75449">
        <w:rPr>
          <w:sz w:val="8"/>
        </w:rPr>
        <w:t>similar to</w:t>
      </w:r>
      <w:proofErr w:type="gramEnd"/>
      <w:r w:rsidRPr="00D75449">
        <w:rPr>
          <w:sz w:val="8"/>
        </w:rPr>
        <w:t xml:space="preserve"> how they did at the dawn of the 20th century. </w:t>
      </w:r>
      <w:r w:rsidRPr="00D75449">
        <w:rPr>
          <w:u w:val="single"/>
        </w:rPr>
        <w:t>That</w:t>
      </w:r>
      <w:r w:rsidRPr="00D75449">
        <w:rPr>
          <w:sz w:val="8"/>
        </w:rPr>
        <w:t xml:space="preserve"> first </w:t>
      </w:r>
      <w:r w:rsidRPr="00D75449">
        <w:rPr>
          <w:u w:val="single"/>
        </w:rPr>
        <w:t xml:space="preserve">shift </w:t>
      </w:r>
      <w:r w:rsidRPr="008B1E68">
        <w:rPr>
          <w:highlight w:val="green"/>
          <w:u w:val="single"/>
        </w:rPr>
        <w:t xml:space="preserve">helped start </w:t>
      </w:r>
      <w:r w:rsidRPr="000275EC">
        <w:rPr>
          <w:rStyle w:val="Emphasis"/>
          <w:highlight w:val="green"/>
        </w:rPr>
        <w:t>World War I</w:t>
      </w:r>
      <w:r w:rsidRPr="008B1E68">
        <w:rPr>
          <w:sz w:val="8"/>
          <w:highlight w:val="green"/>
        </w:rPr>
        <w:t>,</w:t>
      </w:r>
      <w:r w:rsidRPr="00D75449">
        <w:rPr>
          <w:sz w:val="8"/>
        </w:rPr>
        <w:t xml:space="preserve"> so in case you're wondering, yes, I'm going there: The current </w:t>
      </w:r>
      <w:r w:rsidRPr="000275EC">
        <w:rPr>
          <w:rStyle w:val="Emphasis"/>
          <w:highlight w:val="green"/>
        </w:rPr>
        <w:t>rise</w:t>
      </w:r>
      <w:r w:rsidRPr="008B1E68">
        <w:rPr>
          <w:highlight w:val="green"/>
          <w:u w:val="single"/>
        </w:rPr>
        <w:t xml:space="preserve"> in protectionism could be</w:t>
      </w:r>
      <w:r w:rsidRPr="008B1E68">
        <w:rPr>
          <w:u w:val="single"/>
        </w:rPr>
        <w:t xml:space="preserve"> the </w:t>
      </w:r>
      <w:r w:rsidRPr="000275EC">
        <w:rPr>
          <w:rStyle w:val="Emphasis"/>
          <w:highlight w:val="green"/>
        </w:rPr>
        <w:t>precursor</w:t>
      </w:r>
      <w:r w:rsidRPr="008B1E68">
        <w:rPr>
          <w:highlight w:val="green"/>
          <w:u w:val="single"/>
        </w:rPr>
        <w:t xml:space="preserve"> to </w:t>
      </w:r>
      <w:r w:rsidRPr="008B1E68">
        <w:rPr>
          <w:b/>
          <w:iCs/>
          <w:highlight w:val="green"/>
          <w:u w:val="single"/>
          <w:bdr w:val="single" w:sz="12" w:space="0" w:color="auto"/>
        </w:rPr>
        <w:t>World War III</w:t>
      </w:r>
      <w:r w:rsidRPr="008B1E68">
        <w:rPr>
          <w:sz w:val="8"/>
          <w:highlight w:val="green"/>
        </w:rPr>
        <w:t>.</w:t>
      </w:r>
    </w:p>
    <w:p w14:paraId="6C7943E3" w14:textId="77777777" w:rsidR="00417716" w:rsidRPr="00D75449" w:rsidRDefault="00417716" w:rsidP="00417716">
      <w:pPr>
        <w:rPr>
          <w:sz w:val="8"/>
        </w:rPr>
      </w:pPr>
      <w:r w:rsidRPr="00D75449">
        <w:rPr>
          <w:sz w:val="8"/>
        </w:rPr>
        <w:t>The story starts in 2008, when the small southeast European nation of Kosovo unilaterally declared independence from Serbia after nearly a century of being bound to its larger neighbor, followed by a war for secession that ended only after NATO intervened. The Serbian government refused to recognize the breakaway province and, as part of this diplomatic position, late last year successfully pressured members of Interpol to not admit its former territory as a member.</w:t>
      </w:r>
    </w:p>
    <w:p w14:paraId="032E4A4A" w14:textId="77777777" w:rsidR="00417716" w:rsidRPr="00D75449" w:rsidRDefault="00417716" w:rsidP="00417716">
      <w:pPr>
        <w:rPr>
          <w:sz w:val="8"/>
        </w:rPr>
      </w:pPr>
      <w:r w:rsidRPr="00D75449">
        <w:rPr>
          <w:sz w:val="8"/>
        </w:rPr>
        <w:t>In response, Kosovo decided to impose a 10 percent tariff on Serbian imports. As the dispute escalated, it raised the tariff rate to 100 percent, even though Serbia is the country's most important trading partner. Both the United States and the European Union pressed Kosovo to drop the tariffs and negotiate a reduction in tensions. Instead, its government widened the levies to include Bosnia and Herzegovina, since that country also does not recognize Kosovo's independence.</w:t>
      </w:r>
    </w:p>
    <w:p w14:paraId="21E49EE0" w14:textId="77777777" w:rsidR="00417716" w:rsidRPr="00D75449" w:rsidRDefault="00417716" w:rsidP="00417716">
      <w:pPr>
        <w:rPr>
          <w:sz w:val="8"/>
        </w:rPr>
      </w:pPr>
      <w:r w:rsidRPr="00D75449">
        <w:rPr>
          <w:sz w:val="8"/>
        </w:rPr>
        <w:t xml:space="preserve">Kosovo's actions clearly violate the Central European Free Trade Agreement, which includes all three countries. Despite this, and despite the obvious costs of the tariffs, Kosovo has refused to back down, triggering a near-total collapse in trade between the countries that used to be part of Yugoslavia. Even if this </w:t>
      </w:r>
      <w:proofErr w:type="gramStart"/>
      <w:r w:rsidRPr="00D75449">
        <w:rPr>
          <w:sz w:val="8"/>
        </w:rPr>
        <w:t>particular trade</w:t>
      </w:r>
      <w:proofErr w:type="gramEnd"/>
      <w:r w:rsidRPr="00D75449">
        <w:rPr>
          <w:sz w:val="8"/>
        </w:rPr>
        <w:t xml:space="preserve"> dispute is resolved, a larger challenge remains: The Kosovar government's explicit aim is to reduce its economic dependence on its former occupier. So far, it's been successful; imports fell by 99 percent from a year earlier.</w:t>
      </w:r>
    </w:p>
    <w:p w14:paraId="5AAFAE60" w14:textId="77777777" w:rsidR="00417716" w:rsidRPr="00D75449" w:rsidRDefault="00417716" w:rsidP="00417716">
      <w:pPr>
        <w:rPr>
          <w:sz w:val="8"/>
        </w:rPr>
      </w:pPr>
      <w:r w:rsidRPr="00D75449">
        <w:rPr>
          <w:sz w:val="8"/>
        </w:rPr>
        <w:t>This is the kind of kerfuffle that causes world-weary observers of international affairs to shrug their shoulders and say, "the Balkans" with a knowing smile. That would be fair enough if not for the déjà vu it inspires among attentive students of economic history.</w:t>
      </w:r>
    </w:p>
    <w:p w14:paraId="20C16FCB" w14:textId="77777777" w:rsidR="00417716" w:rsidRPr="00D75449" w:rsidRDefault="00417716" w:rsidP="00417716">
      <w:pPr>
        <w:rPr>
          <w:sz w:val="8"/>
        </w:rPr>
      </w:pPr>
      <w:r w:rsidRPr="00D75449">
        <w:rPr>
          <w:sz w:val="8"/>
        </w:rPr>
        <w:t>In the first decade of the 1900s, it was the newly independent Serbia taking actions to try to reduce its economic dependence on the Austro-Hungarian empire. The country increased its imports from France and signed a customs union with Bulgaria. In 1906, Austria-Hungary responded by slapping high tariffs on Serbia's chief export: pork. The "Pig War" lasted another five years, during which time Serbia painfully weaned itself from economic dependence on the Habsburg empire. Austria-Hungary's share of Serbian trade fell from 90 percent to 30 percent.</w:t>
      </w:r>
    </w:p>
    <w:p w14:paraId="37EA8D32" w14:textId="77777777" w:rsidR="00417716" w:rsidRPr="00D75449" w:rsidRDefault="00417716" w:rsidP="00417716">
      <w:pPr>
        <w:rPr>
          <w:sz w:val="8"/>
        </w:rPr>
      </w:pPr>
      <w:r w:rsidRPr="00D75449">
        <w:rPr>
          <w:sz w:val="8"/>
        </w:rPr>
        <w:t>The Pig War prompted Austria-Hungary to annex Bosnia and Herzegovina, a move that escalated tensions with Russia—and sowed the seeds for the assassination of Archduke Franz Ferdinand in June 1914 by a Bosnian Serb.</w:t>
      </w:r>
    </w:p>
    <w:p w14:paraId="3C3797D2" w14:textId="77777777" w:rsidR="00417716" w:rsidRPr="00D75449" w:rsidRDefault="00417716" w:rsidP="00417716">
      <w:pPr>
        <w:rPr>
          <w:sz w:val="8"/>
        </w:rPr>
      </w:pPr>
      <w:r w:rsidRPr="00D75449">
        <w:rPr>
          <w:sz w:val="8"/>
        </w:rPr>
        <w:t xml:space="preserve">Economic closure in the Balkans did not ignite the First World War. It did make the </w:t>
      </w:r>
      <w:proofErr w:type="gramStart"/>
      <w:r w:rsidRPr="00D75449">
        <w:rPr>
          <w:sz w:val="8"/>
        </w:rPr>
        <w:t>kindling that</w:t>
      </w:r>
      <w:proofErr w:type="gramEnd"/>
      <w:r w:rsidRPr="00D75449">
        <w:rPr>
          <w:sz w:val="8"/>
        </w:rPr>
        <w:t xml:space="preserve"> much easier to spark, however.</w:t>
      </w:r>
    </w:p>
    <w:p w14:paraId="3BC83944" w14:textId="77777777" w:rsidR="00417716" w:rsidRPr="00D75449" w:rsidRDefault="00417716" w:rsidP="00417716">
      <w:pPr>
        <w:rPr>
          <w:sz w:val="8"/>
        </w:rPr>
      </w:pPr>
      <w:r w:rsidRPr="00D75449">
        <w:rPr>
          <w:sz w:val="8"/>
        </w:rPr>
        <w:t xml:space="preserve">Is this more than just a casual historical parallel? I am beginning to </w:t>
      </w:r>
      <w:proofErr w:type="gramStart"/>
      <w:r w:rsidRPr="00D75449">
        <w:rPr>
          <w:sz w:val="8"/>
        </w:rPr>
        <w:t>worry</w:t>
      </w:r>
      <w:proofErr w:type="gramEnd"/>
      <w:r w:rsidRPr="00D75449">
        <w:rPr>
          <w:sz w:val="8"/>
        </w:rPr>
        <w:t xml:space="preserve"> </w:t>
      </w:r>
      <w:proofErr w:type="gramStart"/>
      <w:r w:rsidRPr="00D75449">
        <w:rPr>
          <w:sz w:val="8"/>
        </w:rPr>
        <w:t>it is</w:t>
      </w:r>
      <w:proofErr w:type="gramEnd"/>
      <w:r w:rsidRPr="00D75449">
        <w:rPr>
          <w:sz w:val="8"/>
        </w:rPr>
        <w:t xml:space="preserve">. To be clear, I'm not saying that (another) war to end all wars is imminent. </w:t>
      </w:r>
      <w:r w:rsidRPr="00D75449">
        <w:rPr>
          <w:u w:val="single"/>
        </w:rPr>
        <w:t>But it's important to understand the role that economic interdependence played in the run-up to</w:t>
      </w:r>
      <w:r w:rsidRPr="00D75449">
        <w:rPr>
          <w:sz w:val="8"/>
        </w:rPr>
        <w:t xml:space="preserve"> that </w:t>
      </w:r>
      <w:r w:rsidRPr="00D75449">
        <w:rPr>
          <w:u w:val="single"/>
        </w:rPr>
        <w:t>conflict</w:t>
      </w:r>
      <w:r w:rsidRPr="00D75449">
        <w:rPr>
          <w:sz w:val="8"/>
        </w:rPr>
        <w:t>.</w:t>
      </w:r>
    </w:p>
    <w:p w14:paraId="0B49C7B6" w14:textId="77777777" w:rsidR="00417716" w:rsidRPr="00D75449" w:rsidRDefault="00417716" w:rsidP="00417716">
      <w:pPr>
        <w:rPr>
          <w:sz w:val="8"/>
        </w:rPr>
      </w:pPr>
      <w:r w:rsidRPr="00D75449">
        <w:rPr>
          <w:u w:val="single"/>
        </w:rPr>
        <w:t>Before the First World War</w:t>
      </w:r>
      <w:r w:rsidRPr="00D75449">
        <w:rPr>
          <w:sz w:val="8"/>
        </w:rPr>
        <w:t xml:space="preserve"> started, </w:t>
      </w:r>
      <w:r w:rsidRPr="00D75449">
        <w:rPr>
          <w:u w:val="single"/>
        </w:rPr>
        <w:t>powers</w:t>
      </w:r>
      <w:r w:rsidRPr="00D75449">
        <w:rPr>
          <w:sz w:val="8"/>
        </w:rPr>
        <w:t xml:space="preserve"> great and small </w:t>
      </w:r>
      <w:r w:rsidRPr="00D75449">
        <w:rPr>
          <w:u w:val="single"/>
        </w:rPr>
        <w:t>took</w:t>
      </w:r>
      <w:r w:rsidRPr="00D75449">
        <w:rPr>
          <w:sz w:val="8"/>
        </w:rPr>
        <w:t xml:space="preserve"> a variety of </w:t>
      </w:r>
      <w:r w:rsidRPr="00D75449">
        <w:rPr>
          <w:u w:val="single"/>
        </w:rPr>
        <w:t>steps to thwart</w:t>
      </w:r>
      <w:r w:rsidRPr="00D75449">
        <w:rPr>
          <w:sz w:val="8"/>
        </w:rPr>
        <w:t xml:space="preserve"> the </w:t>
      </w:r>
      <w:r w:rsidRPr="00D75449">
        <w:rPr>
          <w:u w:val="single"/>
        </w:rPr>
        <w:t>globalization</w:t>
      </w:r>
      <w:r w:rsidRPr="00D75449">
        <w:rPr>
          <w:sz w:val="8"/>
        </w:rPr>
        <w:t xml:space="preserve"> of the 19th century. </w:t>
      </w:r>
      <w:r w:rsidRPr="00D75449">
        <w:rPr>
          <w:u w:val="single"/>
        </w:rPr>
        <w:t>Each of these steps made it easier for the key combatants to conceive of a general war</w:t>
      </w:r>
      <w:r w:rsidRPr="00D75449">
        <w:rPr>
          <w:sz w:val="8"/>
        </w:rPr>
        <w:t>.</w:t>
      </w:r>
    </w:p>
    <w:p w14:paraId="287F5B13" w14:textId="77777777" w:rsidR="00417716" w:rsidRPr="00D75449" w:rsidRDefault="00417716" w:rsidP="00417716">
      <w:pPr>
        <w:rPr>
          <w:sz w:val="8"/>
        </w:rPr>
      </w:pPr>
      <w:r w:rsidRPr="00D75449">
        <w:rPr>
          <w:sz w:val="8"/>
        </w:rPr>
        <w:t>We are beginning to see a similar approach to the globalization of the 21st century. One by one, the economic constraints on military aggression are eroding. And too many have forgotten—or never knew—how this played out a century ago.</w:t>
      </w:r>
    </w:p>
    <w:p w14:paraId="38D5A618" w14:textId="77777777" w:rsidR="00417716" w:rsidRPr="00D75449" w:rsidRDefault="00417716" w:rsidP="00417716">
      <w:pPr>
        <w:rPr>
          <w:sz w:val="8"/>
        </w:rPr>
      </w:pPr>
      <w:r w:rsidRPr="00D75449">
        <w:rPr>
          <w:sz w:val="8"/>
        </w:rPr>
        <w:t>The Capitalist Peace</w:t>
      </w:r>
    </w:p>
    <w:p w14:paraId="7751B76A" w14:textId="77777777" w:rsidR="00417716" w:rsidRPr="00D75449" w:rsidRDefault="00417716" w:rsidP="00417716">
      <w:pPr>
        <w:rPr>
          <w:sz w:val="8"/>
        </w:rPr>
      </w:pPr>
      <w:r w:rsidRPr="00D75449">
        <w:rPr>
          <w:sz w:val="8"/>
        </w:rPr>
        <w:t xml:space="preserve">A central tenet of the liberal approach to international relations is that </w:t>
      </w:r>
      <w:r w:rsidRPr="00400F1D">
        <w:rPr>
          <w:u w:val="single"/>
        </w:rPr>
        <w:t xml:space="preserve">economic </w:t>
      </w:r>
      <w:r w:rsidRPr="008B1E68">
        <w:rPr>
          <w:highlight w:val="green"/>
          <w:u w:val="single"/>
        </w:rPr>
        <w:t xml:space="preserve">interdependence </w:t>
      </w:r>
      <w:r w:rsidRPr="008B1E68">
        <w:rPr>
          <w:b/>
          <w:iCs/>
          <w:highlight w:val="green"/>
          <w:u w:val="single"/>
          <w:bdr w:val="single" w:sz="12" w:space="0" w:color="auto"/>
        </w:rPr>
        <w:t>reduces</w:t>
      </w:r>
      <w:r w:rsidRPr="008B1E68">
        <w:rPr>
          <w:b/>
          <w:iCs/>
          <w:u w:val="single"/>
          <w:bdr w:val="single" w:sz="12" w:space="0" w:color="auto"/>
        </w:rPr>
        <w:t xml:space="preserve"> the </w:t>
      </w:r>
      <w:r w:rsidRPr="008B1E68">
        <w:rPr>
          <w:b/>
          <w:iCs/>
          <w:highlight w:val="green"/>
          <w:u w:val="single"/>
          <w:bdr w:val="single" w:sz="12" w:space="0" w:color="auto"/>
        </w:rPr>
        <w:t>likelihood of war</w:t>
      </w:r>
      <w:r w:rsidRPr="00D75449">
        <w:rPr>
          <w:sz w:val="8"/>
        </w:rPr>
        <w:t xml:space="preserve">. While </w:t>
      </w:r>
      <w:proofErr w:type="gramStart"/>
      <w:r w:rsidRPr="00D75449">
        <w:rPr>
          <w:sz w:val="8"/>
        </w:rPr>
        <w:t>the "</w:t>
      </w:r>
      <w:proofErr w:type="gramEnd"/>
      <w:r w:rsidRPr="00D75449">
        <w:rPr>
          <w:sz w:val="8"/>
        </w:rPr>
        <w:t xml:space="preserve">democratic peace" is more widely known, the last 30 years have seen an explosion of research into what's come to be known as </w:t>
      </w:r>
      <w:proofErr w:type="gramStart"/>
      <w:r w:rsidRPr="00D75449">
        <w:rPr>
          <w:sz w:val="8"/>
        </w:rPr>
        <w:t>the "</w:t>
      </w:r>
      <w:proofErr w:type="gramEnd"/>
      <w:r w:rsidRPr="00D75449">
        <w:rPr>
          <w:sz w:val="8"/>
        </w:rPr>
        <w:t>capitalist peace" or "commercial peace."</w:t>
      </w:r>
    </w:p>
    <w:p w14:paraId="14F64F67" w14:textId="77777777" w:rsidR="00417716" w:rsidRPr="00D75449" w:rsidRDefault="00417716" w:rsidP="00417716">
      <w:pPr>
        <w:rPr>
          <w:sz w:val="8"/>
        </w:rPr>
      </w:pPr>
      <w:r w:rsidRPr="00D75449">
        <w:rPr>
          <w:sz w:val="8"/>
        </w:rPr>
        <w:t xml:space="preserve">Proponents of this hypothesis offer multiple reasons commercial activity fosters harmony. For some, the development of </w:t>
      </w:r>
      <w:r w:rsidRPr="008B1E68">
        <w:rPr>
          <w:highlight w:val="green"/>
          <w:u w:val="single"/>
        </w:rPr>
        <w:t>free markets</w:t>
      </w:r>
      <w:r w:rsidRPr="00400F1D">
        <w:rPr>
          <w:u w:val="single"/>
        </w:rPr>
        <w:t xml:space="preserve"> reduce</w:t>
      </w:r>
      <w:r w:rsidRPr="00400F1D">
        <w:rPr>
          <w:sz w:val="8"/>
        </w:rPr>
        <w:t xml:space="preserve">s </w:t>
      </w:r>
      <w:r w:rsidRPr="00400F1D">
        <w:rPr>
          <w:u w:val="single"/>
        </w:rPr>
        <w:t>the profit motive for territorial expansion</w:t>
      </w:r>
      <w:r w:rsidRPr="00D75449">
        <w:rPr>
          <w:sz w:val="8"/>
        </w:rPr>
        <w:t xml:space="preserve">. For others, it's that </w:t>
      </w:r>
      <w:r w:rsidRPr="00D75449">
        <w:rPr>
          <w:u w:val="single"/>
        </w:rPr>
        <w:t>exposure to</w:t>
      </w:r>
      <w:r w:rsidRPr="00D75449">
        <w:rPr>
          <w:sz w:val="8"/>
        </w:rPr>
        <w:t xml:space="preserve"> </w:t>
      </w:r>
      <w:r w:rsidRPr="00D75449">
        <w:rPr>
          <w:u w:val="single"/>
        </w:rPr>
        <w:t>global</w:t>
      </w:r>
      <w:r w:rsidRPr="00D75449">
        <w:rPr>
          <w:sz w:val="8"/>
        </w:rPr>
        <w:t xml:space="preserve"> capital </w:t>
      </w:r>
      <w:r w:rsidRPr="00D75449">
        <w:rPr>
          <w:u w:val="single"/>
        </w:rPr>
        <w:t xml:space="preserve">markets </w:t>
      </w:r>
      <w:proofErr w:type="gramStart"/>
      <w:r w:rsidRPr="008B1E68">
        <w:rPr>
          <w:highlight w:val="green"/>
          <w:u w:val="single"/>
        </w:rPr>
        <w:t>force</w:t>
      </w:r>
      <w:r w:rsidRPr="00400F1D">
        <w:rPr>
          <w:sz w:val="8"/>
          <w:szCs w:val="8"/>
        </w:rPr>
        <w:t>s</w:t>
      </w:r>
      <w:r w:rsidRPr="00400F1D">
        <w:t xml:space="preserve"> </w:t>
      </w:r>
      <w:r w:rsidRPr="008B1E68">
        <w:rPr>
          <w:highlight w:val="green"/>
          <w:u w:val="single"/>
        </w:rPr>
        <w:t>states</w:t>
      </w:r>
      <w:proofErr w:type="gramEnd"/>
      <w:r w:rsidRPr="008B1E68">
        <w:rPr>
          <w:highlight w:val="green"/>
          <w:u w:val="single"/>
        </w:rPr>
        <w:t xml:space="preserve"> to act</w:t>
      </w:r>
      <w:r w:rsidRPr="008B1E68">
        <w:rPr>
          <w:u w:val="single"/>
        </w:rPr>
        <w:t xml:space="preserve"> in a </w:t>
      </w:r>
      <w:r w:rsidRPr="000275EC">
        <w:rPr>
          <w:rStyle w:val="Emphasis"/>
          <w:highlight w:val="green"/>
        </w:rPr>
        <w:t>less bellicose</w:t>
      </w:r>
      <w:r w:rsidRPr="008B1E68">
        <w:rPr>
          <w:u w:val="single"/>
        </w:rPr>
        <w:t xml:space="preserve"> manner </w:t>
      </w:r>
      <w:r w:rsidRPr="008B1E68">
        <w:rPr>
          <w:highlight w:val="green"/>
          <w:u w:val="single"/>
        </w:rPr>
        <w:t>because they worry about</w:t>
      </w:r>
      <w:r w:rsidRPr="008B1E68">
        <w:rPr>
          <w:sz w:val="8"/>
        </w:rPr>
        <w:t xml:space="preserve"> a</w:t>
      </w:r>
      <w:r w:rsidRPr="00D75449">
        <w:rPr>
          <w:sz w:val="8"/>
        </w:rPr>
        <w:t xml:space="preserve"> cross-border </w:t>
      </w:r>
      <w:r w:rsidRPr="008B1E68">
        <w:rPr>
          <w:highlight w:val="green"/>
          <w:u w:val="single"/>
        </w:rPr>
        <w:t>exodus of</w:t>
      </w:r>
      <w:r w:rsidRPr="008B1E68">
        <w:rPr>
          <w:sz w:val="8"/>
          <w:highlight w:val="green"/>
        </w:rPr>
        <w:t xml:space="preserve"> </w:t>
      </w:r>
      <w:r w:rsidRPr="00D75449">
        <w:rPr>
          <w:sz w:val="8"/>
        </w:rPr>
        <w:t xml:space="preserve">money and </w:t>
      </w:r>
      <w:r w:rsidRPr="008B1E68">
        <w:rPr>
          <w:highlight w:val="green"/>
          <w:u w:val="single"/>
        </w:rPr>
        <w:t>investors</w:t>
      </w:r>
      <w:r w:rsidRPr="00D75449">
        <w:rPr>
          <w:sz w:val="8"/>
        </w:rPr>
        <w:t>.</w:t>
      </w:r>
    </w:p>
    <w:p w14:paraId="4850D97D" w14:textId="77777777" w:rsidR="00417716" w:rsidRPr="00D75449" w:rsidRDefault="00417716" w:rsidP="00417716">
      <w:pPr>
        <w:rPr>
          <w:sz w:val="8"/>
        </w:rPr>
      </w:pPr>
      <w:r w:rsidRPr="00D75449">
        <w:rPr>
          <w:sz w:val="8"/>
        </w:rPr>
        <w:t xml:space="preserve">A third camp says high degrees of </w:t>
      </w:r>
      <w:r w:rsidRPr="00D75449">
        <w:rPr>
          <w:u w:val="single"/>
        </w:rPr>
        <w:t xml:space="preserve">economic </w:t>
      </w:r>
      <w:r w:rsidRPr="008B1E68">
        <w:rPr>
          <w:highlight w:val="green"/>
          <w:u w:val="single"/>
        </w:rPr>
        <w:t>interdependence increase</w:t>
      </w:r>
      <w:r w:rsidRPr="008B1E68">
        <w:rPr>
          <w:u w:val="single"/>
        </w:rPr>
        <w:t xml:space="preserve"> the </w:t>
      </w:r>
      <w:r w:rsidRPr="008B1E68">
        <w:rPr>
          <w:rStyle w:val="Emphasis"/>
          <w:highlight w:val="green"/>
        </w:rPr>
        <w:t>incentive</w:t>
      </w:r>
      <w:r w:rsidRPr="008B1E68">
        <w:rPr>
          <w:highlight w:val="green"/>
          <w:u w:val="single"/>
        </w:rPr>
        <w:t xml:space="preserve"> to reduce conflict</w:t>
      </w:r>
      <w:r w:rsidRPr="00400F1D">
        <w:rPr>
          <w:u w:val="single"/>
        </w:rPr>
        <w:t xml:space="preserve"> through nonviolent means</w:t>
      </w:r>
      <w:r w:rsidRPr="00D75449">
        <w:rPr>
          <w:u w:val="single"/>
        </w:rPr>
        <w:t>.</w:t>
      </w:r>
      <w:r w:rsidRPr="00D75449">
        <w:rPr>
          <w:sz w:val="8"/>
        </w:rPr>
        <w:t xml:space="preserve"> And some researchers think, "Why choose?" and argue that </w:t>
      </w:r>
      <w:proofErr w:type="gramStart"/>
      <w:r w:rsidRPr="00D75449">
        <w:rPr>
          <w:sz w:val="8"/>
        </w:rPr>
        <w:t>all of</w:t>
      </w:r>
      <w:proofErr w:type="gramEnd"/>
      <w:r w:rsidRPr="00D75449">
        <w:rPr>
          <w:sz w:val="8"/>
        </w:rPr>
        <w:t xml:space="preserve"> </w:t>
      </w:r>
      <w:r w:rsidRPr="00D75449">
        <w:rPr>
          <w:u w:val="single"/>
        </w:rPr>
        <w:t>these factors are interlocking</w:t>
      </w:r>
      <w:r w:rsidRPr="00D75449">
        <w:rPr>
          <w:sz w:val="8"/>
        </w:rPr>
        <w:t xml:space="preserve">. Some scholars of </w:t>
      </w:r>
      <w:proofErr w:type="gramStart"/>
      <w:r w:rsidRPr="00D75449">
        <w:rPr>
          <w:sz w:val="8"/>
        </w:rPr>
        <w:t>the capitalist</w:t>
      </w:r>
      <w:proofErr w:type="gramEnd"/>
      <w:r w:rsidRPr="00D75449">
        <w:rPr>
          <w:sz w:val="8"/>
        </w:rPr>
        <w:t xml:space="preserve"> peace go so far as to claim that the pacifying power of markets is what </w:t>
      </w:r>
      <w:proofErr w:type="gramStart"/>
      <w:r w:rsidRPr="00D75449">
        <w:rPr>
          <w:sz w:val="8"/>
        </w:rPr>
        <w:t>actually explains</w:t>
      </w:r>
      <w:proofErr w:type="gramEnd"/>
      <w:r w:rsidRPr="00D75449">
        <w:rPr>
          <w:sz w:val="8"/>
        </w:rPr>
        <w:t xml:space="preserve"> </w:t>
      </w:r>
      <w:proofErr w:type="gramStart"/>
      <w:r w:rsidRPr="00D75449">
        <w:rPr>
          <w:sz w:val="8"/>
        </w:rPr>
        <w:t>the democratic</w:t>
      </w:r>
      <w:proofErr w:type="gramEnd"/>
      <w:r w:rsidRPr="00D75449">
        <w:rPr>
          <w:sz w:val="8"/>
        </w:rPr>
        <w:t xml:space="preserve"> peace. These propositions are debatable, but </w:t>
      </w:r>
      <w:r w:rsidRPr="00D75449">
        <w:rPr>
          <w:u w:val="single"/>
        </w:rPr>
        <w:t>there is an awful lot of evidence</w:t>
      </w:r>
      <w:r w:rsidRPr="00D75449">
        <w:rPr>
          <w:sz w:val="8"/>
        </w:rPr>
        <w:t xml:space="preserve"> that something is going on.</w:t>
      </w:r>
    </w:p>
    <w:p w14:paraId="60B47DA7" w14:textId="77777777" w:rsidR="00417716" w:rsidRPr="00D75449" w:rsidRDefault="00417716" w:rsidP="00417716">
      <w:pPr>
        <w:rPr>
          <w:sz w:val="4"/>
          <w:szCs w:val="4"/>
        </w:rPr>
      </w:pPr>
      <w:r w:rsidRPr="00D75449">
        <w:rPr>
          <w:sz w:val="4"/>
          <w:szCs w:val="4"/>
        </w:rPr>
        <w:t>No international relations theory is perfect, and the Achilles heel of the commercial peace hypothesis has long been the outbreak of the First World War. The stylized facts are well-known: Economic globalization seemed to be at its peak in 1914, with trade levels having surged across Europe in the previous half-century. Great Britain and Germany were each other's largest trading partners. After the war, John Maynard Keynes wrote nostalgically about how "the inhabitant of London could order by telephone, sipping his morning tea in bed, the various products of the whole earth, in such quantity as he might see fit, and reasonably expect their early delivery upon his doorstep."</w:t>
      </w:r>
    </w:p>
    <w:p w14:paraId="0745696E" w14:textId="77777777" w:rsidR="00417716" w:rsidRPr="00D75449" w:rsidRDefault="00417716" w:rsidP="00417716">
      <w:pPr>
        <w:rPr>
          <w:sz w:val="4"/>
          <w:szCs w:val="4"/>
        </w:rPr>
      </w:pPr>
      <w:r w:rsidRPr="00D75449">
        <w:rPr>
          <w:sz w:val="4"/>
          <w:szCs w:val="4"/>
        </w:rPr>
        <w:t>Norman Angell in 1909 wrote a bestseller, The Great Illusion, in which he declared that globalization had rendered territorial conquest unprofitable: "Since trade depends upon the existence of natural wealth and a population capable of working it, an invader cannot 'utterly destroy it' except by destroying the population, which is not practicable." Angell concluded that war for profit was inconceivable to any rational human being. The absence of a prolonged war between two or more great powers in the previous 60 years seemed to confirm that supposition. Even as tensions mounted before the Great War, many observers believed that policy makers in Berlin, Paris, and London would not risk their economic well-being over some minor dispute in the Balkans.</w:t>
      </w:r>
    </w:p>
    <w:p w14:paraId="0CEA5ACF" w14:textId="77777777" w:rsidR="00417716" w:rsidRPr="00D75449" w:rsidRDefault="00417716" w:rsidP="00417716">
      <w:pPr>
        <w:rPr>
          <w:sz w:val="4"/>
          <w:szCs w:val="4"/>
        </w:rPr>
      </w:pPr>
      <w:r w:rsidRPr="00D75449">
        <w:rPr>
          <w:sz w:val="4"/>
          <w:szCs w:val="4"/>
        </w:rPr>
        <w:t xml:space="preserve">We know how history played out. Skeptics of </w:t>
      </w:r>
      <w:proofErr w:type="gramStart"/>
      <w:r w:rsidRPr="00D75449">
        <w:rPr>
          <w:sz w:val="4"/>
          <w:szCs w:val="4"/>
        </w:rPr>
        <w:t>the capitalist</w:t>
      </w:r>
      <w:proofErr w:type="gramEnd"/>
      <w:r w:rsidRPr="00D75449">
        <w:rPr>
          <w:sz w:val="4"/>
          <w:szCs w:val="4"/>
        </w:rPr>
        <w:t xml:space="preserve"> peace always invoke the start of World War I as the biggest empirical challenge to the argument. Even many proponents of economic interdependence usually acknowledge that this data point is "challenging" to their thesis. Angell's contention is often mentioned in the same breath as Francis Fukuyama's claims about the "end of history" in the 1990s: as optimistic arguments dashed by reality.</w:t>
      </w:r>
    </w:p>
    <w:p w14:paraId="15AA735F" w14:textId="77777777" w:rsidR="00417716" w:rsidRPr="00D75449" w:rsidRDefault="00417716" w:rsidP="00417716">
      <w:pPr>
        <w:rPr>
          <w:sz w:val="4"/>
          <w:szCs w:val="4"/>
        </w:rPr>
      </w:pPr>
      <w:r w:rsidRPr="00D75449">
        <w:rPr>
          <w:sz w:val="4"/>
          <w:szCs w:val="4"/>
        </w:rPr>
        <w:t xml:space="preserve">As the historian Margaret MacMillan wrote just a few years ago, "What Angell and others failed to see was the downside of interdependence." She argues that economic connectedness generates </w:t>
      </w:r>
      <w:proofErr w:type="gramStart"/>
      <w:r w:rsidRPr="00D75449">
        <w:rPr>
          <w:sz w:val="4"/>
          <w:szCs w:val="4"/>
        </w:rPr>
        <w:t>frictions</w:t>
      </w:r>
      <w:proofErr w:type="gramEnd"/>
      <w:r w:rsidRPr="00D75449">
        <w:rPr>
          <w:sz w:val="4"/>
          <w:szCs w:val="4"/>
        </w:rPr>
        <w:t xml:space="preserve"> rather than resolving conflicts.</w:t>
      </w:r>
    </w:p>
    <w:p w14:paraId="4718B185" w14:textId="77777777" w:rsidR="00417716" w:rsidRPr="00D75449" w:rsidRDefault="00417716" w:rsidP="00417716">
      <w:pPr>
        <w:rPr>
          <w:sz w:val="4"/>
          <w:szCs w:val="4"/>
        </w:rPr>
      </w:pPr>
      <w:r w:rsidRPr="00D75449">
        <w:rPr>
          <w:sz w:val="4"/>
          <w:szCs w:val="4"/>
        </w:rPr>
        <w:t>Is she right?</w:t>
      </w:r>
    </w:p>
    <w:p w14:paraId="195F0307" w14:textId="77777777" w:rsidR="00417716" w:rsidRPr="00D75449" w:rsidRDefault="00417716" w:rsidP="00417716">
      <w:pPr>
        <w:rPr>
          <w:sz w:val="4"/>
          <w:szCs w:val="4"/>
        </w:rPr>
      </w:pPr>
      <w:r w:rsidRPr="00D75449">
        <w:rPr>
          <w:sz w:val="4"/>
          <w:szCs w:val="4"/>
        </w:rPr>
        <w:t>Globalization Succeeds—Too Well</w:t>
      </w:r>
    </w:p>
    <w:p w14:paraId="6D03D07F" w14:textId="77777777" w:rsidR="00417716" w:rsidRPr="00D75449" w:rsidRDefault="00417716" w:rsidP="00417716">
      <w:pPr>
        <w:rPr>
          <w:sz w:val="4"/>
          <w:szCs w:val="4"/>
        </w:rPr>
      </w:pPr>
      <w:r w:rsidRPr="00D75449">
        <w:rPr>
          <w:sz w:val="4"/>
          <w:szCs w:val="4"/>
        </w:rPr>
        <w:t>The truth is a bit more complex. The potted history of 1914 as the peak of prewar globalization obscures some underlying trends. Namely, most of the "great power" governments had been rebelling against the doctrine of free trade for decades.</w:t>
      </w:r>
    </w:p>
    <w:p w14:paraId="466297BD" w14:textId="77777777" w:rsidR="00417716" w:rsidRPr="00D75449" w:rsidRDefault="00417716" w:rsidP="00417716">
      <w:pPr>
        <w:rPr>
          <w:sz w:val="4"/>
          <w:szCs w:val="4"/>
        </w:rPr>
      </w:pPr>
      <w:r w:rsidRPr="00D75449">
        <w:rPr>
          <w:sz w:val="4"/>
          <w:szCs w:val="4"/>
        </w:rPr>
        <w:t>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w:t>
      </w:r>
    </w:p>
    <w:p w14:paraId="4F641463" w14:textId="77777777" w:rsidR="00417716" w:rsidRPr="00D75449" w:rsidRDefault="00417716" w:rsidP="00417716">
      <w:pPr>
        <w:rPr>
          <w:sz w:val="4"/>
          <w:szCs w:val="4"/>
        </w:rPr>
      </w:pPr>
      <w:r w:rsidRPr="00D75449">
        <w:rPr>
          <w:sz w:val="4"/>
          <w:szCs w:val="4"/>
        </w:rPr>
        <w:t>Unsurprisingly, agrarian sectors in Great Britain, France, and Germany lobbied furiously for protection. They succeeded on the continent, setting off a series of ripple effects.</w:t>
      </w:r>
    </w:p>
    <w:p w14:paraId="4D6EF4ED" w14:textId="77777777" w:rsidR="00417716" w:rsidRPr="00D75449" w:rsidRDefault="00417716" w:rsidP="00417716">
      <w:pPr>
        <w:rPr>
          <w:sz w:val="4"/>
          <w:szCs w:val="4"/>
        </w:rPr>
      </w:pPr>
      <w:r w:rsidRPr="00D75449">
        <w:rPr>
          <w:sz w:val="4"/>
          <w:szCs w:val="4"/>
        </w:rPr>
        <w:t>In 1879, German chancellor Otto von Bismarck assembled his "iron and rye" coalition and began to increase tariffs. France responded in kind in the 1880s. By 1887, German tariffs on rye had reached 47 percent, and French tariffs on wheat were at 22 percent. Many middle powers in Europe, such as Italy, Spain, and Sweden, responded with higher tariffs of their own.</w:t>
      </w:r>
    </w:p>
    <w:p w14:paraId="34B71592" w14:textId="77777777" w:rsidR="00417716" w:rsidRPr="00D75449" w:rsidRDefault="00417716" w:rsidP="00417716">
      <w:pPr>
        <w:rPr>
          <w:sz w:val="4"/>
          <w:szCs w:val="4"/>
        </w:rPr>
      </w:pPr>
      <w:r w:rsidRPr="00D75449">
        <w:rPr>
          <w:sz w:val="4"/>
          <w:szCs w:val="4"/>
        </w:rPr>
        <w:t>If these countries were raising tariffs so much, why is the pre-1914 period thought of as a halcyon age of globalization? One reason is that the United Kingdom, the leading economy of the day, resisted protectionism.</w:t>
      </w:r>
    </w:p>
    <w:p w14:paraId="6EC343F9" w14:textId="77777777" w:rsidR="00417716" w:rsidRPr="00D75449" w:rsidRDefault="00417716" w:rsidP="00417716">
      <w:pPr>
        <w:rPr>
          <w:sz w:val="4"/>
          <w:szCs w:val="4"/>
        </w:rPr>
      </w:pPr>
      <w:r w:rsidRPr="00D75449">
        <w:rPr>
          <w:sz w:val="4"/>
          <w:szCs w:val="4"/>
        </w:rPr>
        <w:t xml:space="preserve">But the bigger reason is that technological change </w:t>
      </w:r>
      <w:proofErr w:type="gramStart"/>
      <w:r w:rsidRPr="00D75449">
        <w:rPr>
          <w:sz w:val="4"/>
          <w:szCs w:val="4"/>
        </w:rPr>
        <w:t>swamped</w:t>
      </w:r>
      <w:proofErr w:type="gramEnd"/>
      <w:r w:rsidRPr="00D75449">
        <w:rPr>
          <w:sz w:val="4"/>
          <w:szCs w:val="4"/>
        </w:rPr>
        <w:t xml:space="preserve"> the effect of tariffs. In 1870, the U.K. alone had more rail track than Latin America, Canada, Australia, Russia, South Africa, and India combined. By 1913, those regions had 10 times as much as the United Kingdom. The diffusion of railroads and steamships meant that transport costs fell faster than tariff rates increased, thereby increasing trade flows even as most countries raised protectionist barriers. Indeed, world trade more than doubled between 1896 and 1913.</w:t>
      </w:r>
    </w:p>
    <w:p w14:paraId="5413A1AA" w14:textId="77777777" w:rsidR="00417716" w:rsidRPr="00D75449" w:rsidRDefault="00417716" w:rsidP="00417716">
      <w:pPr>
        <w:rPr>
          <w:sz w:val="4"/>
          <w:szCs w:val="4"/>
        </w:rPr>
      </w:pPr>
      <w:r w:rsidRPr="00D75449">
        <w:rPr>
          <w:sz w:val="4"/>
          <w:szCs w:val="4"/>
        </w:rPr>
        <w:t>While globalization still seemed robust in 1914, the restrictions on trade and investment affected the patterns of economic interdependence, particularly in Eastern Europe. Austria-Hungary and Serbia became locked in their trade war, and similar economic conflicts proliferated across the continent. The Habsburgs had a trade skirmish with Romania between 1886 and 1893. France and Italy had one between 1886 and 1895. Germany had one with Spain around that time and followed it up with multiple commercial conflicts with Russia over the next few decades.</w:t>
      </w:r>
    </w:p>
    <w:p w14:paraId="102DDA7E" w14:textId="77777777" w:rsidR="00417716" w:rsidRPr="00D75449" w:rsidRDefault="00417716" w:rsidP="00417716">
      <w:pPr>
        <w:rPr>
          <w:sz w:val="4"/>
          <w:szCs w:val="4"/>
        </w:rPr>
      </w:pPr>
      <w:r w:rsidRPr="00D75449">
        <w:rPr>
          <w:sz w:val="4"/>
          <w:szCs w:val="4"/>
        </w:rPr>
        <w:t xml:space="preserve">In some cases, these tariff disputes were resolved and trade returned to normal. In other cases, however, there were lasting and debilitating effects. </w:t>
      </w:r>
      <w:proofErr w:type="gramStart"/>
      <w:r w:rsidRPr="00D75449">
        <w:rPr>
          <w:sz w:val="4"/>
          <w:szCs w:val="4"/>
        </w:rPr>
        <w:t>Serbian-Austrian</w:t>
      </w:r>
      <w:proofErr w:type="gramEnd"/>
      <w:r w:rsidRPr="00D75449">
        <w:rPr>
          <w:sz w:val="4"/>
          <w:szCs w:val="4"/>
        </w:rPr>
        <w:t xml:space="preserve"> trade never recovered from the Pig War. German tariffs on rye successfully reduced its dependence on imports from Russia, and by 1912, despite booming global trade, Russian rye exports were only 30 percent of their 1902 levels.</w:t>
      </w:r>
    </w:p>
    <w:p w14:paraId="4A23BE2F" w14:textId="77777777" w:rsidR="00417716" w:rsidRPr="00D75449" w:rsidRDefault="00417716" w:rsidP="00417716">
      <w:pPr>
        <w:rPr>
          <w:sz w:val="4"/>
          <w:szCs w:val="4"/>
        </w:rPr>
      </w:pPr>
      <w:r w:rsidRPr="00D75449">
        <w:rPr>
          <w:sz w:val="4"/>
          <w:szCs w:val="4"/>
        </w:rPr>
        <w:t xml:space="preserve">The result was a European economy in which the western half was still largely interconnected, but trade in the eastern half was segmented by security </w:t>
      </w:r>
      <w:proofErr w:type="gramStart"/>
      <w:r w:rsidRPr="00D75449">
        <w:rPr>
          <w:sz w:val="4"/>
          <w:szCs w:val="4"/>
        </w:rPr>
        <w:t>blocs</w:t>
      </w:r>
      <w:proofErr w:type="gramEnd"/>
      <w:r w:rsidRPr="00D75449">
        <w:rPr>
          <w:sz w:val="4"/>
          <w:szCs w:val="4"/>
        </w:rPr>
        <w:t>. Scholars of the capitalist peace argue that this explains why pre-1914 disputes in Western Europe were largely resolved nonmilitarily, whereas Eastern Europe was the scene of multiple smaller conflicts in the two decades before the assassination of Archduke Ferdinand.</w:t>
      </w:r>
    </w:p>
    <w:p w14:paraId="5843E392" w14:textId="77777777" w:rsidR="00417716" w:rsidRPr="00D75449" w:rsidRDefault="00417716" w:rsidP="00417716">
      <w:pPr>
        <w:rPr>
          <w:sz w:val="4"/>
          <w:szCs w:val="4"/>
        </w:rPr>
      </w:pPr>
      <w:r w:rsidRPr="00D75449">
        <w:rPr>
          <w:sz w:val="4"/>
          <w:szCs w:val="4"/>
        </w:rPr>
        <w:t>It also explains why, in the summer of 1914, the commercial peace broke down. As countries in Eastern Europe began to mobilize their militaries for war after the assassination, Austria-Hungary was not particularly worried about disrupting trade with either Serbia or Russia, since it was barely trading with both. And Russia had raised tariffs on German wheat imports in the month before Ferdinand was shot.</w:t>
      </w:r>
    </w:p>
    <w:p w14:paraId="3F7E315B" w14:textId="77777777" w:rsidR="00417716" w:rsidRPr="00D75449" w:rsidRDefault="00417716" w:rsidP="00417716">
      <w:pPr>
        <w:rPr>
          <w:sz w:val="4"/>
          <w:szCs w:val="4"/>
        </w:rPr>
      </w:pPr>
      <w:r w:rsidRPr="00D75449">
        <w:rPr>
          <w:sz w:val="4"/>
          <w:szCs w:val="4"/>
        </w:rPr>
        <w:t>Other mechanisms of interdependence also broke down in the years prior to World War I. Whereas most 19th century trade treaties were bilateral, the gold standard—a monetary system in which all major currencies were convertible into gold (and each other) at a fixed rate—was a more multilateral arrangement, with most of the key central banks assisting each other during times of financial distress. Between 1889 and 1907, national banks in Germany, England, France, and Russia helped each other stay solvent. Despite rising geopolitical tensions, the central bankers of the world were still cooperating. Their economies relied on each other.</w:t>
      </w:r>
    </w:p>
    <w:p w14:paraId="67383750" w14:textId="77777777" w:rsidR="00417716" w:rsidRPr="00D75449" w:rsidRDefault="00417716" w:rsidP="00417716">
      <w:pPr>
        <w:rPr>
          <w:sz w:val="4"/>
          <w:szCs w:val="4"/>
        </w:rPr>
      </w:pPr>
      <w:r w:rsidRPr="00D75449">
        <w:rPr>
          <w:sz w:val="4"/>
          <w:szCs w:val="4"/>
        </w:rPr>
        <w:t>That cooperation came to an end in 1911 with the Agadir crisis, which drew its name from a Moroccan port where Germany dispatched warships as a challenge to French pre-eminence in the region. Just as Germany was fomenting conflict overseas, it faced a financial panic at home. Its stock market plunged 30 percent in a single day, and German citizens began converting their paper currency into gold.</w:t>
      </w:r>
    </w:p>
    <w:p w14:paraId="72AEEE4C" w14:textId="77777777" w:rsidR="00417716" w:rsidRPr="00D75449" w:rsidRDefault="00417716" w:rsidP="00417716">
      <w:pPr>
        <w:rPr>
          <w:sz w:val="4"/>
          <w:szCs w:val="4"/>
        </w:rPr>
      </w:pPr>
      <w:r w:rsidRPr="00D75449">
        <w:rPr>
          <w:sz w:val="4"/>
          <w:szCs w:val="4"/>
        </w:rPr>
        <w:t>Unaided by other central banks, the Reichsbank came perilously close to having to suspend the gold standard. Germany eventually backed down in Morocco—but Kaiser Wilhelm II told his bankers to be prepared to fund a general war as quickly as possible. In the next few years, the Reichsbank more than doubled its holdings in gold, and German banks began restricting loans to foreigners. By the time the First World War started, German gold reserves were more than twice as large as the Bank of England's.</w:t>
      </w:r>
    </w:p>
    <w:p w14:paraId="3BF8CB93" w14:textId="77777777" w:rsidR="00417716" w:rsidRPr="00D75449" w:rsidRDefault="00417716" w:rsidP="00417716">
      <w:pPr>
        <w:rPr>
          <w:sz w:val="4"/>
          <w:szCs w:val="4"/>
        </w:rPr>
      </w:pPr>
      <w:r w:rsidRPr="00D75449">
        <w:rPr>
          <w:sz w:val="4"/>
          <w:szCs w:val="4"/>
        </w:rPr>
        <w:t>The primary lesson to draw from the years before 1914 is not that economic interdependence was a weak constraint on military conflict. It is that, even in a globalized economy, governments can take protectionist actions to reduce their interdependence in anticipation of future wars.</w:t>
      </w:r>
    </w:p>
    <w:p w14:paraId="52A6AAE1" w14:textId="77777777" w:rsidR="00417716" w:rsidRPr="00D75449" w:rsidRDefault="00417716" w:rsidP="00417716">
      <w:pPr>
        <w:rPr>
          <w:sz w:val="4"/>
          <w:szCs w:val="4"/>
        </w:rPr>
      </w:pPr>
      <w:r w:rsidRPr="00D75449">
        <w:rPr>
          <w:sz w:val="4"/>
          <w:szCs w:val="4"/>
        </w:rPr>
        <w:t>In retrospect, the 30 years of tariff hikes, trade wars, and currency conflicts that preceded 1914 were harbingers of the devastation to come. European governments did not necessarily want to ignite a war among the great powers. By reducing their interdependence, however, they made that option conceivable.</w:t>
      </w:r>
    </w:p>
    <w:p w14:paraId="5EF669D4" w14:textId="77777777" w:rsidR="00417716" w:rsidRPr="00D75449" w:rsidRDefault="00417716" w:rsidP="00417716">
      <w:pPr>
        <w:rPr>
          <w:sz w:val="4"/>
          <w:szCs w:val="4"/>
        </w:rPr>
      </w:pPr>
      <w:r w:rsidRPr="00D75449">
        <w:rPr>
          <w:sz w:val="4"/>
          <w:szCs w:val="4"/>
        </w:rPr>
        <w:t>Is Globalization Imploding Again?</w:t>
      </w:r>
    </w:p>
    <w:p w14:paraId="2E46E007" w14:textId="77777777" w:rsidR="00417716" w:rsidRPr="00D75449" w:rsidRDefault="00417716" w:rsidP="00417716">
      <w:pPr>
        <w:rPr>
          <w:sz w:val="4"/>
          <w:szCs w:val="4"/>
        </w:rPr>
      </w:pPr>
      <w:r w:rsidRPr="00D75449">
        <w:rPr>
          <w:sz w:val="4"/>
          <w:szCs w:val="4"/>
        </w:rPr>
        <w:t>Fast forward to 2019. Are we seeing a replay of this slow-motion implosion of globalization?</w:t>
      </w:r>
    </w:p>
    <w:p w14:paraId="700D499A" w14:textId="77777777" w:rsidR="00417716" w:rsidRPr="00D75449" w:rsidRDefault="00417716" w:rsidP="00417716">
      <w:pPr>
        <w:rPr>
          <w:sz w:val="4"/>
          <w:szCs w:val="4"/>
        </w:rPr>
      </w:pPr>
      <w:r w:rsidRPr="00D75449">
        <w:rPr>
          <w:sz w:val="4"/>
          <w:szCs w:val="4"/>
        </w:rPr>
        <w:t xml:space="preserve">Let's start with the obvious historical parallels. In both cases, there has been an absence, lasting decades, of great power war. As in John Maynard Keynes' day, one can order the various products of the whole earth using one's phone and expect their speedy delivery. And if there is a modern successor to Norman Angell, surely it is Steven Pinker. His 2011 book The Better Angels of Our Nature offered a detailed account of the verifiable long-term secular decline in international violence. Pinker credited many factors, but commerce was important among them. In the book, he acknowledged that, as he developed his argument, "more than one </w:t>
      </w:r>
      <w:proofErr w:type="gramStart"/>
      <w:r w:rsidRPr="00D75449">
        <w:rPr>
          <w:sz w:val="4"/>
          <w:szCs w:val="4"/>
        </w:rPr>
        <w:t>concerned colleague</w:t>
      </w:r>
      <w:proofErr w:type="gramEnd"/>
      <w:r w:rsidRPr="00D75449">
        <w:rPr>
          <w:sz w:val="4"/>
          <w:szCs w:val="4"/>
        </w:rPr>
        <w:t xml:space="preserve"> took me aside to educate me about Norman Angell," but Pinker </w:t>
      </w:r>
      <w:proofErr w:type="gramStart"/>
      <w:r w:rsidRPr="00D75449">
        <w:rPr>
          <w:sz w:val="4"/>
          <w:szCs w:val="4"/>
        </w:rPr>
        <w:t>said</w:t>
      </w:r>
      <w:proofErr w:type="gramEnd"/>
      <w:r w:rsidRPr="00D75449">
        <w:rPr>
          <w:sz w:val="4"/>
          <w:szCs w:val="4"/>
        </w:rPr>
        <w:t xml:space="preserve"> "Angell deserves the last laugh."</w:t>
      </w:r>
    </w:p>
    <w:p w14:paraId="48CD89B6" w14:textId="77777777" w:rsidR="00417716" w:rsidRPr="00D75449" w:rsidRDefault="00417716" w:rsidP="00417716">
      <w:pPr>
        <w:rPr>
          <w:sz w:val="4"/>
          <w:szCs w:val="4"/>
        </w:rPr>
      </w:pPr>
      <w:r w:rsidRPr="00D75449">
        <w:rPr>
          <w:sz w:val="4"/>
          <w:szCs w:val="4"/>
        </w:rPr>
        <w:t>In the years since he published that book, however, violence has trended back upward. The 2018 Global Peace Index reported that "the world is less peaceful today than at any time in the last decade."</w:t>
      </w:r>
    </w:p>
    <w:p w14:paraId="1028F332" w14:textId="77777777" w:rsidR="00417716" w:rsidRPr="00D75449" w:rsidRDefault="00417716" w:rsidP="00417716">
      <w:pPr>
        <w:rPr>
          <w:sz w:val="4"/>
          <w:szCs w:val="4"/>
        </w:rPr>
      </w:pPr>
      <w:r w:rsidRPr="00D75449">
        <w:rPr>
          <w:sz w:val="4"/>
          <w:szCs w:val="4"/>
        </w:rPr>
        <w:t>In the pre-1914 era, agricultural price shocks and the Long Depression stoked the fires of protectionism on the European continent. In the current era, the China shock hit import-competing regions of the U.S. manufacturing sector hard. It is not a coincidence that U.S. public attitudes turned against free trade in the years after China was admitted to the World Trade Organization. That country's entry into the global economy was a net gain, but it had severe distributional effects.</w:t>
      </w:r>
    </w:p>
    <w:p w14:paraId="0E06841B" w14:textId="77777777" w:rsidR="00417716" w:rsidRPr="00D75449" w:rsidRDefault="00417716" w:rsidP="00417716">
      <w:pPr>
        <w:rPr>
          <w:sz w:val="4"/>
          <w:szCs w:val="4"/>
        </w:rPr>
      </w:pPr>
      <w:r w:rsidRPr="00D75449">
        <w:rPr>
          <w:sz w:val="4"/>
          <w:szCs w:val="4"/>
        </w:rPr>
        <w:t xml:space="preserve">It did not help that Beijing adeptly gamed the liberal economic order. When Chinese President Xi Jinping praised free trade at Davos in early 2017, it was not hard to identify the massive hypocrisies contained in his speech. China's subsidies to its state-owned enterprises, refusal to respect intellectual property rights, and insistence on keeping its currency undervalued in the first decade of this century helped to increase public skepticism toward the liberal international order. If they're not going to follow the rules, many </w:t>
      </w:r>
      <w:proofErr w:type="gramStart"/>
      <w:r w:rsidRPr="00D75449">
        <w:rPr>
          <w:sz w:val="4"/>
          <w:szCs w:val="4"/>
        </w:rPr>
        <w:t>began</w:t>
      </w:r>
      <w:proofErr w:type="gramEnd"/>
      <w:r w:rsidRPr="00D75449">
        <w:rPr>
          <w:sz w:val="4"/>
          <w:szCs w:val="4"/>
        </w:rPr>
        <w:t xml:space="preserve"> to wonder, why should we?</w:t>
      </w:r>
    </w:p>
    <w:p w14:paraId="2B06C977" w14:textId="77777777" w:rsidR="00417716" w:rsidRPr="00D75449" w:rsidRDefault="00417716" w:rsidP="00417716">
      <w:pPr>
        <w:rPr>
          <w:sz w:val="4"/>
          <w:szCs w:val="4"/>
        </w:rPr>
      </w:pPr>
      <w:r w:rsidRPr="00D75449">
        <w:rPr>
          <w:sz w:val="4"/>
          <w:szCs w:val="4"/>
        </w:rPr>
        <w:t>The 2008 financial crisis also triggered predictable calls for more trade protectionism in the West. Most great power governments resisted those calls in the immediate aftermath of the crisis, but populist nationalism ushered in a new wave of leaders who were eager to scapegoat foreigners. Between 2012 and 2018, the stock of G20 nontariff barriers, such as the anti-dumping measures the Obama administration imposed on Chinese steel imports, more than tripled. And those numbers do not include other steps toward deglobalization, such as Brexit and the American withdrawal from the Trans-Pacific Partnership (TPP).</w:t>
      </w:r>
    </w:p>
    <w:p w14:paraId="3E6BA2E9" w14:textId="77777777" w:rsidR="00417716" w:rsidRPr="00D75449" w:rsidRDefault="00417716" w:rsidP="00417716">
      <w:pPr>
        <w:rPr>
          <w:sz w:val="4"/>
          <w:szCs w:val="4"/>
        </w:rPr>
      </w:pPr>
      <w:r w:rsidRPr="00D75449">
        <w:rPr>
          <w:sz w:val="4"/>
          <w:szCs w:val="4"/>
        </w:rPr>
        <w:t>All this transpired before Donald Trump tweeted in March 2018 that "trade wars are good, and easy to win"—and then acted on those beliefs. Invoking a little-used national security provision in the 1962 Trade Act, the administration slapped across-the-board tariffs on steel and aluminum.</w:t>
      </w:r>
    </w:p>
    <w:p w14:paraId="4255A5D4" w14:textId="77777777" w:rsidR="00417716" w:rsidRPr="00D75449" w:rsidRDefault="00417716" w:rsidP="00417716">
      <w:pPr>
        <w:rPr>
          <w:sz w:val="4"/>
          <w:szCs w:val="4"/>
        </w:rPr>
      </w:pPr>
      <w:r w:rsidRPr="00D75449">
        <w:rPr>
          <w:sz w:val="4"/>
          <w:szCs w:val="4"/>
        </w:rPr>
        <w:t>Despite assurances from Trump administration officials that countries would not retaliate against the United States for these moves, the backlash was swift: The E.U. imposed retaliatory measures on U.S. exports, from bourbon to textiles to Harley-Davidson motorcycles. Other trading partners ranging from Japan to India to Mexico have applied their own countermeasures. The administration then pivoted to China, imposing tariffs on $250 billion worth of Chinese imports, with threats to impose them on another $267 billion unless a deal was quickly reached. China reciprocated, imposing tariffs on more than $60 billion worth of U.S. exports, including a 25 percent tariff on American soybeans and automobiles.</w:t>
      </w:r>
    </w:p>
    <w:p w14:paraId="6AC7800B" w14:textId="77777777" w:rsidR="00417716" w:rsidRPr="00D75449" w:rsidRDefault="00417716" w:rsidP="00417716">
      <w:pPr>
        <w:rPr>
          <w:sz w:val="4"/>
          <w:szCs w:val="4"/>
        </w:rPr>
      </w:pPr>
      <w:r w:rsidRPr="00D75449">
        <w:rPr>
          <w:sz w:val="4"/>
          <w:szCs w:val="4"/>
        </w:rPr>
        <w:t>Trump's trade wars can appear to be scattershot, but China is the primary focus of the administration's enmity. Trump officials have stated repeatedly that economic openness with China was a policy failure because the country did not fully liberalize.</w:t>
      </w:r>
    </w:p>
    <w:p w14:paraId="02881186" w14:textId="77777777" w:rsidR="00417716" w:rsidRPr="00D75449" w:rsidRDefault="00417716" w:rsidP="00417716">
      <w:pPr>
        <w:rPr>
          <w:sz w:val="4"/>
          <w:szCs w:val="4"/>
        </w:rPr>
      </w:pPr>
      <w:r w:rsidRPr="00D75449">
        <w:rPr>
          <w:sz w:val="4"/>
          <w:szCs w:val="4"/>
        </w:rPr>
        <w:t>This is certainly the belief of U.S. Trade Representative Robert Lighthizer and Peter Navarro, director of the White House National Trade Council. Nearly every profile of either man points to a preoccupation with China and belief that the Sino-American economic relationship is a zero-sum game. For example, one of the elements Lighthizer included in the renegotiated North American Free Trade Agreement—now the United States-Mexico-Canada Agreement (USMCA)—was a provision making it more difficult for any member to sign a trade deal with a "non-market country" such as China. This matches how Trump reportedly thinks about trade.</w:t>
      </w:r>
    </w:p>
    <w:p w14:paraId="3914E7F8" w14:textId="77777777" w:rsidR="00417716" w:rsidRPr="00D75449" w:rsidRDefault="00417716" w:rsidP="00417716">
      <w:pPr>
        <w:rPr>
          <w:sz w:val="4"/>
          <w:szCs w:val="4"/>
        </w:rPr>
      </w:pPr>
      <w:r w:rsidRPr="00D75449">
        <w:rPr>
          <w:sz w:val="4"/>
          <w:szCs w:val="4"/>
        </w:rPr>
        <w:t>In another echo of the pre-1914 era, the combined effect of protectionism has not actually dented the overall level of economic interconnectedness much. The Swiss Economic Institute's Globalization Index shows that a growth of financial globalization and cross-border data flows have compensated for the stalling out of trade liberalization. Similarly, the McKinsey Global Institute finds that the massive growth of trade in services and digital products counteracts the effect of manufacturing becoming less trade-intensive in recent years. And the DHL Global Connectedness Index released in February 2019 reached a record high.</w:t>
      </w:r>
    </w:p>
    <w:p w14:paraId="7213E7F7" w14:textId="77777777" w:rsidR="00417716" w:rsidRPr="00D75449" w:rsidRDefault="00417716" w:rsidP="00417716">
      <w:pPr>
        <w:rPr>
          <w:sz w:val="4"/>
          <w:szCs w:val="4"/>
        </w:rPr>
      </w:pPr>
      <w:r w:rsidRPr="00D75449">
        <w:rPr>
          <w:sz w:val="4"/>
          <w:szCs w:val="4"/>
        </w:rPr>
        <w:t xml:space="preserve">The Trump administration ostensibly launched its trade wars to improve the balance of trade—that is, to increase U.S. exports vis-à-vis imports—but by December 2018, America's trade deficit had surged to its highest level since the 2008 financial crisis. Even as Trump-based trade deals like the USMCA face an uncertain future in Congress, the TPP went into </w:t>
      </w:r>
      <w:proofErr w:type="gramStart"/>
      <w:r w:rsidRPr="00D75449">
        <w:rPr>
          <w:sz w:val="4"/>
          <w:szCs w:val="4"/>
        </w:rPr>
        <w:t>effect</w:t>
      </w:r>
      <w:proofErr w:type="gramEnd"/>
      <w:r w:rsidRPr="00D75449">
        <w:rPr>
          <w:sz w:val="4"/>
          <w:szCs w:val="4"/>
        </w:rPr>
        <w:t xml:space="preserve"> and the European Union inked bilateral deals with Japan and Canada.</w:t>
      </w:r>
    </w:p>
    <w:p w14:paraId="00B6DB88" w14:textId="77777777" w:rsidR="00417716" w:rsidRPr="00D75449" w:rsidRDefault="00417716" w:rsidP="00417716">
      <w:pPr>
        <w:rPr>
          <w:sz w:val="4"/>
          <w:szCs w:val="4"/>
        </w:rPr>
      </w:pPr>
      <w:r w:rsidRPr="00D75449">
        <w:rPr>
          <w:sz w:val="4"/>
          <w:szCs w:val="4"/>
        </w:rPr>
        <w:t>This does not mean that the recent uptick in protectionism had no effect on the global economy. Economists at Princeton, Columbia, and the New York Fed estimate that the trade wars exacted a deadweight loss of approximately $7 billion in the United States during the first 11 months of 2018—and the monthly costs are rising over time. An industry-funded study suggests that in 2019, the tariffs will cost American households an average of $2,400 from higher consumer prices.</w:t>
      </w:r>
    </w:p>
    <w:p w14:paraId="021099FF" w14:textId="77777777" w:rsidR="00417716" w:rsidRPr="00D75449" w:rsidRDefault="00417716" w:rsidP="00417716">
      <w:pPr>
        <w:rPr>
          <w:sz w:val="4"/>
          <w:szCs w:val="4"/>
        </w:rPr>
      </w:pPr>
      <w:r w:rsidRPr="00D75449">
        <w:rPr>
          <w:sz w:val="4"/>
          <w:szCs w:val="4"/>
        </w:rPr>
        <w:t>More significantly, the trade war might disrupt the global supply chains that have increasingly integrated the two economies over the past two decades. The economists who calculated the $7 billion in deadweight loss further estimated that the 2018 trade wars had redirected roughly $165 billion in global trade flows. According to a UBS survey of 200 exporters based in China, 37 percent of businesses have already shifted production outside the country, and another 33 percent are planning to do so in 2019. Chinese investment into Europe and the United States plummeted by 73 percent last year. The Baltic Dry Index, which is a good proxy for expectations of cross-border trade by sea, has fallen by 47 percent since the middle of 2018.</w:t>
      </w:r>
    </w:p>
    <w:p w14:paraId="51F077D8" w14:textId="77777777" w:rsidR="00417716" w:rsidRPr="00D75449" w:rsidRDefault="00417716" w:rsidP="00417716">
      <w:pPr>
        <w:rPr>
          <w:sz w:val="4"/>
          <w:szCs w:val="4"/>
        </w:rPr>
      </w:pPr>
      <w:r w:rsidRPr="00D75449">
        <w:rPr>
          <w:sz w:val="4"/>
          <w:szCs w:val="4"/>
        </w:rPr>
        <w:t>The result, The Wall Street Journal's Greg Ip recently wrote, has been a bifurcated world trading system. Between the United States and its allies, the overall effect of trade hostility has been modest. Between the United States and China, however, the disruption has been far more severe, because "the Trump administration regards economic policy and national security as inseparable when it comes to Beijing."</w:t>
      </w:r>
    </w:p>
    <w:p w14:paraId="11328541" w14:textId="77777777" w:rsidR="00417716" w:rsidRPr="00D75449" w:rsidRDefault="00417716" w:rsidP="00417716">
      <w:pPr>
        <w:rPr>
          <w:sz w:val="4"/>
          <w:szCs w:val="4"/>
        </w:rPr>
      </w:pPr>
      <w:r w:rsidRPr="00D75449">
        <w:rPr>
          <w:sz w:val="4"/>
          <w:szCs w:val="4"/>
        </w:rPr>
        <w:t>A final weakening link has come from the Trump administration's assault on global economic governance. The United States has announced its planned withdrawal from high-profile agreements (the Paris climate change accords) and low-profile agreements (the Universal Postal Union) alike. And two additional steps have angered both allies and rivals.</w:t>
      </w:r>
    </w:p>
    <w:p w14:paraId="5A2EC96E" w14:textId="77777777" w:rsidR="00417716" w:rsidRPr="00D75449" w:rsidRDefault="00417716" w:rsidP="00417716">
      <w:pPr>
        <w:rPr>
          <w:sz w:val="4"/>
          <w:szCs w:val="4"/>
        </w:rPr>
      </w:pPr>
      <w:r w:rsidRPr="00D75449">
        <w:rPr>
          <w:sz w:val="4"/>
          <w:szCs w:val="4"/>
        </w:rPr>
        <w:t>First, the White House has, ostensibly to increase U.S bargaining power in trade disputes, refused to approve appellate judges to the World Trade Organization's dispute settlement mechanism. As of this past October, the body lacks the judges necessary to adjudicate all the trade disputes in its docket. Because the rule of law is a linchpin of the WTO system, a weakened dispute resolution capability seriously undermines it.</w:t>
      </w:r>
    </w:p>
    <w:p w14:paraId="4FF2715A" w14:textId="77777777" w:rsidR="00417716" w:rsidRPr="00D75449" w:rsidRDefault="00417716" w:rsidP="00417716">
      <w:pPr>
        <w:rPr>
          <w:sz w:val="4"/>
          <w:szCs w:val="4"/>
        </w:rPr>
      </w:pPr>
      <w:r w:rsidRPr="00D75449">
        <w:rPr>
          <w:sz w:val="4"/>
          <w:szCs w:val="4"/>
        </w:rPr>
        <w:t>Second, Trump has tried to exploit the U.S. dollar's privileged role in global capital markets by ratcheting up the country's use of financial sanctions against other governments. Prior administrations were aggressive in their use of financial statecraft, but this administration has taken their unilateral use to a new level. For example, it successfully pressured SWIFT, the private-sector messaging system that facilitates cross-border financial transactions, to comply with unilateral U.S. sanctions against Iran after Trump withdrew from the Iranian nuclear deal. In response, the European Union, China, and Russia created INSTEX, an alternative payment system to bypass SWIFT.</w:t>
      </w:r>
    </w:p>
    <w:p w14:paraId="22F37538" w14:textId="77777777" w:rsidR="00417716" w:rsidRPr="00D75449" w:rsidRDefault="00417716" w:rsidP="00417716">
      <w:pPr>
        <w:rPr>
          <w:sz w:val="4"/>
          <w:szCs w:val="4"/>
        </w:rPr>
      </w:pPr>
      <w:r w:rsidRPr="00D75449">
        <w:rPr>
          <w:sz w:val="4"/>
          <w:szCs w:val="4"/>
        </w:rPr>
        <w:t>In the short term, this means little. In the longer term, it is significant that E.U. leaders can conceive of financial channels outside U.S. capital markets. The dollar isn't going anywhere for now, but this kind of hedging begins to echo German behavior after the Agadir crisis.</w:t>
      </w:r>
    </w:p>
    <w:p w14:paraId="70E4B1EB" w14:textId="77777777" w:rsidR="00417716" w:rsidRPr="00D75449" w:rsidRDefault="00417716" w:rsidP="00417716">
      <w:pPr>
        <w:rPr>
          <w:sz w:val="4"/>
          <w:szCs w:val="4"/>
        </w:rPr>
      </w:pPr>
      <w:r w:rsidRPr="00D75449">
        <w:rPr>
          <w:sz w:val="4"/>
          <w:szCs w:val="4"/>
        </w:rPr>
        <w:t>The Rhyme of History</w:t>
      </w:r>
    </w:p>
    <w:p w14:paraId="108A76A4" w14:textId="77777777" w:rsidR="00417716" w:rsidRPr="00D75449" w:rsidRDefault="00417716" w:rsidP="00417716">
      <w:pPr>
        <w:rPr>
          <w:sz w:val="4"/>
          <w:szCs w:val="4"/>
        </w:rPr>
      </w:pPr>
      <w:r w:rsidRPr="00D75449">
        <w:rPr>
          <w:sz w:val="4"/>
          <w:szCs w:val="4"/>
        </w:rPr>
        <w:t>Five years ago, the centennial of the Great War's start spawned a cottage industry of warnings about the rhyme of history. The possibility of a replay of the First World War was a popular one to make. These predictions of doom did not come to pass. The success of Peter Jackson's astonishing World War I documentary They Shall Not Grow Old notwithstanding, it would be easy to reject the analogy in 2019.</w:t>
      </w:r>
    </w:p>
    <w:p w14:paraId="2AF62535" w14:textId="77777777" w:rsidR="00417716" w:rsidRPr="00D75449" w:rsidRDefault="00417716" w:rsidP="00417716">
      <w:pPr>
        <w:rPr>
          <w:u w:val="single"/>
        </w:rPr>
      </w:pPr>
      <w:r w:rsidRPr="00D75449">
        <w:rPr>
          <w:sz w:val="8"/>
        </w:rPr>
        <w:t xml:space="preserve">But most of these efforts missed or mischaracterized the economic dimension of what happened in the run-up to the guns of August. Even though the global economy seemed highly interconnected, in actuality, statesmen had been trying to segment the system for several decades. </w:t>
      </w:r>
      <w:r w:rsidRPr="00D75449">
        <w:rPr>
          <w:u w:val="single"/>
        </w:rPr>
        <w:t>By 1914</w:t>
      </w:r>
      <w:r w:rsidRPr="00D75449">
        <w:rPr>
          <w:sz w:val="8"/>
        </w:rPr>
        <w:t xml:space="preserve">, </w:t>
      </w:r>
      <w:r w:rsidRPr="000275EC">
        <w:rPr>
          <w:rStyle w:val="Emphasis"/>
          <w:highlight w:val="green"/>
        </w:rPr>
        <w:t>protectionist</w:t>
      </w:r>
      <w:r w:rsidRPr="008B1E68">
        <w:rPr>
          <w:highlight w:val="green"/>
          <w:u w:val="single"/>
        </w:rPr>
        <w:t xml:space="preserve"> measures</w:t>
      </w:r>
      <w:r w:rsidRPr="00D75449">
        <w:rPr>
          <w:sz w:val="8"/>
        </w:rPr>
        <w:t xml:space="preserve"> and geopolitical tensions </w:t>
      </w:r>
      <w:r w:rsidRPr="000275EC">
        <w:rPr>
          <w:rStyle w:val="StyleUnderline"/>
          <w:highlight w:val="green"/>
        </w:rPr>
        <w:t>ensured</w:t>
      </w:r>
      <w:r w:rsidRPr="000275EC">
        <w:rPr>
          <w:rStyle w:val="StyleUnderline"/>
        </w:rPr>
        <w:t xml:space="preserve"> that </w:t>
      </w:r>
      <w:r w:rsidRPr="000275EC">
        <w:rPr>
          <w:rStyle w:val="Emphasis"/>
          <w:highlight w:val="green"/>
        </w:rPr>
        <w:t>key actors</w:t>
      </w:r>
      <w:r w:rsidRPr="008B1E68">
        <w:rPr>
          <w:highlight w:val="green"/>
          <w:u w:val="single"/>
        </w:rPr>
        <w:t xml:space="preserve"> did </w:t>
      </w:r>
      <w:r w:rsidRPr="000275EC">
        <w:rPr>
          <w:rStyle w:val="Emphasis"/>
          <w:highlight w:val="green"/>
        </w:rPr>
        <w:t>not think</w:t>
      </w:r>
      <w:r w:rsidRPr="008B1E68">
        <w:rPr>
          <w:rStyle w:val="Emphasis"/>
          <w:highlight w:val="green"/>
        </w:rPr>
        <w:t xml:space="preserve"> of themselves</w:t>
      </w:r>
      <w:r w:rsidRPr="008B1E68">
        <w:rPr>
          <w:highlight w:val="green"/>
          <w:u w:val="single"/>
        </w:rPr>
        <w:t xml:space="preserve"> as </w:t>
      </w:r>
      <w:r w:rsidRPr="008B1E68">
        <w:rPr>
          <w:rStyle w:val="Emphasis"/>
          <w:highlight w:val="green"/>
        </w:rPr>
        <w:t>too interdependent</w:t>
      </w:r>
      <w:r w:rsidRPr="008B1E68">
        <w:rPr>
          <w:highlight w:val="green"/>
          <w:u w:val="single"/>
        </w:rPr>
        <w:t xml:space="preserve"> to launch an </w:t>
      </w:r>
      <w:r w:rsidRPr="000275EC">
        <w:rPr>
          <w:rStyle w:val="Emphasis"/>
          <w:highlight w:val="green"/>
        </w:rPr>
        <w:t>aggressive war</w:t>
      </w:r>
      <w:r w:rsidRPr="00D75449">
        <w:rPr>
          <w:u w:val="single"/>
        </w:rPr>
        <w:t>.</w:t>
      </w:r>
    </w:p>
    <w:p w14:paraId="3FFE1B80" w14:textId="77777777" w:rsidR="00417716" w:rsidRPr="00D75449" w:rsidRDefault="00417716" w:rsidP="00417716">
      <w:pPr>
        <w:rPr>
          <w:sz w:val="8"/>
        </w:rPr>
      </w:pPr>
      <w:r w:rsidRPr="00D75449">
        <w:rPr>
          <w:sz w:val="8"/>
        </w:rPr>
        <w:t>Analogies are imperfect means of understanding the world. There are several ways in which the early 21st century does not resemble the early 20th century. Other checks on a great power war exist, such as nuclear deterrence. Despite the wave of populism, "there is broad support for key economic features of globalization," according to the Pew Research Center. Trump might get so spooked by stock market gyrations that he will back down on the trade wars. Pinker was correct when he observed that the martial valor of war is less prized now. And if nothing else, current leaders have the lessons of 1914 to digest. Another major war is not inevitable.</w:t>
      </w:r>
    </w:p>
    <w:p w14:paraId="1271CEA7" w14:textId="77777777" w:rsidR="00417716" w:rsidRPr="000275EC" w:rsidRDefault="00417716" w:rsidP="00417716">
      <w:r w:rsidRPr="00D75449">
        <w:rPr>
          <w:sz w:val="8"/>
        </w:rPr>
        <w:t xml:space="preserve">Nonetheless, the backlash to globalization that preceded the Great War seems to be reprised in the current moment. Indeed, </w:t>
      </w:r>
      <w:r w:rsidRPr="00D75449">
        <w:rPr>
          <w:u w:val="single"/>
        </w:rPr>
        <w:t xml:space="preserve">there are ways in which </w:t>
      </w:r>
      <w:r w:rsidRPr="008B1E68">
        <w:rPr>
          <w:highlight w:val="green"/>
          <w:u w:val="single"/>
        </w:rPr>
        <w:t xml:space="preserve">the </w:t>
      </w:r>
      <w:r w:rsidRPr="000275EC">
        <w:rPr>
          <w:rStyle w:val="Emphasis"/>
          <w:highlight w:val="green"/>
        </w:rPr>
        <w:t>current</w:t>
      </w:r>
      <w:r w:rsidRPr="008B1E68">
        <w:rPr>
          <w:highlight w:val="green"/>
          <w:u w:val="single"/>
        </w:rPr>
        <w:t xml:space="preserve"> moment is </w:t>
      </w:r>
      <w:r w:rsidRPr="00B73B4F">
        <w:rPr>
          <w:rStyle w:val="Emphasis"/>
          <w:highlight w:val="green"/>
        </w:rPr>
        <w:t>scarier than</w:t>
      </w:r>
      <w:r w:rsidRPr="00D75449">
        <w:rPr>
          <w:sz w:val="8"/>
        </w:rPr>
        <w:t xml:space="preserve"> the pre-</w:t>
      </w:r>
      <w:r w:rsidRPr="00B73B4F">
        <w:rPr>
          <w:rStyle w:val="Emphasis"/>
          <w:highlight w:val="green"/>
        </w:rPr>
        <w:t>1914</w:t>
      </w:r>
      <w:r w:rsidRPr="00D75449">
        <w:rPr>
          <w:sz w:val="8"/>
        </w:rPr>
        <w:t xml:space="preserve"> era. Back then, the world's hegemon, the United Kingdom, acted as a brake on economic closure. In 2019, the United States is the protectionist with its foot on the accelerator. </w:t>
      </w:r>
      <w:r w:rsidRPr="00D75449">
        <w:rPr>
          <w:u w:val="single"/>
        </w:rPr>
        <w:t>The constraints of Sino-American interdependence</w:t>
      </w:r>
      <w:r w:rsidRPr="00D75449">
        <w:rPr>
          <w:sz w:val="8"/>
        </w:rPr>
        <w:t>—what economist Larry Summers once called "the financial balance of terror"—</w:t>
      </w:r>
      <w:r w:rsidRPr="00D75449">
        <w:rPr>
          <w:u w:val="single"/>
        </w:rPr>
        <w:t>no longer look so binding</w:t>
      </w:r>
      <w:r w:rsidRPr="00D75449">
        <w:rPr>
          <w:sz w:val="8"/>
        </w:rPr>
        <w:t xml:space="preserve">. And </w:t>
      </w:r>
      <w:r w:rsidRPr="008B1E68">
        <w:rPr>
          <w:highlight w:val="green"/>
          <w:u w:val="single"/>
        </w:rPr>
        <w:t xml:space="preserve">there are </w:t>
      </w:r>
      <w:r w:rsidRPr="00B73B4F">
        <w:rPr>
          <w:rStyle w:val="Emphasis"/>
          <w:highlight w:val="green"/>
        </w:rPr>
        <w:t>far too many</w:t>
      </w:r>
      <w:r w:rsidRPr="008B1E68">
        <w:rPr>
          <w:highlight w:val="green"/>
          <w:u w:val="single"/>
        </w:rPr>
        <w:t xml:space="preserve"> </w:t>
      </w:r>
      <w:r w:rsidRPr="00B73B4F">
        <w:rPr>
          <w:rStyle w:val="Emphasis"/>
          <w:highlight w:val="green"/>
        </w:rPr>
        <w:t>hot spots</w:t>
      </w:r>
      <w:r w:rsidRPr="00D75449">
        <w:rPr>
          <w:sz w:val="8"/>
        </w:rPr>
        <w:t>—</w:t>
      </w:r>
      <w:r w:rsidRPr="00D75449">
        <w:rPr>
          <w:u w:val="single"/>
        </w:rPr>
        <w:t xml:space="preserve">the </w:t>
      </w:r>
      <w:r w:rsidRPr="008B1E68">
        <w:rPr>
          <w:highlight w:val="green"/>
          <w:u w:val="single"/>
          <w:bdr w:val="single" w:sz="4" w:space="0" w:color="auto"/>
        </w:rPr>
        <w:t>Korea</w:t>
      </w:r>
      <w:r w:rsidRPr="00D75449">
        <w:rPr>
          <w:u w:val="single"/>
        </w:rPr>
        <w:t>n peninsula</w:t>
      </w:r>
      <w:r w:rsidRPr="00D75449">
        <w:rPr>
          <w:sz w:val="8"/>
        </w:rPr>
        <w:t xml:space="preserve">, </w:t>
      </w:r>
      <w:r w:rsidRPr="00D75449">
        <w:rPr>
          <w:u w:val="single"/>
        </w:rPr>
        <w:t>the</w:t>
      </w:r>
      <w:r w:rsidRPr="00D75449">
        <w:rPr>
          <w:sz w:val="8"/>
        </w:rPr>
        <w:t xml:space="preserve"> </w:t>
      </w:r>
      <w:r w:rsidRPr="008B1E68">
        <w:rPr>
          <w:highlight w:val="green"/>
          <w:u w:val="single"/>
          <w:bdr w:val="single" w:sz="4" w:space="0" w:color="auto"/>
        </w:rPr>
        <w:t>S</w:t>
      </w:r>
      <w:r w:rsidRPr="00D75449">
        <w:rPr>
          <w:sz w:val="8"/>
        </w:rPr>
        <w:t xml:space="preserve">outh </w:t>
      </w:r>
      <w:r w:rsidRPr="008B1E68">
        <w:rPr>
          <w:highlight w:val="green"/>
          <w:u w:val="single"/>
          <w:bdr w:val="single" w:sz="4" w:space="0" w:color="auto"/>
        </w:rPr>
        <w:t>C</w:t>
      </w:r>
      <w:r w:rsidRPr="00D75449">
        <w:rPr>
          <w:sz w:val="8"/>
        </w:rPr>
        <w:t xml:space="preserve">hina </w:t>
      </w:r>
      <w:r w:rsidRPr="008B1E68">
        <w:rPr>
          <w:highlight w:val="green"/>
          <w:u w:val="single"/>
          <w:bdr w:val="single" w:sz="4" w:space="0" w:color="auto"/>
        </w:rPr>
        <w:t>S</w:t>
      </w:r>
      <w:r w:rsidRPr="00D75449">
        <w:rPr>
          <w:sz w:val="8"/>
        </w:rPr>
        <w:t xml:space="preserve">ea, </w:t>
      </w:r>
      <w:r w:rsidRPr="008B1E68">
        <w:rPr>
          <w:highlight w:val="green"/>
          <w:u w:val="single"/>
          <w:bdr w:val="single" w:sz="4" w:space="0" w:color="auto"/>
        </w:rPr>
        <w:t>Taiwan</w:t>
      </w:r>
      <w:r w:rsidRPr="00D75449">
        <w:rPr>
          <w:sz w:val="8"/>
        </w:rPr>
        <w:t>—</w:t>
      </w:r>
      <w:r w:rsidRPr="00D75449">
        <w:rPr>
          <w:u w:val="single"/>
        </w:rPr>
        <w:t>where the kindling seems awfully dry.</w:t>
      </w:r>
    </w:p>
    <w:p w14:paraId="33118548" w14:textId="77777777" w:rsidR="00417716" w:rsidRDefault="00417716" w:rsidP="00417716"/>
    <w:p w14:paraId="4232DFDE" w14:textId="77777777" w:rsidR="00417716" w:rsidRDefault="00417716" w:rsidP="00417716">
      <w:pPr>
        <w:pStyle w:val="Heading3"/>
      </w:pPr>
      <w:r>
        <w:t>OFF</w:t>
      </w:r>
    </w:p>
    <w:p w14:paraId="34C310C8" w14:textId="77777777" w:rsidR="00417716" w:rsidRDefault="00417716" w:rsidP="00417716">
      <w:r>
        <w:t>Midterms DA.</w:t>
      </w:r>
    </w:p>
    <w:p w14:paraId="3A6786EC" w14:textId="77777777" w:rsidR="00417716" w:rsidRDefault="00417716" w:rsidP="00417716">
      <w:pPr>
        <w:pStyle w:val="Heading4"/>
      </w:pPr>
      <w:r>
        <w:t xml:space="preserve">Dems </w:t>
      </w:r>
      <w:r w:rsidRPr="00D2647B">
        <w:rPr>
          <w:u w:val="single"/>
        </w:rPr>
        <w:t>win</w:t>
      </w:r>
      <w:r>
        <w:t xml:space="preserve"> the </w:t>
      </w:r>
      <w:r w:rsidRPr="00D2647B">
        <w:rPr>
          <w:u w:val="single"/>
        </w:rPr>
        <w:t>House now</w:t>
      </w:r>
      <w:r>
        <w:t>. Projections, approval ratings, history prove AND redistricting is irrelevant.</w:t>
      </w:r>
    </w:p>
    <w:p w14:paraId="30AFE367" w14:textId="77777777" w:rsidR="00417716" w:rsidRPr="00FC7B72" w:rsidRDefault="00417716" w:rsidP="00417716">
      <w:r w:rsidRPr="00FC7B72">
        <w:rPr>
          <w:rStyle w:val="Style13ptBold"/>
        </w:rPr>
        <w:t>Davis 26</w:t>
      </w:r>
      <w:r>
        <w:t xml:space="preserve"> – </w:t>
      </w:r>
      <w:r w:rsidRPr="00FC7B72">
        <w:t>Multimedia Journalist for WVIR News 29</w:t>
      </w:r>
      <w:r>
        <w:t xml:space="preserve">, B.A. in </w:t>
      </w:r>
      <w:r w:rsidRPr="00FC7B72">
        <w:t>Journalism &amp; Mass Communication, minor in Political Science and Sociology</w:t>
      </w:r>
      <w:r>
        <w:t xml:space="preserve"> from GW University</w:t>
      </w:r>
    </w:p>
    <w:p w14:paraId="66B3ADD3" w14:textId="77777777" w:rsidR="00417716" w:rsidRPr="00E26909" w:rsidRDefault="00417716" w:rsidP="00417716">
      <w:r w:rsidRPr="00FC7B72">
        <w:t>Avery Davis</w:t>
      </w:r>
      <w:r>
        <w:t>, “</w:t>
      </w:r>
      <w:r w:rsidRPr="00FC7B72">
        <w:t>Political analyst predicts big Democratic gains in upcoming midterms</w:t>
      </w:r>
      <w:r>
        <w:t>,” 29News, February 12</w:t>
      </w:r>
      <w:r w:rsidRPr="00FC7B72">
        <w:rPr>
          <w:vertAlign w:val="superscript"/>
        </w:rPr>
        <w:t>th</w:t>
      </w:r>
      <w:r>
        <w:t xml:space="preserve">, 2026, </w:t>
      </w:r>
      <w:r w:rsidRPr="00E26909">
        <w:t>https://www.29news.com/2026/02/12/political-analyst-predicts-big-democratic-gains-upcoming-midterms/</w:t>
      </w:r>
    </w:p>
    <w:p w14:paraId="16205577" w14:textId="77777777" w:rsidR="00417716" w:rsidRPr="00D2647B" w:rsidRDefault="00417716" w:rsidP="00417716">
      <w:pPr>
        <w:rPr>
          <w:sz w:val="16"/>
        </w:rPr>
      </w:pPr>
      <w:r w:rsidRPr="00D2647B">
        <w:rPr>
          <w:sz w:val="16"/>
        </w:rPr>
        <w:t xml:space="preserve">A couple </w:t>
      </w:r>
      <w:r w:rsidRPr="00D2647B">
        <w:rPr>
          <w:rStyle w:val="Emphasis"/>
          <w:highlight w:val="green"/>
        </w:rPr>
        <w:t>dozen seats</w:t>
      </w:r>
      <w:r w:rsidRPr="00E26909">
        <w:rPr>
          <w:rStyle w:val="StyleUnderline"/>
        </w:rPr>
        <w:t xml:space="preserve"> currently represented by Republicans </w:t>
      </w:r>
      <w:r w:rsidRPr="00D2647B">
        <w:rPr>
          <w:rStyle w:val="StyleUnderline"/>
          <w:highlight w:val="green"/>
        </w:rPr>
        <w:t xml:space="preserve">could </w:t>
      </w:r>
      <w:r w:rsidRPr="00D2647B">
        <w:rPr>
          <w:rStyle w:val="Emphasis"/>
          <w:highlight w:val="green"/>
        </w:rPr>
        <w:t>flip blue</w:t>
      </w:r>
      <w:r w:rsidRPr="00E26909">
        <w:rPr>
          <w:rStyle w:val="StyleUnderline"/>
        </w:rPr>
        <w:t>, according to political scientist</w:t>
      </w:r>
      <w:r w:rsidRPr="00D2647B">
        <w:rPr>
          <w:sz w:val="16"/>
        </w:rPr>
        <w:t xml:space="preserve"> Alan Abramowitz, who writes for Sabato’s Crystal Ball at UVA’s Center for Politics. While </w:t>
      </w:r>
      <w:r w:rsidRPr="00E26909">
        <w:rPr>
          <w:rStyle w:val="StyleUnderline"/>
        </w:rPr>
        <w:t xml:space="preserve">that </w:t>
      </w:r>
      <w:r w:rsidRPr="00D2647B">
        <w:rPr>
          <w:rStyle w:val="Emphasis"/>
          <w:highlight w:val="green"/>
        </w:rPr>
        <w:t>pattern</w:t>
      </w:r>
      <w:r w:rsidRPr="00E26909">
        <w:rPr>
          <w:rStyle w:val="StyleUnderline"/>
        </w:rPr>
        <w:t xml:space="preserve"> </w:t>
      </w:r>
      <w:r w:rsidRPr="00D2647B">
        <w:rPr>
          <w:rStyle w:val="StyleUnderline"/>
          <w:highlight w:val="green"/>
        </w:rPr>
        <w:t xml:space="preserve">is </w:t>
      </w:r>
      <w:r w:rsidRPr="00D2647B">
        <w:rPr>
          <w:rStyle w:val="Emphasis"/>
          <w:highlight w:val="green"/>
        </w:rPr>
        <w:t>typical</w:t>
      </w:r>
      <w:r w:rsidRPr="00D2647B">
        <w:rPr>
          <w:rStyle w:val="StyleUnderline"/>
          <w:highlight w:val="green"/>
        </w:rPr>
        <w:t xml:space="preserve"> in</w:t>
      </w:r>
      <w:r w:rsidRPr="00E26909">
        <w:rPr>
          <w:rStyle w:val="StyleUnderline"/>
        </w:rPr>
        <w:t xml:space="preserve"> a </w:t>
      </w:r>
      <w:r w:rsidRPr="00D2647B">
        <w:rPr>
          <w:rStyle w:val="StyleUnderline"/>
          <w:highlight w:val="green"/>
        </w:rPr>
        <w:t>midterm</w:t>
      </w:r>
      <w:r w:rsidRPr="00E26909">
        <w:rPr>
          <w:rStyle w:val="StyleUnderline"/>
        </w:rPr>
        <w:t xml:space="preserve"> cycle</w:t>
      </w:r>
      <w:r w:rsidRPr="00D2647B">
        <w:rPr>
          <w:sz w:val="16"/>
        </w:rPr>
        <w:t xml:space="preserve">, Abramowitz said </w:t>
      </w:r>
      <w:r w:rsidRPr="00E26909">
        <w:rPr>
          <w:rStyle w:val="Emphasis"/>
        </w:rPr>
        <w:t>other factors</w:t>
      </w:r>
      <w:r w:rsidRPr="00E26909">
        <w:rPr>
          <w:rStyle w:val="StyleUnderline"/>
        </w:rPr>
        <w:t xml:space="preserve"> are working to the </w:t>
      </w:r>
      <w:r w:rsidRPr="00E26909">
        <w:rPr>
          <w:rStyle w:val="Emphasis"/>
        </w:rPr>
        <w:t>Democrats’ advantage</w:t>
      </w:r>
      <w:r w:rsidRPr="00E26909">
        <w:rPr>
          <w:rStyle w:val="StyleUnderline"/>
        </w:rPr>
        <w:t>.</w:t>
      </w:r>
    </w:p>
    <w:p w14:paraId="717B7997" w14:textId="77777777" w:rsidR="00417716" w:rsidRPr="00D2647B" w:rsidRDefault="00417716" w:rsidP="00417716">
      <w:pPr>
        <w:rPr>
          <w:sz w:val="16"/>
        </w:rPr>
      </w:pPr>
      <w:r w:rsidRPr="00D2647B">
        <w:rPr>
          <w:sz w:val="16"/>
        </w:rPr>
        <w:t xml:space="preserve">“The </w:t>
      </w:r>
      <w:r w:rsidRPr="00D2647B">
        <w:rPr>
          <w:rStyle w:val="Emphasis"/>
          <w:highlight w:val="green"/>
        </w:rPr>
        <w:t>projections</w:t>
      </w:r>
      <w:r w:rsidRPr="00E26909">
        <w:rPr>
          <w:rStyle w:val="StyleUnderline"/>
        </w:rPr>
        <w:t xml:space="preserve"> are right now </w:t>
      </w:r>
      <w:r w:rsidRPr="00D2647B">
        <w:rPr>
          <w:rStyle w:val="StyleUnderline"/>
          <w:highlight w:val="green"/>
        </w:rPr>
        <w:t>that</w:t>
      </w:r>
      <w:r w:rsidRPr="00E26909">
        <w:rPr>
          <w:rStyle w:val="StyleUnderline"/>
        </w:rPr>
        <w:t xml:space="preserve"> </w:t>
      </w:r>
      <w:r w:rsidRPr="00D2647B">
        <w:rPr>
          <w:rStyle w:val="StyleUnderline"/>
          <w:highlight w:val="green"/>
        </w:rPr>
        <w:t>Dem</w:t>
      </w:r>
      <w:r w:rsidRPr="00D2647B">
        <w:rPr>
          <w:sz w:val="16"/>
        </w:rPr>
        <w:t>ocrat</w:t>
      </w:r>
      <w:r w:rsidRPr="00E26909">
        <w:rPr>
          <w:rStyle w:val="StyleUnderline"/>
        </w:rPr>
        <w:t xml:space="preserve">s are </w:t>
      </w:r>
      <w:r w:rsidRPr="00D2647B">
        <w:rPr>
          <w:rStyle w:val="Emphasis"/>
          <w:highlight w:val="green"/>
        </w:rPr>
        <w:t>very likely</w:t>
      </w:r>
      <w:r w:rsidRPr="00D2647B">
        <w:rPr>
          <w:rStyle w:val="StyleUnderline"/>
          <w:highlight w:val="green"/>
        </w:rPr>
        <w:t xml:space="preserve"> to</w:t>
      </w:r>
      <w:r w:rsidRPr="00E26909">
        <w:rPr>
          <w:rStyle w:val="StyleUnderline"/>
        </w:rPr>
        <w:t xml:space="preserve"> gain </w:t>
      </w:r>
      <w:r w:rsidRPr="00E26909">
        <w:rPr>
          <w:rStyle w:val="Emphasis"/>
        </w:rPr>
        <w:t>more than enough seats</w:t>
      </w:r>
      <w:r w:rsidRPr="00E26909">
        <w:rPr>
          <w:rStyle w:val="StyleUnderline"/>
        </w:rPr>
        <w:t xml:space="preserve"> </w:t>
      </w:r>
      <w:r w:rsidRPr="00D2647B">
        <w:rPr>
          <w:rStyle w:val="StyleUnderline"/>
          <w:highlight w:val="green"/>
        </w:rPr>
        <w:t>to</w:t>
      </w:r>
      <w:r w:rsidRPr="00E26909">
        <w:rPr>
          <w:rStyle w:val="StyleUnderline"/>
        </w:rPr>
        <w:t xml:space="preserve"> take a </w:t>
      </w:r>
      <w:r w:rsidRPr="00D2647B">
        <w:rPr>
          <w:rStyle w:val="Emphasis"/>
          <w:highlight w:val="green"/>
        </w:rPr>
        <w:t>majority</w:t>
      </w:r>
      <w:r w:rsidRPr="00D2647B">
        <w:rPr>
          <w:rStyle w:val="StyleUnderline"/>
        </w:rPr>
        <w:t xml:space="preserve"> in</w:t>
      </w:r>
      <w:r w:rsidRPr="00E26909">
        <w:rPr>
          <w:rStyle w:val="StyleUnderline"/>
        </w:rPr>
        <w:t xml:space="preserve"> the House,</w:t>
      </w:r>
      <w:r w:rsidRPr="00D2647B">
        <w:rPr>
          <w:sz w:val="16"/>
        </w:rPr>
        <w:t>” Abramowitz said</w:t>
      </w:r>
    </w:p>
    <w:p w14:paraId="28F47B03" w14:textId="77777777" w:rsidR="00417716" w:rsidRPr="00E26909" w:rsidRDefault="00417716" w:rsidP="00417716">
      <w:pPr>
        <w:rPr>
          <w:rStyle w:val="StyleUnderline"/>
        </w:rPr>
      </w:pPr>
      <w:r w:rsidRPr="00E26909">
        <w:rPr>
          <w:rStyle w:val="StyleUnderline"/>
        </w:rPr>
        <w:t xml:space="preserve">Abramowitz foresees a so-called </w:t>
      </w:r>
      <w:r w:rsidRPr="00D2647B">
        <w:rPr>
          <w:rStyle w:val="Emphasis"/>
          <w:highlight w:val="green"/>
        </w:rPr>
        <w:t>blue</w:t>
      </w:r>
      <w:r w:rsidRPr="00E26909">
        <w:rPr>
          <w:rStyle w:val="Emphasis"/>
        </w:rPr>
        <w:t xml:space="preserve"> </w:t>
      </w:r>
      <w:r w:rsidRPr="00D2647B">
        <w:rPr>
          <w:rStyle w:val="Emphasis"/>
          <w:highlight w:val="green"/>
        </w:rPr>
        <w:t>wave sweeping</w:t>
      </w:r>
      <w:r w:rsidRPr="00E26909">
        <w:rPr>
          <w:rStyle w:val="StyleUnderline"/>
        </w:rPr>
        <w:t xml:space="preserve"> midterm elections.</w:t>
      </w:r>
    </w:p>
    <w:p w14:paraId="461FDDF5" w14:textId="77777777" w:rsidR="00417716" w:rsidRPr="00D2647B" w:rsidRDefault="00417716" w:rsidP="00417716">
      <w:pPr>
        <w:rPr>
          <w:sz w:val="16"/>
        </w:rPr>
      </w:pPr>
      <w:r w:rsidRPr="00D2647B">
        <w:rPr>
          <w:sz w:val="16"/>
        </w:rPr>
        <w:t xml:space="preserve">“A </w:t>
      </w:r>
      <w:r w:rsidRPr="00E26909">
        <w:rPr>
          <w:rStyle w:val="StyleUnderline"/>
        </w:rPr>
        <w:t xml:space="preserve">gain of </w:t>
      </w:r>
      <w:r w:rsidRPr="00E26909">
        <w:rPr>
          <w:rStyle w:val="Emphasis"/>
        </w:rPr>
        <w:t>15, 20 or 25 seats</w:t>
      </w:r>
      <w:r w:rsidRPr="00E26909">
        <w:rPr>
          <w:rStyle w:val="StyleUnderline"/>
        </w:rPr>
        <w:t xml:space="preserve"> is certainly possible</w:t>
      </w:r>
      <w:r w:rsidRPr="00D2647B">
        <w:rPr>
          <w:sz w:val="16"/>
        </w:rPr>
        <w:t>,” he said.</w:t>
      </w:r>
    </w:p>
    <w:p w14:paraId="4F92DEDD" w14:textId="77777777" w:rsidR="00417716" w:rsidRPr="00E26909" w:rsidRDefault="00417716" w:rsidP="00417716">
      <w:pPr>
        <w:rPr>
          <w:rStyle w:val="StyleUnderline"/>
        </w:rPr>
      </w:pPr>
      <w:r w:rsidRPr="00D2647B">
        <w:rPr>
          <w:rStyle w:val="StyleUnderline"/>
          <w:highlight w:val="green"/>
        </w:rPr>
        <w:t>Midterms</w:t>
      </w:r>
      <w:r w:rsidRPr="00E26909">
        <w:rPr>
          <w:rStyle w:val="StyleUnderline"/>
        </w:rPr>
        <w:t xml:space="preserve"> </w:t>
      </w:r>
      <w:r w:rsidRPr="00D2647B">
        <w:rPr>
          <w:rStyle w:val="Emphasis"/>
          <w:highlight w:val="green"/>
        </w:rPr>
        <w:t>rarely</w:t>
      </w:r>
      <w:r w:rsidRPr="00D2647B">
        <w:rPr>
          <w:rStyle w:val="StyleUnderline"/>
          <w:highlight w:val="green"/>
        </w:rPr>
        <w:t xml:space="preserve"> favor the </w:t>
      </w:r>
      <w:r w:rsidRPr="00D2647B">
        <w:rPr>
          <w:rStyle w:val="Emphasis"/>
          <w:highlight w:val="green"/>
        </w:rPr>
        <w:t>president’s party</w:t>
      </w:r>
      <w:r w:rsidRPr="00D2647B">
        <w:rPr>
          <w:sz w:val="16"/>
        </w:rPr>
        <w:t xml:space="preserve">, Abramowitz said, and </w:t>
      </w:r>
      <w:r w:rsidRPr="00E26909">
        <w:rPr>
          <w:rStyle w:val="StyleUnderline"/>
        </w:rPr>
        <w:t xml:space="preserve">President </w:t>
      </w:r>
      <w:r w:rsidRPr="00D2647B">
        <w:rPr>
          <w:rStyle w:val="Emphasis"/>
          <w:highlight w:val="green"/>
        </w:rPr>
        <w:t>Trump’s</w:t>
      </w:r>
      <w:r w:rsidRPr="00E26909">
        <w:rPr>
          <w:rStyle w:val="Emphasis"/>
        </w:rPr>
        <w:t xml:space="preserve"> </w:t>
      </w:r>
      <w:r w:rsidRPr="00D2647B">
        <w:rPr>
          <w:rStyle w:val="Emphasis"/>
          <w:highlight w:val="green"/>
        </w:rPr>
        <w:t>low approval</w:t>
      </w:r>
      <w:r w:rsidRPr="00E26909">
        <w:rPr>
          <w:rStyle w:val="Emphasis"/>
        </w:rPr>
        <w:t xml:space="preserve"> rating</w:t>
      </w:r>
      <w:r w:rsidRPr="00E26909">
        <w:rPr>
          <w:rStyle w:val="StyleUnderline"/>
        </w:rPr>
        <w:t xml:space="preserve"> could </w:t>
      </w:r>
      <w:r w:rsidRPr="00D2647B">
        <w:rPr>
          <w:rStyle w:val="StyleUnderline"/>
          <w:highlight w:val="green"/>
        </w:rPr>
        <w:t>lead to lots</w:t>
      </w:r>
      <w:r w:rsidRPr="00E26909">
        <w:rPr>
          <w:rStyle w:val="StyleUnderline"/>
        </w:rPr>
        <w:t xml:space="preserve"> of </w:t>
      </w:r>
      <w:r w:rsidRPr="00E26909">
        <w:rPr>
          <w:rStyle w:val="Emphasis"/>
        </w:rPr>
        <w:t xml:space="preserve">House seats </w:t>
      </w:r>
      <w:r w:rsidRPr="00D2647B">
        <w:rPr>
          <w:rStyle w:val="Emphasis"/>
          <w:highlight w:val="green"/>
        </w:rPr>
        <w:t>flipping</w:t>
      </w:r>
      <w:r w:rsidRPr="00E26909">
        <w:rPr>
          <w:rStyle w:val="StyleUnderline"/>
        </w:rPr>
        <w:t>.</w:t>
      </w:r>
    </w:p>
    <w:p w14:paraId="507C9C7A" w14:textId="77777777" w:rsidR="00417716" w:rsidRPr="00D2647B" w:rsidRDefault="00417716" w:rsidP="00417716">
      <w:pPr>
        <w:rPr>
          <w:sz w:val="16"/>
        </w:rPr>
      </w:pPr>
      <w:r w:rsidRPr="00D2647B">
        <w:rPr>
          <w:sz w:val="16"/>
        </w:rPr>
        <w:t xml:space="preserve">“The pattern of midterm losses by the president’s party is more consistent </w:t>
      </w:r>
      <w:proofErr w:type="gramStart"/>
      <w:r w:rsidRPr="00D2647B">
        <w:rPr>
          <w:sz w:val="16"/>
        </w:rPr>
        <w:t>in House</w:t>
      </w:r>
      <w:proofErr w:type="gramEnd"/>
      <w:r w:rsidRPr="00D2647B">
        <w:rPr>
          <w:sz w:val="16"/>
        </w:rPr>
        <w:t xml:space="preserve"> elections than in Senate elections,” Abramowitz said.</w:t>
      </w:r>
    </w:p>
    <w:p w14:paraId="578BC624" w14:textId="77777777" w:rsidR="00417716" w:rsidRPr="00D2647B" w:rsidRDefault="00417716" w:rsidP="00417716">
      <w:pPr>
        <w:rPr>
          <w:sz w:val="16"/>
        </w:rPr>
      </w:pPr>
      <w:r w:rsidRPr="00D2647B">
        <w:rPr>
          <w:sz w:val="16"/>
        </w:rPr>
        <w:t>The Senate could very well keep a narrow Republican majority, Abramowitz said, but Virginia will likely be unaffected.</w:t>
      </w:r>
    </w:p>
    <w:p w14:paraId="283D3A68" w14:textId="77777777" w:rsidR="00417716" w:rsidRPr="00D2647B" w:rsidRDefault="00417716" w:rsidP="00417716">
      <w:pPr>
        <w:rPr>
          <w:sz w:val="16"/>
        </w:rPr>
      </w:pPr>
      <w:r w:rsidRPr="00D2647B">
        <w:rPr>
          <w:sz w:val="16"/>
        </w:rPr>
        <w:t xml:space="preserve">“The </w:t>
      </w:r>
      <w:r w:rsidRPr="00D2647B">
        <w:rPr>
          <w:rStyle w:val="Emphasis"/>
          <w:highlight w:val="green"/>
        </w:rPr>
        <w:t>personal advantage</w:t>
      </w:r>
      <w:r w:rsidRPr="00D2647B">
        <w:rPr>
          <w:rStyle w:val="StyleUnderline"/>
          <w:highlight w:val="green"/>
        </w:rPr>
        <w:t xml:space="preserve"> of </w:t>
      </w:r>
      <w:r w:rsidRPr="00D2647B">
        <w:rPr>
          <w:rStyle w:val="Emphasis"/>
          <w:highlight w:val="green"/>
        </w:rPr>
        <w:t>incumbency</w:t>
      </w:r>
      <w:r w:rsidRPr="00D2647B">
        <w:rPr>
          <w:rStyle w:val="StyleUnderline"/>
        </w:rPr>
        <w:t xml:space="preserve"> </w:t>
      </w:r>
      <w:r w:rsidRPr="00D2647B">
        <w:rPr>
          <w:rStyle w:val="Emphasis"/>
          <w:highlight w:val="green"/>
        </w:rPr>
        <w:t>isn’t</w:t>
      </w:r>
      <w:r w:rsidRPr="00D2647B">
        <w:rPr>
          <w:rStyle w:val="Emphasis"/>
        </w:rPr>
        <w:t xml:space="preserve"> </w:t>
      </w:r>
      <w:r w:rsidRPr="00D2647B">
        <w:rPr>
          <w:rStyle w:val="Emphasis"/>
          <w:highlight w:val="green"/>
        </w:rPr>
        <w:t>what it used to be</w:t>
      </w:r>
      <w:r w:rsidRPr="00D2647B">
        <w:rPr>
          <w:sz w:val="16"/>
        </w:rPr>
        <w:t>. That is true. I would say that Mark Warner is probably quite safe,” he said.</w:t>
      </w:r>
    </w:p>
    <w:p w14:paraId="4FF66DC3" w14:textId="77777777" w:rsidR="00417716" w:rsidRPr="00D2647B" w:rsidRDefault="00417716" w:rsidP="00417716">
      <w:pPr>
        <w:rPr>
          <w:rStyle w:val="StyleUnderline"/>
        </w:rPr>
      </w:pPr>
      <w:r w:rsidRPr="00D2647B">
        <w:rPr>
          <w:sz w:val="16"/>
        </w:rPr>
        <w:t xml:space="preserve">The results of these races will help solidify Trump’s legacy, Abramowitz said. </w:t>
      </w:r>
      <w:r w:rsidRPr="00D2647B">
        <w:rPr>
          <w:rStyle w:val="StyleUnderline"/>
        </w:rPr>
        <w:t xml:space="preserve">Nationwide partisan </w:t>
      </w:r>
      <w:r w:rsidRPr="00D2647B">
        <w:rPr>
          <w:rStyle w:val="Emphasis"/>
          <w:highlight w:val="green"/>
        </w:rPr>
        <w:t>redistricting</w:t>
      </w:r>
      <w:r w:rsidRPr="00D2647B">
        <w:rPr>
          <w:rStyle w:val="Emphasis"/>
        </w:rPr>
        <w:t xml:space="preserve"> efforts</w:t>
      </w:r>
      <w:r w:rsidRPr="00D2647B">
        <w:rPr>
          <w:rStyle w:val="StyleUnderline"/>
        </w:rPr>
        <w:t xml:space="preserve"> will </w:t>
      </w:r>
      <w:r w:rsidRPr="00D2647B">
        <w:rPr>
          <w:rStyle w:val="StyleUnderline"/>
          <w:highlight w:val="green"/>
        </w:rPr>
        <w:t xml:space="preserve">have </w:t>
      </w:r>
      <w:r w:rsidRPr="00D2647B">
        <w:rPr>
          <w:rStyle w:val="Emphasis"/>
          <w:highlight w:val="green"/>
        </w:rPr>
        <w:t>little sway</w:t>
      </w:r>
      <w:r w:rsidRPr="00D2647B">
        <w:rPr>
          <w:rStyle w:val="Emphasis"/>
        </w:rPr>
        <w:t xml:space="preserve"> on</w:t>
      </w:r>
      <w:r w:rsidRPr="00D2647B">
        <w:rPr>
          <w:rStyle w:val="StyleUnderline"/>
        </w:rPr>
        <w:t xml:space="preserve"> the outcome, he believes.</w:t>
      </w:r>
    </w:p>
    <w:p w14:paraId="3BDDC4B5" w14:textId="77777777" w:rsidR="00417716" w:rsidRPr="00D2647B" w:rsidRDefault="00417716" w:rsidP="00417716">
      <w:pPr>
        <w:rPr>
          <w:sz w:val="16"/>
        </w:rPr>
      </w:pPr>
      <w:r w:rsidRPr="00D2647B">
        <w:rPr>
          <w:sz w:val="16"/>
        </w:rPr>
        <w:t>“</w:t>
      </w:r>
      <w:r w:rsidRPr="00D2647B">
        <w:rPr>
          <w:rStyle w:val="StyleUnderline"/>
        </w:rPr>
        <w:t xml:space="preserve">Because you have </w:t>
      </w:r>
      <w:r w:rsidRPr="00D2647B">
        <w:rPr>
          <w:rStyle w:val="Emphasis"/>
          <w:highlight w:val="green"/>
        </w:rPr>
        <w:t>both</w:t>
      </w:r>
      <w:r w:rsidRPr="00D2647B">
        <w:rPr>
          <w:rStyle w:val="StyleUnderline"/>
        </w:rPr>
        <w:t xml:space="preserve"> </w:t>
      </w:r>
      <w:r w:rsidRPr="00D2647B">
        <w:rPr>
          <w:rStyle w:val="Emphasis"/>
          <w:highlight w:val="green"/>
        </w:rPr>
        <w:t>Dem</w:t>
      </w:r>
      <w:r w:rsidRPr="00D2647B">
        <w:rPr>
          <w:sz w:val="16"/>
        </w:rPr>
        <w:t>ocratic-</w:t>
      </w:r>
      <w:r w:rsidRPr="00D2647B">
        <w:rPr>
          <w:rStyle w:val="Emphasis"/>
        </w:rPr>
        <w:t>controlled states</w:t>
      </w:r>
      <w:r w:rsidRPr="00D2647B">
        <w:rPr>
          <w:rStyle w:val="StyleUnderline"/>
        </w:rPr>
        <w:t xml:space="preserve"> </w:t>
      </w:r>
      <w:r w:rsidRPr="00D2647B">
        <w:rPr>
          <w:rStyle w:val="StyleUnderline"/>
          <w:highlight w:val="green"/>
        </w:rPr>
        <w:t>and</w:t>
      </w:r>
      <w:r w:rsidRPr="00D2647B">
        <w:rPr>
          <w:rStyle w:val="StyleUnderline"/>
        </w:rPr>
        <w:t xml:space="preserve"> </w:t>
      </w:r>
      <w:r w:rsidRPr="00D2647B">
        <w:rPr>
          <w:rStyle w:val="Emphasis"/>
          <w:highlight w:val="green"/>
        </w:rPr>
        <w:t>Republican</w:t>
      </w:r>
      <w:r w:rsidRPr="00D2647B">
        <w:rPr>
          <w:rStyle w:val="StyleUnderline"/>
        </w:rPr>
        <w:t xml:space="preserve">-controlled </w:t>
      </w:r>
      <w:r w:rsidRPr="00D2647B">
        <w:rPr>
          <w:rStyle w:val="Emphasis"/>
          <w:highlight w:val="green"/>
        </w:rPr>
        <w:t>states</w:t>
      </w:r>
      <w:r w:rsidRPr="00D2647B">
        <w:rPr>
          <w:rStyle w:val="StyleUnderline"/>
        </w:rPr>
        <w:t xml:space="preserve"> </w:t>
      </w:r>
      <w:r w:rsidRPr="00D2647B">
        <w:rPr>
          <w:rStyle w:val="StyleUnderline"/>
          <w:highlight w:val="green"/>
        </w:rPr>
        <w:t>doing this</w:t>
      </w:r>
      <w:r w:rsidRPr="00D2647B">
        <w:rPr>
          <w:rStyle w:val="StyleUnderline"/>
        </w:rPr>
        <w:t xml:space="preserve">, the </w:t>
      </w:r>
      <w:r w:rsidRPr="00D2647B">
        <w:rPr>
          <w:rStyle w:val="Emphasis"/>
          <w:highlight w:val="green"/>
        </w:rPr>
        <w:t>net impact</w:t>
      </w:r>
      <w:r w:rsidRPr="00D2647B">
        <w:rPr>
          <w:rStyle w:val="Emphasis"/>
        </w:rPr>
        <w:t xml:space="preserve"> might be </w:t>
      </w:r>
      <w:r w:rsidRPr="00D2647B">
        <w:rPr>
          <w:rStyle w:val="Emphasis"/>
          <w:highlight w:val="green"/>
        </w:rPr>
        <w:t>fairly small</w:t>
      </w:r>
      <w:r w:rsidRPr="00D2647B">
        <w:rPr>
          <w:rStyle w:val="StyleUnderline"/>
        </w:rPr>
        <w:t>,”</w:t>
      </w:r>
      <w:r w:rsidRPr="00D2647B">
        <w:rPr>
          <w:sz w:val="16"/>
        </w:rPr>
        <w:t xml:space="preserve"> Abramowitz said.</w:t>
      </w:r>
    </w:p>
    <w:p w14:paraId="45D018B0" w14:textId="77777777" w:rsidR="00417716" w:rsidRPr="00D2647B" w:rsidRDefault="00417716" w:rsidP="00417716">
      <w:pPr>
        <w:rPr>
          <w:sz w:val="16"/>
        </w:rPr>
      </w:pPr>
      <w:r w:rsidRPr="00D2647B">
        <w:rPr>
          <w:rStyle w:val="StyleUnderline"/>
        </w:rPr>
        <w:t xml:space="preserve">The </w:t>
      </w:r>
      <w:r w:rsidRPr="00D2647B">
        <w:rPr>
          <w:rStyle w:val="Emphasis"/>
          <w:highlight w:val="green"/>
        </w:rPr>
        <w:t>biggest factor</w:t>
      </w:r>
      <w:r w:rsidRPr="00D2647B">
        <w:rPr>
          <w:rStyle w:val="StyleUnderline"/>
        </w:rPr>
        <w:t xml:space="preserve"> </w:t>
      </w:r>
      <w:r w:rsidRPr="00D2647B">
        <w:rPr>
          <w:rStyle w:val="StyleUnderline"/>
          <w:highlight w:val="green"/>
        </w:rPr>
        <w:t>driving</w:t>
      </w:r>
      <w:r w:rsidRPr="00D2647B">
        <w:rPr>
          <w:rStyle w:val="StyleUnderline"/>
        </w:rPr>
        <w:t xml:space="preserve"> people’s </w:t>
      </w:r>
      <w:proofErr w:type="gramStart"/>
      <w:r w:rsidRPr="00D2647B">
        <w:rPr>
          <w:rStyle w:val="StyleUnderline"/>
          <w:highlight w:val="green"/>
        </w:rPr>
        <w:t>vote</w:t>
      </w:r>
      <w:proofErr w:type="gramEnd"/>
      <w:r w:rsidRPr="00D2647B">
        <w:rPr>
          <w:rStyle w:val="StyleUnderline"/>
          <w:highlight w:val="green"/>
        </w:rPr>
        <w:t xml:space="preserve"> is </w:t>
      </w:r>
      <w:proofErr w:type="gramStart"/>
      <w:r w:rsidRPr="00D2647B">
        <w:rPr>
          <w:rStyle w:val="Emphasis"/>
          <w:highlight w:val="green"/>
        </w:rPr>
        <w:t>party</w:t>
      </w:r>
      <w:proofErr w:type="gramEnd"/>
      <w:r w:rsidRPr="00D2647B">
        <w:rPr>
          <w:sz w:val="16"/>
        </w:rPr>
        <w:t xml:space="preserve">, Abramowitz said. </w:t>
      </w:r>
      <w:r w:rsidRPr="00D2647B">
        <w:rPr>
          <w:rStyle w:val="StyleUnderline"/>
        </w:rPr>
        <w:t xml:space="preserve">The </w:t>
      </w:r>
      <w:r w:rsidRPr="00D2647B">
        <w:rPr>
          <w:rStyle w:val="Emphasis"/>
        </w:rPr>
        <w:t>name on the ballot</w:t>
      </w:r>
      <w:r w:rsidRPr="00D2647B">
        <w:rPr>
          <w:rStyle w:val="StyleUnderline"/>
        </w:rPr>
        <w:t xml:space="preserve"> carries </w:t>
      </w:r>
      <w:r w:rsidRPr="00D2647B">
        <w:rPr>
          <w:rStyle w:val="Emphasis"/>
        </w:rPr>
        <w:t>less significance</w:t>
      </w:r>
      <w:r w:rsidRPr="00D2647B">
        <w:rPr>
          <w:rStyle w:val="StyleUnderline"/>
        </w:rPr>
        <w:t xml:space="preserve"> in today’s polarized world than it used to.</w:t>
      </w:r>
    </w:p>
    <w:p w14:paraId="5B4FF5F9" w14:textId="77777777" w:rsidR="00417716" w:rsidRDefault="00417716" w:rsidP="00417716"/>
    <w:p w14:paraId="259C29B9" w14:textId="77777777" w:rsidR="00417716" w:rsidRPr="003B27F3" w:rsidRDefault="00417716" w:rsidP="00417716">
      <w:pPr>
        <w:pStyle w:val="Heading4"/>
        <w:rPr>
          <w:rFonts w:cs="Calibri"/>
        </w:rPr>
      </w:pPr>
      <w:r w:rsidRPr="003B27F3">
        <w:rPr>
          <w:rFonts w:cs="Calibri"/>
        </w:rPr>
        <w:t xml:space="preserve">Major labor policy </w:t>
      </w:r>
      <w:r w:rsidRPr="003B27F3">
        <w:rPr>
          <w:rFonts w:cs="Calibri"/>
          <w:u w:val="single"/>
        </w:rPr>
        <w:t>flips</w:t>
      </w:r>
      <w:r w:rsidRPr="003B27F3">
        <w:rPr>
          <w:rFonts w:cs="Calibri"/>
        </w:rPr>
        <w:t xml:space="preserve"> the midterms.</w:t>
      </w:r>
    </w:p>
    <w:p w14:paraId="72F976FF" w14:textId="77777777" w:rsidR="00417716" w:rsidRPr="003B27F3" w:rsidRDefault="00417716" w:rsidP="00417716">
      <w:r w:rsidRPr="003B27F3">
        <w:rPr>
          <w:rStyle w:val="Style13ptBold"/>
        </w:rPr>
        <w:t>Gibson 24</w:t>
      </w:r>
      <w:r w:rsidRPr="003B27F3">
        <w:t xml:space="preserve"> – Politics reporter. Former POLITICO Fellow. </w:t>
      </w:r>
    </w:p>
    <w:p w14:paraId="6756F7D7" w14:textId="77777777" w:rsidR="00417716" w:rsidRPr="003B27F3" w:rsidRDefault="00417716" w:rsidP="00417716">
      <w:r w:rsidRPr="003B27F3">
        <w:t>Brittany Gibson, Meredith Lee Hill, and Adam Cancryn, “‘Union Joe,’ Harris and Trump all made gains with unions — but not enough,” POLITICO, 11-01-2024, https://www.politico.com/news/2024/11/01/harris-trump-unions-elections-00186873</w:t>
      </w:r>
    </w:p>
    <w:p w14:paraId="0E6EDFD4" w14:textId="77777777" w:rsidR="00417716" w:rsidRPr="003B27F3" w:rsidRDefault="00417716" w:rsidP="00417716">
      <w:pPr>
        <w:rPr>
          <w:rStyle w:val="StyleUnderline"/>
        </w:rPr>
      </w:pPr>
      <w:r w:rsidRPr="003B27F3">
        <w:rPr>
          <w:sz w:val="14"/>
        </w:rPr>
        <w:t xml:space="preserve">Ask </w:t>
      </w:r>
      <w:r w:rsidRPr="003B27F3">
        <w:rPr>
          <w:rStyle w:val="StyleUnderline"/>
        </w:rPr>
        <w:t>union members</w:t>
      </w:r>
      <w:r w:rsidRPr="003B27F3">
        <w:rPr>
          <w:sz w:val="14"/>
        </w:rPr>
        <w:t xml:space="preserve">, and there’s </w:t>
      </w:r>
      <w:r w:rsidRPr="003B27F3">
        <w:rPr>
          <w:rStyle w:val="StyleUnderline"/>
        </w:rPr>
        <w:t xml:space="preserve">some </w:t>
      </w:r>
      <w:r w:rsidRPr="003B27F3">
        <w:rPr>
          <w:rStyle w:val="Emphasis"/>
        </w:rPr>
        <w:t>caution</w:t>
      </w:r>
      <w:r w:rsidRPr="003B27F3">
        <w:rPr>
          <w:rStyle w:val="StyleUnderline"/>
        </w:rPr>
        <w:t xml:space="preserve"> about the </w:t>
      </w:r>
      <w:r w:rsidRPr="003B27F3">
        <w:rPr>
          <w:rStyle w:val="Emphasis"/>
        </w:rPr>
        <w:t>future</w:t>
      </w:r>
      <w:r w:rsidRPr="003B27F3">
        <w:rPr>
          <w:rStyle w:val="StyleUnderline"/>
        </w:rPr>
        <w:t>.</w:t>
      </w:r>
    </w:p>
    <w:p w14:paraId="4E8D90FF" w14:textId="77777777" w:rsidR="00417716" w:rsidRPr="003B27F3" w:rsidRDefault="00417716" w:rsidP="00417716">
      <w:pPr>
        <w:rPr>
          <w:sz w:val="14"/>
        </w:rPr>
      </w:pPr>
      <w:r w:rsidRPr="003B27F3">
        <w:rPr>
          <w:sz w:val="14"/>
        </w:rPr>
        <w:t xml:space="preserve">“Change is weird for everyone, and we have change coming upon us,” said Ray Marini, a leader of the local sprinkler </w:t>
      </w:r>
      <w:proofErr w:type="gramStart"/>
      <w:r w:rsidRPr="003B27F3">
        <w:rPr>
          <w:sz w:val="14"/>
        </w:rPr>
        <w:t>fitters</w:t>
      </w:r>
      <w:proofErr w:type="gramEnd"/>
      <w:r w:rsidRPr="003B27F3">
        <w:rPr>
          <w:sz w:val="14"/>
        </w:rPr>
        <w:t xml:space="preserve"> union hosting a packed event with Biden in northern Philadelphia on Friday, acknowledging some of the “</w:t>
      </w:r>
      <w:r w:rsidRPr="00CB18BE">
        <w:rPr>
          <w:rStyle w:val="Emphasis"/>
          <w:highlight w:val="green"/>
        </w:rPr>
        <w:t>nervous energy</w:t>
      </w:r>
      <w:r w:rsidRPr="003B27F3">
        <w:rPr>
          <w:rStyle w:val="StyleUnderline"/>
        </w:rPr>
        <w:t xml:space="preserve">” that coursed </w:t>
      </w:r>
      <w:r w:rsidRPr="00CB18BE">
        <w:rPr>
          <w:rStyle w:val="StyleUnderline"/>
          <w:highlight w:val="green"/>
        </w:rPr>
        <w:t>through</w:t>
      </w:r>
      <w:r w:rsidRPr="003B27F3">
        <w:rPr>
          <w:rStyle w:val="StyleUnderline"/>
        </w:rPr>
        <w:t xml:space="preserve"> the </w:t>
      </w:r>
      <w:r w:rsidRPr="00CB18BE">
        <w:rPr>
          <w:rStyle w:val="StyleUnderline"/>
          <w:highlight w:val="green"/>
        </w:rPr>
        <w:t>labor</w:t>
      </w:r>
      <w:r w:rsidRPr="003B27F3">
        <w:rPr>
          <w:rStyle w:val="StyleUnderline"/>
        </w:rPr>
        <w:t xml:space="preserve"> movement </w:t>
      </w:r>
      <w:r w:rsidRPr="00CB18BE">
        <w:rPr>
          <w:rStyle w:val="Emphasis"/>
          <w:highlight w:val="green"/>
        </w:rPr>
        <w:t>after Harris</w:t>
      </w:r>
      <w:r w:rsidRPr="003B27F3">
        <w:rPr>
          <w:rStyle w:val="Emphasis"/>
        </w:rPr>
        <w:t xml:space="preserve"> took over</w:t>
      </w:r>
      <w:r w:rsidRPr="003B27F3">
        <w:rPr>
          <w:rStyle w:val="StyleUnderline"/>
        </w:rPr>
        <w:t xml:space="preserve"> the top of the ticket.</w:t>
      </w:r>
    </w:p>
    <w:p w14:paraId="28005D55" w14:textId="77777777" w:rsidR="00417716" w:rsidRPr="003B27F3" w:rsidRDefault="00417716" w:rsidP="00417716">
      <w:pPr>
        <w:rPr>
          <w:sz w:val="14"/>
        </w:rPr>
      </w:pPr>
      <w:r w:rsidRPr="003B27F3">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31093F6D" w14:textId="77777777" w:rsidR="00417716" w:rsidRPr="003B27F3" w:rsidRDefault="00417716" w:rsidP="00417716">
      <w:pPr>
        <w:rPr>
          <w:sz w:val="14"/>
        </w:rPr>
      </w:pPr>
      <w:r w:rsidRPr="003B27F3">
        <w:rPr>
          <w:sz w:val="14"/>
        </w:rPr>
        <w:t xml:space="preserve">Wayne Miller, the head of the sprinkler </w:t>
      </w:r>
      <w:proofErr w:type="gramStart"/>
      <w:r w:rsidRPr="003B27F3">
        <w:rPr>
          <w:sz w:val="14"/>
        </w:rPr>
        <w:t>fitters</w:t>
      </w:r>
      <w:proofErr w:type="gramEnd"/>
      <w:r w:rsidRPr="003B27F3">
        <w:rPr>
          <w:sz w:val="14"/>
        </w:rPr>
        <w:t xml:space="preserve"> union, was even more bullish: “She’s going to be absolutely fantastic, and she’s going to surprise a lot of people,” he said of Harris. “We win in Philadelphia. And we win because of the union.”</w:t>
      </w:r>
    </w:p>
    <w:p w14:paraId="4AD2FF41" w14:textId="77777777" w:rsidR="00417716" w:rsidRPr="003B27F3" w:rsidRDefault="00417716" w:rsidP="00417716">
      <w:pPr>
        <w:rPr>
          <w:sz w:val="14"/>
        </w:rPr>
      </w:pPr>
      <w:r w:rsidRPr="003B27F3">
        <w:rPr>
          <w:sz w:val="14"/>
        </w:rPr>
        <w:t xml:space="preserve">Still, </w:t>
      </w:r>
      <w:r w:rsidRPr="00CB18BE">
        <w:rPr>
          <w:rStyle w:val="StyleUnderline"/>
          <w:highlight w:val="green"/>
        </w:rPr>
        <w:t>union members</w:t>
      </w:r>
      <w:r w:rsidRPr="003B27F3">
        <w:rPr>
          <w:rStyle w:val="StyleUnderline"/>
        </w:rPr>
        <w:t xml:space="preserve"> in both Pittsburgh and Philadelphia </w:t>
      </w:r>
      <w:r w:rsidRPr="00CB18BE">
        <w:rPr>
          <w:rStyle w:val="StyleUnderline"/>
          <w:highlight w:val="green"/>
        </w:rPr>
        <w:t xml:space="preserve">question </w:t>
      </w:r>
      <w:r w:rsidRPr="003B27F3">
        <w:rPr>
          <w:rStyle w:val="Emphasis"/>
        </w:rPr>
        <w:t>Harris</w:t>
      </w:r>
      <w:r w:rsidRPr="003B27F3">
        <w:rPr>
          <w:rStyle w:val="StyleUnderline"/>
        </w:rPr>
        <w:t xml:space="preserve">, </w:t>
      </w:r>
      <w:r w:rsidRPr="003B27F3">
        <w:rPr>
          <w:rStyle w:val="Emphasis"/>
        </w:rPr>
        <w:t>Trump</w:t>
      </w:r>
      <w:r w:rsidRPr="003B27F3">
        <w:rPr>
          <w:rStyle w:val="StyleUnderline"/>
        </w:rPr>
        <w:t xml:space="preserve"> and </w:t>
      </w:r>
      <w:r w:rsidRPr="003B27F3">
        <w:rPr>
          <w:rStyle w:val="Emphasis"/>
        </w:rPr>
        <w:t>Biden’s</w:t>
      </w:r>
      <w:r w:rsidRPr="003B27F3">
        <w:rPr>
          <w:rStyle w:val="StyleUnderline"/>
        </w:rPr>
        <w:t xml:space="preserve"> </w:t>
      </w:r>
      <w:r w:rsidRPr="00CB18BE">
        <w:rPr>
          <w:rStyle w:val="Emphasis"/>
          <w:highlight w:val="green"/>
        </w:rPr>
        <w:t>labor</w:t>
      </w:r>
      <w:r w:rsidRPr="003B27F3">
        <w:rPr>
          <w:rStyle w:val="StyleUnderline"/>
        </w:rPr>
        <w:t xml:space="preserve"> records and </w:t>
      </w:r>
      <w:r w:rsidRPr="00CB18BE">
        <w:rPr>
          <w:rStyle w:val="Emphasis"/>
          <w:highlight w:val="green"/>
        </w:rPr>
        <w:t>commitment</w:t>
      </w:r>
      <w:r w:rsidRPr="003B27F3">
        <w:rPr>
          <w:rStyle w:val="StyleUnderline"/>
        </w:rPr>
        <w:t xml:space="preserve"> to them.</w:t>
      </w:r>
    </w:p>
    <w:p w14:paraId="1B974578" w14:textId="77777777" w:rsidR="00417716" w:rsidRPr="003B27F3" w:rsidRDefault="00417716" w:rsidP="00417716">
      <w:pPr>
        <w:rPr>
          <w:rStyle w:val="StyleUnderline"/>
        </w:rPr>
      </w:pPr>
      <w:r w:rsidRPr="003B27F3">
        <w:rPr>
          <w:rStyle w:val="StyleUnderline"/>
        </w:rPr>
        <w:t>Despite Biden’s pro-labor appointments to the National Labor Relations Board</w:t>
      </w:r>
      <w:r w:rsidRPr="003B27F3">
        <w:rPr>
          <w:sz w:val="14"/>
        </w:rPr>
        <w:t xml:space="preserve">, which oversees disputes between workers and employers, </w:t>
      </w:r>
      <w:r w:rsidRPr="003B27F3">
        <w:rPr>
          <w:rStyle w:val="StyleUnderline"/>
        </w:rPr>
        <w:t xml:space="preserve">and his signing into law a bill that helped bailout distressed union pensions, some members </w:t>
      </w:r>
      <w:r w:rsidRPr="00CB18BE">
        <w:rPr>
          <w:rStyle w:val="Emphasis"/>
          <w:highlight w:val="green"/>
        </w:rPr>
        <w:t>weren’t convinced</w:t>
      </w:r>
      <w:r w:rsidRPr="003B27F3">
        <w:rPr>
          <w:rStyle w:val="StyleUnderline"/>
        </w:rPr>
        <w:t xml:space="preserve"> he was </w:t>
      </w:r>
      <w:r w:rsidRPr="003B27F3">
        <w:rPr>
          <w:rStyle w:val="Emphasis"/>
        </w:rPr>
        <w:t>as pro-labor in office</w:t>
      </w:r>
      <w:r w:rsidRPr="003B27F3">
        <w:rPr>
          <w:rStyle w:val="StyleUnderline"/>
        </w:rPr>
        <w:t xml:space="preserve"> as he claimed.</w:t>
      </w:r>
      <w:r w:rsidRPr="003B27F3">
        <w:rPr>
          <w:sz w:val="14"/>
        </w:rPr>
        <w:t xml:space="preserve"> </w:t>
      </w:r>
      <w:r w:rsidRPr="00CB18BE">
        <w:rPr>
          <w:rStyle w:val="StyleUnderline"/>
          <w:highlight w:val="green"/>
        </w:rPr>
        <w:t>Harris was viewed with</w:t>
      </w:r>
      <w:r w:rsidRPr="003B27F3">
        <w:rPr>
          <w:rStyle w:val="StyleUnderline"/>
        </w:rPr>
        <w:t xml:space="preserve"> even more </w:t>
      </w:r>
      <w:r w:rsidRPr="00CB18BE">
        <w:rPr>
          <w:rStyle w:val="Emphasis"/>
          <w:highlight w:val="green"/>
        </w:rPr>
        <w:t>skepticism</w:t>
      </w:r>
      <w:r w:rsidRPr="003B27F3">
        <w:rPr>
          <w:rStyle w:val="StyleUnderline"/>
        </w:rPr>
        <w:t xml:space="preserve"> as a comparatively new party leader.</w:t>
      </w:r>
    </w:p>
    <w:p w14:paraId="1550D2CE" w14:textId="77777777" w:rsidR="00417716" w:rsidRPr="003B27F3" w:rsidRDefault="00417716" w:rsidP="00417716">
      <w:pPr>
        <w:rPr>
          <w:sz w:val="14"/>
        </w:rPr>
      </w:pPr>
      <w:r w:rsidRPr="003B27F3">
        <w:rPr>
          <w:sz w:val="14"/>
        </w:rPr>
        <w:t>“</w:t>
      </w:r>
      <w:r w:rsidRPr="003B27F3">
        <w:rPr>
          <w:rStyle w:val="StyleUnderline"/>
        </w:rPr>
        <w:t>I don’t think anyone is pro-union</w:t>
      </w:r>
      <w:r w:rsidRPr="003B27F3">
        <w:rPr>
          <w:sz w:val="14"/>
        </w:rPr>
        <w:t>,” Karen, a 65-year-old retired teacher who did not want her last name used, told POLITICO after a retired electrician knocked on her door recently in the Penn Hills neighborhood of Pittsburgh. “</w:t>
      </w:r>
      <w:r w:rsidRPr="003B27F3">
        <w:rPr>
          <w:rStyle w:val="StyleUnderline"/>
        </w:rPr>
        <w:t xml:space="preserve">It’s up to us. The workers </w:t>
      </w:r>
      <w:proofErr w:type="gramStart"/>
      <w:r w:rsidRPr="003B27F3">
        <w:rPr>
          <w:rStyle w:val="StyleUnderline"/>
        </w:rPr>
        <w:t>have to</w:t>
      </w:r>
      <w:proofErr w:type="gramEnd"/>
      <w:r w:rsidRPr="003B27F3">
        <w:rPr>
          <w:rStyle w:val="StyleUnderline"/>
        </w:rPr>
        <w:t xml:space="preserve"> make our voices heard.”</w:t>
      </w:r>
    </w:p>
    <w:p w14:paraId="58B3E3E1" w14:textId="77777777" w:rsidR="00417716" w:rsidRPr="003B27F3" w:rsidRDefault="00417716" w:rsidP="00417716">
      <w:pPr>
        <w:rPr>
          <w:sz w:val="14"/>
        </w:rPr>
      </w:pPr>
      <w:r w:rsidRPr="00CB18BE">
        <w:rPr>
          <w:rStyle w:val="StyleUnderline"/>
          <w:highlight w:val="green"/>
        </w:rPr>
        <w:t>Harris</w:t>
      </w:r>
      <w:r w:rsidRPr="003B27F3">
        <w:rPr>
          <w:rStyle w:val="StyleUnderline"/>
        </w:rPr>
        <w:t xml:space="preserve">, meanwhile, </w:t>
      </w:r>
      <w:r w:rsidRPr="00CB18BE">
        <w:rPr>
          <w:rStyle w:val="Emphasis"/>
          <w:highlight w:val="green"/>
        </w:rPr>
        <w:t>missed</w:t>
      </w:r>
      <w:r w:rsidRPr="003B27F3">
        <w:rPr>
          <w:rStyle w:val="StyleUnderline"/>
        </w:rPr>
        <w:t xml:space="preserve"> out on the </w:t>
      </w:r>
      <w:r w:rsidRPr="00CB18BE">
        <w:rPr>
          <w:rStyle w:val="Emphasis"/>
          <w:highlight w:val="green"/>
        </w:rPr>
        <w:t>endorsement of three unions</w:t>
      </w:r>
      <w:r w:rsidRPr="00CB18BE">
        <w:rPr>
          <w:rStyle w:val="StyleUnderline"/>
          <w:highlight w:val="green"/>
        </w:rPr>
        <w:t xml:space="preserve"> that</w:t>
      </w:r>
      <w:r w:rsidRPr="003B27F3">
        <w:rPr>
          <w:rStyle w:val="StyleUnderline"/>
        </w:rPr>
        <w:t xml:space="preserve"> all </w:t>
      </w:r>
      <w:r w:rsidRPr="00CB18BE">
        <w:rPr>
          <w:rStyle w:val="StyleUnderline"/>
          <w:highlight w:val="green"/>
        </w:rPr>
        <w:t>endorsed Biden</w:t>
      </w:r>
      <w:r w:rsidRPr="003B27F3">
        <w:rPr>
          <w:rStyle w:val="StyleUnderline"/>
        </w:rPr>
        <w:t xml:space="preserve"> in 2020</w:t>
      </w:r>
      <w:r w:rsidRPr="003B27F3">
        <w:rPr>
          <w:sz w:val="14"/>
        </w:rPr>
        <w:t xml:space="preserve">, and polling shows a continuation of </w:t>
      </w:r>
      <w:proofErr w:type="gramStart"/>
      <w:r w:rsidRPr="003B27F3">
        <w:rPr>
          <w:sz w:val="14"/>
        </w:rPr>
        <w:t>working class</w:t>
      </w:r>
      <w:proofErr w:type="gramEnd"/>
      <w:r w:rsidRPr="003B27F3">
        <w:rPr>
          <w:sz w:val="14"/>
        </w:rPr>
        <w:t xml:space="preserve"> voters trending toward Trump. Some Harris aides are livid over some of the union non-endorsements, privately saying they feel betrayed by key union leaders who didn’t have the “courage” to press their rank-and-file to support the candidate with the pro-labor record.</w:t>
      </w:r>
    </w:p>
    <w:p w14:paraId="083A0DAD" w14:textId="77777777" w:rsidR="00417716" w:rsidRPr="003B27F3" w:rsidRDefault="00417716" w:rsidP="00417716">
      <w:pPr>
        <w:rPr>
          <w:rStyle w:val="StyleUnderline"/>
        </w:rPr>
      </w:pPr>
      <w:r w:rsidRPr="003B27F3">
        <w:rPr>
          <w:rStyle w:val="StyleUnderline"/>
        </w:rPr>
        <w:t xml:space="preserve">Harris’ recent campaign focus on courting Republicans and fundraising with wealthy donors has only </w:t>
      </w:r>
      <w:r w:rsidRPr="003B27F3">
        <w:rPr>
          <w:rStyle w:val="Emphasis"/>
        </w:rPr>
        <w:t>brought more skepticism</w:t>
      </w:r>
      <w:r w:rsidRPr="003B27F3">
        <w:rPr>
          <w:rStyle w:val="StyleUnderline"/>
        </w:rPr>
        <w:t xml:space="preserve"> from </w:t>
      </w:r>
      <w:r w:rsidRPr="003B27F3">
        <w:rPr>
          <w:sz w:val="14"/>
        </w:rPr>
        <w:t>some in</w:t>
      </w:r>
      <w:r w:rsidRPr="003B27F3">
        <w:rPr>
          <w:rStyle w:val="StyleUnderline"/>
        </w:rPr>
        <w:t xml:space="preserve"> the </w:t>
      </w:r>
      <w:r w:rsidRPr="003B27F3">
        <w:rPr>
          <w:rStyle w:val="Emphasis"/>
        </w:rPr>
        <w:t>organized labor movement</w:t>
      </w:r>
      <w:r w:rsidRPr="003B27F3">
        <w:rPr>
          <w:rStyle w:val="StyleUnderline"/>
        </w:rPr>
        <w:t>.</w:t>
      </w:r>
    </w:p>
    <w:p w14:paraId="362B5EA5" w14:textId="77777777" w:rsidR="00417716" w:rsidRPr="003B27F3" w:rsidRDefault="00417716" w:rsidP="00417716">
      <w:pPr>
        <w:rPr>
          <w:sz w:val="14"/>
        </w:rPr>
      </w:pPr>
      <w:r w:rsidRPr="003B27F3">
        <w:rPr>
          <w:sz w:val="14"/>
        </w:rPr>
        <w:t>“All Democrats and all Republicans are not monolithic, right? There are people you can work with. There’s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38DAADA5" w14:textId="77777777" w:rsidR="00417716" w:rsidRPr="003B27F3" w:rsidRDefault="00417716" w:rsidP="00417716">
      <w:pPr>
        <w:rPr>
          <w:sz w:val="14"/>
        </w:rPr>
      </w:pPr>
      <w:r w:rsidRPr="00CB18BE">
        <w:rPr>
          <w:rStyle w:val="StyleUnderline"/>
          <w:highlight w:val="green"/>
        </w:rPr>
        <w:t>Part</w:t>
      </w:r>
      <w:r w:rsidRPr="003B27F3">
        <w:rPr>
          <w:rStyle w:val="StyleUnderline"/>
        </w:rPr>
        <w:t xml:space="preserve"> </w:t>
      </w:r>
      <w:r w:rsidRPr="00CB18BE">
        <w:rPr>
          <w:rStyle w:val="StyleUnderline"/>
          <w:highlight w:val="green"/>
        </w:rPr>
        <w:t>of the</w:t>
      </w:r>
      <w:r w:rsidRPr="003B27F3">
        <w:rPr>
          <w:rStyle w:val="StyleUnderline"/>
        </w:rPr>
        <w:t xml:space="preserve"> Teamsters’ </w:t>
      </w:r>
      <w:r w:rsidRPr="00CB18BE">
        <w:rPr>
          <w:rStyle w:val="StyleUnderline"/>
          <w:highlight w:val="green"/>
        </w:rPr>
        <w:t>reason</w:t>
      </w:r>
      <w:r w:rsidRPr="003B27F3">
        <w:rPr>
          <w:rStyle w:val="StyleUnderline"/>
        </w:rPr>
        <w:t xml:space="preserve"> for not endorsing </w:t>
      </w:r>
      <w:r w:rsidRPr="00CB18BE">
        <w:rPr>
          <w:rStyle w:val="StyleUnderline"/>
          <w:highlight w:val="green"/>
        </w:rPr>
        <w:t xml:space="preserve">was a </w:t>
      </w:r>
      <w:r w:rsidRPr="00CB18BE">
        <w:rPr>
          <w:rStyle w:val="Emphasis"/>
          <w:highlight w:val="green"/>
        </w:rPr>
        <w:t>lack of commitments</w:t>
      </w:r>
      <w:r w:rsidRPr="003B27F3">
        <w:rPr>
          <w:rStyle w:val="StyleUnderline"/>
        </w:rPr>
        <w:t xml:space="preserve"> from Harris </w:t>
      </w:r>
      <w:r w:rsidRPr="00CB18BE">
        <w:rPr>
          <w:rStyle w:val="StyleUnderline"/>
          <w:highlight w:val="green"/>
        </w:rPr>
        <w:t>about</w:t>
      </w:r>
      <w:r w:rsidRPr="003B27F3">
        <w:rPr>
          <w:rStyle w:val="StyleUnderline"/>
        </w:rPr>
        <w:t xml:space="preserve"> </w:t>
      </w:r>
      <w:r w:rsidRPr="00CB18BE">
        <w:rPr>
          <w:rStyle w:val="Emphasis"/>
          <w:highlight w:val="green"/>
        </w:rPr>
        <w:t>supporting striking workers</w:t>
      </w:r>
      <w:r w:rsidRPr="003B27F3">
        <w:rPr>
          <w:rStyle w:val="StyleUnderline"/>
        </w:rPr>
        <w:t xml:space="preserve"> in an interview at the IBT office as well as rank-and-filing polling that favored Trump</w:t>
      </w:r>
      <w:r w:rsidRPr="003B27F3">
        <w:rPr>
          <w:sz w:val="14"/>
        </w:rPr>
        <w:t>, Deniz said.</w:t>
      </w:r>
    </w:p>
    <w:p w14:paraId="38445448" w14:textId="77777777" w:rsidR="00417716" w:rsidRPr="003B27F3" w:rsidRDefault="00417716" w:rsidP="00417716">
      <w:pPr>
        <w:rPr>
          <w:sz w:val="14"/>
        </w:rPr>
      </w:pPr>
      <w:r w:rsidRPr="003B27F3">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3062109E" w14:textId="77777777" w:rsidR="00417716" w:rsidRPr="003B27F3" w:rsidRDefault="00417716" w:rsidP="00417716">
      <w:pPr>
        <w:rPr>
          <w:sz w:val="14"/>
        </w:rPr>
      </w:pPr>
      <w:r w:rsidRPr="003B27F3">
        <w:rPr>
          <w:sz w:val="14"/>
        </w:rPr>
        <w:t>The United Auto Workers, which is also running a door knocking program to reach almost 300,000 workers and retirees, put its stats at 62 percent for Harris and 33 percent for Trump, according to a recent press release.</w:t>
      </w:r>
    </w:p>
    <w:p w14:paraId="3D245BA9" w14:textId="77777777" w:rsidR="00417716" w:rsidRPr="003B27F3" w:rsidRDefault="00417716" w:rsidP="00417716">
      <w:pPr>
        <w:rPr>
          <w:rStyle w:val="StyleUnderline"/>
        </w:rPr>
      </w:pPr>
      <w:r w:rsidRPr="003B27F3">
        <w:rPr>
          <w:sz w:val="14"/>
        </w:rPr>
        <w:t xml:space="preserve">But </w:t>
      </w:r>
      <w:r w:rsidRPr="003B27F3">
        <w:rPr>
          <w:rStyle w:val="StyleUnderline"/>
        </w:rPr>
        <w:t xml:space="preserve">a </w:t>
      </w:r>
      <w:r w:rsidRPr="00CB18BE">
        <w:rPr>
          <w:rStyle w:val="Emphasis"/>
          <w:highlight w:val="green"/>
        </w:rPr>
        <w:t>perceived lack of organized labor support</w:t>
      </w:r>
      <w:r w:rsidRPr="003B27F3">
        <w:rPr>
          <w:rStyle w:val="StyleUnderline"/>
        </w:rPr>
        <w:t xml:space="preserve"> from both presidential candidates also </w:t>
      </w:r>
      <w:r w:rsidRPr="00CB18BE">
        <w:rPr>
          <w:rStyle w:val="StyleUnderline"/>
          <w:highlight w:val="green"/>
        </w:rPr>
        <w:t>kept</w:t>
      </w:r>
      <w:r w:rsidRPr="003B27F3">
        <w:rPr>
          <w:rStyle w:val="StyleUnderline"/>
        </w:rPr>
        <w:t xml:space="preserve"> some </w:t>
      </w:r>
      <w:r w:rsidRPr="00CB18BE">
        <w:rPr>
          <w:rStyle w:val="StyleUnderline"/>
          <w:highlight w:val="green"/>
        </w:rPr>
        <w:t xml:space="preserve">unions </w:t>
      </w:r>
      <w:r w:rsidRPr="00CB18BE">
        <w:rPr>
          <w:rStyle w:val="Emphasis"/>
          <w:highlight w:val="green"/>
        </w:rPr>
        <w:t xml:space="preserve">on the </w:t>
      </w:r>
      <w:proofErr w:type="gramStart"/>
      <w:r w:rsidRPr="00CB18BE">
        <w:rPr>
          <w:rStyle w:val="Emphasis"/>
          <w:highlight w:val="green"/>
        </w:rPr>
        <w:t>sidelines</w:t>
      </w:r>
      <w:proofErr w:type="gramEnd"/>
      <w:r w:rsidRPr="003B27F3">
        <w:rPr>
          <w:rStyle w:val="StyleUnderline"/>
        </w:rPr>
        <w:t xml:space="preserve"> this campaign, with them opting </w:t>
      </w:r>
      <w:proofErr w:type="gramStart"/>
      <w:r w:rsidRPr="003B27F3">
        <w:rPr>
          <w:rStyle w:val="StyleUnderline"/>
        </w:rPr>
        <w:t xml:space="preserve">to </w:t>
      </w:r>
      <w:r w:rsidRPr="003B27F3">
        <w:rPr>
          <w:rStyle w:val="Emphasis"/>
        </w:rPr>
        <w:t>not</w:t>
      </w:r>
      <w:proofErr w:type="gramEnd"/>
      <w:r w:rsidRPr="003B27F3">
        <w:rPr>
          <w:rStyle w:val="Emphasis"/>
        </w:rPr>
        <w:t xml:space="preserve"> endorse anyone</w:t>
      </w:r>
      <w:r w:rsidRPr="003B27F3">
        <w:rPr>
          <w:rStyle w:val="StyleUnderline"/>
        </w:rPr>
        <w:t>.</w:t>
      </w:r>
    </w:p>
    <w:p w14:paraId="36DD2934" w14:textId="77777777" w:rsidR="00417716" w:rsidRPr="003B27F3" w:rsidRDefault="00417716" w:rsidP="00417716">
      <w:pPr>
        <w:rPr>
          <w:sz w:val="14"/>
        </w:rPr>
      </w:pPr>
      <w:r w:rsidRPr="003B27F3">
        <w:rPr>
          <w:sz w:val="14"/>
        </w:rPr>
        <w:t xml:space="preserve">In addition to the Teamsters, </w:t>
      </w:r>
      <w:r w:rsidRPr="003B27F3">
        <w:rPr>
          <w:rStyle w:val="StyleUnderline"/>
        </w:rPr>
        <w:t xml:space="preserve">the International Association of Fire Fighters and the International Longshoremen’s Association also held back endorsements. </w:t>
      </w:r>
      <w:r w:rsidRPr="003B27F3">
        <w:rPr>
          <w:sz w:val="14"/>
        </w:rPr>
        <w:t xml:space="preserve">The </w:t>
      </w:r>
      <w:r w:rsidRPr="003B27F3">
        <w:rPr>
          <w:rStyle w:val="Emphasis"/>
        </w:rPr>
        <w:t>longshoremen’s</w:t>
      </w:r>
      <w:r w:rsidRPr="003B27F3">
        <w:rPr>
          <w:rStyle w:val="StyleUnderline"/>
        </w:rPr>
        <w:t xml:space="preserve"> president, Harold Daggett, </w:t>
      </w:r>
      <w:r w:rsidRPr="003B27F3">
        <w:rPr>
          <w:rStyle w:val="Emphasis"/>
        </w:rPr>
        <w:t>criticized Biden’s commitment</w:t>
      </w:r>
      <w:r w:rsidRPr="003B27F3">
        <w:rPr>
          <w:rStyle w:val="StyleUnderline"/>
        </w:rPr>
        <w:t xml:space="preserve"> to unions in a video interview</w:t>
      </w:r>
      <w:r w:rsidRPr="003B27F3">
        <w:rPr>
          <w:sz w:val="14"/>
        </w:rPr>
        <w:t xml:space="preserve"> ahead of his own union’s strike this October, which ended after about two days with a new tentative agreement.</w:t>
      </w:r>
    </w:p>
    <w:p w14:paraId="5D827C51" w14:textId="77777777" w:rsidR="00417716" w:rsidRPr="003B27F3" w:rsidRDefault="00417716" w:rsidP="00417716">
      <w:pPr>
        <w:rPr>
          <w:sz w:val="8"/>
          <w:szCs w:val="8"/>
        </w:rPr>
      </w:pPr>
      <w:r w:rsidRPr="003B27F3">
        <w:rPr>
          <w:sz w:val="8"/>
          <w:szCs w:val="8"/>
        </w:rPr>
        <w:t>“Where’s the president of the United States? He’s not fighting for us. He told in LA, he told the union, hurry up and get a contract. That’s the mentality they have,” Daggett said, referencing the West Coast’s contract strike in 2023.</w:t>
      </w:r>
    </w:p>
    <w:p w14:paraId="71E813C1" w14:textId="77777777" w:rsidR="00417716" w:rsidRPr="003B27F3" w:rsidRDefault="00417716" w:rsidP="00417716">
      <w:pPr>
        <w:rPr>
          <w:sz w:val="8"/>
          <w:szCs w:val="8"/>
        </w:rPr>
      </w:pPr>
      <w:r w:rsidRPr="003B27F3">
        <w:rPr>
          <w:sz w:val="8"/>
          <w:szCs w:val="8"/>
        </w:rPr>
        <w:t xml:space="preserve">Daggett and the </w:t>
      </w:r>
      <w:proofErr w:type="gramStart"/>
      <w:r w:rsidRPr="003B27F3">
        <w:rPr>
          <w:sz w:val="8"/>
          <w:szCs w:val="8"/>
        </w:rPr>
        <w:t>firefighters</w:t>
      </w:r>
      <w:proofErr w:type="gramEnd"/>
      <w:r w:rsidRPr="003B27F3">
        <w:rPr>
          <w:sz w:val="8"/>
          <w:szCs w:val="8"/>
        </w:rPr>
        <w:t xml:space="preserve"> union declined interview requests.</w:t>
      </w:r>
    </w:p>
    <w:p w14:paraId="6F4AB544" w14:textId="77777777" w:rsidR="00417716" w:rsidRPr="003B27F3" w:rsidRDefault="00417716" w:rsidP="00417716">
      <w:pPr>
        <w:rPr>
          <w:sz w:val="8"/>
          <w:szCs w:val="8"/>
        </w:rPr>
      </w:pPr>
      <w:r w:rsidRPr="003B27F3">
        <w:rPr>
          <w:sz w:val="8"/>
          <w:szCs w:val="8"/>
        </w:rPr>
        <w:t xml:space="preserve">Despite the longtime union membership of Harris’ running mate, Tim Walz, he’s struggled to influence key union support — especially among the male-dominated industrial unions. Surprisingly, Harris campaign officials even </w:t>
      </w:r>
      <w:proofErr w:type="gramStart"/>
      <w:r w:rsidRPr="003B27F3">
        <w:rPr>
          <w:sz w:val="8"/>
          <w:szCs w:val="8"/>
        </w:rPr>
        <w:t>have argued</w:t>
      </w:r>
      <w:proofErr w:type="gramEnd"/>
      <w:r w:rsidRPr="003B27F3">
        <w:rPr>
          <w:sz w:val="8"/>
          <w:szCs w:val="8"/>
        </w:rPr>
        <w:t xml:space="preserve"> Walz wasn’t intimately involved in negotiations over key union endorsements after they fell apart. He’s also drawn backlash by publicly attacking some union leaders as overtly political operators.</w:t>
      </w:r>
    </w:p>
    <w:p w14:paraId="2018F01C" w14:textId="77777777" w:rsidR="00417716" w:rsidRPr="003B27F3" w:rsidRDefault="00417716" w:rsidP="00417716">
      <w:pPr>
        <w:rPr>
          <w:sz w:val="8"/>
          <w:szCs w:val="8"/>
        </w:rPr>
      </w:pPr>
      <w:r w:rsidRPr="003B27F3">
        <w:rPr>
          <w:sz w:val="8"/>
          <w:szCs w:val="8"/>
        </w:rPr>
        <w:t>But even some union members who back Harris have privately admitted that their colleagues’ concerns about her track record are valid, especially on border policy and sky-rocketing everyday costs.</w:t>
      </w:r>
    </w:p>
    <w:p w14:paraId="77C02621" w14:textId="77777777" w:rsidR="00417716" w:rsidRPr="003B27F3" w:rsidRDefault="00417716" w:rsidP="00417716">
      <w:pPr>
        <w:rPr>
          <w:sz w:val="8"/>
          <w:szCs w:val="8"/>
        </w:rPr>
      </w:pPr>
      <w:r w:rsidRPr="003B27F3">
        <w:rPr>
          <w:sz w:val="8"/>
          <w:szCs w:val="8"/>
        </w:rPr>
        <w:t>One senior union official, who recounted an internal fight among members about whether to endorse Harris, said fellow members brought up what they argued were Harris’ failures on immigration and inflation as reasons not to back her.</w:t>
      </w:r>
    </w:p>
    <w:p w14:paraId="2183B687" w14:textId="77777777" w:rsidR="00417716" w:rsidRPr="003B27F3" w:rsidRDefault="00417716" w:rsidP="00417716">
      <w:pPr>
        <w:rPr>
          <w:sz w:val="8"/>
          <w:szCs w:val="8"/>
        </w:rPr>
      </w:pPr>
      <w:r w:rsidRPr="003B27F3">
        <w:rPr>
          <w:sz w:val="8"/>
          <w:szCs w:val="8"/>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54FE1A4E" w14:textId="77777777" w:rsidR="00417716" w:rsidRPr="003B27F3" w:rsidRDefault="00417716" w:rsidP="00417716">
      <w:pPr>
        <w:rPr>
          <w:sz w:val="8"/>
          <w:szCs w:val="8"/>
        </w:rPr>
      </w:pPr>
      <w:r w:rsidRPr="003B27F3">
        <w:rPr>
          <w:sz w:val="8"/>
          <w:szCs w:val="8"/>
        </w:rPr>
        <w:t>“You can’t hang that shit around her neck without giving her the accolades for where this country has turned around,” the union official added.</w:t>
      </w:r>
    </w:p>
    <w:p w14:paraId="33440432" w14:textId="77777777" w:rsidR="00417716" w:rsidRPr="003B27F3" w:rsidRDefault="00417716" w:rsidP="00417716">
      <w:pPr>
        <w:rPr>
          <w:sz w:val="8"/>
          <w:szCs w:val="8"/>
        </w:rPr>
      </w:pPr>
      <w:r w:rsidRPr="003B27F3">
        <w:rPr>
          <w:sz w:val="8"/>
          <w:szCs w:val="8"/>
        </w:rPr>
        <w:t>A Harris official, however, said there’s really no comparison between the vice president’s record and Trump’s and mentioned the former president appointing “union busters” to the National Labor Relations Board, among other things.</w:t>
      </w:r>
    </w:p>
    <w:p w14:paraId="5361AE2E" w14:textId="77777777" w:rsidR="00417716" w:rsidRPr="003B27F3" w:rsidRDefault="00417716" w:rsidP="00417716">
      <w:pPr>
        <w:rPr>
          <w:sz w:val="8"/>
          <w:szCs w:val="8"/>
        </w:rPr>
      </w:pPr>
      <w:r w:rsidRPr="003B27F3">
        <w:rPr>
          <w:sz w:val="8"/>
          <w:szCs w:val="8"/>
        </w:rPr>
        <w:t>“Biden and Harris saved billions in Teamsters union pensions, and Trump threatened to withhold emergency funds for union firefighters risking their lives in wildfires,” the official said.</w:t>
      </w:r>
    </w:p>
    <w:p w14:paraId="65640781" w14:textId="77777777" w:rsidR="00417716" w:rsidRPr="003B27F3" w:rsidRDefault="00417716" w:rsidP="00417716">
      <w:pPr>
        <w:rPr>
          <w:sz w:val="8"/>
          <w:szCs w:val="8"/>
        </w:rPr>
      </w:pPr>
      <w:r w:rsidRPr="003B27F3">
        <w:rPr>
          <w:sz w:val="8"/>
          <w:szCs w:val="8"/>
        </w:rPr>
        <w:t>But other Harris supporters in the rank-and-file have concerns about the Biden-Harris administration’s record.</w:t>
      </w:r>
    </w:p>
    <w:p w14:paraId="4980D62D" w14:textId="77777777" w:rsidR="00417716" w:rsidRPr="003B27F3" w:rsidRDefault="00417716" w:rsidP="00417716">
      <w:pPr>
        <w:rPr>
          <w:sz w:val="8"/>
          <w:szCs w:val="8"/>
        </w:rPr>
      </w:pPr>
      <w:r w:rsidRPr="003B27F3">
        <w:rPr>
          <w:sz w:val="8"/>
          <w:szCs w:val="8"/>
        </w:rPr>
        <w:t>“When [Biden] first got in, he disappointed me with the pipeline,” said Mark Provenza, a retired letter carrier, referring to the Keystone XL Pipeline. “You’re supposed to be the pro-union guy.”</w:t>
      </w:r>
    </w:p>
    <w:p w14:paraId="6EA54EEB" w14:textId="77777777" w:rsidR="00417716" w:rsidRPr="003B27F3" w:rsidRDefault="00417716" w:rsidP="00417716">
      <w:pPr>
        <w:rPr>
          <w:sz w:val="8"/>
          <w:szCs w:val="8"/>
        </w:rPr>
      </w:pPr>
      <w:r w:rsidRPr="003B27F3">
        <w:rPr>
          <w:sz w:val="8"/>
          <w:szCs w:val="8"/>
        </w:rPr>
        <w:t>Provenza, who is voting for Harris, also said he was “disappointed” that Biden didn’t support the railway workers who tried to go on strike in 2022 but were prevented by the Railway Labor Act. He expects Harris will approach labor the same way as Biden.</w:t>
      </w:r>
    </w:p>
    <w:p w14:paraId="56D16DA7" w14:textId="77777777" w:rsidR="00417716" w:rsidRPr="003B27F3" w:rsidRDefault="00417716" w:rsidP="00417716">
      <w:pPr>
        <w:rPr>
          <w:sz w:val="8"/>
          <w:szCs w:val="8"/>
        </w:rPr>
      </w:pPr>
      <w:r w:rsidRPr="003B27F3">
        <w:rPr>
          <w:sz w:val="8"/>
          <w:szCs w:val="8"/>
        </w:rPr>
        <w:t xml:space="preserve">The White House did not respond to requests for </w:t>
      </w:r>
      <w:proofErr w:type="gramStart"/>
      <w:r w:rsidRPr="003B27F3">
        <w:rPr>
          <w:sz w:val="8"/>
          <w:szCs w:val="8"/>
        </w:rPr>
        <w:t>comment</w:t>
      </w:r>
      <w:proofErr w:type="gramEnd"/>
      <w:r w:rsidRPr="003B27F3">
        <w:rPr>
          <w:sz w:val="8"/>
          <w:szCs w:val="8"/>
        </w:rPr>
        <w:t>.</w:t>
      </w:r>
    </w:p>
    <w:p w14:paraId="3B68893E" w14:textId="77777777" w:rsidR="00417716" w:rsidRPr="003B27F3" w:rsidRDefault="00417716" w:rsidP="00417716">
      <w:pPr>
        <w:rPr>
          <w:rStyle w:val="StyleUnderline"/>
        </w:rPr>
      </w:pPr>
      <w:r w:rsidRPr="003B27F3">
        <w:rPr>
          <w:rStyle w:val="StyleUnderline"/>
        </w:rPr>
        <w:t xml:space="preserve">Union members on canvases in Pittsburgh and Philadelphia tried to make the case that Harris, like Biden, would protect member benefits and keep unions strong. But </w:t>
      </w:r>
      <w:r w:rsidRPr="00CB18BE">
        <w:rPr>
          <w:rStyle w:val="Emphasis"/>
          <w:highlight w:val="green"/>
        </w:rPr>
        <w:t>undecided</w:t>
      </w:r>
      <w:r w:rsidRPr="003B27F3">
        <w:rPr>
          <w:rStyle w:val="StyleUnderline"/>
        </w:rPr>
        <w:t xml:space="preserve"> voter</w:t>
      </w:r>
      <w:r w:rsidRPr="003B27F3">
        <w:rPr>
          <w:rStyle w:val="Emphasis"/>
        </w:rPr>
        <w:t>s</w:t>
      </w:r>
      <w:r w:rsidRPr="003B27F3">
        <w:rPr>
          <w:rStyle w:val="StyleUnderline"/>
        </w:rPr>
        <w:t xml:space="preserve"> </w:t>
      </w:r>
      <w:r w:rsidRPr="00CB18BE">
        <w:rPr>
          <w:rStyle w:val="StyleUnderline"/>
          <w:highlight w:val="green"/>
        </w:rPr>
        <w:t xml:space="preserve">from </w:t>
      </w:r>
      <w:r w:rsidRPr="00CB18BE">
        <w:rPr>
          <w:rStyle w:val="Emphasis"/>
          <w:highlight w:val="green"/>
        </w:rPr>
        <w:t>union</w:t>
      </w:r>
      <w:r w:rsidRPr="003B27F3">
        <w:rPr>
          <w:rStyle w:val="StyleUnderline"/>
        </w:rPr>
        <w:t xml:space="preserve"> household</w:t>
      </w:r>
      <w:r w:rsidRPr="003B27F3">
        <w:rPr>
          <w:rStyle w:val="Emphasis"/>
        </w:rPr>
        <w:t>s</w:t>
      </w:r>
      <w:r w:rsidRPr="003B27F3">
        <w:rPr>
          <w:rStyle w:val="StyleUnderline"/>
        </w:rPr>
        <w:t xml:space="preserve"> </w:t>
      </w:r>
      <w:r w:rsidRPr="00CB18BE">
        <w:rPr>
          <w:rStyle w:val="Emphasis"/>
          <w:highlight w:val="green"/>
        </w:rPr>
        <w:t>weren’t</w:t>
      </w:r>
      <w:r w:rsidRPr="003B27F3">
        <w:rPr>
          <w:rStyle w:val="StyleUnderline"/>
        </w:rPr>
        <w:t xml:space="preserve"> immediately </w:t>
      </w:r>
      <w:r w:rsidRPr="00CB18BE">
        <w:rPr>
          <w:rStyle w:val="Emphasis"/>
          <w:highlight w:val="green"/>
        </w:rPr>
        <w:t>convinced</w:t>
      </w:r>
      <w:r w:rsidRPr="003B27F3">
        <w:rPr>
          <w:rStyle w:val="StyleUnderline"/>
        </w:rPr>
        <w:t xml:space="preserve">. </w:t>
      </w:r>
      <w:r w:rsidRPr="00CB18BE">
        <w:rPr>
          <w:rStyle w:val="StyleUnderline"/>
          <w:highlight w:val="green"/>
        </w:rPr>
        <w:t>Some said they wouldn’t</w:t>
      </w:r>
      <w:r w:rsidRPr="003B27F3">
        <w:rPr>
          <w:rStyle w:val="StyleUnderline"/>
        </w:rPr>
        <w:t xml:space="preserve"> be </w:t>
      </w:r>
      <w:r w:rsidRPr="00CB18BE">
        <w:rPr>
          <w:rStyle w:val="Emphasis"/>
          <w:highlight w:val="green"/>
        </w:rPr>
        <w:t>vot</w:t>
      </w:r>
      <w:r w:rsidRPr="003B27F3">
        <w:rPr>
          <w:rStyle w:val="StyleUnderline"/>
        </w:rPr>
        <w:t xml:space="preserve">ing </w:t>
      </w:r>
      <w:r w:rsidRPr="00CB18BE">
        <w:rPr>
          <w:rStyle w:val="Emphasis"/>
          <w:highlight w:val="green"/>
        </w:rPr>
        <w:t>at all</w:t>
      </w:r>
      <w:r w:rsidRPr="003B27F3">
        <w:rPr>
          <w:rStyle w:val="StyleUnderline"/>
        </w:rPr>
        <w:t>.</w:t>
      </w:r>
    </w:p>
    <w:p w14:paraId="3465E6BE" w14:textId="77777777" w:rsidR="00417716" w:rsidRPr="003B27F3" w:rsidRDefault="00417716" w:rsidP="00417716">
      <w:pPr>
        <w:rPr>
          <w:sz w:val="14"/>
        </w:rPr>
      </w:pPr>
      <w:r w:rsidRPr="003B27F3">
        <w:rPr>
          <w:sz w:val="14"/>
        </w:rPr>
        <w:t>“</w:t>
      </w:r>
      <w:r w:rsidRPr="003B27F3">
        <w:rPr>
          <w:rStyle w:val="StyleUnderline"/>
        </w:rPr>
        <w:t>We know that unions are basically on the line</w:t>
      </w:r>
      <w:r w:rsidRPr="003B27F3">
        <w:rPr>
          <w:sz w:val="14"/>
        </w:rPr>
        <w:t xml:space="preserve">,” Shuler said in an interview at the Allegheny-Fayette County Central Labor Council office ahead of one canvas. </w:t>
      </w:r>
      <w:r w:rsidRPr="003B27F3">
        <w:rPr>
          <w:rStyle w:val="StyleUnderline"/>
        </w:rPr>
        <w:t>“[It’s] whether there’s a future with unions where workers can collectively bargain and fight for better wages or, as we know, in Project 2025 the elimination of public sector unions</w:t>
      </w:r>
      <w:r w:rsidRPr="003B27F3">
        <w:rPr>
          <w:sz w:val="14"/>
        </w:rPr>
        <w:t xml:space="preserve"> and things like overtime and safety and health protections.”</w:t>
      </w:r>
    </w:p>
    <w:p w14:paraId="4451CAFC" w14:textId="77777777" w:rsidR="00417716" w:rsidRPr="003B27F3" w:rsidRDefault="00417716" w:rsidP="00417716">
      <w:pPr>
        <w:rPr>
          <w:sz w:val="14"/>
        </w:rPr>
      </w:pPr>
      <w:r w:rsidRPr="003B27F3">
        <w:rPr>
          <w:sz w:val="14"/>
        </w:rPr>
        <w:t>The Trump campaign rejected the affiliation with Project 2025 and said no policy is official unless it comes directly from Trump.</w:t>
      </w:r>
    </w:p>
    <w:p w14:paraId="10E4F5B9" w14:textId="77777777" w:rsidR="00417716" w:rsidRPr="003B27F3" w:rsidRDefault="00417716" w:rsidP="00417716">
      <w:pPr>
        <w:rPr>
          <w:sz w:val="14"/>
        </w:rPr>
      </w:pPr>
      <w:r w:rsidRPr="003B27F3">
        <w:rPr>
          <w:sz w:val="14"/>
        </w:rPr>
        <w:t>“American laborers and unions support President Trump because they have paid the price for Kamala’s failed economic policies over the past four years,” Karoline Leavitt, the Trump campaign’s national press secretary, said in a statement.</w:t>
      </w:r>
    </w:p>
    <w:p w14:paraId="3AB37B52" w14:textId="77777777" w:rsidR="00417716" w:rsidRPr="003B27F3" w:rsidRDefault="00417716" w:rsidP="00417716">
      <w:pPr>
        <w:rPr>
          <w:sz w:val="14"/>
        </w:rPr>
      </w:pPr>
      <w:r w:rsidRPr="003B27F3">
        <w:rPr>
          <w:rStyle w:val="StyleUnderline"/>
        </w:rPr>
        <w:t>Dino Guastella, a Teamster from Philadelphia</w:t>
      </w:r>
      <w:r w:rsidRPr="003B27F3">
        <w:rPr>
          <w:sz w:val="14"/>
        </w:rPr>
        <w:t xml:space="preserve"> </w:t>
      </w:r>
      <w:proofErr w:type="gramStart"/>
      <w:r w:rsidRPr="003B27F3">
        <w:rPr>
          <w:sz w:val="14"/>
        </w:rPr>
        <w:t>whose</w:t>
      </w:r>
      <w:proofErr w:type="gramEnd"/>
      <w:r w:rsidRPr="003B27F3">
        <w:rPr>
          <w:sz w:val="14"/>
        </w:rPr>
        <w:t xml:space="preserve"> local has endorsed Harris, </w:t>
      </w:r>
      <w:r w:rsidRPr="003B27F3">
        <w:rPr>
          <w:rStyle w:val="StyleUnderline"/>
        </w:rPr>
        <w:t xml:space="preserve">believes Harris should </w:t>
      </w:r>
      <w:r w:rsidRPr="003B27F3">
        <w:rPr>
          <w:rStyle w:val="Emphasis"/>
        </w:rPr>
        <w:t>talk more</w:t>
      </w:r>
      <w:r w:rsidRPr="003B27F3">
        <w:rPr>
          <w:sz w:val="14"/>
        </w:rPr>
        <w:t xml:space="preserve"> about successes from the Biden Administration </w:t>
      </w:r>
      <w:r w:rsidRPr="003B27F3">
        <w:rPr>
          <w:rStyle w:val="StyleUnderline"/>
        </w:rPr>
        <w:t xml:space="preserve">to </w:t>
      </w:r>
      <w:r w:rsidRPr="003B27F3">
        <w:rPr>
          <w:rStyle w:val="Emphasis"/>
        </w:rPr>
        <w:t>make her case</w:t>
      </w:r>
      <w:r w:rsidRPr="003B27F3">
        <w:rPr>
          <w:rStyle w:val="StyleUnderline"/>
        </w:rPr>
        <w:t xml:space="preserve"> to </w:t>
      </w:r>
      <w:r w:rsidRPr="003B27F3">
        <w:rPr>
          <w:rStyle w:val="Emphasis"/>
        </w:rPr>
        <w:t>union members</w:t>
      </w:r>
      <w:r w:rsidRPr="003B27F3">
        <w:rPr>
          <w:rStyle w:val="StyleUnderline"/>
        </w:rPr>
        <w:t xml:space="preserve"> and </w:t>
      </w:r>
      <w:proofErr w:type="gramStart"/>
      <w:r w:rsidRPr="003B27F3">
        <w:rPr>
          <w:rStyle w:val="Emphasis"/>
        </w:rPr>
        <w:t>working class</w:t>
      </w:r>
      <w:proofErr w:type="gramEnd"/>
      <w:r w:rsidRPr="003B27F3">
        <w:rPr>
          <w:rStyle w:val="Emphasis"/>
        </w:rPr>
        <w:t xml:space="preserve"> voters</w:t>
      </w:r>
      <w:r w:rsidRPr="003B27F3">
        <w:rPr>
          <w:rStyle w:val="StyleUnderline"/>
        </w:rPr>
        <w:t>.</w:t>
      </w:r>
    </w:p>
    <w:p w14:paraId="128ECCB6" w14:textId="77777777" w:rsidR="00417716" w:rsidRPr="003B27F3" w:rsidRDefault="00417716" w:rsidP="00417716">
      <w:pPr>
        <w:rPr>
          <w:sz w:val="14"/>
        </w:rPr>
      </w:pPr>
      <w:r w:rsidRPr="003B27F3">
        <w:rPr>
          <w:sz w:val="14"/>
        </w:rPr>
        <w:t xml:space="preserve">“I think it’s a mistake. She should be taking credit for the infrastructure bill, the CHIPS Act, the Inflation Reduction Act,” Guastella said while tabling for Harris outside of the UPS Warehouse. “Those all brought good </w:t>
      </w:r>
      <w:proofErr w:type="gramStart"/>
      <w:r w:rsidRPr="003B27F3">
        <w:rPr>
          <w:sz w:val="14"/>
        </w:rPr>
        <w:t>blue collar</w:t>
      </w:r>
      <w:proofErr w:type="gramEnd"/>
      <w:r w:rsidRPr="003B27F3">
        <w:rPr>
          <w:sz w:val="14"/>
        </w:rPr>
        <w:t xml:space="preserve"> jobs.” He also mentioned that when I-95 collapsed, Biden’s bills helped fix it in record time.</w:t>
      </w:r>
    </w:p>
    <w:p w14:paraId="0B502661" w14:textId="77777777" w:rsidR="00417716" w:rsidRPr="003B27F3" w:rsidRDefault="00417716" w:rsidP="00417716">
      <w:pPr>
        <w:rPr>
          <w:rStyle w:val="StyleUnderline"/>
        </w:rPr>
      </w:pPr>
      <w:r w:rsidRPr="003B27F3">
        <w:rPr>
          <w:sz w:val="14"/>
        </w:rPr>
        <w:t xml:space="preserve">But in his view, </w:t>
      </w:r>
      <w:r w:rsidRPr="00CB18BE">
        <w:rPr>
          <w:rStyle w:val="StyleUnderline"/>
          <w:highlight w:val="green"/>
        </w:rPr>
        <w:t>it’s</w:t>
      </w:r>
      <w:r w:rsidRPr="003B27F3">
        <w:rPr>
          <w:rStyle w:val="StyleUnderline"/>
        </w:rPr>
        <w:t xml:space="preserve"> also </w:t>
      </w:r>
      <w:r w:rsidRPr="00CB18BE">
        <w:rPr>
          <w:rStyle w:val="Emphasis"/>
          <w:highlight w:val="green"/>
        </w:rPr>
        <w:t>hard to sway</w:t>
      </w:r>
      <w:r w:rsidRPr="003B27F3">
        <w:rPr>
          <w:rStyle w:val="StyleUnderline"/>
        </w:rPr>
        <w:t xml:space="preserve"> any </w:t>
      </w:r>
      <w:proofErr w:type="gramStart"/>
      <w:r w:rsidRPr="00CB18BE">
        <w:rPr>
          <w:rStyle w:val="StyleUnderline"/>
          <w:highlight w:val="green"/>
        </w:rPr>
        <w:t>voters</w:t>
      </w:r>
      <w:proofErr w:type="gramEnd"/>
      <w:r w:rsidRPr="00CB18BE">
        <w:rPr>
          <w:rStyle w:val="StyleUnderline"/>
          <w:highlight w:val="green"/>
        </w:rPr>
        <w:t xml:space="preserve"> </w:t>
      </w:r>
      <w:r w:rsidRPr="00CB18BE">
        <w:rPr>
          <w:rStyle w:val="Emphasis"/>
          <w:highlight w:val="green"/>
        </w:rPr>
        <w:t>weeks from Election Day</w:t>
      </w:r>
      <w:r w:rsidRPr="003B27F3">
        <w:rPr>
          <w:rStyle w:val="StyleUnderline"/>
        </w:rPr>
        <w:t xml:space="preserve"> — even when talking about policy.</w:t>
      </w:r>
    </w:p>
    <w:p w14:paraId="1CDD1CED" w14:textId="77777777" w:rsidR="00417716" w:rsidRDefault="00417716" w:rsidP="00417716"/>
    <w:p w14:paraId="69AB60B9" w14:textId="77777777" w:rsidR="00417716" w:rsidRPr="003B27F3" w:rsidRDefault="00417716" w:rsidP="00417716">
      <w:pPr>
        <w:pStyle w:val="Heading4"/>
        <w:rPr>
          <w:rFonts w:cs="Calibri"/>
        </w:rPr>
      </w:pPr>
      <w:r w:rsidRPr="003B27F3">
        <w:rPr>
          <w:rFonts w:cs="Calibri"/>
        </w:rPr>
        <w:t xml:space="preserve">A Democratic house is the last </w:t>
      </w:r>
      <w:r w:rsidRPr="003B27F3">
        <w:rPr>
          <w:rFonts w:cs="Calibri"/>
          <w:u w:val="single"/>
        </w:rPr>
        <w:t>firewall</w:t>
      </w:r>
      <w:r w:rsidRPr="003B27F3">
        <w:rPr>
          <w:rFonts w:cs="Calibri"/>
        </w:rPr>
        <w:t xml:space="preserve"> against </w:t>
      </w:r>
      <w:r w:rsidRPr="003B27F3">
        <w:rPr>
          <w:rFonts w:cs="Calibri"/>
          <w:u w:val="single"/>
        </w:rPr>
        <w:t>democratic erosion</w:t>
      </w:r>
      <w:r w:rsidRPr="003B27F3">
        <w:rPr>
          <w:rFonts w:cs="Calibri"/>
        </w:rPr>
        <w:t xml:space="preserve">, </w:t>
      </w:r>
      <w:r w:rsidRPr="003B27F3">
        <w:rPr>
          <w:rFonts w:cs="Calibri"/>
          <w:u w:val="single"/>
        </w:rPr>
        <w:t>authoritarianism</w:t>
      </w:r>
      <w:r w:rsidRPr="003B27F3">
        <w:rPr>
          <w:rFonts w:cs="Calibri"/>
        </w:rPr>
        <w:t xml:space="preserve">, and a host of </w:t>
      </w:r>
      <w:r w:rsidRPr="003B27F3">
        <w:rPr>
          <w:rFonts w:cs="Calibri"/>
          <w:u w:val="single"/>
        </w:rPr>
        <w:t>existential threats</w:t>
      </w:r>
      <w:r w:rsidRPr="003B27F3">
        <w:rPr>
          <w:rFonts w:cs="Calibri"/>
        </w:rPr>
        <w:t xml:space="preserve">. </w:t>
      </w:r>
    </w:p>
    <w:p w14:paraId="6EAA94FC" w14:textId="77777777" w:rsidR="00417716" w:rsidRPr="003B27F3" w:rsidRDefault="00417716" w:rsidP="00417716">
      <w:r w:rsidRPr="003B27F3">
        <w:rPr>
          <w:rStyle w:val="Style13ptBold"/>
        </w:rPr>
        <w:t>Driskell 25</w:t>
      </w:r>
      <w:r w:rsidRPr="003B27F3">
        <w:t xml:space="preserve"> – Professor, Legislative Affairs Program, GWU School of Political Management. M.P.S., GWU. M.T.S., Harvard.</w:t>
      </w:r>
    </w:p>
    <w:p w14:paraId="21228A73" w14:textId="77777777" w:rsidR="00417716" w:rsidRPr="003B27F3" w:rsidRDefault="00417716" w:rsidP="00417716">
      <w:r w:rsidRPr="003B27F3">
        <w:t>Quardricos B. Driskell, Director of Government Relations at Lobbyit, holds a Degree in Legislative Affairs and PAC Management from GW, “If Democrats Don’t Take Back the House in 2026, America Should Be Alarmed,” The Christian Recorder, July 26</w:t>
      </w:r>
      <w:r w:rsidRPr="003B27F3">
        <w:rPr>
          <w:vertAlign w:val="superscript"/>
        </w:rPr>
        <w:t>th</w:t>
      </w:r>
      <w:r w:rsidRPr="003B27F3">
        <w:t>, 2025, https://www.thechristianrecorder.com/articles/if-democrats-dont-take-back-the-house-in-2026-america-should-be-alarmed/</w:t>
      </w:r>
    </w:p>
    <w:p w14:paraId="45261DD7" w14:textId="77777777" w:rsidR="00417716" w:rsidRPr="003B27F3" w:rsidRDefault="00417716" w:rsidP="00417716">
      <w:pPr>
        <w:rPr>
          <w:sz w:val="16"/>
        </w:rPr>
      </w:pPr>
      <w:r w:rsidRPr="003B27F3">
        <w:rPr>
          <w:rStyle w:val="StyleUnderline"/>
        </w:rPr>
        <w:t>As we approach the 2026 midterm elections</w:t>
      </w:r>
      <w:r w:rsidRPr="003B27F3">
        <w:rPr>
          <w:sz w:val="16"/>
        </w:rPr>
        <w:t xml:space="preserve"> and the start of the 119th Congress, </w:t>
      </w:r>
      <w:r w:rsidRPr="003B27F3">
        <w:rPr>
          <w:rStyle w:val="StyleUnderline"/>
        </w:rPr>
        <w:t>Americans must confront a sobering reality:</w:t>
      </w:r>
      <w:r w:rsidRPr="003B27F3">
        <w:rPr>
          <w:sz w:val="16"/>
        </w:rPr>
        <w:t xml:space="preserve"> </w:t>
      </w:r>
      <w:r w:rsidRPr="00CB18BE">
        <w:rPr>
          <w:rStyle w:val="StyleUnderline"/>
          <w:highlight w:val="green"/>
        </w:rPr>
        <w:t>if Dem</w:t>
      </w:r>
      <w:r w:rsidRPr="003B27F3">
        <w:rPr>
          <w:rStyle w:val="StyleUnderline"/>
        </w:rPr>
        <w:t>ocrat</w:t>
      </w:r>
      <w:r w:rsidRPr="00CB18BE">
        <w:rPr>
          <w:rStyle w:val="StyleUnderline"/>
          <w:highlight w:val="green"/>
        </w:rPr>
        <w:t>s</w:t>
      </w:r>
      <w:r w:rsidRPr="003B27F3">
        <w:rPr>
          <w:rStyle w:val="StyleUnderline"/>
        </w:rPr>
        <w:t xml:space="preserve"> </w:t>
      </w:r>
      <w:r w:rsidRPr="00CB18BE">
        <w:rPr>
          <w:rStyle w:val="StyleUnderline"/>
          <w:highlight w:val="green"/>
        </w:rPr>
        <w:t>fail to regain</w:t>
      </w:r>
      <w:r w:rsidRPr="003B27F3">
        <w:rPr>
          <w:rStyle w:val="StyleUnderline"/>
        </w:rPr>
        <w:t xml:space="preserve"> control of </w:t>
      </w:r>
      <w:r w:rsidRPr="00CB18BE">
        <w:rPr>
          <w:rStyle w:val="StyleUnderline"/>
          <w:highlight w:val="green"/>
        </w:rPr>
        <w:t>the House</w:t>
      </w:r>
      <w:r w:rsidRPr="003B27F3">
        <w:rPr>
          <w:sz w:val="16"/>
        </w:rPr>
        <w:t xml:space="preserve"> of Representatives, </w:t>
      </w:r>
      <w:r w:rsidRPr="003B27F3">
        <w:rPr>
          <w:rStyle w:val="StyleUnderline"/>
        </w:rPr>
        <w:t xml:space="preserve">our </w:t>
      </w:r>
      <w:r w:rsidRPr="00CB18BE">
        <w:rPr>
          <w:rStyle w:val="StyleUnderline"/>
          <w:highlight w:val="green"/>
        </w:rPr>
        <w:t>democracy</w:t>
      </w:r>
      <w:r w:rsidRPr="003B27F3">
        <w:rPr>
          <w:rStyle w:val="StyleUnderline"/>
        </w:rPr>
        <w:t xml:space="preserve"> may </w:t>
      </w:r>
      <w:r w:rsidRPr="00CB18BE">
        <w:rPr>
          <w:rStyle w:val="StyleUnderline"/>
          <w:highlight w:val="green"/>
        </w:rPr>
        <w:t>face</w:t>
      </w:r>
      <w:r w:rsidRPr="003B27F3">
        <w:rPr>
          <w:rStyle w:val="StyleUnderline"/>
        </w:rPr>
        <w:t xml:space="preserve"> further erosion at the hands of </w:t>
      </w:r>
      <w:r w:rsidRPr="00CB18BE">
        <w:rPr>
          <w:rStyle w:val="Emphasis"/>
          <w:highlight w:val="green"/>
        </w:rPr>
        <w:t>extremism</w:t>
      </w:r>
      <w:r w:rsidRPr="003B27F3">
        <w:rPr>
          <w:sz w:val="16"/>
        </w:rPr>
        <w:t xml:space="preserve">, </w:t>
      </w:r>
      <w:r w:rsidRPr="00CB18BE">
        <w:rPr>
          <w:rStyle w:val="Emphasis"/>
          <w:highlight w:val="green"/>
        </w:rPr>
        <w:t>gridlock</w:t>
      </w:r>
      <w:r w:rsidRPr="003B27F3">
        <w:rPr>
          <w:sz w:val="16"/>
        </w:rPr>
        <w:t xml:space="preserve">, </w:t>
      </w:r>
      <w:r w:rsidRPr="00CB18BE">
        <w:rPr>
          <w:rStyle w:val="StyleUnderline"/>
          <w:highlight w:val="green"/>
        </w:rPr>
        <w:t>and</w:t>
      </w:r>
      <w:r w:rsidRPr="003B27F3">
        <w:rPr>
          <w:rStyle w:val="StyleUnderline"/>
        </w:rPr>
        <w:t xml:space="preserve"> a deepening </w:t>
      </w:r>
      <w:r w:rsidRPr="00CB18BE">
        <w:rPr>
          <w:rStyle w:val="Emphasis"/>
          <w:highlight w:val="green"/>
        </w:rPr>
        <w:t>assault</w:t>
      </w:r>
      <w:r w:rsidRPr="00CB18BE">
        <w:rPr>
          <w:rStyle w:val="StyleUnderline"/>
          <w:highlight w:val="green"/>
        </w:rPr>
        <w:t xml:space="preserve"> on</w:t>
      </w:r>
      <w:r w:rsidRPr="003B27F3">
        <w:rPr>
          <w:rStyle w:val="StyleUnderline"/>
        </w:rPr>
        <w:t xml:space="preserve"> institutional </w:t>
      </w:r>
      <w:r w:rsidRPr="00CB18BE">
        <w:rPr>
          <w:rStyle w:val="Emphasis"/>
          <w:highlight w:val="green"/>
        </w:rPr>
        <w:t>norms</w:t>
      </w:r>
      <w:r w:rsidRPr="003B27F3">
        <w:rPr>
          <w:sz w:val="16"/>
        </w:rPr>
        <w:t xml:space="preserve">. </w:t>
      </w:r>
      <w:r w:rsidRPr="003B27F3">
        <w:rPr>
          <w:rStyle w:val="StyleUnderline"/>
        </w:rPr>
        <w:t>The stakes could not be higher</w:t>
      </w:r>
      <w:r w:rsidRPr="003B27F3">
        <w:rPr>
          <w:sz w:val="16"/>
        </w:rPr>
        <w:t>.</w:t>
      </w:r>
    </w:p>
    <w:p w14:paraId="6253A68E" w14:textId="77777777" w:rsidR="00417716" w:rsidRPr="003B27F3" w:rsidRDefault="00417716" w:rsidP="00417716">
      <w:pPr>
        <w:rPr>
          <w:sz w:val="16"/>
        </w:rPr>
      </w:pPr>
      <w:r w:rsidRPr="003B27F3">
        <w:rPr>
          <w:rStyle w:val="StyleUnderline"/>
        </w:rPr>
        <w:t>Since reclaiming the House in 2022</w:t>
      </w:r>
      <w:r w:rsidRPr="003B27F3">
        <w:rPr>
          <w:sz w:val="16"/>
        </w:rPr>
        <w:t xml:space="preserve">, </w:t>
      </w:r>
      <w:r w:rsidRPr="003B27F3">
        <w:rPr>
          <w:rStyle w:val="StyleUnderline"/>
        </w:rPr>
        <w:t xml:space="preserve">Republicans have increasingly used their majority not to govern but to </w:t>
      </w:r>
      <w:r w:rsidRPr="003B27F3">
        <w:rPr>
          <w:rStyle w:val="Emphasis"/>
        </w:rPr>
        <w:t>obstruct</w:t>
      </w:r>
      <w:r w:rsidRPr="003B27F3">
        <w:rPr>
          <w:sz w:val="16"/>
        </w:rPr>
        <w:t xml:space="preserve">. </w:t>
      </w:r>
      <w:r w:rsidRPr="003B27F3">
        <w:rPr>
          <w:rStyle w:val="StyleUnderline"/>
        </w:rPr>
        <w:t xml:space="preserve">Committee rooms have become </w:t>
      </w:r>
      <w:proofErr w:type="gramStart"/>
      <w:r w:rsidRPr="003B27F3">
        <w:rPr>
          <w:rStyle w:val="StyleUnderline"/>
        </w:rPr>
        <w:t>arenas</w:t>
      </w:r>
      <w:proofErr w:type="gramEnd"/>
      <w:r w:rsidRPr="003B27F3">
        <w:rPr>
          <w:rStyle w:val="StyleUnderline"/>
        </w:rPr>
        <w:t xml:space="preserve"> for </w:t>
      </w:r>
      <w:r w:rsidRPr="003B27F3">
        <w:rPr>
          <w:rStyle w:val="Emphasis"/>
        </w:rPr>
        <w:t>political theater</w:t>
      </w:r>
      <w:r w:rsidRPr="003B27F3">
        <w:rPr>
          <w:sz w:val="16"/>
        </w:rPr>
        <w:t xml:space="preserve">. </w:t>
      </w:r>
      <w:r w:rsidRPr="003B27F3">
        <w:rPr>
          <w:rStyle w:val="StyleUnderline"/>
        </w:rPr>
        <w:t>Subpoenas are issued</w:t>
      </w:r>
      <w:r w:rsidRPr="003B27F3">
        <w:rPr>
          <w:sz w:val="16"/>
        </w:rPr>
        <w:t xml:space="preserve"> not in the pursuit of oversight but </w:t>
      </w:r>
      <w:r w:rsidRPr="003B27F3">
        <w:rPr>
          <w:rStyle w:val="StyleUnderline"/>
        </w:rPr>
        <w:t xml:space="preserve">in the name of </w:t>
      </w:r>
      <w:r w:rsidRPr="003B27F3">
        <w:rPr>
          <w:rStyle w:val="Emphasis"/>
        </w:rPr>
        <w:t>vengeance</w:t>
      </w:r>
      <w:r w:rsidRPr="003B27F3">
        <w:rPr>
          <w:sz w:val="16"/>
        </w:rPr>
        <w:t xml:space="preserve">. </w:t>
      </w:r>
      <w:r w:rsidRPr="00CB18BE">
        <w:rPr>
          <w:rStyle w:val="StyleUnderline"/>
          <w:highlight w:val="green"/>
        </w:rPr>
        <w:t>Critical legislation</w:t>
      </w:r>
      <w:r w:rsidRPr="003B27F3">
        <w:rPr>
          <w:rStyle w:val="StyleUnderline"/>
        </w:rPr>
        <w:t xml:space="preserve">—from </w:t>
      </w:r>
      <w:r w:rsidRPr="003B27F3">
        <w:rPr>
          <w:rStyle w:val="Emphasis"/>
        </w:rPr>
        <w:t>reproductive rights</w:t>
      </w:r>
      <w:r w:rsidRPr="003B27F3">
        <w:rPr>
          <w:rStyle w:val="StyleUnderline"/>
        </w:rPr>
        <w:t xml:space="preserve"> and </w:t>
      </w:r>
      <w:r w:rsidRPr="003B27F3">
        <w:rPr>
          <w:rStyle w:val="Emphasis"/>
        </w:rPr>
        <w:t>voting access</w:t>
      </w:r>
      <w:r w:rsidRPr="003B27F3">
        <w:rPr>
          <w:rStyle w:val="StyleUnderline"/>
        </w:rPr>
        <w:t xml:space="preserve"> to </w:t>
      </w:r>
      <w:r w:rsidRPr="003B27F3">
        <w:rPr>
          <w:rStyle w:val="Emphasis"/>
        </w:rPr>
        <w:t>climate</w:t>
      </w:r>
      <w:r w:rsidRPr="003B27F3">
        <w:rPr>
          <w:rStyle w:val="StyleUnderline"/>
        </w:rPr>
        <w:t xml:space="preserve"> action and </w:t>
      </w:r>
      <w:r w:rsidRPr="003B27F3">
        <w:rPr>
          <w:rStyle w:val="Emphasis"/>
        </w:rPr>
        <w:t>gun</w:t>
      </w:r>
      <w:r w:rsidRPr="003B27F3">
        <w:rPr>
          <w:rStyle w:val="StyleUnderline"/>
        </w:rPr>
        <w:t xml:space="preserve"> reform—has been </w:t>
      </w:r>
      <w:r w:rsidRPr="00CB18BE">
        <w:rPr>
          <w:rStyle w:val="Emphasis"/>
          <w:highlight w:val="green"/>
        </w:rPr>
        <w:t>held hostage</w:t>
      </w:r>
      <w:r w:rsidRPr="003B27F3">
        <w:rPr>
          <w:rStyle w:val="StyleUnderline"/>
        </w:rPr>
        <w:t xml:space="preserve"> by a far-right faction whose allegiance is not to the Constitution</w:t>
      </w:r>
      <w:r w:rsidRPr="003B27F3">
        <w:rPr>
          <w:sz w:val="16"/>
        </w:rPr>
        <w:t xml:space="preserve">, </w:t>
      </w:r>
      <w:r w:rsidRPr="003B27F3">
        <w:rPr>
          <w:rStyle w:val="StyleUnderline"/>
        </w:rPr>
        <w:t xml:space="preserve">but to </w:t>
      </w:r>
      <w:r w:rsidRPr="003B27F3">
        <w:rPr>
          <w:rStyle w:val="Emphasis"/>
        </w:rPr>
        <w:t>conspiracy</w:t>
      </w:r>
      <w:r w:rsidRPr="003B27F3">
        <w:rPr>
          <w:rStyle w:val="StyleUnderline"/>
        </w:rPr>
        <w:t xml:space="preserve"> and </w:t>
      </w:r>
      <w:r w:rsidRPr="003B27F3">
        <w:rPr>
          <w:rStyle w:val="Emphasis"/>
        </w:rPr>
        <w:t>power</w:t>
      </w:r>
      <w:r w:rsidRPr="003B27F3">
        <w:rPr>
          <w:sz w:val="16"/>
        </w:rPr>
        <w:t>.</w:t>
      </w:r>
    </w:p>
    <w:p w14:paraId="3E29938A" w14:textId="77777777" w:rsidR="00417716" w:rsidRPr="003B27F3" w:rsidRDefault="00417716" w:rsidP="00417716">
      <w:pPr>
        <w:rPr>
          <w:sz w:val="16"/>
        </w:rPr>
      </w:pPr>
      <w:r w:rsidRPr="003B27F3">
        <w:rPr>
          <w:rStyle w:val="StyleUnderline"/>
        </w:rPr>
        <w:t>If this continues</w:t>
      </w:r>
      <w:r w:rsidRPr="003B27F3">
        <w:rPr>
          <w:sz w:val="16"/>
        </w:rPr>
        <w:t xml:space="preserve"> into the 119th Congress, the </w:t>
      </w:r>
      <w:r w:rsidRPr="003B27F3">
        <w:rPr>
          <w:rStyle w:val="StyleUnderline"/>
        </w:rPr>
        <w:t xml:space="preserve">consequences will be </w:t>
      </w:r>
      <w:r w:rsidRPr="003B27F3">
        <w:rPr>
          <w:rStyle w:val="Emphasis"/>
        </w:rPr>
        <w:t>dire</w:t>
      </w:r>
      <w:r w:rsidRPr="003B27F3">
        <w:rPr>
          <w:sz w:val="16"/>
        </w:rPr>
        <w:t>.</w:t>
      </w:r>
    </w:p>
    <w:p w14:paraId="5C0DFBEF" w14:textId="77777777" w:rsidR="00417716" w:rsidRPr="003B27F3" w:rsidRDefault="00417716" w:rsidP="00417716">
      <w:pPr>
        <w:rPr>
          <w:sz w:val="16"/>
        </w:rPr>
      </w:pPr>
      <w:r w:rsidRPr="003B27F3">
        <w:rPr>
          <w:sz w:val="16"/>
        </w:rPr>
        <w:t xml:space="preserve">First, </w:t>
      </w:r>
      <w:r w:rsidRPr="003B27F3">
        <w:rPr>
          <w:rStyle w:val="StyleUnderline"/>
        </w:rPr>
        <w:t xml:space="preserve">a </w:t>
      </w:r>
      <w:r w:rsidRPr="00CB18BE">
        <w:rPr>
          <w:rStyle w:val="StyleUnderline"/>
          <w:highlight w:val="green"/>
        </w:rPr>
        <w:t>Republican</w:t>
      </w:r>
      <w:r w:rsidRPr="003B27F3">
        <w:rPr>
          <w:rStyle w:val="StyleUnderline"/>
        </w:rPr>
        <w:t xml:space="preserve">-controlled </w:t>
      </w:r>
      <w:r w:rsidRPr="00CB18BE">
        <w:rPr>
          <w:rStyle w:val="StyleUnderline"/>
          <w:highlight w:val="green"/>
        </w:rPr>
        <w:t>House</w:t>
      </w:r>
      <w:r w:rsidRPr="003B27F3">
        <w:rPr>
          <w:rStyle w:val="StyleUnderline"/>
        </w:rPr>
        <w:t xml:space="preserve"> in 2026 </w:t>
      </w:r>
      <w:r w:rsidRPr="00CB18BE">
        <w:rPr>
          <w:rStyle w:val="StyleUnderline"/>
          <w:highlight w:val="green"/>
        </w:rPr>
        <w:t>would</w:t>
      </w:r>
      <w:r w:rsidRPr="003B27F3">
        <w:rPr>
          <w:sz w:val="16"/>
        </w:rPr>
        <w:t xml:space="preserve"> likely </w:t>
      </w:r>
      <w:r w:rsidRPr="003B27F3">
        <w:rPr>
          <w:rStyle w:val="StyleUnderline"/>
        </w:rPr>
        <w:t xml:space="preserve">intensify efforts to </w:t>
      </w:r>
      <w:r w:rsidRPr="00CB18BE">
        <w:rPr>
          <w:rStyle w:val="Emphasis"/>
          <w:highlight w:val="green"/>
        </w:rPr>
        <w:t>delegitimize</w:t>
      </w:r>
      <w:r w:rsidRPr="003B27F3">
        <w:rPr>
          <w:rStyle w:val="StyleUnderline"/>
        </w:rPr>
        <w:t xml:space="preserve"> federal </w:t>
      </w:r>
      <w:r w:rsidRPr="00CB18BE">
        <w:rPr>
          <w:rStyle w:val="Emphasis"/>
          <w:highlight w:val="green"/>
        </w:rPr>
        <w:t>agencies</w:t>
      </w:r>
      <w:r w:rsidRPr="003B27F3">
        <w:rPr>
          <w:sz w:val="16"/>
        </w:rPr>
        <w:t xml:space="preserve">, </w:t>
      </w:r>
      <w:r w:rsidRPr="00CB18BE">
        <w:rPr>
          <w:rStyle w:val="StyleUnderline"/>
          <w:highlight w:val="green"/>
        </w:rPr>
        <w:t>undermine</w:t>
      </w:r>
      <w:r w:rsidRPr="003B27F3">
        <w:rPr>
          <w:rStyle w:val="StyleUnderline"/>
        </w:rPr>
        <w:t xml:space="preserve"> the </w:t>
      </w:r>
      <w:r w:rsidRPr="00CB18BE">
        <w:rPr>
          <w:rStyle w:val="Emphasis"/>
          <w:highlight w:val="green"/>
        </w:rPr>
        <w:t>rule of law</w:t>
      </w:r>
      <w:r w:rsidRPr="003B27F3">
        <w:rPr>
          <w:sz w:val="16"/>
        </w:rPr>
        <w:t xml:space="preserve">, </w:t>
      </w:r>
      <w:r w:rsidRPr="003B27F3">
        <w:rPr>
          <w:rStyle w:val="StyleUnderline"/>
        </w:rPr>
        <w:t>and weaponize congressional investigations to damage political opponents</w:t>
      </w:r>
      <w:r w:rsidRPr="003B27F3">
        <w:rPr>
          <w:sz w:val="16"/>
        </w:rPr>
        <w:t xml:space="preserve">. In recent sessions, </w:t>
      </w:r>
      <w:r w:rsidRPr="003B27F3">
        <w:rPr>
          <w:rStyle w:val="StyleUnderline"/>
        </w:rPr>
        <w:t xml:space="preserve">we’ve already witnessed </w:t>
      </w:r>
      <w:r w:rsidRPr="003B27F3">
        <w:rPr>
          <w:rStyle w:val="Emphasis"/>
        </w:rPr>
        <w:t>sham impeachments</w:t>
      </w:r>
      <w:r w:rsidRPr="003B27F3">
        <w:rPr>
          <w:sz w:val="16"/>
        </w:rPr>
        <w:t xml:space="preserve">, </w:t>
      </w:r>
      <w:r w:rsidRPr="003B27F3">
        <w:rPr>
          <w:rStyle w:val="StyleUnderline"/>
        </w:rPr>
        <w:t xml:space="preserve">threats to </w:t>
      </w:r>
      <w:r w:rsidRPr="00CB18BE">
        <w:rPr>
          <w:rStyle w:val="Emphasis"/>
          <w:highlight w:val="green"/>
        </w:rPr>
        <w:t>defund</w:t>
      </w:r>
      <w:r w:rsidRPr="00CB18BE">
        <w:rPr>
          <w:rStyle w:val="StyleUnderline"/>
          <w:highlight w:val="green"/>
        </w:rPr>
        <w:t xml:space="preserve"> the</w:t>
      </w:r>
      <w:r w:rsidRPr="003B27F3">
        <w:rPr>
          <w:sz w:val="16"/>
        </w:rPr>
        <w:t xml:space="preserve"> Federal Bureau of Investigation (</w:t>
      </w:r>
      <w:r w:rsidRPr="00CB18BE">
        <w:rPr>
          <w:rStyle w:val="Emphasis"/>
          <w:highlight w:val="green"/>
        </w:rPr>
        <w:t>FBI</w:t>
      </w:r>
      <w:r w:rsidRPr="003B27F3">
        <w:rPr>
          <w:sz w:val="16"/>
        </w:rPr>
        <w:t xml:space="preserve">) </w:t>
      </w:r>
      <w:r w:rsidRPr="003B27F3">
        <w:rPr>
          <w:rStyle w:val="StyleUnderline"/>
        </w:rPr>
        <w:t>and</w:t>
      </w:r>
      <w:r w:rsidRPr="003B27F3">
        <w:rPr>
          <w:sz w:val="16"/>
        </w:rPr>
        <w:t xml:space="preserve"> Department of Justice (</w:t>
      </w:r>
      <w:r w:rsidRPr="00CB18BE">
        <w:rPr>
          <w:rStyle w:val="Emphasis"/>
          <w:highlight w:val="green"/>
        </w:rPr>
        <w:t>DOJ</w:t>
      </w:r>
      <w:proofErr w:type="gramStart"/>
      <w:r w:rsidRPr="003B27F3">
        <w:rPr>
          <w:sz w:val="16"/>
        </w:rPr>
        <w:t xml:space="preserve">), </w:t>
      </w:r>
      <w:r w:rsidRPr="00CB18BE">
        <w:rPr>
          <w:rStyle w:val="StyleUnderline"/>
          <w:highlight w:val="green"/>
        </w:rPr>
        <w:t>and</w:t>
      </w:r>
      <w:proofErr w:type="gramEnd"/>
      <w:r w:rsidRPr="003B27F3">
        <w:rPr>
          <w:rStyle w:val="StyleUnderline"/>
        </w:rPr>
        <w:t xml:space="preserve"> coordinated attacks on </w:t>
      </w:r>
      <w:r w:rsidRPr="00CB18BE">
        <w:rPr>
          <w:rStyle w:val="Emphasis"/>
          <w:highlight w:val="green"/>
        </w:rPr>
        <w:t>public health</w:t>
      </w:r>
      <w:r w:rsidRPr="003B27F3">
        <w:rPr>
          <w:rStyle w:val="StyleUnderline"/>
        </w:rPr>
        <w:t xml:space="preserve"> institutions</w:t>
      </w:r>
      <w:r w:rsidRPr="003B27F3">
        <w:rPr>
          <w:sz w:val="16"/>
        </w:rPr>
        <w:t xml:space="preserve">. </w:t>
      </w:r>
      <w:r w:rsidRPr="003B27F3">
        <w:rPr>
          <w:rStyle w:val="StyleUnderline"/>
        </w:rPr>
        <w:t xml:space="preserve">Expect more of the same—if not </w:t>
      </w:r>
      <w:r w:rsidRPr="003B27F3">
        <w:rPr>
          <w:rStyle w:val="Emphasis"/>
        </w:rPr>
        <w:t>worse</w:t>
      </w:r>
      <w:r w:rsidRPr="003B27F3">
        <w:rPr>
          <w:rStyle w:val="StyleUnderline"/>
        </w:rPr>
        <w:t>—if another majority emboldens Speaker Johnson and President Trump</w:t>
      </w:r>
      <w:r w:rsidRPr="003B27F3">
        <w:rPr>
          <w:sz w:val="16"/>
        </w:rPr>
        <w:t>.</w:t>
      </w:r>
    </w:p>
    <w:p w14:paraId="1F86E1C2" w14:textId="77777777" w:rsidR="00417716" w:rsidRPr="003B27F3" w:rsidRDefault="00417716" w:rsidP="00417716">
      <w:pPr>
        <w:rPr>
          <w:sz w:val="16"/>
        </w:rPr>
      </w:pPr>
      <w:r w:rsidRPr="003B27F3">
        <w:rPr>
          <w:sz w:val="16"/>
        </w:rPr>
        <w:t xml:space="preserve">Second, </w:t>
      </w:r>
      <w:r w:rsidRPr="003B27F3">
        <w:rPr>
          <w:rStyle w:val="StyleUnderline"/>
        </w:rPr>
        <w:t xml:space="preserve">the ability to pass essential legislation will grind to a </w:t>
      </w:r>
      <w:r w:rsidRPr="003B27F3">
        <w:rPr>
          <w:rStyle w:val="Emphasis"/>
        </w:rPr>
        <w:t>halt</w:t>
      </w:r>
      <w:r w:rsidRPr="003B27F3">
        <w:rPr>
          <w:sz w:val="16"/>
        </w:rPr>
        <w:t xml:space="preserve">. </w:t>
      </w:r>
      <w:r w:rsidRPr="003B27F3">
        <w:rPr>
          <w:rStyle w:val="StyleUnderline"/>
        </w:rPr>
        <w:t>The country faces urgent challenges:</w:t>
      </w:r>
      <w:r w:rsidRPr="003B27F3">
        <w:rPr>
          <w:sz w:val="16"/>
        </w:rPr>
        <w:t xml:space="preserve"> </w:t>
      </w:r>
      <w:r w:rsidRPr="003B27F3">
        <w:rPr>
          <w:rStyle w:val="StyleUnderline"/>
        </w:rPr>
        <w:t>a warming planet</w:t>
      </w:r>
      <w:r w:rsidRPr="003B27F3">
        <w:rPr>
          <w:sz w:val="16"/>
        </w:rPr>
        <w:t xml:space="preserve">, </w:t>
      </w:r>
      <w:r w:rsidRPr="00CB18BE">
        <w:rPr>
          <w:rStyle w:val="StyleUnderline"/>
          <w:highlight w:val="green"/>
        </w:rPr>
        <w:t>deepening inequality</w:t>
      </w:r>
      <w:r w:rsidRPr="003B27F3">
        <w:rPr>
          <w:sz w:val="16"/>
        </w:rPr>
        <w:t xml:space="preserve">, </w:t>
      </w:r>
      <w:r w:rsidRPr="003B27F3">
        <w:rPr>
          <w:rStyle w:val="StyleUnderline"/>
        </w:rPr>
        <w:t xml:space="preserve">an </w:t>
      </w:r>
      <w:r w:rsidRPr="00CB18BE">
        <w:rPr>
          <w:rStyle w:val="StyleUnderline"/>
          <w:highlight w:val="green"/>
        </w:rPr>
        <w:t>aging infrastructure</w:t>
      </w:r>
      <w:r w:rsidRPr="003B27F3">
        <w:rPr>
          <w:sz w:val="16"/>
        </w:rPr>
        <w:t xml:space="preserve">, </w:t>
      </w:r>
      <w:r w:rsidRPr="00CB18BE">
        <w:rPr>
          <w:rStyle w:val="StyleUnderline"/>
          <w:highlight w:val="green"/>
        </w:rPr>
        <w:t>and</w:t>
      </w:r>
      <w:r w:rsidRPr="003B27F3">
        <w:rPr>
          <w:rStyle w:val="StyleUnderline"/>
        </w:rPr>
        <w:t xml:space="preserve"> a </w:t>
      </w:r>
      <w:r w:rsidRPr="00CB18BE">
        <w:rPr>
          <w:rStyle w:val="StyleUnderline"/>
          <w:highlight w:val="green"/>
        </w:rPr>
        <w:t>fragile healthcare</w:t>
      </w:r>
      <w:r w:rsidRPr="003B27F3">
        <w:rPr>
          <w:rStyle w:val="StyleUnderline"/>
        </w:rPr>
        <w:t xml:space="preserve"> system</w:t>
      </w:r>
      <w:r w:rsidRPr="003B27F3">
        <w:rPr>
          <w:sz w:val="16"/>
        </w:rPr>
        <w:t xml:space="preserve">. </w:t>
      </w:r>
      <w:r w:rsidRPr="003B27F3">
        <w:rPr>
          <w:rStyle w:val="StyleUnderline"/>
        </w:rPr>
        <w:t>But if Democrats do not regain control of the House</w:t>
      </w:r>
      <w:r w:rsidRPr="003B27F3">
        <w:rPr>
          <w:sz w:val="16"/>
        </w:rPr>
        <w:t xml:space="preserve">, </w:t>
      </w:r>
      <w:r w:rsidRPr="00CB18BE">
        <w:rPr>
          <w:rStyle w:val="StyleUnderline"/>
          <w:highlight w:val="green"/>
        </w:rPr>
        <w:t>we can expect</w:t>
      </w:r>
      <w:r w:rsidRPr="003B27F3">
        <w:rPr>
          <w:rStyle w:val="StyleUnderline"/>
        </w:rPr>
        <w:t xml:space="preserve"> more </w:t>
      </w:r>
      <w:r w:rsidRPr="00CB18BE">
        <w:rPr>
          <w:rStyle w:val="Emphasis"/>
          <w:highlight w:val="green"/>
        </w:rPr>
        <w:t>manufactured</w:t>
      </w:r>
      <w:r w:rsidRPr="00CB18BE">
        <w:rPr>
          <w:rStyle w:val="StyleUnderline"/>
          <w:highlight w:val="green"/>
        </w:rPr>
        <w:t xml:space="preserve"> </w:t>
      </w:r>
      <w:r w:rsidRPr="00CB18BE">
        <w:rPr>
          <w:rStyle w:val="Emphasis"/>
          <w:highlight w:val="green"/>
        </w:rPr>
        <w:t>shutdowns</w:t>
      </w:r>
      <w:r w:rsidRPr="003B27F3">
        <w:rPr>
          <w:sz w:val="16"/>
        </w:rPr>
        <w:t xml:space="preserve">, </w:t>
      </w:r>
      <w:r w:rsidRPr="00CB18BE">
        <w:rPr>
          <w:rStyle w:val="StyleUnderline"/>
          <w:highlight w:val="green"/>
        </w:rPr>
        <w:t xml:space="preserve">debt ceiling </w:t>
      </w:r>
      <w:r w:rsidRPr="00CB18BE">
        <w:rPr>
          <w:rStyle w:val="Emphasis"/>
          <w:highlight w:val="green"/>
        </w:rPr>
        <w:t>brinkmanship</w:t>
      </w:r>
      <w:r w:rsidRPr="003B27F3">
        <w:rPr>
          <w:sz w:val="16"/>
        </w:rPr>
        <w:t xml:space="preserve">, </w:t>
      </w:r>
      <w:r w:rsidRPr="003B27F3">
        <w:rPr>
          <w:rStyle w:val="StyleUnderline"/>
        </w:rPr>
        <w:t>and resistance</w:t>
      </w:r>
      <w:r w:rsidRPr="003B27F3">
        <w:rPr>
          <w:sz w:val="16"/>
        </w:rPr>
        <w:t xml:space="preserve"> to common-sense solutions.</w:t>
      </w:r>
    </w:p>
    <w:p w14:paraId="148F9277" w14:textId="77777777" w:rsidR="00417716" w:rsidRPr="003B27F3" w:rsidRDefault="00417716" w:rsidP="00417716">
      <w:pPr>
        <w:rPr>
          <w:sz w:val="16"/>
        </w:rPr>
      </w:pPr>
      <w:r w:rsidRPr="003B27F3">
        <w:rPr>
          <w:sz w:val="16"/>
        </w:rPr>
        <w:t>Third—and perhaps most ominously—</w:t>
      </w:r>
      <w:r w:rsidRPr="003B27F3">
        <w:rPr>
          <w:rStyle w:val="StyleUnderline"/>
        </w:rPr>
        <w:t xml:space="preserve">a Republican House will continue its </w:t>
      </w:r>
      <w:r w:rsidRPr="00CB18BE">
        <w:rPr>
          <w:rStyle w:val="StyleUnderline"/>
          <w:highlight w:val="green"/>
        </w:rPr>
        <w:t xml:space="preserve">march toward </w:t>
      </w:r>
      <w:r w:rsidRPr="00CB18BE">
        <w:rPr>
          <w:rStyle w:val="Emphasis"/>
          <w:highlight w:val="green"/>
        </w:rPr>
        <w:t>authoritarianism</w:t>
      </w:r>
      <w:r w:rsidRPr="003B27F3">
        <w:rPr>
          <w:sz w:val="16"/>
        </w:rPr>
        <w:t xml:space="preserve">. </w:t>
      </w:r>
      <w:r w:rsidRPr="003B27F3">
        <w:rPr>
          <w:rStyle w:val="StyleUnderline"/>
        </w:rPr>
        <w:t>The 2026 midterms</w:t>
      </w:r>
      <w:r w:rsidRPr="003B27F3">
        <w:rPr>
          <w:sz w:val="16"/>
        </w:rPr>
        <w:t xml:space="preserve"> are not just about partisan advantage; they </w:t>
      </w:r>
      <w:r w:rsidRPr="003B27F3">
        <w:rPr>
          <w:rStyle w:val="StyleUnderline"/>
        </w:rPr>
        <w:t xml:space="preserve">are about preserving democratic norms and rejecting a movement that has openly </w:t>
      </w:r>
      <w:r w:rsidRPr="003B27F3">
        <w:rPr>
          <w:rStyle w:val="Emphasis"/>
        </w:rPr>
        <w:t>questioned</w:t>
      </w:r>
      <w:r w:rsidRPr="003B27F3">
        <w:rPr>
          <w:rStyle w:val="StyleUnderline"/>
        </w:rPr>
        <w:t xml:space="preserve"> the validity of </w:t>
      </w:r>
      <w:r w:rsidRPr="003B27F3">
        <w:rPr>
          <w:rStyle w:val="Emphasis"/>
        </w:rPr>
        <w:t>elections</w:t>
      </w:r>
      <w:r w:rsidRPr="003B27F3">
        <w:rPr>
          <w:sz w:val="16"/>
        </w:rPr>
        <w:t xml:space="preserve">, </w:t>
      </w:r>
      <w:r w:rsidRPr="003B27F3">
        <w:rPr>
          <w:rStyle w:val="StyleUnderline"/>
        </w:rPr>
        <w:t xml:space="preserve">embraced </w:t>
      </w:r>
      <w:r w:rsidRPr="003B27F3">
        <w:rPr>
          <w:rStyle w:val="Emphasis"/>
        </w:rPr>
        <w:t>political violence</w:t>
      </w:r>
      <w:r w:rsidRPr="003B27F3">
        <w:rPr>
          <w:sz w:val="16"/>
        </w:rPr>
        <w:t xml:space="preserve">, </w:t>
      </w:r>
      <w:r w:rsidRPr="003B27F3">
        <w:rPr>
          <w:rStyle w:val="StyleUnderline"/>
        </w:rPr>
        <w:t xml:space="preserve">and trafficked in white Christian </w:t>
      </w:r>
      <w:r w:rsidRPr="003B27F3">
        <w:rPr>
          <w:rStyle w:val="Emphasis"/>
        </w:rPr>
        <w:t>nationalism</w:t>
      </w:r>
      <w:r w:rsidRPr="003B27F3">
        <w:rPr>
          <w:sz w:val="16"/>
        </w:rPr>
        <w:t xml:space="preserve">. </w:t>
      </w:r>
      <w:r w:rsidRPr="00CB18BE">
        <w:rPr>
          <w:rStyle w:val="StyleUnderline"/>
          <w:highlight w:val="green"/>
        </w:rPr>
        <w:t>A Dem</w:t>
      </w:r>
      <w:r w:rsidRPr="003B27F3">
        <w:rPr>
          <w:rStyle w:val="StyleUnderline"/>
        </w:rPr>
        <w:t xml:space="preserve">ocratic </w:t>
      </w:r>
      <w:r w:rsidRPr="00CB18BE">
        <w:rPr>
          <w:rStyle w:val="StyleUnderline"/>
          <w:highlight w:val="green"/>
        </w:rPr>
        <w:t xml:space="preserve">House is the </w:t>
      </w:r>
      <w:r w:rsidRPr="00CB18BE">
        <w:rPr>
          <w:rStyle w:val="Emphasis"/>
          <w:highlight w:val="green"/>
        </w:rPr>
        <w:t>firewall</w:t>
      </w:r>
      <w:r w:rsidRPr="003B27F3">
        <w:rPr>
          <w:rStyle w:val="StyleUnderline"/>
        </w:rPr>
        <w:t xml:space="preserve"> we need </w:t>
      </w:r>
      <w:r w:rsidRPr="00CB18BE">
        <w:rPr>
          <w:rStyle w:val="StyleUnderline"/>
          <w:highlight w:val="green"/>
        </w:rPr>
        <w:t xml:space="preserve">to protect </w:t>
      </w:r>
      <w:r w:rsidRPr="00CB18BE">
        <w:rPr>
          <w:rStyle w:val="Emphasis"/>
          <w:highlight w:val="green"/>
        </w:rPr>
        <w:t>voting</w:t>
      </w:r>
      <w:r w:rsidRPr="003B27F3">
        <w:rPr>
          <w:rStyle w:val="StyleUnderline"/>
        </w:rPr>
        <w:t xml:space="preserve"> rights</w:t>
      </w:r>
      <w:r w:rsidRPr="003B27F3">
        <w:rPr>
          <w:sz w:val="16"/>
        </w:rPr>
        <w:t xml:space="preserve">, </w:t>
      </w:r>
      <w:r w:rsidRPr="003B27F3">
        <w:rPr>
          <w:rStyle w:val="StyleUnderline"/>
        </w:rPr>
        <w:t xml:space="preserve">defend </w:t>
      </w:r>
      <w:r w:rsidRPr="00CB18BE">
        <w:rPr>
          <w:rStyle w:val="Emphasis"/>
          <w:highlight w:val="green"/>
        </w:rPr>
        <w:t>judicial independence</w:t>
      </w:r>
      <w:r w:rsidRPr="003B27F3">
        <w:rPr>
          <w:sz w:val="16"/>
        </w:rPr>
        <w:t xml:space="preserve">, </w:t>
      </w:r>
      <w:r w:rsidRPr="00CB18BE">
        <w:rPr>
          <w:rStyle w:val="StyleUnderline"/>
          <w:highlight w:val="green"/>
        </w:rPr>
        <w:t>and</w:t>
      </w:r>
      <w:r w:rsidRPr="003B27F3">
        <w:rPr>
          <w:rStyle w:val="StyleUnderline"/>
        </w:rPr>
        <w:t xml:space="preserve"> ensure a peaceful </w:t>
      </w:r>
      <w:r w:rsidRPr="00CB18BE">
        <w:rPr>
          <w:rStyle w:val="Emphasis"/>
          <w:highlight w:val="green"/>
        </w:rPr>
        <w:t>power transfer</w:t>
      </w:r>
      <w:r w:rsidRPr="00CB18BE">
        <w:rPr>
          <w:rStyle w:val="StyleUnderline"/>
          <w:highlight w:val="green"/>
        </w:rPr>
        <w:t xml:space="preserve"> in</w:t>
      </w:r>
      <w:r w:rsidRPr="003B27F3">
        <w:rPr>
          <w:rStyle w:val="StyleUnderline"/>
        </w:rPr>
        <w:t xml:space="preserve"> 20</w:t>
      </w:r>
      <w:r w:rsidRPr="00CB18BE">
        <w:rPr>
          <w:rStyle w:val="StyleUnderline"/>
          <w:highlight w:val="green"/>
        </w:rPr>
        <w:t>28</w:t>
      </w:r>
      <w:r w:rsidRPr="003B27F3">
        <w:rPr>
          <w:sz w:val="16"/>
        </w:rPr>
        <w:t>.</w:t>
      </w:r>
    </w:p>
    <w:p w14:paraId="62F2A18A" w14:textId="77777777" w:rsidR="00417716" w:rsidRPr="003B27F3" w:rsidRDefault="00417716" w:rsidP="00417716">
      <w:pPr>
        <w:rPr>
          <w:sz w:val="16"/>
        </w:rPr>
      </w:pPr>
      <w:r w:rsidRPr="003B27F3">
        <w:rPr>
          <w:sz w:val="16"/>
        </w:rPr>
        <w:t>This is not about blind allegiance to any political party—I am not a Democrat. Rather, it is about supporting those prepared to govern with integrity, speak the truth, and uphold the ideals of a pluralistic democracy.</w:t>
      </w:r>
    </w:p>
    <w:p w14:paraId="112C21D3" w14:textId="77777777" w:rsidR="00417716" w:rsidRPr="003B27F3" w:rsidRDefault="00417716" w:rsidP="00417716">
      <w:pPr>
        <w:rPr>
          <w:sz w:val="16"/>
        </w:rPr>
      </w:pPr>
      <w:r w:rsidRPr="003B27F3">
        <w:rPr>
          <w:rStyle w:val="StyleUnderline"/>
        </w:rPr>
        <w:t>If Democrats fail to reclaim the House in 2026</w:t>
      </w:r>
      <w:r w:rsidRPr="003B27F3">
        <w:rPr>
          <w:sz w:val="16"/>
        </w:rPr>
        <w:t xml:space="preserve">, </w:t>
      </w:r>
      <w:r w:rsidRPr="003B27F3">
        <w:rPr>
          <w:rStyle w:val="StyleUnderline"/>
        </w:rPr>
        <w:t xml:space="preserve">the consequences could be </w:t>
      </w:r>
      <w:r w:rsidRPr="003B27F3">
        <w:rPr>
          <w:rStyle w:val="Emphasis"/>
        </w:rPr>
        <w:t>profound</w:t>
      </w:r>
      <w:r w:rsidRPr="003B27F3">
        <w:rPr>
          <w:sz w:val="16"/>
        </w:rPr>
        <w:t xml:space="preserve">. Vital reforms will stall, and </w:t>
      </w:r>
      <w:r w:rsidRPr="003B27F3">
        <w:rPr>
          <w:rStyle w:val="StyleUnderline"/>
        </w:rPr>
        <w:t xml:space="preserve">the legislative branch may continue to descend into </w:t>
      </w:r>
      <w:r w:rsidRPr="003B27F3">
        <w:rPr>
          <w:rStyle w:val="Emphasis"/>
        </w:rPr>
        <w:t>dysfunction</w:t>
      </w:r>
      <w:r w:rsidRPr="003B27F3">
        <w:rPr>
          <w:sz w:val="16"/>
        </w:rPr>
        <w:t xml:space="preserve">. </w:t>
      </w:r>
      <w:r w:rsidRPr="003B27F3">
        <w:rPr>
          <w:rStyle w:val="StyleUnderline"/>
        </w:rPr>
        <w:t>Those who thrive on chaos and exploit it for political gain will further erode the credibility and effectiveness of our government</w:t>
      </w:r>
      <w:r w:rsidRPr="003B27F3">
        <w:rPr>
          <w:sz w:val="16"/>
        </w:rPr>
        <w:t>.</w:t>
      </w:r>
    </w:p>
    <w:p w14:paraId="651A4456" w14:textId="77777777" w:rsidR="00417716" w:rsidRPr="003B27F3" w:rsidRDefault="00417716" w:rsidP="00417716"/>
    <w:p w14:paraId="3BBC8949" w14:textId="77777777" w:rsidR="00417716" w:rsidRPr="009213E1" w:rsidRDefault="00417716" w:rsidP="00417716">
      <w:pPr>
        <w:pStyle w:val="Heading4"/>
      </w:pPr>
      <w:r>
        <w:t xml:space="preserve">Democratic win </w:t>
      </w:r>
      <w:r>
        <w:rPr>
          <w:u w:val="single"/>
        </w:rPr>
        <w:t>constrains</w:t>
      </w:r>
      <w:r>
        <w:t xml:space="preserve"> nuclear testing. </w:t>
      </w:r>
    </w:p>
    <w:p w14:paraId="4AEB7A87" w14:textId="77777777" w:rsidR="00417716" w:rsidRDefault="00417716" w:rsidP="00417716">
      <w:r w:rsidRPr="00091546">
        <w:rPr>
          <w:rStyle w:val="Style13ptBold"/>
        </w:rPr>
        <w:t>Park et al. 25</w:t>
      </w:r>
      <w:r>
        <w:t xml:space="preserve"> – </w:t>
      </w:r>
      <w:r w:rsidRPr="00091546">
        <w:t xml:space="preserve">Senior </w:t>
      </w:r>
      <w:r>
        <w:t>S</w:t>
      </w:r>
      <w:r w:rsidRPr="00091546">
        <w:t xml:space="preserve">cientist </w:t>
      </w:r>
      <w:r>
        <w:t>at the</w:t>
      </w:r>
      <w:r w:rsidRPr="00091546">
        <w:t xml:space="preserve"> Global Security Program at the Union of Concerned Scientists</w:t>
      </w:r>
      <w:r>
        <w:t xml:space="preserve">, </w:t>
      </w:r>
      <w:r w:rsidRPr="00091546">
        <w:t>PhD in Geological Sciences</w:t>
      </w:r>
      <w:r>
        <w:br/>
      </w:r>
      <w:r w:rsidRPr="00091546">
        <w:t>Sulgiye</w:t>
      </w:r>
      <w:r>
        <w:t xml:space="preserve"> Park; </w:t>
      </w:r>
      <w:r w:rsidRPr="00091546">
        <w:t xml:space="preserve">Jennifer Knox, </w:t>
      </w:r>
      <w:r>
        <w:t>R</w:t>
      </w:r>
      <w:r w:rsidRPr="00091546">
        <w:t xml:space="preserve">esearch and </w:t>
      </w:r>
      <w:r>
        <w:t>P</w:t>
      </w:r>
      <w:r w:rsidRPr="00091546">
        <w:t xml:space="preserve">olicy </w:t>
      </w:r>
      <w:r>
        <w:t>A</w:t>
      </w:r>
      <w:r w:rsidRPr="00091546">
        <w:t>nalyst with the Global Security Program at UCS</w:t>
      </w:r>
      <w:r>
        <w:t>;</w:t>
      </w:r>
      <w:r w:rsidRPr="00091546">
        <w:t xml:space="preserve"> Dylan Spaulding</w:t>
      </w:r>
      <w:r>
        <w:t>, “</w:t>
      </w:r>
      <w:r w:rsidRPr="00091546">
        <w:t>Why it would be a bad idea for the Trump administration to conduct a "rapid" nuclear test</w:t>
      </w:r>
      <w:r>
        <w:t>,” February 18</w:t>
      </w:r>
      <w:r w:rsidRPr="00091546">
        <w:rPr>
          <w:vertAlign w:val="superscript"/>
        </w:rPr>
        <w:t>th</w:t>
      </w:r>
      <w:r>
        <w:t xml:space="preserve">, 2025, </w:t>
      </w:r>
      <w:r w:rsidRPr="00091546">
        <w:t>https://thebulletin.org/2025/02/why-it-would-be-a-bad-idea-for-the-trump-administration-to-conduct-a-rapid-nuclear-test/</w:t>
      </w:r>
    </w:p>
    <w:p w14:paraId="46C8720C" w14:textId="77777777" w:rsidR="00417716" w:rsidRPr="00091546" w:rsidRDefault="00417716" w:rsidP="00417716">
      <w:pPr>
        <w:rPr>
          <w:sz w:val="16"/>
        </w:rPr>
      </w:pPr>
      <w:r w:rsidRPr="00932EE6">
        <w:rPr>
          <w:rStyle w:val="StyleUnderline"/>
        </w:rPr>
        <w:t>If Trump initiated this two-to-three-year process at the beginning of his term, he would be lucky to see that process concluded without Congress intervening</w:t>
      </w:r>
      <w:r w:rsidRPr="00091546">
        <w:rPr>
          <w:sz w:val="16"/>
        </w:rPr>
        <w:t xml:space="preserve"> to stop it. </w:t>
      </w:r>
      <w:r w:rsidRPr="00091546">
        <w:rPr>
          <w:rStyle w:val="StyleUnderline"/>
        </w:rPr>
        <w:t>Right now</w:t>
      </w:r>
      <w:r w:rsidRPr="00091546">
        <w:rPr>
          <w:sz w:val="16"/>
        </w:rPr>
        <w:t xml:space="preserve">, </w:t>
      </w:r>
      <w:r w:rsidRPr="00091546">
        <w:rPr>
          <w:rStyle w:val="StyleUnderline"/>
        </w:rPr>
        <w:t>Republicans hold a majority in the House</w:t>
      </w:r>
      <w:r w:rsidRPr="00091546">
        <w:rPr>
          <w:sz w:val="16"/>
        </w:rPr>
        <w:t xml:space="preserve"> and the Senate, </w:t>
      </w:r>
      <w:r w:rsidRPr="00091546">
        <w:rPr>
          <w:rStyle w:val="StyleUnderline"/>
        </w:rPr>
        <w:t xml:space="preserve">but the </w:t>
      </w:r>
      <w:r w:rsidRPr="00932EE6">
        <w:rPr>
          <w:rStyle w:val="StyleUnderline"/>
          <w:highlight w:val="green"/>
        </w:rPr>
        <w:t xml:space="preserve">margins are </w:t>
      </w:r>
      <w:proofErr w:type="gramStart"/>
      <w:r w:rsidRPr="00932EE6">
        <w:rPr>
          <w:rStyle w:val="Emphasis"/>
          <w:highlight w:val="green"/>
        </w:rPr>
        <w:t>razor-thin</w:t>
      </w:r>
      <w:proofErr w:type="gramEnd"/>
      <w:r w:rsidRPr="00091546">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12CC0A82" w14:textId="77777777" w:rsidR="00417716" w:rsidRPr="00091546" w:rsidRDefault="00417716" w:rsidP="00417716">
      <w:pPr>
        <w:rPr>
          <w:rStyle w:val="StyleUnderline"/>
        </w:rPr>
      </w:pPr>
      <w:r w:rsidRPr="00091546">
        <w:rPr>
          <w:sz w:val="16"/>
        </w:rPr>
        <w:t xml:space="preserve">Even if </w:t>
      </w:r>
      <w:r w:rsidRPr="00932EE6">
        <w:rPr>
          <w:rStyle w:val="StyleUnderline"/>
        </w:rPr>
        <w:t>Trump</w:t>
      </w:r>
      <w:r w:rsidRPr="00091546">
        <w:rPr>
          <w:sz w:val="16"/>
        </w:rPr>
        <w:t xml:space="preserve"> manages to keep his party in line, he </w:t>
      </w:r>
      <w:r w:rsidRPr="00091546">
        <w:rPr>
          <w:rStyle w:val="StyleUnderline"/>
        </w:rPr>
        <w:t xml:space="preserve">has two years before the </w:t>
      </w:r>
      <w:r w:rsidRPr="00091546">
        <w:rPr>
          <w:rStyle w:val="Emphasis"/>
          <w:highlight w:val="green"/>
        </w:rPr>
        <w:t>midterm</w:t>
      </w:r>
      <w:r w:rsidRPr="00932EE6">
        <w:rPr>
          <w:rStyle w:val="StyleUnderline"/>
        </w:rPr>
        <w:t xml:space="preserve"> election</w:t>
      </w:r>
      <w:r w:rsidRPr="00932EE6">
        <w:rPr>
          <w:rStyle w:val="Emphasis"/>
          <w:highlight w:val="green"/>
        </w:rPr>
        <w:t>s</w:t>
      </w:r>
      <w:r w:rsidRPr="00091546">
        <w:rPr>
          <w:sz w:val="16"/>
        </w:rPr>
        <w:t xml:space="preserve">, </w:t>
      </w:r>
      <w:r w:rsidRPr="00091546">
        <w:rPr>
          <w:rStyle w:val="StyleUnderline"/>
        </w:rPr>
        <w:t xml:space="preserve">in which the president’s </w:t>
      </w:r>
      <w:r w:rsidRPr="00932EE6">
        <w:rPr>
          <w:rStyle w:val="StyleUnderline"/>
        </w:rPr>
        <w:t>party</w:t>
      </w:r>
      <w:r w:rsidRPr="00091546">
        <w:rPr>
          <w:rStyle w:val="StyleUnderline"/>
        </w:rPr>
        <w:t xml:space="preserve"> historically </w:t>
      </w:r>
      <w:r w:rsidRPr="00932EE6">
        <w:rPr>
          <w:rStyle w:val="StyleUnderline"/>
        </w:rPr>
        <w:t>loses seats</w:t>
      </w:r>
      <w:r w:rsidRPr="00091546">
        <w:rPr>
          <w:rStyle w:val="StyleUnderline"/>
        </w:rPr>
        <w:t>.</w:t>
      </w:r>
      <w:r w:rsidRPr="00091546">
        <w:rPr>
          <w:sz w:val="16"/>
        </w:rPr>
        <w:t xml:space="preserve"> </w:t>
      </w:r>
      <w:r w:rsidRPr="00932EE6">
        <w:rPr>
          <w:rStyle w:val="StyleUnderline"/>
        </w:rPr>
        <w:t xml:space="preserve">This would </w:t>
      </w:r>
      <w:r w:rsidRPr="00932EE6">
        <w:rPr>
          <w:rStyle w:val="StyleUnderline"/>
          <w:highlight w:val="green"/>
        </w:rPr>
        <w:t xml:space="preserve">give </w:t>
      </w:r>
      <w:r w:rsidRPr="00932EE6">
        <w:rPr>
          <w:rStyle w:val="Emphasis"/>
          <w:highlight w:val="green"/>
        </w:rPr>
        <w:t>Dem</w:t>
      </w:r>
      <w:r w:rsidRPr="00932EE6">
        <w:rPr>
          <w:rStyle w:val="StyleUnderline"/>
        </w:rPr>
        <w:t>ocrat</w:t>
      </w:r>
      <w:r w:rsidRPr="00932EE6">
        <w:rPr>
          <w:rStyle w:val="Emphasis"/>
          <w:highlight w:val="green"/>
        </w:rPr>
        <w:t>s</w:t>
      </w:r>
      <w:r w:rsidRPr="00932EE6">
        <w:rPr>
          <w:rStyle w:val="StyleUnderline"/>
        </w:rPr>
        <w:t xml:space="preserve"> </w:t>
      </w:r>
      <w:r w:rsidRPr="00932EE6">
        <w:rPr>
          <w:rStyle w:val="StyleUnderline"/>
          <w:highlight w:val="green"/>
        </w:rPr>
        <w:t>the opportunity to</w:t>
      </w:r>
      <w:r w:rsidRPr="00932EE6">
        <w:rPr>
          <w:rStyle w:val="StyleUnderline"/>
        </w:rPr>
        <w:t xml:space="preserve"> disrupt testing preparations, such as when they introduced an </w:t>
      </w:r>
      <w:r w:rsidRPr="00932EE6">
        <w:rPr>
          <w:rStyle w:val="StyleUnderline"/>
          <w:highlight w:val="green"/>
        </w:rPr>
        <w:t>amend</w:t>
      </w:r>
      <w:r w:rsidRPr="00932EE6">
        <w:rPr>
          <w:rStyle w:val="StyleUnderline"/>
        </w:rPr>
        <w:t xml:space="preserve">ment to </w:t>
      </w:r>
      <w:r w:rsidRPr="00932EE6">
        <w:rPr>
          <w:rStyle w:val="StyleUnderline"/>
          <w:highlight w:val="green"/>
        </w:rPr>
        <w:t>the</w:t>
      </w:r>
      <w:r w:rsidRPr="00932EE6">
        <w:rPr>
          <w:rStyle w:val="StyleUnderline"/>
        </w:rPr>
        <w:t xml:space="preserve"> 2021</w:t>
      </w:r>
      <w:r w:rsidRPr="00091546">
        <w:rPr>
          <w:rStyle w:val="StyleUnderline"/>
        </w:rPr>
        <w:t xml:space="preserve"> </w:t>
      </w:r>
      <w:r w:rsidRPr="00091546">
        <w:rPr>
          <w:rStyle w:val="Emphasis"/>
          <w:highlight w:val="green"/>
        </w:rPr>
        <w:t>N</w:t>
      </w:r>
      <w:r w:rsidRPr="00932EE6">
        <w:rPr>
          <w:rStyle w:val="StyleUnderline"/>
        </w:rPr>
        <w:t xml:space="preserve">ational </w:t>
      </w:r>
      <w:r w:rsidRPr="00091546">
        <w:rPr>
          <w:rStyle w:val="Emphasis"/>
          <w:highlight w:val="green"/>
        </w:rPr>
        <w:t>D</w:t>
      </w:r>
      <w:r w:rsidRPr="00932EE6">
        <w:rPr>
          <w:rStyle w:val="StyleUnderline"/>
        </w:rPr>
        <w:t xml:space="preserve">efense </w:t>
      </w:r>
      <w:r w:rsidRPr="00091546">
        <w:rPr>
          <w:rStyle w:val="Emphasis"/>
          <w:highlight w:val="green"/>
        </w:rPr>
        <w:t>A</w:t>
      </w:r>
      <w:r w:rsidRPr="00932EE6">
        <w:rPr>
          <w:rStyle w:val="StyleUnderline"/>
        </w:rPr>
        <w:t xml:space="preserve">uthorization </w:t>
      </w:r>
      <w:r w:rsidRPr="00091546">
        <w:rPr>
          <w:rStyle w:val="Emphasis"/>
          <w:highlight w:val="green"/>
        </w:rPr>
        <w:t>A</w:t>
      </w:r>
      <w:r w:rsidRPr="00932EE6">
        <w:rPr>
          <w:rStyle w:val="StyleUnderline"/>
        </w:rPr>
        <w:t>ct</w:t>
      </w:r>
      <w:r w:rsidRPr="00091546">
        <w:rPr>
          <w:rStyle w:val="StyleUnderline"/>
        </w:rPr>
        <w:t xml:space="preserve"> </w:t>
      </w:r>
      <w:r w:rsidRPr="00091546">
        <w:rPr>
          <w:rStyle w:val="StyleUnderline"/>
          <w:highlight w:val="green"/>
        </w:rPr>
        <w:t xml:space="preserve">to </w:t>
      </w:r>
      <w:r w:rsidRPr="00932EE6">
        <w:rPr>
          <w:rStyle w:val="Emphasis"/>
          <w:highlight w:val="green"/>
        </w:rPr>
        <w:t>block funding</w:t>
      </w:r>
      <w:r w:rsidRPr="00932EE6">
        <w:rPr>
          <w:rStyle w:val="StyleUnderline"/>
          <w:highlight w:val="green"/>
        </w:rPr>
        <w:t xml:space="preserve"> for any </w:t>
      </w:r>
      <w:r w:rsidRPr="00932EE6">
        <w:rPr>
          <w:rStyle w:val="Emphasis"/>
          <w:highlight w:val="green"/>
        </w:rPr>
        <w:t>explosive nuclear testing</w:t>
      </w:r>
      <w:r w:rsidRPr="00932EE6">
        <w:t>.</w:t>
      </w:r>
    </w:p>
    <w:p w14:paraId="38BBD007" w14:textId="77777777" w:rsidR="00417716" w:rsidRDefault="00417716" w:rsidP="00417716">
      <w:pPr>
        <w:rPr>
          <w:rStyle w:val="StyleUnderline"/>
        </w:rPr>
      </w:pPr>
    </w:p>
    <w:p w14:paraId="18287C3B" w14:textId="77777777" w:rsidR="00417716" w:rsidRPr="00091546" w:rsidRDefault="00417716" w:rsidP="00417716">
      <w:pPr>
        <w:pStyle w:val="Heading4"/>
      </w:pPr>
      <w:r w:rsidRPr="00091546">
        <w:t xml:space="preserve">That causes </w:t>
      </w:r>
      <w:r w:rsidRPr="00091546">
        <w:rPr>
          <w:u w:val="single"/>
        </w:rPr>
        <w:t>extinction</w:t>
      </w:r>
      <w:r>
        <w:rPr>
          <w:u w:val="single"/>
        </w:rPr>
        <w:t>.</w:t>
      </w:r>
    </w:p>
    <w:p w14:paraId="6432952F" w14:textId="77777777" w:rsidR="00417716" w:rsidRPr="009A3B9C" w:rsidRDefault="00417716" w:rsidP="00417716">
      <w:r w:rsidRPr="00091546">
        <w:rPr>
          <w:rStyle w:val="Style13ptBold"/>
        </w:rPr>
        <w:t>UCS 24</w:t>
      </w:r>
      <w:r>
        <w:t xml:space="preserve"> – Union of Concerned Scientists</w:t>
      </w:r>
      <w:r>
        <w:br/>
        <w:t>“</w:t>
      </w:r>
      <w:r w:rsidRPr="00091546">
        <w:t xml:space="preserve">What is Nuclear </w:t>
      </w:r>
      <w:proofErr w:type="gramStart"/>
      <w:r w:rsidRPr="00091546">
        <w:t>Testing?</w:t>
      </w:r>
      <w:r>
        <w:t>,</w:t>
      </w:r>
      <w:proofErr w:type="gramEnd"/>
      <w:r>
        <w:t>” July 11</w:t>
      </w:r>
      <w:r w:rsidRPr="00091546">
        <w:rPr>
          <w:vertAlign w:val="superscript"/>
        </w:rPr>
        <w:t>th</w:t>
      </w:r>
      <w:r>
        <w:t>, 2023, h</w:t>
      </w:r>
      <w:r w:rsidRPr="00091546">
        <w:t>ttps://www.ucsusa.org/resources/what-nuclear-testing</w:t>
      </w:r>
    </w:p>
    <w:p w14:paraId="03921D4B" w14:textId="77777777" w:rsidR="00417716" w:rsidRPr="009A3B9C" w:rsidRDefault="00417716" w:rsidP="00417716">
      <w:pPr>
        <w:rPr>
          <w:rStyle w:val="Emphasis"/>
        </w:rPr>
      </w:pPr>
      <w:r w:rsidRPr="009A3B9C">
        <w:rPr>
          <w:sz w:val="16"/>
        </w:rPr>
        <w:t>A resumption of nuclear testing would increase the risk of nuclear war.</w:t>
      </w:r>
    </w:p>
    <w:p w14:paraId="177A8B55" w14:textId="77777777" w:rsidR="00417716" w:rsidRPr="00091546" w:rsidRDefault="00417716" w:rsidP="00417716">
      <w:pPr>
        <w:rPr>
          <w:rStyle w:val="StyleUnderline"/>
        </w:rPr>
      </w:pPr>
      <w:r w:rsidRPr="00091546">
        <w:rPr>
          <w:rStyle w:val="StyleUnderline"/>
          <w:highlight w:val="green"/>
        </w:rPr>
        <w:t>Nuclear testing raises</w:t>
      </w:r>
      <w:r w:rsidRPr="00091546">
        <w:rPr>
          <w:sz w:val="16"/>
          <w:highlight w:val="green"/>
        </w:rPr>
        <w:t xml:space="preserve"> </w:t>
      </w:r>
      <w:r w:rsidRPr="00091546">
        <w:rPr>
          <w:rStyle w:val="StyleUnderline"/>
          <w:highlight w:val="green"/>
        </w:rPr>
        <w:t>the</w:t>
      </w:r>
      <w:r w:rsidRPr="00091546">
        <w:rPr>
          <w:sz w:val="16"/>
          <w:highlight w:val="green"/>
        </w:rPr>
        <w:t xml:space="preserve"> </w:t>
      </w:r>
      <w:r w:rsidRPr="00091546">
        <w:rPr>
          <w:rStyle w:val="Emphasis"/>
          <w:highlight w:val="green"/>
        </w:rPr>
        <w:t>perceived importance</w:t>
      </w:r>
      <w:r w:rsidRPr="00091546">
        <w:rPr>
          <w:sz w:val="16"/>
          <w:highlight w:val="green"/>
        </w:rPr>
        <w:t xml:space="preserve"> </w:t>
      </w:r>
      <w:r w:rsidRPr="00091546">
        <w:rPr>
          <w:rStyle w:val="StyleUnderline"/>
          <w:highlight w:val="green"/>
        </w:rPr>
        <w:t xml:space="preserve">of nuclear </w:t>
      </w:r>
      <w:r w:rsidRPr="00091546">
        <w:rPr>
          <w:rStyle w:val="Emphasis"/>
          <w:highlight w:val="green"/>
        </w:rPr>
        <w:t>weapons</w:t>
      </w:r>
      <w:r w:rsidRPr="00091546">
        <w:rPr>
          <w:rStyle w:val="StyleUnderline"/>
          <w:highlight w:val="green"/>
        </w:rPr>
        <w:t xml:space="preserve"> to </w:t>
      </w:r>
      <w:r w:rsidRPr="00091546">
        <w:rPr>
          <w:rStyle w:val="Emphasis"/>
          <w:highlight w:val="green"/>
        </w:rPr>
        <w:t>security</w:t>
      </w:r>
      <w:r w:rsidRPr="00091546">
        <w:rPr>
          <w:rStyle w:val="StyleUnderline"/>
        </w:rPr>
        <w:t>,</w:t>
      </w:r>
      <w:r w:rsidRPr="00091546">
        <w:rPr>
          <w:sz w:val="16"/>
        </w:rPr>
        <w:t xml:space="preserve"> </w:t>
      </w:r>
      <w:r w:rsidRPr="00091546">
        <w:rPr>
          <w:rStyle w:val="Emphasis"/>
          <w:highlight w:val="green"/>
        </w:rPr>
        <w:t>increases</w:t>
      </w:r>
      <w:r w:rsidRPr="00091546">
        <w:rPr>
          <w:rStyle w:val="StyleUnderline"/>
          <w:highlight w:val="green"/>
        </w:rPr>
        <w:t xml:space="preserve"> the </w:t>
      </w:r>
      <w:r w:rsidRPr="00091546">
        <w:rPr>
          <w:rStyle w:val="Emphasis"/>
          <w:highlight w:val="green"/>
        </w:rPr>
        <w:t>risk of conflict</w:t>
      </w:r>
      <w:r w:rsidRPr="00091546">
        <w:rPr>
          <w:rStyle w:val="StyleUnderline"/>
        </w:rPr>
        <w:t xml:space="preserve"> between </w:t>
      </w:r>
      <w:r w:rsidRPr="00091546">
        <w:rPr>
          <w:rStyle w:val="Emphasis"/>
        </w:rPr>
        <w:t>countries</w:t>
      </w:r>
      <w:r w:rsidRPr="00091546">
        <w:rPr>
          <w:rStyle w:val="StyleUnderline"/>
        </w:rPr>
        <w:t xml:space="preserve"> </w:t>
      </w:r>
      <w:r w:rsidRPr="00091546">
        <w:rPr>
          <w:rStyle w:val="StyleUnderline"/>
          <w:highlight w:val="green"/>
        </w:rPr>
        <w:t xml:space="preserve">with </w:t>
      </w:r>
      <w:r w:rsidRPr="00091546">
        <w:rPr>
          <w:rStyle w:val="Emphasis"/>
          <w:highlight w:val="green"/>
        </w:rPr>
        <w:t>nuclear weapons</w:t>
      </w:r>
      <w:r w:rsidRPr="00091546">
        <w:rPr>
          <w:sz w:val="16"/>
          <w:highlight w:val="green"/>
        </w:rPr>
        <w:t>,</w:t>
      </w:r>
      <w:r w:rsidRPr="00091546">
        <w:rPr>
          <w:sz w:val="16"/>
        </w:rPr>
        <w:t xml:space="preserve"> </w:t>
      </w:r>
      <w:r w:rsidRPr="00091546">
        <w:rPr>
          <w:rStyle w:val="StyleUnderline"/>
          <w:highlight w:val="green"/>
        </w:rPr>
        <w:t>and</w:t>
      </w:r>
      <w:r w:rsidRPr="00091546">
        <w:rPr>
          <w:rStyle w:val="StyleUnderline"/>
        </w:rPr>
        <w:t xml:space="preserve"> </w:t>
      </w:r>
      <w:r w:rsidRPr="00091546">
        <w:rPr>
          <w:rStyle w:val="StyleUnderline"/>
          <w:highlight w:val="green"/>
        </w:rPr>
        <w:t>allows</w:t>
      </w:r>
      <w:r w:rsidRPr="00091546">
        <w:rPr>
          <w:rStyle w:val="StyleUnderline"/>
        </w:rPr>
        <w:t xml:space="preserve"> countries to develop </w:t>
      </w:r>
      <w:r w:rsidRPr="00091546">
        <w:rPr>
          <w:rStyle w:val="Emphasis"/>
          <w:highlight w:val="green"/>
        </w:rPr>
        <w:t>new types</w:t>
      </w:r>
      <w:r w:rsidRPr="00091546">
        <w:rPr>
          <w:rStyle w:val="StyleUnderline"/>
        </w:rPr>
        <w:t xml:space="preserve"> </w:t>
      </w:r>
      <w:r w:rsidRPr="00091546">
        <w:rPr>
          <w:rStyle w:val="StyleUnderline"/>
          <w:highlight w:val="green"/>
        </w:rPr>
        <w:t>of</w:t>
      </w:r>
      <w:r w:rsidRPr="00091546">
        <w:rPr>
          <w:rStyle w:val="StyleUnderline"/>
        </w:rPr>
        <w:t xml:space="preserve"> </w:t>
      </w:r>
      <w:r w:rsidRPr="00091546">
        <w:rPr>
          <w:rStyle w:val="Emphasis"/>
        </w:rPr>
        <w:t xml:space="preserve">nuclear </w:t>
      </w:r>
      <w:r w:rsidRPr="00091546">
        <w:rPr>
          <w:rStyle w:val="Emphasis"/>
          <w:highlight w:val="green"/>
        </w:rPr>
        <w:t>weapons</w:t>
      </w:r>
      <w:r w:rsidRPr="00091546">
        <w:rPr>
          <w:sz w:val="16"/>
        </w:rPr>
        <w:t xml:space="preserve">. </w:t>
      </w:r>
      <w:r w:rsidRPr="00091546">
        <w:rPr>
          <w:rStyle w:val="StyleUnderline"/>
        </w:rPr>
        <w:t>Nuclear</w:t>
      </w:r>
      <w:r w:rsidRPr="00091546">
        <w:rPr>
          <w:sz w:val="16"/>
        </w:rPr>
        <w:t xml:space="preserve"> </w:t>
      </w:r>
      <w:r w:rsidRPr="00091546">
        <w:rPr>
          <w:rStyle w:val="Emphasis"/>
          <w:highlight w:val="green"/>
        </w:rPr>
        <w:t>testing</w:t>
      </w:r>
      <w:r w:rsidRPr="00091546">
        <w:rPr>
          <w:sz w:val="16"/>
          <w:highlight w:val="green"/>
        </w:rPr>
        <w:t xml:space="preserve"> </w:t>
      </w:r>
      <w:r w:rsidRPr="00091546">
        <w:rPr>
          <w:rStyle w:val="StyleUnderline"/>
          <w:highlight w:val="green"/>
        </w:rPr>
        <w:t>would</w:t>
      </w:r>
      <w:r w:rsidRPr="00091546">
        <w:rPr>
          <w:sz w:val="16"/>
        </w:rPr>
        <w:t xml:space="preserve"> also </w:t>
      </w:r>
      <w:r w:rsidRPr="00091546">
        <w:rPr>
          <w:rStyle w:val="Emphasis"/>
          <w:highlight w:val="green"/>
        </w:rPr>
        <w:t>damage</w:t>
      </w:r>
      <w:r w:rsidRPr="00091546">
        <w:rPr>
          <w:sz w:val="16"/>
        </w:rPr>
        <w:t xml:space="preserve"> </w:t>
      </w:r>
      <w:r w:rsidRPr="00091546">
        <w:rPr>
          <w:rStyle w:val="StyleUnderline"/>
          <w:highlight w:val="green"/>
        </w:rPr>
        <w:t>already</w:t>
      </w:r>
      <w:r w:rsidRPr="00091546">
        <w:rPr>
          <w:sz w:val="16"/>
          <w:highlight w:val="green"/>
        </w:rPr>
        <w:t xml:space="preserve"> </w:t>
      </w:r>
      <w:r w:rsidRPr="00091546">
        <w:rPr>
          <w:rStyle w:val="StyleUnderline"/>
          <w:highlight w:val="green"/>
        </w:rPr>
        <w:t>fragile</w:t>
      </w:r>
      <w:r w:rsidRPr="00091546">
        <w:rPr>
          <w:rStyle w:val="StyleUnderline"/>
        </w:rPr>
        <w:t xml:space="preserve"> </w:t>
      </w:r>
      <w:r w:rsidRPr="00091546">
        <w:rPr>
          <w:rStyle w:val="Emphasis"/>
        </w:rPr>
        <w:t xml:space="preserve">international nuclear </w:t>
      </w:r>
      <w:r w:rsidRPr="00091546">
        <w:rPr>
          <w:rStyle w:val="Emphasis"/>
          <w:highlight w:val="green"/>
        </w:rPr>
        <w:t>arms control efforts</w:t>
      </w:r>
      <w:r w:rsidRPr="00091546">
        <w:rPr>
          <w:sz w:val="16"/>
        </w:rPr>
        <w:t xml:space="preserve">, including the Comprehensive Test Ban Treaty and Nuclear Nonproliferation Treaty. </w:t>
      </w:r>
      <w:r w:rsidRPr="00091546">
        <w:rPr>
          <w:rStyle w:val="StyleUnderline"/>
        </w:rPr>
        <w:t>If these international agreements fail</w:t>
      </w:r>
      <w:r w:rsidRPr="00091546">
        <w:rPr>
          <w:sz w:val="16"/>
        </w:rPr>
        <w:t xml:space="preserve">, </w:t>
      </w:r>
      <w:r w:rsidRPr="00091546">
        <w:rPr>
          <w:rStyle w:val="StyleUnderline"/>
        </w:rPr>
        <w:t>more</w:t>
      </w:r>
      <w:r w:rsidRPr="00091546">
        <w:rPr>
          <w:sz w:val="16"/>
        </w:rPr>
        <w:t xml:space="preserve"> </w:t>
      </w:r>
      <w:r w:rsidRPr="00091546">
        <w:rPr>
          <w:rStyle w:val="StyleUnderline"/>
          <w:highlight w:val="green"/>
        </w:rPr>
        <w:t>countries might seek</w:t>
      </w:r>
      <w:r w:rsidRPr="00091546">
        <w:rPr>
          <w:rStyle w:val="StyleUnderline"/>
        </w:rPr>
        <w:t xml:space="preserve"> </w:t>
      </w:r>
      <w:r w:rsidRPr="00091546">
        <w:rPr>
          <w:rStyle w:val="Emphasis"/>
          <w:highlight w:val="green"/>
        </w:rPr>
        <w:t>nuclear weapons</w:t>
      </w:r>
      <w:r w:rsidRPr="00091546">
        <w:rPr>
          <w:rStyle w:val="StyleUnderline"/>
        </w:rPr>
        <w:t xml:space="preserve"> for </w:t>
      </w:r>
      <w:r w:rsidRPr="00091546">
        <w:rPr>
          <w:rStyle w:val="Emphasis"/>
          <w:highlight w:val="green"/>
        </w:rPr>
        <w:t>themselves</w:t>
      </w:r>
      <w:r w:rsidRPr="00091546">
        <w:rPr>
          <w:rStyle w:val="StyleUnderline"/>
        </w:rPr>
        <w:t>.</w:t>
      </w:r>
    </w:p>
    <w:p w14:paraId="5340017D" w14:textId="77777777" w:rsidR="00417716" w:rsidRPr="00091546" w:rsidRDefault="00417716" w:rsidP="00417716">
      <w:pPr>
        <w:rPr>
          <w:sz w:val="16"/>
        </w:rPr>
      </w:pPr>
      <w:r w:rsidRPr="00091546">
        <w:rPr>
          <w:sz w:val="16"/>
        </w:rPr>
        <w:t xml:space="preserve">Renewed nuclear </w:t>
      </w:r>
      <w:r w:rsidRPr="00091546">
        <w:rPr>
          <w:rStyle w:val="Emphasis"/>
        </w:rPr>
        <w:t>testing</w:t>
      </w:r>
      <w:r w:rsidRPr="00091546">
        <w:rPr>
          <w:sz w:val="16"/>
        </w:rPr>
        <w:t xml:space="preserve"> </w:t>
      </w:r>
      <w:r w:rsidRPr="00091546">
        <w:rPr>
          <w:rStyle w:val="StyleUnderline"/>
        </w:rPr>
        <w:t>would</w:t>
      </w:r>
      <w:r w:rsidRPr="00091546">
        <w:rPr>
          <w:sz w:val="16"/>
        </w:rPr>
        <w:t xml:space="preserve"> also </w:t>
      </w:r>
      <w:r w:rsidRPr="00091546">
        <w:rPr>
          <w:rStyle w:val="StyleUnderline"/>
        </w:rPr>
        <w:t>be a moral injustice to frontline communities</w:t>
      </w:r>
      <w:r w:rsidRPr="00091546">
        <w:rPr>
          <w:sz w:val="16"/>
        </w:rPr>
        <w:t xml:space="preserve"> that are still </w:t>
      </w:r>
      <w:r w:rsidRPr="00091546">
        <w:rPr>
          <w:rStyle w:val="StyleUnderline"/>
        </w:rPr>
        <w:t xml:space="preserve">fighting to clean contaminated </w:t>
      </w:r>
      <w:r w:rsidRPr="00091546">
        <w:rPr>
          <w:sz w:val="16"/>
        </w:rPr>
        <w:t xml:space="preserve">land and get compensation for the ongoing health consequences of radiation exposure. </w:t>
      </w:r>
      <w:r w:rsidRPr="00091546">
        <w:rPr>
          <w:rStyle w:val="StyleUnderline"/>
        </w:rPr>
        <w:t>People are still dying because of nuclear tests</w:t>
      </w:r>
      <w:r w:rsidRPr="00091546">
        <w:rPr>
          <w:sz w:val="16"/>
        </w:rPr>
        <w:t xml:space="preserve"> conducted decades ago.</w:t>
      </w:r>
    </w:p>
    <w:p w14:paraId="5985E86F" w14:textId="77777777" w:rsidR="00417716" w:rsidRPr="00091546" w:rsidRDefault="00417716" w:rsidP="00417716">
      <w:pPr>
        <w:rPr>
          <w:rStyle w:val="StyleUnderline"/>
        </w:rPr>
      </w:pPr>
      <w:r w:rsidRPr="00091546">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091546">
        <w:rPr>
          <w:rStyle w:val="StyleUnderline"/>
        </w:rPr>
        <w:t xml:space="preserve">underground </w:t>
      </w:r>
      <w:r w:rsidRPr="00091546">
        <w:rPr>
          <w:rStyle w:val="StyleUnderline"/>
          <w:highlight w:val="green"/>
        </w:rPr>
        <w:t>tests can</w:t>
      </w:r>
      <w:r w:rsidRPr="00091546">
        <w:rPr>
          <w:rStyle w:val="StyleUnderline"/>
        </w:rPr>
        <w:t xml:space="preserve"> and have </w:t>
      </w:r>
      <w:r w:rsidRPr="00091546">
        <w:rPr>
          <w:rStyle w:val="StyleUnderline"/>
          <w:highlight w:val="green"/>
        </w:rPr>
        <w:t>result</w:t>
      </w:r>
      <w:r w:rsidRPr="00091546">
        <w:rPr>
          <w:rStyle w:val="StyleUnderline"/>
        </w:rPr>
        <w:t xml:space="preserve">ed </w:t>
      </w:r>
      <w:r w:rsidRPr="00091546">
        <w:rPr>
          <w:rStyle w:val="StyleUnderline"/>
          <w:highlight w:val="green"/>
        </w:rPr>
        <w:t xml:space="preserve">in </w:t>
      </w:r>
      <w:r w:rsidRPr="00091546">
        <w:rPr>
          <w:rStyle w:val="Emphasis"/>
          <w:highlight w:val="green"/>
        </w:rPr>
        <w:t>contamination</w:t>
      </w:r>
      <w:r w:rsidRPr="00091546">
        <w:rPr>
          <w:rStyle w:val="StyleUnderline"/>
        </w:rPr>
        <w:t xml:space="preserve"> of </w:t>
      </w:r>
      <w:r w:rsidRPr="00091546">
        <w:rPr>
          <w:rStyle w:val="Emphasis"/>
        </w:rPr>
        <w:t>land</w:t>
      </w:r>
      <w:r w:rsidRPr="00091546">
        <w:rPr>
          <w:rStyle w:val="StyleUnderline"/>
        </w:rPr>
        <w:t xml:space="preserve"> and </w:t>
      </w:r>
      <w:r w:rsidRPr="00091546">
        <w:rPr>
          <w:rStyle w:val="Emphasis"/>
        </w:rPr>
        <w:t>underground water</w:t>
      </w:r>
      <w:r w:rsidRPr="00091546">
        <w:rPr>
          <w:sz w:val="16"/>
        </w:rPr>
        <w:t xml:space="preserve">. </w:t>
      </w:r>
      <w:r w:rsidRPr="00091546">
        <w:rPr>
          <w:rStyle w:val="StyleUnderline"/>
        </w:rPr>
        <w:t xml:space="preserve">Occasionally, underground tests have also resulted in local and </w:t>
      </w:r>
      <w:r w:rsidRPr="00091546">
        <w:rPr>
          <w:rStyle w:val="StyleUnderline"/>
          <w:highlight w:val="green"/>
        </w:rPr>
        <w:t>even</w:t>
      </w:r>
      <w:r w:rsidRPr="00091546">
        <w:rPr>
          <w:rStyle w:val="StyleUnderline"/>
        </w:rPr>
        <w:t xml:space="preserve"> </w:t>
      </w:r>
      <w:r w:rsidRPr="00091546">
        <w:rPr>
          <w:rStyle w:val="Emphasis"/>
          <w:highlight w:val="green"/>
        </w:rPr>
        <w:t>widespread contamination</w:t>
      </w:r>
      <w:r w:rsidRPr="00091546">
        <w:rPr>
          <w:rStyle w:val="StyleUnderline"/>
        </w:rPr>
        <w:t xml:space="preserve"> </w:t>
      </w:r>
      <w:r w:rsidRPr="00091546">
        <w:rPr>
          <w:rStyle w:val="StyleUnderline"/>
          <w:highlight w:val="green"/>
        </w:rPr>
        <w:t>through</w:t>
      </w:r>
      <w:r w:rsidRPr="00091546">
        <w:rPr>
          <w:rStyle w:val="StyleUnderline"/>
        </w:rPr>
        <w:t xml:space="preserve"> the accidental </w:t>
      </w:r>
      <w:r w:rsidRPr="00091546">
        <w:rPr>
          <w:rStyle w:val="StyleUnderline"/>
          <w:highlight w:val="green"/>
        </w:rPr>
        <w:t>leakage</w:t>
      </w:r>
      <w:r w:rsidRPr="00091546">
        <w:rPr>
          <w:rStyle w:val="StyleUnderline"/>
        </w:rPr>
        <w:t xml:space="preserve"> of </w:t>
      </w:r>
      <w:proofErr w:type="gramStart"/>
      <w:r w:rsidRPr="00091546">
        <w:rPr>
          <w:rStyle w:val="Emphasis"/>
        </w:rPr>
        <w:t>radionuclides</w:t>
      </w:r>
      <w:proofErr w:type="gramEnd"/>
      <w:r w:rsidRPr="00091546">
        <w:rPr>
          <w:rStyle w:val="StyleUnderline"/>
        </w:rPr>
        <w:t xml:space="preserve"> into the air from the surrounding rock.</w:t>
      </w:r>
    </w:p>
    <w:p w14:paraId="0132C3DE" w14:textId="77777777" w:rsidR="00417716" w:rsidRPr="003B27F3" w:rsidRDefault="00417716" w:rsidP="00417716"/>
    <w:p w14:paraId="1390D173" w14:textId="77777777" w:rsidR="00417716" w:rsidRDefault="00417716" w:rsidP="00417716">
      <w:pPr>
        <w:pStyle w:val="Heading2"/>
      </w:pPr>
      <w:r>
        <w:t>Unions Adv</w:t>
      </w:r>
    </w:p>
    <w:p w14:paraId="35BFEC4A" w14:textId="77777777" w:rsidR="00417716" w:rsidRDefault="00417716" w:rsidP="00417716">
      <w:pPr>
        <w:pStyle w:val="Heading3"/>
      </w:pPr>
      <w:r>
        <w:t>C/V---1NC</w:t>
      </w:r>
    </w:p>
    <w:p w14:paraId="1ED8AB1D" w14:textId="77777777" w:rsidR="00417716" w:rsidRDefault="00417716" w:rsidP="00417716">
      <w:pPr>
        <w:pStyle w:val="Heading4"/>
      </w:pPr>
      <w:r>
        <w:t xml:space="preserve">1. The plan gets </w:t>
      </w:r>
      <w:r w:rsidRPr="007869D3">
        <w:rPr>
          <w:u w:val="single"/>
        </w:rPr>
        <w:t>circumvented</w:t>
      </w:r>
      <w:r>
        <w:t>.</w:t>
      </w:r>
    </w:p>
    <w:p w14:paraId="7929399E" w14:textId="77777777" w:rsidR="00417716" w:rsidRDefault="00417716" w:rsidP="00417716">
      <w:pPr>
        <w:pStyle w:val="Heading4"/>
      </w:pPr>
      <w:r>
        <w:t xml:space="preserve">A. Strikes. </w:t>
      </w:r>
      <w:r w:rsidRPr="0081045C">
        <w:rPr>
          <w:u w:val="single"/>
        </w:rPr>
        <w:t>Even if</w:t>
      </w:r>
      <w:r>
        <w:t xml:space="preserve"> they do take place, </w:t>
      </w:r>
      <w:r w:rsidRPr="00A46C3F">
        <w:t>employers</w:t>
      </w:r>
      <w:r>
        <w:t xml:space="preserve"> </w:t>
      </w:r>
      <w:r w:rsidRPr="00D74769">
        <w:rPr>
          <w:u w:val="single"/>
        </w:rPr>
        <w:t>shut them down</w:t>
      </w:r>
      <w:r>
        <w:t xml:space="preserve"> OR </w:t>
      </w:r>
      <w:r w:rsidRPr="00392361">
        <w:rPr>
          <w:u w:val="single"/>
        </w:rPr>
        <w:t>strategically provoke</w:t>
      </w:r>
      <w:r>
        <w:t xml:space="preserve"> them.  </w:t>
      </w:r>
    </w:p>
    <w:p w14:paraId="3D946A8B" w14:textId="77777777" w:rsidR="00417716" w:rsidRDefault="00417716" w:rsidP="00417716">
      <w:r w:rsidRPr="00146B9F">
        <w:rPr>
          <w:rStyle w:val="Style13ptBold"/>
        </w:rPr>
        <w:t>Garneau 19</w:t>
      </w:r>
      <w:r>
        <w:t xml:space="preserve"> – Publisher and editor for Organizing Work focusing on labor organizing, Ph.D. in Political Philosophy from the New School for Social Research.</w:t>
      </w:r>
    </w:p>
    <w:p w14:paraId="01C831FD" w14:textId="77777777" w:rsidR="00417716" w:rsidRDefault="00417716" w:rsidP="00417716">
      <w:r>
        <w:t xml:space="preserve">Marianne Garneau, “Why don’t strikes achieve </w:t>
      </w:r>
      <w:proofErr w:type="gramStart"/>
      <w:r>
        <w:t>more?,</w:t>
      </w:r>
      <w:proofErr w:type="gramEnd"/>
      <w:r>
        <w:t xml:space="preserve">” Organizing Work, 5/1/2019, </w:t>
      </w:r>
      <w:r w:rsidRPr="00146B9F">
        <w:t>https://organizing.work/2019/05/why-dont-strikes-achieve-more/</w:t>
      </w:r>
    </w:p>
    <w:p w14:paraId="78326211" w14:textId="77777777" w:rsidR="00417716" w:rsidRPr="00146B9F" w:rsidRDefault="00417716" w:rsidP="00417716">
      <w:r>
        <w:t>*We don’t endorse problematic language*</w:t>
      </w:r>
    </w:p>
    <w:p w14:paraId="3FE917FF" w14:textId="77777777" w:rsidR="00417716" w:rsidRDefault="00417716" w:rsidP="00417716">
      <w:r w:rsidRPr="003F68CE">
        <w:rPr>
          <w:rStyle w:val="Emphasis"/>
        </w:rPr>
        <w:t>Why don’t strikes achieve more</w:t>
      </w:r>
      <w:r>
        <w:t>?</w:t>
      </w:r>
    </w:p>
    <w:p w14:paraId="6C4A58BE" w14:textId="77777777" w:rsidR="00417716" w:rsidRPr="00D74769" w:rsidRDefault="00417716" w:rsidP="00417716">
      <w:pPr>
        <w:rPr>
          <w:sz w:val="16"/>
        </w:rPr>
      </w:pPr>
      <w:r w:rsidRPr="005957C1">
        <w:rPr>
          <w:u w:val="single"/>
        </w:rPr>
        <w:t xml:space="preserve">There are </w:t>
      </w:r>
      <w:proofErr w:type="gramStart"/>
      <w:r w:rsidRPr="005957C1">
        <w:rPr>
          <w:u w:val="single"/>
        </w:rPr>
        <w:t xml:space="preserve">a </w:t>
      </w:r>
      <w:r w:rsidRPr="005957C1">
        <w:rPr>
          <w:rStyle w:val="Emphasis"/>
        </w:rPr>
        <w:t>number of</w:t>
      </w:r>
      <w:proofErr w:type="gramEnd"/>
      <w:r w:rsidRPr="005957C1">
        <w:rPr>
          <w:rStyle w:val="Emphasis"/>
        </w:rPr>
        <w:t xml:space="preserve"> factors</w:t>
      </w:r>
      <w:r w:rsidRPr="005957C1">
        <w:rPr>
          <w:u w:val="single"/>
        </w:rPr>
        <w:t xml:space="preserve"> that </w:t>
      </w:r>
      <w:r w:rsidRPr="005957C1">
        <w:rPr>
          <w:rStyle w:val="Emphasis"/>
        </w:rPr>
        <w:t>contain</w:t>
      </w:r>
      <w:r w:rsidRPr="005957C1">
        <w:rPr>
          <w:u w:val="single"/>
        </w:rPr>
        <w:t xml:space="preserve"> how effective </w:t>
      </w:r>
      <w:r w:rsidRPr="001F0B6B">
        <w:rPr>
          <w:rStyle w:val="Emphasis"/>
          <w:highlight w:val="green"/>
        </w:rPr>
        <w:t>strikes</w:t>
      </w:r>
      <w:r w:rsidRPr="001F0B6B">
        <w:rPr>
          <w:highlight w:val="green"/>
          <w:u w:val="single"/>
        </w:rPr>
        <w:t xml:space="preserve"> </w:t>
      </w:r>
      <w:r w:rsidRPr="005957C1">
        <w:rPr>
          <w:u w:val="single"/>
        </w:rPr>
        <w:t xml:space="preserve">can </w:t>
      </w:r>
      <w:proofErr w:type="gramStart"/>
      <w:r w:rsidRPr="005957C1">
        <w:rPr>
          <w:u w:val="single"/>
        </w:rPr>
        <w:t>be, and</w:t>
      </w:r>
      <w:proofErr w:type="gramEnd"/>
      <w:r w:rsidRPr="005957C1">
        <w:rPr>
          <w:u w:val="single"/>
        </w:rPr>
        <w:t xml:space="preserve"> </w:t>
      </w:r>
      <w:r w:rsidRPr="005957C1">
        <w:rPr>
          <w:rStyle w:val="Emphasis"/>
        </w:rPr>
        <w:t>impel</w:t>
      </w:r>
      <w:r w:rsidRPr="005957C1">
        <w:rPr>
          <w:u w:val="single"/>
        </w:rPr>
        <w:t xml:space="preserve"> unions </w:t>
      </w:r>
      <w:r w:rsidRPr="005957C1">
        <w:rPr>
          <w:rStyle w:val="Emphasis"/>
        </w:rPr>
        <w:t>to settle</w:t>
      </w:r>
      <w:r w:rsidRPr="003F68CE">
        <w:rPr>
          <w:u w:val="single"/>
        </w:rPr>
        <w:t xml:space="preserve"> them</w:t>
      </w:r>
      <w:r w:rsidRPr="00D74769">
        <w:rPr>
          <w:sz w:val="16"/>
        </w:rPr>
        <w:t xml:space="preserve">. For one thing, </w:t>
      </w:r>
      <w:r w:rsidRPr="00C741EB">
        <w:rPr>
          <w:u w:val="single"/>
        </w:rPr>
        <w:t xml:space="preserve">they </w:t>
      </w:r>
      <w:r w:rsidRPr="008F0DCD">
        <w:rPr>
          <w:u w:val="single"/>
        </w:rPr>
        <w:t>are</w:t>
      </w:r>
      <w:r w:rsidRPr="003F68CE">
        <w:rPr>
          <w:u w:val="single"/>
        </w:rPr>
        <w:t xml:space="preserve"> </w:t>
      </w:r>
      <w:r w:rsidRPr="008F0DCD">
        <w:rPr>
          <w:rStyle w:val="Emphasis"/>
        </w:rPr>
        <w:t>expensive</w:t>
      </w:r>
      <w:r w:rsidRPr="00D74769">
        <w:rPr>
          <w:sz w:val="16"/>
        </w:rPr>
        <w:t xml:space="preserve">. </w:t>
      </w:r>
      <w:r w:rsidRPr="003F68CE">
        <w:rPr>
          <w:u w:val="single"/>
        </w:rPr>
        <w:t xml:space="preserve">If a union is providing even minimal strike pay, it </w:t>
      </w:r>
      <w:r w:rsidRPr="00CF4DF4">
        <w:rPr>
          <w:rStyle w:val="Emphasis"/>
        </w:rPr>
        <w:t>needs</w:t>
      </w:r>
      <w:r w:rsidRPr="00D74769">
        <w:rPr>
          <w:sz w:val="16"/>
        </w:rPr>
        <w:t xml:space="preserve"> a war chest of </w:t>
      </w:r>
      <w:r w:rsidRPr="00CF4DF4">
        <w:rPr>
          <w:rStyle w:val="Emphasis"/>
        </w:rPr>
        <w:t>millions of dollars</w:t>
      </w:r>
      <w:r w:rsidRPr="003F68CE">
        <w:rPr>
          <w:u w:val="single"/>
        </w:rPr>
        <w:t xml:space="preserve"> to</w:t>
      </w:r>
      <w:r w:rsidRPr="00D74769">
        <w:rPr>
          <w:sz w:val="16"/>
        </w:rPr>
        <w:t xml:space="preserve"> be able to </w:t>
      </w:r>
      <w:r w:rsidRPr="003F68CE">
        <w:rPr>
          <w:u w:val="single"/>
        </w:rPr>
        <w:t xml:space="preserve">support even a few hundred </w:t>
      </w:r>
      <w:r w:rsidRPr="005957C1">
        <w:rPr>
          <w:u w:val="single"/>
        </w:rPr>
        <w:t>workers</w:t>
      </w:r>
      <w:r w:rsidRPr="005957C1">
        <w:rPr>
          <w:sz w:val="16"/>
        </w:rPr>
        <w:t xml:space="preserve">. </w:t>
      </w:r>
      <w:r w:rsidRPr="005957C1">
        <w:rPr>
          <w:u w:val="single"/>
        </w:rPr>
        <w:t xml:space="preserve">Strikes </w:t>
      </w:r>
      <w:r w:rsidRPr="005957C1">
        <w:rPr>
          <w:rStyle w:val="Emphasis"/>
        </w:rPr>
        <w:t>drain</w:t>
      </w:r>
      <w:r w:rsidRPr="00CF4DF4">
        <w:rPr>
          <w:rStyle w:val="Emphasis"/>
        </w:rPr>
        <w:t xml:space="preserve"> union coffers</w:t>
      </w:r>
      <w:r w:rsidRPr="00D74769">
        <w:rPr>
          <w:sz w:val="16"/>
        </w:rPr>
        <w:t xml:space="preserve">, </w:t>
      </w:r>
      <w:r w:rsidRPr="003F68CE">
        <w:rPr>
          <w:u w:val="single"/>
        </w:rPr>
        <w:t>and</w:t>
      </w:r>
      <w:r w:rsidRPr="00D74769">
        <w:rPr>
          <w:sz w:val="16"/>
        </w:rPr>
        <w:t xml:space="preserve"> they </w:t>
      </w:r>
      <w:r w:rsidRPr="001F0B6B">
        <w:rPr>
          <w:highlight w:val="green"/>
          <w:u w:val="single"/>
        </w:rPr>
        <w:t xml:space="preserve">take a </w:t>
      </w:r>
      <w:r w:rsidRPr="001F0B6B">
        <w:rPr>
          <w:rStyle w:val="Emphasis"/>
          <w:highlight w:val="green"/>
        </w:rPr>
        <w:t>financial</w:t>
      </w:r>
      <w:r w:rsidRPr="001F0B6B">
        <w:rPr>
          <w:highlight w:val="green"/>
          <w:u w:val="single"/>
        </w:rPr>
        <w:t xml:space="preserve">, </w:t>
      </w:r>
      <w:r w:rsidRPr="001F0B6B">
        <w:rPr>
          <w:rStyle w:val="Emphasis"/>
          <w:highlight w:val="green"/>
        </w:rPr>
        <w:t>physical</w:t>
      </w:r>
      <w:r w:rsidRPr="001F0B6B">
        <w:rPr>
          <w:highlight w:val="green"/>
          <w:u w:val="single"/>
        </w:rPr>
        <w:t xml:space="preserve">, and </w:t>
      </w:r>
      <w:r w:rsidRPr="001F0B6B">
        <w:rPr>
          <w:rStyle w:val="Emphasis"/>
          <w:highlight w:val="green"/>
        </w:rPr>
        <w:t>emotional toll</w:t>
      </w:r>
      <w:r w:rsidRPr="001F0B6B">
        <w:rPr>
          <w:highlight w:val="green"/>
          <w:u w:val="single"/>
        </w:rPr>
        <w:t xml:space="preserve"> on workers</w:t>
      </w:r>
      <w:r w:rsidRPr="00D74769">
        <w:rPr>
          <w:sz w:val="16"/>
        </w:rPr>
        <w:t xml:space="preserve"> as well, </w:t>
      </w:r>
      <w:r w:rsidRPr="00D74769">
        <w:rPr>
          <w:u w:val="single"/>
        </w:rPr>
        <w:t>who aren’t</w:t>
      </w:r>
      <w:r w:rsidRPr="00D74769">
        <w:rPr>
          <w:sz w:val="16"/>
        </w:rPr>
        <w:t xml:space="preserve"> usually </w:t>
      </w:r>
      <w:r w:rsidRPr="00CF4DF4">
        <w:rPr>
          <w:u w:val="single"/>
        </w:rPr>
        <w:t>earn</w:t>
      </w:r>
      <w:r w:rsidRPr="00D74769">
        <w:rPr>
          <w:u w:val="single"/>
        </w:rPr>
        <w:t xml:space="preserve">ing as </w:t>
      </w:r>
      <w:r w:rsidRPr="00392361">
        <w:rPr>
          <w:u w:val="single"/>
        </w:rPr>
        <w:t>much in strike pay as</w:t>
      </w:r>
      <w:r w:rsidRPr="00D74769">
        <w:rPr>
          <w:u w:val="single"/>
        </w:rPr>
        <w:t xml:space="preserve"> they would on the job</w:t>
      </w:r>
      <w:r w:rsidRPr="00D74769">
        <w:rPr>
          <w:sz w:val="16"/>
        </w:rPr>
        <w:t>, while getting yelled at or hit by cars or freezing on the picket line.</w:t>
      </w:r>
    </w:p>
    <w:p w14:paraId="7B3B5952" w14:textId="77777777" w:rsidR="00417716" w:rsidRPr="00D74769" w:rsidRDefault="00417716" w:rsidP="00417716">
      <w:pPr>
        <w:rPr>
          <w:sz w:val="16"/>
        </w:rPr>
      </w:pPr>
      <w:r w:rsidRPr="005957C1">
        <w:rPr>
          <w:u w:val="single"/>
        </w:rPr>
        <w:t xml:space="preserve">Quite often, </w:t>
      </w:r>
      <w:r w:rsidRPr="00C741EB">
        <w:rPr>
          <w:rStyle w:val="Emphasis"/>
          <w:highlight w:val="green"/>
        </w:rPr>
        <w:t>strikes don’t succeed</w:t>
      </w:r>
      <w:r w:rsidRPr="005957C1">
        <w:rPr>
          <w:u w:val="single"/>
        </w:rPr>
        <w:t xml:space="preserve"> in completely </w:t>
      </w:r>
      <w:r w:rsidRPr="005957C1">
        <w:rPr>
          <w:rStyle w:val="Emphasis"/>
        </w:rPr>
        <w:t>shutting down</w:t>
      </w:r>
      <w:r w:rsidRPr="005957C1">
        <w:rPr>
          <w:u w:val="single"/>
        </w:rPr>
        <w:t xml:space="preserve"> a </w:t>
      </w:r>
      <w:r w:rsidRPr="005957C1">
        <w:rPr>
          <w:rStyle w:val="Emphasis"/>
        </w:rPr>
        <w:t>business</w:t>
      </w:r>
      <w:r w:rsidRPr="005957C1">
        <w:rPr>
          <w:sz w:val="16"/>
        </w:rPr>
        <w:t xml:space="preserve">, not least </w:t>
      </w:r>
      <w:r w:rsidRPr="005957C1">
        <w:rPr>
          <w:u w:val="single"/>
        </w:rPr>
        <w:t xml:space="preserve">because </w:t>
      </w:r>
      <w:r w:rsidRPr="001F0B6B">
        <w:rPr>
          <w:highlight w:val="green"/>
          <w:u w:val="single"/>
        </w:rPr>
        <w:t>employers can</w:t>
      </w:r>
      <w:r w:rsidRPr="00D74769">
        <w:rPr>
          <w:u w:val="single"/>
        </w:rPr>
        <w:t xml:space="preserve"> legally </w:t>
      </w:r>
      <w:r w:rsidRPr="001F0B6B">
        <w:rPr>
          <w:rStyle w:val="Emphasis"/>
          <w:highlight w:val="green"/>
        </w:rPr>
        <w:t>hire scabs</w:t>
      </w:r>
      <w:r w:rsidRPr="00D74769">
        <w:rPr>
          <w:sz w:val="16"/>
        </w:rPr>
        <w:t xml:space="preserve">. </w:t>
      </w:r>
      <w:r w:rsidRPr="00773860">
        <w:rPr>
          <w:u w:val="single"/>
        </w:rPr>
        <w:t xml:space="preserve">The product may suffer, and </w:t>
      </w:r>
      <w:r w:rsidRPr="00C741EB">
        <w:rPr>
          <w:rStyle w:val="Emphasis"/>
        </w:rPr>
        <w:t>employers</w:t>
      </w:r>
      <w:r w:rsidRPr="00C741EB">
        <w:rPr>
          <w:u w:val="single"/>
        </w:rPr>
        <w:t xml:space="preserve"> </w:t>
      </w:r>
      <w:r w:rsidRPr="00773860">
        <w:rPr>
          <w:u w:val="single"/>
        </w:rPr>
        <w:t>may take a hit</w:t>
      </w:r>
      <w:r w:rsidRPr="00D74769">
        <w:rPr>
          <w:u w:val="single"/>
        </w:rPr>
        <w:t xml:space="preserve">, </w:t>
      </w:r>
      <w:r w:rsidRPr="00773860">
        <w:rPr>
          <w:u w:val="single"/>
        </w:rPr>
        <w:t xml:space="preserve">but they </w:t>
      </w:r>
      <w:r w:rsidRPr="00C741EB">
        <w:rPr>
          <w:u w:val="single"/>
        </w:rPr>
        <w:t xml:space="preserve">can </w:t>
      </w:r>
      <w:r w:rsidRPr="008F0DCD">
        <w:rPr>
          <w:rStyle w:val="Emphasis"/>
        </w:rPr>
        <w:t>hobble along</w:t>
      </w:r>
      <w:r w:rsidRPr="00D74769">
        <w:rPr>
          <w:u w:val="single"/>
        </w:rPr>
        <w:t xml:space="preserve"> (</w:t>
      </w:r>
      <w:r w:rsidRPr="005D0367">
        <w:rPr>
          <w:highlight w:val="green"/>
          <w:u w:val="single"/>
        </w:rPr>
        <w:t xml:space="preserve">while </w:t>
      </w:r>
      <w:r w:rsidRPr="005D0367">
        <w:rPr>
          <w:rStyle w:val="Emphasis"/>
          <w:highlight w:val="green"/>
        </w:rPr>
        <w:t>draining</w:t>
      </w:r>
      <w:r w:rsidRPr="00D74769">
        <w:rPr>
          <w:u w:val="single"/>
        </w:rPr>
        <w:t xml:space="preserve"> the </w:t>
      </w:r>
      <w:r w:rsidRPr="005D0367">
        <w:rPr>
          <w:highlight w:val="green"/>
          <w:u w:val="single"/>
        </w:rPr>
        <w:t xml:space="preserve">union’s </w:t>
      </w:r>
      <w:r w:rsidRPr="005D0367">
        <w:rPr>
          <w:rStyle w:val="Emphasis"/>
          <w:highlight w:val="green"/>
        </w:rPr>
        <w:t>bank account</w:t>
      </w:r>
      <w:r w:rsidRPr="00D74769">
        <w:rPr>
          <w:u w:val="single"/>
        </w:rPr>
        <w:t>)</w:t>
      </w:r>
      <w:r w:rsidRPr="00D74769">
        <w:rPr>
          <w:sz w:val="16"/>
        </w:rPr>
        <w:t xml:space="preserve">. (A note on the alleged $100 million loss suffered by Stop &amp; Shop during the recent strike, which leftists also celebrated: that figure was put out by the </w:t>
      </w:r>
      <w:proofErr w:type="gramStart"/>
      <w:r w:rsidRPr="00D74769">
        <w:rPr>
          <w:sz w:val="16"/>
        </w:rPr>
        <w:t>employer, and</w:t>
      </w:r>
      <w:proofErr w:type="gramEnd"/>
      <w:r w:rsidRPr="00D74769">
        <w:rPr>
          <w:sz w:val="16"/>
        </w:rPr>
        <w:t xml:space="preserve"> is more than double </w:t>
      </w:r>
      <w:proofErr w:type="gramStart"/>
      <w:r w:rsidRPr="00D74769">
        <w:rPr>
          <w:sz w:val="16"/>
        </w:rPr>
        <w:t>an</w:t>
      </w:r>
      <w:proofErr w:type="gramEnd"/>
      <w:r w:rsidRPr="00D74769">
        <w:rPr>
          <w:sz w:val="16"/>
        </w:rPr>
        <w:t xml:space="preserve"> estimate put forward by an industry analyst. We should always remain skeptical about boss communications. In this case, they may be crying poverty to get workers to sign the proposed collective agreement.)</w:t>
      </w:r>
    </w:p>
    <w:p w14:paraId="2EDE9900" w14:textId="77777777" w:rsidR="00417716" w:rsidRPr="00D74769" w:rsidRDefault="00417716" w:rsidP="00417716">
      <w:pPr>
        <w:rPr>
          <w:sz w:val="16"/>
        </w:rPr>
      </w:pPr>
      <w:r w:rsidRPr="00D74769">
        <w:rPr>
          <w:sz w:val="16"/>
        </w:rPr>
        <w:t>Sometime</w:t>
      </w:r>
      <w:r w:rsidRPr="005D0367">
        <w:rPr>
          <w:sz w:val="16"/>
        </w:rPr>
        <w:t xml:space="preserve">s </w:t>
      </w:r>
      <w:r w:rsidRPr="005D0367">
        <w:rPr>
          <w:rStyle w:val="Emphasis"/>
        </w:rPr>
        <w:t xml:space="preserve">strikes </w:t>
      </w:r>
      <w:r w:rsidRPr="001F0B6B">
        <w:rPr>
          <w:rStyle w:val="Emphasis"/>
          <w:highlight w:val="green"/>
        </w:rPr>
        <w:t>end</w:t>
      </w:r>
      <w:r w:rsidRPr="001F0B6B">
        <w:rPr>
          <w:highlight w:val="green"/>
          <w:u w:val="single"/>
        </w:rPr>
        <w:t xml:space="preserve"> because </w:t>
      </w:r>
      <w:r w:rsidRPr="001F0B6B">
        <w:rPr>
          <w:u w:val="single"/>
        </w:rPr>
        <w:t xml:space="preserve">of </w:t>
      </w:r>
      <w:r w:rsidRPr="001F0B6B">
        <w:rPr>
          <w:rStyle w:val="Emphasis"/>
        </w:rPr>
        <w:t>government intervention</w:t>
      </w:r>
      <w:r w:rsidRPr="00D74769">
        <w:rPr>
          <w:sz w:val="16"/>
        </w:rPr>
        <w:t xml:space="preserve">, as </w:t>
      </w:r>
      <w:r w:rsidRPr="00D74769">
        <w:rPr>
          <w:u w:val="single"/>
        </w:rPr>
        <w:t xml:space="preserve">when </w:t>
      </w:r>
      <w:r w:rsidRPr="005D0367">
        <w:rPr>
          <w:rStyle w:val="Emphasis"/>
          <w:highlight w:val="green"/>
        </w:rPr>
        <w:t>workers</w:t>
      </w:r>
      <w:r w:rsidRPr="00D74769">
        <w:rPr>
          <w:u w:val="single"/>
        </w:rPr>
        <w:t xml:space="preserve"> are </w:t>
      </w:r>
      <w:r w:rsidRPr="005D0367">
        <w:rPr>
          <w:highlight w:val="green"/>
          <w:u w:val="single"/>
        </w:rPr>
        <w:t>legislated</w:t>
      </w:r>
      <w:r w:rsidRPr="00D74769">
        <w:rPr>
          <w:u w:val="single"/>
        </w:rPr>
        <w:t xml:space="preserve"> back </w:t>
      </w:r>
      <w:r w:rsidRPr="005D0367">
        <w:rPr>
          <w:highlight w:val="green"/>
          <w:u w:val="single"/>
        </w:rPr>
        <w:t xml:space="preserve">to work, or </w:t>
      </w:r>
      <w:r w:rsidRPr="005D0367">
        <w:rPr>
          <w:rStyle w:val="Emphasis"/>
          <w:highlight w:val="green"/>
        </w:rPr>
        <w:t>fired</w:t>
      </w:r>
      <w:r w:rsidRPr="00D74769">
        <w:rPr>
          <w:sz w:val="16"/>
        </w:rPr>
        <w:t xml:space="preserve"> en masse. Less dramatically, </w:t>
      </w:r>
      <w:r w:rsidRPr="005D0367">
        <w:rPr>
          <w:u w:val="single"/>
        </w:rPr>
        <w:t xml:space="preserve">the </w:t>
      </w:r>
      <w:r w:rsidRPr="001F0B6B">
        <w:rPr>
          <w:rStyle w:val="Emphasis"/>
          <w:highlight w:val="green"/>
        </w:rPr>
        <w:t xml:space="preserve">government </w:t>
      </w:r>
      <w:r w:rsidRPr="005D0367">
        <w:rPr>
          <w:rStyle w:val="Emphasis"/>
        </w:rPr>
        <w:t xml:space="preserve">can </w:t>
      </w:r>
      <w:r w:rsidRPr="001F0B6B">
        <w:rPr>
          <w:rStyle w:val="Emphasis"/>
          <w:highlight w:val="green"/>
        </w:rPr>
        <w:t>intervene</w:t>
      </w:r>
      <w:r w:rsidRPr="001F0B6B">
        <w:rPr>
          <w:highlight w:val="green"/>
          <w:u w:val="single"/>
        </w:rPr>
        <w:t xml:space="preserve"> </w:t>
      </w:r>
      <w:r w:rsidRPr="006C56E0">
        <w:rPr>
          <w:highlight w:val="green"/>
          <w:u w:val="single"/>
        </w:rPr>
        <w:t>to</w:t>
      </w:r>
      <w:r w:rsidRPr="00773860">
        <w:rPr>
          <w:u w:val="single"/>
        </w:rPr>
        <w:t xml:space="preserve"> bring about some kind of </w:t>
      </w:r>
      <w:r w:rsidRPr="001F0B6B">
        <w:rPr>
          <w:highlight w:val="green"/>
          <w:u w:val="single"/>
        </w:rPr>
        <w:t>settle</w:t>
      </w:r>
      <w:r w:rsidRPr="005D0367">
        <w:t>ment</w:t>
      </w:r>
      <w:r w:rsidRPr="00D74769">
        <w:rPr>
          <w:u w:val="single"/>
        </w:rPr>
        <w:t xml:space="preserve"> </w:t>
      </w:r>
      <w:r w:rsidRPr="005D0367">
        <w:rPr>
          <w:highlight w:val="green"/>
          <w:u w:val="single"/>
        </w:rPr>
        <w:t>in</w:t>
      </w:r>
      <w:r w:rsidRPr="00D74769">
        <w:rPr>
          <w:u w:val="single"/>
        </w:rPr>
        <w:t xml:space="preserve"> the form of </w:t>
      </w:r>
      <w:r w:rsidRPr="005D0367">
        <w:rPr>
          <w:rStyle w:val="Emphasis"/>
          <w:highlight w:val="green"/>
        </w:rPr>
        <w:t>binding arbitration</w:t>
      </w:r>
      <w:r w:rsidRPr="00D74769">
        <w:rPr>
          <w:sz w:val="16"/>
        </w:rPr>
        <w:t>.</w:t>
      </w:r>
    </w:p>
    <w:p w14:paraId="2CA0525E" w14:textId="77777777" w:rsidR="00417716" w:rsidRPr="00D74769" w:rsidRDefault="00417716" w:rsidP="00417716">
      <w:pPr>
        <w:rPr>
          <w:sz w:val="16"/>
        </w:rPr>
      </w:pPr>
      <w:r w:rsidRPr="00D74769">
        <w:rPr>
          <w:sz w:val="16"/>
        </w:rPr>
        <w:t xml:space="preserve">Sometimes </w:t>
      </w:r>
      <w:r w:rsidRPr="001F0B6B">
        <w:rPr>
          <w:rStyle w:val="Emphasis"/>
          <w:highlight w:val="green"/>
        </w:rPr>
        <w:t>employers</w:t>
      </w:r>
      <w:r w:rsidRPr="00D74769">
        <w:rPr>
          <w:u w:val="single"/>
        </w:rPr>
        <w:t xml:space="preserve"> even </w:t>
      </w:r>
      <w:r w:rsidRPr="001F0B6B">
        <w:rPr>
          <w:rStyle w:val="Emphasis"/>
          <w:highlight w:val="green"/>
        </w:rPr>
        <w:t>goad unions into striking</w:t>
      </w:r>
      <w:r w:rsidRPr="001F0B6B">
        <w:rPr>
          <w:sz w:val="16"/>
          <w:highlight w:val="green"/>
        </w:rPr>
        <w:t xml:space="preserve">, </w:t>
      </w:r>
      <w:r w:rsidRPr="001F0B6B">
        <w:rPr>
          <w:rStyle w:val="Emphasis"/>
          <w:highlight w:val="green"/>
        </w:rPr>
        <w:t>knowing</w:t>
      </w:r>
      <w:r w:rsidRPr="00D74769">
        <w:rPr>
          <w:u w:val="single"/>
        </w:rPr>
        <w:t xml:space="preserve"> what a </w:t>
      </w:r>
      <w:r w:rsidRPr="00C17B7E">
        <w:rPr>
          <w:rStyle w:val="Emphasis"/>
        </w:rPr>
        <w:t xml:space="preserve">heavy toll </w:t>
      </w:r>
      <w:r w:rsidRPr="00392361">
        <w:rPr>
          <w:u w:val="single"/>
        </w:rPr>
        <w:t>strikes take</w:t>
      </w:r>
      <w:r w:rsidRPr="00D74769">
        <w:rPr>
          <w:sz w:val="16"/>
        </w:rPr>
        <w:t xml:space="preserve">. </w:t>
      </w:r>
      <w:r w:rsidRPr="00D74769">
        <w:rPr>
          <w:u w:val="single"/>
        </w:rPr>
        <w:t xml:space="preserve">If an </w:t>
      </w:r>
      <w:r w:rsidRPr="00392361">
        <w:rPr>
          <w:rStyle w:val="Emphasis"/>
        </w:rPr>
        <w:t xml:space="preserve">employer </w:t>
      </w:r>
      <w:r w:rsidRPr="00C17B7E">
        <w:rPr>
          <w:rStyle w:val="Emphasis"/>
        </w:rPr>
        <w:t xml:space="preserve">knows </w:t>
      </w:r>
      <w:r w:rsidRPr="00537010">
        <w:rPr>
          <w:rStyle w:val="Emphasis"/>
          <w:highlight w:val="green"/>
        </w:rPr>
        <w:t>they can</w:t>
      </w:r>
      <w:r w:rsidRPr="00C17B7E">
        <w:rPr>
          <w:rStyle w:val="Emphasis"/>
        </w:rPr>
        <w:t xml:space="preserve"> </w:t>
      </w:r>
      <w:r w:rsidRPr="00537010">
        <w:rPr>
          <w:rStyle w:val="Emphasis"/>
          <w:highlight w:val="green"/>
        </w:rPr>
        <w:t>weather a strike</w:t>
      </w:r>
      <w:r w:rsidRPr="00D74769">
        <w:rPr>
          <w:u w:val="single"/>
        </w:rPr>
        <w:t xml:space="preserve"> much better than the union, </w:t>
      </w:r>
      <w:r w:rsidRPr="005D0367">
        <w:rPr>
          <w:u w:val="single"/>
        </w:rPr>
        <w:t>they are perfectly</w:t>
      </w:r>
      <w:r w:rsidRPr="00D74769">
        <w:rPr>
          <w:u w:val="single"/>
        </w:rPr>
        <w:t xml:space="preserve"> </w:t>
      </w:r>
      <w:r w:rsidRPr="008F0DCD">
        <w:rPr>
          <w:rStyle w:val="Emphasis"/>
        </w:rPr>
        <w:t xml:space="preserve">incentivized </w:t>
      </w:r>
      <w:r w:rsidRPr="00537010">
        <w:rPr>
          <w:rStyle w:val="Emphasis"/>
          <w:highlight w:val="green"/>
        </w:rPr>
        <w:t xml:space="preserve">to </w:t>
      </w:r>
      <w:r w:rsidRPr="005D0367">
        <w:rPr>
          <w:rStyle w:val="Emphasis"/>
        </w:rPr>
        <w:t>provoke one</w:t>
      </w:r>
      <w:r w:rsidRPr="005D0367">
        <w:rPr>
          <w:u w:val="single"/>
        </w:rPr>
        <w:t xml:space="preserve"> and </w:t>
      </w:r>
      <w:r w:rsidRPr="00537010">
        <w:rPr>
          <w:rStyle w:val="Emphasis"/>
          <w:highlight w:val="green"/>
        </w:rPr>
        <w:t>starve the union out</w:t>
      </w:r>
      <w:r w:rsidRPr="00D74769">
        <w:rPr>
          <w:sz w:val="16"/>
        </w:rPr>
        <w:t>.</w:t>
      </w:r>
    </w:p>
    <w:p w14:paraId="1D84B0EC" w14:textId="77777777" w:rsidR="00417716" w:rsidRDefault="00417716" w:rsidP="00417716">
      <w:pPr>
        <w:rPr>
          <w:sz w:val="16"/>
        </w:rPr>
      </w:pPr>
      <w:r w:rsidRPr="00D74769">
        <w:rPr>
          <w:u w:val="single"/>
        </w:rPr>
        <w:t xml:space="preserve">The bottom line is that </w:t>
      </w:r>
      <w:r w:rsidRPr="00392361">
        <w:rPr>
          <w:rStyle w:val="Emphasis"/>
        </w:rPr>
        <w:t>strikes</w:t>
      </w:r>
      <w:r w:rsidRPr="00D74769">
        <w:rPr>
          <w:sz w:val="16"/>
        </w:rPr>
        <w:t xml:space="preserve">, </w:t>
      </w:r>
      <w:r w:rsidRPr="00D74769">
        <w:rPr>
          <w:u w:val="single"/>
        </w:rPr>
        <w:t>under the current labor relations system</w:t>
      </w:r>
      <w:r w:rsidRPr="00D74769">
        <w:rPr>
          <w:sz w:val="16"/>
        </w:rPr>
        <w:t xml:space="preserve">, </w:t>
      </w:r>
      <w:r w:rsidRPr="00D74769">
        <w:rPr>
          <w:u w:val="single"/>
        </w:rPr>
        <w:t xml:space="preserve">are </w:t>
      </w:r>
      <w:r w:rsidRPr="00392361">
        <w:rPr>
          <w:rStyle w:val="Emphasis"/>
        </w:rPr>
        <w:t>not</w:t>
      </w:r>
      <w:r w:rsidRPr="00D74769">
        <w:rPr>
          <w:u w:val="single"/>
        </w:rPr>
        <w:t xml:space="preserve"> the </w:t>
      </w:r>
      <w:r w:rsidRPr="00392361">
        <w:rPr>
          <w:rStyle w:val="Emphasis"/>
        </w:rPr>
        <w:t>slam-dunk tactic</w:t>
      </w:r>
      <w:r w:rsidRPr="00D74769">
        <w:rPr>
          <w:u w:val="single"/>
        </w:rPr>
        <w:t xml:space="preserve"> the left takes them to be</w:t>
      </w:r>
      <w:r w:rsidRPr="00392361">
        <w:rPr>
          <w:u w:val="single"/>
        </w:rPr>
        <w:t xml:space="preserve">. </w:t>
      </w:r>
      <w:r w:rsidRPr="005D0367">
        <w:rPr>
          <w:highlight w:val="green"/>
          <w:u w:val="single"/>
        </w:rPr>
        <w:t>Strikes</w:t>
      </w:r>
      <w:r w:rsidRPr="00392361">
        <w:rPr>
          <w:u w:val="single"/>
        </w:rPr>
        <w:t xml:space="preserve"> can only </w:t>
      </w:r>
      <w:r w:rsidRPr="008F0DCD">
        <w:rPr>
          <w:highlight w:val="green"/>
          <w:u w:val="single"/>
        </w:rPr>
        <w:t>take place</w:t>
      </w:r>
      <w:r w:rsidRPr="00392361">
        <w:rPr>
          <w:u w:val="single"/>
        </w:rPr>
        <w:t xml:space="preserve"> </w:t>
      </w:r>
      <w:r w:rsidRPr="005D0367">
        <w:rPr>
          <w:highlight w:val="green"/>
          <w:u w:val="single"/>
        </w:rPr>
        <w:t>when</w:t>
      </w:r>
      <w:r w:rsidRPr="00392361">
        <w:rPr>
          <w:u w:val="single"/>
        </w:rPr>
        <w:t xml:space="preserve"> the </w:t>
      </w:r>
      <w:r w:rsidRPr="005D0367">
        <w:rPr>
          <w:rStyle w:val="Emphasis"/>
          <w:highlight w:val="green"/>
        </w:rPr>
        <w:t>contract has expired</w:t>
      </w:r>
      <w:r w:rsidRPr="00D74769">
        <w:rPr>
          <w:u w:val="single"/>
        </w:rPr>
        <w:t xml:space="preserve">, and once the membership has been balloted. This means that the </w:t>
      </w:r>
      <w:r w:rsidRPr="00537010">
        <w:rPr>
          <w:rStyle w:val="Emphasis"/>
          <w:highlight w:val="green"/>
        </w:rPr>
        <w:t>employer has years</w:t>
      </w:r>
      <w:r w:rsidRPr="00392361">
        <w:rPr>
          <w:rStyle w:val="Emphasis"/>
        </w:rPr>
        <w:t xml:space="preserve"> </w:t>
      </w:r>
      <w:r w:rsidRPr="00537010">
        <w:rPr>
          <w:rStyle w:val="Emphasis"/>
          <w:highlight w:val="green"/>
        </w:rPr>
        <w:t>to prepare</w:t>
      </w:r>
      <w:r w:rsidRPr="00D74769">
        <w:rPr>
          <w:u w:val="single"/>
        </w:rPr>
        <w:t>, knowing when the contract is set to expire</w:t>
      </w:r>
      <w:r w:rsidRPr="00D74769">
        <w:rPr>
          <w:sz w:val="16"/>
        </w:rPr>
        <w:t xml:space="preserve">. </w:t>
      </w:r>
      <w:r w:rsidRPr="00537010">
        <w:rPr>
          <w:highlight w:val="green"/>
          <w:u w:val="single"/>
        </w:rPr>
        <w:t>They</w:t>
      </w:r>
      <w:r w:rsidRPr="00D74769">
        <w:rPr>
          <w:u w:val="single"/>
        </w:rPr>
        <w:t xml:space="preserve"> probably </w:t>
      </w:r>
      <w:r w:rsidRPr="00392361">
        <w:rPr>
          <w:u w:val="single"/>
        </w:rPr>
        <w:t>even</w:t>
      </w:r>
      <w:r w:rsidRPr="00392361">
        <w:rPr>
          <w:rStyle w:val="Emphasis"/>
        </w:rPr>
        <w:t xml:space="preserve"> </w:t>
      </w:r>
      <w:r w:rsidRPr="00537010">
        <w:rPr>
          <w:rStyle w:val="Emphasis"/>
          <w:highlight w:val="green"/>
        </w:rPr>
        <w:t>know</w:t>
      </w:r>
      <w:r w:rsidRPr="00D74769">
        <w:rPr>
          <w:u w:val="single"/>
        </w:rPr>
        <w:t xml:space="preserve"> roughly </w:t>
      </w:r>
      <w:r w:rsidRPr="00537010">
        <w:rPr>
          <w:rStyle w:val="Emphasis"/>
          <w:highlight w:val="green"/>
        </w:rPr>
        <w:t>how long the strike can last</w:t>
      </w:r>
      <w:r w:rsidRPr="008F0DCD">
        <w:rPr>
          <w:sz w:val="16"/>
        </w:rPr>
        <w:t xml:space="preserve">. </w:t>
      </w:r>
      <w:r w:rsidRPr="008F0DCD">
        <w:rPr>
          <w:u w:val="single"/>
        </w:rPr>
        <w:t>They’ve</w:t>
      </w:r>
      <w:r w:rsidRPr="008F0DCD">
        <w:rPr>
          <w:sz w:val="16"/>
        </w:rPr>
        <w:t xml:space="preserve"> also </w:t>
      </w:r>
      <w:r w:rsidRPr="008F0DCD">
        <w:rPr>
          <w:rStyle w:val="Emphasis"/>
        </w:rPr>
        <w:t xml:space="preserve">seen strikes </w:t>
      </w:r>
      <w:proofErr w:type="gramStart"/>
      <w:r w:rsidRPr="008F0DCD">
        <w:rPr>
          <w:rStyle w:val="Emphasis"/>
        </w:rPr>
        <w:t>before</w:t>
      </w:r>
      <w:r w:rsidRPr="008F0DCD">
        <w:rPr>
          <w:u w:val="single"/>
        </w:rPr>
        <w:t>, and</w:t>
      </w:r>
      <w:proofErr w:type="gramEnd"/>
      <w:r w:rsidRPr="008F0DCD">
        <w:rPr>
          <w:u w:val="single"/>
        </w:rPr>
        <w:t xml:space="preserve"> </w:t>
      </w:r>
      <w:r w:rsidRPr="008F0DCD">
        <w:rPr>
          <w:rStyle w:val="Emphasis"/>
        </w:rPr>
        <w:t xml:space="preserve">aren’t </w:t>
      </w:r>
      <w:proofErr w:type="gramStart"/>
      <w:r w:rsidRPr="008F0DCD">
        <w:rPr>
          <w:rStyle w:val="Emphasis"/>
        </w:rPr>
        <w:t>bowled</w:t>
      </w:r>
      <w:proofErr w:type="gramEnd"/>
      <w:r w:rsidRPr="008F0DCD">
        <w:rPr>
          <w:rStyle w:val="Emphasis"/>
        </w:rPr>
        <w:t xml:space="preserve"> over</w:t>
      </w:r>
      <w:r w:rsidRPr="00D74769">
        <w:rPr>
          <w:u w:val="single"/>
        </w:rPr>
        <w:t xml:space="preserve"> by them</w:t>
      </w:r>
      <w:r w:rsidRPr="00D74769">
        <w:rPr>
          <w:sz w:val="16"/>
        </w:rPr>
        <w:t xml:space="preserve">. </w:t>
      </w:r>
      <w:r w:rsidRPr="00D74769">
        <w:rPr>
          <w:u w:val="single"/>
        </w:rPr>
        <w:t xml:space="preserve">There is </w:t>
      </w:r>
      <w:r w:rsidRPr="00392361">
        <w:rPr>
          <w:rStyle w:val="Emphasis"/>
        </w:rPr>
        <w:t>no element of surprise</w:t>
      </w:r>
      <w:r w:rsidRPr="00D74769">
        <w:rPr>
          <w:sz w:val="16"/>
        </w:rPr>
        <w:t xml:space="preserve">. </w:t>
      </w:r>
      <w:r w:rsidRPr="008F0DCD">
        <w:rPr>
          <w:highlight w:val="green"/>
          <w:u w:val="single"/>
        </w:rPr>
        <w:t>They know</w:t>
      </w:r>
      <w:r w:rsidRPr="008F0DCD">
        <w:rPr>
          <w:u w:val="single"/>
        </w:rPr>
        <w:t xml:space="preserve"> the </w:t>
      </w:r>
      <w:r w:rsidRPr="008F0DCD">
        <w:rPr>
          <w:rStyle w:val="Emphasis"/>
          <w:highlight w:val="green"/>
        </w:rPr>
        <w:t>union</w:t>
      </w:r>
      <w:r w:rsidRPr="008F0DCD">
        <w:rPr>
          <w:rStyle w:val="Emphasis"/>
        </w:rPr>
        <w:t xml:space="preserve"> </w:t>
      </w:r>
      <w:r w:rsidRPr="008F0DCD">
        <w:rPr>
          <w:rStyle w:val="Emphasis"/>
          <w:highlight w:val="green"/>
        </w:rPr>
        <w:t>won’t do anything</w:t>
      </w:r>
      <w:r w:rsidRPr="008F0DCD">
        <w:rPr>
          <w:u w:val="single"/>
        </w:rPr>
        <w:t xml:space="preserve"> too </w:t>
      </w:r>
      <w:r w:rsidRPr="008F0DCD">
        <w:rPr>
          <w:rStyle w:val="Emphasis"/>
          <w:highlight w:val="green"/>
        </w:rPr>
        <w:t>drastic</w:t>
      </w:r>
      <w:r w:rsidRPr="00D74769">
        <w:rPr>
          <w:sz w:val="16"/>
        </w:rPr>
        <w:t xml:space="preserve"> like occupy the workplace or chain the doors shut. </w:t>
      </w:r>
      <w:r w:rsidRPr="00D74769">
        <w:rPr>
          <w:u w:val="single"/>
        </w:rPr>
        <w:t xml:space="preserve">They hire </w:t>
      </w:r>
      <w:r w:rsidRPr="00392361">
        <w:rPr>
          <w:rStyle w:val="Emphasis"/>
        </w:rPr>
        <w:t>scabs</w:t>
      </w:r>
      <w:r w:rsidRPr="00D74769">
        <w:rPr>
          <w:sz w:val="16"/>
        </w:rPr>
        <w:t xml:space="preserve">, </w:t>
      </w:r>
      <w:r w:rsidRPr="00D74769">
        <w:rPr>
          <w:u w:val="single"/>
        </w:rPr>
        <w:t xml:space="preserve">they manage </w:t>
      </w:r>
      <w:r w:rsidRPr="00392361">
        <w:rPr>
          <w:rStyle w:val="Emphasis"/>
        </w:rPr>
        <w:t>public relations</w:t>
      </w:r>
      <w:r w:rsidRPr="00D74769">
        <w:rPr>
          <w:sz w:val="16"/>
        </w:rPr>
        <w:t xml:space="preserve"> (often by crying poverty or publicly claiming the union won’t come to the table), </w:t>
      </w:r>
      <w:r w:rsidRPr="00D74769">
        <w:rPr>
          <w:u w:val="single"/>
        </w:rPr>
        <w:t xml:space="preserve">and they </w:t>
      </w:r>
      <w:r w:rsidRPr="00392361">
        <w:rPr>
          <w:rStyle w:val="Emphasis"/>
        </w:rPr>
        <w:t>wait it out</w:t>
      </w:r>
      <w:r w:rsidRPr="00D74769">
        <w:rPr>
          <w:sz w:val="16"/>
        </w:rPr>
        <w:t>.</w:t>
      </w:r>
    </w:p>
    <w:p w14:paraId="476307E4" w14:textId="77777777" w:rsidR="00417716" w:rsidRDefault="00417716" w:rsidP="00417716"/>
    <w:p w14:paraId="3D32803B" w14:textId="77777777" w:rsidR="00417716" w:rsidRDefault="00417716" w:rsidP="00417716">
      <w:pPr>
        <w:pStyle w:val="Heading4"/>
      </w:pPr>
      <w:r>
        <w:t xml:space="preserve">C. Courts interpret the plan in the </w:t>
      </w:r>
      <w:r w:rsidRPr="003938A5">
        <w:rPr>
          <w:u w:val="single"/>
        </w:rPr>
        <w:t>narrowest possible way</w:t>
      </w:r>
      <w:r>
        <w:t xml:space="preserve"> to favor dominant industry</w:t>
      </w:r>
    </w:p>
    <w:p w14:paraId="556E3F6F" w14:textId="77777777" w:rsidR="00417716" w:rsidRDefault="00417716" w:rsidP="00417716">
      <w:r w:rsidRPr="00FF4F42">
        <w:rPr>
          <w:rStyle w:val="Style13ptBold"/>
        </w:rPr>
        <w:t>Crane</w:t>
      </w:r>
      <w:r>
        <w:t xml:space="preserve">, </w:t>
      </w:r>
      <w:r w:rsidRPr="00FF4F42">
        <w:t xml:space="preserve">Frederick Paul Furth, Sr. Professor of Law, University of </w:t>
      </w:r>
      <w:proofErr w:type="gramStart"/>
      <w:r w:rsidRPr="00FF4F42">
        <w:t>Michigan</w:t>
      </w:r>
      <w:r>
        <w:t xml:space="preserve">, </w:t>
      </w:r>
      <w:r w:rsidRPr="00FF4F42">
        <w:rPr>
          <w:rStyle w:val="Style13ptBold"/>
        </w:rPr>
        <w:t>‘</w:t>
      </w:r>
      <w:proofErr w:type="gramEnd"/>
      <w:r w:rsidRPr="00FF4F42">
        <w:rPr>
          <w:rStyle w:val="Style13ptBold"/>
        </w:rPr>
        <w:t>21</w:t>
      </w:r>
    </w:p>
    <w:p w14:paraId="018463AA" w14:textId="77777777" w:rsidR="00417716" w:rsidRDefault="00417716" w:rsidP="00417716">
      <w:r>
        <w:t>(Daniel A., “Antitrust Antitextualism,” 96 Notre Dame L. Rev. 1205)</w:t>
      </w:r>
    </w:p>
    <w:p w14:paraId="4EF0182B" w14:textId="77777777" w:rsidR="00417716" w:rsidRPr="003938A5" w:rsidRDefault="00417716" w:rsidP="00417716">
      <w:pPr>
        <w:rPr>
          <w:rStyle w:val="Emphasis"/>
        </w:rPr>
      </w:pPr>
      <w:r w:rsidRPr="008D31C9">
        <w:rPr>
          <w:sz w:val="16"/>
        </w:rPr>
        <w:t xml:space="preserve">This view is so widely entrenched in the legal profession’s understanding of the antitrust laws—including, it must be admitted, this author’s—that it seems presumptuous to claim that the conventional wisdom is wrong, or at least significantly overstated. But it is. </w:t>
      </w:r>
      <w:r w:rsidRPr="003938A5">
        <w:rPr>
          <w:u w:val="single"/>
        </w:rPr>
        <w:t>While the antitrust statutes may be lacking in some important particulars</w:t>
      </w:r>
      <w:r w:rsidRPr="008D31C9">
        <w:rPr>
          <w:sz w:val="16"/>
        </w:rPr>
        <w:t xml:space="preserve">, </w:t>
      </w:r>
      <w:r w:rsidRPr="003938A5">
        <w:rPr>
          <w:u w:val="single"/>
        </w:rPr>
        <w:t>they present a readily discernable meaning on many others</w:t>
      </w:r>
      <w:r w:rsidRPr="008D31C9">
        <w:rPr>
          <w:sz w:val="16"/>
        </w:rPr>
        <w:t>. As Daniel Farber and Brett McDonnell have argued, “</w:t>
      </w:r>
      <w:r w:rsidRPr="003938A5">
        <w:rPr>
          <w:u w:val="single"/>
        </w:rPr>
        <w:t>For the conscientious textualist</w:t>
      </w:r>
      <w:r w:rsidRPr="008D31C9">
        <w:rPr>
          <w:sz w:val="16"/>
        </w:rPr>
        <w:t xml:space="preserve">, </w:t>
      </w:r>
      <w:r w:rsidRPr="003938A5">
        <w:rPr>
          <w:u w:val="single"/>
        </w:rPr>
        <w:t>the statutory texts</w:t>
      </w:r>
      <w:r w:rsidRPr="008D31C9">
        <w:rPr>
          <w:sz w:val="16"/>
        </w:rPr>
        <w:t xml:space="preserve"> [of the antitrust laws] </w:t>
      </w:r>
      <w:r w:rsidRPr="003938A5">
        <w:rPr>
          <w:u w:val="single"/>
        </w:rPr>
        <w:t>have considerably more specific meaning</w:t>
      </w:r>
      <w:r w:rsidRPr="008D31C9">
        <w:rPr>
          <w:sz w:val="16"/>
        </w:rPr>
        <w:t xml:space="preserve"> </w:t>
      </w:r>
      <w:r w:rsidRPr="003938A5">
        <w:rPr>
          <w:u w:val="single"/>
        </w:rPr>
        <w:t>than the conventional wisdom</w:t>
      </w:r>
      <w:r w:rsidRPr="008D31C9">
        <w:rPr>
          <w:sz w:val="16"/>
        </w:rPr>
        <w:t xml:space="preserve"> would suggest.”5 </w:t>
      </w:r>
      <w:r w:rsidRPr="003938A5">
        <w:rPr>
          <w:u w:val="single"/>
        </w:rPr>
        <w:t>And it is not simply the case that the meaning of the statutory texts</w:t>
      </w:r>
      <w:r w:rsidRPr="008D31C9">
        <w:rPr>
          <w:sz w:val="16"/>
        </w:rPr>
        <w:t xml:space="preserve"> </w:t>
      </w:r>
      <w:r w:rsidRPr="003938A5">
        <w:rPr>
          <w:u w:val="single"/>
        </w:rPr>
        <w:t xml:space="preserve">could be rendered through ordinary methods </w:t>
      </w:r>
      <w:r w:rsidRPr="008D31C9">
        <w:rPr>
          <w:sz w:val="16"/>
        </w:rPr>
        <w:t xml:space="preserve">of statutory interpretation but the courts have failed to see it. </w:t>
      </w:r>
      <w:r w:rsidRPr="003938A5">
        <w:rPr>
          <w:u w:val="single"/>
        </w:rPr>
        <w:t>Rather</w:t>
      </w:r>
      <w:r w:rsidRPr="008D31C9">
        <w:rPr>
          <w:sz w:val="16"/>
        </w:rPr>
        <w:t xml:space="preserve">, </w:t>
      </w:r>
      <w:r w:rsidRPr="003938A5">
        <w:rPr>
          <w:u w:val="single"/>
        </w:rPr>
        <w:t xml:space="preserve">the </w:t>
      </w:r>
      <w:r w:rsidRPr="00E76C8E">
        <w:rPr>
          <w:highlight w:val="green"/>
          <w:u w:val="single"/>
        </w:rPr>
        <w:t>courts</w:t>
      </w:r>
      <w:r w:rsidRPr="003938A5">
        <w:rPr>
          <w:u w:val="single"/>
        </w:rPr>
        <w:t xml:space="preserve"> </w:t>
      </w:r>
      <w:r w:rsidRPr="003938A5">
        <w:rPr>
          <w:rStyle w:val="Emphasis"/>
        </w:rPr>
        <w:t xml:space="preserve">frequently </w:t>
      </w:r>
      <w:r w:rsidRPr="00E76C8E">
        <w:rPr>
          <w:rStyle w:val="Emphasis"/>
          <w:highlight w:val="green"/>
        </w:rPr>
        <w:t>acknowledge</w:t>
      </w:r>
      <w:r w:rsidRPr="008D31C9">
        <w:rPr>
          <w:sz w:val="16"/>
        </w:rPr>
        <w:t xml:space="preserve"> </w:t>
      </w:r>
      <w:r w:rsidRPr="003938A5">
        <w:rPr>
          <w:u w:val="single"/>
        </w:rPr>
        <w:t xml:space="preserve">that the </w:t>
      </w:r>
      <w:r w:rsidRPr="00E76C8E">
        <w:rPr>
          <w:highlight w:val="green"/>
          <w:u w:val="single"/>
        </w:rPr>
        <w:t>statutory texts</w:t>
      </w:r>
      <w:r w:rsidRPr="003938A5">
        <w:rPr>
          <w:u w:val="single"/>
        </w:rPr>
        <w:t xml:space="preserve"> have a plain </w:t>
      </w:r>
      <w:proofErr w:type="gramStart"/>
      <w:r w:rsidRPr="003938A5">
        <w:rPr>
          <w:u w:val="single"/>
        </w:rPr>
        <w:t>meaning</w:t>
      </w:r>
      <w:r w:rsidRPr="008D31C9">
        <w:rPr>
          <w:sz w:val="16"/>
        </w:rPr>
        <w:t xml:space="preserve">, </w:t>
      </w:r>
      <w:r w:rsidRPr="00E76C8E">
        <w:rPr>
          <w:rStyle w:val="Emphasis"/>
          <w:highlight w:val="green"/>
        </w:rPr>
        <w:t>and</w:t>
      </w:r>
      <w:proofErr w:type="gramEnd"/>
      <w:r w:rsidRPr="00E76C8E">
        <w:rPr>
          <w:rStyle w:val="Emphasis"/>
          <w:highlight w:val="green"/>
        </w:rPr>
        <w:t xml:space="preserve"> then refuse to follow it</w:t>
      </w:r>
      <w:r w:rsidRPr="003938A5">
        <w:rPr>
          <w:rStyle w:val="Emphasis"/>
        </w:rPr>
        <w:t>.</w:t>
      </w:r>
    </w:p>
    <w:p w14:paraId="6BDC184A" w14:textId="77777777" w:rsidR="00417716" w:rsidRPr="008D31C9" w:rsidRDefault="00417716" w:rsidP="00417716">
      <w:pPr>
        <w:rPr>
          <w:sz w:val="16"/>
        </w:rPr>
      </w:pPr>
      <w:r w:rsidRPr="003938A5">
        <w:rPr>
          <w:rStyle w:val="Emphasis"/>
        </w:rPr>
        <w:t xml:space="preserve">But </w:t>
      </w:r>
      <w:r w:rsidRPr="00E76C8E">
        <w:rPr>
          <w:rStyle w:val="Emphasis"/>
        </w:rPr>
        <w:t>it gets worse</w:t>
      </w:r>
      <w:r w:rsidRPr="008D31C9">
        <w:rPr>
          <w:sz w:val="16"/>
        </w:rPr>
        <w:t xml:space="preserve">. </w:t>
      </w:r>
      <w:r w:rsidRPr="003938A5">
        <w:rPr>
          <w:u w:val="single"/>
        </w:rPr>
        <w:t xml:space="preserve">The </w:t>
      </w:r>
      <w:r w:rsidRPr="00E76C8E">
        <w:rPr>
          <w:highlight w:val="green"/>
          <w:u w:val="single"/>
        </w:rPr>
        <w:t>courts</w:t>
      </w:r>
      <w:r w:rsidRPr="003938A5">
        <w:rPr>
          <w:u w:val="single"/>
        </w:rPr>
        <w:t xml:space="preserve"> </w:t>
      </w:r>
      <w:r w:rsidRPr="00E76C8E">
        <w:rPr>
          <w:highlight w:val="green"/>
          <w:u w:val="single"/>
        </w:rPr>
        <w:t>have</w:t>
      </w:r>
      <w:r w:rsidRPr="00E76C8E">
        <w:rPr>
          <w:u w:val="single"/>
        </w:rPr>
        <w:t xml:space="preserve"> </w:t>
      </w:r>
      <w:r w:rsidRPr="00E76C8E">
        <w:rPr>
          <w:rStyle w:val="Emphasis"/>
        </w:rPr>
        <w:t>not merely abandoned</w:t>
      </w:r>
      <w:r w:rsidRPr="003938A5">
        <w:rPr>
          <w:u w:val="single"/>
        </w:rPr>
        <w:t xml:space="preserve"> statutory textualism or other modes of faithful interpretation</w:t>
      </w:r>
      <w:r w:rsidRPr="008D31C9">
        <w:rPr>
          <w:sz w:val="16"/>
        </w:rPr>
        <w:t xml:space="preserve"> </w:t>
      </w:r>
      <w:r w:rsidRPr="003938A5">
        <w:rPr>
          <w:u w:val="single"/>
        </w:rPr>
        <w:t>out of a commitment to a dynamic common-law process</w:t>
      </w:r>
      <w:r w:rsidRPr="008D31C9">
        <w:rPr>
          <w:sz w:val="16"/>
        </w:rPr>
        <w:t xml:space="preserve">. </w:t>
      </w:r>
      <w:r w:rsidRPr="003938A5">
        <w:rPr>
          <w:u w:val="single"/>
        </w:rPr>
        <w:t>Rather</w:t>
      </w:r>
      <w:r w:rsidRPr="008D31C9">
        <w:rPr>
          <w:sz w:val="16"/>
        </w:rPr>
        <w:t xml:space="preserve">, </w:t>
      </w:r>
      <w:r w:rsidRPr="003938A5">
        <w:rPr>
          <w:u w:val="single"/>
        </w:rPr>
        <w:t xml:space="preserve">they have </w:t>
      </w:r>
      <w:r w:rsidRPr="00E76C8E">
        <w:rPr>
          <w:rStyle w:val="Emphasis"/>
          <w:highlight w:val="green"/>
        </w:rPr>
        <w:t>departed</w:t>
      </w:r>
      <w:r w:rsidRPr="00E76C8E">
        <w:rPr>
          <w:sz w:val="16"/>
          <w:highlight w:val="green"/>
        </w:rPr>
        <w:t xml:space="preserve"> </w:t>
      </w:r>
      <w:r w:rsidRPr="00E76C8E">
        <w:rPr>
          <w:highlight w:val="green"/>
          <w:u w:val="single"/>
        </w:rPr>
        <w:t>from</w:t>
      </w:r>
      <w:r w:rsidRPr="003938A5">
        <w:rPr>
          <w:u w:val="single"/>
        </w:rPr>
        <w:t xml:space="preserve"> </w:t>
      </w:r>
      <w:r w:rsidRPr="009676EF">
        <w:rPr>
          <w:rStyle w:val="StyleUnderline"/>
          <w:highlight w:val="green"/>
        </w:rPr>
        <w:t>text</w:t>
      </w:r>
      <w:r w:rsidRPr="008D31C9">
        <w:rPr>
          <w:sz w:val="16"/>
        </w:rPr>
        <w:t xml:space="preserve"> and original meaning </w:t>
      </w:r>
      <w:r w:rsidRPr="009676EF">
        <w:rPr>
          <w:rStyle w:val="Emphasis"/>
        </w:rPr>
        <w:t>in one consistent direction</w:t>
      </w:r>
      <w:r w:rsidRPr="008D31C9">
        <w:rPr>
          <w:sz w:val="16"/>
        </w:rPr>
        <w:t>—</w:t>
      </w:r>
      <w:r w:rsidRPr="003938A5">
        <w:rPr>
          <w:rStyle w:val="Emphasis"/>
          <w:sz w:val="21"/>
          <w:szCs w:val="28"/>
        </w:rPr>
        <w:t xml:space="preserve">toward reading down the antitrust statutes </w:t>
      </w:r>
      <w:r w:rsidRPr="009676EF">
        <w:rPr>
          <w:rStyle w:val="Emphasis"/>
          <w:sz w:val="21"/>
          <w:szCs w:val="28"/>
          <w:highlight w:val="green"/>
        </w:rPr>
        <w:t>in favor of big business</w:t>
      </w:r>
      <w:r w:rsidRPr="008D31C9">
        <w:rPr>
          <w:sz w:val="16"/>
        </w:rPr>
        <w:t xml:space="preserve">. </w:t>
      </w:r>
      <w:r w:rsidRPr="003938A5">
        <w:rPr>
          <w:u w:val="single"/>
        </w:rPr>
        <w:t>As detailed</w:t>
      </w:r>
      <w:r w:rsidRPr="008D31C9">
        <w:rPr>
          <w:sz w:val="16"/>
        </w:rPr>
        <w:t xml:space="preserve"> in this Article, </w:t>
      </w:r>
      <w:r w:rsidRPr="003938A5">
        <w:rPr>
          <w:u w:val="single"/>
        </w:rPr>
        <w:t xml:space="preserve">this </w:t>
      </w:r>
      <w:r w:rsidRPr="003938A5">
        <w:rPr>
          <w:rStyle w:val="Emphasis"/>
        </w:rPr>
        <w:t>unilateral process</w:t>
      </w:r>
      <w:r w:rsidRPr="003938A5">
        <w:rPr>
          <w:u w:val="single"/>
        </w:rPr>
        <w:t xml:space="preserve"> began </w:t>
      </w:r>
      <w:r w:rsidRPr="003938A5">
        <w:rPr>
          <w:rStyle w:val="Emphasis"/>
        </w:rPr>
        <w:t>almost immediately</w:t>
      </w:r>
      <w:r w:rsidRPr="003938A5">
        <w:rPr>
          <w:u w:val="single"/>
        </w:rPr>
        <w:t xml:space="preserve"> upon the promulgation of the Sherman Act</w:t>
      </w:r>
      <w:r w:rsidRPr="008D31C9">
        <w:rPr>
          <w:sz w:val="16"/>
        </w:rPr>
        <w:t xml:space="preserve"> </w:t>
      </w:r>
      <w:r w:rsidRPr="003938A5">
        <w:rPr>
          <w:rStyle w:val="Emphasis"/>
        </w:rPr>
        <w:t>and continues to this day</w:t>
      </w:r>
      <w:r w:rsidRPr="008D31C9">
        <w:rPr>
          <w:sz w:val="16"/>
        </w:rPr>
        <w:t xml:space="preserve">. </w:t>
      </w:r>
      <w:r w:rsidRPr="003938A5">
        <w:rPr>
          <w:u w:val="single"/>
        </w:rPr>
        <w:t>In brief</w:t>
      </w:r>
      <w:r w:rsidRPr="008D31C9">
        <w:rPr>
          <w:sz w:val="16"/>
        </w:rPr>
        <w:t xml:space="preserve">: </w:t>
      </w:r>
      <w:r w:rsidRPr="003938A5">
        <w:rPr>
          <w:u w:val="single"/>
        </w:rPr>
        <w:t>within their first decade of antitrust jurisprudence</w:t>
      </w:r>
      <w:r w:rsidRPr="008D31C9">
        <w:rPr>
          <w:sz w:val="16"/>
        </w:rPr>
        <w:t xml:space="preserve">, </w:t>
      </w:r>
      <w:r w:rsidRPr="003938A5">
        <w:rPr>
          <w:u w:val="single"/>
        </w:rPr>
        <w:t xml:space="preserve">the </w:t>
      </w:r>
      <w:r w:rsidRPr="009676EF">
        <w:rPr>
          <w:highlight w:val="green"/>
          <w:u w:val="single"/>
        </w:rPr>
        <w:t xml:space="preserve">courts </w:t>
      </w:r>
      <w:r w:rsidRPr="009676EF">
        <w:rPr>
          <w:rStyle w:val="Emphasis"/>
          <w:highlight w:val="green"/>
        </w:rPr>
        <w:t>read an atextual rule</w:t>
      </w:r>
      <w:r w:rsidRPr="003938A5">
        <w:rPr>
          <w:rStyle w:val="Emphasis"/>
        </w:rPr>
        <w:t xml:space="preserve"> of reason</w:t>
      </w:r>
      <w:r w:rsidRPr="003938A5">
        <w:rPr>
          <w:u w:val="single"/>
        </w:rPr>
        <w:t xml:space="preserve"> </w:t>
      </w:r>
      <w:r w:rsidRPr="009676EF">
        <w:rPr>
          <w:highlight w:val="green"/>
          <w:u w:val="single"/>
        </w:rPr>
        <w:t>into section</w:t>
      </w:r>
      <w:r w:rsidRPr="003938A5">
        <w:rPr>
          <w:u w:val="single"/>
        </w:rPr>
        <w:t xml:space="preserve"> 1</w:t>
      </w:r>
      <w:r w:rsidRPr="008D31C9">
        <w:rPr>
          <w:sz w:val="16"/>
        </w:rPr>
        <w:t xml:space="preserve"> of the Sherman Act </w:t>
      </w:r>
      <w:r w:rsidRPr="009676EF">
        <w:rPr>
          <w:highlight w:val="green"/>
          <w:u w:val="single"/>
        </w:rPr>
        <w:t xml:space="preserve">to </w:t>
      </w:r>
      <w:r w:rsidRPr="009676EF">
        <w:rPr>
          <w:rStyle w:val="Emphasis"/>
          <w:sz w:val="21"/>
          <w:szCs w:val="28"/>
          <w:highlight w:val="green"/>
        </w:rPr>
        <w:t>transform</w:t>
      </w:r>
      <w:r w:rsidRPr="003938A5">
        <w:rPr>
          <w:rStyle w:val="Emphasis"/>
          <w:sz w:val="21"/>
          <w:szCs w:val="28"/>
        </w:rPr>
        <w:t xml:space="preserve"> an absolute prohibition</w:t>
      </w:r>
      <w:r w:rsidRPr="008D31C9">
        <w:rPr>
          <w:sz w:val="16"/>
          <w:szCs w:val="28"/>
        </w:rPr>
        <w:t xml:space="preserve"> </w:t>
      </w:r>
      <w:r w:rsidRPr="008D31C9">
        <w:rPr>
          <w:sz w:val="16"/>
        </w:rPr>
        <w:t xml:space="preserve">on agreements restraining trade </w:t>
      </w:r>
      <w:r w:rsidRPr="009676EF">
        <w:rPr>
          <w:rStyle w:val="Emphasis"/>
          <w:highlight w:val="green"/>
        </w:rPr>
        <w:t>into a flexible standard</w:t>
      </w:r>
      <w:r w:rsidRPr="003938A5">
        <w:rPr>
          <w:rStyle w:val="Emphasis"/>
        </w:rPr>
        <w:t xml:space="preserve"> </w:t>
      </w:r>
      <w:r w:rsidRPr="003938A5">
        <w:rPr>
          <w:u w:val="single"/>
        </w:rPr>
        <w:t xml:space="preserve">often invoked to </w:t>
      </w:r>
      <w:r w:rsidRPr="003938A5">
        <w:rPr>
          <w:rStyle w:val="Emphasis"/>
        </w:rPr>
        <w:t>bless large business combinations</w:t>
      </w:r>
      <w:r w:rsidRPr="008D31C9">
        <w:rPr>
          <w:sz w:val="16"/>
        </w:rPr>
        <w:t xml:space="preserve">; </w:t>
      </w:r>
      <w:r w:rsidRPr="009676EF">
        <w:rPr>
          <w:highlight w:val="green"/>
          <w:u w:val="single"/>
        </w:rPr>
        <w:t>after Congress passed</w:t>
      </w:r>
      <w:r w:rsidRPr="003938A5">
        <w:rPr>
          <w:u w:val="single"/>
        </w:rPr>
        <w:t xml:space="preserve"> </w:t>
      </w:r>
      <w:r w:rsidRPr="009676EF">
        <w:rPr>
          <w:highlight w:val="green"/>
          <w:u w:val="single"/>
        </w:rPr>
        <w:t>two</w:t>
      </w:r>
      <w:r w:rsidRPr="003938A5">
        <w:rPr>
          <w:u w:val="single"/>
        </w:rPr>
        <w:t xml:space="preserve"> reform </w:t>
      </w:r>
      <w:r w:rsidRPr="009676EF">
        <w:rPr>
          <w:highlight w:val="green"/>
          <w:u w:val="single"/>
        </w:rPr>
        <w:t>statutes</w:t>
      </w:r>
      <w:r w:rsidRPr="003938A5">
        <w:rPr>
          <w:u w:val="single"/>
        </w:rPr>
        <w:t xml:space="preserve"> in 1914</w:t>
      </w:r>
      <w:r w:rsidRPr="008D31C9">
        <w:rPr>
          <w:sz w:val="16"/>
        </w:rPr>
        <w:t xml:space="preserve">, </w:t>
      </w:r>
      <w:r w:rsidRPr="009676EF">
        <w:rPr>
          <w:highlight w:val="green"/>
          <w:u w:val="single"/>
        </w:rPr>
        <w:t xml:space="preserve">the courts </w:t>
      </w:r>
      <w:r w:rsidRPr="009676EF">
        <w:rPr>
          <w:rStyle w:val="Emphasis"/>
          <w:highlight w:val="green"/>
        </w:rPr>
        <w:t>incrementally</w:t>
      </w:r>
      <w:r w:rsidRPr="009676EF">
        <w:rPr>
          <w:highlight w:val="green"/>
          <w:u w:val="single"/>
        </w:rPr>
        <w:t xml:space="preserve"> read</w:t>
      </w:r>
      <w:r w:rsidRPr="003938A5">
        <w:rPr>
          <w:u w:val="single"/>
        </w:rPr>
        <w:t xml:space="preserve"> much of the textual </w:t>
      </w:r>
      <w:r w:rsidRPr="009676EF">
        <w:rPr>
          <w:highlight w:val="green"/>
          <w:u w:val="single"/>
        </w:rPr>
        <w:t xml:space="preserve">distinctiveness </w:t>
      </w:r>
      <w:r w:rsidRPr="009676EF">
        <w:rPr>
          <w:rStyle w:val="Emphasis"/>
          <w:highlight w:val="green"/>
        </w:rPr>
        <w:t>out of the statutes</w:t>
      </w:r>
      <w:r w:rsidRPr="009676EF">
        <w:rPr>
          <w:highlight w:val="green"/>
          <w:u w:val="single"/>
        </w:rPr>
        <w:t xml:space="preserve"> to </w:t>
      </w:r>
      <w:r w:rsidRPr="009676EF">
        <w:rPr>
          <w:rStyle w:val="Emphasis"/>
          <w:highlight w:val="green"/>
        </w:rPr>
        <w:t>lessen</w:t>
      </w:r>
      <w:r w:rsidRPr="003938A5">
        <w:rPr>
          <w:rStyle w:val="Emphasis"/>
        </w:rPr>
        <w:t xml:space="preserve"> their </w:t>
      </w:r>
      <w:r w:rsidRPr="009676EF">
        <w:rPr>
          <w:rStyle w:val="Emphasis"/>
          <w:highlight w:val="green"/>
        </w:rPr>
        <w:t>anticorporate bite</w:t>
      </w:r>
      <w:r w:rsidRPr="003938A5">
        <w:rPr>
          <w:u w:val="single"/>
        </w:rPr>
        <w:t>;</w:t>
      </w:r>
      <w:r w:rsidRPr="008D31C9">
        <w:rPr>
          <w:sz w:val="16"/>
        </w:rPr>
        <w:t xml:space="preserve"> </w:t>
      </w:r>
      <w:r w:rsidRPr="003938A5">
        <w:rPr>
          <w:u w:val="single"/>
        </w:rPr>
        <w:t xml:space="preserve">the </w:t>
      </w:r>
      <w:r w:rsidRPr="009676EF">
        <w:rPr>
          <w:highlight w:val="green"/>
          <w:u w:val="single"/>
        </w:rPr>
        <w:t>courts</w:t>
      </w:r>
      <w:r w:rsidRPr="009676EF">
        <w:rPr>
          <w:u w:val="single"/>
        </w:rPr>
        <w:t xml:space="preserve"> have</w:t>
      </w:r>
      <w:r w:rsidRPr="003938A5">
        <w:rPr>
          <w:u w:val="single"/>
        </w:rPr>
        <w:t xml:space="preserve"> </w:t>
      </w:r>
      <w:r w:rsidRPr="009676EF">
        <w:rPr>
          <w:highlight w:val="green"/>
          <w:u w:val="single"/>
        </w:rPr>
        <w:t>read</w:t>
      </w:r>
      <w:r w:rsidRPr="003938A5">
        <w:rPr>
          <w:u w:val="single"/>
        </w:rPr>
        <w:t xml:space="preserve"> the 1936 </w:t>
      </w:r>
      <w:r w:rsidRPr="009676EF">
        <w:rPr>
          <w:highlight w:val="green"/>
          <w:u w:val="single"/>
        </w:rPr>
        <w:t>Robinson-Patman Act</w:t>
      </w:r>
      <w:r w:rsidRPr="009676EF">
        <w:rPr>
          <w:sz w:val="16"/>
          <w:highlight w:val="green"/>
        </w:rPr>
        <w:t xml:space="preserve"> </w:t>
      </w:r>
      <w:r w:rsidRPr="009676EF">
        <w:rPr>
          <w:rStyle w:val="Emphasis"/>
          <w:highlight w:val="green"/>
        </w:rPr>
        <w:t>almost out of existence</w:t>
      </w:r>
      <w:r w:rsidRPr="008D31C9">
        <w:rPr>
          <w:sz w:val="16"/>
        </w:rPr>
        <w:t xml:space="preserve">; </w:t>
      </w:r>
      <w:r w:rsidRPr="003938A5">
        <w:rPr>
          <w:u w:val="single"/>
        </w:rPr>
        <w:t>and the Celler-Kefauver Amendments of 1950,</w:t>
      </w:r>
      <w:r w:rsidRPr="008D31C9">
        <w:rPr>
          <w:sz w:val="16"/>
        </w:rPr>
        <w:t xml:space="preserve"> </w:t>
      </w:r>
      <w:r w:rsidRPr="003938A5">
        <w:rPr>
          <w:u w:val="single"/>
        </w:rPr>
        <w:t>faithfully followed in the years immediate</w:t>
      </w:r>
      <w:r w:rsidRPr="008D31C9">
        <w:rPr>
          <w:sz w:val="16"/>
        </w:rPr>
        <w:t xml:space="preserve">ly after their promulgation, </w:t>
      </w:r>
      <w:r w:rsidRPr="003938A5">
        <w:rPr>
          <w:u w:val="single"/>
        </w:rPr>
        <w:t xml:space="preserve">have been watered down to </w:t>
      </w:r>
      <w:r w:rsidRPr="003938A5">
        <w:rPr>
          <w:rStyle w:val="Emphasis"/>
        </w:rPr>
        <w:t>textually unrecognizable levels</w:t>
      </w:r>
      <w:r w:rsidRPr="008D31C9">
        <w:rPr>
          <w:sz w:val="16"/>
        </w:rPr>
        <w:t xml:space="preserve"> </w:t>
      </w:r>
      <w:r w:rsidRPr="003938A5">
        <w:rPr>
          <w:u w:val="single"/>
        </w:rPr>
        <w:t xml:space="preserve">by judicial interpretation and </w:t>
      </w:r>
      <w:r w:rsidRPr="003938A5">
        <w:rPr>
          <w:rStyle w:val="Emphasis"/>
        </w:rPr>
        <w:t>agency practice</w:t>
      </w:r>
      <w:r w:rsidRPr="008D31C9">
        <w:rPr>
          <w:sz w:val="16"/>
        </w:rPr>
        <w:t xml:space="preserve">. </w:t>
      </w:r>
      <w:r w:rsidRPr="003938A5">
        <w:rPr>
          <w:u w:val="single"/>
        </w:rPr>
        <w:t>It is no exaggeration</w:t>
      </w:r>
      <w:r w:rsidRPr="008D31C9">
        <w:rPr>
          <w:sz w:val="16"/>
        </w:rPr>
        <w:t xml:space="preserve"> </w:t>
      </w:r>
      <w:r w:rsidRPr="003938A5">
        <w:rPr>
          <w:u w:val="single"/>
        </w:rPr>
        <w:t>to say that not one of the principal substantive antitrust statutes</w:t>
      </w:r>
      <w:r w:rsidRPr="008D31C9">
        <w:rPr>
          <w:sz w:val="16"/>
        </w:rPr>
        <w:t xml:space="preserve"> </w:t>
      </w:r>
      <w:r w:rsidRPr="003938A5">
        <w:rPr>
          <w:u w:val="single"/>
        </w:rPr>
        <w:t>has been consistently interpreted</w:t>
      </w:r>
      <w:r w:rsidRPr="008D31C9">
        <w:rPr>
          <w:sz w:val="16"/>
        </w:rPr>
        <w:t xml:space="preserve"> by the courts </w:t>
      </w:r>
      <w:r w:rsidRPr="003938A5">
        <w:rPr>
          <w:u w:val="single"/>
        </w:rPr>
        <w:t>in a way faithful to its text or legislative intent</w:t>
      </w:r>
      <w:r w:rsidRPr="008D31C9">
        <w:rPr>
          <w:sz w:val="16"/>
        </w:rPr>
        <w:t xml:space="preserve">, </w:t>
      </w:r>
      <w:r w:rsidRPr="003938A5">
        <w:rPr>
          <w:u w:val="single"/>
        </w:rPr>
        <w:t xml:space="preserve">and that the arc of </w:t>
      </w:r>
      <w:r w:rsidRPr="009676EF">
        <w:rPr>
          <w:highlight w:val="green"/>
          <w:u w:val="single"/>
        </w:rPr>
        <w:t>antitrust</w:t>
      </w:r>
      <w:r w:rsidRPr="003938A5">
        <w:rPr>
          <w:u w:val="single"/>
        </w:rPr>
        <w:t xml:space="preserve"> antitexualism </w:t>
      </w:r>
      <w:r w:rsidRPr="009676EF">
        <w:rPr>
          <w:highlight w:val="green"/>
          <w:u w:val="single"/>
        </w:rPr>
        <w:t xml:space="preserve">has </w:t>
      </w:r>
      <w:r w:rsidRPr="009676EF">
        <w:rPr>
          <w:rStyle w:val="Emphasis"/>
          <w:sz w:val="21"/>
          <w:szCs w:val="28"/>
          <w:highlight w:val="green"/>
        </w:rPr>
        <w:t>bent always in favor of capital</w:t>
      </w:r>
      <w:r w:rsidRPr="008D31C9">
        <w:rPr>
          <w:sz w:val="16"/>
        </w:rPr>
        <w:t>.</w:t>
      </w:r>
    </w:p>
    <w:p w14:paraId="759CBF0C" w14:textId="77777777" w:rsidR="00417716" w:rsidRDefault="00417716" w:rsidP="00417716"/>
    <w:p w14:paraId="195A2C6B" w14:textId="77777777" w:rsidR="00417716" w:rsidRDefault="00417716" w:rsidP="00417716">
      <w:pPr>
        <w:pStyle w:val="Heading3"/>
      </w:pPr>
      <w:r>
        <w:t>AT: Democracy---1NC</w:t>
      </w:r>
    </w:p>
    <w:p w14:paraId="43010DF7" w14:textId="77777777" w:rsidR="00417716" w:rsidRDefault="00417716" w:rsidP="00417716"/>
    <w:p w14:paraId="1A819A9E" w14:textId="77777777" w:rsidR="00417716" w:rsidRDefault="00417716" w:rsidP="00417716">
      <w:pPr>
        <w:pStyle w:val="Heading3"/>
      </w:pPr>
      <w:r>
        <w:t>AT: Populism---1NC</w:t>
      </w:r>
    </w:p>
    <w:p w14:paraId="18E547B1" w14:textId="77777777" w:rsidR="00417716" w:rsidRDefault="00417716" w:rsidP="00417716"/>
    <w:p w14:paraId="2EFC1902" w14:textId="77777777" w:rsidR="00417716" w:rsidRDefault="00417716" w:rsidP="00417716">
      <w:pPr>
        <w:pStyle w:val="Heading3"/>
      </w:pPr>
      <w:r>
        <w:t>AT: Inequality---1NC</w:t>
      </w:r>
    </w:p>
    <w:p w14:paraId="1858350D" w14:textId="77777777" w:rsidR="00417716" w:rsidRPr="00C662BA" w:rsidRDefault="00417716" w:rsidP="00417716">
      <w:pPr>
        <w:pStyle w:val="Heading4"/>
        <w:rPr>
          <w:rFonts w:cs="Calibri"/>
          <w:b w:val="0"/>
          <w:bCs/>
        </w:rPr>
      </w:pPr>
      <w:r>
        <w:rPr>
          <w:rFonts w:cs="Calibri"/>
        </w:rPr>
        <w:t xml:space="preserve">5. </w:t>
      </w:r>
      <w:r w:rsidRPr="00C662BA">
        <w:rPr>
          <w:rFonts w:cs="Calibri"/>
        </w:rPr>
        <w:t xml:space="preserve">Inequality does </w:t>
      </w:r>
      <w:r w:rsidRPr="00C662BA">
        <w:rPr>
          <w:rFonts w:cs="Calibri"/>
          <w:u w:val="single"/>
        </w:rPr>
        <w:t>not</w:t>
      </w:r>
      <w:r w:rsidRPr="00C662BA">
        <w:rPr>
          <w:rFonts w:cs="Calibri"/>
        </w:rPr>
        <w:t xml:space="preserve"> cause </w:t>
      </w:r>
      <w:r w:rsidRPr="00C662BA">
        <w:rPr>
          <w:rFonts w:cs="Calibri"/>
          <w:u w:val="single"/>
        </w:rPr>
        <w:t>war</w:t>
      </w:r>
      <w:r w:rsidRPr="00C662BA">
        <w:rPr>
          <w:rFonts w:cs="Calibri"/>
        </w:rPr>
        <w:t xml:space="preserve">. </w:t>
      </w:r>
      <w:r w:rsidRPr="00C662BA">
        <w:rPr>
          <w:rFonts w:cs="Calibri"/>
          <w:b w:val="0"/>
          <w:bCs/>
        </w:rPr>
        <w:t xml:space="preserve">Social </w:t>
      </w:r>
      <w:r w:rsidRPr="00C662BA">
        <w:rPr>
          <w:rFonts w:cs="Calibri"/>
          <w:b w:val="0"/>
          <w:bCs/>
          <w:u w:val="single"/>
        </w:rPr>
        <w:t>tensions</w:t>
      </w:r>
      <w:r w:rsidRPr="00C662BA">
        <w:rPr>
          <w:rFonts w:cs="Calibri"/>
          <w:b w:val="0"/>
          <w:bCs/>
        </w:rPr>
        <w:t xml:space="preserve"> exist, but they </w:t>
      </w:r>
      <w:r w:rsidRPr="00C662BA">
        <w:rPr>
          <w:rFonts w:cs="Calibri"/>
          <w:b w:val="0"/>
          <w:bCs/>
          <w:u w:val="single"/>
        </w:rPr>
        <w:t>never</w:t>
      </w:r>
      <w:r w:rsidRPr="00C662BA">
        <w:rPr>
          <w:rFonts w:cs="Calibri"/>
          <w:b w:val="0"/>
          <w:bCs/>
        </w:rPr>
        <w:t xml:space="preserve"> escalate. </w:t>
      </w:r>
    </w:p>
    <w:p w14:paraId="0AF7E69A" w14:textId="77777777" w:rsidR="00417716" w:rsidRPr="00C662BA" w:rsidRDefault="00417716" w:rsidP="00417716">
      <w:r w:rsidRPr="00C662BA">
        <w:rPr>
          <w:rStyle w:val="Style13ptBold"/>
        </w:rPr>
        <w:t>Justino 25</w:t>
      </w:r>
      <w:r w:rsidRPr="00C662BA">
        <w:t xml:space="preserve"> – Development economist who works at the interface between Development Economics and Political Science at the United Nations University World Institute for Development Economics Research.</w:t>
      </w:r>
    </w:p>
    <w:p w14:paraId="6356623B" w14:textId="77777777" w:rsidR="00417716" w:rsidRPr="00C662BA" w:rsidRDefault="00417716" w:rsidP="00417716">
      <w:r w:rsidRPr="00C662BA">
        <w:t xml:space="preserve">Patricia Justino, “Revisiting the links between economic inequality and political violence: The role of social mobilization,” January 2025, United Nations University, World Institute for Development Economics Research, Vol. 185, https://doi.org/10.1016/j.worlddev.2024.106820 </w:t>
      </w:r>
    </w:p>
    <w:p w14:paraId="04036BCC" w14:textId="77777777" w:rsidR="00417716" w:rsidRPr="00C662BA" w:rsidRDefault="00417716" w:rsidP="00417716">
      <w:pPr>
        <w:rPr>
          <w:sz w:val="16"/>
        </w:rPr>
      </w:pPr>
      <w:r w:rsidRPr="00C662BA">
        <w:rPr>
          <w:sz w:val="16"/>
        </w:rPr>
        <w:t xml:space="preserve">The review of three key bodies of literature in section 2 allows to postulate that economic inequality will affect the probability of violent conflict due to the forms of social mobilization it generates. However, </w:t>
      </w:r>
      <w:r w:rsidRPr="00C662BA">
        <w:rPr>
          <w:rStyle w:val="Emphasis"/>
        </w:rPr>
        <w:t>not</w:t>
      </w:r>
      <w:r w:rsidRPr="00C662BA">
        <w:rPr>
          <w:rStyle w:val="StyleUnderline"/>
        </w:rPr>
        <w:t xml:space="preserve"> all forms of social mobility turn </w:t>
      </w:r>
      <w:proofErr w:type="gramStart"/>
      <w:r w:rsidRPr="00C662BA">
        <w:rPr>
          <w:rStyle w:val="StyleUnderline"/>
        </w:rPr>
        <w:t>violence</w:t>
      </w:r>
      <w:proofErr w:type="gramEnd"/>
      <w:r w:rsidRPr="00C662BA">
        <w:rPr>
          <w:sz w:val="16"/>
        </w:rPr>
        <w:t xml:space="preserve">. </w:t>
      </w:r>
      <w:r w:rsidRPr="00CB18BE">
        <w:rPr>
          <w:rStyle w:val="StyleUnderline"/>
          <w:highlight w:val="green"/>
        </w:rPr>
        <w:t>Economic inequality</w:t>
      </w:r>
      <w:r w:rsidRPr="00C662BA">
        <w:rPr>
          <w:rStyle w:val="StyleUnderline"/>
        </w:rPr>
        <w:t xml:space="preserve"> that </w:t>
      </w:r>
      <w:r w:rsidRPr="00CB18BE">
        <w:rPr>
          <w:rStyle w:val="StyleUnderline"/>
          <w:highlight w:val="green"/>
        </w:rPr>
        <w:t xml:space="preserve">results in </w:t>
      </w:r>
      <w:r w:rsidRPr="00CB18BE">
        <w:rPr>
          <w:rStyle w:val="Emphasis"/>
          <w:highlight w:val="green"/>
        </w:rPr>
        <w:t>peaceful</w:t>
      </w:r>
      <w:r w:rsidRPr="00C662BA">
        <w:rPr>
          <w:rStyle w:val="StyleUnderline"/>
        </w:rPr>
        <w:t xml:space="preserve"> forms of social </w:t>
      </w:r>
      <w:r w:rsidRPr="00CB18BE">
        <w:rPr>
          <w:rStyle w:val="StyleUnderline"/>
          <w:highlight w:val="green"/>
        </w:rPr>
        <w:t>mobilization</w:t>
      </w:r>
      <w:r w:rsidRPr="00C662BA">
        <w:rPr>
          <w:rStyle w:val="StyleUnderline"/>
        </w:rPr>
        <w:t xml:space="preserve"> may lead to social instability and social tensions but </w:t>
      </w:r>
      <w:r w:rsidRPr="00CB18BE">
        <w:rPr>
          <w:rStyle w:val="Emphasis"/>
          <w:highlight w:val="green"/>
        </w:rPr>
        <w:t>not</w:t>
      </w:r>
      <w:r w:rsidRPr="00CB18BE">
        <w:rPr>
          <w:rStyle w:val="StyleUnderline"/>
          <w:highlight w:val="green"/>
        </w:rPr>
        <w:t xml:space="preserve"> necessarily</w:t>
      </w:r>
      <w:r w:rsidRPr="00C662BA">
        <w:rPr>
          <w:rStyle w:val="StyleUnderline"/>
        </w:rPr>
        <w:t xml:space="preserve"> to the use of </w:t>
      </w:r>
      <w:r w:rsidRPr="00CB18BE">
        <w:rPr>
          <w:rStyle w:val="Emphasis"/>
          <w:highlight w:val="green"/>
        </w:rPr>
        <w:t>violence</w:t>
      </w:r>
      <w:r w:rsidRPr="00C662BA">
        <w:rPr>
          <w:rStyle w:val="StyleUnderline"/>
        </w:rPr>
        <w:t xml:space="preserve"> to resolve social conflicts</w:t>
      </w:r>
      <w:r w:rsidRPr="00C662BA">
        <w:rPr>
          <w:sz w:val="16"/>
        </w:rPr>
        <w:t xml:space="preserve">. In order contexts, economic inequality may promote violent forms of collective action. As discussed, </w:t>
      </w:r>
      <w:r w:rsidRPr="00CB18BE">
        <w:rPr>
          <w:rStyle w:val="StyleUnderline"/>
          <w:highlight w:val="green"/>
        </w:rPr>
        <w:t>the</w:t>
      </w:r>
      <w:r w:rsidRPr="00C662BA">
        <w:rPr>
          <w:rStyle w:val="StyleUnderline"/>
        </w:rPr>
        <w:t xml:space="preserve"> net </w:t>
      </w:r>
      <w:r w:rsidRPr="00CB18BE">
        <w:rPr>
          <w:rStyle w:val="StyleUnderline"/>
          <w:highlight w:val="green"/>
        </w:rPr>
        <w:t xml:space="preserve">outcome is </w:t>
      </w:r>
      <w:r w:rsidRPr="00CB18BE">
        <w:rPr>
          <w:rStyle w:val="Emphasis"/>
          <w:highlight w:val="green"/>
        </w:rPr>
        <w:t>dependent</w:t>
      </w:r>
      <w:r w:rsidRPr="00CB18BE">
        <w:rPr>
          <w:rStyle w:val="StyleUnderline"/>
          <w:highlight w:val="green"/>
        </w:rPr>
        <w:t xml:space="preserve"> on</w:t>
      </w:r>
      <w:r w:rsidRPr="00C662BA">
        <w:rPr>
          <w:rStyle w:val="StyleUnderline"/>
        </w:rPr>
        <w:t xml:space="preserve"> the interaction between the two factors discussed above</w:t>
      </w:r>
      <w:r w:rsidRPr="00C662BA">
        <w:rPr>
          <w:sz w:val="16"/>
        </w:rPr>
        <w:t xml:space="preserve">. </w:t>
      </w:r>
      <w:r w:rsidRPr="00C662BA">
        <w:rPr>
          <w:rStyle w:val="StyleUnderline"/>
        </w:rPr>
        <w:t xml:space="preserve">The first is the level of </w:t>
      </w:r>
      <w:r w:rsidRPr="00CB18BE">
        <w:rPr>
          <w:rStyle w:val="Emphasis"/>
          <w:highlight w:val="green"/>
        </w:rPr>
        <w:t>social cooperation</w:t>
      </w:r>
      <w:r w:rsidRPr="00C662BA">
        <w:rPr>
          <w:rStyle w:val="StyleUnderline"/>
        </w:rPr>
        <w:t xml:space="preserve"> between the different social groups</w:t>
      </w:r>
      <w:r w:rsidRPr="00C662BA">
        <w:rPr>
          <w:sz w:val="16"/>
        </w:rPr>
        <w:t xml:space="preserve">. </w:t>
      </w:r>
      <w:r w:rsidRPr="00C662BA">
        <w:rPr>
          <w:rStyle w:val="StyleUnderline"/>
        </w:rPr>
        <w:t xml:space="preserve">The second is the </w:t>
      </w:r>
      <w:r w:rsidRPr="00CB18BE">
        <w:rPr>
          <w:rStyle w:val="Emphasis"/>
          <w:highlight w:val="green"/>
        </w:rPr>
        <w:t>ability</w:t>
      </w:r>
      <w:r w:rsidRPr="00CB18BE">
        <w:rPr>
          <w:rStyle w:val="StyleUnderline"/>
          <w:highlight w:val="green"/>
        </w:rPr>
        <w:t xml:space="preserve"> of individuals</w:t>
      </w:r>
      <w:r w:rsidRPr="00C662BA">
        <w:rPr>
          <w:rStyle w:val="StyleUnderline"/>
        </w:rPr>
        <w:t xml:space="preserve"> within groups </w:t>
      </w:r>
      <w:r w:rsidRPr="00CB18BE">
        <w:rPr>
          <w:rStyle w:val="StyleUnderline"/>
          <w:highlight w:val="green"/>
        </w:rPr>
        <w:t xml:space="preserve">to </w:t>
      </w:r>
      <w:r w:rsidRPr="00CB18BE">
        <w:rPr>
          <w:rStyle w:val="Emphasis"/>
          <w:highlight w:val="green"/>
        </w:rPr>
        <w:t>coordinate</w:t>
      </w:r>
      <w:r w:rsidRPr="00C662BA">
        <w:rPr>
          <w:rStyle w:val="StyleUnderline"/>
        </w:rPr>
        <w:t xml:space="preserve"> their </w:t>
      </w:r>
      <w:r w:rsidRPr="00CB18BE">
        <w:rPr>
          <w:rStyle w:val="StyleUnderline"/>
          <w:highlight w:val="green"/>
        </w:rPr>
        <w:t>actions</w:t>
      </w:r>
      <w:r w:rsidRPr="00C662BA">
        <w:rPr>
          <w:sz w:val="16"/>
        </w:rPr>
        <w:t xml:space="preserve">. Table 1 offers a typology of social mobilization based on the interaction between these two key mechanisms. </w:t>
      </w:r>
      <w:r w:rsidRPr="00CB18BE">
        <w:rPr>
          <w:rStyle w:val="Emphasis"/>
          <w:highlight w:val="green"/>
        </w:rPr>
        <w:t>Strong</w:t>
      </w:r>
      <w:r w:rsidRPr="00C662BA">
        <w:rPr>
          <w:rStyle w:val="StyleUnderline"/>
        </w:rPr>
        <w:t xml:space="preserve"> levels of </w:t>
      </w:r>
      <w:r w:rsidRPr="00CB18BE">
        <w:rPr>
          <w:rStyle w:val="Emphasis"/>
          <w:highlight w:val="green"/>
        </w:rPr>
        <w:t>cooperation</w:t>
      </w:r>
      <w:r w:rsidRPr="00C662BA">
        <w:rPr>
          <w:rStyle w:val="StyleUnderline"/>
        </w:rPr>
        <w:t xml:space="preserve"> between different social groups </w:t>
      </w:r>
      <w:r w:rsidRPr="00CB18BE">
        <w:rPr>
          <w:rStyle w:val="StyleUnderline"/>
          <w:highlight w:val="green"/>
        </w:rPr>
        <w:t>may facilitate</w:t>
      </w:r>
      <w:r w:rsidRPr="00C662BA">
        <w:rPr>
          <w:rStyle w:val="StyleUnderline"/>
        </w:rPr>
        <w:t xml:space="preserve"> social </w:t>
      </w:r>
      <w:r w:rsidRPr="00CB18BE">
        <w:rPr>
          <w:rStyle w:val="Emphasis"/>
          <w:highlight w:val="green"/>
        </w:rPr>
        <w:t>mobilization</w:t>
      </w:r>
      <w:r w:rsidRPr="00C662BA">
        <w:rPr>
          <w:rStyle w:val="StyleUnderline"/>
        </w:rPr>
        <w:t xml:space="preserve"> in unequal societies </w:t>
      </w:r>
      <w:r w:rsidRPr="00CB18BE">
        <w:rPr>
          <w:rStyle w:val="StyleUnderline"/>
          <w:highlight w:val="green"/>
        </w:rPr>
        <w:t>but</w:t>
      </w:r>
      <w:r w:rsidRPr="00C662BA">
        <w:rPr>
          <w:rStyle w:val="StyleUnderline"/>
        </w:rPr>
        <w:t xml:space="preserve"> it </w:t>
      </w:r>
      <w:r w:rsidRPr="00CB18BE">
        <w:rPr>
          <w:rStyle w:val="StyleUnderline"/>
          <w:highlight w:val="green"/>
        </w:rPr>
        <w:t xml:space="preserve">is </w:t>
      </w:r>
      <w:r w:rsidRPr="00CB18BE">
        <w:rPr>
          <w:rStyle w:val="Emphasis"/>
          <w:highlight w:val="green"/>
        </w:rPr>
        <w:t>unlikely</w:t>
      </w:r>
      <w:r w:rsidRPr="00C662BA">
        <w:rPr>
          <w:rStyle w:val="StyleUnderline"/>
        </w:rPr>
        <w:t xml:space="preserve"> that </w:t>
      </w:r>
      <w:r w:rsidRPr="00CB18BE">
        <w:rPr>
          <w:rStyle w:val="StyleUnderline"/>
          <w:highlight w:val="green"/>
        </w:rPr>
        <w:t>these</w:t>
      </w:r>
      <w:r w:rsidRPr="00C662BA">
        <w:rPr>
          <w:rStyle w:val="StyleUnderline"/>
        </w:rPr>
        <w:t xml:space="preserve"> forms of social mobilization will </w:t>
      </w:r>
      <w:r w:rsidRPr="00CB18BE">
        <w:rPr>
          <w:rStyle w:val="StyleUnderline"/>
          <w:highlight w:val="green"/>
        </w:rPr>
        <w:t xml:space="preserve">become </w:t>
      </w:r>
      <w:r w:rsidRPr="00CB18BE">
        <w:rPr>
          <w:rStyle w:val="Emphasis"/>
          <w:highlight w:val="green"/>
        </w:rPr>
        <w:t>violent</w:t>
      </w:r>
      <w:r w:rsidRPr="00CB18BE">
        <w:rPr>
          <w:rStyle w:val="StyleUnderline"/>
          <w:highlight w:val="green"/>
        </w:rPr>
        <w:t xml:space="preserve"> due to </w:t>
      </w:r>
      <w:r w:rsidRPr="00CB18BE">
        <w:rPr>
          <w:rStyle w:val="Emphasis"/>
          <w:highlight w:val="green"/>
        </w:rPr>
        <w:t>shared</w:t>
      </w:r>
      <w:r w:rsidRPr="00CB18BE">
        <w:rPr>
          <w:rStyle w:val="StyleUnderline"/>
          <w:highlight w:val="green"/>
        </w:rPr>
        <w:t xml:space="preserve"> </w:t>
      </w:r>
      <w:r w:rsidRPr="00CB18BE">
        <w:rPr>
          <w:rStyle w:val="Emphasis"/>
          <w:highlight w:val="green"/>
        </w:rPr>
        <w:t>common interests</w:t>
      </w:r>
      <w:r w:rsidRPr="00C662BA">
        <w:rPr>
          <w:rStyle w:val="StyleUnderline"/>
        </w:rPr>
        <w:t xml:space="preserve"> between the groups</w:t>
      </w:r>
      <w:r w:rsidRPr="00C662BA">
        <w:rPr>
          <w:sz w:val="16"/>
        </w:rPr>
        <w:t xml:space="preserve">. </w:t>
      </w:r>
      <w:r w:rsidRPr="00C662BA">
        <w:rPr>
          <w:rStyle w:val="StyleUnderline"/>
        </w:rPr>
        <w:t>Two outcomes are possible</w:t>
      </w:r>
      <w:r w:rsidRPr="00C662BA">
        <w:rPr>
          <w:sz w:val="16"/>
        </w:rPr>
        <w:t xml:space="preserve">. </w:t>
      </w:r>
      <w:r w:rsidRPr="00C662BA">
        <w:rPr>
          <w:rStyle w:val="StyleUnderline"/>
        </w:rPr>
        <w:t xml:space="preserve">The first – defined as </w:t>
      </w:r>
      <w:r w:rsidRPr="00C662BA">
        <w:rPr>
          <w:rStyle w:val="Emphasis"/>
        </w:rPr>
        <w:t>peaceful</w:t>
      </w:r>
      <w:r w:rsidRPr="00C662BA">
        <w:rPr>
          <w:rStyle w:val="StyleUnderline"/>
        </w:rPr>
        <w:t xml:space="preserve"> social </w:t>
      </w:r>
      <w:r w:rsidRPr="00C662BA">
        <w:rPr>
          <w:rStyle w:val="Emphasis"/>
        </w:rPr>
        <w:t>mobilization</w:t>
      </w:r>
      <w:r w:rsidRPr="00C662BA">
        <w:rPr>
          <w:rStyle w:val="StyleUnderline"/>
        </w:rPr>
        <w:t xml:space="preserve"> – encompasses situations of </w:t>
      </w:r>
      <w:r w:rsidRPr="00C662BA">
        <w:rPr>
          <w:rStyle w:val="Emphasis"/>
        </w:rPr>
        <w:t>stable</w:t>
      </w:r>
      <w:r w:rsidRPr="00C662BA">
        <w:rPr>
          <w:rStyle w:val="StyleUnderline"/>
        </w:rPr>
        <w:t xml:space="preserve"> relations between social groups along the income distribution with occasional forms of largely </w:t>
      </w:r>
      <w:r w:rsidRPr="00C662BA">
        <w:rPr>
          <w:rStyle w:val="Emphasis"/>
        </w:rPr>
        <w:t>peaceful</w:t>
      </w:r>
      <w:r w:rsidRPr="00C662BA">
        <w:rPr>
          <w:rStyle w:val="StyleUnderline"/>
        </w:rPr>
        <w:t xml:space="preserve"> and </w:t>
      </w:r>
      <w:r w:rsidRPr="00C662BA">
        <w:rPr>
          <w:rStyle w:val="Emphasis"/>
        </w:rPr>
        <w:t>legal</w:t>
      </w:r>
      <w:r w:rsidRPr="00C662BA">
        <w:rPr>
          <w:rStyle w:val="StyleUnderline"/>
        </w:rPr>
        <w:t xml:space="preserve"> social </w:t>
      </w:r>
      <w:r w:rsidRPr="00C662BA">
        <w:rPr>
          <w:rStyle w:val="Emphasis"/>
        </w:rPr>
        <w:t>mobilization</w:t>
      </w:r>
      <w:r w:rsidRPr="00C662BA">
        <w:rPr>
          <w:rStyle w:val="StyleUnderline"/>
        </w:rPr>
        <w:t xml:space="preserve"> when redistributive interests between the groups do not coincide</w:t>
      </w:r>
      <w:r w:rsidRPr="00C662BA">
        <w:rPr>
          <w:sz w:val="16"/>
        </w:rPr>
        <w:t xml:space="preserve">. This form of social mobilization includes what Dubrow et al. (2008) call ‘soft protests’ (legal demonstrations, signing petitions and contacting government officials), as well as legal protests and demonstrations that are part of the ways in which citizens in democratic settings related to the state (Tilly &amp; Tarrow, 2015). </w:t>
      </w:r>
      <w:r w:rsidRPr="00C662BA">
        <w:rPr>
          <w:rStyle w:val="StyleUnderline"/>
        </w:rPr>
        <w:t xml:space="preserve">Forms of peaceful social mobilization can also be used to </w:t>
      </w:r>
      <w:r w:rsidRPr="00C662BA">
        <w:rPr>
          <w:rStyle w:val="Emphasis"/>
        </w:rPr>
        <w:t>mobilize voters</w:t>
      </w:r>
      <w:r w:rsidRPr="00C662BA">
        <w:rPr>
          <w:rStyle w:val="StyleUnderline"/>
        </w:rPr>
        <w:t xml:space="preserve"> along political agendas and express their voices and demands through </w:t>
      </w:r>
      <w:r w:rsidRPr="00C662BA">
        <w:rPr>
          <w:rStyle w:val="Emphasis"/>
        </w:rPr>
        <w:t>political participation</w:t>
      </w:r>
      <w:r w:rsidRPr="00C662BA">
        <w:rPr>
          <w:sz w:val="16"/>
        </w:rPr>
        <w:t xml:space="preserve"> in the democratic process. The second type is fragmented social mobilization. This represents situations in which some groups may challenge the social status quo through a variety of largely informal and disorganized processes. This is generally the case of unequal societies where civil society is weakly-organised groups maintain common interests (Chenoweth and Lewis, 2013). The prevalence of one of these outcomes over the other – peaceful social mobilization or fragmented social mobilization – will depend on the level of coordination within each of the social groups involved. Groups that </w:t>
      </w:r>
      <w:proofErr w:type="gramStart"/>
      <w:r w:rsidRPr="00C662BA">
        <w:rPr>
          <w:sz w:val="16"/>
        </w:rPr>
        <w:t>are able to</w:t>
      </w:r>
      <w:proofErr w:type="gramEnd"/>
      <w:r w:rsidRPr="00C662BA">
        <w:rPr>
          <w:sz w:val="16"/>
        </w:rPr>
        <w:t xml:space="preserve"> solve internal coordination challenges through, for instance, elite action may be able to support forms of peaceful social mobilization when cooperation between social groups is high. </w:t>
      </w:r>
      <w:r w:rsidRPr="00CB18BE">
        <w:rPr>
          <w:rStyle w:val="StyleUnderline"/>
          <w:highlight w:val="green"/>
        </w:rPr>
        <w:t>These</w:t>
      </w:r>
      <w:r w:rsidRPr="00C662BA">
        <w:rPr>
          <w:rStyle w:val="StyleUnderline"/>
        </w:rPr>
        <w:t xml:space="preserve"> forms of social mobilization often </w:t>
      </w:r>
      <w:proofErr w:type="gramStart"/>
      <w:r w:rsidRPr="00CB18BE">
        <w:rPr>
          <w:rStyle w:val="StyleUnderline"/>
          <w:highlight w:val="green"/>
        </w:rPr>
        <w:t>lead</w:t>
      </w:r>
      <w:proofErr w:type="gramEnd"/>
      <w:r w:rsidRPr="00CB18BE">
        <w:rPr>
          <w:rStyle w:val="StyleUnderline"/>
          <w:highlight w:val="green"/>
        </w:rPr>
        <w:t xml:space="preserve"> to</w:t>
      </w:r>
      <w:r w:rsidRPr="00C662BA">
        <w:rPr>
          <w:rStyle w:val="StyleUnderline"/>
        </w:rPr>
        <w:t xml:space="preserve"> the creation of </w:t>
      </w:r>
      <w:r w:rsidRPr="00CB18BE">
        <w:rPr>
          <w:rStyle w:val="Emphasis"/>
          <w:highlight w:val="green"/>
        </w:rPr>
        <w:t>civic organizations</w:t>
      </w:r>
      <w:r w:rsidRPr="00C662BA">
        <w:rPr>
          <w:rStyle w:val="StyleUnderline"/>
        </w:rPr>
        <w:t xml:space="preserve"> such as workers’ </w:t>
      </w:r>
      <w:r w:rsidRPr="00CB18BE">
        <w:rPr>
          <w:rStyle w:val="Emphasis"/>
          <w:highlight w:val="green"/>
        </w:rPr>
        <w:t>unions</w:t>
      </w:r>
      <w:r w:rsidRPr="00C662BA">
        <w:rPr>
          <w:rStyle w:val="StyleUnderline"/>
        </w:rPr>
        <w:t xml:space="preserve">, </w:t>
      </w:r>
      <w:r w:rsidRPr="00CB18BE">
        <w:rPr>
          <w:rStyle w:val="Emphasis"/>
          <w:highlight w:val="green"/>
        </w:rPr>
        <w:t>ag</w:t>
      </w:r>
      <w:r w:rsidRPr="00C662BA">
        <w:rPr>
          <w:rStyle w:val="StyleUnderline"/>
        </w:rPr>
        <w:t xml:space="preserve">ricultural </w:t>
      </w:r>
      <w:r w:rsidRPr="00CB18BE">
        <w:rPr>
          <w:rStyle w:val="Emphasis"/>
          <w:highlight w:val="green"/>
        </w:rPr>
        <w:t>cooperatives</w:t>
      </w:r>
      <w:r w:rsidRPr="00C662BA">
        <w:rPr>
          <w:rStyle w:val="StyleUnderline"/>
        </w:rPr>
        <w:t xml:space="preserve">, users’ </w:t>
      </w:r>
      <w:r w:rsidRPr="00CB18BE">
        <w:rPr>
          <w:rStyle w:val="Emphasis"/>
          <w:highlight w:val="green"/>
        </w:rPr>
        <w:t>committees</w:t>
      </w:r>
      <w:r w:rsidRPr="00C662BA">
        <w:rPr>
          <w:rStyle w:val="StyleUnderline"/>
        </w:rPr>
        <w:t xml:space="preserve"> and so forth</w:t>
      </w:r>
      <w:r w:rsidRPr="00C662BA">
        <w:rPr>
          <w:u w:val="single"/>
        </w:rPr>
        <w:t>.</w:t>
      </w:r>
      <w:r w:rsidRPr="00C662BA">
        <w:rPr>
          <w:sz w:val="16"/>
        </w:rPr>
        <w:t xml:space="preserve"> Low within-group coordination in settings of between-group cooperation – which characterizes many largely peaceful developing countries with weak civil societies – is more likely to result in the prevalence of fragmented forms of social mobilization by individuals with specific common interests. Effective collective action is unlikely to </w:t>
      </w:r>
      <w:proofErr w:type="gramStart"/>
      <w:r w:rsidRPr="00C662BA">
        <w:rPr>
          <w:sz w:val="16"/>
        </w:rPr>
        <w:t>arise</w:t>
      </w:r>
      <w:proofErr w:type="gramEnd"/>
      <w:r w:rsidRPr="00C662BA">
        <w:rPr>
          <w:sz w:val="16"/>
        </w:rPr>
        <w:t xml:space="preserve"> but social mobilization may take the form of sporadic demands. These forms of mobilization tend to take place in contexts of weak democratic institutions where distributions of social, economic and political power are highly skewed.</w:t>
      </w:r>
    </w:p>
    <w:p w14:paraId="124B15FA" w14:textId="77777777" w:rsidR="00417716" w:rsidRDefault="00417716" w:rsidP="00417716"/>
    <w:p w14:paraId="2CA17A35" w14:textId="77777777" w:rsidR="00417716" w:rsidRDefault="00417716" w:rsidP="00417716"/>
    <w:p w14:paraId="49DA051E" w14:textId="77777777" w:rsidR="00417716" w:rsidRDefault="00417716" w:rsidP="00417716">
      <w:pPr>
        <w:pStyle w:val="Heading3"/>
      </w:pPr>
      <w:r>
        <w:t>AT: Relative Econ Decline---1NC</w:t>
      </w:r>
    </w:p>
    <w:p w14:paraId="4C031CC6" w14:textId="77777777" w:rsidR="00417716" w:rsidRDefault="00417716" w:rsidP="00417716">
      <w:pPr>
        <w:pStyle w:val="Heading4"/>
      </w:pPr>
      <w:r>
        <w:t xml:space="preserve">7. Secular stagnation hypothesis is </w:t>
      </w:r>
      <w:r w:rsidRPr="00AF39AD">
        <w:rPr>
          <w:u w:val="single"/>
        </w:rPr>
        <w:t>wrong</w:t>
      </w:r>
      <w:r>
        <w:t>. It doesn’t apply post-pandemic and stimulus.</w:t>
      </w:r>
    </w:p>
    <w:p w14:paraId="2E73BFB5" w14:textId="77777777" w:rsidR="00417716" w:rsidRDefault="00417716" w:rsidP="00417716">
      <w:r w:rsidRPr="00BF3C0B">
        <w:rPr>
          <w:rStyle w:val="Style13ptBold"/>
        </w:rPr>
        <w:t>Singh and Sumner 24</w:t>
      </w:r>
      <w:r>
        <w:t xml:space="preserve"> – Researcher at the Niskanen Center; former U.S. Secretary of Treasury, former Director of the National Economic Council, former President of Harvard University, former Chief Economist of the World Bank, Charles W. Eliot University Professor and Director of the Mossavar-Rahmani Center for Business and Government at Harvard University, PhD in Economics from Harvard University.</w:t>
      </w:r>
    </w:p>
    <w:p w14:paraId="298E4C2F" w14:textId="77777777" w:rsidR="00417716" w:rsidRDefault="00417716" w:rsidP="00417716">
      <w:r>
        <w:t>Milan Singh and Lawrence Sumner, “Larry Summers isn’t worried about secular stagnation anymore,” Slow Boring, 04-18-2024, https://www.slowboring.com/p/larry-summers-isnt-worried-about</w:t>
      </w:r>
    </w:p>
    <w:p w14:paraId="530D8136" w14:textId="77777777" w:rsidR="00417716" w:rsidRPr="00B26234" w:rsidRDefault="00417716" w:rsidP="00417716">
      <w:pPr>
        <w:rPr>
          <w:sz w:val="16"/>
        </w:rPr>
      </w:pPr>
      <w:r w:rsidRPr="00ED3EEB">
        <w:rPr>
          <w:rStyle w:val="StyleUnderline"/>
        </w:rPr>
        <w:t>I spoke with Summers</w:t>
      </w:r>
      <w:r w:rsidRPr="00B26234">
        <w:rPr>
          <w:sz w:val="16"/>
        </w:rPr>
        <w:t xml:space="preserve"> a few weeks ago </w:t>
      </w:r>
      <w:r w:rsidRPr="00ED3EEB">
        <w:rPr>
          <w:rStyle w:val="StyleUnderline"/>
        </w:rPr>
        <w:t>to see how his views have changed since then</w:t>
      </w:r>
      <w:r w:rsidRPr="00B26234">
        <w:rPr>
          <w:sz w:val="16"/>
        </w:rPr>
        <w:t>. He told me that “the essence of secular stagnation is not some particular explanation; it’s the basic change in the fundamental factors driving savings relative to those driving investment,” pointing to a “combination of slower population growth and inequality.”</w:t>
      </w:r>
    </w:p>
    <w:p w14:paraId="4822E22A" w14:textId="77777777" w:rsidR="00417716" w:rsidRPr="00ED3EEB" w:rsidRDefault="00417716" w:rsidP="00417716">
      <w:pPr>
        <w:rPr>
          <w:rStyle w:val="StyleUnderline"/>
        </w:rPr>
      </w:pPr>
      <w:r w:rsidRPr="00B26234">
        <w:rPr>
          <w:sz w:val="16"/>
        </w:rPr>
        <w:t xml:space="preserve">But </w:t>
      </w:r>
      <w:r w:rsidRPr="00ED3EEB">
        <w:rPr>
          <w:rStyle w:val="StyleUnderline"/>
        </w:rPr>
        <w:t xml:space="preserve">he thinks that </w:t>
      </w:r>
      <w:r w:rsidRPr="008C1E4E">
        <w:rPr>
          <w:rStyle w:val="StyleUnderline"/>
          <w:highlight w:val="green"/>
        </w:rPr>
        <w:t>secular stagnation is</w:t>
      </w:r>
      <w:r w:rsidRPr="00ED3EEB">
        <w:rPr>
          <w:rStyle w:val="StyleUnderline"/>
        </w:rPr>
        <w:t xml:space="preserve"> “</w:t>
      </w:r>
      <w:r w:rsidRPr="008C1E4E">
        <w:rPr>
          <w:rStyle w:val="Emphasis"/>
          <w:highlight w:val="green"/>
        </w:rPr>
        <w:t>not the right paradigm</w:t>
      </w:r>
      <w:r w:rsidRPr="00ED3EEB">
        <w:rPr>
          <w:rStyle w:val="Emphasis"/>
        </w:rPr>
        <w:t xml:space="preserve"> now</w:t>
      </w:r>
      <w:r w:rsidRPr="00B26234">
        <w:rPr>
          <w:sz w:val="16"/>
        </w:rPr>
        <w:t xml:space="preserve">, </w:t>
      </w:r>
      <w:r w:rsidRPr="008C1E4E">
        <w:rPr>
          <w:rStyle w:val="Emphasis"/>
          <w:highlight w:val="green"/>
        </w:rPr>
        <w:t>post-pandemic</w:t>
      </w:r>
      <w:r w:rsidRPr="008C1E4E">
        <w:rPr>
          <w:sz w:val="16"/>
          <w:highlight w:val="green"/>
        </w:rPr>
        <w:t xml:space="preserve"> </w:t>
      </w:r>
      <w:r w:rsidRPr="008C1E4E">
        <w:rPr>
          <w:rStyle w:val="StyleUnderline"/>
          <w:highlight w:val="green"/>
        </w:rPr>
        <w:t>and</w:t>
      </w:r>
      <w:r w:rsidRPr="00ED3EEB">
        <w:rPr>
          <w:rStyle w:val="StyleUnderline"/>
        </w:rPr>
        <w:t xml:space="preserve"> </w:t>
      </w:r>
      <w:r w:rsidRPr="00ED3EEB">
        <w:rPr>
          <w:rStyle w:val="Emphasis"/>
        </w:rPr>
        <w:t>post-</w:t>
      </w:r>
      <w:r w:rsidRPr="008C1E4E">
        <w:rPr>
          <w:rStyle w:val="Emphasis"/>
          <w:highlight w:val="green"/>
        </w:rPr>
        <w:t>stimulus</w:t>
      </w:r>
      <w:r w:rsidRPr="00B26234">
        <w:rPr>
          <w:sz w:val="16"/>
        </w:rPr>
        <w:t xml:space="preserve">. </w:t>
      </w:r>
      <w:proofErr w:type="gramStart"/>
      <w:r w:rsidRPr="00B26234">
        <w:rPr>
          <w:sz w:val="16"/>
        </w:rPr>
        <w:t>“</w:t>
      </w:r>
      <w:r w:rsidRPr="008C1E4E">
        <w:rPr>
          <w:rStyle w:val="StyleUnderline"/>
          <w:highlight w:val="green"/>
        </w:rPr>
        <w:t>Economic theories</w:t>
      </w:r>
      <w:proofErr w:type="gramEnd"/>
      <w:r w:rsidRPr="00ED3EEB">
        <w:rPr>
          <w:rStyle w:val="StyleUnderline"/>
        </w:rPr>
        <w:t xml:space="preserve"> are not like physics </w:t>
      </w:r>
      <w:proofErr w:type="gramStart"/>
      <w:r w:rsidRPr="00ED3EEB">
        <w:rPr>
          <w:rStyle w:val="StyleUnderline"/>
        </w:rPr>
        <w:t>theories</w:t>
      </w:r>
      <w:r w:rsidRPr="00B26234">
        <w:rPr>
          <w:sz w:val="16"/>
        </w:rPr>
        <w:t>”, he said.</w:t>
      </w:r>
      <w:proofErr w:type="gramEnd"/>
      <w:r w:rsidRPr="00B26234">
        <w:rPr>
          <w:sz w:val="16"/>
        </w:rPr>
        <w:t xml:space="preserve"> “</w:t>
      </w:r>
      <w:r w:rsidRPr="00CC7D6B">
        <w:rPr>
          <w:rStyle w:val="Emphasis"/>
        </w:rPr>
        <w:t xml:space="preserve">They </w:t>
      </w:r>
      <w:r w:rsidRPr="008C1E4E">
        <w:rPr>
          <w:rStyle w:val="Emphasis"/>
          <w:highlight w:val="green"/>
        </w:rPr>
        <w:t>fit for a period</w:t>
      </w:r>
      <w:r w:rsidRPr="00B26234">
        <w:rPr>
          <w:sz w:val="16"/>
        </w:rPr>
        <w:t xml:space="preserve">. So, </w:t>
      </w:r>
      <w:r w:rsidRPr="00ED3EEB">
        <w:rPr>
          <w:rStyle w:val="StyleUnderline"/>
        </w:rPr>
        <w:t>I wasn’t contradicting myself when I went from worrying about secular stagnation to worrying about fiscal policy. I was responding to a radically changed world.”</w:t>
      </w:r>
    </w:p>
    <w:p w14:paraId="7D4B2E29" w14:textId="77777777" w:rsidR="00417716" w:rsidRPr="00133898" w:rsidRDefault="00417716" w:rsidP="00417716">
      <w:pPr>
        <w:rPr>
          <w:sz w:val="16"/>
        </w:rPr>
      </w:pPr>
      <w:r w:rsidRPr="00B26234">
        <w:rPr>
          <w:sz w:val="16"/>
        </w:rPr>
        <w:t>Summers thinks that “</w:t>
      </w:r>
      <w:r w:rsidRPr="00ED3EEB">
        <w:rPr>
          <w:rStyle w:val="StyleUnderline"/>
        </w:rPr>
        <w:t>while 2009 stimulus should’ve been larger</w:t>
      </w:r>
      <w:r w:rsidRPr="00B26234">
        <w:rPr>
          <w:sz w:val="16"/>
        </w:rPr>
        <w:t xml:space="preserve">, </w:t>
      </w:r>
      <w:r w:rsidRPr="00ED3EEB">
        <w:rPr>
          <w:rStyle w:val="StyleUnderline"/>
        </w:rPr>
        <w:t>2021 stimulus should’ve been smaller</w:t>
      </w:r>
      <w:r w:rsidRPr="00B26234">
        <w:rPr>
          <w:sz w:val="16"/>
        </w:rPr>
        <w:t xml:space="preserve">” </w:t>
      </w:r>
      <w:r w:rsidRPr="00ED3EEB">
        <w:rPr>
          <w:rStyle w:val="StyleUnderline"/>
        </w:rPr>
        <w:t xml:space="preserve">and that a </w:t>
      </w:r>
      <w:r w:rsidRPr="008C1E4E">
        <w:rPr>
          <w:rStyle w:val="Emphasis"/>
          <w:highlight w:val="green"/>
        </w:rPr>
        <w:t>combination of</w:t>
      </w:r>
      <w:r w:rsidRPr="00ED3EEB">
        <w:rPr>
          <w:rStyle w:val="Emphasis"/>
        </w:rPr>
        <w:t xml:space="preserve"> overshooting on </w:t>
      </w:r>
      <w:r w:rsidRPr="008C1E4E">
        <w:rPr>
          <w:rStyle w:val="Emphasis"/>
          <w:highlight w:val="green"/>
        </w:rPr>
        <w:t>fiscal policy</w:t>
      </w:r>
      <w:r w:rsidRPr="00ED3EEB">
        <w:rPr>
          <w:rStyle w:val="StyleUnderline"/>
        </w:rPr>
        <w:t xml:space="preserve"> and “</w:t>
      </w:r>
      <w:r w:rsidRPr="008C1E4E">
        <w:rPr>
          <w:rStyle w:val="Emphasis"/>
          <w:highlight w:val="green"/>
        </w:rPr>
        <w:t>changing consumer tech</w:t>
      </w:r>
      <w:r w:rsidRPr="00ED3EEB">
        <w:rPr>
          <w:rStyle w:val="Emphasis"/>
        </w:rPr>
        <w:t>nology</w:t>
      </w:r>
      <w:r w:rsidRPr="00ED3EEB">
        <w:rPr>
          <w:rStyle w:val="StyleUnderline"/>
        </w:rPr>
        <w:t xml:space="preserve"> and </w:t>
      </w:r>
      <w:r w:rsidRPr="00ED3EEB">
        <w:rPr>
          <w:rStyle w:val="Emphasis"/>
        </w:rPr>
        <w:t xml:space="preserve">changing </w:t>
      </w:r>
      <w:r w:rsidRPr="008C1E4E">
        <w:rPr>
          <w:rStyle w:val="Emphasis"/>
          <w:highlight w:val="green"/>
        </w:rPr>
        <w:t>investment orientation</w:t>
      </w:r>
      <w:r w:rsidRPr="008C1E4E">
        <w:rPr>
          <w:rStyle w:val="StyleUnderline"/>
          <w:highlight w:val="green"/>
        </w:rPr>
        <w:t xml:space="preserve">” have </w:t>
      </w:r>
      <w:r w:rsidRPr="008C1E4E">
        <w:rPr>
          <w:rStyle w:val="Emphasis"/>
          <w:highlight w:val="green"/>
        </w:rPr>
        <w:t>altered</w:t>
      </w:r>
      <w:r w:rsidRPr="00ED3EEB">
        <w:rPr>
          <w:rStyle w:val="Emphasis"/>
        </w:rPr>
        <w:t xml:space="preserve"> the </w:t>
      </w:r>
      <w:r w:rsidRPr="008C1E4E">
        <w:rPr>
          <w:rStyle w:val="Emphasis"/>
          <w:highlight w:val="green"/>
        </w:rPr>
        <w:t>fundamentals</w:t>
      </w:r>
      <w:r w:rsidRPr="00B26234">
        <w:rPr>
          <w:sz w:val="16"/>
        </w:rPr>
        <w:t xml:space="preserve">. Specifically, </w:t>
      </w:r>
      <w:r w:rsidRPr="00ED3EEB">
        <w:rPr>
          <w:rStyle w:val="StyleUnderline"/>
        </w:rPr>
        <w:t>he pointed towards a “</w:t>
      </w:r>
      <w:r w:rsidRPr="00ED3EEB">
        <w:rPr>
          <w:rStyle w:val="Emphasis"/>
        </w:rPr>
        <w:t xml:space="preserve">substantial </w:t>
      </w:r>
      <w:r w:rsidRPr="008C1E4E">
        <w:rPr>
          <w:rStyle w:val="Emphasis"/>
          <w:highlight w:val="green"/>
        </w:rPr>
        <w:t>increase in green investment</w:t>
      </w:r>
      <w:r w:rsidRPr="00ED3EEB">
        <w:rPr>
          <w:rStyle w:val="StyleUnderline"/>
        </w:rPr>
        <w:t xml:space="preserve">, </w:t>
      </w:r>
      <w:r w:rsidRPr="00ED3EEB">
        <w:rPr>
          <w:rStyle w:val="Emphasis"/>
        </w:rPr>
        <w:t xml:space="preserve">substantial increase in </w:t>
      </w:r>
      <w:r w:rsidRPr="008C1E4E">
        <w:rPr>
          <w:rStyle w:val="Emphasis"/>
          <w:highlight w:val="green"/>
        </w:rPr>
        <w:t>resilience</w:t>
      </w:r>
      <w:r w:rsidRPr="00ED3EEB">
        <w:rPr>
          <w:rStyle w:val="Emphasis"/>
        </w:rPr>
        <w:t xml:space="preserve"> investment</w:t>
      </w:r>
      <w:r w:rsidRPr="00ED3EEB">
        <w:rPr>
          <w:rStyle w:val="StyleUnderline"/>
        </w:rPr>
        <w:t xml:space="preserve">, prospectively a </w:t>
      </w:r>
      <w:r w:rsidRPr="00ED3EEB">
        <w:rPr>
          <w:rStyle w:val="Emphasis"/>
        </w:rPr>
        <w:t xml:space="preserve">big increase in </w:t>
      </w:r>
      <w:r w:rsidRPr="008C1E4E">
        <w:rPr>
          <w:rStyle w:val="Emphasis"/>
          <w:highlight w:val="green"/>
        </w:rPr>
        <w:t>energy</w:t>
      </w:r>
      <w:r w:rsidRPr="008C1E4E">
        <w:rPr>
          <w:rStyle w:val="StyleUnderline"/>
          <w:highlight w:val="green"/>
        </w:rPr>
        <w:t xml:space="preserve"> and </w:t>
      </w:r>
      <w:r w:rsidRPr="008C1E4E">
        <w:rPr>
          <w:rStyle w:val="Emphasis"/>
          <w:highlight w:val="green"/>
        </w:rPr>
        <w:t>compute investment</w:t>
      </w:r>
      <w:r w:rsidRPr="00ED3EEB">
        <w:rPr>
          <w:rStyle w:val="Emphasis"/>
        </w:rPr>
        <w:t xml:space="preserve"> related to AI</w:t>
      </w:r>
      <w:r w:rsidRPr="00ED3EEB">
        <w:rPr>
          <w:rStyle w:val="StyleUnderline"/>
        </w:rPr>
        <w:t xml:space="preserve">” as </w:t>
      </w:r>
      <w:r w:rsidRPr="008C1E4E">
        <w:rPr>
          <w:rStyle w:val="Emphasis"/>
          <w:highlight w:val="green"/>
        </w:rPr>
        <w:t>possible channels for new investment</w:t>
      </w:r>
      <w:r w:rsidRPr="00B26234">
        <w:rPr>
          <w:sz w:val="16"/>
        </w:rPr>
        <w:t>.</w:t>
      </w:r>
    </w:p>
    <w:p w14:paraId="4836D0FB" w14:textId="77777777" w:rsidR="00417716" w:rsidRDefault="00417716" w:rsidP="00417716"/>
    <w:p w14:paraId="79FC1136" w14:textId="77777777" w:rsidR="00417716" w:rsidRPr="00BE22A7" w:rsidRDefault="00417716" w:rsidP="00417716">
      <w:pPr>
        <w:pStyle w:val="Heading4"/>
      </w:pPr>
      <w:r>
        <w:t xml:space="preserve">8. </w:t>
      </w:r>
      <w:r w:rsidRPr="00C662BA">
        <w:rPr>
          <w:rFonts w:cs="Calibri"/>
        </w:rPr>
        <w:t xml:space="preserve">No </w:t>
      </w:r>
      <w:r>
        <w:rPr>
          <w:rFonts w:cs="Calibri"/>
        </w:rPr>
        <w:t>Impact</w:t>
      </w:r>
      <w:r w:rsidRPr="00C662BA">
        <w:rPr>
          <w:rFonts w:cs="Calibri"/>
        </w:rPr>
        <w:t>.</w:t>
      </w:r>
      <w:r>
        <w:rPr>
          <w:rFonts w:cs="Calibri"/>
        </w:rPr>
        <w:t xml:space="preserve"> Even if growth slows, we’ll be fine.</w:t>
      </w:r>
    </w:p>
    <w:p w14:paraId="562D3143" w14:textId="77777777" w:rsidR="00417716" w:rsidRPr="00C662BA" w:rsidRDefault="00417716" w:rsidP="00417716">
      <w:r w:rsidRPr="00C662BA">
        <w:rPr>
          <w:rStyle w:val="Style13ptBold"/>
        </w:rPr>
        <w:t>Auerbach &amp; Kotlikoff 23</w:t>
      </w:r>
      <w:r w:rsidRPr="00C662BA">
        <w:t xml:space="preserve"> – Professor of Economics and Law at University </w:t>
      </w:r>
      <w:proofErr w:type="gramStart"/>
      <w:r w:rsidRPr="00C662BA">
        <w:t>Of</w:t>
      </w:r>
      <w:proofErr w:type="gramEnd"/>
      <w:r w:rsidRPr="00C662BA">
        <w:t xml:space="preserve"> California, Director of the Burch Center for Tax Policy and Public Finance at the University of California, PhD in Economics from Harvard University; Professor of Economics at Boston University, PhD in Economics from Harvard University.</w:t>
      </w:r>
    </w:p>
    <w:p w14:paraId="1EC7BFDE" w14:textId="77777777" w:rsidR="00417716" w:rsidRPr="00C662BA" w:rsidRDefault="00417716" w:rsidP="00417716">
      <w:pPr>
        <w:pStyle w:val="CiteSpacing"/>
      </w:pPr>
      <w:r w:rsidRPr="00C662BA">
        <w:t>Alan Auerbach and Laurence Kotlikoff, “The US capital glut and other myths,” Vox EU CEPR, 09-14-2023, https://cepr.org/voxeu/columns/us-capital-glut-and-other-myths</w:t>
      </w:r>
    </w:p>
    <w:p w14:paraId="70186A08" w14:textId="77777777" w:rsidR="00417716" w:rsidRPr="00C662BA" w:rsidRDefault="00417716" w:rsidP="00417716">
      <w:pPr>
        <w:pStyle w:val="CiteSpacing"/>
        <w:rPr>
          <w:rStyle w:val="Emphasis"/>
          <w:b w:val="0"/>
          <w:iCs w:val="0"/>
          <w:sz w:val="16"/>
        </w:rPr>
      </w:pPr>
      <w:r w:rsidRPr="00C662BA">
        <w:rPr>
          <w:rStyle w:val="Emphasis"/>
        </w:rPr>
        <w:t xml:space="preserve">The data </w:t>
      </w:r>
      <w:proofErr w:type="gramStart"/>
      <w:r w:rsidRPr="00C662BA">
        <w:rPr>
          <w:rStyle w:val="Emphasis"/>
        </w:rPr>
        <w:t>beg</w:t>
      </w:r>
      <w:proofErr w:type="gramEnd"/>
      <w:r w:rsidRPr="00C662BA">
        <w:rPr>
          <w:rStyle w:val="Emphasis"/>
        </w:rPr>
        <w:t xml:space="preserve"> to differ</w:t>
      </w:r>
    </w:p>
    <w:p w14:paraId="73A8B28F" w14:textId="77777777" w:rsidR="00417716" w:rsidRPr="00C662BA" w:rsidRDefault="00417716" w:rsidP="00417716">
      <w:pPr>
        <w:contextualSpacing/>
        <w:rPr>
          <w:rStyle w:val="StyleUnderline"/>
        </w:rPr>
      </w:pPr>
      <w:r w:rsidRPr="00C662BA">
        <w:rPr>
          <w:sz w:val="16"/>
        </w:rPr>
        <w:t xml:space="preserve">In this column, </w:t>
      </w:r>
      <w:r w:rsidRPr="00C662BA">
        <w:rPr>
          <w:rStyle w:val="StyleUnderline"/>
        </w:rPr>
        <w:t xml:space="preserve">we argue that </w:t>
      </w:r>
      <w:r w:rsidRPr="00C662BA">
        <w:rPr>
          <w:rStyle w:val="StyleUnderline"/>
          <w:highlight w:val="green"/>
        </w:rPr>
        <w:t>the US has not experienced a</w:t>
      </w:r>
      <w:r w:rsidRPr="00C662BA">
        <w:rPr>
          <w:rStyle w:val="StyleUnderline"/>
        </w:rPr>
        <w:t xml:space="preserve"> capital </w:t>
      </w:r>
      <w:r w:rsidRPr="00C662BA">
        <w:rPr>
          <w:rStyle w:val="StyleUnderline"/>
          <w:highlight w:val="green"/>
        </w:rPr>
        <w:t>glut</w:t>
      </w:r>
      <w:r w:rsidRPr="00C662BA">
        <w:rPr>
          <w:sz w:val="16"/>
        </w:rPr>
        <w:t xml:space="preserve">. As we show, </w:t>
      </w:r>
      <w:r w:rsidRPr="00C662BA">
        <w:rPr>
          <w:rStyle w:val="StyleUnderline"/>
          <w:highlight w:val="green"/>
        </w:rPr>
        <w:t xml:space="preserve">there has been </w:t>
      </w:r>
      <w:r w:rsidRPr="00C662BA">
        <w:rPr>
          <w:rStyle w:val="Emphasis"/>
          <w:highlight w:val="green"/>
        </w:rPr>
        <w:t>no</w:t>
      </w:r>
      <w:r w:rsidRPr="00C662BA">
        <w:rPr>
          <w:rStyle w:val="Emphasis"/>
        </w:rPr>
        <w:t xml:space="preserve"> major increase</w:t>
      </w:r>
      <w:r w:rsidRPr="00C662BA">
        <w:rPr>
          <w:rStyle w:val="StyleUnderline"/>
        </w:rPr>
        <w:t xml:space="preserve"> in the US capital-output ratio, nor has there been a major </w:t>
      </w:r>
      <w:r w:rsidRPr="00C662BA">
        <w:rPr>
          <w:rStyle w:val="StyleUnderline"/>
          <w:highlight w:val="green"/>
        </w:rPr>
        <w:t>decline in</w:t>
      </w:r>
      <w:r w:rsidRPr="00C662BA">
        <w:rPr>
          <w:rStyle w:val="StyleUnderline"/>
        </w:rPr>
        <w:t xml:space="preserve"> the US marginal product of capital – the economy’s real </w:t>
      </w:r>
      <w:r w:rsidRPr="00C662BA">
        <w:rPr>
          <w:rStyle w:val="StyleUnderline"/>
          <w:highlight w:val="green"/>
        </w:rPr>
        <w:t>return to capital</w:t>
      </w:r>
      <w:r w:rsidRPr="00C662BA">
        <w:rPr>
          <w:sz w:val="16"/>
        </w:rPr>
        <w:t xml:space="preserve">. Instead, the </w:t>
      </w:r>
      <w:r w:rsidRPr="00C662BA">
        <w:rPr>
          <w:rStyle w:val="StyleUnderline"/>
        </w:rPr>
        <w:t xml:space="preserve">US capital-output ratio remains close to its post-war average and capital’s real return has remained </w:t>
      </w:r>
      <w:r w:rsidRPr="00C662BA">
        <w:rPr>
          <w:rStyle w:val="Emphasis"/>
        </w:rPr>
        <w:t>roughly constant</w:t>
      </w:r>
      <w:r w:rsidRPr="00C662BA">
        <w:rPr>
          <w:rStyle w:val="StyleUnderline"/>
        </w:rPr>
        <w:t xml:space="preserve"> at around 6%.</w:t>
      </w:r>
    </w:p>
    <w:p w14:paraId="29D70951" w14:textId="77777777" w:rsidR="00417716" w:rsidRPr="00C662BA" w:rsidRDefault="00417716" w:rsidP="00417716">
      <w:pPr>
        <w:rPr>
          <w:sz w:val="16"/>
        </w:rPr>
      </w:pPr>
      <w:r w:rsidRPr="00C662BA">
        <w:rPr>
          <w:sz w:val="16"/>
        </w:rPr>
        <w:t xml:space="preserve">Yes, the US has run very large current account surpluses in recent years. But the dramatic post-war decline in America’s net saving rate has, a la Feldstein and Horioka (1980), coincided with an equally remarkable post-war decline in America’s net domestic investment rate. Thus, capital imports have limited the drop in net investment, but not enough to maintain America’s net investment rate. </w:t>
      </w:r>
      <w:proofErr w:type="gramStart"/>
      <w:r w:rsidRPr="00C662BA">
        <w:rPr>
          <w:sz w:val="16"/>
        </w:rPr>
        <w:t>As a consequence</w:t>
      </w:r>
      <w:proofErr w:type="gramEnd"/>
      <w:r w:rsidRPr="00C662BA">
        <w:rPr>
          <w:sz w:val="16"/>
        </w:rPr>
        <w:t>, even as the population has aged, the rate of capital accumulation has not produced an increase in the capital-output ratio.</w:t>
      </w:r>
    </w:p>
    <w:p w14:paraId="398D3B86" w14:textId="77777777" w:rsidR="00417716" w:rsidRPr="00C662BA" w:rsidRDefault="00417716" w:rsidP="00417716">
      <w:pPr>
        <w:rPr>
          <w:sz w:val="16"/>
        </w:rPr>
      </w:pPr>
      <w:r w:rsidRPr="00C662BA">
        <w:rPr>
          <w:sz w:val="16"/>
        </w:rPr>
        <w:t xml:space="preserve">Remarkably, many adherents to the capital glut-secular stagnation view focus on gross, not net saving. Thus Mankiw (2022) points to the post-war rise in the world’s gross saving rate. But the same </w:t>
      </w:r>
      <w:r w:rsidRPr="00C662BA">
        <w:rPr>
          <w:rStyle w:val="StyleUnderline"/>
        </w:rPr>
        <w:t>World Bank data on gross saving show that what’s true of the gross saving rate isn’t true of the net saving rate.</w:t>
      </w:r>
      <w:r w:rsidRPr="00C662BA">
        <w:rPr>
          <w:sz w:val="16"/>
        </w:rPr>
        <w:t xml:space="preserve"> </w:t>
      </w:r>
      <w:r w:rsidRPr="00C662BA">
        <w:rPr>
          <w:rStyle w:val="StyleUnderline"/>
        </w:rPr>
        <w:t xml:space="preserve">The US data </w:t>
      </w:r>
      <w:proofErr w:type="gramStart"/>
      <w:r w:rsidRPr="00C662BA">
        <w:rPr>
          <w:rStyle w:val="StyleUnderline"/>
        </w:rPr>
        <w:t>illustrate</w:t>
      </w:r>
      <w:proofErr w:type="gramEnd"/>
      <w:r w:rsidRPr="00C662BA">
        <w:rPr>
          <w:rStyle w:val="StyleUnderline"/>
        </w:rPr>
        <w:t xml:space="preserve"> this poin</w:t>
      </w:r>
      <w:r w:rsidRPr="00C662BA">
        <w:rPr>
          <w:sz w:val="16"/>
        </w:rPr>
        <w:t xml:space="preserve">t. </w:t>
      </w:r>
      <w:r w:rsidRPr="00C662BA">
        <w:rPr>
          <w:rStyle w:val="StyleUnderline"/>
        </w:rPr>
        <w:t xml:space="preserve">America’s </w:t>
      </w:r>
      <w:r w:rsidRPr="00C662BA">
        <w:rPr>
          <w:rStyle w:val="Emphasis"/>
        </w:rPr>
        <w:t>net</w:t>
      </w:r>
      <w:r w:rsidRPr="00C662BA">
        <w:rPr>
          <w:rStyle w:val="StyleUnderline"/>
        </w:rPr>
        <w:t xml:space="preserve"> national saving rate has </w:t>
      </w:r>
      <w:r w:rsidRPr="00C662BA">
        <w:rPr>
          <w:rStyle w:val="Emphasis"/>
        </w:rPr>
        <w:t>dropped to 3% from 13%</w:t>
      </w:r>
      <w:r w:rsidRPr="00C662BA">
        <w:rPr>
          <w:rStyle w:val="StyleUnderline"/>
        </w:rPr>
        <w:t xml:space="preserve"> in the 1950s and 1960s – a </w:t>
      </w:r>
      <w:proofErr w:type="gramStart"/>
      <w:r w:rsidRPr="00C662BA">
        <w:rPr>
          <w:rStyle w:val="Emphasis"/>
        </w:rPr>
        <w:t>ten percentage</w:t>
      </w:r>
      <w:proofErr w:type="gramEnd"/>
      <w:r w:rsidRPr="00C662BA">
        <w:rPr>
          <w:rStyle w:val="Emphasis"/>
        </w:rPr>
        <w:t xml:space="preserve"> point</w:t>
      </w:r>
      <w:r w:rsidRPr="00C662BA">
        <w:rPr>
          <w:rStyle w:val="StyleUnderline"/>
        </w:rPr>
        <w:t xml:space="preserve"> swing. I</w:t>
      </w:r>
      <w:r w:rsidRPr="00C662BA">
        <w:rPr>
          <w:sz w:val="16"/>
        </w:rPr>
        <w:t xml:space="preserve">n contrast, </w:t>
      </w:r>
      <w:r w:rsidRPr="00C662BA">
        <w:rPr>
          <w:rStyle w:val="StyleUnderline"/>
          <w:highlight w:val="green"/>
        </w:rPr>
        <w:t>the</w:t>
      </w:r>
      <w:r w:rsidRPr="00C662BA">
        <w:rPr>
          <w:rStyle w:val="StyleUnderline"/>
        </w:rPr>
        <w:t xml:space="preserve"> US gross </w:t>
      </w:r>
      <w:r w:rsidRPr="00C662BA">
        <w:rPr>
          <w:rStyle w:val="StyleUnderline"/>
          <w:highlight w:val="green"/>
        </w:rPr>
        <w:t>saving rate</w:t>
      </w:r>
      <w:r w:rsidRPr="00C662BA">
        <w:rPr>
          <w:rStyle w:val="StyleUnderline"/>
        </w:rPr>
        <w:t xml:space="preserve"> has </w:t>
      </w:r>
      <w:r w:rsidRPr="00C662BA">
        <w:rPr>
          <w:rStyle w:val="StyleUnderline"/>
          <w:highlight w:val="green"/>
        </w:rPr>
        <w:t>decline</w:t>
      </w:r>
      <w:r w:rsidRPr="00C662BA">
        <w:rPr>
          <w:rStyle w:val="StyleUnderline"/>
        </w:rPr>
        <w:t xml:space="preserve">d by </w:t>
      </w:r>
      <w:r w:rsidRPr="00C662BA">
        <w:rPr>
          <w:rStyle w:val="Emphasis"/>
        </w:rPr>
        <w:t>only two percentage points</w:t>
      </w:r>
      <w:r w:rsidRPr="00C662BA">
        <w:rPr>
          <w:rStyle w:val="StyleUnderline"/>
        </w:rPr>
        <w:t>.</w:t>
      </w:r>
      <w:r w:rsidRPr="00C662BA">
        <w:rPr>
          <w:sz w:val="16"/>
        </w:rPr>
        <w:t xml:space="preserve"> </w:t>
      </w:r>
      <w:r w:rsidRPr="00C662BA">
        <w:rPr>
          <w:rStyle w:val="StyleUnderline"/>
        </w:rPr>
        <w:t xml:space="preserve">The difference </w:t>
      </w:r>
      <w:r w:rsidRPr="00C662BA">
        <w:rPr>
          <w:rStyle w:val="StyleUnderline"/>
          <w:highlight w:val="green"/>
        </w:rPr>
        <w:t>is explained by</w:t>
      </w:r>
      <w:r w:rsidRPr="00C662BA">
        <w:rPr>
          <w:rStyle w:val="StyleUnderline"/>
        </w:rPr>
        <w:t xml:space="preserve"> the </w:t>
      </w:r>
      <w:r w:rsidRPr="00C662BA">
        <w:rPr>
          <w:rStyle w:val="StyleUnderline"/>
          <w:highlight w:val="green"/>
        </w:rPr>
        <w:t>shift</w:t>
      </w:r>
      <w:r w:rsidRPr="00C662BA">
        <w:rPr>
          <w:rStyle w:val="StyleUnderline"/>
        </w:rPr>
        <w:t xml:space="preserve"> in the composition </w:t>
      </w:r>
      <w:r w:rsidRPr="00C662BA">
        <w:rPr>
          <w:rStyle w:val="StyleUnderline"/>
          <w:highlight w:val="green"/>
        </w:rPr>
        <w:t>of capital to</w:t>
      </w:r>
      <w:r w:rsidRPr="00C662BA">
        <w:rPr>
          <w:rStyle w:val="StyleUnderline"/>
        </w:rPr>
        <w:t xml:space="preserve">ward </w:t>
      </w:r>
      <w:r w:rsidRPr="00C662BA">
        <w:rPr>
          <w:rStyle w:val="StyleUnderline"/>
          <w:highlight w:val="green"/>
        </w:rPr>
        <w:t>assets with higher</w:t>
      </w:r>
      <w:r w:rsidRPr="00C662BA">
        <w:rPr>
          <w:rStyle w:val="StyleUnderline"/>
        </w:rPr>
        <w:t xml:space="preserve"> rates of </w:t>
      </w:r>
      <w:r w:rsidRPr="00C662BA">
        <w:rPr>
          <w:rStyle w:val="StyleUnderline"/>
          <w:highlight w:val="green"/>
        </w:rPr>
        <w:t>depreciation</w:t>
      </w:r>
      <w:r w:rsidRPr="00C662BA">
        <w:rPr>
          <w:rStyle w:val="StyleUnderline"/>
        </w:rPr>
        <w:t xml:space="preserve"> (</w:t>
      </w:r>
      <w:r w:rsidRPr="00C662BA">
        <w:rPr>
          <w:sz w:val="16"/>
        </w:rPr>
        <w:t>e.g. computers and communication equipment versus buildings).</w:t>
      </w:r>
    </w:p>
    <w:p w14:paraId="7A314803" w14:textId="77777777" w:rsidR="00417716" w:rsidRPr="00C662BA" w:rsidRDefault="00417716" w:rsidP="00417716">
      <w:pPr>
        <w:rPr>
          <w:sz w:val="10"/>
          <w:szCs w:val="6"/>
        </w:rPr>
      </w:pPr>
      <w:r w:rsidRPr="00C662BA">
        <w:rPr>
          <w:sz w:val="10"/>
          <w:szCs w:val="6"/>
        </w:rPr>
        <w:t>The capital-output ratio</w:t>
      </w:r>
    </w:p>
    <w:p w14:paraId="4FA48E1B" w14:textId="77777777" w:rsidR="00417716" w:rsidRPr="00C662BA" w:rsidRDefault="00417716" w:rsidP="00417716">
      <w:pPr>
        <w:rPr>
          <w:sz w:val="10"/>
          <w:szCs w:val="6"/>
        </w:rPr>
      </w:pPr>
      <w:r w:rsidRPr="00C662BA">
        <w:rPr>
          <w:sz w:val="10"/>
          <w:szCs w:val="6"/>
        </w:rPr>
        <w:t>Those proclaiming a capital gut have, it seems, made the leap from low real Treasury rates to excessive savings without directly measuring the capital-output ratio. This is readily done with Bureau of Economic Analysis (BEA) data on fixed capital (including equipment, structures, and intangible assets), valued at reproduction cost, and on net national income measured at producer prices.</w:t>
      </w:r>
    </w:p>
    <w:p w14:paraId="76EC74C0" w14:textId="77777777" w:rsidR="00417716" w:rsidRPr="00C662BA" w:rsidRDefault="00417716" w:rsidP="00417716">
      <w:pPr>
        <w:rPr>
          <w:sz w:val="10"/>
          <w:szCs w:val="6"/>
        </w:rPr>
      </w:pPr>
      <w:r w:rsidRPr="00C662BA">
        <w:rPr>
          <w:sz w:val="10"/>
          <w:szCs w:val="6"/>
        </w:rPr>
        <w:t xml:space="preserve">Figure 3 plots decadal averages of the capital-output ratio. From 1950 through 2019, the US capital-output ratio averaged 3.71. During the 2000s, when Bernanke pronounced a capital glut, the ratio was </w:t>
      </w:r>
      <w:proofErr w:type="gramStart"/>
      <w:r w:rsidRPr="00C662BA">
        <w:rPr>
          <w:sz w:val="10"/>
          <w:szCs w:val="6"/>
        </w:rPr>
        <w:t>actually slightly</w:t>
      </w:r>
      <w:proofErr w:type="gramEnd"/>
      <w:r w:rsidRPr="00C662BA">
        <w:rPr>
          <w:sz w:val="10"/>
          <w:szCs w:val="6"/>
        </w:rPr>
        <w:t xml:space="preserve"> lower – at 3.86 – than the 3.96 ratio of the 1990s. In any case, these movements can, at most, explain only very minor changes – less than 125 basis points – in the post-1950 marginal product. Such changes are hardly connected to the major declines in real Treasury yields documented in Figures 1 and 2.</w:t>
      </w:r>
    </w:p>
    <w:p w14:paraId="6847ECDF" w14:textId="77777777" w:rsidR="00417716" w:rsidRPr="00C662BA" w:rsidRDefault="00417716" w:rsidP="00417716">
      <w:pPr>
        <w:rPr>
          <w:sz w:val="10"/>
          <w:szCs w:val="6"/>
        </w:rPr>
      </w:pPr>
      <w:r w:rsidRPr="00C662BA">
        <w:rPr>
          <w:sz w:val="10"/>
          <w:szCs w:val="6"/>
        </w:rPr>
        <w:t>[FIGURE 3 OMITTED]</w:t>
      </w:r>
    </w:p>
    <w:p w14:paraId="2A57226C" w14:textId="77777777" w:rsidR="00417716" w:rsidRPr="00C662BA" w:rsidRDefault="00417716" w:rsidP="00417716">
      <w:pPr>
        <w:rPr>
          <w:sz w:val="10"/>
          <w:szCs w:val="6"/>
        </w:rPr>
      </w:pPr>
      <w:r w:rsidRPr="00C662BA">
        <w:rPr>
          <w:sz w:val="10"/>
          <w:szCs w:val="6"/>
        </w:rPr>
        <w:t>The marginal product of capital</w:t>
      </w:r>
    </w:p>
    <w:p w14:paraId="6BD042ED" w14:textId="77777777" w:rsidR="00417716" w:rsidRPr="00C662BA" w:rsidRDefault="00417716" w:rsidP="00417716">
      <w:pPr>
        <w:rPr>
          <w:sz w:val="10"/>
          <w:szCs w:val="6"/>
        </w:rPr>
      </w:pPr>
      <w:r w:rsidRPr="00C662BA">
        <w:rPr>
          <w:sz w:val="10"/>
          <w:szCs w:val="6"/>
        </w:rPr>
        <w:t xml:space="preserve">Figure 4 shows post-war decadal averages of the marginal product of US capital (MPK).  Our marginal product of capital calculation begins with labour’s share of net national income measured at producer prices. We calculate this variable using BEA’s National Income and Product Accounts (NIPA) data </w:t>
      </w:r>
      <w:proofErr w:type="gramStart"/>
      <w:r w:rsidRPr="00C662BA">
        <w:rPr>
          <w:sz w:val="10"/>
          <w:szCs w:val="6"/>
        </w:rPr>
        <w:t>assuming that</w:t>
      </w:r>
      <w:proofErr w:type="gramEnd"/>
      <w:r w:rsidRPr="00C662BA">
        <w:rPr>
          <w:sz w:val="10"/>
          <w:szCs w:val="6"/>
        </w:rPr>
        <w:t xml:space="preserve"> labour’s share of proprietorship and partnership income equals the economy’s overall average. The product of one minus this share times net national income provides a measure of asset income. Dividing this series by BEA’s fixed capital series provides our real capital return (MPK) series.</w:t>
      </w:r>
    </w:p>
    <w:p w14:paraId="2FA4790E" w14:textId="77777777" w:rsidR="00417716" w:rsidRPr="00C662BA" w:rsidRDefault="00417716" w:rsidP="00417716">
      <w:pPr>
        <w:rPr>
          <w:sz w:val="10"/>
          <w:szCs w:val="6"/>
        </w:rPr>
      </w:pPr>
      <w:r w:rsidRPr="00C662BA">
        <w:rPr>
          <w:sz w:val="10"/>
          <w:szCs w:val="6"/>
        </w:rPr>
        <w:t>[FIGURE 4]</w:t>
      </w:r>
    </w:p>
    <w:p w14:paraId="53C4EAC5" w14:textId="77777777" w:rsidR="00417716" w:rsidRPr="00C662BA" w:rsidRDefault="00417716" w:rsidP="00417716">
      <w:pPr>
        <w:rPr>
          <w:sz w:val="10"/>
          <w:szCs w:val="6"/>
        </w:rPr>
      </w:pPr>
      <w:r w:rsidRPr="00C662BA">
        <w:rPr>
          <w:sz w:val="10"/>
          <w:szCs w:val="6"/>
        </w:rPr>
        <w:t>During the 2000s, the period of Bernanke’s capital glut pronouncement, the marginal product of capital was a healthy 5.84%. In the 2010s, when Summers proclaimed secular stagnation, it was even higher at 6.42%. Yet at the times of Bernanke’s and Summers’ famous speeches, the real returns on three-month Treasuries were roughly 0% and -2%, respectively. Gomme, et al. (2015) reach a similar conclusion, albeit using somewhat different measures of capital’s real return.</w:t>
      </w:r>
    </w:p>
    <w:p w14:paraId="446F7BDB" w14:textId="77777777" w:rsidR="00417716" w:rsidRPr="00C662BA" w:rsidRDefault="00417716" w:rsidP="00417716">
      <w:pPr>
        <w:rPr>
          <w:sz w:val="10"/>
          <w:szCs w:val="16"/>
        </w:rPr>
      </w:pPr>
      <w:r w:rsidRPr="00C662BA">
        <w:rPr>
          <w:sz w:val="10"/>
          <w:szCs w:val="6"/>
        </w:rPr>
        <w:t>Why risky marginal products and safe rates differ</w:t>
      </w:r>
    </w:p>
    <w:p w14:paraId="03EF56CE" w14:textId="77777777" w:rsidR="00417716" w:rsidRPr="00C662BA" w:rsidRDefault="00417716" w:rsidP="00417716">
      <w:pPr>
        <w:rPr>
          <w:rStyle w:val="Emphasis"/>
        </w:rPr>
      </w:pPr>
      <w:r w:rsidRPr="00C662BA">
        <w:rPr>
          <w:sz w:val="16"/>
        </w:rPr>
        <w:t xml:space="preserve">As everyone knows, equity returns are highly variable. </w:t>
      </w:r>
      <w:r w:rsidRPr="00C662BA">
        <w:rPr>
          <w:rStyle w:val="StyleUnderline"/>
        </w:rPr>
        <w:t xml:space="preserve">As for </w:t>
      </w:r>
      <w:r w:rsidRPr="00C662BA">
        <w:rPr>
          <w:rStyle w:val="StyleUnderline"/>
          <w:highlight w:val="green"/>
        </w:rPr>
        <w:t>Treasuries</w:t>
      </w:r>
      <w:r w:rsidRPr="00C662BA">
        <w:rPr>
          <w:rStyle w:val="StyleUnderline"/>
        </w:rPr>
        <w:t xml:space="preserve">, they still </w:t>
      </w:r>
      <w:r w:rsidRPr="00C662BA">
        <w:rPr>
          <w:rStyle w:val="StyleUnderline"/>
          <w:highlight w:val="green"/>
        </w:rPr>
        <w:t>represent the world’s safest asset</w:t>
      </w:r>
      <w:r w:rsidRPr="00C662BA">
        <w:rPr>
          <w:rStyle w:val="StyleUnderline"/>
        </w:rPr>
        <w:t>.</w:t>
      </w:r>
      <w:r w:rsidRPr="00C662BA">
        <w:rPr>
          <w:sz w:val="16"/>
        </w:rPr>
        <w:t xml:space="preserve"> When Summers pitched secular stagnation, </w:t>
      </w:r>
      <w:r w:rsidRPr="00C662BA">
        <w:rPr>
          <w:rStyle w:val="StyleUnderline"/>
        </w:rPr>
        <w:t xml:space="preserve">foreign ownership of Treasuries was just peaking – at one third of the total. Even today, it is one quarter of the total. Hence, enhanced </w:t>
      </w:r>
      <w:r w:rsidRPr="00C662BA">
        <w:rPr>
          <w:rStyle w:val="StyleUnderline"/>
          <w:highlight w:val="green"/>
        </w:rPr>
        <w:t>external risk</w:t>
      </w:r>
      <w:r w:rsidRPr="00C662BA">
        <w:rPr>
          <w:rStyle w:val="StyleUnderline"/>
        </w:rPr>
        <w:t xml:space="preserve"> facing foreigners </w:t>
      </w:r>
      <w:r w:rsidRPr="00C662BA">
        <w:rPr>
          <w:rStyle w:val="StyleUnderline"/>
          <w:highlight w:val="green"/>
        </w:rPr>
        <w:t>can easily explain low</w:t>
      </w:r>
      <w:r w:rsidRPr="00C662BA">
        <w:rPr>
          <w:rStyle w:val="StyleUnderline"/>
        </w:rPr>
        <w:t xml:space="preserve"> real </w:t>
      </w:r>
      <w:r w:rsidRPr="00C662BA">
        <w:rPr>
          <w:rStyle w:val="StyleUnderline"/>
          <w:highlight w:val="green"/>
        </w:rPr>
        <w:t>yields</w:t>
      </w:r>
      <w:r w:rsidRPr="00C662BA">
        <w:rPr>
          <w:rStyle w:val="StyleUnderline"/>
        </w:rPr>
        <w:t>.</w:t>
      </w:r>
      <w:r w:rsidRPr="00C662BA">
        <w:rPr>
          <w:sz w:val="16"/>
        </w:rPr>
        <w:t xml:space="preserve"> Indeed, running in parallel to the public discussion of the capital glut has been </w:t>
      </w:r>
      <w:proofErr w:type="gramStart"/>
      <w:r w:rsidRPr="00C662BA">
        <w:rPr>
          <w:sz w:val="16"/>
        </w:rPr>
        <w:t>a literature</w:t>
      </w:r>
      <w:proofErr w:type="gramEnd"/>
      <w:r w:rsidRPr="00C662BA">
        <w:rPr>
          <w:sz w:val="16"/>
        </w:rPr>
        <w:t xml:space="preserve"> emphasising the scarcity of safe assets (e.g. Caballero et al. 2017). 2 In short</w:t>
      </w:r>
      <w:r w:rsidRPr="00C662BA">
        <w:rPr>
          <w:rStyle w:val="StyleUnderline"/>
        </w:rPr>
        <w:t xml:space="preserve">, </w:t>
      </w:r>
      <w:r w:rsidRPr="00C662BA">
        <w:rPr>
          <w:rStyle w:val="Emphasis"/>
        </w:rPr>
        <w:t>we can’t infer returns to capital from Treasury yields.</w:t>
      </w:r>
      <w:r w:rsidRPr="00C662BA">
        <w:rPr>
          <w:rStyle w:val="StyleUnderline"/>
        </w:rPr>
        <w:t xml:space="preserve"> </w:t>
      </w:r>
      <w:proofErr w:type="gramStart"/>
      <w:r w:rsidRPr="00C662BA">
        <w:rPr>
          <w:rStyle w:val="StyleUnderline"/>
        </w:rPr>
        <w:t>Yet,</w:t>
      </w:r>
      <w:proofErr w:type="gramEnd"/>
      <w:r w:rsidRPr="00C662BA">
        <w:rPr>
          <w:rStyle w:val="StyleUnderline"/>
        </w:rPr>
        <w:t xml:space="preserve"> this inference </w:t>
      </w:r>
      <w:r w:rsidRPr="00C662BA">
        <w:rPr>
          <w:rStyle w:val="Emphasis"/>
        </w:rPr>
        <w:t>underlies much of the discussion of the</w:t>
      </w:r>
      <w:r w:rsidRPr="00C662BA">
        <w:rPr>
          <w:rStyle w:val="StyleUnderline"/>
        </w:rPr>
        <w:t xml:space="preserve"> capital glut and </w:t>
      </w:r>
      <w:r w:rsidRPr="00C662BA">
        <w:rPr>
          <w:rStyle w:val="Emphasis"/>
        </w:rPr>
        <w:t>secular stagnation by its academic proponents and media adherents</w:t>
      </w:r>
      <w:r w:rsidRPr="00C662BA">
        <w:rPr>
          <w:rStyle w:val="StyleUnderline"/>
        </w:rPr>
        <w:t>. 3</w:t>
      </w:r>
    </w:p>
    <w:p w14:paraId="0FE1D2F0" w14:textId="77777777" w:rsidR="00417716" w:rsidRPr="00C662BA" w:rsidRDefault="00417716" w:rsidP="00417716">
      <w:pPr>
        <w:rPr>
          <w:sz w:val="16"/>
        </w:rPr>
      </w:pPr>
      <w:r w:rsidRPr="00C662BA">
        <w:rPr>
          <w:sz w:val="16"/>
        </w:rPr>
        <w:t>Blanchard’s conjectured decline in the marginal product</w:t>
      </w:r>
    </w:p>
    <w:p w14:paraId="6565FA35" w14:textId="77777777" w:rsidR="00417716" w:rsidRPr="00C662BA" w:rsidRDefault="00417716" w:rsidP="00417716">
      <w:pPr>
        <w:rPr>
          <w:sz w:val="16"/>
        </w:rPr>
      </w:pPr>
      <w:r w:rsidRPr="00C662BA">
        <w:rPr>
          <w:rStyle w:val="StyleUnderline"/>
        </w:rPr>
        <w:t>Blanchard</w:t>
      </w:r>
      <w:r w:rsidRPr="00C662BA">
        <w:rPr>
          <w:sz w:val="16"/>
        </w:rPr>
        <w:t xml:space="preserve"> (2019) </w:t>
      </w:r>
      <w:r w:rsidRPr="00C662BA">
        <w:rPr>
          <w:rStyle w:val="StyleUnderline"/>
        </w:rPr>
        <w:t>measures the marginal product of capital based on corporate profits divided by the replacement cost of corporate capital. He finds no decline in the average return in recent decades.</w:t>
      </w:r>
      <w:r w:rsidRPr="00C662BA">
        <w:rPr>
          <w:sz w:val="16"/>
        </w:rPr>
        <w:t xml:space="preserve"> But he does show a higher value in the 1950s and 1960s. Thus, at first glance, he finds nothing supportive of Bernanke’s 2005 capital-glut claim. He does, however, conjecture that a rise in monopoly rents could explain half of corporate profits in recent years, meaning that the marginal product of capital had declined, when properly measured.</w:t>
      </w:r>
    </w:p>
    <w:p w14:paraId="143CA5DD" w14:textId="77777777" w:rsidR="00417716" w:rsidRPr="00C662BA" w:rsidRDefault="00417716" w:rsidP="00417716">
      <w:pPr>
        <w:rPr>
          <w:sz w:val="16"/>
          <w:szCs w:val="16"/>
        </w:rPr>
      </w:pPr>
      <w:r w:rsidRPr="00C662BA">
        <w:rPr>
          <w:sz w:val="16"/>
          <w:szCs w:val="16"/>
        </w:rPr>
        <w:t xml:space="preserve">His conjecture is based on a decline in recent decades in corporate profits relative to the market value of capital, which has risen relative to its replacement cost (i.e. there has been a rise in Tobin’s q). But the market return to capital, </w:t>
      </w:r>
      <w:proofErr w:type="gramStart"/>
      <w:r w:rsidRPr="00C662BA">
        <w:rPr>
          <w:sz w:val="16"/>
          <w:szCs w:val="16"/>
        </w:rPr>
        <w:t>4 which</w:t>
      </w:r>
      <w:proofErr w:type="gramEnd"/>
      <w:r w:rsidRPr="00C662BA">
        <w:rPr>
          <w:sz w:val="16"/>
          <w:szCs w:val="16"/>
        </w:rPr>
        <w:t xml:space="preserve"> would show a decline if there were </w:t>
      </w:r>
      <w:proofErr w:type="gramStart"/>
      <w:r w:rsidRPr="00C662BA">
        <w:rPr>
          <w:sz w:val="16"/>
          <w:szCs w:val="16"/>
        </w:rPr>
        <w:t>as</w:t>
      </w:r>
      <w:proofErr w:type="gramEnd"/>
      <w:r w:rsidRPr="00C662BA">
        <w:rPr>
          <w:sz w:val="16"/>
          <w:szCs w:val="16"/>
        </w:rPr>
        <w:t xml:space="preserve"> capital glut and investors expected lower rates of return, shows no such decline. The real return averaged 5.52% between 1950 and 1989. Between 1990 and 2019 it averaged 6.95%. Hence, the broadest market-based real return data shows a rise, not a fall in returns in the recent decades during which capital has allegedly been in vast oversupply. Indeed, the real return to US wealth between 2010 and 2019 averaged 8.25% – the highest average return of any post-war decade.</w:t>
      </w:r>
    </w:p>
    <w:p w14:paraId="75B3C442" w14:textId="77777777" w:rsidR="00417716" w:rsidRPr="00C662BA" w:rsidRDefault="00417716" w:rsidP="00417716">
      <w:pPr>
        <w:rPr>
          <w:sz w:val="16"/>
        </w:rPr>
      </w:pPr>
      <w:r w:rsidRPr="00C662BA">
        <w:rPr>
          <w:sz w:val="16"/>
        </w:rPr>
        <w:t>US and world GDP growth</w:t>
      </w:r>
    </w:p>
    <w:p w14:paraId="0C7D01EE" w14:textId="77777777" w:rsidR="00417716" w:rsidRPr="00C662BA" w:rsidRDefault="00417716" w:rsidP="00417716">
      <w:pPr>
        <w:contextualSpacing/>
        <w:rPr>
          <w:rStyle w:val="StyleUnderline"/>
        </w:rPr>
      </w:pPr>
      <w:r w:rsidRPr="00C662BA">
        <w:rPr>
          <w:rStyle w:val="StyleUnderline"/>
        </w:rPr>
        <w:t xml:space="preserve">Stagnation is an antonym for growth. Hence, secular stagnation is, first and foremost, a proposition that growth has slowed or stopped. The </w:t>
      </w:r>
      <w:r w:rsidRPr="00C662BA">
        <w:rPr>
          <w:rStyle w:val="Emphasis"/>
        </w:rPr>
        <w:t>data say otherwise.</w:t>
      </w:r>
      <w:r w:rsidRPr="00C662BA">
        <w:rPr>
          <w:sz w:val="16"/>
        </w:rPr>
        <w:t xml:space="preserve"> Figure 5 shows that </w:t>
      </w:r>
      <w:r w:rsidRPr="00C662BA">
        <w:rPr>
          <w:rStyle w:val="StyleUnderline"/>
          <w:highlight w:val="green"/>
        </w:rPr>
        <w:t>real</w:t>
      </w:r>
      <w:r w:rsidRPr="00C662BA">
        <w:rPr>
          <w:rStyle w:val="StyleUnderline"/>
        </w:rPr>
        <w:t xml:space="preserve"> US </w:t>
      </w:r>
      <w:r w:rsidRPr="00C662BA">
        <w:rPr>
          <w:rStyle w:val="StyleUnderline"/>
          <w:highlight w:val="green"/>
        </w:rPr>
        <w:t>GDP has been advancing</w:t>
      </w:r>
      <w:r w:rsidRPr="00C662BA">
        <w:rPr>
          <w:rStyle w:val="StyleUnderline"/>
        </w:rPr>
        <w:t xml:space="preserve">, </w:t>
      </w:r>
      <w:r w:rsidRPr="00C662BA">
        <w:rPr>
          <w:sz w:val="16"/>
        </w:rPr>
        <w:t>with some noticeable hiccups</w:t>
      </w:r>
      <w:r w:rsidRPr="00C662BA">
        <w:rPr>
          <w:rStyle w:val="StyleUnderline"/>
        </w:rPr>
        <w:t xml:space="preserve">, rather </w:t>
      </w:r>
      <w:r w:rsidRPr="00C662BA">
        <w:rPr>
          <w:rStyle w:val="StyleUnderline"/>
          <w:highlight w:val="green"/>
        </w:rPr>
        <w:t>smoothly</w:t>
      </w:r>
      <w:r w:rsidRPr="00C662BA">
        <w:rPr>
          <w:rStyle w:val="StyleUnderline"/>
        </w:rPr>
        <w:t xml:space="preserve"> throughout the post-war period. </w:t>
      </w:r>
      <w:r w:rsidRPr="00C662BA">
        <w:rPr>
          <w:rStyle w:val="StyleUnderline"/>
          <w:highlight w:val="green"/>
        </w:rPr>
        <w:t>There is nothing</w:t>
      </w:r>
      <w:r w:rsidRPr="00C662BA">
        <w:rPr>
          <w:rStyle w:val="StyleUnderline"/>
        </w:rPr>
        <w:t xml:space="preserve"> in the chart </w:t>
      </w:r>
      <w:r w:rsidRPr="00C662BA">
        <w:rPr>
          <w:rStyle w:val="StyleUnderline"/>
          <w:highlight w:val="green"/>
        </w:rPr>
        <w:t>suggestive of a major decline</w:t>
      </w:r>
      <w:r w:rsidRPr="00C662BA">
        <w:rPr>
          <w:rStyle w:val="StyleUnderline"/>
        </w:rPr>
        <w:t xml:space="preserve"> in the slope of the plot of GDP against time.</w:t>
      </w:r>
    </w:p>
    <w:p w14:paraId="32BFB4F2" w14:textId="77777777" w:rsidR="00417716" w:rsidRPr="00C662BA" w:rsidRDefault="00417716" w:rsidP="00417716">
      <w:pPr>
        <w:rPr>
          <w:sz w:val="10"/>
          <w:szCs w:val="6"/>
        </w:rPr>
      </w:pPr>
      <w:r w:rsidRPr="00C662BA">
        <w:rPr>
          <w:sz w:val="10"/>
          <w:szCs w:val="6"/>
        </w:rPr>
        <w:t>[FIGURE 5 OMITTED]</w:t>
      </w:r>
    </w:p>
    <w:p w14:paraId="7F8D6534" w14:textId="77777777" w:rsidR="00417716" w:rsidRPr="00C662BA" w:rsidRDefault="00417716" w:rsidP="00417716">
      <w:pPr>
        <w:rPr>
          <w:sz w:val="6"/>
          <w:szCs w:val="2"/>
        </w:rPr>
      </w:pPr>
      <w:r w:rsidRPr="00C662BA">
        <w:rPr>
          <w:sz w:val="6"/>
          <w:szCs w:val="2"/>
        </w:rPr>
        <w:t>As for world GDP, Figure 6 shows a much higher growth rate in the 1960s and 1970s than in later decades. But this is expected given the ongoing recovery from the war of Japan and Western European economies. The main point pertaining to secular stagnation is, as Figure 6 indicates, real global growth has remained steady at a very respectable 3%. This figure hardly suggests stagnation.</w:t>
      </w:r>
    </w:p>
    <w:p w14:paraId="6E706C0E" w14:textId="77777777" w:rsidR="00417716" w:rsidRPr="00C662BA" w:rsidRDefault="00417716" w:rsidP="00417716">
      <w:pPr>
        <w:rPr>
          <w:sz w:val="6"/>
          <w:szCs w:val="2"/>
        </w:rPr>
      </w:pPr>
      <w:r w:rsidRPr="00C662BA">
        <w:rPr>
          <w:sz w:val="6"/>
          <w:szCs w:val="2"/>
        </w:rPr>
        <w:t>[FIGURE 6 OMITTED]</w:t>
      </w:r>
    </w:p>
    <w:p w14:paraId="69EE5224" w14:textId="77777777" w:rsidR="00417716" w:rsidRPr="00C662BA" w:rsidRDefault="00417716" w:rsidP="00417716">
      <w:pPr>
        <w:rPr>
          <w:sz w:val="6"/>
          <w:szCs w:val="2"/>
        </w:rPr>
      </w:pPr>
      <w:r w:rsidRPr="00C662BA">
        <w:rPr>
          <w:sz w:val="6"/>
          <w:szCs w:val="2"/>
        </w:rPr>
        <w:t>The decline in the US net saving and net domestic investment rates</w:t>
      </w:r>
    </w:p>
    <w:p w14:paraId="76D20F0F" w14:textId="77777777" w:rsidR="00417716" w:rsidRPr="00C662BA" w:rsidRDefault="00417716" w:rsidP="00417716">
      <w:pPr>
        <w:rPr>
          <w:sz w:val="6"/>
          <w:szCs w:val="2"/>
        </w:rPr>
      </w:pPr>
      <w:r w:rsidRPr="00C662BA">
        <w:rPr>
          <w:sz w:val="6"/>
          <w:szCs w:val="2"/>
        </w:rPr>
        <w:t>The US net national saving rate has plummeted over the past seven decades. As Table 1 shows, the US national saving rate averaged 14% between 1950 and 1969. Thereafter, it fell steadily, averaging just 3% over the past two decades.</w:t>
      </w:r>
    </w:p>
    <w:p w14:paraId="7398A66F" w14:textId="77777777" w:rsidR="00417716" w:rsidRPr="00C662BA" w:rsidRDefault="00417716" w:rsidP="00417716">
      <w:pPr>
        <w:rPr>
          <w:sz w:val="6"/>
          <w:szCs w:val="2"/>
        </w:rPr>
      </w:pPr>
      <w:r w:rsidRPr="00C662BA">
        <w:rPr>
          <w:sz w:val="6"/>
          <w:szCs w:val="2"/>
        </w:rPr>
        <w:t>[TABLE 1 OMITTED]</w:t>
      </w:r>
    </w:p>
    <w:p w14:paraId="4235F76C" w14:textId="77777777" w:rsidR="00417716" w:rsidRPr="00C662BA" w:rsidRDefault="00417716" w:rsidP="00417716">
      <w:pPr>
        <w:rPr>
          <w:sz w:val="6"/>
          <w:szCs w:val="2"/>
        </w:rPr>
      </w:pPr>
      <w:r w:rsidRPr="00C662BA">
        <w:rPr>
          <w:sz w:val="6"/>
          <w:szCs w:val="2"/>
        </w:rPr>
        <w:t xml:space="preserve">Since net domestic investment is, as Feldstein and Horioka (1980) observed, primarily financed by national saving, America's ever smaller saving rate has translated into an ever-smaller net domestic investment rate (net domestic investment divided by national income). Fortunately, foreign investment has slowed the drop in the domestic investment rate, raising the gap between the two series. Since net domestic </w:t>
      </w:r>
      <w:proofErr w:type="gramStart"/>
      <w:r w:rsidRPr="00C662BA">
        <w:rPr>
          <w:sz w:val="6"/>
          <w:szCs w:val="2"/>
        </w:rPr>
        <w:t>investment</w:t>
      </w:r>
      <w:proofErr w:type="gramEnd"/>
      <w:r w:rsidRPr="00C662BA">
        <w:rPr>
          <w:sz w:val="6"/>
          <w:szCs w:val="2"/>
        </w:rPr>
        <w:t xml:space="preserve"> less national saving equals the current account deficit, the US has, </w:t>
      </w:r>
      <w:proofErr w:type="gramStart"/>
      <w:r w:rsidRPr="00C662BA">
        <w:rPr>
          <w:sz w:val="6"/>
          <w:szCs w:val="2"/>
        </w:rPr>
        <w:t>as is</w:t>
      </w:r>
      <w:proofErr w:type="gramEnd"/>
      <w:r w:rsidRPr="00C662BA">
        <w:rPr>
          <w:sz w:val="6"/>
          <w:szCs w:val="2"/>
        </w:rPr>
        <w:t xml:space="preserve"> well known, been running and continues to run sizeable current account deficits.</w:t>
      </w:r>
    </w:p>
    <w:p w14:paraId="2B61B0E5" w14:textId="77777777" w:rsidR="00417716" w:rsidRPr="00C662BA" w:rsidRDefault="00417716" w:rsidP="00417716">
      <w:pPr>
        <w:rPr>
          <w:sz w:val="6"/>
          <w:szCs w:val="2"/>
        </w:rPr>
      </w:pPr>
      <w:r w:rsidRPr="00C662BA">
        <w:rPr>
          <w:sz w:val="6"/>
          <w:szCs w:val="2"/>
        </w:rPr>
        <w:t>As Table 1 also records, the domestic investment rate fell from 13.5% and 13.8%, in the 1950s and 1960s, respectively, to 8.5% in the 2000s and just 5.5% over the past decade. This is hardly consistent with a capital glut.</w:t>
      </w:r>
    </w:p>
    <w:p w14:paraId="5DCBFFAE" w14:textId="77777777" w:rsidR="00417716" w:rsidRPr="00C662BA" w:rsidRDefault="00417716" w:rsidP="00417716">
      <w:pPr>
        <w:rPr>
          <w:sz w:val="6"/>
          <w:szCs w:val="2"/>
        </w:rPr>
      </w:pPr>
      <w:r w:rsidRPr="00C662BA">
        <w:rPr>
          <w:sz w:val="6"/>
          <w:szCs w:val="2"/>
        </w:rPr>
        <w:t>The current account deficit widened dramatically starting in the 1980s. It was 3.5% of net national income in the 1980s and 1990s, growing to 5.7% in the 2000s. Over the last decade, it averaged 5.5%. In the 2000s, foreigners invested more than $2 in the US for every dollar invested by Americans. In the last decade, they invested roughly $2 for every $3 invested by Americans.</w:t>
      </w:r>
    </w:p>
    <w:p w14:paraId="761CA2C7" w14:textId="77777777" w:rsidR="00417716" w:rsidRPr="00C662BA" w:rsidRDefault="00417716" w:rsidP="00417716">
      <w:pPr>
        <w:rPr>
          <w:sz w:val="6"/>
          <w:szCs w:val="2"/>
        </w:rPr>
      </w:pPr>
      <w:r w:rsidRPr="00C662BA">
        <w:rPr>
          <w:sz w:val="6"/>
          <w:szCs w:val="2"/>
        </w:rPr>
        <w:t>The extraordinary decline in post-war US household saving</w:t>
      </w:r>
    </w:p>
    <w:p w14:paraId="439DB410" w14:textId="77777777" w:rsidR="00417716" w:rsidRPr="00C662BA" w:rsidRDefault="00417716" w:rsidP="00417716">
      <w:pPr>
        <w:rPr>
          <w:sz w:val="6"/>
          <w:szCs w:val="2"/>
        </w:rPr>
      </w:pPr>
      <w:r w:rsidRPr="00C662BA">
        <w:rPr>
          <w:sz w:val="6"/>
          <w:szCs w:val="2"/>
        </w:rPr>
        <w:t xml:space="preserve">Table 2 reveals the proximate cause of the saving-rate decline. It is not the government's (federal, state, and local) propensity to consume. Government consumption as a share of national income has been running at 19% since 2000. It was only a point or two higher in the prior five decades. The smoking gun is the rate of household consumption. Its share of net national income was 66% in the 1950s and 1960s. Since 2000, it has averaged roughly 77%. Table 2 also shows the share of national income less government consumption saved by the household sector, which has fallen as household consumption has risen. The household saving rate was 17% and 18.4% in the 1950s and 1960s, respectively. In the 2000s and 2010s, it was just 3.4% and 4.1%, respectively. </w:t>
      </w:r>
      <w:proofErr w:type="gramStart"/>
      <w:r w:rsidRPr="00C662BA">
        <w:rPr>
          <w:sz w:val="6"/>
          <w:szCs w:val="2"/>
        </w:rPr>
        <w:t>Fuelling</w:t>
      </w:r>
      <w:proofErr w:type="gramEnd"/>
      <w:r w:rsidRPr="00C662BA">
        <w:rPr>
          <w:sz w:val="6"/>
          <w:szCs w:val="2"/>
        </w:rPr>
        <w:t xml:space="preserve"> this rise has been a marked shift in the resources available to the elderly.</w:t>
      </w:r>
    </w:p>
    <w:p w14:paraId="1411A8C0" w14:textId="77777777" w:rsidR="00417716" w:rsidRPr="00C662BA" w:rsidRDefault="00417716" w:rsidP="00417716">
      <w:pPr>
        <w:rPr>
          <w:sz w:val="6"/>
          <w:szCs w:val="2"/>
        </w:rPr>
      </w:pPr>
      <w:r w:rsidRPr="00C662BA">
        <w:rPr>
          <w:sz w:val="6"/>
          <w:szCs w:val="2"/>
        </w:rPr>
        <w:t>[TABLE 2 OMITTED]</w:t>
      </w:r>
    </w:p>
    <w:p w14:paraId="0483868D" w14:textId="77777777" w:rsidR="00417716" w:rsidRPr="00C662BA" w:rsidRDefault="00417716" w:rsidP="00417716">
      <w:pPr>
        <w:rPr>
          <w:sz w:val="6"/>
          <w:szCs w:val="2"/>
        </w:rPr>
      </w:pPr>
      <w:r w:rsidRPr="00C662BA">
        <w:rPr>
          <w:sz w:val="6"/>
          <w:szCs w:val="2"/>
        </w:rPr>
        <w:t>The dramatic post-war rise in the relative consumption of the elderly</w:t>
      </w:r>
    </w:p>
    <w:p w14:paraId="44CD768F" w14:textId="77777777" w:rsidR="00417716" w:rsidRPr="00C662BA" w:rsidRDefault="00417716" w:rsidP="00417716">
      <w:pPr>
        <w:rPr>
          <w:sz w:val="6"/>
          <w:szCs w:val="2"/>
        </w:rPr>
      </w:pPr>
      <w:r w:rsidRPr="00C662BA">
        <w:rPr>
          <w:sz w:val="6"/>
          <w:szCs w:val="2"/>
        </w:rPr>
        <w:t>Figure 7 displays profiles of average consumption by age for 1960, 1981, 2015, and 2021. 5 The figure confirms the dramatic post-war shift toward higher relative consumption of the elderly, a pattern initially identified in Gokhale et al. (1996) and Lee (2014), who trace the shift to a large increase in the relative resources of the elderly resulting from a range of government fiscal policies, notably (but not exclusively) including the growth of Social Security, Medicare, and Medicaid (most of the benefits of which accrue to the elderly). Shifting the distribution of resources from the young to the old leads not only to more consumption of the old relative to the young, but also more consumption overall, according to the life cycle model, in which the old are low savers because of their short horizon. Another complementary factor that may have led to reduced saving by the elderly is that the major social insurance programmes provide benefits in the form of annuities, meaning that fewer of the resources available to the elderly are preserved in the form of precautionary saving that may eventually be left to heirs.</w:t>
      </w:r>
    </w:p>
    <w:p w14:paraId="194A33A7" w14:textId="77777777" w:rsidR="00417716" w:rsidRPr="00C662BA" w:rsidRDefault="00417716" w:rsidP="00417716">
      <w:pPr>
        <w:rPr>
          <w:sz w:val="6"/>
          <w:szCs w:val="2"/>
        </w:rPr>
      </w:pPr>
      <w:r w:rsidRPr="00C662BA">
        <w:rPr>
          <w:sz w:val="6"/>
          <w:szCs w:val="2"/>
        </w:rPr>
        <w:t>[FIGURE 7 OMITTED]</w:t>
      </w:r>
    </w:p>
    <w:p w14:paraId="4EAC5021" w14:textId="77777777" w:rsidR="00417716" w:rsidRPr="00C662BA" w:rsidRDefault="00417716" w:rsidP="00417716">
      <w:pPr>
        <w:rPr>
          <w:sz w:val="6"/>
          <w:szCs w:val="2"/>
        </w:rPr>
      </w:pPr>
      <w:r w:rsidRPr="00C662BA">
        <w:rPr>
          <w:sz w:val="6"/>
          <w:szCs w:val="2"/>
        </w:rPr>
        <w:t xml:space="preserve">Note: Consumption has been divided by average labour income at ages 30-49 in each year, and the vertical axis units give this ratio. In 2011, the age </w:t>
      </w:r>
      <w:proofErr w:type="gramStart"/>
      <w:r w:rsidRPr="00C662BA">
        <w:rPr>
          <w:sz w:val="6"/>
          <w:szCs w:val="2"/>
        </w:rPr>
        <w:t>detail is</w:t>
      </w:r>
      <w:proofErr w:type="gramEnd"/>
      <w:r w:rsidRPr="00C662BA">
        <w:rPr>
          <w:sz w:val="6"/>
          <w:szCs w:val="2"/>
        </w:rPr>
        <w:t xml:space="preserve"> no longer available to make a full set of age profiles to age 90+ because survey data are truncated at 85+. The figure shows the composition of consumption in each year with components labelled in 2011. Each component sums to the corresponding item in the National Accounts when weighted by population by age in that year. </w:t>
      </w:r>
      <w:proofErr w:type="gramStart"/>
      <w:r w:rsidRPr="00C662BA">
        <w:rPr>
          <w:sz w:val="6"/>
          <w:szCs w:val="2"/>
        </w:rPr>
        <w:t>Public Other is</w:t>
      </w:r>
      <w:proofErr w:type="gramEnd"/>
      <w:r w:rsidRPr="00C662BA">
        <w:rPr>
          <w:sz w:val="6"/>
          <w:szCs w:val="2"/>
        </w:rPr>
        <w:t xml:space="preserve"> </w:t>
      </w:r>
      <w:proofErr w:type="gramStart"/>
      <w:r w:rsidRPr="00C662BA">
        <w:rPr>
          <w:sz w:val="6"/>
          <w:szCs w:val="2"/>
        </w:rPr>
        <w:t>items that</w:t>
      </w:r>
      <w:proofErr w:type="gramEnd"/>
      <w:r w:rsidRPr="00C662BA">
        <w:rPr>
          <w:sz w:val="6"/>
          <w:szCs w:val="2"/>
        </w:rPr>
        <w:t xml:space="preserve"> are not age-targeted such as national defence, roads, and medical research. These items are given the average per capita value at each age.</w:t>
      </w:r>
    </w:p>
    <w:p w14:paraId="438AE040" w14:textId="77777777" w:rsidR="00417716" w:rsidRPr="00C662BA" w:rsidRDefault="00417716" w:rsidP="00417716">
      <w:pPr>
        <w:rPr>
          <w:sz w:val="6"/>
          <w:szCs w:val="2"/>
        </w:rPr>
      </w:pPr>
      <w:r w:rsidRPr="00C662BA">
        <w:rPr>
          <w:sz w:val="6"/>
          <w:szCs w:val="2"/>
        </w:rPr>
        <w:t>Source. Updated from Lee et al. (2011).</w:t>
      </w:r>
    </w:p>
    <w:p w14:paraId="41C9BE0F" w14:textId="77777777" w:rsidR="00417716" w:rsidRPr="00C662BA" w:rsidRDefault="00417716" w:rsidP="00417716">
      <w:pPr>
        <w:rPr>
          <w:sz w:val="6"/>
          <w:szCs w:val="2"/>
        </w:rPr>
      </w:pPr>
      <w:r w:rsidRPr="00C662BA">
        <w:rPr>
          <w:sz w:val="6"/>
          <w:szCs w:val="2"/>
        </w:rPr>
        <w:t>National saving rates are also declining in other leading economies</w:t>
      </w:r>
    </w:p>
    <w:p w14:paraId="738D11E0" w14:textId="77777777" w:rsidR="00417716" w:rsidRPr="00C662BA" w:rsidRDefault="00417716" w:rsidP="00417716">
      <w:pPr>
        <w:rPr>
          <w:sz w:val="6"/>
          <w:szCs w:val="2"/>
        </w:rPr>
      </w:pPr>
      <w:r w:rsidRPr="00C662BA">
        <w:rPr>
          <w:sz w:val="6"/>
          <w:szCs w:val="2"/>
        </w:rPr>
        <w:t xml:space="preserve">As documented in Dobrescu et al. (2012), net national saving rates declined dramatically across other major developed economies, at least during the years their study examines. The global net saving rate, calculated by the World Bank, is pictured in Figure 8. The figure shows that the decline in saving in advanced economies has been offset by an increase in saving in emerging </w:t>
      </w:r>
      <w:proofErr w:type="gramStart"/>
      <w:r w:rsidRPr="00C662BA">
        <w:rPr>
          <w:sz w:val="6"/>
          <w:szCs w:val="2"/>
        </w:rPr>
        <w:t>economies, but</w:t>
      </w:r>
      <w:proofErr w:type="gramEnd"/>
      <w:r w:rsidRPr="00C662BA">
        <w:rPr>
          <w:sz w:val="6"/>
          <w:szCs w:val="2"/>
        </w:rPr>
        <w:t xml:space="preserve"> also shows no evidence of a rise in the global saving rate.</w:t>
      </w:r>
    </w:p>
    <w:p w14:paraId="05F3A2B5" w14:textId="77777777" w:rsidR="00417716" w:rsidRPr="00C662BA" w:rsidRDefault="00417716" w:rsidP="00417716">
      <w:pPr>
        <w:rPr>
          <w:sz w:val="6"/>
          <w:szCs w:val="2"/>
        </w:rPr>
      </w:pPr>
      <w:r w:rsidRPr="00C662BA">
        <w:rPr>
          <w:sz w:val="6"/>
          <w:szCs w:val="2"/>
        </w:rPr>
        <w:t>[FIGURE 8 OMITTED]</w:t>
      </w:r>
    </w:p>
    <w:p w14:paraId="6EB5B59E" w14:textId="77777777" w:rsidR="00417716" w:rsidRPr="00C662BA" w:rsidRDefault="00417716" w:rsidP="00417716">
      <w:pPr>
        <w:rPr>
          <w:sz w:val="6"/>
          <w:szCs w:val="12"/>
        </w:rPr>
      </w:pPr>
      <w:r w:rsidRPr="00C662BA">
        <w:rPr>
          <w:sz w:val="6"/>
          <w:szCs w:val="12"/>
        </w:rPr>
        <w:t>Conclusion</w:t>
      </w:r>
    </w:p>
    <w:p w14:paraId="4C05739F" w14:textId="77777777" w:rsidR="00417716" w:rsidRPr="00C662BA" w:rsidRDefault="00417716" w:rsidP="00417716">
      <w:pPr>
        <w:contextualSpacing/>
        <w:rPr>
          <w:rStyle w:val="StyleUnderline"/>
        </w:rPr>
      </w:pPr>
      <w:r w:rsidRPr="00C662BA">
        <w:rPr>
          <w:rStyle w:val="StyleUnderline"/>
        </w:rPr>
        <w:t xml:space="preserve">Our country is not suffering from a capital glut nor is it experiencing secular stagnation with excessive </w:t>
      </w:r>
      <w:proofErr w:type="gramStart"/>
      <w:r w:rsidRPr="00C662BA">
        <w:rPr>
          <w:rStyle w:val="StyleUnderline"/>
        </w:rPr>
        <w:t>savings</w:t>
      </w:r>
      <w:proofErr w:type="gramEnd"/>
      <w:r w:rsidRPr="00C662BA">
        <w:rPr>
          <w:rStyle w:val="StyleUnderline"/>
        </w:rPr>
        <w:t xml:space="preserve"> lowering the return to capital and explaining recent low Treasury yields.</w:t>
      </w:r>
    </w:p>
    <w:p w14:paraId="0831731B" w14:textId="77777777" w:rsidR="00417716" w:rsidRPr="00C662BA" w:rsidRDefault="00417716" w:rsidP="00417716">
      <w:pPr>
        <w:contextualSpacing/>
        <w:rPr>
          <w:sz w:val="16"/>
        </w:rPr>
      </w:pPr>
      <w:r w:rsidRPr="00C662BA">
        <w:rPr>
          <w:sz w:val="16"/>
        </w:rPr>
        <w:t xml:space="preserve">The </w:t>
      </w:r>
      <w:r w:rsidRPr="00C662BA">
        <w:rPr>
          <w:rStyle w:val="StyleUnderline"/>
        </w:rPr>
        <w:t>US capital-output ratio is not high</w:t>
      </w:r>
      <w:r w:rsidRPr="00C662BA">
        <w:rPr>
          <w:sz w:val="16"/>
        </w:rPr>
        <w:t xml:space="preserve"> </w:t>
      </w:r>
      <w:r w:rsidRPr="00C662BA">
        <w:rPr>
          <w:rStyle w:val="StyleUnderline"/>
        </w:rPr>
        <w:t>today</w:t>
      </w:r>
      <w:r w:rsidRPr="00C662BA">
        <w:rPr>
          <w:sz w:val="16"/>
        </w:rPr>
        <w:t>. Nor was it particularly high in 2005 when Bernanke announced a world awash in savings. And the return to capital – the marginal product of capital – is not low today. Nor was it particularly low in 2005.</w:t>
      </w:r>
    </w:p>
    <w:p w14:paraId="6C198C34" w14:textId="77777777" w:rsidR="00417716" w:rsidRPr="00C662BA" w:rsidRDefault="00417716" w:rsidP="00417716">
      <w:pPr>
        <w:contextualSpacing/>
        <w:rPr>
          <w:sz w:val="16"/>
        </w:rPr>
      </w:pPr>
      <w:r w:rsidRPr="00C662BA">
        <w:rPr>
          <w:rStyle w:val="StyleUnderline"/>
          <w:highlight w:val="green"/>
        </w:rPr>
        <w:t>Neither US nor global growth appear to</w:t>
      </w:r>
      <w:r w:rsidRPr="00C662BA">
        <w:rPr>
          <w:rStyle w:val="StyleUnderline"/>
        </w:rPr>
        <w:t xml:space="preserve"> have stopped or even </w:t>
      </w:r>
      <w:r w:rsidRPr="00C662BA">
        <w:rPr>
          <w:rStyle w:val="StyleUnderline"/>
          <w:highlight w:val="green"/>
        </w:rPr>
        <w:t>slow</w:t>
      </w:r>
      <w:r w:rsidRPr="00C662BA">
        <w:rPr>
          <w:rStyle w:val="StyleUnderline"/>
        </w:rPr>
        <w:t>ed</w:t>
      </w:r>
      <w:r w:rsidRPr="00C662BA">
        <w:rPr>
          <w:sz w:val="16"/>
        </w:rPr>
        <w:t>. US national saving and net investment have both declined dramatically in the post-war period, due to a dramatic decline in the household saving rate, which, in turn, appears to reflect a policy of redistributing from the young to the old.</w:t>
      </w:r>
      <w:r w:rsidRPr="00C662BA">
        <w:rPr>
          <w:rStyle w:val="StyleUnderline"/>
        </w:rPr>
        <w:t xml:space="preserve"> As a result, any increase or, indeed, decrease in wealth and capital relative to income that might have accompanied the to-date relatively minor ageing of the US population has not occurred.</w:t>
      </w:r>
      <w:r w:rsidRPr="00C662BA">
        <w:rPr>
          <w:sz w:val="16"/>
        </w:rPr>
        <w:t xml:space="preserve"> 6</w:t>
      </w:r>
    </w:p>
    <w:p w14:paraId="2B2485FA" w14:textId="77777777" w:rsidR="00417716" w:rsidRPr="00C662BA" w:rsidRDefault="00417716" w:rsidP="00417716"/>
    <w:p w14:paraId="33348EA1" w14:textId="77777777" w:rsidR="00417716" w:rsidRPr="008C5BA8" w:rsidRDefault="00417716" w:rsidP="00417716"/>
    <w:p w14:paraId="025082EB" w14:textId="77777777" w:rsidR="00417716" w:rsidRDefault="00417716" w:rsidP="00417716">
      <w:pPr>
        <w:pStyle w:val="Heading2"/>
      </w:pPr>
      <w:r>
        <w:t>Labor Competition Adv</w:t>
      </w:r>
    </w:p>
    <w:p w14:paraId="695FA228" w14:textId="77777777" w:rsidR="00417716" w:rsidRDefault="00417716" w:rsidP="00417716">
      <w:pPr>
        <w:pStyle w:val="Heading3"/>
      </w:pPr>
      <w:r>
        <w:t>China Deterrence Bad---1NC</w:t>
      </w:r>
    </w:p>
    <w:p w14:paraId="14DCCD1F" w14:textId="77777777" w:rsidR="00417716" w:rsidRDefault="00417716" w:rsidP="00417716">
      <w:pPr>
        <w:pStyle w:val="Heading4"/>
      </w:pPr>
      <w:r>
        <w:t xml:space="preserve">2. Aggressive </w:t>
      </w:r>
      <w:r w:rsidRPr="00B558FC">
        <w:rPr>
          <w:u w:val="single"/>
        </w:rPr>
        <w:t>deterrence</w:t>
      </w:r>
      <w:r>
        <w:t xml:space="preserve"> posture towards China </w:t>
      </w:r>
      <w:r w:rsidRPr="00B558FC">
        <w:rPr>
          <w:u w:val="single"/>
        </w:rPr>
        <w:t>turns the case</w:t>
      </w:r>
      <w:r>
        <w:t xml:space="preserve">---empowers </w:t>
      </w:r>
      <w:r w:rsidRPr="00D65475">
        <w:rPr>
          <w:u w:val="single"/>
        </w:rPr>
        <w:t xml:space="preserve">echo </w:t>
      </w:r>
      <w:r w:rsidRPr="006919B5">
        <w:rPr>
          <w:u w:val="single"/>
        </w:rPr>
        <w:t>chamber hardliners</w:t>
      </w:r>
      <w:r>
        <w:t xml:space="preserve"> that box Xi in.</w:t>
      </w:r>
    </w:p>
    <w:p w14:paraId="75B5EA03" w14:textId="77777777" w:rsidR="00417716" w:rsidRDefault="00417716" w:rsidP="00417716">
      <w:r w:rsidRPr="00F046F2">
        <w:rPr>
          <w:rStyle w:val="Style13ptBold"/>
        </w:rPr>
        <w:t>Zhao 23</w:t>
      </w:r>
      <w:r>
        <w:t xml:space="preserve"> – Visiting Research Scholar at Princeton University and a Senior Fellow at the Carnegie Endowment for International Peace.</w:t>
      </w:r>
    </w:p>
    <w:p w14:paraId="5EDF676E" w14:textId="77777777" w:rsidR="00417716" w:rsidRPr="00F046F2" w:rsidRDefault="00417716" w:rsidP="00417716">
      <w:r w:rsidRPr="00F046F2">
        <w:t>Tong Zhao, May 9</w:t>
      </w:r>
      <w:proofErr w:type="gramStart"/>
      <w:r w:rsidRPr="00F046F2">
        <w:t xml:space="preserve"> 2023</w:t>
      </w:r>
      <w:proofErr w:type="gramEnd"/>
      <w:r w:rsidRPr="00F046F2">
        <w:t>, “How China’s Echo Chamber Threatens Taiwan,” Foreign Affairs, https://www.foreignaffairs.com/taiwan/-china-echo-chamber-threatens-taiwan</w:t>
      </w:r>
    </w:p>
    <w:p w14:paraId="3B8FC7FE" w14:textId="77777777" w:rsidR="00417716" w:rsidRPr="00D575FF" w:rsidRDefault="00417716" w:rsidP="00417716">
      <w:pPr>
        <w:rPr>
          <w:b/>
          <w:iCs/>
          <w:u w:val="single"/>
          <w:bdr w:val="single" w:sz="8" w:space="0" w:color="auto"/>
        </w:rPr>
      </w:pPr>
      <w:r w:rsidRPr="00F26721">
        <w:rPr>
          <w:sz w:val="14"/>
        </w:rPr>
        <w:t xml:space="preserve">But </w:t>
      </w:r>
      <w:r w:rsidRPr="00F26721">
        <w:rPr>
          <w:rStyle w:val="StyleUnderline"/>
        </w:rPr>
        <w:t>the</w:t>
      </w:r>
      <w:r w:rsidRPr="00F26721">
        <w:rPr>
          <w:sz w:val="14"/>
        </w:rPr>
        <w:t xml:space="preserve"> main </w:t>
      </w:r>
      <w:r w:rsidRPr="00F26721">
        <w:rPr>
          <w:rStyle w:val="Emphasis"/>
        </w:rPr>
        <w:t>factor that will determine</w:t>
      </w:r>
      <w:r w:rsidRPr="00F26721">
        <w:rPr>
          <w:sz w:val="14"/>
        </w:rPr>
        <w:t xml:space="preserve"> </w:t>
      </w:r>
      <w:r w:rsidRPr="00F26721">
        <w:rPr>
          <w:rStyle w:val="StyleUnderline"/>
        </w:rPr>
        <w:t>whether</w:t>
      </w:r>
      <w:r w:rsidRPr="00F26721">
        <w:rPr>
          <w:sz w:val="14"/>
        </w:rPr>
        <w:t xml:space="preserve"> </w:t>
      </w:r>
      <w:r w:rsidRPr="00F26721">
        <w:rPr>
          <w:rStyle w:val="Emphasis"/>
        </w:rPr>
        <w:t>Washington and Beijing come to blows</w:t>
      </w:r>
      <w:r w:rsidRPr="00F26721">
        <w:rPr>
          <w:sz w:val="14"/>
        </w:rPr>
        <w:t xml:space="preserve"> over Taiwan </w:t>
      </w:r>
      <w:r w:rsidRPr="00F26721">
        <w:rPr>
          <w:rStyle w:val="StyleUnderline"/>
        </w:rPr>
        <w:t>is</w:t>
      </w:r>
      <w:r w:rsidRPr="00F26721">
        <w:rPr>
          <w:sz w:val="14"/>
        </w:rPr>
        <w:t xml:space="preserve"> </w:t>
      </w:r>
      <w:r w:rsidRPr="00F26721">
        <w:rPr>
          <w:rStyle w:val="Emphasis"/>
        </w:rPr>
        <w:t>not necessarily Xi’s strategy</w:t>
      </w:r>
      <w:r w:rsidRPr="00F26721">
        <w:rPr>
          <w:sz w:val="14"/>
        </w:rPr>
        <w:t xml:space="preserve"> for unification </w:t>
      </w:r>
      <w:r w:rsidRPr="00F26721">
        <w:rPr>
          <w:rStyle w:val="StyleUnderline"/>
        </w:rPr>
        <w:t>but</w:t>
      </w:r>
      <w:r w:rsidRPr="00F26721">
        <w:rPr>
          <w:sz w:val="14"/>
        </w:rPr>
        <w:t xml:space="preserve"> the </w:t>
      </w:r>
      <w:r w:rsidRPr="00F26721">
        <w:rPr>
          <w:rStyle w:val="Emphasis"/>
        </w:rPr>
        <w:t>idiosyncrasies of China’s political system</w:t>
      </w:r>
      <w:r w:rsidRPr="00F26721">
        <w:rPr>
          <w:sz w:val="14"/>
        </w:rPr>
        <w:t xml:space="preserve">. The </w:t>
      </w:r>
      <w:r w:rsidRPr="00F26721">
        <w:rPr>
          <w:rStyle w:val="StyleUnderline"/>
        </w:rPr>
        <w:t>dynamics</w:t>
      </w:r>
      <w:r w:rsidRPr="00D575FF">
        <w:rPr>
          <w:rStyle w:val="StyleUnderline"/>
        </w:rPr>
        <w:t xml:space="preserve"> among China’s political leadership</w:t>
      </w:r>
      <w:r w:rsidRPr="00F26721">
        <w:rPr>
          <w:sz w:val="14"/>
        </w:rPr>
        <w:t xml:space="preserve">, its </w:t>
      </w:r>
      <w:r w:rsidRPr="00D575FF">
        <w:rPr>
          <w:rStyle w:val="StyleUnderline"/>
        </w:rPr>
        <w:t xml:space="preserve">policy elite, and the broader public have </w:t>
      </w:r>
      <w:r w:rsidRPr="00F26721">
        <w:rPr>
          <w:rStyle w:val="StyleUnderline"/>
        </w:rPr>
        <w:t xml:space="preserve">generated </w:t>
      </w:r>
      <w:r w:rsidRPr="00F26721">
        <w:rPr>
          <w:rStyle w:val="Emphasis"/>
          <w:highlight w:val="green"/>
        </w:rPr>
        <w:t>a</w:t>
      </w:r>
      <w:r w:rsidRPr="00F26721">
        <w:rPr>
          <w:rStyle w:val="Emphasis"/>
        </w:rPr>
        <w:t>n</w:t>
      </w:r>
      <w:r w:rsidRPr="00D575FF">
        <w:rPr>
          <w:rStyle w:val="Emphasis"/>
        </w:rPr>
        <w:t xml:space="preserve"> internal </w:t>
      </w:r>
      <w:r w:rsidRPr="00EB4A52">
        <w:rPr>
          <w:rStyle w:val="Emphasis"/>
          <w:highlight w:val="green"/>
        </w:rPr>
        <w:t>feedback loop</w:t>
      </w:r>
      <w:r w:rsidRPr="00F26721">
        <w:rPr>
          <w:sz w:val="14"/>
        </w:rPr>
        <w:t xml:space="preserve"> </w:t>
      </w:r>
      <w:r w:rsidRPr="00D575FF">
        <w:rPr>
          <w:rStyle w:val="StyleUnderline"/>
        </w:rPr>
        <w:t>that</w:t>
      </w:r>
      <w:r w:rsidRPr="00F26721">
        <w:rPr>
          <w:sz w:val="14"/>
        </w:rPr>
        <w:t xml:space="preserve"> </w:t>
      </w:r>
      <w:r w:rsidRPr="00F26721">
        <w:rPr>
          <w:rStyle w:val="Emphasis"/>
          <w:highlight w:val="green"/>
        </w:rPr>
        <w:t>is not</w:t>
      </w:r>
      <w:r w:rsidRPr="00F26721">
        <w:rPr>
          <w:sz w:val="14"/>
        </w:rPr>
        <w:t xml:space="preserve"> entirely </w:t>
      </w:r>
      <w:r w:rsidRPr="00F26721">
        <w:rPr>
          <w:rStyle w:val="Emphasis"/>
        </w:rPr>
        <w:t>with</w:t>
      </w:r>
      <w:r w:rsidRPr="00F26721">
        <w:rPr>
          <w:rStyle w:val="Emphasis"/>
          <w:highlight w:val="green"/>
        </w:rPr>
        <w:t>in Xi</w:t>
      </w:r>
      <w:r w:rsidRPr="00EB4A52">
        <w:rPr>
          <w:rStyle w:val="Emphasis"/>
          <w:highlight w:val="green"/>
        </w:rPr>
        <w:t xml:space="preserve">’s </w:t>
      </w:r>
      <w:r w:rsidRPr="00AF7F02">
        <w:rPr>
          <w:rStyle w:val="Emphasis"/>
        </w:rPr>
        <w:t xml:space="preserve">comprehension or </w:t>
      </w:r>
      <w:r w:rsidRPr="00EB4A52">
        <w:rPr>
          <w:rStyle w:val="Emphasis"/>
          <w:highlight w:val="green"/>
        </w:rPr>
        <w:t>control</w:t>
      </w:r>
      <w:r w:rsidRPr="00F26721">
        <w:rPr>
          <w:sz w:val="14"/>
        </w:rPr>
        <w:t xml:space="preserve">. </w:t>
      </w:r>
      <w:r w:rsidRPr="00C36A42">
        <w:rPr>
          <w:rStyle w:val="StyleUnderline"/>
        </w:rPr>
        <w:t>This</w:t>
      </w:r>
      <w:r w:rsidRPr="00F26721">
        <w:rPr>
          <w:sz w:val="14"/>
        </w:rPr>
        <w:t xml:space="preserve"> </w:t>
      </w:r>
      <w:r w:rsidRPr="00C36A42">
        <w:rPr>
          <w:rStyle w:val="Emphasis"/>
        </w:rPr>
        <w:t>could result in China’s being fully mobilized for war even without Xi deciding to attack Taiwan.</w:t>
      </w:r>
    </w:p>
    <w:p w14:paraId="15F83DBB" w14:textId="77777777" w:rsidR="00417716" w:rsidRPr="00F26721" w:rsidRDefault="00417716" w:rsidP="00417716">
      <w:pPr>
        <w:rPr>
          <w:sz w:val="14"/>
        </w:rPr>
      </w:pPr>
      <w:r w:rsidRPr="00F26721">
        <w:rPr>
          <w:rStyle w:val="StyleUnderline"/>
          <w:highlight w:val="green"/>
        </w:rPr>
        <w:t>Xi’s</w:t>
      </w:r>
      <w:r w:rsidRPr="00D575FF">
        <w:rPr>
          <w:rStyle w:val="StyleUnderline"/>
        </w:rPr>
        <w:t xml:space="preserve"> assertive </w:t>
      </w:r>
      <w:r w:rsidRPr="00EB4A52">
        <w:rPr>
          <w:rStyle w:val="StyleUnderline"/>
          <w:highlight w:val="green"/>
        </w:rPr>
        <w:t>rhetoric</w:t>
      </w:r>
      <w:r w:rsidRPr="00F26721">
        <w:rPr>
          <w:sz w:val="14"/>
        </w:rPr>
        <w:t xml:space="preserve">, combined with his demand for absolute obedience, has </w:t>
      </w:r>
      <w:r w:rsidRPr="00D575FF">
        <w:rPr>
          <w:rStyle w:val="StyleUnderline"/>
        </w:rPr>
        <w:t>produced an echo chamber in Beijing</w:t>
      </w:r>
      <w:r w:rsidRPr="00F26721">
        <w:rPr>
          <w:sz w:val="14"/>
        </w:rPr>
        <w:t xml:space="preserve">. His </w:t>
      </w:r>
      <w:r w:rsidRPr="00D575FF">
        <w:rPr>
          <w:rStyle w:val="StyleUnderline"/>
        </w:rPr>
        <w:t xml:space="preserve">repeated emphasis </w:t>
      </w:r>
      <w:r w:rsidRPr="00F26721">
        <w:rPr>
          <w:rStyle w:val="StyleUnderline"/>
        </w:rPr>
        <w:t>on the need for unification</w:t>
      </w:r>
      <w:r w:rsidRPr="00F26721">
        <w:rPr>
          <w:sz w:val="14"/>
        </w:rPr>
        <w:t xml:space="preserve"> with Taiwan </w:t>
      </w:r>
      <w:r w:rsidRPr="00F26721">
        <w:rPr>
          <w:rStyle w:val="StyleUnderline"/>
        </w:rPr>
        <w:t>and his nationwide campaign</w:t>
      </w:r>
      <w:r w:rsidRPr="00F26721">
        <w:rPr>
          <w:sz w:val="14"/>
        </w:rPr>
        <w:t xml:space="preserve"> to encourage the public to “revere the military and admire force” have </w:t>
      </w:r>
      <w:r w:rsidRPr="00F26721">
        <w:rPr>
          <w:rStyle w:val="StyleUnderline"/>
        </w:rPr>
        <w:t>generated</w:t>
      </w:r>
      <w:r w:rsidRPr="00F26721">
        <w:rPr>
          <w:sz w:val="14"/>
        </w:rPr>
        <w:t xml:space="preserve"> </w:t>
      </w:r>
      <w:r w:rsidRPr="00F26721">
        <w:rPr>
          <w:rStyle w:val="Emphasis"/>
        </w:rPr>
        <w:t>strong political incentives</w:t>
      </w:r>
      <w:r w:rsidRPr="00F26721">
        <w:rPr>
          <w:sz w:val="14"/>
        </w:rPr>
        <w:t xml:space="preserve"> </w:t>
      </w:r>
      <w:r w:rsidRPr="00F26721">
        <w:rPr>
          <w:rStyle w:val="StyleUnderline"/>
        </w:rPr>
        <w:t>for</w:t>
      </w:r>
      <w:r w:rsidRPr="00F26721">
        <w:rPr>
          <w:sz w:val="14"/>
        </w:rPr>
        <w:t xml:space="preserve"> </w:t>
      </w:r>
      <w:r w:rsidRPr="00F26721">
        <w:rPr>
          <w:rStyle w:val="Emphasis"/>
        </w:rPr>
        <w:t>civilian and military officials</w:t>
      </w:r>
      <w:r w:rsidRPr="00F26721">
        <w:rPr>
          <w:sz w:val="14"/>
        </w:rPr>
        <w:t xml:space="preserve"> </w:t>
      </w:r>
      <w:r w:rsidRPr="00F26721">
        <w:rPr>
          <w:rStyle w:val="StyleUnderline"/>
        </w:rPr>
        <w:t>to</w:t>
      </w:r>
      <w:r w:rsidRPr="00F26721">
        <w:rPr>
          <w:sz w:val="14"/>
        </w:rPr>
        <w:t xml:space="preserve"> </w:t>
      </w:r>
      <w:r w:rsidRPr="00F26721">
        <w:rPr>
          <w:rStyle w:val="Emphasis"/>
        </w:rPr>
        <w:t>mobilize themselves as if war were inevitable</w:t>
      </w:r>
      <w:r w:rsidRPr="00F26721">
        <w:rPr>
          <w:sz w:val="14"/>
        </w:rPr>
        <w:t>. When Xi spoke at the Chinese Communist Party’s 20th Party Congress last October, his pledge that China “will never promise to renounce the use of force” to achieve unification received louder and longer applause from the over 2,000 party delegates than any other passage in his nearly two-hour speech.</w:t>
      </w:r>
    </w:p>
    <w:p w14:paraId="6F64FC55" w14:textId="77777777" w:rsidR="00417716" w:rsidRPr="00D575FF" w:rsidRDefault="00417716" w:rsidP="00417716">
      <w:pPr>
        <w:rPr>
          <w:b/>
          <w:iCs/>
          <w:u w:val="single"/>
          <w:bdr w:val="single" w:sz="8" w:space="0" w:color="auto"/>
        </w:rPr>
      </w:pPr>
      <w:r w:rsidRPr="00D575FF">
        <w:rPr>
          <w:rStyle w:val="StyleUnderline"/>
        </w:rPr>
        <w:t>This</w:t>
      </w:r>
      <w:r w:rsidRPr="00F26721">
        <w:rPr>
          <w:sz w:val="14"/>
        </w:rPr>
        <w:t xml:space="preserve"> adulatory </w:t>
      </w:r>
      <w:r w:rsidRPr="00D575FF">
        <w:rPr>
          <w:rStyle w:val="StyleUnderline"/>
        </w:rPr>
        <w:t>reaction is</w:t>
      </w:r>
      <w:r w:rsidRPr="00F26721">
        <w:rPr>
          <w:sz w:val="14"/>
        </w:rPr>
        <w:t xml:space="preserve">, in turn, </w:t>
      </w:r>
      <w:r w:rsidRPr="00EB4A52">
        <w:rPr>
          <w:rStyle w:val="StyleUnderline"/>
          <w:highlight w:val="green"/>
        </w:rPr>
        <w:t>caus</w:t>
      </w:r>
      <w:r w:rsidRPr="00F26721">
        <w:rPr>
          <w:rStyle w:val="StyleUnderline"/>
        </w:rPr>
        <w:t>ing</w:t>
      </w:r>
      <w:r w:rsidRPr="00D575FF">
        <w:rPr>
          <w:rStyle w:val="StyleUnderline"/>
        </w:rPr>
        <w:t xml:space="preserve"> Xi and other Chinese </w:t>
      </w:r>
      <w:r w:rsidRPr="00EB4A52">
        <w:rPr>
          <w:rStyle w:val="StyleUnderline"/>
          <w:highlight w:val="green"/>
        </w:rPr>
        <w:t>leaders</w:t>
      </w:r>
      <w:r w:rsidRPr="00F26721">
        <w:rPr>
          <w:sz w:val="14"/>
          <w:highlight w:val="green"/>
        </w:rPr>
        <w:t xml:space="preserve"> </w:t>
      </w:r>
      <w:r w:rsidRPr="00EB4A52">
        <w:rPr>
          <w:rStyle w:val="Emphasis"/>
          <w:highlight w:val="green"/>
        </w:rPr>
        <w:t xml:space="preserve">to be </w:t>
      </w:r>
      <w:r w:rsidRPr="00AF7F02">
        <w:rPr>
          <w:rStyle w:val="Emphasis"/>
        </w:rPr>
        <w:t xml:space="preserve">dangerously </w:t>
      </w:r>
      <w:r w:rsidRPr="00EB4A52">
        <w:rPr>
          <w:rStyle w:val="Emphasis"/>
          <w:highlight w:val="green"/>
        </w:rPr>
        <w:t>overconfident</w:t>
      </w:r>
      <w:r w:rsidRPr="00F26721">
        <w:rPr>
          <w:sz w:val="14"/>
        </w:rPr>
        <w:t xml:space="preserve">. </w:t>
      </w:r>
      <w:r w:rsidRPr="00D575FF">
        <w:rPr>
          <w:rStyle w:val="StyleUnderline"/>
        </w:rPr>
        <w:t xml:space="preserve">As </w:t>
      </w:r>
      <w:r w:rsidRPr="00C36A42">
        <w:rPr>
          <w:rStyle w:val="StyleUnderline"/>
        </w:rPr>
        <w:t>media outlets</w:t>
      </w:r>
      <w:r w:rsidRPr="00F26721">
        <w:rPr>
          <w:sz w:val="14"/>
        </w:rPr>
        <w:t xml:space="preserve"> </w:t>
      </w:r>
      <w:r w:rsidRPr="00C36A42">
        <w:rPr>
          <w:rStyle w:val="StyleUnderline"/>
        </w:rPr>
        <w:t>muzzle any doubts about the use of force</w:t>
      </w:r>
      <w:r w:rsidRPr="00F26721">
        <w:rPr>
          <w:sz w:val="14"/>
        </w:rPr>
        <w:t xml:space="preserve"> to achieve unification, the </w:t>
      </w:r>
      <w:r w:rsidRPr="00C36A42">
        <w:rPr>
          <w:rStyle w:val="StyleUnderline"/>
        </w:rPr>
        <w:t>leadership</w:t>
      </w:r>
      <w:r w:rsidRPr="00F26721">
        <w:rPr>
          <w:sz w:val="14"/>
        </w:rPr>
        <w:t xml:space="preserve"> </w:t>
      </w:r>
      <w:r w:rsidRPr="00C36A42">
        <w:rPr>
          <w:rStyle w:val="Emphasis"/>
        </w:rPr>
        <w:t>could easily perceive a lack of dissent</w:t>
      </w:r>
      <w:r w:rsidRPr="00F26721">
        <w:rPr>
          <w:sz w:val="14"/>
        </w:rPr>
        <w:t xml:space="preserve"> as widespread public support for its aspirations regarding Taiwan. Furthermore, </w:t>
      </w:r>
      <w:r w:rsidRPr="00D575FF">
        <w:rPr>
          <w:rStyle w:val="StyleUnderline"/>
        </w:rPr>
        <w:t xml:space="preserve">Chinese </w:t>
      </w:r>
      <w:r w:rsidRPr="00EB4A52">
        <w:rPr>
          <w:rStyle w:val="StyleUnderline"/>
          <w:highlight w:val="green"/>
        </w:rPr>
        <w:t>propaganda agencies’</w:t>
      </w:r>
      <w:r w:rsidRPr="00D575FF">
        <w:rPr>
          <w:rStyle w:val="StyleUnderline"/>
        </w:rPr>
        <w:t xml:space="preserve"> promotion of anti-American narratives</w:t>
      </w:r>
      <w:r w:rsidRPr="00F26721">
        <w:rPr>
          <w:sz w:val="14"/>
        </w:rPr>
        <w:t xml:space="preserve"> has </w:t>
      </w:r>
      <w:r w:rsidRPr="00EB4A52">
        <w:rPr>
          <w:rStyle w:val="StyleUnderline"/>
          <w:highlight w:val="green"/>
        </w:rPr>
        <w:t>created a</w:t>
      </w:r>
      <w:r w:rsidRPr="00D575FF">
        <w:rPr>
          <w:rStyle w:val="StyleUnderline"/>
        </w:rPr>
        <w:t xml:space="preserve"> growing </w:t>
      </w:r>
      <w:r w:rsidRPr="00EB4A52">
        <w:rPr>
          <w:rStyle w:val="StyleUnderline"/>
          <w:highlight w:val="green"/>
        </w:rPr>
        <w:t>sense</w:t>
      </w:r>
      <w:r w:rsidRPr="00D575FF">
        <w:rPr>
          <w:rStyle w:val="StyleUnderline"/>
        </w:rPr>
        <w:t xml:space="preserve"> among the public and policy elite</w:t>
      </w:r>
      <w:r w:rsidRPr="00F26721">
        <w:rPr>
          <w:sz w:val="14"/>
        </w:rPr>
        <w:t xml:space="preserve"> that </w:t>
      </w:r>
      <w:r w:rsidRPr="00EB4A52">
        <w:rPr>
          <w:rStyle w:val="Emphasis"/>
          <w:highlight w:val="green"/>
        </w:rPr>
        <w:t>the U</w:t>
      </w:r>
      <w:r w:rsidRPr="00D575FF">
        <w:rPr>
          <w:rStyle w:val="Emphasis"/>
        </w:rPr>
        <w:t xml:space="preserve">nited </w:t>
      </w:r>
      <w:r w:rsidRPr="00EB4A52">
        <w:rPr>
          <w:rStyle w:val="Emphasis"/>
          <w:highlight w:val="green"/>
        </w:rPr>
        <w:t>S</w:t>
      </w:r>
      <w:r w:rsidRPr="00D575FF">
        <w:rPr>
          <w:rStyle w:val="Emphasis"/>
        </w:rPr>
        <w:t xml:space="preserve">tates </w:t>
      </w:r>
      <w:r w:rsidRPr="00EB4A52">
        <w:rPr>
          <w:rStyle w:val="Emphasis"/>
          <w:highlight w:val="green"/>
        </w:rPr>
        <w:t>poses a mortal threat</w:t>
      </w:r>
      <w:r w:rsidRPr="00F26721">
        <w:rPr>
          <w:sz w:val="14"/>
          <w:highlight w:val="green"/>
        </w:rPr>
        <w:t xml:space="preserve"> </w:t>
      </w:r>
      <w:r w:rsidRPr="00C36A42">
        <w:rPr>
          <w:rStyle w:val="StyleUnderline"/>
        </w:rPr>
        <w:t>and</w:t>
      </w:r>
      <w:r w:rsidRPr="00F26721">
        <w:rPr>
          <w:sz w:val="14"/>
        </w:rPr>
        <w:t xml:space="preserve"> that </w:t>
      </w:r>
      <w:r w:rsidRPr="00C36A42">
        <w:rPr>
          <w:rStyle w:val="Emphasis"/>
        </w:rPr>
        <w:t>a showdown with Washington is inevitable</w:t>
      </w:r>
      <w:r w:rsidRPr="00F26721">
        <w:rPr>
          <w:sz w:val="14"/>
        </w:rPr>
        <w:t xml:space="preserve">. </w:t>
      </w:r>
      <w:r w:rsidRPr="00C36A42">
        <w:rPr>
          <w:rStyle w:val="StyleUnderline"/>
        </w:rPr>
        <w:t>This</w:t>
      </w:r>
      <w:r w:rsidRPr="00D575FF">
        <w:rPr>
          <w:rStyle w:val="StyleUnderline"/>
        </w:rPr>
        <w:t xml:space="preserve"> puts pressure on Chinese leaders</w:t>
      </w:r>
      <w:r w:rsidRPr="00F26721">
        <w:rPr>
          <w:sz w:val="14"/>
        </w:rPr>
        <w:t xml:space="preserve"> </w:t>
      </w:r>
      <w:r w:rsidRPr="00D575FF">
        <w:rPr>
          <w:rStyle w:val="Emphasis"/>
        </w:rPr>
        <w:t>to stress the importance of war preparation</w:t>
      </w:r>
      <w:r w:rsidRPr="00F26721">
        <w:rPr>
          <w:sz w:val="14"/>
        </w:rPr>
        <w:t xml:space="preserve">, </w:t>
      </w:r>
      <w:r w:rsidRPr="00EB4A52">
        <w:rPr>
          <w:rStyle w:val="StyleUnderline"/>
          <w:highlight w:val="green"/>
        </w:rPr>
        <w:t>which</w:t>
      </w:r>
      <w:r w:rsidRPr="00F26721">
        <w:rPr>
          <w:sz w:val="14"/>
          <w:highlight w:val="green"/>
        </w:rPr>
        <w:t xml:space="preserve"> </w:t>
      </w:r>
      <w:r w:rsidRPr="00EB4A52">
        <w:rPr>
          <w:rStyle w:val="Emphasis"/>
          <w:highlight w:val="green"/>
        </w:rPr>
        <w:t xml:space="preserve">risks </w:t>
      </w:r>
      <w:r w:rsidRPr="00AF7F02">
        <w:rPr>
          <w:rStyle w:val="Emphasis"/>
        </w:rPr>
        <w:t xml:space="preserve">setting the country on </w:t>
      </w:r>
      <w:r w:rsidRPr="00EB4A52">
        <w:rPr>
          <w:rStyle w:val="Emphasis"/>
          <w:highlight w:val="green"/>
        </w:rPr>
        <w:t>a self-fulfilling</w:t>
      </w:r>
      <w:r w:rsidRPr="00D575FF">
        <w:rPr>
          <w:rStyle w:val="Emphasis"/>
        </w:rPr>
        <w:t xml:space="preserve"> path to </w:t>
      </w:r>
      <w:r w:rsidRPr="00EB4A52">
        <w:rPr>
          <w:rStyle w:val="Emphasis"/>
          <w:highlight w:val="green"/>
        </w:rPr>
        <w:t>conflict</w:t>
      </w:r>
      <w:r w:rsidRPr="00D575FF">
        <w:rPr>
          <w:rStyle w:val="Emphasis"/>
        </w:rPr>
        <w:t>.</w:t>
      </w:r>
    </w:p>
    <w:p w14:paraId="10313B13" w14:textId="77777777" w:rsidR="00417716" w:rsidRPr="00D575FF" w:rsidRDefault="00417716" w:rsidP="00417716">
      <w:pPr>
        <w:rPr>
          <w:rStyle w:val="Emphasis"/>
        </w:rPr>
      </w:pPr>
      <w:r w:rsidRPr="00F26721">
        <w:rPr>
          <w:sz w:val="14"/>
        </w:rPr>
        <w:t>Washington and its partners are doing themselves a disservice by assuming that China’s leadership has a coherent strategy on Taiwan, or that Xi’s thinking is the key factor in whether Beijing goes to war. Rather than focusing narrowly on the Chinese president’s current plans, they should think more broadly about the dynamics that reinforce the Chinese public and le</w:t>
      </w:r>
      <w:r w:rsidRPr="00D575FF">
        <w:rPr>
          <w:rStyle w:val="StyleUnderline"/>
        </w:rPr>
        <w:t xml:space="preserve">adership’s belief that a decisive move on Taiwan may be necessary to defend China’s territorial integrity and break Western containment. </w:t>
      </w:r>
      <w:r w:rsidRPr="00F26721">
        <w:rPr>
          <w:sz w:val="14"/>
        </w:rPr>
        <w:t xml:space="preserve">And </w:t>
      </w:r>
      <w:r w:rsidRPr="00FC12BE">
        <w:rPr>
          <w:rStyle w:val="Emphasis"/>
          <w:highlight w:val="green"/>
        </w:rPr>
        <w:t>instead of</w:t>
      </w:r>
      <w:r w:rsidRPr="00D575FF">
        <w:rPr>
          <w:rStyle w:val="Emphasis"/>
        </w:rPr>
        <w:t xml:space="preserve"> relying solely on </w:t>
      </w:r>
      <w:r w:rsidRPr="00FC12BE">
        <w:rPr>
          <w:rStyle w:val="Emphasis"/>
          <w:highlight w:val="green"/>
        </w:rPr>
        <w:t>deterrence</w:t>
      </w:r>
      <w:r w:rsidRPr="00F26721">
        <w:rPr>
          <w:sz w:val="14"/>
        </w:rPr>
        <w:t xml:space="preserve">, </w:t>
      </w:r>
      <w:r w:rsidRPr="00D575FF">
        <w:rPr>
          <w:rStyle w:val="StyleUnderline"/>
        </w:rPr>
        <w:t xml:space="preserve">the </w:t>
      </w:r>
      <w:r w:rsidRPr="00EB4A52">
        <w:rPr>
          <w:rStyle w:val="StyleUnderline"/>
          <w:highlight w:val="green"/>
        </w:rPr>
        <w:t>U</w:t>
      </w:r>
      <w:r w:rsidRPr="00D575FF">
        <w:rPr>
          <w:rStyle w:val="StyleUnderline"/>
        </w:rPr>
        <w:t xml:space="preserve">nited </w:t>
      </w:r>
      <w:r w:rsidRPr="00EB4A52">
        <w:rPr>
          <w:rStyle w:val="StyleUnderline"/>
          <w:highlight w:val="green"/>
        </w:rPr>
        <w:t>S</w:t>
      </w:r>
      <w:r w:rsidRPr="005B2928">
        <w:rPr>
          <w:rStyle w:val="StyleUnderline"/>
        </w:rPr>
        <w:t>tates</w:t>
      </w:r>
      <w:r w:rsidRPr="00D575FF">
        <w:rPr>
          <w:rStyle w:val="StyleUnderline"/>
        </w:rPr>
        <w:t xml:space="preserve"> </w:t>
      </w:r>
      <w:r w:rsidRPr="00F26721">
        <w:rPr>
          <w:sz w:val="14"/>
        </w:rPr>
        <w:t xml:space="preserve">and other governments </w:t>
      </w:r>
      <w:r w:rsidRPr="00EB4A52">
        <w:rPr>
          <w:rStyle w:val="StyleUnderline"/>
          <w:highlight w:val="green"/>
        </w:rPr>
        <w:t>should</w:t>
      </w:r>
      <w:r w:rsidRPr="00F26721">
        <w:rPr>
          <w:sz w:val="14"/>
        </w:rPr>
        <w:t xml:space="preserve"> </w:t>
      </w:r>
      <w:r w:rsidRPr="00D575FF">
        <w:rPr>
          <w:rStyle w:val="Emphasis"/>
        </w:rPr>
        <w:t>craft their messaging and policies</w:t>
      </w:r>
      <w:r w:rsidRPr="00F26721">
        <w:rPr>
          <w:sz w:val="14"/>
        </w:rPr>
        <w:t xml:space="preserve"> </w:t>
      </w:r>
      <w:r w:rsidRPr="00D575FF">
        <w:rPr>
          <w:rStyle w:val="StyleUnderline"/>
        </w:rPr>
        <w:t>with the aim of</w:t>
      </w:r>
      <w:r w:rsidRPr="00F26721">
        <w:rPr>
          <w:sz w:val="14"/>
        </w:rPr>
        <w:t xml:space="preserve"> </w:t>
      </w:r>
      <w:r w:rsidRPr="00EB4A52">
        <w:rPr>
          <w:rStyle w:val="Emphasis"/>
          <w:highlight w:val="green"/>
        </w:rPr>
        <w:t>disrupt</w:t>
      </w:r>
      <w:r w:rsidRPr="00D575FF">
        <w:rPr>
          <w:rStyle w:val="Emphasis"/>
        </w:rPr>
        <w:t xml:space="preserve">ing </w:t>
      </w:r>
      <w:r w:rsidRPr="00EB4A52">
        <w:rPr>
          <w:rStyle w:val="Emphasis"/>
          <w:highlight w:val="green"/>
        </w:rPr>
        <w:t xml:space="preserve">this </w:t>
      </w:r>
      <w:r w:rsidRPr="00AF7F02">
        <w:rPr>
          <w:rStyle w:val="Emphasis"/>
        </w:rPr>
        <w:t xml:space="preserve">internal </w:t>
      </w:r>
      <w:r w:rsidRPr="00EB4A52">
        <w:rPr>
          <w:rStyle w:val="Emphasis"/>
          <w:highlight w:val="green"/>
        </w:rPr>
        <w:t>feedback loop</w:t>
      </w:r>
      <w:r w:rsidRPr="00D575FF">
        <w:rPr>
          <w:rStyle w:val="Emphasis"/>
        </w:rPr>
        <w:t>.</w:t>
      </w:r>
    </w:p>
    <w:p w14:paraId="4BB3F47C" w14:textId="77777777" w:rsidR="00417716" w:rsidRPr="00F26721" w:rsidRDefault="00417716" w:rsidP="00417716">
      <w:pPr>
        <w:rPr>
          <w:sz w:val="14"/>
        </w:rPr>
      </w:pPr>
      <w:r w:rsidRPr="00F26721">
        <w:rPr>
          <w:sz w:val="14"/>
        </w:rPr>
        <w:t>GOING IN CIRCLES</w:t>
      </w:r>
    </w:p>
    <w:p w14:paraId="51B715CF" w14:textId="77777777" w:rsidR="00417716" w:rsidRPr="00D575FF" w:rsidRDefault="00417716" w:rsidP="00417716">
      <w:pPr>
        <w:rPr>
          <w:rStyle w:val="Emphasis"/>
        </w:rPr>
      </w:pPr>
      <w:r w:rsidRPr="00C36A42">
        <w:rPr>
          <w:rStyle w:val="StyleUnderline"/>
        </w:rPr>
        <w:t>Xi’s</w:t>
      </w:r>
      <w:r w:rsidRPr="00F26721">
        <w:rPr>
          <w:sz w:val="14"/>
        </w:rPr>
        <w:t xml:space="preserve"> focus on unification has spurred a growing sense of urgency in Chinese society to resolve this issue. The president has </w:t>
      </w:r>
      <w:r w:rsidRPr="00C36A42">
        <w:rPr>
          <w:rStyle w:val="StyleUnderline"/>
        </w:rPr>
        <w:t>described</w:t>
      </w:r>
      <w:r w:rsidRPr="00F26721">
        <w:rPr>
          <w:sz w:val="14"/>
        </w:rPr>
        <w:t xml:space="preserve"> </w:t>
      </w:r>
      <w:r w:rsidRPr="00C36A42">
        <w:rPr>
          <w:rStyle w:val="StyleUnderline"/>
        </w:rPr>
        <w:t>unification</w:t>
      </w:r>
      <w:r w:rsidRPr="00F26721">
        <w:rPr>
          <w:sz w:val="14"/>
        </w:rPr>
        <w:t xml:space="preserve"> </w:t>
      </w:r>
      <w:r w:rsidRPr="00C36A42">
        <w:rPr>
          <w:rStyle w:val="Emphasis"/>
        </w:rPr>
        <w:t>as “an inevitable requirement</w:t>
      </w:r>
      <w:r w:rsidRPr="00F26721">
        <w:rPr>
          <w:sz w:val="14"/>
        </w:rPr>
        <w:t xml:space="preserve">” for the achievement of what he terms “the Chinese Dream of National Rejuvenation,” which he has promised to deliver by 2049—the centenary of the founding of the People’s Republic of China. </w:t>
      </w:r>
      <w:r w:rsidRPr="00C36A42">
        <w:rPr>
          <w:rStyle w:val="StyleUnderline"/>
        </w:rPr>
        <w:t xml:space="preserve">Unlike China’s previous leaders, </w:t>
      </w:r>
      <w:r w:rsidRPr="00C36A42">
        <w:rPr>
          <w:rStyle w:val="Emphasis"/>
        </w:rPr>
        <w:t>who were willing to leave</w:t>
      </w:r>
      <w:r w:rsidRPr="00F26721">
        <w:rPr>
          <w:sz w:val="14"/>
        </w:rPr>
        <w:t xml:space="preserve"> the </w:t>
      </w:r>
      <w:r w:rsidRPr="00C36A42">
        <w:rPr>
          <w:rStyle w:val="Emphasis"/>
        </w:rPr>
        <w:t>Taiwan</w:t>
      </w:r>
      <w:r w:rsidRPr="00F26721">
        <w:rPr>
          <w:sz w:val="14"/>
        </w:rPr>
        <w:t xml:space="preserve"> issue to future generations to resolve, </w:t>
      </w:r>
      <w:r w:rsidRPr="00C36A42">
        <w:rPr>
          <w:rStyle w:val="StyleUnderline"/>
        </w:rPr>
        <w:t>Xi</w:t>
      </w:r>
      <w:r w:rsidRPr="00F26721">
        <w:rPr>
          <w:sz w:val="14"/>
        </w:rPr>
        <w:t xml:space="preserve"> </w:t>
      </w:r>
      <w:r w:rsidRPr="00C36A42">
        <w:rPr>
          <w:rStyle w:val="Emphasis"/>
        </w:rPr>
        <w:t>aspires to deal with it during his tenure.</w:t>
      </w:r>
    </w:p>
    <w:p w14:paraId="77CC7B17" w14:textId="77777777" w:rsidR="00417716" w:rsidRPr="00D575FF" w:rsidRDefault="00417716" w:rsidP="00417716">
      <w:pPr>
        <w:rPr>
          <w:rStyle w:val="Emphasis"/>
        </w:rPr>
      </w:pPr>
      <w:r w:rsidRPr="00F26721">
        <w:rPr>
          <w:sz w:val="14"/>
        </w:rPr>
        <w:t xml:space="preserve">Regardless of what </w:t>
      </w:r>
      <w:r w:rsidRPr="00D575FF">
        <w:rPr>
          <w:rStyle w:val="StyleUnderline"/>
        </w:rPr>
        <w:t>these statements</w:t>
      </w:r>
      <w:r w:rsidRPr="00F26721">
        <w:rPr>
          <w:sz w:val="14"/>
        </w:rPr>
        <w:t xml:space="preserve"> indicate about Xi’s specific plan on Taiwan, they have </w:t>
      </w:r>
      <w:r w:rsidRPr="00D575FF">
        <w:rPr>
          <w:rStyle w:val="StyleUnderline"/>
        </w:rPr>
        <w:t xml:space="preserve">set </w:t>
      </w:r>
      <w:r w:rsidRPr="00C36A42">
        <w:rPr>
          <w:rStyle w:val="StyleUnderline"/>
        </w:rPr>
        <w:t>dynamics in motion that dramatically increase the likelihood of a conflict</w:t>
      </w:r>
      <w:r w:rsidRPr="00F26721">
        <w:rPr>
          <w:sz w:val="14"/>
        </w:rPr>
        <w:t xml:space="preserve">. </w:t>
      </w:r>
      <w:r w:rsidRPr="00C36A42">
        <w:rPr>
          <w:rStyle w:val="StyleUnderline"/>
        </w:rPr>
        <w:t>China’s political</w:t>
      </w:r>
      <w:r w:rsidRPr="00F26721">
        <w:rPr>
          <w:sz w:val="14"/>
        </w:rPr>
        <w:t xml:space="preserve"> system </w:t>
      </w:r>
      <w:r w:rsidRPr="00C36A42">
        <w:rPr>
          <w:rStyle w:val="Emphasis"/>
        </w:rPr>
        <w:t>has become much more centralized</w:t>
      </w:r>
      <w:r w:rsidRPr="00F26721">
        <w:rPr>
          <w:sz w:val="14"/>
        </w:rPr>
        <w:t xml:space="preserve"> under his leadership, and officials, policy elites, and public opinion </w:t>
      </w:r>
      <w:r w:rsidRPr="00C36A42">
        <w:rPr>
          <w:rStyle w:val="StyleUnderline"/>
        </w:rPr>
        <w:t>leaders</w:t>
      </w:r>
      <w:r w:rsidRPr="00F26721">
        <w:rPr>
          <w:sz w:val="14"/>
        </w:rPr>
        <w:t xml:space="preserve"> </w:t>
      </w:r>
      <w:r w:rsidRPr="00C36A42">
        <w:rPr>
          <w:rStyle w:val="Emphasis"/>
        </w:rPr>
        <w:t>all face strong incentives</w:t>
      </w:r>
      <w:r w:rsidRPr="00F26721">
        <w:rPr>
          <w:sz w:val="14"/>
        </w:rPr>
        <w:t xml:space="preserve"> </w:t>
      </w:r>
      <w:r w:rsidRPr="00C36A42">
        <w:rPr>
          <w:rStyle w:val="StyleUnderline"/>
        </w:rPr>
        <w:t>to</w:t>
      </w:r>
      <w:r w:rsidRPr="00F26721">
        <w:rPr>
          <w:sz w:val="14"/>
        </w:rPr>
        <w:t xml:space="preserve"> </w:t>
      </w:r>
      <w:r w:rsidRPr="00C36A42">
        <w:rPr>
          <w:rStyle w:val="Emphasis"/>
        </w:rPr>
        <w:t>advocate policies that cater to his desires</w:t>
      </w:r>
      <w:r w:rsidRPr="00F26721">
        <w:rPr>
          <w:sz w:val="14"/>
        </w:rPr>
        <w:t xml:space="preserve"> </w:t>
      </w:r>
      <w:r w:rsidRPr="00C36A42">
        <w:rPr>
          <w:rStyle w:val="StyleUnderline"/>
        </w:rPr>
        <w:t>and</w:t>
      </w:r>
      <w:r w:rsidRPr="00F26721">
        <w:rPr>
          <w:sz w:val="14"/>
        </w:rPr>
        <w:t xml:space="preserve"> </w:t>
      </w:r>
      <w:r w:rsidRPr="00C36A42">
        <w:rPr>
          <w:rStyle w:val="Emphasis"/>
        </w:rPr>
        <w:t>discourage anything that may be perceived as dissent.</w:t>
      </w:r>
      <w:r w:rsidRPr="00F26721">
        <w:rPr>
          <w:sz w:val="14"/>
        </w:rPr>
        <w:t xml:space="preserve"> As a result, </w:t>
      </w:r>
      <w:r w:rsidRPr="00C36A42">
        <w:rPr>
          <w:rStyle w:val="StyleUnderline"/>
        </w:rPr>
        <w:t>public opinion is</w:t>
      </w:r>
      <w:r w:rsidRPr="00F26721">
        <w:rPr>
          <w:sz w:val="14"/>
        </w:rPr>
        <w:t xml:space="preserve"> </w:t>
      </w:r>
      <w:r w:rsidRPr="00C36A42">
        <w:rPr>
          <w:rStyle w:val="Emphasis"/>
        </w:rPr>
        <w:t>shaped by only the most hawkish voices</w:t>
      </w:r>
      <w:r w:rsidRPr="00F26721">
        <w:rPr>
          <w:sz w:val="14"/>
        </w:rPr>
        <w:t>: media outlets now censor anyone who expresses skepticism about a military solution to the Taiwan issue, whereas “</w:t>
      </w:r>
      <w:r w:rsidRPr="00C36A42">
        <w:rPr>
          <w:rStyle w:val="StyleUnderline"/>
        </w:rPr>
        <w:t xml:space="preserve">patriotic” voices are free to express themselves, </w:t>
      </w:r>
      <w:r w:rsidRPr="00C36A42">
        <w:rPr>
          <w:rStyle w:val="Emphasis"/>
        </w:rPr>
        <w:t>even if they promote excessively violent means to advance unification.</w:t>
      </w:r>
    </w:p>
    <w:p w14:paraId="7A9B19D6" w14:textId="77777777" w:rsidR="00417716" w:rsidRPr="00D575FF" w:rsidRDefault="00417716" w:rsidP="00417716">
      <w:pPr>
        <w:rPr>
          <w:rStyle w:val="StyleUnderline"/>
        </w:rPr>
      </w:pPr>
      <w:r w:rsidRPr="00EB4A52">
        <w:rPr>
          <w:rStyle w:val="StyleUnderline"/>
          <w:highlight w:val="green"/>
        </w:rPr>
        <w:t xml:space="preserve">China’s </w:t>
      </w:r>
      <w:r w:rsidRPr="00AF7F02">
        <w:rPr>
          <w:rStyle w:val="StyleUnderline"/>
        </w:rPr>
        <w:t xml:space="preserve">policy </w:t>
      </w:r>
      <w:r w:rsidRPr="00EB4A52">
        <w:rPr>
          <w:rStyle w:val="StyleUnderline"/>
          <w:highlight w:val="green"/>
        </w:rPr>
        <w:t>elites</w:t>
      </w:r>
      <w:r w:rsidRPr="00F26721">
        <w:rPr>
          <w:sz w:val="14"/>
          <w:highlight w:val="green"/>
        </w:rPr>
        <w:t xml:space="preserve">, </w:t>
      </w:r>
      <w:r w:rsidRPr="00F26721">
        <w:rPr>
          <w:sz w:val="14"/>
        </w:rPr>
        <w:t xml:space="preserve">such as university scholars and think-tank experts, </w:t>
      </w:r>
      <w:r w:rsidRPr="00EB4A52">
        <w:rPr>
          <w:rStyle w:val="StyleUnderline"/>
          <w:highlight w:val="green"/>
        </w:rPr>
        <w:t>contribute</w:t>
      </w:r>
      <w:r w:rsidRPr="005B2928">
        <w:rPr>
          <w:rStyle w:val="StyleUnderline"/>
        </w:rPr>
        <w:t xml:space="preserve"> to the internal feedback loop</w:t>
      </w:r>
      <w:r w:rsidRPr="00F26721">
        <w:rPr>
          <w:sz w:val="14"/>
        </w:rPr>
        <w:t xml:space="preserve"> </w:t>
      </w:r>
      <w:r w:rsidRPr="00EB4A52">
        <w:rPr>
          <w:rStyle w:val="Emphasis"/>
          <w:highlight w:val="green"/>
        </w:rPr>
        <w:t>by unconditionally endorsing</w:t>
      </w:r>
      <w:r w:rsidRPr="00D575FF">
        <w:rPr>
          <w:rStyle w:val="Emphasis"/>
        </w:rPr>
        <w:t xml:space="preserve"> the righteousness of </w:t>
      </w:r>
      <w:r w:rsidRPr="00EB4A52">
        <w:rPr>
          <w:rStyle w:val="Emphasis"/>
          <w:highlight w:val="green"/>
        </w:rPr>
        <w:t>Xi’s vision</w:t>
      </w:r>
      <w:r w:rsidRPr="00F26721">
        <w:rPr>
          <w:sz w:val="14"/>
        </w:rPr>
        <w:t xml:space="preserve"> for unification. Although these </w:t>
      </w:r>
      <w:r w:rsidRPr="00D575FF">
        <w:rPr>
          <w:rStyle w:val="StyleUnderline"/>
        </w:rPr>
        <w:t>experts</w:t>
      </w:r>
      <w:r w:rsidRPr="00F26721">
        <w:rPr>
          <w:sz w:val="14"/>
        </w:rPr>
        <w:t xml:space="preserve"> acknowledge in private that voluntary unification with Taiwan is no longer feasible, they still </w:t>
      </w:r>
      <w:r w:rsidRPr="00D575FF">
        <w:rPr>
          <w:rStyle w:val="StyleUnderline"/>
        </w:rPr>
        <w:t>embrace Xi’s ambition as their own and</w:t>
      </w:r>
      <w:r w:rsidRPr="00F26721">
        <w:rPr>
          <w:sz w:val="14"/>
        </w:rPr>
        <w:t xml:space="preserve"> have </w:t>
      </w:r>
      <w:r w:rsidRPr="00D575FF">
        <w:rPr>
          <w:rStyle w:val="StyleUnderline"/>
        </w:rPr>
        <w:t>made coercive unification the underlying assumption of almost all policy analyses and recommendations.</w:t>
      </w:r>
      <w:r w:rsidRPr="00F26721">
        <w:rPr>
          <w:sz w:val="14"/>
        </w:rPr>
        <w:t xml:space="preserve"> Few question the wisdom of an accelerated and more assertive unification </w:t>
      </w:r>
      <w:proofErr w:type="gramStart"/>
      <w:r w:rsidRPr="00F26721">
        <w:rPr>
          <w:sz w:val="14"/>
        </w:rPr>
        <w:t>agenda, and</w:t>
      </w:r>
      <w:proofErr w:type="gramEnd"/>
      <w:r w:rsidRPr="00F26721">
        <w:rPr>
          <w:sz w:val="14"/>
        </w:rPr>
        <w:t xml:space="preserve"> instead focus on generating ideas for how to make it work. </w:t>
      </w:r>
      <w:r w:rsidRPr="00D575FF">
        <w:rPr>
          <w:rStyle w:val="StyleUnderline"/>
        </w:rPr>
        <w:t>They compete with one another to offer innovative solutions for how China can develop the right types of military power</w:t>
      </w:r>
      <w:r w:rsidRPr="00F26721">
        <w:rPr>
          <w:sz w:val="14"/>
        </w:rPr>
        <w:t xml:space="preserve">, strengthen its economic resilience, </w:t>
      </w:r>
      <w:r w:rsidRPr="00D575FF">
        <w:rPr>
          <w:rStyle w:val="StyleUnderline"/>
        </w:rPr>
        <w:t>and win the international support necessary to achieve unification.</w:t>
      </w:r>
    </w:p>
    <w:p w14:paraId="2B3B29F1" w14:textId="77777777" w:rsidR="00417716" w:rsidRPr="005B2928" w:rsidRDefault="00417716" w:rsidP="00417716">
      <w:pPr>
        <w:rPr>
          <w:rStyle w:val="Emphasis"/>
        </w:rPr>
      </w:pPr>
      <w:r w:rsidRPr="00F26721">
        <w:rPr>
          <w:sz w:val="14"/>
        </w:rPr>
        <w:t xml:space="preserve">These policy </w:t>
      </w:r>
      <w:r w:rsidRPr="00EB4A52">
        <w:rPr>
          <w:rStyle w:val="StyleUnderline"/>
          <w:highlight w:val="green"/>
        </w:rPr>
        <w:t>recommendations</w:t>
      </w:r>
      <w:r w:rsidRPr="005B2928">
        <w:rPr>
          <w:rStyle w:val="StyleUnderline"/>
        </w:rPr>
        <w:t xml:space="preserve"> by scholars and public intellectuals</w:t>
      </w:r>
      <w:r w:rsidRPr="00F26721">
        <w:rPr>
          <w:sz w:val="14"/>
        </w:rPr>
        <w:t xml:space="preserve"> </w:t>
      </w:r>
      <w:proofErr w:type="gramStart"/>
      <w:r w:rsidRPr="00F26721">
        <w:rPr>
          <w:sz w:val="14"/>
        </w:rPr>
        <w:t>likely</w:t>
      </w:r>
      <w:proofErr w:type="gramEnd"/>
      <w:r w:rsidRPr="00F26721">
        <w:rPr>
          <w:sz w:val="14"/>
        </w:rPr>
        <w:t xml:space="preserve"> </w:t>
      </w:r>
      <w:r w:rsidRPr="00EB4A52">
        <w:rPr>
          <w:rStyle w:val="Emphasis"/>
          <w:highlight w:val="green"/>
        </w:rPr>
        <w:t>reinforce Xi’s belief</w:t>
      </w:r>
      <w:r w:rsidRPr="00F26721">
        <w:rPr>
          <w:sz w:val="14"/>
        </w:rPr>
        <w:t xml:space="preserve"> </w:t>
      </w:r>
      <w:r w:rsidRPr="005B2928">
        <w:rPr>
          <w:rStyle w:val="StyleUnderline"/>
        </w:rPr>
        <w:t>that</w:t>
      </w:r>
      <w:r w:rsidRPr="00F26721">
        <w:rPr>
          <w:sz w:val="14"/>
        </w:rPr>
        <w:t xml:space="preserve"> </w:t>
      </w:r>
      <w:r w:rsidRPr="00AF7F02">
        <w:rPr>
          <w:rStyle w:val="Emphasis"/>
        </w:rPr>
        <w:t xml:space="preserve">his push for </w:t>
      </w:r>
      <w:r w:rsidRPr="00EB4A52">
        <w:rPr>
          <w:rStyle w:val="Emphasis"/>
          <w:highlight w:val="green"/>
        </w:rPr>
        <w:t>unification is</w:t>
      </w:r>
      <w:r w:rsidRPr="005B2928">
        <w:rPr>
          <w:rStyle w:val="Emphasis"/>
        </w:rPr>
        <w:t xml:space="preserve"> morally just and practically </w:t>
      </w:r>
      <w:r w:rsidRPr="00EB4A52">
        <w:rPr>
          <w:rStyle w:val="Emphasis"/>
          <w:highlight w:val="green"/>
        </w:rPr>
        <w:t>feasible</w:t>
      </w:r>
      <w:r w:rsidRPr="00F26721">
        <w:rPr>
          <w:sz w:val="14"/>
        </w:rPr>
        <w:t xml:space="preserve">. But </w:t>
      </w:r>
      <w:r w:rsidRPr="005B2928">
        <w:rPr>
          <w:rStyle w:val="StyleUnderline"/>
        </w:rPr>
        <w:t>it</w:t>
      </w:r>
      <w:r w:rsidRPr="00F26721">
        <w:rPr>
          <w:sz w:val="14"/>
        </w:rPr>
        <w:t xml:space="preserve"> also </w:t>
      </w:r>
      <w:r w:rsidRPr="005B2928">
        <w:rPr>
          <w:rStyle w:val="StyleUnderline"/>
        </w:rPr>
        <w:t>promises to place additional pressures on him</w:t>
      </w:r>
      <w:r w:rsidRPr="00F26721">
        <w:rPr>
          <w:sz w:val="14"/>
        </w:rPr>
        <w:t xml:space="preserve">: the president’s open antipathy toward U.S. hegemony and democracy promotion has led prominent </w:t>
      </w:r>
      <w:r w:rsidRPr="005B2928">
        <w:rPr>
          <w:rStyle w:val="StyleUnderline"/>
        </w:rPr>
        <w:t>Chinese</w:t>
      </w:r>
      <w:r w:rsidRPr="00F26721">
        <w:rPr>
          <w:sz w:val="14"/>
        </w:rPr>
        <w:t xml:space="preserve"> </w:t>
      </w:r>
      <w:r w:rsidRPr="005B2928">
        <w:rPr>
          <w:rStyle w:val="StyleUnderline"/>
        </w:rPr>
        <w:t>expert</w:t>
      </w:r>
      <w:r w:rsidRPr="00F26721">
        <w:rPr>
          <w:sz w:val="14"/>
        </w:rPr>
        <w:t xml:space="preserve">s to </w:t>
      </w:r>
      <w:r w:rsidRPr="005B2928">
        <w:rPr>
          <w:rStyle w:val="StyleUnderline"/>
        </w:rPr>
        <w:t>put forward theories that the United States is actively seeking a military crisis over Taiwan to contain China’s rise</w:t>
      </w:r>
      <w:r w:rsidRPr="00F26721">
        <w:rPr>
          <w:sz w:val="14"/>
        </w:rPr>
        <w:t xml:space="preserve">. </w:t>
      </w:r>
      <w:r w:rsidRPr="005B2928">
        <w:rPr>
          <w:rStyle w:val="Emphasis"/>
        </w:rPr>
        <w:t>A widely held belief</w:t>
      </w:r>
      <w:r w:rsidRPr="00F26721">
        <w:rPr>
          <w:sz w:val="14"/>
        </w:rPr>
        <w:t xml:space="preserve"> within China’s expert community </w:t>
      </w:r>
      <w:r w:rsidRPr="005B2928">
        <w:rPr>
          <w:rStyle w:val="StyleUnderline"/>
        </w:rPr>
        <w:t>is that the United States’ true objective in the Ukraine conflict is to weaken Russia</w:t>
      </w:r>
      <w:r w:rsidRPr="00F26721">
        <w:rPr>
          <w:sz w:val="14"/>
        </w:rPr>
        <w:t xml:space="preserve"> and that </w:t>
      </w:r>
      <w:r w:rsidRPr="005B2928">
        <w:rPr>
          <w:rStyle w:val="StyleUnderline"/>
        </w:rPr>
        <w:t>it is similarly keen on instigating a military conflict over Taiwan with the goal of gradually eliminating China as its primary competitor</w:t>
      </w:r>
      <w:r w:rsidRPr="00F26721">
        <w:rPr>
          <w:sz w:val="14"/>
        </w:rPr>
        <w:t xml:space="preserve">. These </w:t>
      </w:r>
      <w:r w:rsidRPr="005B2928">
        <w:rPr>
          <w:rStyle w:val="Emphasis"/>
        </w:rPr>
        <w:t>theories have reinforced a public perception that China faces an existential threat from the United States.</w:t>
      </w:r>
    </w:p>
    <w:p w14:paraId="17C4DE7E" w14:textId="77777777" w:rsidR="00417716" w:rsidRPr="00F26721" w:rsidRDefault="00417716" w:rsidP="00417716">
      <w:pPr>
        <w:rPr>
          <w:sz w:val="14"/>
        </w:rPr>
      </w:pPr>
      <w:r w:rsidRPr="00F26721">
        <w:rPr>
          <w:sz w:val="14"/>
        </w:rPr>
        <w:t>Xi’s emphasis on “self-confidence” has led state media to fixate on China’s military achievements.</w:t>
      </w:r>
    </w:p>
    <w:p w14:paraId="76983660" w14:textId="77777777" w:rsidR="00417716" w:rsidRPr="005B2928" w:rsidRDefault="00417716" w:rsidP="00417716">
      <w:pPr>
        <w:rPr>
          <w:rStyle w:val="Emphasis"/>
        </w:rPr>
      </w:pPr>
      <w:r w:rsidRPr="00F26721">
        <w:rPr>
          <w:sz w:val="14"/>
        </w:rPr>
        <w:t>This dynamic creates a popular mandate for China’s top leadership to act assertively</w:t>
      </w:r>
      <w:r w:rsidRPr="005B2928">
        <w:rPr>
          <w:rStyle w:val="StyleUnderline"/>
        </w:rPr>
        <w:t xml:space="preserve">. </w:t>
      </w:r>
      <w:r w:rsidRPr="00EB4A52">
        <w:rPr>
          <w:rStyle w:val="StyleUnderline"/>
          <w:highlight w:val="green"/>
        </w:rPr>
        <w:t>It could</w:t>
      </w:r>
      <w:r w:rsidRPr="005B2928">
        <w:rPr>
          <w:rStyle w:val="StyleUnderline"/>
        </w:rPr>
        <w:t xml:space="preserve"> potentially </w:t>
      </w:r>
      <w:r w:rsidRPr="00EB4A52">
        <w:rPr>
          <w:rStyle w:val="StyleUnderline"/>
          <w:highlight w:val="green"/>
        </w:rPr>
        <w:t>compel Xi to</w:t>
      </w:r>
      <w:r w:rsidRPr="005B2928">
        <w:rPr>
          <w:rStyle w:val="StyleUnderline"/>
        </w:rPr>
        <w:t xml:space="preserve"> seriously </w:t>
      </w:r>
      <w:r w:rsidRPr="00EB4A52">
        <w:rPr>
          <w:rStyle w:val="StyleUnderline"/>
          <w:highlight w:val="green"/>
        </w:rPr>
        <w:t>consider military action</w:t>
      </w:r>
      <w:r w:rsidRPr="00F26721">
        <w:rPr>
          <w:sz w:val="14"/>
          <w:highlight w:val="green"/>
        </w:rPr>
        <w:t xml:space="preserve"> </w:t>
      </w:r>
      <w:r w:rsidRPr="00EB4A52">
        <w:rPr>
          <w:rStyle w:val="StyleUnderline"/>
          <w:highlight w:val="green"/>
        </w:rPr>
        <w:t>if he perceives</w:t>
      </w:r>
      <w:r w:rsidRPr="005B2928">
        <w:rPr>
          <w:rStyle w:val="StyleUnderline"/>
        </w:rPr>
        <w:t xml:space="preserve"> that the </w:t>
      </w:r>
      <w:r w:rsidRPr="00EB4A52">
        <w:rPr>
          <w:rStyle w:val="StyleUnderline"/>
          <w:highlight w:val="green"/>
        </w:rPr>
        <w:t>risks of backing down</w:t>
      </w:r>
      <w:r w:rsidRPr="00F26721">
        <w:rPr>
          <w:sz w:val="14"/>
        </w:rPr>
        <w:t xml:space="preserve">, </w:t>
      </w:r>
      <w:r w:rsidRPr="005B2928">
        <w:rPr>
          <w:rStyle w:val="Emphasis"/>
        </w:rPr>
        <w:t>in terms of his domestic popularity and political position</w:t>
      </w:r>
      <w:r w:rsidRPr="005B2928">
        <w:rPr>
          <w:rStyle w:val="StyleUnderline"/>
        </w:rPr>
        <w:t xml:space="preserve">, </w:t>
      </w:r>
      <w:r w:rsidRPr="00EB4A52">
        <w:rPr>
          <w:rStyle w:val="StyleUnderline"/>
          <w:highlight w:val="green"/>
        </w:rPr>
        <w:t>are too high</w:t>
      </w:r>
      <w:r w:rsidRPr="00F26721">
        <w:rPr>
          <w:sz w:val="14"/>
        </w:rPr>
        <w:t xml:space="preserve">. In essence, </w:t>
      </w:r>
      <w:r w:rsidRPr="00EB4A52">
        <w:rPr>
          <w:rStyle w:val="Emphasis"/>
          <w:highlight w:val="green"/>
        </w:rPr>
        <w:t>he is boxing himself in</w:t>
      </w:r>
      <w:r w:rsidRPr="007C7D12">
        <w:rPr>
          <w:rStyle w:val="Emphasis"/>
        </w:rPr>
        <w:t>.</w:t>
      </w:r>
    </w:p>
    <w:p w14:paraId="486B0054" w14:textId="77777777" w:rsidR="00417716" w:rsidRPr="005B2928" w:rsidRDefault="00417716" w:rsidP="00417716">
      <w:pPr>
        <w:rPr>
          <w:b/>
          <w:iCs/>
          <w:u w:val="single"/>
          <w:bdr w:val="single" w:sz="8" w:space="0" w:color="auto"/>
        </w:rPr>
      </w:pPr>
      <w:r w:rsidRPr="00F26721">
        <w:rPr>
          <w:sz w:val="14"/>
        </w:rPr>
        <w:t xml:space="preserve">Meanwhile, </w:t>
      </w:r>
      <w:r w:rsidRPr="00C36A42">
        <w:rPr>
          <w:rStyle w:val="StyleUnderline"/>
        </w:rPr>
        <w:t>Xi’s</w:t>
      </w:r>
      <w:r w:rsidRPr="005B2928">
        <w:rPr>
          <w:rStyle w:val="StyleUnderline"/>
        </w:rPr>
        <w:t xml:space="preserve"> demand for</w:t>
      </w:r>
      <w:r w:rsidRPr="00F26721">
        <w:rPr>
          <w:sz w:val="14"/>
        </w:rPr>
        <w:t xml:space="preserve"> political </w:t>
      </w:r>
      <w:r w:rsidRPr="005B2928">
        <w:rPr>
          <w:rStyle w:val="StyleUnderline"/>
        </w:rPr>
        <w:t>loyalty</w:t>
      </w:r>
      <w:r w:rsidRPr="00F26721">
        <w:rPr>
          <w:sz w:val="14"/>
        </w:rPr>
        <w:t xml:space="preserve"> and his promotion of “fighting spirit” has </w:t>
      </w:r>
      <w:r w:rsidRPr="005B2928">
        <w:rPr>
          <w:rStyle w:val="StyleUnderline"/>
        </w:rPr>
        <w:t>prevented the Chinese bureaucracy from serving as a check on these impulses</w:t>
      </w:r>
      <w:r w:rsidRPr="00F26721">
        <w:rPr>
          <w:sz w:val="14"/>
        </w:rPr>
        <w:t xml:space="preserve">. </w:t>
      </w:r>
      <w:r w:rsidRPr="00EB4A52">
        <w:rPr>
          <w:rStyle w:val="Emphasis"/>
          <w:highlight w:val="green"/>
        </w:rPr>
        <w:t>Even</w:t>
      </w:r>
      <w:r w:rsidRPr="00F26721">
        <w:rPr>
          <w:sz w:val="14"/>
        </w:rPr>
        <w:t xml:space="preserve"> diplomats—</w:t>
      </w:r>
      <w:r w:rsidRPr="005B2928">
        <w:rPr>
          <w:rStyle w:val="Emphasis"/>
        </w:rPr>
        <w:t xml:space="preserve">the </w:t>
      </w:r>
      <w:r w:rsidRPr="00EB4A52">
        <w:rPr>
          <w:rStyle w:val="Emphasis"/>
          <w:highlight w:val="green"/>
        </w:rPr>
        <w:t>doves</w:t>
      </w:r>
      <w:r w:rsidRPr="00F26721">
        <w:rPr>
          <w:sz w:val="14"/>
        </w:rPr>
        <w:t xml:space="preserve">—have </w:t>
      </w:r>
      <w:r w:rsidRPr="00EB4A52">
        <w:rPr>
          <w:rStyle w:val="StyleUnderline"/>
          <w:highlight w:val="green"/>
        </w:rPr>
        <w:t>adopted</w:t>
      </w:r>
      <w:r w:rsidRPr="00F26721">
        <w:rPr>
          <w:sz w:val="14"/>
          <w:highlight w:val="green"/>
        </w:rPr>
        <w:t xml:space="preserve"> </w:t>
      </w:r>
      <w:r w:rsidRPr="00EB4A52">
        <w:rPr>
          <w:rStyle w:val="Emphasis"/>
          <w:highlight w:val="green"/>
        </w:rPr>
        <w:t>a “Wolf Warrior” persona</w:t>
      </w:r>
      <w:r w:rsidRPr="00F26721">
        <w:rPr>
          <w:sz w:val="14"/>
        </w:rPr>
        <w:t xml:space="preserve">, </w:t>
      </w:r>
      <w:r w:rsidRPr="005B2928">
        <w:rPr>
          <w:rStyle w:val="StyleUnderline"/>
        </w:rPr>
        <w:t>using confrontational rhetoric to defend China’s official narratives and assert its rights</w:t>
      </w:r>
      <w:r w:rsidRPr="00F26721">
        <w:rPr>
          <w:sz w:val="14"/>
        </w:rPr>
        <w:t xml:space="preserve">. </w:t>
      </w:r>
      <w:r w:rsidRPr="00AF7F02">
        <w:rPr>
          <w:rStyle w:val="StyleUnderline"/>
        </w:rPr>
        <w:t>This makes it challenging to identify</w:t>
      </w:r>
      <w:r w:rsidRPr="005B2928">
        <w:rPr>
          <w:rStyle w:val="StyleUnderline"/>
        </w:rPr>
        <w:t xml:space="preserve"> influential domestic </w:t>
      </w:r>
      <w:r w:rsidRPr="00AF7F02">
        <w:rPr>
          <w:rStyle w:val="StyleUnderline"/>
        </w:rPr>
        <w:t>actors</w:t>
      </w:r>
      <w:r w:rsidRPr="00F26721">
        <w:rPr>
          <w:sz w:val="14"/>
        </w:rPr>
        <w:t xml:space="preserve"> </w:t>
      </w:r>
      <w:r w:rsidRPr="00AF7F02">
        <w:rPr>
          <w:rStyle w:val="Emphasis"/>
        </w:rPr>
        <w:t>who can put</w:t>
      </w:r>
      <w:r w:rsidRPr="005B2928">
        <w:rPr>
          <w:rStyle w:val="Emphasis"/>
        </w:rPr>
        <w:t xml:space="preserve"> the </w:t>
      </w:r>
      <w:r w:rsidRPr="00AF7F02">
        <w:rPr>
          <w:rStyle w:val="Emphasis"/>
        </w:rPr>
        <w:t>brakes on China’s</w:t>
      </w:r>
      <w:r w:rsidRPr="005B2928">
        <w:rPr>
          <w:rStyle w:val="Emphasis"/>
        </w:rPr>
        <w:t xml:space="preserve"> drift toward </w:t>
      </w:r>
      <w:r w:rsidRPr="00AF7F02">
        <w:rPr>
          <w:rStyle w:val="Emphasis"/>
        </w:rPr>
        <w:t>war mobilization</w:t>
      </w:r>
      <w:r w:rsidRPr="00F26721">
        <w:rPr>
          <w:sz w:val="14"/>
        </w:rPr>
        <w:t xml:space="preserve">. Additionally, </w:t>
      </w:r>
      <w:r w:rsidRPr="005B2928">
        <w:rPr>
          <w:rStyle w:val="StyleUnderline"/>
        </w:rPr>
        <w:t>Xi’s emphasis on “self-confidence</w:t>
      </w:r>
      <w:r w:rsidRPr="00F26721">
        <w:rPr>
          <w:sz w:val="14"/>
        </w:rPr>
        <w:t xml:space="preserve">” has </w:t>
      </w:r>
      <w:r w:rsidRPr="005B2928">
        <w:rPr>
          <w:rStyle w:val="StyleUnderline"/>
        </w:rPr>
        <w:t>led state media to fixate on China’s achievements in military modernization</w:t>
      </w:r>
      <w:r w:rsidRPr="00F26721">
        <w:rPr>
          <w:sz w:val="14"/>
        </w:rPr>
        <w:t xml:space="preserve">, </w:t>
      </w:r>
      <w:r w:rsidRPr="005B2928">
        <w:rPr>
          <w:rStyle w:val="Emphasis"/>
        </w:rPr>
        <w:t>feeding the public impression that coercive options are increasingly feasible.</w:t>
      </w:r>
    </w:p>
    <w:p w14:paraId="4BF86F4E" w14:textId="77777777" w:rsidR="00417716" w:rsidRPr="00C36A42" w:rsidRDefault="00417716" w:rsidP="00417716">
      <w:pPr>
        <w:rPr>
          <w:b/>
          <w:iCs/>
          <w:u w:val="single"/>
          <w:bdr w:val="single" w:sz="8" w:space="0" w:color="auto"/>
        </w:rPr>
      </w:pPr>
      <w:r w:rsidRPr="00F26721">
        <w:rPr>
          <w:sz w:val="14"/>
        </w:rPr>
        <w:t xml:space="preserve">The Chinese public and policy elites are already placing pressure on China’s top leadership to act more forcefully. </w:t>
      </w:r>
      <w:r w:rsidRPr="00C36A42">
        <w:rPr>
          <w:rStyle w:val="StyleUnderline"/>
        </w:rPr>
        <w:t>When</w:t>
      </w:r>
      <w:r w:rsidRPr="00F26721">
        <w:rPr>
          <w:sz w:val="14"/>
        </w:rPr>
        <w:t xml:space="preserve"> House Speaker Nancy </w:t>
      </w:r>
      <w:r w:rsidRPr="00C36A42">
        <w:rPr>
          <w:rStyle w:val="StyleUnderline"/>
        </w:rPr>
        <w:t>Pelosi visited</w:t>
      </w:r>
      <w:r w:rsidRPr="00F26721">
        <w:rPr>
          <w:sz w:val="14"/>
        </w:rPr>
        <w:t xml:space="preserve"> Taiwan in August 2022, </w:t>
      </w:r>
      <w:r w:rsidRPr="00C36A42">
        <w:rPr>
          <w:rStyle w:val="StyleUnderline"/>
        </w:rPr>
        <w:t>Chinese netizens</w:t>
      </w:r>
      <w:r w:rsidRPr="00F26721">
        <w:rPr>
          <w:sz w:val="14"/>
        </w:rPr>
        <w:t xml:space="preserve"> </w:t>
      </w:r>
      <w:r w:rsidRPr="00C36A42">
        <w:rPr>
          <w:rStyle w:val="Emphasis"/>
        </w:rPr>
        <w:t>dominated social media with calls for a strong Chinese response</w:t>
      </w:r>
      <w:r w:rsidRPr="00F26721">
        <w:rPr>
          <w:sz w:val="14"/>
        </w:rPr>
        <w:t xml:space="preserve">. Many of these </w:t>
      </w:r>
      <w:r w:rsidRPr="00C36A42">
        <w:rPr>
          <w:rStyle w:val="StyleUnderline"/>
        </w:rPr>
        <w:t>voices expressed excitement about going to war and</w:t>
      </w:r>
      <w:r w:rsidRPr="00F26721">
        <w:rPr>
          <w:sz w:val="14"/>
        </w:rPr>
        <w:t xml:space="preserve"> subsequently expressed </w:t>
      </w:r>
      <w:r w:rsidRPr="00C36A42">
        <w:rPr>
          <w:rStyle w:val="StyleUnderline"/>
        </w:rPr>
        <w:t>disappointment at what they perceived as an underwhelming response from Beijing</w:t>
      </w:r>
      <w:r w:rsidRPr="00F26721">
        <w:rPr>
          <w:sz w:val="14"/>
        </w:rPr>
        <w:t xml:space="preserve">. Meanwhile, in private conversations, </w:t>
      </w:r>
      <w:r w:rsidRPr="00C36A42">
        <w:rPr>
          <w:rStyle w:val="StyleUnderline"/>
        </w:rPr>
        <w:t xml:space="preserve">many senior policy experts who advise the government </w:t>
      </w:r>
      <w:proofErr w:type="gramStart"/>
      <w:r w:rsidRPr="00C36A42">
        <w:rPr>
          <w:rStyle w:val="StyleUnderline"/>
        </w:rPr>
        <w:t>maintain</w:t>
      </w:r>
      <w:proofErr w:type="gramEnd"/>
      <w:r w:rsidRPr="00C36A42">
        <w:rPr>
          <w:rStyle w:val="StyleUnderline"/>
        </w:rPr>
        <w:t xml:space="preserve"> that unification with Taiwan must be achieved at all costs</w:t>
      </w:r>
      <w:r w:rsidRPr="00F26721">
        <w:rPr>
          <w:sz w:val="14"/>
        </w:rPr>
        <w:t xml:space="preserve">, </w:t>
      </w:r>
      <w:r w:rsidRPr="00C36A42">
        <w:rPr>
          <w:rStyle w:val="Emphasis"/>
        </w:rPr>
        <w:t>even if it means going to war with the United States.</w:t>
      </w:r>
    </w:p>
    <w:p w14:paraId="14D2E68B" w14:textId="77777777" w:rsidR="00417716" w:rsidRPr="00F26721" w:rsidRDefault="00417716" w:rsidP="00417716">
      <w:pPr>
        <w:rPr>
          <w:sz w:val="14"/>
        </w:rPr>
      </w:pPr>
      <w:r w:rsidRPr="00F26721">
        <w:rPr>
          <w:sz w:val="14"/>
        </w:rPr>
        <w:t>FINDING COMMON GROUND</w:t>
      </w:r>
    </w:p>
    <w:p w14:paraId="79E328DA" w14:textId="77777777" w:rsidR="00417716" w:rsidRPr="00F26721" w:rsidRDefault="00417716" w:rsidP="00417716">
      <w:pPr>
        <w:rPr>
          <w:sz w:val="14"/>
        </w:rPr>
      </w:pPr>
      <w:r w:rsidRPr="00EB4A52">
        <w:rPr>
          <w:rStyle w:val="StyleUnderline"/>
          <w:highlight w:val="green"/>
        </w:rPr>
        <w:t>The</w:t>
      </w:r>
      <w:r w:rsidRPr="005B2928">
        <w:rPr>
          <w:rStyle w:val="StyleUnderline"/>
        </w:rPr>
        <w:t xml:space="preserve"> Chinese </w:t>
      </w:r>
      <w:r w:rsidRPr="00EB4A52">
        <w:rPr>
          <w:rStyle w:val="StyleUnderline"/>
          <w:highlight w:val="green"/>
        </w:rPr>
        <w:t>government is</w:t>
      </w:r>
      <w:r w:rsidRPr="00F26721">
        <w:rPr>
          <w:sz w:val="14"/>
          <w:highlight w:val="green"/>
        </w:rPr>
        <w:t xml:space="preserve"> </w:t>
      </w:r>
      <w:r w:rsidRPr="00EB4A52">
        <w:rPr>
          <w:rStyle w:val="Emphasis"/>
          <w:highlight w:val="green"/>
        </w:rPr>
        <w:t>not</w:t>
      </w:r>
      <w:r w:rsidRPr="00F26721">
        <w:rPr>
          <w:sz w:val="14"/>
        </w:rPr>
        <w:t xml:space="preserve"> fully aware or </w:t>
      </w:r>
      <w:r w:rsidRPr="00EB4A52">
        <w:rPr>
          <w:rStyle w:val="Emphasis"/>
          <w:highlight w:val="green"/>
        </w:rPr>
        <w:t>in control</w:t>
      </w:r>
      <w:r w:rsidRPr="00F26721">
        <w:rPr>
          <w:sz w:val="14"/>
        </w:rPr>
        <w:t xml:space="preserve"> of these internal dynamics. Having preferred to achieve unification through coercion—but without </w:t>
      </w:r>
      <w:proofErr w:type="gramStart"/>
      <w:r w:rsidRPr="00F26721">
        <w:rPr>
          <w:sz w:val="14"/>
        </w:rPr>
        <w:t>actually fighting</w:t>
      </w:r>
      <w:proofErr w:type="gramEnd"/>
      <w:r w:rsidRPr="00F26721">
        <w:rPr>
          <w:sz w:val="14"/>
        </w:rPr>
        <w:t xml:space="preserve"> a </w:t>
      </w:r>
      <w:proofErr w:type="gramStart"/>
      <w:r w:rsidRPr="00F26721">
        <w:rPr>
          <w:sz w:val="14"/>
        </w:rPr>
        <w:t>war—</w:t>
      </w:r>
      <w:proofErr w:type="gramEnd"/>
      <w:r w:rsidRPr="00F26721">
        <w:rPr>
          <w:sz w:val="14"/>
        </w:rPr>
        <w:t>Beijing remains convinced of its peaceful intentions and does not recognize how it currently risks drifting toward war. It is crucial for the United States to refine its approach toward China with these dynamics in mind and understand how certain efforts to deter Beijing can inadvertently exacerbate the security challenge.</w:t>
      </w:r>
    </w:p>
    <w:p w14:paraId="1AA3228B" w14:textId="77777777" w:rsidR="00417716" w:rsidRPr="00F26721" w:rsidRDefault="00417716" w:rsidP="00417716">
      <w:pPr>
        <w:rPr>
          <w:sz w:val="14"/>
          <w:szCs w:val="10"/>
        </w:rPr>
      </w:pPr>
      <w:r w:rsidRPr="00F26721">
        <w:rPr>
          <w:sz w:val="14"/>
          <w:szCs w:val="10"/>
        </w:rPr>
        <w:t xml:space="preserve">When foreign officials describe Beijing’s war plans against Taiwan, Chinese elites and the public perceive these statements as deliberate exaggerations designed to rally a coalition against their country. For example, when U.S. Air Force General Mike Minihan expressed a belief that Xi is likely to attack Taiwan in 2025, it contributed to Beijing’s paranoia that Washington wants to provoke a war </w:t>
      </w:r>
      <w:proofErr w:type="gramStart"/>
      <w:r w:rsidRPr="00F26721">
        <w:rPr>
          <w:sz w:val="14"/>
          <w:szCs w:val="10"/>
        </w:rPr>
        <w:t>in order to</w:t>
      </w:r>
      <w:proofErr w:type="gramEnd"/>
      <w:r w:rsidRPr="00F26721">
        <w:rPr>
          <w:sz w:val="14"/>
          <w:szCs w:val="10"/>
        </w:rPr>
        <w:t xml:space="preserve"> weaken China. These fears are becoming increasingly mainstream in Beijing and serve to strengthen China’s resolve to prepare for and win such a confrontation.</w:t>
      </w:r>
    </w:p>
    <w:p w14:paraId="7F70DEF9" w14:textId="77777777" w:rsidR="00417716" w:rsidRPr="008A381A" w:rsidRDefault="00417716" w:rsidP="00417716">
      <w:pPr>
        <w:rPr>
          <w:b/>
          <w:iCs/>
          <w:u w:val="single"/>
          <w:bdr w:val="single" w:sz="8" w:space="0" w:color="auto"/>
        </w:rPr>
      </w:pPr>
      <w:r w:rsidRPr="00F26721">
        <w:rPr>
          <w:sz w:val="14"/>
        </w:rPr>
        <w:t xml:space="preserve">China’s internal feedback loop is the product of its ever more centralized and inward-looking system and represents a problem that the country itself must address. But the international community cannot afford to simply ignore these dynamics: </w:t>
      </w:r>
      <w:r w:rsidRPr="00EB4A52">
        <w:rPr>
          <w:rStyle w:val="StyleUnderline"/>
          <w:highlight w:val="green"/>
        </w:rPr>
        <w:t>overreliance on a military</w:t>
      </w:r>
      <w:r w:rsidRPr="005B2928">
        <w:rPr>
          <w:rStyle w:val="StyleUnderline"/>
        </w:rPr>
        <w:t xml:space="preserve">-dominated </w:t>
      </w:r>
      <w:r w:rsidRPr="00EB4A52">
        <w:rPr>
          <w:rStyle w:val="StyleUnderline"/>
          <w:highlight w:val="green"/>
        </w:rPr>
        <w:t>strategy to counter China</w:t>
      </w:r>
      <w:r w:rsidRPr="00F26721">
        <w:rPr>
          <w:sz w:val="14"/>
        </w:rPr>
        <w:t xml:space="preserve"> in the Taiwan Strait </w:t>
      </w:r>
      <w:r w:rsidRPr="00AF7F02">
        <w:rPr>
          <w:rStyle w:val="StyleUnderline"/>
        </w:rPr>
        <w:t xml:space="preserve">may </w:t>
      </w:r>
      <w:r w:rsidRPr="00EB4A52">
        <w:rPr>
          <w:rStyle w:val="StyleUnderline"/>
          <w:highlight w:val="green"/>
        </w:rPr>
        <w:t>feed into Beijing’s misperceptions</w:t>
      </w:r>
      <w:r w:rsidRPr="005B2928">
        <w:rPr>
          <w:rStyle w:val="StyleUnderline"/>
        </w:rPr>
        <w:t xml:space="preserve"> and fears, </w:t>
      </w:r>
      <w:r w:rsidRPr="00EB4A52">
        <w:rPr>
          <w:rStyle w:val="StyleUnderline"/>
          <w:highlight w:val="green"/>
        </w:rPr>
        <w:t>making deterrence harder</w:t>
      </w:r>
      <w:r w:rsidRPr="005B2928">
        <w:rPr>
          <w:rStyle w:val="StyleUnderline"/>
        </w:rPr>
        <w:t xml:space="preserve"> to achieve</w:t>
      </w:r>
      <w:r w:rsidRPr="00F26721">
        <w:rPr>
          <w:sz w:val="14"/>
        </w:rPr>
        <w:t xml:space="preserve">. Instead, </w:t>
      </w:r>
      <w:r w:rsidRPr="00AF7F02">
        <w:rPr>
          <w:rStyle w:val="StyleUnderline"/>
        </w:rPr>
        <w:t xml:space="preserve">foreign </w:t>
      </w:r>
      <w:r w:rsidRPr="00EB4A52">
        <w:rPr>
          <w:rStyle w:val="StyleUnderline"/>
          <w:highlight w:val="green"/>
        </w:rPr>
        <w:t>countries’</w:t>
      </w:r>
      <w:r w:rsidRPr="00F26721">
        <w:rPr>
          <w:sz w:val="14"/>
        </w:rPr>
        <w:t xml:space="preserve"> </w:t>
      </w:r>
      <w:r w:rsidRPr="005B2928">
        <w:rPr>
          <w:rStyle w:val="StyleUnderline"/>
        </w:rPr>
        <w:t>deterrence</w:t>
      </w:r>
      <w:r w:rsidRPr="00F26721">
        <w:rPr>
          <w:sz w:val="14"/>
        </w:rPr>
        <w:t xml:space="preserve"> strategy </w:t>
      </w:r>
      <w:r w:rsidRPr="005B2928">
        <w:rPr>
          <w:rStyle w:val="StyleUnderline"/>
        </w:rPr>
        <w:t>should consider how China’s internal dynamics shape its interpretation of and reaction to foreign actions.</w:t>
      </w:r>
      <w:r w:rsidRPr="00F26721">
        <w:rPr>
          <w:sz w:val="14"/>
        </w:rPr>
        <w:t xml:space="preserve"> </w:t>
      </w:r>
      <w:r w:rsidRPr="005B2928">
        <w:rPr>
          <w:rStyle w:val="Emphasis"/>
        </w:rPr>
        <w:t xml:space="preserve">They </w:t>
      </w:r>
      <w:r w:rsidRPr="00EB4A52">
        <w:rPr>
          <w:rStyle w:val="Emphasis"/>
          <w:highlight w:val="green"/>
        </w:rPr>
        <w:t xml:space="preserve">should </w:t>
      </w:r>
      <w:r w:rsidRPr="00AF7F02">
        <w:rPr>
          <w:rStyle w:val="Emphasis"/>
        </w:rPr>
        <w:t xml:space="preserve">also </w:t>
      </w:r>
      <w:r w:rsidRPr="00EB4A52">
        <w:rPr>
          <w:rStyle w:val="Emphasis"/>
          <w:highlight w:val="green"/>
        </w:rPr>
        <w:t>develop a proactive strategy</w:t>
      </w:r>
      <w:r w:rsidRPr="00F26721">
        <w:rPr>
          <w:sz w:val="14"/>
          <w:highlight w:val="green"/>
        </w:rPr>
        <w:t xml:space="preserve"> </w:t>
      </w:r>
      <w:r w:rsidRPr="00EB4A52">
        <w:rPr>
          <w:rStyle w:val="StyleUnderline"/>
          <w:highlight w:val="green"/>
        </w:rPr>
        <w:t>to</w:t>
      </w:r>
      <w:r w:rsidRPr="00F26721">
        <w:rPr>
          <w:sz w:val="14"/>
        </w:rPr>
        <w:t xml:space="preserve"> use reasoning and persuasion to </w:t>
      </w:r>
      <w:r w:rsidRPr="00EB4A52">
        <w:rPr>
          <w:rStyle w:val="Emphasis"/>
          <w:highlight w:val="green"/>
        </w:rPr>
        <w:t>mitigate the perception gap separating Chinese leaders</w:t>
      </w:r>
      <w:r w:rsidRPr="00F26721">
        <w:rPr>
          <w:sz w:val="14"/>
        </w:rPr>
        <w:t xml:space="preserve">, policy experts, and the </w:t>
      </w:r>
      <w:proofErr w:type="gramStart"/>
      <w:r w:rsidRPr="00F26721">
        <w:rPr>
          <w:sz w:val="14"/>
        </w:rPr>
        <w:t>general public</w:t>
      </w:r>
      <w:proofErr w:type="gramEnd"/>
      <w:r w:rsidRPr="00F26721">
        <w:rPr>
          <w:sz w:val="14"/>
        </w:rPr>
        <w:t xml:space="preserve"> </w:t>
      </w:r>
      <w:r w:rsidRPr="00EB4A52">
        <w:rPr>
          <w:rStyle w:val="StyleUnderline"/>
          <w:highlight w:val="green"/>
        </w:rPr>
        <w:t>from</w:t>
      </w:r>
      <w:r w:rsidRPr="00F26721">
        <w:rPr>
          <w:sz w:val="14"/>
          <w:highlight w:val="green"/>
        </w:rPr>
        <w:t xml:space="preserve"> </w:t>
      </w:r>
      <w:r w:rsidRPr="00EB4A52">
        <w:rPr>
          <w:rStyle w:val="Emphasis"/>
          <w:highlight w:val="green"/>
        </w:rPr>
        <w:t>their</w:t>
      </w:r>
      <w:r w:rsidRPr="005B2928">
        <w:rPr>
          <w:rStyle w:val="Emphasis"/>
        </w:rPr>
        <w:t xml:space="preserve"> foreign </w:t>
      </w:r>
      <w:r w:rsidRPr="00EB4A52">
        <w:rPr>
          <w:rStyle w:val="Emphasis"/>
          <w:highlight w:val="green"/>
        </w:rPr>
        <w:t>counterparts</w:t>
      </w:r>
      <w:r w:rsidRPr="005B2928">
        <w:rPr>
          <w:rStyle w:val="Emphasis"/>
        </w:rPr>
        <w:t>.</w:t>
      </w:r>
    </w:p>
    <w:p w14:paraId="2826E44E" w14:textId="77777777" w:rsidR="00417716" w:rsidRPr="000B0264" w:rsidRDefault="00417716" w:rsidP="00417716"/>
    <w:p w14:paraId="771142E6" w14:textId="77777777" w:rsidR="00417716" w:rsidRDefault="00417716" w:rsidP="00417716">
      <w:pPr>
        <w:pStyle w:val="Heading3"/>
      </w:pPr>
      <w:r>
        <w:t>AT: Revisionism---1NC</w:t>
      </w:r>
    </w:p>
    <w:p w14:paraId="6C406517" w14:textId="77777777" w:rsidR="00417716" w:rsidRDefault="00417716" w:rsidP="00417716">
      <w:pPr>
        <w:pStyle w:val="Heading4"/>
      </w:pPr>
      <w:r>
        <w:t>3. China is not revisionist and the threat is exaggerated.</w:t>
      </w:r>
    </w:p>
    <w:p w14:paraId="7D732727" w14:textId="77777777" w:rsidR="00417716" w:rsidRPr="00F16AD0" w:rsidRDefault="00417716" w:rsidP="00417716">
      <w:r w:rsidRPr="00B06AD2">
        <w:rPr>
          <w:rStyle w:val="Style13ptBold"/>
        </w:rPr>
        <w:t>Zhou</w:t>
      </w:r>
      <w:r>
        <w:rPr>
          <w:rStyle w:val="Style13ptBold"/>
        </w:rPr>
        <w:t xml:space="preserve"> </w:t>
      </w:r>
      <w:r w:rsidRPr="00B06AD2">
        <w:rPr>
          <w:rStyle w:val="Style13ptBold"/>
        </w:rPr>
        <w:t>24</w:t>
      </w:r>
      <w:r>
        <w:rPr>
          <w:rStyle w:val="Style13ptBold"/>
        </w:rPr>
        <w:t xml:space="preserve"> </w:t>
      </w:r>
      <w:r w:rsidRPr="00F16AD0">
        <w:t>– Senior Fellow at the Center for International Security and Strategy at Tsinghua University</w:t>
      </w:r>
    </w:p>
    <w:p w14:paraId="45B1F07D" w14:textId="77777777" w:rsidR="00417716" w:rsidRPr="0033594E" w:rsidRDefault="00417716" w:rsidP="00417716">
      <w:r>
        <w:t xml:space="preserve">Zhou Bo, “America, China, and the Trap of Fatalism,” Foreign Affairs, May 13, 2024, </w:t>
      </w:r>
      <w:r w:rsidRPr="006F0C34">
        <w:t>https://www.foreignaffairs.com/united-states/america-china-and-trap-fatalism#author-info</w:t>
      </w:r>
    </w:p>
    <w:p w14:paraId="5663C5D9" w14:textId="77777777" w:rsidR="00417716" w:rsidRPr="00FA38C1" w:rsidRDefault="00417716" w:rsidP="00417716">
      <w:pPr>
        <w:rPr>
          <w:rStyle w:val="StyleUnderline"/>
        </w:rPr>
      </w:pPr>
      <w:r w:rsidRPr="002831B5">
        <w:rPr>
          <w:sz w:val="16"/>
        </w:rPr>
        <w:t xml:space="preserve">According to the National Security Strategy that the Biden administration issued in 2022, the United States faces a “decisive decade” in its rivalry with China. Chinese officials have come to believe the same thing. </w:t>
      </w:r>
      <w:r w:rsidRPr="00FA38C1">
        <w:rPr>
          <w:rStyle w:val="StyleUnderline"/>
        </w:rPr>
        <w:t>As Washington has grown ever more voluble in its desire to compete with Beijing, the Chinese government has turned from surprise to protest to an avowed determination to fight back.</w:t>
      </w:r>
      <w:r w:rsidRPr="002831B5">
        <w:rPr>
          <w:sz w:val="16"/>
        </w:rPr>
        <w:t xml:space="preserve"> </w:t>
      </w:r>
      <w:r w:rsidRPr="00FA38C1">
        <w:rPr>
          <w:rStyle w:val="StyleUnderline"/>
        </w:rPr>
        <w:t>In Beijing’s view, the United States fears losing its primacy and forces this struggle on China.</w:t>
      </w:r>
      <w:r w:rsidRPr="002831B5">
        <w:rPr>
          <w:sz w:val="16"/>
        </w:rPr>
        <w:t xml:space="preserve"> </w:t>
      </w:r>
      <w:r w:rsidRPr="00FA38C1">
        <w:rPr>
          <w:rStyle w:val="StyleUnderline"/>
        </w:rPr>
        <w:t>In turn, China has no choice but must “dare to fight,”</w:t>
      </w:r>
      <w:r w:rsidRPr="002831B5">
        <w:rPr>
          <w:sz w:val="16"/>
        </w:rPr>
        <w:t xml:space="preserve"> </w:t>
      </w:r>
      <w:r w:rsidRPr="00FA38C1">
        <w:rPr>
          <w:rStyle w:val="StyleUnderline"/>
        </w:rPr>
        <w:t>as the report of the 20th National Congress of the Chinese Communist Party insisted.</w:t>
      </w:r>
    </w:p>
    <w:p w14:paraId="4CA9F8E3" w14:textId="77777777" w:rsidR="00417716" w:rsidRPr="0068487A" w:rsidRDefault="00417716" w:rsidP="00417716">
      <w:pPr>
        <w:rPr>
          <w:rStyle w:val="StyleUnderline"/>
        </w:rPr>
      </w:pPr>
      <w:r w:rsidRPr="002831B5">
        <w:rPr>
          <w:sz w:val="16"/>
        </w:rPr>
        <w:t xml:space="preserve">Such </w:t>
      </w:r>
      <w:r w:rsidRPr="00FA38C1">
        <w:rPr>
          <w:rStyle w:val="StyleUnderline"/>
        </w:rPr>
        <w:t>intensifying confrontation is lamentable but not inevitable</w:t>
      </w:r>
      <w:r w:rsidRPr="002831B5">
        <w:rPr>
          <w:sz w:val="16"/>
        </w:rPr>
        <w:t xml:space="preserve">. Beltway </w:t>
      </w:r>
      <w:r w:rsidRPr="00CB18BE">
        <w:rPr>
          <w:rStyle w:val="StyleUnderline"/>
          <w:highlight w:val="green"/>
        </w:rPr>
        <w:t>analysts</w:t>
      </w:r>
      <w:r w:rsidRPr="00FA38C1">
        <w:rPr>
          <w:rStyle w:val="StyleUnderline"/>
        </w:rPr>
        <w:t xml:space="preserve"> </w:t>
      </w:r>
      <w:r w:rsidRPr="00CB18BE">
        <w:rPr>
          <w:rStyle w:val="StyleUnderline"/>
          <w:highlight w:val="green"/>
        </w:rPr>
        <w:t>have</w:t>
      </w:r>
      <w:r w:rsidRPr="00FA38C1">
        <w:rPr>
          <w:rStyle w:val="StyleUnderline"/>
        </w:rPr>
        <w:t xml:space="preserve"> </w:t>
      </w:r>
      <w:r w:rsidRPr="00FA38C1">
        <w:rPr>
          <w:rStyle w:val="Emphasis"/>
        </w:rPr>
        <w:t xml:space="preserve">greatly </w:t>
      </w:r>
      <w:r w:rsidRPr="00CB18BE">
        <w:rPr>
          <w:rStyle w:val="Emphasis"/>
          <w:highlight w:val="green"/>
        </w:rPr>
        <w:t>exaggerated</w:t>
      </w:r>
      <w:r w:rsidRPr="00FA38C1">
        <w:rPr>
          <w:rStyle w:val="StyleUnderline"/>
        </w:rPr>
        <w:t xml:space="preserve"> </w:t>
      </w:r>
      <w:r w:rsidRPr="00CB18BE">
        <w:rPr>
          <w:rStyle w:val="StyleUnderline"/>
          <w:highlight w:val="green"/>
        </w:rPr>
        <w:t xml:space="preserve">China’s </w:t>
      </w:r>
      <w:r w:rsidRPr="00B03DB3">
        <w:rPr>
          <w:rStyle w:val="StyleUnderline"/>
        </w:rPr>
        <w:t>supposed</w:t>
      </w:r>
      <w:r w:rsidRPr="00B32A78">
        <w:rPr>
          <w:rStyle w:val="StyleUnderline"/>
        </w:rPr>
        <w:t xml:space="preserve"> </w:t>
      </w:r>
      <w:r w:rsidRPr="00CB18BE">
        <w:rPr>
          <w:rStyle w:val="StyleUnderline"/>
          <w:highlight w:val="green"/>
        </w:rPr>
        <w:t>threat</w:t>
      </w:r>
      <w:r w:rsidRPr="002831B5">
        <w:rPr>
          <w:sz w:val="16"/>
        </w:rPr>
        <w:t xml:space="preserve"> </w:t>
      </w:r>
      <w:r w:rsidRPr="00B03DB3">
        <w:rPr>
          <w:rStyle w:val="StyleUnderline"/>
        </w:rPr>
        <w:t>to Western</w:t>
      </w:r>
      <w:r w:rsidRPr="00FA38C1">
        <w:rPr>
          <w:rStyle w:val="StyleUnderline"/>
        </w:rPr>
        <w:t xml:space="preserve"> democratic systems and </w:t>
      </w:r>
      <w:r w:rsidRPr="00B03DB3">
        <w:rPr>
          <w:rStyle w:val="StyleUnderline"/>
        </w:rPr>
        <w:t>international order</w:t>
      </w:r>
      <w:r w:rsidRPr="00FA38C1">
        <w:rPr>
          <w:rStyle w:val="StyleUnderline"/>
        </w:rPr>
        <w:t>.</w:t>
      </w:r>
      <w:r w:rsidRPr="002831B5">
        <w:rPr>
          <w:sz w:val="16"/>
        </w:rPr>
        <w:t xml:space="preserve"> In recent years, </w:t>
      </w:r>
      <w:r w:rsidRPr="00B03DB3">
        <w:rPr>
          <w:rStyle w:val="StyleUnderline"/>
        </w:rPr>
        <w:t xml:space="preserve">U.S. leaders have cast China </w:t>
      </w:r>
      <w:r w:rsidRPr="00CB18BE">
        <w:rPr>
          <w:rStyle w:val="StyleUnderline"/>
          <w:highlight w:val="green"/>
        </w:rPr>
        <w:t>as</w:t>
      </w:r>
      <w:r w:rsidRPr="0015075E">
        <w:rPr>
          <w:rStyle w:val="StyleUnderline"/>
        </w:rPr>
        <w:t xml:space="preserve"> a </w:t>
      </w:r>
      <w:r w:rsidRPr="00CB18BE">
        <w:rPr>
          <w:rStyle w:val="StyleUnderline"/>
          <w:highlight w:val="green"/>
        </w:rPr>
        <w:t>revisionist</w:t>
      </w:r>
      <w:r w:rsidRPr="0015075E">
        <w:rPr>
          <w:rStyle w:val="StyleUnderline"/>
        </w:rPr>
        <w:t xml:space="preserve"> power </w:t>
      </w:r>
      <w:r w:rsidRPr="00B32A78">
        <w:rPr>
          <w:rStyle w:val="StyleUnderline"/>
        </w:rPr>
        <w:t>and invoked the specter of</w:t>
      </w:r>
      <w:r w:rsidRPr="0015075E">
        <w:rPr>
          <w:rStyle w:val="StyleUnderline"/>
        </w:rPr>
        <w:t xml:space="preserve"> a global </w:t>
      </w:r>
      <w:r w:rsidRPr="00B32A78">
        <w:rPr>
          <w:rStyle w:val="StyleUnderline"/>
        </w:rPr>
        <w:t>clash between democracy and autocracy</w:t>
      </w:r>
      <w:r w:rsidRPr="0015075E">
        <w:rPr>
          <w:rStyle w:val="StyleUnderline"/>
        </w:rPr>
        <w:t>.</w:t>
      </w:r>
      <w:r w:rsidRPr="002831B5">
        <w:rPr>
          <w:sz w:val="16"/>
        </w:rPr>
        <w:t xml:space="preserve"> But </w:t>
      </w:r>
      <w:r w:rsidRPr="000F0595">
        <w:rPr>
          <w:rStyle w:val="StyleUnderline"/>
        </w:rPr>
        <w:t>democracy’s troubles</w:t>
      </w:r>
      <w:r w:rsidRPr="00B03DB3">
        <w:rPr>
          <w:rStyle w:val="StyleUnderline"/>
        </w:rPr>
        <w:t xml:space="preserve"> in the twenty-first century </w:t>
      </w:r>
      <w:r w:rsidRPr="000F0595">
        <w:rPr>
          <w:rStyle w:val="StyleUnderline"/>
        </w:rPr>
        <w:t xml:space="preserve">have </w:t>
      </w:r>
      <w:r w:rsidRPr="000F0595">
        <w:rPr>
          <w:rStyle w:val="Emphasis"/>
        </w:rPr>
        <w:t>little to do with China</w:t>
      </w:r>
      <w:r w:rsidRPr="00923265">
        <w:rPr>
          <w:rStyle w:val="StyleUnderline"/>
        </w:rPr>
        <w:t>.</w:t>
      </w:r>
      <w:r w:rsidRPr="002831B5">
        <w:rPr>
          <w:sz w:val="16"/>
        </w:rPr>
        <w:t xml:space="preserve"> According to a 2023 report from Freedom House, liberal democracy around the world has been in steady decline for 17 years. That is not China’s doing. </w:t>
      </w:r>
      <w:r w:rsidRPr="00973378">
        <w:rPr>
          <w:rStyle w:val="StyleUnderline"/>
          <w:highlight w:val="green"/>
        </w:rPr>
        <w:t xml:space="preserve">China has </w:t>
      </w:r>
      <w:r w:rsidRPr="00973378">
        <w:rPr>
          <w:rStyle w:val="Emphasis"/>
          <w:highlight w:val="green"/>
        </w:rPr>
        <w:t>not promoted</w:t>
      </w:r>
      <w:r w:rsidRPr="0068487A">
        <w:rPr>
          <w:rStyle w:val="Emphasis"/>
        </w:rPr>
        <w:t xml:space="preserve"> its </w:t>
      </w:r>
      <w:r w:rsidRPr="00973378">
        <w:rPr>
          <w:rStyle w:val="Emphasis"/>
          <w:highlight w:val="green"/>
        </w:rPr>
        <w:t>socialist</w:t>
      </w:r>
      <w:r w:rsidRPr="000F0595">
        <w:rPr>
          <w:rStyle w:val="Emphasis"/>
        </w:rPr>
        <w:t xml:space="preserve"> </w:t>
      </w:r>
      <w:r w:rsidRPr="00973378">
        <w:rPr>
          <w:rStyle w:val="Emphasis"/>
          <w:highlight w:val="green"/>
        </w:rPr>
        <w:t>values abroad</w:t>
      </w:r>
      <w:r w:rsidRPr="0068487A">
        <w:rPr>
          <w:rStyle w:val="StyleUnderline"/>
        </w:rPr>
        <w:t>.</w:t>
      </w:r>
      <w:r w:rsidRPr="002831B5">
        <w:rPr>
          <w:sz w:val="16"/>
        </w:rPr>
        <w:t xml:space="preserve"> </w:t>
      </w:r>
      <w:r w:rsidRPr="0068487A">
        <w:rPr>
          <w:rStyle w:val="StyleUnderline"/>
        </w:rPr>
        <w:t>It has not been directly involved in any war since 1979.</w:t>
      </w:r>
      <w:r w:rsidRPr="002831B5">
        <w:rPr>
          <w:sz w:val="16"/>
        </w:rPr>
        <w:t xml:space="preserve"> </w:t>
      </w:r>
      <w:r w:rsidRPr="0068487A">
        <w:rPr>
          <w:rStyle w:val="StyleUnderline"/>
        </w:rPr>
        <w:t xml:space="preserve">Despite its partnership with Russia, </w:t>
      </w:r>
      <w:r w:rsidRPr="00973378">
        <w:rPr>
          <w:rStyle w:val="StyleUnderline"/>
          <w:highlight w:val="green"/>
        </w:rPr>
        <w:t xml:space="preserve">it has </w:t>
      </w:r>
      <w:r w:rsidRPr="00973378">
        <w:rPr>
          <w:rStyle w:val="Emphasis"/>
          <w:highlight w:val="green"/>
        </w:rPr>
        <w:t>not</w:t>
      </w:r>
      <w:r w:rsidRPr="00973378">
        <w:rPr>
          <w:rStyle w:val="StyleUnderline"/>
          <w:highlight w:val="green"/>
        </w:rPr>
        <w:t xml:space="preserve"> supplied lethal aid to</w:t>
      </w:r>
      <w:r w:rsidRPr="000F0595">
        <w:rPr>
          <w:rStyle w:val="StyleUnderline"/>
        </w:rPr>
        <w:t xml:space="preserve"> the </w:t>
      </w:r>
      <w:r w:rsidRPr="00973378">
        <w:rPr>
          <w:rStyle w:val="StyleUnderline"/>
          <w:highlight w:val="green"/>
        </w:rPr>
        <w:t>Russian</w:t>
      </w:r>
      <w:r w:rsidRPr="00B03DB3">
        <w:rPr>
          <w:rStyle w:val="StyleUnderline"/>
        </w:rPr>
        <w:t xml:space="preserve"> war effort </w:t>
      </w:r>
      <w:r w:rsidRPr="00973378">
        <w:rPr>
          <w:rStyle w:val="StyleUnderline"/>
          <w:highlight w:val="green"/>
        </w:rPr>
        <w:t>in Ukraine</w:t>
      </w:r>
      <w:r w:rsidRPr="00B03DB3">
        <w:rPr>
          <w:rStyle w:val="StyleUnderline"/>
        </w:rPr>
        <w:t>.</w:t>
      </w:r>
    </w:p>
    <w:p w14:paraId="2FBDFB40" w14:textId="77777777" w:rsidR="00417716" w:rsidRPr="002831B5" w:rsidRDefault="00417716" w:rsidP="00417716">
      <w:pPr>
        <w:rPr>
          <w:sz w:val="16"/>
        </w:rPr>
      </w:pPr>
      <w:r w:rsidRPr="002831B5">
        <w:rPr>
          <w:sz w:val="16"/>
        </w:rPr>
        <w:t xml:space="preserve">Indeed, </w:t>
      </w:r>
      <w:r w:rsidRPr="00B03DB3">
        <w:rPr>
          <w:rStyle w:val="StyleUnderline"/>
        </w:rPr>
        <w:t>far from being</w:t>
      </w:r>
      <w:r w:rsidRPr="0068487A">
        <w:rPr>
          <w:rStyle w:val="StyleUnderline"/>
        </w:rPr>
        <w:t xml:space="preserve"> a </w:t>
      </w:r>
      <w:r w:rsidRPr="00B03DB3">
        <w:rPr>
          <w:rStyle w:val="StyleUnderline"/>
        </w:rPr>
        <w:t>revisionist</w:t>
      </w:r>
      <w:r w:rsidRPr="0068487A">
        <w:rPr>
          <w:rStyle w:val="StyleUnderline"/>
        </w:rPr>
        <w:t xml:space="preserve"> power seeking to upend the world, </w:t>
      </w:r>
      <w:r w:rsidRPr="00CB18BE">
        <w:rPr>
          <w:rStyle w:val="Emphasis"/>
          <w:highlight w:val="green"/>
        </w:rPr>
        <w:t>China upholds the status quo</w:t>
      </w:r>
      <w:r w:rsidRPr="0068487A">
        <w:rPr>
          <w:rStyle w:val="StyleUnderline"/>
        </w:rPr>
        <w:t>.</w:t>
      </w:r>
      <w:r w:rsidRPr="002831B5">
        <w:rPr>
          <w:sz w:val="16"/>
        </w:rPr>
        <w:t xml:space="preserve"> </w:t>
      </w:r>
      <w:r w:rsidRPr="0068487A">
        <w:rPr>
          <w:rStyle w:val="StyleUnderline"/>
        </w:rPr>
        <w:t xml:space="preserve">It has joined almost all the international regimes and institutions established by the U.S.-led West after World </w:t>
      </w:r>
      <w:r w:rsidRPr="00314D8D">
        <w:rPr>
          <w:rStyle w:val="StyleUnderline"/>
        </w:rPr>
        <w:t>War II.</w:t>
      </w:r>
      <w:r w:rsidRPr="002831B5">
        <w:rPr>
          <w:sz w:val="16"/>
        </w:rPr>
        <w:t xml:space="preserve"> As the world’s top trader and the largest beneficiary of globalization, </w:t>
      </w:r>
      <w:r w:rsidRPr="00CB18BE">
        <w:rPr>
          <w:rStyle w:val="StyleUnderline"/>
          <w:highlight w:val="green"/>
        </w:rPr>
        <w:t xml:space="preserve">China is </w:t>
      </w:r>
      <w:r w:rsidRPr="00CB18BE">
        <w:rPr>
          <w:rStyle w:val="Emphasis"/>
          <w:highlight w:val="green"/>
        </w:rPr>
        <w:t>deeply embedded</w:t>
      </w:r>
      <w:r w:rsidRPr="00B03DB3">
        <w:rPr>
          <w:rStyle w:val="StyleUnderline"/>
        </w:rPr>
        <w:t xml:space="preserve"> in the existing international order and wishes to safeguard that system.</w:t>
      </w:r>
      <w:r w:rsidRPr="002831B5">
        <w:rPr>
          <w:sz w:val="16"/>
        </w:rPr>
        <w:t xml:space="preserve"> </w:t>
      </w:r>
      <w:r w:rsidRPr="00314D8D">
        <w:rPr>
          <w:rStyle w:val="StyleUnderline"/>
        </w:rPr>
        <w:t>Despite</w:t>
      </w:r>
      <w:r w:rsidRPr="002831B5">
        <w:rPr>
          <w:sz w:val="16"/>
        </w:rPr>
        <w:t xml:space="preserve"> disagreements, </w:t>
      </w:r>
      <w:r w:rsidRPr="00314D8D">
        <w:rPr>
          <w:rStyle w:val="StyleUnderline"/>
        </w:rPr>
        <w:t>tensions</w:t>
      </w:r>
      <w:r w:rsidRPr="002831B5">
        <w:rPr>
          <w:sz w:val="16"/>
        </w:rPr>
        <w:t xml:space="preserve">, and even disputes, </w:t>
      </w:r>
      <w:r w:rsidRPr="00CB18BE">
        <w:rPr>
          <w:rStyle w:val="StyleUnderline"/>
          <w:highlight w:val="green"/>
        </w:rPr>
        <w:t xml:space="preserve">China maintains </w:t>
      </w:r>
      <w:r w:rsidRPr="00CB18BE">
        <w:rPr>
          <w:rStyle w:val="Emphasis"/>
          <w:highlight w:val="green"/>
        </w:rPr>
        <w:t>robust ties</w:t>
      </w:r>
      <w:r w:rsidRPr="00CB18BE">
        <w:rPr>
          <w:rStyle w:val="StyleUnderline"/>
          <w:highlight w:val="green"/>
        </w:rPr>
        <w:t xml:space="preserve"> with the West</w:t>
      </w:r>
      <w:r w:rsidRPr="002831B5">
        <w:rPr>
          <w:sz w:val="16"/>
        </w:rPr>
        <w:t>; neither side could countenance the kind of severing of relations that has occurred between the West and Russia since the invasion of Ukraine.</w:t>
      </w:r>
    </w:p>
    <w:p w14:paraId="265C9779" w14:textId="77777777" w:rsidR="00417716" w:rsidRPr="002831B5" w:rsidRDefault="00417716" w:rsidP="00417716">
      <w:pPr>
        <w:rPr>
          <w:sz w:val="16"/>
        </w:rPr>
      </w:pPr>
      <w:r w:rsidRPr="0035471C">
        <w:rPr>
          <w:rStyle w:val="StyleUnderline"/>
        </w:rPr>
        <w:t xml:space="preserve">China has advanced new institutions such as the </w:t>
      </w:r>
      <w:r w:rsidRPr="00CB18BE">
        <w:rPr>
          <w:rStyle w:val="StyleUnderline"/>
          <w:highlight w:val="green"/>
        </w:rPr>
        <w:t>Shanghai Cooperation Organization</w:t>
      </w:r>
      <w:r w:rsidRPr="002831B5">
        <w:rPr>
          <w:sz w:val="16"/>
        </w:rPr>
        <w:t xml:space="preserve">, </w:t>
      </w:r>
      <w:r w:rsidRPr="0035471C">
        <w:rPr>
          <w:rStyle w:val="StyleUnderline"/>
        </w:rPr>
        <w:t>the</w:t>
      </w:r>
      <w:r w:rsidRPr="002831B5">
        <w:rPr>
          <w:sz w:val="16"/>
        </w:rPr>
        <w:t xml:space="preserve"> multilateral </w:t>
      </w:r>
      <w:r w:rsidRPr="00CB18BE">
        <w:rPr>
          <w:rStyle w:val="StyleUnderline"/>
          <w:highlight w:val="green"/>
        </w:rPr>
        <w:t>BRICS</w:t>
      </w:r>
      <w:r w:rsidRPr="0035471C">
        <w:rPr>
          <w:rStyle w:val="StyleUnderline"/>
        </w:rPr>
        <w:t xml:space="preserve"> grouping</w:t>
      </w:r>
      <w:r w:rsidRPr="002831B5">
        <w:rPr>
          <w:sz w:val="16"/>
        </w:rPr>
        <w:t xml:space="preserve">, </w:t>
      </w:r>
      <w:r w:rsidRPr="00CB18BE">
        <w:rPr>
          <w:rStyle w:val="StyleUnderline"/>
          <w:highlight w:val="green"/>
        </w:rPr>
        <w:t>and the Belt and Road Initiative</w:t>
      </w:r>
      <w:r w:rsidRPr="0035471C">
        <w:rPr>
          <w:rStyle w:val="StyleUnderline"/>
        </w:rPr>
        <w:t xml:space="preserve"> to build global infrastructure</w:t>
      </w:r>
      <w:r w:rsidRPr="002831B5">
        <w:rPr>
          <w:sz w:val="16"/>
        </w:rPr>
        <w:t xml:space="preserve">, </w:t>
      </w:r>
      <w:r w:rsidRPr="0035471C">
        <w:rPr>
          <w:rStyle w:val="StyleUnderline"/>
        </w:rPr>
        <w:t>all of which could change the international political and economic landscape</w:t>
      </w:r>
      <w:r w:rsidRPr="002831B5">
        <w:rPr>
          <w:sz w:val="16"/>
        </w:rPr>
        <w:t xml:space="preserve">. But </w:t>
      </w:r>
      <w:r w:rsidRPr="007406E8">
        <w:rPr>
          <w:rStyle w:val="StyleUnderline"/>
        </w:rPr>
        <w:t xml:space="preserve">these shifts would </w:t>
      </w:r>
      <w:r w:rsidRPr="00CB18BE">
        <w:rPr>
          <w:rStyle w:val="StyleUnderline"/>
          <w:highlight w:val="green"/>
        </w:rPr>
        <w:t xml:space="preserve">serve to </w:t>
      </w:r>
      <w:r w:rsidRPr="00CB18BE">
        <w:rPr>
          <w:rStyle w:val="Emphasis"/>
          <w:highlight w:val="green"/>
        </w:rPr>
        <w:t>reform</w:t>
      </w:r>
      <w:r w:rsidRPr="00B03DB3">
        <w:rPr>
          <w:rStyle w:val="Emphasis"/>
        </w:rPr>
        <w:t xml:space="preserve">, </w:t>
      </w:r>
      <w:r w:rsidRPr="00CB18BE">
        <w:rPr>
          <w:rStyle w:val="Emphasis"/>
          <w:highlight w:val="green"/>
        </w:rPr>
        <w:t>rather</w:t>
      </w:r>
      <w:r w:rsidRPr="00B03DB3">
        <w:rPr>
          <w:rStyle w:val="Emphasis"/>
        </w:rPr>
        <w:t xml:space="preserve"> </w:t>
      </w:r>
      <w:r w:rsidRPr="00CB18BE">
        <w:rPr>
          <w:rStyle w:val="Emphasis"/>
          <w:highlight w:val="green"/>
        </w:rPr>
        <w:t>than replace</w:t>
      </w:r>
      <w:r w:rsidRPr="00B03DB3">
        <w:rPr>
          <w:rStyle w:val="Emphasis"/>
        </w:rPr>
        <w:t>, the international order</w:t>
      </w:r>
      <w:r w:rsidRPr="002831B5">
        <w:rPr>
          <w:sz w:val="16"/>
        </w:rPr>
        <w:t>, making it more equitable and elevating the interests of many less prosperous countries.</w:t>
      </w:r>
    </w:p>
    <w:p w14:paraId="492BD2E6" w14:textId="77777777" w:rsidR="00417716" w:rsidRPr="002831B5" w:rsidRDefault="00417716" w:rsidP="00417716">
      <w:pPr>
        <w:rPr>
          <w:rStyle w:val="StyleUnderline"/>
        </w:rPr>
      </w:pPr>
      <w:r w:rsidRPr="002831B5">
        <w:rPr>
          <w:sz w:val="16"/>
        </w:rPr>
        <w:t xml:space="preserve">And yet </w:t>
      </w:r>
      <w:r w:rsidRPr="002831B5">
        <w:rPr>
          <w:rStyle w:val="StyleUnderline"/>
        </w:rPr>
        <w:t xml:space="preserve">if one listens to the policymaking establishments in the West, one can </w:t>
      </w:r>
      <w:proofErr w:type="gramStart"/>
      <w:r w:rsidRPr="002831B5">
        <w:rPr>
          <w:rStyle w:val="StyleUnderline"/>
        </w:rPr>
        <w:t>hear the sound of</w:t>
      </w:r>
      <w:proofErr w:type="gramEnd"/>
      <w:r w:rsidRPr="002831B5">
        <w:rPr>
          <w:rStyle w:val="StyleUnderline"/>
        </w:rPr>
        <w:t xml:space="preserve"> lines being drawn</w:t>
      </w:r>
      <w:r w:rsidRPr="002831B5">
        <w:rPr>
          <w:sz w:val="16"/>
        </w:rPr>
        <w:t xml:space="preserve">. </w:t>
      </w:r>
      <w:r w:rsidRPr="002831B5">
        <w:rPr>
          <w:rStyle w:val="StyleUnderline"/>
        </w:rPr>
        <w:t xml:space="preserve">A refrain one hears often today suggests that the world has entered a </w:t>
      </w:r>
      <w:r w:rsidRPr="00B03DB3">
        <w:rPr>
          <w:rStyle w:val="Emphasis"/>
        </w:rPr>
        <w:t>new cold war</w:t>
      </w:r>
      <w:r w:rsidRPr="002831B5">
        <w:rPr>
          <w:rStyle w:val="StyleUnderline"/>
        </w:rPr>
        <w:t>.</w:t>
      </w:r>
      <w:r w:rsidRPr="002831B5">
        <w:rPr>
          <w:sz w:val="16"/>
        </w:rPr>
        <w:t xml:space="preserve"> It is still too early to judge whether the rivalry between China and the United States really resembles the one between the Soviet Union and the United States —and, indeed, if it will continue to remain cold. But </w:t>
      </w:r>
      <w:r w:rsidRPr="002831B5">
        <w:rPr>
          <w:rStyle w:val="StyleUnderline"/>
        </w:rPr>
        <w:t xml:space="preserve">the </w:t>
      </w:r>
      <w:r w:rsidRPr="00B03DB3">
        <w:rPr>
          <w:rStyle w:val="StyleUnderline"/>
        </w:rPr>
        <w:t>analogy</w:t>
      </w:r>
      <w:r w:rsidRPr="002831B5">
        <w:rPr>
          <w:rStyle w:val="StyleUnderline"/>
        </w:rPr>
        <w:t xml:space="preserve"> </w:t>
      </w:r>
      <w:r w:rsidRPr="00B03DB3">
        <w:rPr>
          <w:rStyle w:val="StyleUnderline"/>
        </w:rPr>
        <w:t>fails to capture a critical distinction</w:t>
      </w:r>
      <w:r w:rsidRPr="002831B5">
        <w:rPr>
          <w:rStyle w:val="StyleUnderline"/>
        </w:rPr>
        <w:t>: unlike the Cold War, this rivalry is between two individual titans rather than two confrontational camps.</w:t>
      </w:r>
      <w:r w:rsidRPr="002831B5">
        <w:rPr>
          <w:sz w:val="16"/>
        </w:rPr>
        <w:t xml:space="preserve"> </w:t>
      </w:r>
      <w:r w:rsidRPr="002831B5">
        <w:rPr>
          <w:rStyle w:val="StyleUnderline"/>
        </w:rPr>
        <w:t>Washington cannot rally an implacably anti-Chinese alliance, just as Beijing cannot lead a bloc that is uniformly hostile to the United States.</w:t>
      </w:r>
      <w:r w:rsidRPr="002831B5">
        <w:rPr>
          <w:sz w:val="16"/>
        </w:rPr>
        <w:t xml:space="preserve"> </w:t>
      </w:r>
      <w:r w:rsidRPr="00B03DB3">
        <w:rPr>
          <w:rStyle w:val="StyleUnderline"/>
        </w:rPr>
        <w:t xml:space="preserve">Most </w:t>
      </w:r>
      <w:r w:rsidRPr="00CB18BE">
        <w:rPr>
          <w:rStyle w:val="StyleUnderline"/>
          <w:highlight w:val="green"/>
        </w:rPr>
        <w:t>U.S. allies</w:t>
      </w:r>
      <w:r w:rsidRPr="002831B5">
        <w:rPr>
          <w:sz w:val="16"/>
        </w:rPr>
        <w:t xml:space="preserve"> have China as their largest trading partner. </w:t>
      </w:r>
      <w:r w:rsidRPr="00CB18BE">
        <w:rPr>
          <w:rStyle w:val="StyleUnderline"/>
          <w:highlight w:val="green"/>
        </w:rPr>
        <w:t>Like all</w:t>
      </w:r>
      <w:r w:rsidRPr="002831B5">
        <w:rPr>
          <w:rStyle w:val="StyleUnderline"/>
        </w:rPr>
        <w:t xml:space="preserve"> other </w:t>
      </w:r>
      <w:r w:rsidRPr="00CB18BE">
        <w:rPr>
          <w:rStyle w:val="StyleUnderline"/>
          <w:highlight w:val="green"/>
        </w:rPr>
        <w:t>countries in an</w:t>
      </w:r>
      <w:r w:rsidRPr="002831B5">
        <w:rPr>
          <w:rStyle w:val="StyleUnderline"/>
        </w:rPr>
        <w:t xml:space="preserve"> </w:t>
      </w:r>
      <w:r w:rsidRPr="00CB18BE">
        <w:rPr>
          <w:rStyle w:val="Emphasis"/>
          <w:highlight w:val="green"/>
        </w:rPr>
        <w:t>increasingly multipolar world</w:t>
      </w:r>
      <w:r w:rsidRPr="002831B5">
        <w:rPr>
          <w:sz w:val="16"/>
        </w:rPr>
        <w:t xml:space="preserve">, </w:t>
      </w:r>
      <w:r w:rsidRPr="003D2DD9">
        <w:rPr>
          <w:rStyle w:val="StyleUnderline"/>
        </w:rPr>
        <w:t xml:space="preserve">they </w:t>
      </w:r>
      <w:r w:rsidRPr="00CB18BE">
        <w:rPr>
          <w:rStyle w:val="StyleUnderline"/>
          <w:highlight w:val="green"/>
        </w:rPr>
        <w:t>will pick and choose positions on specific issues</w:t>
      </w:r>
      <w:r w:rsidRPr="002831B5">
        <w:rPr>
          <w:sz w:val="16"/>
        </w:rPr>
        <w:t xml:space="preserve">, not blindly take the United States’ side. Washington has enjoyed modest success in rallying allies and partners in arrangements meant to contain China, such as the Indo-Pacific security partnership known as the Quad and the military partnership between Australia, the United Kingdom, and the United States known as AUKUS. But these </w:t>
      </w:r>
      <w:r w:rsidRPr="002831B5">
        <w:rPr>
          <w:rStyle w:val="StyleUnderline"/>
        </w:rPr>
        <w:t>groupings do not amount to much</w:t>
      </w:r>
      <w:r w:rsidRPr="002831B5">
        <w:rPr>
          <w:sz w:val="16"/>
        </w:rPr>
        <w:t xml:space="preserve">: they look like a few tiny islands in a vast ocean. </w:t>
      </w:r>
      <w:r w:rsidRPr="002831B5">
        <w:rPr>
          <w:rStyle w:val="StyleUnderline"/>
        </w:rPr>
        <w:t xml:space="preserve">In many parts of the world, </w:t>
      </w:r>
      <w:r w:rsidRPr="00B03DB3">
        <w:rPr>
          <w:rStyle w:val="StyleUnderline"/>
        </w:rPr>
        <w:t xml:space="preserve">especially </w:t>
      </w:r>
      <w:r w:rsidRPr="00CB18BE">
        <w:rPr>
          <w:rStyle w:val="StyleUnderline"/>
          <w:highlight w:val="green"/>
        </w:rPr>
        <w:t>in Africa</w:t>
      </w:r>
      <w:r w:rsidRPr="00B03DB3">
        <w:rPr>
          <w:rStyle w:val="StyleUnderline"/>
        </w:rPr>
        <w:t xml:space="preserve">, </w:t>
      </w:r>
      <w:r w:rsidRPr="00CB18BE">
        <w:rPr>
          <w:rStyle w:val="StyleUnderline"/>
          <w:highlight w:val="green"/>
        </w:rPr>
        <w:t>the</w:t>
      </w:r>
      <w:r w:rsidRPr="00B03DB3">
        <w:rPr>
          <w:rStyle w:val="StyleUnderline"/>
        </w:rPr>
        <w:t xml:space="preserve"> </w:t>
      </w:r>
      <w:r w:rsidRPr="00CB18BE">
        <w:rPr>
          <w:rStyle w:val="Emphasis"/>
          <w:highlight w:val="green"/>
        </w:rPr>
        <w:t>U</w:t>
      </w:r>
      <w:r w:rsidRPr="00B03DB3">
        <w:rPr>
          <w:rStyle w:val="StyleUnderline"/>
        </w:rPr>
        <w:t xml:space="preserve">nited </w:t>
      </w:r>
      <w:r w:rsidRPr="00CB18BE">
        <w:rPr>
          <w:rStyle w:val="Emphasis"/>
          <w:highlight w:val="green"/>
        </w:rPr>
        <w:t>S</w:t>
      </w:r>
      <w:r w:rsidRPr="00B03DB3">
        <w:rPr>
          <w:rStyle w:val="StyleUnderline"/>
        </w:rPr>
        <w:t xml:space="preserve">tates </w:t>
      </w:r>
      <w:r w:rsidRPr="00CB18BE">
        <w:rPr>
          <w:rStyle w:val="StyleUnderline"/>
          <w:highlight w:val="green"/>
        </w:rPr>
        <w:t>has already lost</w:t>
      </w:r>
      <w:r w:rsidRPr="00B03DB3">
        <w:rPr>
          <w:rStyle w:val="StyleUnderline"/>
        </w:rPr>
        <w:t xml:space="preserve"> </w:t>
      </w:r>
      <w:r w:rsidRPr="001007EE">
        <w:rPr>
          <w:rStyle w:val="StyleUnderline"/>
          <w:highlight w:val="green"/>
        </w:rPr>
        <w:t>to China</w:t>
      </w:r>
      <w:r w:rsidRPr="002831B5">
        <w:rPr>
          <w:rStyle w:val="StyleUnderline"/>
        </w:rPr>
        <w:t>, which helps local economies without delivering moralizing bromides about governance and values.</w:t>
      </w:r>
    </w:p>
    <w:p w14:paraId="3146A882" w14:textId="77777777" w:rsidR="00417716" w:rsidRPr="002831B5" w:rsidRDefault="00417716" w:rsidP="00417716">
      <w:pPr>
        <w:rPr>
          <w:sz w:val="16"/>
        </w:rPr>
      </w:pPr>
      <w:r w:rsidRPr="002831B5">
        <w:rPr>
          <w:sz w:val="16"/>
        </w:rPr>
        <w:t xml:space="preserve">But those ties do not represent the formation of an anti-Western, pro- Chinese camp. </w:t>
      </w:r>
      <w:r w:rsidRPr="00CB18BE">
        <w:rPr>
          <w:rStyle w:val="StyleUnderline"/>
          <w:highlight w:val="green"/>
        </w:rPr>
        <w:t>Relations between China and the United States</w:t>
      </w:r>
      <w:r w:rsidRPr="002831B5">
        <w:rPr>
          <w:rStyle w:val="StyleUnderline"/>
        </w:rPr>
        <w:t xml:space="preserve"> cannot simply be defined by “extreme competition,” as U.S. President Joe Biden once declared</w:t>
      </w:r>
      <w:r w:rsidRPr="002831B5">
        <w:rPr>
          <w:sz w:val="16"/>
        </w:rPr>
        <w:t xml:space="preserve">. Instead, </w:t>
      </w:r>
      <w:r w:rsidRPr="002831B5">
        <w:rPr>
          <w:rStyle w:val="StyleUnderline"/>
        </w:rPr>
        <w:t xml:space="preserve">they </w:t>
      </w:r>
      <w:r w:rsidRPr="00CB18BE">
        <w:rPr>
          <w:rStyle w:val="StyleUnderline"/>
          <w:highlight w:val="green"/>
        </w:rPr>
        <w:t>combine competition and cooperation in an ever-shifting balance.</w:t>
      </w:r>
      <w:r w:rsidRPr="002831B5">
        <w:rPr>
          <w:sz w:val="16"/>
        </w:rPr>
        <w:t xml:space="preserve"> At a time when Washington is focused on competition with Beijing, </w:t>
      </w:r>
      <w:r w:rsidRPr="002831B5">
        <w:rPr>
          <w:rStyle w:val="StyleUnderline"/>
        </w:rPr>
        <w:t>it is useless for Beijing to insist on cooperation when such calls fall on deaf ears.</w:t>
      </w:r>
      <w:r w:rsidRPr="002831B5">
        <w:rPr>
          <w:sz w:val="16"/>
        </w:rPr>
        <w:t xml:space="preserve"> </w:t>
      </w:r>
      <w:r w:rsidRPr="002831B5">
        <w:rPr>
          <w:rStyle w:val="StyleUnderline"/>
        </w:rPr>
        <w:t>What both sides can agree on is a fundamental redline—not letting their competition slide into outright confrontation.</w:t>
      </w:r>
      <w:r w:rsidRPr="002831B5">
        <w:rPr>
          <w:sz w:val="16"/>
        </w:rPr>
        <w:t xml:space="preserve"> To that end, China and the United States must remain willing to talk to help avoid misunderstandings and miscalculations—and to reassure an anxious world.</w:t>
      </w:r>
    </w:p>
    <w:p w14:paraId="7EBB4CBA" w14:textId="77777777" w:rsidR="00417716" w:rsidRPr="00E50703" w:rsidRDefault="00417716" w:rsidP="00417716"/>
    <w:p w14:paraId="727B830A" w14:textId="77777777" w:rsidR="00417716" w:rsidRPr="00547F0E" w:rsidRDefault="00417716" w:rsidP="00417716"/>
    <w:p w14:paraId="075F0010" w14:textId="77777777" w:rsidR="00417716" w:rsidRDefault="00417716" w:rsidP="00417716">
      <w:pPr>
        <w:pStyle w:val="Heading3"/>
      </w:pPr>
      <w:r>
        <w:t>AT: Open Innovation---1NC</w:t>
      </w:r>
    </w:p>
    <w:p w14:paraId="17689A02" w14:textId="77777777" w:rsidR="00417716" w:rsidRDefault="00417716" w:rsidP="00417716"/>
    <w:p w14:paraId="22E90A08" w14:textId="77777777" w:rsidR="00417716" w:rsidRDefault="00417716" w:rsidP="00417716">
      <w:pPr>
        <w:pStyle w:val="Heading3"/>
      </w:pPr>
      <w:r>
        <w:t>Food exports cards---1NC</w:t>
      </w:r>
    </w:p>
    <w:p w14:paraId="6DCEA4EE" w14:textId="77777777" w:rsidR="00417716" w:rsidRDefault="00417716" w:rsidP="00417716">
      <w:pPr>
        <w:pStyle w:val="Heading4"/>
      </w:pPr>
      <w:r>
        <w:t xml:space="preserve">6. No Food Exports Internal. Trump’s trade war is the </w:t>
      </w:r>
      <w:r w:rsidRPr="00D76093">
        <w:rPr>
          <w:u w:val="single"/>
        </w:rPr>
        <w:t>only relevant alt cause</w:t>
      </w:r>
      <w:r>
        <w:t xml:space="preserve"> of high ag exports.</w:t>
      </w:r>
    </w:p>
    <w:p w14:paraId="2B9A3719" w14:textId="77777777" w:rsidR="00417716" w:rsidRDefault="00417716" w:rsidP="00417716">
      <w:r w:rsidRPr="00CD431C">
        <w:rPr>
          <w:rStyle w:val="Style13ptBold"/>
        </w:rPr>
        <w:t>Felder 26</w:t>
      </w:r>
      <w:r>
        <w:t xml:space="preserve"> – First editor in chief of Investigate Midwest</w:t>
      </w:r>
    </w:p>
    <w:p w14:paraId="56407EA4" w14:textId="77777777" w:rsidR="00417716" w:rsidRPr="009263EC" w:rsidRDefault="00417716" w:rsidP="00417716">
      <w:r>
        <w:t>Ben, “US ag exports drop in Asia, but increase in the Western Hemisphere,” Investigate Midwest, January 14, 2026, https://investigatemidwest.org/2026/01/14/us-ag-exports-drop-in-asia-but-increase-in-the-western-hemisphere/</w:t>
      </w:r>
    </w:p>
    <w:p w14:paraId="03473B24" w14:textId="77777777" w:rsidR="00417716" w:rsidRPr="004D5BB0" w:rsidRDefault="00417716" w:rsidP="00417716">
      <w:pPr>
        <w:rPr>
          <w:sz w:val="16"/>
        </w:rPr>
      </w:pPr>
      <w:r w:rsidRPr="00155E40">
        <w:rPr>
          <w:rStyle w:val="StyleUnderline"/>
        </w:rPr>
        <w:t>U.S.</w:t>
      </w:r>
      <w:r w:rsidRPr="004D5BB0">
        <w:rPr>
          <w:sz w:val="16"/>
        </w:rPr>
        <w:t xml:space="preserve"> </w:t>
      </w:r>
      <w:r w:rsidRPr="004D5BB0">
        <w:rPr>
          <w:rStyle w:val="Emphasis"/>
          <w:highlight w:val="green"/>
        </w:rPr>
        <w:t>ag</w:t>
      </w:r>
      <w:r w:rsidRPr="004D5BB0">
        <w:rPr>
          <w:sz w:val="16"/>
        </w:rPr>
        <w:t xml:space="preserve">ricultural </w:t>
      </w:r>
      <w:r w:rsidRPr="004D5BB0">
        <w:rPr>
          <w:rStyle w:val="Emphasis"/>
          <w:highlight w:val="green"/>
        </w:rPr>
        <w:t>exports</w:t>
      </w:r>
      <w:r w:rsidRPr="004D5BB0">
        <w:rPr>
          <w:sz w:val="16"/>
        </w:rPr>
        <w:t xml:space="preserve"> </w:t>
      </w:r>
      <w:r w:rsidRPr="004D5BB0">
        <w:rPr>
          <w:rStyle w:val="StyleUnderline"/>
          <w:highlight w:val="green"/>
        </w:rPr>
        <w:t>faced</w:t>
      </w:r>
      <w:r w:rsidRPr="00155E40">
        <w:rPr>
          <w:rStyle w:val="StyleUnderline"/>
        </w:rPr>
        <w:t xml:space="preserve"> </w:t>
      </w:r>
      <w:r w:rsidRPr="004D5BB0">
        <w:rPr>
          <w:rStyle w:val="Emphasis"/>
          <w:highlight w:val="green"/>
        </w:rPr>
        <w:t>significant challenges</w:t>
      </w:r>
      <w:r w:rsidRPr="004D5BB0">
        <w:rPr>
          <w:sz w:val="16"/>
        </w:rPr>
        <w:t xml:space="preserve"> in 2025, largely </w:t>
      </w:r>
      <w:r w:rsidRPr="004D5BB0">
        <w:rPr>
          <w:rStyle w:val="StyleUnderline"/>
        </w:rPr>
        <w:t xml:space="preserve">due to a </w:t>
      </w:r>
      <w:r w:rsidRPr="004D5BB0">
        <w:rPr>
          <w:rStyle w:val="Emphasis"/>
        </w:rPr>
        <w:t xml:space="preserve">global </w:t>
      </w:r>
      <w:r w:rsidRPr="004D5BB0">
        <w:rPr>
          <w:rStyle w:val="Emphasis"/>
          <w:highlight w:val="green"/>
        </w:rPr>
        <w:t>trade war</w:t>
      </w:r>
      <w:r w:rsidRPr="004D5BB0">
        <w:rPr>
          <w:sz w:val="16"/>
        </w:rPr>
        <w:t xml:space="preserve">, </w:t>
      </w:r>
      <w:r w:rsidRPr="00155E40">
        <w:rPr>
          <w:rStyle w:val="StyleUnderline"/>
        </w:rPr>
        <w:t>as</w:t>
      </w:r>
      <w:r w:rsidRPr="004D5BB0">
        <w:rPr>
          <w:sz w:val="16"/>
        </w:rPr>
        <w:t xml:space="preserve"> President </w:t>
      </w:r>
      <w:r w:rsidRPr="004D5BB0">
        <w:rPr>
          <w:rStyle w:val="StyleUnderline"/>
          <w:highlight w:val="green"/>
        </w:rPr>
        <w:t>Trump</w:t>
      </w:r>
      <w:r w:rsidRPr="004D5BB0">
        <w:rPr>
          <w:sz w:val="16"/>
        </w:rPr>
        <w:t xml:space="preserve"> </w:t>
      </w:r>
      <w:r w:rsidRPr="004D5BB0">
        <w:rPr>
          <w:rStyle w:val="StyleUnderline"/>
          <w:highlight w:val="green"/>
        </w:rPr>
        <w:t>raised tariffs</w:t>
      </w:r>
      <w:r w:rsidRPr="00155E40">
        <w:rPr>
          <w:rStyle w:val="StyleUnderline"/>
        </w:rPr>
        <w:t xml:space="preserve"> </w:t>
      </w:r>
      <w:r w:rsidRPr="004D5BB0">
        <w:rPr>
          <w:rStyle w:val="StyleUnderline"/>
          <w:highlight w:val="green"/>
        </w:rPr>
        <w:t>on</w:t>
      </w:r>
      <w:r w:rsidRPr="00155E40">
        <w:rPr>
          <w:rStyle w:val="StyleUnderline"/>
        </w:rPr>
        <w:t xml:space="preserve"> several </w:t>
      </w:r>
      <w:r w:rsidRPr="004D5BB0">
        <w:rPr>
          <w:rStyle w:val="StyleUnderline"/>
          <w:highlight w:val="green"/>
        </w:rPr>
        <w:t>countries</w:t>
      </w:r>
      <w:r w:rsidRPr="004D5BB0">
        <w:rPr>
          <w:sz w:val="16"/>
        </w:rPr>
        <w:t xml:space="preserve">, </w:t>
      </w:r>
      <w:r w:rsidRPr="004D5BB0">
        <w:rPr>
          <w:rStyle w:val="StyleUnderline"/>
          <w:highlight w:val="green"/>
        </w:rPr>
        <w:t xml:space="preserve">who </w:t>
      </w:r>
      <w:r w:rsidRPr="004D5BB0">
        <w:rPr>
          <w:rStyle w:val="Emphasis"/>
          <w:highlight w:val="green"/>
        </w:rPr>
        <w:t>responded</w:t>
      </w:r>
      <w:r w:rsidRPr="004D5BB0">
        <w:rPr>
          <w:rStyle w:val="StyleUnderline"/>
          <w:highlight w:val="green"/>
        </w:rPr>
        <w:t xml:space="preserve"> with</w:t>
      </w:r>
      <w:r w:rsidRPr="00155E40">
        <w:rPr>
          <w:rStyle w:val="StyleUnderline"/>
        </w:rPr>
        <w:t xml:space="preserve"> their own </w:t>
      </w:r>
      <w:r w:rsidRPr="004D5BB0">
        <w:rPr>
          <w:rStyle w:val="Emphasis"/>
          <w:highlight w:val="green"/>
        </w:rPr>
        <w:t>hikes</w:t>
      </w:r>
      <w:r w:rsidRPr="00155E40">
        <w:rPr>
          <w:rStyle w:val="StyleUnderline"/>
        </w:rPr>
        <w:t xml:space="preserve"> </w:t>
      </w:r>
      <w:r w:rsidRPr="004D5BB0">
        <w:rPr>
          <w:rStyle w:val="StyleUnderline"/>
          <w:highlight w:val="green"/>
        </w:rPr>
        <w:t xml:space="preserve">or </w:t>
      </w:r>
      <w:r w:rsidRPr="004D5BB0">
        <w:rPr>
          <w:rStyle w:val="Emphasis"/>
          <w:highlight w:val="green"/>
        </w:rPr>
        <w:t>shifts in</w:t>
      </w:r>
      <w:r w:rsidRPr="00155E40">
        <w:rPr>
          <w:rStyle w:val="Emphasis"/>
        </w:rPr>
        <w:t xml:space="preserve"> agricultural </w:t>
      </w:r>
      <w:r w:rsidRPr="004D5BB0">
        <w:rPr>
          <w:rStyle w:val="Emphasis"/>
          <w:highlight w:val="green"/>
        </w:rPr>
        <w:t>purchases</w:t>
      </w:r>
      <w:r w:rsidRPr="004D5BB0">
        <w:rPr>
          <w:sz w:val="16"/>
        </w:rPr>
        <w:t xml:space="preserve">. </w:t>
      </w:r>
    </w:p>
    <w:p w14:paraId="5EB47439" w14:textId="77777777" w:rsidR="00417716" w:rsidRPr="004D5BB0" w:rsidRDefault="00417716" w:rsidP="00417716">
      <w:pPr>
        <w:rPr>
          <w:sz w:val="16"/>
        </w:rPr>
      </w:pPr>
      <w:r w:rsidRPr="004D5BB0">
        <w:rPr>
          <w:sz w:val="16"/>
        </w:rPr>
        <w:t xml:space="preserve">The largest shift came in exports to </w:t>
      </w:r>
      <w:r w:rsidRPr="004D5BB0">
        <w:rPr>
          <w:rStyle w:val="StyleUnderline"/>
          <w:highlight w:val="green"/>
        </w:rPr>
        <w:t>China</w:t>
      </w:r>
      <w:r w:rsidRPr="004D5BB0">
        <w:rPr>
          <w:sz w:val="16"/>
        </w:rPr>
        <w:t xml:space="preserve">, which </w:t>
      </w:r>
      <w:r w:rsidRPr="00155E40">
        <w:rPr>
          <w:rStyle w:val="StyleUnderline"/>
        </w:rPr>
        <w:t xml:space="preserve">drastically </w:t>
      </w:r>
      <w:r w:rsidRPr="004D5BB0">
        <w:rPr>
          <w:rStyle w:val="StyleUnderline"/>
        </w:rPr>
        <w:t>reduced</w:t>
      </w:r>
      <w:r w:rsidRPr="00155E40">
        <w:rPr>
          <w:rStyle w:val="StyleUnderline"/>
        </w:rPr>
        <w:t xml:space="preserve"> its </w:t>
      </w:r>
      <w:r w:rsidRPr="004D5BB0">
        <w:rPr>
          <w:rStyle w:val="StyleUnderline"/>
          <w:highlight w:val="green"/>
        </w:rPr>
        <w:t>purchase of</w:t>
      </w:r>
      <w:r w:rsidRPr="004D5BB0">
        <w:rPr>
          <w:sz w:val="16"/>
          <w:highlight w:val="green"/>
        </w:rPr>
        <w:t xml:space="preserve"> </w:t>
      </w:r>
      <w:r w:rsidRPr="004D5BB0">
        <w:rPr>
          <w:rStyle w:val="Emphasis"/>
          <w:highlight w:val="green"/>
        </w:rPr>
        <w:t>soybeans</w:t>
      </w:r>
      <w:r w:rsidRPr="004D5BB0">
        <w:rPr>
          <w:sz w:val="16"/>
        </w:rPr>
        <w:t xml:space="preserve">. Compared to 2022, </w:t>
      </w:r>
      <w:r w:rsidRPr="00155E40">
        <w:rPr>
          <w:rStyle w:val="StyleUnderline"/>
        </w:rPr>
        <w:t>U.S. agricultural exports</w:t>
      </w:r>
      <w:r w:rsidRPr="004D5BB0">
        <w:rPr>
          <w:sz w:val="16"/>
        </w:rPr>
        <w:t xml:space="preserve"> </w:t>
      </w:r>
      <w:r w:rsidRPr="00155E40">
        <w:rPr>
          <w:rStyle w:val="StyleUnderline"/>
        </w:rPr>
        <w:t>to China</w:t>
      </w:r>
      <w:r w:rsidRPr="004D5BB0">
        <w:rPr>
          <w:sz w:val="16"/>
        </w:rPr>
        <w:t xml:space="preserve"> </w:t>
      </w:r>
      <w:r w:rsidRPr="004D5BB0">
        <w:rPr>
          <w:rStyle w:val="StyleUnderline"/>
          <w:highlight w:val="green"/>
        </w:rPr>
        <w:t xml:space="preserve">dropped by </w:t>
      </w:r>
      <w:r w:rsidRPr="004D5BB0">
        <w:rPr>
          <w:rStyle w:val="Emphasis"/>
          <w:highlight w:val="green"/>
        </w:rPr>
        <w:t xml:space="preserve">55% </w:t>
      </w:r>
      <w:r w:rsidRPr="004D5BB0">
        <w:rPr>
          <w:rStyle w:val="Emphasis"/>
        </w:rPr>
        <w:t>last year</w:t>
      </w:r>
      <w:r w:rsidRPr="004D5BB0">
        <w:rPr>
          <w:sz w:val="16"/>
        </w:rPr>
        <w:t xml:space="preserve">, according to U.S. Department of Agriculture data. </w:t>
      </w:r>
    </w:p>
    <w:p w14:paraId="4BDB85A0" w14:textId="77777777" w:rsidR="00417716" w:rsidRPr="00155E40" w:rsidRDefault="00417716" w:rsidP="00417716">
      <w:pPr>
        <w:rPr>
          <w:rStyle w:val="StyleUnderline"/>
        </w:rPr>
      </w:pPr>
      <w:r w:rsidRPr="004D5BB0">
        <w:rPr>
          <w:sz w:val="16"/>
        </w:rPr>
        <w:t xml:space="preserve">While some countries have increased U.S. agricultural buying, including Mexico, India and Colombia, </w:t>
      </w:r>
      <w:r w:rsidRPr="00155E40">
        <w:rPr>
          <w:rStyle w:val="StyleUnderline"/>
          <w:highlight w:val="green"/>
        </w:rPr>
        <w:t>the</w:t>
      </w:r>
      <w:r w:rsidRPr="00155E40">
        <w:rPr>
          <w:rStyle w:val="StyleUnderline"/>
        </w:rPr>
        <w:t xml:space="preserve"> overall </w:t>
      </w:r>
      <w:r w:rsidRPr="00155E40">
        <w:rPr>
          <w:rStyle w:val="StyleUnderline"/>
          <w:highlight w:val="green"/>
        </w:rPr>
        <w:t>drop in Asia</w:t>
      </w:r>
      <w:r w:rsidRPr="00155E40">
        <w:rPr>
          <w:rStyle w:val="StyleUnderline"/>
        </w:rPr>
        <w:t xml:space="preserve"> has </w:t>
      </w:r>
      <w:r w:rsidRPr="00155E40">
        <w:rPr>
          <w:rStyle w:val="StyleUnderline"/>
          <w:highlight w:val="green"/>
        </w:rPr>
        <w:t xml:space="preserve">led to an </w:t>
      </w:r>
      <w:r w:rsidRPr="00155E40">
        <w:rPr>
          <w:rStyle w:val="Emphasis"/>
          <w:highlight w:val="green"/>
        </w:rPr>
        <w:t>overall deficit</w:t>
      </w:r>
      <w:r w:rsidRPr="00155E40">
        <w:rPr>
          <w:rStyle w:val="StyleUnderline"/>
        </w:rPr>
        <w:t xml:space="preserve">. </w:t>
      </w:r>
    </w:p>
    <w:p w14:paraId="3FA23094" w14:textId="77777777" w:rsidR="00417716" w:rsidRPr="00615035" w:rsidRDefault="00417716" w:rsidP="00417716">
      <w:pPr>
        <w:rPr>
          <w:sz w:val="16"/>
        </w:rPr>
      </w:pPr>
      <w:r w:rsidRPr="004D5BB0">
        <w:rPr>
          <w:sz w:val="16"/>
        </w:rPr>
        <w:t>“</w:t>
      </w:r>
      <w:r w:rsidRPr="00711D39">
        <w:rPr>
          <w:rStyle w:val="StyleUnderline"/>
        </w:rPr>
        <w:t xml:space="preserve">For most of recent history, </w:t>
      </w:r>
      <w:r w:rsidRPr="004D5BB0">
        <w:rPr>
          <w:rStyle w:val="StyleUnderline"/>
          <w:highlight w:val="green"/>
        </w:rPr>
        <w:t>the U.S. was a</w:t>
      </w:r>
      <w:r w:rsidRPr="00711D39">
        <w:rPr>
          <w:rStyle w:val="StyleUnderline"/>
        </w:rPr>
        <w:t xml:space="preserve"> </w:t>
      </w:r>
      <w:r w:rsidRPr="004D5BB0">
        <w:rPr>
          <w:rStyle w:val="Emphasis"/>
          <w:highlight w:val="green"/>
        </w:rPr>
        <w:t>net</w:t>
      </w:r>
      <w:r w:rsidRPr="002B41F1">
        <w:rPr>
          <w:rStyle w:val="Emphasis"/>
        </w:rPr>
        <w:t xml:space="preserve"> agricultural </w:t>
      </w:r>
      <w:r w:rsidRPr="004D5BB0">
        <w:rPr>
          <w:rStyle w:val="Emphasis"/>
          <w:highlight w:val="green"/>
        </w:rPr>
        <w:t>exporter</w:t>
      </w:r>
      <w:r w:rsidRPr="00711D39">
        <w:rPr>
          <w:rStyle w:val="StyleUnderline"/>
        </w:rPr>
        <w:t xml:space="preserve">. </w:t>
      </w:r>
      <w:r w:rsidRPr="004D5BB0">
        <w:rPr>
          <w:rStyle w:val="StyleUnderline"/>
          <w:highlight w:val="green"/>
        </w:rPr>
        <w:t>But</w:t>
      </w:r>
      <w:r w:rsidRPr="00711D39">
        <w:rPr>
          <w:rStyle w:val="StyleUnderline"/>
        </w:rPr>
        <w:t xml:space="preserve"> in the last couple of years, </w:t>
      </w:r>
      <w:r w:rsidRPr="004D5BB0">
        <w:rPr>
          <w:rStyle w:val="StyleUnderline"/>
          <w:highlight w:val="green"/>
        </w:rPr>
        <w:t>that</w:t>
      </w:r>
      <w:r w:rsidRPr="00711D39">
        <w:rPr>
          <w:rStyle w:val="StyleUnderline"/>
        </w:rPr>
        <w:t xml:space="preserve"> has </w:t>
      </w:r>
      <w:r w:rsidRPr="004D5BB0">
        <w:rPr>
          <w:rStyle w:val="Emphasis"/>
          <w:highlight w:val="green"/>
        </w:rPr>
        <w:t>reversed</w:t>
      </w:r>
      <w:r w:rsidRPr="004D5BB0">
        <w:rPr>
          <w:rStyle w:val="StyleUnderline"/>
        </w:rPr>
        <w:t>,</w:t>
      </w:r>
      <w:r w:rsidRPr="00711D39">
        <w:rPr>
          <w:rStyle w:val="StyleUnderline"/>
        </w:rPr>
        <w:t xml:space="preserve"> and what used to be a persistent surplus has turned </w:t>
      </w:r>
      <w:r w:rsidRPr="004D5BB0">
        <w:rPr>
          <w:rStyle w:val="StyleUnderline"/>
          <w:highlight w:val="green"/>
        </w:rPr>
        <w:t>into</w:t>
      </w:r>
      <w:r w:rsidRPr="00711D39">
        <w:rPr>
          <w:rStyle w:val="StyleUnderline"/>
        </w:rPr>
        <w:t xml:space="preserve"> a </w:t>
      </w:r>
      <w:r w:rsidRPr="004D5BB0">
        <w:rPr>
          <w:rStyle w:val="Emphasis"/>
          <w:highlight w:val="green"/>
        </w:rPr>
        <w:t>persistent and growing deficit</w:t>
      </w:r>
      <w:r w:rsidRPr="00711D39">
        <w:rPr>
          <w:rStyle w:val="StyleUnderline"/>
        </w:rPr>
        <w:t xml:space="preserve">, </w:t>
      </w:r>
      <w:r w:rsidRPr="004D5BB0">
        <w:rPr>
          <w:rStyle w:val="StyleUnderline"/>
        </w:rPr>
        <w:t>where</w:t>
      </w:r>
      <w:r w:rsidRPr="00711D39">
        <w:rPr>
          <w:rStyle w:val="StyleUnderline"/>
        </w:rPr>
        <w:t xml:space="preserve"> </w:t>
      </w:r>
      <w:r w:rsidRPr="004D5BB0">
        <w:rPr>
          <w:rStyle w:val="StyleUnderline"/>
          <w:highlight w:val="green"/>
        </w:rPr>
        <w:t xml:space="preserve">we’re importing </w:t>
      </w:r>
      <w:r w:rsidRPr="004D5BB0">
        <w:rPr>
          <w:rStyle w:val="Emphasis"/>
          <w:highlight w:val="green"/>
        </w:rPr>
        <w:t>much more</w:t>
      </w:r>
      <w:r w:rsidRPr="004D5BB0">
        <w:rPr>
          <w:rStyle w:val="StyleUnderline"/>
          <w:highlight w:val="green"/>
        </w:rPr>
        <w:t xml:space="preserve"> than we export</w:t>
      </w:r>
      <w:r w:rsidRPr="004D5BB0">
        <w:rPr>
          <w:sz w:val="16"/>
        </w:rPr>
        <w:t xml:space="preserve">,” </w:t>
      </w:r>
      <w:r w:rsidRPr="004D5BB0">
        <w:rPr>
          <w:rStyle w:val="StyleUnderline"/>
          <w:highlight w:val="green"/>
        </w:rPr>
        <w:t>said</w:t>
      </w:r>
      <w:r w:rsidRPr="004D5BB0">
        <w:rPr>
          <w:sz w:val="16"/>
        </w:rPr>
        <w:t xml:space="preserve"> William </w:t>
      </w:r>
      <w:r w:rsidRPr="004D5BB0">
        <w:rPr>
          <w:rStyle w:val="StyleUnderline"/>
          <w:highlight w:val="green"/>
        </w:rPr>
        <w:t>Ridley</w:t>
      </w:r>
      <w:r w:rsidRPr="004D5BB0">
        <w:rPr>
          <w:sz w:val="16"/>
        </w:rPr>
        <w:t xml:space="preserve">, </w:t>
      </w:r>
      <w:r w:rsidRPr="002B41F1">
        <w:rPr>
          <w:rStyle w:val="StyleUnderline"/>
        </w:rPr>
        <w:t xml:space="preserve">associate </w:t>
      </w:r>
      <w:r w:rsidRPr="004D5BB0">
        <w:rPr>
          <w:rStyle w:val="StyleUnderline"/>
          <w:highlight w:val="green"/>
        </w:rPr>
        <w:t>professor of</w:t>
      </w:r>
      <w:r w:rsidRPr="002B41F1">
        <w:rPr>
          <w:rStyle w:val="StyleUnderline"/>
        </w:rPr>
        <w:t xml:space="preserve"> </w:t>
      </w:r>
      <w:r w:rsidRPr="0004512D">
        <w:rPr>
          <w:rStyle w:val="Emphasis"/>
          <w:highlight w:val="green"/>
        </w:rPr>
        <w:t>ag</w:t>
      </w:r>
      <w:r w:rsidRPr="0004512D">
        <w:rPr>
          <w:sz w:val="16"/>
        </w:rPr>
        <w:t>ricultural</w:t>
      </w:r>
      <w:r w:rsidRPr="002B41F1">
        <w:rPr>
          <w:rStyle w:val="StyleUnderline"/>
        </w:rPr>
        <w:t xml:space="preserve"> </w:t>
      </w:r>
      <w:r w:rsidRPr="004D5BB0">
        <w:rPr>
          <w:rStyle w:val="StyleUnderline"/>
          <w:highlight w:val="green"/>
        </w:rPr>
        <w:t>economics</w:t>
      </w:r>
      <w:r w:rsidRPr="002B41F1">
        <w:rPr>
          <w:rStyle w:val="StyleUnderline"/>
        </w:rPr>
        <w:t xml:space="preserve"> </w:t>
      </w:r>
      <w:r w:rsidRPr="004D5BB0">
        <w:rPr>
          <w:rStyle w:val="StyleUnderline"/>
        </w:rPr>
        <w:t>at</w:t>
      </w:r>
      <w:r w:rsidRPr="004D5BB0">
        <w:rPr>
          <w:sz w:val="16"/>
        </w:rPr>
        <w:t xml:space="preserve"> </w:t>
      </w:r>
      <w:r w:rsidRPr="002B41F1">
        <w:rPr>
          <w:rStyle w:val="StyleUnderline"/>
        </w:rPr>
        <w:t>the University of Illinois Urbana-Champaign</w:t>
      </w:r>
      <w:r w:rsidRPr="004D5BB0">
        <w:rPr>
          <w:sz w:val="16"/>
        </w:rPr>
        <w:t xml:space="preserve">, in a recent report. </w:t>
      </w:r>
    </w:p>
    <w:p w14:paraId="4C2E755B" w14:textId="77777777" w:rsidR="00417716" w:rsidRPr="00EB7314" w:rsidRDefault="00417716" w:rsidP="00417716"/>
    <w:p w14:paraId="2D590ADD" w14:textId="77777777" w:rsidR="00417716" w:rsidRDefault="00417716" w:rsidP="00417716">
      <w:pPr>
        <w:pStyle w:val="Heading3"/>
      </w:pPr>
      <w:r>
        <w:t>AT: Food Exports---1NC</w:t>
      </w:r>
    </w:p>
    <w:p w14:paraId="4C027BDA" w14:textId="77777777" w:rsidR="00417716" w:rsidRPr="00C662BA" w:rsidRDefault="00417716" w:rsidP="00417716">
      <w:pPr>
        <w:pStyle w:val="Heading4"/>
        <w:rPr>
          <w:rFonts w:cs="Calibri"/>
        </w:rPr>
      </w:pPr>
      <w:r>
        <w:rPr>
          <w:rFonts w:cs="Calibri"/>
        </w:rPr>
        <w:t xml:space="preserve">7. </w:t>
      </w:r>
      <w:r w:rsidRPr="00C662BA">
        <w:rPr>
          <w:rFonts w:cs="Calibri"/>
        </w:rPr>
        <w:t>No food wars.</w:t>
      </w:r>
    </w:p>
    <w:p w14:paraId="1656438C" w14:textId="77777777" w:rsidR="00417716" w:rsidRPr="00C662BA" w:rsidRDefault="00417716" w:rsidP="00417716">
      <w:r w:rsidRPr="00C662BA">
        <w:rPr>
          <w:rStyle w:val="Style13ptBold"/>
        </w:rPr>
        <w:t>Cliffe 16</w:t>
      </w:r>
      <w:r w:rsidRPr="00C662BA">
        <w:t xml:space="preserve"> – Director of the Center on International Cooperation at New York University</w:t>
      </w:r>
    </w:p>
    <w:p w14:paraId="066A142D" w14:textId="77777777" w:rsidR="00417716" w:rsidRPr="00C662BA" w:rsidRDefault="00417716" w:rsidP="00417716">
      <w:r w:rsidRPr="00C662BA">
        <w:t>Sarah Cliffe, “Food Security, Nutrition, and Peace,” NYU Center on International Cooperation, 04-03-2016, http://cic.nyu.edu/news_commentary/food-security-nutrition-and-peace</w:t>
      </w:r>
    </w:p>
    <w:p w14:paraId="2E94AC4F" w14:textId="77777777" w:rsidR="00417716" w:rsidRPr="00C662BA" w:rsidRDefault="00417716" w:rsidP="00417716">
      <w:pPr>
        <w:rPr>
          <w:sz w:val="16"/>
        </w:rPr>
      </w:pPr>
      <w:r w:rsidRPr="00C662BA">
        <w:rPr>
          <w:sz w:val="16"/>
        </w:rPr>
        <w:t xml:space="preserve">However, </w:t>
      </w:r>
      <w:r w:rsidRPr="00C662BA">
        <w:rPr>
          <w:u w:val="single"/>
        </w:rPr>
        <w:t xml:space="preserve">current </w:t>
      </w:r>
      <w:r w:rsidRPr="00C662BA">
        <w:rPr>
          <w:highlight w:val="green"/>
          <w:u w:val="single"/>
        </w:rPr>
        <w:t xml:space="preserve">research </w:t>
      </w:r>
      <w:r w:rsidRPr="00C662BA">
        <w:rPr>
          <w:rStyle w:val="StyleUnderline"/>
          <w:highlight w:val="green"/>
        </w:rPr>
        <w:t xml:space="preserve">does </w:t>
      </w:r>
      <w:r w:rsidRPr="00C662BA">
        <w:rPr>
          <w:rStyle w:val="Emphasis"/>
          <w:highlight w:val="green"/>
        </w:rPr>
        <w:t>not</w:t>
      </w:r>
      <w:r w:rsidRPr="00C662BA">
        <w:rPr>
          <w:sz w:val="16"/>
        </w:rPr>
        <w:t xml:space="preserve"> yet </w:t>
      </w:r>
      <w:r w:rsidRPr="00C662BA">
        <w:rPr>
          <w:highlight w:val="green"/>
          <w:u w:val="single"/>
        </w:rPr>
        <w:t>indicate a</w:t>
      </w:r>
      <w:r w:rsidRPr="00C662BA">
        <w:rPr>
          <w:u w:val="single"/>
        </w:rPr>
        <w:t xml:space="preserve"> clear </w:t>
      </w:r>
      <w:r w:rsidRPr="00C662BA">
        <w:rPr>
          <w:highlight w:val="green"/>
          <w:u w:val="single"/>
        </w:rPr>
        <w:t>link between</w:t>
      </w:r>
      <w:r w:rsidRPr="00C662BA">
        <w:rPr>
          <w:sz w:val="16"/>
        </w:rPr>
        <w:t xml:space="preserve"> climate change, </w:t>
      </w:r>
      <w:r w:rsidRPr="00C662BA">
        <w:rPr>
          <w:rStyle w:val="Emphasis"/>
          <w:highlight w:val="green"/>
        </w:rPr>
        <w:t>food</w:t>
      </w:r>
      <w:r w:rsidRPr="00C662BA">
        <w:rPr>
          <w:u w:val="single"/>
        </w:rPr>
        <w:t xml:space="preserve"> insecurity </w:t>
      </w:r>
      <w:r w:rsidRPr="00C662BA">
        <w:rPr>
          <w:highlight w:val="green"/>
          <w:u w:val="single"/>
        </w:rPr>
        <w:t xml:space="preserve">and </w:t>
      </w:r>
      <w:r w:rsidRPr="00C662BA">
        <w:rPr>
          <w:rStyle w:val="Emphasis"/>
          <w:highlight w:val="green"/>
        </w:rPr>
        <w:t>conflict</w:t>
      </w:r>
      <w:r w:rsidRPr="00C662BA">
        <w:rPr>
          <w:sz w:val="16"/>
        </w:rPr>
        <w:t xml:space="preserve">, except perhaps </w:t>
      </w:r>
      <w:proofErr w:type="gramStart"/>
      <w:r w:rsidRPr="00C662BA">
        <w:rPr>
          <w:sz w:val="16"/>
        </w:rPr>
        <w:t>where</w:t>
      </w:r>
      <w:proofErr w:type="gramEnd"/>
      <w:r w:rsidRPr="00C662BA">
        <w:rPr>
          <w:sz w:val="16"/>
        </w:rPr>
        <w:t xml:space="preserv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w:t>
      </w:r>
    </w:p>
    <w:p w14:paraId="18A321C0" w14:textId="77777777" w:rsidR="00417716" w:rsidRPr="00C662BA" w:rsidRDefault="00417716" w:rsidP="00417716">
      <w:pPr>
        <w:rPr>
          <w:sz w:val="16"/>
        </w:rPr>
      </w:pPr>
      <w:r w:rsidRPr="00C662BA">
        <w:rPr>
          <w:u w:val="single"/>
        </w:rPr>
        <w:t>Food security – and food prices – are a highly political issue</w:t>
      </w:r>
      <w:r w:rsidRPr="00C662BA">
        <w:rPr>
          <w:sz w:val="16"/>
        </w:rPr>
        <w:t xml:space="preserve">, being a very immediate and visible source of popular welfare or popular uncertainty. </w:t>
      </w:r>
      <w:r w:rsidRPr="00C662BA">
        <w:rPr>
          <w:u w:val="single"/>
        </w:rPr>
        <w:t xml:space="preserve">But their </w:t>
      </w:r>
      <w:r w:rsidRPr="00C662BA">
        <w:rPr>
          <w:b/>
          <w:iCs/>
          <w:u w:val="single"/>
          <w:bdr w:val="single" w:sz="8" w:space="0" w:color="auto"/>
        </w:rPr>
        <w:t>link to conflict</w:t>
      </w:r>
      <w:r w:rsidRPr="00C662BA">
        <w:rPr>
          <w:sz w:val="16"/>
        </w:rPr>
        <w:t xml:space="preserve"> (and the wider links between climate change and conflict) </w:t>
      </w:r>
      <w:r w:rsidRPr="00C662BA">
        <w:rPr>
          <w:u w:val="single"/>
        </w:rPr>
        <w:t>is indirect</w:t>
      </w:r>
      <w:r w:rsidRPr="00C662BA">
        <w:rPr>
          <w:sz w:val="16"/>
        </w:rPr>
        <w:t xml:space="preserve"> rather than direct.</w:t>
      </w:r>
    </w:p>
    <w:p w14:paraId="45528E6D" w14:textId="77777777" w:rsidR="00417716" w:rsidRPr="00C662BA" w:rsidRDefault="00417716" w:rsidP="00417716">
      <w:pPr>
        <w:rPr>
          <w:sz w:val="16"/>
        </w:rPr>
      </w:pPr>
      <w:r w:rsidRPr="00C662BA">
        <w:rPr>
          <w:sz w:val="16"/>
        </w:rPr>
        <w:t>What makes some countries more resilient than others?</w:t>
      </w:r>
    </w:p>
    <w:p w14:paraId="0B2ED6F9" w14:textId="77777777" w:rsidR="00417716" w:rsidRPr="00C662BA" w:rsidRDefault="00417716" w:rsidP="00417716">
      <w:pPr>
        <w:rPr>
          <w:sz w:val="16"/>
        </w:rPr>
      </w:pPr>
      <w:r w:rsidRPr="00C662BA">
        <w:rPr>
          <w:b/>
          <w:iCs/>
          <w:highlight w:val="green"/>
          <w:u w:val="single"/>
          <w:bdr w:val="single" w:sz="8" w:space="0" w:color="auto"/>
        </w:rPr>
        <w:t>Many</w:t>
      </w:r>
      <w:r w:rsidRPr="00C662BA">
        <w:rPr>
          <w:u w:val="single"/>
        </w:rPr>
        <w:t xml:space="preserve"> countries </w:t>
      </w:r>
      <w:r w:rsidRPr="00C662BA">
        <w:rPr>
          <w:highlight w:val="green"/>
          <w:u w:val="single"/>
        </w:rPr>
        <w:t>face food</w:t>
      </w:r>
      <w:r w:rsidRPr="00C662BA">
        <w:rPr>
          <w:u w:val="single"/>
        </w:rPr>
        <w:t xml:space="preserve"> </w:t>
      </w:r>
      <w:proofErr w:type="gramStart"/>
      <w:r w:rsidRPr="00C662BA">
        <w:rPr>
          <w:u w:val="single"/>
        </w:rPr>
        <w:t>price</w:t>
      </w:r>
      <w:proofErr w:type="gramEnd"/>
      <w:r w:rsidRPr="00C662BA">
        <w:rPr>
          <w:u w:val="single"/>
        </w:rPr>
        <w:t xml:space="preserve"> or natural resource </w:t>
      </w:r>
      <w:r w:rsidRPr="00C662BA">
        <w:rPr>
          <w:rStyle w:val="StyleUnderline"/>
          <w:highlight w:val="green"/>
        </w:rPr>
        <w:t xml:space="preserve">shocks </w:t>
      </w:r>
      <w:r w:rsidRPr="00C662BA">
        <w:rPr>
          <w:rStyle w:val="Emphasis"/>
          <w:highlight w:val="green"/>
        </w:rPr>
        <w:t>without</w:t>
      </w:r>
      <w:r w:rsidRPr="00C662BA">
        <w:rPr>
          <w:rStyle w:val="StyleUnderline"/>
        </w:rPr>
        <w:t xml:space="preserve"> falling into </w:t>
      </w:r>
      <w:r w:rsidRPr="00C662BA">
        <w:rPr>
          <w:rStyle w:val="StyleUnderline"/>
          <w:highlight w:val="green"/>
        </w:rPr>
        <w:t>conflict</w:t>
      </w:r>
      <w:r w:rsidRPr="00C662BA">
        <w:rPr>
          <w:sz w:val="16"/>
        </w:rPr>
        <w:t xml:space="preserve">. Essentially, the two important </w:t>
      </w:r>
      <w:r w:rsidRPr="00C662BA">
        <w:rPr>
          <w:u w:val="single"/>
        </w:rPr>
        <w:t>factors</w:t>
      </w:r>
      <w:r w:rsidRPr="00C662BA">
        <w:rPr>
          <w:sz w:val="16"/>
        </w:rPr>
        <w:t xml:space="preserve"> in </w:t>
      </w:r>
      <w:r w:rsidRPr="00C662BA">
        <w:rPr>
          <w:u w:val="single"/>
        </w:rPr>
        <w:t>determining their resilience are</w:t>
      </w:r>
      <w:r w:rsidRPr="00C662BA">
        <w:rPr>
          <w:sz w:val="16"/>
        </w:rPr>
        <w:t>:</w:t>
      </w:r>
    </w:p>
    <w:p w14:paraId="1EF9CD19" w14:textId="77777777" w:rsidR="00417716" w:rsidRPr="00C662BA" w:rsidRDefault="00417716" w:rsidP="00417716">
      <w:pPr>
        <w:rPr>
          <w:sz w:val="16"/>
        </w:rPr>
      </w:pPr>
      <w:r w:rsidRPr="00C662BA">
        <w:rPr>
          <w:sz w:val="16"/>
        </w:rPr>
        <w:t xml:space="preserve">First, </w:t>
      </w:r>
      <w:r w:rsidRPr="00C662BA">
        <w:rPr>
          <w:u w:val="single"/>
        </w:rPr>
        <w:t xml:space="preserve">whether food insecurity is combined with </w:t>
      </w:r>
      <w:r w:rsidRPr="00C662BA">
        <w:rPr>
          <w:rStyle w:val="StyleUnderline"/>
        </w:rPr>
        <w:t>other stresses</w:t>
      </w:r>
      <w:r w:rsidRPr="00C662BA">
        <w:rPr>
          <w:sz w:val="16"/>
        </w:rPr>
        <w:t xml:space="preserve"> – issues such as unemployment, but most fundamentally issues such as political exclusion or human rights abuses. </w:t>
      </w:r>
      <w:r w:rsidRPr="00C662BA">
        <w:rPr>
          <w:u w:val="single"/>
        </w:rPr>
        <w:t>We sometimes read</w:t>
      </w:r>
      <w:r w:rsidRPr="00C662BA">
        <w:rPr>
          <w:sz w:val="16"/>
        </w:rPr>
        <w:t xml:space="preserve"> nowadays that the 2006-2009 </w:t>
      </w:r>
      <w:r w:rsidRPr="00C662BA">
        <w:rPr>
          <w:u w:val="single"/>
        </w:rPr>
        <w:t>drought was a factor in the Syrian conflict,</w:t>
      </w:r>
      <w:r w:rsidRPr="00C662BA">
        <w:rPr>
          <w:sz w:val="16"/>
        </w:rPr>
        <w:t xml:space="preserve"> by driving rural-urban migration that caused societal stresses. It may of course have been one factor amongst </w:t>
      </w:r>
      <w:proofErr w:type="gramStart"/>
      <w:r w:rsidRPr="00C662BA">
        <w:rPr>
          <w:sz w:val="16"/>
        </w:rPr>
        <w:t>many</w:t>
      </w:r>
      <w:proofErr w:type="gramEnd"/>
      <w:r w:rsidRPr="00C662BA">
        <w:rPr>
          <w:sz w:val="16"/>
        </w:rPr>
        <w:t xml:space="preserve"> but </w:t>
      </w:r>
      <w:r w:rsidRPr="00C662BA">
        <w:rPr>
          <w:u w:val="single"/>
        </w:rPr>
        <w:t xml:space="preserve">it would be </w:t>
      </w:r>
      <w:r w:rsidRPr="00C662BA">
        <w:rPr>
          <w:rStyle w:val="StyleUnderline"/>
        </w:rPr>
        <w:t>too simplistic</w:t>
      </w:r>
      <w:r w:rsidRPr="00C662BA">
        <w:rPr>
          <w:u w:val="single"/>
        </w:rPr>
        <w:t xml:space="preserve"> to suggest</w:t>
      </w:r>
      <w:r w:rsidRPr="00C662BA">
        <w:rPr>
          <w:sz w:val="16"/>
        </w:rPr>
        <w:t xml:space="preserve"> that </w:t>
      </w:r>
      <w:r w:rsidRPr="00C662BA">
        <w:rPr>
          <w:u w:val="single"/>
        </w:rPr>
        <w:t>it was the primary driver</w:t>
      </w:r>
      <w:r w:rsidRPr="00C662BA">
        <w:rPr>
          <w:sz w:val="16"/>
        </w:rPr>
        <w:t xml:space="preserve"> of the Syrian conflict.</w:t>
      </w:r>
    </w:p>
    <w:p w14:paraId="703E0C39" w14:textId="77777777" w:rsidR="00417716" w:rsidRPr="00C662BA" w:rsidRDefault="00417716" w:rsidP="00417716">
      <w:pPr>
        <w:rPr>
          <w:sz w:val="16"/>
        </w:rPr>
      </w:pPr>
      <w:r w:rsidRPr="00C662BA">
        <w:rPr>
          <w:sz w:val="16"/>
        </w:rPr>
        <w:t xml:space="preserve">Second, </w:t>
      </w:r>
      <w:r w:rsidRPr="00C662BA">
        <w:rPr>
          <w:u w:val="single"/>
        </w:rPr>
        <w:t xml:space="preserve">whether countries have strong enough </w:t>
      </w:r>
      <w:r w:rsidRPr="00C662BA">
        <w:rPr>
          <w:rStyle w:val="Emphasis"/>
          <w:highlight w:val="green"/>
        </w:rPr>
        <w:t>institutions</w:t>
      </w:r>
      <w:r w:rsidRPr="00C662BA">
        <w:rPr>
          <w:sz w:val="16"/>
        </w:rPr>
        <w:t xml:space="preserve"> to fulfill a social compact with their citizens, </w:t>
      </w:r>
      <w:r w:rsidRPr="00C662BA">
        <w:rPr>
          <w:u w:val="single"/>
        </w:rPr>
        <w:t xml:space="preserve">providing </w:t>
      </w:r>
      <w:r w:rsidRPr="00C662BA">
        <w:rPr>
          <w:highlight w:val="green"/>
          <w:u w:val="single"/>
        </w:rPr>
        <w:t>help</w:t>
      </w:r>
      <w:r w:rsidRPr="00C662BA">
        <w:rPr>
          <w:u w:val="single"/>
        </w:rPr>
        <w:t xml:space="preserve"> quickly to </w:t>
      </w:r>
      <w:r w:rsidRPr="00C662BA">
        <w:rPr>
          <w:highlight w:val="green"/>
          <w:u w:val="single"/>
        </w:rPr>
        <w:t>citizens</w:t>
      </w:r>
      <w:r w:rsidRPr="00C662BA">
        <w:rPr>
          <w:u w:val="single"/>
        </w:rPr>
        <w:t xml:space="preserve"> affected by food insecurity</w:t>
      </w:r>
      <w:r w:rsidRPr="00C662BA">
        <w:rPr>
          <w:sz w:val="16"/>
        </w:rPr>
        <w:t xml:space="preserve">, with or without international assistance.   </w:t>
      </w:r>
      <w:r w:rsidRPr="00C662BA">
        <w:rPr>
          <w:highlight w:val="green"/>
          <w:u w:val="single"/>
        </w:rPr>
        <w:t>During</w:t>
      </w:r>
      <w:r w:rsidRPr="00C662BA">
        <w:rPr>
          <w:u w:val="single"/>
        </w:rPr>
        <w:t xml:space="preserve"> </w:t>
      </w:r>
      <w:r w:rsidRPr="00C662BA">
        <w:rPr>
          <w:rStyle w:val="StyleUnderline"/>
        </w:rPr>
        <w:t>the 2007-20</w:t>
      </w:r>
      <w:r w:rsidRPr="00C662BA">
        <w:rPr>
          <w:rStyle w:val="Emphasis"/>
          <w:highlight w:val="green"/>
        </w:rPr>
        <w:t>08</w:t>
      </w:r>
      <w:r w:rsidRPr="00C662BA">
        <w:rPr>
          <w:rStyle w:val="StyleUnderline"/>
        </w:rPr>
        <w:t xml:space="preserve"> food</w:t>
      </w:r>
      <w:r w:rsidRPr="00C662BA">
        <w:rPr>
          <w:u w:val="single"/>
        </w:rPr>
        <w:t xml:space="preserve"> crisis, developing countries with low </w:t>
      </w:r>
      <w:r w:rsidRPr="00C662BA">
        <w:rPr>
          <w:rStyle w:val="Emphasis"/>
          <w:highlight w:val="green"/>
        </w:rPr>
        <w:t>institutional strength</w:t>
      </w:r>
      <w:r w:rsidRPr="00C662BA">
        <w:rPr>
          <w:u w:val="single"/>
        </w:rPr>
        <w:t xml:space="preserve"> experienced more food price protests</w:t>
      </w:r>
      <w:r w:rsidRPr="00C662BA">
        <w:rPr>
          <w:sz w:val="16"/>
        </w:rPr>
        <w:t xml:space="preserve"> than those with higher institutional </w:t>
      </w:r>
      <w:proofErr w:type="gramStart"/>
      <w:r w:rsidRPr="00C662BA">
        <w:rPr>
          <w:sz w:val="16"/>
        </w:rPr>
        <w:t>strengths</w:t>
      </w:r>
      <w:proofErr w:type="gramEnd"/>
      <w:r w:rsidRPr="00C662BA">
        <w:rPr>
          <w:sz w:val="16"/>
        </w:rPr>
        <w:t xml:space="preserve">, and more than </w:t>
      </w:r>
      <w:proofErr w:type="gramStart"/>
      <w:r w:rsidRPr="00C662BA">
        <w:rPr>
          <w:sz w:val="16"/>
        </w:rPr>
        <w:t>half</w:t>
      </w:r>
      <w:proofErr w:type="gramEnd"/>
      <w:r w:rsidRPr="00C662BA">
        <w:rPr>
          <w:sz w:val="16"/>
        </w:rPr>
        <w:t xml:space="preserve"> these protests turned violent.  </w:t>
      </w:r>
      <w:r w:rsidRPr="00C662BA">
        <w:rPr>
          <w:u w:val="single"/>
        </w:rPr>
        <w:t>This</w:t>
      </w:r>
      <w:r w:rsidRPr="00C662BA">
        <w:rPr>
          <w:sz w:val="16"/>
        </w:rPr>
        <w:t xml:space="preserve"> for example, </w:t>
      </w:r>
      <w:r w:rsidRPr="00C662BA">
        <w:rPr>
          <w:highlight w:val="green"/>
          <w:u w:val="single"/>
        </w:rPr>
        <w:t>is the difference in</w:t>
      </w:r>
      <w:r w:rsidRPr="00C662BA">
        <w:rPr>
          <w:u w:val="single"/>
        </w:rPr>
        <w:t xml:space="preserve"> the events in </w:t>
      </w:r>
      <w:r w:rsidRPr="00C662BA">
        <w:rPr>
          <w:highlight w:val="green"/>
          <w:u w:val="single"/>
        </w:rPr>
        <w:t>Haiti versus</w:t>
      </w:r>
      <w:r w:rsidRPr="00C662BA">
        <w:rPr>
          <w:sz w:val="16"/>
        </w:rPr>
        <w:t xml:space="preserve"> those in </w:t>
      </w:r>
      <w:r w:rsidRPr="00C662BA">
        <w:rPr>
          <w:rStyle w:val="StyleUnderline"/>
          <w:highlight w:val="green"/>
        </w:rPr>
        <w:t>Mexico</w:t>
      </w:r>
      <w:r w:rsidRPr="00C662BA">
        <w:rPr>
          <w:rStyle w:val="StyleUnderline"/>
        </w:rPr>
        <w:t xml:space="preserve"> or the Philippines </w:t>
      </w:r>
      <w:r w:rsidRPr="00C662BA">
        <w:rPr>
          <w:rStyle w:val="StyleUnderline"/>
          <w:highlight w:val="green"/>
        </w:rPr>
        <w:t>where</w:t>
      </w:r>
      <w:r w:rsidRPr="00C662BA">
        <w:rPr>
          <w:rStyle w:val="StyleUnderline"/>
        </w:rPr>
        <w:t xml:space="preserve"> far greater institutional strength existed to deal with the food price </w:t>
      </w:r>
      <w:r w:rsidRPr="00C662BA">
        <w:rPr>
          <w:rStyle w:val="StyleUnderline"/>
          <w:highlight w:val="green"/>
        </w:rPr>
        <w:t>shocks</w:t>
      </w:r>
      <w:r w:rsidRPr="00C662BA">
        <w:rPr>
          <w:rStyle w:val="StyleUnderline"/>
        </w:rPr>
        <w:t xml:space="preserve"> and protests </w:t>
      </w:r>
      <w:r w:rsidRPr="00C662BA">
        <w:rPr>
          <w:rStyle w:val="StyleUnderline"/>
          <w:highlight w:val="green"/>
        </w:rPr>
        <w:t xml:space="preserve">did not spur </w:t>
      </w:r>
      <w:r w:rsidRPr="00C662BA">
        <w:rPr>
          <w:rStyle w:val="Emphasis"/>
          <w:highlight w:val="green"/>
        </w:rPr>
        <w:t>deteriorating</w:t>
      </w:r>
      <w:r w:rsidRPr="00C662BA">
        <w:rPr>
          <w:rStyle w:val="StyleUnderline"/>
        </w:rPr>
        <w:t xml:space="preserve"> national </w:t>
      </w:r>
      <w:r w:rsidRPr="00C662BA">
        <w:rPr>
          <w:rStyle w:val="Emphasis"/>
          <w:highlight w:val="green"/>
        </w:rPr>
        <w:t>security</w:t>
      </w:r>
      <w:r w:rsidRPr="00C662BA">
        <w:rPr>
          <w:rStyle w:val="StyleUnderline"/>
          <w:highlight w:val="green"/>
        </w:rPr>
        <w:t xml:space="preserve"> or</w:t>
      </w:r>
      <w:r w:rsidRPr="00C662BA">
        <w:rPr>
          <w:u w:val="single"/>
        </w:rPr>
        <w:t xml:space="preserve"> widespread </w:t>
      </w:r>
      <w:r w:rsidRPr="00C662BA">
        <w:rPr>
          <w:rStyle w:val="Emphasis"/>
          <w:highlight w:val="green"/>
        </w:rPr>
        <w:t>violence</w:t>
      </w:r>
      <w:r w:rsidRPr="00C662BA">
        <w:rPr>
          <w:sz w:val="16"/>
        </w:rPr>
        <w:t>.</w:t>
      </w:r>
    </w:p>
    <w:p w14:paraId="1767E63D" w14:textId="77777777" w:rsidR="00417716" w:rsidRPr="00C662BA" w:rsidRDefault="00417716" w:rsidP="00417716">
      <w:pPr>
        <w:rPr>
          <w:sz w:val="16"/>
        </w:rPr>
      </w:pPr>
    </w:p>
    <w:p w14:paraId="07F86BA2" w14:textId="77777777" w:rsidR="00417716" w:rsidRDefault="00417716" w:rsidP="00417716"/>
    <w:p w14:paraId="6045E58A" w14:textId="77777777" w:rsidR="00417716" w:rsidRDefault="00417716" w:rsidP="00417716">
      <w:pPr>
        <w:pStyle w:val="Heading3"/>
      </w:pPr>
      <w:r>
        <w:t>AT: Terrorism---1NC</w:t>
      </w:r>
    </w:p>
    <w:p w14:paraId="7EA0A000" w14:textId="77777777" w:rsidR="00417716" w:rsidRDefault="00417716" w:rsidP="00417716"/>
    <w:p w14:paraId="73272B4A" w14:textId="77777777" w:rsidR="00417716" w:rsidRDefault="00417716" w:rsidP="00417716">
      <w:pPr>
        <w:pStyle w:val="Heading3"/>
      </w:pPr>
      <w:r>
        <w:t>AT: Development---1NC</w:t>
      </w:r>
    </w:p>
    <w:p w14:paraId="6DD75177" w14:textId="77777777" w:rsidR="00417716" w:rsidRPr="00EB2B89" w:rsidRDefault="00417716" w:rsidP="00417716"/>
    <w:p w14:paraId="785D2462" w14:textId="77777777" w:rsidR="00417716" w:rsidRPr="00B55CDA" w:rsidRDefault="00417716" w:rsidP="00417716">
      <w:pPr>
        <w:pStyle w:val="Heading3"/>
      </w:pPr>
      <w:r>
        <w:t>AT: African Instability---1NC</w:t>
      </w:r>
    </w:p>
    <w:p w14:paraId="474D2B39" w14:textId="77777777" w:rsidR="00417716" w:rsidRDefault="00417716" w:rsidP="00417716"/>
    <w:p w14:paraId="76801454" w14:textId="77777777" w:rsidR="00417716" w:rsidRDefault="00417716" w:rsidP="00417716">
      <w:pPr>
        <w:pStyle w:val="Heading3"/>
      </w:pPr>
      <w:r>
        <w:t>AT: Chinese Naval Dominance---1NC</w:t>
      </w:r>
    </w:p>
    <w:p w14:paraId="08A29A80" w14:textId="77777777" w:rsidR="00417716" w:rsidRPr="002A115C" w:rsidRDefault="00417716" w:rsidP="00417716"/>
    <w:p w14:paraId="610DCE6E" w14:textId="77777777" w:rsidR="00417716" w:rsidRPr="004C18A7" w:rsidRDefault="00417716" w:rsidP="00417716"/>
    <w:p w14:paraId="63210661" w14:textId="2C9B8FB1" w:rsidR="000370A3" w:rsidRDefault="00417716" w:rsidP="000370A3">
      <w:pPr>
        <w:pStyle w:val="Heading1"/>
      </w:pPr>
      <w:r>
        <w:t>2NC</w:t>
      </w:r>
    </w:p>
    <w:p w14:paraId="04FEA28A" w14:textId="77777777" w:rsidR="000370A3" w:rsidRDefault="000370A3" w:rsidP="000370A3">
      <w:pPr>
        <w:pStyle w:val="Heading2"/>
      </w:pPr>
      <w:r>
        <w:t>T-CBR</w:t>
      </w:r>
    </w:p>
    <w:p w14:paraId="37AE3FCE" w14:textId="77777777" w:rsidR="000370A3" w:rsidRDefault="000370A3" w:rsidP="000370A3">
      <w:pPr>
        <w:pStyle w:val="Heading3"/>
      </w:pPr>
      <w:r>
        <w:t>O/V---2NC</w:t>
      </w:r>
    </w:p>
    <w:p w14:paraId="2D0DED97" w14:textId="77777777" w:rsidR="000370A3" w:rsidRDefault="000370A3" w:rsidP="000370A3">
      <w:pPr>
        <w:pStyle w:val="Heading3"/>
      </w:pPr>
      <w:r>
        <w:t>AT: W/M---2NC</w:t>
      </w:r>
    </w:p>
    <w:p w14:paraId="454DF96A" w14:textId="77777777" w:rsidR="000370A3" w:rsidRPr="005E68BA" w:rsidRDefault="000370A3" w:rsidP="000370A3">
      <w:pPr>
        <w:pStyle w:val="Heading4"/>
      </w:pPr>
      <w:r w:rsidRPr="005E68BA">
        <w:t>Here are some more of the tactics.</w:t>
      </w:r>
    </w:p>
    <w:p w14:paraId="5B662788" w14:textId="77777777" w:rsidR="000370A3" w:rsidRPr="005E68BA" w:rsidRDefault="000370A3" w:rsidP="000370A3">
      <w:pPr>
        <w:rPr>
          <w:rStyle w:val="Style13ptBold"/>
        </w:rPr>
      </w:pPr>
      <w:r w:rsidRPr="005E68BA">
        <w:rPr>
          <w:rStyle w:val="Style13ptBold"/>
        </w:rPr>
        <w:t>PCSEA Unions N.D.</w:t>
      </w:r>
    </w:p>
    <w:p w14:paraId="790765F1" w14:textId="77777777" w:rsidR="000370A3" w:rsidRDefault="000370A3" w:rsidP="000370A3">
      <w:r>
        <w:t xml:space="preserve">Propel Charter Schools Education Association, “What is Union </w:t>
      </w:r>
      <w:proofErr w:type="gramStart"/>
      <w:r>
        <w:t>Busting?,</w:t>
      </w:r>
      <w:proofErr w:type="gramEnd"/>
      <w:r>
        <w:t>” https://www.propelunion.com/what-is-union-busting</w:t>
      </w:r>
    </w:p>
    <w:p w14:paraId="2BDED114" w14:textId="77777777" w:rsidR="000370A3" w:rsidRPr="009F7D2A" w:rsidRDefault="000370A3" w:rsidP="000370A3">
      <w:pPr>
        <w:rPr>
          <w:rStyle w:val="StyleUnderline"/>
        </w:rPr>
      </w:pPr>
      <w:r w:rsidRPr="009F7D2A">
        <w:rPr>
          <w:rStyle w:val="StyleUnderline"/>
          <w:highlight w:val="green"/>
        </w:rPr>
        <w:t>WHAT ARE SOME</w:t>
      </w:r>
      <w:r w:rsidRPr="009F7D2A">
        <w:rPr>
          <w:rStyle w:val="StyleUnderline"/>
        </w:rPr>
        <w:t xml:space="preserve"> OF THE </w:t>
      </w:r>
      <w:r w:rsidRPr="009F7D2A">
        <w:rPr>
          <w:rStyle w:val="StyleUnderline"/>
          <w:highlight w:val="green"/>
        </w:rPr>
        <w:t>TACTICS USED BY THE UNION BUSTER</w:t>
      </w:r>
      <w:r w:rsidRPr="009F7D2A">
        <w:rPr>
          <w:rStyle w:val="StyleUnderline"/>
        </w:rPr>
        <w:t>?</w:t>
      </w:r>
    </w:p>
    <w:p w14:paraId="1E07AFEE" w14:textId="77777777" w:rsidR="000370A3" w:rsidRPr="009F7D2A" w:rsidRDefault="000370A3" w:rsidP="000370A3">
      <w:pPr>
        <w:rPr>
          <w:sz w:val="16"/>
        </w:rPr>
      </w:pPr>
      <w:r w:rsidRPr="009F7D2A">
        <w:rPr>
          <w:rStyle w:val="StyleUnderline"/>
        </w:rPr>
        <w:t>Use of Supervisors</w:t>
      </w:r>
      <w:r w:rsidRPr="009F7D2A">
        <w:rPr>
          <w:sz w:val="16"/>
        </w:rPr>
        <w:t xml:space="preserve"> – Supervisors are the employer’s de-organizing committee in the workplace. Supervisors are made to feel personally responsible if the employees in their department </w:t>
      </w:r>
      <w:proofErr w:type="gramStart"/>
      <w:r w:rsidRPr="009F7D2A">
        <w:rPr>
          <w:sz w:val="16"/>
        </w:rPr>
        <w:t>vote</w:t>
      </w:r>
      <w:proofErr w:type="gramEnd"/>
      <w:r w:rsidRPr="009F7D2A">
        <w:rPr>
          <w:sz w:val="16"/>
        </w:rPr>
        <w:t xml:space="preserve"> union. </w:t>
      </w:r>
      <w:r w:rsidRPr="009F7D2A">
        <w:rPr>
          <w:rStyle w:val="StyleUnderline"/>
        </w:rPr>
        <w:t>Since in most unorganized companies, employees have limited knowldge of how unions work,</w:t>
      </w:r>
      <w:r w:rsidRPr="009F7D2A">
        <w:rPr>
          <w:sz w:val="16"/>
        </w:rPr>
        <w:t xml:space="preserve"> </w:t>
      </w:r>
      <w:r w:rsidRPr="009F7D2A">
        <w:rPr>
          <w:rStyle w:val="StyleUnderline"/>
        </w:rPr>
        <w:t xml:space="preserve">the union buster puts </w:t>
      </w:r>
      <w:r w:rsidRPr="009F7D2A">
        <w:rPr>
          <w:rStyle w:val="StyleUnderline"/>
          <w:highlight w:val="green"/>
        </w:rPr>
        <w:t>fear into the supervisor by implying</w:t>
      </w:r>
      <w:r w:rsidRPr="009F7D2A">
        <w:rPr>
          <w:rStyle w:val="StyleUnderline"/>
        </w:rPr>
        <w:t xml:space="preserve"> that his/</w:t>
      </w:r>
      <w:r w:rsidRPr="009F7D2A">
        <w:rPr>
          <w:rStyle w:val="StyleUnderline"/>
          <w:highlight w:val="green"/>
        </w:rPr>
        <w:t>her</w:t>
      </w:r>
      <w:r w:rsidRPr="009F7D2A">
        <w:rPr>
          <w:rStyle w:val="StyleUnderline"/>
        </w:rPr>
        <w:t xml:space="preserve"> </w:t>
      </w:r>
      <w:r w:rsidRPr="009F7D2A">
        <w:rPr>
          <w:rStyle w:val="StyleUnderline"/>
          <w:highlight w:val="green"/>
        </w:rPr>
        <w:t>job</w:t>
      </w:r>
      <w:r w:rsidRPr="009F7D2A">
        <w:rPr>
          <w:rStyle w:val="StyleUnderline"/>
        </w:rPr>
        <w:t xml:space="preserve"> </w:t>
      </w:r>
      <w:r w:rsidRPr="009F7D2A">
        <w:rPr>
          <w:rStyle w:val="StyleUnderline"/>
          <w:highlight w:val="green"/>
        </w:rPr>
        <w:t>will be impossible with a union</w:t>
      </w:r>
      <w:r w:rsidRPr="009F7D2A">
        <w:rPr>
          <w:rStyle w:val="StyleUnderline"/>
        </w:rPr>
        <w:t>, and if they don’t do everything possible to keep the union out, their job may be in jeopardy</w:t>
      </w:r>
      <w:r w:rsidRPr="009F7D2A">
        <w:rPr>
          <w:sz w:val="16"/>
        </w:rPr>
        <w:t>.</w:t>
      </w:r>
    </w:p>
    <w:p w14:paraId="27F4F1C3" w14:textId="77777777" w:rsidR="000370A3" w:rsidRPr="009F7D2A" w:rsidRDefault="000370A3" w:rsidP="000370A3">
      <w:pPr>
        <w:rPr>
          <w:sz w:val="16"/>
        </w:rPr>
      </w:pPr>
      <w:r w:rsidRPr="009F7D2A">
        <w:rPr>
          <w:rStyle w:val="StyleUnderline"/>
          <w:highlight w:val="green"/>
        </w:rPr>
        <w:t>Captive Audience Meetings</w:t>
      </w:r>
      <w:r w:rsidRPr="009F7D2A">
        <w:rPr>
          <w:sz w:val="16"/>
        </w:rPr>
        <w:t xml:space="preserve"> – </w:t>
      </w:r>
      <w:r w:rsidRPr="009F7D2A">
        <w:rPr>
          <w:rStyle w:val="StyleUnderline"/>
        </w:rPr>
        <w:t>A union buster will have the employer meet with large groups of employees to discredit the union and create fear of the unknown.</w:t>
      </w:r>
      <w:r w:rsidRPr="009F7D2A">
        <w:rPr>
          <w:sz w:val="16"/>
        </w:rPr>
        <w:t xml:space="preserve"> Sometimes there will be plants in the meetings asking questions prepared in advance by the union buster to show misinformation about the union.</w:t>
      </w:r>
    </w:p>
    <w:p w14:paraId="7AEB976F" w14:textId="77777777" w:rsidR="000370A3" w:rsidRPr="009F7D2A" w:rsidRDefault="000370A3" w:rsidP="000370A3">
      <w:pPr>
        <w:rPr>
          <w:sz w:val="16"/>
        </w:rPr>
      </w:pPr>
      <w:r w:rsidRPr="009F7D2A">
        <w:rPr>
          <w:rStyle w:val="StyleUnderline"/>
          <w:highlight w:val="green"/>
        </w:rPr>
        <w:t>Division</w:t>
      </w:r>
      <w:r w:rsidRPr="009F7D2A">
        <w:rPr>
          <w:sz w:val="16"/>
        </w:rPr>
        <w:t xml:space="preserve"> – The union buster will make employees feel that there is a tense division among employees concerning the union election. Employees will be led to believe that this tension will continue forever if a union is chosen by the employees.</w:t>
      </w:r>
    </w:p>
    <w:p w14:paraId="3B1D761C" w14:textId="77777777" w:rsidR="000370A3" w:rsidRPr="009F7D2A" w:rsidRDefault="000370A3" w:rsidP="000370A3">
      <w:pPr>
        <w:rPr>
          <w:sz w:val="16"/>
        </w:rPr>
      </w:pPr>
      <w:r w:rsidRPr="009F7D2A">
        <w:rPr>
          <w:rStyle w:val="StyleUnderline"/>
          <w:highlight w:val="green"/>
        </w:rPr>
        <w:t>One-on-One Meetings</w:t>
      </w:r>
      <w:r w:rsidRPr="009F7D2A">
        <w:rPr>
          <w:sz w:val="16"/>
        </w:rPr>
        <w:t xml:space="preserve"> – </w:t>
      </w:r>
      <w:r w:rsidRPr="009F7D2A">
        <w:rPr>
          <w:rStyle w:val="StyleUnderline"/>
        </w:rPr>
        <w:t>The union buster will have supervisors meet with employees one-on-one to seek out their union sentiments</w:t>
      </w:r>
      <w:r w:rsidRPr="009F7D2A">
        <w:rPr>
          <w:sz w:val="16"/>
        </w:rPr>
        <w:t>. The supervisors have the job of convincing employees that the union will be bad for the company.</w:t>
      </w:r>
    </w:p>
    <w:p w14:paraId="7448E284" w14:textId="77777777" w:rsidR="000370A3" w:rsidRPr="009F7D2A" w:rsidRDefault="000370A3" w:rsidP="000370A3">
      <w:pPr>
        <w:rPr>
          <w:sz w:val="16"/>
        </w:rPr>
      </w:pPr>
      <w:r w:rsidRPr="009F7D2A">
        <w:rPr>
          <w:rStyle w:val="StyleUnderline"/>
          <w:highlight w:val="green"/>
        </w:rPr>
        <w:t>Shadowing</w:t>
      </w:r>
      <w:r w:rsidRPr="009F7D2A">
        <w:rPr>
          <w:sz w:val="16"/>
        </w:rPr>
        <w:t xml:space="preserve"> – </w:t>
      </w:r>
      <w:r w:rsidRPr="009F7D2A">
        <w:rPr>
          <w:rStyle w:val="StyleUnderline"/>
        </w:rPr>
        <w:t>A union buster will target employees who they know they can sway against the union</w:t>
      </w:r>
      <w:r w:rsidRPr="009F7D2A">
        <w:rPr>
          <w:sz w:val="16"/>
        </w:rPr>
        <w:t>. The union buster will then have supervisors shadowing or constantly overseeing that employee to cause fear in that employee about his or her job.</w:t>
      </w:r>
    </w:p>
    <w:p w14:paraId="2B26D3B2" w14:textId="77777777" w:rsidR="000370A3" w:rsidRPr="005F5292" w:rsidRDefault="000370A3" w:rsidP="000370A3">
      <w:pPr>
        <w:rPr>
          <w:sz w:val="16"/>
        </w:rPr>
      </w:pPr>
      <w:r w:rsidRPr="009F7D2A">
        <w:rPr>
          <w:rStyle w:val="StyleUnderline"/>
          <w:highlight w:val="green"/>
        </w:rPr>
        <w:t>Delay</w:t>
      </w:r>
      <w:r w:rsidRPr="009F7D2A">
        <w:rPr>
          <w:sz w:val="16"/>
        </w:rPr>
        <w:t xml:space="preserve"> – </w:t>
      </w:r>
      <w:r w:rsidRPr="009F7D2A">
        <w:rPr>
          <w:rStyle w:val="StyleUnderline"/>
        </w:rPr>
        <w:t xml:space="preserve">A union buster will delay the </w:t>
      </w:r>
      <w:r w:rsidRPr="009F7D2A">
        <w:rPr>
          <w:rStyle w:val="StyleUnderline"/>
          <w:highlight w:val="green"/>
        </w:rPr>
        <w:t>NLRB election by legal maneuvers as long as possible</w:t>
      </w:r>
      <w:r w:rsidRPr="009F7D2A">
        <w:rPr>
          <w:sz w:val="16"/>
        </w:rPr>
        <w:t xml:space="preserve">. These tactics include contesting the voting unit sought by the employees, unwillingness to schedule a quick hearing, delay in giving the union the required list of employees </w:t>
      </w:r>
      <w:proofErr w:type="gramStart"/>
      <w:r w:rsidRPr="009F7D2A">
        <w:rPr>
          <w:sz w:val="16"/>
        </w:rPr>
        <w:t>until</w:t>
      </w:r>
      <w:proofErr w:type="gramEnd"/>
      <w:r w:rsidRPr="009F7D2A">
        <w:rPr>
          <w:sz w:val="16"/>
        </w:rPr>
        <w:t xml:space="preserve"> forced to, and opposing any settlement offered by the employees and their union. The union buster knows that the longer he can delay the election, the greater chance that he can place fear in </w:t>
      </w:r>
      <w:proofErr w:type="gramStart"/>
      <w:r w:rsidRPr="009F7D2A">
        <w:rPr>
          <w:sz w:val="16"/>
        </w:rPr>
        <w:t>employees, and</w:t>
      </w:r>
      <w:proofErr w:type="gramEnd"/>
      <w:r w:rsidRPr="009F7D2A">
        <w:rPr>
          <w:sz w:val="16"/>
        </w:rPr>
        <w:t xml:space="preserve"> can win the election for the employer.</w:t>
      </w:r>
    </w:p>
    <w:p w14:paraId="0B942351" w14:textId="77777777" w:rsidR="000370A3" w:rsidRDefault="000370A3" w:rsidP="000370A3">
      <w:pPr>
        <w:pStyle w:val="Heading4"/>
      </w:pPr>
      <w:r>
        <w:t>It’s ONLY about the right to unionize.</w:t>
      </w:r>
    </w:p>
    <w:p w14:paraId="4D1B911F" w14:textId="77777777" w:rsidR="000370A3" w:rsidRPr="00721612" w:rsidRDefault="000370A3" w:rsidP="000370A3">
      <w:pPr>
        <w:rPr>
          <w:rStyle w:val="Style13ptBold"/>
        </w:rPr>
      </w:pPr>
      <w:r w:rsidRPr="00721612">
        <w:rPr>
          <w:rStyle w:val="Style13ptBold"/>
        </w:rPr>
        <w:t>LaborLab N.D.</w:t>
      </w:r>
    </w:p>
    <w:p w14:paraId="359B4308" w14:textId="77777777" w:rsidR="000370A3" w:rsidRPr="007323F4" w:rsidRDefault="000370A3" w:rsidP="000370A3">
      <w:r>
        <w:t>LaborLab, “RESOURCE: 5 Common Union-Busting Tactics,” https://laborlab.us/resource/5_common_union_busting_tactics/</w:t>
      </w:r>
    </w:p>
    <w:p w14:paraId="20674B8C" w14:textId="77777777" w:rsidR="000370A3" w:rsidRPr="00A36808" w:rsidRDefault="000370A3" w:rsidP="000370A3">
      <w:pPr>
        <w:rPr>
          <w:rStyle w:val="StyleUnderline"/>
        </w:rPr>
      </w:pPr>
      <w:r w:rsidRPr="005F5292">
        <w:rPr>
          <w:sz w:val="16"/>
        </w:rPr>
        <w:t xml:space="preserve">II. </w:t>
      </w:r>
      <w:r w:rsidRPr="00A36808">
        <w:rPr>
          <w:rStyle w:val="StyleUnderline"/>
        </w:rPr>
        <w:t>What is Union-Busting?</w:t>
      </w:r>
    </w:p>
    <w:p w14:paraId="35C9F1D5" w14:textId="77777777" w:rsidR="000370A3" w:rsidRPr="00A36808" w:rsidRDefault="000370A3" w:rsidP="000370A3">
      <w:pPr>
        <w:rPr>
          <w:rStyle w:val="StyleUnderline"/>
        </w:rPr>
      </w:pPr>
      <w:r w:rsidRPr="00A36808">
        <w:rPr>
          <w:rStyle w:val="StyleUnderline"/>
        </w:rPr>
        <w:t>There is a very profitable industry</w:t>
      </w:r>
      <w:r w:rsidRPr="005F5292">
        <w:rPr>
          <w:sz w:val="16"/>
        </w:rPr>
        <w:t xml:space="preserve"> that has been built </w:t>
      </w:r>
      <w:r w:rsidRPr="00A36808">
        <w:rPr>
          <w:rStyle w:val="StyleUnderline"/>
        </w:rPr>
        <w:t>around silencing workers</w:t>
      </w:r>
      <w:r w:rsidRPr="005F5292">
        <w:rPr>
          <w:sz w:val="16"/>
        </w:rPr>
        <w:t xml:space="preserve">. </w:t>
      </w:r>
      <w:r w:rsidRPr="00A36808">
        <w:rPr>
          <w:rStyle w:val="StyleUnderline"/>
        </w:rPr>
        <w:t>High-paid consultants and lawyers call it “union avoidance,” but the rest of the world, including us, calls it “union-busting.”</w:t>
      </w:r>
    </w:p>
    <w:p w14:paraId="1F4F4628" w14:textId="77777777" w:rsidR="000370A3" w:rsidRPr="005F5292" w:rsidRDefault="000370A3" w:rsidP="000370A3">
      <w:pPr>
        <w:rPr>
          <w:sz w:val="16"/>
        </w:rPr>
      </w:pPr>
      <w:r w:rsidRPr="00A36808">
        <w:rPr>
          <w:rStyle w:val="StyleUnderline"/>
          <w:highlight w:val="green"/>
        </w:rPr>
        <w:t>Union-busting is an attempt</w:t>
      </w:r>
      <w:r w:rsidRPr="00A36808">
        <w:rPr>
          <w:rStyle w:val="StyleUnderline"/>
        </w:rPr>
        <w:t xml:space="preserve"> by management </w:t>
      </w:r>
      <w:r w:rsidRPr="00A36808">
        <w:rPr>
          <w:rStyle w:val="StyleUnderline"/>
          <w:highlight w:val="green"/>
        </w:rPr>
        <w:t>to prevent employees from exercising their</w:t>
      </w:r>
      <w:r w:rsidRPr="00A36808">
        <w:rPr>
          <w:rStyle w:val="StyleUnderline"/>
        </w:rPr>
        <w:t xml:space="preserve"> legal </w:t>
      </w:r>
      <w:r w:rsidRPr="005F5292">
        <w:rPr>
          <w:rStyle w:val="Emphasis"/>
          <w:highlight w:val="green"/>
        </w:rPr>
        <w:t>right to unionize</w:t>
      </w:r>
      <w:r w:rsidRPr="00A36808">
        <w:rPr>
          <w:rStyle w:val="StyleUnderline"/>
          <w:highlight w:val="green"/>
        </w:rPr>
        <w:t>.</w:t>
      </w:r>
      <w:r w:rsidRPr="005F5292">
        <w:rPr>
          <w:sz w:val="16"/>
        </w:rPr>
        <w:t xml:space="preserve"> While union-busting is illegal, it’s also very common. A recent report found that employers spend over $300 million a year on union-busting efforts.</w:t>
      </w:r>
    </w:p>
    <w:p w14:paraId="3C1F260D" w14:textId="77777777" w:rsidR="000370A3" w:rsidRDefault="000370A3" w:rsidP="000370A3"/>
    <w:p w14:paraId="12038403" w14:textId="77777777" w:rsidR="000370A3" w:rsidRDefault="000370A3" w:rsidP="000370A3">
      <w:pPr>
        <w:pStyle w:val="Heading3"/>
      </w:pPr>
      <w:r>
        <w:t>AT: C/I---CBR includes unionization---2NC</w:t>
      </w:r>
    </w:p>
    <w:p w14:paraId="44F57361" w14:textId="77777777" w:rsidR="000370A3" w:rsidRDefault="000370A3" w:rsidP="000370A3">
      <w:pPr>
        <w:pStyle w:val="Heading4"/>
      </w:pPr>
      <w:r>
        <w:t xml:space="preserve">CBR is </w:t>
      </w:r>
      <w:r>
        <w:rPr>
          <w:u w:val="single"/>
        </w:rPr>
        <w:t>NOT</w:t>
      </w:r>
      <w:r>
        <w:t xml:space="preserve"> the right to form or join a union.</w:t>
      </w:r>
    </w:p>
    <w:p w14:paraId="17583432" w14:textId="77777777" w:rsidR="000370A3" w:rsidRPr="00DA174F" w:rsidRDefault="000370A3" w:rsidP="000370A3">
      <w:r w:rsidRPr="00943DD1">
        <w:rPr>
          <w:rStyle w:val="Style13ptBold"/>
        </w:rPr>
        <w:t>McBarnette 12</w:t>
      </w:r>
      <w:r>
        <w:t xml:space="preserve"> – Assistant U.S. Attorney, Senior Litigation Council, U.S. Attorney’s Office for the District of Columbia. Currently an Administrative Law Judge for FERC. J.D., Georgetown. </w:t>
      </w:r>
    </w:p>
    <w:p w14:paraId="2DD7217B" w14:textId="77777777" w:rsidR="000370A3" w:rsidRPr="005E48D1" w:rsidRDefault="000370A3" w:rsidP="000370A3">
      <w:r w:rsidRPr="005E48D1">
        <w:t xml:space="preserve">Andrea McBarnette, Ronald C. Machen, R. Craig Lawrence, “AMERICAN FEDERATION OF GOVERNMENT EMPLOYEES, AFLCIO, LOCAL 3669, Appellee v. Eric K. SHINSEKI, Secretary for the U.S. Department of Veterans Affairs and Robert A. Petzel, Appellants,” United States Court of Appeals, District of Columbia Circuit, </w:t>
      </w:r>
      <w:proofErr w:type="gramStart"/>
      <w:r w:rsidRPr="005E48D1">
        <w:t>Argued</w:t>
      </w:r>
      <w:proofErr w:type="gramEnd"/>
      <w:r w:rsidRPr="005E48D1">
        <w:t xml:space="preserve"> 11-09-2012, Decided 03-08-2013.</w:t>
      </w:r>
    </w:p>
    <w:p w14:paraId="312C31D1" w14:textId="77777777" w:rsidR="000370A3" w:rsidRPr="005E48D1" w:rsidRDefault="000370A3" w:rsidP="000370A3">
      <w:pPr>
        <w:rPr>
          <w:sz w:val="16"/>
        </w:rPr>
      </w:pPr>
      <w:r w:rsidRPr="005E48D1">
        <w:rPr>
          <w:rStyle w:val="StyleUnderline"/>
          <w:highlight w:val="green"/>
        </w:rPr>
        <w:t>We</w:t>
      </w:r>
      <w:r w:rsidRPr="00C43594">
        <w:rPr>
          <w:rStyle w:val="StyleUnderline"/>
        </w:rPr>
        <w:t xml:space="preserve"> have </w:t>
      </w:r>
      <w:r w:rsidRPr="005E48D1">
        <w:rPr>
          <w:rStyle w:val="Emphasis"/>
          <w:highlight w:val="green"/>
        </w:rPr>
        <w:t>consistently</w:t>
      </w:r>
      <w:r w:rsidRPr="005E48D1">
        <w:rPr>
          <w:rStyle w:val="StyleUnderline"/>
          <w:highlight w:val="green"/>
        </w:rPr>
        <w:t xml:space="preserve"> </w:t>
      </w:r>
      <w:r w:rsidRPr="005E48D1">
        <w:rPr>
          <w:rStyle w:val="Emphasis"/>
          <w:highlight w:val="green"/>
        </w:rPr>
        <w:t>distinguished</w:t>
      </w:r>
      <w:r w:rsidRPr="00C43594">
        <w:rPr>
          <w:rStyle w:val="StyleUnderline"/>
        </w:rPr>
        <w:t xml:space="preserve"> between the </w:t>
      </w:r>
      <w:r w:rsidRPr="005E48D1">
        <w:rPr>
          <w:rStyle w:val="Emphasis"/>
          <w:highlight w:val="green"/>
        </w:rPr>
        <w:t>limited</w:t>
      </w:r>
      <w:r w:rsidRPr="00C43594">
        <w:rPr>
          <w:rStyle w:val="StyleUnderline"/>
        </w:rPr>
        <w:t xml:space="preserve"> </w:t>
      </w:r>
      <w:r w:rsidRPr="005E48D1">
        <w:rPr>
          <w:rStyle w:val="Emphasis"/>
          <w:highlight w:val="green"/>
        </w:rPr>
        <w:t>c</w:t>
      </w:r>
      <w:r w:rsidRPr="00C43594">
        <w:rPr>
          <w:rStyle w:val="StyleUnderline"/>
        </w:rPr>
        <w:t xml:space="preserve">ollective </w:t>
      </w:r>
      <w:r w:rsidRPr="005E48D1">
        <w:rPr>
          <w:rStyle w:val="Emphasis"/>
          <w:highlight w:val="green"/>
        </w:rPr>
        <w:t>b</w:t>
      </w:r>
      <w:r w:rsidRPr="00C43594">
        <w:rPr>
          <w:rStyle w:val="StyleUnderline"/>
        </w:rPr>
        <w:t xml:space="preserve">argaining </w:t>
      </w:r>
      <w:proofErr w:type="gramStart"/>
      <w:r w:rsidRPr="005E48D1">
        <w:rPr>
          <w:rStyle w:val="Emphasis"/>
          <w:highlight w:val="green"/>
        </w:rPr>
        <w:t>r</w:t>
      </w:r>
      <w:r w:rsidRPr="00C43594">
        <w:rPr>
          <w:rStyle w:val="StyleUnderline"/>
        </w:rPr>
        <w:t>ight</w:t>
      </w:r>
      <w:proofErr w:type="gramEnd"/>
      <w:r w:rsidRPr="00C43594">
        <w:rPr>
          <w:rStyle w:val="StyleUnderline"/>
        </w:rPr>
        <w:t xml:space="preserve"> provided by § 7422 </w:t>
      </w:r>
      <w:r w:rsidRPr="005E48D1">
        <w:rPr>
          <w:rStyle w:val="StyleUnderline"/>
          <w:highlight w:val="green"/>
        </w:rPr>
        <w:t>and labor rights</w:t>
      </w:r>
      <w:r w:rsidRPr="00C43594">
        <w:rPr>
          <w:rStyle w:val="StyleUnderline"/>
        </w:rPr>
        <w:t xml:space="preserve"> more </w:t>
      </w:r>
      <w:r w:rsidRPr="005E48D1">
        <w:rPr>
          <w:rStyle w:val="Emphasis"/>
          <w:highlight w:val="green"/>
        </w:rPr>
        <w:t>broadly</w:t>
      </w:r>
      <w:r w:rsidRPr="005E48D1">
        <w:rPr>
          <w:sz w:val="16"/>
        </w:rPr>
        <w:t xml:space="preserve">. In Local 589, we stated that "Congress has gradually extended some of the protections in chapter 71 of title 5 to VA medical personnel, for example... by granting all VA medical personnel limited collective bargaining rights in 1991." 73 F.3d at 395 (emphases added). 35*35 Similarly, in United States Department of Veterans Affairs, Washington, D.C. v. FLRA, </w:t>
      </w:r>
      <w:r w:rsidRPr="005E48D1">
        <w:rPr>
          <w:rStyle w:val="StyleUnderline"/>
          <w:highlight w:val="green"/>
        </w:rPr>
        <w:t>we differentiate</w:t>
      </w:r>
      <w:r w:rsidRPr="005E48D1">
        <w:rPr>
          <w:rStyle w:val="StyleUnderline"/>
        </w:rPr>
        <w:t>d</w:t>
      </w:r>
      <w:r w:rsidRPr="00C42225">
        <w:rPr>
          <w:rStyle w:val="StyleUnderline"/>
        </w:rPr>
        <w:t xml:space="preserve"> </w:t>
      </w:r>
      <w:r w:rsidRPr="005E48D1">
        <w:rPr>
          <w:rStyle w:val="StyleUnderline"/>
          <w:highlight w:val="green"/>
        </w:rPr>
        <w:t>the</w:t>
      </w:r>
      <w:r w:rsidRPr="005E48D1">
        <w:rPr>
          <w:sz w:val="16"/>
        </w:rPr>
        <w:t xml:space="preserve"> "</w:t>
      </w:r>
      <w:r w:rsidRPr="005E48D1">
        <w:rPr>
          <w:rStyle w:val="StyleUnderline"/>
          <w:highlight w:val="green"/>
        </w:rPr>
        <w:t>right to</w:t>
      </w:r>
      <w:r w:rsidRPr="005E48D1">
        <w:rPr>
          <w:sz w:val="16"/>
        </w:rPr>
        <w:t xml:space="preserve"> negotiate </w:t>
      </w:r>
      <w:r w:rsidRPr="005E48D1">
        <w:rPr>
          <w:rStyle w:val="StyleUnderline"/>
          <w:highlight w:val="green"/>
        </w:rPr>
        <w:t>collective bargaining</w:t>
      </w:r>
      <w:r w:rsidRPr="005E48D1">
        <w:rPr>
          <w:sz w:val="16"/>
        </w:rPr>
        <w:t xml:space="preserve"> agreements, or to administer such agreements through grievance arbitration procedures" </w:t>
      </w:r>
      <w:r w:rsidRPr="005E48D1">
        <w:rPr>
          <w:rStyle w:val="StyleUnderline"/>
          <w:highlight w:val="green"/>
        </w:rPr>
        <w:t>from</w:t>
      </w:r>
      <w:r w:rsidRPr="005E48D1">
        <w:rPr>
          <w:sz w:val="16"/>
        </w:rPr>
        <w:t xml:space="preserve"> "</w:t>
      </w:r>
      <w:r w:rsidRPr="005E48D1">
        <w:rPr>
          <w:rStyle w:val="Emphasis"/>
          <w:highlight w:val="green"/>
        </w:rPr>
        <w:t>other</w:t>
      </w:r>
      <w:r w:rsidRPr="005E48D1">
        <w:rPr>
          <w:rStyle w:val="StyleUnderline"/>
          <w:highlight w:val="green"/>
        </w:rPr>
        <w:t xml:space="preserve"> </w:t>
      </w:r>
      <w:r w:rsidRPr="005E48D1">
        <w:rPr>
          <w:rStyle w:val="Emphasis"/>
          <w:highlight w:val="green"/>
        </w:rPr>
        <w:t>rights</w:t>
      </w:r>
      <w:r w:rsidRPr="00C42225">
        <w:rPr>
          <w:rStyle w:val="StyleUnderline"/>
        </w:rPr>
        <w:t xml:space="preserve"> protected by the FSLMRS</w:t>
      </w:r>
      <w:r w:rsidRPr="005E48D1">
        <w:rPr>
          <w:sz w:val="16"/>
        </w:rPr>
        <w:t xml:space="preserve">, </w:t>
      </w:r>
      <w:r w:rsidRPr="005E48D1">
        <w:rPr>
          <w:rStyle w:val="StyleUnderline"/>
          <w:highlight w:val="green"/>
        </w:rPr>
        <w:t>including</w:t>
      </w:r>
      <w:r w:rsidRPr="00C42225">
        <w:rPr>
          <w:rStyle w:val="StyleUnderline"/>
        </w:rPr>
        <w:t xml:space="preserve"> `</w:t>
      </w:r>
      <w:r w:rsidRPr="005E48D1">
        <w:rPr>
          <w:rStyle w:val="StyleUnderline"/>
          <w:highlight w:val="green"/>
        </w:rPr>
        <w:t xml:space="preserve">the </w:t>
      </w:r>
      <w:r w:rsidRPr="005E48D1">
        <w:rPr>
          <w:rStyle w:val="Emphasis"/>
          <w:highlight w:val="green"/>
        </w:rPr>
        <w:t>right</w:t>
      </w:r>
      <w:r w:rsidRPr="005E48D1">
        <w:rPr>
          <w:rStyle w:val="StyleUnderline"/>
          <w:highlight w:val="green"/>
        </w:rPr>
        <w:t xml:space="preserve"> to </w:t>
      </w:r>
      <w:r w:rsidRPr="005E48D1">
        <w:rPr>
          <w:rStyle w:val="Emphasis"/>
          <w:highlight w:val="green"/>
        </w:rPr>
        <w:t>form</w:t>
      </w:r>
      <w:r w:rsidRPr="00C42225">
        <w:rPr>
          <w:rStyle w:val="StyleUnderline"/>
        </w:rPr>
        <w:t xml:space="preserve">, </w:t>
      </w:r>
      <w:r w:rsidRPr="005E48D1">
        <w:rPr>
          <w:rStyle w:val="Emphasis"/>
          <w:highlight w:val="green"/>
        </w:rPr>
        <w:t>join</w:t>
      </w:r>
      <w:r w:rsidRPr="00C42225">
        <w:rPr>
          <w:rStyle w:val="StyleUnderline"/>
        </w:rPr>
        <w:t xml:space="preserve">, </w:t>
      </w:r>
      <w:r w:rsidRPr="005E48D1">
        <w:rPr>
          <w:rStyle w:val="StyleUnderline"/>
          <w:highlight w:val="green"/>
        </w:rPr>
        <w:t xml:space="preserve">or </w:t>
      </w:r>
      <w:r w:rsidRPr="005E48D1">
        <w:rPr>
          <w:rStyle w:val="Emphasis"/>
          <w:highlight w:val="green"/>
        </w:rPr>
        <w:t>assist</w:t>
      </w:r>
      <w:r w:rsidRPr="005E48D1">
        <w:rPr>
          <w:rStyle w:val="StyleUnderline"/>
          <w:highlight w:val="green"/>
        </w:rPr>
        <w:t xml:space="preserve"> a labor</w:t>
      </w:r>
      <w:r w:rsidRPr="00C42225">
        <w:rPr>
          <w:rStyle w:val="StyleUnderline"/>
        </w:rPr>
        <w:t xml:space="preserve"> </w:t>
      </w:r>
      <w:r w:rsidRPr="005E48D1">
        <w:rPr>
          <w:rStyle w:val="StyleUnderline"/>
          <w:highlight w:val="green"/>
        </w:rPr>
        <w:t>org</w:t>
      </w:r>
      <w:r w:rsidRPr="00C42225">
        <w:rPr>
          <w:rStyle w:val="StyleUnderline"/>
        </w:rPr>
        <w:t xml:space="preserve">anization </w:t>
      </w:r>
      <w:r w:rsidRPr="005E48D1">
        <w:rPr>
          <w:rStyle w:val="StyleUnderline"/>
          <w:highlight w:val="green"/>
        </w:rPr>
        <w:t>without fear of penalty</w:t>
      </w:r>
      <w:r w:rsidRPr="00C42225">
        <w:rPr>
          <w:rStyle w:val="StyleUnderline"/>
        </w:rPr>
        <w:t xml:space="preserve"> or reprisal.'" </w:t>
      </w:r>
      <w:r w:rsidRPr="005E48D1">
        <w:rPr>
          <w:sz w:val="16"/>
        </w:rPr>
        <w:t>1 F.3d 19, 21 &amp; n. 1 (D.C.Cir.1993) (quoting United States Department of Veterans Affairs, Veterans Administration Medical Center, San Francisco, Cal., 40 F.L.R.A. 290, 301 (April 19, 1991)); cf. FLRA v. United States Department of the Treasury, Financial Management Service, 884 F.2d 1446, 1449 (D.C.Cir.1989) (referring to "collective bargaining" as a "process" of "contract negotiation"); id. at 1461 (Sentelle, J., concurring) (distinguishing between "collective bargaining" and "other representational activities"). Finally, the VA's interpretation does violence to the statutory text. It would be nonsensical to read the phrase "engage in collective bargaining with respect to conditions of employment," 38 U.S.C. § 7422(a), as "engage in labor rights with respect to conditions of employment."</w:t>
      </w:r>
    </w:p>
    <w:p w14:paraId="077FF95E" w14:textId="77777777" w:rsidR="000370A3" w:rsidRPr="006E491A" w:rsidRDefault="000370A3" w:rsidP="000370A3"/>
    <w:p w14:paraId="538E47D7" w14:textId="77777777" w:rsidR="000370A3" w:rsidRDefault="000370A3" w:rsidP="000370A3">
      <w:pPr>
        <w:pStyle w:val="Heading3"/>
      </w:pPr>
      <w:r>
        <w:t>CBR = bargaining process only</w:t>
      </w:r>
    </w:p>
    <w:p w14:paraId="1466E1E5" w14:textId="77777777" w:rsidR="000370A3" w:rsidRDefault="000370A3" w:rsidP="000370A3">
      <w:pPr>
        <w:pStyle w:val="Heading4"/>
      </w:pPr>
      <w:r>
        <w:t>Collective bargaining rights are negotiations over wages, hours, and conditions.</w:t>
      </w:r>
    </w:p>
    <w:p w14:paraId="49F4B90D" w14:textId="77777777" w:rsidR="000370A3" w:rsidRDefault="000370A3" w:rsidP="000370A3">
      <w:r w:rsidRPr="00DE5640">
        <w:rPr>
          <w:rStyle w:val="Style13ptBold"/>
        </w:rPr>
        <w:t>Lea</w:t>
      </w:r>
      <w:r>
        <w:rPr>
          <w:rStyle w:val="Style13ptBold"/>
        </w:rPr>
        <w:t>h</w:t>
      </w:r>
      <w:r w:rsidRPr="00DE5640">
        <w:rPr>
          <w:rStyle w:val="Style13ptBold"/>
        </w:rPr>
        <w:t>y 18</w:t>
      </w:r>
      <w:r>
        <w:t xml:space="preserve"> – Judge, Appellate Court of Maryland. </w:t>
      </w:r>
    </w:p>
    <w:p w14:paraId="4C6BFDAA" w14:textId="77777777" w:rsidR="000370A3" w:rsidRDefault="000370A3" w:rsidP="000370A3">
      <w:r>
        <w:t xml:space="preserve">Andrea Leahy, “Atkinson v. Anne Arundel Cty., 236 Md. App. 139,” Court of Special Appeals of Maryland, 03-28-2018, No. 788, Lexis. </w:t>
      </w:r>
    </w:p>
    <w:p w14:paraId="65EF49B5" w14:textId="77777777" w:rsidR="000370A3" w:rsidRPr="00FD0205" w:rsidRDefault="000370A3" w:rsidP="000370A3">
      <w:pPr>
        <w:rPr>
          <w:sz w:val="16"/>
        </w:rPr>
      </w:pPr>
      <w:r w:rsidRPr="002503CB">
        <w:rPr>
          <w:sz w:val="16"/>
        </w:rPr>
        <w:t xml:space="preserve">State labor law also supports the conception that employee health insurance benefits are considered a "term and condition of employment." At the time of Charter § 812's drafting and passage, the phrase "terms and conditions of employment" was already employed in the Maryland Code in the context of collective bargaining. [***48]  Title 3 of the State Personnel &amp; Pensions Article provided certain State employees </w:t>
      </w:r>
      <w:r w:rsidRPr="00A60539">
        <w:rPr>
          <w:rStyle w:val="StyleUnderline"/>
          <w:highlight w:val="green"/>
        </w:rPr>
        <w:t xml:space="preserve">the </w:t>
      </w:r>
      <w:r w:rsidRPr="00A60539">
        <w:rPr>
          <w:rStyle w:val="Emphasis"/>
          <w:highlight w:val="green"/>
        </w:rPr>
        <w:t>right</w:t>
      </w:r>
      <w:r w:rsidRPr="00A60539">
        <w:rPr>
          <w:rStyle w:val="StyleUnderline"/>
          <w:highlight w:val="green"/>
        </w:rPr>
        <w:t xml:space="preserve"> to </w:t>
      </w:r>
      <w:r w:rsidRPr="00A60539">
        <w:rPr>
          <w:rStyle w:val="Emphasis"/>
          <w:highlight w:val="green"/>
        </w:rPr>
        <w:t>bargain</w:t>
      </w:r>
      <w:r w:rsidRPr="00A60539">
        <w:rPr>
          <w:rStyle w:val="StyleUnderline"/>
          <w:highlight w:val="green"/>
        </w:rPr>
        <w:t xml:space="preserve"> </w:t>
      </w:r>
      <w:r w:rsidRPr="00A60539">
        <w:rPr>
          <w:rStyle w:val="Emphasis"/>
          <w:highlight w:val="green"/>
        </w:rPr>
        <w:t>collectively</w:t>
      </w:r>
      <w:r w:rsidRPr="00B452CE">
        <w:rPr>
          <w:rStyle w:val="StyleUnderline"/>
        </w:rPr>
        <w:t>—</w:t>
      </w:r>
      <w:r w:rsidRPr="00A60539">
        <w:rPr>
          <w:rStyle w:val="Emphasis"/>
          <w:highlight w:val="green"/>
        </w:rPr>
        <w:t>defined as</w:t>
      </w:r>
      <w:r w:rsidRPr="00A60539">
        <w:rPr>
          <w:rStyle w:val="StyleUnderline"/>
          <w:highlight w:val="green"/>
        </w:rPr>
        <w:t xml:space="preserve"> "</w:t>
      </w:r>
      <w:r w:rsidRPr="00A60539">
        <w:rPr>
          <w:rStyle w:val="Emphasis"/>
          <w:highlight w:val="green"/>
        </w:rPr>
        <w:t>good faith</w:t>
      </w:r>
      <w:r w:rsidRPr="00A60539">
        <w:rPr>
          <w:rStyle w:val="StyleUnderline"/>
          <w:highlight w:val="green"/>
        </w:rPr>
        <w:t xml:space="preserve"> </w:t>
      </w:r>
      <w:r w:rsidRPr="00A60539">
        <w:rPr>
          <w:rStyle w:val="Emphasis"/>
          <w:highlight w:val="green"/>
        </w:rPr>
        <w:t>negotiations</w:t>
      </w:r>
      <w:r w:rsidRPr="00B452CE">
        <w:rPr>
          <w:rStyle w:val="StyleUnderline"/>
        </w:rPr>
        <w:t xml:space="preserve"> by authorized representatives of employees and their employer with the intention of . . . reaching an agreement </w:t>
      </w:r>
      <w:r w:rsidRPr="00A60539">
        <w:rPr>
          <w:rStyle w:val="StyleUnderline"/>
          <w:highlight w:val="green"/>
        </w:rPr>
        <w:t xml:space="preserve">about </w:t>
      </w:r>
      <w:r w:rsidRPr="00A60539">
        <w:rPr>
          <w:rStyle w:val="Emphasis"/>
          <w:highlight w:val="green"/>
        </w:rPr>
        <w:t>wages</w:t>
      </w:r>
      <w:r w:rsidRPr="002503CB">
        <w:rPr>
          <w:sz w:val="16"/>
        </w:rPr>
        <w:t xml:space="preserve">,  [*174]  </w:t>
      </w:r>
      <w:r w:rsidRPr="00A60539">
        <w:rPr>
          <w:rStyle w:val="Emphasis"/>
          <w:highlight w:val="green"/>
        </w:rPr>
        <w:t>hours</w:t>
      </w:r>
      <w:r w:rsidRPr="002503CB">
        <w:rPr>
          <w:sz w:val="16"/>
        </w:rPr>
        <w:t xml:space="preserve">, </w:t>
      </w:r>
      <w:r w:rsidRPr="00A60539">
        <w:rPr>
          <w:rStyle w:val="StyleUnderline"/>
          <w:highlight w:val="green"/>
        </w:rPr>
        <w:t>and</w:t>
      </w:r>
      <w:r w:rsidRPr="00B452CE">
        <w:rPr>
          <w:rStyle w:val="StyleUnderline"/>
        </w:rPr>
        <w:t xml:space="preserve"> other </w:t>
      </w:r>
      <w:r w:rsidRPr="00A814A8">
        <w:rPr>
          <w:rStyle w:val="Emphasis"/>
        </w:rPr>
        <w:t>terms</w:t>
      </w:r>
      <w:r w:rsidRPr="00B452CE">
        <w:rPr>
          <w:rStyle w:val="StyleUnderline"/>
        </w:rPr>
        <w:t xml:space="preserve"> and </w:t>
      </w:r>
      <w:r w:rsidRPr="00A60539">
        <w:rPr>
          <w:rStyle w:val="Emphasis"/>
          <w:highlight w:val="green"/>
        </w:rPr>
        <w:t>conditions</w:t>
      </w:r>
      <w:r w:rsidRPr="00A60539">
        <w:rPr>
          <w:rStyle w:val="StyleUnderline"/>
          <w:highlight w:val="green"/>
        </w:rPr>
        <w:t xml:space="preserve"> of employment[.]"</w:t>
      </w:r>
      <w:r w:rsidRPr="002503CB">
        <w:rPr>
          <w:sz w:val="16"/>
        </w:rPr>
        <w:t xml:space="preserve"> Maryland Code (1993, 1997 Repl. Vol., 2002 Supp.), State Personnel &amp; Pensions Article ("SP&amp;P"), §§ 3-101, 3-301. See also SP&amp;P § 3-502 (mandating that the </w:t>
      </w:r>
      <w:r w:rsidRPr="00B452CE">
        <w:rPr>
          <w:rStyle w:val="StyleUnderline"/>
        </w:rPr>
        <w:t xml:space="preserve">matters to be negotiated "shall include all matters relating to </w:t>
      </w:r>
      <w:r w:rsidRPr="00A814A8">
        <w:rPr>
          <w:rStyle w:val="Emphasis"/>
        </w:rPr>
        <w:t>wages</w:t>
      </w:r>
      <w:r w:rsidRPr="002503CB">
        <w:rPr>
          <w:sz w:val="16"/>
        </w:rPr>
        <w:t xml:space="preserve">, </w:t>
      </w:r>
      <w:r w:rsidRPr="00A814A8">
        <w:rPr>
          <w:rStyle w:val="Emphasis"/>
        </w:rPr>
        <w:t>hours</w:t>
      </w:r>
      <w:r w:rsidRPr="002503CB">
        <w:rPr>
          <w:sz w:val="16"/>
        </w:rPr>
        <w:t xml:space="preserve">, </w:t>
      </w:r>
      <w:r w:rsidRPr="00B452CE">
        <w:rPr>
          <w:rStyle w:val="StyleUnderline"/>
        </w:rPr>
        <w:t xml:space="preserve">and other </w:t>
      </w:r>
      <w:r w:rsidRPr="00A814A8">
        <w:rPr>
          <w:rStyle w:val="Emphasis"/>
        </w:rPr>
        <w:t>terms</w:t>
      </w:r>
      <w:r w:rsidRPr="00B452CE">
        <w:rPr>
          <w:rStyle w:val="StyleUnderline"/>
        </w:rPr>
        <w:t xml:space="preserve"> and </w:t>
      </w:r>
      <w:r w:rsidRPr="00A814A8">
        <w:rPr>
          <w:rStyle w:val="Emphasis"/>
        </w:rPr>
        <w:t>conditions</w:t>
      </w:r>
      <w:r w:rsidRPr="00B452CE">
        <w:rPr>
          <w:rStyle w:val="StyleUnderline"/>
        </w:rPr>
        <w:t xml:space="preserve"> of employment."</w:t>
      </w:r>
      <w:r w:rsidRPr="002503CB">
        <w:rPr>
          <w:sz w:val="16"/>
        </w:rPr>
        <w:t>) Interpreting SP&amp;P § 3-502, the State Labor Relations Board has upheld an administrative law judge's opinion "that employee health insurance benefits are a mandatory subject of bargaining under [this collective bargaining statute]." In re: Md. State Emp. Union, Am. Fed'n of State, Cty. &amp; Mun. Emps., Council 92 v. Ehrlich, SLRB ULP Case No. 05-U-01, 2005 WL 6193427, *1 (March 11, 2005); see also Md. Transp. Auth. v. Md. Transp. Auth. Police Lodge No. 34 of FOP, 420 Md. 141, 159, 21 A.3d 1098 (2011) (holding that an agreement by which officers received take-home vehicles from the State was a proper subject of collective bargaining under SP&amp;P § 3-502 because it concerned wages, hours, and other terms and conditions of employment).</w:t>
      </w:r>
    </w:p>
    <w:p w14:paraId="27EB94A0" w14:textId="77777777" w:rsidR="000370A3" w:rsidRPr="00C624AF" w:rsidRDefault="000370A3" w:rsidP="000370A3">
      <w:pPr>
        <w:pStyle w:val="Heading4"/>
      </w:pPr>
      <w:r>
        <w:t xml:space="preserve">Collective bargaining is the negotiation between a </w:t>
      </w:r>
      <w:r>
        <w:rPr>
          <w:u w:val="single"/>
        </w:rPr>
        <w:t>union</w:t>
      </w:r>
      <w:r>
        <w:t xml:space="preserve"> and </w:t>
      </w:r>
      <w:r>
        <w:rPr>
          <w:u w:val="single"/>
        </w:rPr>
        <w:t>employer</w:t>
      </w:r>
      <w:r>
        <w:t>.</w:t>
      </w:r>
    </w:p>
    <w:p w14:paraId="13B178DF" w14:textId="77777777" w:rsidR="000370A3" w:rsidRPr="0010161C" w:rsidRDefault="000370A3" w:rsidP="000370A3">
      <w:pPr>
        <w:rPr>
          <w:rStyle w:val="Style13ptBold"/>
        </w:rPr>
      </w:pPr>
      <w:r w:rsidRPr="0010161C">
        <w:rPr>
          <w:rStyle w:val="Style13ptBold"/>
        </w:rPr>
        <w:t>NWU no date</w:t>
      </w:r>
    </w:p>
    <w:p w14:paraId="1A76C613" w14:textId="77777777" w:rsidR="000370A3" w:rsidRDefault="000370A3" w:rsidP="000370A3">
      <w:r>
        <w:t>National Workers Union, “Glossary,” National Workers Union, https://www.nationalworkersunion.org/glossary</w:t>
      </w:r>
    </w:p>
    <w:p w14:paraId="5999902E" w14:textId="77777777" w:rsidR="000370A3" w:rsidRPr="004A0D46" w:rsidRDefault="000370A3" w:rsidP="000370A3">
      <w:pPr>
        <w:rPr>
          <w:rStyle w:val="StyleUnderline"/>
        </w:rPr>
      </w:pPr>
      <w:r w:rsidRPr="00AD051F">
        <w:rPr>
          <w:rStyle w:val="Emphasis"/>
          <w:highlight w:val="green"/>
        </w:rPr>
        <w:t>Collective</w:t>
      </w:r>
      <w:r w:rsidRPr="00AD051F">
        <w:rPr>
          <w:rStyle w:val="StyleUnderline"/>
          <w:highlight w:val="green"/>
        </w:rPr>
        <w:t xml:space="preserve"> </w:t>
      </w:r>
      <w:r w:rsidRPr="00AD051F">
        <w:rPr>
          <w:rStyle w:val="Emphasis"/>
          <w:highlight w:val="green"/>
        </w:rPr>
        <w:t>Bargaining</w:t>
      </w:r>
    </w:p>
    <w:p w14:paraId="733D2746" w14:textId="77777777" w:rsidR="000370A3" w:rsidRPr="00AD051F" w:rsidRDefault="000370A3" w:rsidP="000370A3">
      <w:pPr>
        <w:rPr>
          <w:sz w:val="16"/>
        </w:rPr>
      </w:pPr>
      <w:r w:rsidRPr="00AD051F">
        <w:rPr>
          <w:sz w:val="16"/>
        </w:rPr>
        <w:t xml:space="preserve">This </w:t>
      </w:r>
      <w:r w:rsidRPr="00AD051F">
        <w:rPr>
          <w:rStyle w:val="StyleUnderline"/>
          <w:highlight w:val="green"/>
        </w:rPr>
        <w:t>is</w:t>
      </w:r>
      <w:r w:rsidRPr="004A0D46">
        <w:rPr>
          <w:rStyle w:val="StyleUnderline"/>
        </w:rPr>
        <w:t xml:space="preserve"> the </w:t>
      </w:r>
      <w:r w:rsidRPr="00AD051F">
        <w:rPr>
          <w:rStyle w:val="StyleUnderline"/>
          <w:highlight w:val="green"/>
        </w:rPr>
        <w:t>negotiation</w:t>
      </w:r>
      <w:r w:rsidRPr="00AD051F">
        <w:rPr>
          <w:sz w:val="16"/>
        </w:rPr>
        <w:t xml:space="preserve"> exercise </w:t>
      </w:r>
      <w:r w:rsidRPr="00AD051F">
        <w:rPr>
          <w:rStyle w:val="StyleUnderline"/>
          <w:highlight w:val="green"/>
        </w:rPr>
        <w:t>between a</w:t>
      </w:r>
      <w:r w:rsidRPr="004A0D46">
        <w:rPr>
          <w:rStyle w:val="StyleUnderline"/>
        </w:rPr>
        <w:t xml:space="preserve"> trade </w:t>
      </w:r>
      <w:r w:rsidRPr="00AD051F">
        <w:rPr>
          <w:rStyle w:val="StyleUnderline"/>
          <w:highlight w:val="green"/>
        </w:rPr>
        <w:t>union</w:t>
      </w:r>
      <w:r w:rsidRPr="00AD051F">
        <w:rPr>
          <w:sz w:val="16"/>
        </w:rPr>
        <w:t xml:space="preserve"> or group of trade unions on one hand </w:t>
      </w:r>
      <w:r w:rsidRPr="00AD051F">
        <w:rPr>
          <w:rStyle w:val="StyleUnderline"/>
          <w:highlight w:val="green"/>
        </w:rPr>
        <w:t>and</w:t>
      </w:r>
      <w:r w:rsidRPr="00F550C0">
        <w:rPr>
          <w:rStyle w:val="StyleUnderline"/>
        </w:rPr>
        <w:t xml:space="preserve"> an </w:t>
      </w:r>
      <w:r w:rsidRPr="00AD051F">
        <w:rPr>
          <w:rStyle w:val="StyleUnderline"/>
          <w:highlight w:val="green"/>
        </w:rPr>
        <w:t>employer</w:t>
      </w:r>
      <w:r w:rsidRPr="00AD051F">
        <w:rPr>
          <w:sz w:val="16"/>
        </w:rPr>
        <w:t xml:space="preserve"> or association of employers on the other hand. It is embarked upon </w:t>
      </w:r>
      <w:r w:rsidRPr="00AD051F">
        <w:rPr>
          <w:rStyle w:val="StyleUnderline"/>
          <w:highlight w:val="green"/>
        </w:rPr>
        <w:t>to reach</w:t>
      </w:r>
      <w:r w:rsidRPr="00AD051F">
        <w:rPr>
          <w:sz w:val="16"/>
        </w:rPr>
        <w:t xml:space="preserve"> an </w:t>
      </w:r>
      <w:r w:rsidRPr="00AD051F">
        <w:rPr>
          <w:rStyle w:val="StyleUnderline"/>
          <w:highlight w:val="green"/>
        </w:rPr>
        <w:t xml:space="preserve">agreement regarding </w:t>
      </w:r>
      <w:r w:rsidRPr="00AD051F">
        <w:rPr>
          <w:rStyle w:val="Emphasis"/>
          <w:highlight w:val="green"/>
        </w:rPr>
        <w:t>wages</w:t>
      </w:r>
      <w:r w:rsidRPr="00FF202A">
        <w:rPr>
          <w:rStyle w:val="StyleUnderline"/>
        </w:rPr>
        <w:t xml:space="preserve"> and other </w:t>
      </w:r>
      <w:r w:rsidRPr="00AD051F">
        <w:rPr>
          <w:rStyle w:val="Emphasis"/>
          <w:highlight w:val="green"/>
        </w:rPr>
        <w:t>conditions</w:t>
      </w:r>
      <w:r w:rsidRPr="00FF202A">
        <w:rPr>
          <w:rStyle w:val="StyleUnderline"/>
        </w:rPr>
        <w:t xml:space="preserve"> of work</w:t>
      </w:r>
      <w:r w:rsidRPr="00AD051F">
        <w:rPr>
          <w:sz w:val="16"/>
        </w:rPr>
        <w:t xml:space="preserve">, </w:t>
      </w:r>
      <w:r w:rsidRPr="00AD051F">
        <w:rPr>
          <w:rStyle w:val="StyleUnderline"/>
          <w:highlight w:val="green"/>
        </w:rPr>
        <w:t>as well as</w:t>
      </w:r>
      <w:r w:rsidRPr="00FF202A">
        <w:rPr>
          <w:rStyle w:val="StyleUnderline"/>
        </w:rPr>
        <w:t xml:space="preserve"> </w:t>
      </w:r>
      <w:proofErr w:type="gramStart"/>
      <w:r w:rsidRPr="00FF202A">
        <w:rPr>
          <w:rStyle w:val="StyleUnderline"/>
        </w:rPr>
        <w:t>set</w:t>
      </w:r>
      <w:proofErr w:type="gramEnd"/>
      <w:r w:rsidRPr="00FF202A">
        <w:rPr>
          <w:rStyle w:val="StyleUnderline"/>
        </w:rPr>
        <w:t xml:space="preserve"> </w:t>
      </w:r>
      <w:r w:rsidRPr="00AD051F">
        <w:rPr>
          <w:rStyle w:val="Emphasis"/>
          <w:highlight w:val="green"/>
        </w:rPr>
        <w:t>guidelines</w:t>
      </w:r>
      <w:r w:rsidRPr="00AD051F">
        <w:rPr>
          <w:rStyle w:val="StyleUnderline"/>
          <w:highlight w:val="green"/>
        </w:rPr>
        <w:t xml:space="preserve"> for</w:t>
      </w:r>
      <w:r w:rsidRPr="00FF202A">
        <w:rPr>
          <w:rStyle w:val="StyleUnderline"/>
        </w:rPr>
        <w:t xml:space="preserve"> the general </w:t>
      </w:r>
      <w:r w:rsidRPr="00AD051F">
        <w:rPr>
          <w:rStyle w:val="Emphasis"/>
          <w:highlight w:val="green"/>
        </w:rPr>
        <w:t>conduct</w:t>
      </w:r>
      <w:r w:rsidRPr="00AD051F">
        <w:rPr>
          <w:rStyle w:val="StyleUnderline"/>
          <w:highlight w:val="green"/>
        </w:rPr>
        <w:t xml:space="preserve"> of</w:t>
      </w:r>
      <w:r w:rsidRPr="00FF202A">
        <w:rPr>
          <w:rStyle w:val="StyleUnderline"/>
        </w:rPr>
        <w:t xml:space="preserve"> workplace </w:t>
      </w:r>
      <w:r w:rsidRPr="00AD051F">
        <w:rPr>
          <w:rStyle w:val="StyleUnderline"/>
          <w:highlight w:val="green"/>
        </w:rPr>
        <w:t>labour</w:t>
      </w:r>
      <w:r w:rsidRPr="00FF202A">
        <w:rPr>
          <w:rStyle w:val="StyleUnderline"/>
        </w:rPr>
        <w:t xml:space="preserve">-management </w:t>
      </w:r>
      <w:r w:rsidRPr="00AD051F">
        <w:rPr>
          <w:rStyle w:val="Emphasis"/>
          <w:highlight w:val="green"/>
        </w:rPr>
        <w:t>relations</w:t>
      </w:r>
      <w:r w:rsidRPr="00AD051F">
        <w:rPr>
          <w:sz w:val="16"/>
        </w:rPr>
        <w:t>.</w:t>
      </w:r>
    </w:p>
    <w:p w14:paraId="43B538EB" w14:textId="77777777" w:rsidR="000370A3" w:rsidRDefault="000370A3" w:rsidP="000370A3">
      <w:pPr>
        <w:pStyle w:val="Heading3"/>
      </w:pPr>
      <w:r>
        <w:t>Indicts</w:t>
      </w:r>
    </w:p>
    <w:p w14:paraId="02844D12" w14:textId="77777777" w:rsidR="000370A3" w:rsidRPr="00DF760B" w:rsidRDefault="000370A3" w:rsidP="000370A3"/>
    <w:p w14:paraId="288D4EC2" w14:textId="77777777" w:rsidR="000370A3" w:rsidRDefault="000370A3" w:rsidP="000370A3">
      <w:pPr>
        <w:pStyle w:val="Heading3"/>
      </w:pPr>
      <w:r>
        <w:t>AT: C/I---Strengthen---2NC</w:t>
      </w:r>
    </w:p>
    <w:p w14:paraId="02E4903B" w14:textId="77777777" w:rsidR="000370A3" w:rsidRDefault="000370A3" w:rsidP="000370A3">
      <w:pPr>
        <w:pStyle w:val="Heading3"/>
      </w:pPr>
      <w:r>
        <w:t>---Limits---2NC</w:t>
      </w:r>
    </w:p>
    <w:p w14:paraId="1807910A" w14:textId="77777777" w:rsidR="000370A3" w:rsidRDefault="000370A3" w:rsidP="000370A3">
      <w:pPr>
        <w:pStyle w:val="Heading4"/>
      </w:pPr>
      <w:r>
        <w:t xml:space="preserve">1. Right to strike. </w:t>
      </w:r>
    </w:p>
    <w:p w14:paraId="7553DA1D" w14:textId="77777777" w:rsidR="000370A3" w:rsidRDefault="000370A3" w:rsidP="000370A3">
      <w:r w:rsidRPr="007F402C">
        <w:rPr>
          <w:rStyle w:val="Style13ptBold"/>
        </w:rPr>
        <w:t>Myall 19</w:t>
      </w:r>
      <w:r>
        <w:t xml:space="preserve"> – Researcher and State-Level Economic Policy Analyst for Maine Center for Economic Policy, M.A. in Public Policy and Management from the University of Southern Maine.</w:t>
      </w:r>
    </w:p>
    <w:p w14:paraId="2CE36E31" w14:textId="77777777" w:rsidR="000370A3" w:rsidRPr="00433501" w:rsidRDefault="000370A3" w:rsidP="000370A3">
      <w:r>
        <w:t xml:space="preserve">James Myall, ‘Right to strike would level the playing field for public workers, with benefits for all of us,” Maine Center for Economic Policy, 4/17/2019, </w:t>
      </w:r>
      <w:r w:rsidRPr="007F402C">
        <w:t>https://www.mecep.org/blog/right-to-strike-would-level-the-playing-field-for-public-workers-with-benefits-for-all-of-us/#:~:text=All%20of%20us%20have%20a,as%20other%20employees%20in%20Maine</w:t>
      </w:r>
    </w:p>
    <w:p w14:paraId="2C0717C2" w14:textId="77777777" w:rsidR="000370A3" w:rsidRPr="001572C2" w:rsidRDefault="000370A3" w:rsidP="000370A3">
      <w:pPr>
        <w:rPr>
          <w:sz w:val="16"/>
        </w:rPr>
      </w:pPr>
      <w:r w:rsidRPr="001572C2">
        <w:rPr>
          <w:u w:val="single"/>
        </w:rPr>
        <w:t xml:space="preserve">All of us have a stake </w:t>
      </w:r>
      <w:r w:rsidRPr="001572C2">
        <w:rPr>
          <w:highlight w:val="green"/>
          <w:u w:val="single"/>
        </w:rPr>
        <w:t xml:space="preserve">in the </w:t>
      </w:r>
      <w:r w:rsidRPr="001572C2">
        <w:rPr>
          <w:rStyle w:val="Emphasis"/>
          <w:highlight w:val="green"/>
        </w:rPr>
        <w:t>success</w:t>
      </w:r>
      <w:r w:rsidRPr="001572C2">
        <w:rPr>
          <w:highlight w:val="green"/>
          <w:u w:val="single"/>
        </w:rPr>
        <w:t xml:space="preserve"> of </w:t>
      </w:r>
      <w:r w:rsidRPr="001572C2">
        <w:rPr>
          <w:rStyle w:val="Emphasis"/>
          <w:highlight w:val="green"/>
        </w:rPr>
        <w:t>collective bargaining</w:t>
      </w:r>
      <w:r w:rsidRPr="001572C2">
        <w:rPr>
          <w:sz w:val="16"/>
        </w:rPr>
        <w:t xml:space="preserve">. But a union </w:t>
      </w:r>
      <w:r w:rsidRPr="001572C2">
        <w:rPr>
          <w:u w:val="single"/>
        </w:rPr>
        <w:t xml:space="preserve">without the </w:t>
      </w:r>
      <w:r w:rsidRPr="001572C2">
        <w:rPr>
          <w:rStyle w:val="Emphasis"/>
          <w:highlight w:val="green"/>
        </w:rPr>
        <w:t>right to strike</w:t>
      </w:r>
      <w:r w:rsidRPr="001572C2">
        <w:rPr>
          <w:u w:val="single"/>
        </w:rPr>
        <w:t xml:space="preserve"> loses much of its </w:t>
      </w:r>
      <w:r w:rsidRPr="001572C2">
        <w:rPr>
          <w:rStyle w:val="Emphasis"/>
        </w:rPr>
        <w:t>negotiating power</w:t>
      </w:r>
      <w:r w:rsidRPr="001572C2">
        <w:rPr>
          <w:sz w:val="16"/>
        </w:rPr>
        <w:t xml:space="preserve">. The right to withdraw your labor </w:t>
      </w:r>
      <w:r w:rsidRPr="001572C2">
        <w:rPr>
          <w:highlight w:val="green"/>
          <w:u w:val="single"/>
        </w:rPr>
        <w:t>is the foundation of collective</w:t>
      </w:r>
      <w:r w:rsidRPr="001572C2">
        <w:rPr>
          <w:u w:val="single"/>
        </w:rPr>
        <w:t xml:space="preserve"> </w:t>
      </w:r>
      <w:r w:rsidRPr="001572C2">
        <w:rPr>
          <w:highlight w:val="green"/>
          <w:u w:val="single"/>
        </w:rPr>
        <w:t>worker action</w:t>
      </w:r>
      <w:r w:rsidRPr="001572C2">
        <w:rPr>
          <w:sz w:val="16"/>
        </w:rPr>
        <w:t>. When state employees or teachers are sitting across the negotiating table from their employers, how much leverage do they really have when they can be made to work without a contract? It’s like negotiating the price of a car when the salesman knows you’re going to have to buy it — whatever the final price is.</w:t>
      </w:r>
    </w:p>
    <w:p w14:paraId="27272BAB" w14:textId="77777777" w:rsidR="000370A3" w:rsidRDefault="000370A3" w:rsidP="000370A3">
      <w:pPr>
        <w:rPr>
          <w:sz w:val="16"/>
        </w:rPr>
      </w:pPr>
      <w:r w:rsidRPr="001572C2">
        <w:rPr>
          <w:sz w:val="16"/>
        </w:rPr>
        <w:t xml:space="preserve">Research confirms that public-sector </w:t>
      </w:r>
      <w:r w:rsidRPr="001572C2">
        <w:rPr>
          <w:rStyle w:val="Emphasis"/>
          <w:highlight w:val="green"/>
        </w:rPr>
        <w:t>unions</w:t>
      </w:r>
      <w:r w:rsidRPr="001572C2">
        <w:rPr>
          <w:highlight w:val="green"/>
          <w:u w:val="single"/>
        </w:rPr>
        <w:t xml:space="preserve"> are </w:t>
      </w:r>
      <w:r w:rsidRPr="001572C2">
        <w:rPr>
          <w:rStyle w:val="Emphasis"/>
          <w:highlight w:val="green"/>
        </w:rPr>
        <w:t>less effective</w:t>
      </w:r>
      <w:r w:rsidRPr="001572C2">
        <w:rPr>
          <w:highlight w:val="green"/>
          <w:u w:val="single"/>
        </w:rPr>
        <w:t xml:space="preserve"> without the right to</w:t>
      </w:r>
      <w:r w:rsidRPr="001572C2">
        <w:rPr>
          <w:u w:val="single"/>
        </w:rPr>
        <w:t xml:space="preserve"> strike</w:t>
      </w:r>
      <w:r w:rsidRPr="001572C2">
        <w:rPr>
          <w:sz w:val="16"/>
        </w:rPr>
        <w:t xml:space="preserve">. Public employees with a right to strike earn between 2 percent and 5 percent more than those without </w:t>
      </w:r>
      <w:proofErr w:type="gramStart"/>
      <w:r w:rsidRPr="001572C2">
        <w:rPr>
          <w:sz w:val="16"/>
        </w:rPr>
        <w:t>it.[</w:t>
      </w:r>
      <w:proofErr w:type="gramEnd"/>
      <w:r w:rsidRPr="001572C2">
        <w:rPr>
          <w:sz w:val="16"/>
        </w:rPr>
        <w:t>ii] While that’s a meaningful increase for those workers, it also should assuage any fears that a right to strike would lead to excessive pay increases or employees abusing their new right.</w:t>
      </w:r>
    </w:p>
    <w:p w14:paraId="24C30FD2" w14:textId="77777777" w:rsidR="000370A3" w:rsidRDefault="000370A3" w:rsidP="000370A3">
      <w:pPr>
        <w:pStyle w:val="Heading4"/>
      </w:pPr>
      <w:r>
        <w:t>2. The Ghent model.</w:t>
      </w:r>
    </w:p>
    <w:p w14:paraId="6A42B6D1" w14:textId="77777777" w:rsidR="000370A3" w:rsidRDefault="000370A3" w:rsidP="000370A3">
      <w:r w:rsidRPr="003B31BF">
        <w:rPr>
          <w:rStyle w:val="Style13ptBold"/>
        </w:rPr>
        <w:t>Dimick 12</w:t>
      </w:r>
      <w:r>
        <w:t xml:space="preserve"> – Law Professor at the University at Buffalo School of Law, </w:t>
      </w:r>
      <w:proofErr w:type="gramStart"/>
      <w:r>
        <w:t>Ph.D</w:t>
      </w:r>
      <w:proofErr w:type="gramEnd"/>
      <w:r>
        <w:t xml:space="preserve"> in Sociology from the University of Wisconsin-Madison. J.D. from Cornell Law School. </w:t>
      </w:r>
    </w:p>
    <w:p w14:paraId="1C6C4D5D" w14:textId="77777777" w:rsidR="000370A3" w:rsidRDefault="000370A3" w:rsidP="000370A3">
      <w:r>
        <w:t xml:space="preserve">Matthew Dimick, “Labor Law, New Governance, and the Ghent System,” University at Buffalo School of Law, 2012, </w:t>
      </w:r>
      <w:r w:rsidRPr="003B31BF">
        <w:t>https://digitalcommons.law.buffalo.edu/cgi/viewcontent.cgi?article=1082&amp;context=journal_articles</w:t>
      </w:r>
    </w:p>
    <w:p w14:paraId="01E0AFAC" w14:textId="77777777" w:rsidR="000370A3" w:rsidRPr="00887239" w:rsidRDefault="000370A3" w:rsidP="000370A3">
      <w:pPr>
        <w:rPr>
          <w:sz w:val="16"/>
        </w:rPr>
      </w:pPr>
      <w:r w:rsidRPr="00887239">
        <w:rPr>
          <w:sz w:val="16"/>
        </w:rPr>
        <w:t xml:space="preserve">The Ghent system is a voluntary system of unemployment insurance in which labor unions administer publicly subsidized insurance funds and, along with employers and the state, participate in unemployment insurance policymaking. </w:t>
      </w:r>
      <w:r w:rsidRPr="00887239">
        <w:rPr>
          <w:highlight w:val="green"/>
          <w:u w:val="single"/>
        </w:rPr>
        <w:t xml:space="preserve">The </w:t>
      </w:r>
      <w:r w:rsidRPr="00887239">
        <w:rPr>
          <w:rStyle w:val="Emphasis"/>
          <w:highlight w:val="green"/>
        </w:rPr>
        <w:t>Ghent system</w:t>
      </w:r>
      <w:r w:rsidRPr="00887239">
        <w:rPr>
          <w:highlight w:val="green"/>
          <w:u w:val="single"/>
        </w:rPr>
        <w:t xml:space="preserve"> helps</w:t>
      </w:r>
      <w:r w:rsidRPr="00887239">
        <w:rPr>
          <w:u w:val="single"/>
        </w:rPr>
        <w:t xml:space="preserve"> overcome three separate problems in </w:t>
      </w:r>
      <w:r w:rsidRPr="00887239">
        <w:rPr>
          <w:highlight w:val="green"/>
          <w:u w:val="single"/>
        </w:rPr>
        <w:t>collective</w:t>
      </w:r>
      <w:r w:rsidRPr="00887239">
        <w:rPr>
          <w:sz w:val="16"/>
        </w:rPr>
        <w:t xml:space="preserve"> employment </w:t>
      </w:r>
      <w:r w:rsidRPr="00887239">
        <w:rPr>
          <w:highlight w:val="green"/>
          <w:u w:val="single"/>
        </w:rPr>
        <w:t>relations</w:t>
      </w:r>
      <w:r w:rsidRPr="00887239">
        <w:rPr>
          <w:sz w:val="16"/>
        </w:rPr>
        <w:t xml:space="preserve"> that existing labor law in the United States attempts to resolve in evidently ineffective ways, which the EFCA had sought to reform. </w:t>
      </w:r>
      <w:r w:rsidRPr="00887239">
        <w:rPr>
          <w:highlight w:val="green"/>
          <w:u w:val="single"/>
        </w:rPr>
        <w:t>First</w:t>
      </w:r>
      <w:r w:rsidRPr="00887239">
        <w:rPr>
          <w:sz w:val="16"/>
        </w:rPr>
        <w:t xml:space="preserve">, the Ghent system </w:t>
      </w:r>
      <w:r w:rsidRPr="00887239">
        <w:rPr>
          <w:rStyle w:val="Emphasis"/>
          <w:highlight w:val="green"/>
        </w:rPr>
        <w:t>encourages</w:t>
      </w:r>
      <w:r w:rsidRPr="00887239">
        <w:rPr>
          <w:u w:val="single"/>
        </w:rPr>
        <w:t xml:space="preserve"> </w:t>
      </w:r>
      <w:r w:rsidRPr="00887239">
        <w:rPr>
          <w:highlight w:val="green"/>
          <w:u w:val="single"/>
        </w:rPr>
        <w:t xml:space="preserve">employers to recognize and </w:t>
      </w:r>
      <w:r w:rsidRPr="00887239">
        <w:rPr>
          <w:rStyle w:val="Emphasis"/>
          <w:highlight w:val="green"/>
        </w:rPr>
        <w:t>bargain</w:t>
      </w:r>
      <w:r w:rsidRPr="00887239">
        <w:rPr>
          <w:highlight w:val="green"/>
          <w:u w:val="single"/>
        </w:rPr>
        <w:t xml:space="preserve"> with unions</w:t>
      </w:r>
      <w:r w:rsidRPr="00887239">
        <w:rPr>
          <w:u w:val="single"/>
        </w:rPr>
        <w:t xml:space="preserve"> by </w:t>
      </w:r>
      <w:r w:rsidRPr="00887239">
        <w:rPr>
          <w:highlight w:val="green"/>
          <w:u w:val="single"/>
        </w:rPr>
        <w:t xml:space="preserve">providing workers with </w:t>
      </w:r>
      <w:r w:rsidRPr="00887239">
        <w:rPr>
          <w:rStyle w:val="Emphasis"/>
          <w:highlight w:val="green"/>
        </w:rPr>
        <w:t>incentives to join</w:t>
      </w:r>
      <w:r w:rsidRPr="00887239">
        <w:rPr>
          <w:u w:val="single"/>
        </w:rPr>
        <w:t xml:space="preserve"> labor unions</w:t>
      </w:r>
      <w:r w:rsidRPr="00887239">
        <w:rPr>
          <w:sz w:val="16"/>
        </w:rPr>
        <w:t xml:space="preserve"> prior to and independent of the employers' recognition of the union. Second, voluntary, union-administered unemployment insurance provides an alternative "selective incentive" that reduces free riding on collective union goods. Finally, union and employer collaboration in unemployment insurance policy generates efficiency gains that underwrite cooperative labor relations and reduce employer resistance and workplace adversarialism. In exchange for generous unemployment benefits, unions yield on employment-protection rules, </w:t>
      </w:r>
      <w:r w:rsidRPr="00887239">
        <w:rPr>
          <w:highlight w:val="green"/>
          <w:u w:val="single"/>
        </w:rPr>
        <w:t>giving</w:t>
      </w:r>
      <w:r w:rsidRPr="00887239">
        <w:rPr>
          <w:sz w:val="16"/>
          <w:highlight w:val="green"/>
        </w:rPr>
        <w:t xml:space="preserve"> </w:t>
      </w:r>
      <w:r w:rsidRPr="00887239">
        <w:rPr>
          <w:highlight w:val="green"/>
          <w:u w:val="single"/>
        </w:rPr>
        <w:t xml:space="preserve">employers more </w:t>
      </w:r>
      <w:r w:rsidRPr="00887239">
        <w:rPr>
          <w:rStyle w:val="Emphasis"/>
          <w:highlight w:val="green"/>
        </w:rPr>
        <w:t>flexibility</w:t>
      </w:r>
      <w:r w:rsidRPr="00887239">
        <w:rPr>
          <w:highlight w:val="green"/>
          <w:u w:val="single"/>
        </w:rPr>
        <w:t xml:space="preserve"> in the workplace</w:t>
      </w:r>
      <w:r w:rsidRPr="00887239">
        <w:rPr>
          <w:u w:val="single"/>
        </w:rPr>
        <w:t>-a bargain</w:t>
      </w:r>
      <w:r w:rsidRPr="00887239">
        <w:rPr>
          <w:sz w:val="16"/>
        </w:rPr>
        <w:t xml:space="preserve"> referred to as "flexicurity." The Article concludes by drawing policy lessons from the Ghent system analysis. A "progressive-federalist" strategy of unemployment insurance reform at the state level may be more feasible than federal labor law reform because of the broad deference states </w:t>
      </w:r>
      <w:proofErr w:type="gramStart"/>
      <w:r w:rsidRPr="00887239">
        <w:rPr>
          <w:sz w:val="16"/>
        </w:rPr>
        <w:t>enjoy</w:t>
      </w:r>
      <w:proofErr w:type="gramEnd"/>
      <w:r w:rsidRPr="00887239">
        <w:rPr>
          <w:sz w:val="16"/>
        </w:rPr>
        <w:t xml:space="preserve"> under the federal Social Security Act, but non-legislative lessons can also be applied, as several contemporary and U.S. examples illustrate.</w:t>
      </w:r>
    </w:p>
    <w:p w14:paraId="23C00685" w14:textId="77777777" w:rsidR="000370A3" w:rsidRDefault="000370A3" w:rsidP="000370A3">
      <w:pPr>
        <w:pStyle w:val="Heading4"/>
      </w:pPr>
      <w:r>
        <w:t xml:space="preserve">3. Right-to-work. </w:t>
      </w:r>
    </w:p>
    <w:p w14:paraId="18C6D62B" w14:textId="77777777" w:rsidR="000370A3" w:rsidRDefault="000370A3" w:rsidP="000370A3">
      <w:r w:rsidRPr="00371F87">
        <w:rPr>
          <w:rStyle w:val="Style13ptBold"/>
        </w:rPr>
        <w:t>Reis 23</w:t>
      </w:r>
      <w:r>
        <w:t xml:space="preserve"> – Associate Government Relations Manager for the American Heart Association, MPA in Legislative Affairs and Advocacy from the George Washington University. </w:t>
      </w:r>
    </w:p>
    <w:p w14:paraId="1F12DC6E" w14:textId="77777777" w:rsidR="000370A3" w:rsidRPr="001F383D" w:rsidRDefault="000370A3" w:rsidP="000370A3">
      <w:r>
        <w:t xml:space="preserve">Branden J. Reis, “Right-to-Work Laws: Impacts on the Labor Market, Union Organizing, and Social Equity,” Policy Perspectives, Vol. 30, 2023, </w:t>
      </w:r>
      <w:r w:rsidRPr="00371F87">
        <w:t>https://journal.policy-perspectives.org/articles/volume_30/10_4079_pp_v30i0_08.html</w:t>
      </w:r>
    </w:p>
    <w:p w14:paraId="319F3344" w14:textId="77777777" w:rsidR="000370A3" w:rsidRPr="00C61483" w:rsidRDefault="000370A3" w:rsidP="000370A3">
      <w:pPr>
        <w:rPr>
          <w:sz w:val="16"/>
        </w:rPr>
      </w:pPr>
      <w:r w:rsidRPr="001572C2">
        <w:rPr>
          <w:rStyle w:val="Emphasis"/>
          <w:highlight w:val="green"/>
        </w:rPr>
        <w:t>Right-to-work</w:t>
      </w:r>
      <w:r w:rsidRPr="00C61483">
        <w:rPr>
          <w:sz w:val="16"/>
        </w:rPr>
        <w:t xml:space="preserve"> (RTW) </w:t>
      </w:r>
      <w:r w:rsidRPr="001572C2">
        <w:rPr>
          <w:highlight w:val="green"/>
          <w:u w:val="single"/>
        </w:rPr>
        <w:t>laws</w:t>
      </w:r>
      <w:r w:rsidRPr="00C61483">
        <w:rPr>
          <w:sz w:val="16"/>
        </w:rPr>
        <w:t xml:space="preserve"> do not require workers to pay dues </w:t>
      </w:r>
      <w:proofErr w:type="gramStart"/>
      <w:r w:rsidRPr="00C61483">
        <w:rPr>
          <w:sz w:val="16"/>
        </w:rPr>
        <w:t>in order to</w:t>
      </w:r>
      <w:proofErr w:type="gramEnd"/>
      <w:r w:rsidRPr="00C61483">
        <w:rPr>
          <w:sz w:val="16"/>
        </w:rPr>
        <w:t xml:space="preserve"> become a member of a labor union as a condition of employment. State governments, particularly those in the Midwest and South, have introduced RTW laws to attract businesses and industrialize local economies. Consequently, the laws increase competition among nonunion workers, driving wages down. The </w:t>
      </w:r>
      <w:proofErr w:type="gramStart"/>
      <w:r w:rsidRPr="00C61483">
        <w:rPr>
          <w:sz w:val="16"/>
        </w:rPr>
        <w:t xml:space="preserve">laws also </w:t>
      </w:r>
      <w:r w:rsidRPr="001572C2">
        <w:rPr>
          <w:rStyle w:val="Emphasis"/>
          <w:highlight w:val="green"/>
        </w:rPr>
        <w:t>weaken</w:t>
      </w:r>
      <w:proofErr w:type="gramEnd"/>
      <w:r w:rsidRPr="001572C2">
        <w:rPr>
          <w:highlight w:val="green"/>
          <w:u w:val="single"/>
        </w:rPr>
        <w:t xml:space="preserve"> labor unions’ ability to </w:t>
      </w:r>
      <w:r w:rsidRPr="001572C2">
        <w:rPr>
          <w:rStyle w:val="Emphasis"/>
          <w:highlight w:val="green"/>
        </w:rPr>
        <w:t>bargain</w:t>
      </w:r>
      <w:r w:rsidRPr="001572C2">
        <w:rPr>
          <w:highlight w:val="green"/>
          <w:u w:val="single"/>
        </w:rPr>
        <w:t xml:space="preserve"> for wage increases</w:t>
      </w:r>
      <w:r w:rsidRPr="00C61483">
        <w:rPr>
          <w:sz w:val="16"/>
        </w:rPr>
        <w:t xml:space="preserve">, especially as </w:t>
      </w:r>
      <w:r w:rsidRPr="001572C2">
        <w:rPr>
          <w:highlight w:val="green"/>
          <w:u w:val="single"/>
        </w:rPr>
        <w:t xml:space="preserve">unions are </w:t>
      </w:r>
      <w:r w:rsidRPr="001572C2">
        <w:rPr>
          <w:rStyle w:val="Emphasis"/>
          <w:highlight w:val="green"/>
        </w:rPr>
        <w:t>strained</w:t>
      </w:r>
      <w:r w:rsidRPr="001572C2">
        <w:rPr>
          <w:highlight w:val="green"/>
          <w:u w:val="single"/>
        </w:rPr>
        <w:t xml:space="preserve"> to</w:t>
      </w:r>
      <w:r w:rsidRPr="00C61483">
        <w:rPr>
          <w:u w:val="single"/>
        </w:rPr>
        <w:t xml:space="preserve"> </w:t>
      </w:r>
      <w:r w:rsidRPr="001572C2">
        <w:rPr>
          <w:rStyle w:val="Emphasis"/>
          <w:highlight w:val="green"/>
        </w:rPr>
        <w:t>bargain</w:t>
      </w:r>
      <w:r w:rsidRPr="00C61483">
        <w:rPr>
          <w:u w:val="single"/>
        </w:rPr>
        <w:t xml:space="preserve"> </w:t>
      </w:r>
      <w:r w:rsidRPr="00C61483">
        <w:rPr>
          <w:sz w:val="16"/>
        </w:rPr>
        <w:t xml:space="preserve">for workers that are not dues-paying members. After implementation, RTW laws generally increase economic inequality. However, the local socioeconomic conditions, such as racial and gender diversity in the labor force, can influence the demand for union representation and may impact the degree to which economic inequality will change. There have been repeated </w:t>
      </w:r>
      <w:r w:rsidRPr="001572C2">
        <w:rPr>
          <w:highlight w:val="green"/>
          <w:u w:val="single"/>
        </w:rPr>
        <w:t xml:space="preserve">attempts to </w:t>
      </w:r>
      <w:r w:rsidRPr="001572C2">
        <w:rPr>
          <w:rStyle w:val="Emphasis"/>
          <w:highlight w:val="green"/>
        </w:rPr>
        <w:t>expand RTW</w:t>
      </w:r>
      <w:r w:rsidRPr="00C61483">
        <w:rPr>
          <w:sz w:val="16"/>
        </w:rPr>
        <w:t xml:space="preserve"> to the national level, but these attempts would </w:t>
      </w:r>
      <w:r w:rsidRPr="001572C2">
        <w:rPr>
          <w:rStyle w:val="Emphasis"/>
          <w:highlight w:val="green"/>
        </w:rPr>
        <w:t>risk</w:t>
      </w:r>
      <w:r w:rsidRPr="00C61483">
        <w:rPr>
          <w:u w:val="single"/>
        </w:rPr>
        <w:t xml:space="preserve"> magnifying wage </w:t>
      </w:r>
      <w:r w:rsidRPr="001572C2">
        <w:rPr>
          <w:rStyle w:val="Emphasis"/>
        </w:rPr>
        <w:t>disparities</w:t>
      </w:r>
      <w:r w:rsidRPr="00C61483">
        <w:rPr>
          <w:u w:val="single"/>
        </w:rPr>
        <w:t xml:space="preserve">, </w:t>
      </w:r>
      <w:r w:rsidRPr="001572C2">
        <w:rPr>
          <w:rStyle w:val="Emphasis"/>
          <w:highlight w:val="green"/>
        </w:rPr>
        <w:t>undermining</w:t>
      </w:r>
      <w:r w:rsidRPr="001572C2">
        <w:rPr>
          <w:highlight w:val="green"/>
          <w:u w:val="single"/>
        </w:rPr>
        <w:t xml:space="preserve"> unions’ </w:t>
      </w:r>
      <w:r w:rsidRPr="001572C2">
        <w:rPr>
          <w:rStyle w:val="Emphasis"/>
          <w:highlight w:val="green"/>
        </w:rPr>
        <w:t>bargaining power</w:t>
      </w:r>
      <w:r w:rsidRPr="00C61483">
        <w:rPr>
          <w:u w:val="single"/>
        </w:rPr>
        <w:t>, and exacerbating socioeconomic inequalities</w:t>
      </w:r>
      <w:r w:rsidRPr="00C61483">
        <w:rPr>
          <w:sz w:val="16"/>
        </w:rPr>
        <w:t>.</w:t>
      </w:r>
    </w:p>
    <w:p w14:paraId="437E803C" w14:textId="77777777" w:rsidR="000370A3" w:rsidRPr="0000192E" w:rsidRDefault="000370A3" w:rsidP="000370A3"/>
    <w:p w14:paraId="670A510A" w14:textId="77777777" w:rsidR="000370A3" w:rsidRDefault="000370A3" w:rsidP="000370A3">
      <w:pPr>
        <w:pStyle w:val="Heading3"/>
      </w:pPr>
      <w:r>
        <w:t>AT: Overlimiting---2NC</w:t>
      </w:r>
    </w:p>
    <w:p w14:paraId="062D0753" w14:textId="77777777" w:rsidR="000370A3" w:rsidRPr="00932373" w:rsidRDefault="000370A3" w:rsidP="000370A3">
      <w:pPr>
        <w:pStyle w:val="Heading4"/>
      </w:pPr>
      <w:r>
        <w:t xml:space="preserve">That preserves aff </w:t>
      </w:r>
      <w:r>
        <w:rPr>
          <w:u w:val="single"/>
        </w:rPr>
        <w:t>diversity</w:t>
      </w:r>
      <w:r>
        <w:t xml:space="preserve"> and </w:t>
      </w:r>
      <w:r w:rsidRPr="006A7A6A">
        <w:rPr>
          <w:u w:val="single"/>
        </w:rPr>
        <w:t>flex</w:t>
      </w:r>
      <w:r w:rsidRPr="006A7A6A">
        <w:t xml:space="preserve"> </w:t>
      </w:r>
      <w:r>
        <w:t xml:space="preserve">related to </w:t>
      </w:r>
      <w:r w:rsidRPr="006A7A6A">
        <w:rPr>
          <w:i/>
          <w:iCs w:val="0"/>
          <w:u w:val="single"/>
        </w:rPr>
        <w:t>which</w:t>
      </w:r>
      <w:r w:rsidRPr="006A7A6A">
        <w:t xml:space="preserve"> interests supersede and </w:t>
      </w:r>
      <w:r w:rsidRPr="006A7A6A">
        <w:rPr>
          <w:i/>
          <w:iCs w:val="0"/>
          <w:u w:val="single"/>
        </w:rPr>
        <w:t>how</w:t>
      </w:r>
      <w:r w:rsidRPr="006A7A6A">
        <w:t xml:space="preserve"> that's applied</w:t>
      </w:r>
      <w:r>
        <w:t xml:space="preserve">. Here are a few examples among </w:t>
      </w:r>
      <w:r>
        <w:rPr>
          <w:u w:val="single"/>
        </w:rPr>
        <w:t>countless others</w:t>
      </w:r>
      <w:r>
        <w:t xml:space="preserve"> BUT with a </w:t>
      </w:r>
      <w:r>
        <w:rPr>
          <w:u w:val="single"/>
        </w:rPr>
        <w:t>core unified DA</w:t>
      </w:r>
      <w:r>
        <w:t>.</w:t>
      </w:r>
    </w:p>
    <w:p w14:paraId="087EAD5C" w14:textId="77777777" w:rsidR="000370A3" w:rsidRPr="00B32AD0" w:rsidRDefault="000370A3" w:rsidP="000370A3">
      <w:r w:rsidRPr="00C13A47">
        <w:rPr>
          <w:rStyle w:val="Style13ptBold"/>
        </w:rPr>
        <w:t>Racabi 24</w:t>
      </w:r>
      <w:r>
        <w:t xml:space="preserve"> – Associate Professor, School of Industrial and Labor Relations, Cornell University. Associate Faculty, Cornell Law School. J.S.D., Harvard. L.L.B., Haifa University. </w:t>
      </w:r>
    </w:p>
    <w:p w14:paraId="7ECD4A5B" w14:textId="77777777" w:rsidR="000370A3" w:rsidRDefault="000370A3" w:rsidP="000370A3">
      <w:r>
        <w:t xml:space="preserve">Gali Racabi, “Balancing is for Suckers,” Cornell Law Review, Vol. 109:63, 2024, </w:t>
      </w:r>
      <w:r w:rsidRPr="00B45177">
        <w:t>https://publications.lawschool.cornell.edu/lawreview/wp-content/uploads/sites/2/2024/01/Racabi-final.pdf</w:t>
      </w:r>
    </w:p>
    <w:p w14:paraId="24AA7E25" w14:textId="77777777" w:rsidR="000370A3" w:rsidRPr="00DC0568" w:rsidRDefault="000370A3" w:rsidP="000370A3">
      <w:pPr>
        <w:rPr>
          <w:sz w:val="16"/>
        </w:rPr>
      </w:pPr>
      <w:r w:rsidRPr="00DC0568">
        <w:rPr>
          <w:sz w:val="16"/>
        </w:rPr>
        <w:t xml:space="preserve">Balancing seems inherent in how courts, agencies, lawyers, and scholars think and practice labor law. in some fundamental way, balancing is what labor law is about. </w:t>
      </w:r>
      <w:r w:rsidRPr="00DC0568">
        <w:rPr>
          <w:rStyle w:val="StyleUnderline"/>
          <w:highlight w:val="green"/>
        </w:rPr>
        <w:t>This Part highlights</w:t>
      </w:r>
      <w:r w:rsidRPr="00DC0568">
        <w:rPr>
          <w:rStyle w:val="StyleUnderline"/>
        </w:rPr>
        <w:t xml:space="preserve"> some of the more influential explicit and implicit balancing cases</w:t>
      </w:r>
      <w:r w:rsidRPr="00DC0568">
        <w:rPr>
          <w:sz w:val="16"/>
        </w:rPr>
        <w:t xml:space="preserve">. Implicit cases are ones in which employers’ interests are identified explicitly, but the method of balancing or the fact of balancing is implicit. The explicit ones are those in which those two stages, or the goal of a balanced outcome, are straightforward. </w:t>
      </w:r>
    </w:p>
    <w:p w14:paraId="3BB6194C" w14:textId="77777777" w:rsidR="000370A3" w:rsidRPr="00DC0568" w:rsidRDefault="000370A3" w:rsidP="000370A3">
      <w:pPr>
        <w:rPr>
          <w:sz w:val="16"/>
        </w:rPr>
      </w:pPr>
      <w:r w:rsidRPr="00DC0568">
        <w:rPr>
          <w:rStyle w:val="StyleUnderline"/>
        </w:rPr>
        <w:t xml:space="preserve">The goal of collecting these </w:t>
      </w:r>
      <w:r w:rsidRPr="00DC0568">
        <w:rPr>
          <w:rStyle w:val="StyleUnderline"/>
          <w:highlight w:val="green"/>
        </w:rPr>
        <w:t>examples</w:t>
      </w:r>
      <w:r w:rsidRPr="00DC0568">
        <w:rPr>
          <w:rStyle w:val="StyleUnderline"/>
        </w:rPr>
        <w:t xml:space="preserve"> is </w:t>
      </w:r>
      <w:r w:rsidRPr="00DC0568">
        <w:rPr>
          <w:rStyle w:val="StyleUnderline"/>
          <w:highlight w:val="green"/>
        </w:rPr>
        <w:t>to demonstrate</w:t>
      </w:r>
      <w:r w:rsidRPr="00DC0568">
        <w:rPr>
          <w:rStyle w:val="StyleUnderline"/>
        </w:rPr>
        <w:t xml:space="preserve"> the </w:t>
      </w:r>
      <w:r w:rsidRPr="00932373">
        <w:rPr>
          <w:rStyle w:val="Emphasis"/>
          <w:highlight w:val="green"/>
        </w:rPr>
        <w:t>pervasiveness</w:t>
      </w:r>
      <w:r w:rsidRPr="00DC0568">
        <w:rPr>
          <w:rStyle w:val="StyleUnderline"/>
          <w:highlight w:val="green"/>
        </w:rPr>
        <w:t xml:space="preserve"> of </w:t>
      </w:r>
      <w:r w:rsidRPr="00932373">
        <w:rPr>
          <w:rStyle w:val="Emphasis"/>
          <w:highlight w:val="green"/>
        </w:rPr>
        <w:t>balancing</w:t>
      </w:r>
      <w:r w:rsidRPr="00DC0568">
        <w:rPr>
          <w:rStyle w:val="StyleUnderline"/>
        </w:rPr>
        <w:t xml:space="preserve"> in</w:t>
      </w:r>
      <w:r w:rsidRPr="00DC0568">
        <w:rPr>
          <w:sz w:val="16"/>
        </w:rPr>
        <w:t xml:space="preserve"> the </w:t>
      </w:r>
      <w:r w:rsidRPr="00DC0568">
        <w:rPr>
          <w:rStyle w:val="StyleUnderline"/>
        </w:rPr>
        <w:t>most seminal labor law decisions</w:t>
      </w:r>
      <w:r w:rsidRPr="00DC0568">
        <w:rPr>
          <w:sz w:val="16"/>
        </w:rPr>
        <w:t>, in labor law’s doctrinal bedrock. The goal is to show that Tesla, though supportive of workers’ claims and fipping previous republican-majority Board decisions, is very much in line with the meta-doctrine of our labor law—balancing must be accomplished.</w:t>
      </w:r>
    </w:p>
    <w:p w14:paraId="53F559DE" w14:textId="77777777" w:rsidR="000370A3" w:rsidRPr="00DC0568" w:rsidRDefault="000370A3" w:rsidP="000370A3">
      <w:pPr>
        <w:rPr>
          <w:sz w:val="16"/>
        </w:rPr>
      </w:pPr>
      <w:r w:rsidRPr="00DC0568">
        <w:rPr>
          <w:sz w:val="16"/>
        </w:rPr>
        <w:t>The shape of this meta-doctrine is that though workers enjoy section 7 rights, employers have an equally valuable right to counter and challenge all section 7 rights’ claims. Thus, actualizing section 7 rights is always the business of employers and always up for Board and judicial scrutiny. Wherever workers claim they are protected for engaging in concerted activities, there we will find a claim for mirroring and opposing employers’ statutory recognized interest. The scope of such employers’ interests is at least as broad, at least as vital, and legally valid as section 7 rights are. To demonstrate this claim, consider some examples.</w:t>
      </w:r>
    </w:p>
    <w:p w14:paraId="06856AA6" w14:textId="77777777" w:rsidR="000370A3" w:rsidRPr="00DC0568" w:rsidRDefault="000370A3" w:rsidP="000370A3">
      <w:pPr>
        <w:rPr>
          <w:sz w:val="16"/>
        </w:rPr>
      </w:pPr>
      <w:r w:rsidRPr="00DC0568">
        <w:rPr>
          <w:sz w:val="16"/>
        </w:rPr>
        <w:t>1.Explicit Balancing</w:t>
      </w:r>
    </w:p>
    <w:p w14:paraId="47592358" w14:textId="77777777" w:rsidR="000370A3" w:rsidRPr="00DC0568" w:rsidRDefault="000370A3" w:rsidP="000370A3">
      <w:pPr>
        <w:rPr>
          <w:sz w:val="16"/>
        </w:rPr>
      </w:pPr>
      <w:r w:rsidRPr="00010171">
        <w:rPr>
          <w:rStyle w:val="StyleUnderline"/>
        </w:rPr>
        <w:t>On the list of cases</w:t>
      </w:r>
      <w:r w:rsidRPr="00DC0568">
        <w:rPr>
          <w:sz w:val="16"/>
        </w:rPr>
        <w:t xml:space="preserve"> in which balancing </w:t>
      </w:r>
      <w:r w:rsidRPr="00010171">
        <w:rPr>
          <w:rStyle w:val="StyleUnderline"/>
        </w:rPr>
        <w:t>is</w:t>
      </w:r>
      <w:r w:rsidRPr="00DC0568">
        <w:rPr>
          <w:sz w:val="16"/>
        </w:rPr>
        <w:t xml:space="preserve"> a goal or a method for deciding doctrinal outcomes, we can find cases such as </w:t>
      </w:r>
      <w:r w:rsidRPr="00010171">
        <w:rPr>
          <w:rStyle w:val="StyleUnderline"/>
        </w:rPr>
        <w:t>Republic Aviation v. NLRB, where</w:t>
      </w:r>
      <w:r w:rsidRPr="00DC0568">
        <w:rPr>
          <w:sz w:val="16"/>
        </w:rPr>
        <w:t xml:space="preserve">by </w:t>
      </w:r>
      <w:r w:rsidRPr="00010171">
        <w:rPr>
          <w:rStyle w:val="StyleUnderline"/>
        </w:rPr>
        <w:t>the Supreme Court saw a</w:t>
      </w:r>
      <w:r>
        <w:rPr>
          <w:rStyle w:val="StyleUnderline"/>
        </w:rPr>
        <w:t xml:space="preserve"> </w:t>
      </w:r>
      <w:r w:rsidRPr="00010171">
        <w:rPr>
          <w:rStyle w:val="StyleUnderline"/>
        </w:rPr>
        <w:t>standoff between workers’ section 7 right to solicit union materials and employers’ rights to maintain discipline.</w:t>
      </w:r>
      <w:r w:rsidRPr="00DC0568">
        <w:rPr>
          <w:sz w:val="16"/>
        </w:rPr>
        <w:t>69 In cases of hospitals and health-care facilities, the Board also adds consumers’ interests to the mix, finding they weigh against these section 7 rights.70 This addition is unique to the labor context; no general and amorphous patient rights are likely to interfere with employers’ managerial interests in other cases.</w:t>
      </w:r>
    </w:p>
    <w:p w14:paraId="41ADB3EC" w14:textId="77777777" w:rsidR="000370A3" w:rsidRPr="00DC0568" w:rsidRDefault="000370A3" w:rsidP="000370A3">
      <w:pPr>
        <w:rPr>
          <w:sz w:val="16"/>
        </w:rPr>
      </w:pPr>
      <w:r w:rsidRPr="003642BA">
        <w:rPr>
          <w:rStyle w:val="StyleUnderline"/>
          <w:highlight w:val="green"/>
        </w:rPr>
        <w:t>In multiple cases</w:t>
      </w:r>
      <w:r w:rsidRPr="00DC0568">
        <w:rPr>
          <w:sz w:val="16"/>
        </w:rPr>
        <w:t xml:space="preserve"> involving striking and concerted activities, </w:t>
      </w:r>
      <w:r w:rsidRPr="003642BA">
        <w:rPr>
          <w:rStyle w:val="StyleUnderline"/>
          <w:highlight w:val="green"/>
        </w:rPr>
        <w:t>the Board</w:t>
      </w:r>
      <w:r w:rsidRPr="00010171">
        <w:rPr>
          <w:rStyle w:val="StyleUnderline"/>
        </w:rPr>
        <w:t xml:space="preserve"> has </w:t>
      </w:r>
      <w:r w:rsidRPr="003642BA">
        <w:rPr>
          <w:rStyle w:val="StyleUnderline"/>
          <w:highlight w:val="green"/>
        </w:rPr>
        <w:t>declared</w:t>
      </w:r>
      <w:r w:rsidRPr="00010171">
        <w:rPr>
          <w:rStyle w:val="StyleUnderline"/>
        </w:rPr>
        <w:t xml:space="preserve"> that </w:t>
      </w:r>
      <w:r w:rsidRPr="003642BA">
        <w:rPr>
          <w:rStyle w:val="StyleUnderline"/>
          <w:highlight w:val="green"/>
        </w:rPr>
        <w:t>a</w:t>
      </w:r>
      <w:r w:rsidRPr="003642BA">
        <w:rPr>
          <w:rStyle w:val="StyleUnderline"/>
        </w:rPr>
        <w:t xml:space="preserve"> “legitimate</w:t>
      </w:r>
      <w:r w:rsidRPr="00010171">
        <w:rPr>
          <w:rStyle w:val="StyleUnderline"/>
        </w:rPr>
        <w:t xml:space="preserve"> and </w:t>
      </w:r>
      <w:r w:rsidRPr="00932373">
        <w:rPr>
          <w:rStyle w:val="Emphasis"/>
          <w:highlight w:val="green"/>
        </w:rPr>
        <w:t>substantial business justification</w:t>
      </w:r>
      <w:r w:rsidRPr="00010171">
        <w:rPr>
          <w:rStyle w:val="StyleUnderline"/>
        </w:rPr>
        <w:t xml:space="preserve">” </w:t>
      </w:r>
      <w:r w:rsidRPr="003642BA">
        <w:rPr>
          <w:rStyle w:val="StyleUnderline"/>
          <w:highlight w:val="green"/>
        </w:rPr>
        <w:t xml:space="preserve">might </w:t>
      </w:r>
      <w:r w:rsidRPr="00287559">
        <w:rPr>
          <w:rStyle w:val="Emphasis"/>
          <w:highlight w:val="green"/>
        </w:rPr>
        <w:t>trump</w:t>
      </w:r>
      <w:r w:rsidRPr="003642BA">
        <w:rPr>
          <w:rStyle w:val="StyleUnderline"/>
          <w:highlight w:val="green"/>
        </w:rPr>
        <w:t xml:space="preserve"> </w:t>
      </w:r>
      <w:r w:rsidRPr="00287559">
        <w:rPr>
          <w:rStyle w:val="Emphasis"/>
          <w:highlight w:val="green"/>
        </w:rPr>
        <w:t>section 7</w:t>
      </w:r>
      <w:r w:rsidRPr="003642BA">
        <w:rPr>
          <w:rStyle w:val="StyleUnderline"/>
          <w:highlight w:val="green"/>
        </w:rPr>
        <w:t xml:space="preserve"> </w:t>
      </w:r>
      <w:r w:rsidRPr="00287559">
        <w:rPr>
          <w:rStyle w:val="Emphasis"/>
          <w:highlight w:val="green"/>
        </w:rPr>
        <w:t>rights</w:t>
      </w:r>
      <w:r w:rsidRPr="003642BA">
        <w:rPr>
          <w:rStyle w:val="StyleUnderline"/>
          <w:highlight w:val="green"/>
        </w:rPr>
        <w:t xml:space="preserve"> in particular circumstances.</w:t>
      </w:r>
      <w:r w:rsidRPr="00DC0568">
        <w:rPr>
          <w:sz w:val="16"/>
        </w:rPr>
        <w:t xml:space="preserve">71 </w:t>
      </w:r>
      <w:r w:rsidRPr="003642BA">
        <w:rPr>
          <w:rStyle w:val="StyleUnderline"/>
        </w:rPr>
        <w:t>In</w:t>
      </w:r>
      <w:r w:rsidRPr="00010171">
        <w:rPr>
          <w:rStyle w:val="StyleUnderline"/>
        </w:rPr>
        <w:t xml:space="preserve"> cases of </w:t>
      </w:r>
      <w:r w:rsidRPr="003642BA">
        <w:rPr>
          <w:rStyle w:val="StyleUnderline"/>
          <w:highlight w:val="green"/>
        </w:rPr>
        <w:t>union</w:t>
      </w:r>
      <w:r w:rsidRPr="00010171">
        <w:rPr>
          <w:rStyle w:val="StyleUnderline"/>
        </w:rPr>
        <w:t xml:space="preserve">’s </w:t>
      </w:r>
      <w:r w:rsidRPr="003642BA">
        <w:rPr>
          <w:rStyle w:val="StyleUnderline"/>
          <w:highlight w:val="green"/>
        </w:rPr>
        <w:t xml:space="preserve">demands for </w:t>
      </w:r>
      <w:r w:rsidRPr="00287559">
        <w:rPr>
          <w:rStyle w:val="Emphasis"/>
          <w:highlight w:val="green"/>
        </w:rPr>
        <w:t>info</w:t>
      </w:r>
      <w:r w:rsidRPr="00010171">
        <w:rPr>
          <w:rStyle w:val="StyleUnderline"/>
        </w:rPr>
        <w:t xml:space="preserve">rmation, </w:t>
      </w:r>
      <w:r w:rsidRPr="003642BA">
        <w:rPr>
          <w:rStyle w:val="StyleUnderline"/>
          <w:highlight w:val="green"/>
        </w:rPr>
        <w:t>for example</w:t>
      </w:r>
      <w:r w:rsidRPr="00010171">
        <w:rPr>
          <w:rStyle w:val="StyleUnderline"/>
        </w:rPr>
        <w:t>, to investigate and remedy contract</w:t>
      </w:r>
      <w:r>
        <w:rPr>
          <w:rStyle w:val="StyleUnderline"/>
        </w:rPr>
        <w:t xml:space="preserve"> </w:t>
      </w:r>
      <w:r w:rsidRPr="00010171">
        <w:rPr>
          <w:rStyle w:val="StyleUnderline"/>
        </w:rPr>
        <w:t xml:space="preserve">violations, the Board </w:t>
      </w:r>
      <w:r w:rsidRPr="003642BA">
        <w:rPr>
          <w:rStyle w:val="StyleUnderline"/>
          <w:highlight w:val="green"/>
        </w:rPr>
        <w:t xml:space="preserve">must </w:t>
      </w:r>
      <w:r w:rsidRPr="00287559">
        <w:rPr>
          <w:rStyle w:val="Emphasis"/>
          <w:highlight w:val="green"/>
        </w:rPr>
        <w:t>balance</w:t>
      </w:r>
      <w:r w:rsidRPr="00010171">
        <w:rPr>
          <w:rStyle w:val="StyleUnderline"/>
        </w:rPr>
        <w:t xml:space="preserve"> the need for information </w:t>
      </w:r>
      <w:r w:rsidRPr="003642BA">
        <w:rPr>
          <w:rStyle w:val="StyleUnderline"/>
          <w:highlight w:val="green"/>
        </w:rPr>
        <w:t>against</w:t>
      </w:r>
      <w:r w:rsidRPr="00010171">
        <w:rPr>
          <w:rStyle w:val="StyleUnderline"/>
        </w:rPr>
        <w:t xml:space="preserve"> the “legitimate and substantial </w:t>
      </w:r>
      <w:r w:rsidRPr="00287559">
        <w:rPr>
          <w:rStyle w:val="Emphasis"/>
          <w:highlight w:val="green"/>
        </w:rPr>
        <w:t>confidentiality</w:t>
      </w:r>
      <w:r w:rsidRPr="003642BA">
        <w:rPr>
          <w:rStyle w:val="StyleUnderline"/>
          <w:highlight w:val="green"/>
        </w:rPr>
        <w:t xml:space="preserve"> interests</w:t>
      </w:r>
      <w:r>
        <w:rPr>
          <w:rStyle w:val="StyleUnderline"/>
        </w:rPr>
        <w:t xml:space="preserve"> </w:t>
      </w:r>
      <w:r w:rsidRPr="00010171">
        <w:rPr>
          <w:rStyle w:val="StyleUnderline"/>
        </w:rPr>
        <w:t>established by the employer.”</w:t>
      </w:r>
      <w:r w:rsidRPr="00DC0568">
        <w:rPr>
          <w:sz w:val="16"/>
        </w:rPr>
        <w:t>72 In Caesars Entertainment,73 the Board balanced employees’ NLRA rights and employers’ interests to establish that employers may lawfully restrict employees’ nonbusiness use of the employers’ IT systems, unless the restriction is discriminatory or employees have no other reasonable means of communicating with each other.</w:t>
      </w:r>
    </w:p>
    <w:p w14:paraId="3FDC2D1E" w14:textId="77777777" w:rsidR="000370A3" w:rsidRPr="00DC0568" w:rsidRDefault="000370A3" w:rsidP="000370A3">
      <w:pPr>
        <w:rPr>
          <w:sz w:val="16"/>
        </w:rPr>
      </w:pPr>
      <w:r w:rsidRPr="00DC0568">
        <w:rPr>
          <w:sz w:val="16"/>
        </w:rPr>
        <w:t>2.Implicit Balancing</w:t>
      </w:r>
    </w:p>
    <w:p w14:paraId="7CBB9D34" w14:textId="77777777" w:rsidR="000370A3" w:rsidRPr="00DC0568" w:rsidRDefault="000370A3" w:rsidP="000370A3">
      <w:pPr>
        <w:rPr>
          <w:sz w:val="16"/>
        </w:rPr>
      </w:pPr>
      <w:r w:rsidRPr="00DC0568">
        <w:rPr>
          <w:sz w:val="16"/>
        </w:rPr>
        <w:t xml:space="preserve">On the list of implicit balancing cases, we can find the 1943 Peyton Packing Co., which created the original distinction between on-the-clock and off-the-clock time concerning the right of employees to solicit union material.74 The implicit part here is the court’s cryptic assertion underlying the distinction that “working time is for work.” it is dififcult to discern such a limitation on section 7 rights from the text. Similarly, the </w:t>
      </w:r>
      <w:r w:rsidRPr="003642BA">
        <w:rPr>
          <w:rStyle w:val="StyleUnderline"/>
          <w:highlight w:val="green"/>
        </w:rPr>
        <w:t>Mackay Radio</w:t>
      </w:r>
      <w:r w:rsidRPr="00DC0568">
        <w:rPr>
          <w:sz w:val="16"/>
        </w:rPr>
        <w:t xml:space="preserve"> court </w:t>
      </w:r>
      <w:r w:rsidRPr="003642BA">
        <w:rPr>
          <w:rStyle w:val="StyleUnderline"/>
          <w:highlight w:val="green"/>
        </w:rPr>
        <w:t>found</w:t>
      </w:r>
      <w:r w:rsidRPr="00297931">
        <w:rPr>
          <w:rStyle w:val="StyleUnderline"/>
        </w:rPr>
        <w:t xml:space="preserve"> an employer’s right to bring</w:t>
      </w:r>
      <w:r>
        <w:rPr>
          <w:rStyle w:val="StyleUnderline"/>
        </w:rPr>
        <w:t xml:space="preserve"> </w:t>
      </w:r>
      <w:r w:rsidRPr="00287559">
        <w:rPr>
          <w:rStyle w:val="Emphasis"/>
          <w:highlight w:val="green"/>
        </w:rPr>
        <w:t>permanent replacements</w:t>
      </w:r>
      <w:r w:rsidRPr="00297931">
        <w:rPr>
          <w:rStyle w:val="StyleUnderline"/>
        </w:rPr>
        <w:t xml:space="preserve"> for striking workers </w:t>
      </w:r>
      <w:r w:rsidRPr="003642BA">
        <w:rPr>
          <w:rStyle w:val="StyleUnderline"/>
          <w:highlight w:val="green"/>
        </w:rPr>
        <w:t xml:space="preserve">following an inherent </w:t>
      </w:r>
      <w:r w:rsidRPr="00287559">
        <w:rPr>
          <w:rStyle w:val="Emphasis"/>
          <w:highlight w:val="green"/>
        </w:rPr>
        <w:t>right</w:t>
      </w:r>
      <w:r w:rsidRPr="003642BA">
        <w:rPr>
          <w:rStyle w:val="StyleUnderline"/>
          <w:highlight w:val="green"/>
        </w:rPr>
        <w:t xml:space="preserve"> to keep the </w:t>
      </w:r>
      <w:r w:rsidRPr="00287559">
        <w:rPr>
          <w:rStyle w:val="Emphasis"/>
          <w:highlight w:val="green"/>
        </w:rPr>
        <w:t>business operating</w:t>
      </w:r>
      <w:r w:rsidRPr="00932373">
        <w:rPr>
          <w:rStyle w:val="StyleUnderline"/>
        </w:rPr>
        <w:t>.</w:t>
      </w:r>
      <w:r w:rsidRPr="00932373">
        <w:rPr>
          <w:sz w:val="16"/>
        </w:rPr>
        <w:t xml:space="preserve">75 </w:t>
      </w:r>
      <w:r w:rsidRPr="00932373">
        <w:rPr>
          <w:rStyle w:val="StyleUnderline"/>
        </w:rPr>
        <w:t>Adding “</w:t>
      </w:r>
      <w:r w:rsidRPr="00932373">
        <w:rPr>
          <w:rStyle w:val="Emphasis"/>
        </w:rPr>
        <w:t>reasonableness</w:t>
      </w:r>
      <w:r w:rsidRPr="00932373">
        <w:rPr>
          <w:rStyle w:val="StyleUnderline"/>
        </w:rPr>
        <w:t>” requirements to workers’ concerted activities</w:t>
      </w:r>
      <w:r w:rsidRPr="00932373">
        <w:rPr>
          <w:sz w:val="16"/>
        </w:rPr>
        <w:t xml:space="preserve">, again, </w:t>
      </w:r>
      <w:r w:rsidRPr="00932373">
        <w:rPr>
          <w:rStyle w:val="StyleUnderline"/>
        </w:rPr>
        <w:t xml:space="preserve">with no statutory anchoring, is also </w:t>
      </w:r>
      <w:r w:rsidRPr="00932373">
        <w:rPr>
          <w:rStyle w:val="Emphasis"/>
        </w:rPr>
        <w:t>common</w:t>
      </w:r>
      <w:r w:rsidRPr="00932373">
        <w:rPr>
          <w:rStyle w:val="StyleUnderline"/>
        </w:rPr>
        <w:t>place.</w:t>
      </w:r>
      <w:r w:rsidRPr="00932373">
        <w:rPr>
          <w:sz w:val="16"/>
        </w:rPr>
        <w:t>76 [Footnote 76] Vemco, inc</w:t>
      </w:r>
      <w:r w:rsidRPr="00DC0568">
        <w:rPr>
          <w:sz w:val="16"/>
        </w:rPr>
        <w:t>. v. nlrB, 79 F.3d 526, 530 (6th cir. 1996); Quietfex Mfg. co., 344 n.l.r.B. 1055, 1056 (2005) (determining that twelve-hour stoppages are beyond “reasonable time” by balancing employee’s section 7 rights and employer property rights). [End FN]</w:t>
      </w:r>
    </w:p>
    <w:p w14:paraId="448AD4C4" w14:textId="77777777" w:rsidR="000370A3" w:rsidRPr="00DC0568" w:rsidRDefault="000370A3" w:rsidP="000370A3">
      <w:pPr>
        <w:rPr>
          <w:sz w:val="16"/>
        </w:rPr>
      </w:pPr>
      <w:r w:rsidRPr="003642BA">
        <w:rPr>
          <w:rStyle w:val="StyleUnderline"/>
          <w:highlight w:val="green"/>
        </w:rPr>
        <w:t>Workers may</w:t>
      </w:r>
      <w:r w:rsidRPr="003642BA">
        <w:rPr>
          <w:rStyle w:val="StyleUnderline"/>
        </w:rPr>
        <w:t xml:space="preserve"> also</w:t>
      </w:r>
      <w:r w:rsidRPr="00297931">
        <w:rPr>
          <w:rStyle w:val="StyleUnderline"/>
        </w:rPr>
        <w:t xml:space="preserve"> </w:t>
      </w:r>
      <w:r w:rsidRPr="003642BA">
        <w:rPr>
          <w:rStyle w:val="StyleUnderline"/>
          <w:highlight w:val="green"/>
        </w:rPr>
        <w:t>lose</w:t>
      </w:r>
      <w:r w:rsidRPr="00297931">
        <w:rPr>
          <w:rStyle w:val="StyleUnderline"/>
        </w:rPr>
        <w:t xml:space="preserve"> the </w:t>
      </w:r>
      <w:r w:rsidRPr="003642BA">
        <w:rPr>
          <w:rStyle w:val="StyleUnderline"/>
          <w:highlight w:val="green"/>
        </w:rPr>
        <w:t>protection</w:t>
      </w:r>
      <w:r w:rsidRPr="00297931">
        <w:rPr>
          <w:rStyle w:val="StyleUnderline"/>
        </w:rPr>
        <w:t xml:space="preserve"> of their statutory</w:t>
      </w:r>
      <w:r>
        <w:rPr>
          <w:rStyle w:val="StyleUnderline"/>
        </w:rPr>
        <w:t xml:space="preserve"> </w:t>
      </w:r>
      <w:r w:rsidRPr="00932373">
        <w:rPr>
          <w:rStyle w:val="StyleUnderline"/>
        </w:rPr>
        <w:t>rights if, while engaging in otherwise protected activities,</w:t>
      </w:r>
      <w:r>
        <w:rPr>
          <w:rStyle w:val="StyleUnderline"/>
        </w:rPr>
        <w:t xml:space="preserve"> </w:t>
      </w:r>
      <w:r w:rsidRPr="003642BA">
        <w:rPr>
          <w:rStyle w:val="StyleUnderline"/>
          <w:highlight w:val="green"/>
        </w:rPr>
        <w:t>they are</w:t>
      </w:r>
      <w:r w:rsidRPr="00297931">
        <w:rPr>
          <w:rStyle w:val="StyleUnderline"/>
        </w:rPr>
        <w:t xml:space="preserve"> being </w:t>
      </w:r>
      <w:r w:rsidRPr="00287559">
        <w:rPr>
          <w:rStyle w:val="Emphasis"/>
          <w:highlight w:val="green"/>
        </w:rPr>
        <w:t>too</w:t>
      </w:r>
      <w:r w:rsidRPr="00297931">
        <w:rPr>
          <w:rStyle w:val="StyleUnderline"/>
        </w:rPr>
        <w:t xml:space="preserve"> rude</w:t>
      </w:r>
      <w:r w:rsidRPr="00DC0568">
        <w:rPr>
          <w:sz w:val="16"/>
        </w:rPr>
        <w:t xml:space="preserve">, too </w:t>
      </w:r>
      <w:r w:rsidRPr="00297931">
        <w:rPr>
          <w:rStyle w:val="StyleUnderline"/>
        </w:rPr>
        <w:t>sarcastic</w:t>
      </w:r>
      <w:r w:rsidRPr="00DC0568">
        <w:rPr>
          <w:sz w:val="16"/>
        </w:rPr>
        <w:t xml:space="preserve">, too </w:t>
      </w:r>
      <w:r w:rsidRPr="00297931">
        <w:rPr>
          <w:rStyle w:val="StyleUnderline"/>
        </w:rPr>
        <w:t>exuberant</w:t>
      </w:r>
      <w:r w:rsidRPr="00DC0568">
        <w:rPr>
          <w:sz w:val="16"/>
        </w:rPr>
        <w:t xml:space="preserve">,77 </w:t>
      </w:r>
      <w:r w:rsidRPr="00297931">
        <w:rPr>
          <w:rStyle w:val="StyleUnderline"/>
        </w:rPr>
        <w:t>or</w:t>
      </w:r>
      <w:r w:rsidRPr="00DC0568">
        <w:rPr>
          <w:sz w:val="16"/>
        </w:rPr>
        <w:t xml:space="preserve"> too </w:t>
      </w:r>
      <w:r w:rsidRPr="00287559">
        <w:rPr>
          <w:rStyle w:val="Emphasis"/>
          <w:highlight w:val="green"/>
        </w:rPr>
        <w:t>vulgar</w:t>
      </w:r>
      <w:r w:rsidRPr="00DC0568">
        <w:rPr>
          <w:sz w:val="16"/>
        </w:rPr>
        <w:t>78 or are operating without the authority of fellow employees.79 [Footnote 78] See carleton coll. v. nlrB, 230 F.3d 1075, 1081 (8th cir. 2000) (holding sarcastic and vulgar language not protected); cellco P’ship, 349 n.l.r.B. 640, 646 (2007) (fnding that the employee lost protection because of egregious behavior). “</w:t>
      </w:r>
      <w:proofErr w:type="gramStart"/>
      <w:r w:rsidRPr="00297931">
        <w:rPr>
          <w:rStyle w:val="StyleUnderline"/>
        </w:rPr>
        <w:t>employees</w:t>
      </w:r>
      <w:proofErr w:type="gramEnd"/>
      <w:r w:rsidRPr="00DC0568">
        <w:rPr>
          <w:sz w:val="16"/>
        </w:rPr>
        <w:t xml:space="preserve"> are permitted some leeway for impulsive behavior when engaged in </w:t>
      </w:r>
      <w:r w:rsidRPr="00A53B94">
        <w:rPr>
          <w:rStyle w:val="StyleUnderline"/>
        </w:rPr>
        <w:t>concerted activity</w:t>
      </w:r>
      <w:r w:rsidRPr="00DC0568">
        <w:rPr>
          <w:sz w:val="16"/>
        </w:rPr>
        <w:t xml:space="preserve">, this </w:t>
      </w:r>
      <w:r w:rsidRPr="00297931">
        <w:rPr>
          <w:rStyle w:val="StyleUnderline"/>
        </w:rPr>
        <w:t>leeway is balanced against an employer’s right to maintain</w:t>
      </w:r>
      <w:r>
        <w:rPr>
          <w:rStyle w:val="StyleUnderline"/>
        </w:rPr>
        <w:t xml:space="preserve"> </w:t>
      </w:r>
      <w:r w:rsidRPr="00297931">
        <w:rPr>
          <w:rStyle w:val="StyleUnderline"/>
        </w:rPr>
        <w:t>order and respect.</w:t>
      </w:r>
      <w:r w:rsidRPr="00DC0568">
        <w:rPr>
          <w:sz w:val="16"/>
        </w:rPr>
        <w:t xml:space="preserve">” Piper Realty Co., 313 n.l.r.B. 1289, 1290 (1994); nlrB v. Pier sixty, llc, 855 F.3d 115, 123 (2d cir. 2017); inova Health sys. v. nlrB, 795 F.3d 68, 87 (D.c. cir. 2015), enforcing 360 n.l.r.B. no. 135 (2014); consumers Power co., 282 n.l.r.B. 130, 132 (1986). [End FN] Concerted activity might also lose coverage when it “undermine[s] employer[s’] authority.”80[Footnote 80] </w:t>
      </w:r>
      <w:r w:rsidRPr="003642BA">
        <w:rPr>
          <w:rStyle w:val="StyleUnderline"/>
        </w:rPr>
        <w:t>See</w:t>
      </w:r>
      <w:r w:rsidRPr="00DC0568">
        <w:rPr>
          <w:sz w:val="16"/>
        </w:rPr>
        <w:t xml:space="preserve"> nlrB v. starbucks corp., 679 F.3d 70, 79 (2d cir. 2012); Felix indus., inc. v. nlrB, 251 F.3d 1051, 1055 (D.c. cir. 2001) (describing case where employee called supervisor “fucking kid” three times); Stanford N.Y., 344 </w:t>
      </w:r>
      <w:r w:rsidRPr="003642BA">
        <w:rPr>
          <w:rStyle w:val="StyleUnderline"/>
        </w:rPr>
        <w:t>N.L.R.B.</w:t>
      </w:r>
      <w:r w:rsidRPr="00DC0568">
        <w:rPr>
          <w:sz w:val="16"/>
        </w:rPr>
        <w:t xml:space="preserve"> 558, 558–59 (2005) (</w:t>
      </w:r>
      <w:r w:rsidRPr="003642BA">
        <w:rPr>
          <w:rStyle w:val="StyleUnderline"/>
        </w:rPr>
        <w:t>holding this factor favored lost protection when employee</w:t>
      </w:r>
      <w:r>
        <w:rPr>
          <w:rStyle w:val="StyleUnderline"/>
        </w:rPr>
        <w:t xml:space="preserve"> </w:t>
      </w:r>
      <w:r w:rsidRPr="003642BA">
        <w:rPr>
          <w:rStyle w:val="StyleUnderline"/>
        </w:rPr>
        <w:t>called general manager “a fucking son of a bitch”).</w:t>
      </w:r>
      <w:r w:rsidRPr="00DC0568">
        <w:rPr>
          <w:sz w:val="16"/>
        </w:rPr>
        <w:t xml:space="preserve"> [End FN] </w:t>
      </w:r>
      <w:r w:rsidRPr="00A53B94">
        <w:rPr>
          <w:rStyle w:val="StyleUnderline"/>
          <w:highlight w:val="green"/>
        </w:rPr>
        <w:t>Nor do workers’ statutory rights extend to areas</w:t>
      </w:r>
      <w:r w:rsidRPr="00DC0568">
        <w:rPr>
          <w:sz w:val="16"/>
        </w:rPr>
        <w:t xml:space="preserve"> that lie at the “core of entrepreneurial control” or in areas “</w:t>
      </w:r>
      <w:r w:rsidRPr="00287559">
        <w:rPr>
          <w:rStyle w:val="Emphasis"/>
          <w:highlight w:val="green"/>
        </w:rPr>
        <w:t>fundamental</w:t>
      </w:r>
      <w:r w:rsidRPr="00A53B94">
        <w:rPr>
          <w:rStyle w:val="StyleUnderline"/>
          <w:highlight w:val="green"/>
        </w:rPr>
        <w:t xml:space="preserve"> to</w:t>
      </w:r>
      <w:r w:rsidRPr="00DC0568">
        <w:rPr>
          <w:sz w:val="16"/>
        </w:rPr>
        <w:t xml:space="preserve"> the basic direction of [the] corporate </w:t>
      </w:r>
      <w:r w:rsidRPr="00287559">
        <w:rPr>
          <w:rStyle w:val="Emphasis"/>
          <w:highlight w:val="green"/>
        </w:rPr>
        <w:t>enterprise</w:t>
      </w:r>
      <w:r w:rsidRPr="00DC0568">
        <w:rPr>
          <w:sz w:val="16"/>
        </w:rPr>
        <w:t xml:space="preserve">.”81 Other </w:t>
      </w:r>
      <w:r w:rsidRPr="00297931">
        <w:rPr>
          <w:rStyle w:val="StyleUnderline"/>
        </w:rPr>
        <w:t xml:space="preserve">assertions of unenumerated managerial rights under the </w:t>
      </w:r>
      <w:r>
        <w:rPr>
          <w:rStyle w:val="StyleUnderline"/>
        </w:rPr>
        <w:t>NLRA</w:t>
      </w:r>
      <w:r w:rsidRPr="00297931">
        <w:rPr>
          <w:rStyle w:val="StyleUnderline"/>
        </w:rPr>
        <w:t xml:space="preserve"> went even further, </w:t>
      </w:r>
      <w:r w:rsidRPr="00A53B94">
        <w:rPr>
          <w:rStyle w:val="StyleUnderline"/>
          <w:highlight w:val="green"/>
        </w:rPr>
        <w:t xml:space="preserve">stating, “[m]anagement must be </w:t>
      </w:r>
      <w:r w:rsidRPr="00287559">
        <w:rPr>
          <w:rStyle w:val="Emphasis"/>
          <w:highlight w:val="green"/>
        </w:rPr>
        <w:t>free</w:t>
      </w:r>
      <w:r w:rsidRPr="00A53B94">
        <w:rPr>
          <w:rStyle w:val="StyleUnderline"/>
          <w:highlight w:val="green"/>
        </w:rPr>
        <w:t xml:space="preserve"> from</w:t>
      </w:r>
      <w:r w:rsidRPr="00A53B94">
        <w:rPr>
          <w:rStyle w:val="StyleUnderline"/>
        </w:rPr>
        <w:t xml:space="preserve"> the</w:t>
      </w:r>
      <w:r w:rsidRPr="00297931">
        <w:rPr>
          <w:rStyle w:val="StyleUnderline"/>
        </w:rPr>
        <w:t xml:space="preserve"> </w:t>
      </w:r>
      <w:r w:rsidRPr="00287559">
        <w:rPr>
          <w:rStyle w:val="Emphasis"/>
          <w:highlight w:val="green"/>
        </w:rPr>
        <w:t>constraints</w:t>
      </w:r>
      <w:r w:rsidRPr="00A53B94">
        <w:rPr>
          <w:rStyle w:val="StyleUnderline"/>
          <w:highlight w:val="green"/>
        </w:rPr>
        <w:t xml:space="preserve"> of</w:t>
      </w:r>
      <w:r w:rsidRPr="00297931">
        <w:rPr>
          <w:rStyle w:val="StyleUnderline"/>
        </w:rPr>
        <w:t xml:space="preserve"> the</w:t>
      </w:r>
      <w:r>
        <w:rPr>
          <w:rStyle w:val="StyleUnderline"/>
        </w:rPr>
        <w:t xml:space="preserve"> </w:t>
      </w:r>
      <w:r w:rsidRPr="00A53B94">
        <w:rPr>
          <w:rStyle w:val="StyleUnderline"/>
          <w:highlight w:val="green"/>
        </w:rPr>
        <w:t>bargaining</w:t>
      </w:r>
      <w:r w:rsidRPr="00297931">
        <w:rPr>
          <w:rStyle w:val="StyleUnderline"/>
        </w:rPr>
        <w:t xml:space="preserve"> process </w:t>
      </w:r>
      <w:r w:rsidRPr="00A53B94">
        <w:rPr>
          <w:rStyle w:val="StyleUnderline"/>
          <w:highlight w:val="green"/>
        </w:rPr>
        <w:t>to the extent essential for</w:t>
      </w:r>
      <w:r w:rsidRPr="00297931">
        <w:rPr>
          <w:rStyle w:val="StyleUnderline"/>
        </w:rPr>
        <w:t xml:space="preserve"> the running of</w:t>
      </w:r>
      <w:r>
        <w:rPr>
          <w:rStyle w:val="StyleUnderline"/>
        </w:rPr>
        <w:t xml:space="preserve"> </w:t>
      </w:r>
      <w:r w:rsidRPr="00297931">
        <w:rPr>
          <w:rStyle w:val="StyleUnderline"/>
        </w:rPr>
        <w:t xml:space="preserve">a </w:t>
      </w:r>
      <w:r w:rsidRPr="00287559">
        <w:rPr>
          <w:rStyle w:val="Emphasis"/>
          <w:highlight w:val="green"/>
        </w:rPr>
        <w:t>profitable business</w:t>
      </w:r>
      <w:r w:rsidRPr="00297931">
        <w:rPr>
          <w:rStyle w:val="StyleUnderline"/>
        </w:rPr>
        <w:t xml:space="preserve">” </w:t>
      </w:r>
      <w:r w:rsidRPr="00A53B94">
        <w:rPr>
          <w:rStyle w:val="StyleUnderline"/>
          <w:highlight w:val="green"/>
        </w:rPr>
        <w:t>and</w:t>
      </w:r>
      <w:r w:rsidRPr="00297931">
        <w:rPr>
          <w:rStyle w:val="StyleUnderline"/>
        </w:rPr>
        <w:t xml:space="preserve"> the </w:t>
      </w:r>
      <w:r w:rsidRPr="00A53B94">
        <w:rPr>
          <w:rStyle w:val="StyleUnderline"/>
          <w:highlight w:val="green"/>
        </w:rPr>
        <w:t>employers’</w:t>
      </w:r>
      <w:r w:rsidRPr="00297931">
        <w:rPr>
          <w:rStyle w:val="StyleUnderline"/>
        </w:rPr>
        <w:t xml:space="preserve"> “need for unencumbered </w:t>
      </w:r>
      <w:r w:rsidRPr="00287559">
        <w:rPr>
          <w:rStyle w:val="Emphasis"/>
          <w:highlight w:val="green"/>
        </w:rPr>
        <w:t>decisionmaking</w:t>
      </w:r>
      <w:r w:rsidRPr="00932373">
        <w:rPr>
          <w:rStyle w:val="StyleUnderline"/>
        </w:rPr>
        <w:t>.</w:t>
      </w:r>
      <w:r w:rsidRPr="00297931">
        <w:rPr>
          <w:rStyle w:val="StyleUnderline"/>
        </w:rPr>
        <w:t>”</w:t>
      </w:r>
      <w:r w:rsidRPr="00DC0568">
        <w:rPr>
          <w:sz w:val="16"/>
        </w:rPr>
        <w:t>82</w:t>
      </w:r>
    </w:p>
    <w:p w14:paraId="1D114D3B" w14:textId="77777777" w:rsidR="000370A3" w:rsidRPr="00DC0568" w:rsidRDefault="000370A3" w:rsidP="000370A3">
      <w:pPr>
        <w:rPr>
          <w:sz w:val="16"/>
        </w:rPr>
      </w:pPr>
      <w:r w:rsidRPr="00DC0568">
        <w:rPr>
          <w:sz w:val="16"/>
        </w:rPr>
        <w:t xml:space="preserve">It is important to note that while it is easy to find such a one-sided assertion of employers’ rights born out of thin air, all the dissenters usually had to offer is an accusation of a lack of balance. So, the </w:t>
      </w:r>
      <w:proofErr w:type="gramStart"/>
      <w:r w:rsidRPr="00DC0568">
        <w:rPr>
          <w:sz w:val="16"/>
        </w:rPr>
        <w:t>aforementioned First</w:t>
      </w:r>
      <w:proofErr w:type="gramEnd"/>
      <w:r w:rsidRPr="00DC0568">
        <w:rPr>
          <w:sz w:val="16"/>
        </w:rPr>
        <w:t xml:space="preserve"> National Maintenance majority, which hailed the unencumbered rights of employers, was opposed by its dissent not for making employers’ rights up but for failing to balance such rights with those of employees properly.83</w:t>
      </w:r>
    </w:p>
    <w:p w14:paraId="3BCC84BC" w14:textId="77777777" w:rsidR="000370A3" w:rsidRPr="00DC0568" w:rsidRDefault="000370A3" w:rsidP="000370A3">
      <w:pPr>
        <w:rPr>
          <w:sz w:val="16"/>
        </w:rPr>
      </w:pPr>
      <w:r w:rsidRPr="00297931">
        <w:rPr>
          <w:rStyle w:val="StyleUnderline"/>
        </w:rPr>
        <w:t>This descriptive fact—labor law and balancing go hand in</w:t>
      </w:r>
      <w:r>
        <w:rPr>
          <w:rStyle w:val="StyleUnderline"/>
        </w:rPr>
        <w:t xml:space="preserve"> </w:t>
      </w:r>
      <w:r w:rsidRPr="00297931">
        <w:rPr>
          <w:rStyle w:val="StyleUnderline"/>
        </w:rPr>
        <w:t>hand—outlines labor law’s doctrinal opinions. The structure of</w:t>
      </w:r>
      <w:r>
        <w:rPr>
          <w:rStyle w:val="StyleUnderline"/>
        </w:rPr>
        <w:t xml:space="preserve"> </w:t>
      </w:r>
      <w:r w:rsidRPr="00297931">
        <w:rPr>
          <w:rStyle w:val="StyleUnderline"/>
        </w:rPr>
        <w:t>most majority and dissenting opinions is</w:t>
      </w:r>
      <w:r w:rsidRPr="00DC0568">
        <w:rPr>
          <w:sz w:val="16"/>
        </w:rPr>
        <w:t xml:space="preserve"> remarkably similar— </w:t>
      </w:r>
      <w:r w:rsidRPr="00297931">
        <w:rPr>
          <w:rStyle w:val="StyleUnderline"/>
        </w:rPr>
        <w:t>one calls doctrinal outcome X balanced, and the other states it</w:t>
      </w:r>
      <w:r>
        <w:rPr>
          <w:rStyle w:val="StyleUnderline"/>
        </w:rPr>
        <w:t xml:space="preserve"> </w:t>
      </w:r>
      <w:r w:rsidRPr="00297931">
        <w:rPr>
          <w:rStyle w:val="StyleUnderline"/>
        </w:rPr>
        <w:t>is not balanced and calls for doctrinal outcome Y.</w:t>
      </w:r>
      <w:r w:rsidRPr="00DC0568">
        <w:rPr>
          <w:sz w:val="16"/>
        </w:rPr>
        <w:t xml:space="preserve"> The places change as control over the Board shifts and as the ideological and professional judicial norms adapt, but </w:t>
      </w:r>
      <w:r w:rsidRPr="00297931">
        <w:rPr>
          <w:rStyle w:val="StyleUnderline"/>
        </w:rPr>
        <w:t>this structural feature is always there, if not explicitly, implicitly.</w:t>
      </w:r>
      <w:r>
        <w:rPr>
          <w:rStyle w:val="StyleUnderline"/>
        </w:rPr>
        <w:t xml:space="preserve"> </w:t>
      </w:r>
      <w:r w:rsidRPr="00DC0568">
        <w:rPr>
          <w:sz w:val="16"/>
        </w:rPr>
        <w:t xml:space="preserve">It is this descriptive fact I will try to anchor in law and policy arguments. and, after failing to do so, I will offer some alternatives. </w:t>
      </w:r>
    </w:p>
    <w:p w14:paraId="118C4962" w14:textId="77777777" w:rsidR="000370A3" w:rsidRDefault="000370A3" w:rsidP="000370A3"/>
    <w:p w14:paraId="4DE8000E" w14:textId="77777777" w:rsidR="000370A3" w:rsidRDefault="000370A3" w:rsidP="000370A3"/>
    <w:p w14:paraId="5856EF8D" w14:textId="77777777" w:rsidR="000370A3" w:rsidRDefault="000370A3" w:rsidP="000370A3">
      <w:pPr>
        <w:pStyle w:val="Heading3"/>
      </w:pPr>
    </w:p>
    <w:p w14:paraId="1A30E597" w14:textId="77777777" w:rsidR="000370A3" w:rsidRDefault="000370A3" w:rsidP="000370A3">
      <w:pPr>
        <w:pStyle w:val="Heading3"/>
      </w:pPr>
      <w:r>
        <w:t>AT: Precision/Predictability2NC</w:t>
      </w:r>
    </w:p>
    <w:p w14:paraId="41B4553C" w14:textId="77777777" w:rsidR="000370A3" w:rsidRPr="00933B8E" w:rsidRDefault="000370A3" w:rsidP="000370A3">
      <w:pPr>
        <w:pStyle w:val="Heading3"/>
      </w:pPr>
      <w:r>
        <w:t>---Strengthen---2NC</w:t>
      </w:r>
    </w:p>
    <w:p w14:paraId="3E36A574" w14:textId="77777777" w:rsidR="000370A3" w:rsidRDefault="000370A3" w:rsidP="000370A3">
      <w:pPr>
        <w:pStyle w:val="Heading4"/>
      </w:pPr>
      <w:r>
        <w:t xml:space="preserve">Schauer is a </w:t>
      </w:r>
      <w:r>
        <w:rPr>
          <w:u w:val="single"/>
        </w:rPr>
        <w:t>distinguished law prof</w:t>
      </w:r>
      <w:r>
        <w:t xml:space="preserve"> citing </w:t>
      </w:r>
      <w:r>
        <w:rPr>
          <w:u w:val="single"/>
        </w:rPr>
        <w:t>academic consensus</w:t>
      </w:r>
      <w:r>
        <w:t xml:space="preserve"> that strengthening a right </w:t>
      </w:r>
      <w:r>
        <w:rPr>
          <w:u w:val="single"/>
        </w:rPr>
        <w:t>refers to</w:t>
      </w:r>
      <w:r>
        <w:t xml:space="preserve"> superseding interests.  </w:t>
      </w:r>
    </w:p>
    <w:p w14:paraId="517637FE" w14:textId="77777777" w:rsidR="000370A3" w:rsidRPr="00D72802" w:rsidRDefault="000370A3" w:rsidP="000370A3">
      <w:r>
        <w:t>&lt;&lt;for reference&gt;&gt;</w:t>
      </w:r>
    </w:p>
    <w:p w14:paraId="3F4EF7D8" w14:textId="77777777" w:rsidR="000370A3" w:rsidRPr="00D72802" w:rsidRDefault="000370A3" w:rsidP="000370A3">
      <w:pPr>
        <w:rPr>
          <w:sz w:val="16"/>
          <w:szCs w:val="16"/>
        </w:rPr>
      </w:pPr>
      <w:r w:rsidRPr="00D72802">
        <w:rPr>
          <w:rStyle w:val="Style13ptBold"/>
          <w:sz w:val="20"/>
          <w:szCs w:val="16"/>
        </w:rPr>
        <w:t>Schauer 82</w:t>
      </w:r>
      <w:r w:rsidRPr="00D72802">
        <w:rPr>
          <w:sz w:val="16"/>
          <w:szCs w:val="16"/>
        </w:rPr>
        <w:t xml:space="preserve"> – Distinguished Professor of Law, UVA Law, and Stanton Professor of the First Amendment, Kennedy School of Govt. at Harvard</w:t>
      </w:r>
    </w:p>
    <w:p w14:paraId="5386FAE0" w14:textId="77777777" w:rsidR="000370A3" w:rsidRPr="00D72802" w:rsidRDefault="000370A3" w:rsidP="000370A3">
      <w:pPr>
        <w:rPr>
          <w:sz w:val="16"/>
          <w:szCs w:val="16"/>
        </w:rPr>
      </w:pPr>
      <w:r w:rsidRPr="00D72802">
        <w:rPr>
          <w:sz w:val="16"/>
          <w:szCs w:val="16"/>
        </w:rPr>
        <w:t xml:space="preserve">Frederick F. Schauer, David and Mary Harrison Distinguished Professor of Law at the University of Virginia School of Law and Frank Stanton Professor of the First Amendment at Harvard University's Kennedy School of Government, </w:t>
      </w:r>
      <w:r w:rsidRPr="00D72802">
        <w:rPr>
          <w:i/>
          <w:iCs/>
          <w:sz w:val="16"/>
          <w:szCs w:val="16"/>
        </w:rPr>
        <w:t>Free Speech: A Philosophical Enquiry</w:t>
      </w:r>
      <w:r w:rsidRPr="00D72802">
        <w:rPr>
          <w:sz w:val="16"/>
          <w:szCs w:val="16"/>
        </w:rPr>
        <w:t>,</w:t>
      </w:r>
      <w:r w:rsidRPr="00D72802">
        <w:rPr>
          <w:i/>
          <w:iCs/>
          <w:sz w:val="16"/>
          <w:szCs w:val="16"/>
        </w:rPr>
        <w:t xml:space="preserve"> </w:t>
      </w:r>
      <w:r w:rsidRPr="00D72802">
        <w:rPr>
          <w:sz w:val="16"/>
          <w:szCs w:val="16"/>
        </w:rPr>
        <w:t>(New York: Cambridge UPress), 1982, at pp. 134-136</w:t>
      </w:r>
    </w:p>
    <w:p w14:paraId="7C53424E" w14:textId="77777777" w:rsidR="000370A3" w:rsidRPr="00D72802" w:rsidRDefault="000370A3" w:rsidP="000370A3">
      <w:pPr>
        <w:rPr>
          <w:sz w:val="10"/>
          <w:szCs w:val="16"/>
        </w:rPr>
      </w:pPr>
      <w:r w:rsidRPr="00D72802">
        <w:rPr>
          <w:sz w:val="10"/>
          <w:szCs w:val="16"/>
        </w:rPr>
        <w:t xml:space="preserve">It would seem therefore relatively uncontroversial to assert that freedom of speech is not and cannot be an absolute right. This broad statement, however, must be tempered by two highly per- tinent qualifications. First, </w:t>
      </w:r>
      <w:r w:rsidRPr="00D72802">
        <w:rPr>
          <w:rStyle w:val="StyleUnderline"/>
          <w:sz w:val="16"/>
          <w:szCs w:val="16"/>
        </w:rPr>
        <w:t xml:space="preserve">it is </w:t>
      </w:r>
      <w:r w:rsidRPr="00D72802">
        <w:rPr>
          <w:rStyle w:val="Emphasis"/>
          <w:sz w:val="16"/>
          <w:szCs w:val="16"/>
        </w:rPr>
        <w:t>important</w:t>
      </w:r>
      <w:r w:rsidRPr="00D72802">
        <w:rPr>
          <w:rStyle w:val="StyleUnderline"/>
          <w:sz w:val="16"/>
          <w:szCs w:val="16"/>
        </w:rPr>
        <w:t xml:space="preserve"> to </w:t>
      </w:r>
      <w:r w:rsidRPr="00D72802">
        <w:rPr>
          <w:rStyle w:val="Emphasis"/>
          <w:sz w:val="16"/>
          <w:szCs w:val="16"/>
        </w:rPr>
        <w:t>recognize</w:t>
      </w:r>
      <w:r w:rsidRPr="00D72802">
        <w:rPr>
          <w:sz w:val="10"/>
          <w:szCs w:val="16"/>
        </w:rPr>
        <w:t xml:space="preserve"> not only </w:t>
      </w:r>
      <w:r w:rsidRPr="00D72802">
        <w:rPr>
          <w:rStyle w:val="StyleUnderline"/>
          <w:sz w:val="16"/>
          <w:szCs w:val="16"/>
        </w:rPr>
        <w:t xml:space="preserve">the </w:t>
      </w:r>
      <w:r w:rsidRPr="00D72802">
        <w:rPr>
          <w:rStyle w:val="Emphasis"/>
          <w:sz w:val="16"/>
          <w:szCs w:val="16"/>
        </w:rPr>
        <w:t>distinction</w:t>
      </w:r>
      <w:r w:rsidRPr="00D72802">
        <w:rPr>
          <w:rStyle w:val="StyleUnderline"/>
          <w:sz w:val="16"/>
          <w:szCs w:val="16"/>
        </w:rPr>
        <w:t xml:space="preserve"> but also the relationship between the </w:t>
      </w:r>
      <w:r w:rsidRPr="00D72802">
        <w:rPr>
          <w:rStyle w:val="Emphasis"/>
          <w:sz w:val="16"/>
          <w:szCs w:val="16"/>
        </w:rPr>
        <w:t>strength of a right</w:t>
      </w:r>
      <w:r w:rsidRPr="00D72802">
        <w:rPr>
          <w:rStyle w:val="StyleUnderline"/>
          <w:sz w:val="16"/>
          <w:szCs w:val="16"/>
        </w:rPr>
        <w:t xml:space="preserve"> and the </w:t>
      </w:r>
      <w:r w:rsidRPr="00D72802">
        <w:rPr>
          <w:rStyle w:val="Emphasis"/>
          <w:sz w:val="16"/>
          <w:szCs w:val="16"/>
        </w:rPr>
        <w:t>scope of a right</w:t>
      </w:r>
      <w:r w:rsidRPr="00D72802">
        <w:rPr>
          <w:rStyle w:val="StyleUnderline"/>
          <w:sz w:val="16"/>
          <w:szCs w:val="16"/>
        </w:rPr>
        <w:t xml:space="preserve">. This terminology is but </w:t>
      </w:r>
      <w:r w:rsidRPr="00D72802">
        <w:rPr>
          <w:rStyle w:val="Emphasis"/>
          <w:sz w:val="16"/>
          <w:szCs w:val="16"/>
        </w:rPr>
        <w:t>another way</w:t>
      </w:r>
      <w:r w:rsidRPr="00D72802">
        <w:rPr>
          <w:rStyle w:val="StyleUnderline"/>
          <w:sz w:val="16"/>
          <w:szCs w:val="16"/>
        </w:rPr>
        <w:t xml:space="preserve"> of expressing the </w:t>
      </w:r>
      <w:r w:rsidRPr="00D72802">
        <w:rPr>
          <w:rStyle w:val="Emphasis"/>
          <w:sz w:val="16"/>
          <w:szCs w:val="16"/>
        </w:rPr>
        <w:t>distinction</w:t>
      </w:r>
      <w:r w:rsidRPr="00D72802">
        <w:rPr>
          <w:rStyle w:val="StyleUnderline"/>
          <w:sz w:val="16"/>
          <w:szCs w:val="16"/>
        </w:rPr>
        <w:t xml:space="preserve"> between </w:t>
      </w:r>
      <w:r w:rsidRPr="00D72802">
        <w:rPr>
          <w:rStyle w:val="Emphasis"/>
          <w:sz w:val="16"/>
          <w:szCs w:val="16"/>
        </w:rPr>
        <w:t>coverage</w:t>
      </w:r>
      <w:r w:rsidRPr="00D72802">
        <w:rPr>
          <w:rStyle w:val="StyleUnderline"/>
          <w:sz w:val="16"/>
          <w:szCs w:val="16"/>
        </w:rPr>
        <w:t xml:space="preserve"> and </w:t>
      </w:r>
      <w:r w:rsidRPr="00D72802">
        <w:rPr>
          <w:rStyle w:val="Emphasis"/>
          <w:sz w:val="16"/>
          <w:szCs w:val="16"/>
        </w:rPr>
        <w:t>protection</w:t>
      </w:r>
      <w:r w:rsidRPr="00D72802">
        <w:rPr>
          <w:sz w:val="10"/>
          <w:szCs w:val="16"/>
        </w:rPr>
        <w:t xml:space="preserve"> that I discussed earlier, </w:t>
      </w:r>
      <w:r w:rsidRPr="00D72802">
        <w:rPr>
          <w:rStyle w:val="StyleUnderline"/>
          <w:sz w:val="16"/>
          <w:szCs w:val="16"/>
        </w:rPr>
        <w:t xml:space="preserve">but the terms ‘strength’ and ‘scope’ are </w:t>
      </w:r>
      <w:r w:rsidRPr="00D72802">
        <w:rPr>
          <w:rStyle w:val="Emphasis"/>
          <w:sz w:val="16"/>
          <w:szCs w:val="16"/>
        </w:rPr>
        <w:t>particularly illuminating</w:t>
      </w:r>
      <w:r w:rsidRPr="00D72802">
        <w:rPr>
          <w:rStyle w:val="StyleUnderline"/>
          <w:sz w:val="16"/>
          <w:szCs w:val="16"/>
        </w:rPr>
        <w:t xml:space="preserve"> here. </w:t>
      </w:r>
      <w:r w:rsidRPr="00D72802">
        <w:rPr>
          <w:rStyle w:val="StyleUnderline"/>
          <w:sz w:val="20"/>
          <w:szCs w:val="20"/>
        </w:rPr>
        <w:t xml:space="preserve">The </w:t>
      </w:r>
      <w:r w:rsidRPr="00D72802">
        <w:rPr>
          <w:rStyle w:val="Emphasis"/>
          <w:sz w:val="20"/>
          <w:szCs w:val="20"/>
        </w:rPr>
        <w:t>scope</w:t>
      </w:r>
      <w:r w:rsidRPr="00D72802">
        <w:rPr>
          <w:rStyle w:val="StyleUnderline"/>
          <w:sz w:val="20"/>
          <w:szCs w:val="20"/>
        </w:rPr>
        <w:t xml:space="preserve"> of a right is </w:t>
      </w:r>
      <w:r w:rsidRPr="00D72802">
        <w:rPr>
          <w:rStyle w:val="Emphasis"/>
          <w:sz w:val="20"/>
          <w:szCs w:val="20"/>
        </w:rPr>
        <w:t>its range</w:t>
      </w:r>
      <w:r w:rsidRPr="00D72802">
        <w:rPr>
          <w:rStyle w:val="StyleUnderline"/>
          <w:sz w:val="16"/>
          <w:szCs w:val="16"/>
        </w:rPr>
        <w:t xml:space="preserve">, </w:t>
      </w:r>
      <w:r w:rsidRPr="00D72802">
        <w:rPr>
          <w:rStyle w:val="Emphasis"/>
          <w:sz w:val="20"/>
          <w:szCs w:val="20"/>
        </w:rPr>
        <w:t>the activities it reaches</w:t>
      </w:r>
      <w:r w:rsidRPr="00D72802">
        <w:rPr>
          <w:rStyle w:val="StyleUnderline"/>
          <w:sz w:val="16"/>
          <w:szCs w:val="16"/>
        </w:rPr>
        <w:t xml:space="preserve">. Rights may be narrow or broad in scope. Defining the scope of </w:t>
      </w:r>
      <w:r w:rsidRPr="00D72802">
        <w:rPr>
          <w:rStyle w:val="Emphasis"/>
          <w:sz w:val="16"/>
          <w:szCs w:val="16"/>
        </w:rPr>
        <w:t>free speech</w:t>
      </w:r>
      <w:r w:rsidRPr="00D72802">
        <w:rPr>
          <w:rStyle w:val="StyleUnderline"/>
          <w:sz w:val="16"/>
          <w:szCs w:val="16"/>
        </w:rPr>
        <w:t xml:space="preserve"> as freedom of </w:t>
      </w:r>
      <w:r w:rsidRPr="00D72802">
        <w:rPr>
          <w:rStyle w:val="Emphasis"/>
          <w:sz w:val="16"/>
          <w:szCs w:val="16"/>
        </w:rPr>
        <w:t>self-expression</w:t>
      </w:r>
      <w:r w:rsidRPr="00D72802">
        <w:rPr>
          <w:rStyle w:val="StyleUnderline"/>
          <w:sz w:val="16"/>
          <w:szCs w:val="16"/>
        </w:rPr>
        <w:t xml:space="preserve"> is very broad</w:t>
      </w:r>
      <w:r w:rsidRPr="00D72802">
        <w:rPr>
          <w:sz w:val="10"/>
          <w:szCs w:val="16"/>
        </w:rPr>
        <w:t xml:space="preserve">, defining it as freedom of communication substantially narrower, </w:t>
      </w:r>
      <w:r w:rsidRPr="00D72802">
        <w:rPr>
          <w:rStyle w:val="StyleUnderline"/>
          <w:sz w:val="16"/>
          <w:szCs w:val="16"/>
        </w:rPr>
        <w:t xml:space="preserve">and defining it as freedom of </w:t>
      </w:r>
      <w:r w:rsidRPr="00D72802">
        <w:rPr>
          <w:rStyle w:val="Emphasis"/>
          <w:sz w:val="16"/>
          <w:szCs w:val="16"/>
        </w:rPr>
        <w:t>political communication</w:t>
      </w:r>
      <w:r w:rsidRPr="00D72802">
        <w:rPr>
          <w:rStyle w:val="StyleUnderline"/>
          <w:sz w:val="16"/>
          <w:szCs w:val="16"/>
        </w:rPr>
        <w:t xml:space="preserve"> narrower</w:t>
      </w:r>
      <w:r w:rsidRPr="00D72802">
        <w:rPr>
          <w:sz w:val="10"/>
          <w:szCs w:val="16"/>
        </w:rPr>
        <w:t xml:space="preserve"> still. </w:t>
      </w:r>
      <w:r w:rsidRPr="00D72802">
        <w:rPr>
          <w:rStyle w:val="StyleUnderline"/>
          <w:sz w:val="20"/>
          <w:szCs w:val="20"/>
          <w:highlight w:val="lightGray"/>
        </w:rPr>
        <w:t xml:space="preserve">The </w:t>
      </w:r>
      <w:r w:rsidRPr="00D72802">
        <w:rPr>
          <w:rStyle w:val="Emphasis"/>
          <w:sz w:val="20"/>
          <w:szCs w:val="20"/>
          <w:highlight w:val="lightGray"/>
        </w:rPr>
        <w:t>strength</w:t>
      </w:r>
      <w:r w:rsidRPr="00D72802">
        <w:rPr>
          <w:rStyle w:val="StyleUnderline"/>
          <w:sz w:val="20"/>
          <w:szCs w:val="20"/>
          <w:highlight w:val="lightGray"/>
        </w:rPr>
        <w:t xml:space="preserve"> of a right is</w:t>
      </w:r>
      <w:r w:rsidRPr="00D72802">
        <w:rPr>
          <w:rStyle w:val="StyleUnderline"/>
          <w:sz w:val="20"/>
          <w:szCs w:val="20"/>
        </w:rPr>
        <w:t xml:space="preserve"> its </w:t>
      </w:r>
      <w:r w:rsidRPr="00D72802">
        <w:rPr>
          <w:rStyle w:val="Emphasis"/>
          <w:sz w:val="20"/>
          <w:szCs w:val="20"/>
          <w:highlight w:val="lightGray"/>
        </w:rPr>
        <w:t>ability to overcome opposing</w:t>
      </w:r>
      <w:r w:rsidRPr="00D72802">
        <w:rPr>
          <w:rStyle w:val="StyleUnderline"/>
          <w:sz w:val="20"/>
          <w:szCs w:val="20"/>
          <w:highlight w:val="lightGray"/>
        </w:rPr>
        <w:t xml:space="preserve"> interests</w:t>
      </w:r>
      <w:r w:rsidRPr="00D72802">
        <w:rPr>
          <w:rStyle w:val="StyleUnderline"/>
          <w:sz w:val="20"/>
          <w:szCs w:val="20"/>
        </w:rPr>
        <w:t xml:space="preserve"> (or values, or other rights) </w:t>
      </w:r>
      <w:r w:rsidRPr="00D72802">
        <w:rPr>
          <w:rStyle w:val="Emphasis"/>
          <w:sz w:val="20"/>
          <w:szCs w:val="20"/>
        </w:rPr>
        <w:t>within</w:t>
      </w:r>
      <w:r w:rsidRPr="00D72802">
        <w:rPr>
          <w:rStyle w:val="StyleUnderline"/>
          <w:sz w:val="20"/>
          <w:szCs w:val="20"/>
        </w:rPr>
        <w:t xml:space="preserve"> its scope</w:t>
      </w:r>
      <w:r w:rsidRPr="00D72802">
        <w:rPr>
          <w:sz w:val="10"/>
          <w:szCs w:val="16"/>
        </w:rPr>
        <w:t xml:space="preserve">. This </w:t>
      </w:r>
      <w:proofErr w:type="gramStart"/>
      <w:r w:rsidRPr="00D72802">
        <w:rPr>
          <w:sz w:val="10"/>
          <w:szCs w:val="16"/>
        </w:rPr>
        <w:t>distinc- tion</w:t>
      </w:r>
      <w:proofErr w:type="gramEnd"/>
      <w:r w:rsidRPr="00D72802">
        <w:rPr>
          <w:sz w:val="10"/>
          <w:szCs w:val="16"/>
        </w:rPr>
        <w:t xml:space="preserve"> is nothing new, although it is often ignored in popular dialogue about freedom of speech. The point I wish to make here is that although the scope of a right and the strength of that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w:t>
      </w:r>
      <w:r w:rsidRPr="00D72802">
        <w:rPr>
          <w:rStyle w:val="StyleUnderline"/>
          <w:sz w:val="10"/>
          <w:szCs w:val="16"/>
        </w:rPr>
        <w:t xml:space="preserve"> </w:t>
      </w:r>
      <w:r w:rsidRPr="00D72802">
        <w:rPr>
          <w:rStyle w:val="StyleUnderline"/>
          <w:sz w:val="16"/>
          <w:szCs w:val="16"/>
        </w:rPr>
        <w:t xml:space="preserve">It is much easier, for example, to say that </w:t>
      </w:r>
      <w:r w:rsidRPr="00D72802">
        <w:rPr>
          <w:rStyle w:val="StyleUnderline"/>
          <w:sz w:val="16"/>
          <w:szCs w:val="16"/>
          <w:highlight w:val="lightGray"/>
        </w:rPr>
        <w:t>there is a</w:t>
      </w:r>
      <w:r w:rsidRPr="00D72802">
        <w:rPr>
          <w:rStyle w:val="StyleUnderline"/>
          <w:sz w:val="16"/>
          <w:szCs w:val="16"/>
        </w:rPr>
        <w:t xml:space="preserve"> very </w:t>
      </w:r>
      <w:r w:rsidRPr="00D72802">
        <w:rPr>
          <w:rStyle w:val="Emphasis"/>
          <w:sz w:val="16"/>
          <w:szCs w:val="16"/>
          <w:highlight w:val="lightGray"/>
        </w:rPr>
        <w:t>strong</w:t>
      </w:r>
      <w:r w:rsidRPr="00D72802">
        <w:rPr>
          <w:rStyle w:val="StyleUnderline"/>
          <w:sz w:val="16"/>
          <w:szCs w:val="16"/>
        </w:rPr>
        <w:t xml:space="preserve">, </w:t>
      </w:r>
      <w:r w:rsidRPr="00D72802">
        <w:rPr>
          <w:rStyle w:val="Emphasis"/>
          <w:sz w:val="16"/>
          <w:szCs w:val="16"/>
          <w:highlight w:val="lightGray"/>
        </w:rPr>
        <w:t>almost absolute</w:t>
      </w:r>
      <w:r w:rsidRPr="00D72802">
        <w:rPr>
          <w:rStyle w:val="StyleUnderline"/>
          <w:sz w:val="16"/>
          <w:szCs w:val="16"/>
        </w:rPr>
        <w:t xml:space="preserve">, </w:t>
      </w:r>
      <w:r w:rsidRPr="00D72802">
        <w:rPr>
          <w:rStyle w:val="StyleUnderline"/>
          <w:sz w:val="16"/>
          <w:szCs w:val="16"/>
          <w:highlight w:val="lightGray"/>
        </w:rPr>
        <w:t xml:space="preserve">right to purely </w:t>
      </w:r>
      <w:r w:rsidRPr="00D72802">
        <w:rPr>
          <w:rStyle w:val="Emphasis"/>
          <w:sz w:val="16"/>
          <w:szCs w:val="16"/>
          <w:highlight w:val="lightGray"/>
        </w:rPr>
        <w:t>verbal</w:t>
      </w:r>
      <w:r w:rsidRPr="00D72802">
        <w:rPr>
          <w:rStyle w:val="StyleUnderline"/>
          <w:sz w:val="16"/>
          <w:szCs w:val="16"/>
          <w:highlight w:val="lightGray"/>
        </w:rPr>
        <w:t xml:space="preserve"> </w:t>
      </w:r>
      <w:r w:rsidRPr="00D72802">
        <w:rPr>
          <w:rStyle w:val="Emphasis"/>
          <w:sz w:val="16"/>
          <w:szCs w:val="16"/>
          <w:highlight w:val="lightGray"/>
        </w:rPr>
        <w:t>political speech</w:t>
      </w:r>
      <w:r w:rsidRPr="00D72802">
        <w:rPr>
          <w:rStyle w:val="StyleUnderline"/>
          <w:sz w:val="16"/>
          <w:szCs w:val="16"/>
        </w:rPr>
        <w:t xml:space="preserve"> than it would be to say that a right to self- expression can be as strong.</w:t>
      </w:r>
      <w:r w:rsidRPr="00D72802">
        <w:rPr>
          <w:sz w:val="10"/>
          <w:szCs w:val="16"/>
        </w:rPr>
        <w:t xml:space="preserve"> Any examination of rights must first recognize this interrelationship and then try to preserve someequilibrium between scope and strength. This is easiest but not necessarily best at the extremes. Meiklejohn, for example, </w:t>
      </w:r>
      <w:proofErr w:type="gramStart"/>
      <w:r w:rsidRPr="00D72802">
        <w:rPr>
          <w:sz w:val="10"/>
          <w:szCs w:val="16"/>
        </w:rPr>
        <w:t>definedfreedom</w:t>
      </w:r>
      <w:proofErr w:type="gramEnd"/>
      <w:r w:rsidRPr="00D72802">
        <w:rPr>
          <w:sz w:val="10"/>
          <w:szCs w:val="16"/>
        </w:rPr>
        <w:t xml:space="preserve">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2123AFDC" w14:textId="77777777" w:rsidR="000370A3" w:rsidRPr="00D72802" w:rsidRDefault="000370A3" w:rsidP="000370A3">
      <w:pPr>
        <w:rPr>
          <w:sz w:val="10"/>
          <w:szCs w:val="16"/>
        </w:rPr>
      </w:pPr>
      <w:r w:rsidRPr="00D72802">
        <w:rPr>
          <w:sz w:val="10"/>
          <w:szCs w:val="16"/>
        </w:rPr>
        <w:t xml:space="preserve">Second, there is an important distinction between the absolute- ness of a political right and the absoluteness of a legal right. A strong but not absolute political right may still at the level of appli- cation be converted into an absolute legal right. The question con- cerns the level at which the weighing process will take place, and which people or institutions will be entrusted with the weighing process. In this respect the issues parallel the considerations involved in act-utilitarianism and rule-utilitarianism. </w:t>
      </w:r>
      <w:r w:rsidRPr="00D72802">
        <w:rPr>
          <w:rStyle w:val="StyleUnderline"/>
          <w:sz w:val="16"/>
          <w:szCs w:val="16"/>
        </w:rPr>
        <w:t xml:space="preserve">We </w:t>
      </w:r>
      <w:r w:rsidRPr="00D72802">
        <w:rPr>
          <w:rStyle w:val="Emphasis"/>
          <w:sz w:val="16"/>
          <w:szCs w:val="16"/>
        </w:rPr>
        <w:t>may balance</w:t>
      </w:r>
      <w:r w:rsidRPr="00D72802">
        <w:rPr>
          <w:rStyle w:val="StyleUnderline"/>
          <w:sz w:val="16"/>
          <w:szCs w:val="16"/>
        </w:rPr>
        <w:t xml:space="preserve"> the issues at the rule-making level, concluding that it is best to have an </w:t>
      </w:r>
      <w:r w:rsidRPr="00D72802">
        <w:rPr>
          <w:rStyle w:val="Emphasis"/>
          <w:sz w:val="16"/>
          <w:szCs w:val="16"/>
        </w:rPr>
        <w:t>absolute</w:t>
      </w:r>
      <w:r w:rsidRPr="00D72802">
        <w:rPr>
          <w:rStyle w:val="StyleUnderline"/>
          <w:sz w:val="16"/>
          <w:szCs w:val="16"/>
        </w:rPr>
        <w:t xml:space="preserve"> right </w:t>
      </w:r>
      <w:proofErr w:type="gramStart"/>
      <w:r w:rsidRPr="00D72802">
        <w:rPr>
          <w:rStyle w:val="StyleUnderline"/>
          <w:sz w:val="16"/>
          <w:szCs w:val="16"/>
        </w:rPr>
        <w:t>in order to</w:t>
      </w:r>
      <w:proofErr w:type="gramEnd"/>
      <w:r w:rsidRPr="00D72802">
        <w:rPr>
          <w:rStyle w:val="StyleUnderline"/>
          <w:sz w:val="16"/>
          <w:szCs w:val="16"/>
        </w:rPr>
        <w:t xml:space="preserve"> </w:t>
      </w:r>
      <w:r w:rsidRPr="00D72802">
        <w:rPr>
          <w:rStyle w:val="Emphasis"/>
          <w:sz w:val="16"/>
          <w:szCs w:val="16"/>
        </w:rPr>
        <w:t>preclude judges</w:t>
      </w:r>
      <w:r w:rsidRPr="00D72802">
        <w:rPr>
          <w:rStyle w:val="StyleUnderline"/>
          <w:sz w:val="16"/>
          <w:szCs w:val="16"/>
        </w:rPr>
        <w:t>, juries, or</w:t>
      </w:r>
      <w:r w:rsidRPr="00D72802">
        <w:rPr>
          <w:sz w:val="10"/>
          <w:szCs w:val="16"/>
        </w:rPr>
        <w:t xml:space="preserve"> (in the case of constitutional rules) </w:t>
      </w:r>
      <w:r w:rsidRPr="00D72802">
        <w:rPr>
          <w:rStyle w:val="StyleUnderline"/>
          <w:sz w:val="16"/>
          <w:szCs w:val="16"/>
        </w:rPr>
        <w:t xml:space="preserve">legislatures from </w:t>
      </w:r>
      <w:r w:rsidRPr="00D72802">
        <w:rPr>
          <w:rStyle w:val="Emphasis"/>
          <w:sz w:val="16"/>
          <w:szCs w:val="16"/>
        </w:rPr>
        <w:t>possibly giving insufficient weight</w:t>
      </w:r>
      <w:r w:rsidRPr="00D72802">
        <w:rPr>
          <w:rStyle w:val="StyleUnderline"/>
          <w:sz w:val="16"/>
          <w:szCs w:val="16"/>
        </w:rPr>
        <w:t xml:space="preserve"> to the Free Speech Principle in a parti- cularized balancing process. </w:t>
      </w:r>
      <w:r w:rsidRPr="00D72802">
        <w:rPr>
          <w:rStyle w:val="Emphasis"/>
          <w:sz w:val="16"/>
          <w:szCs w:val="16"/>
        </w:rPr>
        <w:t>Or</w:t>
      </w:r>
      <w:r w:rsidRPr="00D72802">
        <w:rPr>
          <w:rStyle w:val="StyleUnderline"/>
          <w:sz w:val="16"/>
          <w:szCs w:val="16"/>
        </w:rPr>
        <w:t xml:space="preserve"> we may instead allow the </w:t>
      </w:r>
      <w:r w:rsidRPr="00D72802">
        <w:rPr>
          <w:rStyle w:val="Emphasis"/>
          <w:sz w:val="16"/>
          <w:szCs w:val="16"/>
        </w:rPr>
        <w:t>balancing</w:t>
      </w:r>
      <w:r w:rsidRPr="00D72802">
        <w:rPr>
          <w:rStyle w:val="StyleUnderline"/>
          <w:sz w:val="16"/>
          <w:szCs w:val="16"/>
        </w:rPr>
        <w:t xml:space="preserve"> to take place at the </w:t>
      </w:r>
      <w:r w:rsidRPr="00D72802">
        <w:rPr>
          <w:rStyle w:val="Emphasis"/>
          <w:sz w:val="16"/>
          <w:szCs w:val="16"/>
        </w:rPr>
        <w:t>level of application</w:t>
      </w:r>
      <w:r w:rsidRPr="00D72802">
        <w:rPr>
          <w:rStyle w:val="StyleUnderline"/>
          <w:sz w:val="16"/>
          <w:szCs w:val="16"/>
        </w:rPr>
        <w:t xml:space="preserve">, thus permitting </w:t>
      </w:r>
      <w:r w:rsidRPr="00D72802">
        <w:rPr>
          <w:rStyle w:val="Emphasis"/>
          <w:sz w:val="16"/>
          <w:szCs w:val="16"/>
        </w:rPr>
        <w:t>judges, for example</w:t>
      </w:r>
      <w:r w:rsidRPr="00D72802">
        <w:rPr>
          <w:rStyle w:val="StyleUnderline"/>
          <w:sz w:val="16"/>
          <w:szCs w:val="16"/>
        </w:rPr>
        <w:t>, to determine</w:t>
      </w:r>
      <w:r w:rsidRPr="00D72802">
        <w:rPr>
          <w:sz w:val="10"/>
          <w:szCs w:val="16"/>
        </w:rPr>
        <w:t xml:space="preserve"> in the individual case </w:t>
      </w:r>
      <w:r w:rsidRPr="00D72802">
        <w:rPr>
          <w:rStyle w:val="StyleUnderline"/>
          <w:sz w:val="16"/>
          <w:szCs w:val="16"/>
        </w:rPr>
        <w:t xml:space="preserve">whether counter- vailing interests </w:t>
      </w:r>
      <w:r w:rsidRPr="00D72802">
        <w:rPr>
          <w:rStyle w:val="Emphasis"/>
          <w:sz w:val="16"/>
          <w:szCs w:val="16"/>
        </w:rPr>
        <w:t>outweigh</w:t>
      </w:r>
      <w:r w:rsidRPr="00D72802">
        <w:rPr>
          <w:rStyle w:val="StyleUnderline"/>
          <w:sz w:val="16"/>
          <w:szCs w:val="16"/>
        </w:rPr>
        <w:t xml:space="preserve"> the </w:t>
      </w:r>
      <w:r w:rsidRPr="00D72802">
        <w:rPr>
          <w:rStyle w:val="Emphasis"/>
          <w:sz w:val="16"/>
          <w:szCs w:val="16"/>
        </w:rPr>
        <w:t>strength</w:t>
      </w:r>
      <w:r w:rsidRPr="00D72802">
        <w:rPr>
          <w:rStyle w:val="StyleUnderline"/>
          <w:sz w:val="16"/>
          <w:szCs w:val="16"/>
        </w:rPr>
        <w:t xml:space="preserve"> of the Free Speech Princi- ple.</w:t>
      </w:r>
      <w:r w:rsidRPr="00D72802">
        <w:rPr>
          <w:sz w:val="10"/>
          <w:szCs w:val="16"/>
        </w:rPr>
        <w:t xml:space="preserve"> It is commonly supposed that this type of ad hoc or particular- ized weighing results in an insufficiently strong principle of freedom of speech, that there is danger of freedom of speech being ‘balanced away</w:t>
      </w:r>
      <w:proofErr w:type="gramStart"/>
      <w:r w:rsidRPr="00D72802">
        <w:rPr>
          <w:sz w:val="10"/>
          <w:szCs w:val="16"/>
        </w:rPr>
        <w:t>’.*</w:t>
      </w:r>
      <w:proofErr w:type="gramEnd"/>
      <w:r w:rsidRPr="00D72802">
        <w:rPr>
          <w:sz w:val="10"/>
          <w:szCs w:val="16"/>
        </w:rPr>
        <w:t xml:space="preserve"> This is probably true as an empirical </w:t>
      </w:r>
      <w:proofErr w:type="gramStart"/>
      <w:r w:rsidRPr="00D72802">
        <w:rPr>
          <w:sz w:val="10"/>
          <w:szCs w:val="16"/>
        </w:rPr>
        <w:t>observa- tion</w:t>
      </w:r>
      <w:proofErr w:type="gramEnd"/>
      <w:r w:rsidRPr="00D72802">
        <w:rPr>
          <w:sz w:val="10"/>
          <w:szCs w:val="16"/>
        </w:rPr>
        <w:t xml:space="preserve">, but it is hardly a necessary truth. It is possible to create </w:t>
      </w:r>
      <w:proofErr w:type="gramStart"/>
      <w:r w:rsidRPr="00D72802">
        <w:rPr>
          <w:sz w:val="10"/>
          <w:szCs w:val="16"/>
        </w:rPr>
        <w:t>prin- ciples</w:t>
      </w:r>
      <w:proofErr w:type="gramEnd"/>
      <w:r w:rsidRPr="00D72802">
        <w:rPr>
          <w:sz w:val="10"/>
          <w:szCs w:val="16"/>
        </w:rPr>
        <w:t xml:space="preserve"> of insufficient strength at the rule-making level, and it is equally possible for a judge at the level of application to apply a principle in a way that gives it great power. </w:t>
      </w:r>
      <w:r w:rsidRPr="00D72802">
        <w:rPr>
          <w:rStyle w:val="StyleUnderline"/>
          <w:sz w:val="16"/>
          <w:szCs w:val="16"/>
        </w:rPr>
        <w:t xml:space="preserve">A full analysis of any political principle </w:t>
      </w:r>
      <w:r w:rsidRPr="00D72802">
        <w:rPr>
          <w:rStyle w:val="Emphasis"/>
          <w:sz w:val="16"/>
          <w:szCs w:val="16"/>
        </w:rPr>
        <w:t>must deal</w:t>
      </w:r>
      <w:r w:rsidRPr="00D72802">
        <w:rPr>
          <w:rStyle w:val="StyleUnderline"/>
          <w:sz w:val="16"/>
          <w:szCs w:val="16"/>
        </w:rPr>
        <w:t xml:space="preserve"> with the degree to which any insti- tution</w:t>
      </w:r>
      <w:r w:rsidRPr="00D72802">
        <w:rPr>
          <w:sz w:val="10"/>
          <w:szCs w:val="16"/>
        </w:rPr>
        <w:t xml:space="preserve"> can </w:t>
      </w:r>
      <w:r w:rsidRPr="00D72802">
        <w:rPr>
          <w:rStyle w:val="Emphasis"/>
          <w:sz w:val="16"/>
          <w:szCs w:val="16"/>
        </w:rPr>
        <w:t>protect</w:t>
      </w:r>
      <w:r w:rsidRPr="00D72802">
        <w:rPr>
          <w:rStyle w:val="StyleUnderline"/>
          <w:sz w:val="16"/>
          <w:szCs w:val="16"/>
        </w:rPr>
        <w:t xml:space="preserve"> that principle, and hence the problem of the </w:t>
      </w:r>
      <w:r w:rsidRPr="00D72802">
        <w:rPr>
          <w:rStyle w:val="Emphasis"/>
          <w:sz w:val="16"/>
          <w:szCs w:val="16"/>
          <w:highlight w:val="lightGray"/>
        </w:rPr>
        <w:t>strength</w:t>
      </w:r>
      <w:r w:rsidRPr="00D72802">
        <w:rPr>
          <w:rStyle w:val="StyleUnderline"/>
          <w:sz w:val="16"/>
          <w:szCs w:val="16"/>
        </w:rPr>
        <w:t xml:space="preserve"> of a principle </w:t>
      </w:r>
      <w:r w:rsidRPr="00D72802">
        <w:rPr>
          <w:rStyle w:val="StyleUnderline"/>
          <w:sz w:val="16"/>
          <w:szCs w:val="16"/>
          <w:highlight w:val="lightGray"/>
        </w:rPr>
        <w:t xml:space="preserve">is </w:t>
      </w:r>
      <w:r w:rsidRPr="00D72802">
        <w:rPr>
          <w:rStyle w:val="Emphasis"/>
          <w:sz w:val="16"/>
          <w:szCs w:val="16"/>
          <w:highlight w:val="lightGray"/>
        </w:rPr>
        <w:t>intertwined</w:t>
      </w:r>
      <w:r w:rsidRPr="00D72802">
        <w:rPr>
          <w:rStyle w:val="StyleUnderline"/>
          <w:sz w:val="16"/>
          <w:szCs w:val="16"/>
          <w:highlight w:val="lightGray"/>
        </w:rPr>
        <w:t xml:space="preserve"> with</w:t>
      </w:r>
      <w:r w:rsidRPr="00D72802">
        <w:rPr>
          <w:rStyle w:val="StyleUnderline"/>
          <w:sz w:val="16"/>
          <w:szCs w:val="16"/>
        </w:rPr>
        <w:t xml:space="preserve"> the problem of </w:t>
      </w:r>
      <w:r w:rsidRPr="00D72802">
        <w:rPr>
          <w:rStyle w:val="Emphasis"/>
          <w:sz w:val="16"/>
          <w:szCs w:val="16"/>
          <w:highlight w:val="lightGray"/>
        </w:rPr>
        <w:t>design- ing institutions</w:t>
      </w:r>
      <w:r w:rsidRPr="00D72802">
        <w:rPr>
          <w:rStyle w:val="StyleUnderline"/>
          <w:sz w:val="16"/>
          <w:szCs w:val="16"/>
          <w:highlight w:val="lightGray"/>
        </w:rPr>
        <w:t xml:space="preserve"> for</w:t>
      </w:r>
      <w:r w:rsidRPr="00D72802">
        <w:rPr>
          <w:rStyle w:val="StyleUnderline"/>
          <w:sz w:val="16"/>
          <w:szCs w:val="16"/>
        </w:rPr>
        <w:t xml:space="preserve"> the </w:t>
      </w:r>
      <w:r w:rsidRPr="00D72802">
        <w:rPr>
          <w:rStyle w:val="Emphasis"/>
          <w:sz w:val="16"/>
          <w:szCs w:val="16"/>
          <w:highlight w:val="lightGray"/>
        </w:rPr>
        <w:t>protection</w:t>
      </w:r>
      <w:r w:rsidRPr="00D72802">
        <w:rPr>
          <w:rStyle w:val="StyleUnderline"/>
          <w:sz w:val="16"/>
          <w:szCs w:val="16"/>
        </w:rPr>
        <w:t xml:space="preserve"> of political principles</w:t>
      </w:r>
      <w:r w:rsidRPr="00D72802">
        <w:rPr>
          <w:sz w:val="10"/>
          <w:szCs w:val="16"/>
        </w:rPr>
        <w:t xml:space="preserve"> in general.</w:t>
      </w:r>
    </w:p>
    <w:p w14:paraId="5BA4EAB1" w14:textId="77777777" w:rsidR="000370A3" w:rsidRDefault="000370A3" w:rsidP="000370A3">
      <w:pPr>
        <w:pStyle w:val="Heading3"/>
      </w:pPr>
      <w:r>
        <w:t>AT: Functional Limits---2NC</w:t>
      </w:r>
    </w:p>
    <w:p w14:paraId="0E9518E7" w14:textId="316AD3CC" w:rsidR="000370A3" w:rsidRPr="00772D71" w:rsidRDefault="000370A3" w:rsidP="000370A3"/>
    <w:p w14:paraId="08E90BF2" w14:textId="77777777" w:rsidR="000370A3" w:rsidRDefault="000370A3" w:rsidP="000370A3">
      <w:pPr>
        <w:pStyle w:val="Heading3"/>
      </w:pPr>
      <w:r>
        <w:t>AT: Reasonability---2NC</w:t>
      </w:r>
    </w:p>
    <w:p w14:paraId="33859F9C" w14:textId="77777777" w:rsidR="000370A3" w:rsidRDefault="000370A3" w:rsidP="000370A3"/>
    <w:p w14:paraId="2848EC34" w14:textId="77777777" w:rsidR="000370A3" w:rsidRDefault="000370A3" w:rsidP="000370A3">
      <w:pPr>
        <w:pStyle w:val="Heading2"/>
      </w:pPr>
      <w:r>
        <w:t>States CP</w:t>
      </w:r>
    </w:p>
    <w:p w14:paraId="109A5A24" w14:textId="77777777" w:rsidR="000370A3" w:rsidRDefault="000370A3" w:rsidP="000370A3">
      <w:pPr>
        <w:pStyle w:val="Heading3"/>
      </w:pPr>
      <w:r>
        <w:t>Condo</w:t>
      </w:r>
    </w:p>
    <w:p w14:paraId="6DB3F153" w14:textId="77777777" w:rsidR="000370A3" w:rsidRDefault="000370A3" w:rsidP="000370A3">
      <w:pPr>
        <w:pStyle w:val="Heading3"/>
      </w:pPr>
      <w:r>
        <w:t>O/V---2NC</w:t>
      </w:r>
    </w:p>
    <w:p w14:paraId="1A41BA78" w14:textId="77777777" w:rsidR="000370A3" w:rsidRDefault="000370A3" w:rsidP="000370A3">
      <w:pPr>
        <w:pStyle w:val="Heading4"/>
      </w:pPr>
      <w:r>
        <w:t>So does banning right to work.</w:t>
      </w:r>
    </w:p>
    <w:p w14:paraId="669B45A3" w14:textId="77777777" w:rsidR="000370A3" w:rsidRDefault="000370A3" w:rsidP="000370A3">
      <w:r w:rsidRPr="00D36233">
        <w:rPr>
          <w:rStyle w:val="Style13ptBold"/>
        </w:rPr>
        <w:t>Shiva et al. 25</w:t>
      </w:r>
      <w:r>
        <w:t xml:space="preserve"> – Research Associate in the American Worker Project at the Center for American Progress, J.D. Candidate at Boston College; Senior Fellow for Inclusive Economy at the Center for American Progress, M.A. in Urban Planning and Policy from the University of Illinois at Chicago; Senior Fellow and Senior Advisor to the American Worker Project at the Center for American Progress, PhD in Government from Georgetown University.</w:t>
      </w:r>
    </w:p>
    <w:p w14:paraId="6DCB7952" w14:textId="77777777" w:rsidR="000370A3" w:rsidRDefault="000370A3" w:rsidP="000370A3">
      <w:r>
        <w:t>Sachin Shiva, Karla Walter, David Madland, “8 Ways States Can Build Worker Power,” Center for American Progress, 01-15-2025, https://www.americanprogress.org/article/8-ways-states-can-build-worker-power/</w:t>
      </w:r>
    </w:p>
    <w:p w14:paraId="31FA2957" w14:textId="77777777" w:rsidR="000370A3" w:rsidRPr="00454519" w:rsidRDefault="000370A3" w:rsidP="000370A3">
      <w:pPr>
        <w:rPr>
          <w:sz w:val="16"/>
        </w:rPr>
      </w:pPr>
      <w:r w:rsidRPr="00454519">
        <w:rPr>
          <w:sz w:val="16"/>
        </w:rPr>
        <w:t xml:space="preserve">In recent decades, </w:t>
      </w:r>
      <w:r w:rsidRPr="00EC78AC">
        <w:rPr>
          <w:rStyle w:val="StyleUnderline"/>
        </w:rPr>
        <w:t xml:space="preserve">declining union power </w:t>
      </w:r>
      <w:r w:rsidRPr="00C76E48">
        <w:rPr>
          <w:rStyle w:val="StyleUnderline"/>
        </w:rPr>
        <w:t>has explained one-fifth to one-third of the growth in U.S. wage inequality</w:t>
      </w:r>
      <w:r w:rsidRPr="00454519">
        <w:rPr>
          <w:sz w:val="16"/>
        </w:rPr>
        <w:t xml:space="preserve">.36 </w:t>
      </w:r>
      <w:r w:rsidRPr="00C76E48">
        <w:rPr>
          <w:rStyle w:val="StyleUnderline"/>
        </w:rPr>
        <w:t>As union membership declines, so does middle-class prosperity</w:t>
      </w:r>
      <w:r w:rsidRPr="00454519">
        <w:rPr>
          <w:sz w:val="16"/>
        </w:rPr>
        <w:t xml:space="preserve">. Though the federal National Labor Relations Act preempts many state actions to support private sector unions and collective bargaining, </w:t>
      </w:r>
      <w:r w:rsidRPr="00BF6BD3">
        <w:rPr>
          <w:rStyle w:val="StyleUnderline"/>
          <w:highlight w:val="green"/>
        </w:rPr>
        <w:t>states</w:t>
      </w:r>
      <w:r w:rsidRPr="00C76E48">
        <w:rPr>
          <w:rStyle w:val="StyleUnderline"/>
        </w:rPr>
        <w:t xml:space="preserve"> still </w:t>
      </w:r>
      <w:r w:rsidRPr="00BF6BD3">
        <w:rPr>
          <w:rStyle w:val="StyleUnderline"/>
          <w:highlight w:val="green"/>
        </w:rPr>
        <w:t>have</w:t>
      </w:r>
      <w:r w:rsidRPr="00C76E48">
        <w:rPr>
          <w:rStyle w:val="StyleUnderline"/>
        </w:rPr>
        <w:t xml:space="preserve"> some </w:t>
      </w:r>
      <w:r w:rsidRPr="00BF6BD3">
        <w:rPr>
          <w:rStyle w:val="StyleUnderline"/>
          <w:highlight w:val="green"/>
        </w:rPr>
        <w:t xml:space="preserve">authority to </w:t>
      </w:r>
      <w:r w:rsidRPr="00BF6BD3">
        <w:rPr>
          <w:rStyle w:val="Emphasis"/>
          <w:highlight w:val="green"/>
        </w:rPr>
        <w:t>rebuild power</w:t>
      </w:r>
      <w:r w:rsidRPr="00C76E48">
        <w:rPr>
          <w:rStyle w:val="StyleUnderline"/>
        </w:rPr>
        <w:t xml:space="preserve"> for working people </w:t>
      </w:r>
      <w:r w:rsidRPr="00BF6BD3">
        <w:rPr>
          <w:rStyle w:val="StyleUnderline"/>
          <w:highlight w:val="green"/>
        </w:rPr>
        <w:t>by</w:t>
      </w:r>
      <w:r w:rsidRPr="00C76E48">
        <w:rPr>
          <w:rStyle w:val="StyleUnderline"/>
        </w:rPr>
        <w:t xml:space="preserve"> taking the following actions</w:t>
      </w:r>
      <w:r w:rsidRPr="00454519">
        <w:rPr>
          <w:sz w:val="16"/>
        </w:rPr>
        <w:t>:37</w:t>
      </w:r>
    </w:p>
    <w:p w14:paraId="6510AD78" w14:textId="77777777" w:rsidR="000370A3" w:rsidRPr="008C291E" w:rsidRDefault="000370A3" w:rsidP="000370A3">
      <w:pPr>
        <w:rPr>
          <w:sz w:val="16"/>
        </w:rPr>
      </w:pPr>
      <w:r w:rsidRPr="00BF6BD3">
        <w:rPr>
          <w:rStyle w:val="Emphasis"/>
          <w:highlight w:val="green"/>
        </w:rPr>
        <w:t>Ban right-to-work laws</w:t>
      </w:r>
      <w:r w:rsidRPr="00C76E48">
        <w:rPr>
          <w:rStyle w:val="StyleUnderline"/>
        </w:rPr>
        <w:t xml:space="preserve">. Right-to-work </w:t>
      </w:r>
      <w:r w:rsidRPr="00BF6BD3">
        <w:rPr>
          <w:rStyle w:val="StyleUnderline"/>
          <w:highlight w:val="green"/>
        </w:rPr>
        <w:t>laws undermine</w:t>
      </w:r>
      <w:r w:rsidRPr="00C76E48">
        <w:rPr>
          <w:rStyle w:val="StyleUnderline"/>
        </w:rPr>
        <w:t xml:space="preserve"> workers’ essential </w:t>
      </w:r>
      <w:proofErr w:type="gramStart"/>
      <w:r w:rsidRPr="00BF6BD3">
        <w:rPr>
          <w:rStyle w:val="StyleUnderline"/>
          <w:highlight w:val="green"/>
        </w:rPr>
        <w:t>right</w:t>
      </w:r>
      <w:proofErr w:type="gramEnd"/>
      <w:r w:rsidRPr="00BF6BD3">
        <w:rPr>
          <w:rStyle w:val="StyleUnderline"/>
          <w:highlight w:val="green"/>
        </w:rPr>
        <w:t xml:space="preserve"> to form</w:t>
      </w:r>
      <w:r w:rsidRPr="00C76E48">
        <w:rPr>
          <w:rStyle w:val="StyleUnderline"/>
        </w:rPr>
        <w:t xml:space="preserve">, </w:t>
      </w:r>
      <w:r w:rsidRPr="00BF6BD3">
        <w:rPr>
          <w:rStyle w:val="StyleUnderline"/>
          <w:highlight w:val="green"/>
        </w:rPr>
        <w:t>join</w:t>
      </w:r>
      <w:r w:rsidRPr="00C76E48">
        <w:rPr>
          <w:rStyle w:val="StyleUnderline"/>
        </w:rPr>
        <w:t xml:space="preserve">, </w:t>
      </w:r>
      <w:r w:rsidRPr="00BF6BD3">
        <w:rPr>
          <w:rStyle w:val="StyleUnderline"/>
          <w:highlight w:val="green"/>
        </w:rPr>
        <w:t>and sustain unions</w:t>
      </w:r>
      <w:r w:rsidRPr="00454519">
        <w:rPr>
          <w:sz w:val="16"/>
        </w:rPr>
        <w:t xml:space="preserve">. </w:t>
      </w:r>
      <w:r w:rsidRPr="00C76E48">
        <w:rPr>
          <w:rStyle w:val="StyleUnderline"/>
        </w:rPr>
        <w:t>Policymakers should reject these laws that stack the deck in favor of corporations and make all workers poorer</w:t>
      </w:r>
      <w:r w:rsidRPr="00454519">
        <w:rPr>
          <w:sz w:val="16"/>
        </w:rPr>
        <w:t xml:space="preserve"> by allowing some workers to free ride, or benefit from a union contract without being required to </w:t>
      </w:r>
      <w:r w:rsidRPr="00DC6FB9">
        <w:rPr>
          <w:sz w:val="16"/>
        </w:rPr>
        <w:t xml:space="preserve">pay the costs of negotiating or administrating it. </w:t>
      </w:r>
      <w:r w:rsidRPr="00DC6FB9">
        <w:rPr>
          <w:rStyle w:val="StyleUnderline"/>
        </w:rPr>
        <w:t>Research shows that workers in right-to-work states have lower wages</w:t>
      </w:r>
      <w:r w:rsidRPr="00DC6FB9">
        <w:rPr>
          <w:sz w:val="16"/>
        </w:rPr>
        <w:t>, and these laws have no impact</w:t>
      </w:r>
      <w:r w:rsidRPr="00454519">
        <w:rPr>
          <w:sz w:val="16"/>
        </w:rPr>
        <w:t xml:space="preserve"> on job growth, contradicting claims advanced by right-to-work proponents.38 In March 2023, Michigan set the right example by repealing its right-to-work law.39</w:t>
      </w:r>
    </w:p>
    <w:p w14:paraId="4BDBBDA5" w14:textId="77777777" w:rsidR="000370A3" w:rsidRDefault="000370A3" w:rsidP="000370A3"/>
    <w:p w14:paraId="48072FBE" w14:textId="77777777" w:rsidR="000370A3" w:rsidRPr="00844767" w:rsidRDefault="000370A3" w:rsidP="000370A3">
      <w:pPr>
        <w:pStyle w:val="Heading4"/>
        <w:rPr>
          <w:rFonts w:cs="Times New Roman"/>
        </w:rPr>
      </w:pPr>
      <w:r>
        <w:rPr>
          <w:rFonts w:cs="Times New Roman"/>
        </w:rPr>
        <w:t>Sectoral bargaining rebuilds the</w:t>
      </w:r>
      <w:r w:rsidRPr="00844767">
        <w:rPr>
          <w:rFonts w:cs="Times New Roman"/>
        </w:rPr>
        <w:t xml:space="preserve"> </w:t>
      </w:r>
      <w:r w:rsidRPr="00844767">
        <w:rPr>
          <w:rFonts w:cs="Times New Roman"/>
          <w:u w:val="single"/>
        </w:rPr>
        <w:t>industrial commons</w:t>
      </w:r>
      <w:r w:rsidRPr="00844767">
        <w:rPr>
          <w:rFonts w:cs="Times New Roman"/>
        </w:rPr>
        <w:t xml:space="preserve">, </w:t>
      </w:r>
      <w:r w:rsidRPr="00844767">
        <w:rPr>
          <w:rFonts w:cs="Times New Roman"/>
          <w:u w:val="single"/>
        </w:rPr>
        <w:t>driving growth</w:t>
      </w:r>
      <w:r w:rsidRPr="00844767">
        <w:rPr>
          <w:rFonts w:cs="Times New Roman"/>
        </w:rPr>
        <w:t xml:space="preserve">, and </w:t>
      </w:r>
      <w:r w:rsidRPr="00844767">
        <w:rPr>
          <w:rFonts w:cs="Times New Roman"/>
          <w:u w:val="single"/>
        </w:rPr>
        <w:t>productivity</w:t>
      </w:r>
      <w:r w:rsidRPr="00844767">
        <w:rPr>
          <w:rFonts w:cs="Times New Roman"/>
        </w:rPr>
        <w:t>.</w:t>
      </w:r>
    </w:p>
    <w:p w14:paraId="56BF6CD4" w14:textId="77777777" w:rsidR="000370A3" w:rsidRDefault="000370A3" w:rsidP="000370A3">
      <w:r w:rsidRPr="00901E92">
        <w:rPr>
          <w:rStyle w:val="Style13ptBold"/>
        </w:rPr>
        <w:t>Lind 20</w:t>
      </w:r>
      <w:r>
        <w:t xml:space="preserve"> – Professor at the Lyndon B. Johnson School of Public Affairs at the University of Texas at Austin, </w:t>
      </w:r>
      <w:proofErr w:type="gramStart"/>
      <w:r>
        <w:t>master's degree in International Relations</w:t>
      </w:r>
      <w:proofErr w:type="gramEnd"/>
      <w:r>
        <w:t xml:space="preserve"> from Yale, and JD from University of Texas</w:t>
      </w:r>
    </w:p>
    <w:p w14:paraId="08BEF4EF" w14:textId="77777777" w:rsidR="000370A3" w:rsidRPr="00844767" w:rsidRDefault="000370A3" w:rsidP="000370A3">
      <w:r>
        <w:t xml:space="preserve">Michael, “Tripartism, American Style: The Past and Future of Sectoral Policy,” </w:t>
      </w:r>
      <w:r w:rsidRPr="00901E92">
        <w:rPr>
          <w:i/>
          <w:iCs/>
        </w:rPr>
        <w:t>American Affairs</w:t>
      </w:r>
      <w:r>
        <w:t>, Vol. 4, No. 1, 2020, https://americanaffairsjournal.org/2020/02/tripartism-american-style-the-past-and-future-of-sectoral-policy/</w:t>
      </w:r>
    </w:p>
    <w:p w14:paraId="20C7283A" w14:textId="77777777" w:rsidR="000370A3" w:rsidRPr="00844767" w:rsidRDefault="000370A3" w:rsidP="000370A3">
      <w:pPr>
        <w:rPr>
          <w:rStyle w:val="Emphasis"/>
        </w:rPr>
      </w:pPr>
      <w:r w:rsidRPr="00844767">
        <w:rPr>
          <w:sz w:val="16"/>
        </w:rPr>
        <w:t xml:space="preserve">The </w:t>
      </w:r>
      <w:r w:rsidRPr="00D44275">
        <w:rPr>
          <w:rStyle w:val="StyleUnderline"/>
        </w:rPr>
        <w:t>objective of</w:t>
      </w:r>
      <w:r w:rsidRPr="00844767">
        <w:rPr>
          <w:rStyle w:val="StyleUnderline"/>
        </w:rPr>
        <w:t xml:space="preserve"> these </w:t>
      </w:r>
      <w:r w:rsidRPr="00D44275">
        <w:rPr>
          <w:rStyle w:val="StyleUnderline"/>
          <w:highlight w:val="green"/>
        </w:rPr>
        <w:t>sectoral policies</w:t>
      </w:r>
      <w:r w:rsidRPr="00844767">
        <w:rPr>
          <w:sz w:val="16"/>
        </w:rPr>
        <w:t xml:space="preserve"> in the dynamic oligopoly </w:t>
      </w:r>
      <w:r w:rsidRPr="00844767">
        <w:rPr>
          <w:rStyle w:val="StyleUnderline"/>
        </w:rPr>
        <w:t>sector is not to “pick winners” or bestow subsidies on politically favored national champions</w:t>
      </w:r>
      <w:r w:rsidRPr="00844767">
        <w:rPr>
          <w:sz w:val="16"/>
        </w:rPr>
        <w:t xml:space="preserve">. </w:t>
      </w:r>
      <w:r w:rsidRPr="00844767">
        <w:rPr>
          <w:rStyle w:val="StyleUnderline"/>
        </w:rPr>
        <w:t xml:space="preserve">Rather, the goal should be to </w:t>
      </w:r>
      <w:r w:rsidRPr="00D44275">
        <w:rPr>
          <w:rStyle w:val="StyleUnderline"/>
          <w:highlight w:val="green"/>
        </w:rPr>
        <w:t>preserve</w:t>
      </w:r>
      <w:r w:rsidRPr="00844767">
        <w:rPr>
          <w:rStyle w:val="StyleUnderline"/>
        </w:rPr>
        <w:t xml:space="preserve">, expand, </w:t>
      </w:r>
      <w:r w:rsidRPr="00D44275">
        <w:rPr>
          <w:rStyle w:val="StyleUnderline"/>
          <w:highlight w:val="green"/>
        </w:rPr>
        <w:t>and upgrade</w:t>
      </w:r>
      <w:r w:rsidRPr="00844767">
        <w:rPr>
          <w:rStyle w:val="StyleUnderline"/>
        </w:rPr>
        <w:t xml:space="preserve"> </w:t>
      </w:r>
      <w:r w:rsidRPr="00D44275">
        <w:rPr>
          <w:rStyle w:val="StyleUnderline"/>
          <w:highlight w:val="green"/>
        </w:rPr>
        <w:t>a permanent</w:t>
      </w:r>
      <w:r w:rsidRPr="00844767">
        <w:rPr>
          <w:rStyle w:val="StyleUnderline"/>
        </w:rPr>
        <w:t xml:space="preserve"> </w:t>
      </w:r>
      <w:r w:rsidRPr="00D44275">
        <w:rPr>
          <w:rStyle w:val="StyleUnderline"/>
        </w:rPr>
        <w:t xml:space="preserve">U.S.-based </w:t>
      </w:r>
      <w:r w:rsidRPr="00D44275">
        <w:rPr>
          <w:rStyle w:val="StyleUnderline"/>
          <w:highlight w:val="green"/>
        </w:rPr>
        <w:t>“industrial commons” in</w:t>
      </w:r>
      <w:r w:rsidRPr="00844767">
        <w:rPr>
          <w:rStyle w:val="StyleUnderline"/>
        </w:rPr>
        <w:t xml:space="preserve"> traditional </w:t>
      </w:r>
      <w:r w:rsidRPr="00D44275">
        <w:rPr>
          <w:rStyle w:val="StyleUnderline"/>
          <w:highlight w:val="green"/>
        </w:rPr>
        <w:t>industries like steel and aerospace</w:t>
      </w:r>
      <w:r w:rsidRPr="00844767">
        <w:rPr>
          <w:rStyle w:val="StyleUnderline"/>
        </w:rPr>
        <w:t xml:space="preserve"> and </w:t>
      </w:r>
      <w:r w:rsidRPr="00D44275">
        <w:rPr>
          <w:rStyle w:val="StyleUnderline"/>
          <w:highlight w:val="green"/>
        </w:rPr>
        <w:t>automobiles</w:t>
      </w:r>
      <w:r w:rsidRPr="00D44275">
        <w:rPr>
          <w:rStyle w:val="StyleUnderline"/>
        </w:rPr>
        <w:t xml:space="preserve"> and new industries like </w:t>
      </w:r>
      <w:r w:rsidRPr="00D44275">
        <w:rPr>
          <w:rStyle w:val="StyleUnderline"/>
          <w:highlight w:val="green"/>
        </w:rPr>
        <w:t>robotics and biotech</w:t>
      </w:r>
      <w:r w:rsidRPr="00844767">
        <w:rPr>
          <w:rStyle w:val="StyleUnderline"/>
        </w:rPr>
        <w:t>, while providing good jobs for upwardly mobile U.S. citizens and naturalized immigrants</w:t>
      </w:r>
      <w:r w:rsidRPr="00844767">
        <w:rPr>
          <w:sz w:val="16"/>
        </w:rPr>
        <w:t xml:space="preserve">. </w:t>
      </w:r>
      <w:r w:rsidRPr="00D44275">
        <w:rPr>
          <w:rStyle w:val="Emphasis"/>
        </w:rPr>
        <w:t>Well-designed</w:t>
      </w:r>
      <w:r w:rsidRPr="00844767">
        <w:rPr>
          <w:rStyle w:val="Emphasis"/>
        </w:rPr>
        <w:t xml:space="preserve"> </w:t>
      </w:r>
      <w:r w:rsidRPr="00D44275">
        <w:rPr>
          <w:rStyle w:val="Emphasis"/>
          <w:highlight w:val="green"/>
        </w:rPr>
        <w:t>sectoral policies can promote national security</w:t>
      </w:r>
      <w:r w:rsidRPr="00844767">
        <w:rPr>
          <w:rStyle w:val="Emphasis"/>
        </w:rPr>
        <w:t xml:space="preserve">, national </w:t>
      </w:r>
      <w:r w:rsidRPr="00D44275">
        <w:rPr>
          <w:rStyle w:val="Emphasis"/>
          <w:highlight w:val="green"/>
        </w:rPr>
        <w:t>pro</w:t>
      </w:r>
      <w:r w:rsidRPr="00D44275">
        <w:rPr>
          <w:rStyle w:val="Emphasis"/>
          <w:highlight w:val="green"/>
        </w:rPr>
        <w:softHyphen/>
        <w:t>ductivity growth, and</w:t>
      </w:r>
      <w:r w:rsidRPr="00844767">
        <w:rPr>
          <w:rStyle w:val="Emphasis"/>
        </w:rPr>
        <w:t xml:space="preserve"> inclusive national </w:t>
      </w:r>
      <w:r w:rsidRPr="00D44275">
        <w:rPr>
          <w:rStyle w:val="Emphasis"/>
          <w:highlight w:val="green"/>
        </w:rPr>
        <w:t>prosperity</w:t>
      </w:r>
      <w:r w:rsidRPr="00844767">
        <w:rPr>
          <w:rStyle w:val="Emphasis"/>
        </w:rPr>
        <w:t xml:space="preserve"> all at once.</w:t>
      </w:r>
    </w:p>
    <w:p w14:paraId="135F03C7" w14:textId="77777777" w:rsidR="000370A3" w:rsidRPr="00844767" w:rsidRDefault="000370A3" w:rsidP="000370A3">
      <w:pPr>
        <w:rPr>
          <w:sz w:val="16"/>
        </w:rPr>
      </w:pPr>
      <w:r w:rsidRPr="00844767">
        <w:rPr>
          <w:sz w:val="16"/>
        </w:rPr>
        <w:t>Sectoral Policy after Neoliberalism</w:t>
      </w:r>
    </w:p>
    <w:p w14:paraId="3F20A071" w14:textId="77777777" w:rsidR="000370A3" w:rsidRPr="00D172EA" w:rsidRDefault="000370A3" w:rsidP="000370A3">
      <w:pPr>
        <w:rPr>
          <w:u w:val="single"/>
        </w:rPr>
      </w:pPr>
      <w:r w:rsidRPr="00D44275">
        <w:rPr>
          <w:rStyle w:val="Emphasis"/>
        </w:rPr>
        <w:t>Sectoral</w:t>
      </w:r>
      <w:r w:rsidRPr="00844767">
        <w:rPr>
          <w:rStyle w:val="Emphasis"/>
        </w:rPr>
        <w:t xml:space="preserve"> </w:t>
      </w:r>
      <w:r w:rsidRPr="00D44275">
        <w:rPr>
          <w:rStyle w:val="Emphasis"/>
        </w:rPr>
        <w:t>policy makes sense</w:t>
      </w:r>
      <w:r w:rsidRPr="00CB44FF">
        <w:rPr>
          <w:sz w:val="16"/>
        </w:rPr>
        <w:t>. Natural monopolies should be assigned to the oversight of public utility commissions representing major interest groups and viewpoints. At the same time, federal,</w:t>
      </w:r>
      <w:r w:rsidRPr="00CB44FF">
        <w:rPr>
          <w:rStyle w:val="StyleUnderline"/>
          <w:sz w:val="16"/>
        </w:rPr>
        <w:t xml:space="preserve"> </w:t>
      </w:r>
      <w:r w:rsidRPr="00DB46CF">
        <w:rPr>
          <w:rStyle w:val="Emphasis"/>
          <w:highlight w:val="green"/>
        </w:rPr>
        <w:t>state</w:t>
      </w:r>
      <w:r w:rsidRPr="00844767">
        <w:rPr>
          <w:rStyle w:val="StyleUnderline"/>
        </w:rPr>
        <w:t xml:space="preserve">, </w:t>
      </w:r>
      <w:r w:rsidRPr="00DB46CF">
        <w:rPr>
          <w:rStyle w:val="Emphasis"/>
        </w:rPr>
        <w:t xml:space="preserve">and local </w:t>
      </w:r>
      <w:r w:rsidRPr="00730E1C">
        <w:rPr>
          <w:rStyle w:val="Emphasis"/>
          <w:highlight w:val="green"/>
        </w:rPr>
        <w:t>governments</w:t>
      </w:r>
      <w:r w:rsidRPr="00844767">
        <w:rPr>
          <w:sz w:val="16"/>
        </w:rPr>
        <w:t xml:space="preserve"> </w:t>
      </w:r>
      <w:r w:rsidRPr="00730E1C">
        <w:rPr>
          <w:rStyle w:val="StyleUnderline"/>
          <w:highlight w:val="green"/>
        </w:rPr>
        <w:t>should play a large role in R&amp;D, tech</w:t>
      </w:r>
      <w:r w:rsidRPr="00730E1C">
        <w:rPr>
          <w:rStyle w:val="StyleUnderline"/>
        </w:rPr>
        <w:t>nology</w:t>
      </w:r>
      <w:r w:rsidRPr="00844767">
        <w:rPr>
          <w:rStyle w:val="StyleUnderline"/>
        </w:rPr>
        <w:t xml:space="preserve"> </w:t>
      </w:r>
      <w:r w:rsidRPr="00730E1C">
        <w:rPr>
          <w:rStyle w:val="StyleUnderline"/>
          <w:highlight w:val="green"/>
        </w:rPr>
        <w:t>exten</w:t>
      </w:r>
      <w:r w:rsidRPr="00730E1C">
        <w:rPr>
          <w:rStyle w:val="StyleUnderline"/>
          <w:highlight w:val="green"/>
        </w:rPr>
        <w:softHyphen/>
        <w:t>sion</w:t>
      </w:r>
      <w:r w:rsidRPr="00844767">
        <w:rPr>
          <w:rStyle w:val="StyleUnderline"/>
        </w:rPr>
        <w:t>, and public benefits in the low-productivity, low-profit traditional market sector</w:t>
      </w:r>
      <w:r w:rsidRPr="00844767">
        <w:rPr>
          <w:sz w:val="16"/>
        </w:rPr>
        <w:t xml:space="preserve">. </w:t>
      </w:r>
      <w:r w:rsidRPr="00730E1C">
        <w:rPr>
          <w:rStyle w:val="StyleUnderline"/>
        </w:rPr>
        <w:t>And within</w:t>
      </w:r>
      <w:r w:rsidRPr="00844767">
        <w:rPr>
          <w:rStyle w:val="StyleUnderline"/>
        </w:rPr>
        <w:t xml:space="preserve"> the </w:t>
      </w:r>
      <w:r w:rsidRPr="00730E1C">
        <w:rPr>
          <w:rStyle w:val="StyleUnderline"/>
        </w:rPr>
        <w:t>dynamic oligopoly sector</w:t>
      </w:r>
      <w:r w:rsidRPr="00844767">
        <w:rPr>
          <w:rStyle w:val="StyleUnderline"/>
        </w:rPr>
        <w:t xml:space="preserve">, where manufacturing is found, </w:t>
      </w:r>
      <w:r w:rsidRPr="00730E1C">
        <w:rPr>
          <w:rStyle w:val="StyleUnderline"/>
          <w:highlight w:val="green"/>
        </w:rPr>
        <w:t>a new tripartism</w:t>
      </w:r>
      <w:r w:rsidRPr="00844767">
        <w:rPr>
          <w:rStyle w:val="StyleUnderline"/>
        </w:rPr>
        <w:t xml:space="preserve"> should be pioneered </w:t>
      </w:r>
      <w:r w:rsidRPr="00730E1C">
        <w:rPr>
          <w:rStyle w:val="StyleUnderline"/>
          <w:highlight w:val="green"/>
        </w:rPr>
        <w:t xml:space="preserve">in strategic industries </w:t>
      </w:r>
      <w:r w:rsidRPr="00844767">
        <w:rPr>
          <w:rStyle w:val="StyleUnderline"/>
        </w:rPr>
        <w:t xml:space="preserve">of military as well as commercial importance, </w:t>
      </w:r>
      <w:r w:rsidRPr="00730E1C">
        <w:rPr>
          <w:rStyle w:val="StyleUnderline"/>
          <w:highlight w:val="green"/>
        </w:rPr>
        <w:t>in the emerging global environment</w:t>
      </w:r>
      <w:r w:rsidRPr="00844767">
        <w:rPr>
          <w:rStyle w:val="StyleUnderline"/>
        </w:rPr>
        <w:t xml:space="preserve"> </w:t>
      </w:r>
      <w:r w:rsidRPr="00730E1C">
        <w:rPr>
          <w:rStyle w:val="StyleUnderline"/>
          <w:highlight w:val="green"/>
        </w:rPr>
        <w:t>of U.S. rivalry with China and other great powers</w:t>
      </w:r>
      <w:r w:rsidRPr="00844767">
        <w:rPr>
          <w:sz w:val="16"/>
        </w:rPr>
        <w:t xml:space="preserve">. </w:t>
      </w:r>
      <w:r w:rsidRPr="005256C7">
        <w:rPr>
          <w:sz w:val="16"/>
        </w:rPr>
        <w:t xml:space="preserve">In both the traditional market sector and the dynamic oligopoly sector, </w:t>
      </w:r>
      <w:r w:rsidRPr="00683E83">
        <w:rPr>
          <w:rStyle w:val="StyleUnderline"/>
          <w:highlight w:val="green"/>
        </w:rPr>
        <w:t>there is ample scope for</w:t>
      </w:r>
      <w:r w:rsidRPr="005256C7">
        <w:rPr>
          <w:sz w:val="16"/>
        </w:rPr>
        <w:t xml:space="preserve"> the relaxation of antitrust laws to permit multiemployer industrial policy and </w:t>
      </w:r>
      <w:r w:rsidRPr="00683E83">
        <w:rPr>
          <w:rStyle w:val="StyleUnderline"/>
          <w:highlight w:val="green"/>
        </w:rPr>
        <w:t>sector-wide col</w:t>
      </w:r>
      <w:r w:rsidRPr="00683E83">
        <w:rPr>
          <w:rStyle w:val="StyleUnderline"/>
          <w:highlight w:val="green"/>
        </w:rPr>
        <w:softHyphen/>
        <w:t>lective bargaining</w:t>
      </w:r>
      <w:r w:rsidRPr="005256C7">
        <w:rPr>
          <w:sz w:val="16"/>
        </w:rPr>
        <w:t xml:space="preserve"> among representatives of employers and labor.</w:t>
      </w:r>
    </w:p>
    <w:p w14:paraId="61B7DCE6" w14:textId="77777777" w:rsidR="000370A3" w:rsidRDefault="000370A3" w:rsidP="000370A3"/>
    <w:p w14:paraId="00F0C79D" w14:textId="77777777" w:rsidR="000370A3" w:rsidRDefault="000370A3" w:rsidP="000370A3">
      <w:pPr>
        <w:pStyle w:val="Heading4"/>
      </w:pPr>
      <w:r>
        <w:t>Inserted.</w:t>
      </w:r>
    </w:p>
    <w:p w14:paraId="302691CD" w14:textId="77777777" w:rsidR="000370A3" w:rsidRDefault="000370A3" w:rsidP="000370A3">
      <w:r>
        <w:t>&lt;&lt;FOR REFERENCE&gt;&gt;</w:t>
      </w:r>
    </w:p>
    <w:p w14:paraId="52B42F0D" w14:textId="77777777" w:rsidR="000370A3" w:rsidRDefault="000370A3" w:rsidP="000370A3">
      <w:r>
        <w:rPr>
          <w:b/>
          <w:bCs/>
          <w:sz w:val="26"/>
          <w:szCs w:val="26"/>
        </w:rPr>
        <w:t xml:space="preserve">1AC </w:t>
      </w:r>
      <w:r w:rsidRPr="00062B23">
        <w:rPr>
          <w:b/>
          <w:bCs/>
          <w:sz w:val="26"/>
          <w:szCs w:val="26"/>
        </w:rPr>
        <w:t>Lehr 24</w:t>
      </w:r>
      <w:r w:rsidRPr="00062B23">
        <w:t xml:space="preserve"> [Nils, International Monetary Fund; January 19, 2024; “Does Monopsony Matter for Innovation?”; International Monetary Fund; https://nilslehr.com/publication/lehr_2025_monopsony/lehr_2025_monopsony.pdf Bwitkov]</w:t>
      </w:r>
    </w:p>
    <w:p w14:paraId="657DF94C" w14:textId="77777777" w:rsidR="000370A3" w:rsidRPr="00CC301F" w:rsidRDefault="000370A3" w:rsidP="000370A3">
      <w:pPr>
        <w:rPr>
          <w:sz w:val="16"/>
        </w:rPr>
      </w:pPr>
      <w:r w:rsidRPr="00062B23">
        <w:rPr>
          <w:sz w:val="16"/>
        </w:rPr>
        <w:t xml:space="preserve">The growing </w:t>
      </w:r>
      <w:r w:rsidRPr="00062B23">
        <w:rPr>
          <w:rStyle w:val="StyleUnderline"/>
        </w:rPr>
        <w:t xml:space="preserve">dominance of </w:t>
      </w:r>
      <w:r w:rsidRPr="006B19EB">
        <w:rPr>
          <w:rStyle w:val="Emphasis"/>
        </w:rPr>
        <w:t>large firms</w:t>
      </w:r>
      <w:r w:rsidRPr="006B19EB">
        <w:rPr>
          <w:sz w:val="16"/>
        </w:rPr>
        <w:t xml:space="preserve"> has fostered an active debate on its origins and impact on the U.S. economy (Grullon et al., 2019; Autor et al., 2020). Politicians, commentators, and academics alike have raised concerns that rising </w:t>
      </w:r>
      <w:r w:rsidRPr="006B19EB">
        <w:rPr>
          <w:rStyle w:val="StyleUnderline"/>
        </w:rPr>
        <w:t xml:space="preserve">concentration may be </w:t>
      </w:r>
      <w:r w:rsidRPr="006B19EB">
        <w:rPr>
          <w:rStyle w:val="Emphasis"/>
        </w:rPr>
        <w:t>closely linked</w:t>
      </w:r>
      <w:r w:rsidRPr="006B19EB">
        <w:rPr>
          <w:sz w:val="16"/>
        </w:rPr>
        <w:t xml:space="preserve"> to a perceived </w:t>
      </w:r>
      <w:r w:rsidRPr="006B19EB">
        <w:rPr>
          <w:rStyle w:val="StyleUnderline"/>
        </w:rPr>
        <w:t xml:space="preserve">decline in </w:t>
      </w:r>
      <w:r w:rsidRPr="006B19EB">
        <w:rPr>
          <w:rStyle w:val="Emphasis"/>
        </w:rPr>
        <w:t>competition</w:t>
      </w:r>
      <w:r w:rsidRPr="006B19EB">
        <w:rPr>
          <w:rStyle w:val="StyleUnderline"/>
        </w:rPr>
        <w:t xml:space="preserve"> and rise in firms’ </w:t>
      </w:r>
      <w:r w:rsidRPr="006B19EB">
        <w:rPr>
          <w:rStyle w:val="Emphasis"/>
        </w:rPr>
        <w:t>market power</w:t>
      </w:r>
      <w:r w:rsidRPr="00062B23">
        <w:rPr>
          <w:sz w:val="16"/>
        </w:rPr>
        <w:t xml:space="preserve"> (Wu, 2018; Philippon, 2019; Meagher, 2020). Concerns about </w:t>
      </w:r>
      <w:r w:rsidRPr="006B19EB">
        <w:rPr>
          <w:rStyle w:val="Emphasis"/>
          <w:highlight w:val="darkGray"/>
        </w:rPr>
        <w:t>insufficient</w:t>
      </w:r>
      <w:r w:rsidRPr="00062B23">
        <w:rPr>
          <w:rStyle w:val="StyleUnderline"/>
        </w:rPr>
        <w:t xml:space="preserve"> </w:t>
      </w:r>
      <w:r w:rsidRPr="006B19EB">
        <w:rPr>
          <w:rStyle w:val="StyleUnderline"/>
          <w:highlight w:val="darkGray"/>
        </w:rPr>
        <w:t>competition</w:t>
      </w:r>
      <w:r w:rsidRPr="00062B23">
        <w:rPr>
          <w:sz w:val="16"/>
        </w:rPr>
        <w:t xml:space="preserve"> increasingly </w:t>
      </w:r>
      <w:r w:rsidRPr="006B19EB">
        <w:rPr>
          <w:rStyle w:val="StyleUnderline"/>
          <w:highlight w:val="darkGray"/>
        </w:rPr>
        <w:t>include</w:t>
      </w:r>
      <w:r w:rsidRPr="00062B23">
        <w:rPr>
          <w:rStyle w:val="StyleUnderline"/>
        </w:rPr>
        <w:t xml:space="preserve"> </w:t>
      </w:r>
      <w:r w:rsidRPr="006B19EB">
        <w:rPr>
          <w:rStyle w:val="Emphasis"/>
          <w:highlight w:val="darkGray"/>
        </w:rPr>
        <w:t>labor markets</w:t>
      </w:r>
      <w:r w:rsidRPr="00062B23">
        <w:rPr>
          <w:rStyle w:val="StyleUnderline"/>
        </w:rPr>
        <w:t xml:space="preserve"> </w:t>
      </w:r>
      <w:r w:rsidRPr="006B19EB">
        <w:rPr>
          <w:rStyle w:val="StyleUnderline"/>
          <w:highlight w:val="darkGray"/>
        </w:rPr>
        <w:t>where</w:t>
      </w:r>
      <w:r w:rsidRPr="00062B23">
        <w:rPr>
          <w:rStyle w:val="StyleUnderline"/>
        </w:rPr>
        <w:t xml:space="preserve"> </w:t>
      </w:r>
      <w:r w:rsidRPr="00062B23">
        <w:rPr>
          <w:rStyle w:val="Emphasis"/>
        </w:rPr>
        <w:t xml:space="preserve">large </w:t>
      </w:r>
      <w:r w:rsidRPr="006B19EB">
        <w:rPr>
          <w:rStyle w:val="Emphasis"/>
          <w:highlight w:val="darkGray"/>
        </w:rPr>
        <w:t>firms</w:t>
      </w:r>
      <w:r w:rsidRPr="00062B23">
        <w:rPr>
          <w:sz w:val="16"/>
        </w:rPr>
        <w:t xml:space="preserve"> may have the power to </w:t>
      </w:r>
      <w:r w:rsidRPr="006B19EB">
        <w:rPr>
          <w:rStyle w:val="StyleUnderline"/>
          <w:highlight w:val="darkGray"/>
        </w:rPr>
        <w:t>suppress</w:t>
      </w:r>
      <w:r w:rsidRPr="00062B23">
        <w:rPr>
          <w:sz w:val="16"/>
        </w:rPr>
        <w:t xml:space="preserve"> the </w:t>
      </w:r>
      <w:r w:rsidRPr="006B19EB">
        <w:rPr>
          <w:rStyle w:val="Emphasis"/>
          <w:highlight w:val="darkGray"/>
        </w:rPr>
        <w:t>wages</w:t>
      </w:r>
      <w:r w:rsidRPr="00062B23">
        <w:rPr>
          <w:sz w:val="16"/>
        </w:rPr>
        <w:t xml:space="preserve"> of their employees. For example, labor markets are explicitly mentioned in the White House’s 2021 executive order on “Promoting Competition in the American Economy” and they are at the core of the revised 2023 Horizontal Merger Guidelines, which were informed by the recent monopsony literature (The White House, 2021; Berger et al., 2023).</w:t>
      </w:r>
    </w:p>
    <w:p w14:paraId="2CD1CC9A" w14:textId="77777777" w:rsidR="000370A3" w:rsidRDefault="000370A3" w:rsidP="000370A3">
      <w:pPr>
        <w:pStyle w:val="Heading4"/>
      </w:pPr>
      <w:proofErr w:type="gramStart"/>
      <w:r>
        <w:t>But,</w:t>
      </w:r>
      <w:proofErr w:type="gramEnd"/>
      <w:r>
        <w:t xml:space="preserve"> the next paragraph in 1AC Lehr says the problem is ACROSS FIRMS which means sectoral bargaining solves innovation and growth better. We read green!</w:t>
      </w:r>
    </w:p>
    <w:p w14:paraId="07A2EA51" w14:textId="77777777" w:rsidR="000370A3" w:rsidRPr="00062B23" w:rsidRDefault="000370A3" w:rsidP="000370A3">
      <w:r>
        <w:rPr>
          <w:b/>
          <w:bCs/>
          <w:sz w:val="26"/>
          <w:szCs w:val="26"/>
        </w:rPr>
        <w:t xml:space="preserve">1AC </w:t>
      </w:r>
      <w:r w:rsidRPr="00062B23">
        <w:rPr>
          <w:b/>
          <w:bCs/>
          <w:sz w:val="26"/>
          <w:szCs w:val="26"/>
        </w:rPr>
        <w:t>Lehr 24</w:t>
      </w:r>
      <w:r w:rsidRPr="00062B23">
        <w:t xml:space="preserve"> [Nils, International Monetary Fund; January 19, 2024; “Does Monopsony Matter for Innovation?”; International Monetary Fund; https://nilslehr.com/publication/lehr_2025_monopsony/lehr_2025_monopsony.pdf Bwitkov]</w:t>
      </w:r>
    </w:p>
    <w:p w14:paraId="1003EC03" w14:textId="77777777" w:rsidR="000370A3" w:rsidRPr="00062B23" w:rsidRDefault="000370A3" w:rsidP="000370A3">
      <w:pPr>
        <w:rPr>
          <w:sz w:val="16"/>
        </w:rPr>
      </w:pPr>
      <w:r w:rsidRPr="00062B23">
        <w:rPr>
          <w:sz w:val="16"/>
        </w:rPr>
        <w:t xml:space="preserve">The growing </w:t>
      </w:r>
      <w:r w:rsidRPr="00062B23">
        <w:rPr>
          <w:rStyle w:val="StyleUnderline"/>
        </w:rPr>
        <w:t xml:space="preserve">dominance of </w:t>
      </w:r>
      <w:r w:rsidRPr="00062B23">
        <w:rPr>
          <w:rStyle w:val="Emphasis"/>
          <w:highlight w:val="cyan"/>
        </w:rPr>
        <w:t>large firms</w:t>
      </w:r>
      <w:r w:rsidRPr="00062B23">
        <w:rPr>
          <w:sz w:val="16"/>
        </w:rPr>
        <w:t xml:space="preserve"> has fostered an active debate on its origins and impact on the U.S. economy (Grullon et al., 2019; Autor et al., 2020). Politicians, commentators, and academics alike have raised concerns that rising </w:t>
      </w:r>
      <w:r w:rsidRPr="00062B23">
        <w:rPr>
          <w:rStyle w:val="StyleUnderline"/>
          <w:highlight w:val="cyan"/>
        </w:rPr>
        <w:t>concentration</w:t>
      </w:r>
      <w:r w:rsidRPr="00062B23">
        <w:rPr>
          <w:rStyle w:val="StyleUnderline"/>
        </w:rPr>
        <w:t xml:space="preserve"> may be </w:t>
      </w:r>
      <w:r w:rsidRPr="00062B23">
        <w:rPr>
          <w:rStyle w:val="Emphasis"/>
          <w:highlight w:val="cyan"/>
        </w:rPr>
        <w:t>closely linked</w:t>
      </w:r>
      <w:r w:rsidRPr="00062B23">
        <w:rPr>
          <w:sz w:val="16"/>
        </w:rPr>
        <w:t xml:space="preserve"> to a perceived </w:t>
      </w:r>
      <w:r w:rsidRPr="00062B23">
        <w:rPr>
          <w:rStyle w:val="StyleUnderline"/>
          <w:highlight w:val="cyan"/>
        </w:rPr>
        <w:t>decline in</w:t>
      </w:r>
      <w:r w:rsidRPr="00062B23">
        <w:rPr>
          <w:rStyle w:val="StyleUnderline"/>
        </w:rPr>
        <w:t xml:space="preserve"> </w:t>
      </w:r>
      <w:r w:rsidRPr="00062B23">
        <w:rPr>
          <w:rStyle w:val="Emphasis"/>
          <w:highlight w:val="cyan"/>
        </w:rPr>
        <w:t>competition</w:t>
      </w:r>
      <w:r w:rsidRPr="00062B23">
        <w:rPr>
          <w:rStyle w:val="StyleUnderline"/>
        </w:rPr>
        <w:t xml:space="preserve"> </w:t>
      </w:r>
      <w:r w:rsidRPr="00062B23">
        <w:rPr>
          <w:rStyle w:val="StyleUnderline"/>
          <w:highlight w:val="cyan"/>
        </w:rPr>
        <w:t>and rise in</w:t>
      </w:r>
      <w:r w:rsidRPr="00062B23">
        <w:rPr>
          <w:rStyle w:val="StyleUnderline"/>
        </w:rPr>
        <w:t xml:space="preserve"> firms’ </w:t>
      </w:r>
      <w:r w:rsidRPr="00062B23">
        <w:rPr>
          <w:rStyle w:val="Emphasis"/>
          <w:highlight w:val="cyan"/>
        </w:rPr>
        <w:t>market power</w:t>
      </w:r>
      <w:r w:rsidRPr="00062B23">
        <w:rPr>
          <w:sz w:val="16"/>
        </w:rPr>
        <w:t xml:space="preserve"> (Wu, 2018; Philippon, 2019; Meagher, 2020). </w:t>
      </w:r>
      <w:r w:rsidRPr="001056D2">
        <w:t xml:space="preserve">Concerns about </w:t>
      </w:r>
      <w:r w:rsidRPr="001056D2">
        <w:rPr>
          <w:rStyle w:val="Emphasis"/>
          <w:highlight w:val="cyan"/>
        </w:rPr>
        <w:t>insufficient</w:t>
      </w:r>
      <w:r w:rsidRPr="001056D2">
        <w:rPr>
          <w:rStyle w:val="StyleUnderline"/>
        </w:rPr>
        <w:t xml:space="preserve"> </w:t>
      </w:r>
      <w:r w:rsidRPr="001056D2">
        <w:rPr>
          <w:rStyle w:val="StyleUnderline"/>
          <w:highlight w:val="cyan"/>
        </w:rPr>
        <w:t>competition</w:t>
      </w:r>
      <w:r w:rsidRPr="001056D2">
        <w:t xml:space="preserve"> increasingly </w:t>
      </w:r>
      <w:r w:rsidRPr="001056D2">
        <w:rPr>
          <w:rStyle w:val="StyleUnderline"/>
          <w:highlight w:val="cyan"/>
        </w:rPr>
        <w:t>include</w:t>
      </w:r>
      <w:r w:rsidRPr="001056D2">
        <w:rPr>
          <w:rStyle w:val="StyleUnderline"/>
        </w:rPr>
        <w:t xml:space="preserve"> </w:t>
      </w:r>
      <w:r w:rsidRPr="001056D2">
        <w:rPr>
          <w:rStyle w:val="Emphasis"/>
          <w:highlight w:val="cyan"/>
        </w:rPr>
        <w:t>labor markets</w:t>
      </w:r>
      <w:r w:rsidRPr="001056D2">
        <w:rPr>
          <w:rStyle w:val="StyleUnderline"/>
        </w:rPr>
        <w:t xml:space="preserve"> </w:t>
      </w:r>
      <w:r w:rsidRPr="001056D2">
        <w:rPr>
          <w:rStyle w:val="StyleUnderline"/>
          <w:highlight w:val="cyan"/>
        </w:rPr>
        <w:t>where</w:t>
      </w:r>
      <w:r w:rsidRPr="001056D2">
        <w:rPr>
          <w:rStyle w:val="StyleUnderline"/>
        </w:rPr>
        <w:t xml:space="preserve"> </w:t>
      </w:r>
      <w:r w:rsidRPr="001056D2">
        <w:rPr>
          <w:rStyle w:val="Emphasis"/>
        </w:rPr>
        <w:t xml:space="preserve">large </w:t>
      </w:r>
      <w:r w:rsidRPr="001056D2">
        <w:rPr>
          <w:rStyle w:val="Emphasis"/>
          <w:highlight w:val="cyan"/>
        </w:rPr>
        <w:t>firms</w:t>
      </w:r>
      <w:r w:rsidRPr="001056D2">
        <w:t xml:space="preserve"> may have the power to </w:t>
      </w:r>
      <w:r w:rsidRPr="001056D2">
        <w:rPr>
          <w:rStyle w:val="StyleUnderline"/>
          <w:highlight w:val="cyan"/>
        </w:rPr>
        <w:t>suppress</w:t>
      </w:r>
      <w:r w:rsidRPr="001056D2">
        <w:t xml:space="preserve"> the </w:t>
      </w:r>
      <w:r w:rsidRPr="001056D2">
        <w:rPr>
          <w:rStyle w:val="Emphasis"/>
          <w:highlight w:val="cyan"/>
        </w:rPr>
        <w:t>wages</w:t>
      </w:r>
      <w:r w:rsidRPr="001056D2">
        <w:t xml:space="preserve"> of their employees.</w:t>
      </w:r>
      <w:r w:rsidRPr="00062B23">
        <w:rPr>
          <w:sz w:val="16"/>
        </w:rPr>
        <w:t xml:space="preserve"> For example, labor markets are explicitly mentioned in the White House’s 2021 executive order on “Promoting Competition in the American Economy” and they are at the core of the revised 2023 Horizontal Merger Guidelines, which were informed by the recent monopsony literature (The White House, 2021; Berger et al., 2023).</w:t>
      </w:r>
    </w:p>
    <w:p w14:paraId="0181E69E" w14:textId="77777777" w:rsidR="000370A3" w:rsidRPr="00062B23" w:rsidRDefault="000370A3" w:rsidP="000370A3">
      <w:pPr>
        <w:rPr>
          <w:sz w:val="16"/>
        </w:rPr>
      </w:pPr>
      <w:r w:rsidRPr="00062B23">
        <w:rPr>
          <w:sz w:val="16"/>
        </w:rPr>
        <w:t xml:space="preserve">Labor market power, commonly referred to as </w:t>
      </w:r>
      <w:r w:rsidRPr="00062B23">
        <w:rPr>
          <w:rStyle w:val="StyleUnderline"/>
          <w:highlight w:val="cyan"/>
        </w:rPr>
        <w:t>monopsony power</w:t>
      </w:r>
      <w:r w:rsidRPr="00062B23">
        <w:rPr>
          <w:sz w:val="16"/>
        </w:rPr>
        <w:t xml:space="preserve">, was considered most </w:t>
      </w:r>
      <w:r w:rsidRPr="00062B23">
        <w:rPr>
          <w:rStyle w:val="StyleUnderline"/>
        </w:rPr>
        <w:t>prevalent for</w:t>
      </w:r>
      <w:r w:rsidRPr="00062B23">
        <w:rPr>
          <w:strike/>
          <w:sz w:val="16"/>
        </w:rPr>
        <w:t xml:space="preserve"> “low-skilled” </w:t>
      </w:r>
      <w:r w:rsidRPr="00062B23">
        <w:rPr>
          <w:sz w:val="16"/>
        </w:rPr>
        <w:t xml:space="preserve"> </w:t>
      </w:r>
      <w:r w:rsidRPr="00062B23">
        <w:rPr>
          <w:rStyle w:val="Emphasis"/>
        </w:rPr>
        <w:t>[Non-STEM]</w:t>
      </w:r>
      <w:r w:rsidRPr="00062B23">
        <w:rPr>
          <w:rStyle w:val="StyleUnderline"/>
        </w:rPr>
        <w:t xml:space="preserve"> workers</w:t>
      </w:r>
      <w:r w:rsidRPr="00062B23">
        <w:rPr>
          <w:sz w:val="16"/>
        </w:rPr>
        <w:t xml:space="preserve"> in rural communities, e.g., for miners in towns with only few coal mines in close proximity, however, </w:t>
      </w:r>
      <w:r w:rsidRPr="00062B23">
        <w:rPr>
          <w:rStyle w:val="Emphasis"/>
        </w:rPr>
        <w:t>recent evidence</w:t>
      </w:r>
      <w:r w:rsidRPr="00062B23">
        <w:rPr>
          <w:rStyle w:val="StyleUnderline"/>
        </w:rPr>
        <w:t xml:space="preserve"> suggests</w:t>
      </w:r>
      <w:r w:rsidRPr="00062B23">
        <w:rPr>
          <w:sz w:val="16"/>
        </w:rPr>
        <w:t xml:space="preserve"> that it </w:t>
      </w:r>
      <w:r w:rsidRPr="00062B23">
        <w:rPr>
          <w:rStyle w:val="StyleUnderline"/>
          <w:highlight w:val="cyan"/>
        </w:rPr>
        <w:t>extends to</w:t>
      </w:r>
      <w:r w:rsidRPr="00062B23">
        <w:rPr>
          <w:sz w:val="16"/>
        </w:rPr>
        <w:t xml:space="preserve"> “high-skilled” </w:t>
      </w:r>
      <w:r w:rsidRPr="00062B23">
        <w:rPr>
          <w:rStyle w:val="Emphasis"/>
          <w:highlight w:val="cyan"/>
        </w:rPr>
        <w:t>[STEM] workers</w:t>
      </w:r>
      <w:r w:rsidRPr="00062B23">
        <w:rPr>
          <w:sz w:val="16"/>
        </w:rPr>
        <w:t xml:space="preserve"> (Goolsbee and Syverson, 2023; Seegmiller, 2023). One interpretation of these novel findings focuses on a perhaps previously less emphasized source of monopsony power: human capital specificity. For example, registered nurses provide invaluable services to hospitals, but their significant human </w:t>
      </w:r>
      <w:proofErr w:type="gramStart"/>
      <w:r w:rsidRPr="00062B23">
        <w:rPr>
          <w:sz w:val="16"/>
        </w:rPr>
        <w:t>capital—as</w:t>
      </w:r>
      <w:proofErr w:type="gramEnd"/>
      <w:r w:rsidRPr="00062B23">
        <w:rPr>
          <w:sz w:val="16"/>
        </w:rPr>
        <w:t xml:space="preserve"> indicated by the required graduate degree—is only valuable within the profession. Resultingly, hospitals can suppress nurses’ compensation in face of limited competition for their services (Prager and Schmitt, 2021).</w:t>
      </w:r>
    </w:p>
    <w:p w14:paraId="6F78DF5D" w14:textId="77777777" w:rsidR="000370A3" w:rsidRPr="00062B23" w:rsidRDefault="000370A3" w:rsidP="000370A3">
      <w:pPr>
        <w:rPr>
          <w:sz w:val="16"/>
        </w:rPr>
      </w:pPr>
      <w:r w:rsidRPr="00062B23">
        <w:rPr>
          <w:sz w:val="16"/>
        </w:rPr>
        <w:t xml:space="preserve">Building on these findings, I study the macroeconomic consequences of monopsony power over inventors, a group of highly specialized workers with an outsized impact on productivity and growth. </w:t>
      </w:r>
      <w:r w:rsidRPr="00062B23">
        <w:rPr>
          <w:rStyle w:val="Emphasis"/>
        </w:rPr>
        <w:t>Monopsony power</w:t>
      </w:r>
      <w:r w:rsidRPr="00062B23">
        <w:rPr>
          <w:rStyle w:val="StyleUnderline"/>
        </w:rPr>
        <w:t xml:space="preserve"> may be</w:t>
      </w:r>
      <w:r w:rsidRPr="00062B23">
        <w:rPr>
          <w:sz w:val="16"/>
        </w:rPr>
        <w:t xml:space="preserve"> both particularly </w:t>
      </w:r>
      <w:r w:rsidRPr="00062B23">
        <w:rPr>
          <w:rStyle w:val="Emphasis"/>
          <w:highlight w:val="cyan"/>
        </w:rPr>
        <w:t>widespread</w:t>
      </w:r>
      <w:r w:rsidRPr="00062B23">
        <w:rPr>
          <w:sz w:val="16"/>
        </w:rPr>
        <w:t xml:space="preserve"> and concerning </w:t>
      </w:r>
      <w:r w:rsidRPr="00062B23">
        <w:rPr>
          <w:rStyle w:val="StyleUnderline"/>
          <w:highlight w:val="cyan"/>
        </w:rPr>
        <w:t>for</w:t>
      </w:r>
      <w:r w:rsidRPr="00062B23">
        <w:rPr>
          <w:rStyle w:val="StyleUnderline"/>
        </w:rPr>
        <w:t xml:space="preserve"> </w:t>
      </w:r>
      <w:r w:rsidRPr="00062B23">
        <w:rPr>
          <w:rStyle w:val="Emphasis"/>
          <w:highlight w:val="cyan"/>
        </w:rPr>
        <w:t>inventors</w:t>
      </w:r>
      <w:r w:rsidRPr="00062B23">
        <w:rPr>
          <w:rStyle w:val="StyleUnderline"/>
        </w:rPr>
        <w:t xml:space="preserve">, </w:t>
      </w:r>
      <w:r w:rsidRPr="00062B23">
        <w:rPr>
          <w:rStyle w:val="StyleUnderline"/>
          <w:highlight w:val="cyan"/>
        </w:rPr>
        <w:t>since</w:t>
      </w:r>
      <w:r w:rsidRPr="00062B23">
        <w:rPr>
          <w:sz w:val="16"/>
        </w:rPr>
        <w:t xml:space="preserve"> their </w:t>
      </w:r>
      <w:r w:rsidRPr="00062B23">
        <w:rPr>
          <w:rStyle w:val="StyleUnderline"/>
          <w:highlight w:val="cyan"/>
        </w:rPr>
        <w:t>skills tend to be</w:t>
      </w:r>
      <w:r w:rsidRPr="00062B23">
        <w:rPr>
          <w:rStyle w:val="StyleUnderline"/>
        </w:rPr>
        <w:t xml:space="preserve"> </w:t>
      </w:r>
      <w:r w:rsidRPr="00062B23">
        <w:rPr>
          <w:rStyle w:val="Emphasis"/>
        </w:rPr>
        <w:t xml:space="preserve">highly </w:t>
      </w:r>
      <w:r w:rsidRPr="00062B23">
        <w:rPr>
          <w:rStyle w:val="Emphasis"/>
          <w:highlight w:val="cyan"/>
        </w:rPr>
        <w:t>specialized</w:t>
      </w:r>
      <w:r w:rsidRPr="00062B23">
        <w:rPr>
          <w:rStyle w:val="StyleUnderline"/>
        </w:rPr>
        <w:t xml:space="preserve"> and</w:t>
      </w:r>
      <w:r w:rsidRPr="00062B23">
        <w:rPr>
          <w:sz w:val="16"/>
        </w:rPr>
        <w:t xml:space="preserve"> their </w:t>
      </w:r>
      <w:r w:rsidRPr="00062B23">
        <w:rPr>
          <w:rStyle w:val="StyleUnderline"/>
          <w:highlight w:val="cyan"/>
        </w:rPr>
        <w:t>output</w:t>
      </w:r>
      <w:r w:rsidRPr="00062B23">
        <w:rPr>
          <w:sz w:val="16"/>
        </w:rPr>
        <w:t xml:space="preserve">, i.e., inventions, </w:t>
      </w:r>
      <w:r w:rsidRPr="00062B23">
        <w:rPr>
          <w:rStyle w:val="StyleUnderline"/>
          <w:highlight w:val="cyan"/>
        </w:rPr>
        <w:t>is</w:t>
      </w:r>
      <w:r w:rsidRPr="00062B23">
        <w:rPr>
          <w:sz w:val="16"/>
        </w:rPr>
        <w:t xml:space="preserve"> considered </w:t>
      </w:r>
      <w:r w:rsidRPr="00062B23">
        <w:rPr>
          <w:rStyle w:val="StyleUnderline"/>
        </w:rPr>
        <w:t xml:space="preserve">one of the </w:t>
      </w:r>
      <w:r w:rsidRPr="00062B23">
        <w:rPr>
          <w:rStyle w:val="Emphasis"/>
          <w:highlight w:val="cyan"/>
        </w:rPr>
        <w:t>key drivers</w:t>
      </w:r>
      <w:r w:rsidRPr="00062B23">
        <w:rPr>
          <w:rStyle w:val="StyleUnderline"/>
        </w:rPr>
        <w:t xml:space="preserve"> </w:t>
      </w:r>
      <w:r w:rsidRPr="00062B23">
        <w:rPr>
          <w:rStyle w:val="StyleUnderline"/>
          <w:highlight w:val="cyan"/>
        </w:rPr>
        <w:t>of</w:t>
      </w:r>
      <w:r w:rsidRPr="00062B23">
        <w:rPr>
          <w:sz w:val="16"/>
        </w:rPr>
        <w:t xml:space="preserve"> long-run economic </w:t>
      </w:r>
      <w:r w:rsidRPr="00062B23">
        <w:rPr>
          <w:rStyle w:val="Emphasis"/>
          <w:highlight w:val="cyan"/>
        </w:rPr>
        <w:t>growth</w:t>
      </w:r>
      <w:r w:rsidRPr="00062B23">
        <w:rPr>
          <w:sz w:val="16"/>
        </w:rPr>
        <w:t xml:space="preserve"> and welfare. Furthermore, the compounding nature of innovation implies that monopsony among innovators may have important dynamic implications that go beyond static inefficiencies. Anecdotal evidence suggests that </w:t>
      </w:r>
      <w:r w:rsidRPr="00062B23">
        <w:rPr>
          <w:rStyle w:val="Emphasis"/>
          <w:highlight w:val="cyan"/>
        </w:rPr>
        <w:t>tech companies</w:t>
      </w:r>
      <w:r w:rsidRPr="00062B23">
        <w:rPr>
          <w:rStyle w:val="StyleUnderline"/>
        </w:rPr>
        <w:t xml:space="preserve"> are aware of</w:t>
      </w:r>
      <w:r w:rsidRPr="00062B23">
        <w:rPr>
          <w:sz w:val="16"/>
        </w:rPr>
        <w:t xml:space="preserve"> their potential market </w:t>
      </w:r>
      <w:r w:rsidRPr="00062B23">
        <w:rPr>
          <w:rStyle w:val="StyleUnderline"/>
          <w:highlight w:val="cyan"/>
        </w:rPr>
        <w:t>power</w:t>
      </w:r>
      <w:r w:rsidRPr="00062B23">
        <w:rPr>
          <w:rStyle w:val="StyleUnderline"/>
        </w:rPr>
        <w:t xml:space="preserve"> over</w:t>
      </w:r>
      <w:r w:rsidRPr="00062B23">
        <w:rPr>
          <w:sz w:val="16"/>
        </w:rPr>
        <w:t xml:space="preserve"> these </w:t>
      </w:r>
      <w:r w:rsidRPr="00062B23">
        <w:rPr>
          <w:rStyle w:val="Emphasis"/>
        </w:rPr>
        <w:t>workers</w:t>
      </w:r>
      <w:r w:rsidRPr="00062B23">
        <w:rPr>
          <w:rStyle w:val="StyleUnderline"/>
        </w:rPr>
        <w:t xml:space="preserve"> </w:t>
      </w:r>
      <w:r w:rsidRPr="00062B23">
        <w:rPr>
          <w:rStyle w:val="StyleUnderline"/>
          <w:highlight w:val="cyan"/>
        </w:rPr>
        <w:t>and</w:t>
      </w:r>
      <w:r w:rsidRPr="00062B23">
        <w:rPr>
          <w:rStyle w:val="StyleUnderline"/>
        </w:rPr>
        <w:t xml:space="preserve"> </w:t>
      </w:r>
      <w:r w:rsidRPr="00062B23">
        <w:rPr>
          <w:rStyle w:val="Emphasis"/>
          <w:highlight w:val="cyan"/>
        </w:rPr>
        <w:t>colluded</w:t>
      </w:r>
      <w:r w:rsidRPr="00062B23">
        <w:rPr>
          <w:rStyle w:val="StyleUnderline"/>
        </w:rPr>
        <w:t xml:space="preserve"> </w:t>
      </w:r>
      <w:r w:rsidRPr="00062B23">
        <w:rPr>
          <w:rStyle w:val="StyleUnderline"/>
          <w:highlight w:val="cyan"/>
        </w:rPr>
        <w:t>to suppress</w:t>
      </w:r>
      <w:r w:rsidRPr="00062B23">
        <w:rPr>
          <w:sz w:val="16"/>
        </w:rPr>
        <w:t xml:space="preserve"> their </w:t>
      </w:r>
      <w:r w:rsidRPr="00062B23">
        <w:rPr>
          <w:rStyle w:val="StyleUnderline"/>
          <w:highlight w:val="cyan"/>
        </w:rPr>
        <w:t>wages</w:t>
      </w:r>
      <w:r w:rsidRPr="00062B23">
        <w:rPr>
          <w:sz w:val="16"/>
        </w:rPr>
        <w:t xml:space="preserve"> in the past. For example, large tech firms had agreements not to poach each </w:t>
      </w:r>
      <w:proofErr w:type="gramStart"/>
      <w:r w:rsidRPr="00062B23">
        <w:rPr>
          <w:sz w:val="16"/>
        </w:rPr>
        <w:t>others’</w:t>
      </w:r>
      <w:proofErr w:type="gramEnd"/>
      <w:r w:rsidRPr="00062B23">
        <w:rPr>
          <w:sz w:val="16"/>
        </w:rPr>
        <w:t xml:space="preserve"> engineers </w:t>
      </w:r>
      <w:proofErr w:type="gramStart"/>
      <w:r w:rsidRPr="00062B23">
        <w:rPr>
          <w:sz w:val="16"/>
        </w:rPr>
        <w:t>in order to</w:t>
      </w:r>
      <w:proofErr w:type="gramEnd"/>
      <w:r w:rsidRPr="00062B23">
        <w:rPr>
          <w:sz w:val="16"/>
        </w:rPr>
        <w:t xml:space="preserve"> keep their wages low (Edwards, 2014). </w:t>
      </w:r>
      <w:r w:rsidRPr="00062B23">
        <w:rPr>
          <w:rStyle w:val="Emphasis"/>
        </w:rPr>
        <w:t>Apple</w:t>
      </w:r>
      <w:r w:rsidRPr="00062B23">
        <w:rPr>
          <w:sz w:val="16"/>
        </w:rPr>
        <w:t xml:space="preserve">, </w:t>
      </w:r>
      <w:r w:rsidRPr="00062B23">
        <w:rPr>
          <w:rStyle w:val="Emphasis"/>
        </w:rPr>
        <w:t>Adobe</w:t>
      </w:r>
      <w:r w:rsidRPr="00062B23">
        <w:rPr>
          <w:sz w:val="16"/>
        </w:rPr>
        <w:t xml:space="preserve">, </w:t>
      </w:r>
      <w:r w:rsidRPr="00062B23">
        <w:rPr>
          <w:rStyle w:val="Emphasis"/>
        </w:rPr>
        <w:t>Intel</w:t>
      </w:r>
      <w:r w:rsidRPr="00062B23">
        <w:rPr>
          <w:sz w:val="16"/>
        </w:rPr>
        <w:t xml:space="preserve">, </w:t>
      </w:r>
      <w:r w:rsidRPr="00062B23">
        <w:rPr>
          <w:rStyle w:val="StyleUnderline"/>
        </w:rPr>
        <w:t xml:space="preserve">and </w:t>
      </w:r>
      <w:r w:rsidRPr="00062B23">
        <w:rPr>
          <w:rStyle w:val="Emphasis"/>
        </w:rPr>
        <w:t>Google</w:t>
      </w:r>
      <w:r w:rsidRPr="00062B23">
        <w:rPr>
          <w:sz w:val="16"/>
        </w:rPr>
        <w:t xml:space="preserve"> were fined by the Department of Justice in 2010 for these non-poaching agreements, while Microsoft only recently announced it would not enforce non-compete agreements (The Department of Justice, 2010; Reuters, 2022).</w:t>
      </w:r>
    </w:p>
    <w:p w14:paraId="0B1DD3D2" w14:textId="77777777" w:rsidR="000370A3" w:rsidRPr="00062B23" w:rsidRDefault="000370A3" w:rsidP="000370A3">
      <w:pPr>
        <w:rPr>
          <w:sz w:val="16"/>
        </w:rPr>
      </w:pPr>
      <w:r w:rsidRPr="00062B23">
        <w:rPr>
          <w:sz w:val="16"/>
        </w:rPr>
        <w:t xml:space="preserve">This paper estimates that monopsony power in the market for corporate inventors </w:t>
      </w:r>
      <w:r w:rsidRPr="00062B23">
        <w:rPr>
          <w:rStyle w:val="StyleUnderline"/>
        </w:rPr>
        <w:t xml:space="preserve">has a </w:t>
      </w:r>
      <w:r w:rsidRPr="00062B23">
        <w:rPr>
          <w:rStyle w:val="Emphasis"/>
          <w:highlight w:val="cyan"/>
        </w:rPr>
        <w:t>sizable negative impact</w:t>
      </w:r>
      <w:r w:rsidRPr="00062B23">
        <w:rPr>
          <w:rStyle w:val="StyleUnderline"/>
        </w:rPr>
        <w:t xml:space="preserve"> </w:t>
      </w:r>
      <w:r w:rsidRPr="00062B23">
        <w:rPr>
          <w:rStyle w:val="StyleUnderline"/>
          <w:highlight w:val="cyan"/>
        </w:rPr>
        <w:t>on</w:t>
      </w:r>
      <w:r w:rsidRPr="00062B23">
        <w:rPr>
          <w:rStyle w:val="StyleUnderline"/>
        </w:rPr>
        <w:t xml:space="preserve"> </w:t>
      </w:r>
      <w:r w:rsidRPr="00062B23">
        <w:rPr>
          <w:rStyle w:val="Emphasis"/>
          <w:highlight w:val="cyan"/>
        </w:rPr>
        <w:t>innovation</w:t>
      </w:r>
      <w:r w:rsidRPr="00062B23">
        <w:rPr>
          <w:rStyle w:val="StyleUnderline"/>
        </w:rPr>
        <w:t xml:space="preserve"> </w:t>
      </w:r>
      <w:r w:rsidRPr="00062B23">
        <w:rPr>
          <w:rStyle w:val="StyleUnderline"/>
          <w:highlight w:val="cyan"/>
        </w:rPr>
        <w:t>and</w:t>
      </w:r>
      <w:r w:rsidRPr="00062B23">
        <w:rPr>
          <w:sz w:val="16"/>
        </w:rPr>
        <w:t xml:space="preserve"> economic </w:t>
      </w:r>
      <w:r w:rsidRPr="00062B23">
        <w:rPr>
          <w:rStyle w:val="Emphasis"/>
          <w:highlight w:val="cyan"/>
        </w:rPr>
        <w:t>growth</w:t>
      </w:r>
      <w:r w:rsidRPr="00062B23">
        <w:rPr>
          <w:sz w:val="16"/>
        </w:rPr>
        <w:t xml:space="preserve">. I find that firms with large inventor workforce appear to have significant monopsony power, while smaller firms face more competitive conditions. Interpreted through the lens of a quantitative endogenous growth model, this evidence suggests that monopsony power might </w:t>
      </w:r>
      <w:r w:rsidRPr="00062B23">
        <w:rPr>
          <w:rStyle w:val="StyleUnderline"/>
          <w:highlight w:val="cyan"/>
        </w:rPr>
        <w:t>depress aggregate</w:t>
      </w:r>
      <w:r w:rsidRPr="00062B23">
        <w:rPr>
          <w:rStyle w:val="StyleUnderline"/>
        </w:rPr>
        <w:t xml:space="preserve"> </w:t>
      </w:r>
      <w:r w:rsidRPr="00062B23">
        <w:rPr>
          <w:rStyle w:val="Emphasis"/>
        </w:rPr>
        <w:t xml:space="preserve">inventor </w:t>
      </w:r>
      <w:r w:rsidRPr="00062B23">
        <w:rPr>
          <w:rStyle w:val="Emphasis"/>
          <w:highlight w:val="cyan"/>
        </w:rPr>
        <w:t>employment</w:t>
      </w:r>
      <w:r w:rsidRPr="00062B23">
        <w:rPr>
          <w:rStyle w:val="StyleUnderline"/>
        </w:rPr>
        <w:t xml:space="preserve"> </w:t>
      </w:r>
      <w:r w:rsidRPr="00062B23">
        <w:rPr>
          <w:rStyle w:val="StyleUnderline"/>
          <w:highlight w:val="cyan"/>
        </w:rPr>
        <w:t>and</w:t>
      </w:r>
      <w:r w:rsidRPr="00062B23">
        <w:rPr>
          <w:rStyle w:val="StyleUnderline"/>
        </w:rPr>
        <w:t xml:space="preserve"> lead to an </w:t>
      </w:r>
      <w:r w:rsidRPr="00062B23">
        <w:rPr>
          <w:rStyle w:val="Emphasis"/>
          <w:highlight w:val="cyan"/>
        </w:rPr>
        <w:t>inefficient allocation</w:t>
      </w:r>
      <w:r w:rsidRPr="00062B23">
        <w:rPr>
          <w:sz w:val="16"/>
        </w:rPr>
        <w:t xml:space="preserve"> of inventors across firms. Misallocation occurs through a size-dependent monopsony channel that </w:t>
      </w:r>
      <w:r w:rsidRPr="00062B23">
        <w:rPr>
          <w:rStyle w:val="StyleUnderline"/>
        </w:rPr>
        <w:t xml:space="preserve">reduces inventor employment </w:t>
      </w:r>
      <w:r w:rsidRPr="00062B23">
        <w:rPr>
          <w:rStyle w:val="Emphasis"/>
        </w:rPr>
        <w:t>disproportionally</w:t>
      </w:r>
      <w:r w:rsidRPr="00062B23">
        <w:rPr>
          <w:rStyle w:val="StyleUnderline"/>
        </w:rPr>
        <w:t xml:space="preserve"> in </w:t>
      </w:r>
      <w:r w:rsidRPr="00062B23">
        <w:rPr>
          <w:rStyle w:val="Emphasis"/>
        </w:rPr>
        <w:t>larger employers</w:t>
      </w:r>
      <w:r w:rsidRPr="00062B23">
        <w:rPr>
          <w:sz w:val="16"/>
        </w:rPr>
        <w:t>. Quantitatively, my results indicate that monopsony power over inventors reduces long-run economic growth by 0.20 p.p. leading to welfare loss of 11% compared to a world in which firms act as price takers.</w:t>
      </w:r>
    </w:p>
    <w:p w14:paraId="1253E700" w14:textId="77777777" w:rsidR="000370A3" w:rsidRDefault="000370A3" w:rsidP="000370A3">
      <w:r>
        <w:t>&lt;&lt;</w:t>
      </w:r>
      <w:r w:rsidRPr="005717A9">
        <w:rPr>
          <w:highlight w:val="green"/>
        </w:rPr>
        <w:t>THEIR CARD ENDS HERE</w:t>
      </w:r>
      <w:r>
        <w:t>&gt;&gt;</w:t>
      </w:r>
    </w:p>
    <w:p w14:paraId="37D197F5" w14:textId="77777777" w:rsidR="000370A3" w:rsidRPr="007121D3" w:rsidRDefault="000370A3" w:rsidP="000370A3">
      <w:pPr>
        <w:rPr>
          <w:u w:val="single"/>
        </w:rPr>
      </w:pPr>
      <w:r>
        <w:t xml:space="preserve">I reach these conclusions in three steps. First, </w:t>
      </w:r>
      <w:r w:rsidRPr="007E00B0">
        <w:rPr>
          <w:rStyle w:val="StyleUnderline"/>
        </w:rPr>
        <w:t>I introduce monopsony power over inventors into a simple endogenous growth model with heterogeneous firms.</w:t>
      </w:r>
      <w:r>
        <w:t xml:space="preserve"> </w:t>
      </w:r>
      <w:r w:rsidRPr="007E00B0">
        <w:rPr>
          <w:rStyle w:val="StyleUnderline"/>
        </w:rPr>
        <w:t xml:space="preserve">Inventors choose their employer based on </w:t>
      </w:r>
      <w:r w:rsidRPr="007E00B0">
        <w:rPr>
          <w:rStyle w:val="Emphasis"/>
        </w:rPr>
        <w:t>idiosyncratic preference shocks and wages</w:t>
      </w:r>
      <w:r>
        <w:t xml:space="preserve"> offered as in Card et al. (2018). As a </w:t>
      </w:r>
      <w:r w:rsidRPr="007E00B0">
        <w:t xml:space="preserve">result, firms face an upwards sloping labor supply curve and can lower wages marginally without losing their entire inventor workforce, as would be the case in the standard competitive model. </w:t>
      </w:r>
      <w:proofErr w:type="gramStart"/>
      <w:r w:rsidRPr="007E00B0">
        <w:t>Similar to</w:t>
      </w:r>
      <w:proofErr w:type="gramEnd"/>
      <w:r w:rsidRPr="007E00B0">
        <w:t xml:space="preserve"> Berger et al. (2022), I allow for size-dependent monopsony power such that large employers of corporate inventors may have more power over them. Monopsony</w:t>
      </w:r>
      <w:r>
        <w:t xml:space="preserve"> power depresses the aggregate demand for corporate inventors, resulting in lower R&amp;D employment and lower economic growth. </w:t>
      </w:r>
      <w:r w:rsidRPr="001056D2">
        <w:rPr>
          <w:rStyle w:val="Emphasis"/>
          <w:highlight w:val="green"/>
        </w:rPr>
        <w:t>Size-dependence</w:t>
      </w:r>
      <w:r w:rsidRPr="007E00B0">
        <w:rPr>
          <w:rStyle w:val="StyleUnderline"/>
        </w:rPr>
        <w:t xml:space="preserve"> </w:t>
      </w:r>
      <w:r w:rsidRPr="001056D2">
        <w:rPr>
          <w:rStyle w:val="StyleUnderline"/>
          <w:highlight w:val="green"/>
        </w:rPr>
        <w:t>of monopsony power</w:t>
      </w:r>
      <w:r w:rsidRPr="007E00B0">
        <w:rPr>
          <w:rStyle w:val="StyleUnderline"/>
        </w:rPr>
        <w:t xml:space="preserve"> further </w:t>
      </w:r>
      <w:r w:rsidRPr="001056D2">
        <w:rPr>
          <w:rStyle w:val="StyleUnderline"/>
          <w:highlight w:val="green"/>
        </w:rPr>
        <w:t>induces</w:t>
      </w:r>
      <w:r w:rsidRPr="007E00B0">
        <w:rPr>
          <w:rStyle w:val="StyleUnderline"/>
        </w:rPr>
        <w:t xml:space="preserve"> </w:t>
      </w:r>
      <w:r w:rsidRPr="001056D2">
        <w:rPr>
          <w:rStyle w:val="Emphasis"/>
          <w:highlight w:val="green"/>
        </w:rPr>
        <w:t>misallocation across firms</w:t>
      </w:r>
      <w:r w:rsidRPr="007E00B0">
        <w:rPr>
          <w:rStyle w:val="StyleUnderline"/>
        </w:rPr>
        <w:t xml:space="preserve"> </w:t>
      </w:r>
      <w:r w:rsidRPr="001056D2">
        <w:rPr>
          <w:rStyle w:val="StyleUnderline"/>
          <w:highlight w:val="green"/>
        </w:rPr>
        <w:t>as larger firms depress</w:t>
      </w:r>
      <w:r w:rsidRPr="007E00B0">
        <w:rPr>
          <w:rStyle w:val="StyleUnderline"/>
        </w:rPr>
        <w:t xml:space="preserve"> their </w:t>
      </w:r>
      <w:r w:rsidRPr="001056D2">
        <w:rPr>
          <w:rStyle w:val="StyleUnderline"/>
          <w:highlight w:val="green"/>
        </w:rPr>
        <w:t>demand</w:t>
      </w:r>
      <w:r w:rsidRPr="007E00B0">
        <w:rPr>
          <w:rStyle w:val="StyleUnderline"/>
        </w:rPr>
        <w:t xml:space="preserve"> </w:t>
      </w:r>
      <w:r w:rsidRPr="001056D2">
        <w:rPr>
          <w:rStyle w:val="StyleUnderline"/>
          <w:highlight w:val="green"/>
        </w:rPr>
        <w:t>for</w:t>
      </w:r>
      <w:r w:rsidRPr="007E00B0">
        <w:rPr>
          <w:rStyle w:val="StyleUnderline"/>
        </w:rPr>
        <w:t xml:space="preserve"> corporate </w:t>
      </w:r>
      <w:r w:rsidRPr="001056D2">
        <w:rPr>
          <w:rStyle w:val="StyleUnderline"/>
          <w:highlight w:val="green"/>
        </w:rPr>
        <w:t>inventors</w:t>
      </w:r>
      <w:r w:rsidRPr="007E00B0">
        <w:rPr>
          <w:rStyle w:val="StyleUnderline"/>
        </w:rPr>
        <w:t xml:space="preserve"> </w:t>
      </w:r>
      <w:r w:rsidRPr="001056D2">
        <w:rPr>
          <w:rStyle w:val="StyleUnderline"/>
          <w:highlight w:val="green"/>
        </w:rPr>
        <w:t>more than smaller firms</w:t>
      </w:r>
      <w:r w:rsidRPr="007E00B0">
        <w:rPr>
          <w:rStyle w:val="StyleUnderline"/>
        </w:rPr>
        <w:t xml:space="preserve">, </w:t>
      </w:r>
      <w:r w:rsidRPr="001056D2">
        <w:rPr>
          <w:rStyle w:val="StyleUnderline"/>
          <w:highlight w:val="green"/>
        </w:rPr>
        <w:t>which leads to</w:t>
      </w:r>
      <w:r w:rsidRPr="007E00B0">
        <w:rPr>
          <w:rStyle w:val="StyleUnderline"/>
        </w:rPr>
        <w:t xml:space="preserve"> an additional </w:t>
      </w:r>
      <w:r w:rsidRPr="001056D2">
        <w:rPr>
          <w:rStyle w:val="Emphasis"/>
          <w:highlight w:val="green"/>
        </w:rPr>
        <w:t>drag on innovation and</w:t>
      </w:r>
      <w:r w:rsidRPr="005717A9">
        <w:rPr>
          <w:rStyle w:val="Emphasis"/>
        </w:rPr>
        <w:t xml:space="preserve"> economic </w:t>
      </w:r>
      <w:r w:rsidRPr="001056D2">
        <w:rPr>
          <w:rStyle w:val="Emphasis"/>
          <w:highlight w:val="green"/>
        </w:rPr>
        <w:t>growth</w:t>
      </w:r>
      <w:r w:rsidRPr="005717A9">
        <w:t>.</w:t>
      </w:r>
    </w:p>
    <w:p w14:paraId="7EBF6B3D" w14:textId="77777777" w:rsidR="000370A3" w:rsidRDefault="000370A3" w:rsidP="000370A3">
      <w:pPr>
        <w:pStyle w:val="Heading4"/>
      </w:pPr>
      <w:r>
        <w:t>Unilateral control over wages is the key internal link to monopsonies. Sectoral bargaining solves that.</w:t>
      </w:r>
    </w:p>
    <w:p w14:paraId="1082102E" w14:textId="77777777" w:rsidR="000370A3" w:rsidRDefault="000370A3" w:rsidP="000370A3">
      <w:r w:rsidRPr="00A8680D">
        <w:rPr>
          <w:rStyle w:val="Style13ptBold"/>
        </w:rPr>
        <w:t>Bustamante 23</w:t>
      </w:r>
      <w:r>
        <w:t xml:space="preserve"> – Deputy director of the worker power and economic security program at the Roosevelt Institute, PhD from the University of Miami</w:t>
      </w:r>
    </w:p>
    <w:p w14:paraId="68B3627D" w14:textId="77777777" w:rsidR="000370A3" w:rsidRPr="00844767" w:rsidRDefault="000370A3" w:rsidP="000370A3">
      <w:r>
        <w:t>Alí, “Balancing Power between Workers and Employers Requires Sectoral Bargaining”, July 13th, 2023, https://rooseveltinstitute.org/publications/balancing-power-between-workers-and-employers/</w:t>
      </w:r>
    </w:p>
    <w:p w14:paraId="44D654F0" w14:textId="77777777" w:rsidR="000370A3" w:rsidRPr="00844767" w:rsidRDefault="000370A3" w:rsidP="000370A3">
      <w:pPr>
        <w:rPr>
          <w:rStyle w:val="StyleUnderline"/>
        </w:rPr>
      </w:pPr>
      <w:r w:rsidRPr="008B3934">
        <w:rPr>
          <w:rStyle w:val="StyleUnderline"/>
          <w:highlight w:val="green"/>
        </w:rPr>
        <w:t>Sectoral bargaining provides</w:t>
      </w:r>
      <w:r w:rsidRPr="00844767">
        <w:rPr>
          <w:rStyle w:val="StyleUnderline"/>
        </w:rPr>
        <w:t xml:space="preserve"> a useful </w:t>
      </w:r>
      <w:r w:rsidRPr="008B3934">
        <w:rPr>
          <w:rStyle w:val="StyleUnderline"/>
          <w:highlight w:val="green"/>
        </w:rPr>
        <w:t>framework for</w:t>
      </w:r>
      <w:r w:rsidRPr="008B3934">
        <w:rPr>
          <w:rStyle w:val="StyleUnderline"/>
        </w:rPr>
        <w:t xml:space="preserve"> </w:t>
      </w:r>
      <w:r w:rsidRPr="008B3934">
        <w:rPr>
          <w:rStyle w:val="StyleUnderline"/>
          <w:highlight w:val="green"/>
        </w:rPr>
        <w:t>collaboration</w:t>
      </w:r>
      <w:r w:rsidRPr="008B3934">
        <w:rPr>
          <w:rStyle w:val="StyleUnderline"/>
        </w:rPr>
        <w:t xml:space="preserve"> </w:t>
      </w:r>
      <w:r w:rsidRPr="00844767">
        <w:rPr>
          <w:rStyle w:val="StyleUnderline"/>
        </w:rPr>
        <w:t xml:space="preserve">between workers, employers, and policymakers </w:t>
      </w:r>
      <w:r w:rsidRPr="008B3934">
        <w:rPr>
          <w:rStyle w:val="StyleUnderline"/>
          <w:highlight w:val="green"/>
        </w:rPr>
        <w:t>in which</w:t>
      </w:r>
      <w:r w:rsidRPr="008B3934">
        <w:rPr>
          <w:rStyle w:val="StyleUnderline"/>
        </w:rPr>
        <w:t xml:space="preserve"> </w:t>
      </w:r>
      <w:r w:rsidRPr="008B3934">
        <w:rPr>
          <w:rStyle w:val="StyleUnderline"/>
          <w:highlight w:val="green"/>
        </w:rPr>
        <w:t>equal bargaining power</w:t>
      </w:r>
      <w:r w:rsidRPr="00844767">
        <w:rPr>
          <w:rStyle w:val="StyleUnderline"/>
        </w:rPr>
        <w:t xml:space="preserve"> between workers and employers </w:t>
      </w:r>
      <w:r w:rsidRPr="008B3934">
        <w:rPr>
          <w:rStyle w:val="StyleUnderline"/>
          <w:highlight w:val="green"/>
        </w:rPr>
        <w:t>is achieved</w:t>
      </w:r>
      <w:r w:rsidRPr="00844767">
        <w:rPr>
          <w:sz w:val="14"/>
        </w:rPr>
        <w:t xml:space="preserve"> (Elrod 2023). </w:t>
      </w:r>
      <w:r w:rsidRPr="00844767">
        <w:rPr>
          <w:rStyle w:val="Emphasis"/>
        </w:rPr>
        <w:t xml:space="preserve">Collective </w:t>
      </w:r>
      <w:r w:rsidRPr="008B3934">
        <w:rPr>
          <w:rStyle w:val="Emphasis"/>
          <w:highlight w:val="green"/>
        </w:rPr>
        <w:t>bargaining across all firms</w:t>
      </w:r>
      <w:r w:rsidRPr="00844767">
        <w:rPr>
          <w:rStyle w:val="StyleUnderline"/>
        </w:rPr>
        <w:t xml:space="preserve"> </w:t>
      </w:r>
      <w:r w:rsidRPr="008B3934">
        <w:rPr>
          <w:rStyle w:val="StyleUnderline"/>
          <w:highlight w:val="green"/>
        </w:rPr>
        <w:t>in a sector</w:t>
      </w:r>
      <w:r w:rsidRPr="00844767">
        <w:rPr>
          <w:rStyle w:val="StyleUnderline"/>
        </w:rPr>
        <w:t xml:space="preserve"> </w:t>
      </w:r>
      <w:r w:rsidRPr="008B3934">
        <w:rPr>
          <w:rStyle w:val="Emphasis"/>
          <w:highlight w:val="green"/>
        </w:rPr>
        <w:t>directly addresses</w:t>
      </w:r>
      <w:r w:rsidRPr="008B3934">
        <w:rPr>
          <w:rStyle w:val="Emphasis"/>
        </w:rPr>
        <w:t xml:space="preserve"> the problems associated with</w:t>
      </w:r>
      <w:r w:rsidRPr="00844767">
        <w:rPr>
          <w:rStyle w:val="Emphasis"/>
        </w:rPr>
        <w:t xml:space="preserve"> employer </w:t>
      </w:r>
      <w:r w:rsidRPr="008B3934">
        <w:rPr>
          <w:rStyle w:val="Emphasis"/>
          <w:highlight w:val="green"/>
        </w:rPr>
        <w:t>monopsony</w:t>
      </w:r>
      <w:r w:rsidRPr="00844767">
        <w:rPr>
          <w:rStyle w:val="Emphasis"/>
        </w:rPr>
        <w:t xml:space="preserve"> power </w:t>
      </w:r>
      <w:r w:rsidRPr="008B3934">
        <w:rPr>
          <w:rStyle w:val="Emphasis"/>
          <w:highlight w:val="green"/>
        </w:rPr>
        <w:t xml:space="preserve">by eliminating </w:t>
      </w:r>
      <w:r w:rsidRPr="00844767">
        <w:rPr>
          <w:rStyle w:val="Emphasis"/>
        </w:rPr>
        <w:t xml:space="preserve">employers’ </w:t>
      </w:r>
      <w:r w:rsidRPr="008B3934">
        <w:rPr>
          <w:rStyle w:val="Emphasis"/>
          <w:highlight w:val="gree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6D855ADE" w14:textId="77777777" w:rsidR="000370A3" w:rsidRPr="00844767" w:rsidRDefault="000370A3" w:rsidP="000370A3">
      <w:pPr>
        <w:rPr>
          <w:sz w:val="14"/>
        </w:rPr>
      </w:pPr>
      <w:r w:rsidRPr="008B3934">
        <w:rPr>
          <w:rStyle w:val="Emphasis"/>
          <w:highlight w:val="green"/>
        </w:rPr>
        <w:t xml:space="preserve">Existing </w:t>
      </w:r>
      <w:r w:rsidRPr="00844767">
        <w:rPr>
          <w:rStyle w:val="Emphasis"/>
        </w:rPr>
        <w:t xml:space="preserve">American labor </w:t>
      </w:r>
      <w:r w:rsidRPr="008B3934">
        <w:rPr>
          <w:rStyle w:val="Emphasis"/>
          <w:highlight w:val="green"/>
        </w:rPr>
        <w:t>law</w:t>
      </w:r>
      <w:r w:rsidRPr="00844767">
        <w:rPr>
          <w:rStyle w:val="StyleUnderline"/>
        </w:rPr>
        <w:t xml:space="preserve"> largely </w:t>
      </w:r>
      <w:r w:rsidRPr="008B3934">
        <w:rPr>
          <w:rStyle w:val="Emphasis"/>
          <w:highlight w:val="green"/>
        </w:rPr>
        <w:t xml:space="preserve">limits </w:t>
      </w:r>
      <w:r w:rsidRPr="00844767">
        <w:rPr>
          <w:rStyle w:val="Emphasis"/>
        </w:rPr>
        <w:t xml:space="preserve">collective </w:t>
      </w:r>
      <w:r w:rsidRPr="008B3934">
        <w:rPr>
          <w:rStyle w:val="Emphasis"/>
          <w:highlight w:val="green"/>
        </w:rPr>
        <w:t>bargaining to individual worksites</w:t>
      </w:r>
      <w:r w:rsidRPr="00844767">
        <w:rPr>
          <w:rStyle w:val="StyleUnderline"/>
        </w:rPr>
        <w:t xml:space="preserve"> or firms</w:t>
      </w:r>
      <w:r w:rsidRPr="00844767">
        <w:rPr>
          <w:sz w:val="14"/>
        </w:rPr>
        <w:t xml:space="preserve">, with few exceptions. </w:t>
      </w:r>
      <w:r w:rsidRPr="008B3934">
        <w:rPr>
          <w:rStyle w:val="StyleUnderline"/>
          <w:highlight w:val="green"/>
        </w:rPr>
        <w:t xml:space="preserve">This </w:t>
      </w:r>
      <w:r w:rsidRPr="00844767">
        <w:rPr>
          <w:rStyle w:val="StyleUnderline"/>
        </w:rPr>
        <w:t xml:space="preserve">disjointed </w:t>
      </w:r>
      <w:r w:rsidRPr="008B3934">
        <w:rPr>
          <w:rStyle w:val="StyleUnderline"/>
        </w:rPr>
        <w:t>approach</w:t>
      </w:r>
      <w:r w:rsidRPr="00844767">
        <w:rPr>
          <w:rStyle w:val="StyleUnderline"/>
        </w:rPr>
        <w:t xml:space="preserve"> to collective bargaining </w:t>
      </w:r>
      <w:r w:rsidRPr="008B3934">
        <w:rPr>
          <w:rStyle w:val="StyleUnderline"/>
        </w:rPr>
        <w:t xml:space="preserve">in the </w:t>
      </w:r>
      <w:r w:rsidRPr="008B3934">
        <w:rPr>
          <w:rStyle w:val="Emphasis"/>
        </w:rPr>
        <w:t>U</w:t>
      </w:r>
      <w:r w:rsidRPr="008B3934">
        <w:rPr>
          <w:sz w:val="14"/>
        </w:rPr>
        <w:t xml:space="preserve">nited </w:t>
      </w:r>
      <w:r w:rsidRPr="008B3934">
        <w:rPr>
          <w:rStyle w:val="Emphasis"/>
        </w:rPr>
        <w:t>S</w:t>
      </w:r>
      <w:r w:rsidRPr="008B3934">
        <w:t>tates</w:t>
      </w:r>
      <w:r w:rsidRPr="00844767">
        <w:rPr>
          <w:rStyle w:val="StyleUnderline"/>
        </w:rPr>
        <w:t xml:space="preserve"> </w:t>
      </w:r>
      <w:r w:rsidRPr="008B3934">
        <w:rPr>
          <w:rStyle w:val="StyleUnderline"/>
          <w:highlight w:val="green"/>
        </w:rPr>
        <w:t>curtails</w:t>
      </w:r>
      <w:r w:rsidRPr="00844767">
        <w:rPr>
          <w:rStyle w:val="StyleUnderline"/>
        </w:rPr>
        <w:t xml:space="preserve"> the </w:t>
      </w:r>
      <w:r w:rsidRPr="008B3934">
        <w:rPr>
          <w:rStyle w:val="StyleUnderline"/>
          <w:highlight w:val="green"/>
        </w:rPr>
        <w:t>ability</w:t>
      </w:r>
      <w:r w:rsidRPr="00844767">
        <w:rPr>
          <w:rStyle w:val="StyleUnderline"/>
        </w:rPr>
        <w:t xml:space="preserve"> of workers </w:t>
      </w:r>
      <w:r w:rsidRPr="008B3934">
        <w:rPr>
          <w:rStyle w:val="StyleUnderline"/>
          <w:highlight w:val="green"/>
        </w:rPr>
        <w:t>to improve working conditions and allows</w:t>
      </w:r>
      <w:r w:rsidRPr="00844767">
        <w:rPr>
          <w:rStyle w:val="StyleUnderline"/>
        </w:rPr>
        <w:t xml:space="preserve"> econ</w:t>
      </w:r>
      <w:r w:rsidRPr="00844767">
        <w:rPr>
          <w:sz w:val="14"/>
        </w:rPr>
        <w:t xml:space="preserve">omic </w:t>
      </w:r>
      <w:r w:rsidRPr="008B3934">
        <w:rPr>
          <w:rStyle w:val="StyleUnderline"/>
          <w:highlight w:val="green"/>
        </w:rPr>
        <w:t>inequalities to persist</w:t>
      </w:r>
      <w:r w:rsidRPr="00844767">
        <w:rPr>
          <w:sz w:val="14"/>
        </w:rPr>
        <w:t xml:space="preserve"> (Andrias and Brishen 2018). With </w:t>
      </w:r>
      <w:r w:rsidRPr="00844767">
        <w:rPr>
          <w:rStyle w:val="StyleUnderline"/>
        </w:rPr>
        <w:t>the addition of sectoral bargaining to worksite-level bargaining, workers could organize a plurality of both union and nonunion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2FFBF521" w14:textId="77777777" w:rsidR="000370A3" w:rsidRPr="00844767" w:rsidRDefault="000370A3" w:rsidP="000370A3">
      <w:pPr>
        <w:rPr>
          <w:rStyle w:val="StyleUnderline"/>
        </w:rPr>
      </w:pPr>
      <w:r w:rsidRPr="00844767">
        <w:rPr>
          <w:rStyle w:val="StyleUnderline"/>
        </w:rPr>
        <w:t xml:space="preserve">Sectoral </w:t>
      </w:r>
      <w:r w:rsidRPr="008B3934">
        <w:rPr>
          <w:rStyle w:val="StyleUnderline"/>
          <w:highlight w:val="green"/>
        </w:rPr>
        <w:t>bargaining</w:t>
      </w:r>
      <w:r w:rsidRPr="00844767">
        <w:rPr>
          <w:rStyle w:val="StyleUnderline"/>
        </w:rPr>
        <w:t xml:space="preserve"> also </w:t>
      </w:r>
      <w:r w:rsidRPr="008B3934">
        <w:rPr>
          <w:rStyle w:val="StyleUnderline"/>
          <w:highlight w:val="green"/>
        </w:rPr>
        <w:t>provides workers in</w:t>
      </w:r>
      <w:r w:rsidRPr="00844767">
        <w:rPr>
          <w:rStyle w:val="StyleUnderline"/>
        </w:rPr>
        <w:t xml:space="preserve"> other </w:t>
      </w:r>
      <w:r w:rsidRPr="008B3934">
        <w:rPr>
          <w:rStyle w:val="StyleUnderline"/>
          <w:highlight w:val="gree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w:t>
      </w:r>
      <w:proofErr w:type="gramStart"/>
      <w:r w:rsidRPr="00844767">
        <w:rPr>
          <w:rStyle w:val="StyleUnderline"/>
        </w:rPr>
        <w:t>setting</w:t>
      </w:r>
      <w:proofErr w:type="gramEnd"/>
      <w:r w:rsidRPr="00844767">
        <w:rPr>
          <w:rStyle w:val="StyleUnderline"/>
        </w:rPr>
        <w:t xml:space="preserve"> </w:t>
      </w:r>
      <w:r w:rsidRPr="00E40F91">
        <w:rPr>
          <w:rStyle w:val="StyleUnderline"/>
        </w:rPr>
        <w:t xml:space="preserve">are present in </w:t>
      </w:r>
      <w:proofErr w:type="gramStart"/>
      <w:r w:rsidRPr="00E40F91">
        <w:rPr>
          <w:rStyle w:val="StyleUnderline"/>
        </w:rPr>
        <w:t>a local labor</w:t>
      </w:r>
      <w:proofErr w:type="gramEnd"/>
      <w:r w:rsidRPr="00E40F91">
        <w:rPr>
          <w:rStyle w:val="StyleUnderline"/>
        </w:rPr>
        <w:t xml:space="preserve"> market</w:t>
      </w:r>
      <w:r w:rsidRPr="00844767">
        <w:rPr>
          <w:rStyle w:val="StyleUnderline"/>
        </w:rPr>
        <w:t>.</w:t>
      </w:r>
      <w:r w:rsidRPr="00844767">
        <w:rPr>
          <w:sz w:val="14"/>
        </w:rPr>
        <w:t xml:space="preserve"> Furthermore, </w:t>
      </w:r>
      <w:r w:rsidRPr="005C7C68">
        <w:rPr>
          <w:rStyle w:val="StyleUnderline"/>
        </w:rPr>
        <w:t>sectoral bargaining can have a positive impact on the entire wage structure</w:t>
      </w:r>
      <w:r w:rsidRPr="00844767">
        <w:rPr>
          <w:rStyle w:val="StyleUnderline"/>
        </w:rPr>
        <w:t xml:space="preserve"> of a local labor market </w:t>
      </w:r>
      <w:r w:rsidRPr="005C7C68">
        <w:rPr>
          <w:rStyle w:val="StyleUnderline"/>
        </w:rPr>
        <w:t xml:space="preserve">when firms whose wages are determined by </w:t>
      </w:r>
      <w:r w:rsidRPr="005C7C68">
        <w:rPr>
          <w:rStyle w:val="StyleUnderline"/>
          <w:highlight w:val="green"/>
        </w:rPr>
        <w:t>sectoral bargaining</w:t>
      </w:r>
      <w:r w:rsidRPr="005C7C68">
        <w:rPr>
          <w:rStyle w:val="StyleUnderline"/>
        </w:rPr>
        <w:t xml:space="preserve"> experience a large labor share</w:t>
      </w:r>
      <w:r w:rsidRPr="005C7C68">
        <w:rPr>
          <w:sz w:val="14"/>
        </w:rPr>
        <w:t xml:space="preserve">. The </w:t>
      </w:r>
      <w:r w:rsidRPr="005C7C68">
        <w:rPr>
          <w:rStyle w:val="StyleUnderline"/>
        </w:rPr>
        <w:t xml:space="preserve">provision of a credible employment option in local labor markets </w:t>
      </w:r>
      <w:r w:rsidRPr="005C7C68">
        <w:rPr>
          <w:rStyle w:val="StyleUnderline"/>
          <w:highlight w:val="green"/>
        </w:rPr>
        <w:t>constrains</w:t>
      </w:r>
      <w:r w:rsidRPr="005C7C68">
        <w:rPr>
          <w:rStyle w:val="StyleUnderline"/>
        </w:rPr>
        <w:t xml:space="preserve"> </w:t>
      </w:r>
      <w:r w:rsidRPr="005C7C68">
        <w:rPr>
          <w:rStyle w:val="StyleUnderline"/>
          <w:highlight w:val="green"/>
        </w:rPr>
        <w:t>the ability of employers to unilaterally set wages</w:t>
      </w:r>
      <w:r w:rsidRPr="005C7C68">
        <w:rPr>
          <w:rStyle w:val="StyleUnderline"/>
        </w:rPr>
        <w:t xml:space="preserve">, </w:t>
      </w:r>
      <w:r w:rsidRPr="005C7C68">
        <w:rPr>
          <w:rStyle w:val="StyleUnderline"/>
          <w:highlight w:val="green"/>
        </w:rPr>
        <w:t>triggering</w:t>
      </w:r>
      <w:r w:rsidRPr="005C7C68">
        <w:rPr>
          <w:rStyle w:val="StyleUnderline"/>
        </w:rPr>
        <w:t xml:space="preserve"> the </w:t>
      </w:r>
      <w:r w:rsidRPr="005C7C68">
        <w:rPr>
          <w:rStyle w:val="StyleUnderline"/>
          <w:highlight w:val="green"/>
        </w:rPr>
        <w:t>positive wage spillover</w:t>
      </w:r>
      <w:r w:rsidRPr="005C7C68">
        <w:rPr>
          <w:rStyle w:val="StyleUnderline"/>
        </w:rPr>
        <w:t>.</w:t>
      </w:r>
    </w:p>
    <w:p w14:paraId="0E3ACC8E" w14:textId="77777777" w:rsidR="000370A3" w:rsidRPr="00062B23" w:rsidRDefault="000370A3" w:rsidP="000370A3">
      <w:pPr>
        <w:pStyle w:val="Heading4"/>
      </w:pPr>
      <w:r>
        <w:t>Inserted.</w:t>
      </w:r>
    </w:p>
    <w:p w14:paraId="00C62959" w14:textId="77777777" w:rsidR="000370A3" w:rsidRPr="00062B23" w:rsidRDefault="000370A3" w:rsidP="000370A3">
      <w:r>
        <w:rPr>
          <w:rStyle w:val="Style13ptBold"/>
        </w:rPr>
        <w:t xml:space="preserve">1AC </w:t>
      </w:r>
      <w:r w:rsidRPr="00062B23">
        <w:rPr>
          <w:rStyle w:val="Style13ptBold"/>
        </w:rPr>
        <w:t>Riviere, 21</w:t>
      </w:r>
      <w:r w:rsidRPr="00062B23">
        <w:t xml:space="preserve"> [Candice Yandam Riviere J.D. Candidate, The University of Chicago Law School; Ph.D. Candidate in economics, Pantheon-Sorbonne University. Guidance and feedback provided by Professor Eric A. Posner, "The Legal Causes of Labor Market Power in the U.S. Agriculture Sector," University of Chicago Law Review: Vol. 88: Iss. 6, Article 6, https://chicagounbound.uchicago.edu/uclrev/vol88/iss6/6]</w:t>
      </w:r>
    </w:p>
    <w:p w14:paraId="4D2CF2EE" w14:textId="77777777" w:rsidR="000370A3" w:rsidRPr="00062B23" w:rsidRDefault="000370A3" w:rsidP="000370A3">
      <w:pPr>
        <w:rPr>
          <w:sz w:val="16"/>
        </w:rPr>
      </w:pPr>
      <w:r w:rsidRPr="00062B23">
        <w:rPr>
          <w:sz w:val="16"/>
        </w:rPr>
        <w:t xml:space="preserve">Labor market monopsony is a symptom of an unhealthy labor market. </w:t>
      </w:r>
      <w:r w:rsidRPr="000320E5">
        <w:rPr>
          <w:rStyle w:val="StyleUnderline"/>
          <w:highlight w:val="darkGray"/>
        </w:rPr>
        <w:t>Firms</w:t>
      </w:r>
      <w:r w:rsidRPr="00062B23">
        <w:rPr>
          <w:rStyle w:val="StyleUnderline"/>
        </w:rPr>
        <w:t xml:space="preserve"> exercising monopsony power </w:t>
      </w:r>
      <w:r w:rsidRPr="000320E5">
        <w:rPr>
          <w:rStyle w:val="StyleUnderline"/>
          <w:highlight w:val="darkGray"/>
        </w:rPr>
        <w:t xml:space="preserve">employ </w:t>
      </w:r>
      <w:r w:rsidRPr="000320E5">
        <w:rPr>
          <w:rStyle w:val="Emphasis"/>
          <w:highlight w:val="darkGray"/>
        </w:rPr>
        <w:t>fewer workers</w:t>
      </w:r>
      <w:r w:rsidRPr="000320E5">
        <w:rPr>
          <w:rStyle w:val="StyleUnderline"/>
          <w:highlight w:val="darkGray"/>
        </w:rPr>
        <w:t xml:space="preserve"> at </w:t>
      </w:r>
      <w:r w:rsidRPr="000320E5">
        <w:rPr>
          <w:rStyle w:val="Emphasis"/>
          <w:highlight w:val="darkGray"/>
        </w:rPr>
        <w:t>lower wages</w:t>
      </w:r>
      <w:r w:rsidRPr="00062B23">
        <w:rPr>
          <w:rStyle w:val="StyleUnderline"/>
        </w:rPr>
        <w:t xml:space="preserve"> than</w:t>
      </w:r>
      <w:r w:rsidRPr="00062B23">
        <w:rPr>
          <w:sz w:val="16"/>
        </w:rPr>
        <w:t xml:space="preserve"> they would </w:t>
      </w:r>
      <w:r w:rsidRPr="00062B23">
        <w:rPr>
          <w:rStyle w:val="StyleUnderline"/>
        </w:rPr>
        <w:t>in a competitive labor market.</w:t>
      </w:r>
      <w:r w:rsidRPr="00062B23">
        <w:rPr>
          <w:sz w:val="16"/>
        </w:rPr>
        <w:t xml:space="preserve">12 From an economic standpoint, </w:t>
      </w:r>
      <w:r w:rsidRPr="00062B23">
        <w:rPr>
          <w:rStyle w:val="StyleUnderline"/>
        </w:rPr>
        <w:t xml:space="preserve">a monopsony is </w:t>
      </w:r>
      <w:r w:rsidRPr="000320E5">
        <w:rPr>
          <w:rStyle w:val="StyleUnderline"/>
          <w:highlight w:val="darkGray"/>
        </w:rPr>
        <w:t xml:space="preserve">particularly </w:t>
      </w:r>
      <w:r w:rsidRPr="000320E5">
        <w:rPr>
          <w:rStyle w:val="Emphasis"/>
          <w:highlight w:val="darkGray"/>
        </w:rPr>
        <w:t>damaging</w:t>
      </w:r>
      <w:r w:rsidRPr="000320E5">
        <w:rPr>
          <w:rStyle w:val="StyleUnderline"/>
          <w:highlight w:val="darkGray"/>
        </w:rPr>
        <w:t xml:space="preserve"> because it</w:t>
      </w:r>
      <w:r w:rsidRPr="00062B23">
        <w:rPr>
          <w:rStyle w:val="StyleUnderline"/>
        </w:rPr>
        <w:t xml:space="preserve"> “</w:t>
      </w:r>
      <w:r w:rsidRPr="000320E5">
        <w:rPr>
          <w:rStyle w:val="Emphasis"/>
          <w:highlight w:val="darkGray"/>
        </w:rPr>
        <w:t>reduce[s] output</w:t>
      </w:r>
      <w:r w:rsidRPr="000320E5">
        <w:rPr>
          <w:rStyle w:val="StyleUnderline"/>
          <w:highlight w:val="darkGray"/>
        </w:rPr>
        <w:t xml:space="preserve"> and revenue</w:t>
      </w:r>
      <w:r w:rsidRPr="00062B23">
        <w:rPr>
          <w:sz w:val="16"/>
        </w:rPr>
        <w:t xml:space="preserve">” </w:t>
      </w:r>
      <w:r w:rsidRPr="00062B23">
        <w:rPr>
          <w:rStyle w:val="StyleUnderline"/>
        </w:rPr>
        <w:t>and allows employers to</w:t>
      </w:r>
      <w:r w:rsidRPr="00062B23">
        <w:rPr>
          <w:sz w:val="16"/>
        </w:rPr>
        <w:t xml:space="preserve"> “</w:t>
      </w:r>
      <w:r w:rsidRPr="00062B23">
        <w:rPr>
          <w:rStyle w:val="StyleUnderline"/>
        </w:rPr>
        <w:t>shift</w:t>
      </w:r>
      <w:r w:rsidRPr="00062B23">
        <w:rPr>
          <w:sz w:val="16"/>
        </w:rPr>
        <w:t xml:space="preserve"> some of the </w:t>
      </w:r>
      <w:r w:rsidRPr="00062B23">
        <w:rPr>
          <w:rStyle w:val="StyleUnderline"/>
        </w:rPr>
        <w:t>benefits of production from wages to profits.</w:t>
      </w:r>
      <w:r w:rsidRPr="00062B23">
        <w:rPr>
          <w:sz w:val="16"/>
        </w:rPr>
        <w:t xml:space="preserve">”13 Further, a monopsony “weaken[s the] link between labor productivity and wages” and “opens up the possibility that wages can differ—both between and within firms—even among workers with similar skills,” </w:t>
      </w:r>
      <w:r w:rsidRPr="00062B23">
        <w:rPr>
          <w:rStyle w:val="StyleUnderline"/>
        </w:rPr>
        <w:t>contributing to increased earnings inequality.</w:t>
      </w:r>
      <w:r w:rsidRPr="00062B23">
        <w:rPr>
          <w:sz w:val="16"/>
        </w:rPr>
        <w:t>14</w:t>
      </w:r>
    </w:p>
    <w:p w14:paraId="507065C2" w14:textId="77777777" w:rsidR="000370A3" w:rsidRPr="00062B23" w:rsidRDefault="000370A3" w:rsidP="000370A3">
      <w:pPr>
        <w:rPr>
          <w:sz w:val="16"/>
        </w:rPr>
      </w:pPr>
      <w:r w:rsidRPr="000320E5">
        <w:rPr>
          <w:rStyle w:val="StyleUnderline"/>
          <w:highlight w:val="darkGray"/>
        </w:rPr>
        <w:t>Migrant</w:t>
      </w:r>
      <w:r w:rsidRPr="00062B23">
        <w:rPr>
          <w:sz w:val="16"/>
        </w:rPr>
        <w:t xml:space="preserve"> shepherd</w:t>
      </w:r>
      <w:r w:rsidRPr="000320E5">
        <w:rPr>
          <w:rStyle w:val="StyleUnderline"/>
          <w:highlight w:val="darkGray"/>
        </w:rPr>
        <w:t>s</w:t>
      </w:r>
      <w:r w:rsidRPr="00062B23">
        <w:rPr>
          <w:sz w:val="16"/>
        </w:rPr>
        <w:t xml:space="preserve"> </w:t>
      </w:r>
      <w:r w:rsidRPr="000320E5">
        <w:rPr>
          <w:rStyle w:val="StyleUnderline"/>
          <w:highlight w:val="darkGray"/>
        </w:rPr>
        <w:t xml:space="preserve">receive </w:t>
      </w:r>
      <w:r w:rsidRPr="000320E5">
        <w:rPr>
          <w:rStyle w:val="Emphasis"/>
          <w:highlight w:val="darkGray"/>
        </w:rPr>
        <w:t>extremely low pay</w:t>
      </w:r>
      <w:r w:rsidRPr="00062B23">
        <w:rPr>
          <w:rStyle w:val="StyleUnderline"/>
        </w:rPr>
        <w:t xml:space="preserve"> for work that requires them to be</w:t>
      </w:r>
      <w:r w:rsidRPr="00062B23">
        <w:rPr>
          <w:sz w:val="16"/>
        </w:rPr>
        <w:t xml:space="preserve"> “</w:t>
      </w:r>
      <w:r w:rsidRPr="00062B23">
        <w:rPr>
          <w:rStyle w:val="StyleUnderline"/>
        </w:rPr>
        <w:t>on call 24/7</w:t>
      </w:r>
      <w:r w:rsidRPr="00062B23">
        <w:rPr>
          <w:sz w:val="16"/>
        </w:rPr>
        <w:t xml:space="preserve"> in remote locations.”15 </w:t>
      </w:r>
      <w:r w:rsidRPr="00062B23">
        <w:rPr>
          <w:rStyle w:val="StyleUnderline"/>
        </w:rPr>
        <w:t>One rancher has conceded that “[</w:t>
      </w:r>
      <w:r w:rsidRPr="000320E5">
        <w:rPr>
          <w:rStyle w:val="StyleUnderline"/>
          <w:highlight w:val="darkGray"/>
        </w:rPr>
        <w:t>the</w:t>
      </w:r>
      <w:r w:rsidRPr="00062B23">
        <w:rPr>
          <w:rStyle w:val="StyleUnderline"/>
        </w:rPr>
        <w:t xml:space="preserve">ir] </w:t>
      </w:r>
      <w:r w:rsidRPr="000320E5">
        <w:rPr>
          <w:rStyle w:val="StyleUnderline"/>
          <w:highlight w:val="darkGray"/>
        </w:rPr>
        <w:t xml:space="preserve">industry has </w:t>
      </w:r>
      <w:r w:rsidRPr="000320E5">
        <w:rPr>
          <w:rStyle w:val="Emphasis"/>
          <w:highlight w:val="darkGray"/>
        </w:rPr>
        <w:t>known</w:t>
      </w:r>
      <w:r w:rsidRPr="00062B23">
        <w:rPr>
          <w:rStyle w:val="StyleUnderline"/>
        </w:rPr>
        <w:t xml:space="preserve"> [</w:t>
      </w:r>
      <w:r w:rsidRPr="000320E5">
        <w:rPr>
          <w:rStyle w:val="StyleUnderline"/>
          <w:highlight w:val="darkGray"/>
        </w:rPr>
        <w:t>it</w:t>
      </w:r>
      <w:r w:rsidRPr="000320E5">
        <w:rPr>
          <w:rStyle w:val="StyleUnderline"/>
        </w:rPr>
        <w:t>]</w:t>
      </w:r>
      <w:r w:rsidRPr="00062B23">
        <w:rPr>
          <w:rStyle w:val="StyleUnderline"/>
        </w:rPr>
        <w:t xml:space="preserve"> </w:t>
      </w:r>
      <w:r w:rsidRPr="000320E5">
        <w:rPr>
          <w:rStyle w:val="StyleUnderline"/>
          <w:highlight w:val="darkGray"/>
        </w:rPr>
        <w:t>needed to get</w:t>
      </w:r>
      <w:r w:rsidRPr="00062B23">
        <w:rPr>
          <w:rStyle w:val="StyleUnderline"/>
        </w:rPr>
        <w:t xml:space="preserve"> the </w:t>
      </w:r>
      <w:r w:rsidRPr="000320E5">
        <w:rPr>
          <w:rStyle w:val="StyleUnderline"/>
          <w:highlight w:val="darkGray"/>
        </w:rPr>
        <w:t>wages up</w:t>
      </w:r>
      <w:r w:rsidRPr="00062B23">
        <w:rPr>
          <w:rStyle w:val="StyleUnderline"/>
        </w:rPr>
        <w:t>.</w:t>
      </w:r>
      <w:r w:rsidRPr="00062B23">
        <w:rPr>
          <w:sz w:val="16"/>
        </w:rPr>
        <w:t>”16 </w:t>
      </w:r>
      <w:r w:rsidRPr="000320E5">
        <w:rPr>
          <w:rStyle w:val="StyleUnderline"/>
          <w:highlight w:val="darkGray"/>
        </w:rPr>
        <w:t>This</w:t>
      </w:r>
      <w:r w:rsidRPr="00062B23">
        <w:rPr>
          <w:sz w:val="16"/>
        </w:rPr>
        <w:t xml:space="preserve"> sort of </w:t>
      </w:r>
      <w:r w:rsidRPr="000320E5">
        <w:rPr>
          <w:rStyle w:val="Emphasis"/>
          <w:highlight w:val="darkGray"/>
        </w:rPr>
        <w:t>wage suppression</w:t>
      </w:r>
      <w:r w:rsidRPr="00062B23">
        <w:rPr>
          <w:sz w:val="16"/>
        </w:rPr>
        <w:t xml:space="preserve">—i.e., </w:t>
      </w:r>
      <w:r w:rsidRPr="00062B23">
        <w:rPr>
          <w:rStyle w:val="StyleUnderline"/>
        </w:rPr>
        <w:t>firms colluding to fix wages below the competitive wage</w:t>
      </w:r>
      <w:r w:rsidRPr="00062B23">
        <w:rPr>
          <w:sz w:val="16"/>
        </w:rPr>
        <w:t xml:space="preserve"> in a given labor market—</w:t>
      </w:r>
      <w:r w:rsidRPr="00062B23">
        <w:rPr>
          <w:rStyle w:val="StyleUnderline"/>
        </w:rPr>
        <w:t>is “</w:t>
      </w:r>
      <w:r w:rsidRPr="00062B23">
        <w:rPr>
          <w:rStyle w:val="Emphasis"/>
        </w:rPr>
        <w:t>killing the economy</w:t>
      </w:r>
      <w:r w:rsidRPr="00062B23">
        <w:rPr>
          <w:rStyle w:val="StyleUnderline"/>
        </w:rPr>
        <w:t>.”</w:t>
      </w:r>
      <w:r w:rsidRPr="00062B23">
        <w:rPr>
          <w:sz w:val="16"/>
        </w:rPr>
        <w:t xml:space="preserve">17 Specifically, to increase its profits, an employer will pay workers below the competitive wage. </w:t>
      </w:r>
      <w:r w:rsidRPr="00062B23">
        <w:rPr>
          <w:rStyle w:val="StyleUnderline"/>
        </w:rPr>
        <w:t>In turn</w:t>
      </w:r>
      <w:r w:rsidRPr="00062B23">
        <w:rPr>
          <w:sz w:val="16"/>
        </w:rPr>
        <w:t xml:space="preserve">, </w:t>
      </w:r>
      <w:r w:rsidRPr="00062B23">
        <w:rPr>
          <w:rStyle w:val="StyleUnderline"/>
        </w:rPr>
        <w:t xml:space="preserve">the suppressed wage </w:t>
      </w:r>
      <w:r w:rsidRPr="000320E5">
        <w:rPr>
          <w:rStyle w:val="StyleUnderline"/>
          <w:highlight w:val="darkGray"/>
        </w:rPr>
        <w:t>leads</w:t>
      </w:r>
      <w:r w:rsidRPr="00062B23">
        <w:rPr>
          <w:sz w:val="16"/>
        </w:rPr>
        <w:t xml:space="preserve"> some </w:t>
      </w:r>
      <w:r w:rsidRPr="000320E5">
        <w:rPr>
          <w:rStyle w:val="StyleUnderline"/>
          <w:highlight w:val="darkGray"/>
        </w:rPr>
        <w:t xml:space="preserve">workers to </w:t>
      </w:r>
      <w:r w:rsidRPr="000320E5">
        <w:rPr>
          <w:rStyle w:val="Emphasis"/>
          <w:highlight w:val="darkGray"/>
        </w:rPr>
        <w:t>quit</w:t>
      </w:r>
      <w:r w:rsidRPr="00062B23">
        <w:rPr>
          <w:rStyle w:val="StyleUnderline"/>
        </w:rPr>
        <w:t xml:space="preserve"> those jobs </w:t>
      </w:r>
      <w:r w:rsidRPr="000320E5">
        <w:rPr>
          <w:rStyle w:val="StyleUnderline"/>
          <w:highlight w:val="darkGray"/>
        </w:rPr>
        <w:t>or</w:t>
      </w:r>
      <w:r w:rsidRPr="00062B23">
        <w:rPr>
          <w:sz w:val="16"/>
        </w:rPr>
        <w:t xml:space="preserve"> to </w:t>
      </w:r>
      <w:r w:rsidRPr="00062B23">
        <w:rPr>
          <w:rStyle w:val="StyleUnderline"/>
        </w:rPr>
        <w:t xml:space="preserve">simply </w:t>
      </w:r>
      <w:r w:rsidRPr="000320E5">
        <w:rPr>
          <w:rStyle w:val="Emphasis"/>
          <w:highlight w:val="darkGray"/>
        </w:rPr>
        <w:t>not apply</w:t>
      </w:r>
      <w:r w:rsidRPr="00062B23">
        <w:rPr>
          <w:rStyle w:val="StyleUnderline"/>
        </w:rPr>
        <w:t xml:space="preserve"> in the first place.</w:t>
      </w:r>
      <w:r w:rsidRPr="00062B23">
        <w:rPr>
          <w:sz w:val="16"/>
        </w:rPr>
        <w:t xml:space="preserve"> </w:t>
      </w:r>
      <w:r w:rsidRPr="00062B23">
        <w:rPr>
          <w:rStyle w:val="StyleUnderline"/>
        </w:rPr>
        <w:t xml:space="preserve">The </w:t>
      </w:r>
      <w:r w:rsidRPr="000320E5">
        <w:rPr>
          <w:rStyle w:val="StyleUnderline"/>
          <w:highlight w:val="darkGray"/>
        </w:rPr>
        <w:t>loss</w:t>
      </w:r>
      <w:r w:rsidRPr="00062B23">
        <w:rPr>
          <w:rStyle w:val="StyleUnderline"/>
        </w:rPr>
        <w:t xml:space="preserve"> in workers </w:t>
      </w:r>
      <w:r w:rsidRPr="000320E5">
        <w:rPr>
          <w:rStyle w:val="StyleUnderline"/>
          <w:highlight w:val="darkGray"/>
        </w:rPr>
        <w:t xml:space="preserve">leads to </w:t>
      </w:r>
      <w:r w:rsidRPr="000320E5">
        <w:rPr>
          <w:rStyle w:val="Emphasis"/>
          <w:highlight w:val="darkGray"/>
        </w:rPr>
        <w:t>lower production</w:t>
      </w:r>
      <w:r w:rsidRPr="00062B23">
        <w:rPr>
          <w:sz w:val="16"/>
        </w:rPr>
        <w:t>, but employers still make profits off workers who have not quit.18 </w:t>
      </w:r>
      <w:r w:rsidRPr="00062B23">
        <w:rPr>
          <w:rStyle w:val="StyleUnderline"/>
        </w:rPr>
        <w:t>Thus</w:t>
      </w:r>
      <w:r w:rsidRPr="00062B23">
        <w:rPr>
          <w:sz w:val="16"/>
        </w:rPr>
        <w:t xml:space="preserve">, </w:t>
      </w:r>
      <w:r w:rsidRPr="00062B23">
        <w:rPr>
          <w:rStyle w:val="StyleUnderline"/>
        </w:rPr>
        <w:t xml:space="preserve">labor </w:t>
      </w:r>
      <w:r w:rsidRPr="000320E5">
        <w:rPr>
          <w:rStyle w:val="StyleUnderline"/>
          <w:highlight w:val="darkGray"/>
        </w:rPr>
        <w:t>monopsony power</w:t>
      </w:r>
      <w:r w:rsidRPr="00062B23">
        <w:rPr>
          <w:sz w:val="16"/>
        </w:rPr>
        <w:t xml:space="preserve"> “reduces employment, </w:t>
      </w:r>
      <w:r w:rsidRPr="000320E5">
        <w:rPr>
          <w:rStyle w:val="Emphasis"/>
          <w:highlight w:val="darkGray"/>
        </w:rPr>
        <w:t>raises prices</w:t>
      </w:r>
      <w:r w:rsidRPr="00062B23">
        <w:rPr>
          <w:sz w:val="16"/>
        </w:rPr>
        <w:t xml:space="preserve">, </w:t>
      </w:r>
      <w:r w:rsidRPr="00062B23">
        <w:rPr>
          <w:rStyle w:val="StyleUnderline"/>
        </w:rPr>
        <w:t>and depresses the economy.</w:t>
      </w:r>
      <w:r w:rsidRPr="00062B23">
        <w:rPr>
          <w:sz w:val="16"/>
        </w:rPr>
        <w:t>”19 </w:t>
      </w:r>
      <w:r w:rsidRPr="000320E5">
        <w:rPr>
          <w:rStyle w:val="StyleUnderline"/>
        </w:rPr>
        <w:t>In agriculture</w:t>
      </w:r>
      <w:r w:rsidRPr="00062B23">
        <w:rPr>
          <w:sz w:val="16"/>
        </w:rPr>
        <w:t>, when farmers lose domestic workers due to lower wages, the regulatory framework allows them to hire migrant workers instead. This hurts the U.S. economy by reducing domestic employment, but the effects are somewhat less visible because farmers can still maintain production levels and low prices by replacing domestic workers with migrant workers.</w:t>
      </w:r>
    </w:p>
    <w:p w14:paraId="02FCABDB" w14:textId="77777777" w:rsidR="000370A3" w:rsidRDefault="000370A3" w:rsidP="000370A3">
      <w:pPr>
        <w:pStyle w:val="Heading4"/>
      </w:pPr>
      <w:r>
        <w:t>Union-busting can’t circumvent the CP. Ghent system solves it.</w:t>
      </w:r>
    </w:p>
    <w:p w14:paraId="3259A502" w14:textId="77777777" w:rsidR="000370A3" w:rsidRDefault="000370A3" w:rsidP="000370A3">
      <w:r w:rsidRPr="007F3707">
        <w:rPr>
          <w:rStyle w:val="Style13ptBold"/>
        </w:rPr>
        <w:t>Mundlak 07</w:t>
      </w:r>
      <w:r>
        <w:t xml:space="preserve"> – Faculty of Law and Department of Labor Studies, Tel-Aviv University</w:t>
      </w:r>
    </w:p>
    <w:p w14:paraId="341C1D43" w14:textId="77777777" w:rsidR="000370A3" w:rsidRPr="00BC5E0F" w:rsidRDefault="000370A3" w:rsidP="000370A3">
      <w:r>
        <w:t>Guy, “Organizing Workers in Centralized Bargaining Systems,” University of Maryland, Baltimore, March 2007, https://digitalcommons.law.umaryland.edu/cgi/viewcontent.cgi?article=1004&amp;context=soceuro</w:t>
      </w:r>
    </w:p>
    <w:p w14:paraId="359B7486" w14:textId="77777777" w:rsidR="000370A3" w:rsidRPr="00304FFF" w:rsidRDefault="000370A3" w:rsidP="000370A3">
      <w:pPr>
        <w:rPr>
          <w:sz w:val="16"/>
        </w:rPr>
      </w:pPr>
      <w:r w:rsidRPr="00304FFF">
        <w:rPr>
          <w:sz w:val="16"/>
        </w:rPr>
        <w:t xml:space="preserve">Without reaching a certification status at the workplace, the whole organizing drive is wasted. </w:t>
      </w:r>
      <w:r w:rsidRPr="009C0F1C">
        <w:rPr>
          <w:rStyle w:val="StyleUnderline"/>
          <w:highlight w:val="green"/>
        </w:rPr>
        <w:t>Trade union</w:t>
      </w:r>
      <w:r w:rsidRPr="00BA45EF">
        <w:rPr>
          <w:rStyle w:val="StyleUnderline"/>
        </w:rPr>
        <w:t xml:space="preserve"> certification</w:t>
      </w:r>
      <w:r w:rsidRPr="00304FFF">
        <w:rPr>
          <w:sz w:val="16"/>
        </w:rPr>
        <w:t xml:space="preserve">, </w:t>
      </w:r>
      <w:r w:rsidRPr="00BA45EF">
        <w:rPr>
          <w:rStyle w:val="StyleUnderline"/>
        </w:rPr>
        <w:t xml:space="preserve">based on </w:t>
      </w:r>
      <w:r w:rsidRPr="009C0F1C">
        <w:rPr>
          <w:rStyle w:val="Emphasis"/>
          <w:highlight w:val="green"/>
        </w:rPr>
        <w:t>membership</w:t>
      </w:r>
      <w:r w:rsidRPr="00BA45EF">
        <w:rPr>
          <w:rStyle w:val="Emphasis"/>
        </w:rPr>
        <w:t xml:space="preserve"> levels</w:t>
      </w:r>
      <w:r w:rsidRPr="00304FFF">
        <w:rPr>
          <w:sz w:val="16"/>
        </w:rPr>
        <w:t xml:space="preserve">, </w:t>
      </w:r>
      <w:r w:rsidRPr="009C0F1C">
        <w:rPr>
          <w:rStyle w:val="StyleUnderline"/>
          <w:highlight w:val="green"/>
        </w:rPr>
        <w:t>is</w:t>
      </w:r>
      <w:r w:rsidRPr="00BA45EF">
        <w:rPr>
          <w:rStyle w:val="StyleUnderline"/>
        </w:rPr>
        <w:t xml:space="preserve"> a </w:t>
      </w:r>
      <w:r w:rsidRPr="009C0F1C">
        <w:rPr>
          <w:rStyle w:val="StyleUnderline"/>
          <w:highlight w:val="green"/>
        </w:rPr>
        <w:t>necessary</w:t>
      </w:r>
      <w:r w:rsidRPr="00BA45EF">
        <w:rPr>
          <w:rStyle w:val="StyleUnderline"/>
        </w:rPr>
        <w:t xml:space="preserve"> threshold </w:t>
      </w:r>
      <w:r w:rsidRPr="009C0F1C">
        <w:rPr>
          <w:rStyle w:val="StyleUnderline"/>
          <w:highlight w:val="green"/>
        </w:rPr>
        <w:t>for</w:t>
      </w:r>
      <w:r w:rsidRPr="00BA45EF">
        <w:rPr>
          <w:rStyle w:val="StyleUnderline"/>
        </w:rPr>
        <w:t xml:space="preserve"> </w:t>
      </w:r>
      <w:r w:rsidRPr="009C0F1C">
        <w:rPr>
          <w:rStyle w:val="StyleUnderline"/>
          <w:highlight w:val="green"/>
        </w:rPr>
        <w:t>making</w:t>
      </w:r>
      <w:r w:rsidRPr="00BA45EF">
        <w:rPr>
          <w:rStyle w:val="StyleUnderline"/>
        </w:rPr>
        <w:t xml:space="preserve"> </w:t>
      </w:r>
      <w:r w:rsidRPr="009C0F1C">
        <w:rPr>
          <w:rStyle w:val="StyleUnderline"/>
          <w:highlight w:val="green"/>
        </w:rPr>
        <w:t>a</w:t>
      </w:r>
      <w:r w:rsidRPr="00BA45EF">
        <w:rPr>
          <w:rStyle w:val="StyleUnderline"/>
        </w:rPr>
        <w:t xml:space="preserve">n individualized bargaining </w:t>
      </w:r>
      <w:r w:rsidRPr="009C0F1C">
        <w:rPr>
          <w:rStyle w:val="StyleUnderline"/>
          <w:highlight w:val="green"/>
        </w:rPr>
        <w:t>workplace</w:t>
      </w:r>
      <w:r w:rsidRPr="00BA45EF">
        <w:rPr>
          <w:rStyle w:val="StyleUnderline"/>
        </w:rPr>
        <w:t xml:space="preserve"> into a </w:t>
      </w:r>
      <w:r w:rsidRPr="009C0F1C">
        <w:rPr>
          <w:rStyle w:val="Emphasis"/>
          <w:highlight w:val="green"/>
        </w:rPr>
        <w:t>collective</w:t>
      </w:r>
      <w:r w:rsidRPr="00BA45EF">
        <w:rPr>
          <w:rStyle w:val="Emphasis"/>
        </w:rPr>
        <w:t xml:space="preserve"> one</w:t>
      </w:r>
      <w:r w:rsidRPr="00304FFF">
        <w:rPr>
          <w:sz w:val="16"/>
        </w:rPr>
        <w:t xml:space="preserve">. </w:t>
      </w:r>
      <w:r w:rsidRPr="009C0F1C">
        <w:rPr>
          <w:rStyle w:val="StyleUnderline"/>
          <w:highlight w:val="green"/>
        </w:rPr>
        <w:t xml:space="preserve">The employer has a </w:t>
      </w:r>
      <w:r w:rsidRPr="009C0F1C">
        <w:rPr>
          <w:rStyle w:val="Emphasis"/>
          <w:highlight w:val="green"/>
        </w:rPr>
        <w:t>strong</w:t>
      </w:r>
      <w:r w:rsidRPr="009C0F1C">
        <w:rPr>
          <w:rStyle w:val="Emphasis"/>
        </w:rPr>
        <w:t xml:space="preserve"> economic </w:t>
      </w:r>
      <w:r w:rsidRPr="009C0F1C">
        <w:rPr>
          <w:rStyle w:val="Emphasis"/>
          <w:highlight w:val="green"/>
        </w:rPr>
        <w:t>incentive</w:t>
      </w:r>
      <w:r w:rsidRPr="00BA45EF">
        <w:rPr>
          <w:rStyle w:val="StyleUnderline"/>
        </w:rPr>
        <w:t xml:space="preserve"> </w:t>
      </w:r>
      <w:r w:rsidRPr="009C0F1C">
        <w:rPr>
          <w:rStyle w:val="StyleUnderline"/>
          <w:highlight w:val="green"/>
        </w:rPr>
        <w:t xml:space="preserve">to adopt </w:t>
      </w:r>
      <w:r w:rsidRPr="0055549B">
        <w:rPr>
          <w:rStyle w:val="Emphasis"/>
          <w:sz w:val="26"/>
          <w:szCs w:val="26"/>
          <w:highlight w:val="green"/>
        </w:rPr>
        <w:t>union-busting techniques</w:t>
      </w:r>
      <w:r w:rsidRPr="00304FFF">
        <w:rPr>
          <w:sz w:val="16"/>
        </w:rPr>
        <w:t>.</w:t>
      </w:r>
    </w:p>
    <w:p w14:paraId="27D202B6" w14:textId="77777777" w:rsidR="000370A3" w:rsidRPr="00E83A13" w:rsidRDefault="000370A3" w:rsidP="000370A3">
      <w:pPr>
        <w:rPr>
          <w:sz w:val="16"/>
        </w:rPr>
      </w:pPr>
      <w:r w:rsidRPr="009C0F1C">
        <w:rPr>
          <w:rStyle w:val="StyleUnderline"/>
          <w:highlight w:val="green"/>
        </w:rPr>
        <w:t xml:space="preserve">In a </w:t>
      </w:r>
      <w:r w:rsidRPr="009C0F1C">
        <w:rPr>
          <w:rStyle w:val="Emphasis"/>
          <w:highlight w:val="green"/>
        </w:rPr>
        <w:t>Ghent</w:t>
      </w:r>
      <w:r w:rsidRPr="00F94887">
        <w:rPr>
          <w:rStyle w:val="StyleUnderline"/>
        </w:rPr>
        <w:t xml:space="preserve"> based </w:t>
      </w:r>
      <w:r w:rsidRPr="009C0F1C">
        <w:rPr>
          <w:rStyle w:val="StyleUnderline"/>
          <w:highlight w:val="green"/>
        </w:rPr>
        <w:t xml:space="preserve">system </w:t>
      </w:r>
      <w:r w:rsidRPr="009C0F1C">
        <w:rPr>
          <w:rStyle w:val="Emphasis"/>
          <w:highlight w:val="green"/>
        </w:rPr>
        <w:t>the opposite holds true</w:t>
      </w:r>
      <w:r w:rsidRPr="00304FFF">
        <w:rPr>
          <w:sz w:val="16"/>
        </w:rPr>
        <w:t xml:space="preserve">. </w:t>
      </w:r>
      <w:r w:rsidRPr="00304FFF">
        <w:rPr>
          <w:rStyle w:val="StyleUnderline"/>
          <w:highlight w:val="green"/>
        </w:rPr>
        <w:t>All employers are</w:t>
      </w:r>
      <w:r w:rsidRPr="00304FFF">
        <w:rPr>
          <w:sz w:val="16"/>
        </w:rPr>
        <w:t xml:space="preserve"> for the most part </w:t>
      </w:r>
      <w:r w:rsidRPr="007662F7">
        <w:rPr>
          <w:rStyle w:val="Emphasis"/>
        </w:rPr>
        <w:t xml:space="preserve">strongly </w:t>
      </w:r>
      <w:r w:rsidRPr="00304FFF">
        <w:rPr>
          <w:rStyle w:val="Emphasis"/>
          <w:highlight w:val="green"/>
        </w:rPr>
        <w:t>affected</w:t>
      </w:r>
      <w:r w:rsidRPr="007662F7">
        <w:rPr>
          <w:rStyle w:val="Emphasis"/>
        </w:rPr>
        <w:t xml:space="preserve"> by the collective system</w:t>
      </w:r>
      <w:r w:rsidRPr="00F94887">
        <w:rPr>
          <w:rStyle w:val="StyleUnderline"/>
        </w:rPr>
        <w:t>.</w:t>
      </w:r>
      <w:r w:rsidRPr="00304FFF">
        <w:rPr>
          <w:sz w:val="16"/>
        </w:rPr>
        <w:t xml:space="preserve"> </w:t>
      </w:r>
      <w:r w:rsidRPr="007662F7">
        <w:rPr>
          <w:rStyle w:val="StyleUnderline"/>
        </w:rPr>
        <w:t>Most workers are members to begin with.</w:t>
      </w:r>
      <w:r w:rsidRPr="00304FFF">
        <w:rPr>
          <w:sz w:val="16"/>
        </w:rPr>
        <w:t xml:space="preserve"> </w:t>
      </w:r>
      <w:r w:rsidRPr="00304FFF">
        <w:rPr>
          <w:rStyle w:val="StyleUnderline"/>
          <w:highlight w:val="green"/>
        </w:rPr>
        <w:t>Ghent</w:t>
      </w:r>
      <w:r w:rsidRPr="007662F7">
        <w:rPr>
          <w:rStyle w:val="StyleUnderline"/>
        </w:rPr>
        <w:t xml:space="preserve"> </w:t>
      </w:r>
      <w:r w:rsidRPr="00304FFF">
        <w:rPr>
          <w:rStyle w:val="StyleUnderline"/>
          <w:highlight w:val="green"/>
        </w:rPr>
        <w:t>systems</w:t>
      </w:r>
      <w:r w:rsidRPr="00304FFF">
        <w:rPr>
          <w:sz w:val="16"/>
        </w:rPr>
        <w:t xml:space="preserve"> also </w:t>
      </w:r>
      <w:r w:rsidRPr="00304FFF">
        <w:rPr>
          <w:rStyle w:val="StyleUnderline"/>
          <w:highlight w:val="green"/>
        </w:rPr>
        <w:t xml:space="preserve">maintain </w:t>
      </w:r>
      <w:r w:rsidRPr="00304FFF">
        <w:rPr>
          <w:rStyle w:val="Emphasis"/>
          <w:highlight w:val="green"/>
        </w:rPr>
        <w:t>centralized bargaining</w:t>
      </w:r>
      <w:r w:rsidRPr="007662F7">
        <w:rPr>
          <w:rStyle w:val="Emphasis"/>
        </w:rPr>
        <w:t xml:space="preserve"> patterns</w:t>
      </w:r>
      <w:r w:rsidRPr="00304FFF">
        <w:rPr>
          <w:sz w:val="16"/>
        </w:rPr>
        <w:t xml:space="preserve"> (although </w:t>
      </w:r>
      <w:r w:rsidRPr="007662F7">
        <w:rPr>
          <w:rStyle w:val="StyleUnderline"/>
        </w:rPr>
        <w:t>this is</w:t>
      </w:r>
      <w:r w:rsidRPr="00304FFF">
        <w:rPr>
          <w:sz w:val="16"/>
        </w:rPr>
        <w:t xml:space="preserve"> not a necessary relationship, but merely an </w:t>
      </w:r>
      <w:r w:rsidRPr="007662F7">
        <w:rPr>
          <w:rStyle w:val="Emphasis"/>
        </w:rPr>
        <w:t>empirical</w:t>
      </w:r>
      <w:r w:rsidRPr="00304FFF">
        <w:rPr>
          <w:sz w:val="16"/>
        </w:rPr>
        <w:t xml:space="preserve"> one), </w:t>
      </w:r>
      <w:r w:rsidRPr="00304FFF">
        <w:rPr>
          <w:rStyle w:val="StyleUnderline"/>
          <w:highlight w:val="green"/>
        </w:rPr>
        <w:t>and</w:t>
      </w:r>
      <w:r w:rsidRPr="007662F7">
        <w:rPr>
          <w:rStyle w:val="StyleUnderline"/>
        </w:rPr>
        <w:t xml:space="preserve"> therefore</w:t>
      </w:r>
      <w:r w:rsidRPr="00304FFF">
        <w:rPr>
          <w:sz w:val="16"/>
        </w:rPr>
        <w:t xml:space="preserve"> </w:t>
      </w:r>
      <w:r w:rsidRPr="007662F7">
        <w:rPr>
          <w:rStyle w:val="StyleUnderline"/>
        </w:rPr>
        <w:t xml:space="preserve">most </w:t>
      </w:r>
      <w:r w:rsidRPr="00304FFF">
        <w:rPr>
          <w:rStyle w:val="StyleUnderline"/>
          <w:highlight w:val="green"/>
        </w:rPr>
        <w:t>employers are covered</w:t>
      </w:r>
      <w:r w:rsidRPr="007662F7">
        <w:rPr>
          <w:rStyle w:val="StyleUnderline"/>
        </w:rPr>
        <w:t xml:space="preserve"> by agreements anyway</w:t>
      </w:r>
      <w:r w:rsidRPr="00304FFF">
        <w:rPr>
          <w:sz w:val="16"/>
        </w:rPr>
        <w:t xml:space="preserve">. </w:t>
      </w:r>
      <w:r w:rsidRPr="007662F7">
        <w:rPr>
          <w:rStyle w:val="StyleUnderline"/>
        </w:rPr>
        <w:t>Workers don't need an organizing drive.</w:t>
      </w:r>
      <w:r w:rsidRPr="00304FFF">
        <w:rPr>
          <w:sz w:val="16"/>
        </w:rPr>
        <w:t xml:space="preserve"> </w:t>
      </w:r>
      <w:r w:rsidRPr="00304FFF">
        <w:rPr>
          <w:rStyle w:val="StyleUnderline"/>
          <w:highlight w:val="green"/>
        </w:rPr>
        <w:t xml:space="preserve">The </w:t>
      </w:r>
      <w:r w:rsidRPr="00304FFF">
        <w:rPr>
          <w:rStyle w:val="Emphasis"/>
          <w:highlight w:val="green"/>
        </w:rPr>
        <w:t>state has provided them</w:t>
      </w:r>
      <w:r w:rsidRPr="007662F7">
        <w:rPr>
          <w:rStyle w:val="Emphasis"/>
        </w:rPr>
        <w:t xml:space="preserve"> with </w:t>
      </w:r>
      <w:r w:rsidRPr="00304FFF">
        <w:rPr>
          <w:rStyle w:val="Emphasis"/>
          <w:highlight w:val="green"/>
        </w:rPr>
        <w:t>an incentive to join the union</w:t>
      </w:r>
      <w:r w:rsidRPr="007662F7">
        <w:rPr>
          <w:rStyle w:val="StyleUnderline"/>
        </w:rPr>
        <w:t xml:space="preserve">, and many may see </w:t>
      </w:r>
      <w:r w:rsidRPr="007662F7">
        <w:rPr>
          <w:rStyle w:val="Emphasis"/>
        </w:rPr>
        <w:t>membership</w:t>
      </w:r>
      <w:r w:rsidRPr="007662F7">
        <w:rPr>
          <w:rStyle w:val="StyleUnderline"/>
        </w:rPr>
        <w:t xml:space="preserve"> </w:t>
      </w:r>
      <w:proofErr w:type="gramStart"/>
      <w:r w:rsidRPr="007662F7">
        <w:rPr>
          <w:rStyle w:val="StyleUnderline"/>
        </w:rPr>
        <w:t>to be</w:t>
      </w:r>
      <w:proofErr w:type="gramEnd"/>
      <w:r w:rsidRPr="007662F7">
        <w:rPr>
          <w:rStyle w:val="StyleUnderline"/>
        </w:rPr>
        <w:t xml:space="preserve"> a </w:t>
      </w:r>
      <w:r w:rsidRPr="007662F7">
        <w:rPr>
          <w:rStyle w:val="Emphasis"/>
        </w:rPr>
        <w:t>by-product of the incentive</w:t>
      </w:r>
      <w:r w:rsidRPr="00304FFF">
        <w:rPr>
          <w:sz w:val="16"/>
        </w:rPr>
        <w:t xml:space="preserve"> (rather than the other way around). For example, many workers in Israel – until 1995, viewed trade union membership to be a byproduct of membership in the union owned and operated health care provider. </w:t>
      </w:r>
      <w:r w:rsidRPr="00304FFF">
        <w:rPr>
          <w:rStyle w:val="Emphasis"/>
          <w:highlight w:val="green"/>
        </w:rPr>
        <w:t xml:space="preserve">Employers have </w:t>
      </w:r>
      <w:r w:rsidRPr="0055549B">
        <w:rPr>
          <w:rStyle w:val="Emphasis"/>
          <w:sz w:val="26"/>
          <w:szCs w:val="26"/>
          <w:highlight w:val="green"/>
        </w:rPr>
        <w:t>little incentive</w:t>
      </w:r>
      <w:r w:rsidRPr="00304FFF">
        <w:rPr>
          <w:rStyle w:val="Emphasis"/>
          <w:highlight w:val="green"/>
        </w:rPr>
        <w:t xml:space="preserve"> to object to workers’ membership in unions</w:t>
      </w:r>
      <w:r w:rsidRPr="00304FFF">
        <w:rPr>
          <w:sz w:val="16"/>
        </w:rPr>
        <w:t>. In fact, many individuals who compose the class of employers may have family members who are affiliated with the trade union as well.</w:t>
      </w:r>
    </w:p>
    <w:p w14:paraId="3EBEC547" w14:textId="77777777" w:rsidR="000370A3" w:rsidRDefault="000370A3" w:rsidP="000370A3"/>
    <w:p w14:paraId="37A3015F" w14:textId="77777777" w:rsidR="000370A3" w:rsidRDefault="000370A3" w:rsidP="000370A3"/>
    <w:p w14:paraId="0378656B" w14:textId="77777777" w:rsidR="000370A3" w:rsidRDefault="000370A3" w:rsidP="000370A3">
      <w:pPr>
        <w:pStyle w:val="Heading3"/>
      </w:pPr>
      <w:r>
        <w:t>Framing Issues---2NC</w:t>
      </w:r>
    </w:p>
    <w:p w14:paraId="2F743ABA" w14:textId="77777777" w:rsidR="000370A3" w:rsidRPr="00B94633" w:rsidRDefault="000370A3" w:rsidP="000370A3">
      <w:pPr>
        <w:pStyle w:val="Heading4"/>
      </w:pPr>
      <w:r>
        <w:t xml:space="preserve">The fed </w:t>
      </w:r>
      <w:r>
        <w:rPr>
          <w:u w:val="single"/>
        </w:rPr>
        <w:t>follows on</w:t>
      </w:r>
      <w:r>
        <w:t xml:space="preserve">, even if we lose uniformity. That would happen after the midterms, though, which means </w:t>
      </w:r>
      <w:proofErr w:type="gramStart"/>
      <w:r>
        <w:t>its</w:t>
      </w:r>
      <w:proofErr w:type="gramEnd"/>
      <w:r>
        <w:t xml:space="preserve"> still </w:t>
      </w:r>
      <w:proofErr w:type="gramStart"/>
      <w:r>
        <w:t>a NB</w:t>
      </w:r>
      <w:proofErr w:type="gramEnd"/>
      <w:r>
        <w:t>.</w:t>
      </w:r>
    </w:p>
    <w:p w14:paraId="18FDCF4F" w14:textId="77777777" w:rsidR="000370A3" w:rsidRPr="00D8041C" w:rsidRDefault="000370A3" w:rsidP="000370A3">
      <w:r w:rsidRPr="00D8041C">
        <w:rPr>
          <w:rStyle w:val="Style13ptBold"/>
        </w:rPr>
        <w:t>Andrias 24</w:t>
      </w:r>
      <w:r>
        <w:t xml:space="preserve"> – Patricia D. and R. Paul Yetter Professor of Law, Columbia Law School.</w:t>
      </w:r>
    </w:p>
    <w:p w14:paraId="5C06C617" w14:textId="77777777" w:rsidR="000370A3" w:rsidRPr="00D8041C" w:rsidRDefault="000370A3" w:rsidP="000370A3">
      <w:r w:rsidRPr="00D8041C">
        <w:t>Kate Andrias, “Constitutional and Ad</w:t>
      </w:r>
      <w:r>
        <w:t xml:space="preserve">ministrative Innovation Through State Labor Law,” Columbia Law School Scholarship Archive, 11/2024, </w:t>
      </w:r>
      <w:r w:rsidRPr="00D8041C">
        <w:t>https://scholarship.law.columbia.edu/cgi/viewcontent.cgi?article=5628&amp;context=faculty_scholarship</w:t>
      </w:r>
    </w:p>
    <w:p w14:paraId="0AEA49A2" w14:textId="77777777" w:rsidR="000370A3" w:rsidRPr="0031138D" w:rsidRDefault="000370A3" w:rsidP="000370A3">
      <w:pPr>
        <w:rPr>
          <w:sz w:val="16"/>
        </w:rPr>
      </w:pPr>
      <w:r w:rsidRPr="0031138D">
        <w:rPr>
          <w:sz w:val="16"/>
        </w:rPr>
        <w:t xml:space="preserve">Critically, </w:t>
      </w:r>
      <w:r w:rsidRPr="0024449F">
        <w:rPr>
          <w:rStyle w:val="StyleUnderline"/>
          <w:highlight w:val="green"/>
        </w:rPr>
        <w:t>reforms</w:t>
      </w:r>
      <w:r w:rsidRPr="000F41F2">
        <w:rPr>
          <w:rStyle w:val="StyleUnderline"/>
        </w:rPr>
        <w:t xml:space="preserve"> at the state level </w:t>
      </w:r>
      <w:r w:rsidRPr="0024449F">
        <w:rPr>
          <w:rStyle w:val="StyleUnderline"/>
          <w:highlight w:val="green"/>
        </w:rPr>
        <w:t xml:space="preserve">can be </w:t>
      </w:r>
      <w:r w:rsidRPr="0024449F">
        <w:rPr>
          <w:rStyle w:val="Emphasis"/>
          <w:highlight w:val="green"/>
        </w:rPr>
        <w:t>transported</w:t>
      </w:r>
      <w:r w:rsidRPr="000F41F2">
        <w:rPr>
          <w:rStyle w:val="StyleUnderline"/>
        </w:rPr>
        <w:t xml:space="preserve"> to other states or </w:t>
      </w:r>
      <w:r w:rsidRPr="0024449F">
        <w:rPr>
          <w:rStyle w:val="StyleUnderline"/>
          <w:highlight w:val="green"/>
        </w:rPr>
        <w:t xml:space="preserve">to the </w:t>
      </w:r>
      <w:r w:rsidRPr="0024449F">
        <w:rPr>
          <w:rStyle w:val="Emphasis"/>
          <w:highlight w:val="green"/>
        </w:rPr>
        <w:t>national</w:t>
      </w:r>
      <w:r w:rsidRPr="0024449F">
        <w:rPr>
          <w:rStyle w:val="StyleUnderline"/>
          <w:highlight w:val="green"/>
        </w:rPr>
        <w:t xml:space="preserve"> level</w:t>
      </w:r>
      <w:r w:rsidRPr="0031138D">
        <w:rPr>
          <w:sz w:val="16"/>
        </w:rPr>
        <w:t xml:space="preserve">. </w:t>
      </w:r>
      <w:r w:rsidRPr="000F41F2">
        <w:rPr>
          <w:rStyle w:val="StyleUnderline"/>
        </w:rPr>
        <w:t>This is an important feature of federalism generally</w:t>
      </w:r>
      <w:r w:rsidRPr="0031138D">
        <w:rPr>
          <w:sz w:val="16"/>
        </w:rPr>
        <w:t>, as Jessica Bulman-Pozen has explored</w:t>
      </w:r>
      <w:proofErr w:type="gramStart"/>
      <w:r w:rsidRPr="0031138D">
        <w:rPr>
          <w:sz w:val="16"/>
        </w:rPr>
        <w:t>.55</w:t>
      </w:r>
      <w:proofErr w:type="gramEnd"/>
      <w:r w:rsidRPr="0031138D">
        <w:rPr>
          <w:sz w:val="16"/>
        </w:rPr>
        <w:t xml:space="preserve"> </w:t>
      </w:r>
      <w:r w:rsidRPr="000F41F2">
        <w:rPr>
          <w:rStyle w:val="StyleUnderline"/>
        </w:rPr>
        <w:t xml:space="preserve">Legislation enacted in </w:t>
      </w:r>
      <w:r w:rsidRPr="0024449F">
        <w:rPr>
          <w:rStyle w:val="StyleUnderline"/>
          <w:highlight w:val="green"/>
        </w:rPr>
        <w:t>one state can demonstrate</w:t>
      </w:r>
      <w:r w:rsidRPr="000F41F2">
        <w:rPr>
          <w:rStyle w:val="StyleUnderline"/>
        </w:rPr>
        <w:t xml:space="preserve"> the </w:t>
      </w:r>
      <w:r w:rsidRPr="0024449F">
        <w:rPr>
          <w:rStyle w:val="Emphasis"/>
          <w:highlight w:val="green"/>
        </w:rPr>
        <w:t>efficacy</w:t>
      </w:r>
      <w:r w:rsidRPr="0024449F">
        <w:rPr>
          <w:rStyle w:val="StyleUnderline"/>
          <w:highlight w:val="green"/>
        </w:rPr>
        <w:t xml:space="preserve"> and </w:t>
      </w:r>
      <w:r w:rsidRPr="0024449F">
        <w:rPr>
          <w:rStyle w:val="Emphasis"/>
          <w:highlight w:val="green"/>
        </w:rPr>
        <w:t>plausibility</w:t>
      </w:r>
      <w:r w:rsidRPr="000F41F2">
        <w:rPr>
          <w:rStyle w:val="StyleUnderline"/>
        </w:rPr>
        <w:t xml:space="preserve"> of reform</w:t>
      </w:r>
      <w:r w:rsidRPr="0031138D">
        <w:rPr>
          <w:sz w:val="16"/>
        </w:rPr>
        <w:t xml:space="preserve">, </w:t>
      </w:r>
      <w:r w:rsidRPr="0024449F">
        <w:rPr>
          <w:rStyle w:val="StyleUnderline"/>
          <w:highlight w:val="green"/>
        </w:rPr>
        <w:t xml:space="preserve">create </w:t>
      </w:r>
      <w:r w:rsidRPr="0024449F">
        <w:rPr>
          <w:rStyle w:val="Emphasis"/>
          <w:highlight w:val="green"/>
        </w:rPr>
        <w:t>admin</w:t>
      </w:r>
      <w:r w:rsidRPr="0024449F">
        <w:rPr>
          <w:rStyle w:val="StyleUnderline"/>
        </w:rPr>
        <w:t>istrative</w:t>
      </w:r>
      <w:r w:rsidRPr="000F41F2">
        <w:rPr>
          <w:rStyle w:val="StyleUnderline"/>
        </w:rPr>
        <w:t xml:space="preserve"> </w:t>
      </w:r>
      <w:r w:rsidRPr="0024449F">
        <w:rPr>
          <w:rStyle w:val="Emphasis"/>
          <w:highlight w:val="green"/>
        </w:rPr>
        <w:t>capacity</w:t>
      </w:r>
      <w:r w:rsidRPr="0031138D">
        <w:rPr>
          <w:sz w:val="16"/>
        </w:rPr>
        <w:t xml:space="preserve">, </w:t>
      </w:r>
      <w:r w:rsidRPr="000F41F2">
        <w:rPr>
          <w:rStyle w:val="StyleUnderline"/>
        </w:rPr>
        <w:t>and expand supportive constituencies in ways that increase</w:t>
      </w:r>
      <w:r w:rsidRPr="0031138D">
        <w:rPr>
          <w:sz w:val="16"/>
        </w:rPr>
        <w:t xml:space="preserve"> the </w:t>
      </w:r>
      <w:r w:rsidRPr="000F41F2">
        <w:rPr>
          <w:rStyle w:val="StyleUnderline"/>
        </w:rPr>
        <w:t>likelihood of reform</w:t>
      </w:r>
      <w:r w:rsidRPr="0031138D">
        <w:rPr>
          <w:sz w:val="16"/>
        </w:rPr>
        <w:t xml:space="preserve"> both in other states and at the national level.56</w:t>
      </w:r>
    </w:p>
    <w:p w14:paraId="59178732" w14:textId="77777777" w:rsidR="000370A3" w:rsidRPr="0031138D" w:rsidRDefault="000370A3" w:rsidP="000370A3">
      <w:pPr>
        <w:rPr>
          <w:sz w:val="16"/>
        </w:rPr>
      </w:pPr>
      <w:r w:rsidRPr="0031138D">
        <w:rPr>
          <w:sz w:val="16"/>
        </w:rPr>
        <w:t xml:space="preserve">As Benjamin Sachs and I have previously argued, when it comes to legislation that either encourages or discourages unions and other social movement organizations, the dynamic nature of state and local reform is even more pronounced: </w:t>
      </w:r>
      <w:r w:rsidRPr="0024449F">
        <w:rPr>
          <w:rStyle w:val="StyleUnderline"/>
          <w:highlight w:val="green"/>
        </w:rPr>
        <w:t>Once</w:t>
      </w:r>
      <w:r w:rsidRPr="000F41F2">
        <w:rPr>
          <w:rStyle w:val="StyleUnderline"/>
        </w:rPr>
        <w:t xml:space="preserve"> organizing-enabling legislation or constitutional </w:t>
      </w:r>
      <w:r w:rsidRPr="0024449F">
        <w:rPr>
          <w:rStyle w:val="StyleUnderline"/>
          <w:highlight w:val="green"/>
        </w:rPr>
        <w:t>reform is achieved</w:t>
      </w:r>
      <w:r w:rsidRPr="000F41F2">
        <w:rPr>
          <w:rStyle w:val="StyleUnderline"/>
        </w:rPr>
        <w:t xml:space="preserve"> in a state or city</w:t>
      </w:r>
      <w:r w:rsidRPr="0031138D">
        <w:rPr>
          <w:sz w:val="16"/>
        </w:rPr>
        <w:t xml:space="preserve">, </w:t>
      </w:r>
      <w:r w:rsidRPr="000F41F2">
        <w:rPr>
          <w:rStyle w:val="StyleUnderline"/>
        </w:rPr>
        <w:t xml:space="preserve">labor </w:t>
      </w:r>
      <w:r w:rsidRPr="0024449F">
        <w:rPr>
          <w:rStyle w:val="StyleUnderline"/>
          <w:highlight w:val="green"/>
        </w:rPr>
        <w:t>unions</w:t>
      </w:r>
      <w:r w:rsidRPr="000F41F2">
        <w:rPr>
          <w:rStyle w:val="StyleUnderline"/>
        </w:rPr>
        <w:t xml:space="preserve"> and their allies can </w:t>
      </w:r>
      <w:r w:rsidRPr="0024449F">
        <w:rPr>
          <w:rStyle w:val="StyleUnderline"/>
          <w:highlight w:val="green"/>
        </w:rPr>
        <w:t>use that</w:t>
      </w:r>
      <w:r w:rsidRPr="000F41F2">
        <w:rPr>
          <w:rStyle w:val="StyleUnderline"/>
        </w:rPr>
        <w:t xml:space="preserve"> reform not only </w:t>
      </w:r>
      <w:r w:rsidRPr="0024449F">
        <w:rPr>
          <w:rStyle w:val="StyleUnderline"/>
          <w:highlight w:val="green"/>
        </w:rPr>
        <w:t xml:space="preserve">as a </w:t>
      </w:r>
      <w:r w:rsidRPr="0024449F">
        <w:rPr>
          <w:rStyle w:val="Emphasis"/>
          <w:highlight w:val="green"/>
        </w:rPr>
        <w:t>model</w:t>
      </w:r>
      <w:r w:rsidRPr="0024449F">
        <w:rPr>
          <w:rStyle w:val="StyleUnderline"/>
          <w:highlight w:val="green"/>
        </w:rPr>
        <w:t xml:space="preserve"> and </w:t>
      </w:r>
      <w:r w:rsidRPr="0024449F">
        <w:rPr>
          <w:rStyle w:val="Emphasis"/>
          <w:highlight w:val="green"/>
        </w:rPr>
        <w:t>persuasive</w:t>
      </w:r>
      <w:r w:rsidRPr="0024449F">
        <w:rPr>
          <w:rStyle w:val="StyleUnderline"/>
          <w:highlight w:val="green"/>
        </w:rPr>
        <w:t xml:space="preserve"> </w:t>
      </w:r>
      <w:r w:rsidRPr="0024449F">
        <w:rPr>
          <w:rStyle w:val="Emphasis"/>
          <w:highlight w:val="green"/>
        </w:rPr>
        <w:t>test case</w:t>
      </w:r>
      <w:r w:rsidRPr="0031138D">
        <w:rPr>
          <w:sz w:val="16"/>
        </w:rPr>
        <w:t>—the classic laboratory of ideas for which federalism is known—</w:t>
      </w:r>
      <w:r w:rsidRPr="000F41F2">
        <w:rPr>
          <w:rStyle w:val="StyleUnderline"/>
        </w:rPr>
        <w:t xml:space="preserve">they can also use it </w:t>
      </w:r>
      <w:r w:rsidRPr="0024449F">
        <w:rPr>
          <w:rStyle w:val="StyleUnderline"/>
          <w:highlight w:val="green"/>
        </w:rPr>
        <w:t>to build</w:t>
      </w:r>
      <w:r w:rsidRPr="000F41F2">
        <w:rPr>
          <w:rStyle w:val="StyleUnderline"/>
        </w:rPr>
        <w:t xml:space="preserve"> organization</w:t>
      </w:r>
      <w:r w:rsidRPr="0031138D">
        <w:rPr>
          <w:sz w:val="16"/>
        </w:rPr>
        <w:t xml:space="preserve">, </w:t>
      </w:r>
      <w:r w:rsidRPr="000F41F2">
        <w:rPr>
          <w:rStyle w:val="StyleUnderline"/>
        </w:rPr>
        <w:t xml:space="preserve">and therefore political and economic </w:t>
      </w:r>
      <w:r w:rsidRPr="0024449F">
        <w:rPr>
          <w:rStyle w:val="StyleUnderline"/>
          <w:highlight w:val="green"/>
        </w:rPr>
        <w:t>power</w:t>
      </w:r>
      <w:r w:rsidRPr="0031138D">
        <w:rPr>
          <w:sz w:val="16"/>
        </w:rPr>
        <w:t xml:space="preserve">.57 </w:t>
      </w:r>
      <w:r w:rsidRPr="000F41F2">
        <w:rPr>
          <w:rStyle w:val="StyleUnderline"/>
        </w:rPr>
        <w:t xml:space="preserve">They then can </w:t>
      </w:r>
      <w:r w:rsidRPr="000F41F2">
        <w:rPr>
          <w:rStyle w:val="Emphasis"/>
        </w:rPr>
        <w:t>export</w:t>
      </w:r>
      <w:r w:rsidRPr="000F41F2">
        <w:rPr>
          <w:rStyle w:val="StyleUnderline"/>
        </w:rPr>
        <w:t xml:space="preserve"> that power across jurisdictional lines</w:t>
      </w:r>
      <w:r w:rsidRPr="0031138D">
        <w:rPr>
          <w:sz w:val="16"/>
        </w:rPr>
        <w:t>, potentially to enact similar laws in other states or cities—and ultimately at the federal level where, to date, they have been too weak to overcome the obstacles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76AA5D9B" w14:textId="77777777" w:rsidR="000370A3" w:rsidRDefault="000370A3" w:rsidP="000370A3"/>
    <w:p w14:paraId="00D5F85A" w14:textId="77777777" w:rsidR="000370A3" w:rsidRDefault="000370A3" w:rsidP="000370A3">
      <w:pPr>
        <w:pStyle w:val="Heading3"/>
      </w:pPr>
      <w:r>
        <w:t>AT: Perm Do Both---2NC</w:t>
      </w:r>
    </w:p>
    <w:p w14:paraId="7D3C23C2" w14:textId="77777777" w:rsidR="000370A3" w:rsidRDefault="000370A3" w:rsidP="000370A3"/>
    <w:p w14:paraId="0734D63C" w14:textId="77777777" w:rsidR="000370A3" w:rsidRDefault="000370A3" w:rsidP="000370A3">
      <w:pPr>
        <w:pStyle w:val="Heading3"/>
      </w:pPr>
      <w:r>
        <w:t>AT: Perm Do the CP---2NC</w:t>
      </w:r>
    </w:p>
    <w:p w14:paraId="280734CD" w14:textId="77777777" w:rsidR="000370A3" w:rsidRDefault="000370A3" w:rsidP="000370A3">
      <w:pPr>
        <w:pStyle w:val="Heading3"/>
      </w:pPr>
      <w:r>
        <w:t>Theory---50 State Fiat---2NC</w:t>
      </w:r>
    </w:p>
    <w:p w14:paraId="78C3CCAC" w14:textId="77777777" w:rsidR="000370A3" w:rsidRDefault="000370A3" w:rsidP="000370A3">
      <w:pPr>
        <w:pStyle w:val="Heading3"/>
      </w:pPr>
      <w:r>
        <w:t>AT: Deterrence</w:t>
      </w:r>
    </w:p>
    <w:p w14:paraId="472D9F48" w14:textId="77777777" w:rsidR="000370A3" w:rsidRDefault="000370A3" w:rsidP="000370A3">
      <w:pPr>
        <w:pStyle w:val="Heading4"/>
      </w:pPr>
      <w:r>
        <w:t>Inserted.</w:t>
      </w:r>
    </w:p>
    <w:p w14:paraId="3C445610" w14:textId="77777777" w:rsidR="000370A3" w:rsidRPr="00062B23" w:rsidRDefault="000370A3" w:rsidP="000370A3">
      <w:r w:rsidRPr="00062B23">
        <w:rPr>
          <w:b/>
          <w:bCs/>
          <w:sz w:val="26"/>
          <w:szCs w:val="26"/>
        </w:rPr>
        <w:t>Swerdlow 24</w:t>
      </w:r>
      <w:r w:rsidRPr="00062B23">
        <w:t xml:space="preserve"> [Michael, Columbia University - Law School; December 2024; “When Monopolists Union Bust: Antitrust Standards for Unilateral Labor Market Conduct”; Journal of Law and Political Economy, Forthcoming (Spring 2025); http://dx.doi.org/10.2139/ssrn.5061812 Bwitkov]</w:t>
      </w:r>
    </w:p>
    <w:p w14:paraId="24A6738A" w14:textId="77777777" w:rsidR="000370A3" w:rsidRPr="00062B23" w:rsidRDefault="000370A3" w:rsidP="000370A3">
      <w:pPr>
        <w:rPr>
          <w:sz w:val="16"/>
        </w:rPr>
      </w:pPr>
      <w:r w:rsidRPr="00062B23">
        <w:rPr>
          <w:sz w:val="16"/>
        </w:rPr>
        <w:t xml:space="preserve">Regardless of the harmed party, the </w:t>
      </w:r>
      <w:r w:rsidRPr="0094655F">
        <w:rPr>
          <w:rStyle w:val="Emphasis"/>
          <w:highlight w:val="darkGray"/>
        </w:rPr>
        <w:t>NLRB</w:t>
      </w:r>
      <w:r w:rsidRPr="00062B23">
        <w:rPr>
          <w:sz w:val="16"/>
        </w:rPr>
        <w:t xml:space="preserve"> has also </w:t>
      </w:r>
      <w:r w:rsidRPr="0094655F">
        <w:rPr>
          <w:rStyle w:val="StyleUnderline"/>
          <w:highlight w:val="darkGray"/>
        </w:rPr>
        <w:t>determined</w:t>
      </w:r>
      <w:r w:rsidRPr="00062B23">
        <w:rPr>
          <w:sz w:val="16"/>
        </w:rPr>
        <w:t xml:space="preserve"> that </w:t>
      </w:r>
      <w:r w:rsidRPr="0094655F">
        <w:rPr>
          <w:rStyle w:val="StyleUnderline"/>
          <w:highlight w:val="darkGray"/>
        </w:rPr>
        <w:t>it</w:t>
      </w:r>
      <w:r w:rsidRPr="00062B23">
        <w:rPr>
          <w:rStyle w:val="StyleUnderline"/>
        </w:rPr>
        <w:t xml:space="preserve"> </w:t>
      </w:r>
      <w:r w:rsidRPr="0094655F">
        <w:rPr>
          <w:rStyle w:val="Emphasis"/>
          <w:highlight w:val="darkGray"/>
        </w:rPr>
        <w:t>does not</w:t>
      </w:r>
      <w:r w:rsidRPr="00062B23">
        <w:rPr>
          <w:rStyle w:val="StyleUnderline"/>
        </w:rPr>
        <w:t xml:space="preserve"> </w:t>
      </w:r>
      <w:r w:rsidRPr="0094655F">
        <w:rPr>
          <w:rStyle w:val="StyleUnderline"/>
          <w:highlight w:val="darkGray"/>
        </w:rPr>
        <w:t>have</w:t>
      </w:r>
      <w:r w:rsidRPr="00062B23">
        <w:rPr>
          <w:rStyle w:val="StyleUnderline"/>
        </w:rPr>
        <w:t xml:space="preserve"> the </w:t>
      </w:r>
      <w:r w:rsidRPr="0094655F">
        <w:rPr>
          <w:rStyle w:val="StyleUnderline"/>
          <w:highlight w:val="darkGray"/>
        </w:rPr>
        <w:t>power to</w:t>
      </w:r>
      <w:r w:rsidRPr="00062B23">
        <w:rPr>
          <w:rStyle w:val="StyleUnderline"/>
        </w:rPr>
        <w:t xml:space="preserve"> </w:t>
      </w:r>
      <w:r w:rsidRPr="0094655F">
        <w:rPr>
          <w:rStyle w:val="Emphasis"/>
          <w:highlight w:val="darkGray"/>
        </w:rPr>
        <w:t>penalize</w:t>
      </w:r>
      <w:r w:rsidRPr="00062B23">
        <w:rPr>
          <w:sz w:val="16"/>
        </w:rPr>
        <w:t xml:space="preserve"> employer </w:t>
      </w:r>
      <w:r w:rsidRPr="00062B23">
        <w:rPr>
          <w:rStyle w:val="StyleUnderline"/>
        </w:rPr>
        <w:t xml:space="preserve">conduct </w:t>
      </w:r>
      <w:r w:rsidRPr="0094655F">
        <w:rPr>
          <w:rStyle w:val="StyleUnderline"/>
          <w:highlight w:val="darkGray"/>
        </w:rPr>
        <w:t>with</w:t>
      </w:r>
      <w:r w:rsidRPr="00062B23">
        <w:rPr>
          <w:rStyle w:val="StyleUnderline"/>
        </w:rPr>
        <w:t xml:space="preserve"> </w:t>
      </w:r>
      <w:r w:rsidRPr="0094655F">
        <w:rPr>
          <w:rStyle w:val="Emphasis"/>
          <w:highlight w:val="darkGray"/>
        </w:rPr>
        <w:t xml:space="preserve">monetary </w:t>
      </w:r>
      <w:proofErr w:type="gramStart"/>
      <w:r w:rsidRPr="0094655F">
        <w:rPr>
          <w:rStyle w:val="Emphasis"/>
          <w:highlight w:val="darkGray"/>
        </w:rPr>
        <w:t>damages</w:t>
      </w:r>
      <w:proofErr w:type="gramEnd"/>
      <w:r w:rsidRPr="00062B23">
        <w:rPr>
          <w:rStyle w:val="StyleUnderline"/>
        </w:rPr>
        <w:t xml:space="preserve"> </w:t>
      </w:r>
      <w:r w:rsidRPr="0094655F">
        <w:rPr>
          <w:rStyle w:val="StyleUnderline"/>
          <w:highlight w:val="darkGray"/>
        </w:rPr>
        <w:t>and</w:t>
      </w:r>
      <w:r w:rsidRPr="00062B23">
        <w:rPr>
          <w:sz w:val="16"/>
        </w:rPr>
        <w:t xml:space="preserve"> the agency is not regularly able to </w:t>
      </w:r>
      <w:r w:rsidRPr="0094655F">
        <w:rPr>
          <w:rStyle w:val="StyleUnderline"/>
          <w:highlight w:val="darkGray"/>
        </w:rPr>
        <w:t>secure</w:t>
      </w:r>
      <w:r w:rsidRPr="00062B23">
        <w:rPr>
          <w:sz w:val="16"/>
        </w:rPr>
        <w:t xml:space="preserve"> preliminary </w:t>
      </w:r>
      <w:r w:rsidRPr="0094655F">
        <w:rPr>
          <w:rStyle w:val="Emphasis"/>
          <w:highlight w:val="darkGray"/>
        </w:rPr>
        <w:t>injunctive relief</w:t>
      </w:r>
      <w:r w:rsidRPr="00062B23">
        <w:rPr>
          <w:sz w:val="16"/>
        </w:rPr>
        <w:t xml:space="preserve"> for workers. Accordingly, </w:t>
      </w:r>
      <w:r w:rsidRPr="0094655F">
        <w:rPr>
          <w:rStyle w:val="StyleUnderline"/>
          <w:highlight w:val="darkGray"/>
        </w:rPr>
        <w:t>it</w:t>
      </w:r>
      <w:r w:rsidRPr="00062B23">
        <w:rPr>
          <w:rStyle w:val="StyleUnderline"/>
        </w:rPr>
        <w:t xml:space="preserve"> i</w:t>
      </w:r>
      <w:r w:rsidRPr="0094655F">
        <w:rPr>
          <w:rStyle w:val="StyleUnderline"/>
          <w:highlight w:val="darkGray"/>
        </w:rPr>
        <w:t>s</w:t>
      </w:r>
      <w:r w:rsidRPr="00062B23">
        <w:rPr>
          <w:rStyle w:val="StyleUnderline"/>
        </w:rPr>
        <w:t xml:space="preserve"> </w:t>
      </w:r>
      <w:r w:rsidRPr="0094655F">
        <w:rPr>
          <w:rStyle w:val="Emphasis"/>
          <w:highlight w:val="darkGray"/>
        </w:rPr>
        <w:t>profitable</w:t>
      </w:r>
      <w:r w:rsidRPr="00062B23">
        <w:rPr>
          <w:rStyle w:val="StyleUnderline"/>
        </w:rPr>
        <w:t xml:space="preserve"> </w:t>
      </w:r>
      <w:r w:rsidRPr="0094655F">
        <w:rPr>
          <w:rStyle w:val="StyleUnderline"/>
          <w:highlight w:val="darkGray"/>
        </w:rPr>
        <w:t>to</w:t>
      </w:r>
      <w:r w:rsidRPr="00062B23">
        <w:rPr>
          <w:rStyle w:val="StyleUnderline"/>
        </w:rPr>
        <w:t xml:space="preserve"> </w:t>
      </w:r>
      <w:r w:rsidRPr="0094655F">
        <w:rPr>
          <w:rStyle w:val="Emphasis"/>
          <w:highlight w:val="darkGray"/>
        </w:rPr>
        <w:t>illegally fire</w:t>
      </w:r>
      <w:r w:rsidRPr="00062B23">
        <w:rPr>
          <w:rStyle w:val="StyleUnderline"/>
        </w:rPr>
        <w:t xml:space="preserve"> </w:t>
      </w:r>
      <w:r w:rsidRPr="0094655F">
        <w:rPr>
          <w:rStyle w:val="StyleUnderline"/>
          <w:highlight w:val="darkGray"/>
        </w:rPr>
        <w:t>a worker</w:t>
      </w:r>
      <w:r w:rsidRPr="00062B23">
        <w:rPr>
          <w:sz w:val="16"/>
        </w:rPr>
        <w:t xml:space="preserve"> for labor organizing </w:t>
      </w:r>
      <w:r w:rsidRPr="00062B23">
        <w:rPr>
          <w:rStyle w:val="StyleUnderline"/>
        </w:rPr>
        <w:t xml:space="preserve">if doing so </w:t>
      </w:r>
      <w:r w:rsidRPr="0094655F">
        <w:rPr>
          <w:rStyle w:val="StyleUnderline"/>
          <w:highlight w:val="darkGray"/>
        </w:rPr>
        <w:t>would</w:t>
      </w:r>
      <w:r w:rsidRPr="00062B23">
        <w:rPr>
          <w:rStyle w:val="StyleUnderline"/>
        </w:rPr>
        <w:t xml:space="preserve"> </w:t>
      </w:r>
      <w:r w:rsidRPr="0094655F">
        <w:rPr>
          <w:rStyle w:val="Emphasis"/>
          <w:highlight w:val="darkGray"/>
        </w:rPr>
        <w:t>reduce</w:t>
      </w:r>
      <w:r w:rsidRPr="00062B23">
        <w:rPr>
          <w:rStyle w:val="Emphasis"/>
        </w:rPr>
        <w:t xml:space="preserve"> the likelihood</w:t>
      </w:r>
      <w:r w:rsidRPr="00062B23">
        <w:rPr>
          <w:rStyle w:val="StyleUnderline"/>
        </w:rPr>
        <w:t xml:space="preserve"> of </w:t>
      </w:r>
      <w:r w:rsidRPr="0094655F">
        <w:rPr>
          <w:rStyle w:val="StyleUnderline"/>
          <w:highlight w:val="darkGray"/>
        </w:rPr>
        <w:t>a union forming by</w:t>
      </w:r>
      <w:r w:rsidRPr="00062B23">
        <w:rPr>
          <w:sz w:val="16"/>
        </w:rPr>
        <w:t xml:space="preserve"> as little as </w:t>
      </w:r>
      <w:r w:rsidRPr="0094655F">
        <w:rPr>
          <w:rStyle w:val="Emphasis"/>
          <w:highlight w:val="darkGray"/>
        </w:rPr>
        <w:t>0.15 percent</w:t>
      </w:r>
      <w:r w:rsidRPr="00062B23">
        <w:rPr>
          <w:sz w:val="16"/>
        </w:rPr>
        <w:t xml:space="preserve"> (Stansbury 2021, 1). </w:t>
      </w:r>
      <w:r w:rsidRPr="0094655F">
        <w:rPr>
          <w:rStyle w:val="Emphasis"/>
          <w:highlight w:val="darkGray"/>
        </w:rPr>
        <w:t>Without deterrence</w:t>
      </w:r>
      <w:r w:rsidRPr="00062B23">
        <w:rPr>
          <w:sz w:val="16"/>
        </w:rPr>
        <w:t xml:space="preserve">, wage </w:t>
      </w:r>
      <w:r w:rsidRPr="0094655F">
        <w:rPr>
          <w:rStyle w:val="StyleUnderline"/>
          <w:highlight w:val="darkGray"/>
        </w:rPr>
        <w:t>suppression</w:t>
      </w:r>
      <w:r w:rsidRPr="00062B23">
        <w:rPr>
          <w:rStyle w:val="StyleUnderline"/>
        </w:rPr>
        <w:t xml:space="preserve"> </w:t>
      </w:r>
      <w:r w:rsidRPr="00062B23">
        <w:rPr>
          <w:rStyle w:val="Emphasis"/>
        </w:rPr>
        <w:t>conduct</w:t>
      </w:r>
      <w:r w:rsidRPr="00062B23">
        <w:rPr>
          <w:rStyle w:val="StyleUnderline"/>
        </w:rPr>
        <w:t xml:space="preserve"> </w:t>
      </w:r>
      <w:r w:rsidRPr="0094655F">
        <w:rPr>
          <w:rStyle w:val="StyleUnderline"/>
          <w:highlight w:val="darkGray"/>
        </w:rPr>
        <w:t>remains</w:t>
      </w:r>
      <w:r w:rsidRPr="00062B23">
        <w:rPr>
          <w:rStyle w:val="StyleUnderline"/>
        </w:rPr>
        <w:t xml:space="preserve"> </w:t>
      </w:r>
      <w:r w:rsidRPr="0094655F">
        <w:rPr>
          <w:rStyle w:val="Emphasis"/>
          <w:highlight w:val="darkGray"/>
        </w:rPr>
        <w:t>pervasive</w:t>
      </w:r>
      <w:r w:rsidRPr="00062B23">
        <w:rPr>
          <w:sz w:val="16"/>
        </w:rPr>
        <w:t xml:space="preserve"> (McNicholas et al. 2019).</w:t>
      </w:r>
    </w:p>
    <w:p w14:paraId="20AB32CD" w14:textId="77777777" w:rsidR="000370A3" w:rsidRPr="00062B23" w:rsidRDefault="000370A3" w:rsidP="000370A3">
      <w:pPr>
        <w:rPr>
          <w:sz w:val="16"/>
        </w:rPr>
      </w:pPr>
      <w:r w:rsidRPr="00062B23">
        <w:rPr>
          <w:sz w:val="16"/>
        </w:rPr>
        <w:t xml:space="preserve">By contrast, </w:t>
      </w:r>
      <w:r w:rsidRPr="0094655F">
        <w:rPr>
          <w:rStyle w:val="StyleUnderline"/>
          <w:highlight w:val="darkGray"/>
        </w:rPr>
        <w:t>antitrust plaintiffs</w:t>
      </w:r>
      <w:r w:rsidRPr="00062B23">
        <w:rPr>
          <w:sz w:val="16"/>
        </w:rPr>
        <w:t xml:space="preserve"> more regularly </w:t>
      </w:r>
      <w:r w:rsidRPr="0094655F">
        <w:rPr>
          <w:rStyle w:val="StyleUnderline"/>
          <w:highlight w:val="darkGray"/>
        </w:rPr>
        <w:t>receive</w:t>
      </w:r>
      <w:r w:rsidRPr="00062B23">
        <w:rPr>
          <w:rStyle w:val="StyleUnderline"/>
        </w:rPr>
        <w:t xml:space="preserve"> </w:t>
      </w:r>
      <w:r w:rsidRPr="00062B23">
        <w:rPr>
          <w:rStyle w:val="Emphasis"/>
        </w:rPr>
        <w:t xml:space="preserve">preliminary </w:t>
      </w:r>
      <w:r w:rsidRPr="0094655F">
        <w:rPr>
          <w:rStyle w:val="Emphasis"/>
          <w:highlight w:val="darkGray"/>
        </w:rPr>
        <w:t>injunctions</w:t>
      </w:r>
      <w:r w:rsidRPr="00062B23">
        <w:rPr>
          <w:sz w:val="16"/>
        </w:rPr>
        <w:t xml:space="preserve"> and </w:t>
      </w:r>
      <w:r w:rsidRPr="0094655F">
        <w:rPr>
          <w:rStyle w:val="StyleUnderline"/>
          <w:highlight w:val="darkGray"/>
        </w:rPr>
        <w:t>have</w:t>
      </w:r>
      <w:r w:rsidRPr="00062B23">
        <w:rPr>
          <w:sz w:val="16"/>
        </w:rPr>
        <w:t xml:space="preserve"> access to far </w:t>
      </w:r>
      <w:r w:rsidRPr="0094655F">
        <w:rPr>
          <w:rStyle w:val="StyleUnderline"/>
          <w:highlight w:val="darkGray"/>
        </w:rPr>
        <w:t>more</w:t>
      </w:r>
      <w:r w:rsidRPr="00062B23">
        <w:rPr>
          <w:rStyle w:val="StyleUnderline"/>
        </w:rPr>
        <w:t xml:space="preserve"> </w:t>
      </w:r>
      <w:r w:rsidRPr="0094655F">
        <w:rPr>
          <w:rStyle w:val="Emphasis"/>
          <w:highlight w:val="darkGray"/>
        </w:rPr>
        <w:t>potent</w:t>
      </w:r>
      <w:r w:rsidRPr="00062B23">
        <w:rPr>
          <w:rStyle w:val="StyleUnderline"/>
        </w:rPr>
        <w:t xml:space="preserve"> </w:t>
      </w:r>
      <w:r w:rsidRPr="0094655F">
        <w:rPr>
          <w:rStyle w:val="StyleUnderline"/>
          <w:highlight w:val="darkGray"/>
        </w:rPr>
        <w:t>and</w:t>
      </w:r>
      <w:r w:rsidRPr="00062B23">
        <w:rPr>
          <w:rStyle w:val="StyleUnderline"/>
        </w:rPr>
        <w:t xml:space="preserve"> </w:t>
      </w:r>
      <w:r w:rsidRPr="00062B23">
        <w:rPr>
          <w:rStyle w:val="Emphasis"/>
        </w:rPr>
        <w:t xml:space="preserve">equitable </w:t>
      </w:r>
      <w:r w:rsidRPr="0094655F">
        <w:rPr>
          <w:rStyle w:val="Emphasis"/>
          <w:highlight w:val="darkGray"/>
        </w:rPr>
        <w:t>remedies</w:t>
      </w:r>
      <w:r w:rsidRPr="00062B23">
        <w:rPr>
          <w:sz w:val="16"/>
        </w:rPr>
        <w:t xml:space="preserve">. 2 These remedies include </w:t>
      </w:r>
      <w:r w:rsidRPr="0094655F">
        <w:rPr>
          <w:rStyle w:val="Emphasis"/>
          <w:highlight w:val="darkGray"/>
        </w:rPr>
        <w:t>imprisonment</w:t>
      </w:r>
      <w:r w:rsidRPr="00062B23">
        <w:rPr>
          <w:sz w:val="16"/>
        </w:rPr>
        <w:t xml:space="preserve"> for up to ten years, </w:t>
      </w:r>
      <w:r w:rsidRPr="0094655F">
        <w:rPr>
          <w:rStyle w:val="Emphasis"/>
          <w:highlight w:val="darkGray"/>
        </w:rPr>
        <w:t>fines</w:t>
      </w:r>
      <w:r w:rsidRPr="00062B23">
        <w:rPr>
          <w:rStyle w:val="StyleUnderline"/>
        </w:rPr>
        <w:t xml:space="preserve"> </w:t>
      </w:r>
      <w:r w:rsidRPr="0094655F">
        <w:rPr>
          <w:rStyle w:val="StyleUnderline"/>
          <w:highlight w:val="darkGray"/>
        </w:rPr>
        <w:t>for individuals</w:t>
      </w:r>
      <w:r w:rsidRPr="00062B23">
        <w:rPr>
          <w:rStyle w:val="StyleUnderline"/>
        </w:rPr>
        <w:t xml:space="preserve"> up to </w:t>
      </w:r>
      <w:r w:rsidRPr="00062B23">
        <w:rPr>
          <w:rStyle w:val="Emphasis"/>
        </w:rPr>
        <w:t>$1,000,000</w:t>
      </w:r>
      <w:r w:rsidRPr="00062B23">
        <w:rPr>
          <w:sz w:val="16"/>
        </w:rPr>
        <w:t xml:space="preserve">, fines for </w:t>
      </w:r>
      <w:r w:rsidRPr="0094655F">
        <w:rPr>
          <w:rStyle w:val="StyleUnderline"/>
          <w:highlight w:val="darkGray"/>
        </w:rPr>
        <w:t>corporations</w:t>
      </w:r>
      <w:r w:rsidRPr="00062B23">
        <w:rPr>
          <w:rStyle w:val="StyleUnderline"/>
        </w:rPr>
        <w:t xml:space="preserve"> up to </w:t>
      </w:r>
      <w:r w:rsidRPr="00062B23">
        <w:rPr>
          <w:rStyle w:val="Emphasis"/>
        </w:rPr>
        <w:t>$100,000,000</w:t>
      </w:r>
      <w:r w:rsidRPr="00062B23">
        <w:rPr>
          <w:rStyle w:val="StyleUnderline"/>
        </w:rPr>
        <w:t xml:space="preserve">, </w:t>
      </w:r>
      <w:r w:rsidRPr="0094655F">
        <w:rPr>
          <w:rStyle w:val="StyleUnderline"/>
          <w:highlight w:val="darkGray"/>
        </w:rPr>
        <w:t>and</w:t>
      </w:r>
      <w:r w:rsidRPr="00062B23">
        <w:rPr>
          <w:rStyle w:val="StyleUnderline"/>
        </w:rPr>
        <w:t xml:space="preserve"> </w:t>
      </w:r>
      <w:r w:rsidRPr="0094655F">
        <w:rPr>
          <w:rStyle w:val="Emphasis"/>
          <w:highlight w:val="darkGray"/>
        </w:rPr>
        <w:t>trebled damages</w:t>
      </w:r>
      <w:r w:rsidRPr="00062B23">
        <w:rPr>
          <w:sz w:val="16"/>
        </w:rPr>
        <w:t xml:space="preserve"> for plaintiffs (Sherman Act § 2, 15 U.S.C. § 2.). Successful Sherman Act plaintiffs also </w:t>
      </w:r>
      <w:r w:rsidRPr="0094655F">
        <w:rPr>
          <w:rStyle w:val="StyleUnderline"/>
          <w:highlight w:val="darkGray"/>
        </w:rPr>
        <w:t>receive</w:t>
      </w:r>
      <w:r w:rsidRPr="00062B23">
        <w:rPr>
          <w:rStyle w:val="StyleUnderline"/>
        </w:rPr>
        <w:t xml:space="preserve"> </w:t>
      </w:r>
      <w:r w:rsidRPr="0094655F">
        <w:rPr>
          <w:rStyle w:val="Emphasis"/>
          <w:highlight w:val="darkGray"/>
        </w:rPr>
        <w:t>attorney</w:t>
      </w:r>
      <w:r w:rsidRPr="00062B23">
        <w:rPr>
          <w:rStyle w:val="Emphasis"/>
        </w:rPr>
        <w:t xml:space="preserve">’s </w:t>
      </w:r>
      <w:r w:rsidRPr="0094655F">
        <w:rPr>
          <w:rStyle w:val="Emphasis"/>
          <w:highlight w:val="darkGray"/>
        </w:rPr>
        <w:t>fees</w:t>
      </w:r>
      <w:r w:rsidRPr="00062B23">
        <w:rPr>
          <w:sz w:val="16"/>
        </w:rPr>
        <w:t xml:space="preserve"> (The National Cooperative Research Act of 1984 § 5, 15 U.S.C. § 4304). Antitrust </w:t>
      </w:r>
      <w:r w:rsidRPr="0094655F">
        <w:rPr>
          <w:rStyle w:val="StyleUnderline"/>
          <w:highlight w:val="darkGray"/>
        </w:rPr>
        <w:t>monitors</w:t>
      </w:r>
      <w:r w:rsidRPr="00062B23">
        <w:rPr>
          <w:sz w:val="16"/>
        </w:rPr>
        <w:t xml:space="preserve"> can </w:t>
      </w:r>
      <w:r w:rsidRPr="0094655F">
        <w:rPr>
          <w:rStyle w:val="Emphasis"/>
          <w:highlight w:val="darkGray"/>
        </w:rPr>
        <w:t>request doc</w:t>
      </w:r>
      <w:r w:rsidRPr="00062B23">
        <w:rPr>
          <w:rStyle w:val="Emphasis"/>
        </w:rPr>
        <w:t>ument</w:t>
      </w:r>
      <w:r w:rsidRPr="0094655F">
        <w:rPr>
          <w:rStyle w:val="Emphasis"/>
          <w:highlight w:val="darkGray"/>
        </w:rPr>
        <w:t>s</w:t>
      </w:r>
      <w:r w:rsidRPr="00062B23">
        <w:rPr>
          <w:rStyle w:val="StyleUnderline"/>
        </w:rPr>
        <w:t xml:space="preserve">, </w:t>
      </w:r>
      <w:r w:rsidRPr="0094655F">
        <w:rPr>
          <w:rStyle w:val="StyleUnderline"/>
          <w:highlight w:val="darkGray"/>
        </w:rPr>
        <w:t>force</w:t>
      </w:r>
      <w:r w:rsidRPr="00062B23">
        <w:rPr>
          <w:rStyle w:val="StyleUnderline"/>
        </w:rPr>
        <w:t xml:space="preserve"> CEO</w:t>
      </w:r>
      <w:r w:rsidRPr="00062B23">
        <w:rPr>
          <w:sz w:val="16"/>
        </w:rPr>
        <w:t xml:space="preserve">s to sit for </w:t>
      </w:r>
      <w:r w:rsidRPr="0094655F">
        <w:rPr>
          <w:rStyle w:val="Emphasis"/>
          <w:highlight w:val="darkGray"/>
        </w:rPr>
        <w:t>interviews</w:t>
      </w:r>
      <w:r w:rsidRPr="00062B23">
        <w:rPr>
          <w:sz w:val="16"/>
        </w:rPr>
        <w:t xml:space="preserve">, or </w:t>
      </w:r>
      <w:r w:rsidRPr="0094655F">
        <w:rPr>
          <w:rStyle w:val="StyleUnderline"/>
          <w:highlight w:val="darkGray"/>
        </w:rPr>
        <w:t>recommend</w:t>
      </w:r>
      <w:r w:rsidRPr="00062B23">
        <w:rPr>
          <w:rStyle w:val="StyleUnderline"/>
        </w:rPr>
        <w:t xml:space="preserve"> </w:t>
      </w:r>
      <w:r w:rsidRPr="0094655F">
        <w:rPr>
          <w:rStyle w:val="Emphasis"/>
          <w:highlight w:val="darkGray"/>
        </w:rPr>
        <w:t>new penalties</w:t>
      </w:r>
      <w:r w:rsidRPr="00062B23">
        <w:rPr>
          <w:sz w:val="16"/>
        </w:rPr>
        <w:t xml:space="preserve"> for non-compliance. The </w:t>
      </w:r>
      <w:r w:rsidRPr="00062B23">
        <w:rPr>
          <w:rStyle w:val="StyleUnderline"/>
        </w:rPr>
        <w:t>Sherman</w:t>
      </w:r>
      <w:r w:rsidRPr="00062B23">
        <w:rPr>
          <w:sz w:val="16"/>
        </w:rPr>
        <w:t xml:space="preserve"> Act also </w:t>
      </w:r>
      <w:r w:rsidRPr="0094655F">
        <w:rPr>
          <w:rStyle w:val="StyleUnderline"/>
          <w:highlight w:val="darkGray"/>
        </w:rPr>
        <w:t>allows</w:t>
      </w:r>
      <w:r w:rsidRPr="00062B23">
        <w:rPr>
          <w:sz w:val="16"/>
        </w:rPr>
        <w:t xml:space="preserve"> private plaintiffs to initiate </w:t>
      </w:r>
      <w:r w:rsidRPr="0094655F">
        <w:rPr>
          <w:rStyle w:val="StyleUnderline"/>
          <w:highlight w:val="darkGray"/>
        </w:rPr>
        <w:t>actions</w:t>
      </w:r>
      <w:r w:rsidRPr="00062B23">
        <w:rPr>
          <w:rStyle w:val="StyleUnderline"/>
        </w:rPr>
        <w:t xml:space="preserve"> </w:t>
      </w:r>
      <w:r w:rsidRPr="00062B23">
        <w:rPr>
          <w:rStyle w:val="Emphasis"/>
        </w:rPr>
        <w:t xml:space="preserve">directly </w:t>
      </w:r>
      <w:r w:rsidRPr="0094655F">
        <w:rPr>
          <w:rStyle w:val="Emphasis"/>
          <w:highlight w:val="darkGray"/>
        </w:rPr>
        <w:t>in court</w:t>
      </w:r>
      <w:r w:rsidRPr="00062B23">
        <w:rPr>
          <w:sz w:val="16"/>
        </w:rPr>
        <w:t xml:space="preserve"> as opposed to the </w:t>
      </w:r>
      <w:r w:rsidRPr="0094655F">
        <w:rPr>
          <w:rStyle w:val="StyleUnderline"/>
          <w:highlight w:val="darkGray"/>
        </w:rPr>
        <w:t>NLRA</w:t>
      </w:r>
      <w:r w:rsidRPr="00062B23">
        <w:rPr>
          <w:sz w:val="16"/>
        </w:rPr>
        <w:t xml:space="preserve"> which </w:t>
      </w:r>
      <w:r w:rsidRPr="0094655F">
        <w:rPr>
          <w:rStyle w:val="StyleUnderline"/>
          <w:highlight w:val="darkGray"/>
        </w:rPr>
        <w:t>requires</w:t>
      </w:r>
      <w:r w:rsidRPr="00062B23">
        <w:rPr>
          <w:sz w:val="16"/>
        </w:rPr>
        <w:t xml:space="preserve"> disputes to be handled through administrative adjudication before </w:t>
      </w:r>
      <w:r w:rsidRPr="0094655F">
        <w:rPr>
          <w:rStyle w:val="StyleUnderline"/>
          <w:highlight w:val="darkGray"/>
        </w:rPr>
        <w:t>a</w:t>
      </w:r>
      <w:r w:rsidRPr="00062B23">
        <w:rPr>
          <w:rStyle w:val="StyleUnderline"/>
        </w:rPr>
        <w:t xml:space="preserve"> </w:t>
      </w:r>
      <w:r w:rsidRPr="0094655F">
        <w:rPr>
          <w:rStyle w:val="Emphasis"/>
          <w:highlight w:val="darkGray"/>
        </w:rPr>
        <w:t>lengthy appeal</w:t>
      </w:r>
      <w:r w:rsidRPr="00062B23">
        <w:rPr>
          <w:rStyle w:val="StyleUnderline"/>
        </w:rPr>
        <w:t xml:space="preserve"> to federal courts</w:t>
      </w:r>
      <w:r w:rsidRPr="00062B23">
        <w:rPr>
          <w:sz w:val="16"/>
        </w:rPr>
        <w:t xml:space="preserve">. </w:t>
      </w:r>
    </w:p>
    <w:p w14:paraId="62C8A8C1" w14:textId="77777777" w:rsidR="000370A3" w:rsidRPr="00062B23" w:rsidRDefault="000370A3" w:rsidP="000370A3">
      <w:pPr>
        <w:rPr>
          <w:sz w:val="16"/>
        </w:rPr>
      </w:pPr>
      <w:bookmarkStart w:id="0" w:name="_Hlk209816446"/>
      <w:r w:rsidRPr="00062B23">
        <w:rPr>
          <w:rStyle w:val="Emphasis"/>
        </w:rPr>
        <w:t>Sherman Act</w:t>
      </w:r>
      <w:r w:rsidRPr="00062B23">
        <w:rPr>
          <w:rStyle w:val="StyleUnderline"/>
        </w:rPr>
        <w:t xml:space="preserve"> </w:t>
      </w:r>
      <w:r w:rsidRPr="0094655F">
        <w:rPr>
          <w:rStyle w:val="StyleUnderline"/>
          <w:highlight w:val="darkGray"/>
        </w:rPr>
        <w:t>enforcement</w:t>
      </w:r>
      <w:r w:rsidRPr="00062B23">
        <w:rPr>
          <w:sz w:val="16"/>
        </w:rPr>
        <w:t xml:space="preserve"> could supplement NLRA enforcement to compel persistent NLRA violators to comply with existing labor law; deter misuses of regulatory processes that harm competition; </w:t>
      </w:r>
      <w:r w:rsidRPr="00062B23">
        <w:rPr>
          <w:rStyle w:val="StyleUnderline"/>
        </w:rPr>
        <w:t xml:space="preserve">and </w:t>
      </w:r>
      <w:r w:rsidRPr="0094655F">
        <w:rPr>
          <w:rStyle w:val="StyleUnderline"/>
          <w:highlight w:val="darkGray"/>
        </w:rPr>
        <w:t>allow</w:t>
      </w:r>
      <w:r w:rsidRPr="00062B23">
        <w:rPr>
          <w:rStyle w:val="StyleUnderline"/>
        </w:rPr>
        <w:t xml:space="preserve"> </w:t>
      </w:r>
      <w:r w:rsidRPr="0094655F">
        <w:rPr>
          <w:rStyle w:val="Emphasis"/>
          <w:highlight w:val="darkGray"/>
        </w:rPr>
        <w:t>workers</w:t>
      </w:r>
      <w:r w:rsidRPr="00062B23">
        <w:rPr>
          <w:rStyle w:val="StyleUnderline"/>
        </w:rPr>
        <w:t xml:space="preserve">, </w:t>
      </w:r>
      <w:r w:rsidRPr="0094655F">
        <w:rPr>
          <w:rStyle w:val="Emphasis"/>
          <w:highlight w:val="darkGray"/>
        </w:rPr>
        <w:t>competitors</w:t>
      </w:r>
      <w:r w:rsidRPr="00062B23">
        <w:rPr>
          <w:rStyle w:val="StyleUnderline"/>
        </w:rPr>
        <w:t xml:space="preserve">, </w:t>
      </w:r>
      <w:r w:rsidRPr="0094655F">
        <w:rPr>
          <w:rStyle w:val="StyleUnderline"/>
          <w:highlight w:val="darkGray"/>
        </w:rPr>
        <w:t>and</w:t>
      </w:r>
      <w:r w:rsidRPr="00062B23">
        <w:rPr>
          <w:rStyle w:val="StyleUnderline"/>
        </w:rPr>
        <w:t xml:space="preserve"> </w:t>
      </w:r>
      <w:r w:rsidRPr="0094655F">
        <w:rPr>
          <w:rStyle w:val="Emphasis"/>
          <w:highlight w:val="darkGray"/>
        </w:rPr>
        <w:t>unions</w:t>
      </w:r>
      <w:r w:rsidRPr="00062B23">
        <w:rPr>
          <w:rStyle w:val="StyleUnderline"/>
        </w:rPr>
        <w:t xml:space="preserve"> </w:t>
      </w:r>
      <w:r w:rsidRPr="0094655F">
        <w:rPr>
          <w:rStyle w:val="StyleUnderline"/>
          <w:highlight w:val="darkGray"/>
        </w:rPr>
        <w:t>to seek</w:t>
      </w:r>
      <w:r w:rsidRPr="00062B23">
        <w:rPr>
          <w:sz w:val="16"/>
        </w:rPr>
        <w:t xml:space="preserve"> preliminary antitrust </w:t>
      </w:r>
      <w:r w:rsidRPr="00062B23">
        <w:rPr>
          <w:rStyle w:val="Emphasis"/>
        </w:rPr>
        <w:t>injunctions</w:t>
      </w:r>
      <w:r w:rsidRPr="00062B23">
        <w:rPr>
          <w:rStyle w:val="StyleUnderline"/>
        </w:rPr>
        <w:t xml:space="preserve"> and </w:t>
      </w:r>
      <w:r w:rsidRPr="0094655F">
        <w:rPr>
          <w:rStyle w:val="Emphasis"/>
          <w:highlight w:val="darkGray"/>
        </w:rPr>
        <w:t>remedies</w:t>
      </w:r>
      <w:r w:rsidRPr="00062B23">
        <w:rPr>
          <w:sz w:val="16"/>
        </w:rPr>
        <w:t xml:space="preserve"> that may only be available for labor market conduct that creates antitrust injury.</w:t>
      </w:r>
    </w:p>
    <w:bookmarkEnd w:id="0"/>
    <w:p w14:paraId="46FEDC7D" w14:textId="77777777" w:rsidR="000370A3" w:rsidRPr="00062B23" w:rsidRDefault="000370A3" w:rsidP="000370A3">
      <w:pPr>
        <w:rPr>
          <w:sz w:val="16"/>
        </w:rPr>
      </w:pPr>
      <w:r w:rsidRPr="00062B23">
        <w:rPr>
          <w:sz w:val="16"/>
        </w:rPr>
        <w:t xml:space="preserve">Take </w:t>
      </w:r>
      <w:r w:rsidRPr="0094655F">
        <w:rPr>
          <w:rStyle w:val="StyleUnderline"/>
          <w:highlight w:val="darkGray"/>
        </w:rPr>
        <w:t>Amazon</w:t>
      </w:r>
      <w:r w:rsidRPr="00062B23">
        <w:rPr>
          <w:sz w:val="16"/>
        </w:rPr>
        <w:t xml:space="preserve"> as an example. As of 2023, Amazon faced over 240 open or settled National Labor Relations Board (NLRB) cases across 26 states (Palmer 2023). In Bessemer, Alabama where Amazon’s processing center was the largest employer, the NLRB determined that the company engaged in a wide variety of illegal conduct that effectively suppressed labor organizing (NLRB, 10- RC-269250). 3 The NLRB found that Amazon </w:t>
      </w:r>
      <w:r w:rsidRPr="0094655F">
        <w:rPr>
          <w:rStyle w:val="Emphasis"/>
          <w:highlight w:val="darkGray"/>
        </w:rPr>
        <w:t>illegally fired</w:t>
      </w:r>
      <w:r w:rsidRPr="00062B23">
        <w:rPr>
          <w:sz w:val="16"/>
        </w:rPr>
        <w:t xml:space="preserve"> union </w:t>
      </w:r>
      <w:r w:rsidRPr="0094655F">
        <w:rPr>
          <w:rStyle w:val="StyleUnderline"/>
          <w:highlight w:val="darkGray"/>
        </w:rPr>
        <w:t>organizers</w:t>
      </w:r>
      <w:r w:rsidRPr="00062B23">
        <w:rPr>
          <w:sz w:val="16"/>
        </w:rPr>
        <w:t xml:space="preserve">, polled and </w:t>
      </w:r>
      <w:r w:rsidRPr="0094655F">
        <w:rPr>
          <w:rStyle w:val="Emphasis"/>
          <w:highlight w:val="darkGray"/>
        </w:rPr>
        <w:t>interrogated employees</w:t>
      </w:r>
      <w:r w:rsidRPr="00062B23">
        <w:rPr>
          <w:sz w:val="16"/>
        </w:rPr>
        <w:t xml:space="preserve"> about their union support, and </w:t>
      </w:r>
      <w:r w:rsidRPr="00062B23">
        <w:rPr>
          <w:rStyle w:val="StyleUnderline"/>
        </w:rPr>
        <w:t xml:space="preserve">created the </w:t>
      </w:r>
      <w:r w:rsidRPr="00062B23">
        <w:rPr>
          <w:rStyle w:val="Emphasis"/>
        </w:rPr>
        <w:t>impression</w:t>
      </w:r>
      <w:r w:rsidRPr="00062B23">
        <w:rPr>
          <w:sz w:val="16"/>
        </w:rPr>
        <w:t xml:space="preserve"> that </w:t>
      </w:r>
      <w:r w:rsidRPr="00062B23">
        <w:rPr>
          <w:rStyle w:val="StyleUnderline"/>
        </w:rPr>
        <w:t xml:space="preserve">Amazon had </w:t>
      </w:r>
      <w:r w:rsidRPr="00062B23">
        <w:rPr>
          <w:rStyle w:val="Emphasis"/>
        </w:rPr>
        <w:t>control</w:t>
      </w:r>
      <w:r w:rsidRPr="00062B23">
        <w:rPr>
          <w:rStyle w:val="StyleUnderline"/>
        </w:rPr>
        <w:t xml:space="preserve"> over the</w:t>
      </w:r>
      <w:r w:rsidRPr="00062B23">
        <w:rPr>
          <w:sz w:val="16"/>
        </w:rPr>
        <w:t xml:space="preserve"> conduct of the mail ballot </w:t>
      </w:r>
      <w:r w:rsidRPr="00062B23">
        <w:rPr>
          <w:rStyle w:val="StyleUnderline"/>
        </w:rPr>
        <w:t>election</w:t>
      </w:r>
      <w:r w:rsidRPr="00062B23">
        <w:rPr>
          <w:sz w:val="16"/>
        </w:rPr>
        <w:t xml:space="preserve">.4 In a redo election, the union alleged that </w:t>
      </w:r>
      <w:r w:rsidRPr="00062B23">
        <w:rPr>
          <w:rStyle w:val="StyleUnderline"/>
        </w:rPr>
        <w:t xml:space="preserve">workers were </w:t>
      </w:r>
      <w:r w:rsidRPr="0094655F">
        <w:rPr>
          <w:rStyle w:val="Emphasis"/>
          <w:highlight w:val="darkGray"/>
        </w:rPr>
        <w:t>threatened</w:t>
      </w:r>
      <w:r w:rsidRPr="00062B23">
        <w:rPr>
          <w:rStyle w:val="StyleUnderline"/>
        </w:rPr>
        <w:t xml:space="preserve"> with</w:t>
      </w:r>
      <w:r w:rsidRPr="00062B23">
        <w:rPr>
          <w:sz w:val="16"/>
        </w:rPr>
        <w:t xml:space="preserve"> plant </w:t>
      </w:r>
      <w:r w:rsidRPr="0094655F">
        <w:rPr>
          <w:rStyle w:val="Emphasis"/>
          <w:highlight w:val="darkGray"/>
        </w:rPr>
        <w:t>closures</w:t>
      </w:r>
      <w:r w:rsidRPr="00062B23">
        <w:rPr>
          <w:sz w:val="16"/>
        </w:rPr>
        <w:t xml:space="preserve"> if workers unionized, were </w:t>
      </w:r>
      <w:r w:rsidRPr="0094655F">
        <w:rPr>
          <w:rStyle w:val="Emphasis"/>
          <w:highlight w:val="darkGray"/>
        </w:rPr>
        <w:t>prohibited</w:t>
      </w:r>
      <w:r w:rsidRPr="00062B23">
        <w:rPr>
          <w:rStyle w:val="StyleUnderline"/>
        </w:rPr>
        <w:t xml:space="preserve"> from posting </w:t>
      </w:r>
      <w:r w:rsidRPr="0094655F">
        <w:rPr>
          <w:rStyle w:val="StyleUnderline"/>
          <w:highlight w:val="darkGray"/>
        </w:rPr>
        <w:t>pro-union lit</w:t>
      </w:r>
      <w:r w:rsidRPr="00062B23">
        <w:rPr>
          <w:rStyle w:val="StyleUnderline"/>
        </w:rPr>
        <w:t>erature</w:t>
      </w:r>
      <w:r w:rsidRPr="00062B23">
        <w:rPr>
          <w:sz w:val="16"/>
        </w:rPr>
        <w:t xml:space="preserve">, and were </w:t>
      </w:r>
      <w:r w:rsidRPr="0094655F">
        <w:rPr>
          <w:rStyle w:val="Emphasis"/>
          <w:highlight w:val="darkGray"/>
        </w:rPr>
        <w:t>surveilled</w:t>
      </w:r>
      <w:r w:rsidRPr="00062B23">
        <w:rPr>
          <w:sz w:val="16"/>
        </w:rPr>
        <w:t xml:space="preserve"> and documented </w:t>
      </w:r>
      <w:r w:rsidRPr="0094655F">
        <w:rPr>
          <w:rStyle w:val="StyleUnderline"/>
          <w:highlight w:val="darkGray"/>
        </w:rPr>
        <w:t>for</w:t>
      </w:r>
      <w:r w:rsidRPr="00062B23">
        <w:rPr>
          <w:sz w:val="16"/>
        </w:rPr>
        <w:t xml:space="preserve"> labor </w:t>
      </w:r>
      <w:r w:rsidRPr="0094655F">
        <w:rPr>
          <w:rStyle w:val="StyleUnderline"/>
          <w:highlight w:val="darkGray"/>
        </w:rPr>
        <w:t>organizing</w:t>
      </w:r>
      <w:r w:rsidRPr="00062B23">
        <w:rPr>
          <w:sz w:val="16"/>
        </w:rPr>
        <w:t xml:space="preserve">.5 At Amazon’s JFK8 processing center, workers won a union election in April 2022; but as of December 2024, </w:t>
      </w:r>
      <w:r w:rsidRPr="00062B23">
        <w:rPr>
          <w:rStyle w:val="StyleUnderline"/>
        </w:rPr>
        <w:t>Amazon</w:t>
      </w:r>
      <w:r w:rsidRPr="00062B23">
        <w:rPr>
          <w:sz w:val="16"/>
        </w:rPr>
        <w:t xml:space="preserve"> has </w:t>
      </w:r>
      <w:r w:rsidRPr="0094655F">
        <w:rPr>
          <w:rStyle w:val="Emphasis"/>
          <w:highlight w:val="darkGray"/>
        </w:rPr>
        <w:t>refused to bargain</w:t>
      </w:r>
      <w:r w:rsidRPr="00062B23">
        <w:rPr>
          <w:sz w:val="16"/>
        </w:rPr>
        <w:t xml:space="preserve">, even </w:t>
      </w:r>
      <w:r w:rsidRPr="0094655F">
        <w:rPr>
          <w:rStyle w:val="StyleUnderline"/>
          <w:highlight w:val="darkGray"/>
        </w:rPr>
        <w:t>after</w:t>
      </w:r>
      <w:r w:rsidRPr="00062B23">
        <w:rPr>
          <w:sz w:val="16"/>
        </w:rPr>
        <w:t xml:space="preserve"> the </w:t>
      </w:r>
      <w:r w:rsidRPr="00062B23">
        <w:rPr>
          <w:rStyle w:val="StyleUnderline"/>
        </w:rPr>
        <w:t>NLRB</w:t>
      </w:r>
      <w:r w:rsidRPr="00062B23">
        <w:rPr>
          <w:sz w:val="16"/>
        </w:rPr>
        <w:t xml:space="preserve"> General Counsel </w:t>
      </w:r>
      <w:r w:rsidRPr="00062B23">
        <w:rPr>
          <w:rStyle w:val="StyleUnderline"/>
        </w:rPr>
        <w:t>charged</w:t>
      </w:r>
      <w:r w:rsidRPr="00062B23">
        <w:rPr>
          <w:sz w:val="16"/>
        </w:rPr>
        <w:t xml:space="preserve"> that </w:t>
      </w:r>
      <w:r w:rsidRPr="0094655F">
        <w:rPr>
          <w:rStyle w:val="StyleUnderline"/>
          <w:highlight w:val="darkGray"/>
        </w:rPr>
        <w:t>this</w:t>
      </w:r>
      <w:r w:rsidRPr="00062B23">
        <w:rPr>
          <w:rStyle w:val="StyleUnderline"/>
        </w:rPr>
        <w:t xml:space="preserve"> refusal </w:t>
      </w:r>
      <w:r w:rsidRPr="0094655F">
        <w:rPr>
          <w:rStyle w:val="Emphasis"/>
          <w:highlight w:val="darkGray"/>
        </w:rPr>
        <w:t>violated labor law</w:t>
      </w:r>
      <w:r w:rsidRPr="00062B23">
        <w:rPr>
          <w:sz w:val="16"/>
        </w:rPr>
        <w:t xml:space="preserve"> (NLRB, Case 29–RC–288020).</w:t>
      </w:r>
    </w:p>
    <w:p w14:paraId="3A5D8239" w14:textId="77777777" w:rsidR="000370A3" w:rsidRPr="00062B23" w:rsidRDefault="000370A3" w:rsidP="000370A3">
      <w:pPr>
        <w:rPr>
          <w:sz w:val="16"/>
        </w:rPr>
      </w:pPr>
      <w:r w:rsidRPr="00062B23">
        <w:rPr>
          <w:sz w:val="16"/>
        </w:rPr>
        <w:t xml:space="preserve">Amazon’s conduct has both suppressed unionization at the affected facilities and halted unionization efforts among the hundreds of thousands of workers across Amazon’s 100+ U.S. processing centers. This increases Amazon’s market power in labor, product, and union services markets. Within product </w:t>
      </w:r>
      <w:proofErr w:type="gramStart"/>
      <w:r w:rsidRPr="00062B23">
        <w:rPr>
          <w:sz w:val="16"/>
        </w:rPr>
        <w:t>markets’</w:t>
      </w:r>
      <w:proofErr w:type="gramEnd"/>
      <w:r w:rsidRPr="00062B23">
        <w:rPr>
          <w:sz w:val="16"/>
        </w:rPr>
        <w:t xml:space="preserve"> Amazon’s conduct raises the comparative costs of law-abiding rivals who must either deter unionization by more costly means or bargain in good faith with unions (Farber 2003). Playing by a different set of labor market rules can leave rivals less able to compete and thereby produce an exclusionary effect. By foreclosing collective bargaining, Amazon increases its labor monopsony power – the capacity to control wages and working conditions in labor markets.6</w:t>
      </w:r>
    </w:p>
    <w:p w14:paraId="3059A43E" w14:textId="77777777" w:rsidR="000370A3" w:rsidRPr="00C526BE" w:rsidRDefault="000370A3" w:rsidP="000370A3">
      <w:pPr>
        <w:rPr>
          <w:sz w:val="16"/>
        </w:rPr>
      </w:pPr>
      <w:r w:rsidRPr="00062B23">
        <w:rPr>
          <w:sz w:val="16"/>
        </w:rPr>
        <w:t xml:space="preserve">When Amazon’s conduct was ongoing in Bessemer, </w:t>
      </w:r>
      <w:r w:rsidRPr="00062B23">
        <w:rPr>
          <w:rStyle w:val="Emphasis"/>
        </w:rPr>
        <w:t>workers</w:t>
      </w:r>
      <w:r w:rsidRPr="00062B23">
        <w:rPr>
          <w:sz w:val="16"/>
        </w:rPr>
        <w:t xml:space="preserve">, </w:t>
      </w:r>
      <w:r w:rsidRPr="00062B23">
        <w:rPr>
          <w:rStyle w:val="Emphasis"/>
        </w:rPr>
        <w:t>competitors</w:t>
      </w:r>
      <w:r w:rsidRPr="00062B23">
        <w:rPr>
          <w:sz w:val="16"/>
        </w:rPr>
        <w:t xml:space="preserve">, </w:t>
      </w:r>
      <w:r w:rsidRPr="00062B23">
        <w:rPr>
          <w:rStyle w:val="StyleUnderline"/>
        </w:rPr>
        <w:t>or</w:t>
      </w:r>
      <w:r w:rsidRPr="00062B23">
        <w:rPr>
          <w:sz w:val="16"/>
        </w:rPr>
        <w:t xml:space="preserve"> public </w:t>
      </w:r>
      <w:r w:rsidRPr="00062B23">
        <w:rPr>
          <w:rStyle w:val="Emphasis"/>
        </w:rPr>
        <w:t>antitrust enforcers</w:t>
      </w:r>
      <w:r w:rsidRPr="00062B23">
        <w:rPr>
          <w:rStyle w:val="StyleUnderline"/>
        </w:rPr>
        <w:t xml:space="preserve"> could have sought</w:t>
      </w:r>
      <w:r w:rsidRPr="00062B23">
        <w:rPr>
          <w:sz w:val="16"/>
        </w:rPr>
        <w:t xml:space="preserve"> an </w:t>
      </w:r>
      <w:r w:rsidRPr="00062B23">
        <w:rPr>
          <w:rStyle w:val="Emphasis"/>
        </w:rPr>
        <w:t>injunction</w:t>
      </w:r>
      <w:r w:rsidRPr="00062B23">
        <w:rPr>
          <w:sz w:val="16"/>
        </w:rPr>
        <w:t xml:space="preserve"> under the Sherman Act to enjoin Amazon’s deceptive and exclusionary practices before the election occurred </w:t>
      </w:r>
      <w:r w:rsidRPr="00062B23">
        <w:rPr>
          <w:rStyle w:val="StyleUnderline"/>
        </w:rPr>
        <w:t xml:space="preserve">or pay </w:t>
      </w:r>
      <w:r w:rsidRPr="00062B23">
        <w:rPr>
          <w:rStyle w:val="Emphasis"/>
        </w:rPr>
        <w:t>treble damages</w:t>
      </w:r>
      <w:r w:rsidRPr="00062B23">
        <w:rPr>
          <w:sz w:val="16"/>
        </w:rPr>
        <w:t xml:space="preserve"> to compensate trading partners for the injuries generated by their conduct. At JFK 8, the Sherman Act could be used to </w:t>
      </w:r>
      <w:r w:rsidRPr="00062B23">
        <w:rPr>
          <w:rStyle w:val="Emphasis"/>
        </w:rPr>
        <w:t>compel</w:t>
      </w:r>
      <w:r w:rsidRPr="00062B23">
        <w:rPr>
          <w:rStyle w:val="StyleUnderline"/>
        </w:rPr>
        <w:t xml:space="preserve"> Amazon to </w:t>
      </w:r>
      <w:r w:rsidRPr="00062B23">
        <w:rPr>
          <w:rStyle w:val="Emphasis"/>
        </w:rPr>
        <w:t>bargain</w:t>
      </w:r>
      <w:r w:rsidRPr="00062B23">
        <w:rPr>
          <w:rStyle w:val="StyleUnderline"/>
        </w:rPr>
        <w:t xml:space="preserve"> and</w:t>
      </w:r>
      <w:r w:rsidRPr="00062B23">
        <w:rPr>
          <w:sz w:val="16"/>
        </w:rPr>
        <w:t xml:space="preserve"> to </w:t>
      </w:r>
      <w:r w:rsidRPr="00062B23">
        <w:rPr>
          <w:rStyle w:val="Emphasis"/>
        </w:rPr>
        <w:t>pay damages</w:t>
      </w:r>
      <w:r w:rsidRPr="00062B23">
        <w:rPr>
          <w:sz w:val="16"/>
        </w:rPr>
        <w:t xml:space="preserve"> for the multiple years that Amazon’s refusal to bargain granted them enhanced control over wages. In either case, an antitrust court could order a monitor to be put in place to ensure that none of Amazon’s labor practices unlawfully increase the </w:t>
      </w:r>
      <w:proofErr w:type="gramStart"/>
      <w:r w:rsidRPr="00062B23">
        <w:rPr>
          <w:sz w:val="16"/>
        </w:rPr>
        <w:t>firms’</w:t>
      </w:r>
      <w:proofErr w:type="gramEnd"/>
      <w:r w:rsidRPr="00062B23">
        <w:rPr>
          <w:sz w:val="16"/>
        </w:rPr>
        <w:t xml:space="preserve"> market power. The monitor could order the parties to bargain and even require binding mediation to resolve deadlocks</w:t>
      </w:r>
      <w:proofErr w:type="gramStart"/>
      <w:r w:rsidRPr="00062B23">
        <w:rPr>
          <w:sz w:val="16"/>
        </w:rPr>
        <w:t>.7</w:t>
      </w:r>
      <w:proofErr w:type="gramEnd"/>
      <w:r w:rsidRPr="00062B23">
        <w:rPr>
          <w:sz w:val="16"/>
        </w:rPr>
        <w:t xml:space="preserve"> </w:t>
      </w:r>
      <w:r w:rsidRPr="0094655F">
        <w:rPr>
          <w:rStyle w:val="StyleUnderline"/>
          <w:highlight w:val="darkGray"/>
        </w:rPr>
        <w:t>Damages</w:t>
      </w:r>
      <w:r w:rsidRPr="00062B23">
        <w:rPr>
          <w:sz w:val="16"/>
        </w:rPr>
        <w:t xml:space="preserve"> could not only compensate workers for past harms but also </w:t>
      </w:r>
      <w:r w:rsidRPr="0094655F">
        <w:rPr>
          <w:rStyle w:val="StyleUnderline"/>
          <w:highlight w:val="darkGray"/>
        </w:rPr>
        <w:t>create</w:t>
      </w:r>
      <w:r w:rsidRPr="00062B23">
        <w:rPr>
          <w:rStyle w:val="StyleUnderline"/>
        </w:rPr>
        <w:t xml:space="preserve"> </w:t>
      </w:r>
      <w:r w:rsidRPr="0094655F">
        <w:rPr>
          <w:rStyle w:val="Emphasis"/>
          <w:highlight w:val="darkGray"/>
        </w:rPr>
        <w:t>significant</w:t>
      </w:r>
      <w:r w:rsidRPr="00062B23">
        <w:rPr>
          <w:rStyle w:val="Emphasis"/>
        </w:rPr>
        <w:t xml:space="preserve"> </w:t>
      </w:r>
      <w:r w:rsidRPr="0094655F">
        <w:rPr>
          <w:rStyle w:val="Emphasis"/>
          <w:highlight w:val="darkGray"/>
        </w:rPr>
        <w:t>deterrents</w:t>
      </w:r>
      <w:r w:rsidRPr="00062B23">
        <w:rPr>
          <w:sz w:val="16"/>
        </w:rPr>
        <w:t xml:space="preserve"> against future exclusionary or deceptive labor market practices. Strong antitrust </w:t>
      </w:r>
      <w:r w:rsidRPr="00062B23">
        <w:rPr>
          <w:rStyle w:val="StyleUnderline"/>
        </w:rPr>
        <w:t>enforcement</w:t>
      </w:r>
      <w:r w:rsidRPr="00062B23">
        <w:rPr>
          <w:sz w:val="16"/>
        </w:rPr>
        <w:t xml:space="preserve"> against unilateral labor market conduct could </w:t>
      </w:r>
      <w:r w:rsidRPr="0094655F">
        <w:rPr>
          <w:rStyle w:val="StyleUnderline"/>
          <w:highlight w:val="darkGray"/>
        </w:rPr>
        <w:t>increase</w:t>
      </w:r>
      <w:r w:rsidRPr="00062B23">
        <w:rPr>
          <w:rStyle w:val="StyleUnderline"/>
        </w:rPr>
        <w:t xml:space="preserve"> </w:t>
      </w:r>
      <w:r w:rsidRPr="0094655F">
        <w:rPr>
          <w:rStyle w:val="Emphasis"/>
          <w:highlight w:val="darkGray"/>
        </w:rPr>
        <w:t>worker power</w:t>
      </w:r>
      <w:r w:rsidRPr="00062B23">
        <w:rPr>
          <w:sz w:val="16"/>
        </w:rPr>
        <w:t xml:space="preserve"> towards the competitive level, structurally </w:t>
      </w:r>
      <w:r w:rsidRPr="0094655F">
        <w:rPr>
          <w:rStyle w:val="StyleUnderline"/>
          <w:highlight w:val="darkGray"/>
        </w:rPr>
        <w:t>counter</w:t>
      </w:r>
      <w:r w:rsidRPr="00062B23">
        <w:rPr>
          <w:rStyle w:val="StyleUnderline"/>
        </w:rPr>
        <w:t xml:space="preserve">vail </w:t>
      </w:r>
      <w:r w:rsidRPr="0094655F">
        <w:rPr>
          <w:rStyle w:val="Emphasis"/>
          <w:highlight w:val="darkGray"/>
        </w:rPr>
        <w:t>monopsony power</w:t>
      </w:r>
      <w:r w:rsidRPr="00062B23">
        <w:rPr>
          <w:sz w:val="16"/>
        </w:rPr>
        <w:t xml:space="preserve">, </w:t>
      </w:r>
      <w:r w:rsidRPr="0094655F">
        <w:rPr>
          <w:rStyle w:val="StyleUnderline"/>
          <w:highlight w:val="darkGray"/>
        </w:rPr>
        <w:t>and</w:t>
      </w:r>
      <w:r w:rsidRPr="00062B23">
        <w:rPr>
          <w:sz w:val="16"/>
        </w:rPr>
        <w:t xml:space="preserve"> thereby </w:t>
      </w:r>
      <w:r w:rsidRPr="0094655F">
        <w:rPr>
          <w:rStyle w:val="StyleUnderline"/>
          <w:highlight w:val="darkGray"/>
        </w:rPr>
        <w:t>increase</w:t>
      </w:r>
      <w:r w:rsidRPr="00062B23">
        <w:rPr>
          <w:rStyle w:val="StyleUnderline"/>
        </w:rPr>
        <w:t xml:space="preserve"> </w:t>
      </w:r>
      <w:r w:rsidRPr="0094655F">
        <w:rPr>
          <w:rStyle w:val="Emphasis"/>
          <w:highlight w:val="darkGray"/>
        </w:rPr>
        <w:t>wages</w:t>
      </w:r>
      <w:r w:rsidRPr="00062B23">
        <w:rPr>
          <w:sz w:val="16"/>
        </w:rPr>
        <w:t xml:space="preserve">, </w:t>
      </w:r>
      <w:r w:rsidRPr="0094655F">
        <w:rPr>
          <w:rStyle w:val="Emphasis"/>
          <w:highlight w:val="darkGray"/>
        </w:rPr>
        <w:t>productivity</w:t>
      </w:r>
      <w:r w:rsidRPr="00062B23">
        <w:rPr>
          <w:rStyle w:val="StyleUnderline"/>
        </w:rPr>
        <w:t xml:space="preserve">, </w:t>
      </w:r>
      <w:r w:rsidRPr="0094655F">
        <w:rPr>
          <w:rStyle w:val="StyleUnderline"/>
          <w:highlight w:val="darkGray"/>
        </w:rPr>
        <w:t>and</w:t>
      </w:r>
      <w:r w:rsidRPr="00062B23">
        <w:rPr>
          <w:rStyle w:val="StyleUnderline"/>
        </w:rPr>
        <w:t xml:space="preserve"> </w:t>
      </w:r>
      <w:r w:rsidRPr="0094655F">
        <w:rPr>
          <w:rStyle w:val="Emphasis"/>
          <w:highlight w:val="darkGray"/>
        </w:rPr>
        <w:t xml:space="preserve">tax </w:t>
      </w:r>
      <w:r w:rsidRPr="00062B23">
        <w:rPr>
          <w:rStyle w:val="Emphasis"/>
        </w:rPr>
        <w:t>revenue</w:t>
      </w:r>
      <w:r w:rsidRPr="00062B23">
        <w:rPr>
          <w:sz w:val="16"/>
        </w:rPr>
        <w:t>.</w:t>
      </w:r>
    </w:p>
    <w:p w14:paraId="79FEA8B3" w14:textId="77777777" w:rsidR="000370A3" w:rsidRDefault="000370A3" w:rsidP="000370A3">
      <w:pPr>
        <w:pStyle w:val="Analytic"/>
      </w:pPr>
      <w:r>
        <w:t>Eliminating restrictions on striking resolves that by letting workers unconditionally pressure employers’ profits.</w:t>
      </w:r>
    </w:p>
    <w:p w14:paraId="399AD47D" w14:textId="77777777" w:rsidR="000370A3" w:rsidRPr="00DA0268" w:rsidRDefault="000370A3" w:rsidP="000370A3">
      <w:pPr>
        <w:pStyle w:val="Heading4"/>
      </w:pPr>
      <w:r>
        <w:t xml:space="preserve">A right to strike solves </w:t>
      </w:r>
      <w:r w:rsidRPr="00310D99">
        <w:rPr>
          <w:u w:val="single"/>
        </w:rPr>
        <w:t>democracy</w:t>
      </w:r>
      <w:r>
        <w:t xml:space="preserve">, </w:t>
      </w:r>
      <w:r w:rsidRPr="00310D99">
        <w:rPr>
          <w:u w:val="single"/>
        </w:rPr>
        <w:t>inequality</w:t>
      </w:r>
      <w:r>
        <w:t xml:space="preserve">, and </w:t>
      </w:r>
      <w:r w:rsidRPr="00310D99">
        <w:rPr>
          <w:u w:val="single"/>
        </w:rPr>
        <w:t>power concentration</w:t>
      </w:r>
      <w:r>
        <w:t>.</w:t>
      </w:r>
    </w:p>
    <w:p w14:paraId="03D683D3" w14:textId="77777777" w:rsidR="000370A3" w:rsidRPr="00420EAB" w:rsidRDefault="000370A3" w:rsidP="000370A3">
      <w:pPr>
        <w:rPr>
          <w:rStyle w:val="Style13ptBold"/>
        </w:rPr>
      </w:pPr>
      <w:r>
        <w:rPr>
          <w:rStyle w:val="Style13ptBold"/>
        </w:rPr>
        <w:t xml:space="preserve">Vogt 25 </w:t>
      </w:r>
      <w:r>
        <w:t xml:space="preserve">– </w:t>
      </w:r>
      <w:r w:rsidRPr="00420EAB">
        <w:t xml:space="preserve">Rule of Law </w:t>
      </w:r>
      <w:r>
        <w:t>D</w:t>
      </w:r>
      <w:r w:rsidRPr="00420EAB">
        <w:t>irector of the Solidarity Center and co-founder of the International Lawyers Assisting Workers</w:t>
      </w:r>
      <w:r>
        <w:t xml:space="preserve"> Network. </w:t>
      </w:r>
    </w:p>
    <w:p w14:paraId="578BE2E8" w14:textId="77777777" w:rsidR="000370A3" w:rsidRDefault="000370A3" w:rsidP="000370A3">
      <w:r w:rsidRPr="00420EAB">
        <w:t>Jeffrey Vogt</w:t>
      </w:r>
      <w:r>
        <w:t>, “</w:t>
      </w:r>
      <w:r w:rsidRPr="00420EAB">
        <w:t>Turning Up the Heat: The Right to Strike and the Climate Crisis</w:t>
      </w:r>
      <w:r>
        <w:t xml:space="preserve">,” </w:t>
      </w:r>
      <w:r w:rsidRPr="00420EAB">
        <w:t>Comparative Labor Law &amp; Policy Journal</w:t>
      </w:r>
      <w:r>
        <w:t xml:space="preserve">, 7/10/25, </w:t>
      </w:r>
      <w:r w:rsidRPr="00420EAB">
        <w:t>https://papers.ssrn.com/sol3/papers.cfm?abstract_id=4987965</w:t>
      </w:r>
    </w:p>
    <w:p w14:paraId="2C8CD365" w14:textId="77777777" w:rsidR="000370A3" w:rsidRPr="002B613D" w:rsidRDefault="000370A3" w:rsidP="000370A3">
      <w:pPr>
        <w:rPr>
          <w:sz w:val="16"/>
        </w:rPr>
      </w:pPr>
      <w:r w:rsidRPr="002B613D">
        <w:rPr>
          <w:rStyle w:val="StyleUnderline"/>
        </w:rPr>
        <w:t xml:space="preserve">A </w:t>
      </w:r>
      <w:r w:rsidRPr="002B613D">
        <w:rPr>
          <w:rStyle w:val="Emphasis"/>
        </w:rPr>
        <w:t xml:space="preserve">robust </w:t>
      </w:r>
      <w:r w:rsidRPr="003B2521">
        <w:rPr>
          <w:rStyle w:val="Emphasis"/>
          <w:highlight w:val="green"/>
        </w:rPr>
        <w:t>right to strike</w:t>
      </w:r>
      <w:r w:rsidRPr="002B613D">
        <w:rPr>
          <w:rStyle w:val="StyleUnderline"/>
        </w:rPr>
        <w:t xml:space="preserve"> </w:t>
      </w:r>
      <w:r w:rsidRPr="004A7324">
        <w:rPr>
          <w:rStyle w:val="StyleUnderline"/>
          <w:highlight w:val="green"/>
        </w:rPr>
        <w:t>is</w:t>
      </w:r>
      <w:r w:rsidRPr="002B613D">
        <w:rPr>
          <w:rStyle w:val="StyleUnderline"/>
        </w:rPr>
        <w:t xml:space="preserve"> </w:t>
      </w:r>
      <w:r w:rsidRPr="003B2521">
        <w:rPr>
          <w:rStyle w:val="Emphasis"/>
          <w:highlight w:val="green"/>
        </w:rPr>
        <w:t>fundamental</w:t>
      </w:r>
      <w:r w:rsidRPr="002B613D">
        <w:rPr>
          <w:rStyle w:val="StyleUnderline"/>
        </w:rPr>
        <w:t xml:space="preserve"> to </w:t>
      </w:r>
      <w:proofErr w:type="gramStart"/>
      <w:r w:rsidRPr="002B613D">
        <w:rPr>
          <w:rStyle w:val="StyleUnderline"/>
        </w:rPr>
        <w:t>address</w:t>
      </w:r>
      <w:proofErr w:type="gramEnd"/>
      <w:r w:rsidRPr="002B613D">
        <w:rPr>
          <w:rStyle w:val="StyleUnderline"/>
        </w:rPr>
        <w:t xml:space="preserve"> these challenges, </w:t>
      </w:r>
      <w:r w:rsidRPr="003B2521">
        <w:rPr>
          <w:rStyle w:val="StyleUnderline"/>
          <w:highlight w:val="green"/>
        </w:rPr>
        <w:t xml:space="preserve">providing an </w:t>
      </w:r>
      <w:r w:rsidRPr="003B2521">
        <w:rPr>
          <w:rStyle w:val="Emphasis"/>
          <w:highlight w:val="green"/>
        </w:rPr>
        <w:t>effective check</w:t>
      </w:r>
      <w:r w:rsidRPr="003B2521">
        <w:rPr>
          <w:rStyle w:val="StyleUnderline"/>
          <w:highlight w:val="green"/>
        </w:rPr>
        <w:t xml:space="preserve"> to</w:t>
      </w:r>
      <w:r w:rsidRPr="002B613D">
        <w:rPr>
          <w:rStyle w:val="StyleUnderline"/>
        </w:rPr>
        <w:t xml:space="preserve"> the </w:t>
      </w:r>
      <w:r w:rsidRPr="002B613D">
        <w:rPr>
          <w:rStyle w:val="Emphasis"/>
        </w:rPr>
        <w:t xml:space="preserve">extreme </w:t>
      </w:r>
      <w:r w:rsidRPr="003B2521">
        <w:rPr>
          <w:rStyle w:val="Emphasis"/>
          <w:highlight w:val="green"/>
        </w:rPr>
        <w:t>imbalances of power</w:t>
      </w:r>
      <w:r w:rsidRPr="002B613D">
        <w:rPr>
          <w:rStyle w:val="StyleUnderline"/>
        </w:rPr>
        <w:t xml:space="preserve"> between labour and capital</w:t>
      </w:r>
      <w:r w:rsidRPr="002B613D">
        <w:rPr>
          <w:sz w:val="16"/>
        </w:rPr>
        <w:t xml:space="preserve"> which have led to the multiple crises we are in now. As Maina Kiai, former UN Special Rapporteur on Freedom of Association and Assembly (</w:t>
      </w:r>
      <w:r w:rsidRPr="003B2521">
        <w:rPr>
          <w:sz w:val="16"/>
        </w:rPr>
        <w:t xml:space="preserve">2011–17) observed, </w:t>
      </w:r>
      <w:r w:rsidRPr="003B2521">
        <w:rPr>
          <w:rStyle w:val="StyleUnderline"/>
        </w:rPr>
        <w:t>Protecting the right to strike is</w:t>
      </w:r>
      <w:r w:rsidRPr="003B2521">
        <w:rPr>
          <w:sz w:val="16"/>
        </w:rPr>
        <w:t xml:space="preserve"> not simply about States fulfilling their legal obligations. It is also </w:t>
      </w:r>
      <w:r w:rsidRPr="003B2521">
        <w:rPr>
          <w:rStyle w:val="StyleUnderline"/>
        </w:rPr>
        <w:t>about</w:t>
      </w:r>
      <w:r w:rsidRPr="003B2521">
        <w:rPr>
          <w:sz w:val="16"/>
        </w:rPr>
        <w:t xml:space="preserve"> them </w:t>
      </w:r>
      <w:r w:rsidRPr="004A7324">
        <w:rPr>
          <w:rStyle w:val="StyleUnderline"/>
          <w:highlight w:val="green"/>
        </w:rPr>
        <w:t>creating democratic and</w:t>
      </w:r>
      <w:r w:rsidRPr="002B613D">
        <w:rPr>
          <w:rStyle w:val="StyleUnderline"/>
        </w:rPr>
        <w:t xml:space="preserve"> </w:t>
      </w:r>
      <w:r w:rsidRPr="003B2521">
        <w:rPr>
          <w:rStyle w:val="StyleUnderline"/>
          <w:highlight w:val="green"/>
        </w:rPr>
        <w:t>equitable societies</w:t>
      </w:r>
      <w:r w:rsidRPr="002B613D">
        <w:rPr>
          <w:rStyle w:val="StyleUnderline"/>
        </w:rPr>
        <w:t xml:space="preserve"> </w:t>
      </w:r>
      <w:r w:rsidRPr="004A7324">
        <w:rPr>
          <w:rStyle w:val="StyleUnderline"/>
          <w:highlight w:val="green"/>
        </w:rPr>
        <w:t xml:space="preserve">that are </w:t>
      </w:r>
      <w:r w:rsidRPr="004A7324">
        <w:rPr>
          <w:rStyle w:val="Emphasis"/>
          <w:highlight w:val="green"/>
        </w:rPr>
        <w:t>sustainable</w:t>
      </w:r>
      <w:r w:rsidRPr="002B613D">
        <w:rPr>
          <w:sz w:val="16"/>
        </w:rPr>
        <w:t xml:space="preserve"> in the long run. </w:t>
      </w:r>
      <w:r w:rsidRPr="002B613D">
        <w:rPr>
          <w:rStyle w:val="StyleUnderline"/>
        </w:rPr>
        <w:t xml:space="preserve">The </w:t>
      </w:r>
      <w:r w:rsidRPr="003B2521">
        <w:rPr>
          <w:rStyle w:val="Emphasis"/>
          <w:highlight w:val="green"/>
        </w:rPr>
        <w:t>concentration of power</w:t>
      </w:r>
      <w:r w:rsidRPr="002B613D">
        <w:rPr>
          <w:sz w:val="16"/>
        </w:rPr>
        <w:t xml:space="preserve"> in one sector — whether in the hands of government or business — </w:t>
      </w:r>
      <w:r w:rsidRPr="00F62E31">
        <w:rPr>
          <w:rStyle w:val="StyleUnderline"/>
          <w:highlight w:val="green"/>
        </w:rPr>
        <w:t>inevitably leads</w:t>
      </w:r>
      <w:r w:rsidRPr="002B613D">
        <w:rPr>
          <w:sz w:val="16"/>
        </w:rPr>
        <w:t xml:space="preserve"> </w:t>
      </w:r>
      <w:r w:rsidRPr="004A7324">
        <w:rPr>
          <w:rStyle w:val="StyleUnderline"/>
          <w:highlight w:val="green"/>
        </w:rPr>
        <w:t>to</w:t>
      </w:r>
      <w:r w:rsidRPr="002B613D">
        <w:rPr>
          <w:rStyle w:val="StyleUnderline"/>
        </w:rPr>
        <w:t xml:space="preserve"> the </w:t>
      </w:r>
      <w:r w:rsidRPr="004A7324">
        <w:rPr>
          <w:rStyle w:val="Emphasis"/>
          <w:highlight w:val="green"/>
        </w:rPr>
        <w:t>erosion of democracy</w:t>
      </w:r>
      <w:r w:rsidRPr="002B613D">
        <w:rPr>
          <w:sz w:val="16"/>
        </w:rPr>
        <w:t xml:space="preserve">, </w:t>
      </w:r>
      <w:r w:rsidRPr="004A7324">
        <w:rPr>
          <w:rStyle w:val="StyleUnderline"/>
          <w:highlight w:val="green"/>
        </w:rPr>
        <w:t>and</w:t>
      </w:r>
      <w:r w:rsidRPr="002B613D">
        <w:rPr>
          <w:rStyle w:val="StyleUnderline"/>
        </w:rPr>
        <w:t xml:space="preserve"> an </w:t>
      </w:r>
      <w:r w:rsidRPr="003B2521">
        <w:rPr>
          <w:rStyle w:val="StyleUnderline"/>
          <w:highlight w:val="green"/>
        </w:rPr>
        <w:t xml:space="preserve">increase in </w:t>
      </w:r>
      <w:r w:rsidRPr="003B2521">
        <w:rPr>
          <w:rStyle w:val="Emphasis"/>
          <w:highlight w:val="green"/>
        </w:rPr>
        <w:t>inequalities</w:t>
      </w:r>
      <w:r w:rsidRPr="002B613D">
        <w:rPr>
          <w:sz w:val="16"/>
        </w:rPr>
        <w:t xml:space="preserve"> and marginalization with all their attendant consequences. The right to strike is a check on this concentration of power. (United Nations, 2017)</w:t>
      </w:r>
    </w:p>
    <w:p w14:paraId="31969FDC" w14:textId="77777777" w:rsidR="000370A3" w:rsidRPr="00A41887" w:rsidRDefault="000370A3" w:rsidP="000370A3">
      <w:pPr>
        <w:rPr>
          <w:sz w:val="16"/>
        </w:rPr>
      </w:pPr>
      <w:r w:rsidRPr="002B613D">
        <w:rPr>
          <w:rStyle w:val="StyleUnderline"/>
        </w:rPr>
        <w:t xml:space="preserve">The </w:t>
      </w:r>
      <w:r w:rsidRPr="00A071F8">
        <w:rPr>
          <w:rStyle w:val="StyleUnderline"/>
        </w:rPr>
        <w:t xml:space="preserve">climate </w:t>
      </w:r>
      <w:r w:rsidRPr="003B2521">
        <w:rPr>
          <w:rStyle w:val="StyleUnderline"/>
          <w:highlight w:val="green"/>
        </w:rPr>
        <w:t>crisis requires</w:t>
      </w:r>
      <w:r w:rsidRPr="002B613D">
        <w:rPr>
          <w:rStyle w:val="StyleUnderline"/>
        </w:rPr>
        <w:t xml:space="preserve"> us to </w:t>
      </w:r>
      <w:r w:rsidRPr="003B2521">
        <w:rPr>
          <w:rStyle w:val="StyleUnderline"/>
          <w:highlight w:val="green"/>
        </w:rPr>
        <w:t>use this moment to rethink the</w:t>
      </w:r>
      <w:r w:rsidRPr="002B613D">
        <w:rPr>
          <w:sz w:val="16"/>
        </w:rPr>
        <w:t xml:space="preserve"> form and </w:t>
      </w:r>
      <w:r w:rsidRPr="003B2521">
        <w:rPr>
          <w:rStyle w:val="Emphasis"/>
          <w:highlight w:val="green"/>
        </w:rPr>
        <w:t>function of labour law</w:t>
      </w:r>
      <w:r w:rsidRPr="002B613D">
        <w:rPr>
          <w:rStyle w:val="Emphasis"/>
        </w:rPr>
        <w:t>,</w:t>
      </w:r>
      <w:r w:rsidRPr="002B613D">
        <w:rPr>
          <w:sz w:val="16"/>
        </w:rPr>
        <w:t xml:space="preserve"> including the right to strike, </w:t>
      </w:r>
      <w:r w:rsidRPr="002B613D">
        <w:rPr>
          <w:rStyle w:val="StyleUnderline"/>
        </w:rPr>
        <w:t>in order that it can deliver</w:t>
      </w:r>
      <w:r w:rsidRPr="002B613D">
        <w:rPr>
          <w:sz w:val="16"/>
        </w:rPr>
        <w:t xml:space="preserve"> on the promise of democracy and citizenship in the workplace and </w:t>
      </w:r>
      <w:r w:rsidRPr="002B613D">
        <w:rPr>
          <w:rStyle w:val="StyleUnderline"/>
        </w:rPr>
        <w:t>in the broader economy</w:t>
      </w:r>
      <w:r w:rsidRPr="002B613D">
        <w:rPr>
          <w:sz w:val="16"/>
        </w:rPr>
        <w:t xml:space="preserve"> and society, necessary conditions </w:t>
      </w:r>
      <w:r w:rsidRPr="002B613D">
        <w:rPr>
          <w:rStyle w:val="StyleUnderline"/>
        </w:rPr>
        <w:t xml:space="preserve">for arriving at a </w:t>
      </w:r>
      <w:r w:rsidRPr="002B613D">
        <w:rPr>
          <w:rStyle w:val="Emphasis"/>
        </w:rPr>
        <w:t>just transition</w:t>
      </w:r>
      <w:r w:rsidRPr="002B613D">
        <w:rPr>
          <w:sz w:val="16"/>
        </w:rPr>
        <w:t xml:space="preserve">. This article attempts to illuminate some of the ways in which international </w:t>
      </w:r>
      <w:r w:rsidRPr="002B613D">
        <w:rPr>
          <w:rStyle w:val="StyleUnderline"/>
        </w:rPr>
        <w:t>labour</w:t>
      </w:r>
      <w:r w:rsidRPr="002B613D">
        <w:rPr>
          <w:sz w:val="16"/>
        </w:rPr>
        <w:t xml:space="preserve"> and human rights </w:t>
      </w:r>
      <w:r w:rsidRPr="002B613D">
        <w:rPr>
          <w:rStyle w:val="StyleUnderline"/>
        </w:rPr>
        <w:t xml:space="preserve">law could be </w:t>
      </w:r>
      <w:r w:rsidRPr="003B2521">
        <w:rPr>
          <w:rStyle w:val="StyleUnderline"/>
          <w:highlight w:val="green"/>
        </w:rPr>
        <w:t>called upon to support</w:t>
      </w:r>
      <w:r w:rsidRPr="002B613D">
        <w:rPr>
          <w:rStyle w:val="StyleUnderline"/>
        </w:rPr>
        <w:t xml:space="preserve"> a more </w:t>
      </w:r>
      <w:r w:rsidRPr="003B2521">
        <w:rPr>
          <w:rStyle w:val="StyleUnderline"/>
          <w:highlight w:val="green"/>
        </w:rPr>
        <w:t>robust right to strike</w:t>
      </w:r>
      <w:r w:rsidRPr="002B613D">
        <w:rPr>
          <w:sz w:val="16"/>
        </w:rPr>
        <w:t xml:space="preserve"> in the face of the climate crisis, </w:t>
      </w:r>
      <w:r w:rsidRPr="002B613D">
        <w:rPr>
          <w:rStyle w:val="StyleUnderline"/>
        </w:rPr>
        <w:t xml:space="preserve">creating the basis for </w:t>
      </w:r>
      <w:r w:rsidRPr="003B2521">
        <w:rPr>
          <w:rStyle w:val="Emphasis"/>
          <w:highlight w:val="green"/>
        </w:rPr>
        <w:t>legal reforms in jurisdictions</w:t>
      </w:r>
      <w:r w:rsidRPr="002B613D">
        <w:rPr>
          <w:rStyle w:val="StyleUnderline"/>
        </w:rPr>
        <w:t xml:space="preserve"> </w:t>
      </w:r>
      <w:r w:rsidRPr="003B2521">
        <w:rPr>
          <w:rStyle w:val="StyleUnderline"/>
          <w:highlight w:val="green"/>
        </w:rPr>
        <w:t>that</w:t>
      </w:r>
      <w:r w:rsidRPr="002B613D">
        <w:rPr>
          <w:rStyle w:val="StyleUnderline"/>
        </w:rPr>
        <w:t xml:space="preserve"> </w:t>
      </w:r>
      <w:r w:rsidRPr="003B2521">
        <w:rPr>
          <w:rStyle w:val="Emphasis"/>
        </w:rPr>
        <w:t>currently</w:t>
      </w:r>
      <w:r w:rsidRPr="002B613D">
        <w:rPr>
          <w:sz w:val="16"/>
        </w:rPr>
        <w:t xml:space="preserve"> limit or </w:t>
      </w:r>
      <w:r w:rsidRPr="003B2521">
        <w:rPr>
          <w:rStyle w:val="Emphasis"/>
          <w:highlight w:val="green"/>
        </w:rPr>
        <w:t>prevent</w:t>
      </w:r>
      <w:r w:rsidRPr="002B613D">
        <w:rPr>
          <w:rStyle w:val="StyleUnderline"/>
        </w:rPr>
        <w:t xml:space="preserve"> workers and </w:t>
      </w:r>
      <w:r w:rsidRPr="003B2521">
        <w:rPr>
          <w:rStyle w:val="StyleUnderline"/>
          <w:highlight w:val="green"/>
        </w:rPr>
        <w:t>unions</w:t>
      </w:r>
      <w:r w:rsidRPr="002B613D">
        <w:rPr>
          <w:rStyle w:val="StyleUnderline"/>
        </w:rPr>
        <w:t xml:space="preserve"> from participating </w:t>
      </w:r>
      <w:r w:rsidRPr="002B613D">
        <w:rPr>
          <w:sz w:val="16"/>
        </w:rPr>
        <w:t xml:space="preserve">fully </w:t>
      </w:r>
      <w:r w:rsidRPr="002B613D">
        <w:rPr>
          <w:rStyle w:val="StyleUnderline"/>
        </w:rPr>
        <w:t>in</w:t>
      </w:r>
      <w:r w:rsidRPr="002B613D">
        <w:rPr>
          <w:sz w:val="16"/>
        </w:rPr>
        <w:t xml:space="preserve"> this urgent task toward </w:t>
      </w:r>
      <w:r w:rsidRPr="002B613D">
        <w:rPr>
          <w:rStyle w:val="StyleUnderline"/>
        </w:rPr>
        <w:t xml:space="preserve">a </w:t>
      </w:r>
      <w:r w:rsidRPr="002B613D">
        <w:rPr>
          <w:rStyle w:val="Emphasis"/>
        </w:rPr>
        <w:t>just transition</w:t>
      </w:r>
      <w:r w:rsidRPr="002B613D">
        <w:rPr>
          <w:sz w:val="16"/>
        </w:rPr>
        <w:t>.</w:t>
      </w:r>
    </w:p>
    <w:p w14:paraId="7A7F9069" w14:textId="77777777" w:rsidR="000370A3" w:rsidRDefault="000370A3" w:rsidP="000370A3"/>
    <w:p w14:paraId="36F3EDBC" w14:textId="77777777" w:rsidR="000370A3" w:rsidRDefault="000370A3" w:rsidP="000370A3"/>
    <w:p w14:paraId="02399504" w14:textId="021FAE7F" w:rsidR="00B61B96" w:rsidRDefault="00F01E91" w:rsidP="00F01E91">
      <w:pPr>
        <w:pStyle w:val="Heading1"/>
      </w:pPr>
      <w:r>
        <w:t>1NR</w:t>
      </w:r>
    </w:p>
    <w:p w14:paraId="6676EAE9" w14:textId="165875ED" w:rsidR="00380D66" w:rsidRDefault="00380D66" w:rsidP="00380D66">
      <w:pPr>
        <w:pStyle w:val="Heading2"/>
      </w:pPr>
      <w:r>
        <w:t>Security K</w:t>
      </w:r>
    </w:p>
    <w:p w14:paraId="47F938D5" w14:textId="77777777" w:rsidR="00380D66" w:rsidRPr="00380D66" w:rsidRDefault="00380D66" w:rsidP="00380D66"/>
    <w:p w14:paraId="0CBFE5D4" w14:textId="14C1DBEB" w:rsidR="00F01E91" w:rsidRDefault="00F01E91" w:rsidP="00F01E91">
      <w:pPr>
        <w:pStyle w:val="Heading2"/>
      </w:pPr>
      <w:r>
        <w:t>Midterms DA</w:t>
      </w:r>
    </w:p>
    <w:p w14:paraId="66DC5B05" w14:textId="77777777" w:rsidR="00F01E91" w:rsidRDefault="00F01E91" w:rsidP="00F01E91"/>
    <w:p w14:paraId="30E556B2" w14:textId="4478FE57" w:rsidR="00A522B4" w:rsidRDefault="00A522B4" w:rsidP="00A522B4">
      <w:pPr>
        <w:pStyle w:val="Heading2"/>
      </w:pPr>
      <w:r>
        <w:t>Antitrust DA</w:t>
      </w:r>
    </w:p>
    <w:p w14:paraId="2D48419D" w14:textId="77777777" w:rsidR="008F03D2" w:rsidRDefault="008F03D2" w:rsidP="008F03D2">
      <w:pPr>
        <w:pStyle w:val="Heading3"/>
      </w:pPr>
      <w:r>
        <w:t>Impact OV—Authoritarianism—2NC</w:t>
      </w:r>
    </w:p>
    <w:p w14:paraId="4EB8D000" w14:textId="77777777" w:rsidR="008F03D2" w:rsidRPr="000275EC" w:rsidRDefault="008F03D2" w:rsidP="008F03D2">
      <w:pPr>
        <w:pStyle w:val="Heading4"/>
      </w:pPr>
      <w:r>
        <w:t xml:space="preserve">That </w:t>
      </w:r>
      <w:r>
        <w:rPr>
          <w:u w:val="single"/>
        </w:rPr>
        <w:t>categorically</w:t>
      </w:r>
      <w:r>
        <w:t xml:space="preserve"> outweighs. AND risks either </w:t>
      </w:r>
      <w:r w:rsidRPr="000275EC">
        <w:rPr>
          <w:u w:val="single"/>
        </w:rPr>
        <w:t>extinction</w:t>
      </w:r>
      <w:r>
        <w:t xml:space="preserve"> or </w:t>
      </w:r>
      <w:r>
        <w:rPr>
          <w:u w:val="single"/>
        </w:rPr>
        <w:t>unimaginable</w:t>
      </w:r>
      <w:r>
        <w:t xml:space="preserve"> suffering from authoritarian </w:t>
      </w:r>
      <w:r>
        <w:rPr>
          <w:u w:val="single"/>
        </w:rPr>
        <w:t>tech</w:t>
      </w:r>
      <w:r>
        <w:t xml:space="preserve"> advances.</w:t>
      </w:r>
    </w:p>
    <w:p w14:paraId="2310736F" w14:textId="77777777" w:rsidR="008F03D2" w:rsidRDefault="008F03D2" w:rsidP="008F03D2">
      <w:r w:rsidRPr="00FD2557">
        <w:rPr>
          <w:rStyle w:val="Style13ptBold"/>
        </w:rPr>
        <w:t>Barnes and Buhl 21</w:t>
      </w:r>
      <w:r>
        <w:t xml:space="preserve"> – Research Fellows at Rethink Priorities.</w:t>
      </w:r>
    </w:p>
    <w:p w14:paraId="49291E39" w14:textId="77777777" w:rsidR="008F03D2" w:rsidRDefault="008F03D2" w:rsidP="008F03D2">
      <w:r>
        <w:t>Tom Barnes and Marie Davidsen Buhl, “Towards a longtermist framework for evaluating democracy-related interventions,” Rethink Priorities, 07-28-2021, https://rethinkpriorities.org/research-area/towards-a-longtermist-framework-for-evaluating-democracy-related-interventions/</w:t>
      </w:r>
    </w:p>
    <w:p w14:paraId="497953B0" w14:textId="77777777" w:rsidR="008F03D2" w:rsidRPr="000275EC" w:rsidRDefault="008F03D2" w:rsidP="008F03D2">
      <w:pPr>
        <w:rPr>
          <w:sz w:val="16"/>
        </w:rPr>
      </w:pPr>
      <w:r w:rsidRPr="000275EC">
        <w:rPr>
          <w:sz w:val="16"/>
        </w:rPr>
        <w:t xml:space="preserve">What are some ways </w:t>
      </w:r>
      <w:r w:rsidRPr="000275EC">
        <w:rPr>
          <w:rStyle w:val="Emphasis"/>
          <w:highlight w:val="green"/>
        </w:rPr>
        <w:t>authoritarianism</w:t>
      </w:r>
      <w:r w:rsidRPr="000275EC">
        <w:rPr>
          <w:rStyle w:val="StyleUnderline"/>
          <w:highlight w:val="green"/>
        </w:rPr>
        <w:t xml:space="preserve"> might </w:t>
      </w:r>
      <w:r w:rsidRPr="000275EC">
        <w:rPr>
          <w:rStyle w:val="Emphasis"/>
          <w:highlight w:val="green"/>
        </w:rPr>
        <w:t>affect the long-term future</w:t>
      </w:r>
      <w:r w:rsidRPr="000275EC">
        <w:rPr>
          <w:sz w:val="16"/>
        </w:rPr>
        <w:t>?</w:t>
      </w:r>
    </w:p>
    <w:p w14:paraId="4E8C5EC1" w14:textId="77777777" w:rsidR="008F03D2" w:rsidRPr="000275EC" w:rsidRDefault="008F03D2" w:rsidP="008F03D2">
      <w:pPr>
        <w:rPr>
          <w:sz w:val="16"/>
        </w:rPr>
      </w:pPr>
      <w:r w:rsidRPr="000275EC">
        <w:rPr>
          <w:sz w:val="16"/>
        </w:rPr>
        <w:t xml:space="preserve">Existential risk reduction: Malevolent actors (Althaus and Baumann, 2020) who become </w:t>
      </w:r>
      <w:r w:rsidRPr="000275EC">
        <w:rPr>
          <w:rStyle w:val="StyleUnderline"/>
        </w:rPr>
        <w:t xml:space="preserve">authoritarian </w:t>
      </w:r>
      <w:r w:rsidRPr="000275EC">
        <w:rPr>
          <w:rStyle w:val="StyleUnderline"/>
          <w:highlight w:val="green"/>
        </w:rPr>
        <w:t>leaders may</w:t>
      </w:r>
      <w:r w:rsidRPr="000275EC">
        <w:rPr>
          <w:rStyle w:val="StyleUnderline"/>
        </w:rPr>
        <w:t xml:space="preserve"> potentially </w:t>
      </w:r>
      <w:r w:rsidRPr="000275EC">
        <w:rPr>
          <w:rStyle w:val="StyleUnderline"/>
          <w:highlight w:val="green"/>
        </w:rPr>
        <w:t xml:space="preserve">inflict </w:t>
      </w:r>
      <w:r w:rsidRPr="000275EC">
        <w:rPr>
          <w:rStyle w:val="Emphasis"/>
          <w:highlight w:val="green"/>
        </w:rPr>
        <w:t>astronomical</w:t>
      </w:r>
      <w:r w:rsidRPr="000275EC">
        <w:rPr>
          <w:rStyle w:val="StyleUnderline"/>
        </w:rPr>
        <w:t xml:space="preserve"> levels of </w:t>
      </w:r>
      <w:r w:rsidRPr="000275EC">
        <w:rPr>
          <w:rStyle w:val="Emphasis"/>
          <w:highlight w:val="green"/>
        </w:rPr>
        <w:t>suffering</w:t>
      </w:r>
      <w:r w:rsidRPr="000275EC">
        <w:rPr>
          <w:rStyle w:val="StyleUnderline"/>
        </w:rPr>
        <w:t xml:space="preserve">, perhaps </w:t>
      </w:r>
      <w:r w:rsidRPr="000275EC">
        <w:rPr>
          <w:rStyle w:val="Emphasis"/>
          <w:highlight w:val="green"/>
        </w:rPr>
        <w:t>locking humanity</w:t>
      </w:r>
      <w:r w:rsidRPr="000275EC">
        <w:rPr>
          <w:rStyle w:val="StyleUnderline"/>
          <w:highlight w:val="green"/>
        </w:rPr>
        <w:t xml:space="preserve"> into</w:t>
      </w:r>
      <w:r w:rsidRPr="000275EC">
        <w:rPr>
          <w:rStyle w:val="StyleUnderline"/>
        </w:rPr>
        <w:t xml:space="preserve"> an undesired or enforced </w:t>
      </w:r>
      <w:r w:rsidRPr="000275EC">
        <w:rPr>
          <w:rStyle w:val="Emphasis"/>
          <w:highlight w:val="green"/>
        </w:rPr>
        <w:t>dystopia</w:t>
      </w:r>
      <w:r w:rsidRPr="000275EC">
        <w:rPr>
          <w:rStyle w:val="StyleUnderline"/>
        </w:rPr>
        <w:t xml:space="preserve">, and potentially leading humanity into a fate </w:t>
      </w:r>
      <w:r w:rsidRPr="000275EC">
        <w:rPr>
          <w:rStyle w:val="Emphasis"/>
          <w:highlight w:val="green"/>
        </w:rPr>
        <w:t>worse</w:t>
      </w:r>
      <w:r w:rsidRPr="000275EC">
        <w:rPr>
          <w:rStyle w:val="StyleUnderline"/>
          <w:highlight w:val="green"/>
        </w:rPr>
        <w:t xml:space="preserve"> than</w:t>
      </w:r>
      <w:r w:rsidRPr="000275EC">
        <w:rPr>
          <w:rStyle w:val="StyleUnderline"/>
        </w:rPr>
        <w:t xml:space="preserve"> mere </w:t>
      </w:r>
      <w:r w:rsidRPr="000275EC">
        <w:rPr>
          <w:rStyle w:val="Emphasis"/>
          <w:highlight w:val="green"/>
        </w:rPr>
        <w:t>extinction</w:t>
      </w:r>
      <w:r w:rsidRPr="000275EC">
        <w:rPr>
          <w:rStyle w:val="StyleUnderline"/>
          <w:highlight w:val="green"/>
        </w:rPr>
        <w:t xml:space="preserve">. An </w:t>
      </w:r>
      <w:r w:rsidRPr="000275EC">
        <w:rPr>
          <w:rStyle w:val="Emphasis"/>
          <w:highlight w:val="green"/>
        </w:rPr>
        <w:t>alternative</w:t>
      </w:r>
      <w:r w:rsidRPr="000275EC">
        <w:rPr>
          <w:rStyle w:val="StyleUnderline"/>
        </w:rPr>
        <w:t xml:space="preserve"> existential risk </w:t>
      </w:r>
      <w:r w:rsidRPr="000275EC">
        <w:rPr>
          <w:rStyle w:val="StyleUnderline"/>
          <w:highlight w:val="green"/>
        </w:rPr>
        <w:t>may be</w:t>
      </w:r>
      <w:r w:rsidRPr="000275EC">
        <w:rPr>
          <w:rStyle w:val="StyleUnderline"/>
        </w:rPr>
        <w:t xml:space="preserve"> that </w:t>
      </w:r>
      <w:r w:rsidRPr="000275EC">
        <w:rPr>
          <w:rStyle w:val="StyleUnderline"/>
          <w:highlight w:val="green"/>
        </w:rPr>
        <w:t>authoritarian leaders</w:t>
      </w:r>
      <w:r w:rsidRPr="000275EC">
        <w:rPr>
          <w:rStyle w:val="StyleUnderline"/>
        </w:rPr>
        <w:t xml:space="preserve"> are </w:t>
      </w:r>
      <w:r w:rsidRPr="000275EC">
        <w:rPr>
          <w:rStyle w:val="Emphasis"/>
          <w:highlight w:val="green"/>
        </w:rPr>
        <w:t>less competent</w:t>
      </w:r>
      <w:r w:rsidRPr="000275EC">
        <w:rPr>
          <w:rStyle w:val="StyleUnderline"/>
          <w:highlight w:val="green"/>
        </w:rPr>
        <w:t xml:space="preserve"> at dealing with </w:t>
      </w:r>
      <w:r w:rsidRPr="000275EC">
        <w:rPr>
          <w:rStyle w:val="Emphasis"/>
          <w:highlight w:val="green"/>
        </w:rPr>
        <w:t>other x-risks</w:t>
      </w:r>
      <w:r w:rsidRPr="000275EC">
        <w:rPr>
          <w:rStyle w:val="StyleUnderline"/>
          <w:highlight w:val="green"/>
        </w:rPr>
        <w:t>, such as</w:t>
      </w:r>
      <w:r w:rsidRPr="000275EC">
        <w:rPr>
          <w:rStyle w:val="StyleUnderline"/>
        </w:rPr>
        <w:t xml:space="preserve"> the development of </w:t>
      </w:r>
      <w:r w:rsidRPr="000275EC">
        <w:rPr>
          <w:rStyle w:val="Emphasis"/>
          <w:highlight w:val="green"/>
        </w:rPr>
        <w:t>new tech</w:t>
      </w:r>
      <w:r w:rsidRPr="000275EC">
        <w:rPr>
          <w:rStyle w:val="Emphasis"/>
        </w:rPr>
        <w:t>nology</w:t>
      </w:r>
      <w:r w:rsidRPr="000275EC">
        <w:rPr>
          <w:rStyle w:val="StyleUnderline"/>
        </w:rPr>
        <w:t xml:space="preserve">. </w:t>
      </w:r>
      <w:proofErr w:type="gramStart"/>
      <w:r w:rsidRPr="000275EC">
        <w:rPr>
          <w:rStyle w:val="StyleUnderline"/>
        </w:rPr>
        <w:t>Thus</w:t>
      </w:r>
      <w:proofErr w:type="gramEnd"/>
      <w:r w:rsidRPr="000275EC">
        <w:rPr>
          <w:rStyle w:val="StyleUnderline"/>
        </w:rPr>
        <w:t xml:space="preserve"> authoritarianism may increase existential risk </w:t>
      </w:r>
      <w:r w:rsidRPr="000275EC">
        <w:rPr>
          <w:rStyle w:val="Emphasis"/>
        </w:rPr>
        <w:t>indirectly</w:t>
      </w:r>
      <w:r w:rsidRPr="000275EC">
        <w:rPr>
          <w:sz w:val="16"/>
        </w:rPr>
        <w:t xml:space="preserve">. A further worry is that humanity may never achieve its full potential – for instance, </w:t>
      </w:r>
      <w:r w:rsidRPr="000275EC">
        <w:rPr>
          <w:rStyle w:val="StyleUnderline"/>
        </w:rPr>
        <w:t xml:space="preserve">a stable authoritarian leader could </w:t>
      </w:r>
      <w:r w:rsidRPr="000275EC">
        <w:rPr>
          <w:rStyle w:val="Emphasis"/>
        </w:rPr>
        <w:t>prevent space col</w:t>
      </w:r>
      <w:r w:rsidRPr="000275EC">
        <w:rPr>
          <w:rStyle w:val="StyleUnderline"/>
        </w:rPr>
        <w:t xml:space="preserve">onization from occurring, leaving </w:t>
      </w:r>
      <w:r w:rsidRPr="000275EC">
        <w:rPr>
          <w:rStyle w:val="Emphasis"/>
        </w:rPr>
        <w:t>vast</w:t>
      </w:r>
      <w:r w:rsidRPr="000275EC">
        <w:rPr>
          <w:rStyle w:val="StyleUnderline"/>
        </w:rPr>
        <w:t xml:space="preserve"> amounts of the galaxy </w:t>
      </w:r>
      <w:r w:rsidRPr="000275EC">
        <w:rPr>
          <w:rStyle w:val="Emphasis"/>
        </w:rPr>
        <w:t>without value</w:t>
      </w:r>
      <w:r w:rsidRPr="000275EC">
        <w:rPr>
          <w:sz w:val="16"/>
        </w:rPr>
        <w:t>. This would also constitute an existential risk via a failed continuation.</w:t>
      </w:r>
    </w:p>
    <w:p w14:paraId="7A1BE774" w14:textId="77777777" w:rsidR="008F03D2" w:rsidRPr="000275EC" w:rsidRDefault="008F03D2" w:rsidP="008F03D2">
      <w:pPr>
        <w:rPr>
          <w:sz w:val="16"/>
        </w:rPr>
      </w:pPr>
      <w:r w:rsidRPr="000275EC">
        <w:rPr>
          <w:sz w:val="16"/>
        </w:rPr>
        <w:t xml:space="preserve">Trajectory change: </w:t>
      </w:r>
      <w:r w:rsidRPr="000275EC">
        <w:rPr>
          <w:rStyle w:val="StyleUnderline"/>
        </w:rPr>
        <w:t xml:space="preserve">A less extreme worry may be that authoritarian leaders </w:t>
      </w:r>
      <w:r w:rsidRPr="000275EC">
        <w:rPr>
          <w:rStyle w:val="Emphasis"/>
        </w:rPr>
        <w:t>fail</w:t>
      </w:r>
      <w:r w:rsidRPr="000275EC">
        <w:rPr>
          <w:rStyle w:val="StyleUnderline"/>
        </w:rPr>
        <w:t xml:space="preserve"> to address certain sources of </w:t>
      </w:r>
      <w:r w:rsidRPr="000275EC">
        <w:rPr>
          <w:rStyle w:val="Emphasis"/>
        </w:rPr>
        <w:t>disvalue</w:t>
      </w:r>
      <w:r w:rsidRPr="000275EC">
        <w:rPr>
          <w:sz w:val="16"/>
        </w:rPr>
        <w:t xml:space="preserve">, even if humanity still enjoys a flourishing future. </w:t>
      </w:r>
      <w:r w:rsidRPr="000275EC">
        <w:rPr>
          <w:rStyle w:val="StyleUnderline"/>
        </w:rPr>
        <w:t xml:space="preserve">For example, they may </w:t>
      </w:r>
      <w:r w:rsidRPr="000275EC">
        <w:rPr>
          <w:rStyle w:val="Emphasis"/>
        </w:rPr>
        <w:t>not</w:t>
      </w:r>
      <w:r w:rsidRPr="000275EC">
        <w:rPr>
          <w:rStyle w:val="StyleUnderline"/>
        </w:rPr>
        <w:t xml:space="preserve"> prevent</w:t>
      </w:r>
      <w:r w:rsidRPr="000275EC">
        <w:rPr>
          <w:sz w:val="16"/>
        </w:rPr>
        <w:t xml:space="preserve"> wild </w:t>
      </w:r>
      <w:proofErr w:type="gramStart"/>
      <w:r w:rsidRPr="000275EC">
        <w:rPr>
          <w:rStyle w:val="Emphasis"/>
        </w:rPr>
        <w:t>animal</w:t>
      </w:r>
      <w:proofErr w:type="gramEnd"/>
      <w:r w:rsidRPr="000275EC">
        <w:rPr>
          <w:rStyle w:val="Emphasis"/>
        </w:rPr>
        <w:t xml:space="preserve"> suffering</w:t>
      </w:r>
      <w:r w:rsidRPr="000275EC">
        <w:rPr>
          <w:rStyle w:val="StyleUnderline"/>
        </w:rPr>
        <w:t xml:space="preserve"> on Earth</w:t>
      </w:r>
      <w:r w:rsidRPr="000275EC">
        <w:rPr>
          <w:sz w:val="16"/>
        </w:rPr>
        <w:t xml:space="preserve"> even if most of the universe is filled with value.</w:t>
      </w:r>
    </w:p>
    <w:p w14:paraId="1B8B4913" w14:textId="77777777" w:rsidR="008F03D2" w:rsidRDefault="008F03D2" w:rsidP="008F03D2"/>
    <w:p w14:paraId="497F2229" w14:textId="77777777" w:rsidR="008F03D2" w:rsidRDefault="008F03D2" w:rsidP="008F03D2"/>
    <w:p w14:paraId="2D4E6AF1" w14:textId="77777777" w:rsidR="008F03D2" w:rsidRDefault="008F03D2" w:rsidP="008F03D2">
      <w:pPr>
        <w:pStyle w:val="Heading3"/>
      </w:pPr>
      <w:r>
        <w:t>IL---1NR</w:t>
      </w:r>
    </w:p>
    <w:p w14:paraId="3469768B" w14:textId="724E1843" w:rsidR="008F03D2" w:rsidRPr="005F4125" w:rsidRDefault="008F03D2" w:rsidP="008F03D2">
      <w:pPr>
        <w:pStyle w:val="Analytic"/>
      </w:pPr>
      <w:r>
        <w:br/>
      </w:r>
    </w:p>
    <w:p w14:paraId="4CF587EA" w14:textId="77777777" w:rsidR="008F03D2" w:rsidRDefault="008F03D2" w:rsidP="008F03D2">
      <w:pPr>
        <w:pStyle w:val="Heading3"/>
      </w:pPr>
      <w:r>
        <w:t>AT: No Link---1NR</w:t>
      </w:r>
    </w:p>
    <w:p w14:paraId="032AD2DA" w14:textId="77777777" w:rsidR="008F03D2" w:rsidRDefault="008F03D2" w:rsidP="008F03D2">
      <w:pPr>
        <w:pStyle w:val="Heading4"/>
      </w:pPr>
      <w:proofErr w:type="gramStart"/>
      <w:r>
        <w:t>It’s</w:t>
      </w:r>
      <w:proofErr w:type="gramEnd"/>
      <w:r>
        <w:t xml:space="preserve"> standard is the lodestar of antitrust. That ensures predictable non-arbitrary enforcement.</w:t>
      </w:r>
    </w:p>
    <w:p w14:paraId="1CE7AD52" w14:textId="77777777" w:rsidR="008F03D2" w:rsidRDefault="008F03D2" w:rsidP="008F03D2">
      <w:r w:rsidRPr="005A1642">
        <w:rPr>
          <w:rStyle w:val="Style13ptBold"/>
        </w:rPr>
        <w:t>Wright et al.</w:t>
      </w:r>
      <w:r>
        <w:t xml:space="preserve">, J.D., PhD, University Professor and Executive Director, Global Antitrust Institute at Scalia Law School, former FTC </w:t>
      </w:r>
      <w:proofErr w:type="gramStart"/>
      <w:r>
        <w:t xml:space="preserve">Commissioner, </w:t>
      </w:r>
      <w:r w:rsidRPr="005A1642">
        <w:rPr>
          <w:rStyle w:val="Style13ptBold"/>
        </w:rPr>
        <w:t>‘</w:t>
      </w:r>
      <w:proofErr w:type="gramEnd"/>
      <w:r w:rsidRPr="005A1642">
        <w:rPr>
          <w:rStyle w:val="Style13ptBold"/>
        </w:rPr>
        <w:t>18</w:t>
      </w:r>
    </w:p>
    <w:p w14:paraId="7EF0EF22" w14:textId="77777777" w:rsidR="008F03D2" w:rsidRDefault="008F03D2" w:rsidP="008F03D2">
      <w:r>
        <w:t xml:space="preserve">(Joshua, Elyse Dorsey, Attorney Advisor to Commissioner Noah Phillips, United States Federal Trade Commission, Jonathan Klick, </w:t>
      </w:r>
      <w:r w:rsidRPr="005A1642">
        <w:t>Professor of Law, University of Pennsylvania</w:t>
      </w:r>
      <w:r>
        <w:t xml:space="preserve">, and Jan M. Rybniek, : Senior Associate, Freshfields, Bruckahus Deringer LLP, “Requiem for a Paradox: The Dubious Rise and Inevitable Fall of Hipster Antitrust,” August 10, </w:t>
      </w:r>
      <w:hyperlink r:id="rId7" w:history="1">
        <w:r w:rsidRPr="00A27089">
          <w:rPr>
            <w:rStyle w:val="Hyperlink"/>
          </w:rPr>
          <w:t>https://papers.ssrn.com/sol3/papers.cfm?abstract_id=3249524</w:t>
        </w:r>
      </w:hyperlink>
      <w:r>
        <w:t xml:space="preserve">) </w:t>
      </w:r>
    </w:p>
    <w:p w14:paraId="11D74590" w14:textId="15F50CF8" w:rsidR="008F03D2" w:rsidRPr="000275EC" w:rsidRDefault="008F03D2" w:rsidP="008F03D2">
      <w:pPr>
        <w:rPr>
          <w:b/>
          <w:iCs/>
          <w:highlight w:val="cyan"/>
          <w:bdr w:val="single" w:sz="8" w:space="0" w:color="auto"/>
        </w:rPr>
      </w:pPr>
      <w:r w:rsidRPr="00CA4D26">
        <w:t xml:space="preserve">The adoption of </w:t>
      </w:r>
      <w:r w:rsidRPr="000275EC">
        <w:rPr>
          <w:highlight w:val="green"/>
        </w:rPr>
        <w:t xml:space="preserve">the consumer welfare standard </w:t>
      </w:r>
      <w:r w:rsidRPr="000275EC">
        <w:rPr>
          <w:rStyle w:val="Emphasis"/>
          <w:highlight w:val="green"/>
        </w:rPr>
        <w:t>as antitrust’s</w:t>
      </w:r>
      <w:r w:rsidRPr="000275EC">
        <w:rPr>
          <w:highlight w:val="green"/>
        </w:rPr>
        <w:t xml:space="preserve"> </w:t>
      </w:r>
      <w:r w:rsidRPr="000275EC">
        <w:rPr>
          <w:rStyle w:val="Emphasis"/>
          <w:sz w:val="24"/>
          <w:szCs w:val="36"/>
          <w:highlight w:val="green"/>
        </w:rPr>
        <w:t>lodestar</w:t>
      </w:r>
      <w:r w:rsidRPr="000275EC">
        <w:t xml:space="preserve"> has come with </w:t>
      </w:r>
      <w:r w:rsidRPr="000275EC">
        <w:rPr>
          <w:rStyle w:val="Emphasis"/>
        </w:rPr>
        <w:t>numerous benefits</w:t>
      </w:r>
      <w:r w:rsidRPr="000275EC">
        <w:rPr>
          <w:sz w:val="16"/>
        </w:rPr>
        <w:t xml:space="preserve"> </w:t>
      </w:r>
      <w:r w:rsidRPr="000275EC">
        <w:t xml:space="preserve">that have </w:t>
      </w:r>
      <w:r w:rsidRPr="000275EC">
        <w:rPr>
          <w:rStyle w:val="Emphasis"/>
        </w:rPr>
        <w:t>reoriented</w:t>
      </w:r>
      <w:r w:rsidRPr="000275EC">
        <w:t xml:space="preserve"> antitrust jurisprudence</w:t>
      </w:r>
      <w:r w:rsidRPr="000275EC">
        <w:rPr>
          <w:sz w:val="16"/>
        </w:rPr>
        <w:t xml:space="preserve"> over the last 50 years </w:t>
      </w:r>
      <w:r w:rsidRPr="000275EC">
        <w:t>to</w:t>
      </w:r>
      <w:r w:rsidRPr="000275EC">
        <w:rPr>
          <w:sz w:val="16"/>
        </w:rPr>
        <w:t xml:space="preserve"> more </w:t>
      </w:r>
      <w:r w:rsidRPr="000275EC">
        <w:rPr>
          <w:rStyle w:val="Emphasis"/>
        </w:rPr>
        <w:t>effectively protect competition</w:t>
      </w:r>
      <w:r w:rsidRPr="000275EC">
        <w:rPr>
          <w:sz w:val="16"/>
        </w:rPr>
        <w:t xml:space="preserve">. </w:t>
      </w:r>
      <w:r w:rsidRPr="000275EC">
        <w:rPr>
          <w:rStyle w:val="Emphasis"/>
          <w:highlight w:val="green"/>
        </w:rPr>
        <w:t>At its core</w:t>
      </w:r>
      <w:r w:rsidRPr="000275EC">
        <w:rPr>
          <w:rStyle w:val="Emphasis"/>
        </w:rPr>
        <w:t>,</w:t>
      </w:r>
      <w:r w:rsidRPr="000275EC">
        <w:rPr>
          <w:sz w:val="16"/>
        </w:rPr>
        <w:t xml:space="preserve"> </w:t>
      </w:r>
      <w:r w:rsidRPr="000275EC">
        <w:t xml:space="preserve">the consumer welfare standard </w:t>
      </w:r>
      <w:r w:rsidRPr="000275EC">
        <w:rPr>
          <w:highlight w:val="green"/>
        </w:rPr>
        <w:t xml:space="preserve">provides a </w:t>
      </w:r>
      <w:r w:rsidRPr="000275EC">
        <w:rPr>
          <w:rStyle w:val="Emphasis"/>
          <w:highlight w:val="green"/>
        </w:rPr>
        <w:t>coherent</w:t>
      </w:r>
      <w:r w:rsidRPr="000275EC">
        <w:rPr>
          <w:sz w:val="16"/>
          <w:highlight w:val="green"/>
        </w:rPr>
        <w:t xml:space="preserve">, </w:t>
      </w:r>
      <w:r w:rsidRPr="000275EC">
        <w:rPr>
          <w:rStyle w:val="Emphasis"/>
          <w:highlight w:val="green"/>
        </w:rPr>
        <w:t>workable</w:t>
      </w:r>
      <w:r w:rsidRPr="000275EC">
        <w:rPr>
          <w:sz w:val="16"/>
          <w:highlight w:val="green"/>
        </w:rPr>
        <w:t xml:space="preserve">, </w:t>
      </w:r>
      <w:r w:rsidRPr="000275EC">
        <w:rPr>
          <w:highlight w:val="green"/>
        </w:rPr>
        <w:t xml:space="preserve">and </w:t>
      </w:r>
      <w:r w:rsidRPr="000275EC">
        <w:rPr>
          <w:rStyle w:val="Emphasis"/>
          <w:highlight w:val="green"/>
        </w:rPr>
        <w:t>objective framework</w:t>
      </w:r>
      <w:r w:rsidRPr="000275EC">
        <w:rPr>
          <w:highlight w:val="green"/>
        </w:rPr>
        <w:t xml:space="preserve"> to</w:t>
      </w:r>
      <w:r w:rsidRPr="000275EC">
        <w:rPr>
          <w:sz w:val="16"/>
          <w:highlight w:val="green"/>
        </w:rPr>
        <w:t xml:space="preserve"> </w:t>
      </w:r>
      <w:r w:rsidRPr="000275EC">
        <w:rPr>
          <w:highlight w:val="green"/>
        </w:rPr>
        <w:t>replace the</w:t>
      </w:r>
      <w:r w:rsidRPr="000275EC">
        <w:t xml:space="preserve"> multiple, and often </w:t>
      </w:r>
      <w:r w:rsidRPr="000275EC">
        <w:rPr>
          <w:rStyle w:val="Emphasis"/>
          <w:highlight w:val="green"/>
        </w:rPr>
        <w:t>contradictory</w:t>
      </w:r>
      <w:r w:rsidRPr="000275EC">
        <w:rPr>
          <w:sz w:val="16"/>
          <w:highlight w:val="green"/>
        </w:rPr>
        <w:t xml:space="preserve">, </w:t>
      </w:r>
      <w:r w:rsidRPr="000275EC">
        <w:rPr>
          <w:rStyle w:val="Emphasis"/>
          <w:highlight w:val="green"/>
        </w:rPr>
        <w:t>vague</w:t>
      </w:r>
      <w:r w:rsidRPr="000275EC">
        <w:rPr>
          <w:sz w:val="16"/>
        </w:rPr>
        <w:t xml:space="preserve"> </w:t>
      </w:r>
      <w:r w:rsidRPr="000275EC">
        <w:t xml:space="preserve">social and </w:t>
      </w:r>
      <w:r w:rsidRPr="000275EC">
        <w:rPr>
          <w:highlight w:val="green"/>
        </w:rPr>
        <w:t>political goals that governed antitrust prior to the modern era.</w:t>
      </w:r>
      <w:r w:rsidRPr="000275EC">
        <w:t xml:space="preserve"> By </w:t>
      </w:r>
      <w:r w:rsidRPr="000275EC">
        <w:rPr>
          <w:highlight w:val="green"/>
        </w:rPr>
        <w:t xml:space="preserve">providing a </w:t>
      </w:r>
      <w:r w:rsidRPr="000275EC">
        <w:rPr>
          <w:rStyle w:val="Emphasis"/>
          <w:highlight w:val="green"/>
        </w:rPr>
        <w:t>disciplined framework</w:t>
      </w:r>
      <w:r w:rsidRPr="000275EC">
        <w:t xml:space="preserve"> for antitrust analysis, </w:t>
      </w:r>
      <w:r w:rsidRPr="000275EC">
        <w:rPr>
          <w:rStyle w:val="Emphasis"/>
          <w:highlight w:val="green"/>
        </w:rPr>
        <w:t>unified under a singular objective,</w:t>
      </w:r>
      <w:r w:rsidRPr="000275EC">
        <w:t xml:space="preserve"> the consumer welfare model </w:t>
      </w:r>
      <w:r w:rsidRPr="000275EC">
        <w:rPr>
          <w:rStyle w:val="Emphasis"/>
          <w:highlight w:val="green"/>
        </w:rPr>
        <w:t>fosters the rule of law</w:t>
      </w:r>
      <w:r w:rsidRPr="000275EC">
        <w:rPr>
          <w:highlight w:val="green"/>
        </w:rPr>
        <w:t xml:space="preserve"> and</w:t>
      </w:r>
      <w:r w:rsidRPr="000275EC">
        <w:t xml:space="preserve"> helps </w:t>
      </w:r>
      <w:r w:rsidRPr="000275EC">
        <w:rPr>
          <w:rStyle w:val="Emphasis"/>
          <w:highlight w:val="green"/>
        </w:rPr>
        <w:t>prevent arbitrary or politically motivated enforcement decisions</w:t>
      </w:r>
      <w:r w:rsidRPr="000275EC">
        <w:rPr>
          <w:sz w:val="16"/>
        </w:rPr>
        <w:t>. Similarly, promoting the use of the consumer welfare approach by competition authorities worldwide reduces the opportunity for enforcers to use their domestic competition laws to pursue non-economic objectives, including a protectionist agenda that targets U.S. and other foreign businesses.215</w:t>
      </w:r>
      <w:r>
        <w:rPr>
          <w:sz w:val="16"/>
        </w:rPr>
        <w:br/>
      </w:r>
    </w:p>
    <w:p w14:paraId="0A945CEA" w14:textId="77777777" w:rsidR="008F03D2" w:rsidRDefault="008F03D2" w:rsidP="008F03D2"/>
    <w:p w14:paraId="78BD27F0" w14:textId="77777777" w:rsidR="008F03D2" w:rsidRPr="000275EC" w:rsidRDefault="008F03D2" w:rsidP="008F03D2">
      <w:pPr>
        <w:outlineLvl w:val="3"/>
        <w:rPr>
          <w:rFonts w:ascii="Times New Roman" w:eastAsia="Times New Roman" w:hAnsi="Times New Roman" w:cs="Times New Roman"/>
          <w:b/>
          <w:bCs/>
          <w:sz w:val="24"/>
          <w:szCs w:val="24"/>
        </w:rPr>
      </w:pPr>
      <w:r>
        <w:rPr>
          <w:rFonts w:eastAsia="Times New Roman"/>
          <w:b/>
          <w:bCs/>
          <w:sz w:val="26"/>
          <w:szCs w:val="26"/>
        </w:rPr>
        <w:t xml:space="preserve">It’s </w:t>
      </w:r>
      <w:r>
        <w:rPr>
          <w:rFonts w:eastAsia="Times New Roman"/>
          <w:b/>
          <w:bCs/>
          <w:sz w:val="26"/>
          <w:szCs w:val="26"/>
          <w:u w:val="single"/>
        </w:rPr>
        <w:t>reverse-causal</w:t>
      </w:r>
      <w:r>
        <w:rPr>
          <w:rFonts w:eastAsia="Times New Roman"/>
          <w:b/>
          <w:bCs/>
          <w:sz w:val="26"/>
          <w:szCs w:val="26"/>
        </w:rPr>
        <w:t xml:space="preserve">. </w:t>
      </w:r>
      <w:proofErr w:type="gramStart"/>
      <w:r>
        <w:rPr>
          <w:rFonts w:eastAsia="Times New Roman"/>
          <w:b/>
          <w:bCs/>
          <w:sz w:val="26"/>
          <w:szCs w:val="26"/>
        </w:rPr>
        <w:t>Plan’s</w:t>
      </w:r>
      <w:proofErr w:type="gramEnd"/>
      <w:r>
        <w:rPr>
          <w:rFonts w:eastAsia="Times New Roman"/>
          <w:b/>
          <w:bCs/>
          <w:sz w:val="26"/>
          <w:szCs w:val="26"/>
        </w:rPr>
        <w:t xml:space="preserve"> break from the CWS means political capture because enforcers can plausibly justify </w:t>
      </w:r>
      <w:r>
        <w:rPr>
          <w:rFonts w:eastAsia="Times New Roman"/>
          <w:b/>
          <w:bCs/>
          <w:sz w:val="26"/>
          <w:szCs w:val="26"/>
          <w:u w:val="single"/>
        </w:rPr>
        <w:t>any</w:t>
      </w:r>
      <w:r>
        <w:rPr>
          <w:rFonts w:eastAsia="Times New Roman"/>
          <w:b/>
          <w:bCs/>
          <w:sz w:val="26"/>
          <w:szCs w:val="26"/>
        </w:rPr>
        <w:t xml:space="preserve"> outcome under their preferred new theory of harm.</w:t>
      </w:r>
    </w:p>
    <w:p w14:paraId="0BB22577" w14:textId="77777777" w:rsidR="008F03D2" w:rsidRPr="000275EC" w:rsidRDefault="008F03D2" w:rsidP="008F03D2">
      <w:r w:rsidRPr="000275EC">
        <w:rPr>
          <w:rStyle w:val="Style13ptBold"/>
        </w:rPr>
        <w:t>Dorsey et al. 20</w:t>
      </w:r>
      <w:r w:rsidRPr="000275EC">
        <w:t> – Elyse Dorsey, Adjunct Professor, Antonin Scalia Law School at George Mason University; Geoffrey A. Manne, Founder and President of the International Center for Law &amp; Economics; Jan M. Rybnicek, Senior Associate in the Washington, D.C., office of Freshfields Bruckhaus Deringer and Adjunct Professor and Senior Fellow at the Global Antitrust Institute at Antonin Scalia Law School at George Mason University; Kristian Stout, Associate Director at the International Center for Law &amp; Economics; Joshua D. Wright, Executive Director, Global Antitrust Institute and University Professor, Antonin Scalia Law School at George Mason University</w:t>
      </w:r>
    </w:p>
    <w:p w14:paraId="4C5402B2" w14:textId="77777777" w:rsidR="008F03D2" w:rsidRPr="000275EC" w:rsidRDefault="008F03D2" w:rsidP="008F03D2">
      <w:r w:rsidRPr="000275EC">
        <w:t>Elyse Dorsey, Geoffrey Manne, Jan Rybnicek, Kristian Stout, and Joshua D. Wright, "Consumer Welfare &amp; the Rule of Law: The Case Against the New Populist Antitrust Movement," Pepperdine Law Review, Vol. 47, No. 861, 5-1-2020, https://papers.ssrn.com/sol3/papers.cfm?abstract_id=3592974</w:t>
      </w:r>
    </w:p>
    <w:p w14:paraId="4DF856E8" w14:textId="77777777" w:rsidR="008F03D2" w:rsidRPr="001371EA" w:rsidRDefault="008F03D2" w:rsidP="008F03D2">
      <w:pPr>
        <w:rPr>
          <w:sz w:val="16"/>
        </w:rPr>
      </w:pPr>
      <w:r w:rsidRPr="001371EA">
        <w:rPr>
          <w:sz w:val="16"/>
        </w:rPr>
        <w:t xml:space="preserve">As Baumol and Ordover observe, </w:t>
      </w:r>
      <w:r w:rsidRPr="000275EC">
        <w:rPr>
          <w:rStyle w:val="StyleUnderline"/>
          <w:highlight w:val="green"/>
        </w:rPr>
        <w:t xml:space="preserve">antitrust law is </w:t>
      </w:r>
      <w:r w:rsidRPr="000275EC">
        <w:rPr>
          <w:rStyle w:val="Emphasis"/>
          <w:highlight w:val="green"/>
        </w:rPr>
        <w:t>inherently prone</w:t>
      </w:r>
      <w:r w:rsidRPr="000275EC">
        <w:rPr>
          <w:rStyle w:val="StyleUnderline"/>
          <w:highlight w:val="green"/>
        </w:rPr>
        <w:t xml:space="preserve"> to</w:t>
      </w:r>
      <w:r w:rsidRPr="000275EC">
        <w:rPr>
          <w:rStyle w:val="StyleUnderline"/>
        </w:rPr>
        <w:t xml:space="preserve"> rentseeking</w:t>
      </w:r>
      <w:r w:rsidRPr="001371EA">
        <w:rPr>
          <w:rStyle w:val="StyleUnderline"/>
        </w:rPr>
        <w:t xml:space="preserve">, especially </w:t>
      </w:r>
      <w:r w:rsidRPr="00B14F23">
        <w:rPr>
          <w:rStyle w:val="Emphasis"/>
        </w:rPr>
        <w:t>protectionism</w:t>
      </w:r>
      <w:r w:rsidRPr="001371EA">
        <w:rPr>
          <w:sz w:val="16"/>
        </w:rPr>
        <w:t xml:space="preserve">.298 </w:t>
      </w:r>
      <w:r w:rsidRPr="001371EA">
        <w:rPr>
          <w:rStyle w:val="StyleUnderline"/>
        </w:rPr>
        <w:t>This</w:t>
      </w:r>
      <w:r w:rsidRPr="001371EA">
        <w:rPr>
          <w:sz w:val="16"/>
        </w:rPr>
        <w:t xml:space="preserve"> rent-seeking, in turn, </w:t>
      </w:r>
      <w:r w:rsidRPr="001371EA">
        <w:rPr>
          <w:rStyle w:val="StyleUnderline"/>
        </w:rPr>
        <w:t xml:space="preserve">leads to numerous harms, including the </w:t>
      </w:r>
      <w:r w:rsidRPr="00B14F23">
        <w:rPr>
          <w:rStyle w:val="Emphasis"/>
        </w:rPr>
        <w:t>misallocation of resources</w:t>
      </w:r>
      <w:r w:rsidRPr="001371EA">
        <w:rPr>
          <w:sz w:val="16"/>
        </w:rPr>
        <w:t xml:space="preserve"> (both government and private), </w:t>
      </w:r>
      <w:r w:rsidRPr="00B14F23">
        <w:rPr>
          <w:rStyle w:val="Emphasis"/>
        </w:rPr>
        <w:t>less efficient firms</w:t>
      </w:r>
      <w:r w:rsidRPr="001371EA">
        <w:rPr>
          <w:rStyle w:val="StyleUnderline"/>
        </w:rPr>
        <w:t xml:space="preserve">, and a diversion of firms’ energies towards </w:t>
      </w:r>
      <w:r w:rsidRPr="00B14F23">
        <w:rPr>
          <w:rStyle w:val="Emphasis"/>
        </w:rPr>
        <w:t>less productive ends</w:t>
      </w:r>
      <w:r w:rsidRPr="001371EA">
        <w:rPr>
          <w:rStyle w:val="StyleUnderline"/>
        </w:rPr>
        <w:t xml:space="preserve">, including </w:t>
      </w:r>
      <w:r w:rsidRPr="001371EA">
        <w:rPr>
          <w:sz w:val="16"/>
        </w:rPr>
        <w:t xml:space="preserve">both offensive (aimed at </w:t>
      </w:r>
      <w:r w:rsidRPr="001371EA">
        <w:rPr>
          <w:rStyle w:val="StyleUnderline"/>
        </w:rPr>
        <w:t>having enforcers investigate and prosecute competitors</w:t>
      </w:r>
      <w:r w:rsidRPr="001371EA">
        <w:rPr>
          <w:sz w:val="16"/>
        </w:rPr>
        <w:t xml:space="preserve">) and defensive (protecting oneself from such endeavors and actions) efforts.299 </w:t>
      </w:r>
      <w:r w:rsidRPr="001371EA">
        <w:rPr>
          <w:rStyle w:val="StyleUnderline"/>
        </w:rPr>
        <w:t xml:space="preserve">It can also lead to </w:t>
      </w:r>
      <w:r w:rsidRPr="00B14F23">
        <w:rPr>
          <w:rStyle w:val="Emphasis"/>
        </w:rPr>
        <w:t xml:space="preserve">regulatory </w:t>
      </w:r>
      <w:r w:rsidRPr="000275EC">
        <w:rPr>
          <w:rStyle w:val="Emphasis"/>
          <w:highlight w:val="green"/>
        </w:rPr>
        <w:t>capture</w:t>
      </w:r>
      <w:r w:rsidRPr="001371EA">
        <w:rPr>
          <w:rStyle w:val="StyleUnderline"/>
        </w:rPr>
        <w:t>, whereby enforcers may be “captured” by certain interests</w:t>
      </w:r>
      <w:r w:rsidRPr="001371EA">
        <w:rPr>
          <w:sz w:val="16"/>
        </w:rPr>
        <w:t xml:space="preserve"> and fail to act in a way that aligns with their stated objectives.300 </w:t>
      </w:r>
      <w:r w:rsidRPr="000275EC">
        <w:rPr>
          <w:rStyle w:val="StyleUnderline"/>
        </w:rPr>
        <w:t>Explicitly</w:t>
      </w:r>
      <w:r w:rsidRPr="001371EA">
        <w:rPr>
          <w:rStyle w:val="StyleUnderline"/>
        </w:rPr>
        <w:t xml:space="preserve"> </w:t>
      </w:r>
      <w:r w:rsidRPr="000275EC">
        <w:rPr>
          <w:rStyle w:val="StyleUnderline"/>
          <w:highlight w:val="green"/>
        </w:rPr>
        <w:t>incorporating</w:t>
      </w:r>
      <w:r w:rsidRPr="001371EA">
        <w:rPr>
          <w:rStyle w:val="StyleUnderline"/>
        </w:rPr>
        <w:t xml:space="preserve"> </w:t>
      </w:r>
      <w:r w:rsidRPr="000275EC">
        <w:rPr>
          <w:rStyle w:val="Emphasis"/>
        </w:rPr>
        <w:t>opaque</w:t>
      </w:r>
      <w:r w:rsidRPr="00B14F23">
        <w:rPr>
          <w:rStyle w:val="Emphasis"/>
        </w:rPr>
        <w:t xml:space="preserve"> socio-</w:t>
      </w:r>
      <w:r w:rsidRPr="000275EC">
        <w:rPr>
          <w:rStyle w:val="Emphasis"/>
          <w:highlight w:val="green"/>
        </w:rPr>
        <w:t>political goals</w:t>
      </w:r>
      <w:r w:rsidRPr="001371EA">
        <w:rPr>
          <w:rStyle w:val="StyleUnderline"/>
        </w:rPr>
        <w:t xml:space="preserve"> into antitrust enforcement only </w:t>
      </w:r>
      <w:r w:rsidRPr="00B14F23">
        <w:rPr>
          <w:rStyle w:val="Emphasis"/>
        </w:rPr>
        <w:t>exacerbates</w:t>
      </w:r>
      <w:r w:rsidRPr="001371EA">
        <w:rPr>
          <w:rStyle w:val="StyleUnderline"/>
        </w:rPr>
        <w:t xml:space="preserve"> these harmful tendencies—and simultaneously </w:t>
      </w:r>
      <w:r w:rsidRPr="000275EC">
        <w:rPr>
          <w:rStyle w:val="Emphasis"/>
          <w:highlight w:val="green"/>
        </w:rPr>
        <w:t>decreases</w:t>
      </w:r>
      <w:r w:rsidRPr="000275EC">
        <w:rPr>
          <w:rStyle w:val="StyleUnderline"/>
          <w:highlight w:val="green"/>
        </w:rPr>
        <w:t xml:space="preserve"> </w:t>
      </w:r>
      <w:r w:rsidRPr="000275EC">
        <w:rPr>
          <w:rStyle w:val="Emphasis"/>
          <w:highlight w:val="green"/>
        </w:rPr>
        <w:t>the ability</w:t>
      </w:r>
      <w:r w:rsidRPr="000275EC">
        <w:rPr>
          <w:rStyle w:val="StyleUnderline"/>
          <w:highlight w:val="green"/>
        </w:rPr>
        <w:t xml:space="preserve"> to hold captured enforcers responsible, as they can </w:t>
      </w:r>
      <w:r w:rsidRPr="000275EC">
        <w:rPr>
          <w:rStyle w:val="Emphasis"/>
          <w:highlight w:val="green"/>
        </w:rPr>
        <w:t>justify nearly any outcome</w:t>
      </w:r>
      <w:r w:rsidRPr="001371EA">
        <w:rPr>
          <w:sz w:val="16"/>
        </w:rPr>
        <w:t xml:space="preserve">.301 Indeed, </w:t>
      </w:r>
      <w:r w:rsidRPr="001371EA">
        <w:rPr>
          <w:rStyle w:val="StyleUnderline"/>
        </w:rPr>
        <w:t>evidence drawn from analyzing</w:t>
      </w:r>
      <w:r w:rsidRPr="001371EA">
        <w:rPr>
          <w:sz w:val="16"/>
        </w:rPr>
        <w:t xml:space="preserve"> early enforcement </w:t>
      </w:r>
      <w:r w:rsidRPr="001371EA">
        <w:rPr>
          <w:rStyle w:val="StyleUnderline"/>
        </w:rPr>
        <w:t>actions</w:t>
      </w:r>
      <w:r w:rsidRPr="001371EA">
        <w:rPr>
          <w:sz w:val="16"/>
        </w:rPr>
        <w:t xml:space="preserve">, arising </w:t>
      </w:r>
      <w:r w:rsidRPr="001371EA">
        <w:rPr>
          <w:rStyle w:val="StyleUnderline"/>
        </w:rPr>
        <w:t>before</w:t>
      </w:r>
      <w:r w:rsidRPr="001371EA">
        <w:rPr>
          <w:sz w:val="16"/>
        </w:rPr>
        <w:t xml:space="preserve"> antitrust fully embraced </w:t>
      </w:r>
      <w:r w:rsidRPr="001371EA">
        <w:rPr>
          <w:rStyle w:val="StyleUnderline"/>
        </w:rPr>
        <w:t>the consumer welfare standard</w:t>
      </w:r>
      <w:r w:rsidRPr="001371EA">
        <w:rPr>
          <w:sz w:val="16"/>
        </w:rPr>
        <w:t>—and when it was seeking to further a wider set of socio-political goals—</w:t>
      </w:r>
      <w:r w:rsidRPr="001371EA">
        <w:rPr>
          <w:rStyle w:val="StyleUnderline"/>
        </w:rPr>
        <w:t xml:space="preserve">indicates that such public interest factors </w:t>
      </w:r>
      <w:r w:rsidRPr="00B14F23">
        <w:rPr>
          <w:rStyle w:val="Emphasis"/>
        </w:rPr>
        <w:t>failed</w:t>
      </w:r>
      <w:r w:rsidRPr="001371EA">
        <w:rPr>
          <w:rStyle w:val="StyleUnderline"/>
        </w:rPr>
        <w:t xml:space="preserve"> </w:t>
      </w:r>
      <w:r w:rsidRPr="00B14F23">
        <w:rPr>
          <w:rStyle w:val="Emphasis"/>
        </w:rPr>
        <w:t>to explain</w:t>
      </w:r>
      <w:r w:rsidRPr="001371EA">
        <w:rPr>
          <w:rStyle w:val="StyleUnderline"/>
        </w:rPr>
        <w:t xml:space="preserve"> significant percentages of </w:t>
      </w:r>
      <w:r w:rsidRPr="00B14F23">
        <w:rPr>
          <w:rStyle w:val="Emphasis"/>
        </w:rPr>
        <w:t>enforcement actions</w:t>
      </w:r>
      <w:r w:rsidRPr="001371EA">
        <w:rPr>
          <w:sz w:val="16"/>
        </w:rPr>
        <w:t>.302</w:t>
      </w:r>
    </w:p>
    <w:p w14:paraId="4B2ADFDE" w14:textId="77777777" w:rsidR="008F03D2" w:rsidRPr="001371EA" w:rsidRDefault="008F03D2" w:rsidP="008F03D2">
      <w:pPr>
        <w:rPr>
          <w:rStyle w:val="StyleUnderline"/>
        </w:rPr>
      </w:pPr>
      <w:r w:rsidRPr="000275EC">
        <w:rPr>
          <w:rStyle w:val="StyleUnderline"/>
          <w:highlight w:val="green"/>
        </w:rPr>
        <w:t>The</w:t>
      </w:r>
      <w:r w:rsidRPr="001371EA">
        <w:rPr>
          <w:rStyle w:val="StyleUnderline"/>
        </w:rPr>
        <w:t xml:space="preserve"> economically grounded </w:t>
      </w:r>
      <w:r w:rsidRPr="000275EC">
        <w:rPr>
          <w:rStyle w:val="Emphasis"/>
          <w:highlight w:val="green"/>
        </w:rPr>
        <w:t>consumer welfare standard</w:t>
      </w:r>
      <w:r w:rsidRPr="000275EC">
        <w:rPr>
          <w:rStyle w:val="StyleUnderline"/>
          <w:highlight w:val="green"/>
        </w:rPr>
        <w:t xml:space="preserve"> helped </w:t>
      </w:r>
      <w:r w:rsidRPr="000275EC">
        <w:rPr>
          <w:rStyle w:val="Emphasis"/>
          <w:highlight w:val="green"/>
        </w:rPr>
        <w:t>substantially</w:t>
      </w:r>
      <w:r w:rsidRPr="000275EC">
        <w:rPr>
          <w:rStyle w:val="Emphasis"/>
        </w:rPr>
        <w:t xml:space="preserve"> to </w:t>
      </w:r>
      <w:r w:rsidRPr="000275EC">
        <w:rPr>
          <w:rStyle w:val="Emphasis"/>
          <w:highlight w:val="green"/>
        </w:rPr>
        <w:t>cabin such harms</w:t>
      </w:r>
      <w:r w:rsidRPr="001371EA">
        <w:rPr>
          <w:rStyle w:val="StyleUnderline"/>
        </w:rPr>
        <w:t xml:space="preserve"> and </w:t>
      </w:r>
      <w:r w:rsidRPr="000275EC">
        <w:rPr>
          <w:rStyle w:val="Emphasis"/>
        </w:rPr>
        <w:t>align enforcement with consumer interests</w:t>
      </w:r>
      <w:proofErr w:type="gramStart"/>
      <w:r w:rsidRPr="001371EA">
        <w:rPr>
          <w:sz w:val="16"/>
        </w:rPr>
        <w:t>.</w:t>
      </w:r>
      <w:r w:rsidRPr="000275EC">
        <w:rPr>
          <w:rStyle w:val="StyleUnderline"/>
        </w:rPr>
        <w:t>303</w:t>
      </w:r>
      <w:proofErr w:type="gramEnd"/>
      <w:r w:rsidRPr="000275EC">
        <w:rPr>
          <w:rStyle w:val="StyleUnderline"/>
        </w:rPr>
        <w:t xml:space="preserve"> But</w:t>
      </w:r>
      <w:r w:rsidRPr="001371EA">
        <w:rPr>
          <w:sz w:val="16"/>
        </w:rPr>
        <w:t xml:space="preserve"> </w:t>
      </w:r>
      <w:r w:rsidRPr="000275EC">
        <w:rPr>
          <w:rStyle w:val="Emphasis"/>
          <w:highlight w:val="green"/>
        </w:rPr>
        <w:t>reintroducing</w:t>
      </w:r>
      <w:r w:rsidRPr="000275EC">
        <w:rPr>
          <w:rStyle w:val="StyleUnderline"/>
          <w:highlight w:val="green"/>
        </w:rPr>
        <w:t xml:space="preserve"> a political dimension to antitrust law would </w:t>
      </w:r>
      <w:r w:rsidRPr="000275EC">
        <w:rPr>
          <w:rStyle w:val="Emphasis"/>
          <w:highlight w:val="green"/>
        </w:rPr>
        <w:t>reestablish a regime inherently prone to capture</w:t>
      </w:r>
      <w:r w:rsidRPr="001371EA">
        <w:rPr>
          <w:rStyle w:val="StyleUnderline"/>
        </w:rPr>
        <w:t xml:space="preserve"> by rivals seeking to </w:t>
      </w:r>
      <w:r w:rsidRPr="00B14F23">
        <w:rPr>
          <w:rStyle w:val="Emphasis"/>
        </w:rPr>
        <w:t>ride populist waves</w:t>
      </w:r>
      <w:r w:rsidRPr="001371EA">
        <w:rPr>
          <w:rStyle w:val="StyleUnderline"/>
        </w:rPr>
        <w:t xml:space="preserve"> of protectionism to </w:t>
      </w:r>
      <w:r w:rsidRPr="00B14F23">
        <w:rPr>
          <w:rStyle w:val="Emphasis"/>
        </w:rPr>
        <w:t>economic dominance</w:t>
      </w:r>
      <w:r w:rsidRPr="001371EA">
        <w:rPr>
          <w:sz w:val="16"/>
        </w:rPr>
        <w:t xml:space="preserve">. And so </w:t>
      </w:r>
      <w:r w:rsidRPr="001371EA">
        <w:rPr>
          <w:rStyle w:val="StyleUnderline"/>
        </w:rPr>
        <w:t>politicized antitrust is</w:t>
      </w:r>
      <w:r w:rsidRPr="001371EA">
        <w:rPr>
          <w:sz w:val="16"/>
        </w:rPr>
        <w:t xml:space="preserve">, quite contrary to the populist movement’s stated goals, </w:t>
      </w:r>
      <w:r w:rsidRPr="001371EA">
        <w:rPr>
          <w:rStyle w:val="StyleUnderline"/>
        </w:rPr>
        <w:t>a recipe for a corporate welfare regime.</w:t>
      </w:r>
    </w:p>
    <w:p w14:paraId="46DB1C78" w14:textId="77777777" w:rsidR="008F03D2" w:rsidRDefault="008F03D2" w:rsidP="008F03D2"/>
    <w:p w14:paraId="5EDFF2BF" w14:textId="77777777" w:rsidR="008F03D2" w:rsidRPr="005156FD" w:rsidRDefault="008F03D2" w:rsidP="008F03D2">
      <w:pPr>
        <w:pStyle w:val="Heading4"/>
      </w:pPr>
      <w:r>
        <w:t xml:space="preserve">The plan is the </w:t>
      </w:r>
      <w:r w:rsidRPr="005156FD">
        <w:rPr>
          <w:u w:val="single"/>
        </w:rPr>
        <w:t>camel’s nose under the tent</w:t>
      </w:r>
      <w:r>
        <w:t xml:space="preserve">. No </w:t>
      </w:r>
      <w:r w:rsidRPr="000275EC">
        <w:rPr>
          <w:u w:val="single"/>
        </w:rPr>
        <w:t>limiting principle</w:t>
      </w:r>
      <w:r>
        <w:t xml:space="preserve"> to “public interest” litigation means it becomes a </w:t>
      </w:r>
      <w:r w:rsidRPr="000275EC">
        <w:rPr>
          <w:u w:val="single"/>
        </w:rPr>
        <w:t>political weapon</w:t>
      </w:r>
      <w:r w:rsidRPr="000275EC">
        <w:t>.</w:t>
      </w:r>
    </w:p>
    <w:p w14:paraId="50706A58" w14:textId="77777777" w:rsidR="008F03D2" w:rsidRPr="00533DE9" w:rsidRDefault="008F03D2" w:rsidP="008F03D2">
      <w:r w:rsidRPr="00533DE9">
        <w:rPr>
          <w:b/>
          <w:bCs/>
          <w:sz w:val="26"/>
        </w:rPr>
        <w:t>Wright</w:t>
      </w:r>
      <w:r w:rsidRPr="00533DE9">
        <w:t xml:space="preserve">, PhD, University Professor and Executive Director, Global Antitrust Institute at Scalia Law School, former FTC Commissioner, </w:t>
      </w:r>
      <w:r w:rsidRPr="00533DE9">
        <w:rPr>
          <w:b/>
          <w:bCs/>
          <w:sz w:val="26"/>
        </w:rPr>
        <w:t>and</w:t>
      </w:r>
      <w:r w:rsidRPr="00533DE9">
        <w:t xml:space="preserve"> </w:t>
      </w:r>
      <w:r w:rsidRPr="00533DE9">
        <w:rPr>
          <w:b/>
          <w:bCs/>
          <w:sz w:val="26"/>
        </w:rPr>
        <w:t>Rybnicek</w:t>
      </w:r>
      <w:r w:rsidRPr="00533DE9">
        <w:t xml:space="preserve">, JD, Counsel, Antitrust, competition and trade, Freshfields </w:t>
      </w:r>
      <w:proofErr w:type="gramStart"/>
      <w:r w:rsidRPr="00533DE9">
        <w:t xml:space="preserve">LLP, </w:t>
      </w:r>
      <w:r w:rsidRPr="00533DE9">
        <w:rPr>
          <w:b/>
          <w:bCs/>
          <w:sz w:val="26"/>
        </w:rPr>
        <w:t>‘</w:t>
      </w:r>
      <w:proofErr w:type="gramEnd"/>
      <w:r w:rsidRPr="00533DE9">
        <w:rPr>
          <w:b/>
          <w:bCs/>
          <w:sz w:val="26"/>
        </w:rPr>
        <w:t>20</w:t>
      </w:r>
    </w:p>
    <w:p w14:paraId="03AC8D76" w14:textId="77777777" w:rsidR="008F03D2" w:rsidRPr="00533DE9" w:rsidRDefault="008F03D2" w:rsidP="008F03D2">
      <w:r w:rsidRPr="00533DE9">
        <w:t xml:space="preserve">(Joshua D. and Jan, “A Time for Choosing: The Conservative Case Against Weaponizing Antitrust,” </w:t>
      </w:r>
      <w:hyperlink r:id="rId8" w:history="1">
        <w:r w:rsidRPr="00533DE9">
          <w:t>https://nationalaffairs.com/time-choosing-conservative-case-against-weaponizing-antitrust</w:t>
        </w:r>
      </w:hyperlink>
      <w:r w:rsidRPr="00533DE9">
        <w:t xml:space="preserve">) </w:t>
      </w:r>
    </w:p>
    <w:p w14:paraId="0DBB9307" w14:textId="77777777" w:rsidR="008F03D2" w:rsidRPr="000275EC" w:rsidRDefault="008F03D2" w:rsidP="008F03D2">
      <w:pPr>
        <w:rPr>
          <w:sz w:val="16"/>
        </w:rPr>
      </w:pPr>
      <w:r w:rsidRPr="000275EC">
        <w:rPr>
          <w:sz w:val="16"/>
        </w:rPr>
        <w:t xml:space="preserve">But </w:t>
      </w:r>
      <w:r w:rsidRPr="00533DE9">
        <w:rPr>
          <w:u w:val="single"/>
        </w:rPr>
        <w:t>conservatives should be skeptical of attempts</w:t>
      </w:r>
      <w:r w:rsidRPr="000275EC">
        <w:rPr>
          <w:sz w:val="16"/>
        </w:rPr>
        <w:t xml:space="preserve"> by politicians and bureaucrats </w:t>
      </w:r>
      <w:r w:rsidRPr="00533DE9">
        <w:rPr>
          <w:b/>
          <w:iCs/>
          <w:u w:val="single"/>
        </w:rPr>
        <w:t xml:space="preserve">to reorder economies </w:t>
      </w:r>
      <w:r w:rsidRPr="00533DE9">
        <w:rPr>
          <w:u w:val="single"/>
        </w:rPr>
        <w:t xml:space="preserve">simply to </w:t>
      </w:r>
      <w:r w:rsidRPr="00533DE9">
        <w:rPr>
          <w:b/>
          <w:iCs/>
          <w:u w:val="single"/>
        </w:rPr>
        <w:t xml:space="preserve">appease current </w:t>
      </w:r>
      <w:r w:rsidRPr="00AE7731">
        <w:rPr>
          <w:b/>
          <w:iCs/>
          <w:u w:val="single"/>
        </w:rPr>
        <w:t>animosity</w:t>
      </w:r>
      <w:r w:rsidRPr="00533DE9">
        <w:rPr>
          <w:b/>
          <w:iCs/>
          <w:u w:val="single"/>
        </w:rPr>
        <w:t xml:space="preserve"> against tech firms</w:t>
      </w:r>
      <w:r w:rsidRPr="000275EC">
        <w:rPr>
          <w:sz w:val="16"/>
        </w:rPr>
        <w:t xml:space="preserve"> </w:t>
      </w:r>
      <w:r w:rsidRPr="00533DE9">
        <w:rPr>
          <w:u w:val="single"/>
        </w:rPr>
        <w:t>and put at risk the substantial benefits they have brought to American consumers</w:t>
      </w:r>
      <w:r w:rsidRPr="000275EC">
        <w:rPr>
          <w:sz w:val="16"/>
        </w:rPr>
        <w:t xml:space="preserve"> and workers. And </w:t>
      </w:r>
      <w:r w:rsidRPr="00533DE9">
        <w:rPr>
          <w:u w:val="single"/>
        </w:rPr>
        <w:t xml:space="preserve">that is </w:t>
      </w:r>
      <w:r w:rsidRPr="00533DE9">
        <w:rPr>
          <w:b/>
          <w:iCs/>
          <w:u w:val="single"/>
        </w:rPr>
        <w:t xml:space="preserve">precisely what recent radical </w:t>
      </w:r>
      <w:r w:rsidRPr="000275EC">
        <w:rPr>
          <w:b/>
          <w:iCs/>
          <w:highlight w:val="green"/>
          <w:u w:val="single"/>
        </w:rPr>
        <w:t>proposals would</w:t>
      </w:r>
      <w:r w:rsidRPr="00533DE9">
        <w:rPr>
          <w:b/>
          <w:iCs/>
          <w:u w:val="single"/>
        </w:rPr>
        <w:t xml:space="preserve"> do</w:t>
      </w:r>
      <w:r w:rsidRPr="00533DE9">
        <w:rPr>
          <w:u w:val="single"/>
        </w:rPr>
        <w:t>.</w:t>
      </w:r>
      <w:r w:rsidRPr="000275EC">
        <w:rPr>
          <w:sz w:val="16"/>
        </w:rPr>
        <w:t xml:space="preserve"> </w:t>
      </w:r>
      <w:r w:rsidRPr="000275EC">
        <w:rPr>
          <w:rStyle w:val="StyleUnderline"/>
        </w:rPr>
        <w:t xml:space="preserve">These proposals </w:t>
      </w:r>
      <w:r w:rsidRPr="000275EC">
        <w:rPr>
          <w:rStyle w:val="Emphasis"/>
        </w:rPr>
        <w:t xml:space="preserve">include </w:t>
      </w:r>
      <w:r w:rsidRPr="000275EC">
        <w:rPr>
          <w:rStyle w:val="Emphasis"/>
          <w:highlight w:val="green"/>
        </w:rPr>
        <w:t>abandon</w:t>
      </w:r>
      <w:r w:rsidRPr="000275EC">
        <w:rPr>
          <w:rStyle w:val="Emphasis"/>
        </w:rPr>
        <w:t>ing</w:t>
      </w:r>
      <w:r w:rsidRPr="000275EC">
        <w:rPr>
          <w:rStyle w:val="Emphasis"/>
          <w:highlight w:val="green"/>
        </w:rPr>
        <w:t xml:space="preserve"> the consumer welfare standard</w:t>
      </w:r>
      <w:r w:rsidRPr="000275EC">
        <w:rPr>
          <w:sz w:val="16"/>
          <w:highlight w:val="green"/>
        </w:rPr>
        <w:t xml:space="preserve"> </w:t>
      </w:r>
      <w:r w:rsidRPr="000275EC">
        <w:rPr>
          <w:highlight w:val="green"/>
          <w:u w:val="single"/>
        </w:rPr>
        <w:t>that</w:t>
      </w:r>
      <w:r w:rsidRPr="00533DE9">
        <w:rPr>
          <w:u w:val="single"/>
        </w:rPr>
        <w:t xml:space="preserve"> has </w:t>
      </w:r>
      <w:r w:rsidRPr="000275EC">
        <w:rPr>
          <w:highlight w:val="green"/>
          <w:u w:val="single"/>
        </w:rPr>
        <w:t xml:space="preserve">helped make antitrust a </w:t>
      </w:r>
      <w:r w:rsidRPr="000275EC">
        <w:rPr>
          <w:rStyle w:val="Emphasis"/>
          <w:highlight w:val="green"/>
        </w:rPr>
        <w:t>coherent and principled</w:t>
      </w:r>
      <w:r w:rsidRPr="000275EC">
        <w:rPr>
          <w:highlight w:val="green"/>
          <w:u w:val="single"/>
        </w:rPr>
        <w:t xml:space="preserve"> body of law.</w:t>
      </w:r>
      <w:r w:rsidRPr="000275EC">
        <w:rPr>
          <w:sz w:val="16"/>
        </w:rPr>
        <w:t xml:space="preserve"> </w:t>
      </w:r>
      <w:r w:rsidRPr="00533DE9">
        <w:rPr>
          <w:u w:val="single"/>
        </w:rPr>
        <w:t>Liberals instead seek</w:t>
      </w:r>
      <w:r w:rsidRPr="000275EC">
        <w:rPr>
          <w:sz w:val="16"/>
        </w:rPr>
        <w:t xml:space="preserve"> </w:t>
      </w:r>
      <w:r w:rsidRPr="000275EC">
        <w:rPr>
          <w:b/>
          <w:iCs/>
          <w:highlight w:val="green"/>
          <w:u w:val="single"/>
        </w:rPr>
        <w:t xml:space="preserve">to </w:t>
      </w:r>
      <w:r w:rsidRPr="000275EC">
        <w:rPr>
          <w:rStyle w:val="Emphasis"/>
          <w:highlight w:val="green"/>
        </w:rPr>
        <w:t>untether antitrust</w:t>
      </w:r>
      <w:r w:rsidRPr="000275EC">
        <w:rPr>
          <w:rStyle w:val="Emphasis"/>
        </w:rPr>
        <w:t xml:space="preserve"> from the rule of law</w:t>
      </w:r>
      <w:r w:rsidRPr="00533DE9">
        <w:rPr>
          <w:u w:val="single"/>
        </w:rPr>
        <w:t xml:space="preserve"> </w:t>
      </w:r>
      <w:r w:rsidRPr="000275EC">
        <w:rPr>
          <w:highlight w:val="green"/>
          <w:u w:val="single"/>
        </w:rPr>
        <w:t xml:space="preserve">and return it to </w:t>
      </w:r>
      <w:r w:rsidRPr="000275EC">
        <w:rPr>
          <w:rStyle w:val="Emphasis"/>
          <w:highlight w:val="green"/>
        </w:rPr>
        <w:t>its Stone Age</w:t>
      </w:r>
      <w:r w:rsidRPr="000275EC">
        <w:rPr>
          <w:highlight w:val="green"/>
          <w:u w:val="single"/>
        </w:rPr>
        <w:t xml:space="preserve"> by </w:t>
      </w:r>
      <w:r w:rsidRPr="000275EC">
        <w:rPr>
          <w:rStyle w:val="Emphasis"/>
          <w:highlight w:val="green"/>
        </w:rPr>
        <w:t>reintroducing vague</w:t>
      </w:r>
      <w:r w:rsidRPr="000275EC">
        <w:rPr>
          <w:rStyle w:val="Emphasis"/>
        </w:rPr>
        <w:t xml:space="preserve"> new “</w:t>
      </w:r>
      <w:r w:rsidRPr="000275EC">
        <w:rPr>
          <w:rStyle w:val="Emphasis"/>
          <w:highlight w:val="green"/>
        </w:rPr>
        <w:t>public interest” tests</w:t>
      </w:r>
      <w:r w:rsidRPr="000275EC">
        <w:rPr>
          <w:sz w:val="16"/>
        </w:rPr>
        <w:t xml:space="preserve"> </w:t>
      </w:r>
      <w:r w:rsidRPr="00533DE9">
        <w:rPr>
          <w:u w:val="single"/>
        </w:rPr>
        <w:t>with multiple conflicting goal</w:t>
      </w:r>
      <w:r w:rsidRPr="000275EC">
        <w:rPr>
          <w:sz w:val="16"/>
        </w:rPr>
        <w:t>s or by reestablishing arbitrary and obsolete market share thresholds—</w:t>
      </w:r>
      <w:r w:rsidRPr="00533DE9">
        <w:rPr>
          <w:u w:val="single"/>
        </w:rPr>
        <w:t xml:space="preserve">either of </w:t>
      </w:r>
      <w:r w:rsidRPr="000275EC">
        <w:rPr>
          <w:highlight w:val="green"/>
          <w:u w:val="single"/>
        </w:rPr>
        <w:t>which</w:t>
      </w:r>
      <w:r w:rsidRPr="00533DE9">
        <w:rPr>
          <w:u w:val="single"/>
        </w:rPr>
        <w:t xml:space="preserve"> would </w:t>
      </w:r>
      <w:r w:rsidRPr="000275EC">
        <w:rPr>
          <w:rStyle w:val="Emphasis"/>
        </w:rPr>
        <w:t xml:space="preserve">serve only to </w:t>
      </w:r>
      <w:r w:rsidRPr="000275EC">
        <w:rPr>
          <w:rStyle w:val="Emphasis"/>
          <w:highlight w:val="green"/>
        </w:rPr>
        <w:t>increase government discretion</w:t>
      </w:r>
      <w:r w:rsidRPr="000275EC">
        <w:rPr>
          <w:sz w:val="16"/>
        </w:rPr>
        <w:t xml:space="preserve">. Others have called to overturn unanimous and supermajority judicial precedent that are the foundations of the modern economic approach to antitrust. Still others seek to abandon the principle that it is the government and not business firms that bears the burden of proof of demonstrating the legality of free enterprise. These proposals require businesses to affirmatively prove to regulatory bodies that commercial conduct is not only not harmful but also that it is beneficial—beneficial to whom exactly is still unclear. And, of course, there have been calls to ban nearly all mergers, even those like Amazon’s acquisition of Whole Foods, which did not consolidate two rival companies and has brought customers lower prices and better services. </w:t>
      </w:r>
      <w:r w:rsidRPr="000275EC">
        <w:rPr>
          <w:b/>
          <w:iCs/>
          <w:sz w:val="26"/>
          <w:szCs w:val="26"/>
          <w:highlight w:val="green"/>
          <w:u w:val="single"/>
        </w:rPr>
        <w:t xml:space="preserve">These efforts </w:t>
      </w:r>
      <w:r w:rsidRPr="000275EC">
        <w:rPr>
          <w:rStyle w:val="Emphasis"/>
          <w:sz w:val="26"/>
          <w:szCs w:val="26"/>
          <w:highlight w:val="green"/>
        </w:rPr>
        <w:t>inevitably</w:t>
      </w:r>
      <w:r w:rsidRPr="000275EC">
        <w:rPr>
          <w:b/>
          <w:iCs/>
          <w:sz w:val="26"/>
          <w:szCs w:val="26"/>
          <w:highlight w:val="green"/>
          <w:u w:val="single"/>
        </w:rPr>
        <w:t xml:space="preserve"> will </w:t>
      </w:r>
      <w:r w:rsidRPr="000275EC">
        <w:rPr>
          <w:rStyle w:val="Emphasis"/>
          <w:sz w:val="26"/>
          <w:szCs w:val="26"/>
          <w:highlight w:val="green"/>
        </w:rPr>
        <w:t>only be the starting point</w:t>
      </w:r>
      <w:r w:rsidRPr="000275EC">
        <w:rPr>
          <w:sz w:val="16"/>
          <w:szCs w:val="26"/>
          <w:highlight w:val="green"/>
        </w:rPr>
        <w:t xml:space="preserve">; </w:t>
      </w:r>
      <w:r w:rsidRPr="000275EC">
        <w:rPr>
          <w:b/>
          <w:iCs/>
          <w:sz w:val="26"/>
          <w:szCs w:val="26"/>
          <w:highlight w:val="green"/>
          <w:u w:val="single"/>
        </w:rPr>
        <w:t xml:space="preserve">and with </w:t>
      </w:r>
      <w:r w:rsidRPr="000275EC">
        <w:rPr>
          <w:rStyle w:val="Emphasis"/>
          <w:sz w:val="26"/>
          <w:szCs w:val="26"/>
          <w:highlight w:val="green"/>
        </w:rPr>
        <w:t>no limiting principle</w:t>
      </w:r>
      <w:r w:rsidRPr="000275EC">
        <w:rPr>
          <w:b/>
          <w:iCs/>
          <w:sz w:val="26"/>
          <w:szCs w:val="26"/>
          <w:u w:val="single"/>
        </w:rPr>
        <w:t xml:space="preserve"> will </w:t>
      </w:r>
      <w:r w:rsidRPr="000275EC">
        <w:rPr>
          <w:b/>
          <w:iCs/>
          <w:sz w:val="26"/>
          <w:szCs w:val="26"/>
          <w:highlight w:val="green"/>
          <w:u w:val="single"/>
        </w:rPr>
        <w:t xml:space="preserve">increase the </w:t>
      </w:r>
      <w:r w:rsidRPr="000275EC">
        <w:rPr>
          <w:rStyle w:val="Emphasis"/>
          <w:sz w:val="26"/>
          <w:szCs w:val="26"/>
          <w:highlight w:val="green"/>
        </w:rPr>
        <w:t>government's authority</w:t>
      </w:r>
      <w:r w:rsidRPr="000275EC">
        <w:rPr>
          <w:b/>
          <w:iCs/>
          <w:sz w:val="26"/>
          <w:szCs w:val="26"/>
          <w:highlight w:val="green"/>
          <w:u w:val="single"/>
        </w:rPr>
        <w:t xml:space="preserve"> to </w:t>
      </w:r>
      <w:r w:rsidRPr="000275EC">
        <w:rPr>
          <w:rStyle w:val="Emphasis"/>
          <w:sz w:val="26"/>
          <w:szCs w:val="26"/>
          <w:highlight w:val="green"/>
        </w:rPr>
        <w:t>substitute its own judgement</w:t>
      </w:r>
      <w:r w:rsidRPr="000275EC">
        <w:rPr>
          <w:b/>
          <w:iCs/>
          <w:sz w:val="21"/>
          <w:szCs w:val="28"/>
          <w:u w:val="single"/>
        </w:rPr>
        <w:t xml:space="preserve"> for </w:t>
      </w:r>
      <w:proofErr w:type="gramStart"/>
      <w:r w:rsidRPr="000275EC">
        <w:rPr>
          <w:b/>
          <w:iCs/>
          <w:sz w:val="21"/>
          <w:szCs w:val="28"/>
          <w:u w:val="single"/>
        </w:rPr>
        <w:t>those of</w:t>
      </w:r>
      <w:proofErr w:type="gramEnd"/>
      <w:r w:rsidRPr="000275EC">
        <w:rPr>
          <w:b/>
          <w:iCs/>
          <w:sz w:val="21"/>
          <w:szCs w:val="28"/>
          <w:u w:val="single"/>
        </w:rPr>
        <w:t xml:space="preserve"> entrepreneurs</w:t>
      </w:r>
      <w:r w:rsidRPr="000275EC">
        <w:rPr>
          <w:sz w:val="16"/>
        </w:rPr>
        <w:t>.</w:t>
      </w:r>
    </w:p>
    <w:p w14:paraId="70043EFE" w14:textId="77777777" w:rsidR="008F03D2" w:rsidRPr="000275EC" w:rsidRDefault="008F03D2" w:rsidP="008F03D2">
      <w:pPr>
        <w:rPr>
          <w:sz w:val="16"/>
        </w:rPr>
      </w:pPr>
      <w:r w:rsidRPr="000275EC">
        <w:rPr>
          <w:sz w:val="16"/>
        </w:rPr>
        <w:t xml:space="preserve">Conservatives long have believed in competition, markets, and the rule of law. The late Justice Scalia famously noted that antitrust’s signature statute, the Sherman Act, is “indeed the ‘Magna Carta of free enterprise’ … but it does not give judges carte blanche to insist that a monopolist alter its way of doing business whenever some other approach might yield greater competition.” </w:t>
      </w:r>
      <w:r w:rsidRPr="00533DE9">
        <w:rPr>
          <w:u w:val="single"/>
        </w:rPr>
        <w:t>The force of Justice Scalia’s admonition that the antitrust laws are not an appropriate vehicle for tinkering with the inner workings of private firms</w:t>
      </w:r>
      <w:r w:rsidRPr="000275EC">
        <w:rPr>
          <w:sz w:val="16"/>
        </w:rPr>
        <w:t xml:space="preserve"> </w:t>
      </w:r>
      <w:r w:rsidRPr="00533DE9">
        <w:rPr>
          <w:u w:val="single"/>
        </w:rPr>
        <w:t xml:space="preserve">is even stronger when the tinkering is </w:t>
      </w:r>
      <w:r w:rsidRPr="00533DE9">
        <w:rPr>
          <w:b/>
          <w:iCs/>
          <w:u w:val="single"/>
        </w:rPr>
        <w:t>not even in furtherance of greater competition</w:t>
      </w:r>
      <w:r w:rsidRPr="000275EC">
        <w:rPr>
          <w:sz w:val="16"/>
        </w:rPr>
        <w:t xml:space="preserve">, </w:t>
      </w:r>
      <w:r w:rsidRPr="00533DE9">
        <w:rPr>
          <w:b/>
          <w:iCs/>
          <w:u w:val="single"/>
        </w:rPr>
        <w:t>but for political ends.</w:t>
      </w:r>
      <w:r w:rsidRPr="000275EC">
        <w:rPr>
          <w:sz w:val="16"/>
        </w:rPr>
        <w:t xml:space="preserve"> </w:t>
      </w:r>
      <w:r w:rsidRPr="00533DE9">
        <w:rPr>
          <w:u w:val="single"/>
        </w:rPr>
        <w:t xml:space="preserve">Those core principles should not hastily be sacrificed now to </w:t>
      </w:r>
      <w:r w:rsidRPr="00533DE9">
        <w:rPr>
          <w:b/>
          <w:iCs/>
          <w:u w:val="single"/>
        </w:rPr>
        <w:t>achieve transient political satisfaction</w:t>
      </w:r>
      <w:r w:rsidRPr="00533DE9">
        <w:rPr>
          <w:u w:val="single"/>
        </w:rPr>
        <w:t xml:space="preserve"> against America’s </w:t>
      </w:r>
      <w:r w:rsidRPr="00533DE9">
        <w:rPr>
          <w:b/>
          <w:iCs/>
          <w:u w:val="single"/>
        </w:rPr>
        <w:t>largest tech companies</w:t>
      </w:r>
      <w:r w:rsidRPr="000275EC">
        <w:rPr>
          <w:sz w:val="16"/>
        </w:rPr>
        <w:t>.</w:t>
      </w:r>
    </w:p>
    <w:p w14:paraId="6DF1931A" w14:textId="77777777" w:rsidR="008F03D2" w:rsidRDefault="008F03D2" w:rsidP="008F03D2">
      <w:pPr>
        <w:rPr>
          <w:sz w:val="16"/>
        </w:rPr>
      </w:pPr>
      <w:r w:rsidRPr="00533DE9">
        <w:rPr>
          <w:u w:val="single"/>
        </w:rPr>
        <w:t xml:space="preserve">The tech sector is a </w:t>
      </w:r>
      <w:r w:rsidRPr="00533DE9">
        <w:rPr>
          <w:b/>
          <w:iCs/>
          <w:u w:val="single"/>
        </w:rPr>
        <w:t>centerpiece of the modern U.S. economy</w:t>
      </w:r>
      <w:r w:rsidRPr="000275EC">
        <w:rPr>
          <w:sz w:val="16"/>
        </w:rPr>
        <w:t xml:space="preserve">. America’s tech firms have innovated countless new products, created millions of U.S. jobs, </w:t>
      </w:r>
      <w:r w:rsidRPr="00533DE9">
        <w:rPr>
          <w:u w:val="single"/>
        </w:rPr>
        <w:t>and now are simultaneously envied and attacked by our counterparts abroad</w:t>
      </w:r>
      <w:r w:rsidRPr="000275EC">
        <w:rPr>
          <w:sz w:val="16"/>
        </w:rPr>
        <w:t xml:space="preserve">. As Ronald Reagan observed in 1964, the government rarely does anything as well or as economically as the private sector. And when the government does seek to control the </w:t>
      </w:r>
      <w:proofErr w:type="gramStart"/>
      <w:r w:rsidRPr="000275EC">
        <w:rPr>
          <w:sz w:val="16"/>
        </w:rPr>
        <w:t>economy</w:t>
      </w:r>
      <w:proofErr w:type="gramEnd"/>
      <w:r w:rsidRPr="000275EC">
        <w:rPr>
          <w:sz w:val="16"/>
        </w:rPr>
        <w:t xml:space="preserve"> it invariably does so through force or coercion of the people. </w:t>
      </w:r>
      <w:r w:rsidRPr="000275EC">
        <w:rPr>
          <w:highlight w:val="green"/>
          <w:u w:val="single"/>
        </w:rPr>
        <w:t xml:space="preserve">An </w:t>
      </w:r>
      <w:r w:rsidRPr="000275EC">
        <w:rPr>
          <w:rStyle w:val="Emphasis"/>
          <w:highlight w:val="green"/>
        </w:rPr>
        <w:t>invitation</w:t>
      </w:r>
      <w:r w:rsidRPr="000275EC">
        <w:rPr>
          <w:highlight w:val="green"/>
          <w:u w:val="single"/>
        </w:rPr>
        <w:t xml:space="preserve"> to</w:t>
      </w:r>
      <w:r w:rsidRPr="000275EC">
        <w:rPr>
          <w:sz w:val="16"/>
          <w:szCs w:val="16"/>
        </w:rPr>
        <w:t xml:space="preserve"> allow </w:t>
      </w:r>
      <w:r w:rsidRPr="000275EC">
        <w:rPr>
          <w:rStyle w:val="Emphasis"/>
          <w:highlight w:val="green"/>
        </w:rPr>
        <w:t>politicians</w:t>
      </w:r>
      <w:r w:rsidRPr="000275EC">
        <w:rPr>
          <w:u w:val="single"/>
        </w:rPr>
        <w:t xml:space="preserve"> and bureaucrats to </w:t>
      </w:r>
      <w:r w:rsidRPr="000275EC">
        <w:rPr>
          <w:rStyle w:val="Emphasis"/>
        </w:rPr>
        <w:t>use</w:t>
      </w:r>
      <w:r w:rsidRPr="000275EC">
        <w:rPr>
          <w:u w:val="single"/>
        </w:rPr>
        <w:t xml:space="preserve"> antitrust law to break</w:t>
      </w:r>
      <w:r w:rsidRPr="00533DE9">
        <w:rPr>
          <w:u w:val="single"/>
        </w:rPr>
        <w:t xml:space="preserve"> up tech companies, to redesign digital products, or to moderate content for the </w:t>
      </w:r>
      <w:r w:rsidRPr="000275EC">
        <w:rPr>
          <w:rStyle w:val="Emphasis"/>
        </w:rPr>
        <w:t>“greater good”</w:t>
      </w:r>
      <w:r w:rsidRPr="00533DE9">
        <w:rPr>
          <w:u w:val="single"/>
        </w:rPr>
        <w:t xml:space="preserve"> will end like most attempts at </w:t>
      </w:r>
      <w:r w:rsidRPr="000275EC">
        <w:rPr>
          <w:b/>
          <w:iCs/>
          <w:highlight w:val="green"/>
          <w:u w:val="single"/>
        </w:rPr>
        <w:t xml:space="preserve">introducing </w:t>
      </w:r>
      <w:r w:rsidRPr="000275EC">
        <w:rPr>
          <w:rStyle w:val="Emphasis"/>
          <w:highlight w:val="green"/>
        </w:rPr>
        <w:t>just a little bit</w:t>
      </w:r>
      <w:r w:rsidRPr="00533DE9">
        <w:rPr>
          <w:b/>
          <w:iCs/>
          <w:u w:val="single"/>
        </w:rPr>
        <w:t xml:space="preserve"> of liberal orthodoxy</w:t>
      </w:r>
      <w:r w:rsidRPr="000275EC">
        <w:rPr>
          <w:sz w:val="16"/>
        </w:rPr>
        <w:t xml:space="preserve">: </w:t>
      </w:r>
      <w:r w:rsidRPr="00533DE9">
        <w:rPr>
          <w:u w:val="single"/>
        </w:rPr>
        <w:t xml:space="preserve">the government’s discretion will grow and the people’s </w:t>
      </w:r>
      <w:r w:rsidRPr="00533DE9">
        <w:rPr>
          <w:b/>
          <w:iCs/>
          <w:u w:val="single"/>
        </w:rPr>
        <w:t>ability to check it will fade overtime until it is a figment of its former self</w:t>
      </w:r>
      <w:r w:rsidRPr="000275EC">
        <w:rPr>
          <w:sz w:val="16"/>
        </w:rPr>
        <w:t xml:space="preserve">. </w:t>
      </w:r>
      <w:r w:rsidRPr="00533DE9">
        <w:rPr>
          <w:b/>
          <w:iCs/>
          <w:sz w:val="24"/>
          <w:u w:val="single"/>
        </w:rPr>
        <w:t xml:space="preserve">It </w:t>
      </w:r>
      <w:r w:rsidRPr="000275EC">
        <w:rPr>
          <w:b/>
          <w:iCs/>
          <w:sz w:val="24"/>
          <w:highlight w:val="green"/>
          <w:u w:val="single"/>
        </w:rPr>
        <w:t xml:space="preserve">is the </w:t>
      </w:r>
      <w:r w:rsidRPr="000275EC">
        <w:rPr>
          <w:rStyle w:val="Emphasis"/>
          <w:sz w:val="26"/>
          <w:szCs w:val="26"/>
          <w:highlight w:val="green"/>
        </w:rPr>
        <w:t>camel’s nose under the tent</w:t>
      </w:r>
      <w:r w:rsidRPr="000275EC">
        <w:rPr>
          <w:sz w:val="16"/>
        </w:rPr>
        <w:t>. Now is the time for conservatives to choose whether they have a newfound faith in central planning or if they will recommit to principles of limited government and free markets.</w:t>
      </w:r>
    </w:p>
    <w:p w14:paraId="67A53DF6" w14:textId="77777777" w:rsidR="008F03D2" w:rsidRDefault="008F03D2" w:rsidP="008F03D2"/>
    <w:p w14:paraId="4946E766" w14:textId="77777777" w:rsidR="008F03D2" w:rsidRDefault="008F03D2" w:rsidP="008F03D2">
      <w:pPr>
        <w:pStyle w:val="Heading3"/>
      </w:pPr>
      <w:r>
        <w:t>Link T/C---2NC</w:t>
      </w:r>
    </w:p>
    <w:p w14:paraId="493B0C40" w14:textId="77777777" w:rsidR="008F03D2" w:rsidRPr="000275EC" w:rsidRDefault="008F03D2" w:rsidP="008F03D2">
      <w:pPr>
        <w:pStyle w:val="Heading4"/>
      </w:pPr>
      <w:r>
        <w:t>2—</w:t>
      </w:r>
      <w:r w:rsidRPr="000275EC">
        <w:rPr>
          <w:u w:val="single"/>
        </w:rPr>
        <w:t>Scope</w:t>
      </w:r>
      <w:r>
        <w:t xml:space="preserve">. It’s </w:t>
      </w:r>
      <w:r>
        <w:rPr>
          <w:u w:val="single"/>
        </w:rPr>
        <w:t>irreparable</w:t>
      </w:r>
      <w:r>
        <w:t xml:space="preserve"> and </w:t>
      </w:r>
      <w:proofErr w:type="gramStart"/>
      <w:r>
        <w:rPr>
          <w:u w:val="single"/>
        </w:rPr>
        <w:t>economy-wide</w:t>
      </w:r>
      <w:proofErr w:type="gramEnd"/>
      <w:r>
        <w:t>.</w:t>
      </w:r>
    </w:p>
    <w:p w14:paraId="7951C55E" w14:textId="77777777" w:rsidR="008F03D2" w:rsidRDefault="008F03D2" w:rsidP="008F03D2">
      <w:r w:rsidRPr="00AD4FED">
        <w:rPr>
          <w:rStyle w:val="Style13ptBold"/>
        </w:rPr>
        <w:t>Hovenkamp 18</w:t>
      </w:r>
      <w:r>
        <w:t xml:space="preserve"> – Professor, UPenn Law &amp; the Wharton School</w:t>
      </w:r>
    </w:p>
    <w:p w14:paraId="510DAA59" w14:textId="77777777" w:rsidR="008F03D2" w:rsidRDefault="008F03D2" w:rsidP="008F03D2">
      <w:r>
        <w:t xml:space="preserve">Herbert Hovenkamp, James G. Dinan University Professor, University of Pennsylvania, Whatever Did Happen to the Antitrust </w:t>
      </w:r>
      <w:proofErr w:type="gramStart"/>
      <w:r>
        <w:t>Movement?,</w:t>
      </w:r>
      <w:proofErr w:type="gramEnd"/>
      <w:r>
        <w:t xml:space="preserve"> Faculty Scholarship at Penn Law. 1964</w:t>
      </w:r>
    </w:p>
    <w:p w14:paraId="144CF446" w14:textId="77777777" w:rsidR="008F03D2" w:rsidRDefault="008F03D2" w:rsidP="008F03D2">
      <w:r w:rsidRPr="000275EC">
        <w:rPr>
          <w:rStyle w:val="StyleUnderline"/>
        </w:rPr>
        <w:t xml:space="preserve">Certainly, big business can cause </w:t>
      </w:r>
      <w:r w:rsidRPr="000275EC">
        <w:rPr>
          <w:rStyle w:val="StyleUnderline"/>
          <w:highlight w:val="green"/>
        </w:rPr>
        <w:t>harm</w:t>
      </w:r>
      <w:r w:rsidRPr="000275EC">
        <w:rPr>
          <w:rStyle w:val="StyleUnderline"/>
        </w:rPr>
        <w:t xml:space="preserve"> to the lives of Americans in other ways than through competitive pricing</w:t>
      </w:r>
      <w:r w:rsidRPr="000275EC">
        <w:t xml:space="preserve">. </w:t>
      </w:r>
      <w:r w:rsidRPr="000275EC">
        <w:rPr>
          <w:rStyle w:val="StyleUnderline"/>
        </w:rPr>
        <w:t xml:space="preserve">But these ways </w:t>
      </w:r>
      <w:r w:rsidRPr="000275EC">
        <w:rPr>
          <w:rStyle w:val="StyleUnderline"/>
          <w:highlight w:val="green"/>
        </w:rPr>
        <w:t>need to be</w:t>
      </w:r>
      <w:r w:rsidRPr="000275EC">
        <w:rPr>
          <w:rStyle w:val="StyleUnderline"/>
        </w:rPr>
        <w:t xml:space="preserve"> </w:t>
      </w:r>
      <w:r w:rsidRPr="000275EC">
        <w:rPr>
          <w:rStyle w:val="Emphasis"/>
        </w:rPr>
        <w:t>articulated</w:t>
      </w:r>
      <w:r w:rsidRPr="000275EC">
        <w:t xml:space="preserve">, </w:t>
      </w:r>
      <w:r w:rsidRPr="000275EC">
        <w:rPr>
          <w:rStyle w:val="StyleUnderline"/>
        </w:rPr>
        <w:t xml:space="preserve">supported by </w:t>
      </w:r>
      <w:r w:rsidRPr="000275EC">
        <w:rPr>
          <w:rStyle w:val="Emphasis"/>
        </w:rPr>
        <w:t>evidence</w:t>
      </w:r>
      <w:r w:rsidRPr="000275EC">
        <w:t xml:space="preserve">, </w:t>
      </w:r>
      <w:r w:rsidRPr="000275EC">
        <w:rPr>
          <w:rStyle w:val="StyleUnderline"/>
        </w:rPr>
        <w:t xml:space="preserve">and then </w:t>
      </w:r>
      <w:r w:rsidRPr="000275EC">
        <w:rPr>
          <w:rStyle w:val="Emphasis"/>
          <w:highlight w:val="green"/>
        </w:rPr>
        <w:t>sorted</w:t>
      </w:r>
      <w:r w:rsidRPr="000275EC">
        <w:rPr>
          <w:rStyle w:val="StyleUnderline"/>
          <w:highlight w:val="green"/>
        </w:rPr>
        <w:t xml:space="preserve"> into</w:t>
      </w:r>
      <w:r w:rsidRPr="000275EC">
        <w:rPr>
          <w:rStyle w:val="StyleUnderline"/>
        </w:rPr>
        <w:t xml:space="preserve"> those things that are conceivably</w:t>
      </w:r>
      <w:r w:rsidRPr="000275EC">
        <w:rPr>
          <w:rStyle w:val="Emphasis"/>
        </w:rPr>
        <w:t xml:space="preserve"> </w:t>
      </w:r>
      <w:r w:rsidRPr="000275EC">
        <w:rPr>
          <w:rStyle w:val="Emphasis"/>
          <w:highlight w:val="green"/>
        </w:rPr>
        <w:t>within the domain of antitrust</w:t>
      </w:r>
      <w:r w:rsidRPr="000275EC">
        <w:rPr>
          <w:highlight w:val="green"/>
        </w:rPr>
        <w:t xml:space="preserve"> </w:t>
      </w:r>
      <w:r w:rsidRPr="000275EC">
        <w:rPr>
          <w:rStyle w:val="StyleUnderline"/>
          <w:highlight w:val="green"/>
        </w:rPr>
        <w:t>and</w:t>
      </w:r>
      <w:r w:rsidRPr="000275EC">
        <w:rPr>
          <w:rStyle w:val="StyleUnderline"/>
        </w:rPr>
        <w:t xml:space="preserve"> </w:t>
      </w:r>
      <w:r w:rsidRPr="000275EC">
        <w:rPr>
          <w:rStyle w:val="Emphasis"/>
        </w:rPr>
        <w:t xml:space="preserve">those that are </w:t>
      </w:r>
      <w:r w:rsidRPr="000275EC">
        <w:rPr>
          <w:rStyle w:val="Emphasis"/>
          <w:highlight w:val="green"/>
        </w:rPr>
        <w:t>not.</w:t>
      </w:r>
      <w:r w:rsidRPr="000275EC">
        <w:rPr>
          <w:highlight w:val="green"/>
        </w:rPr>
        <w:t xml:space="preserve"> </w:t>
      </w:r>
      <w:r w:rsidRPr="000275EC">
        <w:rPr>
          <w:rStyle w:val="Emphasis"/>
          <w:highlight w:val="green"/>
        </w:rPr>
        <w:t>Promiscuous application of</w:t>
      </w:r>
      <w:r w:rsidRPr="000275EC">
        <w:rPr>
          <w:rStyle w:val="Emphasis"/>
        </w:rPr>
        <w:t xml:space="preserve"> the </w:t>
      </w:r>
      <w:r w:rsidRPr="000275EC">
        <w:rPr>
          <w:rStyle w:val="Emphasis"/>
          <w:highlight w:val="green"/>
        </w:rPr>
        <w:t>antitrust</w:t>
      </w:r>
      <w:r w:rsidRPr="000275EC">
        <w:rPr>
          <w:rStyle w:val="Emphasis"/>
        </w:rPr>
        <w:t xml:space="preserve"> laws</w:t>
      </w:r>
      <w:r w:rsidRPr="000275EC">
        <w:t xml:space="preserve"> </w:t>
      </w:r>
      <w:proofErr w:type="gramStart"/>
      <w:r w:rsidRPr="000275EC">
        <w:rPr>
          <w:rStyle w:val="StyleUnderline"/>
        </w:rPr>
        <w:t>so as to</w:t>
      </w:r>
      <w:proofErr w:type="gramEnd"/>
      <w:r w:rsidRPr="000275EC">
        <w:rPr>
          <w:rStyle w:val="StyleUnderline"/>
        </w:rPr>
        <w:t xml:space="preserve"> make big firms smaller and prices higher</w:t>
      </w:r>
      <w:r w:rsidRPr="000275EC">
        <w:t xml:space="preserve"> </w:t>
      </w:r>
      <w:r w:rsidRPr="000275EC">
        <w:rPr>
          <w:rStyle w:val="StyleUnderline"/>
          <w:highlight w:val="green"/>
        </w:rPr>
        <w:t xml:space="preserve">could cause </w:t>
      </w:r>
      <w:r w:rsidRPr="000275EC">
        <w:rPr>
          <w:rStyle w:val="Emphasis"/>
          <w:highlight w:val="green"/>
        </w:rPr>
        <w:t>irreparable</w:t>
      </w:r>
      <w:r w:rsidRPr="000275EC">
        <w:rPr>
          <w:rStyle w:val="StyleUnderline"/>
          <w:highlight w:val="green"/>
        </w:rPr>
        <w:t xml:space="preserve"> harm</w:t>
      </w:r>
      <w:r w:rsidRPr="000275EC">
        <w:t xml:space="preserve">, </w:t>
      </w:r>
      <w:r w:rsidRPr="000275EC">
        <w:rPr>
          <w:rStyle w:val="StyleUnderline"/>
        </w:rPr>
        <w:t xml:space="preserve">not only to consumers, but </w:t>
      </w:r>
      <w:r w:rsidRPr="000275EC">
        <w:rPr>
          <w:rStyle w:val="StyleUnderline"/>
          <w:highlight w:val="green"/>
        </w:rPr>
        <w:t xml:space="preserve">to the </w:t>
      </w:r>
      <w:r w:rsidRPr="000275EC">
        <w:rPr>
          <w:rStyle w:val="Emphasis"/>
          <w:highlight w:val="green"/>
        </w:rPr>
        <w:t>entire economy</w:t>
      </w:r>
      <w:r w:rsidRPr="000275EC">
        <w:rPr>
          <w:highlight w:val="green"/>
        </w:rPr>
        <w:t>.</w:t>
      </w:r>
    </w:p>
    <w:p w14:paraId="6743D008" w14:textId="77777777" w:rsidR="008F03D2" w:rsidRPr="000275EC" w:rsidRDefault="008F03D2" w:rsidP="008F03D2">
      <w:pPr>
        <w:pStyle w:val="Heading4"/>
      </w:pPr>
      <w:r>
        <w:t>3—</w:t>
      </w:r>
      <w:r w:rsidRPr="000275EC">
        <w:rPr>
          <w:u w:val="single"/>
        </w:rPr>
        <w:t>Scale</w:t>
      </w:r>
      <w:r>
        <w:t xml:space="preserve">. </w:t>
      </w:r>
      <w:r w:rsidRPr="000275EC">
        <w:t>It’s</w:t>
      </w:r>
      <w:r>
        <w:t xml:space="preserve"> an </w:t>
      </w:r>
      <w:r w:rsidRPr="000275EC">
        <w:rPr>
          <w:u w:val="single"/>
        </w:rPr>
        <w:t>existential</w:t>
      </w:r>
      <w:r>
        <w:t xml:space="preserve"> threat to </w:t>
      </w:r>
      <w:r>
        <w:rPr>
          <w:u w:val="single"/>
        </w:rPr>
        <w:t>every</w:t>
      </w:r>
      <w:r>
        <w:t xml:space="preserve"> business which means </w:t>
      </w:r>
      <w:r>
        <w:rPr>
          <w:u w:val="single"/>
        </w:rPr>
        <w:t>massive</w:t>
      </w:r>
      <w:r>
        <w:t xml:space="preserve"> chilling. AND that also </w:t>
      </w:r>
      <w:r>
        <w:rPr>
          <w:u w:val="single"/>
        </w:rPr>
        <w:t>turns solvency</w:t>
      </w:r>
      <w:r>
        <w:t xml:space="preserve">: downturn </w:t>
      </w:r>
      <w:r>
        <w:rPr>
          <w:u w:val="single"/>
        </w:rPr>
        <w:t>makes</w:t>
      </w:r>
      <w:r>
        <w:t xml:space="preserve"> </w:t>
      </w:r>
      <w:r>
        <w:rPr>
          <w:u w:val="single"/>
        </w:rPr>
        <w:t>THEIR</w:t>
      </w:r>
      <w:r>
        <w:t xml:space="preserve"> internal links </w:t>
      </w:r>
      <w:r>
        <w:rPr>
          <w:u w:val="single"/>
        </w:rPr>
        <w:t>dramatically</w:t>
      </w:r>
      <w:r>
        <w:t xml:space="preserve"> </w:t>
      </w:r>
      <w:r>
        <w:rPr>
          <w:u w:val="single"/>
        </w:rPr>
        <w:t>worse</w:t>
      </w:r>
      <w:r>
        <w:t xml:space="preserve"> than the </w:t>
      </w:r>
      <w:r>
        <w:rPr>
          <w:u w:val="single"/>
        </w:rPr>
        <w:t>squo</w:t>
      </w:r>
      <w:r>
        <w:t xml:space="preserve"> in ways the </w:t>
      </w:r>
      <w:r>
        <w:rPr>
          <w:u w:val="single"/>
        </w:rPr>
        <w:t>plan can’t solve</w:t>
      </w:r>
      <w:r>
        <w:t>.</w:t>
      </w:r>
    </w:p>
    <w:p w14:paraId="2F90C25C" w14:textId="77777777" w:rsidR="008F03D2" w:rsidRDefault="008F03D2" w:rsidP="008F03D2">
      <w:r>
        <w:t>--Supercharged in the U.S. because of the many enforcers—FTC, DOJ, 50 states, and every private entity harmed by the conduct</w:t>
      </w:r>
    </w:p>
    <w:p w14:paraId="5F7D1C23" w14:textId="77777777" w:rsidR="008F03D2" w:rsidRDefault="008F03D2" w:rsidP="008F03D2">
      <w:r>
        <w:t>--The real value is the actions NOT litigated, in each direction</w:t>
      </w:r>
    </w:p>
    <w:p w14:paraId="5DAD46F3" w14:textId="77777777" w:rsidR="008F03D2" w:rsidRPr="002D04B2" w:rsidRDefault="008F03D2" w:rsidP="008F03D2">
      <w:r w:rsidRPr="002D04B2">
        <w:rPr>
          <w:rStyle w:val="Style13ptBold"/>
        </w:rPr>
        <w:t>Melamed 20</w:t>
      </w:r>
      <w:r>
        <w:t xml:space="preserve"> – Professor of the Practice, Stanford Law</w:t>
      </w:r>
    </w:p>
    <w:p w14:paraId="5B87C91E" w14:textId="77777777" w:rsidR="008F03D2" w:rsidRDefault="008F03D2" w:rsidP="008F03D2">
      <w:r>
        <w:t xml:space="preserve">A.Douglas Melamed, Antitrust Law and its Critics, </w:t>
      </w:r>
      <w:r w:rsidRPr="002D04B2">
        <w:rPr>
          <w:i/>
        </w:rPr>
        <w:t>Antitrust Law Journal</w:t>
      </w:r>
      <w:r>
        <w:t xml:space="preserve"> Vol. 83 (2020), </w:t>
      </w:r>
      <w:hyperlink r:id="rId9" w:history="1">
        <w:r w:rsidRPr="00B27CB6">
          <w:rPr>
            <w:rStyle w:val="Hyperlink"/>
          </w:rPr>
          <w:t>https://www-cdn.law.stanford.edu/wp-content/uploads/2021/11/A.-Douglas-Melamed-Antitrust-Law-and-Its-Critics-83-ANTITRUST-L.J.-269-2020.pdf</w:t>
        </w:r>
      </w:hyperlink>
    </w:p>
    <w:p w14:paraId="033B72DF" w14:textId="77777777" w:rsidR="008F03D2" w:rsidRPr="000275EC" w:rsidRDefault="008F03D2" w:rsidP="008F03D2">
      <w:pPr>
        <w:rPr>
          <w:sz w:val="16"/>
        </w:rPr>
      </w:pPr>
      <w:r w:rsidRPr="00A256F3">
        <w:rPr>
          <w:rStyle w:val="StyleUnderline"/>
        </w:rPr>
        <w:t>The</w:t>
      </w:r>
      <w:r w:rsidRPr="000275EC">
        <w:rPr>
          <w:sz w:val="16"/>
        </w:rPr>
        <w:t xml:space="preserve"> </w:t>
      </w:r>
      <w:r w:rsidRPr="000275EC">
        <w:rPr>
          <w:rStyle w:val="Emphasis"/>
        </w:rPr>
        <w:t>third</w:t>
      </w:r>
      <w:r w:rsidRPr="000275EC">
        <w:rPr>
          <w:sz w:val="16"/>
        </w:rPr>
        <w:t xml:space="preserve"> </w:t>
      </w:r>
      <w:r w:rsidRPr="000275EC">
        <w:rPr>
          <w:rStyle w:val="StyleUnderline"/>
        </w:rPr>
        <w:t>and</w:t>
      </w:r>
      <w:r w:rsidRPr="000275EC">
        <w:rPr>
          <w:sz w:val="16"/>
        </w:rPr>
        <w:t xml:space="preserve"> perhaps </w:t>
      </w:r>
      <w:r w:rsidRPr="000275EC">
        <w:rPr>
          <w:rStyle w:val="Emphasis"/>
        </w:rPr>
        <w:t>most important cost</w:t>
      </w:r>
      <w:r w:rsidRPr="000275EC">
        <w:rPr>
          <w:rStyle w:val="StyleUnderline"/>
        </w:rPr>
        <w:t xml:space="preserve"> is</w:t>
      </w:r>
      <w:r w:rsidRPr="000275EC">
        <w:rPr>
          <w:sz w:val="16"/>
        </w:rPr>
        <w:t xml:space="preserve"> </w:t>
      </w:r>
      <w:r w:rsidRPr="000275EC">
        <w:rPr>
          <w:rStyle w:val="StyleUnderline"/>
        </w:rPr>
        <w:t xml:space="preserve">rooted in the </w:t>
      </w:r>
      <w:r w:rsidRPr="000275EC">
        <w:rPr>
          <w:rStyle w:val="Emphasis"/>
        </w:rPr>
        <w:t>general application</w:t>
      </w:r>
      <w:r w:rsidRPr="000275EC">
        <w:rPr>
          <w:sz w:val="16"/>
        </w:rPr>
        <w:t xml:space="preserve"> </w:t>
      </w:r>
      <w:r w:rsidRPr="000275EC">
        <w:rPr>
          <w:rStyle w:val="StyleUnderline"/>
        </w:rPr>
        <w:t xml:space="preserve">and </w:t>
      </w:r>
      <w:r w:rsidRPr="000275EC">
        <w:rPr>
          <w:rStyle w:val="Emphasis"/>
        </w:rPr>
        <w:t>decentralized enforcement</w:t>
      </w:r>
      <w:r w:rsidRPr="000275EC">
        <w:rPr>
          <w:sz w:val="16"/>
        </w:rPr>
        <w:t xml:space="preserve"> </w:t>
      </w:r>
      <w:r w:rsidRPr="000275EC">
        <w:rPr>
          <w:rStyle w:val="StyleUnderline"/>
        </w:rPr>
        <w:t xml:space="preserve">of </w:t>
      </w:r>
      <w:r w:rsidRPr="000275EC">
        <w:rPr>
          <w:rStyle w:val="Emphasis"/>
        </w:rPr>
        <w:t>antitrust law</w:t>
      </w:r>
      <w:r w:rsidRPr="000275EC">
        <w:rPr>
          <w:sz w:val="16"/>
        </w:rPr>
        <w:t xml:space="preserve">.99 [Footnote 99] Some other nations' competition laws do include objectives in addition to economic welfare. It is not clear how often those other objectives </w:t>
      </w:r>
      <w:proofErr w:type="gramStart"/>
      <w:r w:rsidRPr="000275EC">
        <w:rPr>
          <w:sz w:val="16"/>
        </w:rPr>
        <w:t>actually change</w:t>
      </w:r>
      <w:proofErr w:type="gramEnd"/>
      <w:r w:rsidRPr="000275EC">
        <w:rPr>
          <w:sz w:val="16"/>
        </w:rPr>
        <w:t xml:space="preserve"> outcomes in competition law proceedings or whether, when they do change outcomes, they do so in a principled manner. See generally Harry First &amp; Eleanor M. Fox, Philadelphia National Bank, Globalization, and the Public Interest, 80 ANTITRUST L.J. 307 (2015). </w:t>
      </w:r>
      <w:r w:rsidRPr="000275EC">
        <w:rPr>
          <w:rStyle w:val="StyleUnderline"/>
        </w:rPr>
        <w:t xml:space="preserve">The issues </w:t>
      </w:r>
      <w:r w:rsidRPr="000275EC">
        <w:rPr>
          <w:rStyle w:val="StyleUnderline"/>
          <w:highlight w:val="green"/>
        </w:rPr>
        <w:t>in the</w:t>
      </w:r>
      <w:r w:rsidRPr="000275EC">
        <w:rPr>
          <w:rStyle w:val="StyleUnderline"/>
        </w:rPr>
        <w:t xml:space="preserve"> </w:t>
      </w:r>
      <w:r w:rsidRPr="000275EC">
        <w:rPr>
          <w:rStyle w:val="Emphasis"/>
          <w:highlight w:val="green"/>
        </w:rPr>
        <w:t>U</w:t>
      </w:r>
      <w:r w:rsidRPr="000275EC">
        <w:rPr>
          <w:rStyle w:val="Emphasis"/>
        </w:rPr>
        <w:t xml:space="preserve">nited </w:t>
      </w:r>
      <w:r w:rsidRPr="000275EC">
        <w:rPr>
          <w:rStyle w:val="Emphasis"/>
          <w:highlight w:val="green"/>
        </w:rPr>
        <w:t>S</w:t>
      </w:r>
      <w:r w:rsidRPr="000275EC">
        <w:rPr>
          <w:rStyle w:val="Emphasis"/>
        </w:rPr>
        <w:t>tates</w:t>
      </w:r>
      <w:r w:rsidRPr="000275EC">
        <w:rPr>
          <w:rStyle w:val="StyleUnderline"/>
        </w:rPr>
        <w:t xml:space="preserve"> are</w:t>
      </w:r>
      <w:r w:rsidRPr="000275EC">
        <w:rPr>
          <w:sz w:val="16"/>
        </w:rPr>
        <w:t xml:space="preserve"> in any event </w:t>
      </w:r>
      <w:r w:rsidRPr="000275EC">
        <w:rPr>
          <w:rStyle w:val="Emphasis"/>
        </w:rPr>
        <w:t>more complex</w:t>
      </w:r>
      <w:r w:rsidRPr="000275EC">
        <w:rPr>
          <w:rStyle w:val="StyleUnderline"/>
        </w:rPr>
        <w:t xml:space="preserve"> because of the </w:t>
      </w:r>
      <w:r w:rsidRPr="000275EC">
        <w:rPr>
          <w:rStyle w:val="Emphasis"/>
        </w:rPr>
        <w:t>broad scope</w:t>
      </w:r>
      <w:r w:rsidRPr="000275EC">
        <w:rPr>
          <w:sz w:val="16"/>
        </w:rPr>
        <w:t xml:space="preserve"> </w:t>
      </w:r>
      <w:r w:rsidRPr="000275EC">
        <w:rPr>
          <w:rStyle w:val="StyleUnderline"/>
        </w:rPr>
        <w:t xml:space="preserve">and </w:t>
      </w:r>
      <w:r w:rsidRPr="000275EC">
        <w:rPr>
          <w:rStyle w:val="Emphasis"/>
        </w:rPr>
        <w:t>decentralized enforcement</w:t>
      </w:r>
      <w:r w:rsidRPr="000275EC">
        <w:rPr>
          <w:rStyle w:val="StyleUnderline"/>
        </w:rPr>
        <w:t xml:space="preserve"> of U.S. antitrust laws</w:t>
      </w:r>
      <w:r w:rsidRPr="000275EC">
        <w:rPr>
          <w:sz w:val="16"/>
        </w:rPr>
        <w:t xml:space="preserve">. [End FN] </w:t>
      </w:r>
      <w:r w:rsidRPr="000275EC">
        <w:rPr>
          <w:rStyle w:val="Emphasis"/>
          <w:highlight w:val="green"/>
        </w:rPr>
        <w:t xml:space="preserve">Antitrust </w:t>
      </w:r>
      <w:r w:rsidRPr="000275EC">
        <w:rPr>
          <w:rStyle w:val="Emphasis"/>
        </w:rPr>
        <w:t xml:space="preserve">law </w:t>
      </w:r>
      <w:r w:rsidRPr="000275EC">
        <w:rPr>
          <w:rStyle w:val="Emphasis"/>
          <w:highlight w:val="green"/>
        </w:rPr>
        <w:t>applies to</w:t>
      </w:r>
      <w:r w:rsidRPr="000275EC">
        <w:rPr>
          <w:rStyle w:val="Emphasis"/>
        </w:rPr>
        <w:t xml:space="preserve"> almost </w:t>
      </w:r>
      <w:r w:rsidRPr="000275EC">
        <w:rPr>
          <w:rStyle w:val="Emphasis"/>
          <w:highlight w:val="green"/>
        </w:rPr>
        <w:t>all businesses</w:t>
      </w:r>
      <w:r w:rsidRPr="000275EC">
        <w:rPr>
          <w:sz w:val="16"/>
          <w:highlight w:val="green"/>
        </w:rPr>
        <w:t xml:space="preserve">, </w:t>
      </w:r>
      <w:r w:rsidRPr="000275EC">
        <w:rPr>
          <w:rStyle w:val="StyleUnderline"/>
          <w:highlight w:val="green"/>
        </w:rPr>
        <w:t>and</w:t>
      </w:r>
      <w:r w:rsidRPr="000275EC">
        <w:rPr>
          <w:rStyle w:val="StyleUnderline"/>
        </w:rPr>
        <w:t xml:space="preserve"> it </w:t>
      </w:r>
      <w:r w:rsidRPr="000275EC">
        <w:rPr>
          <w:rStyle w:val="StyleUnderline"/>
          <w:highlight w:val="green"/>
        </w:rPr>
        <w:t xml:space="preserve">can be </w:t>
      </w:r>
      <w:r w:rsidRPr="000275EC">
        <w:rPr>
          <w:rStyle w:val="Emphasis"/>
          <w:highlight w:val="green"/>
        </w:rPr>
        <w:t>enforced by</w:t>
      </w:r>
      <w:r w:rsidRPr="000275EC">
        <w:rPr>
          <w:rStyle w:val="Emphasis"/>
        </w:rPr>
        <w:t xml:space="preserve"> at least </w:t>
      </w:r>
      <w:r w:rsidRPr="000275EC">
        <w:rPr>
          <w:rStyle w:val="Emphasis"/>
          <w:highlight w:val="green"/>
        </w:rPr>
        <w:t>52 government</w:t>
      </w:r>
      <w:r w:rsidRPr="000275EC">
        <w:rPr>
          <w:rStyle w:val="Emphasis"/>
        </w:rPr>
        <w:t xml:space="preserve"> entitie</w:t>
      </w:r>
      <w:r w:rsidRPr="000275EC">
        <w:rPr>
          <w:rStyle w:val="Emphasis"/>
          <w:highlight w:val="green"/>
        </w:rPr>
        <w:t>s</w:t>
      </w:r>
      <w:r w:rsidRPr="000275EC">
        <w:rPr>
          <w:sz w:val="16"/>
        </w:rPr>
        <w:t xml:space="preserve"> </w:t>
      </w:r>
      <w:r w:rsidRPr="000275EC">
        <w:rPr>
          <w:rStyle w:val="Emphasis"/>
          <w:highlight w:val="green"/>
        </w:rPr>
        <w:t>and any entity</w:t>
      </w:r>
      <w:r w:rsidRPr="000275EC">
        <w:rPr>
          <w:rStyle w:val="Emphasis"/>
        </w:rPr>
        <w:t xml:space="preserve"> that has been </w:t>
      </w:r>
      <w:r w:rsidRPr="000275EC">
        <w:rPr>
          <w:rStyle w:val="Emphasis"/>
          <w:highlight w:val="green"/>
        </w:rPr>
        <w:t>harmed</w:t>
      </w:r>
      <w:r w:rsidRPr="000275EC">
        <w:rPr>
          <w:sz w:val="16"/>
        </w:rPr>
        <w:t xml:space="preserve"> </w:t>
      </w:r>
      <w:r w:rsidRPr="000275EC">
        <w:rPr>
          <w:rStyle w:val="StyleUnderline"/>
        </w:rPr>
        <w:t>by an antitrust violation</w:t>
      </w:r>
      <w:r w:rsidRPr="000275EC">
        <w:rPr>
          <w:sz w:val="16"/>
        </w:rPr>
        <w:t xml:space="preserve">. </w:t>
      </w:r>
      <w:r w:rsidRPr="000275EC">
        <w:rPr>
          <w:rStyle w:val="Emphasis"/>
          <w:highlight w:val="green"/>
        </w:rPr>
        <w:t>Antitrust</w:t>
      </w:r>
      <w:r w:rsidRPr="000275EC">
        <w:rPr>
          <w:rStyle w:val="Emphasis"/>
        </w:rPr>
        <w:t xml:space="preserve"> law</w:t>
      </w:r>
      <w:r w:rsidRPr="000275EC">
        <w:rPr>
          <w:rStyle w:val="StyleUnderline"/>
        </w:rPr>
        <w:t xml:space="preserve"> </w:t>
      </w:r>
      <w:r w:rsidRPr="000275EC">
        <w:rPr>
          <w:rStyle w:val="StyleUnderline"/>
          <w:highlight w:val="green"/>
        </w:rPr>
        <w:t xml:space="preserve">thus has a </w:t>
      </w:r>
      <w:r w:rsidRPr="000275EC">
        <w:rPr>
          <w:rStyle w:val="Emphasis"/>
          <w:highlight w:val="green"/>
        </w:rPr>
        <w:t>widespread effect</w:t>
      </w:r>
      <w:r w:rsidRPr="000275EC">
        <w:rPr>
          <w:sz w:val="16"/>
        </w:rPr>
        <w:t xml:space="preserve"> </w:t>
      </w:r>
      <w:r w:rsidRPr="000275EC">
        <w:rPr>
          <w:rStyle w:val="StyleUnderline"/>
        </w:rPr>
        <w:t>on business conduct</w:t>
      </w:r>
      <w:r w:rsidRPr="000275EC">
        <w:rPr>
          <w:rStyle w:val="Emphasis"/>
        </w:rPr>
        <w:t xml:space="preserve"> </w:t>
      </w:r>
      <w:r w:rsidRPr="000275EC">
        <w:rPr>
          <w:rStyle w:val="Emphasis"/>
          <w:highlight w:val="green"/>
        </w:rPr>
        <w:t>throughout the economy</w:t>
      </w:r>
      <w:r w:rsidRPr="000275EC">
        <w:rPr>
          <w:sz w:val="16"/>
          <w:highlight w:val="green"/>
        </w:rPr>
        <w:t xml:space="preserve">. </w:t>
      </w:r>
      <w:r w:rsidRPr="000275EC">
        <w:rPr>
          <w:rStyle w:val="StyleUnderline"/>
          <w:highlight w:val="green"/>
        </w:rPr>
        <w:t>Its</w:t>
      </w:r>
      <w:r w:rsidRPr="000275EC">
        <w:rPr>
          <w:sz w:val="16"/>
          <w:highlight w:val="green"/>
        </w:rPr>
        <w:t xml:space="preserve"> </w:t>
      </w:r>
      <w:r w:rsidRPr="000275EC">
        <w:rPr>
          <w:rStyle w:val="Emphasis"/>
          <w:highlight w:val="green"/>
        </w:rPr>
        <w:t>principal</w:t>
      </w:r>
      <w:r w:rsidRPr="000275EC">
        <w:rPr>
          <w:rStyle w:val="StyleUnderline"/>
        </w:rPr>
        <w:t xml:space="preserve"> value</w:t>
      </w:r>
      <w:r w:rsidRPr="000275EC">
        <w:rPr>
          <w:sz w:val="16"/>
        </w:rPr>
        <w:t xml:space="preserve"> </w:t>
      </w:r>
      <w:r w:rsidRPr="000275EC">
        <w:rPr>
          <w:rStyle w:val="StyleUnderline"/>
          <w:highlight w:val="green"/>
        </w:rPr>
        <w:t>is found</w:t>
      </w:r>
      <w:r w:rsidRPr="000275EC">
        <w:rPr>
          <w:rStyle w:val="StyleUnderline"/>
        </w:rPr>
        <w:t xml:space="preserve">, </w:t>
      </w:r>
      <w:r w:rsidRPr="000275EC">
        <w:rPr>
          <w:rStyle w:val="Emphasis"/>
        </w:rPr>
        <w:t>not</w:t>
      </w:r>
      <w:r w:rsidRPr="000275EC">
        <w:rPr>
          <w:rStyle w:val="StyleUnderline"/>
        </w:rPr>
        <w:t xml:space="preserve"> in the </w:t>
      </w:r>
      <w:proofErr w:type="gramStart"/>
      <w:r w:rsidRPr="000275EC">
        <w:rPr>
          <w:rStyle w:val="Emphasis"/>
        </w:rPr>
        <w:t>big litigated</w:t>
      </w:r>
      <w:proofErr w:type="gramEnd"/>
      <w:r w:rsidRPr="000275EC">
        <w:rPr>
          <w:rStyle w:val="Emphasis"/>
        </w:rPr>
        <w:t xml:space="preserve"> cases</w:t>
      </w:r>
      <w:r w:rsidRPr="000275EC">
        <w:rPr>
          <w:sz w:val="16"/>
        </w:rPr>
        <w:t xml:space="preserve">, </w:t>
      </w:r>
      <w:r w:rsidRPr="000275EC">
        <w:rPr>
          <w:rStyle w:val="StyleUnderline"/>
        </w:rPr>
        <w:t xml:space="preserve">but </w:t>
      </w:r>
      <w:r w:rsidRPr="000275EC">
        <w:rPr>
          <w:rStyle w:val="StyleUnderline"/>
          <w:highlight w:val="green"/>
        </w:rPr>
        <w:t xml:space="preserve">in the </w:t>
      </w:r>
      <w:r w:rsidRPr="000275EC">
        <w:rPr>
          <w:rStyle w:val="Emphasis"/>
          <w:highlight w:val="green"/>
        </w:rPr>
        <w:t>multitude</w:t>
      </w:r>
      <w:r w:rsidRPr="000275EC">
        <w:rPr>
          <w:rStyle w:val="StyleUnderline"/>
          <w:highlight w:val="green"/>
        </w:rPr>
        <w:t xml:space="preserve"> of</w:t>
      </w:r>
      <w:r w:rsidRPr="000275EC">
        <w:rPr>
          <w:rStyle w:val="StyleUnderline"/>
        </w:rPr>
        <w:t xml:space="preserve"> anticompetitive </w:t>
      </w:r>
      <w:r w:rsidRPr="000275EC">
        <w:rPr>
          <w:rStyle w:val="Emphasis"/>
          <w:highlight w:val="green"/>
        </w:rPr>
        <w:t>actions that do not occur</w:t>
      </w:r>
      <w:r w:rsidRPr="000275EC">
        <w:rPr>
          <w:rStyle w:val="StyleUnderline"/>
          <w:highlight w:val="green"/>
        </w:rPr>
        <w:t xml:space="preserve"> </w:t>
      </w:r>
      <w:r w:rsidRPr="000275EC">
        <w:rPr>
          <w:rStyle w:val="Emphasis"/>
          <w:highlight w:val="green"/>
        </w:rPr>
        <w:t>because</w:t>
      </w:r>
      <w:r w:rsidRPr="000275EC">
        <w:rPr>
          <w:rStyle w:val="StyleUnderline"/>
          <w:highlight w:val="green"/>
        </w:rPr>
        <w:t xml:space="preserve"> they are </w:t>
      </w:r>
      <w:r w:rsidRPr="000275EC">
        <w:rPr>
          <w:rStyle w:val="Emphasis"/>
          <w:highlight w:val="green"/>
        </w:rPr>
        <w:t>deterred</w:t>
      </w:r>
      <w:r w:rsidRPr="000275EC">
        <w:rPr>
          <w:sz w:val="16"/>
        </w:rPr>
        <w:t xml:space="preserve"> </w:t>
      </w:r>
      <w:r w:rsidRPr="000275EC">
        <w:rPr>
          <w:rStyle w:val="StyleUnderline"/>
        </w:rPr>
        <w:t>by the antitrust laws</w:t>
      </w:r>
      <w:r w:rsidRPr="000275EC">
        <w:rPr>
          <w:sz w:val="16"/>
        </w:rPr>
        <w:t xml:space="preserve">, </w:t>
      </w:r>
      <w:r w:rsidRPr="000275EC">
        <w:rPr>
          <w:rStyle w:val="Emphasis"/>
          <w:highlight w:val="green"/>
        </w:rPr>
        <w:t>and</w:t>
      </w:r>
      <w:r w:rsidRPr="000275EC">
        <w:rPr>
          <w:sz w:val="16"/>
        </w:rPr>
        <w:t xml:space="preserve"> </w:t>
      </w:r>
      <w:r w:rsidRPr="000275EC">
        <w:rPr>
          <w:rStyle w:val="StyleUnderline"/>
        </w:rPr>
        <w:t xml:space="preserve">in </w:t>
      </w:r>
      <w:r w:rsidRPr="000275EC">
        <w:rPr>
          <w:rStyle w:val="StyleUnderline"/>
          <w:highlight w:val="green"/>
        </w:rPr>
        <w:t xml:space="preserve">the </w:t>
      </w:r>
      <w:r w:rsidRPr="000275EC">
        <w:rPr>
          <w:rStyle w:val="Emphasis"/>
          <w:highlight w:val="green"/>
        </w:rPr>
        <w:t>multitude</w:t>
      </w:r>
      <w:r w:rsidRPr="000275EC">
        <w:rPr>
          <w:rStyle w:val="Emphasis"/>
        </w:rPr>
        <w:t xml:space="preserve"> of </w:t>
      </w:r>
      <w:r w:rsidRPr="000275EC">
        <w:rPr>
          <w:rStyle w:val="Emphasis"/>
          <w:highlight w:val="green"/>
        </w:rPr>
        <w:t>efficiency-enhancing actions</w:t>
      </w:r>
      <w:r w:rsidRPr="000275EC">
        <w:rPr>
          <w:rStyle w:val="Emphasis"/>
        </w:rPr>
        <w:t xml:space="preserve"> that are </w:t>
      </w:r>
      <w:r w:rsidRPr="000275EC">
        <w:rPr>
          <w:rStyle w:val="Emphasis"/>
          <w:highlight w:val="green"/>
        </w:rPr>
        <w:t>not deterred</w:t>
      </w:r>
      <w:r w:rsidRPr="000275EC">
        <w:rPr>
          <w:sz w:val="16"/>
          <w:highlight w:val="green"/>
        </w:rPr>
        <w:t xml:space="preserve"> </w:t>
      </w:r>
      <w:r w:rsidRPr="000275EC">
        <w:rPr>
          <w:rStyle w:val="StyleUnderline"/>
          <w:highlight w:val="green"/>
        </w:rPr>
        <w:t xml:space="preserve">by an </w:t>
      </w:r>
      <w:r w:rsidRPr="000275EC">
        <w:rPr>
          <w:rStyle w:val="Emphasis"/>
          <w:highlight w:val="green"/>
        </w:rPr>
        <w:t>overbroad or ambiguous</w:t>
      </w:r>
      <w:r w:rsidRPr="000275EC">
        <w:rPr>
          <w:rStyle w:val="StyleUnderline"/>
          <w:highlight w:val="green"/>
        </w:rPr>
        <w:t xml:space="preserve"> antitrust law</w:t>
      </w:r>
      <w:r w:rsidRPr="000275EC">
        <w:rPr>
          <w:sz w:val="16"/>
          <w:highlight w:val="green"/>
        </w:rPr>
        <w:t>.</w:t>
      </w:r>
    </w:p>
    <w:p w14:paraId="1AB288DD" w14:textId="77777777" w:rsidR="008F03D2" w:rsidRPr="000275EC" w:rsidRDefault="008F03D2" w:rsidP="008F03D2">
      <w:pPr>
        <w:rPr>
          <w:sz w:val="16"/>
        </w:rPr>
      </w:pPr>
      <w:r w:rsidRPr="000275EC">
        <w:rPr>
          <w:rStyle w:val="Emphasis"/>
          <w:highlight w:val="green"/>
        </w:rPr>
        <w:t>If</w:t>
      </w:r>
      <w:r w:rsidRPr="000275EC">
        <w:rPr>
          <w:rStyle w:val="StyleUnderline"/>
        </w:rPr>
        <w:t xml:space="preserve"> antitrust law is </w:t>
      </w:r>
      <w:r w:rsidRPr="000275EC">
        <w:rPr>
          <w:rStyle w:val="Emphasis"/>
        </w:rPr>
        <w:t xml:space="preserve">perceived </w:t>
      </w:r>
      <w:r w:rsidRPr="000275EC">
        <w:rPr>
          <w:rStyle w:val="StyleUnderline"/>
        </w:rPr>
        <w:t>as</w:t>
      </w:r>
      <w:r w:rsidRPr="000275EC">
        <w:rPr>
          <w:rStyle w:val="Emphasis"/>
        </w:rPr>
        <w:t xml:space="preserve"> </w:t>
      </w:r>
      <w:r w:rsidRPr="000275EC">
        <w:rPr>
          <w:rStyle w:val="Emphasis"/>
          <w:highlight w:val="green"/>
        </w:rPr>
        <w:t>arbitrary</w:t>
      </w:r>
      <w:r w:rsidRPr="000275EC">
        <w:rPr>
          <w:sz w:val="16"/>
          <w:highlight w:val="green"/>
        </w:rPr>
        <w:t xml:space="preserve">, </w:t>
      </w:r>
      <w:r w:rsidRPr="000275EC">
        <w:rPr>
          <w:rStyle w:val="StyleUnderline"/>
          <w:highlight w:val="green"/>
        </w:rPr>
        <w:t xml:space="preserve">it will </w:t>
      </w:r>
      <w:r w:rsidRPr="000275EC">
        <w:rPr>
          <w:rStyle w:val="Emphasis"/>
          <w:highlight w:val="green"/>
        </w:rPr>
        <w:t>provide a far less certain guide</w:t>
      </w:r>
      <w:r w:rsidRPr="000275EC">
        <w:rPr>
          <w:rStyle w:val="Emphasis"/>
        </w:rPr>
        <w:t xml:space="preserve"> to business conduct</w:t>
      </w:r>
      <w:r w:rsidRPr="000275EC">
        <w:rPr>
          <w:sz w:val="16"/>
          <w:szCs w:val="16"/>
        </w:rPr>
        <w:t xml:space="preserve">. The effect might be disregard of antitrust law in circumstances in which it seems unpredictable. More </w:t>
      </w:r>
      <w:r w:rsidRPr="000275EC">
        <w:rPr>
          <w:rStyle w:val="Emphasis"/>
        </w:rPr>
        <w:t>likely</w:t>
      </w:r>
      <w:r w:rsidRPr="000275EC">
        <w:rPr>
          <w:rStyle w:val="StyleUnderline"/>
        </w:rPr>
        <w:t xml:space="preserve">, </w:t>
      </w:r>
      <w:r w:rsidRPr="000275EC">
        <w:rPr>
          <w:rStyle w:val="StyleUnderline"/>
          <w:highlight w:val="green"/>
        </w:rPr>
        <w:t xml:space="preserve">the </w:t>
      </w:r>
      <w:r w:rsidRPr="000275EC">
        <w:rPr>
          <w:rStyle w:val="Emphasis"/>
          <w:highlight w:val="green"/>
        </w:rPr>
        <w:t>effect</w:t>
      </w:r>
      <w:r w:rsidRPr="000275EC">
        <w:rPr>
          <w:rStyle w:val="StyleUnderline"/>
          <w:highlight w:val="green"/>
        </w:rPr>
        <w:t xml:space="preserve"> will be</w:t>
      </w:r>
      <w:r w:rsidRPr="000275EC">
        <w:rPr>
          <w:sz w:val="16"/>
          <w:highlight w:val="green"/>
        </w:rPr>
        <w:t xml:space="preserve"> </w:t>
      </w:r>
      <w:r w:rsidRPr="000275EC">
        <w:rPr>
          <w:rStyle w:val="Emphasis"/>
          <w:highlight w:val="green"/>
        </w:rPr>
        <w:t>excessive caution</w:t>
      </w:r>
      <w:r w:rsidRPr="000275EC">
        <w:rPr>
          <w:rStyle w:val="Emphasis"/>
        </w:rPr>
        <w:t xml:space="preserve"> </w:t>
      </w:r>
      <w:r w:rsidRPr="000275EC">
        <w:rPr>
          <w:rStyle w:val="StyleUnderline"/>
        </w:rPr>
        <w:t xml:space="preserve">by </w:t>
      </w:r>
      <w:r w:rsidRPr="000275EC">
        <w:rPr>
          <w:rStyle w:val="Emphasis"/>
        </w:rPr>
        <w:t>businesses uncertain about the consequences</w:t>
      </w:r>
      <w:r w:rsidRPr="000275EC">
        <w:rPr>
          <w:rStyle w:val="StyleUnderline"/>
        </w:rPr>
        <w:t xml:space="preserve"> of </w:t>
      </w:r>
      <w:r w:rsidRPr="000275EC">
        <w:rPr>
          <w:rStyle w:val="Emphasis"/>
        </w:rPr>
        <w:t>aggressive</w:t>
      </w:r>
      <w:r w:rsidRPr="000275EC">
        <w:rPr>
          <w:rStyle w:val="StyleUnderline"/>
        </w:rPr>
        <w:t xml:space="preserve"> or </w:t>
      </w:r>
      <w:r w:rsidRPr="000275EC">
        <w:rPr>
          <w:rStyle w:val="Emphasis"/>
        </w:rPr>
        <w:t>novel</w:t>
      </w:r>
      <w:r w:rsidRPr="000275EC">
        <w:rPr>
          <w:rStyle w:val="StyleUnderline"/>
        </w:rPr>
        <w:t xml:space="preserve"> forms of competition</w:t>
      </w:r>
      <w:r w:rsidRPr="000275EC">
        <w:rPr>
          <w:sz w:val="16"/>
        </w:rPr>
        <w:t xml:space="preserve">. The effectiveness of antitrust law in promoting </w:t>
      </w:r>
      <w:r w:rsidRPr="000275EC">
        <w:rPr>
          <w:rStyle w:val="Emphasis"/>
        </w:rPr>
        <w:t>competition</w:t>
      </w:r>
      <w:r w:rsidRPr="000275EC">
        <w:rPr>
          <w:sz w:val="16"/>
        </w:rPr>
        <w:t xml:space="preserve"> </w:t>
      </w:r>
      <w:r w:rsidRPr="000275EC">
        <w:rPr>
          <w:rStyle w:val="StyleUnderline"/>
          <w:highlight w:val="green"/>
        </w:rPr>
        <w:t xml:space="preserve">and </w:t>
      </w:r>
      <w:r w:rsidRPr="000275EC">
        <w:rPr>
          <w:rStyle w:val="Emphasis"/>
          <w:highlight w:val="green"/>
        </w:rPr>
        <w:t>economic welfare</w:t>
      </w:r>
      <w:r w:rsidRPr="000275EC">
        <w:rPr>
          <w:rStyle w:val="StyleUnderline"/>
          <w:highlight w:val="green"/>
        </w:rPr>
        <w:t xml:space="preserve"> </w:t>
      </w:r>
      <w:r w:rsidRPr="000275EC">
        <w:rPr>
          <w:rStyle w:val="Emphasis"/>
          <w:highlight w:val="green"/>
        </w:rPr>
        <w:t>will</w:t>
      </w:r>
      <w:r w:rsidRPr="000275EC">
        <w:rPr>
          <w:rStyle w:val="StyleUnderline"/>
        </w:rPr>
        <w:t xml:space="preserve"> be </w:t>
      </w:r>
      <w:r w:rsidRPr="000275EC">
        <w:rPr>
          <w:rStyle w:val="Emphasis"/>
          <w:highlight w:val="green"/>
        </w:rPr>
        <w:t>seriously impaired</w:t>
      </w:r>
      <w:r w:rsidRPr="000275EC">
        <w:rPr>
          <w:sz w:val="16"/>
        </w:rPr>
        <w:t>.</w:t>
      </w:r>
    </w:p>
    <w:p w14:paraId="54AB0024" w14:textId="77777777" w:rsidR="008F03D2" w:rsidRPr="000275EC" w:rsidRDefault="008F03D2" w:rsidP="008F03D2"/>
    <w:p w14:paraId="3F31448A" w14:textId="77777777" w:rsidR="008F03D2" w:rsidRPr="005F4125" w:rsidRDefault="008F03D2" w:rsidP="008F03D2"/>
    <w:p w14:paraId="601F2558" w14:textId="77777777" w:rsidR="008F03D2" w:rsidRPr="007724E0" w:rsidRDefault="008F03D2" w:rsidP="008F03D2">
      <w:pPr>
        <w:pStyle w:val="Heading3"/>
      </w:pPr>
      <w:r>
        <w:t>AT: Enforcement High---1NR</w:t>
      </w:r>
    </w:p>
    <w:p w14:paraId="2CD7628C" w14:textId="2DB77814" w:rsidR="008F03D2" w:rsidRPr="005F4125" w:rsidRDefault="008F03D2" w:rsidP="008F03D2">
      <w:r>
        <w:br/>
      </w:r>
      <w:r w:rsidRPr="00283E21">
        <w:rPr>
          <w:rStyle w:val="StyleUnderline"/>
          <w:highlight w:val="green"/>
        </w:rPr>
        <w:t>promising</w:t>
      </w:r>
      <w:r w:rsidRPr="00171413">
        <w:rPr>
          <w:rStyle w:val="StyleUnderline"/>
        </w:rPr>
        <w:t xml:space="preserve"> to </w:t>
      </w:r>
      <w:r w:rsidRPr="00171413">
        <w:rPr>
          <w:rStyle w:val="Emphasis"/>
        </w:rPr>
        <w:t xml:space="preserve">pursue </w:t>
      </w:r>
      <w:r w:rsidRPr="00283E21">
        <w:rPr>
          <w:rStyle w:val="Emphasis"/>
          <w:highlight w:val="green"/>
        </w:rPr>
        <w:t>litigation</w:t>
      </w:r>
      <w:r w:rsidRPr="00283E21">
        <w:rPr>
          <w:rStyle w:val="StyleUnderline"/>
          <w:highlight w:val="green"/>
        </w:rPr>
        <w:t xml:space="preserve"> against Trump’s </w:t>
      </w:r>
      <w:r w:rsidRPr="00283E21">
        <w:rPr>
          <w:rStyle w:val="Emphasis"/>
          <w:highlight w:val="green"/>
        </w:rPr>
        <w:t>Justice Department</w:t>
      </w:r>
      <w:r w:rsidRPr="00283E21">
        <w:rPr>
          <w:rStyle w:val="StyleUnderline"/>
          <w:highlight w:val="green"/>
        </w:rPr>
        <w:t xml:space="preserve"> if needed</w:t>
      </w:r>
      <w:r w:rsidRPr="00171413">
        <w:rPr>
          <w:rStyle w:val="StyleUnderline"/>
        </w:rPr>
        <w:t xml:space="preserve"> “to </w:t>
      </w:r>
      <w:r w:rsidRPr="00171413">
        <w:rPr>
          <w:rStyle w:val="Emphasis"/>
        </w:rPr>
        <w:t>protect the rights</w:t>
      </w:r>
      <w:r w:rsidRPr="00171413">
        <w:rPr>
          <w:rStyle w:val="StyleUnderline"/>
        </w:rPr>
        <w:t xml:space="preserve"> of our customers and other stakeholders.”</w:t>
      </w:r>
      <w:r>
        <w:rPr>
          <w:rStyle w:val="StyleUnderline"/>
        </w:rPr>
        <w:t>”</w:t>
      </w:r>
      <w:r>
        <w:rPr>
          <w:rStyle w:val="StyleUnderline"/>
        </w:rPr>
        <w:br/>
      </w:r>
      <w:r>
        <w:rPr>
          <w:rStyle w:val="StyleUnderline"/>
        </w:rPr>
        <w:br/>
      </w:r>
    </w:p>
    <w:p w14:paraId="5DEC68C7" w14:textId="77777777" w:rsidR="008F03D2" w:rsidRDefault="008F03D2" w:rsidP="008F03D2">
      <w:pPr>
        <w:pStyle w:val="Heading3"/>
      </w:pPr>
      <w:r>
        <w:t>AT: Labor enforcement High---1NR</w:t>
      </w:r>
    </w:p>
    <w:p w14:paraId="3103F10E" w14:textId="77777777" w:rsidR="008F03D2" w:rsidRPr="002C6518" w:rsidRDefault="008F03D2" w:rsidP="008F03D2">
      <w:pPr>
        <w:pStyle w:val="Heading4"/>
      </w:pPr>
      <w:r>
        <w:t xml:space="preserve">Plan breaks with 50 years of precedent </w:t>
      </w:r>
      <w:r>
        <w:rPr>
          <w:u w:val="single"/>
        </w:rPr>
        <w:t>insisting</w:t>
      </w:r>
      <w:r>
        <w:t xml:space="preserve"> on static economic efficiency through the rule of reason as the </w:t>
      </w:r>
      <w:r w:rsidRPr="005156FD">
        <w:rPr>
          <w:u w:val="single"/>
        </w:rPr>
        <w:t>only</w:t>
      </w:r>
      <w:r>
        <w:t xml:space="preserve"> theory of harm.</w:t>
      </w:r>
    </w:p>
    <w:p w14:paraId="7F437D13" w14:textId="77777777" w:rsidR="008F03D2" w:rsidRPr="00690B08" w:rsidRDefault="008F03D2" w:rsidP="008F03D2">
      <w:pPr>
        <w:rPr>
          <w:rStyle w:val="Style13ptBold"/>
        </w:rPr>
      </w:pPr>
      <w:r>
        <w:rPr>
          <w:rStyle w:val="Style13ptBold"/>
        </w:rPr>
        <w:t>COC 21</w:t>
      </w:r>
      <w:r w:rsidRPr="00690B08">
        <w:t xml:space="preserve"> – U.S. Chamber of Commerce</w:t>
      </w:r>
    </w:p>
    <w:p w14:paraId="5B223DAF" w14:textId="77777777" w:rsidR="008F03D2" w:rsidRDefault="008F03D2" w:rsidP="008F03D2">
      <w:r>
        <w:t>The Dangers of Upending Decades of Supreme Court Precedent, 20 September 2021, https://www.uschamber.com/regulations/the-dangers-of-upending-decades-of-supreme-court-precedent</w:t>
      </w:r>
    </w:p>
    <w:p w14:paraId="4BA53F1C" w14:textId="77777777" w:rsidR="008F03D2" w:rsidRDefault="008F03D2" w:rsidP="008F03D2">
      <w:r w:rsidRPr="00205194">
        <w:rPr>
          <w:rStyle w:val="StyleUnderline"/>
        </w:rPr>
        <w:t>Antitrust critics</w:t>
      </w:r>
      <w:r w:rsidRPr="00690B08">
        <w:rPr>
          <w:rStyle w:val="StyleUnderline"/>
        </w:rPr>
        <w:t xml:space="preserve"> have signaled</w:t>
      </w:r>
      <w:r>
        <w:t xml:space="preserve"> their </w:t>
      </w:r>
      <w:r w:rsidRPr="00690B08">
        <w:rPr>
          <w:rStyle w:val="StyleUnderline"/>
        </w:rPr>
        <w:t>interest</w:t>
      </w:r>
      <w:r>
        <w:t xml:space="preserve"> </w:t>
      </w:r>
      <w:r w:rsidRPr="00283E21">
        <w:rPr>
          <w:rStyle w:val="StyleUnderline"/>
          <w:highlight w:val="green"/>
        </w:rPr>
        <w:t>to</w:t>
      </w:r>
      <w:r w:rsidRPr="00690B08">
        <w:rPr>
          <w:rStyle w:val="StyleUnderline"/>
        </w:rPr>
        <w:t xml:space="preserve"> </w:t>
      </w:r>
      <w:r w:rsidRPr="00205194">
        <w:rPr>
          <w:rStyle w:val="StyleUnderline"/>
        </w:rPr>
        <w:t>radically</w:t>
      </w:r>
      <w:r w:rsidRPr="00690B08">
        <w:rPr>
          <w:rStyle w:val="Emphasis"/>
        </w:rPr>
        <w:t xml:space="preserve"> </w:t>
      </w:r>
      <w:r w:rsidRPr="00283E21">
        <w:rPr>
          <w:rStyle w:val="Emphasis"/>
          <w:highlight w:val="green"/>
        </w:rPr>
        <w:t>change</w:t>
      </w:r>
      <w:r w:rsidRPr="00690B08">
        <w:rPr>
          <w:rStyle w:val="Emphasis"/>
        </w:rPr>
        <w:t xml:space="preserve"> </w:t>
      </w:r>
      <w:r w:rsidRPr="00283E21">
        <w:rPr>
          <w:rStyle w:val="Emphasis"/>
          <w:highlight w:val="green"/>
        </w:rPr>
        <w:t>existing</w:t>
      </w:r>
      <w:r w:rsidRPr="00205194">
        <w:rPr>
          <w:rStyle w:val="Emphasis"/>
        </w:rPr>
        <w:t xml:space="preserve"> U.S. </w:t>
      </w:r>
      <w:r w:rsidRPr="00283E21">
        <w:rPr>
          <w:rStyle w:val="Emphasis"/>
          <w:highlight w:val="green"/>
        </w:rPr>
        <w:t>antitrust</w:t>
      </w:r>
      <w:r w:rsidRPr="00690B08">
        <w:rPr>
          <w:rStyle w:val="Emphasis"/>
        </w:rPr>
        <w:t xml:space="preserve"> </w:t>
      </w:r>
      <w:r w:rsidRPr="00283E21">
        <w:rPr>
          <w:rStyle w:val="Emphasis"/>
          <w:highlight w:val="green"/>
        </w:rPr>
        <w:t>law</w:t>
      </w:r>
      <w:r>
        <w:t xml:space="preserve">. </w:t>
      </w:r>
      <w:r w:rsidRPr="00690B08">
        <w:rPr>
          <w:rStyle w:val="StyleUnderline"/>
        </w:rPr>
        <w:t xml:space="preserve">Their </w:t>
      </w:r>
      <w:r w:rsidRPr="00283E21">
        <w:rPr>
          <w:rStyle w:val="StyleUnderline"/>
          <w:highlight w:val="green"/>
        </w:rPr>
        <w:t>ideas</w:t>
      </w:r>
      <w:r>
        <w:t xml:space="preserve"> often </w:t>
      </w:r>
      <w:r w:rsidRPr="00690B08">
        <w:rPr>
          <w:rStyle w:val="StyleUnderline"/>
        </w:rPr>
        <w:t xml:space="preserve">seek to </w:t>
      </w:r>
      <w:r w:rsidRPr="00283E21">
        <w:rPr>
          <w:rStyle w:val="Emphasis"/>
          <w:highlight w:val="green"/>
        </w:rPr>
        <w:t>overturn</w:t>
      </w:r>
      <w:r w:rsidRPr="00690B08">
        <w:rPr>
          <w:rStyle w:val="Emphasis"/>
        </w:rPr>
        <w:t xml:space="preserve"> </w:t>
      </w:r>
      <w:r w:rsidRPr="00283E21">
        <w:rPr>
          <w:rStyle w:val="Emphasis"/>
          <w:highlight w:val="green"/>
        </w:rPr>
        <w:t>decades of</w:t>
      </w:r>
      <w:r w:rsidRPr="00690B08">
        <w:rPr>
          <w:rStyle w:val="Emphasis"/>
        </w:rPr>
        <w:t xml:space="preserve"> Supreme Court </w:t>
      </w:r>
      <w:r w:rsidRPr="00283E21">
        <w:rPr>
          <w:rStyle w:val="Emphasis"/>
          <w:highlight w:val="green"/>
        </w:rPr>
        <w:t>precedent</w:t>
      </w:r>
      <w:r>
        <w:t xml:space="preserve"> (</w:t>
      </w:r>
      <w:r w:rsidRPr="00283E21">
        <w:rPr>
          <w:rStyle w:val="Emphasis"/>
          <w:highlight w:val="green"/>
        </w:rPr>
        <w:t>over 50 years</w:t>
      </w:r>
      <w:r>
        <w:t xml:space="preserve"> in some cases), </w:t>
      </w:r>
      <w:r w:rsidRPr="00283E21">
        <w:rPr>
          <w:rStyle w:val="Emphasis"/>
          <w:highlight w:val="green"/>
        </w:rPr>
        <w:t>risking</w:t>
      </w:r>
      <w:r w:rsidRPr="00283E21">
        <w:rPr>
          <w:rStyle w:val="StyleUnderline"/>
          <w:highlight w:val="green"/>
        </w:rPr>
        <w:t xml:space="preserve"> the</w:t>
      </w:r>
      <w:r w:rsidRPr="00690B08">
        <w:rPr>
          <w:rStyle w:val="StyleUnderline"/>
        </w:rPr>
        <w:t xml:space="preserve"> </w:t>
      </w:r>
      <w:r w:rsidRPr="00690B08">
        <w:rPr>
          <w:rStyle w:val="Emphasis"/>
        </w:rPr>
        <w:t xml:space="preserve">very </w:t>
      </w:r>
      <w:proofErr w:type="gramStart"/>
      <w:r w:rsidRPr="00283E21">
        <w:rPr>
          <w:rStyle w:val="Emphasis"/>
          <w:highlight w:val="green"/>
        </w:rPr>
        <w:t>harms</w:t>
      </w:r>
      <w:proofErr w:type="gramEnd"/>
      <w:r w:rsidRPr="00283E21">
        <w:rPr>
          <w:rStyle w:val="Emphasis"/>
          <w:highlight w:val="green"/>
        </w:rPr>
        <w:t xml:space="preserve"> the Court sought</w:t>
      </w:r>
      <w:r w:rsidRPr="00690B08">
        <w:rPr>
          <w:rStyle w:val="Emphasis"/>
        </w:rPr>
        <w:t xml:space="preserve"> </w:t>
      </w:r>
      <w:r w:rsidRPr="00283E21">
        <w:rPr>
          <w:rStyle w:val="Emphasis"/>
          <w:highlight w:val="green"/>
        </w:rPr>
        <w:t>to</w:t>
      </w:r>
      <w:r w:rsidRPr="00690B08">
        <w:rPr>
          <w:rStyle w:val="Emphasis"/>
        </w:rPr>
        <w:t xml:space="preserve"> </w:t>
      </w:r>
      <w:r w:rsidRPr="00283E21">
        <w:rPr>
          <w:rStyle w:val="Emphasis"/>
          <w:highlight w:val="green"/>
        </w:rPr>
        <w:t>prevent</w:t>
      </w:r>
      <w:r w:rsidRPr="00690B08">
        <w:rPr>
          <w:rStyle w:val="Emphasis"/>
        </w:rPr>
        <w:t>.</w:t>
      </w:r>
    </w:p>
    <w:p w14:paraId="1D72FB87" w14:textId="77777777" w:rsidR="008F03D2" w:rsidRPr="00283E21" w:rsidRDefault="008F03D2" w:rsidP="008F03D2">
      <w:pPr>
        <w:rPr>
          <w:rStyle w:val="Emphasis"/>
          <w:highlight w:val="green"/>
        </w:rPr>
      </w:pPr>
      <w:r w:rsidRPr="00690B08">
        <w:rPr>
          <w:rStyle w:val="Emphasis"/>
        </w:rPr>
        <w:t xml:space="preserve">Proposed </w:t>
      </w:r>
      <w:r w:rsidRPr="00283E21">
        <w:rPr>
          <w:rStyle w:val="Emphasis"/>
          <w:highlight w:val="green"/>
        </w:rPr>
        <w:t>changes</w:t>
      </w:r>
      <w:r w:rsidRPr="00690B08">
        <w:rPr>
          <w:rStyle w:val="StyleUnderline"/>
        </w:rPr>
        <w:t xml:space="preserve"> look to</w:t>
      </w:r>
      <w:r w:rsidRPr="00690B08">
        <w:t xml:space="preserve"> </w:t>
      </w:r>
      <w:r w:rsidRPr="00283E21">
        <w:rPr>
          <w:rStyle w:val="Emphasis"/>
          <w:sz w:val="24"/>
          <w:highlight w:val="green"/>
        </w:rPr>
        <w:t>abandon</w:t>
      </w:r>
      <w:r w:rsidRPr="00690B08">
        <w:rPr>
          <w:rStyle w:val="Emphasis"/>
        </w:rPr>
        <w:t xml:space="preserve"> </w:t>
      </w:r>
      <w:r w:rsidRPr="00283E21">
        <w:rPr>
          <w:rStyle w:val="Emphasis"/>
          <w:highlight w:val="green"/>
        </w:rPr>
        <w:t xml:space="preserve">the Court’s </w:t>
      </w:r>
      <w:r w:rsidRPr="00283E21">
        <w:rPr>
          <w:rStyle w:val="Emphasis"/>
          <w:sz w:val="24"/>
          <w:highlight w:val="green"/>
        </w:rPr>
        <w:t>insistence</w:t>
      </w:r>
      <w:r w:rsidRPr="00283E21">
        <w:rPr>
          <w:highlight w:val="green"/>
        </w:rPr>
        <w:t xml:space="preserve"> </w:t>
      </w:r>
      <w:r w:rsidRPr="00283E21">
        <w:rPr>
          <w:rStyle w:val="StyleUnderline"/>
          <w:highlight w:val="green"/>
        </w:rPr>
        <w:t xml:space="preserve">that </w:t>
      </w:r>
      <w:r w:rsidRPr="00283E21">
        <w:rPr>
          <w:rStyle w:val="Emphasis"/>
          <w:highlight w:val="green"/>
        </w:rPr>
        <w:t>antitrust</w:t>
      </w:r>
      <w:r w:rsidRPr="00690B08">
        <w:rPr>
          <w:rStyle w:val="Emphasis"/>
        </w:rPr>
        <w:t xml:space="preserve"> law </w:t>
      </w:r>
      <w:r w:rsidRPr="00283E21">
        <w:rPr>
          <w:rStyle w:val="Emphasis"/>
          <w:highlight w:val="green"/>
        </w:rPr>
        <w:t xml:space="preserve">be </w:t>
      </w:r>
      <w:r w:rsidRPr="00283E21">
        <w:rPr>
          <w:rStyle w:val="Emphasis"/>
          <w:sz w:val="24"/>
          <w:highlight w:val="green"/>
        </w:rPr>
        <w:t>grounded in</w:t>
      </w:r>
      <w:r w:rsidRPr="0092674E">
        <w:rPr>
          <w:rStyle w:val="Emphasis"/>
          <w:sz w:val="24"/>
        </w:rPr>
        <w:t xml:space="preserve"> </w:t>
      </w:r>
      <w:r w:rsidRPr="00283E21">
        <w:rPr>
          <w:rStyle w:val="Emphasis"/>
          <w:sz w:val="24"/>
          <w:highlight w:val="green"/>
        </w:rPr>
        <w:t>the rule of reason</w:t>
      </w:r>
      <w:r w:rsidRPr="00283E21">
        <w:rPr>
          <w:rStyle w:val="StyleUnderline"/>
          <w:highlight w:val="green"/>
        </w:rPr>
        <w:t xml:space="preserve"> and</w:t>
      </w:r>
      <w:r w:rsidRPr="00283E21">
        <w:rPr>
          <w:highlight w:val="green"/>
        </w:rPr>
        <w:t xml:space="preserve"> </w:t>
      </w:r>
      <w:r w:rsidRPr="00283E21">
        <w:rPr>
          <w:rStyle w:val="Emphasis"/>
          <w:sz w:val="24"/>
          <w:highlight w:val="green"/>
        </w:rPr>
        <w:t>adhere to economic evidence</w:t>
      </w:r>
      <w:r w:rsidRPr="00283E21">
        <w:rPr>
          <w:highlight w:val="green"/>
        </w:rPr>
        <w:t xml:space="preserve">, </w:t>
      </w:r>
      <w:r w:rsidRPr="00283E21">
        <w:rPr>
          <w:rStyle w:val="Emphasis"/>
          <w:sz w:val="24"/>
          <w:highlight w:val="green"/>
        </w:rPr>
        <w:t>rejecting</w:t>
      </w:r>
      <w:r w:rsidRPr="00283E21">
        <w:rPr>
          <w:rStyle w:val="StyleUnderline"/>
          <w:sz w:val="24"/>
          <w:szCs w:val="24"/>
          <w:highlight w:val="green"/>
        </w:rPr>
        <w:t xml:space="preserve"> </w:t>
      </w:r>
      <w:r w:rsidRPr="00283E21">
        <w:rPr>
          <w:rStyle w:val="Emphasis"/>
          <w:sz w:val="24"/>
          <w:highlight w:val="green"/>
        </w:rPr>
        <w:t>shortcuts</w:t>
      </w:r>
      <w:r w:rsidRPr="00690B08">
        <w:rPr>
          <w:rStyle w:val="Emphasis"/>
        </w:rPr>
        <w:t xml:space="preserve"> used </w:t>
      </w:r>
      <w:r w:rsidRPr="00283E21">
        <w:rPr>
          <w:rStyle w:val="Emphasis"/>
          <w:highlight w:val="green"/>
        </w:rPr>
        <w:t xml:space="preserve">to </w:t>
      </w:r>
      <w:r w:rsidRPr="00205194">
        <w:rPr>
          <w:rStyle w:val="Emphasis"/>
          <w:sz w:val="24"/>
        </w:rPr>
        <w:t>reach</w:t>
      </w:r>
      <w:r w:rsidRPr="0092674E">
        <w:rPr>
          <w:rStyle w:val="Emphasis"/>
          <w:sz w:val="24"/>
        </w:rPr>
        <w:t xml:space="preserve"> </w:t>
      </w:r>
      <w:r w:rsidRPr="00283E21">
        <w:rPr>
          <w:rStyle w:val="Emphasis"/>
          <w:sz w:val="24"/>
          <w:highlight w:val="green"/>
        </w:rPr>
        <w:t>finding</w:t>
      </w:r>
      <w:r w:rsidRPr="0092674E">
        <w:rPr>
          <w:rStyle w:val="Emphasis"/>
          <w:sz w:val="24"/>
        </w:rPr>
        <w:t xml:space="preserve">s of </w:t>
      </w:r>
      <w:r w:rsidRPr="00283E21">
        <w:rPr>
          <w:rStyle w:val="Emphasis"/>
          <w:sz w:val="24"/>
          <w:highlight w:val="green"/>
        </w:rPr>
        <w:t>harm</w:t>
      </w:r>
      <w:r w:rsidRPr="00283E21">
        <w:rPr>
          <w:rStyle w:val="Emphasis"/>
          <w:highlight w:val="green"/>
        </w:rPr>
        <w:t>.</w:t>
      </w:r>
    </w:p>
    <w:p w14:paraId="5F28222A" w14:textId="77777777" w:rsidR="008F03D2" w:rsidRPr="000275EC" w:rsidRDefault="008F03D2" w:rsidP="008F03D2"/>
    <w:p w14:paraId="4DB8B70E" w14:textId="77777777" w:rsidR="008F03D2" w:rsidRDefault="008F03D2" w:rsidP="008F03D2">
      <w:pPr>
        <w:pStyle w:val="Heading3"/>
      </w:pPr>
      <w:r>
        <w:t>AT: Case Turns DA---1NR</w:t>
      </w:r>
    </w:p>
    <w:p w14:paraId="13EF62D1" w14:textId="77777777" w:rsidR="008F03D2" w:rsidRDefault="008F03D2" w:rsidP="008F03D2">
      <w:pPr>
        <w:pStyle w:val="Heading3"/>
      </w:pPr>
      <w:r>
        <w:t>AT: Courts Check Tarriffs/Prot High/Trade D---1NR</w:t>
      </w:r>
    </w:p>
    <w:p w14:paraId="406901FE" w14:textId="49DDA652" w:rsidR="008F03D2" w:rsidRPr="005F4125" w:rsidRDefault="008F03D2" w:rsidP="008F03D2">
      <w:pPr>
        <w:pStyle w:val="Analytic"/>
      </w:pPr>
      <w:r>
        <w:br/>
      </w:r>
    </w:p>
    <w:p w14:paraId="177E42EB" w14:textId="77777777" w:rsidR="008F03D2" w:rsidRDefault="008F03D2" w:rsidP="008F03D2">
      <w:pPr>
        <w:pStyle w:val="Heading3"/>
      </w:pPr>
      <w:r>
        <w:t>AT: Trump Thumper---1NR</w:t>
      </w:r>
    </w:p>
    <w:p w14:paraId="61D9FC73" w14:textId="77777777" w:rsidR="008F03D2" w:rsidRPr="000275EC" w:rsidRDefault="008F03D2" w:rsidP="008F03D2">
      <w:pPr>
        <w:pStyle w:val="Heading4"/>
      </w:pPr>
      <w:r>
        <w:t xml:space="preserve">Especially true under </w:t>
      </w:r>
      <w:r>
        <w:rPr>
          <w:u w:val="single"/>
        </w:rPr>
        <w:t>Trump</w:t>
      </w:r>
      <w:r>
        <w:t xml:space="preserve">. The agencies are subject to his </w:t>
      </w:r>
      <w:r w:rsidRPr="000275EC">
        <w:rPr>
          <w:u w:val="single"/>
        </w:rPr>
        <w:t>whims</w:t>
      </w:r>
      <w:r>
        <w:t xml:space="preserve">. </w:t>
      </w:r>
      <w:proofErr w:type="gramStart"/>
      <w:r>
        <w:t>So</w:t>
      </w:r>
      <w:proofErr w:type="gramEnd"/>
      <w:r>
        <w:t xml:space="preserve"> it depends on the </w:t>
      </w:r>
      <w:r w:rsidRPr="000275EC">
        <w:rPr>
          <w:u w:val="single"/>
        </w:rPr>
        <w:t>courts</w:t>
      </w:r>
      <w:r>
        <w:t>. That means the plan culminates in what experts are calling “</w:t>
      </w:r>
      <w:r w:rsidRPr="004E619C">
        <w:rPr>
          <w:u w:val="single"/>
        </w:rPr>
        <w:t>gangster antitrust</w:t>
      </w:r>
      <w:r>
        <w:t xml:space="preserve">,” which breaks the </w:t>
      </w:r>
      <w:r w:rsidRPr="004E619C">
        <w:rPr>
          <w:u w:val="single"/>
        </w:rPr>
        <w:t>news</w:t>
      </w:r>
      <w:r>
        <w:t xml:space="preserve"> and </w:t>
      </w:r>
      <w:r w:rsidRPr="004E619C">
        <w:rPr>
          <w:u w:val="single"/>
        </w:rPr>
        <w:t>corporate America</w:t>
      </w:r>
      <w:r>
        <w:t xml:space="preserve"> on Trump’s </w:t>
      </w:r>
      <w:r w:rsidRPr="004E619C">
        <w:rPr>
          <w:u w:val="single"/>
        </w:rPr>
        <w:t>knee</w:t>
      </w:r>
      <w:r>
        <w:t xml:space="preserve">. </w:t>
      </w:r>
    </w:p>
    <w:p w14:paraId="02B6A1C5" w14:textId="77777777" w:rsidR="008F03D2" w:rsidRPr="000275EC" w:rsidRDefault="008F03D2" w:rsidP="008F03D2">
      <w:r w:rsidRPr="000275EC">
        <w:rPr>
          <w:rStyle w:val="Style13ptBold"/>
        </w:rPr>
        <w:t>Singer 26</w:t>
      </w:r>
      <w:r>
        <w:t xml:space="preserve"> – leading expert on antitrust law, widely cited by courts and regulatory agencies in antitrust cases and frequently called by Congress to testify; Professor at Georgetown &amp; GW</w:t>
      </w:r>
    </w:p>
    <w:p w14:paraId="3368BBD0" w14:textId="77777777" w:rsidR="008F03D2" w:rsidRPr="000275EC" w:rsidRDefault="008F03D2" w:rsidP="008F03D2">
      <w:r>
        <w:t xml:space="preserve">Interview with Dr. Hal J. Singer, leading expert on antitrust law and sectoral regulation, Professor in the McDonough School of Business at Georgetown, Senior Scholar at the Institute of Public Policy at George Washington, interviewed by Teddy Downey, Executive Editor at The Capitol Forum, “Transcript of Conference Call: “The Antitrust Case Against Airbnb” with Dr. Hal Singer,” Jan 06, 2026, </w:t>
      </w:r>
      <w:r w:rsidRPr="000275EC">
        <w:t>https://thecapitolforum.com/resource/transcript-of-conference-call-the-antitrust-case-against-airbnb-with-dr-hal-singer/</w:t>
      </w:r>
    </w:p>
    <w:p w14:paraId="53F9EBB6" w14:textId="77777777" w:rsidR="008F03D2" w:rsidRPr="000275EC" w:rsidRDefault="008F03D2" w:rsidP="008F03D2">
      <w:pPr>
        <w:rPr>
          <w:sz w:val="16"/>
        </w:rPr>
      </w:pPr>
      <w:r w:rsidRPr="000275EC">
        <w:rPr>
          <w:rStyle w:val="StyleUnderline"/>
        </w:rPr>
        <w:t>TEDDY DOWNEY:</w:t>
      </w:r>
      <w:r w:rsidRPr="000275EC">
        <w:rPr>
          <w:sz w:val="16"/>
        </w:rPr>
        <w:t xml:space="preserve"> I want to take a step back for a second. </w:t>
      </w:r>
      <w:r w:rsidRPr="000275EC">
        <w:rPr>
          <w:rStyle w:val="StyleUnderline"/>
        </w:rPr>
        <w:t xml:space="preserve">We are in an </w:t>
      </w:r>
      <w:r w:rsidRPr="000275EC">
        <w:rPr>
          <w:rStyle w:val="Emphasis"/>
        </w:rPr>
        <w:t>environment</w:t>
      </w:r>
      <w:r w:rsidRPr="000275EC">
        <w:rPr>
          <w:rStyle w:val="StyleUnderline"/>
        </w:rPr>
        <w:t xml:space="preserve"> where</w:t>
      </w:r>
      <w:r w:rsidRPr="000275EC">
        <w:rPr>
          <w:sz w:val="16"/>
        </w:rPr>
        <w:t xml:space="preserve"> obviously famously the President for his inauguration had Big Tech executives in the front row with their spouses in front of members of Congress and Senators who were not allowed to bring their spouses. </w:t>
      </w:r>
      <w:r w:rsidRPr="000275EC">
        <w:rPr>
          <w:rStyle w:val="StyleUnderline"/>
        </w:rPr>
        <w:t>We’ve had</w:t>
      </w:r>
      <w:r w:rsidRPr="000275EC">
        <w:rPr>
          <w:sz w:val="16"/>
        </w:rPr>
        <w:t xml:space="preserve"> tremendous concerns about corruption, payments for pardons, payments for mergers to go through, just </w:t>
      </w:r>
      <w:r w:rsidRPr="000275EC">
        <w:rPr>
          <w:rStyle w:val="Emphasis"/>
        </w:rPr>
        <w:t>lots</w:t>
      </w:r>
      <w:r w:rsidRPr="000275EC">
        <w:rPr>
          <w:rStyle w:val="StyleUnderline"/>
        </w:rPr>
        <w:t xml:space="preserve"> of examples of </w:t>
      </w:r>
      <w:r w:rsidRPr="000275EC">
        <w:rPr>
          <w:rStyle w:val="Emphasis"/>
        </w:rPr>
        <w:t>corruption</w:t>
      </w:r>
      <w:r w:rsidRPr="000275EC">
        <w:rPr>
          <w:sz w:val="16"/>
        </w:rPr>
        <w:t xml:space="preserve">, particularly when it relates to Big Tech, </w:t>
      </w:r>
      <w:r w:rsidRPr="000275EC">
        <w:rPr>
          <w:rStyle w:val="StyleUnderline"/>
        </w:rPr>
        <w:t>lots of questions around the rule of law with this administration</w:t>
      </w:r>
      <w:r w:rsidRPr="000275EC">
        <w:rPr>
          <w:sz w:val="16"/>
        </w:rPr>
        <w:t xml:space="preserve">, the Venezuela situation being the latest example of that, but there are no shortages of other examples. There are questions of </w:t>
      </w:r>
      <w:r w:rsidRPr="000275EC">
        <w:rPr>
          <w:rStyle w:val="Emphasis"/>
        </w:rPr>
        <w:t>drifting</w:t>
      </w:r>
      <w:r w:rsidRPr="000275EC">
        <w:rPr>
          <w:rStyle w:val="StyleUnderline"/>
        </w:rPr>
        <w:t xml:space="preserve"> towards </w:t>
      </w:r>
      <w:r w:rsidRPr="000275EC">
        <w:rPr>
          <w:rStyle w:val="Emphasis"/>
        </w:rPr>
        <w:t>autocracy in the U.S.</w:t>
      </w:r>
      <w:r w:rsidRPr="000275EC">
        <w:rPr>
          <w:sz w:val="16"/>
        </w:rPr>
        <w:t xml:space="preserve"> How important is it for states to take on concentrated economic and political power when you have this happening at the federal level?</w:t>
      </w:r>
    </w:p>
    <w:p w14:paraId="35D48B18" w14:textId="77777777" w:rsidR="008F03D2" w:rsidRPr="000275EC" w:rsidRDefault="008F03D2" w:rsidP="008F03D2">
      <w:pPr>
        <w:rPr>
          <w:rStyle w:val="StyleUnderline"/>
        </w:rPr>
      </w:pPr>
      <w:r w:rsidRPr="000275EC">
        <w:rPr>
          <w:rStyle w:val="StyleUnderline"/>
        </w:rPr>
        <w:t>DR. HAL SINGER:</w:t>
      </w:r>
      <w:r w:rsidRPr="000275EC">
        <w:rPr>
          <w:sz w:val="16"/>
        </w:rPr>
        <w:t xml:space="preserve"> Yeah, it’s more important than ever now for the states to do it. I fear that this </w:t>
      </w:r>
      <w:proofErr w:type="gramStart"/>
      <w:r w:rsidRPr="000275EC">
        <w:rPr>
          <w:sz w:val="16"/>
        </w:rPr>
        <w:t>administration—and I don’t</w:t>
      </w:r>
      <w:proofErr w:type="gramEnd"/>
      <w:r w:rsidRPr="000275EC">
        <w:rPr>
          <w:sz w:val="16"/>
        </w:rPr>
        <w:t xml:space="preserve"> mean this as a slight to </w:t>
      </w:r>
      <w:r w:rsidRPr="000275EC">
        <w:rPr>
          <w:rStyle w:val="StyleUnderline"/>
        </w:rPr>
        <w:t xml:space="preserve">anybody who’s working in </w:t>
      </w:r>
      <w:r w:rsidRPr="000275EC">
        <w:rPr>
          <w:rStyle w:val="StyleUnderline"/>
          <w:highlight w:val="green"/>
        </w:rPr>
        <w:t xml:space="preserve">the </w:t>
      </w:r>
      <w:r w:rsidRPr="000275EC">
        <w:rPr>
          <w:rStyle w:val="Emphasis"/>
          <w:highlight w:val="green"/>
        </w:rPr>
        <w:t>agencies</w:t>
      </w:r>
      <w:r w:rsidRPr="000275EC">
        <w:rPr>
          <w:sz w:val="16"/>
        </w:rPr>
        <w:t xml:space="preserve"> because </w:t>
      </w:r>
      <w:r w:rsidRPr="000275EC">
        <w:rPr>
          <w:rStyle w:val="StyleUnderline"/>
        </w:rPr>
        <w:t>they</w:t>
      </w:r>
      <w:r w:rsidRPr="000275EC">
        <w:rPr>
          <w:rStyle w:val="StyleUnderline"/>
          <w:highlight w:val="green"/>
        </w:rPr>
        <w:t>’re</w:t>
      </w:r>
      <w:r w:rsidRPr="000275EC">
        <w:rPr>
          <w:rStyle w:val="StyleUnderline"/>
        </w:rPr>
        <w:t xml:space="preserve"> just </w:t>
      </w:r>
      <w:r w:rsidRPr="000275EC">
        <w:rPr>
          <w:rStyle w:val="StyleUnderline"/>
          <w:highlight w:val="green"/>
        </w:rPr>
        <w:t xml:space="preserve">subject to the </w:t>
      </w:r>
      <w:r w:rsidRPr="000275EC">
        <w:rPr>
          <w:rStyle w:val="Emphasis"/>
          <w:highlight w:val="green"/>
        </w:rPr>
        <w:t>whims</w:t>
      </w:r>
      <w:r w:rsidRPr="000275EC">
        <w:rPr>
          <w:rStyle w:val="StyleUnderline"/>
          <w:highlight w:val="green"/>
        </w:rPr>
        <w:t xml:space="preserve"> of the administration</w:t>
      </w:r>
      <w:r w:rsidRPr="000275EC">
        <w:rPr>
          <w:rStyle w:val="StyleUnderline"/>
        </w:rPr>
        <w:t>.</w:t>
      </w:r>
      <w:r w:rsidRPr="000275EC">
        <w:rPr>
          <w:sz w:val="16"/>
        </w:rPr>
        <w:t xml:space="preserve"> But I fear that </w:t>
      </w:r>
      <w:r w:rsidRPr="000275EC">
        <w:rPr>
          <w:rStyle w:val="StyleUnderline"/>
        </w:rPr>
        <w:t>we’re in a highly corrupt</w:t>
      </w:r>
      <w:r w:rsidRPr="000275EC">
        <w:rPr>
          <w:sz w:val="16"/>
        </w:rPr>
        <w:t xml:space="preserve">—I’ve even coined the term, I think, </w:t>
      </w:r>
      <w:r w:rsidRPr="000275EC">
        <w:rPr>
          <w:rStyle w:val="StyleUnderline"/>
        </w:rPr>
        <w:t>gangster antitrust period. We saw it during Trump one.</w:t>
      </w:r>
    </w:p>
    <w:p w14:paraId="35E8F9BA" w14:textId="77777777" w:rsidR="008F03D2" w:rsidRPr="000275EC" w:rsidRDefault="008F03D2" w:rsidP="008F03D2">
      <w:pPr>
        <w:rPr>
          <w:rStyle w:val="StyleUnderline"/>
        </w:rPr>
      </w:pPr>
      <w:r w:rsidRPr="000275EC">
        <w:rPr>
          <w:rStyle w:val="Emphasis"/>
        </w:rPr>
        <w:t>Trump two</w:t>
      </w:r>
      <w:r w:rsidRPr="000275EC">
        <w:rPr>
          <w:rStyle w:val="StyleUnderline"/>
        </w:rPr>
        <w:t>,</w:t>
      </w:r>
      <w:r w:rsidRPr="000275EC">
        <w:rPr>
          <w:sz w:val="16"/>
        </w:rPr>
        <w:t xml:space="preserve"> I think, </w:t>
      </w:r>
      <w:r w:rsidRPr="000275EC">
        <w:rPr>
          <w:rStyle w:val="StyleUnderline"/>
        </w:rPr>
        <w:t>is</w:t>
      </w:r>
      <w:r w:rsidRPr="000275EC">
        <w:rPr>
          <w:sz w:val="16"/>
        </w:rPr>
        <w:t xml:space="preserve"> arguably </w:t>
      </w:r>
      <w:r w:rsidRPr="000275EC">
        <w:rPr>
          <w:rStyle w:val="StyleUnderline"/>
        </w:rPr>
        <w:t>worse</w:t>
      </w:r>
      <w:r w:rsidRPr="000275EC">
        <w:rPr>
          <w:sz w:val="16"/>
        </w:rPr>
        <w:t xml:space="preserve"> with the Hewlett Packard/Juniper merger shenanigans. I think that Alvaro Bedoya has a </w:t>
      </w:r>
      <w:proofErr w:type="gramStart"/>
      <w:r w:rsidRPr="000275EC">
        <w:rPr>
          <w:sz w:val="16"/>
        </w:rPr>
        <w:t>really nice</w:t>
      </w:r>
      <w:proofErr w:type="gramEnd"/>
      <w:r w:rsidRPr="000275EC">
        <w:rPr>
          <w:sz w:val="16"/>
        </w:rPr>
        <w:t xml:space="preserve"> take on what’s happening with the acquisition of Warner Brothers. </w:t>
      </w:r>
      <w:r w:rsidRPr="000275EC">
        <w:rPr>
          <w:rStyle w:val="StyleUnderline"/>
        </w:rPr>
        <w:t xml:space="preserve">It seems like </w:t>
      </w:r>
      <w:r w:rsidRPr="000275EC">
        <w:rPr>
          <w:rStyle w:val="StyleUnderline"/>
          <w:highlight w:val="green"/>
        </w:rPr>
        <w:t xml:space="preserve">the </w:t>
      </w:r>
      <w:r w:rsidRPr="000275EC">
        <w:rPr>
          <w:rStyle w:val="Emphasis"/>
          <w:highlight w:val="green"/>
        </w:rPr>
        <w:t>winning bidder</w:t>
      </w:r>
      <w:r w:rsidRPr="000275EC">
        <w:rPr>
          <w:rStyle w:val="StyleUnderline"/>
          <w:highlight w:val="green"/>
        </w:rPr>
        <w:t xml:space="preserve"> is the person who can </w:t>
      </w:r>
      <w:r w:rsidRPr="000275EC">
        <w:rPr>
          <w:rStyle w:val="Emphasis"/>
          <w:highlight w:val="green"/>
        </w:rPr>
        <w:t>do the worst things to CNN</w:t>
      </w:r>
      <w:r w:rsidRPr="000275EC">
        <w:rPr>
          <w:rStyle w:val="StyleUnderline"/>
          <w:highlight w:val="green"/>
        </w:rPr>
        <w:t xml:space="preserve"> to </w:t>
      </w:r>
      <w:r w:rsidRPr="000275EC">
        <w:rPr>
          <w:rStyle w:val="Emphasis"/>
          <w:highlight w:val="green"/>
        </w:rPr>
        <w:t>appease the President</w:t>
      </w:r>
      <w:r w:rsidRPr="000275EC">
        <w:rPr>
          <w:rStyle w:val="StyleUnderline"/>
          <w:highlight w:val="green"/>
        </w:rPr>
        <w:t>. That’s</w:t>
      </w:r>
      <w:r w:rsidRPr="000275EC">
        <w:rPr>
          <w:rStyle w:val="StyleUnderline"/>
        </w:rPr>
        <w:t xml:space="preserve"> a form of </w:t>
      </w:r>
      <w:r w:rsidRPr="000275EC">
        <w:rPr>
          <w:rStyle w:val="Emphasis"/>
          <w:highlight w:val="green"/>
        </w:rPr>
        <w:t>gangster antitrust</w:t>
      </w:r>
      <w:r w:rsidRPr="000275EC">
        <w:rPr>
          <w:rStyle w:val="StyleUnderline"/>
          <w:highlight w:val="green"/>
        </w:rPr>
        <w:t>.</w:t>
      </w:r>
    </w:p>
    <w:p w14:paraId="45C11E86" w14:textId="77777777" w:rsidR="008F03D2" w:rsidRPr="000275EC" w:rsidRDefault="008F03D2" w:rsidP="008F03D2">
      <w:pPr>
        <w:rPr>
          <w:rStyle w:val="StyleUnderline"/>
        </w:rPr>
      </w:pPr>
      <w:r w:rsidRPr="000275EC">
        <w:rPr>
          <w:rStyle w:val="StyleUnderline"/>
        </w:rPr>
        <w:t>So,</w:t>
      </w:r>
      <w:r w:rsidRPr="000275EC">
        <w:rPr>
          <w:sz w:val="16"/>
        </w:rPr>
        <w:t xml:space="preserve"> I feel like </w:t>
      </w:r>
      <w:r w:rsidRPr="000275EC">
        <w:rPr>
          <w:rStyle w:val="StyleUnderline"/>
        </w:rPr>
        <w:t>in these next few years</w:t>
      </w:r>
      <w:r w:rsidRPr="000275EC">
        <w:rPr>
          <w:sz w:val="16"/>
        </w:rPr>
        <w:t xml:space="preserve">, yeah, we are going to have to lean </w:t>
      </w:r>
      <w:proofErr w:type="gramStart"/>
      <w:r w:rsidRPr="000275EC">
        <w:rPr>
          <w:sz w:val="16"/>
        </w:rPr>
        <w:t>pretty heavily</w:t>
      </w:r>
      <w:proofErr w:type="gramEnd"/>
      <w:r w:rsidRPr="000275EC">
        <w:rPr>
          <w:sz w:val="16"/>
        </w:rPr>
        <w:t xml:space="preserve"> on the states to step up to fill the void. And </w:t>
      </w:r>
      <w:r w:rsidRPr="000275EC">
        <w:rPr>
          <w:rStyle w:val="Emphasis"/>
        </w:rPr>
        <w:t>hopefully</w:t>
      </w:r>
      <w:r w:rsidRPr="000275EC">
        <w:rPr>
          <w:rStyle w:val="StyleUnderline"/>
        </w:rPr>
        <w:t xml:space="preserve">, we’re going to </w:t>
      </w:r>
      <w:r w:rsidRPr="000275EC">
        <w:rPr>
          <w:rStyle w:val="Emphasis"/>
        </w:rPr>
        <w:t>make it through</w:t>
      </w:r>
      <w:r w:rsidRPr="000275EC">
        <w:rPr>
          <w:rStyle w:val="StyleUnderline"/>
        </w:rPr>
        <w:t xml:space="preserve"> this mess with a </w:t>
      </w:r>
      <w:r w:rsidRPr="000275EC">
        <w:rPr>
          <w:rStyle w:val="Emphasis"/>
        </w:rPr>
        <w:t>democracy</w:t>
      </w:r>
      <w:r w:rsidRPr="000275EC">
        <w:rPr>
          <w:rStyle w:val="StyleUnderline"/>
        </w:rPr>
        <w:t xml:space="preserve">. </w:t>
      </w:r>
      <w:r w:rsidRPr="000275EC">
        <w:rPr>
          <w:rStyle w:val="Emphasis"/>
        </w:rPr>
        <w:t>We’ll see</w:t>
      </w:r>
      <w:r w:rsidRPr="000275EC">
        <w:rPr>
          <w:sz w:val="16"/>
        </w:rPr>
        <w:t xml:space="preserve"> how we come out on the other side. </w:t>
      </w:r>
      <w:r w:rsidRPr="000275EC">
        <w:rPr>
          <w:rStyle w:val="StyleUnderline"/>
        </w:rPr>
        <w:t>But</w:t>
      </w:r>
      <w:r w:rsidRPr="000275EC">
        <w:rPr>
          <w:sz w:val="16"/>
        </w:rPr>
        <w:t xml:space="preserve"> I do think that </w:t>
      </w:r>
      <w:r w:rsidRPr="000275EC">
        <w:rPr>
          <w:rStyle w:val="StyleUnderline"/>
        </w:rPr>
        <w:t xml:space="preserve">the </w:t>
      </w:r>
      <w:r w:rsidRPr="000275EC">
        <w:rPr>
          <w:rStyle w:val="Emphasis"/>
        </w:rPr>
        <w:t>burden</w:t>
      </w:r>
      <w:r w:rsidRPr="000275EC">
        <w:rPr>
          <w:rStyle w:val="StyleUnderline"/>
        </w:rPr>
        <w:t xml:space="preserve"> is </w:t>
      </w:r>
      <w:r w:rsidRPr="000275EC">
        <w:rPr>
          <w:rStyle w:val="Emphasis"/>
        </w:rPr>
        <w:t>now</w:t>
      </w:r>
      <w:r w:rsidRPr="000275EC">
        <w:rPr>
          <w:rStyle w:val="StyleUnderline"/>
        </w:rPr>
        <w:t xml:space="preserve"> on the</w:t>
      </w:r>
      <w:r w:rsidRPr="000275EC">
        <w:rPr>
          <w:sz w:val="16"/>
        </w:rPr>
        <w:t xml:space="preserve"> states and </w:t>
      </w:r>
      <w:r w:rsidRPr="000275EC">
        <w:rPr>
          <w:rStyle w:val="Emphasis"/>
        </w:rPr>
        <w:t>private</w:t>
      </w:r>
      <w:r w:rsidRPr="000275EC">
        <w:rPr>
          <w:sz w:val="16"/>
        </w:rPr>
        <w:t xml:space="preserve"> enforcers </w:t>
      </w:r>
      <w:r w:rsidRPr="000275EC">
        <w:rPr>
          <w:rStyle w:val="StyleUnderline"/>
        </w:rPr>
        <w:t xml:space="preserve">to </w:t>
      </w:r>
      <w:r w:rsidRPr="000275EC">
        <w:rPr>
          <w:rStyle w:val="Emphasis"/>
        </w:rPr>
        <w:t>keep</w:t>
      </w:r>
      <w:r w:rsidRPr="000275EC">
        <w:rPr>
          <w:rStyle w:val="StyleUnderline"/>
        </w:rPr>
        <w:t xml:space="preserve"> us from </w:t>
      </w:r>
      <w:r w:rsidRPr="000275EC">
        <w:rPr>
          <w:rStyle w:val="Emphasis"/>
        </w:rPr>
        <w:t>slipping</w:t>
      </w:r>
      <w:r w:rsidRPr="000275EC">
        <w:rPr>
          <w:rStyle w:val="StyleUnderline"/>
        </w:rPr>
        <w:t xml:space="preserve"> into </w:t>
      </w:r>
      <w:r w:rsidRPr="000275EC">
        <w:rPr>
          <w:rStyle w:val="Emphasis"/>
        </w:rPr>
        <w:t>autocracy</w:t>
      </w:r>
      <w:r w:rsidRPr="000275EC">
        <w:rPr>
          <w:rStyle w:val="StyleUnderline"/>
        </w:rPr>
        <w:t>.</w:t>
      </w:r>
    </w:p>
    <w:p w14:paraId="1CBCDF3C" w14:textId="77777777" w:rsidR="008F03D2" w:rsidRPr="000275EC" w:rsidRDefault="008F03D2" w:rsidP="008F03D2">
      <w:pPr>
        <w:rPr>
          <w:sz w:val="16"/>
        </w:rPr>
      </w:pPr>
    </w:p>
    <w:p w14:paraId="14CCD17F" w14:textId="77777777" w:rsidR="008F03D2" w:rsidRDefault="008F03D2" w:rsidP="008F03D2">
      <w:pPr>
        <w:pStyle w:val="Heading4"/>
      </w:pPr>
      <w:r>
        <w:t xml:space="preserve">He’d </w:t>
      </w:r>
      <w:r w:rsidRPr="000275EC">
        <w:rPr>
          <w:u w:val="single"/>
        </w:rPr>
        <w:t>rail</w:t>
      </w:r>
      <w:r>
        <w:t xml:space="preserve"> about being treated </w:t>
      </w:r>
      <w:r>
        <w:rPr>
          <w:u w:val="single"/>
        </w:rPr>
        <w:t>unfairly</w:t>
      </w:r>
      <w:r>
        <w:t xml:space="preserve"> and make that an </w:t>
      </w:r>
      <w:r>
        <w:rPr>
          <w:u w:val="single"/>
        </w:rPr>
        <w:t>antitrust violation</w:t>
      </w:r>
      <w:r>
        <w:t>.</w:t>
      </w:r>
    </w:p>
    <w:p w14:paraId="108DC0AB" w14:textId="77777777" w:rsidR="008F03D2" w:rsidRDefault="008F03D2" w:rsidP="008F03D2">
      <w:r w:rsidRPr="00AD4FED">
        <w:rPr>
          <w:rStyle w:val="Style13ptBold"/>
        </w:rPr>
        <w:t>Hovenkamp 18</w:t>
      </w:r>
      <w:r>
        <w:t xml:space="preserve"> – Professor, UPenn Law &amp; the Wharton School</w:t>
      </w:r>
    </w:p>
    <w:p w14:paraId="29251732" w14:textId="77777777" w:rsidR="008F03D2" w:rsidRDefault="008F03D2" w:rsidP="008F03D2">
      <w:r>
        <w:t xml:space="preserve">Herbert Hovenkamp, James G. Dinan University Professor, University of Pennsylvania, Whatever Did Happen to the Antitrust </w:t>
      </w:r>
      <w:proofErr w:type="gramStart"/>
      <w:r>
        <w:t>Movement?,</w:t>
      </w:r>
      <w:proofErr w:type="gramEnd"/>
      <w:r>
        <w:t xml:space="preserve"> Faculty Scholarship at Penn Law. 1964</w:t>
      </w:r>
    </w:p>
    <w:p w14:paraId="0EF7A00D" w14:textId="77777777" w:rsidR="008F03D2" w:rsidRPr="000275EC" w:rsidRDefault="008F03D2" w:rsidP="008F03D2">
      <w:pPr>
        <w:rPr>
          <w:b/>
          <w:iCs/>
          <w:u w:val="single"/>
          <w:bdr w:val="single" w:sz="8" w:space="0" w:color="auto"/>
        </w:rPr>
      </w:pPr>
      <w:r w:rsidRPr="000275EC">
        <w:rPr>
          <w:rStyle w:val="StyleUnderline"/>
        </w:rPr>
        <w:t xml:space="preserve">The </w:t>
      </w:r>
      <w:r w:rsidRPr="000275EC">
        <w:rPr>
          <w:rStyle w:val="Emphasis"/>
          <w:highlight w:val="green"/>
        </w:rPr>
        <w:t>antitrust</w:t>
      </w:r>
      <w:r w:rsidRPr="000275EC">
        <w:rPr>
          <w:rStyle w:val="StyleUnderline"/>
        </w:rPr>
        <w:t xml:space="preserve"> plank in the 2016 Democrat platform is </w:t>
      </w:r>
      <w:proofErr w:type="gramStart"/>
      <w:r w:rsidRPr="000275EC">
        <w:rPr>
          <w:rStyle w:val="StyleUnderline"/>
        </w:rPr>
        <w:t>actually one</w:t>
      </w:r>
      <w:proofErr w:type="gramEnd"/>
      <w:r w:rsidRPr="000275EC">
        <w:rPr>
          <w:rStyle w:val="StyleUnderline"/>
        </w:rPr>
        <w:t xml:space="preserve"> of the most detailed to appear in any platform by a </w:t>
      </w:r>
      <w:r w:rsidRPr="000275EC">
        <w:rPr>
          <w:rStyle w:val="Emphasis"/>
        </w:rPr>
        <w:t xml:space="preserve">major </w:t>
      </w:r>
      <w:r w:rsidRPr="000275EC">
        <w:rPr>
          <w:rStyle w:val="Emphasis"/>
          <w:highlight w:val="green"/>
        </w:rPr>
        <w:t>political party</w:t>
      </w:r>
      <w:r w:rsidRPr="000275EC">
        <w:rPr>
          <w:rStyle w:val="StyleUnderline"/>
        </w:rPr>
        <w:t xml:space="preserve">.23 The </w:t>
      </w:r>
      <w:r w:rsidRPr="000275EC">
        <w:rPr>
          <w:rStyle w:val="Emphasis"/>
          <w:highlight w:val="green"/>
        </w:rPr>
        <w:t>catchphrases</w:t>
      </w:r>
      <w:r w:rsidRPr="000275EC">
        <w:rPr>
          <w:sz w:val="16"/>
        </w:rPr>
        <w:t xml:space="preserve"> </w:t>
      </w:r>
      <w:r w:rsidRPr="000275EC">
        <w:rPr>
          <w:rStyle w:val="StyleUnderline"/>
        </w:rPr>
        <w:t>that it uses, however</w:t>
      </w:r>
      <w:proofErr w:type="gramStart"/>
      <w:r w:rsidRPr="000275EC">
        <w:rPr>
          <w:rStyle w:val="StyleUnderline"/>
        </w:rPr>
        <w:t>—“</w:t>
      </w:r>
      <w:proofErr w:type="gramEnd"/>
      <w:r w:rsidRPr="000275EC">
        <w:rPr>
          <w:rStyle w:val="Emphasis"/>
        </w:rPr>
        <w:t>corporate concentration</w:t>
      </w:r>
      <w:r w:rsidRPr="000275EC">
        <w:rPr>
          <w:sz w:val="16"/>
        </w:rPr>
        <w:t>,” “</w:t>
      </w:r>
      <w:r w:rsidRPr="000275EC">
        <w:rPr>
          <w:rStyle w:val="Emphasis"/>
          <w:highlight w:val="green"/>
        </w:rPr>
        <w:t>unfair</w:t>
      </w:r>
      <w:r w:rsidRPr="000275EC">
        <w:rPr>
          <w:rStyle w:val="Emphasis"/>
        </w:rPr>
        <w:t>ly</w:t>
      </w:r>
      <w:r w:rsidRPr="000275EC">
        <w:rPr>
          <w:rStyle w:val="StyleUnderline"/>
        </w:rPr>
        <w:t xml:space="preserve"> limiting</w:t>
      </w:r>
      <w:r w:rsidRPr="000275EC">
        <w:rPr>
          <w:sz w:val="16"/>
        </w:rPr>
        <w:t xml:space="preserve"> </w:t>
      </w:r>
      <w:r w:rsidRPr="000275EC">
        <w:rPr>
          <w:rStyle w:val="StyleUnderline"/>
        </w:rPr>
        <w:t>competition</w:t>
      </w:r>
      <w:r w:rsidRPr="000275EC">
        <w:rPr>
          <w:sz w:val="16"/>
        </w:rPr>
        <w:t xml:space="preserve">,” </w:t>
      </w:r>
      <w:r w:rsidRPr="000275EC">
        <w:rPr>
          <w:rStyle w:val="StyleUnderline"/>
          <w:highlight w:val="green"/>
        </w:rPr>
        <w:t>or “</w:t>
      </w:r>
      <w:r w:rsidRPr="000275EC">
        <w:rPr>
          <w:rStyle w:val="Emphasis"/>
          <w:highlight w:val="green"/>
        </w:rPr>
        <w:t>abusive</w:t>
      </w:r>
      <w:r w:rsidRPr="000275EC">
        <w:rPr>
          <w:rStyle w:val="StyleUnderline"/>
        </w:rPr>
        <w:t xml:space="preserve"> </w:t>
      </w:r>
      <w:r w:rsidRPr="000275EC">
        <w:rPr>
          <w:rStyle w:val="StyleUnderline"/>
          <w:highlight w:val="green"/>
        </w:rPr>
        <w:t>behavior by</w:t>
      </w:r>
      <w:r w:rsidRPr="000275EC">
        <w:rPr>
          <w:rStyle w:val="StyleUnderline"/>
        </w:rPr>
        <w:t xml:space="preserve"> dominant </w:t>
      </w:r>
      <w:r w:rsidRPr="000275EC">
        <w:rPr>
          <w:rStyle w:val="StyleUnderline"/>
          <w:highlight w:val="green"/>
        </w:rPr>
        <w:t>companies</w:t>
      </w:r>
      <w:r w:rsidRPr="000275EC">
        <w:rPr>
          <w:sz w:val="16"/>
        </w:rPr>
        <w:t>”—</w:t>
      </w:r>
      <w:r w:rsidRPr="000275EC">
        <w:rPr>
          <w:rStyle w:val="Emphasis"/>
          <w:sz w:val="24"/>
          <w:highlight w:val="green"/>
        </w:rPr>
        <w:t>can mean</w:t>
      </w:r>
      <w:r w:rsidRPr="000275EC">
        <w:rPr>
          <w:rStyle w:val="Emphasis"/>
          <w:sz w:val="24"/>
        </w:rPr>
        <w:t xml:space="preserve"> practically </w:t>
      </w:r>
      <w:r w:rsidRPr="000275EC">
        <w:rPr>
          <w:rStyle w:val="Emphasis"/>
          <w:sz w:val="24"/>
          <w:highlight w:val="green"/>
        </w:rPr>
        <w:t>anything</w:t>
      </w:r>
      <w:r w:rsidRPr="000275EC">
        <w:rPr>
          <w:rStyle w:val="Emphasis"/>
          <w:sz w:val="24"/>
        </w:rPr>
        <w:t xml:space="preserve"> depending on assumptions</w:t>
      </w:r>
      <w:r w:rsidRPr="000275EC">
        <w:rPr>
          <w:sz w:val="16"/>
        </w:rPr>
        <w:t xml:space="preserve">. </w:t>
      </w:r>
      <w:r w:rsidRPr="000275EC">
        <w:rPr>
          <w:rStyle w:val="StyleUnderline"/>
        </w:rPr>
        <w:t xml:space="preserve">The platform is peppered with </w:t>
      </w:r>
      <w:r w:rsidRPr="000275EC">
        <w:rPr>
          <w:rStyle w:val="Emphasis"/>
        </w:rPr>
        <w:t>references to “fair” or “fairness</w:t>
      </w:r>
      <w:r w:rsidRPr="000275EC">
        <w:rPr>
          <w:sz w:val="16"/>
        </w:rPr>
        <w:t xml:space="preserve">,” including the antitrust plank, </w:t>
      </w:r>
      <w:r w:rsidRPr="000275EC">
        <w:rPr>
          <w:rStyle w:val="StyleUnderline"/>
        </w:rPr>
        <w:t xml:space="preserve">but </w:t>
      </w:r>
      <w:r w:rsidRPr="000275EC">
        <w:rPr>
          <w:rStyle w:val="Emphasis"/>
        </w:rPr>
        <w:t>with no reference point indicating how fairness should be assessed</w:t>
      </w:r>
      <w:r w:rsidRPr="000275EC">
        <w:rPr>
          <w:sz w:val="16"/>
        </w:rPr>
        <w:t xml:space="preserve">. </w:t>
      </w:r>
      <w:r w:rsidRPr="000275EC">
        <w:rPr>
          <w:rStyle w:val="StyleUnderline"/>
        </w:rPr>
        <w:t>Is it “</w:t>
      </w:r>
      <w:r w:rsidRPr="000275EC">
        <w:rPr>
          <w:rStyle w:val="Emphasis"/>
        </w:rPr>
        <w:t>fair</w:t>
      </w:r>
      <w:r w:rsidRPr="000275EC">
        <w:rPr>
          <w:rStyle w:val="StyleUnderline"/>
        </w:rPr>
        <w:t xml:space="preserve">” that </w:t>
      </w:r>
      <w:r w:rsidRPr="000275EC">
        <w:rPr>
          <w:rStyle w:val="Emphasis"/>
        </w:rPr>
        <w:t>consumers be asked to pay high prices</w:t>
      </w:r>
      <w:r w:rsidRPr="000275EC">
        <w:rPr>
          <w:sz w:val="16"/>
        </w:rPr>
        <w:t xml:space="preserve"> </w:t>
      </w:r>
      <w:r w:rsidRPr="000275EC">
        <w:rPr>
          <w:rStyle w:val="StyleUnderline"/>
        </w:rPr>
        <w:t>in order to accommodate the shortcomings of some businesses</w:t>
      </w:r>
      <w:r w:rsidRPr="000275EC">
        <w:rPr>
          <w:sz w:val="16"/>
        </w:rPr>
        <w:t xml:space="preserve">; </w:t>
      </w:r>
      <w:r w:rsidRPr="000275EC">
        <w:rPr>
          <w:rStyle w:val="StyleUnderline"/>
        </w:rPr>
        <w:t>or conversely, is it “</w:t>
      </w:r>
      <w:r w:rsidRPr="000275EC">
        <w:rPr>
          <w:rStyle w:val="Emphasis"/>
        </w:rPr>
        <w:t>fair</w:t>
      </w:r>
      <w:r w:rsidRPr="000275EC">
        <w:rPr>
          <w:rStyle w:val="StyleUnderline"/>
        </w:rPr>
        <w:t xml:space="preserve">” that </w:t>
      </w:r>
      <w:r w:rsidRPr="000275EC">
        <w:rPr>
          <w:rStyle w:val="Emphasis"/>
        </w:rPr>
        <w:t xml:space="preserve">small businesses suffer </w:t>
      </w:r>
      <w:r w:rsidRPr="000275EC">
        <w:rPr>
          <w:rStyle w:val="StyleUnderline"/>
        </w:rPr>
        <w:t xml:space="preserve">simply because they are </w:t>
      </w:r>
      <w:r w:rsidRPr="000275EC">
        <w:rPr>
          <w:rStyle w:val="Emphasis"/>
        </w:rPr>
        <w:t>not able to compete</w:t>
      </w:r>
      <w:r w:rsidRPr="000275EC">
        <w:rPr>
          <w:sz w:val="16"/>
        </w:rPr>
        <w:t xml:space="preserve"> </w:t>
      </w:r>
      <w:r w:rsidRPr="000275EC">
        <w:rPr>
          <w:rStyle w:val="Emphasis"/>
        </w:rPr>
        <w:t>with larger firms on price or quality</w:t>
      </w:r>
      <w:r w:rsidRPr="000275EC">
        <w:rPr>
          <w:rStyle w:val="StyleUnderline"/>
        </w:rPr>
        <w:t>; or is it “</w:t>
      </w:r>
      <w:r w:rsidRPr="000275EC">
        <w:rPr>
          <w:rStyle w:val="Emphasis"/>
        </w:rPr>
        <w:t>fair</w:t>
      </w:r>
      <w:r w:rsidRPr="000275EC">
        <w:rPr>
          <w:rStyle w:val="StyleUnderline"/>
        </w:rPr>
        <w:t>” that</w:t>
      </w:r>
      <w:r w:rsidRPr="000275EC">
        <w:rPr>
          <w:sz w:val="16"/>
        </w:rPr>
        <w:t xml:space="preserve"> </w:t>
      </w:r>
      <w:r w:rsidRPr="000275EC">
        <w:rPr>
          <w:rStyle w:val="Emphasis"/>
        </w:rPr>
        <w:t>firms heavily invested in old brick-and-mortar distribution lose out</w:t>
      </w:r>
      <w:r w:rsidRPr="000275EC">
        <w:rPr>
          <w:sz w:val="16"/>
        </w:rPr>
        <w:t xml:space="preserve"> </w:t>
      </w:r>
      <w:r w:rsidRPr="000275EC">
        <w:rPr>
          <w:rStyle w:val="StyleUnderline"/>
        </w:rPr>
        <w:t xml:space="preserve">to more technologically entrepreneurial firms? </w:t>
      </w:r>
      <w:r w:rsidRPr="000275EC">
        <w:rPr>
          <w:sz w:val="16"/>
        </w:rPr>
        <w:t>“</w:t>
      </w:r>
      <w:r w:rsidRPr="000275EC">
        <w:rPr>
          <w:rStyle w:val="Emphasis"/>
        </w:rPr>
        <w:t>Fairness</w:t>
      </w:r>
      <w:r w:rsidRPr="000275EC">
        <w:rPr>
          <w:rStyle w:val="StyleUnderline"/>
        </w:rPr>
        <w:t xml:space="preserve">” as an </w:t>
      </w:r>
      <w:r w:rsidRPr="000275EC">
        <w:rPr>
          <w:rStyle w:val="Emphasis"/>
        </w:rPr>
        <w:t>antitrust concern</w:t>
      </w:r>
      <w:r w:rsidRPr="000275EC">
        <w:rPr>
          <w:sz w:val="16"/>
        </w:rPr>
        <w:t xml:space="preserve"> </w:t>
      </w:r>
      <w:r w:rsidRPr="000275EC">
        <w:rPr>
          <w:rStyle w:val="Emphasis"/>
        </w:rPr>
        <w:t>means nothing</w:t>
      </w:r>
      <w:r w:rsidRPr="000275EC">
        <w:rPr>
          <w:sz w:val="16"/>
        </w:rPr>
        <w:t xml:space="preserve"> </w:t>
      </w:r>
      <w:r w:rsidRPr="000275EC">
        <w:rPr>
          <w:rStyle w:val="StyleUnderline"/>
          <w:highlight w:val="green"/>
        </w:rPr>
        <w:t xml:space="preserve">without a </w:t>
      </w:r>
      <w:r w:rsidRPr="000275EC">
        <w:rPr>
          <w:rStyle w:val="Emphasis"/>
          <w:highlight w:val="green"/>
        </w:rPr>
        <w:t>reference point</w:t>
      </w:r>
      <w:r w:rsidRPr="000275EC">
        <w:rPr>
          <w:rStyle w:val="Emphasis"/>
        </w:rPr>
        <w:t xml:space="preserve"> or set of measurement tools.</w:t>
      </w:r>
    </w:p>
    <w:p w14:paraId="4CC3BFC1" w14:textId="77777777" w:rsidR="008F03D2" w:rsidRPr="000275EC" w:rsidRDefault="008F03D2" w:rsidP="008F03D2">
      <w:pPr>
        <w:pStyle w:val="Heading4"/>
      </w:pPr>
      <w:r>
        <w:t xml:space="preserve">Which, sans the CWS, this court could then </w:t>
      </w:r>
      <w:r>
        <w:rPr>
          <w:u w:val="single"/>
        </w:rPr>
        <w:t>license</w:t>
      </w:r>
      <w:r>
        <w:t>.</w:t>
      </w:r>
    </w:p>
    <w:p w14:paraId="0CA02F53" w14:textId="77777777" w:rsidR="008F03D2" w:rsidRDefault="008F03D2" w:rsidP="008F03D2">
      <w:r w:rsidRPr="006537C5">
        <w:rPr>
          <w:rStyle w:val="Style13ptBold"/>
        </w:rPr>
        <w:t xml:space="preserve">Schrepel </w:t>
      </w:r>
      <w:r>
        <w:rPr>
          <w:rStyle w:val="Style13ptBold"/>
        </w:rPr>
        <w:t>20</w:t>
      </w:r>
      <w:r>
        <w:t xml:space="preserve"> – Professor of Law, Utrecht &amp; Professor of Sciences, Po Paris</w:t>
      </w:r>
    </w:p>
    <w:p w14:paraId="78443F51" w14:textId="77777777" w:rsidR="008F03D2" w:rsidRDefault="008F03D2" w:rsidP="008F03D2">
      <w:pPr>
        <w:rPr>
          <w:szCs w:val="20"/>
        </w:rPr>
      </w:pPr>
      <w:r>
        <w:t xml:space="preserve">Dr. Thibault Schrepel, Assistant Professor at Utrecht University School of Law, Associate Researcher at University of Paris Panthéon-Sorbonne and Invited Professor at Sciences Po Paris, </w:t>
      </w:r>
      <w:r>
        <w:rPr>
          <w:szCs w:val="20"/>
        </w:rPr>
        <w:t>ARTICLE: Antitrust Without Romance, 13 NYU J.L. &amp; Liberty 326 (2020), Nexis Uni</w:t>
      </w:r>
    </w:p>
    <w:p w14:paraId="6D3E0128" w14:textId="77777777" w:rsidR="008F03D2" w:rsidRPr="000275EC" w:rsidRDefault="008F03D2" w:rsidP="008F03D2">
      <w:pPr>
        <w:rPr>
          <w:sz w:val="16"/>
        </w:rPr>
      </w:pPr>
      <w:r w:rsidRPr="000275EC">
        <w:rPr>
          <w:sz w:val="16"/>
        </w:rPr>
        <w:t xml:space="preserve">The Legal Vagueness Surrounding Moral Concepts. </w:t>
      </w:r>
      <w:r w:rsidRPr="000275EC">
        <w:rPr>
          <w:rStyle w:val="StyleUnderline"/>
        </w:rPr>
        <w:t>The</w:t>
      </w:r>
      <w:r w:rsidRPr="000275EC">
        <w:rPr>
          <w:sz w:val="16"/>
        </w:rPr>
        <w:t xml:space="preserve"> second </w:t>
      </w:r>
      <w:r w:rsidRPr="000275EC">
        <w:rPr>
          <w:rStyle w:val="StyleUnderline"/>
        </w:rPr>
        <w:t>risk created by</w:t>
      </w:r>
      <w:r w:rsidRPr="000275EC">
        <w:rPr>
          <w:sz w:val="16"/>
        </w:rPr>
        <w:t xml:space="preserve"> the </w:t>
      </w:r>
      <w:r w:rsidRPr="000275EC">
        <w:rPr>
          <w:rStyle w:val="Emphasis"/>
          <w:highlight w:val="green"/>
        </w:rPr>
        <w:t>moralization</w:t>
      </w:r>
      <w:r w:rsidRPr="000275EC">
        <w:rPr>
          <w:rStyle w:val="StyleUnderline"/>
        </w:rPr>
        <w:t xml:space="preserve"> of antitrust law is the </w:t>
      </w:r>
      <w:r w:rsidRPr="000275EC">
        <w:rPr>
          <w:rStyle w:val="Emphasis"/>
        </w:rPr>
        <w:t xml:space="preserve">creation of </w:t>
      </w:r>
      <w:r w:rsidRPr="000275EC">
        <w:rPr>
          <w:rStyle w:val="Emphasis"/>
          <w:sz w:val="24"/>
        </w:rPr>
        <w:t>legal errors</w:t>
      </w:r>
      <w:r w:rsidRPr="000275EC">
        <w:rPr>
          <w:sz w:val="16"/>
        </w:rPr>
        <w:t xml:space="preserve">, whether type I or II. </w:t>
      </w:r>
      <w:proofErr w:type="gramStart"/>
      <w:r w:rsidRPr="000275EC">
        <w:rPr>
          <w:sz w:val="16"/>
        </w:rPr>
        <w:t>250  More</w:t>
      </w:r>
      <w:proofErr w:type="gramEnd"/>
      <w:r w:rsidRPr="000275EC">
        <w:rPr>
          <w:sz w:val="16"/>
        </w:rPr>
        <w:t xml:space="preserve"> </w:t>
      </w:r>
      <w:r w:rsidRPr="000275EC">
        <w:rPr>
          <w:rStyle w:val="Emphasis"/>
        </w:rPr>
        <w:t>broadly</w:t>
      </w:r>
      <w:r w:rsidRPr="000275EC">
        <w:rPr>
          <w:rStyle w:val="StyleUnderline"/>
        </w:rPr>
        <w:t xml:space="preserve">, it </w:t>
      </w:r>
      <w:r w:rsidRPr="000275EC">
        <w:rPr>
          <w:rStyle w:val="Emphasis"/>
          <w:highlight w:val="green"/>
        </w:rPr>
        <w:t>risks</w:t>
      </w:r>
      <w:r w:rsidRPr="000275EC">
        <w:rPr>
          <w:rStyle w:val="StyleUnderline"/>
        </w:rPr>
        <w:t xml:space="preserve"> the </w:t>
      </w:r>
      <w:r w:rsidRPr="000275EC">
        <w:rPr>
          <w:rStyle w:val="Emphasis"/>
          <w:highlight w:val="green"/>
        </w:rPr>
        <w:t xml:space="preserve">destabilization of </w:t>
      </w:r>
      <w:r w:rsidRPr="000275EC">
        <w:rPr>
          <w:rStyle w:val="Emphasis"/>
          <w:sz w:val="24"/>
          <w:highlight w:val="green"/>
        </w:rPr>
        <w:t>all</w:t>
      </w:r>
      <w:r w:rsidRPr="000275EC">
        <w:rPr>
          <w:rStyle w:val="Emphasis"/>
          <w:highlight w:val="green"/>
        </w:rPr>
        <w:t xml:space="preserve"> antitrust</w:t>
      </w:r>
      <w:r w:rsidRPr="000275EC">
        <w:rPr>
          <w:rStyle w:val="Emphasis"/>
        </w:rPr>
        <w:t xml:space="preserve"> rules</w:t>
      </w:r>
      <w:r w:rsidRPr="000275EC">
        <w:rPr>
          <w:sz w:val="16"/>
        </w:rPr>
        <w:t xml:space="preserve">. Indeed, as I have argued above, antitrust law is ineffective and counterproductive when it does not pursue objectives that can be quantified and assessed. The same </w:t>
      </w:r>
      <w:proofErr w:type="gramStart"/>
      <w:r w:rsidRPr="000275EC">
        <w:rPr>
          <w:sz w:val="16"/>
        </w:rPr>
        <w:t>goes  [</w:t>
      </w:r>
      <w:proofErr w:type="gramEnd"/>
      <w:r w:rsidRPr="000275EC">
        <w:rPr>
          <w:sz w:val="16"/>
        </w:rPr>
        <w:t xml:space="preserve">*392] when it is enforced to protect a morality whose outlines are necessarily drawn from personal experience. 251 In other words, moralizing antitrust law leads to more damage, through government failures, than it solves by addressing market failures, because such moralization prevents data from getting in the way of a good story. 252 </w:t>
      </w:r>
    </w:p>
    <w:p w14:paraId="7EBF49BF" w14:textId="77777777" w:rsidR="008F03D2" w:rsidRPr="000275EC" w:rsidRDefault="008F03D2" w:rsidP="008F03D2">
      <w:pPr>
        <w:rPr>
          <w:sz w:val="16"/>
        </w:rPr>
      </w:pPr>
      <w:r w:rsidRPr="000275EC">
        <w:rPr>
          <w:sz w:val="16"/>
        </w:rPr>
        <w:t xml:space="preserve">Furthermore, the </w:t>
      </w:r>
      <w:r w:rsidRPr="000275EC">
        <w:rPr>
          <w:rStyle w:val="StyleUnderline"/>
          <w:highlight w:val="green"/>
        </w:rPr>
        <w:t>moralization</w:t>
      </w:r>
      <w:r w:rsidRPr="000275EC">
        <w:rPr>
          <w:rStyle w:val="StyleUnderline"/>
        </w:rPr>
        <w:t xml:space="preserve"> of antitrust law</w:t>
      </w:r>
      <w:r w:rsidRPr="000275EC">
        <w:rPr>
          <w:sz w:val="16"/>
        </w:rPr>
        <w:t xml:space="preserve"> </w:t>
      </w:r>
      <w:r w:rsidRPr="000275EC">
        <w:rPr>
          <w:rStyle w:val="StyleUnderline"/>
          <w:highlight w:val="green"/>
        </w:rPr>
        <w:t xml:space="preserve">will </w:t>
      </w:r>
      <w:r w:rsidRPr="000275EC">
        <w:rPr>
          <w:rStyle w:val="Emphasis"/>
          <w:highlight w:val="green"/>
        </w:rPr>
        <w:t>lead antitrust authorities</w:t>
      </w:r>
      <w:r w:rsidRPr="000275EC">
        <w:rPr>
          <w:rStyle w:val="StyleUnderline"/>
          <w:highlight w:val="green"/>
        </w:rPr>
        <w:t xml:space="preserve"> to</w:t>
      </w:r>
      <w:r w:rsidRPr="000275EC">
        <w:rPr>
          <w:rStyle w:val="StyleUnderline"/>
        </w:rPr>
        <w:t xml:space="preserve"> </w:t>
      </w:r>
      <w:r w:rsidRPr="000275EC">
        <w:rPr>
          <w:rStyle w:val="Emphasis"/>
        </w:rPr>
        <w:t>make decisions on fuzzy bases</w:t>
      </w:r>
      <w:r w:rsidRPr="000275EC">
        <w:rPr>
          <w:rStyle w:val="StyleUnderline"/>
        </w:rPr>
        <w:t>.</w:t>
      </w:r>
      <w:r w:rsidRPr="000275EC">
        <w:rPr>
          <w:sz w:val="16"/>
        </w:rPr>
        <w:t xml:space="preserve"> 253 </w:t>
      </w:r>
      <w:r w:rsidRPr="000275EC">
        <w:rPr>
          <w:rStyle w:val="StyleUnderline"/>
        </w:rPr>
        <w:t>Indeed</w:t>
      </w:r>
      <w:r w:rsidRPr="000275EC">
        <w:rPr>
          <w:sz w:val="16"/>
        </w:rPr>
        <w:t xml:space="preserve">, </w:t>
      </w:r>
      <w:r w:rsidRPr="000275EC">
        <w:rPr>
          <w:rStyle w:val="StyleUnderline"/>
        </w:rPr>
        <w:t>morality "</w:t>
      </w:r>
      <w:r w:rsidRPr="000275EC">
        <w:rPr>
          <w:sz w:val="16"/>
        </w:rPr>
        <w:t>merely</w:t>
      </w:r>
      <w:r w:rsidRPr="000275EC">
        <w:rPr>
          <w:rStyle w:val="Emphasis"/>
        </w:rPr>
        <w:t xml:space="preserve"> provides </w:t>
      </w:r>
      <w:r w:rsidRPr="000275EC">
        <w:rPr>
          <w:rStyle w:val="Emphasis"/>
          <w:highlight w:val="green"/>
        </w:rPr>
        <w:t>a vocabulary</w:t>
      </w:r>
      <w:r w:rsidRPr="000275EC">
        <w:rPr>
          <w:sz w:val="16"/>
        </w:rPr>
        <w:t xml:space="preserve"> </w:t>
      </w:r>
      <w:r w:rsidRPr="000275EC">
        <w:rPr>
          <w:rStyle w:val="StyleUnderline"/>
        </w:rPr>
        <w:t xml:space="preserve">in </w:t>
      </w:r>
      <w:r w:rsidRPr="000275EC">
        <w:rPr>
          <w:rStyle w:val="StyleUnderline"/>
          <w:highlight w:val="green"/>
        </w:rPr>
        <w:t>which</w:t>
      </w:r>
      <w:r w:rsidRPr="000275EC">
        <w:rPr>
          <w:rStyle w:val="StyleUnderline"/>
        </w:rPr>
        <w:t xml:space="preserve"> people </w:t>
      </w:r>
      <w:r w:rsidRPr="000275EC">
        <w:rPr>
          <w:rStyle w:val="StyleUnderline"/>
          <w:highlight w:val="green"/>
        </w:rPr>
        <w:t xml:space="preserve">can </w:t>
      </w:r>
      <w:r w:rsidRPr="000275EC">
        <w:rPr>
          <w:rStyle w:val="Emphasis"/>
          <w:highlight w:val="green"/>
        </w:rPr>
        <w:t>express views that have deep emotional roots</w:t>
      </w:r>
      <w:r w:rsidRPr="000275EC">
        <w:rPr>
          <w:sz w:val="16"/>
        </w:rPr>
        <w:t xml:space="preserve">." 254 </w:t>
      </w:r>
      <w:r w:rsidRPr="000275EC">
        <w:rPr>
          <w:rStyle w:val="Emphasis"/>
        </w:rPr>
        <w:t>Moral concepts</w:t>
      </w:r>
      <w:r w:rsidRPr="000275EC">
        <w:rPr>
          <w:sz w:val="16"/>
        </w:rPr>
        <w:t xml:space="preserve"> </w:t>
      </w:r>
      <w:r w:rsidRPr="000275EC">
        <w:rPr>
          <w:rStyle w:val="Emphasis"/>
        </w:rPr>
        <w:t>can</w:t>
      </w:r>
      <w:r w:rsidRPr="000275EC">
        <w:rPr>
          <w:rStyle w:val="StyleUnderline"/>
        </w:rPr>
        <w:t xml:space="preserve"> </w:t>
      </w:r>
      <w:r w:rsidRPr="000275EC">
        <w:rPr>
          <w:sz w:val="16"/>
        </w:rPr>
        <w:t>also</w:t>
      </w:r>
      <w:r w:rsidRPr="000275EC">
        <w:rPr>
          <w:rStyle w:val="StyleUnderline"/>
        </w:rPr>
        <w:t xml:space="preserve"> </w:t>
      </w:r>
      <w:r w:rsidRPr="000275EC">
        <w:rPr>
          <w:rStyle w:val="Emphasis"/>
        </w:rPr>
        <w:t>be</w:t>
      </w:r>
      <w:r w:rsidRPr="000275EC">
        <w:rPr>
          <w:rStyle w:val="StyleUnderline"/>
        </w:rPr>
        <w:t xml:space="preserve"> </w:t>
      </w:r>
      <w:r w:rsidRPr="000275EC">
        <w:rPr>
          <w:rStyle w:val="Emphasis"/>
          <w:sz w:val="24"/>
        </w:rPr>
        <w:t xml:space="preserve">used </w:t>
      </w:r>
      <w:r w:rsidRPr="000275EC">
        <w:rPr>
          <w:rStyle w:val="Emphasis"/>
          <w:sz w:val="24"/>
          <w:highlight w:val="green"/>
        </w:rPr>
        <w:t>to integrate principles</w:t>
      </w:r>
      <w:r w:rsidRPr="000275EC">
        <w:rPr>
          <w:rStyle w:val="Emphasis"/>
          <w:sz w:val="24"/>
        </w:rPr>
        <w:t xml:space="preserve"> that are </w:t>
      </w:r>
      <w:r w:rsidRPr="000275EC">
        <w:rPr>
          <w:rStyle w:val="Emphasis"/>
          <w:sz w:val="24"/>
          <w:highlight w:val="green"/>
        </w:rPr>
        <w:t>not purely welfarist</w:t>
      </w:r>
      <w:r w:rsidRPr="000275EC">
        <w:rPr>
          <w:sz w:val="16"/>
        </w:rPr>
        <w:t xml:space="preserve">, 255 </w:t>
      </w:r>
      <w:r w:rsidRPr="000275EC">
        <w:rPr>
          <w:rStyle w:val="Emphasis"/>
          <w:sz w:val="24"/>
        </w:rPr>
        <w:t xml:space="preserve">thereby </w:t>
      </w:r>
      <w:r w:rsidRPr="000275EC">
        <w:rPr>
          <w:rStyle w:val="Emphasis"/>
          <w:sz w:val="24"/>
          <w:highlight w:val="green"/>
        </w:rPr>
        <w:t>making antitrust law "a vagrant claim applied to any value</w:t>
      </w:r>
      <w:r w:rsidRPr="000275EC">
        <w:rPr>
          <w:rStyle w:val="Emphasis"/>
          <w:sz w:val="24"/>
        </w:rPr>
        <w:t xml:space="preserve"> that </w:t>
      </w:r>
      <w:r w:rsidRPr="000275EC">
        <w:rPr>
          <w:rStyle w:val="Emphasis"/>
          <w:sz w:val="24"/>
          <w:highlight w:val="green"/>
        </w:rPr>
        <w:t>one happens to favor</w:t>
      </w:r>
      <w:r w:rsidRPr="000275EC">
        <w:rPr>
          <w:rStyle w:val="Emphasis"/>
        </w:rPr>
        <w:t>."</w:t>
      </w:r>
      <w:r w:rsidRPr="000275EC">
        <w:rPr>
          <w:sz w:val="16"/>
        </w:rPr>
        <w:t xml:space="preserve"> 256 </w:t>
      </w:r>
      <w:r w:rsidRPr="000275EC">
        <w:rPr>
          <w:rStyle w:val="Emphasis"/>
          <w:highlight w:val="green"/>
        </w:rPr>
        <w:t>It follows</w:t>
      </w:r>
      <w:r w:rsidRPr="000275EC">
        <w:rPr>
          <w:rStyle w:val="StyleUnderline"/>
        </w:rPr>
        <w:t xml:space="preserve"> that </w:t>
      </w:r>
      <w:r w:rsidRPr="000275EC">
        <w:rPr>
          <w:rStyle w:val="Emphasis"/>
          <w:highlight w:val="green"/>
        </w:rPr>
        <w:t>conduct</w:t>
      </w:r>
      <w:r w:rsidRPr="000275EC">
        <w:rPr>
          <w:rStyle w:val="Emphasis"/>
        </w:rPr>
        <w:t xml:space="preserve"> viewed as </w:t>
      </w:r>
      <w:r w:rsidRPr="000275EC">
        <w:rPr>
          <w:rStyle w:val="Emphasis"/>
          <w:highlight w:val="green"/>
        </w:rPr>
        <w:t>fair in one</w:t>
      </w:r>
      <w:r w:rsidRPr="000275EC">
        <w:rPr>
          <w:sz w:val="16"/>
        </w:rPr>
        <w:t xml:space="preserve">  [*393] </w:t>
      </w:r>
      <w:r w:rsidRPr="000275EC">
        <w:rPr>
          <w:rStyle w:val="Emphasis"/>
          <w:highlight w:val="green"/>
        </w:rPr>
        <w:t>situation</w:t>
      </w:r>
      <w:r w:rsidRPr="000275EC">
        <w:rPr>
          <w:rStyle w:val="StyleUnderline"/>
          <w:highlight w:val="green"/>
        </w:rPr>
        <w:t xml:space="preserve"> may </w:t>
      </w:r>
      <w:r w:rsidRPr="000275EC">
        <w:rPr>
          <w:rStyle w:val="Emphasis"/>
          <w:highlight w:val="green"/>
        </w:rPr>
        <w:t>not be</w:t>
      </w:r>
      <w:r w:rsidRPr="000275EC">
        <w:rPr>
          <w:rStyle w:val="Emphasis"/>
        </w:rPr>
        <w:t xml:space="preserve"> fair </w:t>
      </w:r>
      <w:r w:rsidRPr="000275EC">
        <w:rPr>
          <w:rStyle w:val="Emphasis"/>
          <w:highlight w:val="green"/>
        </w:rPr>
        <w:t>in another</w:t>
      </w:r>
      <w:r w:rsidRPr="000275EC">
        <w:rPr>
          <w:rStyle w:val="StyleUnderline"/>
          <w:highlight w:val="green"/>
        </w:rPr>
        <w:t xml:space="preserve">, </w:t>
      </w:r>
      <w:r w:rsidRPr="000275EC">
        <w:rPr>
          <w:rStyle w:val="Emphasis"/>
          <w:highlight w:val="green"/>
        </w:rPr>
        <w:t>depending on who is judging it, and when</w:t>
      </w:r>
      <w:r w:rsidRPr="000275EC">
        <w:rPr>
          <w:rStyle w:val="StyleUnderline"/>
        </w:rPr>
        <w:t>.</w:t>
      </w:r>
      <w:r w:rsidRPr="000275EC">
        <w:rPr>
          <w:sz w:val="16"/>
        </w:rPr>
        <w:t xml:space="preserve"> 257</w:t>
      </w:r>
    </w:p>
    <w:p w14:paraId="0B7D2C16" w14:textId="77777777" w:rsidR="008F03D2" w:rsidRPr="000275EC" w:rsidRDefault="008F03D2" w:rsidP="008F03D2">
      <w:pPr>
        <w:rPr>
          <w:sz w:val="16"/>
        </w:rPr>
      </w:pPr>
      <w:r w:rsidRPr="000275EC">
        <w:rPr>
          <w:rStyle w:val="StyleUnderline"/>
        </w:rPr>
        <w:t>Those</w:t>
      </w:r>
      <w:r w:rsidRPr="000275EC">
        <w:rPr>
          <w:sz w:val="16"/>
        </w:rPr>
        <w:t xml:space="preserve"> </w:t>
      </w:r>
      <w:r w:rsidRPr="000275EC">
        <w:rPr>
          <w:rStyle w:val="StyleUnderline"/>
        </w:rPr>
        <w:t>advocating</w:t>
      </w:r>
      <w:r w:rsidRPr="000275EC">
        <w:rPr>
          <w:sz w:val="16"/>
        </w:rPr>
        <w:t xml:space="preserve"> for the </w:t>
      </w:r>
      <w:r w:rsidRPr="000275EC">
        <w:rPr>
          <w:rStyle w:val="StyleUnderline"/>
        </w:rPr>
        <w:t>integration of moral concepts in antitrust law often take hard-core cartels as an indicator</w:t>
      </w:r>
      <w:r w:rsidRPr="000275EC">
        <w:rPr>
          <w:sz w:val="16"/>
        </w:rPr>
        <w:t xml:space="preserve"> </w:t>
      </w:r>
      <w:r w:rsidRPr="000275EC">
        <w:rPr>
          <w:rStyle w:val="StyleUnderline"/>
        </w:rPr>
        <w:t>that morality can be easily discerned</w:t>
      </w:r>
      <w:r w:rsidRPr="000275EC">
        <w:rPr>
          <w:sz w:val="16"/>
        </w:rPr>
        <w:t xml:space="preserve">. 258 </w:t>
      </w:r>
      <w:r w:rsidRPr="000275EC">
        <w:rPr>
          <w:rStyle w:val="StyleUnderline"/>
        </w:rPr>
        <w:t xml:space="preserve">They generally do not consider the moral attributes of other practices whose </w:t>
      </w:r>
      <w:r w:rsidRPr="000275EC">
        <w:rPr>
          <w:sz w:val="16"/>
        </w:rPr>
        <w:t>economic</w:t>
      </w:r>
      <w:r w:rsidRPr="000275EC">
        <w:rPr>
          <w:rStyle w:val="StyleUnderline"/>
        </w:rPr>
        <w:t xml:space="preserve"> </w:t>
      </w:r>
      <w:r w:rsidRPr="000275EC">
        <w:rPr>
          <w:rStyle w:val="Emphasis"/>
        </w:rPr>
        <w:t>effects</w:t>
      </w:r>
      <w:r w:rsidRPr="000275EC">
        <w:rPr>
          <w:rStyle w:val="StyleUnderline"/>
        </w:rPr>
        <w:t xml:space="preserve"> are more </w:t>
      </w:r>
      <w:r w:rsidRPr="000275EC">
        <w:rPr>
          <w:rStyle w:val="Emphasis"/>
        </w:rPr>
        <w:t>uncertain</w:t>
      </w:r>
      <w:r w:rsidRPr="000275EC">
        <w:rPr>
          <w:rStyle w:val="StyleUnderline"/>
        </w:rPr>
        <w:t>, such as fidelity rebates or tying</w:t>
      </w:r>
      <w:r w:rsidRPr="000275EC">
        <w:rPr>
          <w:sz w:val="16"/>
        </w:rPr>
        <w:t xml:space="preserve">. This silence is most likely explained by the fact that evaluating the morality of one behavior implies taking into account what Richard Posner called "moral sentiment," defined as "those emotional reactions like pity or disgust that one experiences in certain situations and then translates into moral approval or disapproval." 259  </w:t>
      </w:r>
      <w:r w:rsidRPr="000275EC">
        <w:rPr>
          <w:rStyle w:val="Emphasis"/>
        </w:rPr>
        <w:t>These concepts are uncertain for most antitrust-related practices</w:t>
      </w:r>
      <w:r w:rsidRPr="000275EC">
        <w:rPr>
          <w:rStyle w:val="StyleUnderline"/>
        </w:rPr>
        <w:t xml:space="preserve"> and</w:t>
      </w:r>
      <w:r w:rsidRPr="000275EC">
        <w:rPr>
          <w:sz w:val="16"/>
        </w:rPr>
        <w:t xml:space="preserve">, </w:t>
      </w:r>
      <w:r w:rsidRPr="000275EC">
        <w:rPr>
          <w:rStyle w:val="Emphasis"/>
        </w:rPr>
        <w:t>as a consequence</w:t>
      </w:r>
      <w:r w:rsidRPr="000275EC">
        <w:rPr>
          <w:rStyle w:val="StyleUnderline"/>
        </w:rPr>
        <w:t xml:space="preserve">, </w:t>
      </w:r>
      <w:r w:rsidRPr="000275EC">
        <w:rPr>
          <w:rStyle w:val="Emphasis"/>
        </w:rPr>
        <w:t>neither</w:t>
      </w:r>
      <w:r w:rsidRPr="000275EC">
        <w:rPr>
          <w:rStyle w:val="StyleUnderline"/>
        </w:rPr>
        <w:t xml:space="preserve"> </w:t>
      </w:r>
      <w:r w:rsidRPr="000275EC">
        <w:rPr>
          <w:rStyle w:val="Emphasis"/>
        </w:rPr>
        <w:t>provide companies with guidance on how to act</w:t>
      </w:r>
      <w:r w:rsidRPr="000275EC">
        <w:rPr>
          <w:sz w:val="16"/>
        </w:rPr>
        <w:t xml:space="preserve"> </w:t>
      </w:r>
      <w:r w:rsidRPr="000275EC">
        <w:rPr>
          <w:rStyle w:val="StyleUnderline"/>
        </w:rPr>
        <w:t xml:space="preserve">in a given situation </w:t>
      </w:r>
      <w:r w:rsidRPr="000275EC">
        <w:rPr>
          <w:rStyle w:val="Emphasis"/>
        </w:rPr>
        <w:t>nor draw a roadmap for antitrust authorities</w:t>
      </w:r>
      <w:r w:rsidRPr="000275EC">
        <w:rPr>
          <w:rStyle w:val="StyleUnderline"/>
        </w:rPr>
        <w:t xml:space="preserve"> on how to create sound policies.</w:t>
      </w:r>
      <w:r w:rsidRPr="000275EC">
        <w:rPr>
          <w:sz w:val="16"/>
        </w:rPr>
        <w:t xml:space="preserve"> 260 </w:t>
      </w:r>
    </w:p>
    <w:p w14:paraId="5C10F9AB" w14:textId="77777777" w:rsidR="008F03D2" w:rsidRPr="000275EC" w:rsidRDefault="008F03D2" w:rsidP="008F03D2">
      <w:pPr>
        <w:rPr>
          <w:sz w:val="16"/>
        </w:rPr>
      </w:pPr>
      <w:r w:rsidRPr="000275EC">
        <w:rPr>
          <w:sz w:val="16"/>
        </w:rPr>
        <w:t xml:space="preserve"> [*394] </w:t>
      </w:r>
      <w:r w:rsidRPr="000275EC">
        <w:rPr>
          <w:rStyle w:val="Emphasis"/>
        </w:rPr>
        <w:t>Fairness</w:t>
      </w:r>
      <w:r w:rsidRPr="000275EC">
        <w:rPr>
          <w:rStyle w:val="StyleUnderline"/>
        </w:rPr>
        <w:t xml:space="preserve"> is a </w:t>
      </w:r>
      <w:r w:rsidRPr="000275EC">
        <w:rPr>
          <w:rStyle w:val="Emphasis"/>
        </w:rPr>
        <w:t>great example</w:t>
      </w:r>
      <w:r w:rsidRPr="000275EC">
        <w:rPr>
          <w:sz w:val="16"/>
        </w:rPr>
        <w:t xml:space="preserve"> </w:t>
      </w:r>
      <w:r w:rsidRPr="000275EC">
        <w:rPr>
          <w:rStyle w:val="StyleUnderline"/>
        </w:rPr>
        <w:t>of a moral concept</w:t>
      </w:r>
      <w:r w:rsidRPr="000275EC">
        <w:rPr>
          <w:sz w:val="16"/>
        </w:rPr>
        <w:t xml:space="preserve"> that is </w:t>
      </w:r>
      <w:r w:rsidRPr="000275EC">
        <w:rPr>
          <w:rStyle w:val="Emphasis"/>
        </w:rPr>
        <w:t xml:space="preserve">unsuitable for </w:t>
      </w:r>
      <w:r w:rsidRPr="000275EC">
        <w:rPr>
          <w:rStyle w:val="Emphasis"/>
          <w:highlight w:val="green"/>
        </w:rPr>
        <w:t>antitrust</w:t>
      </w:r>
      <w:r w:rsidRPr="000275EC">
        <w:rPr>
          <w:rStyle w:val="Emphasis"/>
        </w:rPr>
        <w:t xml:space="preserve"> law</w:t>
      </w:r>
      <w:r w:rsidRPr="000275EC">
        <w:rPr>
          <w:sz w:val="16"/>
        </w:rPr>
        <w:t xml:space="preserve">. </w:t>
      </w:r>
      <w:proofErr w:type="gramStart"/>
      <w:r w:rsidRPr="000275EC">
        <w:rPr>
          <w:sz w:val="16"/>
        </w:rPr>
        <w:t xml:space="preserve">261  </w:t>
      </w:r>
      <w:r w:rsidRPr="000275EC">
        <w:rPr>
          <w:rStyle w:val="StyleUnderline"/>
        </w:rPr>
        <w:t>While</w:t>
      </w:r>
      <w:proofErr w:type="gramEnd"/>
      <w:r w:rsidRPr="000275EC">
        <w:rPr>
          <w:rStyle w:val="StyleUnderline"/>
        </w:rPr>
        <w:t xml:space="preserve"> such concepts may enrich some antitrust analyses</w:t>
      </w:r>
      <w:r w:rsidRPr="000275EC">
        <w:rPr>
          <w:sz w:val="16"/>
        </w:rPr>
        <w:t xml:space="preserve"> (after all, one should not seek to make antitrust law a tool of immorality) </w:t>
      </w:r>
      <w:proofErr w:type="gramStart"/>
      <w:r w:rsidRPr="000275EC">
        <w:rPr>
          <w:sz w:val="16"/>
        </w:rPr>
        <w:t xml:space="preserve">262  </w:t>
      </w:r>
      <w:r w:rsidRPr="000275EC">
        <w:rPr>
          <w:rStyle w:val="Emphasis"/>
        </w:rPr>
        <w:t>they</w:t>
      </w:r>
      <w:proofErr w:type="gramEnd"/>
      <w:r w:rsidRPr="000275EC">
        <w:rPr>
          <w:rStyle w:val="Emphasis"/>
        </w:rPr>
        <w:t xml:space="preserve"> cannot serve as </w:t>
      </w:r>
      <w:r w:rsidRPr="000275EC">
        <w:rPr>
          <w:rStyle w:val="Emphasis"/>
          <w:sz w:val="24"/>
        </w:rPr>
        <w:t>legal concepts</w:t>
      </w:r>
      <w:r w:rsidRPr="000275EC">
        <w:rPr>
          <w:sz w:val="16"/>
        </w:rPr>
        <w:t xml:space="preserve">. According to John Rawls's definition of fairness, which is often cited by the proponents of moralism, </w:t>
      </w:r>
      <w:proofErr w:type="gramStart"/>
      <w:r w:rsidRPr="000275EC">
        <w:rPr>
          <w:sz w:val="16"/>
        </w:rPr>
        <w:t>263  any</w:t>
      </w:r>
      <w:proofErr w:type="gramEnd"/>
      <w:r w:rsidRPr="000275EC">
        <w:rPr>
          <w:sz w:val="16"/>
        </w:rPr>
        <w:t xml:space="preserve"> agreement that would be reached behind a "veil of ignorance" 264 is fair. </w:t>
      </w:r>
      <w:r w:rsidRPr="000275EC">
        <w:rPr>
          <w:rStyle w:val="Emphasis"/>
        </w:rPr>
        <w:t>This analysis</w:t>
      </w:r>
      <w:r w:rsidRPr="000275EC">
        <w:rPr>
          <w:sz w:val="16"/>
        </w:rPr>
        <w:t xml:space="preserve">, however binary, already </w:t>
      </w:r>
      <w:r w:rsidRPr="000275EC">
        <w:rPr>
          <w:rStyle w:val="Emphasis"/>
          <w:highlight w:val="green"/>
        </w:rPr>
        <w:t>requires</w:t>
      </w:r>
      <w:r w:rsidRPr="000275EC">
        <w:rPr>
          <w:rStyle w:val="StyleUnderline"/>
        </w:rPr>
        <w:t xml:space="preserve"> the need for a </w:t>
      </w:r>
      <w:r w:rsidRPr="000275EC">
        <w:rPr>
          <w:rStyle w:val="Emphasis"/>
          <w:highlight w:val="green"/>
        </w:rPr>
        <w:t>case-by-case analysis</w:t>
      </w:r>
      <w:r w:rsidRPr="000275EC">
        <w:rPr>
          <w:rStyle w:val="StyleUnderline"/>
        </w:rPr>
        <w:t xml:space="preserve"> of what each person would accept</w:t>
      </w:r>
      <w:r w:rsidRPr="000275EC">
        <w:rPr>
          <w:sz w:val="16"/>
        </w:rPr>
        <w:t xml:space="preserve"> under this veil. </w:t>
      </w:r>
      <w:proofErr w:type="gramStart"/>
      <w:r w:rsidRPr="000275EC">
        <w:rPr>
          <w:sz w:val="16"/>
        </w:rPr>
        <w:t>265  What</w:t>
      </w:r>
      <w:proofErr w:type="gramEnd"/>
      <w:r w:rsidRPr="000275EC">
        <w:rPr>
          <w:sz w:val="16"/>
        </w:rPr>
        <w:t xml:space="preserve"> is fair thus depends on everyone's feelings and sentiments. For that reason, George Stigler described the concept of fairness as </w:t>
      </w:r>
      <w:r w:rsidRPr="000275EC">
        <w:rPr>
          <w:rStyle w:val="StyleUnderline"/>
        </w:rPr>
        <w:t>a "</w:t>
      </w:r>
      <w:r w:rsidRPr="000275EC">
        <w:rPr>
          <w:rStyle w:val="Emphasis"/>
        </w:rPr>
        <w:t>suitcase full of bottled ethics from which one freely chooses to blend his own</w:t>
      </w:r>
      <w:r w:rsidRPr="000275EC">
        <w:rPr>
          <w:rStyle w:val="StyleUnderline"/>
        </w:rPr>
        <w:t xml:space="preserve"> type of justice</w:t>
      </w:r>
      <w:r w:rsidRPr="000275EC">
        <w:rPr>
          <w:sz w:val="16"/>
        </w:rPr>
        <w:t>." 266   [*395] This vagueness probably explains why the European Commission did not even attempt to define the concept of fairness in its 2018 "Proposal for an EU Regulation on fairness and transparency in online platform trading."</w:t>
      </w:r>
    </w:p>
    <w:p w14:paraId="1246FF5F" w14:textId="77777777" w:rsidR="008F03D2" w:rsidRPr="000275EC" w:rsidRDefault="008F03D2" w:rsidP="008F03D2">
      <w:pPr>
        <w:rPr>
          <w:sz w:val="16"/>
        </w:rPr>
      </w:pPr>
      <w:r w:rsidRPr="000275EC">
        <w:rPr>
          <w:rStyle w:val="StyleUnderline"/>
        </w:rPr>
        <w:t xml:space="preserve">In short, moral philosophy is </w:t>
      </w:r>
      <w:r w:rsidRPr="000275EC">
        <w:rPr>
          <w:rStyle w:val="Emphasis"/>
        </w:rPr>
        <w:t>impossible to translate into legal standards</w:t>
      </w:r>
      <w:r w:rsidRPr="000275EC">
        <w:rPr>
          <w:rStyle w:val="StyleUnderline"/>
        </w:rPr>
        <w:t xml:space="preserve"> since the </w:t>
      </w:r>
      <w:r w:rsidRPr="000275EC">
        <w:rPr>
          <w:rStyle w:val="Emphasis"/>
        </w:rPr>
        <w:t xml:space="preserve">interpretation </w:t>
      </w:r>
      <w:r w:rsidRPr="000275EC">
        <w:rPr>
          <w:rStyle w:val="StyleUnderline"/>
        </w:rPr>
        <w:t xml:space="preserve">of related concepts </w:t>
      </w:r>
      <w:r w:rsidRPr="000275EC">
        <w:rPr>
          <w:rStyle w:val="Emphasis"/>
        </w:rPr>
        <w:t>depends on each specific situation</w:t>
      </w:r>
      <w:r w:rsidRPr="000275EC">
        <w:rPr>
          <w:rStyle w:val="StyleUnderline"/>
        </w:rPr>
        <w:t xml:space="preserve">. </w:t>
      </w:r>
      <w:r w:rsidRPr="000275EC">
        <w:rPr>
          <w:rStyle w:val="StyleUnderline"/>
          <w:highlight w:val="green"/>
        </w:rPr>
        <w:t xml:space="preserve">We </w:t>
      </w:r>
      <w:r w:rsidRPr="000275EC">
        <w:rPr>
          <w:rStyle w:val="Emphasis"/>
          <w:highlight w:val="green"/>
        </w:rPr>
        <w:t>must</w:t>
      </w:r>
      <w:r w:rsidRPr="000275EC">
        <w:rPr>
          <w:rStyle w:val="StyleUnderline"/>
          <w:highlight w:val="green"/>
        </w:rPr>
        <w:t xml:space="preserve"> </w:t>
      </w:r>
      <w:r w:rsidRPr="000275EC">
        <w:rPr>
          <w:rStyle w:val="Emphasis"/>
          <w:highlight w:val="green"/>
        </w:rPr>
        <w:t xml:space="preserve">thus </w:t>
      </w:r>
      <w:r w:rsidRPr="000275EC">
        <w:rPr>
          <w:rStyle w:val="Emphasis"/>
          <w:sz w:val="24"/>
          <w:highlight w:val="green"/>
        </w:rPr>
        <w:t>preserve</w:t>
      </w:r>
      <w:r w:rsidRPr="000275EC">
        <w:rPr>
          <w:rStyle w:val="Emphasis"/>
          <w:sz w:val="24"/>
        </w:rPr>
        <w:t xml:space="preserve"> the </w:t>
      </w:r>
      <w:r w:rsidRPr="000275EC">
        <w:rPr>
          <w:rStyle w:val="Emphasis"/>
          <w:sz w:val="24"/>
          <w:highlight w:val="green"/>
        </w:rPr>
        <w:t>manageability</w:t>
      </w:r>
      <w:r w:rsidRPr="000275EC">
        <w:rPr>
          <w:rStyle w:val="Emphasis"/>
        </w:rPr>
        <w:t xml:space="preserve"> of antitrust law by </w:t>
      </w:r>
      <w:r w:rsidRPr="000275EC">
        <w:rPr>
          <w:rStyle w:val="Emphasis"/>
          <w:sz w:val="24"/>
        </w:rPr>
        <w:t>rejecting the moralization of its legal concepts</w:t>
      </w:r>
      <w:r w:rsidRPr="000275EC">
        <w:rPr>
          <w:sz w:val="16"/>
        </w:rPr>
        <w:t xml:space="preserve">. European and </w:t>
      </w:r>
      <w:r w:rsidRPr="000275EC">
        <w:rPr>
          <w:rStyle w:val="Emphasis"/>
        </w:rPr>
        <w:t>American authorities, until now, have</w:t>
      </w:r>
      <w:r w:rsidRPr="000275EC">
        <w:rPr>
          <w:sz w:val="16"/>
        </w:rPr>
        <w:t xml:space="preserve"> mostly </w:t>
      </w:r>
      <w:r w:rsidRPr="000275EC">
        <w:rPr>
          <w:rStyle w:val="Emphasis"/>
        </w:rPr>
        <w:t>acted this way</w:t>
      </w:r>
      <w:r w:rsidRPr="000275EC">
        <w:rPr>
          <w:sz w:val="16"/>
        </w:rPr>
        <w:t xml:space="preserve">, </w:t>
      </w:r>
      <w:r w:rsidRPr="000275EC">
        <w:rPr>
          <w:rStyle w:val="StyleUnderline"/>
        </w:rPr>
        <w:t>but the</w:t>
      </w:r>
      <w:r w:rsidRPr="000275EC">
        <w:rPr>
          <w:sz w:val="16"/>
        </w:rPr>
        <w:t xml:space="preserve"> </w:t>
      </w:r>
      <w:r w:rsidRPr="000275EC">
        <w:rPr>
          <w:rStyle w:val="StyleUnderline"/>
        </w:rPr>
        <w:t xml:space="preserve">moralist rhetoric of several top officials </w:t>
      </w:r>
      <w:r w:rsidRPr="000275EC">
        <w:rPr>
          <w:rStyle w:val="Emphasis"/>
        </w:rPr>
        <w:t>suggests</w:t>
      </w:r>
      <w:r w:rsidRPr="000275EC">
        <w:rPr>
          <w:rStyle w:val="StyleUnderline"/>
        </w:rPr>
        <w:t xml:space="preserve"> an unfortunate shift in the coming years.</w:t>
      </w:r>
      <w:r w:rsidRPr="000275EC">
        <w:rPr>
          <w:sz w:val="16"/>
        </w:rPr>
        <w:t xml:space="preserve"> 267</w:t>
      </w:r>
    </w:p>
    <w:p w14:paraId="63D0EB2E" w14:textId="77777777" w:rsidR="00A522B4" w:rsidRPr="00A522B4" w:rsidRDefault="00A522B4" w:rsidP="00A522B4"/>
    <w:sectPr w:rsidR="00A522B4" w:rsidRPr="00A522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2E5"/>
    <w:rsid w:val="00012DD4"/>
    <w:rsid w:val="000370A3"/>
    <w:rsid w:val="00114361"/>
    <w:rsid w:val="00380D66"/>
    <w:rsid w:val="00417716"/>
    <w:rsid w:val="006C4D82"/>
    <w:rsid w:val="008F03D2"/>
    <w:rsid w:val="00954ED6"/>
    <w:rsid w:val="009C4567"/>
    <w:rsid w:val="00A522B4"/>
    <w:rsid w:val="00AA60E1"/>
    <w:rsid w:val="00B61B96"/>
    <w:rsid w:val="00C801F7"/>
    <w:rsid w:val="00C94CDE"/>
    <w:rsid w:val="00CA3178"/>
    <w:rsid w:val="00E90BB8"/>
    <w:rsid w:val="00F01E91"/>
    <w:rsid w:val="00FA3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73AE5"/>
  <w15:chartTrackingRefBased/>
  <w15:docId w15:val="{43FCE659-C8F1-48C7-ABFC-4CA501C04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1771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C4D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C4D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 Char,Char"/>
    <w:basedOn w:val="Normal"/>
    <w:next w:val="Normal"/>
    <w:link w:val="Heading3Char"/>
    <w:uiPriority w:val="2"/>
    <w:qFormat/>
    <w:rsid w:val="006C4D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Tags,tags,No Spacing1111,ta,Tag1"/>
    <w:basedOn w:val="Normal"/>
    <w:next w:val="Normal"/>
    <w:link w:val="Heading4Char"/>
    <w:uiPriority w:val="3"/>
    <w:qFormat/>
    <w:rsid w:val="006C4D8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qFormat/>
    <w:rsid w:val="006C4D8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90B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B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B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B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C4D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4D82"/>
  </w:style>
  <w:style w:type="character" w:customStyle="1" w:styleId="Heading1Char">
    <w:name w:val="Heading 1 Char"/>
    <w:aliases w:val="Pocket Char"/>
    <w:basedOn w:val="DefaultParagraphFont"/>
    <w:link w:val="Heading1"/>
    <w:rsid w:val="006C4D8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C4D8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6C4D8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3"/>
    <w:rsid w:val="006C4D8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6C4D8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90B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B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B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BB8"/>
    <w:rPr>
      <w:rFonts w:eastAsiaTheme="majorEastAsia" w:cstheme="majorBidi"/>
      <w:color w:val="272727" w:themeColor="text1" w:themeTint="D8"/>
    </w:rPr>
  </w:style>
  <w:style w:type="paragraph" w:styleId="Title">
    <w:name w:val="Title"/>
    <w:basedOn w:val="Normal"/>
    <w:next w:val="Normal"/>
    <w:link w:val="TitleChar"/>
    <w:uiPriority w:val="7"/>
    <w:qFormat/>
    <w:rsid w:val="00E90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7"/>
    <w:qFormat/>
    <w:rsid w:val="00E90B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B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B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BB8"/>
    <w:pPr>
      <w:spacing w:before="160"/>
      <w:jc w:val="center"/>
    </w:pPr>
    <w:rPr>
      <w:i/>
      <w:iCs/>
      <w:color w:val="404040" w:themeColor="text1" w:themeTint="BF"/>
    </w:rPr>
  </w:style>
  <w:style w:type="character" w:customStyle="1" w:styleId="QuoteChar">
    <w:name w:val="Quote Char"/>
    <w:basedOn w:val="DefaultParagraphFont"/>
    <w:link w:val="Quote"/>
    <w:uiPriority w:val="29"/>
    <w:rsid w:val="00E90BB8"/>
    <w:rPr>
      <w:i/>
      <w:iCs/>
      <w:color w:val="404040" w:themeColor="text1" w:themeTint="BF"/>
    </w:rPr>
  </w:style>
  <w:style w:type="paragraph" w:styleId="ListParagraph">
    <w:name w:val="List Paragraph"/>
    <w:basedOn w:val="Normal"/>
    <w:uiPriority w:val="34"/>
    <w:qFormat/>
    <w:rsid w:val="00E90BB8"/>
    <w:pPr>
      <w:ind w:left="720"/>
      <w:contextualSpacing/>
    </w:pPr>
  </w:style>
  <w:style w:type="character" w:styleId="IntenseEmphasis">
    <w:name w:val="Intense Emphasis"/>
    <w:basedOn w:val="DefaultParagraphFont"/>
    <w:uiPriority w:val="21"/>
    <w:qFormat/>
    <w:rsid w:val="00E90BB8"/>
    <w:rPr>
      <w:i/>
      <w:iCs/>
      <w:color w:val="0F4761" w:themeColor="accent1" w:themeShade="BF"/>
    </w:rPr>
  </w:style>
  <w:style w:type="paragraph" w:styleId="IntenseQuote">
    <w:name w:val="Intense Quote"/>
    <w:basedOn w:val="Normal"/>
    <w:next w:val="Normal"/>
    <w:link w:val="IntenseQuoteChar"/>
    <w:uiPriority w:val="30"/>
    <w:qFormat/>
    <w:rsid w:val="00E90B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0BB8"/>
    <w:rPr>
      <w:i/>
      <w:iCs/>
      <w:color w:val="0F4761" w:themeColor="accent1" w:themeShade="BF"/>
    </w:rPr>
  </w:style>
  <w:style w:type="character" w:styleId="IntenseReference">
    <w:name w:val="Intense Reference"/>
    <w:basedOn w:val="DefaultParagraphFont"/>
    <w:uiPriority w:val="32"/>
    <w:qFormat/>
    <w:rsid w:val="00E90BB8"/>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s"/>
    <w:basedOn w:val="DefaultParagraphFont"/>
    <w:link w:val="textbold"/>
    <w:uiPriority w:val="8"/>
    <w:qFormat/>
    <w:rsid w:val="006C4D8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C4D8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C4D8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UnderlinePara"/>
    <w:uiPriority w:val="7"/>
    <w:qFormat/>
    <w:rsid w:val="006C4D82"/>
    <w:rPr>
      <w:b w:val="0"/>
      <w:sz w:val="22"/>
      <w:u w:val="single"/>
    </w:rPr>
  </w:style>
  <w:style w:type="character" w:styleId="Strong">
    <w:name w:val="Strong"/>
    <w:basedOn w:val="DefaultParagraphFont"/>
    <w:uiPriority w:val="22"/>
    <w:qFormat/>
    <w:rsid w:val="006C4D82"/>
    <w:rPr>
      <w:b/>
      <w:bCs/>
    </w:rPr>
  </w:style>
  <w:style w:type="character" w:styleId="BookTitle">
    <w:name w:val="Book Title"/>
    <w:basedOn w:val="DefaultParagraphFont"/>
    <w:uiPriority w:val="33"/>
    <w:qFormat/>
    <w:rsid w:val="006C4D82"/>
    <w:rPr>
      <w:b/>
      <w:bCs/>
      <w:i/>
      <w:iCs/>
      <w:spacing w:val="5"/>
    </w:rPr>
  </w:style>
  <w:style w:type="numbering" w:styleId="111111">
    <w:name w:val="Outline List 2"/>
    <w:basedOn w:val="NoList"/>
    <w:uiPriority w:val="99"/>
    <w:semiHidden/>
    <w:unhideWhenUsed/>
    <w:rsid w:val="006C4D82"/>
  </w:style>
  <w:style w:type="paragraph" w:styleId="Header">
    <w:name w:val="header"/>
    <w:basedOn w:val="Normal"/>
    <w:link w:val="HeaderChar"/>
    <w:uiPriority w:val="99"/>
    <w:semiHidden/>
    <w:rsid w:val="006C4D82"/>
    <w:pPr>
      <w:tabs>
        <w:tab w:val="center" w:pos="4680"/>
        <w:tab w:val="right" w:pos="9360"/>
      </w:tabs>
    </w:pPr>
  </w:style>
  <w:style w:type="character" w:customStyle="1" w:styleId="HeaderChar">
    <w:name w:val="Header Char"/>
    <w:basedOn w:val="DefaultParagraphFont"/>
    <w:link w:val="Header"/>
    <w:uiPriority w:val="99"/>
    <w:semiHidden/>
    <w:rsid w:val="006C4D82"/>
    <w:rPr>
      <w:rFonts w:ascii="Calibri" w:hAnsi="Calibri" w:cs="Calibri"/>
      <w:kern w:val="0"/>
      <w:sz w:val="22"/>
      <w:szCs w:val="22"/>
      <w14:ligatures w14:val="none"/>
    </w:rPr>
  </w:style>
  <w:style w:type="paragraph" w:styleId="Footer">
    <w:name w:val="footer"/>
    <w:basedOn w:val="Normal"/>
    <w:link w:val="FooterChar"/>
    <w:uiPriority w:val="99"/>
    <w:semiHidden/>
    <w:rsid w:val="006C4D82"/>
    <w:pPr>
      <w:tabs>
        <w:tab w:val="center" w:pos="4680"/>
        <w:tab w:val="right" w:pos="9360"/>
      </w:tabs>
    </w:pPr>
  </w:style>
  <w:style w:type="character" w:customStyle="1" w:styleId="FooterChar">
    <w:name w:val="Footer Char"/>
    <w:basedOn w:val="DefaultParagraphFont"/>
    <w:link w:val="Footer"/>
    <w:uiPriority w:val="99"/>
    <w:semiHidden/>
    <w:rsid w:val="006C4D8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C4D82"/>
    <w:pPr>
      <w:spacing w:after="120"/>
    </w:pPr>
  </w:style>
  <w:style w:type="character" w:customStyle="1" w:styleId="BodyTextChar">
    <w:name w:val="Body Text Char"/>
    <w:basedOn w:val="DefaultParagraphFont"/>
    <w:link w:val="BodyText"/>
    <w:uiPriority w:val="99"/>
    <w:semiHidden/>
    <w:rsid w:val="006C4D82"/>
    <w:rPr>
      <w:rFonts w:ascii="Calibri" w:hAnsi="Calibri" w:cs="Calibri"/>
      <w:kern w:val="0"/>
      <w:sz w:val="22"/>
      <w:szCs w:val="22"/>
      <w14:ligatures w14:val="none"/>
    </w:rPr>
  </w:style>
  <w:style w:type="paragraph" w:styleId="NoSpacing">
    <w:name w:val="No Spacing"/>
    <w:link w:val="NoSpacingChar"/>
    <w:uiPriority w:val="99"/>
    <w:unhideWhenUsed/>
    <w:qFormat/>
    <w:rsid w:val="006C4D8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C4D82"/>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6C4D82"/>
    <w:rPr>
      <w:color w:val="467886" w:themeColor="hyperlink"/>
      <w:u w:val="single"/>
    </w:rPr>
  </w:style>
  <w:style w:type="character" w:styleId="UnresolvedMention">
    <w:name w:val="Unresolved Mention"/>
    <w:basedOn w:val="DefaultParagraphFont"/>
    <w:uiPriority w:val="99"/>
    <w:semiHidden/>
    <w:unhideWhenUsed/>
    <w:rsid w:val="006C4D82"/>
    <w:rPr>
      <w:color w:val="605E5C"/>
      <w:shd w:val="clear" w:color="auto" w:fill="E1DFDD"/>
    </w:rPr>
  </w:style>
  <w:style w:type="paragraph" w:customStyle="1" w:styleId="Undertag">
    <w:name w:val="Undertag"/>
    <w:link w:val="UndertagChar"/>
    <w:autoRedefine/>
    <w:uiPriority w:val="5"/>
    <w:qFormat/>
    <w:rsid w:val="006C4D82"/>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6C4D82"/>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6C4D82"/>
    <w:rPr>
      <w:color w:val="0A2F41" w:themeColor="accent1" w:themeShade="80"/>
    </w:rPr>
  </w:style>
  <w:style w:type="character" w:customStyle="1" w:styleId="AnalyticChar">
    <w:name w:val="Analytic Char"/>
    <w:basedOn w:val="DefaultParagraphFont"/>
    <w:link w:val="Analytic"/>
    <w:uiPriority w:val="5"/>
    <w:rsid w:val="006C4D82"/>
    <w:rPr>
      <w:rFonts w:ascii="Calibri" w:eastAsiaTheme="majorEastAsia" w:hAnsi="Calibri" w:cstheme="majorBidi"/>
      <w:b/>
      <w:iCs/>
      <w:color w:val="0A2F41" w:themeColor="accent1" w:themeShade="80"/>
      <w:kern w:val="0"/>
      <w:sz w:val="26"/>
      <w:szCs w:val="22"/>
      <w14:ligatures w14:val="none"/>
    </w:rPr>
  </w:style>
  <w:style w:type="paragraph" w:customStyle="1" w:styleId="UnderlinePara">
    <w:name w:val="Underline Para"/>
    <w:basedOn w:val="Normal"/>
    <w:link w:val="StyleUnderline"/>
    <w:uiPriority w:val="7"/>
    <w:qFormat/>
    <w:rsid w:val="00417716"/>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textbold">
    <w:name w:val="text bold"/>
    <w:basedOn w:val="Normal"/>
    <w:link w:val="Emphasis"/>
    <w:uiPriority w:val="8"/>
    <w:qFormat/>
    <w:rsid w:val="00417716"/>
    <w:pPr>
      <w:ind w:left="720"/>
      <w:jc w:val="both"/>
    </w:pPr>
    <w:rPr>
      <w:b/>
      <w:iCs/>
      <w:kern w:val="2"/>
      <w:szCs w:val="24"/>
      <w:u w:val="single"/>
      <w:bdr w:val="single" w:sz="8" w:space="0" w:color="auto"/>
      <w14:ligatures w14:val="standardContextual"/>
    </w:rPr>
  </w:style>
  <w:style w:type="paragraph" w:customStyle="1" w:styleId="Analytics">
    <w:name w:val="Analytics"/>
    <w:link w:val="AnalyticsChar"/>
    <w:autoRedefine/>
    <w:uiPriority w:val="4"/>
    <w:qFormat/>
    <w:rsid w:val="00417716"/>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417716"/>
    <w:rPr>
      <w:rFonts w:ascii="Calibri" w:eastAsiaTheme="majorEastAsia" w:hAnsi="Calibri" w:cstheme="majorBidi"/>
      <w:b/>
      <w:iCs/>
      <w:kern w:val="0"/>
      <w:sz w:val="26"/>
      <w:szCs w:val="28"/>
      <w14:ligatures w14:val="none"/>
    </w:rPr>
  </w:style>
  <w:style w:type="paragraph" w:customStyle="1" w:styleId="Emphasis1">
    <w:name w:val="Emphasis1"/>
    <w:basedOn w:val="Normal"/>
    <w:autoRedefine/>
    <w:uiPriority w:val="8"/>
    <w:qFormat/>
    <w:rsid w:val="00417716"/>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CiteSpacing">
    <w:name w:val="Cite Spacing"/>
    <w:basedOn w:val="Normal"/>
    <w:uiPriority w:val="4"/>
    <w:qFormat/>
    <w:rsid w:val="00417716"/>
    <w:pPr>
      <w:spacing w:before="60" w:after="60"/>
    </w:pPr>
  </w:style>
  <w:style w:type="paragraph" w:customStyle="1" w:styleId="Heading411">
    <w:name w:val="Heading 411"/>
    <w:basedOn w:val="Heading1"/>
    <w:next w:val="NoSpacing"/>
    <w:link w:val="Hyperlink"/>
    <w:autoRedefine/>
    <w:uiPriority w:val="99"/>
    <w:qFormat/>
    <w:rsid w:val="0041771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tionalaffairs.com/time-choosing-conservative-case-against-weaponizing-antitrust" TargetMode="External"/><Relationship Id="rId3" Type="http://schemas.openxmlformats.org/officeDocument/2006/relationships/settings" Target="settings.xml"/><Relationship Id="rId7" Type="http://schemas.openxmlformats.org/officeDocument/2006/relationships/hyperlink" Target="https://papers.ssrn.com/sol3/papers.cfm?abstract_id=324952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igitalcommons.lmu.edu/ilr/vol42/iss1/3" TargetMode="External"/><Relationship Id="rId11" Type="http://schemas.openxmlformats.org/officeDocument/2006/relationships/theme" Target="theme/theme1.xml"/><Relationship Id="rId5" Type="http://schemas.openxmlformats.org/officeDocument/2006/relationships/hyperlink" Target="https://www.ftc.gov/system/files/documents/public_statements/686541/ohlhausenokuliaralj.pd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dn.law.stanford.edu/wp-content/uploads/2021/11/A.-Douglas-Melamed-Antitrust-Law-and-Its-Critics-83-ANTITRUST-L.J.-269-2020.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l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32877</Words>
  <Characters>187401</Characters>
  <Application>Microsoft Office Word</Application>
  <DocSecurity>0</DocSecurity>
  <Lines>1561</Lines>
  <Paragraphs>439</Paragraphs>
  <ScaleCrop>false</ScaleCrop>
  <Company/>
  <LinksUpToDate>false</LinksUpToDate>
  <CharactersWithSpaces>219839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Lastelick</dc:creator>
  <cp:keywords/>
  <dc:description/>
  <cp:lastModifiedBy>Luke Lastelick</cp:lastModifiedBy>
  <cp:revision>12</cp:revision>
  <dcterms:created xsi:type="dcterms:W3CDTF">2026-02-21T20:59:00Z</dcterms:created>
  <dcterms:modified xsi:type="dcterms:W3CDTF">2026-02-21T21:04:00Z</dcterms:modified>
</cp:coreProperties>
</file>