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DEF5" w14:textId="1D1E14D2" w:rsidR="00C801F7" w:rsidRDefault="004B45CB" w:rsidP="004B45CB">
      <w:pPr>
        <w:pStyle w:val="Heading1"/>
      </w:pPr>
      <w:r>
        <w:t>1NC</w:t>
      </w:r>
    </w:p>
    <w:p w14:paraId="6DE7B523" w14:textId="77777777" w:rsidR="005B6705" w:rsidRDefault="005B6705" w:rsidP="005B6705">
      <w:pPr>
        <w:pStyle w:val="Heading2"/>
      </w:pPr>
      <w:proofErr w:type="spellStart"/>
      <w:r>
        <w:t>Offcase</w:t>
      </w:r>
      <w:proofErr w:type="spellEnd"/>
    </w:p>
    <w:p w14:paraId="6D1CEE4E" w14:textId="77777777" w:rsidR="005B6705" w:rsidRDefault="005B6705" w:rsidP="005B6705">
      <w:pPr>
        <w:pStyle w:val="Heading3"/>
      </w:pPr>
      <w:r>
        <w:t>OFF</w:t>
      </w:r>
    </w:p>
    <w:p w14:paraId="09EF2A70" w14:textId="77777777" w:rsidR="005B6705" w:rsidRDefault="005B6705" w:rsidP="005B6705">
      <w:r>
        <w:t>Socialized Nation K.</w:t>
      </w:r>
    </w:p>
    <w:p w14:paraId="373BC728" w14:textId="77777777" w:rsidR="005B6705" w:rsidRPr="00931592" w:rsidRDefault="005B6705" w:rsidP="005B6705">
      <w:pPr>
        <w:pStyle w:val="Heading4"/>
        <w:rPr>
          <w:rFonts w:cs="Calibri"/>
        </w:rPr>
      </w:pPr>
      <w:r w:rsidRPr="00931592">
        <w:rPr>
          <w:rFonts w:cs="Calibri"/>
        </w:rPr>
        <w:t xml:space="preserve">The liberal redistributive project of labor law is </w:t>
      </w:r>
      <w:r w:rsidRPr="00931592">
        <w:rPr>
          <w:rFonts w:cs="Calibri"/>
          <w:u w:val="single"/>
        </w:rPr>
        <w:t>not radical</w:t>
      </w:r>
      <w:r w:rsidRPr="00931592">
        <w:rPr>
          <w:rFonts w:cs="Calibri"/>
        </w:rPr>
        <w:t xml:space="preserve"> but </w:t>
      </w:r>
      <w:r w:rsidRPr="00931592">
        <w:rPr>
          <w:rFonts w:cs="Calibri"/>
          <w:u w:val="single"/>
        </w:rPr>
        <w:t>constitutive</w:t>
      </w:r>
      <w:r w:rsidRPr="00931592">
        <w:rPr>
          <w:rFonts w:cs="Calibri"/>
        </w:rPr>
        <w:t xml:space="preserve"> of the “</w:t>
      </w:r>
      <w:r w:rsidRPr="00931592">
        <w:rPr>
          <w:rFonts w:cs="Calibri"/>
          <w:u w:val="single"/>
        </w:rPr>
        <w:t>socialized nation</w:t>
      </w:r>
      <w:r w:rsidRPr="00931592">
        <w:rPr>
          <w:rFonts w:cs="Calibri"/>
        </w:rPr>
        <w:t xml:space="preserve">” which resolves </w:t>
      </w:r>
      <w:r w:rsidRPr="00931592">
        <w:rPr>
          <w:rFonts w:cs="Calibri"/>
          <w:u w:val="single"/>
        </w:rPr>
        <w:t>domestic</w:t>
      </w:r>
      <w:r w:rsidRPr="00931592">
        <w:rPr>
          <w:rFonts w:cs="Calibri"/>
        </w:rPr>
        <w:t xml:space="preserve"> class antagonism by </w:t>
      </w:r>
      <w:r w:rsidRPr="00931592">
        <w:rPr>
          <w:rFonts w:cs="Calibri"/>
          <w:u w:val="single"/>
        </w:rPr>
        <w:t>externalizing</w:t>
      </w:r>
      <w:r w:rsidRPr="00931592">
        <w:rPr>
          <w:rFonts w:cs="Calibri"/>
        </w:rPr>
        <w:t xml:space="preserve"> racist </w:t>
      </w:r>
      <w:r w:rsidRPr="00931592">
        <w:rPr>
          <w:rFonts w:cs="Calibri"/>
          <w:u w:val="single"/>
        </w:rPr>
        <w:t>imperialism</w:t>
      </w:r>
      <w:r w:rsidRPr="00931592">
        <w:rPr>
          <w:rFonts w:cs="Calibri"/>
        </w:rPr>
        <w:t xml:space="preserve"> and war </w:t>
      </w:r>
      <w:r w:rsidRPr="00931592">
        <w:rPr>
          <w:rFonts w:cs="Calibri"/>
          <w:u w:val="single"/>
        </w:rPr>
        <w:t>abroad</w:t>
      </w:r>
      <w:r w:rsidRPr="00931592">
        <w:rPr>
          <w:rFonts w:cs="Calibri"/>
        </w:rPr>
        <w:t>.</w:t>
      </w:r>
    </w:p>
    <w:p w14:paraId="0B54136A" w14:textId="77777777" w:rsidR="005B6705" w:rsidRPr="00931592" w:rsidRDefault="005B6705" w:rsidP="005B6705">
      <w:proofErr w:type="spellStart"/>
      <w:r w:rsidRPr="00931592">
        <w:rPr>
          <w:rStyle w:val="Style13ptBold"/>
        </w:rPr>
        <w:t>Karkour</w:t>
      </w:r>
      <w:proofErr w:type="spellEnd"/>
      <w:r w:rsidRPr="00931592">
        <w:rPr>
          <w:rStyle w:val="Style13ptBold"/>
        </w:rPr>
        <w:t xml:space="preserve"> 22</w:t>
      </w:r>
      <w:r w:rsidRPr="00931592">
        <w:t xml:space="preserve"> – Lecturer in International Relations at Cardiff University</w:t>
      </w:r>
    </w:p>
    <w:p w14:paraId="337980BB" w14:textId="77777777" w:rsidR="005B6705" w:rsidRPr="00931592" w:rsidRDefault="005B6705" w:rsidP="005B6705">
      <w:r w:rsidRPr="00931592">
        <w:t xml:space="preserve">Haro L., “2: Realist Variations on Imperialism and Race,” </w:t>
      </w:r>
      <w:r w:rsidRPr="00931592">
        <w:rPr>
          <w:i/>
          <w:iCs/>
        </w:rPr>
        <w:t>E. H. Carr: Imperialism, War and Lessons for Post-Colonial IR</w:t>
      </w:r>
      <w:r w:rsidRPr="00931592">
        <w:t>, 2022, https://doi.org/10.1007/978-3-030-99360-3</w:t>
      </w:r>
    </w:p>
    <w:p w14:paraId="574C5AC0" w14:textId="77777777" w:rsidR="005B6705" w:rsidRPr="00931592" w:rsidRDefault="005B6705" w:rsidP="005B6705">
      <w:pPr>
        <w:rPr>
          <w:sz w:val="16"/>
        </w:rPr>
      </w:pPr>
      <w:r w:rsidRPr="00931592">
        <w:rPr>
          <w:sz w:val="16"/>
        </w:rPr>
        <w:t xml:space="preserve">Akin to Hobson, </w:t>
      </w:r>
      <w:proofErr w:type="spellStart"/>
      <w:r w:rsidRPr="00931592">
        <w:rPr>
          <w:sz w:val="16"/>
        </w:rPr>
        <w:t>Guilhot</w:t>
      </w:r>
      <w:proofErr w:type="spellEnd"/>
      <w:r w:rsidRPr="00931592">
        <w:rPr>
          <w:sz w:val="16"/>
        </w:rPr>
        <w:t xml:space="preserve"> (2014) does not engage with Carr. Pace Hobson and </w:t>
      </w:r>
      <w:proofErr w:type="spellStart"/>
      <w:r w:rsidRPr="00931592">
        <w:rPr>
          <w:sz w:val="16"/>
        </w:rPr>
        <w:t>Guilhot</w:t>
      </w:r>
      <w:proofErr w:type="spellEnd"/>
      <w:r w:rsidRPr="00931592">
        <w:rPr>
          <w:sz w:val="16"/>
        </w:rPr>
        <w:t xml:space="preserve">, Carr’s critique of imperialism was not ‘almost identical’ to Morgenthau (or Niebuhr). While Morgenthau and 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931592">
        <w:rPr>
          <w:rStyle w:val="StyleUnderline"/>
        </w:rPr>
        <w:t xml:space="preserve">the rise of </w:t>
      </w:r>
      <w:r w:rsidRPr="00931592">
        <w:rPr>
          <w:rStyle w:val="StyleUnderline"/>
          <w:highlight w:val="green"/>
        </w:rPr>
        <w:t>the</w:t>
      </w:r>
      <w:r w:rsidRPr="00931592">
        <w:rPr>
          <w:rStyle w:val="StyleUnderline"/>
        </w:rPr>
        <w:t xml:space="preserve"> </w:t>
      </w:r>
      <w:proofErr w:type="spellStart"/>
      <w:r w:rsidRPr="00931592">
        <w:rPr>
          <w:rStyle w:val="Emphasis"/>
          <w:highlight w:val="green"/>
        </w:rPr>
        <w:t>socialised</w:t>
      </w:r>
      <w:proofErr w:type="spellEnd"/>
      <w:r w:rsidRPr="00931592">
        <w:rPr>
          <w:rStyle w:val="Emphasis"/>
          <w:highlight w:val="green"/>
        </w:rPr>
        <w:t xml:space="preserve"> nation</w:t>
      </w:r>
      <w:r w:rsidRPr="00931592">
        <w:rPr>
          <w:rStyle w:val="StyleUnderline"/>
        </w:rPr>
        <w:t>,</w:t>
      </w:r>
      <w:r w:rsidRPr="00931592">
        <w:rPr>
          <w:sz w:val="16"/>
        </w:rPr>
        <w:t xml:space="preserve"> </w:t>
      </w:r>
      <w:r w:rsidRPr="00931592">
        <w:rPr>
          <w:rStyle w:val="StyleUnderline"/>
          <w:highlight w:val="green"/>
        </w:rPr>
        <w:t>to whom</w:t>
      </w:r>
      <w:r w:rsidRPr="00931592">
        <w:rPr>
          <w:rStyle w:val="StyleUnderline"/>
        </w:rPr>
        <w:t xml:space="preserve"> the issue of </w:t>
      </w:r>
      <w:r w:rsidRPr="00931592">
        <w:rPr>
          <w:rStyle w:val="StyleUnderline"/>
          <w:highlight w:val="green"/>
        </w:rPr>
        <w:t>economic (re)distribution</w:t>
      </w:r>
      <w:r w:rsidRPr="00931592">
        <w:rPr>
          <w:rStyle w:val="StyleUnderline"/>
        </w:rPr>
        <w:t xml:space="preserve"> </w:t>
      </w:r>
      <w:r w:rsidRPr="00931592">
        <w:rPr>
          <w:rStyle w:val="StyleUnderline"/>
          <w:highlight w:val="green"/>
        </w:rPr>
        <w:t>was</w:t>
      </w:r>
      <w:r w:rsidRPr="00931592">
        <w:rPr>
          <w:rStyle w:val="StyleUnderline"/>
        </w:rPr>
        <w:t xml:space="preserve"> </w:t>
      </w:r>
      <w:r w:rsidRPr="00931592">
        <w:rPr>
          <w:rStyle w:val="StyleUnderline"/>
          <w:highlight w:val="green"/>
        </w:rPr>
        <w:t>fundamental</w:t>
      </w:r>
      <w:r w:rsidRPr="00931592">
        <w:rPr>
          <w:rStyle w:val="StyleUnderline"/>
        </w:rPr>
        <w:t xml:space="preserve"> </w:t>
      </w:r>
      <w:r w:rsidRPr="00931592">
        <w:rPr>
          <w:rStyle w:val="StyleUnderline"/>
          <w:highlight w:val="green"/>
        </w:rPr>
        <w:t>to democracy</w:t>
      </w:r>
      <w:r w:rsidRPr="00931592">
        <w:rPr>
          <w:rStyle w:val="StyleUnderline"/>
        </w:rPr>
        <w:t xml:space="preserve"> could not be accommodated by laissez faire and </w:t>
      </w:r>
      <w:r w:rsidRPr="00931592">
        <w:rPr>
          <w:rStyle w:val="StyleUnderline"/>
          <w:highlight w:val="green"/>
        </w:rPr>
        <w:t xml:space="preserve">was </w:t>
      </w:r>
      <w:proofErr w:type="spellStart"/>
      <w:r w:rsidRPr="00931592">
        <w:rPr>
          <w:rStyle w:val="Emphasis"/>
          <w:highlight w:val="green"/>
        </w:rPr>
        <w:t>externalised</w:t>
      </w:r>
      <w:proofErr w:type="spellEnd"/>
      <w:r w:rsidRPr="00931592">
        <w:rPr>
          <w:rStyle w:val="StyleUnderline"/>
          <w:highlight w:val="green"/>
        </w:rPr>
        <w:t xml:space="preserve"> in the form of </w:t>
      </w:r>
      <w:r w:rsidRPr="00931592">
        <w:rPr>
          <w:rStyle w:val="Emphasis"/>
          <w:highlight w:val="green"/>
        </w:rPr>
        <w:t>imperialism</w:t>
      </w:r>
      <w:r w:rsidRPr="00931592">
        <w:rPr>
          <w:rStyle w:val="StyleUnderline"/>
          <w:highlight w:val="green"/>
        </w:rPr>
        <w:t xml:space="preserve">, </w:t>
      </w:r>
      <w:r w:rsidRPr="00931592">
        <w:rPr>
          <w:rStyle w:val="Emphasis"/>
          <w:highlight w:val="green"/>
        </w:rPr>
        <w:t>racism</w:t>
      </w:r>
      <w:r w:rsidRPr="00931592">
        <w:rPr>
          <w:rStyle w:val="StyleUnderline"/>
          <w:highlight w:val="green"/>
        </w:rPr>
        <w:t xml:space="preserve">, and </w:t>
      </w:r>
      <w:r w:rsidRPr="00931592">
        <w:rPr>
          <w:rStyle w:val="Emphasis"/>
          <w:highlight w:val="green"/>
        </w:rPr>
        <w:t>war abroad</w:t>
      </w:r>
      <w:r w:rsidRPr="00931592">
        <w:rPr>
          <w:sz w:val="16"/>
        </w:rPr>
        <w:t xml:space="preserve">. Thus, unlike Morgenthau and Niebuhr, </w:t>
      </w:r>
      <w:r w:rsidRPr="00931592">
        <w:rPr>
          <w:rStyle w:val="StyleUnderline"/>
        </w:rPr>
        <w:t xml:space="preserve">Carr saw </w:t>
      </w:r>
      <w:r w:rsidRPr="00931592">
        <w:rPr>
          <w:rStyle w:val="Emphasis"/>
          <w:highlight w:val="green"/>
        </w:rPr>
        <w:t>racial prejudice</w:t>
      </w:r>
      <w:r w:rsidRPr="00931592">
        <w:rPr>
          <w:rStyle w:val="StyleUnderline"/>
          <w:highlight w:val="green"/>
        </w:rPr>
        <w:t xml:space="preserve"> </w:t>
      </w:r>
      <w:r w:rsidRPr="00931592">
        <w:rPr>
          <w:rStyle w:val="StyleUnderline"/>
        </w:rPr>
        <w:t xml:space="preserve">and </w:t>
      </w:r>
      <w:r w:rsidRPr="00931592">
        <w:rPr>
          <w:rStyle w:val="Emphasis"/>
        </w:rPr>
        <w:t>injustice</w:t>
      </w:r>
      <w:r w:rsidRPr="00931592">
        <w:rPr>
          <w:sz w:val="16"/>
        </w:rPr>
        <w:t xml:space="preserve"> </w:t>
      </w:r>
      <w:r w:rsidRPr="00931592">
        <w:rPr>
          <w:rStyle w:val="StyleUnderline"/>
        </w:rPr>
        <w:t>as</w:t>
      </w:r>
      <w:r w:rsidRPr="00931592">
        <w:rPr>
          <w:sz w:val="16"/>
        </w:rPr>
        <w:t xml:space="preserve"> </w:t>
      </w:r>
      <w:r w:rsidRPr="00931592">
        <w:rPr>
          <w:rStyle w:val="Emphasis"/>
        </w:rPr>
        <w:t>embedded</w:t>
      </w:r>
      <w:r w:rsidRPr="00931592">
        <w:rPr>
          <w:rStyle w:val="StyleUnderline"/>
        </w:rPr>
        <w:t xml:space="preserve"> </w:t>
      </w:r>
      <w:r w:rsidRPr="00931592">
        <w:rPr>
          <w:rStyle w:val="StyleUnderline"/>
          <w:highlight w:val="green"/>
        </w:rPr>
        <w:t xml:space="preserve">in </w:t>
      </w:r>
      <w:r w:rsidRPr="00931592">
        <w:rPr>
          <w:rStyle w:val="Emphasis"/>
          <w:highlight w:val="green"/>
        </w:rPr>
        <w:t>liberal thought</w:t>
      </w:r>
      <w:r w:rsidRPr="00931592">
        <w:rPr>
          <w:rStyle w:val="StyleUnderline"/>
        </w:rPr>
        <w:t xml:space="preserve"> that </w:t>
      </w:r>
      <w:proofErr w:type="spellStart"/>
      <w:r w:rsidRPr="00931592">
        <w:rPr>
          <w:rStyle w:val="StyleUnderline"/>
          <w:highlight w:val="green"/>
        </w:rPr>
        <w:t>rationalised</w:t>
      </w:r>
      <w:proofErr w:type="spellEnd"/>
      <w:r w:rsidRPr="00931592">
        <w:rPr>
          <w:sz w:val="16"/>
        </w:rPr>
        <w:t xml:space="preserve"> the </w:t>
      </w:r>
      <w:r w:rsidRPr="00931592">
        <w:rPr>
          <w:rStyle w:val="Emphasis"/>
          <w:highlight w:val="green"/>
        </w:rPr>
        <w:t>imperial violence</w:t>
      </w:r>
      <w:r w:rsidRPr="00931592">
        <w:rPr>
          <w:sz w:val="16"/>
        </w:rPr>
        <w:t xml:space="preserve"> of nineteenth-century laissez faire </w:t>
      </w:r>
      <w:r w:rsidRPr="00931592">
        <w:rPr>
          <w:rStyle w:val="StyleUnderline"/>
        </w:rPr>
        <w:t xml:space="preserve">under the </w:t>
      </w:r>
      <w:proofErr w:type="spellStart"/>
      <w:r w:rsidRPr="00931592">
        <w:rPr>
          <w:rStyle w:val="StyleUnderline"/>
        </w:rPr>
        <w:t>pretence</w:t>
      </w:r>
      <w:proofErr w:type="spellEnd"/>
      <w:r w:rsidRPr="00931592">
        <w:rPr>
          <w:rStyle w:val="StyleUnderline"/>
        </w:rPr>
        <w:t xml:space="preserve"> of the ‘harmony of </w:t>
      </w:r>
      <w:proofErr w:type="gramStart"/>
      <w:r w:rsidRPr="00931592">
        <w:rPr>
          <w:rStyle w:val="StyleUnderline"/>
        </w:rPr>
        <w:t>interests’</w:t>
      </w:r>
      <w:proofErr w:type="gramEnd"/>
      <w:r w:rsidRPr="00931592">
        <w:rPr>
          <w:sz w:val="16"/>
        </w:rPr>
        <w:t>.</w:t>
      </w:r>
    </w:p>
    <w:p w14:paraId="27426945" w14:textId="77777777" w:rsidR="005B6705" w:rsidRPr="00931592" w:rsidRDefault="005B6705" w:rsidP="005B6705">
      <w:pPr>
        <w:rPr>
          <w:sz w:val="16"/>
        </w:rPr>
      </w:pPr>
      <w:r w:rsidRPr="00931592">
        <w:rPr>
          <w:sz w:val="16"/>
        </w:rPr>
        <w:t xml:space="preserve">To develop this argument, this section first outlines Carr’s </w:t>
      </w:r>
      <w:proofErr w:type="spellStart"/>
      <w:r w:rsidRPr="00931592">
        <w:rPr>
          <w:sz w:val="16"/>
        </w:rPr>
        <w:t>contextualisation</w:t>
      </w:r>
      <w:proofErr w:type="spellEnd"/>
      <w:r w:rsidRPr="00931592">
        <w:rPr>
          <w:sz w:val="16"/>
        </w:rPr>
        <w:t xml:space="preserve"> of the rise of </w:t>
      </w:r>
      <w:proofErr w:type="gramStart"/>
      <w:r w:rsidRPr="00931592">
        <w:rPr>
          <w:sz w:val="16"/>
        </w:rPr>
        <w:t>the social</w:t>
      </w:r>
      <w:proofErr w:type="gramEnd"/>
      <w:r w:rsidRPr="00931592">
        <w:rPr>
          <w:sz w:val="16"/>
        </w:rPr>
        <w:t xml:space="preserve"> question in the twentieth century. The section, secondly, explains the link in Carr’s analysis between, on one hand, the rise of the social question and, on the other, imperialism, racism, and war.</w:t>
      </w:r>
    </w:p>
    <w:p w14:paraId="39CD36A9" w14:textId="77777777" w:rsidR="005B6705" w:rsidRPr="00931592" w:rsidRDefault="005B6705" w:rsidP="005B6705">
      <w:pPr>
        <w:rPr>
          <w:sz w:val="16"/>
        </w:rPr>
      </w:pPr>
      <w:r w:rsidRPr="00931592">
        <w:rPr>
          <w:sz w:val="16"/>
        </w:rPr>
        <w:t>Carr on the Rise of the Social Question in the Twentieth Century</w:t>
      </w:r>
    </w:p>
    <w:p w14:paraId="10B6CCE3" w14:textId="77777777" w:rsidR="005B6705" w:rsidRPr="00931592" w:rsidRDefault="005B6705" w:rsidP="005B6705">
      <w:pPr>
        <w:rPr>
          <w:sz w:val="16"/>
        </w:rPr>
      </w:pPr>
      <w:r w:rsidRPr="00931592">
        <w:rPr>
          <w:sz w:val="16"/>
        </w:rPr>
        <w:t xml:space="preserve">Carr </w:t>
      </w:r>
      <w:proofErr w:type="spellStart"/>
      <w:r w:rsidRPr="00931592">
        <w:rPr>
          <w:sz w:val="16"/>
        </w:rPr>
        <w:t>contextualised</w:t>
      </w:r>
      <w:proofErr w:type="spellEnd"/>
      <w:r w:rsidRPr="00931592">
        <w:rPr>
          <w:sz w:val="16"/>
        </w:rPr>
        <w:t xml:space="preserve"> the advancement of the social question in </w:t>
      </w:r>
      <w:proofErr w:type="gramStart"/>
      <w:r w:rsidRPr="00931592">
        <w:rPr>
          <w:sz w:val="16"/>
        </w:rPr>
        <w:t>the international</w:t>
      </w:r>
      <w:proofErr w:type="gramEnd"/>
      <w:r w:rsidRPr="00931592">
        <w:rPr>
          <w:sz w:val="16"/>
        </w:rPr>
        <w:t xml:space="preserve"> order in his historical analysis of the metamorphosis of nationalism. In Nationalism and After, Carr referred to three periods of nationalism, with each period making a further democratic advancement than in the preceding period. ‘The first period’ in the seventeenth and eighteenth centuries, ‘begins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w:t>
      </w:r>
      <w:proofErr w:type="spellStart"/>
      <w:r w:rsidRPr="00931592">
        <w:rPr>
          <w:sz w:val="16"/>
        </w:rPr>
        <w:t>class’</w:t>
      </w:r>
      <w:proofErr w:type="spellEnd"/>
      <w:r w:rsidRPr="00931592">
        <w:rPr>
          <w:sz w:val="16"/>
        </w:rPr>
        <w:t xml:space="preserve">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period, ‘international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w:t>
      </w:r>
      <w:proofErr w:type="spellStart"/>
      <w:r w:rsidRPr="00931592">
        <w:rPr>
          <w:sz w:val="16"/>
        </w:rPr>
        <w:t>organisations</w:t>
      </w:r>
      <w:proofErr w:type="spellEnd"/>
      <w:r w:rsidRPr="00931592">
        <w:rPr>
          <w:sz w:val="16"/>
        </w:rPr>
        <w:t xml:space="preserve"> and of the political consciousness of the workers; the introduction of universal compulsory education; and the extension of the franchise’ (Carr, 1945, 18). ‘These changes’ Carr </w:t>
      </w:r>
      <w:proofErr w:type="gramStart"/>
      <w:r w:rsidRPr="00931592">
        <w:rPr>
          <w:sz w:val="16"/>
        </w:rPr>
        <w:t>argued, ‘</w:t>
      </w:r>
      <w:proofErr w:type="gramEnd"/>
      <w:r w:rsidRPr="00931592">
        <w:rPr>
          <w:sz w:val="16"/>
        </w:rPr>
        <w:t>quickly began to affect the content of national policy in a revolutionary way’ (Carr, 1945, 18). For if ‘the “</w:t>
      </w:r>
      <w:proofErr w:type="spellStart"/>
      <w:r w:rsidRPr="00931592">
        <w:rPr>
          <w:sz w:val="16"/>
        </w:rPr>
        <w:t>democratisation</w:t>
      </w:r>
      <w:proofErr w:type="spellEnd"/>
      <w:r w:rsidRPr="00931592">
        <w:rPr>
          <w:sz w:val="16"/>
        </w:rPr>
        <w:t xml:space="preserve">” of the nation in the earlier part of the century had resulted in [inter alia] guaranteeing the rights of property and, in general, “holding the ring” for the operations of an economic society managed’ then </w:t>
      </w:r>
      <w:r w:rsidRPr="00931592">
        <w:rPr>
          <w:rStyle w:val="StyleUnderline"/>
        </w:rPr>
        <w:t>‘the “</w:t>
      </w:r>
      <w:proofErr w:type="spellStart"/>
      <w:r w:rsidRPr="00931592">
        <w:rPr>
          <w:rStyle w:val="Emphasis"/>
          <w:highlight w:val="green"/>
        </w:rPr>
        <w:t>socialisation</w:t>
      </w:r>
      <w:proofErr w:type="spellEnd"/>
      <w:r w:rsidRPr="00931592">
        <w:rPr>
          <w:rStyle w:val="StyleUnderline"/>
        </w:rPr>
        <w:t>” of the nation’</w:t>
      </w:r>
      <w:r w:rsidRPr="00931592">
        <w:rPr>
          <w:sz w:val="16"/>
        </w:rPr>
        <w:t xml:space="preserve"> in the third period </w:t>
      </w:r>
      <w:r w:rsidRPr="00931592">
        <w:rPr>
          <w:rStyle w:val="StyleUnderline"/>
          <w:highlight w:val="green"/>
        </w:rPr>
        <w:t>meant</w:t>
      </w:r>
      <w:r w:rsidRPr="00931592">
        <w:rPr>
          <w:rStyle w:val="StyleUnderline"/>
        </w:rPr>
        <w:t xml:space="preserve"> that ‘</w:t>
      </w:r>
      <w:r w:rsidRPr="00931592">
        <w:rPr>
          <w:rStyle w:val="StyleUnderline"/>
          <w:highlight w:val="green"/>
        </w:rPr>
        <w:t>the</w:t>
      </w:r>
      <w:r w:rsidRPr="00931592">
        <w:rPr>
          <w:rStyle w:val="StyleUnderline"/>
        </w:rPr>
        <w:t xml:space="preserve"> </w:t>
      </w:r>
      <w:r w:rsidRPr="00931592">
        <w:rPr>
          <w:rStyle w:val="Emphasis"/>
        </w:rPr>
        <w:t xml:space="preserve">primary </w:t>
      </w:r>
      <w:r w:rsidRPr="00931592">
        <w:rPr>
          <w:rStyle w:val="Emphasis"/>
          <w:highlight w:val="green"/>
        </w:rPr>
        <w:t>aim</w:t>
      </w:r>
      <w:r w:rsidRPr="00931592">
        <w:rPr>
          <w:rStyle w:val="StyleUnderline"/>
          <w:highlight w:val="green"/>
        </w:rPr>
        <w:t xml:space="preserve"> of</w:t>
      </w:r>
      <w:r w:rsidRPr="00931592">
        <w:rPr>
          <w:rStyle w:val="StyleUnderline"/>
        </w:rPr>
        <w:t xml:space="preserve"> national </w:t>
      </w:r>
      <w:r w:rsidRPr="00931592">
        <w:rPr>
          <w:rStyle w:val="StyleUnderline"/>
          <w:highlight w:val="green"/>
        </w:rPr>
        <w:t xml:space="preserve">policy was </w:t>
      </w:r>
      <w:r w:rsidRPr="00931592">
        <w:rPr>
          <w:rStyle w:val="StyleUnderline"/>
        </w:rPr>
        <w:t>no longer merely to maintain order and conduct what was narrowly defined as public business</w:t>
      </w:r>
      <w:r w:rsidRPr="00931592">
        <w:rPr>
          <w:sz w:val="16"/>
        </w:rPr>
        <w:t xml:space="preserve">, </w:t>
      </w:r>
      <w:r w:rsidRPr="00931592">
        <w:rPr>
          <w:rStyle w:val="StyleUnderline"/>
        </w:rPr>
        <w:t xml:space="preserve">but </w:t>
      </w:r>
      <w:r w:rsidRPr="00931592">
        <w:rPr>
          <w:rStyle w:val="StyleUnderline"/>
          <w:highlight w:val="green"/>
        </w:rPr>
        <w:t xml:space="preserve">to </w:t>
      </w:r>
      <w:r w:rsidRPr="00931592">
        <w:rPr>
          <w:rStyle w:val="Emphasis"/>
          <w:highlight w:val="green"/>
        </w:rPr>
        <w:t>minister</w:t>
      </w:r>
      <w:r w:rsidRPr="00931592">
        <w:rPr>
          <w:rStyle w:val="StyleUnderline"/>
        </w:rPr>
        <w:t xml:space="preserve"> to the </w:t>
      </w:r>
      <w:r w:rsidRPr="00931592">
        <w:rPr>
          <w:rStyle w:val="Emphasis"/>
          <w:highlight w:val="green"/>
        </w:rPr>
        <w:t>welfare</w:t>
      </w:r>
      <w:r w:rsidRPr="00931592">
        <w:rPr>
          <w:rStyle w:val="StyleUnderline"/>
          <w:highlight w:val="green"/>
        </w:rPr>
        <w:t xml:space="preserve"> of</w:t>
      </w:r>
      <w:r w:rsidRPr="00931592">
        <w:rPr>
          <w:rStyle w:val="StyleUnderline"/>
        </w:rPr>
        <w:t xml:space="preserve"> members of </w:t>
      </w:r>
      <w:r w:rsidRPr="00931592">
        <w:rPr>
          <w:rStyle w:val="StyleUnderline"/>
          <w:highlight w:val="green"/>
        </w:rPr>
        <w:t>the nation and</w:t>
      </w:r>
      <w:r w:rsidRPr="00931592">
        <w:rPr>
          <w:rStyle w:val="StyleUnderline"/>
        </w:rPr>
        <w:t xml:space="preserve"> to </w:t>
      </w:r>
      <w:r w:rsidRPr="00931592">
        <w:rPr>
          <w:rStyle w:val="StyleUnderline"/>
          <w:highlight w:val="green"/>
        </w:rPr>
        <w:t>enable them to earn their living’</w:t>
      </w:r>
      <w:r w:rsidRPr="00931592">
        <w:rPr>
          <w:sz w:val="16"/>
        </w:rPr>
        <w:t xml:space="preserve"> (Carr, 1945, 19).</w:t>
      </w:r>
    </w:p>
    <w:p w14:paraId="4FDECB9F" w14:textId="77777777" w:rsidR="005B6705" w:rsidRPr="00931592" w:rsidRDefault="005B6705" w:rsidP="005B6705">
      <w:pPr>
        <w:rPr>
          <w:sz w:val="16"/>
        </w:rPr>
      </w:pPr>
      <w:r w:rsidRPr="00931592">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w:t>
      </w:r>
      <w:proofErr w:type="spellStart"/>
      <w:r w:rsidRPr="00931592">
        <w:rPr>
          <w:sz w:val="16"/>
        </w:rPr>
        <w:t>Kostagiannis</w:t>
      </w:r>
      <w:proofErr w:type="spellEnd"/>
      <w:r w:rsidRPr="00931592">
        <w:rPr>
          <w:sz w:val="16"/>
        </w:rPr>
        <w:t xml:space="preserve">, 2013, 243–244). Indeed, this ‘resilience’ of Carr’s analysis of nationalism has been exemplified in a range of recent studies that highlighted the relevance of Carr’s analysis of nationalism today (Cox, 2010; Cunliffe, 2020; </w:t>
      </w:r>
      <w:proofErr w:type="spellStart"/>
      <w:r w:rsidRPr="00931592">
        <w:rPr>
          <w:sz w:val="16"/>
        </w:rPr>
        <w:t>Karkour</w:t>
      </w:r>
      <w:proofErr w:type="spellEnd"/>
      <w:r w:rsidRPr="00931592">
        <w:rPr>
          <w:sz w:val="16"/>
        </w:rPr>
        <w:t xml:space="preserve">, 2021). </w:t>
      </w:r>
      <w:r w:rsidRPr="00931592">
        <w:rPr>
          <w:rStyle w:val="StyleUnderline"/>
        </w:rPr>
        <w:t xml:space="preserve">A key strength in Carr’s analysis of nationalism is its emphasis </w:t>
      </w:r>
      <w:proofErr w:type="gramStart"/>
      <w:r w:rsidRPr="00931592">
        <w:rPr>
          <w:rStyle w:val="StyleUnderline"/>
        </w:rPr>
        <w:t>of</w:t>
      </w:r>
      <w:proofErr w:type="gramEnd"/>
      <w:r w:rsidRPr="00931592">
        <w:rPr>
          <w:rStyle w:val="StyleUnderline"/>
        </w:rPr>
        <w:t xml:space="preserve"> its changing characteristics alongside the changing political realities and historical context</w:t>
      </w:r>
      <w:r w:rsidRPr="00931592">
        <w:rPr>
          <w:sz w:val="16"/>
        </w:rPr>
        <w:t xml:space="preserve">. </w:t>
      </w:r>
      <w:r w:rsidRPr="00931592">
        <w:rPr>
          <w:rStyle w:val="StyleUnderline"/>
        </w:rPr>
        <w:t>Far from viewing nationalism as static,</w:t>
      </w:r>
      <w:r w:rsidRPr="00931592">
        <w:rPr>
          <w:sz w:val="16"/>
        </w:rPr>
        <w:t xml:space="preserve"> as Gellner put it, </w:t>
      </w:r>
      <w:r w:rsidRPr="00931592">
        <w:rPr>
          <w:rStyle w:val="StyleUnderline"/>
        </w:rPr>
        <w:t xml:space="preserve">Carr ‘saw the way in which nationalism meshed in with the other great </w:t>
      </w:r>
      <w:proofErr w:type="gramStart"/>
      <w:r w:rsidRPr="00931592">
        <w:rPr>
          <w:rStyle w:val="StyleUnderline"/>
        </w:rPr>
        <w:t>changes’</w:t>
      </w:r>
      <w:proofErr w:type="gramEnd"/>
      <w:r w:rsidRPr="00931592">
        <w:rPr>
          <w:rStyle w:val="StyleUnderline"/>
        </w:rPr>
        <w:t xml:space="preserve"> in international politics</w:t>
      </w:r>
      <w:r w:rsidRPr="00931592">
        <w:rPr>
          <w:sz w:val="16"/>
        </w:rPr>
        <w:t xml:space="preserve"> (Gellner, 1992, 293). A key change is the advancement of technology, and, along with it, the advancement of mass society. </w:t>
      </w:r>
      <w:proofErr w:type="gramStart"/>
      <w:r w:rsidRPr="00931592">
        <w:rPr>
          <w:sz w:val="16"/>
        </w:rPr>
        <w:t>Thus</w:t>
      </w:r>
      <w:proofErr w:type="gramEnd"/>
      <w:r w:rsidRPr="00931592">
        <w:rPr>
          <w:sz w:val="16"/>
        </w:rPr>
        <w:t xml:space="preserve"> Carr argues in an important, though often neglected, passage,</w:t>
      </w:r>
    </w:p>
    <w:p w14:paraId="31368494" w14:textId="77777777" w:rsidR="005B6705" w:rsidRPr="00931592" w:rsidRDefault="005B6705" w:rsidP="005B6705">
      <w:pPr>
        <w:rPr>
          <w:sz w:val="16"/>
        </w:rPr>
      </w:pPr>
      <w:r w:rsidRPr="00931592">
        <w:rPr>
          <w:sz w:val="16"/>
        </w:rPr>
        <w:t xml:space="preserve">By curious coincidence the year which saw the publication of The Wealth of Nations was also the year in which Watt invented his steam engine. Thus, </w:t>
      </w:r>
      <w:r w:rsidRPr="00931592">
        <w:rPr>
          <w:rStyle w:val="StyleUnderline"/>
        </w:rPr>
        <w:t>at the</w:t>
      </w:r>
      <w:r w:rsidRPr="00931592">
        <w:rPr>
          <w:sz w:val="16"/>
        </w:rPr>
        <w:t xml:space="preserve"> very </w:t>
      </w:r>
      <w:r w:rsidRPr="00931592">
        <w:rPr>
          <w:rStyle w:val="StyleUnderline"/>
        </w:rPr>
        <w:t xml:space="preserve">moment when </w:t>
      </w:r>
      <w:proofErr w:type="gramStart"/>
      <w:r w:rsidRPr="00931592">
        <w:rPr>
          <w:rStyle w:val="StyleUnderline"/>
          <w:highlight w:val="green"/>
        </w:rPr>
        <w:t>laissez</w:t>
      </w:r>
      <w:proofErr w:type="gramEnd"/>
      <w:r w:rsidRPr="00931592">
        <w:rPr>
          <w:rStyle w:val="StyleUnderline"/>
          <w:highlight w:val="green"/>
        </w:rPr>
        <w:t>-</w:t>
      </w:r>
      <w:proofErr w:type="gramStart"/>
      <w:r w:rsidRPr="00931592">
        <w:rPr>
          <w:rStyle w:val="StyleUnderline"/>
          <w:highlight w:val="green"/>
        </w:rPr>
        <w:t>faire</w:t>
      </w:r>
      <w:proofErr w:type="gramEnd"/>
      <w:r w:rsidRPr="00931592">
        <w:rPr>
          <w:rStyle w:val="StyleUnderline"/>
          <w:highlight w:val="green"/>
        </w:rPr>
        <w:t xml:space="preserve"> </w:t>
      </w:r>
      <w:r w:rsidRPr="00931592">
        <w:rPr>
          <w:rStyle w:val="StyleUnderline"/>
        </w:rPr>
        <w:t xml:space="preserve">theory </w:t>
      </w:r>
      <w:r w:rsidRPr="00931592">
        <w:rPr>
          <w:rStyle w:val="StyleUnderline"/>
          <w:highlight w:val="green"/>
        </w:rPr>
        <w:t>was</w:t>
      </w:r>
      <w:r w:rsidRPr="00931592">
        <w:rPr>
          <w:rStyle w:val="StyleUnderline"/>
        </w:rPr>
        <w:t xml:space="preserve"> receiving its classical exposition</w:t>
      </w:r>
      <w:r w:rsidRPr="00931592">
        <w:rPr>
          <w:sz w:val="16"/>
        </w:rPr>
        <w:t xml:space="preserve">, </w:t>
      </w:r>
      <w:r w:rsidRPr="00931592">
        <w:rPr>
          <w:rStyle w:val="StyleUnderline"/>
        </w:rPr>
        <w:t xml:space="preserve">its premises were </w:t>
      </w:r>
      <w:r w:rsidRPr="00931592">
        <w:rPr>
          <w:rStyle w:val="StyleUnderline"/>
          <w:highlight w:val="green"/>
        </w:rPr>
        <w:t>undermined by</w:t>
      </w:r>
      <w:r w:rsidRPr="00931592">
        <w:rPr>
          <w:rStyle w:val="StyleUnderline"/>
        </w:rPr>
        <w:t xml:space="preserve"> an invention which was destined to call into being</w:t>
      </w:r>
      <w:r w:rsidRPr="00931592">
        <w:rPr>
          <w:sz w:val="16"/>
        </w:rPr>
        <w:t xml:space="preserve"> </w:t>
      </w:r>
      <w:r w:rsidRPr="00931592">
        <w:rPr>
          <w:rStyle w:val="StyleUnderline"/>
        </w:rPr>
        <w:t>immobile</w:t>
      </w:r>
      <w:r w:rsidRPr="00931592">
        <w:rPr>
          <w:sz w:val="16"/>
        </w:rPr>
        <w:t xml:space="preserve">, </w:t>
      </w:r>
      <w:r w:rsidRPr="00931592">
        <w:rPr>
          <w:rStyle w:val="StyleUnderline"/>
        </w:rPr>
        <w:t xml:space="preserve">highly </w:t>
      </w:r>
      <w:proofErr w:type="spellStart"/>
      <w:r w:rsidRPr="00931592">
        <w:rPr>
          <w:rStyle w:val="StyleUnderline"/>
        </w:rPr>
        <w:t>specialised</w:t>
      </w:r>
      <w:proofErr w:type="spellEnd"/>
      <w:r w:rsidRPr="00931592">
        <w:rPr>
          <w:sz w:val="16"/>
        </w:rPr>
        <w:t xml:space="preserve">, mammoth </w:t>
      </w:r>
      <w:r w:rsidRPr="00931592">
        <w:rPr>
          <w:rStyle w:val="StyleUnderline"/>
        </w:rPr>
        <w:t>industries</w:t>
      </w:r>
      <w:r w:rsidRPr="00931592">
        <w:rPr>
          <w:sz w:val="16"/>
        </w:rPr>
        <w:t xml:space="preserve"> </w:t>
      </w:r>
      <w:r w:rsidRPr="00931592">
        <w:rPr>
          <w:rStyle w:val="StyleUnderline"/>
        </w:rPr>
        <w:t xml:space="preserve">and a large and powerful </w:t>
      </w:r>
      <w:r w:rsidRPr="00931592">
        <w:rPr>
          <w:rStyle w:val="StyleUnderline"/>
          <w:highlight w:val="green"/>
        </w:rPr>
        <w:t>proletariat more interested in distribution than</w:t>
      </w:r>
      <w:r w:rsidRPr="00931592">
        <w:rPr>
          <w:rStyle w:val="StyleUnderline"/>
        </w:rPr>
        <w:t xml:space="preserve"> in </w:t>
      </w:r>
      <w:r w:rsidRPr="00931592">
        <w:rPr>
          <w:rStyle w:val="StyleUnderline"/>
          <w:highlight w:val="green"/>
        </w:rPr>
        <w:t>production</w:t>
      </w:r>
      <w:r w:rsidRPr="00931592">
        <w:rPr>
          <w:rStyle w:val="StyleUnderline"/>
        </w:rPr>
        <w:t>.</w:t>
      </w:r>
      <w:r w:rsidRPr="00931592">
        <w:rPr>
          <w:sz w:val="16"/>
        </w:rPr>
        <w:t xml:space="preserve"> (Carr, 1984, 44)</w:t>
      </w:r>
    </w:p>
    <w:p w14:paraId="1388F83C" w14:textId="77777777" w:rsidR="005B6705" w:rsidRPr="00931592" w:rsidRDefault="005B6705" w:rsidP="005B6705">
      <w:pPr>
        <w:rPr>
          <w:sz w:val="16"/>
        </w:rPr>
      </w:pPr>
      <w:r w:rsidRPr="00931592">
        <w:rPr>
          <w:sz w:val="16"/>
        </w:rPr>
        <w:t xml:space="preserve">With the rise of the ‘powerful proletariat’, ‘the class which might be more interested in the equitable distribution of wealth than its maximum production’ also became influential (Carr, 1984, 44). In other words, in the </w:t>
      </w:r>
      <w:proofErr w:type="spellStart"/>
      <w:r w:rsidRPr="00931592">
        <w:rPr>
          <w:sz w:val="16"/>
        </w:rPr>
        <w:t>socialised</w:t>
      </w:r>
      <w:proofErr w:type="spellEnd"/>
      <w:r w:rsidRPr="00931592">
        <w:rPr>
          <w:sz w:val="16"/>
        </w:rPr>
        <w:t xml:space="preserve"> phase of nationalism </w:t>
      </w:r>
      <w:proofErr w:type="gramStart"/>
      <w:r w:rsidRPr="00931592">
        <w:rPr>
          <w:sz w:val="16"/>
        </w:rPr>
        <w:t>rose</w:t>
      </w:r>
      <w:proofErr w:type="gramEnd"/>
      <w:r w:rsidRPr="00931592">
        <w:rPr>
          <w:sz w:val="16"/>
        </w:rPr>
        <w:t xml:space="preserve"> an important phenomenon: the social question. </w:t>
      </w:r>
      <w:r w:rsidRPr="00931592">
        <w:rPr>
          <w:rStyle w:val="StyleUnderline"/>
        </w:rPr>
        <w:t>The ‘</w:t>
      </w:r>
      <w:proofErr w:type="spellStart"/>
      <w:r w:rsidRPr="00931592">
        <w:rPr>
          <w:rStyle w:val="StyleUnderline"/>
        </w:rPr>
        <w:t>socialisation</w:t>
      </w:r>
      <w:proofErr w:type="spellEnd"/>
      <w:r w:rsidRPr="00931592">
        <w:rPr>
          <w:rStyle w:val="StyleUnderline"/>
        </w:rPr>
        <w:t xml:space="preserve"> of the nation’ followed, bringing ‘for the first time … the economic claims of the masses into the forefront of the nation’</w:t>
      </w:r>
      <w:r w:rsidRPr="00931592">
        <w:rPr>
          <w:sz w:val="16"/>
        </w:rPr>
        <w:t xml:space="preserve"> (Carr, 1945, 19). </w:t>
      </w:r>
      <w:r w:rsidRPr="00931592">
        <w:rPr>
          <w:rStyle w:val="StyleUnderline"/>
        </w:rPr>
        <w:t>Technological change</w:t>
      </w:r>
      <w:r w:rsidRPr="00931592">
        <w:rPr>
          <w:sz w:val="16"/>
        </w:rPr>
        <w:t xml:space="preserve"> thus did not only contribute to the advancement in </w:t>
      </w:r>
      <w:proofErr w:type="gramStart"/>
      <w:r w:rsidRPr="00931592">
        <w:rPr>
          <w:sz w:val="16"/>
        </w:rPr>
        <w:t>democracy, but</w:t>
      </w:r>
      <w:proofErr w:type="gramEnd"/>
      <w:r w:rsidRPr="00931592">
        <w:rPr>
          <w:sz w:val="16"/>
        </w:rPr>
        <w:t xml:space="preserve"> also </w:t>
      </w:r>
      <w:r w:rsidRPr="00931592">
        <w:rPr>
          <w:rStyle w:val="StyleUnderline"/>
        </w:rPr>
        <w:t>altered</w:t>
      </w:r>
      <w:r w:rsidRPr="00931592">
        <w:rPr>
          <w:sz w:val="16"/>
        </w:rPr>
        <w:t xml:space="preserve"> the function of </w:t>
      </w:r>
      <w:r w:rsidRPr="00931592">
        <w:rPr>
          <w:rStyle w:val="StyleUnderline"/>
        </w:rPr>
        <w:t>nationalism</w:t>
      </w:r>
      <w:r w:rsidRPr="00931592">
        <w:rPr>
          <w:sz w:val="16"/>
        </w:rPr>
        <w:t xml:space="preserve">: with the rise of the industrial proletariat, </w:t>
      </w:r>
      <w:r w:rsidRPr="00931592">
        <w:rPr>
          <w:rStyle w:val="StyleUnderline"/>
        </w:rPr>
        <w:t>it brought</w:t>
      </w:r>
      <w:r w:rsidRPr="00931592">
        <w:rPr>
          <w:sz w:val="16"/>
        </w:rPr>
        <w:t xml:space="preserve"> the centrality of the social question as </w:t>
      </w:r>
      <w:r w:rsidRPr="00931592">
        <w:rPr>
          <w:rStyle w:val="StyleUnderline"/>
        </w:rPr>
        <w:t>a new political reality in</w:t>
      </w:r>
      <w:r w:rsidRPr="00931592">
        <w:rPr>
          <w:sz w:val="16"/>
        </w:rPr>
        <w:t xml:space="preserve"> the twentieth century </w:t>
      </w:r>
      <w:r w:rsidRPr="00931592">
        <w:rPr>
          <w:rStyle w:val="StyleUnderline"/>
        </w:rPr>
        <w:t>that</w:t>
      </w:r>
      <w:r w:rsidRPr="00931592">
        <w:rPr>
          <w:sz w:val="16"/>
        </w:rPr>
        <w:t xml:space="preserve"> nineteenth-century </w:t>
      </w:r>
      <w:r w:rsidRPr="00931592">
        <w:rPr>
          <w:rStyle w:val="StyleUnderline"/>
        </w:rPr>
        <w:t>laissez faire could not accommodate</w:t>
      </w:r>
      <w:r w:rsidRPr="00931592">
        <w:rPr>
          <w:sz w:val="16"/>
        </w:rPr>
        <w:t>. It is precisely this analysis of historical change which sets out a distinct path to Carr’s argument on the post-war international order, particularly when compared with other classical realists such as Morgenthau and Niebuhr. This transformation or ‘</w:t>
      </w:r>
      <w:proofErr w:type="spellStart"/>
      <w:r w:rsidRPr="00931592">
        <w:rPr>
          <w:sz w:val="16"/>
        </w:rPr>
        <w:t>socialisation</w:t>
      </w:r>
      <w:proofErr w:type="spellEnd"/>
      <w:r w:rsidRPr="00931592">
        <w:rPr>
          <w:sz w:val="16"/>
        </w:rPr>
        <w:t xml:space="preserve">’ of nationalism had upmost bearing on the nature and character of war in the twentieth century. </w:t>
      </w:r>
      <w:r w:rsidRPr="00931592">
        <w:rPr>
          <w:rStyle w:val="StyleUnderline"/>
        </w:rPr>
        <w:t>‘The world war of 1914’</w:t>
      </w:r>
      <w:r w:rsidRPr="00931592">
        <w:rPr>
          <w:sz w:val="16"/>
        </w:rPr>
        <w:t xml:space="preserve"> Carr </w:t>
      </w:r>
      <w:proofErr w:type="gramStart"/>
      <w:r w:rsidRPr="00931592">
        <w:rPr>
          <w:sz w:val="16"/>
        </w:rPr>
        <w:t xml:space="preserve">wrote, </w:t>
      </w:r>
      <w:r w:rsidRPr="00931592">
        <w:rPr>
          <w:rStyle w:val="StyleUnderline"/>
        </w:rPr>
        <w:t>‘</w:t>
      </w:r>
      <w:proofErr w:type="gramEnd"/>
      <w:r w:rsidRPr="00931592">
        <w:rPr>
          <w:rStyle w:val="StyleUnderline"/>
        </w:rPr>
        <w:t xml:space="preserve">was the first war between </w:t>
      </w:r>
      <w:proofErr w:type="spellStart"/>
      <w:r w:rsidRPr="00931592">
        <w:rPr>
          <w:rStyle w:val="StyleUnderline"/>
        </w:rPr>
        <w:t>socialised</w:t>
      </w:r>
      <w:proofErr w:type="spellEnd"/>
      <w:r w:rsidRPr="00931592">
        <w:rPr>
          <w:rStyle w:val="StyleUnderline"/>
        </w:rPr>
        <w:t xml:space="preserve"> nations’</w:t>
      </w:r>
      <w:r w:rsidRPr="00931592">
        <w:rPr>
          <w:sz w:val="16"/>
        </w:rPr>
        <w:t xml:space="preserve"> (Carr, 1945, 26), </w:t>
      </w:r>
      <w:r w:rsidRPr="00931592">
        <w:rPr>
          <w:rStyle w:val="StyleUnderline"/>
        </w:rPr>
        <w:t>and ‘</w:t>
      </w:r>
      <w:r w:rsidRPr="00931592">
        <w:rPr>
          <w:rStyle w:val="StyleUnderline"/>
          <w:highlight w:val="green"/>
        </w:rPr>
        <w:t>war</w:t>
      </w:r>
      <w:r w:rsidRPr="00931592">
        <w:rPr>
          <w:rStyle w:val="StyleUnderline"/>
        </w:rPr>
        <w:t xml:space="preserve"> among </w:t>
      </w:r>
      <w:proofErr w:type="spellStart"/>
      <w:r w:rsidRPr="00931592">
        <w:rPr>
          <w:rStyle w:val="StyleUnderline"/>
        </w:rPr>
        <w:t>socialised</w:t>
      </w:r>
      <w:proofErr w:type="spellEnd"/>
      <w:r w:rsidRPr="00931592">
        <w:rPr>
          <w:rStyle w:val="StyleUnderline"/>
        </w:rPr>
        <w:t xml:space="preserve"> nations inevitably </w:t>
      </w:r>
      <w:r w:rsidRPr="00931592">
        <w:rPr>
          <w:rStyle w:val="StyleUnderline"/>
          <w:highlight w:val="green"/>
        </w:rPr>
        <w:t xml:space="preserve">became an instrument for </w:t>
      </w:r>
      <w:r w:rsidRPr="00931592">
        <w:rPr>
          <w:rStyle w:val="Emphasis"/>
          <w:highlight w:val="green"/>
        </w:rPr>
        <w:t>securing economic advantages</w:t>
      </w:r>
      <w:r w:rsidRPr="00931592">
        <w:rPr>
          <w:rStyle w:val="StyleUnderline"/>
        </w:rPr>
        <w:t xml:space="preserve"> for the victor and inflicting economic disabilities on the defeated. </w:t>
      </w:r>
      <w:r w:rsidRPr="00931592">
        <w:rPr>
          <w:sz w:val="16"/>
        </w:rPr>
        <w:t xml:space="preserve">Modern wars are fought to a </w:t>
      </w:r>
      <w:proofErr w:type="gramStart"/>
      <w:r w:rsidRPr="00931592">
        <w:rPr>
          <w:sz w:val="16"/>
        </w:rPr>
        <w:t>finish</w:t>
      </w:r>
      <w:proofErr w:type="gramEnd"/>
      <w:r w:rsidRPr="00931592">
        <w:rPr>
          <w:sz w:val="16"/>
        </w:rPr>
        <w:t xml:space="preserve"> and the loser has no rights’ (Carr, 1945, 28). </w:t>
      </w:r>
      <w:r w:rsidRPr="00931592">
        <w:rPr>
          <w:rStyle w:val="StyleUnderline"/>
        </w:rPr>
        <w:t xml:space="preserve">The </w:t>
      </w:r>
      <w:proofErr w:type="spellStart"/>
      <w:r w:rsidRPr="00931592">
        <w:rPr>
          <w:rStyle w:val="StyleUnderline"/>
        </w:rPr>
        <w:t>socialised</w:t>
      </w:r>
      <w:proofErr w:type="spellEnd"/>
      <w:r w:rsidRPr="00931592">
        <w:rPr>
          <w:rStyle w:val="StyleUnderline"/>
        </w:rPr>
        <w:t xml:space="preserve"> nation</w:t>
      </w:r>
      <w:r w:rsidRPr="00931592">
        <w:rPr>
          <w:sz w:val="16"/>
        </w:rPr>
        <w:t xml:space="preserve"> did not only change the character of war in the twentieth century, but, rather, can also </w:t>
      </w:r>
      <w:r w:rsidRPr="00931592">
        <w:rPr>
          <w:rStyle w:val="StyleUnderline"/>
        </w:rPr>
        <w:t>provide an explanation for imperialism</w:t>
      </w:r>
      <w:r w:rsidRPr="00931592">
        <w:rPr>
          <w:sz w:val="16"/>
        </w:rPr>
        <w:t xml:space="preserve">. No explanation of imperialism, according to Carr, can proceed without grasping the significance of the rise of </w:t>
      </w:r>
      <w:proofErr w:type="gramStart"/>
      <w:r w:rsidRPr="00931592">
        <w:rPr>
          <w:sz w:val="16"/>
        </w:rPr>
        <w:t>the social</w:t>
      </w:r>
      <w:proofErr w:type="gramEnd"/>
      <w:r w:rsidRPr="00931592">
        <w:rPr>
          <w:sz w:val="16"/>
        </w:rPr>
        <w:t xml:space="preserve"> question with the </w:t>
      </w:r>
      <w:proofErr w:type="spellStart"/>
      <w:r w:rsidRPr="00931592">
        <w:rPr>
          <w:sz w:val="16"/>
        </w:rPr>
        <w:t>socialised</w:t>
      </w:r>
      <w:proofErr w:type="spellEnd"/>
      <w:r w:rsidRPr="00931592">
        <w:rPr>
          <w:sz w:val="16"/>
        </w:rPr>
        <w:t xml:space="preserve"> nation. It is to this distinct explanation that Carr provides that the section now turns.</w:t>
      </w:r>
    </w:p>
    <w:p w14:paraId="08A7E0CE" w14:textId="77777777" w:rsidR="005B6705" w:rsidRPr="00931592" w:rsidRDefault="005B6705" w:rsidP="005B6705">
      <w:pPr>
        <w:rPr>
          <w:sz w:val="16"/>
        </w:rPr>
      </w:pPr>
      <w:r w:rsidRPr="00931592">
        <w:rPr>
          <w:sz w:val="16"/>
        </w:rPr>
        <w:t xml:space="preserve">Carr on the Link Between the </w:t>
      </w:r>
      <w:proofErr w:type="spellStart"/>
      <w:r w:rsidRPr="00931592">
        <w:rPr>
          <w:sz w:val="16"/>
        </w:rPr>
        <w:t>Socialised</w:t>
      </w:r>
      <w:proofErr w:type="spellEnd"/>
      <w:r w:rsidRPr="00931592">
        <w:rPr>
          <w:sz w:val="16"/>
        </w:rPr>
        <w:t xml:space="preserve"> Nation and Imperialism</w:t>
      </w:r>
    </w:p>
    <w:p w14:paraId="2B67EB7F" w14:textId="77777777" w:rsidR="005B6705" w:rsidRPr="00931592" w:rsidRDefault="005B6705" w:rsidP="005B6705">
      <w:pPr>
        <w:rPr>
          <w:sz w:val="16"/>
        </w:rPr>
      </w:pPr>
      <w:r w:rsidRPr="00931592">
        <w:rPr>
          <w:sz w:val="16"/>
        </w:rPr>
        <w:t xml:space="preserve">The </w:t>
      </w:r>
      <w:proofErr w:type="spellStart"/>
      <w:r w:rsidRPr="00931592">
        <w:rPr>
          <w:sz w:val="16"/>
        </w:rPr>
        <w:t>socialisation</w:t>
      </w:r>
      <w:proofErr w:type="spellEnd"/>
      <w:r w:rsidRPr="00931592">
        <w:rPr>
          <w:sz w:val="16"/>
        </w:rPr>
        <w:t xml:space="preserve"> of the nation according to Carr was not only a domestic </w:t>
      </w:r>
      <w:proofErr w:type="gramStart"/>
      <w:r w:rsidRPr="00931592">
        <w:rPr>
          <w:sz w:val="16"/>
        </w:rPr>
        <w:t>phenomenon, but</w:t>
      </w:r>
      <w:proofErr w:type="gramEnd"/>
      <w:r w:rsidRPr="00931592">
        <w:rPr>
          <w:sz w:val="16"/>
        </w:rPr>
        <w:t xml:space="preserve"> rather linked to imperialism abroad. </w:t>
      </w:r>
      <w:r w:rsidRPr="00931592">
        <w:rPr>
          <w:rStyle w:val="StyleUnderline"/>
        </w:rPr>
        <w:t xml:space="preserve">The </w:t>
      </w:r>
      <w:r w:rsidRPr="00931592">
        <w:rPr>
          <w:rStyle w:val="StyleUnderline"/>
          <w:highlight w:val="green"/>
        </w:rPr>
        <w:t>demand for a bigger share in the economic pie in Western democracies</w:t>
      </w:r>
      <w:r w:rsidRPr="00931592">
        <w:rPr>
          <w:sz w:val="16"/>
        </w:rPr>
        <w:t xml:space="preserve">, particularly in Great Britain, raised by the extension of the franchise and the </w:t>
      </w:r>
      <w:proofErr w:type="spellStart"/>
      <w:r w:rsidRPr="00931592">
        <w:rPr>
          <w:sz w:val="16"/>
        </w:rPr>
        <w:t>socialisation</w:t>
      </w:r>
      <w:proofErr w:type="spellEnd"/>
      <w:r w:rsidRPr="00931592">
        <w:rPr>
          <w:sz w:val="16"/>
        </w:rPr>
        <w:t xml:space="preserve"> of the nation, </w:t>
      </w:r>
      <w:r w:rsidRPr="00931592">
        <w:rPr>
          <w:rStyle w:val="StyleUnderline"/>
          <w:highlight w:val="green"/>
        </w:rPr>
        <w:t>did not turn workers against capital but</w:t>
      </w:r>
      <w:r w:rsidRPr="00931592">
        <w:rPr>
          <w:sz w:val="16"/>
        </w:rPr>
        <w:t xml:space="preserve"> rather </w:t>
      </w:r>
      <w:r w:rsidRPr="00931592">
        <w:rPr>
          <w:rStyle w:val="Emphasis"/>
          <w:highlight w:val="green"/>
        </w:rPr>
        <w:t>accelerated</w:t>
      </w:r>
      <w:r w:rsidRPr="00931592">
        <w:rPr>
          <w:rStyle w:val="StyleUnderline"/>
          <w:highlight w:val="green"/>
        </w:rPr>
        <w:t xml:space="preserve"> the</w:t>
      </w:r>
      <w:r w:rsidRPr="00931592">
        <w:rPr>
          <w:rStyle w:val="StyleUnderline"/>
        </w:rPr>
        <w:t xml:space="preserve"> latter’s </w:t>
      </w:r>
      <w:r w:rsidRPr="00931592">
        <w:rPr>
          <w:rStyle w:val="StyleUnderline"/>
          <w:highlight w:val="green"/>
        </w:rPr>
        <w:t xml:space="preserve">need to </w:t>
      </w:r>
      <w:r w:rsidRPr="00931592">
        <w:rPr>
          <w:rStyle w:val="Emphasis"/>
          <w:highlight w:val="green"/>
        </w:rPr>
        <w:t>exploit</w:t>
      </w:r>
      <w:r w:rsidRPr="00931592">
        <w:rPr>
          <w:rStyle w:val="StyleUnderline"/>
        </w:rPr>
        <w:t xml:space="preserve"> the </w:t>
      </w:r>
      <w:r w:rsidRPr="00931592">
        <w:rPr>
          <w:rStyle w:val="Emphasis"/>
          <w:highlight w:val="green"/>
        </w:rPr>
        <w:t>colonies</w:t>
      </w:r>
      <w:r w:rsidRPr="00931592">
        <w:rPr>
          <w:rStyle w:val="StyleUnderline"/>
        </w:rPr>
        <w:t xml:space="preserve"> abroad</w:t>
      </w:r>
      <w:r w:rsidRPr="00931592">
        <w:rPr>
          <w:sz w:val="16"/>
        </w:rPr>
        <w:t xml:space="preserve">. </w:t>
      </w:r>
      <w:r w:rsidRPr="00931592">
        <w:rPr>
          <w:rStyle w:val="StyleUnderline"/>
          <w:highlight w:val="green"/>
        </w:rPr>
        <w:t>Imperialism</w:t>
      </w:r>
      <w:r w:rsidRPr="00931592">
        <w:rPr>
          <w:sz w:val="16"/>
        </w:rPr>
        <w:t xml:space="preserve"> </w:t>
      </w:r>
      <w:r w:rsidRPr="00931592">
        <w:rPr>
          <w:rStyle w:val="StyleUnderline"/>
        </w:rPr>
        <w:t xml:space="preserve">became the means for capital to </w:t>
      </w:r>
      <w:r w:rsidRPr="00931592">
        <w:rPr>
          <w:rStyle w:val="Emphasis"/>
          <w:highlight w:val="green"/>
        </w:rPr>
        <w:t>expand</w:t>
      </w:r>
      <w:r w:rsidRPr="00931592">
        <w:rPr>
          <w:rStyle w:val="StyleUnderline"/>
          <w:highlight w:val="green"/>
        </w:rPr>
        <w:t xml:space="preserve"> the </w:t>
      </w:r>
      <w:r w:rsidRPr="00931592">
        <w:rPr>
          <w:rStyle w:val="Emphasis"/>
          <w:highlight w:val="green"/>
        </w:rPr>
        <w:t>economic pie</w:t>
      </w:r>
      <w:r w:rsidRPr="00931592">
        <w:rPr>
          <w:rStyle w:val="StyleUnderline"/>
          <w:highlight w:val="green"/>
        </w:rPr>
        <w:t xml:space="preserve"> for </w:t>
      </w:r>
      <w:r w:rsidRPr="00931592">
        <w:rPr>
          <w:rStyle w:val="Emphasis"/>
          <w:highlight w:val="green"/>
        </w:rPr>
        <w:t xml:space="preserve">White </w:t>
      </w:r>
      <w:proofErr w:type="spellStart"/>
      <w:r w:rsidRPr="00931592">
        <w:rPr>
          <w:rStyle w:val="Emphasis"/>
          <w:highlight w:val="green"/>
        </w:rPr>
        <w:t>labour</w:t>
      </w:r>
      <w:proofErr w:type="spellEnd"/>
      <w:r w:rsidRPr="00931592">
        <w:rPr>
          <w:rStyle w:val="StyleUnderline"/>
          <w:highlight w:val="green"/>
        </w:rPr>
        <w:t xml:space="preserve"> and </w:t>
      </w:r>
      <w:r w:rsidRPr="00931592">
        <w:rPr>
          <w:rStyle w:val="Emphasis"/>
          <w:highlight w:val="green"/>
        </w:rPr>
        <w:t>postpone</w:t>
      </w:r>
      <w:r w:rsidRPr="00931592">
        <w:rPr>
          <w:rStyle w:val="StyleUnderline"/>
          <w:highlight w:val="green"/>
        </w:rPr>
        <w:t xml:space="preserve"> </w:t>
      </w:r>
      <w:r w:rsidRPr="00931592">
        <w:rPr>
          <w:rStyle w:val="Emphasis"/>
          <w:highlight w:val="green"/>
        </w:rPr>
        <w:t>the class issue</w:t>
      </w:r>
      <w:r w:rsidRPr="00931592">
        <w:rPr>
          <w:rStyle w:val="StyleUnderline"/>
          <w:highlight w:val="green"/>
        </w:rPr>
        <w:t xml:space="preserve"> at home</w:t>
      </w:r>
      <w:r w:rsidRPr="00931592">
        <w:rPr>
          <w:rStyle w:val="StyleUnderline"/>
        </w:rPr>
        <w:t xml:space="preserve"> by means of exploitation abroad.</w:t>
      </w:r>
      <w:r w:rsidRPr="00931592">
        <w:rPr>
          <w:sz w:val="16"/>
        </w:rPr>
        <w:t xml:space="preserve"> Since imperial expansion in the nineteenth century remained possible without major war, </w:t>
      </w:r>
      <w:r w:rsidRPr="00931592">
        <w:rPr>
          <w:rStyle w:val="StyleUnderline"/>
        </w:rPr>
        <w:t>imperialism</w:t>
      </w:r>
      <w:r w:rsidRPr="00931592">
        <w:rPr>
          <w:sz w:val="16"/>
        </w:rPr>
        <w:t xml:space="preserve"> did not cause a major disruption to the international order. As Carr puts it, ‘since fresh marked were constantly becoming available; </w:t>
      </w:r>
      <w:r w:rsidRPr="00931592">
        <w:rPr>
          <w:rStyle w:val="StyleUnderline"/>
        </w:rPr>
        <w:t xml:space="preserve">it postponed the class issue, </w:t>
      </w:r>
      <w:r w:rsidRPr="00931592">
        <w:rPr>
          <w:rStyle w:val="StyleUnderline"/>
          <w:highlight w:val="green"/>
        </w:rPr>
        <w:t>with</w:t>
      </w:r>
      <w:r w:rsidRPr="00931592">
        <w:rPr>
          <w:rStyle w:val="StyleUnderline"/>
        </w:rPr>
        <w:t xml:space="preserve"> its </w:t>
      </w:r>
      <w:r w:rsidRPr="00931592">
        <w:rPr>
          <w:rStyle w:val="Emphasis"/>
          <w:highlight w:val="green"/>
        </w:rPr>
        <w:t>insistence</w:t>
      </w:r>
      <w:r w:rsidRPr="00931592">
        <w:rPr>
          <w:rStyle w:val="StyleUnderline"/>
          <w:highlight w:val="green"/>
        </w:rPr>
        <w:t xml:space="preserve"> on</w:t>
      </w:r>
      <w:r w:rsidRPr="00931592">
        <w:rPr>
          <w:sz w:val="16"/>
        </w:rPr>
        <w:t xml:space="preserve"> the primary importance of </w:t>
      </w:r>
      <w:r w:rsidRPr="00931592">
        <w:rPr>
          <w:rStyle w:val="Emphasis"/>
          <w:highlight w:val="green"/>
        </w:rPr>
        <w:t>equitable distribution</w:t>
      </w:r>
      <w:r w:rsidRPr="00931592">
        <w:rPr>
          <w:rStyle w:val="StyleUnderline"/>
        </w:rPr>
        <w:t xml:space="preserve">, by </w:t>
      </w:r>
      <w:r w:rsidRPr="00931592">
        <w:rPr>
          <w:rStyle w:val="Emphasis"/>
        </w:rPr>
        <w:t>extending</w:t>
      </w:r>
      <w:r w:rsidRPr="00931592">
        <w:rPr>
          <w:rStyle w:val="StyleUnderline"/>
        </w:rPr>
        <w:t xml:space="preserve"> to members of the </w:t>
      </w:r>
      <w:r w:rsidRPr="00931592">
        <w:rPr>
          <w:rStyle w:val="Emphasis"/>
        </w:rPr>
        <w:t>less prosperous classes</w:t>
      </w:r>
      <w:r w:rsidRPr="00931592">
        <w:rPr>
          <w:rStyle w:val="StyleUnderline"/>
        </w:rPr>
        <w:t xml:space="preserve"> some share in the general </w:t>
      </w:r>
      <w:r w:rsidRPr="00931592">
        <w:rPr>
          <w:rStyle w:val="Emphasis"/>
        </w:rPr>
        <w:t>prosperity’</w:t>
      </w:r>
      <w:r w:rsidRPr="00931592">
        <w:rPr>
          <w:sz w:val="16"/>
        </w:rPr>
        <w:t xml:space="preserve"> (Carr, 1984, 44–45). </w:t>
      </w:r>
      <w:proofErr w:type="gramStart"/>
      <w:r w:rsidRPr="00931592">
        <w:rPr>
          <w:sz w:val="16"/>
        </w:rPr>
        <w:t>Thus, ‘</w:t>
      </w:r>
      <w:proofErr w:type="gramEnd"/>
      <w:r w:rsidRPr="00931592">
        <w:rPr>
          <w:rStyle w:val="Emphasis"/>
          <w:highlight w:val="green"/>
        </w:rPr>
        <w:t>perpetual expansion</w:t>
      </w:r>
      <w:r w:rsidRPr="00931592">
        <w:rPr>
          <w:rStyle w:val="StyleUnderline"/>
        </w:rPr>
        <w:t xml:space="preserve"> was the hypothesis on which liberal democracy and laissez faire economics were based’</w:t>
      </w:r>
      <w:r w:rsidRPr="00931592">
        <w:rPr>
          <w:sz w:val="16"/>
        </w:rPr>
        <w:t xml:space="preserve"> (Carr, 1943, 106). But there was also a racial dimension to this narrative: to legitimate violence and exploitation abroad, imperialism had to devise a moral system or moral distinction, between the white worker at home and the </w:t>
      </w:r>
      <w:proofErr w:type="spellStart"/>
      <w:r w:rsidRPr="00931592">
        <w:rPr>
          <w:sz w:val="16"/>
        </w:rPr>
        <w:t>coloured</w:t>
      </w:r>
      <w:proofErr w:type="spellEnd"/>
      <w:r w:rsidRPr="00931592">
        <w:rPr>
          <w:sz w:val="16"/>
        </w:rPr>
        <w:t xml:space="preserve">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‘Laissez faire’ Carr </w:t>
      </w:r>
      <w:proofErr w:type="gramStart"/>
      <w:r w:rsidRPr="00931592">
        <w:rPr>
          <w:sz w:val="16"/>
        </w:rPr>
        <w:t>argued, ‘</w:t>
      </w:r>
      <w:proofErr w:type="gramEnd"/>
      <w:r w:rsidRPr="00931592">
        <w:rPr>
          <w:sz w:val="16"/>
        </w:rPr>
        <w:t xml:space="preserve">is the paradise of the economically </w:t>
      </w:r>
      <w:proofErr w:type="gramStart"/>
      <w:r w:rsidRPr="00931592">
        <w:rPr>
          <w:sz w:val="16"/>
        </w:rPr>
        <w:t>strong’,</w:t>
      </w:r>
      <w:proofErr w:type="gramEnd"/>
      <w:r w:rsidRPr="00931592">
        <w:rPr>
          <w:sz w:val="16"/>
        </w:rPr>
        <w:t xml:space="preserve"> meanwhile state control ‘is the weapon of </w:t>
      </w:r>
      <w:proofErr w:type="spellStart"/>
      <w:r w:rsidRPr="00931592">
        <w:rPr>
          <w:sz w:val="16"/>
        </w:rPr>
        <w:t>self-defence</w:t>
      </w:r>
      <w:proofErr w:type="spellEnd"/>
      <w:r w:rsidRPr="00931592">
        <w:rPr>
          <w:sz w:val="16"/>
        </w:rPr>
        <w:t xml:space="preserve"> invoked by the economically weak. The clash of interests is real and inevitable; and the whole nature of the problem is distorted by an attempt to disguise it’ (Carr, 1984, 60).</w:t>
      </w:r>
    </w:p>
    <w:p w14:paraId="4CC22481" w14:textId="77777777" w:rsidR="005B6705" w:rsidRPr="00931592" w:rsidRDefault="005B6705" w:rsidP="005B6705"/>
    <w:p w14:paraId="4EFF39A3" w14:textId="77777777" w:rsidR="005B6705" w:rsidRPr="00931592" w:rsidRDefault="005B6705" w:rsidP="005B6705">
      <w:pPr>
        <w:pStyle w:val="Heading4"/>
        <w:rPr>
          <w:rFonts w:cs="Calibri"/>
        </w:rPr>
      </w:pPr>
      <w:r w:rsidRPr="00931592">
        <w:rPr>
          <w:rFonts w:cs="Calibri"/>
        </w:rPr>
        <w:t xml:space="preserve">The </w:t>
      </w:r>
      <w:r w:rsidRPr="00931592">
        <w:rPr>
          <w:rFonts w:cs="Calibri"/>
          <w:u w:val="single"/>
        </w:rPr>
        <w:t>methodological fixation</w:t>
      </w:r>
      <w:r w:rsidRPr="00931592">
        <w:rPr>
          <w:rFonts w:cs="Calibri"/>
        </w:rPr>
        <w:t xml:space="preserve"> on labor law only “</w:t>
      </w:r>
      <w:r w:rsidRPr="00931592">
        <w:rPr>
          <w:rFonts w:cs="Calibri"/>
          <w:i/>
          <w:iCs w:val="0"/>
        </w:rPr>
        <w:t>for workers in the</w:t>
      </w:r>
      <w:r w:rsidRPr="00931592">
        <w:rPr>
          <w:rFonts w:cs="Calibri"/>
        </w:rPr>
        <w:t xml:space="preserve"> </w:t>
      </w:r>
      <w:r w:rsidRPr="00931592">
        <w:rPr>
          <w:rFonts w:cs="Calibri"/>
          <w:i/>
          <w:iCs w:val="0"/>
        </w:rPr>
        <w:t>US</w:t>
      </w:r>
      <w:r w:rsidRPr="00931592">
        <w:rPr>
          <w:rFonts w:cs="Calibri"/>
        </w:rPr>
        <w:t xml:space="preserve">” </w:t>
      </w:r>
      <w:r w:rsidRPr="00931592">
        <w:rPr>
          <w:rFonts w:cs="Calibri"/>
          <w:u w:val="single"/>
        </w:rPr>
        <w:t>privileges</w:t>
      </w:r>
      <w:r w:rsidRPr="00931592">
        <w:rPr>
          <w:rFonts w:cs="Calibri"/>
        </w:rPr>
        <w:t xml:space="preserve"> the lived conditions of </w:t>
      </w:r>
      <w:r w:rsidRPr="00931592">
        <w:rPr>
          <w:rFonts w:cs="Calibri"/>
          <w:u w:val="single"/>
        </w:rPr>
        <w:t>domestic workers</w:t>
      </w:r>
      <w:r w:rsidRPr="00931592">
        <w:rPr>
          <w:rFonts w:cs="Calibri"/>
        </w:rPr>
        <w:t xml:space="preserve"> </w:t>
      </w:r>
      <w:r>
        <w:rPr>
          <w:rFonts w:cs="Calibri"/>
        </w:rPr>
        <w:t>which</w:t>
      </w:r>
      <w:r w:rsidRPr="00931592">
        <w:rPr>
          <w:rFonts w:cs="Calibri"/>
        </w:rPr>
        <w:t xml:space="preserve"> </w:t>
      </w:r>
      <w:r>
        <w:rPr>
          <w:rFonts w:cs="Calibri"/>
          <w:u w:val="single"/>
        </w:rPr>
        <w:t>reinforces</w:t>
      </w:r>
      <w:r>
        <w:rPr>
          <w:rFonts w:cs="Calibri"/>
        </w:rPr>
        <w:t xml:space="preserve"> global inequality and </w:t>
      </w:r>
      <w:r w:rsidRPr="00DA2415">
        <w:rPr>
          <w:rFonts w:cs="Calibri"/>
          <w:u w:val="single"/>
        </w:rPr>
        <w:t>epistemic otherization</w:t>
      </w:r>
      <w:r w:rsidRPr="00931592">
        <w:rPr>
          <w:rFonts w:cs="Calibri"/>
        </w:rPr>
        <w:t>.</w:t>
      </w:r>
    </w:p>
    <w:p w14:paraId="3052F4B6" w14:textId="77777777" w:rsidR="005B6705" w:rsidRPr="00931592" w:rsidRDefault="005B6705" w:rsidP="005B6705">
      <w:r w:rsidRPr="00931592">
        <w:rPr>
          <w:rStyle w:val="Style13ptBold"/>
        </w:rPr>
        <w:t>Smith 18</w:t>
      </w:r>
      <w:r w:rsidRPr="00931592">
        <w:t xml:space="preserve"> – Associate Professor, </w:t>
      </w:r>
      <w:proofErr w:type="spellStart"/>
      <w:r w:rsidRPr="00931592">
        <w:t>Osgoode</w:t>
      </w:r>
      <w:proofErr w:type="spellEnd"/>
      <w:r w:rsidRPr="00931592">
        <w:t xml:space="preserve"> Hall Law School</w:t>
      </w:r>
    </w:p>
    <w:p w14:paraId="7982C36E" w14:textId="77777777" w:rsidR="005B6705" w:rsidRPr="00931592" w:rsidRDefault="005B6705" w:rsidP="005B6705">
      <w:r w:rsidRPr="00931592">
        <w:t xml:space="preserve">Adrian, “Temporary </w:t>
      </w:r>
      <w:proofErr w:type="spellStart"/>
      <w:r w:rsidRPr="00931592">
        <w:t>Labour</w:t>
      </w:r>
      <w:proofErr w:type="spellEnd"/>
      <w:r w:rsidRPr="00931592">
        <w:t xml:space="preserve"> Migration and the “Ceremony of Innocence” of Postwar </w:t>
      </w:r>
      <w:proofErr w:type="spellStart"/>
      <w:r w:rsidRPr="00931592">
        <w:t>Labour</w:t>
      </w:r>
      <w:proofErr w:type="spellEnd"/>
      <w:r w:rsidRPr="00931592">
        <w:t xml:space="preserve"> Law: Confronting “the South of the North”,” </w:t>
      </w:r>
      <w:r w:rsidRPr="00931592">
        <w:rPr>
          <w:i/>
          <w:iCs/>
        </w:rPr>
        <w:t>Canadian Journal of Law and Society / Revue Canadienne Droit et Société</w:t>
      </w:r>
      <w:r w:rsidRPr="00931592">
        <w:t>. 2018;33(2):261-277, https://doi.org/10.1017/cls.2018.18</w:t>
      </w:r>
    </w:p>
    <w:p w14:paraId="28904095" w14:textId="77777777" w:rsidR="005B6705" w:rsidRPr="00931592" w:rsidRDefault="005B6705" w:rsidP="005B6705">
      <w:pPr>
        <w:rPr>
          <w:rStyle w:val="StyleUnderline"/>
        </w:rPr>
      </w:pPr>
      <w:r w:rsidRPr="00931592">
        <w:rPr>
          <w:sz w:val="16"/>
        </w:rPr>
        <w:t xml:space="preserve">And while </w:t>
      </w:r>
      <w:proofErr w:type="spellStart"/>
      <w:r w:rsidRPr="00931592">
        <w:rPr>
          <w:rStyle w:val="Emphasis"/>
        </w:rPr>
        <w:t>subjectless</w:t>
      </w:r>
      <w:proofErr w:type="spellEnd"/>
      <w:r w:rsidRPr="00931592">
        <w:rPr>
          <w:rStyle w:val="Emphasis"/>
        </w:rPr>
        <w:t xml:space="preserve"> critique</w:t>
      </w:r>
      <w:r w:rsidRPr="00931592">
        <w:rPr>
          <w:sz w:val="16"/>
        </w:rPr>
        <w:t xml:space="preserve"> may have a place within wider scholarly </w:t>
      </w:r>
      <w:proofErr w:type="gramStart"/>
      <w:r w:rsidRPr="00931592">
        <w:rPr>
          <w:sz w:val="16"/>
        </w:rPr>
        <w:t>inquiry,Footnote</w:t>
      </w:r>
      <w:proofErr w:type="gramEnd"/>
      <w:r w:rsidRPr="00931592">
        <w:rPr>
          <w:sz w:val="16"/>
        </w:rPr>
        <w:t xml:space="preserve">34 in this </w:t>
      </w:r>
      <w:proofErr w:type="gramStart"/>
      <w:r w:rsidRPr="00931592">
        <w:rPr>
          <w:sz w:val="16"/>
        </w:rPr>
        <w:t>instance it</w:t>
      </w:r>
      <w:proofErr w:type="gramEnd"/>
      <w:r w:rsidRPr="00931592">
        <w:rPr>
          <w:sz w:val="16"/>
        </w:rPr>
        <w:t xml:space="preserve"> </w:t>
      </w:r>
      <w:proofErr w:type="gramStart"/>
      <w:r w:rsidRPr="00931592">
        <w:rPr>
          <w:rStyle w:val="StyleUnderline"/>
        </w:rPr>
        <w:t>has a tendency to</w:t>
      </w:r>
      <w:proofErr w:type="gramEnd"/>
      <w:r w:rsidRPr="00931592">
        <w:rPr>
          <w:rStyle w:val="StyleUnderline"/>
        </w:rPr>
        <w:t xml:space="preserve"> </w:t>
      </w:r>
      <w:r w:rsidRPr="00931592">
        <w:rPr>
          <w:rStyle w:val="Emphasis"/>
        </w:rPr>
        <w:t>cover up</w:t>
      </w:r>
      <w:r w:rsidRPr="00931592">
        <w:rPr>
          <w:rStyle w:val="StyleUnderline"/>
        </w:rPr>
        <w:t xml:space="preserve">, </w:t>
      </w:r>
      <w:r w:rsidRPr="00931592">
        <w:rPr>
          <w:rStyle w:val="Emphasis"/>
        </w:rPr>
        <w:t>exonerate</w:t>
      </w:r>
      <w:r w:rsidRPr="00931592">
        <w:rPr>
          <w:rStyle w:val="StyleUnderline"/>
        </w:rPr>
        <w:t xml:space="preserve">, or </w:t>
      </w:r>
      <w:r w:rsidRPr="00931592">
        <w:rPr>
          <w:rStyle w:val="Emphasis"/>
        </w:rPr>
        <w:t>re-inscribe</w:t>
      </w:r>
      <w:r w:rsidRPr="00931592">
        <w:rPr>
          <w:rStyle w:val="StyleUnderline"/>
        </w:rPr>
        <w:t>.</w:t>
      </w:r>
      <w:r w:rsidRPr="00931592">
        <w:rPr>
          <w:sz w:val="16"/>
        </w:rPr>
        <w:t xml:space="preserve"> </w:t>
      </w:r>
      <w:r w:rsidRPr="00931592">
        <w:rPr>
          <w:rStyle w:val="StyleUnderline"/>
        </w:rPr>
        <w:t>In failing to examine how</w:t>
      </w:r>
      <w:r w:rsidRPr="00931592">
        <w:rPr>
          <w:sz w:val="16"/>
        </w:rPr>
        <w:t xml:space="preserve"> </w:t>
      </w:r>
      <w:r w:rsidRPr="00931592">
        <w:rPr>
          <w:rStyle w:val="StyleUnderline"/>
        </w:rPr>
        <w:t xml:space="preserve">adherents to </w:t>
      </w:r>
      <w:r w:rsidRPr="00931592">
        <w:rPr>
          <w:rStyle w:val="Emphasis"/>
          <w:highlight w:val="green"/>
        </w:rPr>
        <w:t>orthodox</w:t>
      </w:r>
      <w:r w:rsidRPr="00931592">
        <w:rPr>
          <w:rStyle w:val="Emphasis"/>
        </w:rPr>
        <w:t xml:space="preserve"> </w:t>
      </w:r>
      <w:proofErr w:type="spellStart"/>
      <w:r w:rsidRPr="00931592">
        <w:rPr>
          <w:rStyle w:val="Emphasis"/>
          <w:highlight w:val="green"/>
        </w:rPr>
        <w:t>Labour</w:t>
      </w:r>
      <w:proofErr w:type="spellEnd"/>
      <w:r w:rsidRPr="00931592">
        <w:rPr>
          <w:rStyle w:val="Emphasis"/>
          <w:highlight w:val="green"/>
        </w:rPr>
        <w:t xml:space="preserve"> Law</w:t>
      </w:r>
      <w:r w:rsidRPr="00931592">
        <w:rPr>
          <w:rStyle w:val="Emphasis"/>
        </w:rPr>
        <w:t>’s</w:t>
      </w:r>
      <w:r w:rsidRPr="00931592">
        <w:rPr>
          <w:rStyle w:val="StyleUnderline"/>
        </w:rPr>
        <w:t xml:space="preserve"> </w:t>
      </w:r>
      <w:r w:rsidRPr="00931592">
        <w:rPr>
          <w:rStyle w:val="Emphasis"/>
        </w:rPr>
        <w:t>constituting narrative</w:t>
      </w:r>
      <w:r w:rsidRPr="00931592">
        <w:rPr>
          <w:sz w:val="16"/>
        </w:rPr>
        <w:t xml:space="preserve"> </w:t>
      </w:r>
      <w:r w:rsidRPr="00931592">
        <w:rPr>
          <w:rStyle w:val="Emphasis"/>
          <w:highlight w:val="green"/>
        </w:rPr>
        <w:t>contributed</w:t>
      </w:r>
      <w:r w:rsidRPr="00931592">
        <w:rPr>
          <w:rStyle w:val="StyleUnderline"/>
        </w:rPr>
        <w:t xml:space="preserve"> </w:t>
      </w:r>
      <w:r w:rsidRPr="00931592">
        <w:rPr>
          <w:rStyle w:val="StyleUnderline"/>
          <w:highlight w:val="green"/>
        </w:rPr>
        <w:t>to</w:t>
      </w:r>
      <w:r w:rsidRPr="00931592">
        <w:rPr>
          <w:rStyle w:val="StyleUnderline"/>
        </w:rPr>
        <w:t xml:space="preserve"> the perceived </w:t>
      </w:r>
      <w:r w:rsidRPr="00931592">
        <w:rPr>
          <w:rStyle w:val="Emphasis"/>
          <w:highlight w:val="green"/>
        </w:rPr>
        <w:t>crisis</w:t>
      </w:r>
      <w:r w:rsidRPr="00931592">
        <w:rPr>
          <w:sz w:val="16"/>
        </w:rPr>
        <w:t xml:space="preserve">, </w:t>
      </w:r>
      <w:r w:rsidRPr="00931592">
        <w:rPr>
          <w:rStyle w:val="StyleUnderline"/>
          <w:highlight w:val="green"/>
        </w:rPr>
        <w:t>we are</w:t>
      </w:r>
      <w:r w:rsidRPr="00931592">
        <w:rPr>
          <w:rStyle w:val="StyleUnderline"/>
        </w:rPr>
        <w:t xml:space="preserve"> </w:t>
      </w:r>
      <w:r w:rsidRPr="00931592">
        <w:rPr>
          <w:rStyle w:val="Emphasis"/>
          <w:highlight w:val="green"/>
        </w:rPr>
        <w:t>relinquishing</w:t>
      </w:r>
      <w:r w:rsidRPr="00931592">
        <w:rPr>
          <w:sz w:val="16"/>
        </w:rPr>
        <w:t xml:space="preserve"> both </w:t>
      </w:r>
      <w:r w:rsidRPr="00931592">
        <w:rPr>
          <w:rStyle w:val="Emphasis"/>
        </w:rPr>
        <w:t>intellectual responsibility</w:t>
      </w:r>
      <w:r w:rsidRPr="00931592">
        <w:rPr>
          <w:rStyle w:val="StyleUnderline"/>
        </w:rPr>
        <w:t xml:space="preserve"> and an </w:t>
      </w:r>
      <w:r w:rsidRPr="00931592">
        <w:rPr>
          <w:rStyle w:val="StyleUnderline"/>
          <w:highlight w:val="green"/>
        </w:rPr>
        <w:t>opportunity for</w:t>
      </w:r>
      <w:r w:rsidRPr="00931592">
        <w:rPr>
          <w:rStyle w:val="StyleUnderline"/>
        </w:rPr>
        <w:t xml:space="preserve"> </w:t>
      </w:r>
      <w:r w:rsidRPr="00931592">
        <w:rPr>
          <w:rStyle w:val="Emphasis"/>
          <w:highlight w:val="green"/>
        </w:rPr>
        <w:t>constructive reckoning</w:t>
      </w:r>
      <w:r w:rsidRPr="00931592">
        <w:rPr>
          <w:sz w:val="16"/>
        </w:rPr>
        <w:t xml:space="preserve">. </w:t>
      </w:r>
      <w:r w:rsidRPr="00931592">
        <w:rPr>
          <w:rStyle w:val="StyleUnderline"/>
          <w:highlight w:val="green"/>
        </w:rPr>
        <w:t>This</w:t>
      </w:r>
      <w:r w:rsidRPr="00931592">
        <w:rPr>
          <w:rStyle w:val="StyleUnderline"/>
        </w:rPr>
        <w:t xml:space="preserve"> produces a</w:t>
      </w:r>
      <w:r w:rsidRPr="00931592">
        <w:rPr>
          <w:sz w:val="16"/>
        </w:rPr>
        <w:t xml:space="preserve"> peculiar bit of </w:t>
      </w:r>
      <w:r w:rsidRPr="00931592">
        <w:rPr>
          <w:rStyle w:val="StyleUnderline"/>
        </w:rPr>
        <w:t>analysis</w:t>
      </w:r>
      <w:r w:rsidRPr="00931592">
        <w:rPr>
          <w:sz w:val="16"/>
        </w:rPr>
        <w:t xml:space="preserve"> </w:t>
      </w:r>
      <w:r w:rsidRPr="00931592">
        <w:rPr>
          <w:rStyle w:val="StyleUnderline"/>
        </w:rPr>
        <w:t>in which scholars</w:t>
      </w:r>
      <w:r w:rsidRPr="00931592">
        <w:rPr>
          <w:sz w:val="16"/>
        </w:rPr>
        <w:t xml:space="preserve"> expressly “</w:t>
      </w:r>
      <w:r w:rsidRPr="00931592">
        <w:rPr>
          <w:rStyle w:val="Emphasis"/>
          <w:highlight w:val="green"/>
        </w:rPr>
        <w:t>point the finger</w:t>
      </w:r>
      <w:r w:rsidRPr="00931592">
        <w:rPr>
          <w:sz w:val="16"/>
        </w:rPr>
        <w:t xml:space="preserve">” </w:t>
      </w:r>
      <w:r w:rsidRPr="00931592">
        <w:rPr>
          <w:rStyle w:val="StyleUnderline"/>
        </w:rPr>
        <w:t>at workers</w:t>
      </w:r>
      <w:r w:rsidRPr="00931592">
        <w:rPr>
          <w:sz w:val="16"/>
        </w:rPr>
        <w:t xml:space="preserve">, </w:t>
      </w:r>
      <w:r w:rsidRPr="00931592">
        <w:rPr>
          <w:rStyle w:val="StyleUnderline"/>
        </w:rPr>
        <w:t xml:space="preserve">or </w:t>
      </w:r>
      <w:r w:rsidRPr="00931592">
        <w:rPr>
          <w:rStyle w:val="StyleUnderline"/>
          <w:highlight w:val="green"/>
        </w:rPr>
        <w:t>at</w:t>
      </w:r>
      <w:r w:rsidRPr="00931592">
        <w:rPr>
          <w:sz w:val="16"/>
        </w:rPr>
        <w:t xml:space="preserve"> “</w:t>
      </w:r>
      <w:proofErr w:type="spellStart"/>
      <w:r w:rsidRPr="00931592">
        <w:rPr>
          <w:rStyle w:val="Emphasis"/>
          <w:highlight w:val="green"/>
        </w:rPr>
        <w:t>labour</w:t>
      </w:r>
      <w:proofErr w:type="spellEnd"/>
      <w:r w:rsidRPr="00931592">
        <w:rPr>
          <w:rStyle w:val="Emphasis"/>
          <w:highlight w:val="green"/>
        </w:rPr>
        <w:t xml:space="preserve"> law</w:t>
      </w:r>
      <w:r w:rsidRPr="00931592">
        <w:rPr>
          <w:sz w:val="16"/>
        </w:rPr>
        <w:t xml:space="preserve">” </w:t>
      </w:r>
      <w:r w:rsidRPr="00931592">
        <w:rPr>
          <w:rStyle w:val="StyleUnderline"/>
        </w:rPr>
        <w:t xml:space="preserve">as though it were some magical (semi)autonomous subject or </w:t>
      </w:r>
      <w:proofErr w:type="gramStart"/>
      <w:r w:rsidRPr="00931592">
        <w:rPr>
          <w:rStyle w:val="StyleUnderline"/>
        </w:rPr>
        <w:t>actor, but</w:t>
      </w:r>
      <w:proofErr w:type="gramEnd"/>
      <w:r w:rsidRPr="00931592">
        <w:rPr>
          <w:rStyle w:val="StyleUnderline"/>
        </w:rPr>
        <w:t xml:space="preserve"> stand </w:t>
      </w:r>
      <w:r w:rsidRPr="00931592">
        <w:rPr>
          <w:rStyle w:val="Emphasis"/>
          <w:highlight w:val="green"/>
        </w:rPr>
        <w:t>unwilling</w:t>
      </w:r>
      <w:r w:rsidRPr="00931592">
        <w:rPr>
          <w:rStyle w:val="StyleUnderline"/>
        </w:rPr>
        <w:t xml:space="preserve"> </w:t>
      </w:r>
      <w:r w:rsidRPr="00931592">
        <w:rPr>
          <w:rStyle w:val="StyleUnderline"/>
          <w:highlight w:val="green"/>
        </w:rPr>
        <w:t>to</w:t>
      </w:r>
      <w:r w:rsidRPr="00931592">
        <w:rPr>
          <w:rStyle w:val="StyleUnderline"/>
        </w:rPr>
        <w:t xml:space="preserve"> effectively </w:t>
      </w:r>
      <w:r w:rsidRPr="00931592">
        <w:rPr>
          <w:rStyle w:val="Emphasis"/>
          <w:highlight w:val="green"/>
        </w:rPr>
        <w:t>engage</w:t>
      </w:r>
      <w:r w:rsidRPr="00931592">
        <w:rPr>
          <w:rStyle w:val="StyleUnderline"/>
        </w:rPr>
        <w:t xml:space="preserve"> in meaningful </w:t>
      </w:r>
      <w:r w:rsidRPr="00931592">
        <w:rPr>
          <w:rStyle w:val="Emphasis"/>
          <w:highlight w:val="green"/>
        </w:rPr>
        <w:t>self-interrogation</w:t>
      </w:r>
      <w:r w:rsidRPr="00931592">
        <w:rPr>
          <w:rStyle w:val="StyleUnderline"/>
        </w:rPr>
        <w:t xml:space="preserve"> of the role of its academic adherents, past and present.</w:t>
      </w:r>
      <w:r w:rsidRPr="00931592">
        <w:rPr>
          <w:sz w:val="16"/>
        </w:rPr>
        <w:t xml:space="preserve"> It is, as Yeats suggests in the epigraph, a “ceremony of innocence” of sorts. Specifically, I argue that </w:t>
      </w:r>
      <w:r w:rsidRPr="00931592">
        <w:rPr>
          <w:rStyle w:val="StyleUnderline"/>
        </w:rPr>
        <w:t xml:space="preserve">the </w:t>
      </w:r>
      <w:r w:rsidRPr="00931592">
        <w:rPr>
          <w:rStyle w:val="Emphasis"/>
        </w:rPr>
        <w:t>ceremony of innocence</w:t>
      </w:r>
      <w:r w:rsidRPr="00931592">
        <w:rPr>
          <w:rStyle w:val="StyleUnderline"/>
        </w:rPr>
        <w:t xml:space="preserve"> performed by orthodox </w:t>
      </w:r>
      <w:proofErr w:type="spellStart"/>
      <w:r w:rsidRPr="00931592">
        <w:rPr>
          <w:rStyle w:val="StyleUnderline"/>
        </w:rPr>
        <w:t>Labour</w:t>
      </w:r>
      <w:proofErr w:type="spellEnd"/>
      <w:r w:rsidRPr="00931592">
        <w:rPr>
          <w:rStyle w:val="StyleUnderline"/>
        </w:rPr>
        <w:t xml:space="preserve"> Law’s scholarly devotees amounts to actively </w:t>
      </w:r>
      <w:r w:rsidRPr="00931592">
        <w:rPr>
          <w:rStyle w:val="Emphasis"/>
        </w:rPr>
        <w:t>not knowing</w:t>
      </w:r>
      <w:r w:rsidRPr="00931592">
        <w:rPr>
          <w:rStyle w:val="StyleUnderline"/>
        </w:rPr>
        <w:t xml:space="preserve"> their </w:t>
      </w:r>
      <w:r w:rsidRPr="00931592">
        <w:rPr>
          <w:rStyle w:val="Emphasis"/>
        </w:rPr>
        <w:t>ongoing role</w:t>
      </w:r>
      <w:r w:rsidRPr="00931592">
        <w:rPr>
          <w:rStyle w:val="StyleUnderline"/>
        </w:rPr>
        <w:t xml:space="preserve"> in </w:t>
      </w:r>
      <w:r w:rsidRPr="00931592">
        <w:rPr>
          <w:rStyle w:val="Emphasis"/>
        </w:rPr>
        <w:t>reproducing</w:t>
      </w:r>
      <w:r w:rsidRPr="00931592">
        <w:rPr>
          <w:rStyle w:val="StyleUnderline"/>
        </w:rPr>
        <w:t xml:space="preserve"> disciplinary </w:t>
      </w:r>
      <w:r w:rsidRPr="00931592">
        <w:rPr>
          <w:rStyle w:val="Emphasis"/>
        </w:rPr>
        <w:t>marginalization</w:t>
      </w:r>
      <w:r w:rsidRPr="00931592">
        <w:rPr>
          <w:rStyle w:val="StyleUnderline"/>
        </w:rPr>
        <w:t xml:space="preserve"> and </w:t>
      </w:r>
      <w:r w:rsidRPr="00931592">
        <w:rPr>
          <w:rStyle w:val="Emphasis"/>
        </w:rPr>
        <w:t>exclusion</w:t>
      </w:r>
      <w:r w:rsidRPr="00931592">
        <w:rPr>
          <w:sz w:val="16"/>
        </w:rPr>
        <w:t>.</w:t>
      </w:r>
    </w:p>
    <w:p w14:paraId="410A6414" w14:textId="77777777" w:rsidR="005B6705" w:rsidRPr="00931592" w:rsidRDefault="005B6705" w:rsidP="005B6705">
      <w:pPr>
        <w:rPr>
          <w:sz w:val="16"/>
        </w:rPr>
      </w:pPr>
      <w:r w:rsidRPr="00931592">
        <w:rPr>
          <w:rStyle w:val="StyleUnderline"/>
        </w:rPr>
        <w:t xml:space="preserve">What becomes evident is the functioning of </w:t>
      </w:r>
      <w:r w:rsidRPr="00931592">
        <w:rPr>
          <w:rStyle w:val="Emphasis"/>
        </w:rPr>
        <w:t>Othering</w:t>
      </w:r>
      <w:r w:rsidRPr="00931592">
        <w:rPr>
          <w:rStyle w:val="StyleUnderline"/>
        </w:rPr>
        <w:t xml:space="preserve"> and </w:t>
      </w:r>
      <w:r w:rsidRPr="00931592">
        <w:rPr>
          <w:rStyle w:val="Emphasis"/>
        </w:rPr>
        <w:t>belonging</w:t>
      </w:r>
      <w:r w:rsidRPr="00931592">
        <w:rPr>
          <w:rStyle w:val="StyleUnderline"/>
        </w:rPr>
        <w:t xml:space="preserve"> as </w:t>
      </w:r>
      <w:r w:rsidRPr="00931592">
        <w:rPr>
          <w:rStyle w:val="Emphasis"/>
        </w:rPr>
        <w:t>political forces</w:t>
      </w:r>
      <w:r w:rsidRPr="00931592">
        <w:rPr>
          <w:sz w:val="16"/>
        </w:rPr>
        <w:t xml:space="preserve"> </w:t>
      </w:r>
      <w:r w:rsidRPr="00931592">
        <w:rPr>
          <w:rStyle w:val="StyleUnderline"/>
        </w:rPr>
        <w:t>within the</w:t>
      </w:r>
      <w:r w:rsidRPr="00931592">
        <w:rPr>
          <w:sz w:val="16"/>
        </w:rPr>
        <w:t xml:space="preserve"> postwar </w:t>
      </w:r>
      <w:r w:rsidRPr="00931592">
        <w:rPr>
          <w:rStyle w:val="StyleUnderline"/>
        </w:rPr>
        <w:t xml:space="preserve">construction of </w:t>
      </w:r>
      <w:proofErr w:type="spellStart"/>
      <w:r w:rsidRPr="00931592">
        <w:rPr>
          <w:rStyle w:val="StyleUnderline"/>
        </w:rPr>
        <w:t>Labour</w:t>
      </w:r>
      <w:proofErr w:type="spellEnd"/>
      <w:r w:rsidRPr="00931592">
        <w:rPr>
          <w:rStyle w:val="StyleUnderline"/>
        </w:rPr>
        <w:t xml:space="preserve"> Law</w:t>
      </w:r>
      <w:r w:rsidRPr="00931592">
        <w:rPr>
          <w:sz w:val="16"/>
        </w:rPr>
        <w:t>. And—as I put it elsewhere—here is the rub: “</w:t>
      </w:r>
      <w:r w:rsidRPr="00931592">
        <w:rPr>
          <w:rStyle w:val="StyleUnderline"/>
        </w:rPr>
        <w:t xml:space="preserve">Postwar </w:t>
      </w:r>
      <w:proofErr w:type="spellStart"/>
      <w:r w:rsidRPr="00931592">
        <w:rPr>
          <w:rStyle w:val="Emphasis"/>
          <w:highlight w:val="green"/>
        </w:rPr>
        <w:t>labour</w:t>
      </w:r>
      <w:proofErr w:type="spellEnd"/>
      <w:r w:rsidRPr="00931592">
        <w:rPr>
          <w:rStyle w:val="Emphasis"/>
          <w:highlight w:val="green"/>
        </w:rPr>
        <w:t xml:space="preserve"> law</w:t>
      </w:r>
      <w:r w:rsidRPr="00931592">
        <w:rPr>
          <w:rStyle w:val="Emphasis"/>
        </w:rPr>
        <w:t xml:space="preserve"> orthodoxy</w:t>
      </w:r>
      <w:r w:rsidRPr="00931592">
        <w:rPr>
          <w:rStyle w:val="StyleUnderline"/>
        </w:rPr>
        <w:t xml:space="preserve"> was formulated in specific and limiting ways which </w:t>
      </w:r>
      <w:r w:rsidRPr="00931592">
        <w:rPr>
          <w:rStyle w:val="Emphasis"/>
          <w:highlight w:val="green"/>
        </w:rPr>
        <w:t>reproduced</w:t>
      </w:r>
      <w:r w:rsidRPr="00931592">
        <w:rPr>
          <w:rStyle w:val="StyleUnderline"/>
        </w:rPr>
        <w:t xml:space="preserve"> a series of </w:t>
      </w:r>
      <w:r w:rsidRPr="00931592">
        <w:rPr>
          <w:rStyle w:val="StyleUnderline"/>
          <w:highlight w:val="green"/>
        </w:rPr>
        <w:t>‘</w:t>
      </w:r>
      <w:r w:rsidRPr="00931592">
        <w:rPr>
          <w:rStyle w:val="Emphasis"/>
          <w:highlight w:val="green"/>
        </w:rPr>
        <w:t>[O]</w:t>
      </w:r>
      <w:proofErr w:type="spellStart"/>
      <w:r w:rsidRPr="00931592">
        <w:rPr>
          <w:rStyle w:val="Emphasis"/>
          <w:highlight w:val="green"/>
        </w:rPr>
        <w:t>thers</w:t>
      </w:r>
      <w:proofErr w:type="spellEnd"/>
      <w:r w:rsidRPr="00931592">
        <w:rPr>
          <w:rStyle w:val="Emphasis"/>
          <w:highlight w:val="green"/>
        </w:rPr>
        <w:t>’</w:t>
      </w:r>
      <w:r w:rsidRPr="00931592">
        <w:rPr>
          <w:rStyle w:val="StyleUnderline"/>
        </w:rPr>
        <w:t xml:space="preserve"> who fell </w:t>
      </w:r>
      <w:r w:rsidRPr="00931592">
        <w:rPr>
          <w:rStyle w:val="Emphasis"/>
          <w:highlight w:val="green"/>
        </w:rPr>
        <w:t>outside</w:t>
      </w:r>
      <w:r w:rsidRPr="00931592">
        <w:rPr>
          <w:rStyle w:val="StyleUnderline"/>
        </w:rPr>
        <w:t xml:space="preserve"> of </w:t>
      </w:r>
      <w:r w:rsidRPr="00931592">
        <w:rPr>
          <w:rStyle w:val="StyleUnderline"/>
          <w:highlight w:val="green"/>
        </w:rPr>
        <w:t xml:space="preserve">its </w:t>
      </w:r>
      <w:r w:rsidRPr="00931592">
        <w:rPr>
          <w:rStyle w:val="Emphasis"/>
          <w:highlight w:val="green"/>
        </w:rPr>
        <w:t>purview</w:t>
      </w:r>
      <w:r w:rsidRPr="00931592">
        <w:rPr>
          <w:rStyle w:val="StyleUnderline"/>
        </w:rPr>
        <w:t xml:space="preserve"> and who it </w:t>
      </w:r>
      <w:r w:rsidRPr="00931592">
        <w:rPr>
          <w:rStyle w:val="Emphasis"/>
        </w:rPr>
        <w:t>cared little</w:t>
      </w:r>
      <w:r w:rsidRPr="00931592">
        <w:rPr>
          <w:rStyle w:val="StyleUnderline"/>
        </w:rPr>
        <w:t xml:space="preserve"> about engaging</w:t>
      </w:r>
      <w:r w:rsidRPr="00931592">
        <w:rPr>
          <w:sz w:val="16"/>
        </w:rPr>
        <w:t xml:space="preserve">. </w:t>
      </w:r>
      <w:r w:rsidRPr="00931592">
        <w:rPr>
          <w:rStyle w:val="StyleUnderline"/>
        </w:rPr>
        <w:t xml:space="preserve">There were </w:t>
      </w:r>
      <w:r w:rsidRPr="00931592">
        <w:rPr>
          <w:rStyle w:val="Emphasis"/>
          <w:highlight w:val="green"/>
        </w:rPr>
        <w:t>large swaths</w:t>
      </w:r>
      <w:r w:rsidRPr="00931592">
        <w:rPr>
          <w:rStyle w:val="StyleUnderline"/>
          <w:highlight w:val="green"/>
        </w:rPr>
        <w:t xml:space="preserve"> of people</w:t>
      </w:r>
      <w:r w:rsidRPr="00931592">
        <w:rPr>
          <w:rStyle w:val="StyleUnderline"/>
        </w:rPr>
        <w:t xml:space="preserve">, forms of human activities, approaches to </w:t>
      </w:r>
      <w:r w:rsidRPr="00931592">
        <w:rPr>
          <w:rStyle w:val="StyleUnderline"/>
          <w:highlight w:val="green"/>
        </w:rPr>
        <w:t>law</w:t>
      </w:r>
      <w:r w:rsidRPr="00931592">
        <w:rPr>
          <w:rStyle w:val="StyleUnderline"/>
        </w:rPr>
        <w:t xml:space="preserve"> and regulation, </w:t>
      </w:r>
      <w:r w:rsidRPr="00931592">
        <w:rPr>
          <w:rStyle w:val="StyleUnderline"/>
          <w:highlight w:val="green"/>
        </w:rPr>
        <w:t>and</w:t>
      </w:r>
      <w:r w:rsidRPr="00931592">
        <w:rPr>
          <w:rStyle w:val="StyleUnderline"/>
        </w:rPr>
        <w:t xml:space="preserve"> ways of </w:t>
      </w:r>
      <w:r w:rsidRPr="00931592">
        <w:rPr>
          <w:rStyle w:val="StyleUnderline"/>
          <w:highlight w:val="green"/>
        </w:rPr>
        <w:t>organizing</w:t>
      </w:r>
      <w:r w:rsidRPr="00931592">
        <w:rPr>
          <w:rStyle w:val="StyleUnderline"/>
        </w:rPr>
        <w:t xml:space="preserve"> exchange relations and social life, which </w:t>
      </w:r>
      <w:r w:rsidRPr="00931592">
        <w:rPr>
          <w:rStyle w:val="StyleUnderline"/>
          <w:highlight w:val="green"/>
        </w:rPr>
        <w:t xml:space="preserve">fell </w:t>
      </w:r>
      <w:r w:rsidRPr="00931592">
        <w:rPr>
          <w:rStyle w:val="Emphasis"/>
          <w:highlight w:val="green"/>
        </w:rPr>
        <w:t>beyond its ambit</w:t>
      </w:r>
      <w:r w:rsidRPr="00931592">
        <w:rPr>
          <w:sz w:val="16"/>
        </w:rPr>
        <w:t>.”</w:t>
      </w:r>
    </w:p>
    <w:p w14:paraId="46AE25D6" w14:textId="77777777" w:rsidR="005B6705" w:rsidRPr="00931592" w:rsidRDefault="005B6705" w:rsidP="005B6705">
      <w:pPr>
        <w:rPr>
          <w:sz w:val="16"/>
        </w:rPr>
      </w:pPr>
      <w:r w:rsidRPr="00931592">
        <w:rPr>
          <w:rStyle w:val="StyleUnderline"/>
          <w:highlight w:val="green"/>
        </w:rPr>
        <w:t>We are forced</w:t>
      </w:r>
      <w:r w:rsidRPr="00931592">
        <w:rPr>
          <w:sz w:val="16"/>
        </w:rPr>
        <w:t xml:space="preserve"> then </w:t>
      </w:r>
      <w:r w:rsidRPr="00931592">
        <w:rPr>
          <w:rStyle w:val="StyleUnderline"/>
          <w:highlight w:val="green"/>
        </w:rPr>
        <w:t>to recognize</w:t>
      </w:r>
      <w:r w:rsidRPr="00931592">
        <w:rPr>
          <w:rStyle w:val="StyleUnderline"/>
        </w:rPr>
        <w:t xml:space="preserve"> the </w:t>
      </w:r>
      <w:r w:rsidRPr="00931592">
        <w:rPr>
          <w:rStyle w:val="Emphasis"/>
          <w:highlight w:val="green"/>
        </w:rPr>
        <w:t>ongoing work</w:t>
      </w:r>
      <w:r w:rsidRPr="00931592">
        <w:rPr>
          <w:rStyle w:val="StyleUnderline"/>
        </w:rPr>
        <w:t xml:space="preserve"> of field scholars in </w:t>
      </w:r>
      <w:r w:rsidRPr="00931592">
        <w:rPr>
          <w:rStyle w:val="Emphasis"/>
          <w:highlight w:val="green"/>
        </w:rPr>
        <w:t>reproducing</w:t>
      </w:r>
      <w:r w:rsidRPr="00931592">
        <w:rPr>
          <w:rStyle w:val="StyleUnderline"/>
        </w:rPr>
        <w:t xml:space="preserve"> marginalized and </w:t>
      </w:r>
      <w:r w:rsidRPr="00931592">
        <w:rPr>
          <w:rStyle w:val="Emphasis"/>
          <w:highlight w:val="green"/>
        </w:rPr>
        <w:t>excluded “Others.”</w:t>
      </w:r>
      <w:r w:rsidRPr="00931592">
        <w:rPr>
          <w:sz w:val="16"/>
        </w:rPr>
        <w:t xml:space="preserve"> The reproduction of Otherness occurs in </w:t>
      </w:r>
      <w:proofErr w:type="gramStart"/>
      <w:r w:rsidRPr="00931592">
        <w:rPr>
          <w:sz w:val="16"/>
        </w:rPr>
        <w:t>key ways</w:t>
      </w:r>
      <w:proofErr w:type="gramEnd"/>
      <w:r w:rsidRPr="00931592">
        <w:rPr>
          <w:sz w:val="16"/>
        </w:rPr>
        <w:t xml:space="preserve">. </w:t>
      </w:r>
      <w:proofErr w:type="gramStart"/>
      <w:r w:rsidRPr="00931592">
        <w:rPr>
          <w:sz w:val="16"/>
        </w:rPr>
        <w:t>In particular, as</w:t>
      </w:r>
      <w:proofErr w:type="gramEnd"/>
      <w:r w:rsidRPr="00931592">
        <w:rPr>
          <w:sz w:val="16"/>
        </w:rPr>
        <w:t xml:space="preserve"> “critical” scholarship in the field has deftly shown, </w:t>
      </w:r>
      <w:r w:rsidRPr="00931592">
        <w:rPr>
          <w:rStyle w:val="StyleUnderline"/>
        </w:rPr>
        <w:t>“</w:t>
      </w:r>
      <w:proofErr w:type="spellStart"/>
      <w:r w:rsidRPr="00931592">
        <w:rPr>
          <w:rStyle w:val="StyleUnderline"/>
          <w:highlight w:val="green"/>
        </w:rPr>
        <w:t>labour</w:t>
      </w:r>
      <w:proofErr w:type="spellEnd"/>
      <w:r w:rsidRPr="00931592">
        <w:rPr>
          <w:rStyle w:val="StyleUnderline"/>
          <w:highlight w:val="green"/>
        </w:rPr>
        <w:t>” and “worker</w:t>
      </w:r>
      <w:r w:rsidRPr="00931592">
        <w:rPr>
          <w:rStyle w:val="StyleUnderline"/>
        </w:rPr>
        <w:t xml:space="preserve">” </w:t>
      </w:r>
      <w:r w:rsidRPr="00931592">
        <w:rPr>
          <w:rStyle w:val="StyleUnderline"/>
          <w:highlight w:val="green"/>
        </w:rPr>
        <w:t>are construed in narrow and stifling terms</w:t>
      </w:r>
      <w:r w:rsidRPr="00931592">
        <w:rPr>
          <w:rStyle w:val="StyleUnderline"/>
        </w:rPr>
        <w:t>, organized around the dominant postwar mode of production</w:t>
      </w:r>
      <w:r w:rsidRPr="00931592">
        <w:rPr>
          <w:sz w:val="16"/>
        </w:rPr>
        <w:t xml:space="preserve">: industrialized, Fordist mass-manufacturing. </w:t>
      </w:r>
      <w:r w:rsidRPr="00931592">
        <w:rPr>
          <w:rStyle w:val="StyleUnderline"/>
        </w:rPr>
        <w:t>Fordism</w:t>
      </w:r>
      <w:r w:rsidRPr="00931592">
        <w:rPr>
          <w:sz w:val="16"/>
        </w:rPr>
        <w:t xml:space="preserve"> provided the paradigm through which the norm of standard employment emerged. It ultimately </w:t>
      </w:r>
      <w:r w:rsidRPr="00931592">
        <w:rPr>
          <w:rStyle w:val="StyleUnderline"/>
        </w:rPr>
        <w:t>assumed a white, able-bodied male citizen worker who, as the primary breadwinner in a heterosexual relationship, received decent wages and benefits sufficient to support the family, while a dependent female caregiver</w:t>
      </w:r>
      <w:r w:rsidRPr="00931592">
        <w:rPr>
          <w:sz w:val="16"/>
        </w:rPr>
        <w:t xml:space="preserve"> </w:t>
      </w:r>
      <w:r w:rsidRPr="00931592">
        <w:rPr>
          <w:rStyle w:val="StyleUnderline"/>
        </w:rPr>
        <w:t>performed</w:t>
      </w:r>
      <w:r w:rsidRPr="00931592">
        <w:rPr>
          <w:sz w:val="16"/>
        </w:rPr>
        <w:t xml:space="preserve"> the </w:t>
      </w:r>
      <w:r w:rsidRPr="00931592">
        <w:rPr>
          <w:rStyle w:val="StyleUnderline"/>
        </w:rPr>
        <w:t>daily upkeep of the household</w:t>
      </w:r>
      <w:r w:rsidRPr="00931592">
        <w:rPr>
          <w:sz w:val="16"/>
        </w:rPr>
        <w:t xml:space="preserve">. Through hard-fought struggle, </w:t>
      </w:r>
      <w:r w:rsidRPr="00931592">
        <w:rPr>
          <w:rStyle w:val="StyleUnderline"/>
          <w:highlight w:val="green"/>
        </w:rPr>
        <w:t xml:space="preserve">the </w:t>
      </w:r>
      <w:r w:rsidRPr="00931592">
        <w:rPr>
          <w:rStyle w:val="Emphasis"/>
          <w:highlight w:val="green"/>
        </w:rPr>
        <w:t>norm</w:t>
      </w:r>
      <w:r w:rsidRPr="00931592">
        <w:rPr>
          <w:rStyle w:val="StyleUnderline"/>
          <w:highlight w:val="green"/>
        </w:rPr>
        <w:t xml:space="preserve"> became </w:t>
      </w:r>
      <w:r w:rsidRPr="00931592">
        <w:rPr>
          <w:rStyle w:val="Emphasis"/>
          <w:highlight w:val="green"/>
        </w:rPr>
        <w:t>entrenched</w:t>
      </w:r>
      <w:r w:rsidRPr="00931592">
        <w:rPr>
          <w:sz w:val="16"/>
        </w:rPr>
        <w:t xml:space="preserve"> within the legal regimes of statutory minimum </w:t>
      </w:r>
      <w:proofErr w:type="gramStart"/>
      <w:r w:rsidRPr="00931592">
        <w:rPr>
          <w:sz w:val="16"/>
        </w:rPr>
        <w:t>protections</w:t>
      </w:r>
      <w:proofErr w:type="gramEnd"/>
      <w:r w:rsidRPr="00931592">
        <w:rPr>
          <w:sz w:val="16"/>
        </w:rPr>
        <w:t xml:space="preserve"> and of industrial pluralism, </w:t>
      </w:r>
      <w:r w:rsidRPr="00931592">
        <w:rPr>
          <w:rStyle w:val="StyleUnderline"/>
        </w:rPr>
        <w:t xml:space="preserve">which situated freedom of association in a </w:t>
      </w:r>
      <w:proofErr w:type="gramStart"/>
      <w:r w:rsidRPr="00931592">
        <w:rPr>
          <w:rStyle w:val="StyleUnderline"/>
        </w:rPr>
        <w:t>procedurally-oriented</w:t>
      </w:r>
      <w:proofErr w:type="gramEnd"/>
      <w:r w:rsidRPr="00931592">
        <w:rPr>
          <w:sz w:val="16"/>
        </w:rPr>
        <w:t xml:space="preserve">, </w:t>
      </w:r>
      <w:r w:rsidRPr="00931592">
        <w:rPr>
          <w:rStyle w:val="StyleUnderline"/>
        </w:rPr>
        <w:t xml:space="preserve">reformist form of </w:t>
      </w:r>
      <w:proofErr w:type="spellStart"/>
      <w:r w:rsidRPr="00931592">
        <w:rPr>
          <w:rStyle w:val="StyleUnderline"/>
        </w:rPr>
        <w:t>labour</w:t>
      </w:r>
      <w:proofErr w:type="spellEnd"/>
      <w:r w:rsidRPr="00931592">
        <w:rPr>
          <w:rStyle w:val="StyleUnderline"/>
        </w:rPr>
        <w:t xml:space="preserve"> union representation and collective bargaining</w:t>
      </w:r>
      <w:r w:rsidRPr="00931592">
        <w:rPr>
          <w:sz w:val="16"/>
        </w:rPr>
        <w:t xml:space="preserve">. </w:t>
      </w:r>
      <w:proofErr w:type="spellStart"/>
      <w:r w:rsidRPr="00931592">
        <w:rPr>
          <w:rStyle w:val="StyleUnderline"/>
        </w:rPr>
        <w:t>Labour</w:t>
      </w:r>
      <w:proofErr w:type="spellEnd"/>
      <w:r w:rsidRPr="00931592">
        <w:rPr>
          <w:rStyle w:val="StyleUnderline"/>
        </w:rPr>
        <w:t xml:space="preserve"> Law scholarship troublingly accepted the core premises of the standard employment norm and industrial pluralism</w:t>
      </w:r>
      <w:r w:rsidRPr="00931592">
        <w:rPr>
          <w:sz w:val="16"/>
        </w:rPr>
        <w:t>.</w:t>
      </w:r>
    </w:p>
    <w:p w14:paraId="21EE6307" w14:textId="77777777" w:rsidR="005B6705" w:rsidRPr="00931592" w:rsidRDefault="005B6705" w:rsidP="005B6705">
      <w:pPr>
        <w:rPr>
          <w:sz w:val="16"/>
        </w:rPr>
      </w:pPr>
      <w:r w:rsidRPr="00931592">
        <w:rPr>
          <w:sz w:val="16"/>
        </w:rPr>
        <w:t xml:space="preserve">We could also note here evidence on </w:t>
      </w:r>
      <w:r w:rsidRPr="00931592">
        <w:rPr>
          <w:rStyle w:val="StyleUnderline"/>
        </w:rPr>
        <w:t>the shifting spatial contours of the industrial working class</w:t>
      </w:r>
      <w:r w:rsidRPr="00931592">
        <w:rPr>
          <w:sz w:val="16"/>
        </w:rPr>
        <w:t xml:space="preserve">, which not only </w:t>
      </w:r>
      <w:r w:rsidRPr="00931592">
        <w:rPr>
          <w:rStyle w:val="StyleUnderline"/>
        </w:rPr>
        <w:t>counters</w:t>
      </w:r>
      <w:r w:rsidRPr="00931592">
        <w:rPr>
          <w:sz w:val="16"/>
        </w:rPr>
        <w:t xml:space="preserve"> </w:t>
      </w:r>
      <w:r w:rsidRPr="00931592">
        <w:rPr>
          <w:rStyle w:val="StyleUnderline"/>
        </w:rPr>
        <w:t>prevailing empirical claims</w:t>
      </w:r>
      <w:r w:rsidRPr="00931592">
        <w:rPr>
          <w:sz w:val="16"/>
        </w:rPr>
        <w:t xml:space="preserve"> but </w:t>
      </w:r>
      <w:r w:rsidRPr="00931592">
        <w:rPr>
          <w:rStyle w:val="StyleUnderline"/>
        </w:rPr>
        <w:t>also</w:t>
      </w:r>
      <w:r w:rsidRPr="00931592">
        <w:rPr>
          <w:sz w:val="16"/>
        </w:rPr>
        <w:t xml:space="preserve"> </w:t>
      </w:r>
      <w:r w:rsidRPr="00931592">
        <w:rPr>
          <w:rStyle w:val="StyleUnderline"/>
        </w:rPr>
        <w:t>illustrates</w:t>
      </w:r>
      <w:r w:rsidRPr="00931592">
        <w:rPr>
          <w:sz w:val="16"/>
        </w:rPr>
        <w:t xml:space="preserve"> </w:t>
      </w:r>
      <w:r w:rsidRPr="00931592">
        <w:rPr>
          <w:rStyle w:val="StyleUnderline"/>
        </w:rPr>
        <w:t>the analytical effects of these Othering processes.</w:t>
      </w:r>
      <w:r w:rsidRPr="00931592">
        <w:rPr>
          <w:sz w:val="16"/>
        </w:rPr>
        <w:t xml:space="preserve"> As the recent intervention of Immanuel Ness serves to illustrate, </w:t>
      </w:r>
      <w:r w:rsidRPr="00931592">
        <w:rPr>
          <w:rStyle w:val="StyleUnderline"/>
          <w:highlight w:val="green"/>
        </w:rPr>
        <w:t>the “</w:t>
      </w:r>
      <w:r w:rsidRPr="00931592">
        <w:rPr>
          <w:rStyle w:val="Emphasis"/>
          <w:highlight w:val="green"/>
        </w:rPr>
        <w:t>industrial working class</w:t>
      </w:r>
      <w:r w:rsidRPr="00931592">
        <w:rPr>
          <w:rStyle w:val="StyleUnderline"/>
          <w:highlight w:val="green"/>
        </w:rPr>
        <w:t xml:space="preserve"> has</w:t>
      </w:r>
      <w:r w:rsidRPr="00931592">
        <w:rPr>
          <w:rStyle w:val="StyleUnderline"/>
        </w:rPr>
        <w:t xml:space="preserve"> </w:t>
      </w:r>
      <w:r w:rsidRPr="00931592">
        <w:rPr>
          <w:rStyle w:val="Emphasis"/>
        </w:rPr>
        <w:t>not disappeared</w:t>
      </w:r>
      <w:r w:rsidRPr="00931592">
        <w:rPr>
          <w:rStyle w:val="StyleUnderline"/>
        </w:rPr>
        <w:t xml:space="preserve"> but has </w:t>
      </w:r>
      <w:r w:rsidRPr="00931592">
        <w:rPr>
          <w:rStyle w:val="StyleUnderline"/>
          <w:highlight w:val="green"/>
        </w:rPr>
        <w:t xml:space="preserve">been </w:t>
      </w:r>
      <w:r w:rsidRPr="00931592">
        <w:rPr>
          <w:rStyle w:val="Emphasis"/>
        </w:rPr>
        <w:t>relocated</w:t>
      </w:r>
      <w:r w:rsidRPr="00931592">
        <w:rPr>
          <w:rStyle w:val="StyleUnderline"/>
        </w:rPr>
        <w:t xml:space="preserve"> and </w:t>
      </w:r>
      <w:r w:rsidRPr="00931592">
        <w:rPr>
          <w:rStyle w:val="Emphasis"/>
          <w:highlight w:val="green"/>
        </w:rPr>
        <w:t>reconstituted</w:t>
      </w:r>
      <w:r w:rsidRPr="00931592">
        <w:rPr>
          <w:rStyle w:val="StyleUnderline"/>
        </w:rPr>
        <w:t xml:space="preserve"> </w:t>
      </w:r>
      <w:r w:rsidRPr="00931592">
        <w:rPr>
          <w:rStyle w:val="StyleUnderline"/>
          <w:highlight w:val="green"/>
        </w:rPr>
        <w:t xml:space="preserve">in the </w:t>
      </w:r>
      <w:r w:rsidRPr="00931592">
        <w:rPr>
          <w:rStyle w:val="Emphasis"/>
          <w:highlight w:val="green"/>
        </w:rPr>
        <w:t>South</w:t>
      </w:r>
      <w:r w:rsidRPr="00931592">
        <w:rPr>
          <w:sz w:val="16"/>
        </w:rPr>
        <w:t xml:space="preserve"> ….”Footnote36 </w:t>
      </w:r>
      <w:r w:rsidRPr="00931592">
        <w:rPr>
          <w:rStyle w:val="StyleUnderline"/>
        </w:rPr>
        <w:t>The existence of resistance struggles from this reconstituted industrial proletariat</w:t>
      </w:r>
      <w:r w:rsidRPr="00931592">
        <w:rPr>
          <w:sz w:val="16"/>
        </w:rPr>
        <w:t xml:space="preserve">, what Ness terms </w:t>
      </w:r>
      <w:r w:rsidRPr="00931592">
        <w:rPr>
          <w:rStyle w:val="StyleUnderline"/>
        </w:rPr>
        <w:t>a “</w:t>
      </w:r>
      <w:r w:rsidRPr="00931592">
        <w:rPr>
          <w:rStyle w:val="Emphasis"/>
        </w:rPr>
        <w:t>southern insurgency</w:t>
      </w:r>
      <w:r w:rsidRPr="00931592">
        <w:rPr>
          <w:rStyle w:val="StyleUnderline"/>
        </w:rPr>
        <w:t>,”</w:t>
      </w:r>
      <w:r w:rsidRPr="00931592">
        <w:rPr>
          <w:sz w:val="16"/>
        </w:rPr>
        <w:t xml:space="preserve"> </w:t>
      </w:r>
      <w:r w:rsidRPr="00931592">
        <w:rPr>
          <w:rStyle w:val="StyleUnderline"/>
        </w:rPr>
        <w:t xml:space="preserve">undermines the “future without </w:t>
      </w:r>
      <w:proofErr w:type="spellStart"/>
      <w:r w:rsidRPr="00931592">
        <w:rPr>
          <w:rStyle w:val="StyleUnderline"/>
        </w:rPr>
        <w:t>labour</w:t>
      </w:r>
      <w:proofErr w:type="spellEnd"/>
      <w:r w:rsidRPr="00931592">
        <w:rPr>
          <w:rStyle w:val="StyleUnderline"/>
        </w:rPr>
        <w:t xml:space="preserve">” premise by illustrating how </w:t>
      </w:r>
      <w:r w:rsidRPr="00931592">
        <w:rPr>
          <w:rStyle w:val="Emphasis"/>
        </w:rPr>
        <w:t>collective identity</w:t>
      </w:r>
      <w:r w:rsidRPr="00931592">
        <w:rPr>
          <w:rStyle w:val="StyleUnderline"/>
        </w:rPr>
        <w:t xml:space="preserve"> and </w:t>
      </w:r>
      <w:r w:rsidRPr="00931592">
        <w:rPr>
          <w:rStyle w:val="Emphasis"/>
        </w:rPr>
        <w:t>action</w:t>
      </w:r>
      <w:r w:rsidRPr="00931592">
        <w:rPr>
          <w:rStyle w:val="StyleUnderline"/>
        </w:rPr>
        <w:t xml:space="preserve"> have been </w:t>
      </w:r>
      <w:r w:rsidRPr="00931592">
        <w:rPr>
          <w:rStyle w:val="Emphasis"/>
        </w:rPr>
        <w:t>reconstituted</w:t>
      </w:r>
      <w:r w:rsidRPr="00931592">
        <w:rPr>
          <w:rStyle w:val="StyleUnderline"/>
        </w:rPr>
        <w:t xml:space="preserve"> “</w:t>
      </w:r>
      <w:r w:rsidRPr="00931592">
        <w:rPr>
          <w:rStyle w:val="Emphasis"/>
        </w:rPr>
        <w:t>beyond</w:t>
      </w:r>
      <w:r w:rsidRPr="00931592">
        <w:rPr>
          <w:rStyle w:val="StyleUnderline"/>
        </w:rPr>
        <w:t xml:space="preserve">” the North through global capitalist </w:t>
      </w:r>
      <w:proofErr w:type="spellStart"/>
      <w:r w:rsidRPr="00931592">
        <w:rPr>
          <w:rStyle w:val="StyleUnderline"/>
        </w:rPr>
        <w:t>neoliberalization</w:t>
      </w:r>
      <w:proofErr w:type="spellEnd"/>
      <w:r w:rsidRPr="00931592">
        <w:rPr>
          <w:rStyle w:val="StyleUnderline"/>
        </w:rPr>
        <w:t>.</w:t>
      </w:r>
    </w:p>
    <w:p w14:paraId="5159C6AE" w14:textId="77777777" w:rsidR="005B6705" w:rsidRPr="00931592" w:rsidRDefault="005B6705" w:rsidP="005B6705">
      <w:pPr>
        <w:rPr>
          <w:sz w:val="16"/>
        </w:rPr>
      </w:pPr>
      <w:r w:rsidRPr="00931592">
        <w:rPr>
          <w:sz w:val="16"/>
        </w:rPr>
        <w:t xml:space="preserve">Therefore, the point is that </w:t>
      </w:r>
      <w:r w:rsidRPr="00931592">
        <w:rPr>
          <w:rStyle w:val="StyleUnderline"/>
        </w:rPr>
        <w:t xml:space="preserve">the “future without </w:t>
      </w:r>
      <w:proofErr w:type="spellStart"/>
      <w:r w:rsidRPr="00931592">
        <w:rPr>
          <w:rStyle w:val="StyleUnderline"/>
        </w:rPr>
        <w:t>labour</w:t>
      </w:r>
      <w:proofErr w:type="spellEnd"/>
      <w:r w:rsidRPr="00931592">
        <w:rPr>
          <w:rStyle w:val="StyleUnderline"/>
        </w:rPr>
        <w:t>” claim</w:t>
      </w:r>
      <w:r w:rsidRPr="00931592">
        <w:rPr>
          <w:sz w:val="16"/>
        </w:rPr>
        <w:t xml:space="preserve">, a subset of the wider crisis in </w:t>
      </w:r>
      <w:proofErr w:type="spellStart"/>
      <w:r w:rsidRPr="00931592">
        <w:rPr>
          <w:sz w:val="16"/>
        </w:rPr>
        <w:t>Labour</w:t>
      </w:r>
      <w:proofErr w:type="spellEnd"/>
      <w:r w:rsidRPr="00931592">
        <w:rPr>
          <w:sz w:val="16"/>
        </w:rPr>
        <w:t xml:space="preserve"> Law thesis, </w:t>
      </w:r>
      <w:r w:rsidRPr="00931592">
        <w:rPr>
          <w:rStyle w:val="StyleUnderline"/>
        </w:rPr>
        <w:t>is constructed on a deeply flawed premise:</w:t>
      </w:r>
      <w:r w:rsidRPr="00931592">
        <w:rPr>
          <w:sz w:val="16"/>
        </w:rPr>
        <w:t xml:space="preserve"> </w:t>
      </w:r>
      <w:r w:rsidRPr="00931592">
        <w:rPr>
          <w:rStyle w:val="StyleUnderline"/>
        </w:rPr>
        <w:t>that</w:t>
      </w:r>
      <w:r w:rsidRPr="00931592">
        <w:rPr>
          <w:sz w:val="16"/>
        </w:rPr>
        <w:t xml:space="preserve"> </w:t>
      </w:r>
      <w:r w:rsidRPr="00931592">
        <w:rPr>
          <w:rStyle w:val="StyleUnderline"/>
        </w:rPr>
        <w:t>postwar</w:t>
      </w:r>
      <w:r w:rsidRPr="00931592">
        <w:rPr>
          <w:sz w:val="16"/>
        </w:rPr>
        <w:t xml:space="preserve"> </w:t>
      </w:r>
      <w:r w:rsidRPr="00931592">
        <w:rPr>
          <w:rStyle w:val="StyleUnderline"/>
        </w:rPr>
        <w:t xml:space="preserve">orthodoxy fully or effectively grasped the richness and complexity of the categories of </w:t>
      </w:r>
      <w:proofErr w:type="spellStart"/>
      <w:r w:rsidRPr="00931592">
        <w:rPr>
          <w:rStyle w:val="StyleUnderline"/>
        </w:rPr>
        <w:t>labour</w:t>
      </w:r>
      <w:proofErr w:type="spellEnd"/>
      <w:r w:rsidRPr="00931592">
        <w:rPr>
          <w:rStyle w:val="StyleUnderline"/>
        </w:rPr>
        <w:t xml:space="preserve"> and worker and collective action</w:t>
      </w:r>
      <w:r w:rsidRPr="00931592">
        <w:rPr>
          <w:sz w:val="16"/>
        </w:rPr>
        <w:t>—not to mention work and social life—</w:t>
      </w:r>
      <w:r w:rsidRPr="00931592">
        <w:rPr>
          <w:rStyle w:val="StyleUnderline"/>
        </w:rPr>
        <w:t>in that period</w:t>
      </w:r>
      <w:r w:rsidRPr="00931592">
        <w:rPr>
          <w:sz w:val="16"/>
        </w:rPr>
        <w:t xml:space="preserve">. </w:t>
      </w:r>
      <w:r w:rsidRPr="00931592">
        <w:rPr>
          <w:rStyle w:val="Emphasis"/>
        </w:rPr>
        <w:t>It did not</w:t>
      </w:r>
      <w:r w:rsidRPr="00931592">
        <w:rPr>
          <w:sz w:val="16"/>
        </w:rPr>
        <w:t xml:space="preserve">. </w:t>
      </w:r>
      <w:r w:rsidRPr="00931592">
        <w:rPr>
          <w:rStyle w:val="Emphasis"/>
          <w:highlight w:val="green"/>
        </w:rPr>
        <w:t>No</w:t>
      </w:r>
      <w:r w:rsidRPr="00931592">
        <w:rPr>
          <w:rStyle w:val="StyleUnderline"/>
        </w:rPr>
        <w:t xml:space="preserve"> amount of </w:t>
      </w:r>
      <w:r w:rsidRPr="00931592">
        <w:rPr>
          <w:rStyle w:val="StyleUnderline"/>
          <w:highlight w:val="green"/>
        </w:rPr>
        <w:t>gesturing toward</w:t>
      </w:r>
      <w:r w:rsidRPr="00931592">
        <w:rPr>
          <w:sz w:val="16"/>
        </w:rPr>
        <w:t xml:space="preserve"> </w:t>
      </w:r>
      <w:r w:rsidRPr="00931592">
        <w:rPr>
          <w:rStyle w:val="StyleUnderline"/>
        </w:rPr>
        <w:t xml:space="preserve">a </w:t>
      </w:r>
      <w:r w:rsidRPr="00931592">
        <w:rPr>
          <w:rStyle w:val="Emphasis"/>
          <w:highlight w:val="green"/>
        </w:rPr>
        <w:t>“new” analytical future</w:t>
      </w:r>
      <w:r w:rsidRPr="00931592">
        <w:rPr>
          <w:rStyle w:val="StyleUnderline"/>
        </w:rPr>
        <w:t xml:space="preserve"> </w:t>
      </w:r>
      <w:r w:rsidRPr="00931592">
        <w:rPr>
          <w:rStyle w:val="StyleUnderline"/>
          <w:highlight w:val="green"/>
        </w:rPr>
        <w:t>can</w:t>
      </w:r>
      <w:r w:rsidRPr="00931592">
        <w:rPr>
          <w:rStyle w:val="StyleUnderline"/>
        </w:rPr>
        <w:t xml:space="preserve"> </w:t>
      </w:r>
      <w:r w:rsidRPr="00931592">
        <w:rPr>
          <w:rStyle w:val="Emphasis"/>
          <w:highlight w:val="green"/>
        </w:rPr>
        <w:t>overcome</w:t>
      </w:r>
      <w:r w:rsidRPr="00931592">
        <w:rPr>
          <w:rStyle w:val="StyleUnderline"/>
        </w:rPr>
        <w:t xml:space="preserve"> </w:t>
      </w:r>
      <w:r w:rsidRPr="00931592">
        <w:rPr>
          <w:rStyle w:val="StyleUnderline"/>
          <w:highlight w:val="green"/>
        </w:rPr>
        <w:t xml:space="preserve">the </w:t>
      </w:r>
      <w:r w:rsidRPr="00931592">
        <w:rPr>
          <w:rStyle w:val="Emphasis"/>
          <w:highlight w:val="green"/>
        </w:rPr>
        <w:t>intrinsic reliance</w:t>
      </w:r>
      <w:r w:rsidRPr="00931592">
        <w:rPr>
          <w:rStyle w:val="StyleUnderline"/>
        </w:rPr>
        <w:t xml:space="preserve"> </w:t>
      </w:r>
      <w:r w:rsidRPr="00931592">
        <w:rPr>
          <w:rStyle w:val="StyleUnderline"/>
          <w:highlight w:val="green"/>
        </w:rPr>
        <w:t>upon</w:t>
      </w:r>
      <w:r w:rsidRPr="00931592">
        <w:rPr>
          <w:rStyle w:val="StyleUnderline"/>
        </w:rPr>
        <w:t xml:space="preserve"> such a </w:t>
      </w:r>
      <w:r w:rsidRPr="00931592">
        <w:rPr>
          <w:rStyle w:val="StyleUnderline"/>
          <w:highlight w:val="green"/>
        </w:rPr>
        <w:t xml:space="preserve">deficient </w:t>
      </w:r>
      <w:proofErr w:type="gramStart"/>
      <w:r w:rsidRPr="00931592">
        <w:rPr>
          <w:rStyle w:val="StyleUnderline"/>
          <w:highlight w:val="green"/>
        </w:rPr>
        <w:t>understanding</w:t>
      </w:r>
      <w:r w:rsidRPr="00931592">
        <w:rPr>
          <w:sz w:val="16"/>
        </w:rPr>
        <w:t>.Footnote</w:t>
      </w:r>
      <w:proofErr w:type="gramEnd"/>
      <w:r w:rsidRPr="00931592">
        <w:rPr>
          <w:sz w:val="16"/>
        </w:rPr>
        <w:t xml:space="preserve">37 Following from this, I maintain </w:t>
      </w:r>
      <w:r w:rsidRPr="00931592">
        <w:rPr>
          <w:rStyle w:val="StyleUnderline"/>
        </w:rPr>
        <w:t xml:space="preserve">the ceremony of innocence of field scholars reproduces processes of Othering and the attendant production of belonging found in </w:t>
      </w:r>
      <w:proofErr w:type="spellStart"/>
      <w:r w:rsidRPr="00931592">
        <w:rPr>
          <w:rStyle w:val="StyleUnderline"/>
        </w:rPr>
        <w:t>labour</w:t>
      </w:r>
      <w:proofErr w:type="spellEnd"/>
      <w:r w:rsidRPr="00931592">
        <w:rPr>
          <w:rStyle w:val="StyleUnderline"/>
        </w:rPr>
        <w:t xml:space="preserve"> laws, the constituting narrative, and wider social relations.</w:t>
      </w:r>
      <w:r w:rsidRPr="00931592">
        <w:rPr>
          <w:sz w:val="16"/>
        </w:rPr>
        <w:t xml:space="preserve"> But if Ness is correct about the southern insurgency, we also must appreciate the effects of other contemporary and ongoing South-North “insurgencies” on relations of work. Those deemed racialized and unfree, temporary migrant </w:t>
      </w:r>
      <w:proofErr w:type="spellStart"/>
      <w:r w:rsidRPr="00931592">
        <w:rPr>
          <w:sz w:val="16"/>
        </w:rPr>
        <w:t>labour</w:t>
      </w:r>
      <w:proofErr w:type="spellEnd"/>
      <w:r w:rsidRPr="00931592">
        <w:rPr>
          <w:sz w:val="16"/>
        </w:rPr>
        <w:t xml:space="preserve"> are emblematic. For postwar </w:t>
      </w:r>
      <w:proofErr w:type="spellStart"/>
      <w:r w:rsidRPr="00931592">
        <w:rPr>
          <w:sz w:val="16"/>
        </w:rPr>
        <w:t>Labour</w:t>
      </w:r>
      <w:proofErr w:type="spellEnd"/>
      <w:r w:rsidRPr="00931592">
        <w:rPr>
          <w:sz w:val="16"/>
        </w:rPr>
        <w:t xml:space="preserve"> Law, workers constructed as “the migrant Other”—among other “Others”—simply did not </w:t>
      </w:r>
      <w:proofErr w:type="gramStart"/>
      <w:r w:rsidRPr="00931592">
        <w:rPr>
          <w:sz w:val="16"/>
        </w:rPr>
        <w:t>belong.Footnote</w:t>
      </w:r>
      <w:proofErr w:type="gramEnd"/>
      <w:r w:rsidRPr="00931592">
        <w:rPr>
          <w:sz w:val="16"/>
        </w:rPr>
        <w:t xml:space="preserve">38 </w:t>
      </w:r>
      <w:r w:rsidRPr="00931592">
        <w:rPr>
          <w:rStyle w:val="StyleUnderline"/>
        </w:rPr>
        <w:t xml:space="preserve">Meaningful engagement with the spheres of regulation of migrant </w:t>
      </w:r>
      <w:proofErr w:type="spellStart"/>
      <w:r w:rsidRPr="00931592">
        <w:rPr>
          <w:rStyle w:val="StyleUnderline"/>
        </w:rPr>
        <w:t>labour</w:t>
      </w:r>
      <w:proofErr w:type="spellEnd"/>
      <w:r w:rsidRPr="00931592">
        <w:rPr>
          <w:sz w:val="16"/>
        </w:rPr>
        <w:t xml:space="preserve"> </w:t>
      </w:r>
      <w:r w:rsidRPr="00931592">
        <w:rPr>
          <w:rStyle w:val="StyleUnderline"/>
        </w:rPr>
        <w:t>was</w:t>
      </w:r>
      <w:r w:rsidRPr="00931592">
        <w:rPr>
          <w:sz w:val="16"/>
        </w:rPr>
        <w:t xml:space="preserve"> largely </w:t>
      </w:r>
      <w:r w:rsidRPr="00931592">
        <w:rPr>
          <w:rStyle w:val="StyleUnderline"/>
        </w:rPr>
        <w:t xml:space="preserve">stifled within the wider academic portrayal of postwar </w:t>
      </w:r>
      <w:proofErr w:type="spellStart"/>
      <w:r w:rsidRPr="00931592">
        <w:rPr>
          <w:rStyle w:val="StyleUnderline"/>
        </w:rPr>
        <w:t>labour</w:t>
      </w:r>
      <w:proofErr w:type="spellEnd"/>
      <w:r w:rsidRPr="00931592">
        <w:rPr>
          <w:rStyle w:val="StyleUnderline"/>
        </w:rPr>
        <w:t xml:space="preserve"> laws as a discrete and insulated field tightly moored with the three regimes of employment</w:t>
      </w:r>
      <w:r w:rsidRPr="00931592">
        <w:rPr>
          <w:sz w:val="16"/>
        </w:rPr>
        <w:t xml:space="preserve">. </w:t>
      </w:r>
      <w:r w:rsidRPr="00931592">
        <w:rPr>
          <w:rStyle w:val="StyleUnderline"/>
        </w:rPr>
        <w:t xml:space="preserve">In this we find a further dilemma of </w:t>
      </w:r>
      <w:proofErr w:type="spellStart"/>
      <w:r w:rsidRPr="00931592">
        <w:rPr>
          <w:rStyle w:val="StyleUnderline"/>
        </w:rPr>
        <w:t>Labour</w:t>
      </w:r>
      <w:proofErr w:type="spellEnd"/>
      <w:r w:rsidRPr="00931592">
        <w:rPr>
          <w:rStyle w:val="StyleUnderline"/>
        </w:rPr>
        <w:t xml:space="preserve"> Law orthodoxy</w:t>
      </w:r>
      <w:r w:rsidRPr="00931592">
        <w:rPr>
          <w:sz w:val="16"/>
        </w:rPr>
        <w:t xml:space="preserve">, identified elsewhere in social scientific and other academic thought as </w:t>
      </w:r>
      <w:r w:rsidRPr="00931592">
        <w:rPr>
          <w:rStyle w:val="Emphasis"/>
          <w:highlight w:val="green"/>
        </w:rPr>
        <w:t>methodological nationalism</w:t>
      </w:r>
      <w:r w:rsidRPr="00931592">
        <w:rPr>
          <w:sz w:val="16"/>
        </w:rPr>
        <w:t xml:space="preserve">, </w:t>
      </w:r>
      <w:r w:rsidRPr="00931592">
        <w:rPr>
          <w:rStyle w:val="StyleUnderline"/>
        </w:rPr>
        <w:t xml:space="preserve">the seemingly </w:t>
      </w:r>
      <w:r w:rsidRPr="00931592">
        <w:rPr>
          <w:rStyle w:val="StyleUnderline"/>
          <w:highlight w:val="green"/>
        </w:rPr>
        <w:t>pervasive</w:t>
      </w:r>
      <w:r w:rsidRPr="00931592">
        <w:rPr>
          <w:rStyle w:val="StyleUnderline"/>
        </w:rPr>
        <w:t xml:space="preserve"> </w:t>
      </w:r>
      <w:r w:rsidRPr="00931592">
        <w:rPr>
          <w:rStyle w:val="Emphasis"/>
          <w:highlight w:val="green"/>
        </w:rPr>
        <w:t>treatment</w:t>
      </w:r>
      <w:r w:rsidRPr="00931592">
        <w:rPr>
          <w:rStyle w:val="StyleUnderline"/>
          <w:highlight w:val="green"/>
        </w:rPr>
        <w:t xml:space="preserve"> of the </w:t>
      </w:r>
      <w:r w:rsidRPr="00931592">
        <w:rPr>
          <w:rStyle w:val="Emphasis"/>
          <w:highlight w:val="green"/>
        </w:rPr>
        <w:t>national state</w:t>
      </w:r>
      <w:r w:rsidRPr="00931592">
        <w:rPr>
          <w:rStyle w:val="StyleUnderline"/>
        </w:rPr>
        <w:t xml:space="preserve"> </w:t>
      </w:r>
      <w:r w:rsidRPr="00931592">
        <w:rPr>
          <w:rStyle w:val="StyleUnderline"/>
          <w:highlight w:val="green"/>
        </w:rPr>
        <w:t>as</w:t>
      </w:r>
      <w:r w:rsidRPr="00931592">
        <w:rPr>
          <w:rStyle w:val="StyleUnderline"/>
        </w:rPr>
        <w:t xml:space="preserve"> </w:t>
      </w:r>
      <w:r w:rsidRPr="00931592">
        <w:rPr>
          <w:rStyle w:val="StyleUnderline"/>
          <w:highlight w:val="green"/>
        </w:rPr>
        <w:t xml:space="preserve">the </w:t>
      </w:r>
      <w:r w:rsidRPr="00931592">
        <w:rPr>
          <w:rStyle w:val="Emphasis"/>
          <w:highlight w:val="green"/>
        </w:rPr>
        <w:t>most appropriate</w:t>
      </w:r>
      <w:r w:rsidRPr="00931592">
        <w:rPr>
          <w:sz w:val="16"/>
        </w:rPr>
        <w:t xml:space="preserve">, </w:t>
      </w:r>
      <w:r w:rsidRPr="00931592">
        <w:rPr>
          <w:rStyle w:val="StyleUnderline"/>
        </w:rPr>
        <w:t xml:space="preserve">if not </w:t>
      </w:r>
      <w:r w:rsidRPr="00931592">
        <w:rPr>
          <w:rStyle w:val="Emphasis"/>
        </w:rPr>
        <w:t>natural</w:t>
      </w:r>
      <w:r w:rsidRPr="00931592">
        <w:rPr>
          <w:sz w:val="16"/>
        </w:rPr>
        <w:t xml:space="preserve">, </w:t>
      </w:r>
      <w:r w:rsidRPr="00931592">
        <w:rPr>
          <w:rStyle w:val="StyleUnderline"/>
          <w:highlight w:val="green"/>
        </w:rPr>
        <w:t>unit of analysis</w:t>
      </w:r>
      <w:r w:rsidRPr="00931592">
        <w:rPr>
          <w:sz w:val="16"/>
        </w:rPr>
        <w:t xml:space="preserve">.Footnote39 </w:t>
      </w:r>
      <w:r w:rsidRPr="00931592">
        <w:rPr>
          <w:rStyle w:val="StyleUnderline"/>
        </w:rPr>
        <w:t xml:space="preserve">The </w:t>
      </w:r>
      <w:r w:rsidRPr="00931592">
        <w:rPr>
          <w:rStyle w:val="Emphasis"/>
        </w:rPr>
        <w:t>marginalization</w:t>
      </w:r>
      <w:r w:rsidRPr="00931592">
        <w:rPr>
          <w:rStyle w:val="StyleUnderline"/>
        </w:rPr>
        <w:t xml:space="preserve"> and </w:t>
      </w:r>
      <w:r w:rsidRPr="00931592">
        <w:rPr>
          <w:rStyle w:val="Emphasis"/>
          <w:highlight w:val="green"/>
        </w:rPr>
        <w:t>exclusion</w:t>
      </w:r>
      <w:r w:rsidRPr="00931592">
        <w:rPr>
          <w:rStyle w:val="StyleUnderline"/>
        </w:rPr>
        <w:t xml:space="preserve"> </w:t>
      </w:r>
      <w:r w:rsidRPr="00931592">
        <w:rPr>
          <w:rStyle w:val="StyleUnderline"/>
          <w:highlight w:val="green"/>
        </w:rPr>
        <w:t xml:space="preserve">of migrant </w:t>
      </w:r>
      <w:proofErr w:type="spellStart"/>
      <w:r w:rsidRPr="00931592">
        <w:rPr>
          <w:rStyle w:val="StyleUnderline"/>
          <w:highlight w:val="green"/>
        </w:rPr>
        <w:t>labour</w:t>
      </w:r>
      <w:proofErr w:type="spellEnd"/>
      <w:r w:rsidRPr="00931592">
        <w:rPr>
          <w:rStyle w:val="StyleUnderline"/>
        </w:rPr>
        <w:t xml:space="preserve"> </w:t>
      </w:r>
      <w:r w:rsidRPr="00931592">
        <w:rPr>
          <w:rStyle w:val="StyleUnderline"/>
          <w:highlight w:val="green"/>
        </w:rPr>
        <w:t xml:space="preserve">within </w:t>
      </w:r>
      <w:proofErr w:type="spellStart"/>
      <w:r w:rsidRPr="00931592">
        <w:rPr>
          <w:rStyle w:val="StyleUnderline"/>
          <w:highlight w:val="green"/>
        </w:rPr>
        <w:t>Labour</w:t>
      </w:r>
      <w:proofErr w:type="spellEnd"/>
      <w:r w:rsidRPr="00931592">
        <w:rPr>
          <w:rStyle w:val="StyleUnderline"/>
          <w:highlight w:val="green"/>
        </w:rPr>
        <w:t xml:space="preserve"> Law</w:t>
      </w:r>
      <w:r w:rsidRPr="00931592">
        <w:rPr>
          <w:rStyle w:val="StyleUnderline"/>
        </w:rPr>
        <w:t xml:space="preserve"> orthodoxy </w:t>
      </w:r>
      <w:r w:rsidRPr="00931592">
        <w:rPr>
          <w:rStyle w:val="StyleUnderline"/>
          <w:highlight w:val="green"/>
        </w:rPr>
        <w:t>is evidence of</w:t>
      </w:r>
      <w:r w:rsidRPr="00931592">
        <w:rPr>
          <w:rStyle w:val="StyleUnderline"/>
        </w:rPr>
        <w:t xml:space="preserve"> the constituting narrative’s construction within the </w:t>
      </w:r>
      <w:r w:rsidRPr="00931592">
        <w:rPr>
          <w:rStyle w:val="Emphasis"/>
          <w:highlight w:val="green"/>
        </w:rPr>
        <w:t>spatial</w:t>
      </w:r>
      <w:r w:rsidRPr="00931592">
        <w:rPr>
          <w:rStyle w:val="StyleUnderline"/>
          <w:highlight w:val="green"/>
        </w:rPr>
        <w:t xml:space="preserve"> and </w:t>
      </w:r>
      <w:r w:rsidRPr="00931592">
        <w:rPr>
          <w:rStyle w:val="Emphasis"/>
          <w:highlight w:val="green"/>
        </w:rPr>
        <w:t>temporal parameters</w:t>
      </w:r>
      <w:r w:rsidRPr="00931592">
        <w:rPr>
          <w:rStyle w:val="StyleUnderline"/>
          <w:highlight w:val="green"/>
        </w:rPr>
        <w:t xml:space="preserve"> of </w:t>
      </w:r>
      <w:r w:rsidRPr="00931592">
        <w:rPr>
          <w:rStyle w:val="Emphasis"/>
          <w:highlight w:val="green"/>
        </w:rPr>
        <w:t>methodological nationalism</w:t>
      </w:r>
      <w:r w:rsidRPr="00931592">
        <w:rPr>
          <w:rStyle w:val="StyleUnderline"/>
        </w:rPr>
        <w:t>, framing the core constructs of “</w:t>
      </w:r>
      <w:proofErr w:type="spellStart"/>
      <w:r w:rsidRPr="00931592">
        <w:rPr>
          <w:rStyle w:val="StyleUnderline"/>
        </w:rPr>
        <w:t>labour</w:t>
      </w:r>
      <w:proofErr w:type="spellEnd"/>
      <w:r w:rsidRPr="00931592">
        <w:rPr>
          <w:rStyle w:val="StyleUnderline"/>
        </w:rPr>
        <w:t>” and “worker” and “collective action,” among others.</w:t>
      </w:r>
      <w:r w:rsidRPr="00931592">
        <w:rPr>
          <w:sz w:val="16"/>
        </w:rPr>
        <w:t xml:space="preserve"> But if methodological nationalism presents a real challenge for </w:t>
      </w:r>
      <w:proofErr w:type="spellStart"/>
      <w:r w:rsidRPr="00931592">
        <w:rPr>
          <w:sz w:val="16"/>
        </w:rPr>
        <w:t>Labour</w:t>
      </w:r>
      <w:proofErr w:type="spellEnd"/>
      <w:r w:rsidRPr="00931592">
        <w:rPr>
          <w:sz w:val="16"/>
        </w:rPr>
        <w:t xml:space="preserve"> Law scholars, the solution does not rest in claiming that the national state does not matter. Indeed, states assume crucial roles in contemporary migration management and </w:t>
      </w:r>
      <w:proofErr w:type="gramStart"/>
      <w:r w:rsidRPr="00931592">
        <w:rPr>
          <w:sz w:val="16"/>
        </w:rPr>
        <w:t>the re/production</w:t>
      </w:r>
      <w:proofErr w:type="gramEnd"/>
      <w:r w:rsidRPr="00931592">
        <w:rPr>
          <w:sz w:val="16"/>
        </w:rPr>
        <w:t xml:space="preserve"> of global capitalist </w:t>
      </w:r>
      <w:proofErr w:type="gramStart"/>
      <w:r w:rsidRPr="00931592">
        <w:rPr>
          <w:sz w:val="16"/>
        </w:rPr>
        <w:t>relations.Footnote</w:t>
      </w:r>
      <w:proofErr w:type="gramEnd"/>
      <w:r w:rsidRPr="00931592">
        <w:rPr>
          <w:sz w:val="16"/>
        </w:rPr>
        <w:t>40</w:t>
      </w:r>
    </w:p>
    <w:p w14:paraId="7C27D175" w14:textId="77777777" w:rsidR="005B6705" w:rsidRPr="00931592" w:rsidRDefault="005B6705" w:rsidP="005B6705">
      <w:pPr>
        <w:rPr>
          <w:sz w:val="16"/>
        </w:rPr>
      </w:pPr>
      <w:r w:rsidRPr="00931592">
        <w:rPr>
          <w:sz w:val="16"/>
        </w:rPr>
        <w:t xml:space="preserve">But there is more to the point. </w:t>
      </w:r>
      <w:r w:rsidRPr="00931592">
        <w:rPr>
          <w:rStyle w:val="StyleUnderline"/>
        </w:rPr>
        <w:t>A clear relationship emerges between the constitution of</w:t>
      </w:r>
      <w:r w:rsidRPr="00931592">
        <w:rPr>
          <w:sz w:val="16"/>
        </w:rPr>
        <w:t xml:space="preserve">, on one side, </w:t>
      </w:r>
      <w:r w:rsidRPr="00931592">
        <w:rPr>
          <w:rStyle w:val="StyleUnderline"/>
        </w:rPr>
        <w:t>the scholarly-epistemic community of</w:t>
      </w:r>
      <w:r w:rsidRPr="00931592">
        <w:rPr>
          <w:sz w:val="16"/>
        </w:rPr>
        <w:t xml:space="preserve"> postwar, Anglo-American </w:t>
      </w:r>
      <w:proofErr w:type="spellStart"/>
      <w:r w:rsidRPr="00931592">
        <w:rPr>
          <w:rStyle w:val="StyleUnderline"/>
        </w:rPr>
        <w:t>Labour</w:t>
      </w:r>
      <w:proofErr w:type="spellEnd"/>
      <w:r w:rsidRPr="00931592">
        <w:rPr>
          <w:rStyle w:val="StyleUnderline"/>
        </w:rPr>
        <w:t xml:space="preserve"> Law and</w:t>
      </w:r>
      <w:r w:rsidRPr="00931592">
        <w:rPr>
          <w:sz w:val="16"/>
        </w:rPr>
        <w:t xml:space="preserve">, on the other, </w:t>
      </w:r>
      <w:r w:rsidRPr="00931592">
        <w:rPr>
          <w:rStyle w:val="StyleUnderline"/>
        </w:rPr>
        <w:t>the national migrant-receiving community</w:t>
      </w:r>
      <w:r w:rsidRPr="00931592">
        <w:rPr>
          <w:sz w:val="16"/>
        </w:rPr>
        <w:t xml:space="preserve"> of Canada and the communities of sending states. </w:t>
      </w:r>
      <w:r w:rsidRPr="00931592">
        <w:rPr>
          <w:rStyle w:val="StyleUnderline"/>
        </w:rPr>
        <w:t>These are mutually constitutive sets of communities enforcing and reinforcing processes of Othering and belonging within and between each.</w:t>
      </w:r>
      <w:r w:rsidRPr="00931592">
        <w:rPr>
          <w:sz w:val="16"/>
        </w:rPr>
        <w:t xml:space="preserve"> Insofar as the community of </w:t>
      </w:r>
      <w:proofErr w:type="spellStart"/>
      <w:r w:rsidRPr="00931592">
        <w:rPr>
          <w:sz w:val="16"/>
        </w:rPr>
        <w:t>Labour</w:t>
      </w:r>
      <w:proofErr w:type="spellEnd"/>
      <w:r w:rsidRPr="00931592">
        <w:rPr>
          <w:sz w:val="16"/>
        </w:rPr>
        <w:t xml:space="preserve"> Law refrains from challenging “exclusionary impulses,” it is part of the problem. In other words, </w:t>
      </w:r>
      <w:r w:rsidRPr="00931592">
        <w:rPr>
          <w:rStyle w:val="StyleUnderline"/>
          <w:highlight w:val="green"/>
        </w:rPr>
        <w:t>there is a</w:t>
      </w:r>
      <w:r w:rsidRPr="00931592">
        <w:rPr>
          <w:rStyle w:val="StyleUnderline"/>
        </w:rPr>
        <w:t xml:space="preserve"> particular </w:t>
      </w:r>
      <w:proofErr w:type="spellStart"/>
      <w:r w:rsidRPr="00931592">
        <w:rPr>
          <w:rStyle w:val="Emphasis"/>
          <w:highlight w:val="green"/>
        </w:rPr>
        <w:t>spatiotemporality</w:t>
      </w:r>
      <w:proofErr w:type="spellEnd"/>
      <w:r w:rsidRPr="00931592">
        <w:rPr>
          <w:rStyle w:val="StyleUnderline"/>
        </w:rPr>
        <w:t xml:space="preserve"> </w:t>
      </w:r>
      <w:r w:rsidRPr="00931592">
        <w:rPr>
          <w:rStyle w:val="StyleUnderline"/>
          <w:highlight w:val="green"/>
        </w:rPr>
        <w:t>to</w:t>
      </w:r>
      <w:r w:rsidRPr="00931592">
        <w:rPr>
          <w:rStyle w:val="StyleUnderline"/>
        </w:rPr>
        <w:t xml:space="preserve"> the </w:t>
      </w:r>
      <w:r w:rsidRPr="00931592">
        <w:rPr>
          <w:rStyle w:val="Emphasis"/>
          <w:highlight w:val="green"/>
        </w:rPr>
        <w:t>Othering</w:t>
      </w:r>
      <w:r w:rsidRPr="00931592">
        <w:rPr>
          <w:rStyle w:val="StyleUnderline"/>
        </w:rPr>
        <w:t xml:space="preserve"> and </w:t>
      </w:r>
      <w:r w:rsidRPr="00931592">
        <w:rPr>
          <w:rStyle w:val="Emphasis"/>
        </w:rPr>
        <w:t>belonging</w:t>
      </w:r>
      <w:r w:rsidRPr="00931592">
        <w:rPr>
          <w:rStyle w:val="StyleUnderline"/>
        </w:rPr>
        <w:t xml:space="preserve"> found </w:t>
      </w:r>
      <w:r w:rsidRPr="00931592">
        <w:rPr>
          <w:rStyle w:val="StyleUnderline"/>
          <w:highlight w:val="green"/>
        </w:rPr>
        <w:t>within</w:t>
      </w:r>
      <w:r w:rsidRPr="00931592">
        <w:rPr>
          <w:rStyle w:val="StyleUnderline"/>
        </w:rPr>
        <w:t xml:space="preserve"> the </w:t>
      </w:r>
      <w:r w:rsidRPr="00931592">
        <w:rPr>
          <w:rStyle w:val="Emphasis"/>
          <w:highlight w:val="green"/>
        </w:rPr>
        <w:t>epistemic community</w:t>
      </w:r>
      <w:r w:rsidRPr="00931592">
        <w:rPr>
          <w:rStyle w:val="StyleUnderline"/>
        </w:rPr>
        <w:t xml:space="preserve"> </w:t>
      </w:r>
      <w:r w:rsidRPr="00931592">
        <w:rPr>
          <w:rStyle w:val="StyleUnderline"/>
          <w:highlight w:val="green"/>
        </w:rPr>
        <w:t>of</w:t>
      </w:r>
      <w:r w:rsidRPr="00931592">
        <w:rPr>
          <w:rStyle w:val="StyleUnderline"/>
        </w:rPr>
        <w:t xml:space="preserve"> </w:t>
      </w:r>
      <w:r w:rsidRPr="00931592">
        <w:rPr>
          <w:rStyle w:val="StyleUnderline"/>
          <w:highlight w:val="green"/>
        </w:rPr>
        <w:t xml:space="preserve">Anglo-American </w:t>
      </w:r>
      <w:proofErr w:type="spellStart"/>
      <w:r w:rsidRPr="00931592">
        <w:rPr>
          <w:rStyle w:val="Emphasis"/>
          <w:highlight w:val="green"/>
        </w:rPr>
        <w:t>Labour</w:t>
      </w:r>
      <w:proofErr w:type="spellEnd"/>
      <w:r w:rsidRPr="00931592">
        <w:rPr>
          <w:rStyle w:val="Emphasis"/>
          <w:highlight w:val="green"/>
        </w:rPr>
        <w:t xml:space="preserve"> Law</w:t>
      </w:r>
      <w:r w:rsidRPr="00931592">
        <w:rPr>
          <w:rStyle w:val="StyleUnderline"/>
        </w:rPr>
        <w:t xml:space="preserve"> in the postwar moment </w:t>
      </w:r>
      <w:r w:rsidRPr="00931592">
        <w:rPr>
          <w:rStyle w:val="StyleUnderline"/>
          <w:highlight w:val="green"/>
        </w:rPr>
        <w:t>which plays</w:t>
      </w:r>
      <w:r w:rsidRPr="00931592">
        <w:rPr>
          <w:rStyle w:val="StyleUnderline"/>
        </w:rPr>
        <w:t xml:space="preserve"> some </w:t>
      </w:r>
      <w:r w:rsidRPr="00931592">
        <w:rPr>
          <w:rStyle w:val="StyleUnderline"/>
          <w:highlight w:val="green"/>
        </w:rPr>
        <w:t xml:space="preserve">role in the </w:t>
      </w:r>
      <w:r w:rsidRPr="00931592">
        <w:rPr>
          <w:rStyle w:val="Emphasis"/>
          <w:highlight w:val="green"/>
        </w:rPr>
        <w:t>preservation of global inequality</w:t>
      </w:r>
      <w:r w:rsidRPr="00931592">
        <w:rPr>
          <w:sz w:val="16"/>
        </w:rPr>
        <w:t xml:space="preserve">; or </w:t>
      </w:r>
      <w:r w:rsidRPr="00931592">
        <w:rPr>
          <w:rStyle w:val="StyleUnderline"/>
        </w:rPr>
        <w:t>at the very least</w:t>
      </w:r>
      <w:r w:rsidRPr="00931592">
        <w:rPr>
          <w:sz w:val="16"/>
        </w:rPr>
        <w:t xml:space="preserve">, </w:t>
      </w:r>
      <w:r w:rsidRPr="00931592">
        <w:rPr>
          <w:rStyle w:val="StyleUnderline"/>
        </w:rPr>
        <w:t>that community has not expressly and forcefully devoted itself to confronting it.</w:t>
      </w:r>
    </w:p>
    <w:p w14:paraId="1E9B63F3" w14:textId="77777777" w:rsidR="005B6705" w:rsidRPr="00931592" w:rsidRDefault="005B6705" w:rsidP="005B6705">
      <w:pPr>
        <w:rPr>
          <w:sz w:val="16"/>
        </w:rPr>
      </w:pPr>
      <w:r w:rsidRPr="00931592">
        <w:rPr>
          <w:rStyle w:val="StyleUnderline"/>
        </w:rPr>
        <w:t xml:space="preserve">Temporary </w:t>
      </w:r>
      <w:proofErr w:type="spellStart"/>
      <w:r w:rsidRPr="00931592">
        <w:rPr>
          <w:rStyle w:val="StyleUnderline"/>
          <w:highlight w:val="green"/>
        </w:rPr>
        <w:t>labour</w:t>
      </w:r>
      <w:proofErr w:type="spellEnd"/>
      <w:r w:rsidRPr="00931592">
        <w:rPr>
          <w:rStyle w:val="StyleUnderline"/>
        </w:rPr>
        <w:t xml:space="preserve"> migration </w:t>
      </w:r>
      <w:r w:rsidRPr="00931592">
        <w:rPr>
          <w:rStyle w:val="StyleUnderline"/>
          <w:highlight w:val="green"/>
        </w:rPr>
        <w:t>develops</w:t>
      </w:r>
      <w:r w:rsidRPr="00931592">
        <w:rPr>
          <w:sz w:val="16"/>
          <w:highlight w:val="green"/>
        </w:rPr>
        <w:t xml:space="preserve"> </w:t>
      </w:r>
      <w:r w:rsidRPr="00931592">
        <w:rPr>
          <w:rStyle w:val="StyleUnderline"/>
          <w:highlight w:val="green"/>
        </w:rPr>
        <w:t>within</w:t>
      </w:r>
      <w:r w:rsidRPr="00931592">
        <w:rPr>
          <w:sz w:val="16"/>
        </w:rPr>
        <w:t xml:space="preserve"> ongoing </w:t>
      </w:r>
      <w:r w:rsidRPr="00931592">
        <w:rPr>
          <w:rStyle w:val="Emphasis"/>
          <w:highlight w:val="green"/>
        </w:rPr>
        <w:t>hierarchical relations</w:t>
      </w:r>
      <w:r w:rsidRPr="00931592">
        <w:rPr>
          <w:rStyle w:val="StyleUnderline"/>
        </w:rPr>
        <w:t xml:space="preserve"> </w:t>
      </w:r>
      <w:r w:rsidRPr="00931592">
        <w:rPr>
          <w:rStyle w:val="StyleUnderline"/>
          <w:highlight w:val="green"/>
        </w:rPr>
        <w:t>of the global South and North</w:t>
      </w:r>
      <w:r w:rsidRPr="00931592">
        <w:rPr>
          <w:sz w:val="16"/>
        </w:rPr>
        <w:t xml:space="preserve">, </w:t>
      </w:r>
      <w:r w:rsidRPr="00931592">
        <w:rPr>
          <w:rStyle w:val="StyleUnderline"/>
          <w:highlight w:val="green"/>
        </w:rPr>
        <w:t xml:space="preserve">a geopolitical </w:t>
      </w:r>
      <w:r w:rsidRPr="00931592">
        <w:rPr>
          <w:rStyle w:val="Emphasis"/>
          <w:highlight w:val="green"/>
        </w:rPr>
        <w:t>context</w:t>
      </w:r>
      <w:r w:rsidRPr="00931592">
        <w:rPr>
          <w:rStyle w:val="StyleUnderline"/>
          <w:highlight w:val="green"/>
        </w:rPr>
        <w:t xml:space="preserve"> </w:t>
      </w:r>
      <w:r w:rsidRPr="00931592">
        <w:rPr>
          <w:rStyle w:val="Emphasis"/>
          <w:highlight w:val="green"/>
        </w:rPr>
        <w:t>excluded</w:t>
      </w:r>
      <w:r w:rsidRPr="00931592">
        <w:rPr>
          <w:rStyle w:val="StyleUnderline"/>
          <w:highlight w:val="green"/>
        </w:rPr>
        <w:t xml:space="preserve"> from</w:t>
      </w:r>
      <w:r w:rsidRPr="00931592">
        <w:rPr>
          <w:rStyle w:val="StyleUnderline"/>
        </w:rPr>
        <w:t xml:space="preserve"> the purview of “</w:t>
      </w:r>
      <w:r w:rsidRPr="00931592">
        <w:rPr>
          <w:rStyle w:val="StyleUnderline"/>
          <w:highlight w:val="green"/>
        </w:rPr>
        <w:t xml:space="preserve">Anglo-American” </w:t>
      </w:r>
      <w:proofErr w:type="spellStart"/>
      <w:r w:rsidRPr="00931592">
        <w:rPr>
          <w:rStyle w:val="StyleUnderline"/>
          <w:highlight w:val="green"/>
        </w:rPr>
        <w:t>Labour</w:t>
      </w:r>
      <w:proofErr w:type="spellEnd"/>
      <w:r w:rsidRPr="00931592">
        <w:rPr>
          <w:rStyle w:val="StyleUnderline"/>
          <w:highlight w:val="green"/>
        </w:rPr>
        <w:t xml:space="preserve"> Law</w:t>
      </w:r>
      <w:r w:rsidRPr="00931592">
        <w:rPr>
          <w:sz w:val="16"/>
        </w:rPr>
        <w:t xml:space="preserve">. </w:t>
      </w:r>
      <w:r w:rsidRPr="00931592">
        <w:rPr>
          <w:rStyle w:val="StyleUnderline"/>
        </w:rPr>
        <w:t xml:space="preserve">The failure of </w:t>
      </w:r>
      <w:proofErr w:type="spellStart"/>
      <w:r w:rsidRPr="00931592">
        <w:rPr>
          <w:rStyle w:val="StyleUnderline"/>
        </w:rPr>
        <w:t>Labour</w:t>
      </w:r>
      <w:proofErr w:type="spellEnd"/>
      <w:r w:rsidRPr="00931592">
        <w:rPr>
          <w:rStyle w:val="StyleUnderline"/>
        </w:rPr>
        <w:t xml:space="preserve"> Law orthodoxy to consider the global South-North relationship in its constitution of </w:t>
      </w:r>
      <w:proofErr w:type="spellStart"/>
      <w:r w:rsidRPr="00931592">
        <w:rPr>
          <w:rStyle w:val="StyleUnderline"/>
        </w:rPr>
        <w:t>labour</w:t>
      </w:r>
      <w:proofErr w:type="spellEnd"/>
      <w:r w:rsidRPr="00931592">
        <w:rPr>
          <w:rStyle w:val="StyleUnderline"/>
        </w:rPr>
        <w:t xml:space="preserve"> and worker and beyond, undermines the field’s ability to appreciate the production of migrant </w:t>
      </w:r>
      <w:proofErr w:type="spellStart"/>
      <w:r w:rsidRPr="00931592">
        <w:rPr>
          <w:rStyle w:val="StyleUnderline"/>
        </w:rPr>
        <w:t>labour</w:t>
      </w:r>
      <w:proofErr w:type="spellEnd"/>
      <w:r w:rsidRPr="00931592">
        <w:rPr>
          <w:sz w:val="16"/>
        </w:rPr>
        <w:t>. I take up these points in the final section.</w:t>
      </w:r>
    </w:p>
    <w:p w14:paraId="4A56313A" w14:textId="77777777" w:rsidR="005B6705" w:rsidRPr="00931592" w:rsidRDefault="005B6705" w:rsidP="005B6705"/>
    <w:p w14:paraId="67AB50A4" w14:textId="77777777" w:rsidR="005B6705" w:rsidRPr="00931592" w:rsidRDefault="005B6705" w:rsidP="005B6705">
      <w:pPr>
        <w:pStyle w:val="Heading4"/>
        <w:rPr>
          <w:rFonts w:cs="Calibri"/>
        </w:rPr>
      </w:pPr>
      <w:r>
        <w:rPr>
          <w:rFonts w:cs="Calibri"/>
        </w:rPr>
        <w:t>The 1AC socializes the nation, and as Dawn Pierce instructed us in the pre-round, “methodological nationalism is a societal coffin!”</w:t>
      </w:r>
    </w:p>
    <w:p w14:paraId="324183DD" w14:textId="77777777" w:rsidR="005B6705" w:rsidRPr="00931592" w:rsidRDefault="005B6705" w:rsidP="005B6705">
      <w:r w:rsidRPr="00931592">
        <w:rPr>
          <w:rStyle w:val="Style13ptBold"/>
        </w:rPr>
        <w:t>Klinke 22</w:t>
      </w:r>
      <w:r w:rsidRPr="00931592">
        <w:t xml:space="preserve"> – Professor &amp; Director of the Environmental Policy Institute at the Memorial University of Newfoundland, with a Master of Arts in Environmental Policy</w:t>
      </w:r>
    </w:p>
    <w:p w14:paraId="166C786C" w14:textId="77777777" w:rsidR="005B6705" w:rsidRPr="00931592" w:rsidRDefault="005B6705" w:rsidP="005B6705">
      <w:r w:rsidRPr="00931592">
        <w:t xml:space="preserve">Andreas, “New Enlightenment Towards Methodological Cosmopolitanism and Cosmopolitan Democracy,” </w:t>
      </w:r>
      <w:r w:rsidRPr="00931592">
        <w:rPr>
          <w:i/>
          <w:iCs/>
        </w:rPr>
        <w:t>Strategies for Sustainability of the Earth System</w:t>
      </w:r>
      <w:r w:rsidRPr="00931592">
        <w:t>, Springer, 2022, https://doi.org/10.1007/978-3-030-74458-8</w:t>
      </w:r>
    </w:p>
    <w:p w14:paraId="5A54977B" w14:textId="77777777" w:rsidR="005B6705" w:rsidRPr="00931592" w:rsidRDefault="005B6705" w:rsidP="005B6705">
      <w:pPr>
        <w:rPr>
          <w:sz w:val="14"/>
        </w:rPr>
      </w:pPr>
      <w:r w:rsidRPr="00931592">
        <w:rPr>
          <w:sz w:val="14"/>
        </w:rPr>
        <w:t xml:space="preserve">Many scholars argue that </w:t>
      </w:r>
      <w:r w:rsidRPr="00931592">
        <w:rPr>
          <w:rStyle w:val="StyleUnderline"/>
        </w:rPr>
        <w:t>we live in a new geological epoch</w:t>
      </w:r>
      <w:r w:rsidRPr="00931592">
        <w:rPr>
          <w:sz w:val="14"/>
        </w:rPr>
        <w:t>—the Anthropocene—</w:t>
      </w:r>
      <w:r w:rsidRPr="00931592">
        <w:rPr>
          <w:rStyle w:val="StyleUnderline"/>
        </w:rPr>
        <w:t xml:space="preserve">in which human </w:t>
      </w:r>
      <w:proofErr w:type="spellStart"/>
      <w:r w:rsidRPr="00931592">
        <w:rPr>
          <w:rStyle w:val="StyleUnderline"/>
        </w:rPr>
        <w:t>behaviour</w:t>
      </w:r>
      <w:proofErr w:type="spellEnd"/>
      <w:r w:rsidRPr="00931592">
        <w:rPr>
          <w:rStyle w:val="StyleUnderline"/>
        </w:rPr>
        <w:t xml:space="preserve"> and action have become the prevailing factors that have deeply and irreversibly influenced the planet</w:t>
      </w:r>
      <w:r w:rsidRPr="00931592">
        <w:rPr>
          <w:sz w:val="14"/>
        </w:rPr>
        <w:t xml:space="preserve">. The deep and irreversible human influence on the Earth gained momentum through the Columbian exchange, an early form of globalization at the dawn of the modern era in the sixteenth century, and has grown dramatically since the 1950s. Undoubtedly, </w:t>
      </w:r>
      <w:r w:rsidRPr="00D450D6">
        <w:rPr>
          <w:rStyle w:val="StyleUnderline"/>
        </w:rPr>
        <w:t>we have entered “</w:t>
      </w:r>
      <w:r w:rsidRPr="00D450D6">
        <w:rPr>
          <w:rStyle w:val="Emphasis"/>
        </w:rPr>
        <w:t>A Global Age</w:t>
      </w:r>
      <w:r w:rsidRPr="00931592">
        <w:rPr>
          <w:rStyle w:val="StyleUnderline"/>
        </w:rPr>
        <w:t>”</w:t>
      </w:r>
      <w:r w:rsidRPr="00931592">
        <w:rPr>
          <w:sz w:val="14"/>
        </w:rPr>
        <w:t xml:space="preserve"> </w:t>
      </w:r>
      <w:r w:rsidRPr="00931592">
        <w:rPr>
          <w:rStyle w:val="StyleUnderline"/>
        </w:rPr>
        <w:t>beyond modernity</w:t>
      </w:r>
      <w:r w:rsidRPr="00931592">
        <w:rPr>
          <w:sz w:val="14"/>
        </w:rPr>
        <w:t xml:space="preserve"> [3] </w:t>
      </w:r>
      <w:r w:rsidRPr="00931592">
        <w:rPr>
          <w:rStyle w:val="StyleUnderline"/>
        </w:rPr>
        <w:t xml:space="preserve">in which the </w:t>
      </w:r>
      <w:r w:rsidRPr="00931592">
        <w:rPr>
          <w:rStyle w:val="Emphasis"/>
        </w:rPr>
        <w:t>world</w:t>
      </w:r>
      <w:r w:rsidRPr="00931592">
        <w:rPr>
          <w:rStyle w:val="StyleUnderline"/>
        </w:rPr>
        <w:t xml:space="preserve"> has become a </w:t>
      </w:r>
      <w:r w:rsidRPr="00931592">
        <w:rPr>
          <w:rStyle w:val="Emphasis"/>
        </w:rPr>
        <w:t>highly interconnected</w:t>
      </w:r>
      <w:r w:rsidRPr="00931592">
        <w:rPr>
          <w:rStyle w:val="StyleUnderline"/>
        </w:rPr>
        <w:t xml:space="preserve"> and </w:t>
      </w:r>
      <w:r w:rsidRPr="00931592">
        <w:rPr>
          <w:rStyle w:val="Emphasis"/>
        </w:rPr>
        <w:t>interdependent</w:t>
      </w:r>
      <w:r w:rsidRPr="00931592">
        <w:rPr>
          <w:rStyle w:val="StyleUnderline"/>
        </w:rPr>
        <w:t xml:space="preserve"> global </w:t>
      </w:r>
      <w:r w:rsidRPr="00931592">
        <w:rPr>
          <w:rStyle w:val="Emphasis"/>
        </w:rPr>
        <w:t>sphere</w:t>
      </w:r>
      <w:r w:rsidRPr="00931592">
        <w:rPr>
          <w:rStyle w:val="StyleUnderline"/>
        </w:rPr>
        <w:t xml:space="preserve"> where human fates are interlocked in a </w:t>
      </w:r>
      <w:r w:rsidRPr="00931592">
        <w:rPr>
          <w:rStyle w:val="Emphasis"/>
        </w:rPr>
        <w:t>complex system</w:t>
      </w:r>
      <w:r w:rsidRPr="00931592">
        <w:rPr>
          <w:rStyle w:val="StyleUnderline"/>
        </w:rPr>
        <w:t xml:space="preserve"> of intersecting and multi-layered interactions</w:t>
      </w:r>
      <w:r w:rsidRPr="00931592">
        <w:rPr>
          <w:sz w:val="14"/>
        </w:rPr>
        <w:t xml:space="preserve">. </w:t>
      </w:r>
      <w:r w:rsidRPr="00931592">
        <w:rPr>
          <w:rStyle w:val="Emphasis"/>
          <w:highlight w:val="green"/>
        </w:rPr>
        <w:t>Globalization</w:t>
      </w:r>
      <w:r w:rsidRPr="00931592">
        <w:rPr>
          <w:sz w:val="14"/>
        </w:rPr>
        <w:t xml:space="preserve"> </w:t>
      </w:r>
      <w:r w:rsidRPr="00931592">
        <w:rPr>
          <w:rStyle w:val="StyleUnderline"/>
        </w:rPr>
        <w:t xml:space="preserve">has become associated with a </w:t>
      </w:r>
      <w:r w:rsidRPr="00931592">
        <w:rPr>
          <w:rStyle w:val="Emphasis"/>
        </w:rPr>
        <w:t>multiplicity</w:t>
      </w:r>
      <w:r w:rsidRPr="00931592">
        <w:rPr>
          <w:rStyle w:val="StyleUnderline"/>
        </w:rPr>
        <w:t xml:space="preserve"> of global economic, political, cultural and environmental </w:t>
      </w:r>
      <w:r w:rsidRPr="00931592">
        <w:rPr>
          <w:rStyle w:val="Emphasis"/>
          <w:highlight w:val="green"/>
        </w:rPr>
        <w:t>processes</w:t>
      </w:r>
      <w:r w:rsidRPr="00931592">
        <w:rPr>
          <w:rStyle w:val="StyleUnderline"/>
        </w:rPr>
        <w:t xml:space="preserve"> and developments.</w:t>
      </w:r>
      <w:r w:rsidRPr="00931592">
        <w:rPr>
          <w:sz w:val="14"/>
        </w:rPr>
        <w:t xml:space="preserve"> </w:t>
      </w:r>
      <w:r w:rsidRPr="00931592">
        <w:rPr>
          <w:rStyle w:val="StyleUnderline"/>
        </w:rPr>
        <w:t xml:space="preserve">It has created </w:t>
      </w:r>
      <w:r w:rsidRPr="00931592">
        <w:rPr>
          <w:rStyle w:val="Emphasis"/>
        </w:rPr>
        <w:t>transboundary</w:t>
      </w:r>
      <w:r w:rsidRPr="00931592">
        <w:rPr>
          <w:sz w:val="14"/>
        </w:rPr>
        <w:t xml:space="preserve"> </w:t>
      </w:r>
      <w:r w:rsidRPr="00931592">
        <w:rPr>
          <w:rStyle w:val="StyleUnderline"/>
        </w:rPr>
        <w:t xml:space="preserve">and </w:t>
      </w:r>
      <w:r w:rsidRPr="00931592">
        <w:rPr>
          <w:rStyle w:val="Emphasis"/>
        </w:rPr>
        <w:t>intercontinental</w:t>
      </w:r>
      <w:r w:rsidRPr="00931592">
        <w:rPr>
          <w:rStyle w:val="StyleUnderline"/>
        </w:rPr>
        <w:t xml:space="preserve"> networks</w:t>
      </w:r>
      <w:r w:rsidRPr="00931592">
        <w:rPr>
          <w:sz w:val="14"/>
        </w:rPr>
        <w:t xml:space="preserve">, </w:t>
      </w:r>
      <w:r w:rsidRPr="00931592">
        <w:rPr>
          <w:rStyle w:val="StyleUnderline"/>
        </w:rPr>
        <w:t xml:space="preserve">worldwide exchange and dependent relationships between continents, countries and people, </w:t>
      </w:r>
      <w:r w:rsidRPr="00931592">
        <w:rPr>
          <w:rStyle w:val="Emphasis"/>
        </w:rPr>
        <w:t xml:space="preserve">it has geographically </w:t>
      </w:r>
      <w:r w:rsidRPr="00931592">
        <w:rPr>
          <w:rStyle w:val="Emphasis"/>
          <w:highlight w:val="green"/>
        </w:rPr>
        <w:t>dispersed</w:t>
      </w:r>
      <w:r w:rsidRPr="00931592">
        <w:rPr>
          <w:rStyle w:val="StyleUnderline"/>
        </w:rPr>
        <w:t xml:space="preserve"> spheres of influence and </w:t>
      </w:r>
      <w:r w:rsidRPr="00931592">
        <w:rPr>
          <w:rStyle w:val="Emphasis"/>
          <w:highlight w:val="green"/>
        </w:rPr>
        <w:t>power</w:t>
      </w:r>
      <w:r w:rsidRPr="00931592">
        <w:rPr>
          <w:rStyle w:val="StyleUnderline"/>
        </w:rPr>
        <w:t xml:space="preserve">, it has </w:t>
      </w:r>
      <w:r w:rsidRPr="00931592">
        <w:rPr>
          <w:rStyle w:val="Emphasis"/>
          <w:highlight w:val="green"/>
        </w:rPr>
        <w:t>reshaped</w:t>
      </w:r>
      <w:r w:rsidRPr="00931592">
        <w:rPr>
          <w:rStyle w:val="StyleUnderline"/>
        </w:rPr>
        <w:t xml:space="preserve"> individual </w:t>
      </w:r>
      <w:r w:rsidRPr="00931592">
        <w:rPr>
          <w:rStyle w:val="Emphasis"/>
          <w:highlight w:val="green"/>
        </w:rPr>
        <w:t>lives</w:t>
      </w:r>
      <w:r w:rsidRPr="00931592">
        <w:rPr>
          <w:rStyle w:val="StyleUnderline"/>
          <w:highlight w:val="green"/>
        </w:rPr>
        <w:t xml:space="preserve"> and</w:t>
      </w:r>
      <w:r w:rsidRPr="00931592">
        <w:rPr>
          <w:rStyle w:val="StyleUnderline"/>
        </w:rPr>
        <w:t xml:space="preserve"> </w:t>
      </w:r>
      <w:r w:rsidRPr="00931592">
        <w:rPr>
          <w:rStyle w:val="Emphasis"/>
        </w:rPr>
        <w:t xml:space="preserve">the organization of </w:t>
      </w:r>
      <w:r w:rsidRPr="00931592">
        <w:rPr>
          <w:rStyle w:val="Emphasis"/>
          <w:highlight w:val="green"/>
        </w:rPr>
        <w:t>social being</w:t>
      </w:r>
      <w:r w:rsidRPr="00931592">
        <w:rPr>
          <w:sz w:val="14"/>
        </w:rPr>
        <w:t xml:space="preserve">, </w:t>
      </w:r>
      <w:r w:rsidRPr="00931592">
        <w:rPr>
          <w:rStyle w:val="StyleUnderline"/>
        </w:rPr>
        <w:t>and it has produced “</w:t>
      </w:r>
      <w:r w:rsidRPr="004D3E44">
        <w:rPr>
          <w:rStyle w:val="Emphasis"/>
          <w:highlight w:val="green"/>
        </w:rPr>
        <w:t xml:space="preserve">overlapping </w:t>
      </w:r>
      <w:r w:rsidRPr="00721FB1">
        <w:rPr>
          <w:rStyle w:val="Emphasis"/>
          <w:highlight w:val="green"/>
        </w:rPr>
        <w:t>communities of fate</w:t>
      </w:r>
      <w:r w:rsidRPr="004D3E44">
        <w:rPr>
          <w:rStyle w:val="StyleUnderline"/>
        </w:rPr>
        <w:t>”</w:t>
      </w:r>
      <w:r w:rsidRPr="004D3E44">
        <w:rPr>
          <w:sz w:val="14"/>
        </w:rPr>
        <w:t xml:space="preserve"> ([52]: x). For decades</w:t>
      </w:r>
      <w:r w:rsidRPr="00931592">
        <w:rPr>
          <w:sz w:val="14"/>
        </w:rPr>
        <w:t xml:space="preserve">, </w:t>
      </w:r>
      <w:r w:rsidRPr="00931592">
        <w:rPr>
          <w:rStyle w:val="StyleUnderline"/>
        </w:rPr>
        <w:t>we have been observing the globalization of environmental problems</w:t>
      </w:r>
      <w:r w:rsidRPr="00931592">
        <w:rPr>
          <w:sz w:val="14"/>
        </w:rPr>
        <w:t xml:space="preserve">; </w:t>
      </w:r>
      <w:r w:rsidRPr="00931592">
        <w:rPr>
          <w:rStyle w:val="StyleUnderline"/>
        </w:rPr>
        <w:t xml:space="preserve">the </w:t>
      </w:r>
      <w:r w:rsidRPr="00931592">
        <w:rPr>
          <w:rStyle w:val="Emphasis"/>
        </w:rPr>
        <w:t>scale</w:t>
      </w:r>
      <w:r w:rsidRPr="00931592">
        <w:rPr>
          <w:rStyle w:val="StyleUnderline"/>
        </w:rPr>
        <w:t xml:space="preserve"> and </w:t>
      </w:r>
      <w:r w:rsidRPr="00931592">
        <w:rPr>
          <w:rStyle w:val="Emphasis"/>
        </w:rPr>
        <w:t>impact</w:t>
      </w:r>
      <w:r w:rsidRPr="00931592">
        <w:rPr>
          <w:rStyle w:val="StyleUnderline"/>
        </w:rPr>
        <w:t xml:space="preserve"> of </w:t>
      </w:r>
      <w:r w:rsidRPr="00931592">
        <w:rPr>
          <w:rStyle w:val="Emphasis"/>
        </w:rPr>
        <w:t>global environmental change</w:t>
      </w:r>
      <w:r w:rsidRPr="00931592">
        <w:rPr>
          <w:rStyle w:val="StyleUnderline"/>
        </w:rPr>
        <w:t xml:space="preserve"> </w:t>
      </w:r>
      <w:proofErr w:type="gramStart"/>
      <w:r w:rsidRPr="00931592">
        <w:rPr>
          <w:rStyle w:val="StyleUnderline"/>
        </w:rPr>
        <w:t>has</w:t>
      </w:r>
      <w:proofErr w:type="gramEnd"/>
      <w:r w:rsidRPr="00931592">
        <w:rPr>
          <w:rStyle w:val="StyleUnderline"/>
        </w:rPr>
        <w:t xml:space="preserve"> been dramatically aggravated, </w:t>
      </w:r>
      <w:r w:rsidRPr="004D3E44">
        <w:rPr>
          <w:rStyle w:val="StyleUnderline"/>
        </w:rPr>
        <w:t xml:space="preserve">with </w:t>
      </w:r>
      <w:r w:rsidRPr="00931592">
        <w:rPr>
          <w:rStyle w:val="Emphasis"/>
          <w:highlight w:val="green"/>
        </w:rPr>
        <w:t xml:space="preserve">Climate </w:t>
      </w:r>
      <w:r w:rsidRPr="004D3E44">
        <w:rPr>
          <w:rStyle w:val="Emphasis"/>
        </w:rPr>
        <w:t>Change</w:t>
      </w:r>
      <w:r w:rsidRPr="00931592">
        <w:rPr>
          <w:rStyle w:val="StyleUnderline"/>
        </w:rPr>
        <w:t xml:space="preserve">, </w:t>
      </w:r>
      <w:r w:rsidRPr="004D3E44">
        <w:rPr>
          <w:rStyle w:val="Emphasis"/>
        </w:rPr>
        <w:t>loss</w:t>
      </w:r>
      <w:r w:rsidRPr="004D3E44">
        <w:rPr>
          <w:rStyle w:val="StyleUnderline"/>
        </w:rPr>
        <w:t xml:space="preserve"> of </w:t>
      </w:r>
      <w:r w:rsidRPr="00931592">
        <w:rPr>
          <w:rStyle w:val="Emphasis"/>
          <w:highlight w:val="green"/>
        </w:rPr>
        <w:t>biod</w:t>
      </w:r>
      <w:r w:rsidRPr="00931592">
        <w:rPr>
          <w:rStyle w:val="Emphasis"/>
        </w:rPr>
        <w:t>iversity</w:t>
      </w:r>
      <w:r w:rsidRPr="00931592">
        <w:rPr>
          <w:rStyle w:val="StyleUnderline"/>
        </w:rPr>
        <w:t xml:space="preserve">, </w:t>
      </w:r>
      <w:r w:rsidRPr="00931592">
        <w:rPr>
          <w:rStyle w:val="Emphasis"/>
          <w:highlight w:val="green"/>
        </w:rPr>
        <w:t>defo</w:t>
      </w:r>
      <w:r w:rsidRPr="004D3E44">
        <w:rPr>
          <w:rStyle w:val="Emphasis"/>
        </w:rPr>
        <w:t>restation</w:t>
      </w:r>
      <w:r w:rsidRPr="004D3E44">
        <w:rPr>
          <w:rStyle w:val="StyleUnderline"/>
        </w:rPr>
        <w:t>,</w:t>
      </w:r>
      <w:r w:rsidRPr="00D450D6">
        <w:rPr>
          <w:rStyle w:val="StyleUnderline"/>
        </w:rPr>
        <w:t xml:space="preserve"> </w:t>
      </w:r>
      <w:r w:rsidRPr="00D450D6">
        <w:rPr>
          <w:rStyle w:val="Emphasis"/>
          <w:highlight w:val="green"/>
        </w:rPr>
        <w:t>water crises</w:t>
      </w:r>
      <w:r w:rsidRPr="00D450D6">
        <w:rPr>
          <w:rStyle w:val="StyleUnderline"/>
        </w:rPr>
        <w:t xml:space="preserve">, </w:t>
      </w:r>
      <w:r w:rsidRPr="00D450D6">
        <w:rPr>
          <w:rStyle w:val="Emphasis"/>
        </w:rPr>
        <w:t>air pollution</w:t>
      </w:r>
      <w:r w:rsidRPr="00D450D6">
        <w:rPr>
          <w:rStyle w:val="StyleUnderline"/>
        </w:rPr>
        <w:t xml:space="preserve">, </w:t>
      </w:r>
      <w:r w:rsidRPr="00D4531B">
        <w:rPr>
          <w:rStyle w:val="Emphasis"/>
          <w:highlight w:val="green"/>
        </w:rPr>
        <w:t>chemical exposure</w:t>
      </w:r>
      <w:r w:rsidRPr="00D450D6">
        <w:rPr>
          <w:rStyle w:val="StyleUnderline"/>
        </w:rPr>
        <w:t xml:space="preserve">, </w:t>
      </w:r>
      <w:r w:rsidRPr="00D450D6">
        <w:rPr>
          <w:rStyle w:val="Emphasis"/>
        </w:rPr>
        <w:t>marine pollution</w:t>
      </w:r>
      <w:r w:rsidRPr="00931592">
        <w:rPr>
          <w:rStyle w:val="StyleUnderline"/>
        </w:rPr>
        <w:t>, etc</w:t>
      </w:r>
      <w:r w:rsidRPr="00931592">
        <w:rPr>
          <w:sz w:val="14"/>
        </w:rPr>
        <w:t xml:space="preserve">. </w:t>
      </w:r>
      <w:r w:rsidRPr="00931592">
        <w:rPr>
          <w:rStyle w:val="Emphasis"/>
        </w:rPr>
        <w:t>Although there is</w:t>
      </w:r>
      <w:r w:rsidRPr="00931592">
        <w:rPr>
          <w:rStyle w:val="StyleUnderline"/>
        </w:rPr>
        <w:t xml:space="preserve"> an environmental </w:t>
      </w:r>
      <w:r w:rsidRPr="00931592">
        <w:rPr>
          <w:rStyle w:val="Emphasis"/>
          <w:highlight w:val="green"/>
        </w:rPr>
        <w:t>global governance</w:t>
      </w:r>
      <w:r w:rsidRPr="00931592">
        <w:rPr>
          <w:rStyle w:val="StyleUnderline"/>
        </w:rPr>
        <w:t xml:space="preserve"> complex consisting of multiple agreements and international institutions, </w:t>
      </w:r>
      <w:r w:rsidRPr="00931592">
        <w:rPr>
          <w:rStyle w:val="Emphasis"/>
        </w:rPr>
        <w:t xml:space="preserve">its </w:t>
      </w:r>
      <w:r w:rsidRPr="00931592">
        <w:rPr>
          <w:rStyle w:val="Emphasis"/>
          <w:highlight w:val="green"/>
        </w:rPr>
        <w:t>fragmentariness</w:t>
      </w:r>
      <w:r w:rsidRPr="00931592">
        <w:rPr>
          <w:rStyle w:val="StyleUnderline"/>
        </w:rPr>
        <w:t xml:space="preserve">, </w:t>
      </w:r>
      <w:r w:rsidRPr="00931592">
        <w:rPr>
          <w:rStyle w:val="Emphasis"/>
        </w:rPr>
        <w:t>lack of coordination</w:t>
      </w:r>
      <w:r w:rsidRPr="00931592">
        <w:rPr>
          <w:rStyle w:val="StyleUnderline"/>
        </w:rPr>
        <w:t xml:space="preserve">, </w:t>
      </w:r>
      <w:r w:rsidRPr="00D450D6">
        <w:rPr>
          <w:rStyle w:val="Emphasis"/>
        </w:rPr>
        <w:t>inefficiency</w:t>
      </w:r>
      <w:r w:rsidRPr="00931592">
        <w:rPr>
          <w:rStyle w:val="StyleUnderline"/>
        </w:rPr>
        <w:t xml:space="preserve"> and </w:t>
      </w:r>
      <w:r w:rsidRPr="00931592">
        <w:rPr>
          <w:rStyle w:val="Emphasis"/>
        </w:rPr>
        <w:t>ineffectiveness</w:t>
      </w:r>
      <w:r w:rsidRPr="00931592">
        <w:rPr>
          <w:rStyle w:val="StyleUnderline"/>
        </w:rPr>
        <w:t xml:space="preserve"> have </w:t>
      </w:r>
      <w:r w:rsidRPr="00931592">
        <w:rPr>
          <w:rStyle w:val="Emphasis"/>
          <w:highlight w:val="green"/>
        </w:rPr>
        <w:t>undermined</w:t>
      </w:r>
      <w:r w:rsidRPr="00931592">
        <w:rPr>
          <w:rStyle w:val="StyleUnderline"/>
        </w:rPr>
        <w:t xml:space="preserve"> its </w:t>
      </w:r>
      <w:r w:rsidRPr="00931592">
        <w:rPr>
          <w:rStyle w:val="Emphasis"/>
          <w:highlight w:val="green"/>
        </w:rPr>
        <w:t>authority</w:t>
      </w:r>
      <w:r w:rsidRPr="00931592">
        <w:rPr>
          <w:rStyle w:val="StyleUnderline"/>
        </w:rPr>
        <w:t xml:space="preserve">, </w:t>
      </w:r>
      <w:r w:rsidRPr="00931592">
        <w:rPr>
          <w:rStyle w:val="Emphasis"/>
        </w:rPr>
        <w:t>legitimation</w:t>
      </w:r>
      <w:r w:rsidRPr="00931592">
        <w:rPr>
          <w:rStyle w:val="StyleUnderline"/>
        </w:rPr>
        <w:t xml:space="preserve"> </w:t>
      </w:r>
      <w:r w:rsidRPr="00931592">
        <w:rPr>
          <w:rStyle w:val="StyleUnderline"/>
          <w:highlight w:val="green"/>
        </w:rPr>
        <w:t xml:space="preserve">and </w:t>
      </w:r>
      <w:r w:rsidRPr="00931592">
        <w:rPr>
          <w:rStyle w:val="Emphasis"/>
          <w:highlight w:val="green"/>
        </w:rPr>
        <w:t>capacity</w:t>
      </w:r>
      <w:r w:rsidRPr="00931592">
        <w:rPr>
          <w:rStyle w:val="StyleUnderline"/>
        </w:rPr>
        <w:t xml:space="preserve"> to sustainably govern global environmental problems</w:t>
      </w:r>
      <w:r w:rsidRPr="00931592">
        <w:rPr>
          <w:sz w:val="14"/>
        </w:rPr>
        <w:t xml:space="preserve"> [11–13, 52, 95].</w:t>
      </w:r>
    </w:p>
    <w:p w14:paraId="7A443820" w14:textId="77777777" w:rsidR="005B6705" w:rsidRPr="00931592" w:rsidRDefault="005B6705" w:rsidP="005B6705">
      <w:pPr>
        <w:rPr>
          <w:rStyle w:val="StyleUnderline"/>
        </w:rPr>
      </w:pPr>
      <w:r w:rsidRPr="00FF0A1C">
        <w:rPr>
          <w:rStyle w:val="Emphasis"/>
        </w:rPr>
        <w:t>Globalization</w:t>
      </w:r>
      <w:r w:rsidRPr="00931592">
        <w:rPr>
          <w:sz w:val="14"/>
        </w:rPr>
        <w:t xml:space="preserve"> seems to be </w:t>
      </w:r>
      <w:r w:rsidRPr="00D450D6">
        <w:rPr>
          <w:rStyle w:val="Emphasis"/>
        </w:rPr>
        <w:t>destined</w:t>
      </w:r>
      <w:r w:rsidRPr="00D450D6">
        <w:rPr>
          <w:sz w:val="14"/>
        </w:rPr>
        <w:t xml:space="preserve"> </w:t>
      </w:r>
      <w:r w:rsidRPr="00D450D6">
        <w:rPr>
          <w:rStyle w:val="StyleUnderline"/>
        </w:rPr>
        <w:t xml:space="preserve">to </w:t>
      </w:r>
      <w:r w:rsidRPr="00D450D6">
        <w:rPr>
          <w:rStyle w:val="Emphasis"/>
        </w:rPr>
        <w:t>violate</w:t>
      </w:r>
      <w:r w:rsidRPr="00D450D6">
        <w:rPr>
          <w:rStyle w:val="StyleUnderline"/>
        </w:rPr>
        <w:t xml:space="preserve"> the </w:t>
      </w:r>
      <w:r w:rsidRPr="00D450D6">
        <w:rPr>
          <w:rStyle w:val="Emphasis"/>
        </w:rPr>
        <w:t>Earth</w:t>
      </w:r>
      <w:r w:rsidRPr="00931592">
        <w:rPr>
          <w:sz w:val="14"/>
        </w:rPr>
        <w:t xml:space="preserve"> </w:t>
      </w:r>
      <w:r w:rsidRPr="004D3E44">
        <w:rPr>
          <w:rStyle w:val="StyleUnderline"/>
        </w:rPr>
        <w:t xml:space="preserve">and is transforming our social being in </w:t>
      </w:r>
      <w:r w:rsidRPr="004D3E44">
        <w:rPr>
          <w:rStyle w:val="Emphasis"/>
        </w:rPr>
        <w:t>permanent ways</w:t>
      </w:r>
      <w:r w:rsidRPr="004D3E44">
        <w:rPr>
          <w:sz w:val="14"/>
        </w:rPr>
        <w:t xml:space="preserve">: </w:t>
      </w:r>
      <w:r w:rsidRPr="004D3E44">
        <w:rPr>
          <w:rStyle w:val="Emphasis"/>
        </w:rPr>
        <w:t>Economic</w:t>
      </w:r>
      <w:r w:rsidRPr="004D3E44">
        <w:rPr>
          <w:rStyle w:val="StyleUnderline"/>
        </w:rPr>
        <w:t xml:space="preserve">, </w:t>
      </w:r>
      <w:r w:rsidRPr="00FF0A1C">
        <w:rPr>
          <w:rStyle w:val="Emphasis"/>
          <w:highlight w:val="green"/>
        </w:rPr>
        <w:t>political</w:t>
      </w:r>
      <w:r w:rsidRPr="004D3E44">
        <w:rPr>
          <w:rStyle w:val="StyleUnderline"/>
        </w:rPr>
        <w:t xml:space="preserve">, </w:t>
      </w:r>
      <w:r w:rsidRPr="00FF0A1C">
        <w:rPr>
          <w:rStyle w:val="Emphasis"/>
          <w:highlight w:val="green"/>
        </w:rPr>
        <w:t>cultural</w:t>
      </w:r>
      <w:r w:rsidRPr="004D3E44">
        <w:rPr>
          <w:rStyle w:val="StyleUnderline"/>
        </w:rPr>
        <w:t xml:space="preserve"> and</w:t>
      </w:r>
      <w:r w:rsidRPr="004D3E44">
        <w:rPr>
          <w:sz w:val="14"/>
        </w:rPr>
        <w:t xml:space="preserve"> </w:t>
      </w:r>
      <w:r w:rsidRPr="004D3E44">
        <w:rPr>
          <w:rStyle w:val="Emphasis"/>
        </w:rPr>
        <w:t xml:space="preserve">ecological </w:t>
      </w:r>
      <w:r w:rsidRPr="00FF0A1C">
        <w:rPr>
          <w:rStyle w:val="Emphasis"/>
          <w:highlight w:val="green"/>
        </w:rPr>
        <w:t>globalization</w:t>
      </w:r>
      <w:r w:rsidRPr="004D3E44">
        <w:rPr>
          <w:sz w:val="14"/>
        </w:rPr>
        <w:t xml:space="preserve"> has </w:t>
      </w:r>
      <w:r w:rsidRPr="00CD7DF7">
        <w:rPr>
          <w:rStyle w:val="Emphasis"/>
          <w:highlight w:val="green"/>
        </w:rPr>
        <w:t>brought</w:t>
      </w:r>
      <w:r w:rsidRPr="004D3E44">
        <w:rPr>
          <w:rStyle w:val="Emphasis"/>
        </w:rPr>
        <w:t xml:space="preserve"> uncertainty, insecurity and injustice</w:t>
      </w:r>
      <w:r w:rsidRPr="004D3E44">
        <w:rPr>
          <w:sz w:val="14"/>
        </w:rPr>
        <w:t xml:space="preserve"> </w:t>
      </w:r>
      <w:r w:rsidRPr="004D3E44">
        <w:rPr>
          <w:rStyle w:val="StyleUnderline"/>
        </w:rPr>
        <w:t xml:space="preserve">for some while others benefit and profit from it. This has increased </w:t>
      </w:r>
      <w:r w:rsidRPr="004D3E44">
        <w:rPr>
          <w:rStyle w:val="Emphasis"/>
        </w:rPr>
        <w:t>global interconnectedness</w:t>
      </w:r>
      <w:r w:rsidRPr="004D3E44">
        <w:rPr>
          <w:rStyle w:val="StyleUnderline"/>
        </w:rPr>
        <w:t xml:space="preserve"> and interdependency and created</w:t>
      </w:r>
      <w:r w:rsidRPr="00931592">
        <w:rPr>
          <w:rStyle w:val="StyleUnderline"/>
        </w:rPr>
        <w:t xml:space="preserve"> an </w:t>
      </w:r>
      <w:r w:rsidRPr="00931592">
        <w:rPr>
          <w:rStyle w:val="Emphasis"/>
          <w:highlight w:val="green"/>
        </w:rPr>
        <w:t>economic oligarchism</w:t>
      </w:r>
      <w:r w:rsidRPr="00931592">
        <w:rPr>
          <w:sz w:val="14"/>
        </w:rPr>
        <w:t xml:space="preserve">. </w:t>
      </w:r>
      <w:r w:rsidRPr="00931592">
        <w:rPr>
          <w:rStyle w:val="StyleUnderline"/>
        </w:rPr>
        <w:t xml:space="preserve">Growing social and economic inequality, social and political polarization, re-nationalization, unilateralism, and new populism have also become more prevalent. </w:t>
      </w:r>
      <w:r w:rsidRPr="00931592">
        <w:rPr>
          <w:sz w:val="14"/>
        </w:rPr>
        <w:t xml:space="preserve">Joseph E. Stiglitz [85], Nobel Prize winner in economic science, argues that </w:t>
      </w:r>
      <w:proofErr w:type="gramStart"/>
      <w:r w:rsidRPr="00931592">
        <w:rPr>
          <w:rStyle w:val="Emphasis"/>
        </w:rPr>
        <w:t xml:space="preserve">the </w:t>
      </w:r>
      <w:r w:rsidRPr="004D3E44">
        <w:rPr>
          <w:rStyle w:val="Emphasis"/>
        </w:rPr>
        <w:t>discontent</w:t>
      </w:r>
      <w:proofErr w:type="gramEnd"/>
      <w:r w:rsidRPr="004D3E44">
        <w:rPr>
          <w:rStyle w:val="Emphasis"/>
        </w:rPr>
        <w:t xml:space="preserve"> arising</w:t>
      </w:r>
      <w:r w:rsidRPr="004D3E44">
        <w:rPr>
          <w:sz w:val="14"/>
        </w:rPr>
        <w:t xml:space="preserve"> </w:t>
      </w:r>
      <w:r w:rsidRPr="004D3E44">
        <w:rPr>
          <w:rStyle w:val="Emphasis"/>
        </w:rPr>
        <w:t>from</w:t>
      </w:r>
      <w:r w:rsidRPr="004D3E44">
        <w:rPr>
          <w:rStyle w:val="StyleUnderline"/>
        </w:rPr>
        <w:t xml:space="preserve"> the effects of economic </w:t>
      </w:r>
      <w:r w:rsidRPr="004D3E44">
        <w:rPr>
          <w:rStyle w:val="Emphasis"/>
        </w:rPr>
        <w:t>globalization</w:t>
      </w:r>
      <w:r w:rsidRPr="004D3E44">
        <w:rPr>
          <w:sz w:val="14"/>
        </w:rPr>
        <w:t xml:space="preserve"> </w:t>
      </w:r>
      <w:r w:rsidRPr="004D3E44">
        <w:rPr>
          <w:rStyle w:val="StyleUnderline"/>
        </w:rPr>
        <w:t>and</w:t>
      </w:r>
      <w:r w:rsidRPr="00931592">
        <w:rPr>
          <w:rStyle w:val="StyleUnderline"/>
        </w:rPr>
        <w:t xml:space="preserve"> the failure to curtail its negative impact, particularly social inequality and injustice, has </w:t>
      </w:r>
      <w:r w:rsidRPr="00931592">
        <w:rPr>
          <w:rStyle w:val="Emphasis"/>
          <w:highlight w:val="green"/>
        </w:rPr>
        <w:t>played into</w:t>
      </w:r>
      <w:r w:rsidRPr="00931592">
        <w:rPr>
          <w:rStyle w:val="StyleUnderline"/>
        </w:rPr>
        <w:t xml:space="preserve"> the hands of </w:t>
      </w:r>
      <w:r w:rsidRPr="00931592">
        <w:rPr>
          <w:rStyle w:val="Emphasis"/>
          <w:highlight w:val="green"/>
        </w:rPr>
        <w:t>populist</w:t>
      </w:r>
      <w:r w:rsidRPr="00931592">
        <w:rPr>
          <w:rStyle w:val="StyleUnderline"/>
        </w:rPr>
        <w:t xml:space="preserve"> and </w:t>
      </w:r>
      <w:r w:rsidRPr="00931592">
        <w:rPr>
          <w:rStyle w:val="Emphasis"/>
        </w:rPr>
        <w:t xml:space="preserve">nationalist </w:t>
      </w:r>
      <w:r w:rsidRPr="00931592">
        <w:rPr>
          <w:rStyle w:val="Emphasis"/>
          <w:highlight w:val="green"/>
        </w:rPr>
        <w:t>politics</w:t>
      </w:r>
      <w:r w:rsidRPr="00931592">
        <w:rPr>
          <w:sz w:val="14"/>
        </w:rPr>
        <w:t xml:space="preserve">. </w:t>
      </w:r>
      <w:r w:rsidRPr="00931592">
        <w:rPr>
          <w:rStyle w:val="Emphasis"/>
          <w:highlight w:val="green"/>
        </w:rPr>
        <w:t>Globalization</w:t>
      </w:r>
      <w:r w:rsidRPr="00931592">
        <w:rPr>
          <w:sz w:val="14"/>
        </w:rPr>
        <w:t xml:space="preserve"> </w:t>
      </w:r>
      <w:r w:rsidRPr="00931592">
        <w:rPr>
          <w:rStyle w:val="StyleUnderline"/>
        </w:rPr>
        <w:t xml:space="preserve">and its effects </w:t>
      </w:r>
      <w:r w:rsidRPr="00931592">
        <w:rPr>
          <w:rStyle w:val="Emphasis"/>
          <w:highlight w:val="green"/>
        </w:rPr>
        <w:t xml:space="preserve">intensify </w:t>
      </w:r>
      <w:proofErr w:type="gramStart"/>
      <w:r w:rsidRPr="00931592">
        <w:rPr>
          <w:rStyle w:val="Emphasis"/>
          <w:highlight w:val="green"/>
        </w:rPr>
        <w:t>polarizations</w:t>
      </w:r>
      <w:proofErr w:type="gramEnd"/>
      <w:r w:rsidRPr="00931592">
        <w:rPr>
          <w:sz w:val="14"/>
          <w:highlight w:val="green"/>
        </w:rPr>
        <w:t xml:space="preserve"> </w:t>
      </w:r>
      <w:r w:rsidRPr="00931592">
        <w:rPr>
          <w:rStyle w:val="Emphasis"/>
          <w:highlight w:val="green"/>
        </w:rPr>
        <w:t>and</w:t>
      </w:r>
      <w:r w:rsidRPr="00931592">
        <w:rPr>
          <w:rStyle w:val="Emphasis"/>
        </w:rPr>
        <w:t xml:space="preserve"> the divide between</w:t>
      </w:r>
      <w:r w:rsidRPr="00931592">
        <w:rPr>
          <w:rStyle w:val="StyleUnderline"/>
        </w:rPr>
        <w:t xml:space="preserve"> those who </w:t>
      </w:r>
      <w:proofErr w:type="spellStart"/>
      <w:r w:rsidRPr="00931592">
        <w:rPr>
          <w:rStyle w:val="StyleUnderline"/>
        </w:rPr>
        <w:t>favour</w:t>
      </w:r>
      <w:proofErr w:type="spellEnd"/>
      <w:r w:rsidRPr="00931592">
        <w:rPr>
          <w:rStyle w:val="StyleUnderline"/>
        </w:rPr>
        <w:t xml:space="preserve"> a </w:t>
      </w:r>
      <w:r w:rsidRPr="00931592">
        <w:rPr>
          <w:rStyle w:val="Emphasis"/>
          <w:highlight w:val="green"/>
        </w:rPr>
        <w:t>nationalist backlash</w:t>
      </w:r>
      <w:r w:rsidRPr="00931592">
        <w:rPr>
          <w:sz w:val="14"/>
        </w:rPr>
        <w:t xml:space="preserve"> </w:t>
      </w:r>
      <w:r w:rsidRPr="00931592">
        <w:rPr>
          <w:rStyle w:val="StyleUnderline"/>
        </w:rPr>
        <w:t xml:space="preserve">and want to reverse globalization </w:t>
      </w:r>
      <w:r w:rsidRPr="00931592">
        <w:rPr>
          <w:rStyle w:val="Emphasis"/>
        </w:rPr>
        <w:t>and</w:t>
      </w:r>
      <w:r w:rsidRPr="00931592">
        <w:rPr>
          <w:rStyle w:val="StyleUnderline"/>
        </w:rPr>
        <w:t xml:space="preserve"> those who argue for a </w:t>
      </w:r>
      <w:r w:rsidRPr="00931592">
        <w:rPr>
          <w:rStyle w:val="Emphasis"/>
        </w:rPr>
        <w:t>democratic transformation at the</w:t>
      </w:r>
      <w:r w:rsidRPr="00931592">
        <w:rPr>
          <w:rStyle w:val="StyleUnderline"/>
        </w:rPr>
        <w:t xml:space="preserve"> transnational and </w:t>
      </w:r>
      <w:r w:rsidRPr="00931592">
        <w:rPr>
          <w:rStyle w:val="Emphasis"/>
        </w:rPr>
        <w:t>global level</w:t>
      </w:r>
      <w:r w:rsidRPr="00931592">
        <w:rPr>
          <w:rStyle w:val="StyleUnderline"/>
        </w:rPr>
        <w:t xml:space="preserve"> and </w:t>
      </w:r>
      <w:r w:rsidRPr="00931592">
        <w:rPr>
          <w:rStyle w:val="Emphasis"/>
        </w:rPr>
        <w:t>for cosmopolitan governance</w:t>
      </w:r>
      <w:r w:rsidRPr="00931592">
        <w:rPr>
          <w:rStyle w:val="StyleUnderline"/>
        </w:rPr>
        <w:t xml:space="preserve"> and democracy.</w:t>
      </w:r>
    </w:p>
    <w:p w14:paraId="262A19CA" w14:textId="77777777" w:rsidR="005B6705" w:rsidRPr="00931592" w:rsidRDefault="005B6705" w:rsidP="005B6705">
      <w:r w:rsidRPr="00931592">
        <w:rPr>
          <w:rStyle w:val="StyleUnderline"/>
        </w:rPr>
        <w:t>In the wake of this tension</w:t>
      </w:r>
      <w:r w:rsidRPr="00931592">
        <w:rPr>
          <w:sz w:val="14"/>
        </w:rPr>
        <w:t xml:space="preserve">, </w:t>
      </w:r>
      <w:r w:rsidRPr="00931592">
        <w:rPr>
          <w:rStyle w:val="Emphasis"/>
          <w:highlight w:val="green"/>
        </w:rPr>
        <w:t>humanity</w:t>
      </w:r>
      <w:r w:rsidRPr="00931592">
        <w:rPr>
          <w:sz w:val="14"/>
          <w:highlight w:val="green"/>
        </w:rPr>
        <w:t xml:space="preserve"> </w:t>
      </w:r>
      <w:r w:rsidRPr="00931592">
        <w:rPr>
          <w:rStyle w:val="StyleUnderline"/>
          <w:highlight w:val="green"/>
        </w:rPr>
        <w:t>is faced with</w:t>
      </w:r>
      <w:r w:rsidRPr="00931592">
        <w:rPr>
          <w:rStyle w:val="StyleUnderline"/>
        </w:rPr>
        <w:t xml:space="preserve"> an </w:t>
      </w:r>
      <w:r w:rsidRPr="00931592">
        <w:rPr>
          <w:rStyle w:val="Emphasis"/>
        </w:rPr>
        <w:t>uncertainty</w:t>
      </w:r>
      <w:r w:rsidRPr="00931592">
        <w:rPr>
          <w:sz w:val="14"/>
        </w:rPr>
        <w:t xml:space="preserve"> </w:t>
      </w:r>
      <w:r w:rsidRPr="00931592">
        <w:rPr>
          <w:rStyle w:val="StyleUnderline"/>
        </w:rPr>
        <w:t>that is increasingly complex</w:t>
      </w:r>
      <w:r w:rsidRPr="00931592">
        <w:rPr>
          <w:sz w:val="14"/>
        </w:rPr>
        <w:t xml:space="preserve">, </w:t>
      </w:r>
      <w:r w:rsidRPr="00931592">
        <w:rPr>
          <w:rStyle w:val="Emphasis"/>
          <w:highlight w:val="green"/>
        </w:rPr>
        <w:t>imponderable</w:t>
      </w:r>
      <w:r w:rsidRPr="00931592">
        <w:rPr>
          <w:rStyle w:val="StyleUnderline"/>
        </w:rPr>
        <w:t xml:space="preserve"> and ambiguous</w:t>
      </w:r>
      <w:r w:rsidRPr="00931592">
        <w:rPr>
          <w:sz w:val="14"/>
        </w:rPr>
        <w:t xml:space="preserve"> </w:t>
      </w:r>
      <w:r w:rsidRPr="00931592">
        <w:rPr>
          <w:rStyle w:val="StyleUnderline"/>
        </w:rPr>
        <w:t xml:space="preserve">in the context of dramatic </w:t>
      </w:r>
      <w:r w:rsidRPr="00931592">
        <w:rPr>
          <w:rStyle w:val="Emphasis"/>
          <w:highlight w:val="green"/>
        </w:rPr>
        <w:t>global</w:t>
      </w:r>
      <w:r w:rsidRPr="00931592">
        <w:rPr>
          <w:rStyle w:val="Emphasis"/>
        </w:rPr>
        <w:t xml:space="preserve"> environmental </w:t>
      </w:r>
      <w:r w:rsidRPr="00931592">
        <w:rPr>
          <w:rStyle w:val="Emphasis"/>
          <w:highlight w:val="green"/>
        </w:rPr>
        <w:t>change</w:t>
      </w:r>
      <w:r w:rsidRPr="00931592">
        <w:rPr>
          <w:sz w:val="14"/>
        </w:rPr>
        <w:t xml:space="preserve">, </w:t>
      </w:r>
      <w:r w:rsidRPr="00931592">
        <w:rPr>
          <w:rStyle w:val="Emphasis"/>
          <w:highlight w:val="green"/>
        </w:rPr>
        <w:t>new tech</w:t>
      </w:r>
      <w:r w:rsidRPr="00931592">
        <w:rPr>
          <w:rStyle w:val="StyleUnderline"/>
        </w:rPr>
        <w:t>nological developments</w:t>
      </w:r>
      <w:r w:rsidRPr="00931592">
        <w:rPr>
          <w:sz w:val="14"/>
        </w:rPr>
        <w:t xml:space="preserve"> (</w:t>
      </w:r>
      <w:r w:rsidRPr="00931592">
        <w:rPr>
          <w:rStyle w:val="Emphasis"/>
          <w:highlight w:val="green"/>
        </w:rPr>
        <w:t>digitalization</w:t>
      </w:r>
      <w:r w:rsidRPr="00931592">
        <w:rPr>
          <w:sz w:val="14"/>
          <w:highlight w:val="green"/>
        </w:rPr>
        <w:t xml:space="preserve"> </w:t>
      </w:r>
      <w:r w:rsidRPr="00931592">
        <w:rPr>
          <w:rStyle w:val="StyleUnderline"/>
          <w:highlight w:val="green"/>
        </w:rPr>
        <w:t>and</w:t>
      </w:r>
      <w:r w:rsidRPr="00931592">
        <w:rPr>
          <w:sz w:val="14"/>
          <w:highlight w:val="green"/>
        </w:rPr>
        <w:t xml:space="preserve"> </w:t>
      </w:r>
      <w:r w:rsidRPr="00931592">
        <w:rPr>
          <w:rStyle w:val="Emphasis"/>
          <w:highlight w:val="green"/>
        </w:rPr>
        <w:t>AI</w:t>
      </w:r>
      <w:r w:rsidRPr="00931592">
        <w:rPr>
          <w:sz w:val="14"/>
        </w:rPr>
        <w:t xml:space="preserve">) </w:t>
      </w:r>
      <w:r w:rsidRPr="00931592">
        <w:rPr>
          <w:rStyle w:val="StyleUnderline"/>
        </w:rPr>
        <w:t xml:space="preserve">and other </w:t>
      </w:r>
      <w:r w:rsidRPr="00931592">
        <w:rPr>
          <w:rStyle w:val="Emphasis"/>
        </w:rPr>
        <w:t>global risks</w:t>
      </w:r>
      <w:r w:rsidRPr="00931592">
        <w:rPr>
          <w:sz w:val="14"/>
        </w:rPr>
        <w:t xml:space="preserve">, </w:t>
      </w:r>
      <w:r w:rsidRPr="00931592">
        <w:rPr>
          <w:rStyle w:val="StyleUnderline"/>
        </w:rPr>
        <w:t xml:space="preserve">whether that be </w:t>
      </w:r>
      <w:r w:rsidRPr="00931592">
        <w:rPr>
          <w:rStyle w:val="Emphasis"/>
          <w:highlight w:val="green"/>
        </w:rPr>
        <w:t>terror</w:t>
      </w:r>
      <w:r w:rsidRPr="00721FB1">
        <w:rPr>
          <w:rStyle w:val="Emphasis"/>
        </w:rPr>
        <w:t>ism</w:t>
      </w:r>
      <w:r w:rsidRPr="00721FB1">
        <w:rPr>
          <w:sz w:val="14"/>
        </w:rPr>
        <w:t xml:space="preserve">, </w:t>
      </w:r>
      <w:r w:rsidRPr="00721FB1">
        <w:rPr>
          <w:rStyle w:val="Emphasis"/>
        </w:rPr>
        <w:t>fi</w:t>
      </w:r>
      <w:r w:rsidRPr="004D3E44">
        <w:rPr>
          <w:rStyle w:val="Emphasis"/>
        </w:rPr>
        <w:t xml:space="preserve">nancial </w:t>
      </w:r>
      <w:r w:rsidRPr="004D3E44">
        <w:rPr>
          <w:rStyle w:val="StyleUnderline"/>
        </w:rPr>
        <w:t>and</w:t>
      </w:r>
      <w:r w:rsidRPr="0031358E">
        <w:rPr>
          <w:rStyle w:val="StyleUnderline"/>
        </w:rPr>
        <w:t xml:space="preserve"> </w:t>
      </w:r>
      <w:r w:rsidRPr="00931592">
        <w:rPr>
          <w:rStyle w:val="Emphasis"/>
          <w:highlight w:val="green"/>
        </w:rPr>
        <w:t>economic crises</w:t>
      </w:r>
      <w:r w:rsidRPr="00721FB1">
        <w:rPr>
          <w:sz w:val="14"/>
        </w:rPr>
        <w:t>,</w:t>
      </w:r>
      <w:r w:rsidRPr="00931592">
        <w:rPr>
          <w:sz w:val="14"/>
        </w:rPr>
        <w:t xml:space="preserve"> </w:t>
      </w:r>
      <w:r w:rsidRPr="004D3E44">
        <w:rPr>
          <w:rStyle w:val="Emphasis"/>
        </w:rPr>
        <w:t xml:space="preserve">increasing </w:t>
      </w:r>
      <w:r w:rsidRPr="00931592">
        <w:rPr>
          <w:rStyle w:val="Emphasis"/>
          <w:highlight w:val="green"/>
        </w:rPr>
        <w:t>social inequality</w:t>
      </w:r>
      <w:r w:rsidRPr="00931592">
        <w:rPr>
          <w:rStyle w:val="StyleUnderline"/>
        </w:rPr>
        <w:t xml:space="preserve"> and injustice</w:t>
      </w:r>
      <w:r w:rsidRPr="00931592">
        <w:rPr>
          <w:sz w:val="14"/>
        </w:rPr>
        <w:t xml:space="preserve">, </w:t>
      </w:r>
      <w:r w:rsidRPr="00931592">
        <w:rPr>
          <w:rStyle w:val="Emphasis"/>
          <w:highlight w:val="green"/>
        </w:rPr>
        <w:t>global migration</w:t>
      </w:r>
      <w:r w:rsidRPr="00931592">
        <w:rPr>
          <w:sz w:val="14"/>
        </w:rPr>
        <w:t xml:space="preserve">, </w:t>
      </w:r>
      <w:r w:rsidRPr="00931592">
        <w:rPr>
          <w:rStyle w:val="Emphasis"/>
          <w:highlight w:val="green"/>
        </w:rPr>
        <w:t>pandemics</w:t>
      </w:r>
      <w:r w:rsidRPr="00931592">
        <w:rPr>
          <w:sz w:val="14"/>
        </w:rPr>
        <w:t xml:space="preserve">, </w:t>
      </w:r>
      <w:r w:rsidRPr="004D3E44">
        <w:rPr>
          <w:rStyle w:val="Emphasis"/>
        </w:rPr>
        <w:t>human trafficking</w:t>
      </w:r>
      <w:r w:rsidRPr="00721FB1">
        <w:rPr>
          <w:sz w:val="14"/>
        </w:rPr>
        <w:t xml:space="preserve">, </w:t>
      </w:r>
      <w:r w:rsidRPr="00721FB1">
        <w:rPr>
          <w:rStyle w:val="Emphasis"/>
        </w:rPr>
        <w:t>corruption</w:t>
      </w:r>
      <w:r w:rsidRPr="00931592">
        <w:rPr>
          <w:sz w:val="14"/>
        </w:rPr>
        <w:t xml:space="preserve">, </w:t>
      </w:r>
      <w:r w:rsidRPr="00931592">
        <w:rPr>
          <w:rStyle w:val="StyleUnderline"/>
        </w:rPr>
        <w:t xml:space="preserve">the supposed </w:t>
      </w:r>
      <w:r w:rsidRPr="004D3E44">
        <w:rPr>
          <w:rStyle w:val="Emphasis"/>
        </w:rPr>
        <w:t>anti-climax</w:t>
      </w:r>
      <w:r w:rsidRPr="004D3E44">
        <w:rPr>
          <w:rStyle w:val="StyleUnderline"/>
        </w:rPr>
        <w:t xml:space="preserve"> of liberal</w:t>
      </w:r>
      <w:r w:rsidRPr="00931592">
        <w:rPr>
          <w:rStyle w:val="StyleUnderline"/>
        </w:rPr>
        <w:t xml:space="preserve"> </w:t>
      </w:r>
      <w:r w:rsidRPr="00931592">
        <w:rPr>
          <w:rStyle w:val="Emphasis"/>
          <w:highlight w:val="green"/>
        </w:rPr>
        <w:t>democracy</w:t>
      </w:r>
      <w:r w:rsidRPr="00931592">
        <w:rPr>
          <w:sz w:val="14"/>
        </w:rPr>
        <w:t xml:space="preserve">, </w:t>
      </w:r>
      <w:r w:rsidRPr="00931592">
        <w:rPr>
          <w:rStyle w:val="StyleUnderline"/>
        </w:rPr>
        <w:t xml:space="preserve">the rise of </w:t>
      </w:r>
      <w:r w:rsidRPr="004D3E44">
        <w:rPr>
          <w:rStyle w:val="Emphasis"/>
        </w:rPr>
        <w:t>new populism</w:t>
      </w:r>
      <w:r w:rsidRPr="004D3E44">
        <w:rPr>
          <w:rStyle w:val="StyleUnderline"/>
        </w:rPr>
        <w:t xml:space="preserve"> and</w:t>
      </w:r>
      <w:r w:rsidRPr="00931592">
        <w:rPr>
          <w:rStyle w:val="StyleUnderline"/>
        </w:rPr>
        <w:t xml:space="preserve"> </w:t>
      </w:r>
      <w:r w:rsidRPr="00931592">
        <w:rPr>
          <w:rStyle w:val="Emphasis"/>
          <w:highlight w:val="green"/>
        </w:rPr>
        <w:t>extremism</w:t>
      </w:r>
      <w:r w:rsidRPr="00931592">
        <w:rPr>
          <w:rStyle w:val="StyleUnderline"/>
        </w:rPr>
        <w:t xml:space="preserve">, or the emergence of post-facticity and </w:t>
      </w:r>
      <w:r w:rsidRPr="00931592">
        <w:rPr>
          <w:rStyle w:val="Emphasis"/>
          <w:highlight w:val="green"/>
        </w:rPr>
        <w:t>post-truth</w:t>
      </w:r>
      <w:r w:rsidRPr="00931592">
        <w:rPr>
          <w:rStyle w:val="StyleUnderline"/>
          <w:highlight w:val="green"/>
        </w:rPr>
        <w:t>.</w:t>
      </w:r>
      <w:r w:rsidRPr="00931592">
        <w:rPr>
          <w:sz w:val="14"/>
        </w:rPr>
        <w:t xml:space="preserve"> </w:t>
      </w:r>
      <w:r w:rsidRPr="00931592">
        <w:rPr>
          <w:rStyle w:val="StyleUnderline"/>
        </w:rPr>
        <w:t xml:space="preserve">Humans share a common destiny in that the </w:t>
      </w:r>
      <w:r w:rsidRPr="00931592">
        <w:rPr>
          <w:rStyle w:val="Emphasis"/>
        </w:rPr>
        <w:t xml:space="preserve">uncertainties and </w:t>
      </w:r>
      <w:r w:rsidRPr="00931592">
        <w:rPr>
          <w:rStyle w:val="Emphasis"/>
          <w:highlight w:val="green"/>
        </w:rPr>
        <w:t>global risks</w:t>
      </w:r>
      <w:r w:rsidRPr="00931592">
        <w:rPr>
          <w:rStyle w:val="StyleUnderline"/>
        </w:rPr>
        <w:t xml:space="preserve"> we face </w:t>
      </w:r>
      <w:r w:rsidRPr="00931592">
        <w:rPr>
          <w:rStyle w:val="Emphasis"/>
          <w:highlight w:val="green"/>
        </w:rPr>
        <w:t>are nested in</w:t>
      </w:r>
      <w:r w:rsidRPr="00931592">
        <w:rPr>
          <w:rStyle w:val="StyleUnderline"/>
        </w:rPr>
        <w:t xml:space="preserve"> a global web of </w:t>
      </w:r>
      <w:r w:rsidRPr="00931592">
        <w:rPr>
          <w:rStyle w:val="Emphasis"/>
          <w:highlight w:val="green"/>
        </w:rPr>
        <w:t>interconnectedness</w:t>
      </w:r>
      <w:r w:rsidRPr="00931592">
        <w:rPr>
          <w:rStyle w:val="StyleUnderline"/>
        </w:rPr>
        <w:t xml:space="preserve"> and interdependence </w:t>
      </w:r>
      <w:r w:rsidRPr="00931592">
        <w:rPr>
          <w:rStyle w:val="Emphasis"/>
          <w:highlight w:val="green"/>
        </w:rPr>
        <w:t>that leads to</w:t>
      </w:r>
      <w:r w:rsidRPr="00931592">
        <w:rPr>
          <w:rStyle w:val="StyleUnderline"/>
        </w:rPr>
        <w:t xml:space="preserve"> the “shrinking of distances between most facets of human co-existence”</w:t>
      </w:r>
      <w:r w:rsidRPr="00931592">
        <w:rPr>
          <w:sz w:val="14"/>
        </w:rPr>
        <w:t xml:space="preserve"> ([16]: 1). For example, </w:t>
      </w:r>
      <w:r w:rsidRPr="00931592">
        <w:rPr>
          <w:rStyle w:val="Emphasis"/>
          <w:highlight w:val="green"/>
        </w:rPr>
        <w:t>environmental exploitation</w:t>
      </w:r>
      <w:r w:rsidRPr="00931592">
        <w:rPr>
          <w:sz w:val="14"/>
        </w:rPr>
        <w:t xml:space="preserve"> </w:t>
      </w:r>
      <w:r w:rsidRPr="00931592">
        <w:rPr>
          <w:rStyle w:val="StyleUnderline"/>
        </w:rPr>
        <w:t>and interrelated lifestyles as well as the organization of social being in one part of the world have a bearing and impact on locations and people in other parts of the world</w:t>
      </w:r>
      <w:r w:rsidRPr="00931592">
        <w:rPr>
          <w:sz w:val="14"/>
        </w:rPr>
        <w:t xml:space="preserve">. New environmental conditions brought about by global environmental change and degradation driven by the capitalist principles of competition and profit maximization define our social being in the late twentieth and early twenty-first centuries and herald an epochal transformation significantly different from all past human experience. Ulrich </w:t>
      </w:r>
      <w:r w:rsidRPr="00931592">
        <w:rPr>
          <w:rStyle w:val="Emphasis"/>
        </w:rPr>
        <w:t>Beck</w:t>
      </w:r>
      <w:r w:rsidRPr="00931592">
        <w:rPr>
          <w:sz w:val="14"/>
        </w:rPr>
        <w:t xml:space="preserve"> [9] </w:t>
      </w:r>
      <w:r w:rsidRPr="00931592">
        <w:rPr>
          <w:rStyle w:val="StyleUnderline"/>
        </w:rPr>
        <w:t>speaks of a “</w:t>
      </w:r>
      <w:r w:rsidRPr="004D3E44">
        <w:rPr>
          <w:rStyle w:val="Emphasis"/>
        </w:rPr>
        <w:t>Metamorphosis</w:t>
      </w:r>
      <w:r w:rsidRPr="004D3E44">
        <w:rPr>
          <w:rStyle w:val="StyleUnderline"/>
        </w:rPr>
        <w:t xml:space="preserve"> of the World” </w:t>
      </w:r>
      <w:r w:rsidRPr="004D3E44">
        <w:rPr>
          <w:rStyle w:val="Emphasis"/>
        </w:rPr>
        <w:t>to describe</w:t>
      </w:r>
      <w:r w:rsidRPr="004D3E44">
        <w:rPr>
          <w:rStyle w:val="StyleUnderline"/>
        </w:rPr>
        <w:t xml:space="preserve"> the </w:t>
      </w:r>
      <w:r w:rsidRPr="004D3E44">
        <w:rPr>
          <w:rStyle w:val="Emphasis"/>
        </w:rPr>
        <w:t>fundamental global transformation</w:t>
      </w:r>
      <w:r w:rsidRPr="00931592">
        <w:rPr>
          <w:rStyle w:val="StyleUnderline"/>
        </w:rPr>
        <w:t xml:space="preserve"> that is engulfing the natural and social world.</w:t>
      </w:r>
      <w:r w:rsidRPr="00931592">
        <w:rPr>
          <w:sz w:val="14"/>
        </w:rPr>
        <w:t xml:space="preserve"> </w:t>
      </w:r>
      <w:r w:rsidRPr="00931592">
        <w:rPr>
          <w:rStyle w:val="StyleUnderline"/>
        </w:rPr>
        <w:t xml:space="preserve">These new dynamics, processes and forces are inducing new challenges for traditional structures and orders as society, politics and nature are shifting from established patterns to uncertain system </w:t>
      </w:r>
      <w:proofErr w:type="spellStart"/>
      <w:r w:rsidRPr="00931592">
        <w:rPr>
          <w:rStyle w:val="StyleUnderline"/>
        </w:rPr>
        <w:t>behaviour</w:t>
      </w:r>
      <w:proofErr w:type="spellEnd"/>
      <w:r w:rsidRPr="00931592">
        <w:rPr>
          <w:rStyle w:val="StyleUnderline"/>
        </w:rPr>
        <w:t xml:space="preserve"> and new norms and values</w:t>
      </w:r>
      <w:r w:rsidRPr="00931592">
        <w:rPr>
          <w:sz w:val="14"/>
        </w:rPr>
        <w:t xml:space="preserve">. </w:t>
      </w:r>
      <w:r w:rsidRPr="00931592">
        <w:rPr>
          <w:rStyle w:val="StyleUnderline"/>
        </w:rPr>
        <w:t>As Beck writes</w:t>
      </w:r>
      <w:r w:rsidRPr="00931592">
        <w:rPr>
          <w:sz w:val="14"/>
        </w:rPr>
        <w:t>, “</w:t>
      </w:r>
      <w:r w:rsidRPr="00D4531B">
        <w:rPr>
          <w:rStyle w:val="Emphasis"/>
        </w:rPr>
        <w:t>the very idea of</w:t>
      </w:r>
      <w:r w:rsidRPr="00931592">
        <w:rPr>
          <w:rStyle w:val="Emphasis"/>
        </w:rPr>
        <w:t xml:space="preserve"> controllability, </w:t>
      </w:r>
      <w:r w:rsidRPr="00D4531B">
        <w:rPr>
          <w:rStyle w:val="Emphasis"/>
        </w:rPr>
        <w:t>certainty</w:t>
      </w:r>
      <w:r w:rsidRPr="00931592">
        <w:rPr>
          <w:rStyle w:val="Emphasis"/>
        </w:rPr>
        <w:t xml:space="preserve"> or </w:t>
      </w:r>
      <w:r w:rsidRPr="00470E2B">
        <w:rPr>
          <w:rStyle w:val="Emphasis"/>
        </w:rPr>
        <w:t>security</w:t>
      </w:r>
      <w:r w:rsidRPr="00931592">
        <w:rPr>
          <w:rStyle w:val="StyleUnderline"/>
        </w:rPr>
        <w:t>—which is so fundamental in the first modernity—</w:t>
      </w:r>
      <w:r w:rsidRPr="00D4531B">
        <w:rPr>
          <w:rStyle w:val="Emphasis"/>
        </w:rPr>
        <w:t>collapses</w:t>
      </w:r>
      <w:r w:rsidRPr="00931592">
        <w:rPr>
          <w:sz w:val="14"/>
        </w:rPr>
        <w:t xml:space="preserve">” (2010: 218). I argue that we live in a world where there is </w:t>
      </w:r>
      <w:r w:rsidRPr="00931592">
        <w:rPr>
          <w:rStyle w:val="Emphasis"/>
        </w:rPr>
        <w:t>much unmet need</w:t>
      </w:r>
      <w:r w:rsidRPr="00931592">
        <w:rPr>
          <w:sz w:val="14"/>
        </w:rPr>
        <w:t xml:space="preserve"> </w:t>
      </w:r>
      <w:r w:rsidRPr="00931592">
        <w:rPr>
          <w:rStyle w:val="StyleUnderline"/>
        </w:rPr>
        <w:t>in the governance of global socio-material systems</w:t>
      </w:r>
      <w:r w:rsidRPr="00931592">
        <w:rPr>
          <w:sz w:val="14"/>
        </w:rPr>
        <w:t xml:space="preserve">, </w:t>
      </w:r>
      <w:r w:rsidRPr="00931592">
        <w:rPr>
          <w:rStyle w:val="StyleUnderline"/>
        </w:rPr>
        <w:t>which are neither solely physical nor solely social or political because</w:t>
      </w:r>
      <w:r w:rsidRPr="00931592">
        <w:rPr>
          <w:sz w:val="14"/>
        </w:rPr>
        <w:t xml:space="preserve"> </w:t>
      </w:r>
      <w:r w:rsidRPr="00931592">
        <w:rPr>
          <w:rStyle w:val="StyleUnderline"/>
        </w:rPr>
        <w:t xml:space="preserve">they inevitably interrelate the natural and social world in a planetary whole </w:t>
      </w:r>
      <w:r w:rsidRPr="00931592">
        <w:rPr>
          <w:sz w:val="14"/>
        </w:rPr>
        <w:t xml:space="preserve">(cf. [86]). Global socio-material systems consist of multiple dimensions, networks, relations and layers encompassing natural, social, political and cultural aspects and global processes that entail a unique and growing complexity, interconnectedness, interdependency, imponderability and uncertainty. </w:t>
      </w:r>
      <w:r w:rsidRPr="00931592">
        <w:rPr>
          <w:rStyle w:val="Emphasis"/>
          <w:highlight w:val="green"/>
        </w:rPr>
        <w:t>They are at risk on an unprecedented scale</w:t>
      </w:r>
      <w:r w:rsidRPr="00931592">
        <w:rPr>
          <w:sz w:val="14"/>
        </w:rPr>
        <w:t xml:space="preserve">. </w:t>
      </w:r>
      <w:r w:rsidRPr="00931592">
        <w:rPr>
          <w:rStyle w:val="StyleUnderline"/>
          <w:highlight w:val="green"/>
        </w:rPr>
        <w:t>Global</w:t>
      </w:r>
      <w:r w:rsidRPr="00931592">
        <w:rPr>
          <w:rStyle w:val="StyleUnderline"/>
        </w:rPr>
        <w:t xml:space="preserve"> socio-material </w:t>
      </w:r>
      <w:r w:rsidRPr="00931592">
        <w:rPr>
          <w:rStyle w:val="StyleUnderline"/>
          <w:highlight w:val="green"/>
        </w:rPr>
        <w:t>systems</w:t>
      </w:r>
      <w:r w:rsidRPr="00931592">
        <w:rPr>
          <w:rStyle w:val="StyleUnderline"/>
        </w:rPr>
        <w:t xml:space="preserve"> </w:t>
      </w:r>
      <w:r w:rsidRPr="00931592">
        <w:rPr>
          <w:rStyle w:val="StyleUnderline"/>
          <w:highlight w:val="green"/>
        </w:rPr>
        <w:t>remind us of</w:t>
      </w:r>
      <w:r w:rsidRPr="00931592">
        <w:rPr>
          <w:rStyle w:val="StyleUnderline"/>
        </w:rPr>
        <w:t xml:space="preserve"> the </w:t>
      </w:r>
      <w:r w:rsidRPr="00931592">
        <w:rPr>
          <w:rStyle w:val="Emphasis"/>
          <w:highlight w:val="green"/>
        </w:rPr>
        <w:t>ontological essentials</w:t>
      </w:r>
      <w:r w:rsidRPr="00931592">
        <w:rPr>
          <w:sz w:val="14"/>
        </w:rPr>
        <w:t xml:space="preserve"> </w:t>
      </w:r>
      <w:r w:rsidRPr="00931592">
        <w:rPr>
          <w:rStyle w:val="StyleUnderline"/>
        </w:rPr>
        <w:t xml:space="preserve">that human individuals are all members of a planetary community and have an obligation to care for our common interests. </w:t>
      </w:r>
      <w:r w:rsidRPr="00931592">
        <w:rPr>
          <w:sz w:val="14"/>
        </w:rPr>
        <w:t xml:space="preserve">I argue that unmet needs </w:t>
      </w:r>
      <w:proofErr w:type="gramStart"/>
      <w:r w:rsidRPr="00931592">
        <w:rPr>
          <w:sz w:val="14"/>
        </w:rPr>
        <w:t>in regard to</w:t>
      </w:r>
      <w:proofErr w:type="gramEnd"/>
      <w:r w:rsidRPr="00931592">
        <w:rPr>
          <w:sz w:val="14"/>
        </w:rPr>
        <w:t xml:space="preserve"> the governance of global socio-material systems justify the resurrection of the Enlightenment, and I pay special attention to a cosmopolitan view.1</w:t>
      </w:r>
    </w:p>
    <w:p w14:paraId="382C1F18" w14:textId="77777777" w:rsidR="005B6705" w:rsidRPr="00931592" w:rsidRDefault="005B6705" w:rsidP="005B6705">
      <w:pPr>
        <w:rPr>
          <w:sz w:val="14"/>
        </w:rPr>
      </w:pPr>
      <w:r w:rsidRPr="00931592">
        <w:rPr>
          <w:sz w:val="14"/>
        </w:rPr>
        <w:t xml:space="preserve">Looking at the values and beliefs of the classical Enlightenment, I argue that </w:t>
      </w:r>
      <w:proofErr w:type="gramStart"/>
      <w:r w:rsidRPr="00931592">
        <w:rPr>
          <w:sz w:val="14"/>
        </w:rPr>
        <w:t>in light of</w:t>
      </w:r>
      <w:proofErr w:type="gramEnd"/>
      <w:r w:rsidRPr="00931592">
        <w:rPr>
          <w:sz w:val="14"/>
        </w:rPr>
        <w:t xml:space="preserve"> contemporary globalization, we need to renew Immanuel Kant’s cosmopolitanism politically and socially. Contextualizing epistemology and human action to affect global socio-material systems, common goods and global risks is key if we are to recognize the interconnectedness of the local and global. A revived Enlightenment is an ideal tool to promote humankind that lives in a single global community in which </w:t>
      </w:r>
      <w:r w:rsidRPr="00931592">
        <w:rPr>
          <w:rStyle w:val="Emphasis"/>
        </w:rPr>
        <w:t>the challenges</w:t>
      </w:r>
      <w:r w:rsidRPr="00931592">
        <w:rPr>
          <w:sz w:val="14"/>
        </w:rPr>
        <w:t xml:space="preserve"> and problems </w:t>
      </w:r>
      <w:r w:rsidRPr="00931592">
        <w:rPr>
          <w:rStyle w:val="StyleUnderline"/>
        </w:rPr>
        <w:t>of global socio-material systems</w:t>
      </w:r>
      <w:r w:rsidRPr="00931592">
        <w:rPr>
          <w:sz w:val="14"/>
        </w:rPr>
        <w:t xml:space="preserve"> </w:t>
      </w:r>
      <w:r w:rsidRPr="00931592">
        <w:rPr>
          <w:rStyle w:val="Emphasis"/>
        </w:rPr>
        <w:t>will be met if, and only if, humans act in line</w:t>
      </w:r>
      <w:r w:rsidRPr="00931592">
        <w:rPr>
          <w:rStyle w:val="StyleUnderline"/>
        </w:rPr>
        <w:t xml:space="preserve"> with</w:t>
      </w:r>
      <w:r w:rsidRPr="00931592">
        <w:rPr>
          <w:sz w:val="14"/>
        </w:rPr>
        <w:t xml:space="preserve"> a cosmopolitan conciliation. It underscores, in declamatory terms</w:t>
      </w:r>
      <w:r w:rsidRPr="00931592">
        <w:t xml:space="preserve">, </w:t>
      </w:r>
      <w:r w:rsidRPr="00931592">
        <w:rPr>
          <w:rStyle w:val="Emphasis"/>
        </w:rPr>
        <w:t>the universal obligation</w:t>
      </w:r>
      <w:r w:rsidRPr="00931592">
        <w:rPr>
          <w:sz w:val="14"/>
        </w:rPr>
        <w:t xml:space="preserve"> </w:t>
      </w:r>
      <w:r w:rsidRPr="00931592">
        <w:rPr>
          <w:rStyle w:val="StyleUnderline"/>
        </w:rPr>
        <w:t>of all humans to help save the Earth and the environment</w:t>
      </w:r>
      <w:r w:rsidRPr="00931592">
        <w:rPr>
          <w:sz w:val="14"/>
        </w:rPr>
        <w:t xml:space="preserve">, even though we have little in common with each other in regard to language, custom or culture—but we share the dependency of present and future human existence in an environment that is much less impaired in a way it is today. Furthermore, it encourages a debate about the claim to </w:t>
      </w:r>
      <w:proofErr w:type="gramStart"/>
      <w:r w:rsidRPr="00931592">
        <w:rPr>
          <w:sz w:val="14"/>
        </w:rPr>
        <w:t>a cosmopolitan</w:t>
      </w:r>
      <w:proofErr w:type="gramEnd"/>
      <w:r w:rsidRPr="00931592">
        <w:rPr>
          <w:sz w:val="14"/>
        </w:rPr>
        <w:t xml:space="preserve"> justice for all members of the global multitude and for the environment. Drawing on Michael Hardt and Antonio Negri [49], I use the term “multitude” to describe the global public mass—the hoi polloi of the planet—as an active collective social subject acting </w:t>
      </w:r>
      <w:proofErr w:type="gramStart"/>
      <w:r w:rsidRPr="00931592">
        <w:rPr>
          <w:sz w:val="14"/>
        </w:rPr>
        <w:t>on the basis of</w:t>
      </w:r>
      <w:proofErr w:type="gramEnd"/>
      <w:r w:rsidRPr="00931592">
        <w:rPr>
          <w:sz w:val="14"/>
        </w:rPr>
        <w:t xml:space="preserve"> what individuals have in common and, thus, it is representative of an </w:t>
      </w:r>
      <w:proofErr w:type="spellStart"/>
      <w:r w:rsidRPr="00931592">
        <w:rPr>
          <w:sz w:val="14"/>
        </w:rPr>
        <w:t>immanent</w:t>
      </w:r>
      <w:proofErr w:type="spellEnd"/>
      <w:r w:rsidRPr="00931592">
        <w:rPr>
          <w:sz w:val="14"/>
        </w:rPr>
        <w:t>, positive force.</w:t>
      </w:r>
    </w:p>
    <w:p w14:paraId="0FB1A4DA" w14:textId="77777777" w:rsidR="005B6705" w:rsidRPr="00931592" w:rsidRDefault="005B6705" w:rsidP="005B6705">
      <w:pPr>
        <w:rPr>
          <w:sz w:val="14"/>
        </w:rPr>
      </w:pPr>
      <w:r w:rsidRPr="00931592">
        <w:rPr>
          <w:sz w:val="14"/>
        </w:rPr>
        <w:t xml:space="preserve">Reviving the Enlightenment is a mental, social and political development that inspires new intellectual and public movements towards methodological cosmopolitanism. Analogously to Kant’s explication of the question “What is Enlightenment?” [53], I argue that a revived Enlightenment towards cosmopolitan thinking, methodology and social being is humankind’s release from its self-imposed confinement in national containers and thus from the inability to use our understanding of the Earth as a cosmopolitan community free of compartmentalized nation-states. </w:t>
      </w:r>
      <w:proofErr w:type="gramStart"/>
      <w:r w:rsidRPr="00931592">
        <w:rPr>
          <w:sz w:val="14"/>
        </w:rPr>
        <w:t>A renewed</w:t>
      </w:r>
      <w:proofErr w:type="gramEnd"/>
      <w:r w:rsidRPr="00931592">
        <w:rPr>
          <w:sz w:val="14"/>
        </w:rPr>
        <w:t xml:space="preserve"> Enlightenment is also a matter of thinking for oneself as a member of a global community rather than a national citizen and </w:t>
      </w:r>
      <w:proofErr w:type="gramStart"/>
      <w:r w:rsidRPr="00931592">
        <w:rPr>
          <w:sz w:val="14"/>
        </w:rPr>
        <w:t>to employ</w:t>
      </w:r>
      <w:proofErr w:type="gramEnd"/>
      <w:r w:rsidRPr="00931592">
        <w:rPr>
          <w:sz w:val="14"/>
        </w:rPr>
        <w:t xml:space="preserve"> and rely on its cosmopolitan capacity when tackling issues of socio-material systems and planetary common goods. It is a process of awakening and building confidence in humanity’s intellectual cosmopolitan powers to ascertain knowledge and understanding about the state of </w:t>
      </w:r>
      <w:r w:rsidRPr="00931592">
        <w:rPr>
          <w:rStyle w:val="StyleUnderline"/>
          <w:highlight w:val="green"/>
        </w:rPr>
        <w:t>the Earth system</w:t>
      </w:r>
      <w:r w:rsidRPr="00931592">
        <w:rPr>
          <w:sz w:val="14"/>
        </w:rPr>
        <w:t xml:space="preserve"> and the governing of it, which </w:t>
      </w:r>
      <w:r w:rsidRPr="00931592">
        <w:rPr>
          <w:rStyle w:val="StyleUnderline"/>
        </w:rPr>
        <w:t xml:space="preserve">serves as a new paradigm that </w:t>
      </w:r>
      <w:r w:rsidRPr="00931592">
        <w:rPr>
          <w:rStyle w:val="StyleUnderline"/>
          <w:highlight w:val="green"/>
        </w:rPr>
        <w:t>directs</w:t>
      </w:r>
      <w:r w:rsidRPr="00931592">
        <w:rPr>
          <w:rStyle w:val="StyleUnderline"/>
        </w:rPr>
        <w:t xml:space="preserve"> individual lives and </w:t>
      </w:r>
      <w:r w:rsidRPr="00931592">
        <w:rPr>
          <w:rStyle w:val="Emphasis"/>
          <w:highlight w:val="green"/>
        </w:rPr>
        <w:t xml:space="preserve">collective social </w:t>
      </w:r>
      <w:proofErr w:type="gramStart"/>
      <w:r w:rsidRPr="00931592">
        <w:rPr>
          <w:rStyle w:val="Emphasis"/>
          <w:highlight w:val="green"/>
        </w:rPr>
        <w:t>being</w:t>
      </w:r>
      <w:proofErr w:type="gramEnd"/>
      <w:r w:rsidRPr="00931592">
        <w:rPr>
          <w:sz w:val="14"/>
          <w:highlight w:val="green"/>
        </w:rPr>
        <w:t>.</w:t>
      </w:r>
      <w:r w:rsidRPr="00931592">
        <w:rPr>
          <w:sz w:val="14"/>
        </w:rPr>
        <w:t xml:space="preserve"> It unfolds a new cosmopolitan authority in contrast to traditional nation-state authority. </w:t>
      </w:r>
      <w:r w:rsidRPr="00931592">
        <w:rPr>
          <w:rStyle w:val="StyleUnderline"/>
        </w:rPr>
        <w:t xml:space="preserve">It encourages an </w:t>
      </w:r>
      <w:r w:rsidRPr="00931592">
        <w:rPr>
          <w:rStyle w:val="Emphasis"/>
        </w:rPr>
        <w:t>ontological conception</w:t>
      </w:r>
      <w:r w:rsidRPr="00931592">
        <w:rPr>
          <w:rStyle w:val="StyleUnderline"/>
        </w:rPr>
        <w:t xml:space="preserve"> of the </w:t>
      </w:r>
      <w:r w:rsidRPr="00931592">
        <w:rPr>
          <w:rStyle w:val="Emphasis"/>
        </w:rPr>
        <w:t>Earth</w:t>
      </w:r>
      <w:r w:rsidRPr="00931592">
        <w:rPr>
          <w:rStyle w:val="StyleUnderline"/>
        </w:rPr>
        <w:t xml:space="preserve"> as a single entity of natural and social being highly </w:t>
      </w:r>
      <w:r w:rsidRPr="00931592">
        <w:rPr>
          <w:rStyle w:val="Emphasis"/>
        </w:rPr>
        <w:t>interconnected</w:t>
      </w:r>
      <w:r w:rsidRPr="00931592">
        <w:rPr>
          <w:rStyle w:val="StyleUnderline"/>
        </w:rPr>
        <w:t xml:space="preserve"> and </w:t>
      </w:r>
      <w:r w:rsidRPr="00931592">
        <w:rPr>
          <w:rStyle w:val="Emphasis"/>
        </w:rPr>
        <w:t>interdependent</w:t>
      </w:r>
      <w:r w:rsidRPr="00931592">
        <w:rPr>
          <w:sz w:val="14"/>
        </w:rPr>
        <w:t xml:space="preserve">, </w:t>
      </w:r>
      <w:r w:rsidRPr="00931592">
        <w:rPr>
          <w:rStyle w:val="StyleUnderline"/>
        </w:rPr>
        <w:t xml:space="preserve">and the </w:t>
      </w:r>
      <w:r w:rsidRPr="00931592">
        <w:rPr>
          <w:rStyle w:val="Emphasis"/>
        </w:rPr>
        <w:t>epistemic conception</w:t>
      </w:r>
      <w:r w:rsidRPr="00931592">
        <w:rPr>
          <w:rStyle w:val="StyleUnderline"/>
        </w:rPr>
        <w:t xml:space="preserve"> of </w:t>
      </w:r>
      <w:r w:rsidRPr="00931592">
        <w:rPr>
          <w:rStyle w:val="Emphasis"/>
        </w:rPr>
        <w:t xml:space="preserve">human beings </w:t>
      </w:r>
      <w:r w:rsidRPr="00931592">
        <w:rPr>
          <w:rStyle w:val="Emphasis"/>
          <w:highlight w:val="green"/>
        </w:rPr>
        <w:t>as</w:t>
      </w:r>
      <w:r w:rsidRPr="00931592">
        <w:rPr>
          <w:rStyle w:val="StyleUnderline"/>
        </w:rPr>
        <w:t xml:space="preserve"> </w:t>
      </w:r>
      <w:r w:rsidRPr="00931592">
        <w:rPr>
          <w:rStyle w:val="Emphasis"/>
        </w:rPr>
        <w:t>capable</w:t>
      </w:r>
      <w:r w:rsidRPr="00931592">
        <w:rPr>
          <w:rStyle w:val="StyleUnderline"/>
        </w:rPr>
        <w:t xml:space="preserve"> of</w:t>
      </w:r>
      <w:r w:rsidRPr="00931592">
        <w:rPr>
          <w:sz w:val="14"/>
        </w:rPr>
        <w:t xml:space="preserve"> </w:t>
      </w:r>
      <w:r w:rsidRPr="00931592">
        <w:rPr>
          <w:rStyle w:val="Emphasis"/>
          <w:highlight w:val="green"/>
        </w:rPr>
        <w:t>knowing</w:t>
      </w:r>
      <w:r w:rsidRPr="00931592">
        <w:rPr>
          <w:sz w:val="14"/>
        </w:rPr>
        <w:t xml:space="preserve"> </w:t>
      </w:r>
      <w:r w:rsidRPr="00931592">
        <w:rPr>
          <w:rStyle w:val="StyleUnderline"/>
        </w:rPr>
        <w:t>and</w:t>
      </w:r>
      <w:r w:rsidRPr="00931592">
        <w:rPr>
          <w:sz w:val="14"/>
        </w:rPr>
        <w:t xml:space="preserve"> </w:t>
      </w:r>
      <w:r w:rsidRPr="00931592">
        <w:rPr>
          <w:rStyle w:val="Emphasis"/>
        </w:rPr>
        <w:t>understanding</w:t>
      </w:r>
      <w:r w:rsidRPr="00931592">
        <w:rPr>
          <w:sz w:val="14"/>
        </w:rPr>
        <w:t xml:space="preserve"> </w:t>
      </w:r>
      <w:r w:rsidRPr="00931592">
        <w:rPr>
          <w:rStyle w:val="StyleUnderline"/>
          <w:highlight w:val="green"/>
        </w:rPr>
        <w:t xml:space="preserve">the </w:t>
      </w:r>
      <w:r w:rsidRPr="00931592">
        <w:rPr>
          <w:rStyle w:val="Emphasis"/>
          <w:highlight w:val="green"/>
        </w:rPr>
        <w:t>singularity</w:t>
      </w:r>
      <w:r w:rsidRPr="00931592">
        <w:rPr>
          <w:rStyle w:val="StyleUnderline"/>
          <w:highlight w:val="green"/>
        </w:rPr>
        <w:t xml:space="preserve"> of</w:t>
      </w:r>
      <w:r w:rsidRPr="00931592">
        <w:rPr>
          <w:rStyle w:val="StyleUnderline"/>
        </w:rPr>
        <w:t xml:space="preserve"> these </w:t>
      </w:r>
      <w:r w:rsidRPr="00931592">
        <w:rPr>
          <w:rStyle w:val="Emphasis"/>
          <w:highlight w:val="green"/>
        </w:rPr>
        <w:t>circumstances</w:t>
      </w:r>
      <w:r w:rsidRPr="00931592">
        <w:rPr>
          <w:rStyle w:val="StyleUnderline"/>
        </w:rPr>
        <w:t xml:space="preserve"> </w:t>
      </w:r>
      <w:r w:rsidRPr="00931592">
        <w:rPr>
          <w:sz w:val="14"/>
        </w:rPr>
        <w:t xml:space="preserve">and of providing a cosmopolitan framework </w:t>
      </w:r>
      <w:r w:rsidRPr="00931592">
        <w:rPr>
          <w:rStyle w:val="StyleUnderline"/>
        </w:rPr>
        <w:t xml:space="preserve">to address the challenges of the </w:t>
      </w:r>
      <w:r w:rsidRPr="00931592">
        <w:rPr>
          <w:rStyle w:val="Emphasis"/>
        </w:rPr>
        <w:t>violated Earth</w:t>
      </w:r>
      <w:r w:rsidRPr="00931592">
        <w:rPr>
          <w:sz w:val="14"/>
        </w:rPr>
        <w:t xml:space="preserve"> through the exercise of our cosmopolitan faculties.</w:t>
      </w:r>
    </w:p>
    <w:p w14:paraId="2D0DFD76" w14:textId="77777777" w:rsidR="005B6705" w:rsidRPr="00931592" w:rsidRDefault="005B6705" w:rsidP="005B6705">
      <w:pPr>
        <w:rPr>
          <w:sz w:val="14"/>
        </w:rPr>
      </w:pPr>
      <w:r w:rsidRPr="00931592">
        <w:rPr>
          <w:sz w:val="14"/>
        </w:rPr>
        <w:t xml:space="preserve">Like the eighteenth-century Enlightenment, a revitalized contemporary Enlightenment could give rise to tremendous intellectual and scientific progress and thereby to a transnational public </w:t>
      </w:r>
      <w:proofErr w:type="gramStart"/>
      <w:r w:rsidRPr="00931592">
        <w:rPr>
          <w:sz w:val="14"/>
        </w:rPr>
        <w:t>rethinking of</w:t>
      </w:r>
      <w:proofErr w:type="gramEnd"/>
      <w:r w:rsidRPr="00931592">
        <w:rPr>
          <w:sz w:val="14"/>
        </w:rPr>
        <w:t xml:space="preserve"> the unthinkable of an all-embracing cosmopolitan spirit. It represents the positive ideal of a universal community of world citizens where citizens still have their roots in the peculiar adherence of their countries but simultaneously form a cosmopolitan loyalty. To better understand the possibilities of a revived Enlightenment, I will begin by critically engaging with </w:t>
      </w:r>
      <w:r w:rsidRPr="00931592">
        <w:rPr>
          <w:rStyle w:val="Emphasis"/>
          <w:highlight w:val="green"/>
        </w:rPr>
        <w:t>methodological nationalism</w:t>
      </w:r>
      <w:r w:rsidRPr="00931592">
        <w:rPr>
          <w:sz w:val="14"/>
        </w:rPr>
        <w:t xml:space="preserve">, the </w:t>
      </w:r>
      <w:r w:rsidRPr="00931592">
        <w:rPr>
          <w:rStyle w:val="StyleUnderline"/>
        </w:rPr>
        <w:t>nation-state-focused</w:t>
      </w:r>
      <w:r w:rsidRPr="00931592">
        <w:rPr>
          <w:sz w:val="14"/>
        </w:rPr>
        <w:t xml:space="preserve"> </w:t>
      </w:r>
      <w:r w:rsidRPr="00931592">
        <w:rPr>
          <w:rStyle w:val="StyleUnderline"/>
        </w:rPr>
        <w:t>approach</w:t>
      </w:r>
      <w:r w:rsidRPr="00931592">
        <w:rPr>
          <w:sz w:val="14"/>
        </w:rPr>
        <w:t xml:space="preserve"> of mainstream social sciences and humanities (cf. [6, 8, 10, 66]). In the reading of Theodor Adorno and Max Horkheimer’s dialectic ([1, 2]) as saying that the current social order is maintained because the social world </w:t>
      </w:r>
      <w:r w:rsidRPr="00931592">
        <w:rPr>
          <w:rStyle w:val="StyleUnderline"/>
          <w:highlight w:val="green"/>
        </w:rPr>
        <w:t>has become “second nature”</w:t>
      </w:r>
      <w:r w:rsidRPr="00931592">
        <w:rPr>
          <w:sz w:val="14"/>
        </w:rPr>
        <w:t xml:space="preserve"> to us (cf. also [30]), one could argue that the social entities and categories of the nation-state and the world order governed by states are viewed as being natural. But </w:t>
      </w:r>
      <w:r w:rsidRPr="00931592">
        <w:rPr>
          <w:rStyle w:val="Emphasis"/>
          <w:highlight w:val="green"/>
        </w:rPr>
        <w:t>nation-states</w:t>
      </w:r>
      <w:r w:rsidRPr="00931592">
        <w:rPr>
          <w:sz w:val="14"/>
        </w:rPr>
        <w:t xml:space="preserve"> and the intergovernmental world order are neither God-given nor natural. Rather, they are products of human covenants or conventions. Furthermore, they </w:t>
      </w:r>
      <w:r w:rsidRPr="00931592">
        <w:rPr>
          <w:rStyle w:val="Emphasis"/>
          <w:highlight w:val="green"/>
        </w:rPr>
        <w:t>are no longer</w:t>
      </w:r>
      <w:r w:rsidRPr="00931592">
        <w:rPr>
          <w:rStyle w:val="Emphasis"/>
        </w:rPr>
        <w:t xml:space="preserve"> </w:t>
      </w:r>
      <w:proofErr w:type="gramStart"/>
      <w:r w:rsidRPr="00931592">
        <w:rPr>
          <w:rStyle w:val="Emphasis"/>
        </w:rPr>
        <w:t xml:space="preserve">sufficiently </w:t>
      </w:r>
      <w:r w:rsidRPr="00931592">
        <w:rPr>
          <w:rStyle w:val="Emphasis"/>
          <w:highlight w:val="green"/>
        </w:rPr>
        <w:t>adequate</w:t>
      </w:r>
      <w:proofErr w:type="gramEnd"/>
      <w:r w:rsidRPr="00931592">
        <w:rPr>
          <w:rStyle w:val="StyleUnderline"/>
          <w:highlight w:val="green"/>
        </w:rPr>
        <w:t xml:space="preserve"> to meet</w:t>
      </w:r>
      <w:r w:rsidRPr="00931592">
        <w:rPr>
          <w:rStyle w:val="StyleUnderline"/>
        </w:rPr>
        <w:t xml:space="preserve"> the </w:t>
      </w:r>
      <w:r w:rsidRPr="00931592">
        <w:rPr>
          <w:rStyle w:val="StyleUnderline"/>
          <w:highlight w:val="green"/>
        </w:rPr>
        <w:t>needs</w:t>
      </w:r>
      <w:r w:rsidRPr="00931592">
        <w:rPr>
          <w:rStyle w:val="StyleUnderline"/>
        </w:rPr>
        <w:t xml:space="preserve"> arising from global affairs and the challenges of global socio-material systems</w:t>
      </w:r>
      <w:r w:rsidRPr="00931592">
        <w:rPr>
          <w:sz w:val="14"/>
        </w:rPr>
        <w:t xml:space="preserve">. The ideas of </w:t>
      </w:r>
      <w:proofErr w:type="spellStart"/>
      <w:r w:rsidRPr="00931592">
        <w:rPr>
          <w:sz w:val="14"/>
        </w:rPr>
        <w:t>cosmopolitization</w:t>
      </w:r>
      <w:proofErr w:type="spellEnd"/>
      <w:r w:rsidRPr="00931592">
        <w:rPr>
          <w:sz w:val="14"/>
        </w:rPr>
        <w:t xml:space="preserve">, methodological cosmopolitanism and cosmopolitan governance and democracy progressively thwart the conception of the enduring nation-state and the intergovernmental model of the international system and thus subvert the presupposition of methodological nationalism that has guided and constrained inquiry in social sciences and humanities. A change in emphasis to methodological cosmopolitanism will stimulate social sciences and philosophy to become an independent global force with the power and authority to challenge the pigeonholed thinking characteristic of the nation-state paradigm and construct a new cosmopolitan organization of social </w:t>
      </w:r>
      <w:proofErr w:type="gramStart"/>
      <w:r w:rsidRPr="00931592">
        <w:rPr>
          <w:sz w:val="14"/>
        </w:rPr>
        <w:t>being</w:t>
      </w:r>
      <w:proofErr w:type="gramEnd"/>
      <w:r w:rsidRPr="00931592">
        <w:rPr>
          <w:sz w:val="14"/>
        </w:rPr>
        <w:t>, both theoretically and practically.</w:t>
      </w:r>
    </w:p>
    <w:p w14:paraId="0CC16F89" w14:textId="77777777" w:rsidR="005B6705" w:rsidRPr="00931592" w:rsidRDefault="005B6705" w:rsidP="005B6705">
      <w:pPr>
        <w:rPr>
          <w:sz w:val="8"/>
          <w:szCs w:val="8"/>
        </w:rPr>
      </w:pPr>
      <w:r w:rsidRPr="00931592">
        <w:rPr>
          <w:sz w:val="8"/>
          <w:szCs w:val="8"/>
        </w:rPr>
        <w:t xml:space="preserve">Taking the aspiration for theoretical and practical progress and the belief that such progress will advance human society and individual lives as the core of a revived Enlightenment, this book chapter substantiates three major dimensions of methodological cosmopolitanism that are indispensable to understand and meet the global challenges our Earth is facing in the age of the Anthropocene: the rise of methodological cosmopolitanism as a new paradigm, the </w:t>
      </w:r>
      <w:proofErr w:type="spellStart"/>
      <w:r w:rsidRPr="00931592">
        <w:rPr>
          <w:sz w:val="8"/>
          <w:szCs w:val="8"/>
        </w:rPr>
        <w:t>cosmopolitization</w:t>
      </w:r>
      <w:proofErr w:type="spellEnd"/>
      <w:r w:rsidRPr="00931592">
        <w:rPr>
          <w:sz w:val="8"/>
          <w:szCs w:val="8"/>
        </w:rPr>
        <w:t xml:space="preserve"> of public understanding, and the venture towards cosmopolitan democracy. To this end, I take a stab at elucidating the desirability, feasibility and possibility of the “cosmopolitan” in our contemporary age.</w:t>
      </w:r>
    </w:p>
    <w:p w14:paraId="73E0A22C" w14:textId="77777777" w:rsidR="005B6705" w:rsidRPr="00931592" w:rsidRDefault="005B6705" w:rsidP="005B6705">
      <w:pPr>
        <w:rPr>
          <w:sz w:val="8"/>
          <w:szCs w:val="8"/>
        </w:rPr>
      </w:pPr>
      <w:r w:rsidRPr="00931592">
        <w:rPr>
          <w:sz w:val="8"/>
          <w:szCs w:val="8"/>
        </w:rPr>
        <w:t>2 The Rise of Methodological Cosmopolitanism</w:t>
      </w:r>
    </w:p>
    <w:p w14:paraId="0BBA7629" w14:textId="77777777" w:rsidR="005B6705" w:rsidRPr="00931592" w:rsidRDefault="005B6705" w:rsidP="005B6705">
      <w:pPr>
        <w:rPr>
          <w:sz w:val="8"/>
          <w:szCs w:val="8"/>
        </w:rPr>
      </w:pPr>
      <w:r w:rsidRPr="00931592">
        <w:rPr>
          <w:sz w:val="8"/>
          <w:szCs w:val="8"/>
        </w:rPr>
        <w:t xml:space="preserve">Perspectives on cosmopolitanism in philosophy and social sciences comprise both normative philosophical orientations and justifications as well as </w:t>
      </w:r>
      <w:proofErr w:type="spellStart"/>
      <w:r w:rsidRPr="00931592">
        <w:rPr>
          <w:sz w:val="8"/>
          <w:szCs w:val="8"/>
        </w:rPr>
        <w:t>analyticaldescriptive</w:t>
      </w:r>
      <w:proofErr w:type="spellEnd"/>
      <w:r w:rsidRPr="00931592">
        <w:rPr>
          <w:sz w:val="8"/>
          <w:szCs w:val="8"/>
        </w:rPr>
        <w:t xml:space="preserve"> conceptualizations (cf. [10, 15, 52, 55]). They all share the view that human beings, regardless of their social and political affiliations, are all citizens of a single global community, though they conceive of this community in different ways, “some focusing on political institutions, others on moral norms or relationships, and still others focusing on shared markets or forms of cultural expression” [55]. My aim here is not to reconstruct ancient, Enlightenment or contemporary versions of cosmopolitanism. There are several dimensions of cosmopolitanism that I cannot address here; gaps will remain as to how different theorists envision cosmopolitanism. In epistemological terms, it is a question of what it is that human beings have in common and what it means for every human being to have equal moral status regardless of any </w:t>
      </w:r>
      <w:proofErr w:type="gramStart"/>
      <w:r w:rsidRPr="00931592">
        <w:rPr>
          <w:sz w:val="8"/>
          <w:szCs w:val="8"/>
        </w:rPr>
        <w:t>particular familial</w:t>
      </w:r>
      <w:proofErr w:type="gramEnd"/>
      <w:r w:rsidRPr="00931592">
        <w:rPr>
          <w:sz w:val="8"/>
          <w:szCs w:val="8"/>
        </w:rPr>
        <w:t xml:space="preserve">, ethical, national or religious tie (cf. [6–8, 50, 52]). The purpose of this section is to outline a foundational understanding of methodological cosmopolitanism made possible by a revived Enlightenment. I elaborate on theoretical and analytical aspects of methodological cosmopolitanism that includes a systematic form of principles and procedures for inquiring about the global sphere, as well as the values and justifications that characterize cosmopolitanism. The aim of methodological cosmopolitanism is to discover new entities, methods and analytical units beyond the nation-state and their role in the international system. This is </w:t>
      </w:r>
      <w:proofErr w:type="gramStart"/>
      <w:r w:rsidRPr="00931592">
        <w:rPr>
          <w:sz w:val="8"/>
          <w:szCs w:val="8"/>
        </w:rPr>
        <w:t>in order to</w:t>
      </w:r>
      <w:proofErr w:type="gramEnd"/>
      <w:r w:rsidRPr="00931592">
        <w:rPr>
          <w:sz w:val="8"/>
          <w:szCs w:val="8"/>
        </w:rPr>
        <w:t xml:space="preserve"> generate knowledge that contextualizes the entirety of the world and that allows humans to commit to doing something on </w:t>
      </w:r>
      <w:proofErr w:type="gramStart"/>
      <w:r w:rsidRPr="00931592">
        <w:rPr>
          <w:sz w:val="8"/>
          <w:szCs w:val="8"/>
        </w:rPr>
        <w:t>the</w:t>
      </w:r>
      <w:proofErr w:type="gramEnd"/>
      <w:r w:rsidRPr="00931592">
        <w:rPr>
          <w:sz w:val="8"/>
          <w:szCs w:val="8"/>
        </w:rPr>
        <w:t xml:space="preserve"> global scale, regardless of their local and national affiliations. To this end, I refer to arguments of models of cosmopolitanism in philosophy and social sciences that help characterize methodological cosmopolitanism as a more global context-sensitive approach to theory and empiricism as well as to social and political practice.</w:t>
      </w:r>
    </w:p>
    <w:p w14:paraId="0B53C642" w14:textId="77777777" w:rsidR="005B6705" w:rsidRPr="00931592" w:rsidRDefault="005B6705" w:rsidP="005B6705">
      <w:pPr>
        <w:rPr>
          <w:sz w:val="8"/>
          <w:szCs w:val="8"/>
        </w:rPr>
      </w:pPr>
      <w:r w:rsidRPr="00931592">
        <w:rPr>
          <w:sz w:val="8"/>
          <w:szCs w:val="8"/>
        </w:rPr>
        <w:t xml:space="preserve">The intergovernmental model of democratic states is viewed as a crucial model of global governance in international relations that tends towards cosmopolitanism [94, 95] because it predominates in the real-world international system and holds sway over the way in which global risks and global commons are governed. Proponents of an intergovernmental approach to cosmopolitanism contend that world politics is legitimate and </w:t>
      </w:r>
      <w:proofErr w:type="spellStart"/>
      <w:r w:rsidRPr="00931592">
        <w:rPr>
          <w:sz w:val="8"/>
          <w:szCs w:val="8"/>
        </w:rPr>
        <w:t>favour</w:t>
      </w:r>
      <w:proofErr w:type="spellEnd"/>
      <w:r w:rsidRPr="00931592">
        <w:rPr>
          <w:sz w:val="8"/>
          <w:szCs w:val="8"/>
        </w:rPr>
        <w:t xml:space="preserve"> equality to the extent that each sovereign state is internally legitimate through a functioning political system and government. Human individuals are viewed as state citizens whose interests and affectedness are represented beyond the nation-state through their national government. It is argued that the nation-states play a key normative and practical role in global governance. Some scholars argue for a more centralized world government or a federal system with a comprehensive global body and layered sovereignty based on the intergovernmental model (cf. [17, 73, 89, 90]). Although the intergovernmental model has prevailed in international relations and world politics, it is not without weaknesses. On the one hand, </w:t>
      </w:r>
      <w:proofErr w:type="gramStart"/>
      <w:r w:rsidRPr="00931592">
        <w:rPr>
          <w:sz w:val="8"/>
          <w:szCs w:val="8"/>
        </w:rPr>
        <w:t>the majority of</w:t>
      </w:r>
      <w:proofErr w:type="gramEnd"/>
      <w:r w:rsidRPr="00931592">
        <w:rPr>
          <w:sz w:val="8"/>
          <w:szCs w:val="8"/>
        </w:rPr>
        <w:t xml:space="preserve"> nation-states are not democratic so that much of the global multitude is without democratic representation at the transnational/global level. On the other hand, nation-states do not have full control over, nor necessarily significant influence on, international institutions and organizations.</w:t>
      </w:r>
    </w:p>
    <w:p w14:paraId="27E990C5" w14:textId="77777777" w:rsidR="005B6705" w:rsidRPr="00931592" w:rsidRDefault="005B6705" w:rsidP="005B6705">
      <w:pPr>
        <w:rPr>
          <w:b/>
          <w:iCs/>
          <w:u w:val="single"/>
          <w:bdr w:val="single" w:sz="8" w:space="0" w:color="auto"/>
        </w:rPr>
      </w:pPr>
      <w:r w:rsidRPr="00931592">
        <w:rPr>
          <w:rStyle w:val="Emphasis"/>
        </w:rPr>
        <w:t>State-centric</w:t>
      </w:r>
      <w:r w:rsidRPr="00931592">
        <w:rPr>
          <w:sz w:val="14"/>
        </w:rPr>
        <w:t xml:space="preserve"> and power-based </w:t>
      </w:r>
      <w:r w:rsidRPr="00931592">
        <w:rPr>
          <w:rStyle w:val="StyleUnderline"/>
        </w:rPr>
        <w:t>theories</w:t>
      </w:r>
      <w:r w:rsidRPr="00931592">
        <w:rPr>
          <w:sz w:val="14"/>
        </w:rPr>
        <w:t xml:space="preserve">, </w:t>
      </w:r>
      <w:r w:rsidRPr="00931592">
        <w:rPr>
          <w:rStyle w:val="StyleUnderline"/>
        </w:rPr>
        <w:t xml:space="preserve">along with an </w:t>
      </w:r>
      <w:r w:rsidRPr="00931592">
        <w:rPr>
          <w:rStyle w:val="Emphasis"/>
        </w:rPr>
        <w:t>ontology of world politics that</w:t>
      </w:r>
      <w:r w:rsidRPr="00931592">
        <w:rPr>
          <w:rStyle w:val="StyleUnderline"/>
        </w:rPr>
        <w:t xml:space="preserve"> </w:t>
      </w:r>
      <w:r w:rsidRPr="00931592">
        <w:rPr>
          <w:rStyle w:val="Emphasis"/>
        </w:rPr>
        <w:t>emphasizes states as central actors</w:t>
      </w:r>
      <w:r w:rsidRPr="00931592">
        <w:rPr>
          <w:rStyle w:val="StyleUnderline"/>
        </w:rPr>
        <w:t xml:space="preserve"> and international institutions driven by states as core sites of global governance</w:t>
      </w:r>
      <w:r w:rsidRPr="00931592">
        <w:rPr>
          <w:sz w:val="14"/>
        </w:rPr>
        <w:t xml:space="preserve">, </w:t>
      </w:r>
      <w:r w:rsidRPr="00931592">
        <w:rPr>
          <w:rStyle w:val="StyleUnderline"/>
        </w:rPr>
        <w:t xml:space="preserve">rely on the doctrine of </w:t>
      </w:r>
      <w:r w:rsidRPr="00931592">
        <w:rPr>
          <w:rStyle w:val="Emphasis"/>
          <w:highlight w:val="green"/>
        </w:rPr>
        <w:t>methodological nationalism</w:t>
      </w:r>
      <w:r w:rsidRPr="00931592">
        <w:rPr>
          <w:sz w:val="14"/>
        </w:rPr>
        <w:t xml:space="preserve"> </w:t>
      </w:r>
      <w:r w:rsidRPr="00931592">
        <w:rPr>
          <w:rStyle w:val="StyleUnderline"/>
        </w:rPr>
        <w:t xml:space="preserve">as </w:t>
      </w:r>
      <w:r w:rsidRPr="00931592">
        <w:rPr>
          <w:rStyle w:val="Emphasis"/>
        </w:rPr>
        <w:t>orientation</w:t>
      </w:r>
      <w:r w:rsidRPr="00931592">
        <w:rPr>
          <w:rStyle w:val="StyleUnderline"/>
        </w:rPr>
        <w:t xml:space="preserve"> and pattern </w:t>
      </w:r>
      <w:r w:rsidRPr="00931592">
        <w:rPr>
          <w:sz w:val="14"/>
        </w:rPr>
        <w:t>“</w:t>
      </w:r>
      <w:r w:rsidRPr="00931592">
        <w:rPr>
          <w:rStyle w:val="StyleUnderline"/>
        </w:rPr>
        <w:t>where social relations</w:t>
      </w:r>
      <w:r w:rsidRPr="00931592">
        <w:rPr>
          <w:sz w:val="14"/>
        </w:rPr>
        <w:t xml:space="preserve">, networks and communities </w:t>
      </w:r>
      <w:r w:rsidRPr="00931592">
        <w:rPr>
          <w:rStyle w:val="StyleUnderline"/>
        </w:rPr>
        <w:t>are essentially understood in a territorial sense”</w:t>
      </w:r>
      <w:r w:rsidRPr="00931592">
        <w:rPr>
          <w:sz w:val="14"/>
        </w:rPr>
        <w:t xml:space="preserve"> ([7]: 217). </w:t>
      </w:r>
      <w:r w:rsidRPr="00931592">
        <w:rPr>
          <w:rStyle w:val="Emphasis"/>
        </w:rPr>
        <w:t>Methodological nationalism</w:t>
      </w:r>
      <w:r w:rsidRPr="00931592">
        <w:rPr>
          <w:sz w:val="14"/>
        </w:rPr>
        <w:t xml:space="preserve"> </w:t>
      </w:r>
      <w:r w:rsidRPr="00931592">
        <w:rPr>
          <w:rStyle w:val="StyleUnderline"/>
          <w:highlight w:val="green"/>
        </w:rPr>
        <w:t>holds</w:t>
      </w:r>
      <w:r w:rsidRPr="00931592">
        <w:rPr>
          <w:rStyle w:val="StyleUnderline"/>
        </w:rPr>
        <w:t xml:space="preserve"> that </w:t>
      </w:r>
      <w:r w:rsidRPr="00931592">
        <w:rPr>
          <w:rStyle w:val="StyleUnderline"/>
          <w:highlight w:val="green"/>
        </w:rPr>
        <w:t>the</w:t>
      </w:r>
      <w:r w:rsidRPr="00931592">
        <w:rPr>
          <w:rStyle w:val="StyleUnderline"/>
        </w:rPr>
        <w:t xml:space="preserve"> territorial </w:t>
      </w:r>
      <w:r w:rsidRPr="00931592">
        <w:rPr>
          <w:rStyle w:val="StyleUnderline"/>
          <w:highlight w:val="green"/>
        </w:rPr>
        <w:t>state</w:t>
      </w:r>
      <w:r w:rsidRPr="00931592">
        <w:rPr>
          <w:rStyle w:val="StyleUnderline"/>
        </w:rPr>
        <w:t xml:space="preserve"> and its national society are </w:t>
      </w:r>
      <w:r w:rsidRPr="00931592">
        <w:rPr>
          <w:rStyle w:val="Emphasis"/>
          <w:highlight w:val="green"/>
        </w:rPr>
        <w:t>unalterable</w:t>
      </w:r>
      <w:r w:rsidRPr="00931592">
        <w:rPr>
          <w:sz w:val="14"/>
          <w:highlight w:val="green"/>
        </w:rPr>
        <w:t xml:space="preserve">, </w:t>
      </w:r>
      <w:r w:rsidRPr="00931592">
        <w:rPr>
          <w:rStyle w:val="Emphasis"/>
          <w:highlight w:val="green"/>
        </w:rPr>
        <w:t>natural</w:t>
      </w:r>
      <w:r w:rsidRPr="00931592">
        <w:rPr>
          <w:rStyle w:val="StyleUnderline"/>
        </w:rPr>
        <w:t xml:space="preserve"> social and political </w:t>
      </w:r>
      <w:r w:rsidRPr="00931592">
        <w:rPr>
          <w:rStyle w:val="Emphasis"/>
          <w:highlight w:val="green"/>
        </w:rPr>
        <w:t>forms</w:t>
      </w:r>
      <w:r w:rsidRPr="00931592">
        <w:rPr>
          <w:sz w:val="14"/>
        </w:rPr>
        <w:t xml:space="preserve"> </w:t>
      </w:r>
      <w:r w:rsidRPr="00931592">
        <w:rPr>
          <w:rStyle w:val="StyleUnderline"/>
        </w:rPr>
        <w:t>and the primary entities for the analysis of political, social, economic and cultural processes</w:t>
      </w:r>
      <w:r w:rsidRPr="00931592">
        <w:rPr>
          <w:sz w:val="14"/>
        </w:rPr>
        <w:t xml:space="preserve"> [6, 8, 10, 91]. The Peace of </w:t>
      </w:r>
      <w:r w:rsidRPr="00931592">
        <w:rPr>
          <w:rStyle w:val="Emphasis"/>
          <w:highlight w:val="green"/>
        </w:rPr>
        <w:t>Westphalia</w:t>
      </w:r>
      <w:r w:rsidRPr="00931592">
        <w:rPr>
          <w:sz w:val="14"/>
        </w:rPr>
        <w:t xml:space="preserve"> in 1648 </w:t>
      </w:r>
      <w:r w:rsidRPr="00931592">
        <w:rPr>
          <w:rStyle w:val="StyleUnderline"/>
        </w:rPr>
        <w:t>marked the inception of the modern international system</w:t>
      </w:r>
      <w:r w:rsidRPr="00931592">
        <w:rPr>
          <w:sz w:val="14"/>
        </w:rPr>
        <w:t xml:space="preserve">, </w:t>
      </w:r>
      <w:r w:rsidRPr="00931592">
        <w:rPr>
          <w:rStyle w:val="Emphasis"/>
          <w:highlight w:val="green"/>
        </w:rPr>
        <w:t>establish</w:t>
      </w:r>
      <w:r w:rsidRPr="00931592">
        <w:rPr>
          <w:rStyle w:val="Emphasis"/>
        </w:rPr>
        <w:t xml:space="preserve">ing the </w:t>
      </w:r>
      <w:r w:rsidRPr="00931592">
        <w:rPr>
          <w:rStyle w:val="Emphasis"/>
          <w:highlight w:val="green"/>
        </w:rPr>
        <w:t>nation-state</w:t>
      </w:r>
      <w:r w:rsidRPr="00931592">
        <w:rPr>
          <w:sz w:val="14"/>
        </w:rPr>
        <w:t xml:space="preserve">, </w:t>
      </w:r>
      <w:r w:rsidRPr="00931592">
        <w:rPr>
          <w:rStyle w:val="StyleUnderline"/>
        </w:rPr>
        <w:t xml:space="preserve">its territory and its sovereignty </w:t>
      </w:r>
      <w:r w:rsidRPr="00931592">
        <w:rPr>
          <w:rStyle w:val="Emphasis"/>
          <w:highlight w:val="green"/>
        </w:rPr>
        <w:t>as</w:t>
      </w:r>
      <w:r w:rsidRPr="00931592">
        <w:rPr>
          <w:rStyle w:val="StyleUnderline"/>
        </w:rPr>
        <w:t xml:space="preserve"> the all-embracing and </w:t>
      </w:r>
      <w:r w:rsidRPr="00931592">
        <w:rPr>
          <w:rStyle w:val="Emphasis"/>
          <w:highlight w:val="green"/>
        </w:rPr>
        <w:t>unconditional</w:t>
      </w:r>
      <w:r w:rsidRPr="00931592">
        <w:rPr>
          <w:rStyle w:val="StyleUnderline"/>
        </w:rPr>
        <w:t xml:space="preserve"> </w:t>
      </w:r>
      <w:r w:rsidRPr="00931592">
        <w:rPr>
          <w:rStyle w:val="Emphasis"/>
        </w:rPr>
        <w:t xml:space="preserve">framework </w:t>
      </w:r>
      <w:r w:rsidRPr="00931592">
        <w:rPr>
          <w:rStyle w:val="StyleUnderline"/>
        </w:rPr>
        <w:t>for</w:t>
      </w:r>
      <w:r w:rsidRPr="00931592">
        <w:rPr>
          <w:rStyle w:val="Emphasis"/>
        </w:rPr>
        <w:t xml:space="preserve"> principles</w:t>
      </w:r>
      <w:r w:rsidRPr="00931592">
        <w:rPr>
          <w:rStyle w:val="StyleUnderline"/>
        </w:rPr>
        <w:t xml:space="preserve"> of political and social </w:t>
      </w:r>
      <w:r w:rsidRPr="00931592">
        <w:rPr>
          <w:rStyle w:val="Emphasis"/>
        </w:rPr>
        <w:t>powers</w:t>
      </w:r>
      <w:r w:rsidRPr="00931592">
        <w:rPr>
          <w:sz w:val="14"/>
        </w:rPr>
        <w:t xml:space="preserve"> </w:t>
      </w:r>
      <w:r w:rsidRPr="00931592">
        <w:rPr>
          <w:rStyle w:val="StyleUnderline"/>
        </w:rPr>
        <w:t xml:space="preserve">and rights that could not be diminished in any </w:t>
      </w:r>
      <w:proofErr w:type="gramStart"/>
      <w:r w:rsidRPr="00931592">
        <w:rPr>
          <w:rStyle w:val="StyleUnderline"/>
        </w:rPr>
        <w:t>way—</w:t>
      </w:r>
      <w:r w:rsidRPr="00931592">
        <w:rPr>
          <w:rStyle w:val="Emphasis"/>
        </w:rPr>
        <w:t>a</w:t>
      </w:r>
      <w:proofErr w:type="gramEnd"/>
      <w:r w:rsidRPr="00931592">
        <w:rPr>
          <w:rStyle w:val="Emphasis"/>
        </w:rPr>
        <w:t xml:space="preserve"> </w:t>
      </w:r>
      <w:r w:rsidRPr="00931592">
        <w:rPr>
          <w:rStyle w:val="Emphasis"/>
          <w:highlight w:val="green"/>
        </w:rPr>
        <w:t>coffin for society</w:t>
      </w:r>
      <w:r w:rsidRPr="00931592">
        <w:rPr>
          <w:sz w:val="14"/>
        </w:rPr>
        <w:t xml:space="preserve">. </w:t>
      </w:r>
      <w:r w:rsidRPr="00931592">
        <w:rPr>
          <w:rStyle w:val="StyleUnderline"/>
        </w:rPr>
        <w:t xml:space="preserve">It entails that nation-states, or national governments, are the primary actors in world politics and global governance. </w:t>
      </w:r>
      <w:r w:rsidRPr="00931592">
        <w:rPr>
          <w:rStyle w:val="Emphasis"/>
        </w:rPr>
        <w:t>The national model stands</w:t>
      </w:r>
      <w:r w:rsidRPr="00931592">
        <w:rPr>
          <w:sz w:val="14"/>
        </w:rPr>
        <w:t xml:space="preserve"> </w:t>
      </w:r>
      <w:r w:rsidRPr="00931592">
        <w:rPr>
          <w:rStyle w:val="StyleUnderline"/>
        </w:rPr>
        <w:t xml:space="preserve">for the organization of </w:t>
      </w:r>
      <w:r w:rsidRPr="00931592">
        <w:rPr>
          <w:rStyle w:val="Emphasis"/>
        </w:rPr>
        <w:t xml:space="preserve">social </w:t>
      </w:r>
      <w:proofErr w:type="gramStart"/>
      <w:r w:rsidRPr="00931592">
        <w:rPr>
          <w:rStyle w:val="Emphasis"/>
        </w:rPr>
        <w:t>being</w:t>
      </w:r>
      <w:proofErr w:type="gramEnd"/>
      <w:r w:rsidRPr="00931592">
        <w:rPr>
          <w:rStyle w:val="Emphasis"/>
        </w:rPr>
        <w:t>,</w:t>
      </w:r>
      <w:r w:rsidRPr="00931592">
        <w:rPr>
          <w:sz w:val="14"/>
        </w:rPr>
        <w:t xml:space="preserve"> </w:t>
      </w:r>
      <w:r w:rsidRPr="00931592">
        <w:rPr>
          <w:rStyle w:val="Emphasis"/>
        </w:rPr>
        <w:t>certainty</w:t>
      </w:r>
      <w:r w:rsidRPr="00931592">
        <w:rPr>
          <w:sz w:val="14"/>
        </w:rPr>
        <w:t xml:space="preserve"> </w:t>
      </w:r>
      <w:r w:rsidRPr="00931592">
        <w:rPr>
          <w:rStyle w:val="StyleUnderline"/>
        </w:rPr>
        <w:t>and</w:t>
      </w:r>
      <w:r w:rsidRPr="00931592">
        <w:rPr>
          <w:sz w:val="14"/>
        </w:rPr>
        <w:t xml:space="preserve"> </w:t>
      </w:r>
      <w:r w:rsidRPr="00931592">
        <w:rPr>
          <w:rStyle w:val="Emphasis"/>
        </w:rPr>
        <w:t>controllability</w:t>
      </w:r>
      <w:r w:rsidRPr="00931592">
        <w:rPr>
          <w:sz w:val="14"/>
        </w:rPr>
        <w:t xml:space="preserve">, </w:t>
      </w:r>
      <w:r w:rsidRPr="00931592">
        <w:rPr>
          <w:rStyle w:val="StyleUnderline"/>
        </w:rPr>
        <w:t xml:space="preserve">but has been </w:t>
      </w:r>
      <w:r w:rsidRPr="00931592">
        <w:rPr>
          <w:rStyle w:val="Emphasis"/>
          <w:highlight w:val="green"/>
        </w:rPr>
        <w:t>undermined</w:t>
      </w:r>
      <w:r w:rsidRPr="00931592">
        <w:rPr>
          <w:rStyle w:val="StyleUnderline"/>
          <w:highlight w:val="green"/>
        </w:rPr>
        <w:t xml:space="preserve"> by</w:t>
      </w:r>
      <w:r w:rsidRPr="00931592">
        <w:rPr>
          <w:rStyle w:val="StyleUnderline"/>
        </w:rPr>
        <w:t xml:space="preserve"> a </w:t>
      </w:r>
      <w:r w:rsidRPr="00931592">
        <w:rPr>
          <w:rStyle w:val="Emphasis"/>
          <w:highlight w:val="green"/>
        </w:rPr>
        <w:t>growing</w:t>
      </w:r>
      <w:r w:rsidRPr="00931592">
        <w:rPr>
          <w:rStyle w:val="StyleUnderline"/>
        </w:rPr>
        <w:t xml:space="preserve"> and accelerated </w:t>
      </w:r>
      <w:r w:rsidRPr="00931592">
        <w:rPr>
          <w:rStyle w:val="Emphasis"/>
          <w:highlight w:val="green"/>
        </w:rPr>
        <w:t>globalization</w:t>
      </w:r>
      <w:r w:rsidRPr="00931592">
        <w:rPr>
          <w:rStyle w:val="StyleUnderline"/>
          <w:highlight w:val="green"/>
        </w:rPr>
        <w:t xml:space="preserve"> and</w:t>
      </w:r>
      <w:r w:rsidRPr="00931592">
        <w:rPr>
          <w:rStyle w:val="StyleUnderline"/>
        </w:rPr>
        <w:t xml:space="preserve"> an increasingly </w:t>
      </w:r>
      <w:r w:rsidRPr="00931592">
        <w:rPr>
          <w:rStyle w:val="Emphasis"/>
        </w:rPr>
        <w:t>uncertain</w:t>
      </w:r>
      <w:r w:rsidRPr="00931592">
        <w:rPr>
          <w:rStyle w:val="StyleUnderline"/>
        </w:rPr>
        <w:t xml:space="preserve">, </w:t>
      </w:r>
      <w:r w:rsidRPr="00931592">
        <w:rPr>
          <w:rStyle w:val="Emphasis"/>
        </w:rPr>
        <w:t>insecure</w:t>
      </w:r>
      <w:r w:rsidRPr="00931592">
        <w:rPr>
          <w:rStyle w:val="StyleUnderline"/>
        </w:rPr>
        <w:t xml:space="preserve"> and </w:t>
      </w:r>
      <w:r w:rsidRPr="00931592">
        <w:rPr>
          <w:rStyle w:val="Emphasis"/>
          <w:highlight w:val="green"/>
        </w:rPr>
        <w:t>imponderable world</w:t>
      </w:r>
      <w:r w:rsidRPr="00931592">
        <w:rPr>
          <w:rStyle w:val="StyleUnderline"/>
        </w:rPr>
        <w:t>.</w:t>
      </w:r>
      <w:r w:rsidRPr="00931592">
        <w:rPr>
          <w:sz w:val="14"/>
        </w:rPr>
        <w:t xml:space="preserve"> </w:t>
      </w:r>
      <w:r w:rsidRPr="00931592">
        <w:rPr>
          <w:rStyle w:val="StyleUnderline"/>
          <w:highlight w:val="green"/>
        </w:rPr>
        <w:t xml:space="preserve">Given </w:t>
      </w:r>
      <w:r w:rsidRPr="00931592">
        <w:rPr>
          <w:rStyle w:val="StyleUnderline"/>
        </w:rPr>
        <w:t xml:space="preserve">the </w:t>
      </w:r>
      <w:r w:rsidRPr="00931592">
        <w:rPr>
          <w:rStyle w:val="Emphasis"/>
          <w:highlight w:val="green"/>
        </w:rPr>
        <w:t>complex</w:t>
      </w:r>
      <w:r w:rsidRPr="00931592">
        <w:rPr>
          <w:rStyle w:val="StyleUnderline"/>
        </w:rPr>
        <w:t xml:space="preserve"> pattern of </w:t>
      </w:r>
      <w:r w:rsidRPr="00931592">
        <w:rPr>
          <w:rStyle w:val="Emphasis"/>
          <w:highlight w:val="green"/>
        </w:rPr>
        <w:t>interdependence</w:t>
      </w:r>
      <w:r w:rsidRPr="00931592">
        <w:rPr>
          <w:sz w:val="14"/>
        </w:rPr>
        <w:t xml:space="preserve"> </w:t>
      </w:r>
      <w:r w:rsidRPr="00931592">
        <w:rPr>
          <w:rStyle w:val="StyleUnderline"/>
        </w:rPr>
        <w:t xml:space="preserve">and </w:t>
      </w:r>
      <w:r w:rsidRPr="00931592">
        <w:rPr>
          <w:rStyle w:val="Emphasis"/>
        </w:rPr>
        <w:t>interconnectedness</w:t>
      </w:r>
      <w:r w:rsidRPr="00931592">
        <w:rPr>
          <w:sz w:val="14"/>
        </w:rPr>
        <w:t xml:space="preserve"> </w:t>
      </w:r>
      <w:r w:rsidRPr="00931592">
        <w:rPr>
          <w:rStyle w:val="StyleUnderline"/>
        </w:rPr>
        <w:t xml:space="preserve">of global </w:t>
      </w:r>
      <w:r w:rsidRPr="00931592">
        <w:rPr>
          <w:rStyle w:val="Emphasis"/>
        </w:rPr>
        <w:t>socio-material systems</w:t>
      </w:r>
      <w:r w:rsidRPr="00931592">
        <w:rPr>
          <w:sz w:val="14"/>
        </w:rPr>
        <w:t xml:space="preserve"> </w:t>
      </w:r>
      <w:r w:rsidRPr="00931592">
        <w:rPr>
          <w:rStyle w:val="StyleUnderline"/>
          <w:highlight w:val="green"/>
        </w:rPr>
        <w:t>and</w:t>
      </w:r>
      <w:r w:rsidRPr="00931592">
        <w:rPr>
          <w:rStyle w:val="StyleUnderline"/>
        </w:rPr>
        <w:t xml:space="preserve"> the </w:t>
      </w:r>
      <w:r w:rsidRPr="00931592">
        <w:rPr>
          <w:rStyle w:val="Emphasis"/>
          <w:highlight w:val="green"/>
        </w:rPr>
        <w:t>deficiencies</w:t>
      </w:r>
      <w:r w:rsidRPr="00931592">
        <w:rPr>
          <w:rStyle w:val="StyleUnderline"/>
        </w:rPr>
        <w:t xml:space="preserve"> and ineffectiveness </w:t>
      </w:r>
      <w:r w:rsidRPr="00931592">
        <w:rPr>
          <w:rStyle w:val="StyleUnderline"/>
          <w:highlight w:val="green"/>
        </w:rPr>
        <w:t xml:space="preserve">of </w:t>
      </w:r>
      <w:r w:rsidRPr="00931592">
        <w:rPr>
          <w:rStyle w:val="Emphasis"/>
          <w:highlight w:val="green"/>
        </w:rPr>
        <w:t>existing global</w:t>
      </w:r>
      <w:r w:rsidRPr="00931592">
        <w:rPr>
          <w:rStyle w:val="Emphasis"/>
        </w:rPr>
        <w:t xml:space="preserve"> governance </w:t>
      </w:r>
      <w:r w:rsidRPr="00931592">
        <w:rPr>
          <w:rStyle w:val="Emphasis"/>
          <w:highlight w:val="green"/>
        </w:rPr>
        <w:t>structures</w:t>
      </w:r>
      <w:r w:rsidRPr="00931592">
        <w:rPr>
          <w:sz w:val="14"/>
        </w:rPr>
        <w:t xml:space="preserve">, </w:t>
      </w:r>
      <w:r w:rsidRPr="00931592">
        <w:rPr>
          <w:rStyle w:val="Emphasis"/>
        </w:rPr>
        <w:t>there is</w:t>
      </w:r>
      <w:r w:rsidRPr="00931592">
        <w:rPr>
          <w:rStyle w:val="StyleUnderline"/>
        </w:rPr>
        <w:t xml:space="preserve"> indubitable </w:t>
      </w:r>
      <w:r w:rsidRPr="00931592">
        <w:rPr>
          <w:rStyle w:val="Emphasis"/>
        </w:rPr>
        <w:t>reason to critique methodological nationalism</w:t>
      </w:r>
      <w:r w:rsidRPr="00931592">
        <w:rPr>
          <w:sz w:val="14"/>
        </w:rPr>
        <w:t xml:space="preserve"> </w:t>
      </w:r>
      <w:r w:rsidRPr="00931592">
        <w:rPr>
          <w:rStyle w:val="StyleUnderline"/>
        </w:rPr>
        <w:t xml:space="preserve">and </w:t>
      </w:r>
      <w:r w:rsidRPr="00931592">
        <w:rPr>
          <w:rStyle w:val="Emphasis"/>
        </w:rPr>
        <w:t>its sway over</w:t>
      </w:r>
      <w:r w:rsidRPr="00931592">
        <w:rPr>
          <w:rStyle w:val="StyleUnderline"/>
        </w:rPr>
        <w:t xml:space="preserve"> the </w:t>
      </w:r>
      <w:r w:rsidRPr="00931592">
        <w:rPr>
          <w:rStyle w:val="Emphasis"/>
        </w:rPr>
        <w:t>international system underpinned</w:t>
      </w:r>
      <w:r w:rsidRPr="00931592">
        <w:rPr>
          <w:rStyle w:val="StyleUnderline"/>
        </w:rPr>
        <w:t xml:space="preserve"> by </w:t>
      </w:r>
      <w:r w:rsidRPr="00931592">
        <w:rPr>
          <w:rStyle w:val="Emphasis"/>
        </w:rPr>
        <w:t>standard intergovernmental models.</w:t>
      </w:r>
    </w:p>
    <w:p w14:paraId="46639149" w14:textId="77777777" w:rsidR="005B6705" w:rsidRDefault="005B6705" w:rsidP="005B6705"/>
    <w:p w14:paraId="74C96E70" w14:textId="77777777" w:rsidR="005B6705" w:rsidRPr="00931592" w:rsidRDefault="005B6705" w:rsidP="005B6705">
      <w:pPr>
        <w:pStyle w:val="Heading4"/>
        <w:rPr>
          <w:rFonts w:cs="Calibri"/>
        </w:rPr>
      </w:pPr>
      <w:r w:rsidRPr="00931592">
        <w:rPr>
          <w:rFonts w:cs="Calibri"/>
        </w:rPr>
        <w:t xml:space="preserve">The </w:t>
      </w:r>
      <w:r>
        <w:rPr>
          <w:rFonts w:cs="Calibri"/>
        </w:rPr>
        <w:t xml:space="preserve">alt is to reject </w:t>
      </w:r>
      <w:r w:rsidRPr="00931592">
        <w:rPr>
          <w:rFonts w:cs="Calibri"/>
          <w:u w:val="single"/>
        </w:rPr>
        <w:t>methodological nationalism</w:t>
      </w:r>
      <w:r w:rsidRPr="00931592">
        <w:rPr>
          <w:rFonts w:cs="Calibri"/>
        </w:rPr>
        <w:t xml:space="preserve"> and </w:t>
      </w:r>
      <w:r w:rsidRPr="00A23D6E">
        <w:rPr>
          <w:rFonts w:cs="Calibri"/>
        </w:rPr>
        <w:t>embrace</w:t>
      </w:r>
      <w:r w:rsidRPr="00931592">
        <w:rPr>
          <w:rFonts w:cs="Calibri"/>
        </w:rPr>
        <w:t xml:space="preserve"> </w:t>
      </w:r>
      <w:r w:rsidRPr="00931592">
        <w:rPr>
          <w:rFonts w:cs="Calibri"/>
          <w:u w:val="single"/>
        </w:rPr>
        <w:t>transnational</w:t>
      </w:r>
      <w:r>
        <w:rPr>
          <w:rFonts w:cs="Calibri"/>
          <w:u w:val="single"/>
        </w:rPr>
        <w:t>ism</w:t>
      </w:r>
      <w:r w:rsidRPr="00931592">
        <w:rPr>
          <w:rFonts w:cs="Calibri"/>
        </w:rPr>
        <w:t xml:space="preserve">. That enables </w:t>
      </w:r>
      <w:r w:rsidRPr="00931592">
        <w:rPr>
          <w:rFonts w:cs="Calibri"/>
          <w:u w:val="single"/>
        </w:rPr>
        <w:t>international movements</w:t>
      </w:r>
      <w:r w:rsidRPr="00931592">
        <w:rPr>
          <w:rFonts w:cs="Calibri"/>
        </w:rPr>
        <w:t xml:space="preserve"> and prefigures </w:t>
      </w:r>
      <w:r w:rsidRPr="00C542F1">
        <w:rPr>
          <w:rFonts w:cs="Calibri"/>
          <w:u w:val="single"/>
        </w:rPr>
        <w:t>labor policy</w:t>
      </w:r>
      <w:r w:rsidRPr="00931592">
        <w:rPr>
          <w:rFonts w:cs="Calibri"/>
        </w:rPr>
        <w:t xml:space="preserve"> beyond the analytic of the nation-state.</w:t>
      </w:r>
    </w:p>
    <w:p w14:paraId="6E9EC57B" w14:textId="77777777" w:rsidR="005B6705" w:rsidRPr="00931592" w:rsidRDefault="005B6705" w:rsidP="005B6705">
      <w:r w:rsidRPr="00931592">
        <w:rPr>
          <w:rStyle w:val="Style13ptBold"/>
        </w:rPr>
        <w:t>Blackett 19</w:t>
      </w:r>
      <w:r w:rsidRPr="00931592">
        <w:t xml:space="preserve"> – Professor of Law and the Canada Research Chair (Tier 1) in Transnational </w:t>
      </w:r>
      <w:proofErr w:type="spellStart"/>
      <w:r w:rsidRPr="00931592">
        <w:t>Labour</w:t>
      </w:r>
      <w:proofErr w:type="spellEnd"/>
      <w:r w:rsidRPr="00931592">
        <w:t xml:space="preserve"> Law at the Faculty of Law, McGill University</w:t>
      </w:r>
    </w:p>
    <w:p w14:paraId="5C0AF731" w14:textId="77777777" w:rsidR="005B6705" w:rsidRPr="00931592" w:rsidRDefault="005B6705" w:rsidP="005B6705">
      <w:r w:rsidRPr="00931592">
        <w:t xml:space="preserve">Adelle, “Beyond a Boundary: On Transnational </w:t>
      </w:r>
      <w:proofErr w:type="spellStart"/>
      <w:r w:rsidRPr="00931592">
        <w:t>Labour</w:t>
      </w:r>
      <w:proofErr w:type="spellEnd"/>
      <w:r w:rsidRPr="00931592">
        <w:t xml:space="preserve"> Law, Discontent and Emancipatory Social Justice,” ILO100 Law for Social Justice, 2019, https://ssrn.com/abstract=3510859</w:t>
      </w:r>
    </w:p>
    <w:p w14:paraId="2BBA0837" w14:textId="77777777" w:rsidR="005B6705" w:rsidRPr="00931592" w:rsidRDefault="005B6705" w:rsidP="005B6705">
      <w:pPr>
        <w:rPr>
          <w:sz w:val="16"/>
        </w:rPr>
      </w:pPr>
      <w:r w:rsidRPr="00931592">
        <w:rPr>
          <w:sz w:val="16"/>
        </w:rPr>
        <w:t>V.</w:t>
      </w:r>
      <w:r w:rsidRPr="00931592">
        <w:rPr>
          <w:sz w:val="16"/>
        </w:rPr>
        <w:tab/>
        <w:t>Beyond the limits of methodological nationalism</w:t>
      </w:r>
    </w:p>
    <w:p w14:paraId="1AD9F1A9" w14:textId="77777777" w:rsidR="005B6705" w:rsidRPr="00931592" w:rsidRDefault="005B6705" w:rsidP="005B6705">
      <w:pPr>
        <w:rPr>
          <w:sz w:val="16"/>
        </w:rPr>
      </w:pPr>
      <w:r w:rsidRPr="00931592">
        <w:rPr>
          <w:sz w:val="16"/>
        </w:rPr>
        <w:t xml:space="preserve">The second part of the argument focuses on </w:t>
      </w:r>
      <w:r w:rsidRPr="00931592">
        <w:rPr>
          <w:rStyle w:val="StyleUnderline"/>
        </w:rPr>
        <w:t xml:space="preserve">the limits of </w:t>
      </w:r>
      <w:r w:rsidRPr="00931592">
        <w:rPr>
          <w:rStyle w:val="StyleUnderline"/>
          <w:highlight w:val="green"/>
        </w:rPr>
        <w:t>methodological nationalism</w:t>
      </w:r>
      <w:r w:rsidRPr="00931592">
        <w:rPr>
          <w:sz w:val="16"/>
        </w:rPr>
        <w:t xml:space="preserve">. </w:t>
      </w:r>
      <w:r w:rsidRPr="00931592">
        <w:rPr>
          <w:rStyle w:val="StyleUnderline"/>
          <w:highlight w:val="green"/>
        </w:rPr>
        <w:t>We can ill afford</w:t>
      </w:r>
      <w:r w:rsidRPr="00931592">
        <w:rPr>
          <w:rStyle w:val="StyleUnderline"/>
        </w:rPr>
        <w:t xml:space="preserve"> to ignore these limits, or pedal backward to a mythic time when </w:t>
      </w:r>
      <w:proofErr w:type="spellStart"/>
      <w:r w:rsidRPr="00931592">
        <w:rPr>
          <w:rStyle w:val="StyleUnderline"/>
        </w:rPr>
        <w:t>labour</w:t>
      </w:r>
      <w:proofErr w:type="spellEnd"/>
      <w:r w:rsidRPr="00931592">
        <w:rPr>
          <w:rStyle w:val="StyleUnderline"/>
        </w:rPr>
        <w:t xml:space="preserve"> was truly domestic</w:t>
      </w:r>
      <w:r w:rsidRPr="00931592">
        <w:rPr>
          <w:sz w:val="16"/>
        </w:rPr>
        <w:t xml:space="preserve">. </w:t>
      </w:r>
      <w:r w:rsidRPr="00931592">
        <w:rPr>
          <w:rStyle w:val="StyleUnderline"/>
        </w:rPr>
        <w:t xml:space="preserve">Work on the </w:t>
      </w:r>
      <w:r w:rsidRPr="00931592">
        <w:rPr>
          <w:rStyle w:val="Emphasis"/>
          <w:highlight w:val="green"/>
        </w:rPr>
        <w:t>transnational futures</w:t>
      </w:r>
      <w:r w:rsidRPr="00931592">
        <w:rPr>
          <w:rStyle w:val="StyleUnderline"/>
          <w:highlight w:val="green"/>
        </w:rPr>
        <w:t xml:space="preserve"> of </w:t>
      </w:r>
      <w:r w:rsidRPr="00931592">
        <w:rPr>
          <w:rStyle w:val="Emphasis"/>
          <w:highlight w:val="green"/>
        </w:rPr>
        <w:t xml:space="preserve">international </w:t>
      </w:r>
      <w:proofErr w:type="spellStart"/>
      <w:r w:rsidRPr="00931592">
        <w:rPr>
          <w:rStyle w:val="Emphasis"/>
          <w:highlight w:val="green"/>
        </w:rPr>
        <w:t>labour</w:t>
      </w:r>
      <w:proofErr w:type="spellEnd"/>
      <w:r w:rsidRPr="00931592">
        <w:rPr>
          <w:rStyle w:val="Emphasis"/>
          <w:highlight w:val="green"/>
        </w:rPr>
        <w:t xml:space="preserve"> law</w:t>
      </w:r>
      <w:r w:rsidRPr="00931592">
        <w:rPr>
          <w:rStyle w:val="StyleUnderline"/>
        </w:rPr>
        <w:t xml:space="preserve"> </w:t>
      </w:r>
      <w:r w:rsidRPr="00931592">
        <w:rPr>
          <w:rStyle w:val="StyleUnderline"/>
          <w:highlight w:val="green"/>
        </w:rPr>
        <w:t xml:space="preserve">is a </w:t>
      </w:r>
      <w:r w:rsidRPr="00931592">
        <w:rPr>
          <w:rStyle w:val="Emphasis"/>
          <w:highlight w:val="green"/>
        </w:rPr>
        <w:t>challenge</w:t>
      </w:r>
      <w:r w:rsidRPr="00931592">
        <w:rPr>
          <w:rStyle w:val="StyleUnderline"/>
        </w:rPr>
        <w:t xml:space="preserve"> </w:t>
      </w:r>
      <w:r w:rsidRPr="00931592">
        <w:rPr>
          <w:rStyle w:val="StyleUnderline"/>
          <w:highlight w:val="green"/>
        </w:rPr>
        <w:t>to the assumption</w:t>
      </w:r>
      <w:r w:rsidRPr="00931592">
        <w:rPr>
          <w:rStyle w:val="StyleUnderline"/>
        </w:rPr>
        <w:t xml:space="preserve"> </w:t>
      </w:r>
      <w:r w:rsidRPr="00931592">
        <w:rPr>
          <w:rStyle w:val="StyleUnderline"/>
          <w:highlight w:val="green"/>
        </w:rPr>
        <w:t xml:space="preserve">that </w:t>
      </w:r>
      <w:proofErr w:type="spellStart"/>
      <w:r w:rsidRPr="00931592">
        <w:rPr>
          <w:rStyle w:val="StyleUnderline"/>
          <w:highlight w:val="green"/>
        </w:rPr>
        <w:t>labour</w:t>
      </w:r>
      <w:proofErr w:type="spellEnd"/>
      <w:r w:rsidRPr="00931592">
        <w:rPr>
          <w:rStyle w:val="StyleUnderline"/>
          <w:highlight w:val="green"/>
        </w:rPr>
        <w:t xml:space="preserve"> law</w:t>
      </w:r>
      <w:r w:rsidRPr="00931592">
        <w:rPr>
          <w:rStyle w:val="StyleUnderline"/>
        </w:rPr>
        <w:t xml:space="preserve"> </w:t>
      </w:r>
      <w:r w:rsidRPr="00931592">
        <w:rPr>
          <w:rStyle w:val="StyleUnderline"/>
          <w:highlight w:val="green"/>
        </w:rPr>
        <w:t>is</w:t>
      </w:r>
      <w:r w:rsidRPr="00931592">
        <w:rPr>
          <w:sz w:val="16"/>
        </w:rPr>
        <w:t xml:space="preserve"> somehow </w:t>
      </w:r>
      <w:r w:rsidRPr="00931592">
        <w:rPr>
          <w:rStyle w:val="StyleUnderline"/>
        </w:rPr>
        <w:t xml:space="preserve">naturally and exclusively a </w:t>
      </w:r>
      <w:r w:rsidRPr="00931592">
        <w:rPr>
          <w:rStyle w:val="Emphasis"/>
          <w:highlight w:val="green"/>
        </w:rPr>
        <w:t>domestic regulatory matter</w:t>
      </w:r>
      <w:r w:rsidRPr="00931592">
        <w:rPr>
          <w:rStyle w:val="StyleUnderline"/>
        </w:rPr>
        <w:t xml:space="preserve">, </w:t>
      </w:r>
      <w:r w:rsidRPr="00931592">
        <w:rPr>
          <w:rStyle w:val="Emphasis"/>
          <w:highlight w:val="green"/>
        </w:rPr>
        <w:t>non-severable</w:t>
      </w:r>
      <w:r w:rsidRPr="00931592">
        <w:rPr>
          <w:rStyle w:val="StyleUnderline"/>
          <w:highlight w:val="green"/>
        </w:rPr>
        <w:t xml:space="preserve"> from</w:t>
      </w:r>
      <w:r w:rsidRPr="00931592">
        <w:rPr>
          <w:rStyle w:val="StyleUnderline"/>
        </w:rPr>
        <w:t xml:space="preserve"> individual, </w:t>
      </w:r>
      <w:r w:rsidRPr="00931592">
        <w:rPr>
          <w:rStyle w:val="Emphasis"/>
          <w:highlight w:val="green"/>
        </w:rPr>
        <w:t>domestic State action</w:t>
      </w:r>
      <w:r w:rsidRPr="00931592">
        <w:rPr>
          <w:sz w:val="16"/>
        </w:rPr>
        <w:t>.</w:t>
      </w:r>
    </w:p>
    <w:p w14:paraId="3618A568" w14:textId="77777777" w:rsidR="005B6705" w:rsidRPr="00931592" w:rsidRDefault="005B6705" w:rsidP="005B6705">
      <w:pPr>
        <w:rPr>
          <w:sz w:val="16"/>
        </w:rPr>
      </w:pPr>
      <w:r w:rsidRPr="00931592">
        <w:rPr>
          <w:sz w:val="16"/>
        </w:rPr>
        <w:t xml:space="preserve">The argument relies on political philosopher Nancy Fraser’s invitation to consider </w:t>
      </w:r>
      <w:r w:rsidRPr="00931592">
        <w:rPr>
          <w:rStyle w:val="StyleUnderline"/>
        </w:rPr>
        <w:t>present futures</w:t>
      </w:r>
      <w:r w:rsidRPr="00931592">
        <w:rPr>
          <w:sz w:val="16"/>
        </w:rPr>
        <w:t xml:space="preserve">, which </w:t>
      </w:r>
      <w:r w:rsidRPr="00931592">
        <w:rPr>
          <w:rStyle w:val="StyleUnderline"/>
        </w:rPr>
        <w:t>are historically rooted</w:t>
      </w:r>
      <w:r w:rsidRPr="00931592">
        <w:rPr>
          <w:sz w:val="16"/>
        </w:rPr>
        <w:t xml:space="preserve"> and </w:t>
      </w:r>
      <w:proofErr w:type="spellStart"/>
      <w:r w:rsidRPr="00931592">
        <w:rPr>
          <w:sz w:val="16"/>
        </w:rPr>
        <w:t>acknowl</w:t>
      </w:r>
      <w:proofErr w:type="spellEnd"/>
      <w:r w:rsidRPr="00931592">
        <w:rPr>
          <w:sz w:val="16"/>
        </w:rPr>
        <w:t xml:space="preserve">- edge the weight of the past on our present.37 Fraser captures </w:t>
      </w:r>
      <w:r w:rsidRPr="00931592">
        <w:rPr>
          <w:rStyle w:val="StyleUnderline"/>
          <w:highlight w:val="green"/>
        </w:rPr>
        <w:t>a challenge</w:t>
      </w:r>
      <w:r w:rsidRPr="00931592">
        <w:rPr>
          <w:sz w:val="16"/>
        </w:rPr>
        <w:t xml:space="preserve"> that in my opinion is </w:t>
      </w:r>
      <w:r w:rsidRPr="00931592">
        <w:rPr>
          <w:rStyle w:val="StyleUnderline"/>
          <w:highlight w:val="green"/>
        </w:rPr>
        <w:t>central to</w:t>
      </w:r>
      <w:r w:rsidRPr="00931592">
        <w:rPr>
          <w:rStyle w:val="StyleUnderline"/>
        </w:rPr>
        <w:t xml:space="preserve"> contemporary </w:t>
      </w:r>
      <w:proofErr w:type="spellStart"/>
      <w:r w:rsidRPr="00931592">
        <w:rPr>
          <w:rStyle w:val="StyleUnderline"/>
        </w:rPr>
        <w:t>labour</w:t>
      </w:r>
      <w:proofErr w:type="spellEnd"/>
      <w:r w:rsidRPr="00931592">
        <w:rPr>
          <w:rStyle w:val="StyleUnderline"/>
        </w:rPr>
        <w:t xml:space="preserve"> regulation</w:t>
      </w:r>
      <w:r w:rsidRPr="00931592">
        <w:rPr>
          <w:sz w:val="16"/>
        </w:rPr>
        <w:t xml:space="preserve"> – </w:t>
      </w:r>
      <w:r w:rsidRPr="00931592">
        <w:rPr>
          <w:rStyle w:val="StyleUnderline"/>
          <w:highlight w:val="green"/>
        </w:rPr>
        <w:t xml:space="preserve">the </w:t>
      </w:r>
      <w:proofErr w:type="spellStart"/>
      <w:r w:rsidRPr="00931592">
        <w:rPr>
          <w:rStyle w:val="Emphasis"/>
          <w:highlight w:val="green"/>
        </w:rPr>
        <w:t>misframing</w:t>
      </w:r>
      <w:proofErr w:type="spellEnd"/>
      <w:r w:rsidRPr="00931592">
        <w:rPr>
          <w:rStyle w:val="StyleUnderline"/>
          <w:highlight w:val="green"/>
        </w:rPr>
        <w:t xml:space="preserve"> of issues as </w:t>
      </w:r>
      <w:r w:rsidRPr="00931592">
        <w:rPr>
          <w:rStyle w:val="Emphasis"/>
          <w:highlight w:val="green"/>
        </w:rPr>
        <w:t>national</w:t>
      </w:r>
      <w:r w:rsidRPr="00931592">
        <w:rPr>
          <w:rStyle w:val="StyleUnderline"/>
          <w:highlight w:val="green"/>
        </w:rPr>
        <w:t xml:space="preserve"> in </w:t>
      </w:r>
      <w:r w:rsidRPr="00931592">
        <w:rPr>
          <w:rStyle w:val="Emphasis"/>
          <w:highlight w:val="green"/>
        </w:rPr>
        <w:t>scope</w:t>
      </w:r>
      <w:r w:rsidRPr="00931592">
        <w:rPr>
          <w:rStyle w:val="StyleUnderline"/>
        </w:rPr>
        <w:t xml:space="preserve">, and </w:t>
      </w:r>
      <w:r w:rsidRPr="00931592">
        <w:rPr>
          <w:rStyle w:val="StyleUnderline"/>
          <w:highlight w:val="green"/>
        </w:rPr>
        <w:t>to be resolved at the</w:t>
      </w:r>
      <w:r w:rsidRPr="00931592">
        <w:rPr>
          <w:rStyle w:val="StyleUnderline"/>
        </w:rPr>
        <w:t xml:space="preserve"> level of the Westphalian, </w:t>
      </w:r>
      <w:r w:rsidRPr="00931592">
        <w:rPr>
          <w:rStyle w:val="Emphasis"/>
          <w:highlight w:val="green"/>
        </w:rPr>
        <w:t>distributive State</w:t>
      </w:r>
      <w:r w:rsidRPr="00931592">
        <w:rPr>
          <w:rStyle w:val="StyleUnderline"/>
        </w:rPr>
        <w:t xml:space="preserve">, </w:t>
      </w:r>
      <w:r w:rsidRPr="00931592">
        <w:rPr>
          <w:rStyle w:val="StyleUnderline"/>
          <w:highlight w:val="green"/>
        </w:rPr>
        <w:t>rather than</w:t>
      </w:r>
      <w:r w:rsidRPr="00931592">
        <w:rPr>
          <w:rStyle w:val="StyleUnderline"/>
        </w:rPr>
        <w:t xml:space="preserve"> at </w:t>
      </w:r>
      <w:r w:rsidRPr="00931592">
        <w:rPr>
          <w:rStyle w:val="StyleUnderline"/>
          <w:highlight w:val="green"/>
        </w:rPr>
        <w:t xml:space="preserve">the </w:t>
      </w:r>
      <w:r w:rsidRPr="00931592">
        <w:rPr>
          <w:rStyle w:val="Emphasis"/>
          <w:highlight w:val="green"/>
        </w:rPr>
        <w:t>level</w:t>
      </w:r>
      <w:r w:rsidRPr="00931592">
        <w:rPr>
          <w:rStyle w:val="StyleUnderline"/>
          <w:highlight w:val="green"/>
        </w:rPr>
        <w:t xml:space="preserve"> that </w:t>
      </w:r>
      <w:r w:rsidRPr="00931592">
        <w:rPr>
          <w:rStyle w:val="Emphasis"/>
          <w:highlight w:val="green"/>
        </w:rPr>
        <w:t>best befits the analysis</w:t>
      </w:r>
      <w:r w:rsidRPr="00931592">
        <w:rPr>
          <w:sz w:val="16"/>
        </w:rPr>
        <w:t>. Fraser does not send everything metaphorically up to the global, but she does recognize the importance of explicitly naming the transnational in social justice claims. In this regard, she cautions against political misrepresentation. Depending on the subject matter, the level or scale of the justice claim may need to be readjusted.</w:t>
      </w:r>
    </w:p>
    <w:p w14:paraId="6A8E456B" w14:textId="77777777" w:rsidR="005B6705" w:rsidRPr="00931592" w:rsidRDefault="005B6705" w:rsidP="005B6705">
      <w:pPr>
        <w:rPr>
          <w:sz w:val="16"/>
        </w:rPr>
      </w:pPr>
      <w:r w:rsidRPr="00931592">
        <w:rPr>
          <w:sz w:val="16"/>
        </w:rPr>
        <w:t xml:space="preserve">Two examples warrant consideration. The first can be posited as a pro- vocative reminder: the </w:t>
      </w:r>
      <w:proofErr w:type="spellStart"/>
      <w:r w:rsidRPr="00931592">
        <w:rPr>
          <w:sz w:val="16"/>
        </w:rPr>
        <w:t>quadracentenial</w:t>
      </w:r>
      <w:proofErr w:type="spellEnd"/>
      <w:r w:rsidRPr="00931592">
        <w:rPr>
          <w:sz w:val="16"/>
        </w:rPr>
        <w:t xml:space="preserve"> of </w:t>
      </w:r>
      <w:r w:rsidRPr="00931592">
        <w:rPr>
          <w:rStyle w:val="StyleUnderline"/>
        </w:rPr>
        <w:t>the</w:t>
      </w:r>
      <w:r w:rsidRPr="00931592">
        <w:rPr>
          <w:sz w:val="16"/>
        </w:rPr>
        <w:t xml:space="preserve"> centuries-long </w:t>
      </w:r>
      <w:r w:rsidRPr="00931592">
        <w:rPr>
          <w:rStyle w:val="StyleUnderline"/>
        </w:rPr>
        <w:t>transatlantic slave trade was an</w:t>
      </w:r>
      <w:r w:rsidRPr="00931592">
        <w:rPr>
          <w:sz w:val="16"/>
        </w:rPr>
        <w:t xml:space="preserve"> early </w:t>
      </w:r>
      <w:r w:rsidRPr="00931592">
        <w:rPr>
          <w:rStyle w:val="StyleUnderline"/>
        </w:rPr>
        <w:t>reminder</w:t>
      </w:r>
      <w:r w:rsidRPr="00931592">
        <w:rPr>
          <w:sz w:val="16"/>
        </w:rPr>
        <w:t xml:space="preserve"> </w:t>
      </w:r>
      <w:r w:rsidRPr="00931592">
        <w:rPr>
          <w:rStyle w:val="StyleUnderline"/>
        </w:rPr>
        <w:t>that</w:t>
      </w:r>
      <w:r w:rsidRPr="00931592">
        <w:rPr>
          <w:sz w:val="16"/>
        </w:rPr>
        <w:t xml:space="preserve"> </w:t>
      </w:r>
      <w:proofErr w:type="spellStart"/>
      <w:r w:rsidRPr="00931592">
        <w:rPr>
          <w:rStyle w:val="StyleUnderline"/>
        </w:rPr>
        <w:t>labour</w:t>
      </w:r>
      <w:proofErr w:type="spellEnd"/>
      <w:r w:rsidRPr="00931592">
        <w:rPr>
          <w:rStyle w:val="StyleUnderline"/>
        </w:rPr>
        <w:t xml:space="preserve"> has been </w:t>
      </w:r>
      <w:proofErr w:type="spellStart"/>
      <w:r w:rsidRPr="00931592">
        <w:rPr>
          <w:rStyle w:val="StyleUnderline"/>
        </w:rPr>
        <w:t>transnationalized</w:t>
      </w:r>
      <w:proofErr w:type="spellEnd"/>
      <w:r w:rsidRPr="00931592">
        <w:rPr>
          <w:rStyle w:val="StyleUnderline"/>
        </w:rPr>
        <w:t xml:space="preserve"> for centuries and coexisted with the emergence of capitalism</w:t>
      </w:r>
      <w:r w:rsidRPr="00931592">
        <w:rPr>
          <w:sz w:val="16"/>
        </w:rPr>
        <w:t xml:space="preserve">.38 Of course, this evocation warrants close analytical attention, in light of the way in which relationships across territory and with Indigenous populations were recon- </w:t>
      </w:r>
      <w:proofErr w:type="spellStart"/>
      <w:r w:rsidRPr="00931592">
        <w:rPr>
          <w:sz w:val="16"/>
        </w:rPr>
        <w:t>ceived</w:t>
      </w:r>
      <w:proofErr w:type="spellEnd"/>
      <w:r w:rsidRPr="00931592">
        <w:rPr>
          <w:sz w:val="16"/>
        </w:rPr>
        <w:t xml:space="preserve">, well before an age of empire.39 To posit the reminder is to challenge the assumption that a purely domestic understanding of </w:t>
      </w:r>
      <w:proofErr w:type="spellStart"/>
      <w:r w:rsidRPr="00931592">
        <w:rPr>
          <w:sz w:val="16"/>
        </w:rPr>
        <w:t>labour</w:t>
      </w:r>
      <w:proofErr w:type="spellEnd"/>
      <w:r w:rsidRPr="00931592">
        <w:rPr>
          <w:sz w:val="16"/>
        </w:rPr>
        <w:t xml:space="preserve"> regulation should be normatively controlling.</w:t>
      </w:r>
    </w:p>
    <w:p w14:paraId="6F0A1460" w14:textId="77777777" w:rsidR="005B6705" w:rsidRPr="00931592" w:rsidRDefault="005B6705" w:rsidP="005B6705">
      <w:pPr>
        <w:rPr>
          <w:sz w:val="16"/>
        </w:rPr>
      </w:pPr>
      <w:r w:rsidRPr="00931592">
        <w:rPr>
          <w:sz w:val="16"/>
        </w:rPr>
        <w:t xml:space="preserve">Moreover, when the slave trade came to an end and slavery was </w:t>
      </w:r>
      <w:proofErr w:type="spellStart"/>
      <w:proofErr w:type="gramStart"/>
      <w:r w:rsidRPr="00931592">
        <w:rPr>
          <w:sz w:val="16"/>
        </w:rPr>
        <w:t>abol</w:t>
      </w:r>
      <w:proofErr w:type="spellEnd"/>
      <w:r w:rsidRPr="00931592">
        <w:rPr>
          <w:sz w:val="16"/>
        </w:rPr>
        <w:t xml:space="preserve">- </w:t>
      </w:r>
      <w:proofErr w:type="spellStart"/>
      <w:r w:rsidRPr="00931592">
        <w:rPr>
          <w:sz w:val="16"/>
        </w:rPr>
        <w:t>ished</w:t>
      </w:r>
      <w:proofErr w:type="spellEnd"/>
      <w:proofErr w:type="gramEnd"/>
      <w:r w:rsidRPr="00931592">
        <w:rPr>
          <w:sz w:val="16"/>
        </w:rPr>
        <w:t>, there was a form of trade adjustment made, to compensate the ‘</w:t>
      </w:r>
      <w:proofErr w:type="gramStart"/>
      <w:r w:rsidRPr="00931592">
        <w:rPr>
          <w:sz w:val="16"/>
        </w:rPr>
        <w:t>losers’</w:t>
      </w:r>
      <w:proofErr w:type="gramEnd"/>
      <w:r w:rsidRPr="00931592">
        <w:rPr>
          <w:sz w:val="16"/>
        </w:rPr>
        <w:t>.</w:t>
      </w:r>
    </w:p>
    <w:p w14:paraId="70BCA666" w14:textId="77777777" w:rsidR="005B6705" w:rsidRPr="00931592" w:rsidRDefault="005B6705" w:rsidP="005B6705">
      <w:pPr>
        <w:rPr>
          <w:sz w:val="16"/>
        </w:rPr>
      </w:pPr>
      <w:r w:rsidRPr="00931592">
        <w:rPr>
          <w:sz w:val="16"/>
        </w:rPr>
        <w:t xml:space="preserve">The redistribution was substantial, as leading trade law scholar, Michael Trebilcock, underscores analogizing it to the various forms of trade adjust- </w:t>
      </w:r>
      <w:proofErr w:type="spellStart"/>
      <w:r w:rsidRPr="00931592">
        <w:rPr>
          <w:sz w:val="16"/>
        </w:rPr>
        <w:t>ment</w:t>
      </w:r>
      <w:proofErr w:type="spellEnd"/>
      <w:r w:rsidRPr="00931592">
        <w:rPr>
          <w:sz w:val="16"/>
        </w:rPr>
        <w:t xml:space="preserve"> that are often called for to help workers adjust from job losses.40 To be clear, the adjustment for slavery did not go to the slaves, but rather to the slave owners as compensation for lost property. Thanks to the careful work of economic historian Catherine Hall, who has chronicled this source of wealth that very directly contributed to industrialization,41 we are able to confirm the core of Trinidadian historian and former prime minister Eric Williams’ 1944 thesis – that the profits from the triangular trade increased investment in the British Empire, which in turn increased income in England that helped to finance the Industrial Revolution.42 Juxtaposing Trebilcock and Hall’s work offers an important caution: </w:t>
      </w:r>
      <w:r w:rsidRPr="00931592">
        <w:rPr>
          <w:rStyle w:val="StyleUnderline"/>
        </w:rPr>
        <w:t>some appeasement bargains to those with the power to claim that they are ‘losers’ and threaten to act in rage may be instituted to make change palatable</w:t>
      </w:r>
      <w:r w:rsidRPr="00931592">
        <w:rPr>
          <w:sz w:val="16"/>
        </w:rPr>
        <w:t xml:space="preserve">, but at the same time, might </w:t>
      </w:r>
      <w:r w:rsidRPr="00931592">
        <w:rPr>
          <w:rStyle w:val="StyleUnderline"/>
        </w:rPr>
        <w:t xml:space="preserve">perpetuate </w:t>
      </w:r>
      <w:r w:rsidRPr="00931592">
        <w:rPr>
          <w:rStyle w:val="Emphasis"/>
        </w:rPr>
        <w:t>inequality</w:t>
      </w:r>
      <w:r w:rsidRPr="00931592">
        <w:rPr>
          <w:rStyle w:val="StyleUnderline"/>
        </w:rPr>
        <w:t xml:space="preserve"> and </w:t>
      </w:r>
      <w:r w:rsidRPr="00931592">
        <w:rPr>
          <w:rStyle w:val="Emphasis"/>
        </w:rPr>
        <w:t>unequal exchange</w:t>
      </w:r>
      <w:r w:rsidRPr="00931592">
        <w:rPr>
          <w:sz w:val="16"/>
        </w:rPr>
        <w:t>.</w:t>
      </w:r>
    </w:p>
    <w:p w14:paraId="10489D41" w14:textId="77777777" w:rsidR="005B6705" w:rsidRPr="00905904" w:rsidRDefault="005B6705" w:rsidP="005B6705">
      <w:pPr>
        <w:rPr>
          <w:sz w:val="10"/>
          <w:szCs w:val="16"/>
        </w:rPr>
      </w:pPr>
      <w:r w:rsidRPr="00905904">
        <w:rPr>
          <w:sz w:val="10"/>
          <w:szCs w:val="16"/>
        </w:rPr>
        <w:t xml:space="preserve">There is also a rather surprising juxtaposition to be made with policies on adjustment assistance. Trade economist Max Corden emphasized the importance of thinking not just about trade liberalization, but also about adjustments that might allow people to recover if they lose their job.43 He spoke of the conservative social welfare function, offering adjustment policies as second-best strategies to prevent all of the risks of open societies from falling on the shoulders of individual workers.44 The theory is complex but the idea is simple – people do not like feeling that they are losing ground, that their children will have lives with fewer opportunities than their own. Second-best policies should be put in place to allow them to transition. The ideas were popularized in the 1970s </w:t>
      </w:r>
      <w:proofErr w:type="spellStart"/>
      <w:r w:rsidRPr="00905904">
        <w:rPr>
          <w:sz w:val="10"/>
          <w:szCs w:val="16"/>
        </w:rPr>
        <w:t>aher</w:t>
      </w:r>
      <w:proofErr w:type="spellEnd"/>
      <w:r w:rsidRPr="00905904">
        <w:rPr>
          <w:sz w:val="10"/>
          <w:szCs w:val="16"/>
        </w:rPr>
        <w:t xml:space="preserve"> the oil crisis and the Tokyo Round of world trade, amongst those industrialized market economies that could afford it. The programs – often very narrowly framed – were carried out by individual States able to do so – generally industrialized market economies, and in the US example, not terribly generously. Although in this moment of discontent, there have been some calls to reinstate or reinvigorate adjust- </w:t>
      </w:r>
      <w:proofErr w:type="spellStart"/>
      <w:r w:rsidRPr="00905904">
        <w:rPr>
          <w:sz w:val="10"/>
          <w:szCs w:val="16"/>
        </w:rPr>
        <w:t>ment</w:t>
      </w:r>
      <w:proofErr w:type="spellEnd"/>
      <w:r w:rsidRPr="00905904">
        <w:rPr>
          <w:sz w:val="10"/>
          <w:szCs w:val="16"/>
        </w:rPr>
        <w:t xml:space="preserve"> policies, for trade economist Dani Rodrik, this is an idea whose time has gone. Instead, he calls us back to basics, to ‘subsidiarity’ as a guiding principle – so that democracies have space to set their own policy </w:t>
      </w:r>
      <w:proofErr w:type="spellStart"/>
      <w:r w:rsidRPr="00905904">
        <w:rPr>
          <w:sz w:val="10"/>
          <w:szCs w:val="16"/>
        </w:rPr>
        <w:t>prescrip</w:t>
      </w:r>
      <w:proofErr w:type="spellEnd"/>
      <w:r w:rsidRPr="00905904">
        <w:rPr>
          <w:sz w:val="10"/>
          <w:szCs w:val="16"/>
        </w:rPr>
        <w:t xml:space="preserve">- </w:t>
      </w:r>
      <w:proofErr w:type="spellStart"/>
      <w:r w:rsidRPr="00905904">
        <w:rPr>
          <w:sz w:val="10"/>
          <w:szCs w:val="16"/>
        </w:rPr>
        <w:t>tions</w:t>
      </w:r>
      <w:proofErr w:type="spellEnd"/>
      <w:r w:rsidRPr="00905904">
        <w:rPr>
          <w:sz w:val="10"/>
          <w:szCs w:val="16"/>
        </w:rPr>
        <w:t xml:space="preserve"> in a range of areas – he even includes agricultural subsidies within this frame, and weak property rights regimes.45</w:t>
      </w:r>
    </w:p>
    <w:p w14:paraId="4CC58660" w14:textId="77777777" w:rsidR="005B6705" w:rsidRPr="00905904" w:rsidRDefault="005B6705" w:rsidP="005B6705">
      <w:pPr>
        <w:rPr>
          <w:sz w:val="10"/>
          <w:szCs w:val="16"/>
        </w:rPr>
      </w:pPr>
      <w:r w:rsidRPr="00905904">
        <w:rPr>
          <w:sz w:val="10"/>
          <w:szCs w:val="16"/>
        </w:rPr>
        <w:t xml:space="preserve">A core problem with his approach, however, is that it offers nothing to those States – like small open economies of the global South – who might be willing but unable to adjust, even if the terms of the competition are fair. Consider briefly the case of banana industry workers – juxtapose the mostly small-scale producers – with heavy </w:t>
      </w:r>
      <w:proofErr w:type="gramStart"/>
      <w:r w:rsidRPr="00905904">
        <w:rPr>
          <w:sz w:val="10"/>
          <w:szCs w:val="16"/>
        </w:rPr>
        <w:t>fair trade</w:t>
      </w:r>
      <w:proofErr w:type="gramEnd"/>
      <w:r w:rsidRPr="00905904">
        <w:rPr>
          <w:sz w:val="10"/>
          <w:szCs w:val="16"/>
        </w:rPr>
        <w:t xml:space="preserve"> certification – in the tiny open democracies of the Caribbean, with the largely US financed dollar bananas of several historically deeply-unstable Central American countries. In both cases, the industries are central to the economies of the global South countries in which they are based. Yet the former’s industry has suffered many setbacks in trade dispute resolution that has helped to chip away at the preferential schemes in place with the EU.46 One of the questions, surely, is for trade treaty interpretation – should conditions of production affect whether we consider the products to be like products?47 That is a distributive justice question, with development consequences for both States at its core. But the question of central concern to this example is the scope for thinking about the consequences of ‘losing’ – losing a </w:t>
      </w:r>
      <w:proofErr w:type="spellStart"/>
      <w:r w:rsidRPr="00905904">
        <w:rPr>
          <w:sz w:val="10"/>
          <w:szCs w:val="16"/>
        </w:rPr>
        <w:t>piv</w:t>
      </w:r>
      <w:proofErr w:type="spellEnd"/>
      <w:r w:rsidRPr="00905904">
        <w:rPr>
          <w:sz w:val="10"/>
          <w:szCs w:val="16"/>
        </w:rPr>
        <w:t xml:space="preserve">- </w:t>
      </w:r>
      <w:proofErr w:type="spellStart"/>
      <w:r w:rsidRPr="00905904">
        <w:rPr>
          <w:sz w:val="10"/>
          <w:szCs w:val="16"/>
        </w:rPr>
        <w:t>otal</w:t>
      </w:r>
      <w:proofErr w:type="spellEnd"/>
      <w:r w:rsidRPr="00905904">
        <w:rPr>
          <w:sz w:val="10"/>
          <w:szCs w:val="16"/>
        </w:rPr>
        <w:t xml:space="preserve"> industry, losing a livelihood, and whether this raises distributive justice questions across borders to which trade adjustment should apply.48 The question is particularly pertinent across North-South development lines, fostered through trade relationships. The concern is </w:t>
      </w:r>
      <w:proofErr w:type="gramStart"/>
      <w:r w:rsidRPr="00905904">
        <w:rPr>
          <w:sz w:val="10"/>
          <w:szCs w:val="16"/>
        </w:rPr>
        <w:t>transnational, and</w:t>
      </w:r>
      <w:proofErr w:type="gramEnd"/>
      <w:r w:rsidRPr="00905904">
        <w:rPr>
          <w:sz w:val="10"/>
          <w:szCs w:val="16"/>
        </w:rPr>
        <w:t xml:space="preserve"> requires a transnational response.</w:t>
      </w:r>
    </w:p>
    <w:p w14:paraId="50C100D1" w14:textId="77777777" w:rsidR="005B6705" w:rsidRPr="00905904" w:rsidRDefault="005B6705" w:rsidP="005B6705">
      <w:pPr>
        <w:rPr>
          <w:sz w:val="10"/>
          <w:szCs w:val="16"/>
        </w:rPr>
      </w:pPr>
      <w:r w:rsidRPr="00905904">
        <w:rPr>
          <w:sz w:val="10"/>
          <w:szCs w:val="16"/>
        </w:rPr>
        <w:t>A second example lies with international institutions – the WTO and the ILO. The WTO has since 1977 occupied the palatial space on the border of tranquil Lake Geneva that was built for the ILO in the 1920s but which it had to leave for a larger, more industrial looking building that could accommodate its post-decolonization tripartite constituency near the end of the golden era of social welfare and industrial development, in 1975. A visitor to the WTO would be greeted by a plaque on the founding stone, which proclaims that ‘if you seek peace, cultivate justice’ (</w:t>
      </w:r>
      <w:proofErr w:type="spellStart"/>
      <w:r w:rsidRPr="00905904">
        <w:rPr>
          <w:sz w:val="10"/>
          <w:szCs w:val="16"/>
        </w:rPr>
        <w:t>si</w:t>
      </w:r>
      <w:proofErr w:type="spellEnd"/>
      <w:r w:rsidRPr="00905904">
        <w:rPr>
          <w:sz w:val="10"/>
          <w:szCs w:val="16"/>
        </w:rPr>
        <w:t xml:space="preserve"> vis pacem, </w:t>
      </w:r>
      <w:proofErr w:type="spellStart"/>
      <w:r w:rsidRPr="00905904">
        <w:rPr>
          <w:sz w:val="10"/>
          <w:szCs w:val="16"/>
        </w:rPr>
        <w:t>cole</w:t>
      </w:r>
      <w:proofErr w:type="spellEnd"/>
      <w:r w:rsidRPr="00905904">
        <w:rPr>
          <w:sz w:val="10"/>
          <w:szCs w:val="16"/>
        </w:rPr>
        <w:t xml:space="preserve"> </w:t>
      </w:r>
      <w:proofErr w:type="spellStart"/>
      <w:r w:rsidRPr="00905904">
        <w:rPr>
          <w:sz w:val="10"/>
          <w:szCs w:val="16"/>
        </w:rPr>
        <w:t>justitiam</w:t>
      </w:r>
      <w:proofErr w:type="spellEnd"/>
      <w:r w:rsidRPr="00905904">
        <w:rPr>
          <w:sz w:val="10"/>
          <w:szCs w:val="16"/>
        </w:rPr>
        <w:t xml:space="preserve">). Remarkable also are life-size murals </w:t>
      </w:r>
      <w:proofErr w:type="gramStart"/>
      <w:r w:rsidRPr="00905904">
        <w:rPr>
          <w:sz w:val="10"/>
          <w:szCs w:val="16"/>
        </w:rPr>
        <w:t>representing</w:t>
      </w:r>
      <w:proofErr w:type="gramEnd"/>
      <w:r w:rsidRPr="00905904">
        <w:rPr>
          <w:sz w:val="10"/>
          <w:szCs w:val="16"/>
        </w:rPr>
        <w:t xml:space="preserve"> in their own way, the dignity of work. The images may seem out of place at the WTO, but they might not have if the originally conceived institution, the International Trade Organization (ITO), had come into being under the Havana Charter negotiated from 1946 to 1948.49 At the time, coming out of the Great Depression and World War, liberalized trade was understood to be a means of increasing employment and general social well-being.</w:t>
      </w:r>
    </w:p>
    <w:p w14:paraId="17493A01" w14:textId="77777777" w:rsidR="005B6705" w:rsidRPr="00905904" w:rsidRDefault="005B6705" w:rsidP="005B6705">
      <w:pPr>
        <w:rPr>
          <w:sz w:val="10"/>
          <w:szCs w:val="16"/>
        </w:rPr>
      </w:pPr>
      <w:r w:rsidRPr="00905904">
        <w:rPr>
          <w:sz w:val="10"/>
          <w:szCs w:val="16"/>
        </w:rPr>
        <w:t xml:space="preserve">The first public proposal was the 1945 document entitled ‘Proposals for Consideration by an International Conference on Trade and Employment’,50 and the Final Act of the United Nations Conference on Trade and Employment (the Havana Charter) was issued in 1948. A premium was placed on space for collaboration, that is, the indispensable character of ‘regular exchange of information and views among Members […] for </w:t>
      </w:r>
      <w:proofErr w:type="spellStart"/>
      <w:r w:rsidRPr="00905904">
        <w:rPr>
          <w:sz w:val="10"/>
          <w:szCs w:val="16"/>
        </w:rPr>
        <w:t>suc</w:t>
      </w:r>
      <w:proofErr w:type="spellEnd"/>
      <w:r w:rsidRPr="00905904">
        <w:rPr>
          <w:sz w:val="10"/>
          <w:szCs w:val="16"/>
        </w:rPr>
        <w:t xml:space="preserve">- </w:t>
      </w:r>
      <w:proofErr w:type="spellStart"/>
      <w:r w:rsidRPr="00905904">
        <w:rPr>
          <w:sz w:val="10"/>
          <w:szCs w:val="16"/>
        </w:rPr>
        <w:t>cessful</w:t>
      </w:r>
      <w:proofErr w:type="spellEnd"/>
      <w:r w:rsidRPr="00905904">
        <w:rPr>
          <w:sz w:val="10"/>
          <w:szCs w:val="16"/>
        </w:rPr>
        <w:t xml:space="preserve"> co-operation’,51 and would even have been empowered to ‘initiate consultations among Members with a view to their taking appropriate measures against the international spread of a decline in employment, pro- duction or demand’.52 It was recognized that unemployment and </w:t>
      </w:r>
      <w:proofErr w:type="spellStart"/>
      <w:r w:rsidRPr="00905904">
        <w:rPr>
          <w:sz w:val="10"/>
          <w:szCs w:val="16"/>
        </w:rPr>
        <w:t>underem</w:t>
      </w:r>
      <w:proofErr w:type="spellEnd"/>
      <w:r w:rsidRPr="00905904">
        <w:rPr>
          <w:sz w:val="10"/>
          <w:szCs w:val="16"/>
        </w:rPr>
        <w:t xml:space="preserve">- </w:t>
      </w:r>
      <w:proofErr w:type="spellStart"/>
      <w:r w:rsidRPr="00905904">
        <w:rPr>
          <w:sz w:val="10"/>
          <w:szCs w:val="16"/>
        </w:rPr>
        <w:t>ployment</w:t>
      </w:r>
      <w:proofErr w:type="spellEnd"/>
      <w:r w:rsidRPr="00905904">
        <w:rPr>
          <w:sz w:val="10"/>
          <w:szCs w:val="16"/>
        </w:rPr>
        <w:t xml:space="preserve"> were not matters of domestic concern alone. The transnational was contemplated at the interface between </w:t>
      </w:r>
      <w:proofErr w:type="spellStart"/>
      <w:r w:rsidRPr="00905904">
        <w:rPr>
          <w:sz w:val="10"/>
          <w:szCs w:val="16"/>
        </w:rPr>
        <w:t>labour</w:t>
      </w:r>
      <w:proofErr w:type="spellEnd"/>
      <w:r w:rsidRPr="00905904">
        <w:rPr>
          <w:sz w:val="10"/>
          <w:szCs w:val="16"/>
        </w:rPr>
        <w:t xml:space="preserve"> and trade. ‘Fair </w:t>
      </w:r>
      <w:proofErr w:type="spellStart"/>
      <w:r w:rsidRPr="00905904">
        <w:rPr>
          <w:sz w:val="10"/>
          <w:szCs w:val="16"/>
        </w:rPr>
        <w:t>labour</w:t>
      </w:r>
      <w:proofErr w:type="spellEnd"/>
      <w:r w:rsidRPr="00905904">
        <w:rPr>
          <w:sz w:val="10"/>
          <w:szCs w:val="16"/>
        </w:rPr>
        <w:t xml:space="preserve"> standards’ were framed as part of the recognition that ‘all countries have a common interest in the achievement and maintenance of fair </w:t>
      </w:r>
      <w:proofErr w:type="spellStart"/>
      <w:r w:rsidRPr="00905904">
        <w:rPr>
          <w:sz w:val="10"/>
          <w:szCs w:val="16"/>
        </w:rPr>
        <w:t>labour</w:t>
      </w:r>
      <w:proofErr w:type="spellEnd"/>
      <w:r w:rsidRPr="00905904">
        <w:rPr>
          <w:sz w:val="10"/>
          <w:szCs w:val="16"/>
        </w:rPr>
        <w:t xml:space="preserve"> stand- </w:t>
      </w:r>
      <w:proofErr w:type="spellStart"/>
      <w:r w:rsidRPr="00905904">
        <w:rPr>
          <w:sz w:val="10"/>
          <w:szCs w:val="16"/>
        </w:rPr>
        <w:t>ards</w:t>
      </w:r>
      <w:proofErr w:type="spellEnd"/>
      <w:r w:rsidRPr="00905904">
        <w:rPr>
          <w:sz w:val="10"/>
          <w:szCs w:val="16"/>
        </w:rPr>
        <w:t xml:space="preserve"> related to productivity, and thus in the improvement of wages and working conditions’.53 Members would be expected to engage in ‘appropriate and feasible’ action to eliminate unfair </w:t>
      </w:r>
      <w:proofErr w:type="spellStart"/>
      <w:r w:rsidRPr="00905904">
        <w:rPr>
          <w:sz w:val="10"/>
          <w:szCs w:val="16"/>
        </w:rPr>
        <w:t>labour</w:t>
      </w:r>
      <w:proofErr w:type="spellEnd"/>
      <w:r w:rsidRPr="00905904">
        <w:rPr>
          <w:sz w:val="10"/>
          <w:szCs w:val="16"/>
        </w:rPr>
        <w:t xml:space="preserve"> conditions.54 The under- taking was not only subject to cooperation with the ILO, but also to the ITO’s own nullification and impairment provisions. This vision of trade in the ITO chapter seems to map onto the founding principles of the ILO within the ILO’s constitution, including its 1944 constitutional annex, the Declaration of Philadelphia.</w:t>
      </w:r>
    </w:p>
    <w:p w14:paraId="6F42F74D" w14:textId="77777777" w:rsidR="005B6705" w:rsidRPr="00905904" w:rsidRDefault="005B6705" w:rsidP="005B6705">
      <w:pPr>
        <w:rPr>
          <w:sz w:val="10"/>
          <w:szCs w:val="16"/>
        </w:rPr>
      </w:pPr>
      <w:r w:rsidRPr="00905904">
        <w:rPr>
          <w:sz w:val="10"/>
          <w:szCs w:val="16"/>
        </w:rPr>
        <w:t xml:space="preserve">The international legal scholar who would become the ILO’s Director- General from 1970 to 1973, and who was part of the team of international </w:t>
      </w:r>
      <w:proofErr w:type="spellStart"/>
      <w:r w:rsidRPr="00905904">
        <w:rPr>
          <w:sz w:val="10"/>
          <w:szCs w:val="16"/>
        </w:rPr>
        <w:t>labour</w:t>
      </w:r>
      <w:proofErr w:type="spellEnd"/>
      <w:r w:rsidRPr="00905904">
        <w:rPr>
          <w:sz w:val="10"/>
          <w:szCs w:val="16"/>
        </w:rPr>
        <w:t xml:space="preserve"> officials in Montreal, Wilfred Jenks, did not appear to conceive the embedded liberal compromise as operating in stark dichotomy between a slow, selective and progressively operationalized economic liberalization through multilateral trade, and redistributive domestic policies, operating in mutual isolation at the domestic level.55 Rather, Jenks sought to build a more complete international social policy into the international legal </w:t>
      </w:r>
      <w:proofErr w:type="spellStart"/>
      <w:r w:rsidRPr="00905904">
        <w:rPr>
          <w:sz w:val="10"/>
          <w:szCs w:val="16"/>
        </w:rPr>
        <w:t>archi</w:t>
      </w:r>
      <w:proofErr w:type="spellEnd"/>
      <w:r w:rsidRPr="00905904">
        <w:rPr>
          <w:sz w:val="10"/>
          <w:szCs w:val="16"/>
        </w:rPr>
        <w:t xml:space="preserve">- </w:t>
      </w:r>
      <w:proofErr w:type="spellStart"/>
      <w:r w:rsidRPr="00905904">
        <w:rPr>
          <w:sz w:val="10"/>
          <w:szCs w:val="16"/>
        </w:rPr>
        <w:t>tecture</w:t>
      </w:r>
      <w:proofErr w:type="spellEnd"/>
      <w:r w:rsidRPr="00905904">
        <w:rPr>
          <w:sz w:val="10"/>
          <w:szCs w:val="16"/>
        </w:rPr>
        <w:t xml:space="preserve"> at the UN and the ILO and as we see in what would have been the ITO – full employment was central to this international framing.</w:t>
      </w:r>
    </w:p>
    <w:p w14:paraId="771634FD" w14:textId="77777777" w:rsidR="005B6705" w:rsidRPr="00905904" w:rsidRDefault="005B6705" w:rsidP="005B6705">
      <w:pPr>
        <w:rPr>
          <w:sz w:val="10"/>
          <w:szCs w:val="16"/>
        </w:rPr>
      </w:pPr>
      <w:r w:rsidRPr="00905904">
        <w:rPr>
          <w:sz w:val="10"/>
          <w:szCs w:val="16"/>
        </w:rPr>
        <w:t xml:space="preserve">But we did not get an ITO, and instead the carved-out General Agreement on Tariffs and Trade was ushered in alone under a model </w:t>
      </w:r>
      <w:proofErr w:type="gramStart"/>
      <w:r w:rsidRPr="00905904">
        <w:rPr>
          <w:sz w:val="10"/>
          <w:szCs w:val="16"/>
        </w:rPr>
        <w:t>some- times</w:t>
      </w:r>
      <w:proofErr w:type="gramEnd"/>
      <w:r w:rsidRPr="00905904">
        <w:rPr>
          <w:sz w:val="10"/>
          <w:szCs w:val="16"/>
        </w:rPr>
        <w:t xml:space="preserve"> described as contractarian. Under the current WTO there are some limited spaces through which social policy concerns have been addressed, but hardly in a direct and </w:t>
      </w:r>
      <w:proofErr w:type="gramStart"/>
      <w:r w:rsidRPr="00905904">
        <w:rPr>
          <w:sz w:val="10"/>
          <w:szCs w:val="16"/>
        </w:rPr>
        <w:t>fulsome</w:t>
      </w:r>
      <w:proofErr w:type="gramEnd"/>
      <w:r w:rsidRPr="00905904">
        <w:rPr>
          <w:sz w:val="10"/>
          <w:szCs w:val="16"/>
        </w:rPr>
        <w:t xml:space="preserve"> manner, through treaty interpretation. In this moment, few actively call for the WTO to be given a full mandate on the social, seeking alternative avenues for cooperation with institutions like the ILO and regional prospects. Its current and troubling political undermining in this fraught moment further gives pause.</w:t>
      </w:r>
    </w:p>
    <w:p w14:paraId="29FBBD08" w14:textId="77777777" w:rsidR="005B6705" w:rsidRPr="00905904" w:rsidRDefault="005B6705" w:rsidP="005B6705">
      <w:pPr>
        <w:rPr>
          <w:sz w:val="10"/>
          <w:szCs w:val="16"/>
        </w:rPr>
      </w:pPr>
      <w:r w:rsidRPr="00905904">
        <w:rPr>
          <w:sz w:val="10"/>
          <w:szCs w:val="16"/>
        </w:rPr>
        <w:t>VI.</w:t>
      </w:r>
      <w:r w:rsidRPr="00905904">
        <w:rPr>
          <w:sz w:val="10"/>
          <w:szCs w:val="16"/>
        </w:rPr>
        <w:tab/>
        <w:t>Relationships of exchange, or emancipatory social justice</w:t>
      </w:r>
    </w:p>
    <w:p w14:paraId="398F9DC5" w14:textId="77777777" w:rsidR="005B6705" w:rsidRPr="00931592" w:rsidRDefault="005B6705" w:rsidP="005B6705">
      <w:pPr>
        <w:rPr>
          <w:sz w:val="16"/>
        </w:rPr>
      </w:pPr>
      <w:r w:rsidRPr="00931592">
        <w:rPr>
          <w:sz w:val="16"/>
        </w:rPr>
        <w:t xml:space="preserve">Taking Fraser’s invitation </w:t>
      </w:r>
      <w:r w:rsidRPr="00931592">
        <w:rPr>
          <w:rStyle w:val="StyleUnderline"/>
        </w:rPr>
        <w:t>to think transnationally does not require a sacrifice of the</w:t>
      </w:r>
      <w:r w:rsidRPr="00931592">
        <w:rPr>
          <w:sz w:val="16"/>
        </w:rPr>
        <w:t xml:space="preserve"> solid </w:t>
      </w:r>
      <w:r w:rsidRPr="00931592">
        <w:rPr>
          <w:rStyle w:val="StyleUnderline"/>
        </w:rPr>
        <w:t xml:space="preserve">intuition that </w:t>
      </w:r>
      <w:r w:rsidRPr="00931592">
        <w:rPr>
          <w:rStyle w:val="StyleUnderline"/>
          <w:highlight w:val="green"/>
        </w:rPr>
        <w:t>the</w:t>
      </w:r>
      <w:r w:rsidRPr="00931592">
        <w:rPr>
          <w:sz w:val="16"/>
        </w:rPr>
        <w:t xml:space="preserve"> truly </w:t>
      </w:r>
      <w:r w:rsidRPr="00931592">
        <w:rPr>
          <w:rStyle w:val="StyleUnderline"/>
        </w:rPr>
        <w:t>local</w:t>
      </w:r>
      <w:r w:rsidRPr="00931592">
        <w:rPr>
          <w:sz w:val="16"/>
        </w:rPr>
        <w:t xml:space="preserve"> – that is, the </w:t>
      </w:r>
      <w:r w:rsidRPr="00931592">
        <w:rPr>
          <w:rStyle w:val="Emphasis"/>
          <w:highlight w:val="green"/>
        </w:rPr>
        <w:t>work- place</w:t>
      </w:r>
      <w:r w:rsidRPr="00931592">
        <w:rPr>
          <w:sz w:val="16"/>
        </w:rPr>
        <w:t xml:space="preserve"> – </w:t>
      </w:r>
      <w:r w:rsidRPr="00931592">
        <w:rPr>
          <w:rStyle w:val="StyleUnderline"/>
          <w:highlight w:val="green"/>
        </w:rPr>
        <w:t>should</w:t>
      </w:r>
      <w:r w:rsidRPr="00931592">
        <w:rPr>
          <w:rStyle w:val="StyleUnderline"/>
        </w:rPr>
        <w:t xml:space="preserve"> </w:t>
      </w:r>
      <w:r w:rsidRPr="00931592">
        <w:rPr>
          <w:rStyle w:val="StyleUnderline"/>
          <w:highlight w:val="green"/>
        </w:rPr>
        <w:t>remain</w:t>
      </w:r>
      <w:r w:rsidRPr="00931592">
        <w:rPr>
          <w:rStyle w:val="StyleUnderline"/>
        </w:rPr>
        <w:t xml:space="preserve"> a </w:t>
      </w:r>
      <w:r w:rsidRPr="00931592">
        <w:rPr>
          <w:rStyle w:val="Emphasis"/>
          <w:highlight w:val="green"/>
        </w:rPr>
        <w:t>crucial</w:t>
      </w:r>
      <w:r w:rsidRPr="00931592">
        <w:rPr>
          <w:rStyle w:val="Emphasis"/>
        </w:rPr>
        <w:t xml:space="preserve"> governance site</w:t>
      </w:r>
      <w:r w:rsidRPr="00931592">
        <w:rPr>
          <w:sz w:val="16"/>
        </w:rPr>
        <w:t xml:space="preserve"> – </w:t>
      </w:r>
      <w:r w:rsidRPr="00931592">
        <w:rPr>
          <w:rStyle w:val="StyleUnderline"/>
        </w:rPr>
        <w:t>but</w:t>
      </w:r>
      <w:r w:rsidRPr="00931592">
        <w:rPr>
          <w:sz w:val="16"/>
        </w:rPr>
        <w:t xml:space="preserve"> as the ILO’s decent work prize winner, Emeritus University Professor Harry Arthurs, has care- fully elucidated in his work, </w:t>
      </w:r>
      <w:r w:rsidRPr="00931592">
        <w:rPr>
          <w:rStyle w:val="StyleUnderline"/>
        </w:rPr>
        <w:t xml:space="preserve">its source has </w:t>
      </w:r>
      <w:r w:rsidRPr="00931592">
        <w:rPr>
          <w:rStyle w:val="Emphasis"/>
        </w:rPr>
        <w:t>never</w:t>
      </w:r>
      <w:r w:rsidRPr="00931592">
        <w:rPr>
          <w:rStyle w:val="StyleUnderline"/>
        </w:rPr>
        <w:t xml:space="preserve"> really been the State</w:t>
      </w:r>
      <w:r w:rsidRPr="00931592">
        <w:rPr>
          <w:sz w:val="16"/>
        </w:rPr>
        <w:t xml:space="preserve">. </w:t>
      </w:r>
      <w:r w:rsidRPr="00931592">
        <w:rPr>
          <w:rStyle w:val="StyleUnderline"/>
        </w:rPr>
        <w:t>The State may of course support that collective autonomy, through surrounding, supporting, but increasingly fragile, institutions.</w:t>
      </w:r>
      <w:r w:rsidRPr="00931592">
        <w:rPr>
          <w:sz w:val="16"/>
        </w:rPr>
        <w:t xml:space="preserve">56 </w:t>
      </w:r>
      <w:r w:rsidRPr="00931592">
        <w:rPr>
          <w:rStyle w:val="StyleUnderline"/>
        </w:rPr>
        <w:t xml:space="preserve">The </w:t>
      </w:r>
      <w:r w:rsidRPr="00931592">
        <w:rPr>
          <w:rStyle w:val="Emphasis"/>
        </w:rPr>
        <w:t>transnational</w:t>
      </w:r>
      <w:r w:rsidRPr="00931592">
        <w:rPr>
          <w:rStyle w:val="StyleUnderline"/>
        </w:rPr>
        <w:t xml:space="preserve"> is </w:t>
      </w:r>
      <w:r w:rsidRPr="00931592">
        <w:rPr>
          <w:rStyle w:val="Emphasis"/>
        </w:rPr>
        <w:t>not</w:t>
      </w:r>
      <w:r w:rsidRPr="00931592">
        <w:rPr>
          <w:rStyle w:val="StyleUnderline"/>
        </w:rPr>
        <w:t xml:space="preserve"> simply ‘</w:t>
      </w:r>
      <w:r w:rsidRPr="00931592">
        <w:rPr>
          <w:rStyle w:val="Emphasis"/>
        </w:rPr>
        <w:t>out there</w:t>
      </w:r>
      <w:r w:rsidRPr="00931592">
        <w:rPr>
          <w:rStyle w:val="StyleUnderline"/>
        </w:rPr>
        <w:t xml:space="preserve">’ – rather, </w:t>
      </w:r>
      <w:r w:rsidRPr="00931592">
        <w:rPr>
          <w:rStyle w:val="StyleUnderline"/>
          <w:highlight w:val="green"/>
        </w:rPr>
        <w:t xml:space="preserve">the transnational </w:t>
      </w:r>
      <w:r w:rsidRPr="00931592">
        <w:rPr>
          <w:rStyle w:val="Emphasis"/>
          <w:highlight w:val="green"/>
        </w:rPr>
        <w:t>interacts</w:t>
      </w:r>
      <w:r w:rsidRPr="00931592">
        <w:rPr>
          <w:rStyle w:val="StyleUnderline"/>
        </w:rPr>
        <w:t xml:space="preserve"> immediately, intensely </w:t>
      </w:r>
      <w:r w:rsidRPr="00931592">
        <w:rPr>
          <w:rStyle w:val="StyleUnderline"/>
          <w:highlight w:val="green"/>
        </w:rPr>
        <w:t xml:space="preserve">with and on the </w:t>
      </w:r>
      <w:r w:rsidRPr="00931592">
        <w:rPr>
          <w:rStyle w:val="Emphasis"/>
          <w:highlight w:val="green"/>
        </w:rPr>
        <w:t>local</w:t>
      </w:r>
      <w:r w:rsidRPr="00931592">
        <w:rPr>
          <w:rStyle w:val="StyleUnderline"/>
        </w:rPr>
        <w:t>.</w:t>
      </w:r>
      <w:r w:rsidRPr="00931592">
        <w:rPr>
          <w:sz w:val="16"/>
        </w:rPr>
        <w:t xml:space="preserve"> </w:t>
      </w:r>
      <w:r w:rsidRPr="00931592">
        <w:rPr>
          <w:rStyle w:val="StyleUnderline"/>
        </w:rPr>
        <w:t xml:space="preserve">The </w:t>
      </w:r>
      <w:r w:rsidRPr="00931592">
        <w:rPr>
          <w:rStyle w:val="Emphasis"/>
        </w:rPr>
        <w:t>line</w:t>
      </w:r>
      <w:r w:rsidRPr="00931592">
        <w:rPr>
          <w:rStyle w:val="StyleUnderline"/>
        </w:rPr>
        <w:t xml:space="preserve"> between the local and the transnational is </w:t>
      </w:r>
      <w:r w:rsidRPr="00931592">
        <w:rPr>
          <w:rStyle w:val="Emphasis"/>
        </w:rPr>
        <w:t>thin</w:t>
      </w:r>
      <w:r w:rsidRPr="00931592">
        <w:rPr>
          <w:sz w:val="16"/>
        </w:rPr>
        <w:t xml:space="preserve">. </w:t>
      </w:r>
      <w:r w:rsidRPr="00931592">
        <w:rPr>
          <w:rStyle w:val="StyleUnderline"/>
        </w:rPr>
        <w:t xml:space="preserve">But it is precisely in those moments </w:t>
      </w:r>
      <w:r w:rsidRPr="00931592">
        <w:rPr>
          <w:rStyle w:val="StyleUnderline"/>
          <w:highlight w:val="green"/>
        </w:rPr>
        <w:t>when workers</w:t>
      </w:r>
      <w:r w:rsidRPr="00931592">
        <w:rPr>
          <w:rStyle w:val="StyleUnderline"/>
        </w:rPr>
        <w:t xml:space="preserve"> seem to </w:t>
      </w:r>
      <w:r w:rsidRPr="00931592">
        <w:rPr>
          <w:rStyle w:val="Emphasis"/>
          <w:highlight w:val="green"/>
        </w:rPr>
        <w:t>seize</w:t>
      </w:r>
      <w:r w:rsidRPr="00931592">
        <w:rPr>
          <w:rStyle w:val="StyleUnderline"/>
        </w:rPr>
        <w:t xml:space="preserve"> </w:t>
      </w:r>
      <w:r w:rsidRPr="00931592">
        <w:rPr>
          <w:rStyle w:val="StyleUnderline"/>
          <w:highlight w:val="green"/>
        </w:rPr>
        <w:t xml:space="preserve">on the </w:t>
      </w:r>
      <w:r w:rsidRPr="00931592">
        <w:rPr>
          <w:rStyle w:val="Emphasis"/>
          <w:highlight w:val="green"/>
        </w:rPr>
        <w:t>narrow distance</w:t>
      </w:r>
      <w:r w:rsidRPr="00931592">
        <w:rPr>
          <w:rStyle w:val="StyleUnderline"/>
        </w:rPr>
        <w:t xml:space="preserve"> </w:t>
      </w:r>
      <w:r w:rsidRPr="00931592">
        <w:rPr>
          <w:rStyle w:val="StyleUnderline"/>
          <w:highlight w:val="green"/>
        </w:rPr>
        <w:t>between governance</w:t>
      </w:r>
      <w:r w:rsidRPr="00931592">
        <w:rPr>
          <w:rStyle w:val="StyleUnderline"/>
        </w:rPr>
        <w:t xml:space="preserve"> orders, to operate at one level </w:t>
      </w:r>
      <w:r w:rsidRPr="00931592">
        <w:rPr>
          <w:rStyle w:val="StyleUnderline"/>
          <w:highlight w:val="green"/>
        </w:rPr>
        <w:t xml:space="preserve">to </w:t>
      </w:r>
      <w:r w:rsidRPr="00931592">
        <w:rPr>
          <w:rStyle w:val="Emphasis"/>
          <w:highlight w:val="green"/>
        </w:rPr>
        <w:t>obtain concessions</w:t>
      </w:r>
      <w:r w:rsidRPr="00931592">
        <w:rPr>
          <w:rStyle w:val="StyleUnderline"/>
        </w:rPr>
        <w:t xml:space="preserve"> at another</w:t>
      </w:r>
      <w:r w:rsidRPr="00931592">
        <w:rPr>
          <w:sz w:val="16"/>
        </w:rPr>
        <w:t>.57</w:t>
      </w:r>
    </w:p>
    <w:p w14:paraId="55A45B71" w14:textId="77777777" w:rsidR="005B6705" w:rsidRPr="00931592" w:rsidRDefault="005B6705" w:rsidP="005B6705">
      <w:pPr>
        <w:rPr>
          <w:sz w:val="16"/>
        </w:rPr>
      </w:pPr>
      <w:r w:rsidRPr="00931592">
        <w:rPr>
          <w:sz w:val="16"/>
        </w:rPr>
        <w:t xml:space="preserve">Two policy areas show room for some movement. First, </w:t>
      </w:r>
      <w:r w:rsidRPr="00931592">
        <w:rPr>
          <w:rStyle w:val="StyleUnderline"/>
          <w:highlight w:val="green"/>
        </w:rPr>
        <w:t>it is critical to theorize</w:t>
      </w:r>
      <w:r w:rsidRPr="00931592">
        <w:rPr>
          <w:rStyle w:val="StyleUnderline"/>
        </w:rPr>
        <w:t xml:space="preserve"> notions of </w:t>
      </w:r>
      <w:r w:rsidRPr="00931592">
        <w:rPr>
          <w:rStyle w:val="Emphasis"/>
          <w:highlight w:val="green"/>
        </w:rPr>
        <w:t>international solidarity</w:t>
      </w:r>
      <w:r w:rsidRPr="00931592">
        <w:rPr>
          <w:sz w:val="16"/>
        </w:rPr>
        <w:t xml:space="preserve"> – </w:t>
      </w:r>
      <w:r w:rsidRPr="00931592">
        <w:rPr>
          <w:rStyle w:val="StyleUnderline"/>
        </w:rPr>
        <w:t xml:space="preserve">developed </w:t>
      </w:r>
      <w:r w:rsidRPr="00931592">
        <w:rPr>
          <w:rStyle w:val="StyleUnderline"/>
          <w:highlight w:val="green"/>
        </w:rPr>
        <w:t>within</w:t>
      </w:r>
      <w:r w:rsidRPr="00931592">
        <w:rPr>
          <w:rStyle w:val="StyleUnderline"/>
        </w:rPr>
        <w:t xml:space="preserve"> </w:t>
      </w:r>
      <w:r w:rsidRPr="00931592">
        <w:rPr>
          <w:rStyle w:val="StyleUnderline"/>
          <w:highlight w:val="green"/>
        </w:rPr>
        <w:t>the frame- work of the</w:t>
      </w:r>
      <w:r w:rsidRPr="00931592">
        <w:rPr>
          <w:rStyle w:val="StyleUnderline"/>
        </w:rPr>
        <w:t xml:space="preserve"> </w:t>
      </w:r>
      <w:r w:rsidRPr="00931592">
        <w:rPr>
          <w:rStyle w:val="Emphasis"/>
          <w:highlight w:val="green"/>
        </w:rPr>
        <w:t>third generation</w:t>
      </w:r>
      <w:r w:rsidRPr="00931592">
        <w:rPr>
          <w:rStyle w:val="StyleUnderline"/>
        </w:rPr>
        <w:t>,</w:t>
      </w:r>
      <w:r w:rsidRPr="00931592">
        <w:rPr>
          <w:sz w:val="16"/>
        </w:rPr>
        <w:t xml:space="preserve"> </w:t>
      </w:r>
      <w:r w:rsidRPr="00931592">
        <w:rPr>
          <w:rStyle w:val="Emphasis"/>
          <w:highlight w:val="green"/>
        </w:rPr>
        <w:t>international right to development</w:t>
      </w:r>
      <w:r w:rsidRPr="00931592">
        <w:rPr>
          <w:sz w:val="16"/>
        </w:rPr>
        <w:t xml:space="preserve">, </w:t>
      </w:r>
      <w:r w:rsidRPr="00931592">
        <w:rPr>
          <w:rStyle w:val="StyleUnderline"/>
          <w:highlight w:val="green"/>
        </w:rPr>
        <w:t>and</w:t>
      </w:r>
      <w:r w:rsidRPr="00931592">
        <w:rPr>
          <w:sz w:val="16"/>
        </w:rPr>
        <w:t xml:space="preserve"> increasingly </w:t>
      </w:r>
      <w:r w:rsidRPr="00931592">
        <w:rPr>
          <w:rStyle w:val="StyleUnderline"/>
        </w:rPr>
        <w:t>framed</w:t>
      </w:r>
      <w:r w:rsidRPr="00931592">
        <w:rPr>
          <w:sz w:val="16"/>
        </w:rPr>
        <w:t xml:space="preserve"> </w:t>
      </w:r>
      <w:r w:rsidRPr="00931592">
        <w:rPr>
          <w:rStyle w:val="Emphasis"/>
        </w:rPr>
        <w:t>independently</w:t>
      </w:r>
      <w:r w:rsidRPr="00931592">
        <w:rPr>
          <w:rStyle w:val="StyleUnderline"/>
        </w:rPr>
        <w:t xml:space="preserve"> and with a view to thinking about its relationship to broader economic participation </w:t>
      </w:r>
      <w:proofErr w:type="gramStart"/>
      <w:r w:rsidRPr="00931592">
        <w:rPr>
          <w:rStyle w:val="StyleUnderline"/>
        </w:rPr>
        <w:t>rights, and</w:t>
      </w:r>
      <w:proofErr w:type="gramEnd"/>
      <w:r w:rsidRPr="00931592">
        <w:rPr>
          <w:rStyle w:val="StyleUnderline"/>
        </w:rPr>
        <w:t xml:space="preserve"> tying it to specific forms of </w:t>
      </w:r>
      <w:r w:rsidRPr="00931592">
        <w:rPr>
          <w:rStyle w:val="Emphasis"/>
          <w:highlight w:val="green"/>
        </w:rPr>
        <w:t>policy action</w:t>
      </w:r>
      <w:r w:rsidRPr="00931592">
        <w:rPr>
          <w:rStyle w:val="StyleUnderline"/>
        </w:rPr>
        <w:t xml:space="preserve"> that are available.</w:t>
      </w:r>
      <w:r w:rsidRPr="00931592">
        <w:rPr>
          <w:sz w:val="16"/>
        </w:rPr>
        <w:t xml:space="preserve"> I posit that </w:t>
      </w:r>
      <w:r w:rsidRPr="00931592">
        <w:rPr>
          <w:rStyle w:val="StyleUnderline"/>
        </w:rPr>
        <w:t xml:space="preserve">it is in regional govern- </w:t>
      </w:r>
      <w:proofErr w:type="spellStart"/>
      <w:r w:rsidRPr="00931592">
        <w:rPr>
          <w:rStyle w:val="StyleUnderline"/>
        </w:rPr>
        <w:t>ance</w:t>
      </w:r>
      <w:proofErr w:type="spellEnd"/>
      <w:r w:rsidRPr="00931592">
        <w:rPr>
          <w:rStyle w:val="StyleUnderline"/>
        </w:rPr>
        <w:t xml:space="preserve"> spaces that alternative spaces of distributive justice may be identified</w:t>
      </w:r>
      <w:r w:rsidRPr="00931592">
        <w:rPr>
          <w:sz w:val="16"/>
        </w:rPr>
        <w:t>. The idea is familiar: while regional agreements – like trade agreements – are creatures of States, they create distinct, privileged or prioritized relation- ships across time, that are meant to yield preferential, distributional con- sequences between their members.58 My work on social regionalism seeks to operationalize those spaces, as spaces through which trade adjustment may be rethought.59 The European Union, including the European global adjustment funds, offer an example.</w:t>
      </w:r>
    </w:p>
    <w:p w14:paraId="1D54E5D4" w14:textId="77777777" w:rsidR="005B6705" w:rsidRPr="00931592" w:rsidRDefault="005B6705" w:rsidP="005B6705">
      <w:pPr>
        <w:rPr>
          <w:sz w:val="16"/>
        </w:rPr>
      </w:pPr>
      <w:r w:rsidRPr="00931592">
        <w:rPr>
          <w:rStyle w:val="StyleUnderline"/>
        </w:rPr>
        <w:t xml:space="preserve">The second requires thinking to be sectoral, and is mapped onto gov- </w:t>
      </w:r>
      <w:proofErr w:type="spellStart"/>
      <w:r w:rsidRPr="00931592">
        <w:rPr>
          <w:rStyle w:val="StyleUnderline"/>
        </w:rPr>
        <w:t>ernance</w:t>
      </w:r>
      <w:proofErr w:type="spellEnd"/>
      <w:r w:rsidRPr="00931592">
        <w:rPr>
          <w:rStyle w:val="StyleUnderline"/>
        </w:rPr>
        <w:t xml:space="preserve"> initiatives like the ILO and World Bank funded Better Work pro- gram</w:t>
      </w:r>
      <w:r w:rsidRPr="00931592">
        <w:rPr>
          <w:sz w:val="16"/>
        </w:rPr>
        <w:t xml:space="preserve"> in the textile industry, </w:t>
      </w:r>
      <w:r w:rsidRPr="00931592">
        <w:rPr>
          <w:rStyle w:val="StyleUnderline"/>
        </w:rPr>
        <w:t>which ensures that</w:t>
      </w:r>
      <w:r w:rsidRPr="00931592">
        <w:rPr>
          <w:sz w:val="16"/>
        </w:rPr>
        <w:t xml:space="preserve"> the </w:t>
      </w:r>
      <w:r w:rsidRPr="00931592">
        <w:rPr>
          <w:rStyle w:val="StyleUnderline"/>
        </w:rPr>
        <w:t>production of clothing coming from a member country</w:t>
      </w:r>
      <w:r w:rsidRPr="00931592">
        <w:rPr>
          <w:sz w:val="16"/>
        </w:rPr>
        <w:t xml:space="preserve"> – like Bangladesh or Vietnam, Lesotho or Haiti – </w:t>
      </w:r>
      <w:r w:rsidRPr="00931592">
        <w:rPr>
          <w:rStyle w:val="StyleUnderline"/>
        </w:rPr>
        <w:t xml:space="preserve">no matter the label, is monitored for respect of local </w:t>
      </w:r>
      <w:proofErr w:type="spellStart"/>
      <w:r w:rsidRPr="00931592">
        <w:rPr>
          <w:rStyle w:val="StyleUnderline"/>
        </w:rPr>
        <w:t>labour</w:t>
      </w:r>
      <w:proofErr w:type="spellEnd"/>
      <w:r w:rsidRPr="00931592">
        <w:rPr>
          <w:rStyle w:val="StyleUnderline"/>
        </w:rPr>
        <w:t xml:space="preserve"> codes to international </w:t>
      </w:r>
      <w:proofErr w:type="spellStart"/>
      <w:r w:rsidRPr="00931592">
        <w:rPr>
          <w:rStyle w:val="StyleUnderline"/>
        </w:rPr>
        <w:t>labour</w:t>
      </w:r>
      <w:proofErr w:type="spellEnd"/>
      <w:r w:rsidRPr="00931592">
        <w:rPr>
          <w:rStyle w:val="StyleUnderline"/>
        </w:rPr>
        <w:t xml:space="preserve"> standards</w:t>
      </w:r>
      <w:r w:rsidRPr="00931592">
        <w:rPr>
          <w:sz w:val="16"/>
        </w:rPr>
        <w:t xml:space="preserve">.60 Better Work commits each firm in the country to a process of continuous improvement. It is a strong initiative, but its weak point is the weak point in international </w:t>
      </w:r>
      <w:proofErr w:type="spellStart"/>
      <w:r w:rsidRPr="00931592">
        <w:rPr>
          <w:sz w:val="16"/>
        </w:rPr>
        <w:t>labour</w:t>
      </w:r>
      <w:proofErr w:type="spellEnd"/>
      <w:r w:rsidRPr="00931592">
        <w:rPr>
          <w:sz w:val="16"/>
        </w:rPr>
        <w:t xml:space="preserve"> standards: the absence of a living wage requirement. </w:t>
      </w:r>
      <w:r w:rsidRPr="00931592">
        <w:rPr>
          <w:rStyle w:val="StyleUnderline"/>
        </w:rPr>
        <w:t xml:space="preserve">Thinking </w:t>
      </w:r>
      <w:proofErr w:type="spellStart"/>
      <w:r w:rsidRPr="00931592">
        <w:rPr>
          <w:rStyle w:val="Emphasis"/>
        </w:rPr>
        <w:t>labour</w:t>
      </w:r>
      <w:proofErr w:type="spellEnd"/>
      <w:r w:rsidRPr="00931592">
        <w:rPr>
          <w:rStyle w:val="Emphasis"/>
        </w:rPr>
        <w:t xml:space="preserve"> law</w:t>
      </w:r>
      <w:r w:rsidRPr="00931592">
        <w:rPr>
          <w:rStyle w:val="StyleUnderline"/>
        </w:rPr>
        <w:t xml:space="preserve"> </w:t>
      </w:r>
      <w:proofErr w:type="spellStart"/>
      <w:r w:rsidRPr="00931592">
        <w:rPr>
          <w:rStyle w:val="Emphasis"/>
        </w:rPr>
        <w:t>transna</w:t>
      </w:r>
      <w:proofErr w:type="spellEnd"/>
      <w:r w:rsidRPr="00931592">
        <w:rPr>
          <w:rStyle w:val="Emphasis"/>
        </w:rPr>
        <w:t xml:space="preserve">- </w:t>
      </w:r>
      <w:proofErr w:type="spellStart"/>
      <w:r w:rsidRPr="00931592">
        <w:rPr>
          <w:rStyle w:val="Emphasis"/>
        </w:rPr>
        <w:t>tionally</w:t>
      </w:r>
      <w:proofErr w:type="spellEnd"/>
      <w:r w:rsidRPr="00931592">
        <w:rPr>
          <w:rStyle w:val="StyleUnderline"/>
        </w:rPr>
        <w:t xml:space="preserve"> would entail </w:t>
      </w:r>
      <w:r w:rsidRPr="00931592">
        <w:rPr>
          <w:rStyle w:val="Emphasis"/>
        </w:rPr>
        <w:t>creating</w:t>
      </w:r>
      <w:r w:rsidRPr="00931592">
        <w:rPr>
          <w:rStyle w:val="StyleUnderline"/>
        </w:rPr>
        <w:t xml:space="preserve"> </w:t>
      </w:r>
      <w:r w:rsidRPr="00931592">
        <w:rPr>
          <w:rStyle w:val="Emphasis"/>
        </w:rPr>
        <w:t>space in time</w:t>
      </w:r>
      <w:r w:rsidRPr="00931592">
        <w:rPr>
          <w:sz w:val="16"/>
        </w:rPr>
        <w:t xml:space="preserve"> – </w:t>
      </w:r>
      <w:r w:rsidRPr="00931592">
        <w:rPr>
          <w:rStyle w:val="StyleUnderline"/>
        </w:rPr>
        <w:t>internationally</w:t>
      </w:r>
      <w:r w:rsidRPr="00931592">
        <w:rPr>
          <w:sz w:val="16"/>
        </w:rPr>
        <w:t xml:space="preserve">, </w:t>
      </w:r>
      <w:r w:rsidRPr="00931592">
        <w:rPr>
          <w:rStyle w:val="StyleUnderline"/>
        </w:rPr>
        <w:t>notably at the ILO</w:t>
      </w:r>
      <w:r w:rsidRPr="00931592">
        <w:rPr>
          <w:sz w:val="16"/>
        </w:rPr>
        <w:t xml:space="preserve"> which has started discussions about the living wage in the textile industry61 – </w:t>
      </w:r>
      <w:r w:rsidRPr="00931592">
        <w:rPr>
          <w:rStyle w:val="StyleUnderline"/>
        </w:rPr>
        <w:t>for the concerned industry actors</w:t>
      </w:r>
      <w:r w:rsidRPr="00931592">
        <w:rPr>
          <w:sz w:val="16"/>
        </w:rPr>
        <w:t xml:space="preserve"> </w:t>
      </w:r>
      <w:r w:rsidRPr="00931592">
        <w:rPr>
          <w:rStyle w:val="StyleUnderline"/>
        </w:rPr>
        <w:t>including</w:t>
      </w:r>
      <w:r w:rsidRPr="00931592">
        <w:rPr>
          <w:sz w:val="16"/>
        </w:rPr>
        <w:t xml:space="preserve"> the </w:t>
      </w:r>
      <w:r w:rsidRPr="00931592">
        <w:rPr>
          <w:rStyle w:val="StyleUnderline"/>
        </w:rPr>
        <w:t>mostly female global South workforces to negotiate</w:t>
      </w:r>
      <w:r w:rsidRPr="00931592">
        <w:rPr>
          <w:sz w:val="16"/>
        </w:rPr>
        <w:t xml:space="preserve"> one or several </w:t>
      </w:r>
      <w:r w:rsidRPr="00931592">
        <w:rPr>
          <w:rStyle w:val="StyleUnderline"/>
        </w:rPr>
        <w:t>living wages</w:t>
      </w:r>
      <w:r w:rsidRPr="00931592">
        <w:rPr>
          <w:sz w:val="16"/>
        </w:rPr>
        <w:t xml:space="preserve"> that take account both for local cost of living and factors of international </w:t>
      </w:r>
      <w:proofErr w:type="spellStart"/>
      <w:r w:rsidRPr="00931592">
        <w:rPr>
          <w:sz w:val="16"/>
        </w:rPr>
        <w:t>competi</w:t>
      </w:r>
      <w:proofErr w:type="spellEnd"/>
      <w:r w:rsidRPr="00931592">
        <w:rPr>
          <w:sz w:val="16"/>
        </w:rPr>
        <w:t xml:space="preserve">- </w:t>
      </w:r>
      <w:proofErr w:type="spellStart"/>
      <w:r w:rsidRPr="00931592">
        <w:rPr>
          <w:sz w:val="16"/>
        </w:rPr>
        <w:t>tion</w:t>
      </w:r>
      <w:proofErr w:type="spellEnd"/>
      <w:r w:rsidRPr="00931592">
        <w:rPr>
          <w:sz w:val="16"/>
        </w:rPr>
        <w:t xml:space="preserve">. </w:t>
      </w:r>
      <w:r w:rsidRPr="00931592">
        <w:rPr>
          <w:rStyle w:val="StyleUnderline"/>
        </w:rPr>
        <w:t xml:space="preserve">The logic would be </w:t>
      </w:r>
      <w:r w:rsidRPr="00931592">
        <w:rPr>
          <w:rStyle w:val="StyleUnderline"/>
          <w:highlight w:val="green"/>
        </w:rPr>
        <w:t xml:space="preserve">to build </w:t>
      </w:r>
      <w:r w:rsidRPr="00931592">
        <w:rPr>
          <w:rStyle w:val="Emphasis"/>
          <w:highlight w:val="green"/>
        </w:rPr>
        <w:t>complementarity</w:t>
      </w:r>
      <w:r w:rsidRPr="00931592">
        <w:rPr>
          <w:rStyle w:val="StyleUnderline"/>
        </w:rPr>
        <w:t xml:space="preserve"> </w:t>
      </w:r>
      <w:r w:rsidRPr="00931592">
        <w:rPr>
          <w:rStyle w:val="StyleUnderline"/>
          <w:highlight w:val="green"/>
        </w:rPr>
        <w:t xml:space="preserve">while </w:t>
      </w:r>
      <w:r w:rsidRPr="00931592">
        <w:rPr>
          <w:rStyle w:val="Emphasis"/>
          <w:highlight w:val="green"/>
        </w:rPr>
        <w:t>reducing</w:t>
      </w:r>
      <w:r w:rsidRPr="00931592">
        <w:rPr>
          <w:rStyle w:val="StyleUnderline"/>
          <w:highlight w:val="green"/>
        </w:rPr>
        <w:t xml:space="preserve"> the </w:t>
      </w:r>
      <w:r w:rsidRPr="00931592">
        <w:rPr>
          <w:rStyle w:val="Emphasis"/>
          <w:highlight w:val="green"/>
        </w:rPr>
        <w:t>race to the</w:t>
      </w:r>
      <w:r w:rsidRPr="00931592">
        <w:rPr>
          <w:rStyle w:val="Emphasis"/>
        </w:rPr>
        <w:t xml:space="preserve"> </w:t>
      </w:r>
      <w:r w:rsidRPr="00931592">
        <w:rPr>
          <w:rStyle w:val="Emphasis"/>
          <w:highlight w:val="green"/>
        </w:rPr>
        <w:t>bottom</w:t>
      </w:r>
      <w:r w:rsidRPr="00931592">
        <w:rPr>
          <w:rStyle w:val="StyleUnderline"/>
        </w:rPr>
        <w:t xml:space="preserve"> amongst the small open economies that participate</w:t>
      </w:r>
      <w:r w:rsidRPr="00931592">
        <w:rPr>
          <w:sz w:val="16"/>
        </w:rPr>
        <w:t>.</w:t>
      </w:r>
    </w:p>
    <w:p w14:paraId="5D01BF72" w14:textId="77777777" w:rsidR="005B6705" w:rsidRPr="00931592" w:rsidRDefault="005B6705" w:rsidP="005B6705">
      <w:pPr>
        <w:rPr>
          <w:sz w:val="16"/>
        </w:rPr>
      </w:pPr>
      <w:r w:rsidRPr="00931592">
        <w:rPr>
          <w:sz w:val="16"/>
        </w:rPr>
        <w:t>VII.</w:t>
      </w:r>
      <w:r w:rsidRPr="00931592">
        <w:rPr>
          <w:sz w:val="16"/>
        </w:rPr>
        <w:tab/>
        <w:t>Conclusion</w:t>
      </w:r>
    </w:p>
    <w:p w14:paraId="271A528E" w14:textId="77777777" w:rsidR="005B6705" w:rsidRPr="00931592" w:rsidRDefault="005B6705" w:rsidP="005B6705">
      <w:pPr>
        <w:rPr>
          <w:sz w:val="16"/>
        </w:rPr>
      </w:pPr>
      <w:proofErr w:type="gramStart"/>
      <w:r w:rsidRPr="00931592">
        <w:rPr>
          <w:rStyle w:val="StyleUnderline"/>
        </w:rPr>
        <w:t>The</w:t>
      </w:r>
      <w:proofErr w:type="gramEnd"/>
      <w:r w:rsidRPr="00931592">
        <w:rPr>
          <w:rStyle w:val="StyleUnderline"/>
        </w:rPr>
        <w:t xml:space="preserve"> strategies are an important part of </w:t>
      </w:r>
      <w:r w:rsidRPr="00931592">
        <w:rPr>
          <w:rStyle w:val="StyleUnderline"/>
          <w:highlight w:val="green"/>
        </w:rPr>
        <w:t xml:space="preserve">a </w:t>
      </w:r>
      <w:r w:rsidRPr="00931592">
        <w:rPr>
          <w:rStyle w:val="Emphasis"/>
          <w:highlight w:val="green"/>
        </w:rPr>
        <w:t>counterhegemonic</w:t>
      </w:r>
      <w:r w:rsidRPr="00931592">
        <w:rPr>
          <w:rStyle w:val="StyleUnderline"/>
          <w:highlight w:val="green"/>
        </w:rPr>
        <w:t xml:space="preserve"> </w:t>
      </w:r>
      <w:r w:rsidRPr="00931592">
        <w:rPr>
          <w:rStyle w:val="StyleUnderline"/>
        </w:rPr>
        <w:t xml:space="preserve">approach to </w:t>
      </w:r>
      <w:r w:rsidRPr="00931592">
        <w:rPr>
          <w:rStyle w:val="Emphasis"/>
        </w:rPr>
        <w:t>globalization</w:t>
      </w:r>
      <w:r w:rsidRPr="00931592">
        <w:rPr>
          <w:sz w:val="16"/>
        </w:rPr>
        <w:t xml:space="preserve">. In other words, </w:t>
      </w:r>
      <w:r w:rsidRPr="00931592">
        <w:rPr>
          <w:rStyle w:val="Emphasis"/>
          <w:highlight w:val="green"/>
        </w:rPr>
        <w:t xml:space="preserve">transnational </w:t>
      </w:r>
      <w:proofErr w:type="spellStart"/>
      <w:r w:rsidRPr="00931592">
        <w:rPr>
          <w:rStyle w:val="Emphasis"/>
          <w:highlight w:val="green"/>
        </w:rPr>
        <w:t>labour</w:t>
      </w:r>
      <w:proofErr w:type="spellEnd"/>
      <w:r w:rsidRPr="00931592">
        <w:rPr>
          <w:rStyle w:val="Emphasis"/>
          <w:highlight w:val="green"/>
        </w:rPr>
        <w:t xml:space="preserve"> law</w:t>
      </w:r>
      <w:r w:rsidRPr="00931592">
        <w:rPr>
          <w:rStyle w:val="StyleUnderline"/>
          <w:highlight w:val="green"/>
        </w:rPr>
        <w:t xml:space="preserve"> must</w:t>
      </w:r>
      <w:r w:rsidRPr="00931592">
        <w:rPr>
          <w:rStyle w:val="StyleUnderline"/>
        </w:rPr>
        <w:t xml:space="preserve"> not only </w:t>
      </w:r>
      <w:r w:rsidRPr="00931592">
        <w:rPr>
          <w:rStyle w:val="StyleUnderline"/>
          <w:highlight w:val="green"/>
        </w:rPr>
        <w:t>be alive</w:t>
      </w:r>
      <w:r w:rsidRPr="00931592">
        <w:rPr>
          <w:rStyle w:val="StyleUnderline"/>
        </w:rPr>
        <w:t xml:space="preserve"> </w:t>
      </w:r>
      <w:r w:rsidRPr="00931592">
        <w:rPr>
          <w:rStyle w:val="StyleUnderline"/>
          <w:highlight w:val="green"/>
        </w:rPr>
        <w:t>to</w:t>
      </w:r>
      <w:r w:rsidRPr="00931592">
        <w:rPr>
          <w:rStyle w:val="StyleUnderline"/>
        </w:rPr>
        <w:t xml:space="preserve"> </w:t>
      </w:r>
      <w:r w:rsidRPr="00931592">
        <w:rPr>
          <w:rStyle w:val="StyleUnderline"/>
          <w:highlight w:val="green"/>
        </w:rPr>
        <w:t>laden</w:t>
      </w:r>
      <w:r w:rsidRPr="00931592">
        <w:rPr>
          <w:rStyle w:val="StyleUnderline"/>
        </w:rPr>
        <w:t xml:space="preserve"> historical </w:t>
      </w:r>
      <w:r w:rsidRPr="00931592">
        <w:rPr>
          <w:rStyle w:val="StyleUnderline"/>
          <w:highlight w:val="green"/>
        </w:rPr>
        <w:t>divisions</w:t>
      </w:r>
      <w:r w:rsidRPr="00931592">
        <w:rPr>
          <w:rStyle w:val="StyleUnderline"/>
        </w:rPr>
        <w:t xml:space="preserve"> that prevent </w:t>
      </w:r>
      <w:r w:rsidRPr="00931592">
        <w:rPr>
          <w:rStyle w:val="Emphasis"/>
        </w:rPr>
        <w:t xml:space="preserve">transnational </w:t>
      </w:r>
      <w:proofErr w:type="gramStart"/>
      <w:r w:rsidRPr="00931592">
        <w:rPr>
          <w:rStyle w:val="Emphasis"/>
        </w:rPr>
        <w:t>soli-</w:t>
      </w:r>
      <w:proofErr w:type="gramEnd"/>
      <w:r w:rsidRPr="00931592">
        <w:rPr>
          <w:rStyle w:val="Emphasis"/>
        </w:rPr>
        <w:t xml:space="preserve"> </w:t>
      </w:r>
      <w:proofErr w:type="spellStart"/>
      <w:r w:rsidRPr="00931592">
        <w:rPr>
          <w:rStyle w:val="Emphasis"/>
        </w:rPr>
        <w:t>darity</w:t>
      </w:r>
      <w:proofErr w:type="spellEnd"/>
      <w:r w:rsidRPr="00931592">
        <w:rPr>
          <w:rStyle w:val="StyleUnderline"/>
        </w:rPr>
        <w:t xml:space="preserve">, but its proponents have the courage </w:t>
      </w:r>
      <w:r w:rsidRPr="00931592">
        <w:rPr>
          <w:rStyle w:val="StyleUnderline"/>
          <w:highlight w:val="green"/>
        </w:rPr>
        <w:t xml:space="preserve">to build </w:t>
      </w:r>
      <w:r w:rsidRPr="00931592">
        <w:rPr>
          <w:rStyle w:val="Emphasis"/>
          <w:highlight w:val="green"/>
        </w:rPr>
        <w:t>movement</w:t>
      </w:r>
      <w:r w:rsidRPr="00931592">
        <w:rPr>
          <w:rStyle w:val="StyleUnderline"/>
          <w:highlight w:val="green"/>
        </w:rPr>
        <w:t xml:space="preserve"> </w:t>
      </w:r>
      <w:r w:rsidRPr="00931592">
        <w:rPr>
          <w:rStyle w:val="Emphasis"/>
          <w:highlight w:val="green"/>
        </w:rPr>
        <w:t>beyond</w:t>
      </w:r>
      <w:r w:rsidRPr="00931592">
        <w:rPr>
          <w:rStyle w:val="StyleUnderline"/>
          <w:highlight w:val="green"/>
        </w:rPr>
        <w:t xml:space="preserve"> those</w:t>
      </w:r>
      <w:r w:rsidRPr="00931592">
        <w:rPr>
          <w:rStyle w:val="StyleUnderline"/>
        </w:rPr>
        <w:t xml:space="preserve"> </w:t>
      </w:r>
      <w:r w:rsidRPr="00931592">
        <w:rPr>
          <w:rStyle w:val="Emphasis"/>
          <w:highlight w:val="green"/>
        </w:rPr>
        <w:t>boundaries</w:t>
      </w:r>
      <w:r w:rsidRPr="00931592">
        <w:rPr>
          <w:sz w:val="16"/>
        </w:rPr>
        <w:t>.</w:t>
      </w:r>
    </w:p>
    <w:p w14:paraId="37DDD8C5" w14:textId="77777777" w:rsidR="005B6705" w:rsidRPr="00931592" w:rsidRDefault="005B6705" w:rsidP="005B6705">
      <w:pPr>
        <w:rPr>
          <w:sz w:val="16"/>
        </w:rPr>
      </w:pPr>
      <w:r w:rsidRPr="00931592">
        <w:rPr>
          <w:sz w:val="16"/>
        </w:rPr>
        <w:t xml:space="preserve">One of the implicit affirmations of this chapter has been that </w:t>
      </w:r>
      <w:r w:rsidRPr="00931592">
        <w:rPr>
          <w:rStyle w:val="StyleUnderline"/>
        </w:rPr>
        <w:t xml:space="preserve">it is dan- </w:t>
      </w:r>
      <w:proofErr w:type="spellStart"/>
      <w:r w:rsidRPr="00931592">
        <w:rPr>
          <w:rStyle w:val="StyleUnderline"/>
        </w:rPr>
        <w:t>gerous</w:t>
      </w:r>
      <w:proofErr w:type="spellEnd"/>
      <w:r w:rsidRPr="00931592">
        <w:rPr>
          <w:rStyle w:val="StyleUnderline"/>
        </w:rPr>
        <w:t xml:space="preserve"> to avoid or to try to deny that boundaries exist</w:t>
      </w:r>
      <w:r w:rsidRPr="00931592">
        <w:rPr>
          <w:sz w:val="16"/>
        </w:rPr>
        <w:t xml:space="preserve">. At the very least, </w:t>
      </w:r>
      <w:r w:rsidRPr="00931592">
        <w:rPr>
          <w:rStyle w:val="StyleUnderline"/>
        </w:rPr>
        <w:t xml:space="preserve">emancipatory social justice claims must avoid easy denials that ‘identity’ mat- </w:t>
      </w:r>
      <w:proofErr w:type="spellStart"/>
      <w:r w:rsidRPr="00931592">
        <w:rPr>
          <w:rStyle w:val="StyleUnderline"/>
        </w:rPr>
        <w:t>ters</w:t>
      </w:r>
      <w:proofErr w:type="spellEnd"/>
      <w:r w:rsidRPr="00931592">
        <w:rPr>
          <w:sz w:val="16"/>
        </w:rPr>
        <w:t xml:space="preserve">. </w:t>
      </w:r>
      <w:r w:rsidRPr="00931592">
        <w:rPr>
          <w:rStyle w:val="StyleUnderline"/>
        </w:rPr>
        <w:t>The denials do not erase the past; they</w:t>
      </w:r>
      <w:r w:rsidRPr="00931592">
        <w:rPr>
          <w:sz w:val="16"/>
        </w:rPr>
        <w:t xml:space="preserve"> simply </w:t>
      </w:r>
      <w:r w:rsidRPr="00931592">
        <w:rPr>
          <w:rStyle w:val="StyleUnderline"/>
        </w:rPr>
        <w:t>ensure</w:t>
      </w:r>
      <w:r w:rsidRPr="00931592">
        <w:rPr>
          <w:sz w:val="16"/>
        </w:rPr>
        <w:t xml:space="preserve"> </w:t>
      </w:r>
      <w:r w:rsidRPr="00931592">
        <w:rPr>
          <w:rStyle w:val="StyleUnderline"/>
        </w:rPr>
        <w:t>its invisibility, and therefore, its persisting power to prevent the kind of lasting</w:t>
      </w:r>
      <w:r w:rsidRPr="00931592">
        <w:rPr>
          <w:sz w:val="16"/>
        </w:rPr>
        <w:t xml:space="preserve"> national – and </w:t>
      </w:r>
      <w:r w:rsidRPr="00931592">
        <w:rPr>
          <w:rStyle w:val="StyleUnderline"/>
          <w:highlight w:val="green"/>
        </w:rPr>
        <w:t>transnational</w:t>
      </w:r>
      <w:r w:rsidRPr="00931592">
        <w:rPr>
          <w:sz w:val="16"/>
        </w:rPr>
        <w:t xml:space="preserve"> – </w:t>
      </w:r>
      <w:r w:rsidRPr="00931592">
        <w:rPr>
          <w:rStyle w:val="StyleUnderline"/>
          <w:highlight w:val="green"/>
        </w:rPr>
        <w:t>solidarity</w:t>
      </w:r>
      <w:r w:rsidRPr="00931592">
        <w:rPr>
          <w:rStyle w:val="StyleUnderline"/>
        </w:rPr>
        <w:t xml:space="preserve"> that is </w:t>
      </w:r>
      <w:r w:rsidRPr="00931592">
        <w:rPr>
          <w:rStyle w:val="StyleUnderline"/>
          <w:highlight w:val="green"/>
        </w:rPr>
        <w:t xml:space="preserve">critically necessary for </w:t>
      </w:r>
      <w:r w:rsidRPr="00931592">
        <w:rPr>
          <w:rStyle w:val="Emphasis"/>
          <w:highlight w:val="green"/>
        </w:rPr>
        <w:t>paradigm-shifting responses</w:t>
      </w:r>
      <w:r w:rsidRPr="00931592">
        <w:rPr>
          <w:rStyle w:val="StyleUnderline"/>
        </w:rPr>
        <w:t>.</w:t>
      </w:r>
      <w:r w:rsidRPr="00931592">
        <w:rPr>
          <w:sz w:val="16"/>
        </w:rPr>
        <w:t xml:space="preserve"> </w:t>
      </w:r>
      <w:r w:rsidRPr="00931592">
        <w:rPr>
          <w:rStyle w:val="StyleUnderline"/>
        </w:rPr>
        <w:t>It is</w:t>
      </w:r>
      <w:r w:rsidRPr="00931592">
        <w:rPr>
          <w:sz w:val="16"/>
        </w:rPr>
        <w:t xml:space="preserve"> perhaps particularly </w:t>
      </w:r>
      <w:r w:rsidRPr="00931592">
        <w:rPr>
          <w:rStyle w:val="StyleUnderline"/>
        </w:rPr>
        <w:t>through</w:t>
      </w:r>
      <w:r w:rsidRPr="00931592">
        <w:rPr>
          <w:sz w:val="16"/>
        </w:rPr>
        <w:t xml:space="preserve"> the </w:t>
      </w:r>
      <w:r w:rsidRPr="00931592">
        <w:rPr>
          <w:rStyle w:val="StyleUnderline"/>
        </w:rPr>
        <w:t>international policy work</w:t>
      </w:r>
      <w:r w:rsidRPr="00931592">
        <w:rPr>
          <w:sz w:val="16"/>
        </w:rPr>
        <w:t xml:space="preserve">, including that on migrant domestic workers’ </w:t>
      </w:r>
      <w:proofErr w:type="gramStart"/>
      <w:r w:rsidRPr="00931592">
        <w:rPr>
          <w:sz w:val="16"/>
        </w:rPr>
        <w:t xml:space="preserve">rights </w:t>
      </w:r>
      <w:r w:rsidRPr="00931592">
        <w:rPr>
          <w:rStyle w:val="StyleUnderline"/>
        </w:rPr>
        <w:t>that</w:t>
      </w:r>
      <w:proofErr w:type="gramEnd"/>
      <w:r w:rsidRPr="00931592">
        <w:rPr>
          <w:rStyle w:val="StyleUnderline"/>
        </w:rPr>
        <w:t xml:space="preserve"> emerges the </w:t>
      </w:r>
      <w:proofErr w:type="gramStart"/>
      <w:r w:rsidRPr="00931592">
        <w:rPr>
          <w:rStyle w:val="StyleUnderline"/>
        </w:rPr>
        <w:t xml:space="preserve">real- </w:t>
      </w:r>
      <w:proofErr w:type="spellStart"/>
      <w:r w:rsidRPr="00931592">
        <w:rPr>
          <w:rStyle w:val="StyleUnderline"/>
        </w:rPr>
        <w:t>ization</w:t>
      </w:r>
      <w:proofErr w:type="spellEnd"/>
      <w:proofErr w:type="gramEnd"/>
      <w:r w:rsidRPr="00931592">
        <w:rPr>
          <w:rStyle w:val="StyleUnderline"/>
        </w:rPr>
        <w:t xml:space="preserve"> that to work carefully, steadfastly, and collectively, it might not be quite as impossible to achieve</w:t>
      </w:r>
      <w:r w:rsidRPr="00931592">
        <w:rPr>
          <w:sz w:val="16"/>
        </w:rPr>
        <w:t xml:space="preserve"> </w:t>
      </w:r>
      <w:r w:rsidRPr="00931592">
        <w:rPr>
          <w:rStyle w:val="StyleUnderline"/>
        </w:rPr>
        <w:t>understanding and consensus</w:t>
      </w:r>
      <w:r w:rsidRPr="00931592">
        <w:rPr>
          <w:sz w:val="16"/>
        </w:rPr>
        <w:t xml:space="preserve"> in the specific as we are sometimes led to believe.</w:t>
      </w:r>
    </w:p>
    <w:p w14:paraId="54D1C678" w14:textId="77777777" w:rsidR="005B6705" w:rsidRPr="00931592" w:rsidRDefault="005B6705" w:rsidP="005B6705"/>
    <w:p w14:paraId="0EB7DFAF" w14:textId="77777777" w:rsidR="005B6705" w:rsidRPr="00931592" w:rsidRDefault="005B6705" w:rsidP="005B6705">
      <w:pPr>
        <w:pStyle w:val="Heading4"/>
        <w:rPr>
          <w:rFonts w:cs="Calibri"/>
        </w:rPr>
      </w:pPr>
      <w:r w:rsidRPr="00931592">
        <w:rPr>
          <w:rFonts w:cs="Calibri"/>
        </w:rPr>
        <w:t xml:space="preserve">Reject their </w:t>
      </w:r>
      <w:r w:rsidRPr="00931592">
        <w:rPr>
          <w:rFonts w:cs="Calibri"/>
          <w:u w:val="single"/>
        </w:rPr>
        <w:t>terms</w:t>
      </w:r>
      <w:r w:rsidRPr="00931592">
        <w:rPr>
          <w:rFonts w:cs="Calibri"/>
        </w:rPr>
        <w:t xml:space="preserve"> for the </w:t>
      </w:r>
      <w:r w:rsidRPr="00931592">
        <w:rPr>
          <w:rFonts w:cs="Calibri"/>
          <w:u w:val="single"/>
        </w:rPr>
        <w:t>debate</w:t>
      </w:r>
      <w:r w:rsidRPr="00931592">
        <w:rPr>
          <w:rFonts w:cs="Calibri"/>
        </w:rPr>
        <w:t xml:space="preserve"> as a form of </w:t>
      </w:r>
      <w:r w:rsidRPr="00931592">
        <w:rPr>
          <w:rFonts w:cs="Calibri"/>
          <w:u w:val="single"/>
        </w:rPr>
        <w:t>colonial ordering</w:t>
      </w:r>
      <w:r w:rsidRPr="00931592">
        <w:rPr>
          <w:rFonts w:cs="Calibri"/>
        </w:rPr>
        <w:t xml:space="preserve">. You have an </w:t>
      </w:r>
      <w:r w:rsidRPr="00931592">
        <w:rPr>
          <w:rFonts w:cs="Calibri"/>
          <w:u w:val="single"/>
        </w:rPr>
        <w:t>ethical obligation</w:t>
      </w:r>
      <w:r w:rsidRPr="00931592">
        <w:rPr>
          <w:rFonts w:cs="Calibri"/>
        </w:rPr>
        <w:t xml:space="preserve"> to </w:t>
      </w:r>
      <w:r w:rsidRPr="00931592">
        <w:rPr>
          <w:rFonts w:cs="Calibri"/>
          <w:u w:val="single"/>
        </w:rPr>
        <w:t>overcorrect</w:t>
      </w:r>
      <w:r w:rsidRPr="00931592">
        <w:rPr>
          <w:rFonts w:cs="Calibri"/>
        </w:rPr>
        <w:t xml:space="preserve"> for </w:t>
      </w:r>
      <w:r w:rsidRPr="00931592">
        <w:rPr>
          <w:rFonts w:cs="Calibri"/>
          <w:u w:val="single"/>
        </w:rPr>
        <w:t>inequality</w:t>
      </w:r>
      <w:r w:rsidRPr="00931592">
        <w:rPr>
          <w:rFonts w:cs="Calibri"/>
        </w:rPr>
        <w:t xml:space="preserve"> between </w:t>
      </w:r>
      <w:r w:rsidRPr="00931592">
        <w:rPr>
          <w:rFonts w:cs="Calibri"/>
          <w:u w:val="single"/>
        </w:rPr>
        <w:t>interlocutors</w:t>
      </w:r>
      <w:r w:rsidRPr="00931592">
        <w:rPr>
          <w:rFonts w:cs="Calibri"/>
        </w:rPr>
        <w:t xml:space="preserve"> and </w:t>
      </w:r>
      <w:r w:rsidRPr="00931592">
        <w:rPr>
          <w:rFonts w:cs="Calibri"/>
          <w:u w:val="single"/>
        </w:rPr>
        <w:t>refuse</w:t>
      </w:r>
      <w:r w:rsidRPr="00931592">
        <w:rPr>
          <w:rFonts w:cs="Calibri"/>
        </w:rPr>
        <w:t xml:space="preserve"> to artificially demand “</w:t>
      </w:r>
      <w:r w:rsidRPr="00931592">
        <w:rPr>
          <w:rFonts w:cs="Calibri"/>
          <w:i/>
          <w:iCs w:val="0"/>
        </w:rPr>
        <w:t>policy relevant</w:t>
      </w:r>
      <w:r w:rsidRPr="00931592">
        <w:rPr>
          <w:rFonts w:cs="Calibri"/>
        </w:rPr>
        <w:t>” criticism.</w:t>
      </w:r>
    </w:p>
    <w:p w14:paraId="3F0CFA3E" w14:textId="77777777" w:rsidR="005B6705" w:rsidRPr="00931592" w:rsidRDefault="005B6705" w:rsidP="005B6705">
      <w:r w:rsidRPr="00931592">
        <w:rPr>
          <w:rStyle w:val="Style13ptBold"/>
        </w:rPr>
        <w:t>Gani and Marshall 22</w:t>
      </w:r>
      <w:r w:rsidRPr="00931592">
        <w:t xml:space="preserve"> – Senior Lecturer in the School of International Relations; Lecturer in International Studies at King’s College London</w:t>
      </w:r>
    </w:p>
    <w:p w14:paraId="6FE8E2CE" w14:textId="77777777" w:rsidR="005B6705" w:rsidRPr="00931592" w:rsidRDefault="005B6705" w:rsidP="005B6705">
      <w:r w:rsidRPr="00931592">
        <w:t>Dr. Jasmine, Co-Director of the Centre for Syrian Studies at the University of St Andrews, Dr. Jenna, “The impact of colonialism on policy and knowledge production in International Relations,” International Affairs, Volume 98, Issue 1, January 2022, Pages 5–22, https://doi.org/10.1093/ia/iiab226</w:t>
      </w:r>
    </w:p>
    <w:p w14:paraId="5451E136" w14:textId="77777777" w:rsidR="005B6705" w:rsidRPr="00931592" w:rsidRDefault="005B6705" w:rsidP="005B6705">
      <w:pPr>
        <w:rPr>
          <w:sz w:val="16"/>
        </w:rPr>
      </w:pPr>
      <w:r w:rsidRPr="00931592">
        <w:rPr>
          <w:sz w:val="16"/>
        </w:rPr>
        <w:t xml:space="preserve">Thus far, a lot of </w:t>
      </w:r>
      <w:r w:rsidRPr="00931592">
        <w:rPr>
          <w:rStyle w:val="StyleUnderline"/>
        </w:rPr>
        <w:t>responsibility for challenging</w:t>
      </w:r>
      <w:r w:rsidRPr="00931592">
        <w:rPr>
          <w:sz w:val="16"/>
        </w:rPr>
        <w:t xml:space="preserve"> the </w:t>
      </w:r>
      <w:r w:rsidRPr="00931592">
        <w:rPr>
          <w:rStyle w:val="StyleUnderline"/>
        </w:rPr>
        <w:t>racial and colonial dynamics of the academic–practitioner nexus</w:t>
      </w:r>
      <w:r w:rsidRPr="00931592">
        <w:rPr>
          <w:sz w:val="16"/>
        </w:rPr>
        <w:t xml:space="preserve"> </w:t>
      </w:r>
      <w:r w:rsidRPr="00931592">
        <w:rPr>
          <w:rStyle w:val="StyleUnderline"/>
        </w:rPr>
        <w:t>has been placed with knowledge producers</w:t>
      </w:r>
      <w:r w:rsidRPr="00931592">
        <w:rPr>
          <w:sz w:val="16"/>
        </w:rPr>
        <w:t xml:space="preserve">, whether within or outside academia. But it is necessary to emphasize that </w:t>
      </w:r>
      <w:r w:rsidRPr="00931592">
        <w:rPr>
          <w:rStyle w:val="StyleUnderline"/>
          <w:highlight w:val="green"/>
        </w:rPr>
        <w:t>efforts</w:t>
      </w:r>
      <w:r w:rsidRPr="00931592">
        <w:rPr>
          <w:rStyle w:val="StyleUnderline"/>
        </w:rPr>
        <w:t xml:space="preserve"> have already been </w:t>
      </w:r>
      <w:r w:rsidRPr="00931592">
        <w:rPr>
          <w:rStyle w:val="StyleUnderline"/>
          <w:highlight w:val="green"/>
        </w:rPr>
        <w:t>under way</w:t>
      </w:r>
      <w:r w:rsidRPr="00931592">
        <w:rPr>
          <w:rStyle w:val="StyleUnderline"/>
        </w:rPr>
        <w:t>, not only to ‘</w:t>
      </w:r>
      <w:r w:rsidRPr="00931592">
        <w:rPr>
          <w:rStyle w:val="Emphasis"/>
        </w:rPr>
        <w:t>decolonize’</w:t>
      </w:r>
      <w:r w:rsidRPr="00931592">
        <w:rPr>
          <w:rStyle w:val="StyleUnderline"/>
        </w:rPr>
        <w:t xml:space="preserve"> our </w:t>
      </w:r>
      <w:r w:rsidRPr="00931592">
        <w:rPr>
          <w:rStyle w:val="Emphasis"/>
        </w:rPr>
        <w:t>academic disciplines</w:t>
      </w:r>
      <w:r w:rsidRPr="00931592">
        <w:rPr>
          <w:rStyle w:val="StyleUnderline"/>
        </w:rPr>
        <w:t xml:space="preserve">, but </w:t>
      </w:r>
      <w:r w:rsidRPr="00931592">
        <w:rPr>
          <w:rStyle w:val="StyleUnderline"/>
          <w:highlight w:val="green"/>
        </w:rPr>
        <w:t xml:space="preserve">to bring that </w:t>
      </w:r>
      <w:r w:rsidRPr="00931592">
        <w:rPr>
          <w:rStyle w:val="Emphasis"/>
          <w:highlight w:val="green"/>
        </w:rPr>
        <w:t>discourse</w:t>
      </w:r>
      <w:r w:rsidRPr="00931592">
        <w:rPr>
          <w:rStyle w:val="StyleUnderline"/>
          <w:highlight w:val="green"/>
        </w:rPr>
        <w:t xml:space="preserve"> into the </w:t>
      </w:r>
      <w:r w:rsidRPr="00931592">
        <w:rPr>
          <w:rStyle w:val="Emphasis"/>
          <w:highlight w:val="green"/>
        </w:rPr>
        <w:t>public realm</w:t>
      </w:r>
      <w:r w:rsidRPr="00931592">
        <w:rPr>
          <w:rStyle w:val="StyleUnderline"/>
        </w:rPr>
        <w:t>.</w:t>
      </w:r>
      <w:r w:rsidRPr="00931592">
        <w:rPr>
          <w:sz w:val="16"/>
        </w:rPr>
        <w:t xml:space="preserve"> At that point </w:t>
      </w:r>
      <w:r w:rsidRPr="00931592">
        <w:rPr>
          <w:rStyle w:val="StyleUnderline"/>
          <w:highlight w:val="green"/>
        </w:rPr>
        <w:t>practitioners</w:t>
      </w:r>
      <w:r w:rsidRPr="00931592">
        <w:rPr>
          <w:rStyle w:val="StyleUnderline"/>
        </w:rPr>
        <w:t xml:space="preserve"> </w:t>
      </w:r>
      <w:r w:rsidRPr="00931592">
        <w:rPr>
          <w:rStyle w:val="StyleUnderline"/>
          <w:highlight w:val="green"/>
        </w:rPr>
        <w:t>need to</w:t>
      </w:r>
      <w:r w:rsidRPr="00931592">
        <w:rPr>
          <w:rStyle w:val="StyleUnderline"/>
        </w:rPr>
        <w:t xml:space="preserve"> carry their share of responsibility in listening to and applying </w:t>
      </w:r>
      <w:proofErr w:type="gramStart"/>
      <w:r w:rsidRPr="00931592">
        <w:rPr>
          <w:rStyle w:val="StyleUnderline"/>
        </w:rPr>
        <w:t>the expertise</w:t>
      </w:r>
      <w:proofErr w:type="gramEnd"/>
      <w:r w:rsidRPr="00931592">
        <w:rPr>
          <w:sz w:val="16"/>
        </w:rPr>
        <w:t xml:space="preserve"> (whether academic or community-based) </w:t>
      </w:r>
      <w:r w:rsidRPr="00931592">
        <w:rPr>
          <w:rStyle w:val="StyleUnderline"/>
        </w:rPr>
        <w:t xml:space="preserve">that can </w:t>
      </w:r>
      <w:r w:rsidRPr="00931592">
        <w:rPr>
          <w:rStyle w:val="StyleUnderline"/>
          <w:highlight w:val="green"/>
        </w:rPr>
        <w:t>foster</w:t>
      </w:r>
      <w:r w:rsidRPr="00931592">
        <w:rPr>
          <w:rStyle w:val="StyleUnderline"/>
        </w:rPr>
        <w:t xml:space="preserve"> </w:t>
      </w:r>
      <w:r w:rsidRPr="00931592">
        <w:rPr>
          <w:rStyle w:val="Emphasis"/>
          <w:highlight w:val="green"/>
        </w:rPr>
        <w:t>more just policies</w:t>
      </w:r>
      <w:r w:rsidRPr="00931592">
        <w:rPr>
          <w:rStyle w:val="StyleUnderline"/>
        </w:rPr>
        <w:t>.</w:t>
      </w:r>
      <w:r w:rsidRPr="00931592">
        <w:rPr>
          <w:sz w:val="16"/>
        </w:rPr>
        <w:t xml:space="preserve"> Instead, </w:t>
      </w:r>
      <w:r w:rsidRPr="00931592">
        <w:rPr>
          <w:rStyle w:val="StyleUnderline"/>
        </w:rPr>
        <w:t xml:space="preserve">the </w:t>
      </w:r>
      <w:r w:rsidRPr="00931592">
        <w:rPr>
          <w:rStyle w:val="StyleUnderline"/>
          <w:highlight w:val="green"/>
        </w:rPr>
        <w:t xml:space="preserve">attention </w:t>
      </w:r>
      <w:proofErr w:type="gramStart"/>
      <w:r w:rsidRPr="00931592">
        <w:rPr>
          <w:rStyle w:val="StyleUnderline"/>
          <w:highlight w:val="green"/>
        </w:rPr>
        <w:t>policy-makers</w:t>
      </w:r>
      <w:proofErr w:type="gramEnd"/>
      <w:r w:rsidRPr="00931592">
        <w:rPr>
          <w:rStyle w:val="StyleUnderline"/>
          <w:highlight w:val="green"/>
        </w:rPr>
        <w:t xml:space="preserve"> give to expertise is</w:t>
      </w:r>
      <w:r w:rsidRPr="00931592">
        <w:rPr>
          <w:sz w:val="16"/>
        </w:rPr>
        <w:t xml:space="preserve"> often </w:t>
      </w:r>
      <w:r w:rsidRPr="00931592">
        <w:rPr>
          <w:rStyle w:val="Emphasis"/>
          <w:highlight w:val="green"/>
        </w:rPr>
        <w:t>selective</w:t>
      </w:r>
      <w:r w:rsidRPr="00931592">
        <w:rPr>
          <w:rStyle w:val="StyleUnderline"/>
        </w:rPr>
        <w:t xml:space="preserve"> </w:t>
      </w:r>
      <w:r w:rsidRPr="00931592">
        <w:rPr>
          <w:rStyle w:val="StyleUnderline"/>
          <w:highlight w:val="green"/>
        </w:rPr>
        <w:t xml:space="preserve">and </w:t>
      </w:r>
      <w:r w:rsidRPr="00931592">
        <w:rPr>
          <w:rStyle w:val="Emphasis"/>
          <w:highlight w:val="green"/>
        </w:rPr>
        <w:t>politicized</w:t>
      </w:r>
      <w:r w:rsidRPr="00931592">
        <w:rPr>
          <w:sz w:val="16"/>
        </w:rPr>
        <w:t xml:space="preserve">, based not on what can </w:t>
      </w:r>
      <w:proofErr w:type="gramStart"/>
      <w:r w:rsidRPr="00931592">
        <w:rPr>
          <w:sz w:val="16"/>
        </w:rPr>
        <w:t>actually improve</w:t>
      </w:r>
      <w:proofErr w:type="gramEnd"/>
      <w:r w:rsidRPr="00931592">
        <w:rPr>
          <w:sz w:val="16"/>
        </w:rPr>
        <w:t xml:space="preserve"> people's lives but on what helps to justify the existing approaches adopted by governments. </w:t>
      </w:r>
      <w:r w:rsidRPr="00931592">
        <w:rPr>
          <w:rStyle w:val="StyleUnderline"/>
        </w:rPr>
        <w:t>The</w:t>
      </w:r>
      <w:r w:rsidRPr="00931592">
        <w:rPr>
          <w:sz w:val="16"/>
        </w:rPr>
        <w:t xml:space="preserve"> current </w:t>
      </w:r>
      <w:r w:rsidRPr="00931592">
        <w:rPr>
          <w:rStyle w:val="StyleUnderline"/>
        </w:rPr>
        <w:t>denigration</w:t>
      </w:r>
      <w:r w:rsidRPr="00931592">
        <w:rPr>
          <w:sz w:val="16"/>
        </w:rPr>
        <w:t xml:space="preserve"> </w:t>
      </w:r>
      <w:r w:rsidRPr="00931592">
        <w:rPr>
          <w:rStyle w:val="StyleUnderline"/>
        </w:rPr>
        <w:t>and</w:t>
      </w:r>
      <w:r w:rsidRPr="00931592">
        <w:rPr>
          <w:sz w:val="16"/>
        </w:rPr>
        <w:t xml:space="preserve"> growing </w:t>
      </w:r>
      <w:r w:rsidRPr="00931592">
        <w:rPr>
          <w:rStyle w:val="StyleUnderline"/>
        </w:rPr>
        <w:t>securitization of critical race theory</w:t>
      </w:r>
      <w:r w:rsidRPr="00931592">
        <w:rPr>
          <w:sz w:val="16"/>
        </w:rPr>
        <w:t xml:space="preserve">, especially in the United States but increasingly elsewhere, </w:t>
      </w:r>
      <w:r w:rsidRPr="00931592">
        <w:rPr>
          <w:rStyle w:val="StyleUnderline"/>
        </w:rPr>
        <w:t>is an example of attacks on emancipatory knowledges that challenge power and oppression.</w:t>
      </w:r>
      <w:r w:rsidRPr="00931592">
        <w:rPr>
          <w:sz w:val="16"/>
        </w:rPr>
        <w:t xml:space="preserve"> Offering another stark example of this, Amal Abu-Bakare explores in her article the lack of any serious attempts to confront Islamophobia in society, despite the wealth of research and expert advice from scholars and community-based practitioners available to policy-makers.55 Focusing on the cases of the UK and Canada, she highlights the way in which practitioner intervention, in this case that of security and police officials, has actively prevented the adoption of expert guidelines on tackling Islamophobia on the grounds that they might interfere with their counterterrorism strategies. In many ways this is a blatant acknowledgement from </w:t>
      </w:r>
      <w:proofErr w:type="gramStart"/>
      <w:r w:rsidRPr="00931592">
        <w:rPr>
          <w:sz w:val="16"/>
        </w:rPr>
        <w:t>policy-makers</w:t>
      </w:r>
      <w:proofErr w:type="gramEnd"/>
      <w:r w:rsidRPr="00931592">
        <w:rPr>
          <w:sz w:val="16"/>
        </w:rPr>
        <w:t xml:space="preserve"> that their counterterrorism strategy is inherently built upon racial tropes and discrimination. In contrast, so-called ‘neutral’ research on terrorism and/or counterterrorism is embraced by practitioners, precisely because such research might not ask uncomfortable questions about the racial foundations or assumptions that are necessary to enact their policies.</w:t>
      </w:r>
    </w:p>
    <w:p w14:paraId="6439AF81" w14:textId="77777777" w:rsidR="005B6705" w:rsidRPr="00931592" w:rsidRDefault="005B6705" w:rsidP="005B6705">
      <w:pPr>
        <w:rPr>
          <w:sz w:val="16"/>
        </w:rPr>
      </w:pPr>
      <w:r w:rsidRPr="00931592">
        <w:rPr>
          <w:sz w:val="16"/>
        </w:rPr>
        <w:t xml:space="preserve">Abu-Bakare's article offers an example of the limitations of academic–practitioner knowledge exchange. </w:t>
      </w:r>
      <w:r w:rsidRPr="00931592">
        <w:rPr>
          <w:rStyle w:val="StyleUnderline"/>
          <w:highlight w:val="green"/>
        </w:rPr>
        <w:t>Exhorting scholars to make</w:t>
      </w:r>
      <w:r w:rsidRPr="00931592">
        <w:rPr>
          <w:rStyle w:val="StyleUnderline"/>
        </w:rPr>
        <w:t xml:space="preserve"> their </w:t>
      </w:r>
      <w:r w:rsidRPr="00931592">
        <w:rPr>
          <w:rStyle w:val="Emphasis"/>
          <w:highlight w:val="green"/>
        </w:rPr>
        <w:t>research</w:t>
      </w:r>
      <w:r w:rsidRPr="00931592">
        <w:rPr>
          <w:rStyle w:val="StyleUnderline"/>
        </w:rPr>
        <w:t xml:space="preserve"> </w:t>
      </w:r>
      <w:r w:rsidRPr="00931592">
        <w:rPr>
          <w:rStyle w:val="Emphasis"/>
          <w:highlight w:val="green"/>
        </w:rPr>
        <w:t>policy relevant</w:t>
      </w:r>
      <w:r w:rsidRPr="00931592">
        <w:rPr>
          <w:sz w:val="16"/>
        </w:rPr>
        <w:t xml:space="preserve"> </w:t>
      </w:r>
      <w:r w:rsidRPr="00931592">
        <w:rPr>
          <w:rStyle w:val="StyleUnderline"/>
          <w:highlight w:val="green"/>
        </w:rPr>
        <w:t xml:space="preserve">does </w:t>
      </w:r>
      <w:r w:rsidRPr="00931592">
        <w:rPr>
          <w:rStyle w:val="Emphasis"/>
          <w:highlight w:val="green"/>
        </w:rPr>
        <w:t>not address</w:t>
      </w:r>
      <w:r w:rsidRPr="00931592">
        <w:rPr>
          <w:sz w:val="16"/>
        </w:rPr>
        <w:t xml:space="preserve"> the </w:t>
      </w:r>
      <w:r w:rsidRPr="00931592">
        <w:rPr>
          <w:rStyle w:val="Emphasis"/>
          <w:highlight w:val="green"/>
        </w:rPr>
        <w:t>unequal receptivity</w:t>
      </w:r>
      <w:r w:rsidRPr="00931592">
        <w:rPr>
          <w:rStyle w:val="StyleUnderline"/>
        </w:rPr>
        <w:t xml:space="preserve"> </w:t>
      </w:r>
      <w:r w:rsidRPr="00931592">
        <w:rPr>
          <w:rStyle w:val="StyleUnderline"/>
          <w:highlight w:val="green"/>
        </w:rPr>
        <w:t>towards critical research that</w:t>
      </w:r>
      <w:r w:rsidRPr="00931592">
        <w:rPr>
          <w:rStyle w:val="StyleUnderline"/>
        </w:rPr>
        <w:t xml:space="preserve"> may </w:t>
      </w:r>
      <w:r w:rsidRPr="00931592">
        <w:rPr>
          <w:rStyle w:val="StyleUnderline"/>
          <w:highlight w:val="green"/>
        </w:rPr>
        <w:t>challenge policy</w:t>
      </w:r>
      <w:r w:rsidRPr="00931592">
        <w:rPr>
          <w:sz w:val="16"/>
        </w:rPr>
        <w:t xml:space="preserve">. </w:t>
      </w:r>
      <w:r w:rsidRPr="00931592">
        <w:rPr>
          <w:rStyle w:val="StyleUnderline"/>
        </w:rPr>
        <w:t>Nor does it</w:t>
      </w:r>
      <w:r w:rsidRPr="00931592">
        <w:rPr>
          <w:sz w:val="16"/>
        </w:rPr>
        <w:t xml:space="preserve"> sufficiently </w:t>
      </w:r>
      <w:proofErr w:type="gramStart"/>
      <w:r w:rsidRPr="00931592">
        <w:rPr>
          <w:rStyle w:val="StyleUnderline"/>
        </w:rPr>
        <w:t>take into account</w:t>
      </w:r>
      <w:proofErr w:type="gramEnd"/>
      <w:r w:rsidRPr="00931592">
        <w:rPr>
          <w:rStyle w:val="StyleUnderline"/>
        </w:rPr>
        <w:t xml:space="preserve"> the </w:t>
      </w:r>
      <w:r w:rsidRPr="00931592">
        <w:rPr>
          <w:rStyle w:val="Emphasis"/>
        </w:rPr>
        <w:t xml:space="preserve">implicit </w:t>
      </w:r>
      <w:proofErr w:type="gramStart"/>
      <w:r w:rsidRPr="00931592">
        <w:rPr>
          <w:rStyle w:val="Emphasis"/>
        </w:rPr>
        <w:t>disciplining</w:t>
      </w:r>
      <w:proofErr w:type="gramEnd"/>
      <w:r w:rsidRPr="00931592">
        <w:rPr>
          <w:sz w:val="16"/>
        </w:rPr>
        <w:t xml:space="preserve"> that can take place </w:t>
      </w:r>
      <w:r w:rsidRPr="00931592">
        <w:rPr>
          <w:rStyle w:val="StyleUnderline"/>
        </w:rPr>
        <w:t>in that process of knowledge exchange</w:t>
      </w:r>
      <w:r w:rsidRPr="00931592">
        <w:rPr>
          <w:sz w:val="16"/>
        </w:rPr>
        <w:t xml:space="preserve">. </w:t>
      </w:r>
      <w:r w:rsidRPr="00931592">
        <w:rPr>
          <w:rStyle w:val="StyleUnderline"/>
          <w:highlight w:val="green"/>
        </w:rPr>
        <w:t>Those</w:t>
      </w:r>
      <w:r w:rsidRPr="00931592">
        <w:rPr>
          <w:rStyle w:val="StyleUnderline"/>
        </w:rPr>
        <w:t xml:space="preserve"> very </w:t>
      </w:r>
      <w:r w:rsidRPr="00931592">
        <w:rPr>
          <w:rStyle w:val="StyleUnderline"/>
          <w:highlight w:val="green"/>
        </w:rPr>
        <w:t>spaces</w:t>
      </w:r>
      <w:r w:rsidRPr="00931592">
        <w:rPr>
          <w:rStyle w:val="StyleUnderline"/>
        </w:rPr>
        <w:t xml:space="preserve"> or channels</w:t>
      </w:r>
      <w:r w:rsidRPr="00931592">
        <w:rPr>
          <w:sz w:val="16"/>
        </w:rPr>
        <w:t xml:space="preserve"> </w:t>
      </w:r>
      <w:r w:rsidRPr="00931592">
        <w:rPr>
          <w:rStyle w:val="StyleUnderline"/>
        </w:rPr>
        <w:t>that</w:t>
      </w:r>
      <w:r w:rsidRPr="00931592">
        <w:rPr>
          <w:sz w:val="16"/>
        </w:rPr>
        <w:t xml:space="preserve"> are created to </w:t>
      </w:r>
      <w:r w:rsidRPr="00931592">
        <w:rPr>
          <w:rStyle w:val="StyleUnderline"/>
        </w:rPr>
        <w:t>facilitate</w:t>
      </w:r>
      <w:r w:rsidRPr="00931592">
        <w:rPr>
          <w:sz w:val="16"/>
        </w:rPr>
        <w:t xml:space="preserve"> sharing, listening and </w:t>
      </w:r>
      <w:r w:rsidRPr="00931592">
        <w:rPr>
          <w:rStyle w:val="StyleUnderline"/>
        </w:rPr>
        <w:t>negotiation</w:t>
      </w:r>
      <w:r w:rsidRPr="00931592">
        <w:rPr>
          <w:sz w:val="16"/>
        </w:rPr>
        <w:t xml:space="preserve"> </w:t>
      </w:r>
      <w:r w:rsidRPr="00931592">
        <w:rPr>
          <w:rStyle w:val="StyleUnderline"/>
        </w:rPr>
        <w:t>between knowledge producers and practitioners</w:t>
      </w:r>
      <w:r w:rsidRPr="00931592">
        <w:rPr>
          <w:sz w:val="16"/>
        </w:rPr>
        <w:t xml:space="preserve"> (through all the blurred boundaries between them) </w:t>
      </w:r>
      <w:r w:rsidRPr="00931592">
        <w:rPr>
          <w:rStyle w:val="StyleUnderline"/>
        </w:rPr>
        <w:t xml:space="preserve">may reproduce and </w:t>
      </w:r>
      <w:r w:rsidRPr="00931592">
        <w:rPr>
          <w:rStyle w:val="Emphasis"/>
          <w:highlight w:val="green"/>
        </w:rPr>
        <w:t>reify hierarchies</w:t>
      </w:r>
      <w:r w:rsidRPr="00931592">
        <w:rPr>
          <w:rStyle w:val="StyleUnderline"/>
        </w:rPr>
        <w:t xml:space="preserve"> </w:t>
      </w:r>
      <w:r w:rsidRPr="00931592">
        <w:rPr>
          <w:rStyle w:val="StyleUnderline"/>
          <w:highlight w:val="green"/>
        </w:rPr>
        <w:t>through</w:t>
      </w:r>
      <w:r w:rsidRPr="00931592">
        <w:rPr>
          <w:rStyle w:val="StyleUnderline"/>
        </w:rPr>
        <w:t xml:space="preserve"> </w:t>
      </w:r>
      <w:r w:rsidRPr="00931592">
        <w:rPr>
          <w:rStyle w:val="Emphasis"/>
          <w:highlight w:val="green"/>
        </w:rPr>
        <w:t>unequal interactions</w:t>
      </w:r>
      <w:r w:rsidRPr="00931592">
        <w:rPr>
          <w:sz w:val="16"/>
        </w:rPr>
        <w:t xml:space="preserve">. </w:t>
      </w:r>
      <w:r w:rsidRPr="00931592">
        <w:rPr>
          <w:rStyle w:val="Emphasis"/>
        </w:rPr>
        <w:t xml:space="preserve">Is real dialogue possible if power dynamics render the </w:t>
      </w:r>
      <w:proofErr w:type="gramStart"/>
      <w:r w:rsidRPr="00931592">
        <w:rPr>
          <w:rStyle w:val="Emphasis"/>
        </w:rPr>
        <w:t>interlocutors</w:t>
      </w:r>
      <w:proofErr w:type="gramEnd"/>
      <w:r w:rsidRPr="00931592">
        <w:rPr>
          <w:rStyle w:val="Emphasis"/>
        </w:rPr>
        <w:t xml:space="preserve"> unequal?</w:t>
      </w:r>
      <w:r w:rsidRPr="00931592">
        <w:rPr>
          <w:sz w:val="16"/>
        </w:rPr>
        <w:t xml:space="preserve">56 Or, in their efforts to be heard, taken seriously, and make their presence worthwhile, </w:t>
      </w:r>
      <w:r w:rsidRPr="00931592">
        <w:rPr>
          <w:rStyle w:val="StyleUnderline"/>
        </w:rPr>
        <w:t>academics and</w:t>
      </w:r>
      <w:r w:rsidRPr="00931592">
        <w:rPr>
          <w:sz w:val="16"/>
        </w:rPr>
        <w:t xml:space="preserve"> other </w:t>
      </w:r>
      <w:r w:rsidRPr="00931592">
        <w:rPr>
          <w:rStyle w:val="StyleUnderline"/>
        </w:rPr>
        <w:t>knowledge producers may find themselves</w:t>
      </w:r>
      <w:r w:rsidRPr="00931592">
        <w:rPr>
          <w:sz w:val="16"/>
        </w:rPr>
        <w:t xml:space="preserve"> being </w:t>
      </w:r>
      <w:r w:rsidRPr="00931592">
        <w:rPr>
          <w:rStyle w:val="StyleUnderline"/>
        </w:rPr>
        <w:t>subtly socialized into the very modes of speech and thought that they sought to criticize.</w:t>
      </w:r>
      <w:r w:rsidRPr="00931592">
        <w:rPr>
          <w:sz w:val="16"/>
        </w:rPr>
        <w:t xml:space="preserve"> This can also happen in reverse when grassroots practitioners share spaces with scholars and elite institutions. </w:t>
      </w:r>
      <w:r w:rsidRPr="00931592">
        <w:rPr>
          <w:rStyle w:val="StyleUnderline"/>
        </w:rPr>
        <w:t>The</w:t>
      </w:r>
      <w:r w:rsidRPr="00931592">
        <w:rPr>
          <w:sz w:val="16"/>
        </w:rPr>
        <w:t xml:space="preserve"> path-breaking and </w:t>
      </w:r>
      <w:r w:rsidRPr="00931592">
        <w:rPr>
          <w:rStyle w:val="Emphasis"/>
          <w:highlight w:val="green"/>
        </w:rPr>
        <w:t>radical ideas</w:t>
      </w:r>
      <w:r w:rsidRPr="00931592">
        <w:rPr>
          <w:rStyle w:val="StyleUnderline"/>
        </w:rPr>
        <w:t xml:space="preserve"> needed to initiate </w:t>
      </w:r>
      <w:r w:rsidRPr="00931592">
        <w:rPr>
          <w:rStyle w:val="Emphasis"/>
        </w:rPr>
        <w:t>change</w:t>
      </w:r>
      <w:r w:rsidRPr="00931592">
        <w:rPr>
          <w:rStyle w:val="StyleUnderline"/>
        </w:rPr>
        <w:t xml:space="preserve"> on some of the most </w:t>
      </w:r>
      <w:r w:rsidRPr="00931592">
        <w:rPr>
          <w:rStyle w:val="Emphasis"/>
        </w:rPr>
        <w:t>deep-seated problems</w:t>
      </w:r>
      <w:r w:rsidRPr="00931592">
        <w:rPr>
          <w:rStyle w:val="StyleUnderline"/>
        </w:rPr>
        <w:t xml:space="preserve"> in politics and society may be </w:t>
      </w:r>
      <w:r w:rsidRPr="00931592">
        <w:rPr>
          <w:rStyle w:val="Emphasis"/>
          <w:highlight w:val="green"/>
        </w:rPr>
        <w:t>diluted</w:t>
      </w:r>
      <w:r w:rsidRPr="00931592">
        <w:rPr>
          <w:rStyle w:val="StyleUnderline"/>
        </w:rPr>
        <w:t xml:space="preserve"> in such spaces </w:t>
      </w:r>
      <w:r w:rsidRPr="00931592">
        <w:rPr>
          <w:rStyle w:val="StyleUnderline"/>
          <w:highlight w:val="green"/>
        </w:rPr>
        <w:t>for</w:t>
      </w:r>
      <w:r w:rsidRPr="00931592">
        <w:rPr>
          <w:rStyle w:val="StyleUnderline"/>
        </w:rPr>
        <w:t xml:space="preserve"> the sake of </w:t>
      </w:r>
      <w:r w:rsidRPr="00931592">
        <w:rPr>
          <w:rStyle w:val="Emphasis"/>
          <w:highlight w:val="green"/>
        </w:rPr>
        <w:t>pragmatism</w:t>
      </w:r>
      <w:r w:rsidRPr="00931592">
        <w:rPr>
          <w:rStyle w:val="StyleUnderline"/>
        </w:rPr>
        <w:t xml:space="preserve"> and </w:t>
      </w:r>
      <w:r w:rsidRPr="00931592">
        <w:rPr>
          <w:rStyle w:val="Emphasis"/>
        </w:rPr>
        <w:t>communication</w:t>
      </w:r>
      <w:r w:rsidRPr="00931592">
        <w:rPr>
          <w:sz w:val="16"/>
        </w:rPr>
        <w:t xml:space="preserve">, </w:t>
      </w:r>
      <w:r w:rsidRPr="00931592">
        <w:rPr>
          <w:rStyle w:val="Emphasis"/>
          <w:highlight w:val="green"/>
        </w:rPr>
        <w:t>undermining</w:t>
      </w:r>
      <w:r w:rsidRPr="00931592">
        <w:rPr>
          <w:rStyle w:val="StyleUnderline"/>
        </w:rPr>
        <w:t xml:space="preserve"> the ability to imagine </w:t>
      </w:r>
      <w:r w:rsidRPr="00931592">
        <w:rPr>
          <w:rStyle w:val="Emphasis"/>
          <w:highlight w:val="green"/>
        </w:rPr>
        <w:t>real alternatives</w:t>
      </w:r>
      <w:r w:rsidRPr="00931592">
        <w:rPr>
          <w:rStyle w:val="StyleUnderline"/>
        </w:rPr>
        <w:t xml:space="preserve"> to the status quo.</w:t>
      </w:r>
      <w:r w:rsidRPr="00931592">
        <w:rPr>
          <w:sz w:val="16"/>
        </w:rPr>
        <w:t xml:space="preserve"> </w:t>
      </w:r>
      <w:r w:rsidRPr="00931592">
        <w:rPr>
          <w:rStyle w:val="StyleUnderline"/>
        </w:rPr>
        <w:t>This is not to say that knowledge producers</w:t>
      </w:r>
      <w:r w:rsidRPr="00931592">
        <w:rPr>
          <w:sz w:val="16"/>
        </w:rPr>
        <w:t xml:space="preserve">, whether academic or community-based, </w:t>
      </w:r>
      <w:r w:rsidRPr="00931592">
        <w:rPr>
          <w:rStyle w:val="StyleUnderline"/>
        </w:rPr>
        <w:t>should not engage with policy-makers, but rather that they should be clear in what they seek to achieve</w:t>
      </w:r>
      <w:r w:rsidRPr="00931592">
        <w:rPr>
          <w:sz w:val="16"/>
        </w:rPr>
        <w:t xml:space="preserve">—if, for example, constructive dialogue or receptivity to expertise is unlikely, </w:t>
      </w:r>
      <w:r w:rsidRPr="00931592">
        <w:rPr>
          <w:rStyle w:val="StyleUnderline"/>
          <w:highlight w:val="green"/>
        </w:rPr>
        <w:t>it is</w:t>
      </w:r>
      <w:r w:rsidRPr="00931592">
        <w:rPr>
          <w:rStyle w:val="StyleUnderline"/>
        </w:rPr>
        <w:t xml:space="preserve"> at times </w:t>
      </w:r>
      <w:r w:rsidRPr="00931592">
        <w:rPr>
          <w:rStyle w:val="Emphasis"/>
        </w:rPr>
        <w:t>necessary</w:t>
      </w:r>
      <w:r w:rsidRPr="00931592">
        <w:rPr>
          <w:rStyle w:val="StyleUnderline"/>
        </w:rPr>
        <w:t xml:space="preserve"> and </w:t>
      </w:r>
      <w:r w:rsidRPr="00931592">
        <w:rPr>
          <w:rStyle w:val="StyleUnderline"/>
          <w:highlight w:val="green"/>
        </w:rPr>
        <w:t xml:space="preserve">an </w:t>
      </w:r>
      <w:r w:rsidRPr="00931592">
        <w:rPr>
          <w:rStyle w:val="Emphasis"/>
          <w:highlight w:val="green"/>
        </w:rPr>
        <w:t>ethical responsibility</w:t>
      </w:r>
      <w:r w:rsidRPr="00931592">
        <w:rPr>
          <w:rStyle w:val="StyleUnderline"/>
        </w:rPr>
        <w:t xml:space="preserve"> simply </w:t>
      </w:r>
      <w:r w:rsidRPr="00931592">
        <w:rPr>
          <w:rStyle w:val="StyleUnderline"/>
          <w:highlight w:val="green"/>
        </w:rPr>
        <w:t xml:space="preserve">to </w:t>
      </w:r>
      <w:r w:rsidRPr="00931592">
        <w:rPr>
          <w:rStyle w:val="Emphasis"/>
          <w:highlight w:val="green"/>
        </w:rPr>
        <w:t>register alternative</w:t>
      </w:r>
      <w:r w:rsidRPr="00931592">
        <w:rPr>
          <w:rStyle w:val="StyleUnderline"/>
          <w:highlight w:val="green"/>
        </w:rPr>
        <w:t xml:space="preserve"> ideas or </w:t>
      </w:r>
      <w:r w:rsidRPr="00931592">
        <w:rPr>
          <w:rStyle w:val="Emphasis"/>
          <w:highlight w:val="green"/>
        </w:rPr>
        <w:t>contestation</w:t>
      </w:r>
      <w:r w:rsidRPr="00931592">
        <w:rPr>
          <w:sz w:val="16"/>
        </w:rPr>
        <w:t xml:space="preserve">. Returning to the point made at the start of this piece, </w:t>
      </w:r>
      <w:r w:rsidRPr="00931592">
        <w:rPr>
          <w:rStyle w:val="StyleUnderline"/>
        </w:rPr>
        <w:t>this cautions us in how we champion ‘impact’ and knowledge–policy engagement, especially if we only recognize engagements that supplement and are ‘useful’ to systems of power rather than those that hold them to account</w:t>
      </w:r>
      <w:r w:rsidRPr="00931592">
        <w:rPr>
          <w:sz w:val="16"/>
        </w:rPr>
        <w:t>.</w:t>
      </w:r>
    </w:p>
    <w:p w14:paraId="140ECE5E" w14:textId="77777777" w:rsidR="005B6705" w:rsidRPr="00931592" w:rsidRDefault="005B6705" w:rsidP="005B6705">
      <w:pPr>
        <w:rPr>
          <w:sz w:val="16"/>
        </w:rPr>
      </w:pPr>
      <w:r w:rsidRPr="00931592">
        <w:rPr>
          <w:sz w:val="16"/>
        </w:rPr>
        <w:t>Conclusion</w:t>
      </w:r>
    </w:p>
    <w:p w14:paraId="170FB236" w14:textId="77777777" w:rsidR="005B6705" w:rsidRPr="00931592" w:rsidRDefault="005B6705" w:rsidP="005B6705">
      <w:pPr>
        <w:rPr>
          <w:sz w:val="16"/>
        </w:rPr>
      </w:pPr>
      <w:r w:rsidRPr="00931592">
        <w:rPr>
          <w:sz w:val="16"/>
        </w:rPr>
        <w:t xml:space="preserve">This special issue introduces the readers of International Affairs to the relatively undertheorized and </w:t>
      </w:r>
      <w:proofErr w:type="spellStart"/>
      <w:r w:rsidRPr="00931592">
        <w:rPr>
          <w:sz w:val="16"/>
        </w:rPr>
        <w:t>underhistoricized</w:t>
      </w:r>
      <w:proofErr w:type="spellEnd"/>
      <w:r w:rsidRPr="00931592">
        <w:rPr>
          <w:sz w:val="16"/>
        </w:rPr>
        <w:t xml:space="preserve"> relationship between race, knowledge production and </w:t>
      </w:r>
      <w:proofErr w:type="gramStart"/>
      <w:r w:rsidRPr="00931592">
        <w:rPr>
          <w:sz w:val="16"/>
        </w:rPr>
        <w:t>policy-making</w:t>
      </w:r>
      <w:proofErr w:type="gramEnd"/>
      <w:r w:rsidRPr="00931592">
        <w:rPr>
          <w:sz w:val="16"/>
        </w:rPr>
        <w:t xml:space="preserve">. The articles demonstrate the ways in which </w:t>
      </w:r>
      <w:r w:rsidRPr="00931592">
        <w:rPr>
          <w:rStyle w:val="StyleUnderline"/>
        </w:rPr>
        <w:t xml:space="preserve">practitioners have historically relied on </w:t>
      </w:r>
      <w:r w:rsidRPr="00931592">
        <w:rPr>
          <w:rStyle w:val="Emphasis"/>
          <w:highlight w:val="green"/>
        </w:rPr>
        <w:t>research</w:t>
      </w:r>
      <w:r w:rsidRPr="00931592">
        <w:rPr>
          <w:rStyle w:val="StyleUnderline"/>
        </w:rPr>
        <w:t xml:space="preserve"> produced within the academy to </w:t>
      </w:r>
      <w:r w:rsidRPr="00931592">
        <w:rPr>
          <w:rStyle w:val="Emphasis"/>
          <w:highlight w:val="green"/>
        </w:rPr>
        <w:t>inform</w:t>
      </w:r>
      <w:r w:rsidRPr="00931592">
        <w:rPr>
          <w:rStyle w:val="StyleUnderline"/>
          <w:highlight w:val="green"/>
        </w:rPr>
        <w:t xml:space="preserve"> </w:t>
      </w:r>
      <w:r w:rsidRPr="00931592">
        <w:rPr>
          <w:rStyle w:val="Emphasis"/>
          <w:highlight w:val="green"/>
        </w:rPr>
        <w:t>policy</w:t>
      </w:r>
      <w:r w:rsidRPr="00931592">
        <w:rPr>
          <w:sz w:val="16"/>
        </w:rPr>
        <w:t xml:space="preserve">, initiating the establishment of departments and disciplines for this purpose, </w:t>
      </w:r>
      <w:r w:rsidRPr="00931592">
        <w:rPr>
          <w:rStyle w:val="StyleUnderline"/>
        </w:rPr>
        <w:t xml:space="preserve">but they also show the </w:t>
      </w:r>
      <w:r w:rsidRPr="00931592">
        <w:rPr>
          <w:rStyle w:val="Emphasis"/>
        </w:rPr>
        <w:t>reverse</w:t>
      </w:r>
      <w:r w:rsidRPr="00931592">
        <w:rPr>
          <w:rStyle w:val="StyleUnderline"/>
        </w:rPr>
        <w:t xml:space="preserve"> to be </w:t>
      </w:r>
      <w:r w:rsidRPr="00931592">
        <w:rPr>
          <w:rStyle w:val="Emphasis"/>
        </w:rPr>
        <w:t>equally true</w:t>
      </w:r>
      <w:r w:rsidRPr="00931592">
        <w:rPr>
          <w:rStyle w:val="StyleUnderline"/>
        </w:rPr>
        <w:t xml:space="preserve">: that </w:t>
      </w:r>
      <w:r w:rsidRPr="00931592">
        <w:rPr>
          <w:rStyle w:val="StyleUnderline"/>
          <w:highlight w:val="green"/>
        </w:rPr>
        <w:t>policy</w:t>
      </w:r>
      <w:r w:rsidRPr="00931592">
        <w:rPr>
          <w:sz w:val="16"/>
        </w:rPr>
        <w:t xml:space="preserve">, both foreign and multilateral, </w:t>
      </w:r>
      <w:r w:rsidRPr="00931592">
        <w:rPr>
          <w:rStyle w:val="StyleUnderline"/>
          <w:highlight w:val="green"/>
        </w:rPr>
        <w:t>influences</w:t>
      </w:r>
      <w:r w:rsidRPr="00931592">
        <w:rPr>
          <w:rStyle w:val="StyleUnderline"/>
        </w:rPr>
        <w:t xml:space="preserve"> the possibilities and </w:t>
      </w:r>
      <w:r w:rsidRPr="00931592">
        <w:rPr>
          <w:rStyle w:val="StyleUnderline"/>
          <w:highlight w:val="green"/>
        </w:rPr>
        <w:t>parameters</w:t>
      </w:r>
      <w:r w:rsidRPr="00931592">
        <w:rPr>
          <w:rStyle w:val="StyleUnderline"/>
        </w:rPr>
        <w:t xml:space="preserve"> </w:t>
      </w:r>
      <w:r w:rsidRPr="00931592">
        <w:rPr>
          <w:rStyle w:val="StyleUnderline"/>
          <w:highlight w:val="green"/>
        </w:rPr>
        <w:t>of research</w:t>
      </w:r>
      <w:r w:rsidRPr="00931592">
        <w:rPr>
          <w:sz w:val="16"/>
        </w:rPr>
        <w:t xml:space="preserve">, funding and recruitment practices, and retention of jobs.57 A key goal of this special issue has been to foster reflection on the ways in which </w:t>
      </w:r>
      <w:r w:rsidRPr="00931592">
        <w:rPr>
          <w:rStyle w:val="Emphasis"/>
          <w:highlight w:val="green"/>
        </w:rPr>
        <w:t>knowledge production</w:t>
      </w:r>
      <w:r w:rsidRPr="00931592">
        <w:rPr>
          <w:sz w:val="16"/>
        </w:rPr>
        <w:t xml:space="preserve"> (in its multifaceted forms) </w:t>
      </w:r>
      <w:r w:rsidRPr="00931592">
        <w:rPr>
          <w:rStyle w:val="Emphasis"/>
          <w:highlight w:val="green"/>
        </w:rPr>
        <w:t>contributes</w:t>
      </w:r>
      <w:r w:rsidRPr="00931592">
        <w:rPr>
          <w:rStyle w:val="StyleUnderline"/>
          <w:highlight w:val="green"/>
        </w:rPr>
        <w:t xml:space="preserve"> to</w:t>
      </w:r>
      <w:r w:rsidRPr="00931592">
        <w:rPr>
          <w:sz w:val="16"/>
        </w:rPr>
        <w:t xml:space="preserve"> </w:t>
      </w:r>
      <w:r w:rsidRPr="00931592">
        <w:rPr>
          <w:rStyle w:val="StyleUnderline"/>
          <w:highlight w:val="green"/>
        </w:rPr>
        <w:t>or challenges</w:t>
      </w:r>
      <w:r w:rsidRPr="00931592">
        <w:rPr>
          <w:sz w:val="16"/>
        </w:rPr>
        <w:t xml:space="preserve"> the practice of </w:t>
      </w:r>
      <w:r w:rsidRPr="00931592">
        <w:rPr>
          <w:rStyle w:val="Emphasis"/>
          <w:highlight w:val="green"/>
        </w:rPr>
        <w:t>racism</w:t>
      </w:r>
      <w:r w:rsidRPr="00931592">
        <w:rPr>
          <w:rStyle w:val="StyleUnderline"/>
          <w:highlight w:val="green"/>
        </w:rPr>
        <w:t xml:space="preserve"> and </w:t>
      </w:r>
      <w:r w:rsidRPr="00931592">
        <w:rPr>
          <w:rStyle w:val="Emphasis"/>
          <w:highlight w:val="green"/>
        </w:rPr>
        <w:t>coloniality</w:t>
      </w:r>
      <w:r w:rsidRPr="00931592">
        <w:rPr>
          <w:sz w:val="16"/>
        </w:rPr>
        <w:t xml:space="preserve">; and the ways in which </w:t>
      </w:r>
      <w:r w:rsidRPr="00931592">
        <w:rPr>
          <w:rStyle w:val="Emphasis"/>
          <w:highlight w:val="green"/>
        </w:rPr>
        <w:t>policy and practice</w:t>
      </w:r>
      <w:r w:rsidRPr="00931592">
        <w:rPr>
          <w:rStyle w:val="StyleUnderline"/>
        </w:rPr>
        <w:t xml:space="preserve"> shape, validate, limit or ignore knowledge production</w:t>
      </w:r>
      <w:r w:rsidRPr="00931592">
        <w:rPr>
          <w:sz w:val="16"/>
        </w:rPr>
        <w:t>—</w:t>
      </w:r>
      <w:r w:rsidRPr="00931592">
        <w:rPr>
          <w:rStyle w:val="StyleUnderline"/>
        </w:rPr>
        <w:t>in ways that</w:t>
      </w:r>
      <w:r w:rsidRPr="00931592">
        <w:rPr>
          <w:sz w:val="16"/>
        </w:rPr>
        <w:t xml:space="preserve"> either </w:t>
      </w:r>
      <w:r w:rsidRPr="00931592">
        <w:rPr>
          <w:rStyle w:val="Emphasis"/>
          <w:highlight w:val="green"/>
        </w:rPr>
        <w:t>perpetuate or interrogate</w:t>
      </w:r>
      <w:r w:rsidRPr="00931592">
        <w:rPr>
          <w:sz w:val="16"/>
          <w:highlight w:val="green"/>
        </w:rPr>
        <w:t xml:space="preserve"> </w:t>
      </w:r>
      <w:r w:rsidRPr="00931592">
        <w:rPr>
          <w:rStyle w:val="Emphasis"/>
          <w:highlight w:val="green"/>
        </w:rPr>
        <w:t>coloniality</w:t>
      </w:r>
      <w:r w:rsidRPr="00931592">
        <w:rPr>
          <w:sz w:val="16"/>
        </w:rPr>
        <w:t xml:space="preserve">. As the three categories delineated above show, </w:t>
      </w:r>
      <w:r w:rsidRPr="00931592">
        <w:rPr>
          <w:rStyle w:val="StyleUnderline"/>
        </w:rPr>
        <w:t xml:space="preserve">the academic–practitioner nexus is best captured as a series of </w:t>
      </w:r>
      <w:r w:rsidRPr="00931592">
        <w:rPr>
          <w:rStyle w:val="StyleUnderline"/>
          <w:highlight w:val="green"/>
        </w:rPr>
        <w:t>foreclosures</w:t>
      </w:r>
      <w:r w:rsidRPr="00931592">
        <w:rPr>
          <w:rStyle w:val="StyleUnderline"/>
        </w:rPr>
        <w:t xml:space="preserve"> that actively work to uphold narrowly espoused evolutionary myths of the discipline and </w:t>
      </w:r>
      <w:r w:rsidRPr="00931592">
        <w:rPr>
          <w:rStyle w:val="Emphasis"/>
          <w:highlight w:val="green"/>
        </w:rPr>
        <w:t>entrench</w:t>
      </w:r>
      <w:r w:rsidRPr="00931592">
        <w:rPr>
          <w:rStyle w:val="StyleUnderline"/>
        </w:rPr>
        <w:t xml:space="preserve"> a </w:t>
      </w:r>
      <w:r w:rsidRPr="00931592">
        <w:rPr>
          <w:rStyle w:val="Emphasis"/>
        </w:rPr>
        <w:t>naturalization</w:t>
      </w:r>
      <w:r w:rsidRPr="00931592">
        <w:rPr>
          <w:rStyle w:val="StyleUnderline"/>
        </w:rPr>
        <w:t xml:space="preserve"> of </w:t>
      </w:r>
      <w:r w:rsidRPr="00931592">
        <w:rPr>
          <w:rStyle w:val="Emphasis"/>
        </w:rPr>
        <w:t>white-</w:t>
      </w:r>
      <w:r w:rsidRPr="00931592">
        <w:rPr>
          <w:rStyle w:val="Emphasis"/>
          <w:highlight w:val="green"/>
        </w:rPr>
        <w:t>racialized subject</w:t>
      </w:r>
      <w:r w:rsidRPr="00931592">
        <w:rPr>
          <w:rStyle w:val="StyleUnderline"/>
        </w:rPr>
        <w:t xml:space="preserve"> positions </w:t>
      </w:r>
      <w:r w:rsidRPr="00931592">
        <w:rPr>
          <w:rStyle w:val="StyleUnderline"/>
          <w:highlight w:val="green"/>
        </w:rPr>
        <w:t>in academic discourse</w:t>
      </w:r>
      <w:r w:rsidRPr="00931592">
        <w:rPr>
          <w:rStyle w:val="StyleUnderline"/>
        </w:rPr>
        <w:t xml:space="preserve"> on the ‘international’</w:t>
      </w:r>
      <w:r w:rsidRPr="00931592">
        <w:rPr>
          <w:sz w:val="16"/>
        </w:rPr>
        <w:t xml:space="preserve">, while </w:t>
      </w:r>
      <w:r w:rsidRPr="00931592">
        <w:rPr>
          <w:rStyle w:val="StyleUnderline"/>
        </w:rPr>
        <w:t>sidelining scholars and activists</w:t>
      </w:r>
      <w:r w:rsidRPr="00931592">
        <w:rPr>
          <w:sz w:val="16"/>
        </w:rPr>
        <w:t xml:space="preserve">, </w:t>
      </w:r>
      <w:r w:rsidRPr="00931592">
        <w:rPr>
          <w:rStyle w:val="StyleUnderline"/>
        </w:rPr>
        <w:t xml:space="preserve">notably women and people of </w:t>
      </w:r>
      <w:proofErr w:type="spellStart"/>
      <w:r w:rsidRPr="00931592">
        <w:rPr>
          <w:rStyle w:val="StyleUnderline"/>
        </w:rPr>
        <w:t>colour</w:t>
      </w:r>
      <w:proofErr w:type="spellEnd"/>
      <w:r w:rsidRPr="00931592">
        <w:rPr>
          <w:sz w:val="16"/>
        </w:rPr>
        <w:t xml:space="preserve">, </w:t>
      </w:r>
      <w:r w:rsidRPr="00931592">
        <w:rPr>
          <w:rStyle w:val="StyleUnderline"/>
        </w:rPr>
        <w:t>who have made undeniable contributions to analysis of the contemporary world.</w:t>
      </w:r>
      <w:r w:rsidRPr="00931592">
        <w:rPr>
          <w:sz w:val="16"/>
        </w:rPr>
        <w:t xml:space="preserve">58 All this brings into view, as one scholar puts it, ‘the fundamental ways in which </w:t>
      </w:r>
      <w:r w:rsidRPr="00931592">
        <w:rPr>
          <w:rStyle w:val="Emphasis"/>
          <w:highlight w:val="green"/>
        </w:rPr>
        <w:t>IR</w:t>
      </w:r>
      <w:r w:rsidRPr="00931592">
        <w:rPr>
          <w:rStyle w:val="StyleUnderline"/>
        </w:rPr>
        <w:t xml:space="preserve"> already </w:t>
      </w:r>
      <w:r w:rsidRPr="00931592">
        <w:rPr>
          <w:rStyle w:val="StyleUnderline"/>
          <w:highlight w:val="green"/>
        </w:rPr>
        <w:t>is</w:t>
      </w:r>
      <w:r w:rsidRPr="00931592">
        <w:rPr>
          <w:rStyle w:val="StyleUnderline"/>
        </w:rPr>
        <w:t xml:space="preserve">, and always has been, </w:t>
      </w:r>
      <w:r w:rsidRPr="00931592">
        <w:rPr>
          <w:rStyle w:val="Emphasis"/>
          <w:highlight w:val="green"/>
        </w:rPr>
        <w:t>complicit</w:t>
      </w:r>
      <w:r w:rsidRPr="00931592">
        <w:rPr>
          <w:rStyle w:val="StyleUnderline"/>
          <w:highlight w:val="green"/>
        </w:rPr>
        <w:t xml:space="preserve"> in </w:t>
      </w:r>
      <w:r w:rsidRPr="00931592">
        <w:rPr>
          <w:rStyle w:val="Emphasis"/>
          <w:highlight w:val="green"/>
        </w:rPr>
        <w:t>ordering politics’</w:t>
      </w:r>
      <w:r w:rsidRPr="00931592">
        <w:rPr>
          <w:sz w:val="16"/>
        </w:rPr>
        <w:t>.59</w:t>
      </w:r>
    </w:p>
    <w:p w14:paraId="50346EB9" w14:textId="77777777" w:rsidR="005B6705" w:rsidRPr="00931592" w:rsidRDefault="005B6705" w:rsidP="005B6705">
      <w:pPr>
        <w:rPr>
          <w:sz w:val="16"/>
        </w:rPr>
      </w:pPr>
      <w:r w:rsidRPr="00931592">
        <w:rPr>
          <w:sz w:val="16"/>
        </w:rPr>
        <w:t xml:space="preserve">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w:t>
      </w:r>
      <w:proofErr w:type="gramStart"/>
      <w:r w:rsidRPr="00931592">
        <w:rPr>
          <w:sz w:val="16"/>
        </w:rPr>
        <w:t>disciplining</w:t>
      </w:r>
      <w:proofErr w:type="gramEnd"/>
      <w:r w:rsidRPr="00931592">
        <w:rPr>
          <w:sz w:val="16"/>
        </w:rPr>
        <w:t xml:space="preserve"> at the theoretical level can be seen in the construction of paradigms that normalize Eurocentric presuppositions on ‘how the world </w:t>
      </w:r>
      <w:proofErr w:type="gramStart"/>
      <w:r w:rsidRPr="00931592">
        <w:rPr>
          <w:sz w:val="16"/>
        </w:rPr>
        <w:t>is’</w:t>
      </w:r>
      <w:proofErr w:type="gramEnd"/>
      <w:r w:rsidRPr="00931592">
        <w:rPr>
          <w:sz w:val="16"/>
        </w:rPr>
        <w:t>. But such outcomes are also made manifest through material implications generated by narrow policy responses and policy instruments.</w:t>
      </w:r>
    </w:p>
    <w:p w14:paraId="06889663" w14:textId="77777777" w:rsidR="005B6705" w:rsidRPr="00931592" w:rsidRDefault="005B6705" w:rsidP="005B6705">
      <w:pPr>
        <w:rPr>
          <w:sz w:val="16"/>
        </w:rPr>
      </w:pPr>
      <w:r w:rsidRPr="00931592">
        <w:rPr>
          <w:sz w:val="16"/>
        </w:rPr>
        <w:t xml:space="preserve">The special issue is not just </w:t>
      </w:r>
      <w:proofErr w:type="gramStart"/>
      <w:r w:rsidRPr="00931592">
        <w:rPr>
          <w:sz w:val="16"/>
        </w:rPr>
        <w:t>an exposure</w:t>
      </w:r>
      <w:proofErr w:type="gramEnd"/>
      <w:r w:rsidRPr="00931592">
        <w:rPr>
          <w:sz w:val="16"/>
        </w:rPr>
        <w:t xml:space="preserve">, though; it is also a call for repair. </w:t>
      </w:r>
      <w:r w:rsidRPr="00931592">
        <w:rPr>
          <w:rStyle w:val="StyleUnderline"/>
          <w:highlight w:val="green"/>
        </w:rPr>
        <w:t>To embark on</w:t>
      </w:r>
      <w:r w:rsidRPr="00931592">
        <w:rPr>
          <w:rStyle w:val="StyleUnderline"/>
        </w:rPr>
        <w:t xml:space="preserve"> a project of </w:t>
      </w:r>
      <w:r w:rsidRPr="00931592">
        <w:rPr>
          <w:rStyle w:val="StyleUnderline"/>
          <w:highlight w:val="green"/>
        </w:rPr>
        <w:t>repair</w:t>
      </w:r>
      <w:r w:rsidRPr="00931592">
        <w:rPr>
          <w:sz w:val="16"/>
        </w:rPr>
        <w:t xml:space="preserve">, </w:t>
      </w:r>
      <w:r w:rsidRPr="00931592">
        <w:rPr>
          <w:rStyle w:val="StyleUnderline"/>
          <w:highlight w:val="green"/>
        </w:rPr>
        <w:t>those</w:t>
      </w:r>
      <w:r w:rsidRPr="00931592">
        <w:rPr>
          <w:rStyle w:val="StyleUnderline"/>
        </w:rPr>
        <w:t xml:space="preserve"> involved </w:t>
      </w:r>
      <w:r w:rsidRPr="00931592">
        <w:rPr>
          <w:rStyle w:val="StyleUnderline"/>
          <w:highlight w:val="green"/>
        </w:rPr>
        <w:t>in knowledge production</w:t>
      </w:r>
      <w:r w:rsidRPr="00931592">
        <w:rPr>
          <w:rStyle w:val="StyleUnderline"/>
        </w:rPr>
        <w:t>,</w:t>
      </w:r>
      <w:r w:rsidRPr="00931592">
        <w:rPr>
          <w:sz w:val="16"/>
        </w:rPr>
        <w:t xml:space="preserve"> </w:t>
      </w:r>
      <w:r w:rsidRPr="00931592">
        <w:rPr>
          <w:rStyle w:val="StyleUnderline"/>
        </w:rPr>
        <w:t>dissemination and application</w:t>
      </w:r>
      <w:r w:rsidRPr="00931592">
        <w:rPr>
          <w:sz w:val="16"/>
        </w:rPr>
        <w:t>—</w:t>
      </w:r>
      <w:r w:rsidRPr="00931592">
        <w:rPr>
          <w:rStyle w:val="StyleUnderline"/>
        </w:rPr>
        <w:t>within academia, think tanks, museums, schools, cultural production and policy</w:t>
      </w:r>
      <w:r w:rsidRPr="00931592">
        <w:rPr>
          <w:sz w:val="16"/>
        </w:rPr>
        <w:t>—</w:t>
      </w:r>
      <w:r w:rsidRPr="00931592">
        <w:rPr>
          <w:rStyle w:val="StyleUnderline"/>
          <w:highlight w:val="green"/>
        </w:rPr>
        <w:t>first and foremost need to recognize</w:t>
      </w:r>
      <w:r w:rsidRPr="00931592">
        <w:rPr>
          <w:rStyle w:val="StyleUnderline"/>
        </w:rPr>
        <w:t xml:space="preserve"> that </w:t>
      </w:r>
      <w:r w:rsidRPr="00931592">
        <w:rPr>
          <w:rStyle w:val="Emphasis"/>
          <w:highlight w:val="green"/>
        </w:rPr>
        <w:t>their work is not detached from the real world</w:t>
      </w:r>
      <w:r w:rsidRPr="00931592">
        <w:rPr>
          <w:sz w:val="16"/>
        </w:rPr>
        <w:t>, even if they seek to make it so. If the articles in this special issue have shown anything</w:t>
      </w:r>
      <w:proofErr w:type="gramStart"/>
      <w:r w:rsidRPr="00931592">
        <w:rPr>
          <w:sz w:val="16"/>
        </w:rPr>
        <w:t>, it is that</w:t>
      </w:r>
      <w:proofErr w:type="gramEnd"/>
      <w:r w:rsidRPr="00931592">
        <w:rPr>
          <w:sz w:val="16"/>
        </w:rPr>
        <w:t xml:space="preserve"> </w:t>
      </w:r>
      <w:r w:rsidRPr="00931592">
        <w:rPr>
          <w:rStyle w:val="StyleUnderline"/>
        </w:rPr>
        <w:t>there can be no realistic and honest demarcation between political and apolitical knowledge</w:t>
      </w:r>
      <w:r w:rsidRPr="00931592">
        <w:rPr>
          <w:sz w:val="16"/>
        </w:rPr>
        <w:t xml:space="preserve">: </w:t>
      </w:r>
      <w:r w:rsidRPr="00931592">
        <w:rPr>
          <w:rStyle w:val="StyleUnderline"/>
        </w:rPr>
        <w:t xml:space="preserve">to assert neutrality is like offering </w:t>
      </w:r>
      <w:r w:rsidRPr="00931592">
        <w:rPr>
          <w:rStyle w:val="StyleUnderline"/>
          <w:highlight w:val="green"/>
        </w:rPr>
        <w:t>a blank slate</w:t>
      </w:r>
      <w:r w:rsidRPr="00931592">
        <w:rPr>
          <w:rStyle w:val="StyleUnderline"/>
        </w:rPr>
        <w:t xml:space="preserve"> that </w:t>
      </w:r>
      <w:r w:rsidRPr="00931592">
        <w:rPr>
          <w:rStyle w:val="StyleUnderline"/>
          <w:highlight w:val="green"/>
        </w:rPr>
        <w:t>will inevitably be written over</w:t>
      </w:r>
      <w:r w:rsidRPr="00931592">
        <w:rPr>
          <w:rStyle w:val="StyleUnderline"/>
        </w:rPr>
        <w:t>.</w:t>
      </w:r>
      <w:r w:rsidRPr="00931592">
        <w:rPr>
          <w:sz w:val="16"/>
        </w:rPr>
        <w:t xml:space="preserve"> It is worth knowing that </w:t>
      </w:r>
      <w:r w:rsidRPr="00931592">
        <w:rPr>
          <w:rStyle w:val="Emphasis"/>
        </w:rPr>
        <w:t>even</w:t>
      </w:r>
      <w:r w:rsidRPr="00931592">
        <w:rPr>
          <w:rStyle w:val="StyleUnderline"/>
        </w:rPr>
        <w:t xml:space="preserve"> with the </w:t>
      </w:r>
      <w:r w:rsidRPr="00931592">
        <w:rPr>
          <w:rStyle w:val="Emphasis"/>
        </w:rPr>
        <w:t>best intentions</w:t>
      </w:r>
      <w:r w:rsidRPr="00931592">
        <w:rPr>
          <w:rStyle w:val="StyleUnderline"/>
        </w:rPr>
        <w:t xml:space="preserve">, a scholar's work is likely to be </w:t>
      </w:r>
      <w:r w:rsidRPr="00931592">
        <w:rPr>
          <w:rStyle w:val="Emphasis"/>
          <w:highlight w:val="green"/>
        </w:rPr>
        <w:t>co-opted for political ends</w:t>
      </w:r>
      <w:r w:rsidRPr="00931592">
        <w:rPr>
          <w:sz w:val="16"/>
        </w:rPr>
        <w:t xml:space="preserve">; and that </w:t>
      </w:r>
      <w:r w:rsidRPr="00931592">
        <w:rPr>
          <w:rStyle w:val="StyleUnderline"/>
        </w:rPr>
        <w:t xml:space="preserve">one's </w:t>
      </w:r>
      <w:r w:rsidRPr="00931592">
        <w:rPr>
          <w:rStyle w:val="Emphasis"/>
        </w:rPr>
        <w:t>erasures</w:t>
      </w:r>
      <w:r w:rsidRPr="00931592">
        <w:rPr>
          <w:sz w:val="16"/>
        </w:rPr>
        <w:t xml:space="preserve"> and blind spots </w:t>
      </w:r>
      <w:r w:rsidRPr="00931592">
        <w:rPr>
          <w:rStyle w:val="StyleUnderline"/>
        </w:rPr>
        <w:t xml:space="preserve">regarding injustice, even if innocently produced, will be taken as </w:t>
      </w:r>
      <w:r w:rsidRPr="00931592">
        <w:rPr>
          <w:rStyle w:val="Emphasis"/>
        </w:rPr>
        <w:t>justification</w:t>
      </w:r>
      <w:r w:rsidRPr="00931592">
        <w:rPr>
          <w:rStyle w:val="StyleUnderline"/>
        </w:rPr>
        <w:t xml:space="preserve"> for </w:t>
      </w:r>
      <w:r w:rsidRPr="00931592">
        <w:rPr>
          <w:rStyle w:val="Emphasis"/>
        </w:rPr>
        <w:t>inaction</w:t>
      </w:r>
      <w:r w:rsidRPr="00931592">
        <w:rPr>
          <w:rStyle w:val="StyleUnderline"/>
        </w:rPr>
        <w:t xml:space="preserve"> and </w:t>
      </w:r>
      <w:r w:rsidRPr="00931592">
        <w:rPr>
          <w:rStyle w:val="Emphasis"/>
        </w:rPr>
        <w:t>marginalization</w:t>
      </w:r>
      <w:r w:rsidRPr="00931592">
        <w:rPr>
          <w:rStyle w:val="StyleUnderline"/>
        </w:rPr>
        <w:t xml:space="preserve"> of these injustices in the real world</w:t>
      </w:r>
      <w:r w:rsidRPr="00931592">
        <w:rPr>
          <w:sz w:val="16"/>
        </w:rPr>
        <w:t>.</w:t>
      </w:r>
    </w:p>
    <w:p w14:paraId="40FE0C03" w14:textId="77777777" w:rsidR="005B6705" w:rsidRPr="00931592" w:rsidRDefault="005B6705" w:rsidP="005B6705"/>
    <w:p w14:paraId="11BFA657" w14:textId="77777777" w:rsidR="003232C5" w:rsidRPr="00931592" w:rsidRDefault="003232C5" w:rsidP="003232C5">
      <w:pPr>
        <w:pStyle w:val="Heading4"/>
        <w:rPr>
          <w:rFonts w:cs="Calibri"/>
        </w:rPr>
      </w:pPr>
      <w:r w:rsidRPr="00931592">
        <w:rPr>
          <w:rFonts w:cs="Calibri"/>
        </w:rPr>
        <w:t xml:space="preserve">The </w:t>
      </w:r>
      <w:r>
        <w:rPr>
          <w:rFonts w:cs="Calibri"/>
        </w:rPr>
        <w:t>1AC answers the social question by nationalizing</w:t>
      </w:r>
      <w:r w:rsidRPr="00931592">
        <w:rPr>
          <w:rFonts w:cs="Calibri"/>
        </w:rPr>
        <w:t xml:space="preserve"> </w:t>
      </w:r>
      <w:r w:rsidRPr="00931592">
        <w:rPr>
          <w:rFonts w:cs="Calibri"/>
          <w:u w:val="single"/>
        </w:rPr>
        <w:t>xenophobia</w:t>
      </w:r>
      <w:r w:rsidRPr="00931592">
        <w:rPr>
          <w:rFonts w:cs="Calibri"/>
        </w:rPr>
        <w:t xml:space="preserve"> and </w:t>
      </w:r>
      <w:r w:rsidRPr="00931592">
        <w:rPr>
          <w:rFonts w:cs="Calibri"/>
          <w:u w:val="single"/>
        </w:rPr>
        <w:t>ethno-nationalism</w:t>
      </w:r>
      <w:r w:rsidRPr="00AD10CE">
        <w:rPr>
          <w:rFonts w:cs="Calibri"/>
        </w:rPr>
        <w:t>.</w:t>
      </w:r>
      <w:r w:rsidRPr="00931592">
        <w:rPr>
          <w:rFonts w:cs="Calibri"/>
        </w:rPr>
        <w:t xml:space="preserve"> </w:t>
      </w:r>
      <w:r>
        <w:rPr>
          <w:rFonts w:cs="Calibri"/>
        </w:rPr>
        <w:t>T</w:t>
      </w:r>
      <w:r w:rsidRPr="00931592">
        <w:rPr>
          <w:rFonts w:cs="Calibri"/>
        </w:rPr>
        <w:t>hat make</w:t>
      </w:r>
      <w:r>
        <w:rPr>
          <w:rFonts w:cs="Calibri"/>
        </w:rPr>
        <w:t>s</w:t>
      </w:r>
      <w:r w:rsidRPr="00931592">
        <w:rPr>
          <w:rFonts w:cs="Calibri"/>
        </w:rPr>
        <w:t xml:space="preserve"> </w:t>
      </w:r>
      <w:r w:rsidRPr="00931592">
        <w:rPr>
          <w:rFonts w:cs="Calibri"/>
          <w:u w:val="single"/>
        </w:rPr>
        <w:t>war</w:t>
      </w:r>
      <w:r w:rsidRPr="00931592">
        <w:rPr>
          <w:rFonts w:cs="Calibri"/>
        </w:rPr>
        <w:t xml:space="preserve"> inevitable and </w:t>
      </w:r>
      <w:r w:rsidRPr="00931592">
        <w:rPr>
          <w:rFonts w:cs="Calibri"/>
          <w:u w:val="single"/>
        </w:rPr>
        <w:t>undermines</w:t>
      </w:r>
      <w:r w:rsidRPr="00931592">
        <w:rPr>
          <w:rFonts w:cs="Calibri"/>
        </w:rPr>
        <w:t xml:space="preserve"> capacity for </w:t>
      </w:r>
      <w:r w:rsidRPr="00931592">
        <w:rPr>
          <w:rFonts w:cs="Calibri"/>
          <w:u w:val="single"/>
        </w:rPr>
        <w:t>internationalism</w:t>
      </w:r>
      <w:r w:rsidRPr="00931592">
        <w:rPr>
          <w:rFonts w:cs="Calibri"/>
        </w:rPr>
        <w:t>.</w:t>
      </w:r>
    </w:p>
    <w:p w14:paraId="005D1F77" w14:textId="77777777" w:rsidR="003232C5" w:rsidRPr="00931592" w:rsidRDefault="003232C5" w:rsidP="003232C5">
      <w:proofErr w:type="spellStart"/>
      <w:r w:rsidRPr="00931592">
        <w:rPr>
          <w:rStyle w:val="Style13ptBold"/>
        </w:rPr>
        <w:t>Karkour</w:t>
      </w:r>
      <w:proofErr w:type="spellEnd"/>
      <w:r w:rsidRPr="00931592">
        <w:rPr>
          <w:rStyle w:val="Style13ptBold"/>
        </w:rPr>
        <w:t xml:space="preserve"> 22</w:t>
      </w:r>
      <w:r w:rsidRPr="00931592">
        <w:t xml:space="preserve"> – Lecturer in International Relations at Cardiff University</w:t>
      </w:r>
    </w:p>
    <w:p w14:paraId="0F8CD321" w14:textId="77777777" w:rsidR="003232C5" w:rsidRPr="00931592" w:rsidRDefault="003232C5" w:rsidP="003232C5">
      <w:r w:rsidRPr="00931592">
        <w:t xml:space="preserve">Haro L., “3: Carr and the First Wave of Post-colonialism: Shared Intellectual Origins,” </w:t>
      </w:r>
      <w:r w:rsidRPr="00931592">
        <w:rPr>
          <w:i/>
          <w:iCs/>
        </w:rPr>
        <w:t>E. H. Carr: Imperialism, War and Lessons for Post-Colonial IR</w:t>
      </w:r>
      <w:r w:rsidRPr="00931592">
        <w:t>, 2022, https://doi.org/10.1007/978-3-030-99360-3</w:t>
      </w:r>
    </w:p>
    <w:p w14:paraId="288C43A0" w14:textId="77777777" w:rsidR="003232C5" w:rsidRPr="00931592" w:rsidRDefault="003232C5" w:rsidP="003232C5">
      <w:pPr>
        <w:rPr>
          <w:sz w:val="16"/>
        </w:rPr>
      </w:pPr>
      <w:r w:rsidRPr="00931592">
        <w:rPr>
          <w:sz w:val="16"/>
        </w:rPr>
        <w:t xml:space="preserve">Césaire on the Relation Between the </w:t>
      </w:r>
      <w:proofErr w:type="spellStart"/>
      <w:r w:rsidRPr="00931592">
        <w:rPr>
          <w:sz w:val="16"/>
        </w:rPr>
        <w:t>Coloniser</w:t>
      </w:r>
      <w:proofErr w:type="spellEnd"/>
      <w:r w:rsidRPr="00931592">
        <w:rPr>
          <w:sz w:val="16"/>
        </w:rPr>
        <w:t xml:space="preserve"> and </w:t>
      </w:r>
      <w:proofErr w:type="spellStart"/>
      <w:r w:rsidRPr="00931592">
        <w:rPr>
          <w:sz w:val="16"/>
        </w:rPr>
        <w:t>Colonised</w:t>
      </w:r>
      <w:proofErr w:type="spellEnd"/>
    </w:p>
    <w:p w14:paraId="280B2088" w14:textId="77777777" w:rsidR="003232C5" w:rsidRPr="00931592" w:rsidRDefault="003232C5" w:rsidP="003232C5">
      <w:pPr>
        <w:rPr>
          <w:sz w:val="16"/>
        </w:rPr>
      </w:pPr>
      <w:r w:rsidRPr="00931592">
        <w:rPr>
          <w:sz w:val="16"/>
        </w:rPr>
        <w:t xml:space="preserve">Like Du Bois and Fanon, Césaire explained imperialism and war in terms of the interplay between the social question in Europe and the colonial question abroad. As with Carr, Du Bois and Fanon, imperialism to Césaire was ultimately driven by </w:t>
      </w:r>
      <w:proofErr w:type="gramStart"/>
      <w:r w:rsidRPr="00931592">
        <w:rPr>
          <w:sz w:val="16"/>
        </w:rPr>
        <w:t>a socio</w:t>
      </w:r>
      <w:proofErr w:type="gramEnd"/>
      <w:r w:rsidRPr="00931592">
        <w:rPr>
          <w:sz w:val="16"/>
        </w:rPr>
        <w:t xml:space="preserve">-economic logic. </w:t>
      </w:r>
      <w:r w:rsidRPr="00931592">
        <w:rPr>
          <w:rStyle w:val="StyleUnderline"/>
          <w:highlight w:val="green"/>
        </w:rPr>
        <w:t xml:space="preserve">Imperialism </w:t>
      </w:r>
      <w:r w:rsidRPr="00931592">
        <w:rPr>
          <w:rStyle w:val="Emphasis"/>
          <w:highlight w:val="green"/>
        </w:rPr>
        <w:t>tamed</w:t>
      </w:r>
      <w:r w:rsidRPr="00931592">
        <w:rPr>
          <w:rStyle w:val="StyleUnderline"/>
          <w:highlight w:val="green"/>
        </w:rPr>
        <w:t xml:space="preserve"> the ‘</w:t>
      </w:r>
      <w:r w:rsidRPr="00931592">
        <w:rPr>
          <w:rStyle w:val="Emphasis"/>
          <w:highlight w:val="green"/>
        </w:rPr>
        <w:t>social question’</w:t>
      </w:r>
      <w:r w:rsidRPr="00931592">
        <w:rPr>
          <w:rStyle w:val="StyleUnderline"/>
        </w:rPr>
        <w:t xml:space="preserve"> at home </w:t>
      </w:r>
      <w:r w:rsidRPr="00931592">
        <w:rPr>
          <w:rStyle w:val="StyleUnderline"/>
          <w:highlight w:val="green"/>
        </w:rPr>
        <w:t xml:space="preserve">by </w:t>
      </w:r>
      <w:r w:rsidRPr="00931592">
        <w:rPr>
          <w:rStyle w:val="Emphasis"/>
          <w:highlight w:val="green"/>
        </w:rPr>
        <w:t>increasing</w:t>
      </w:r>
      <w:r w:rsidRPr="00931592">
        <w:rPr>
          <w:rStyle w:val="StyleUnderline"/>
        </w:rPr>
        <w:t xml:space="preserve"> the </w:t>
      </w:r>
      <w:r w:rsidRPr="00931592">
        <w:rPr>
          <w:rStyle w:val="StyleUnderline"/>
          <w:highlight w:val="green"/>
        </w:rPr>
        <w:t xml:space="preserve">size of the </w:t>
      </w:r>
      <w:r w:rsidRPr="00931592">
        <w:rPr>
          <w:rStyle w:val="Emphasis"/>
          <w:highlight w:val="green"/>
        </w:rPr>
        <w:t>economic pie</w:t>
      </w:r>
      <w:r w:rsidRPr="00931592">
        <w:rPr>
          <w:rStyle w:val="StyleUnderline"/>
        </w:rPr>
        <w:t xml:space="preserve">— </w:t>
      </w:r>
      <w:r w:rsidRPr="00931592">
        <w:rPr>
          <w:rStyle w:val="StyleUnderline"/>
          <w:highlight w:val="green"/>
        </w:rPr>
        <w:t xml:space="preserve">in the form of </w:t>
      </w:r>
      <w:r w:rsidRPr="00931592">
        <w:rPr>
          <w:rStyle w:val="Emphasis"/>
          <w:highlight w:val="green"/>
        </w:rPr>
        <w:t>new markets</w:t>
      </w:r>
      <w:r w:rsidRPr="00931592">
        <w:rPr>
          <w:rStyle w:val="StyleUnderline"/>
          <w:highlight w:val="green"/>
        </w:rPr>
        <w:t>—</w:t>
      </w:r>
      <w:r w:rsidRPr="00931592">
        <w:rPr>
          <w:rStyle w:val="Emphasis"/>
          <w:highlight w:val="green"/>
        </w:rPr>
        <w:t>abroad</w:t>
      </w:r>
      <w:r w:rsidRPr="00931592">
        <w:rPr>
          <w:sz w:val="16"/>
        </w:rPr>
        <w:t xml:space="preserve">. In the process, </w:t>
      </w:r>
      <w:proofErr w:type="gramStart"/>
      <w:r w:rsidRPr="00931592">
        <w:rPr>
          <w:rStyle w:val="StyleUnderline"/>
        </w:rPr>
        <w:t>imperialism did not only expand</w:t>
      </w:r>
      <w:proofErr w:type="gramEnd"/>
      <w:r w:rsidRPr="00931592">
        <w:rPr>
          <w:sz w:val="16"/>
        </w:rPr>
        <w:t xml:space="preserve"> into new markets </w:t>
      </w:r>
      <w:r w:rsidRPr="00931592">
        <w:rPr>
          <w:rStyle w:val="StyleUnderline"/>
        </w:rPr>
        <w:t xml:space="preserve">but also </w:t>
      </w:r>
      <w:r w:rsidRPr="00931592">
        <w:rPr>
          <w:sz w:val="16"/>
        </w:rPr>
        <w:t xml:space="preserve">ultimately </w:t>
      </w:r>
      <w:r w:rsidRPr="00931592">
        <w:rPr>
          <w:rStyle w:val="StyleUnderline"/>
        </w:rPr>
        <w:t>led to imperial violence and war</w:t>
      </w:r>
      <w:r w:rsidRPr="00931592">
        <w:rPr>
          <w:sz w:val="16"/>
        </w:rPr>
        <w:t xml:space="preserve">. This explains why ‘between </w:t>
      </w:r>
      <w:proofErr w:type="spellStart"/>
      <w:r w:rsidRPr="00931592">
        <w:rPr>
          <w:sz w:val="16"/>
        </w:rPr>
        <w:t>coloniser</w:t>
      </w:r>
      <w:proofErr w:type="spellEnd"/>
      <w:r w:rsidRPr="00931592">
        <w:rPr>
          <w:sz w:val="16"/>
        </w:rPr>
        <w:t xml:space="preserve"> and </w:t>
      </w:r>
      <w:proofErr w:type="spellStart"/>
      <w:r w:rsidRPr="00931592">
        <w:rPr>
          <w:sz w:val="16"/>
        </w:rPr>
        <w:t>colonised</w:t>
      </w:r>
      <w:proofErr w:type="spellEnd"/>
      <w:r w:rsidRPr="00931592">
        <w:rPr>
          <w:sz w:val="16"/>
        </w:rPr>
        <w:t xml:space="preserve"> there is room only for forced </w:t>
      </w:r>
      <w:proofErr w:type="spellStart"/>
      <w:r w:rsidRPr="00931592">
        <w:rPr>
          <w:sz w:val="16"/>
        </w:rPr>
        <w:t>labour</w:t>
      </w:r>
      <w:proofErr w:type="spellEnd"/>
      <w:r w:rsidRPr="00931592">
        <w:rPr>
          <w:sz w:val="16"/>
        </w:rPr>
        <w:t xml:space="preserve">, intimidation, pressure, the police, taxation, theft, rape, compulsory crops, contempt, mistrust, arrogance, self-complacency, swinishness, brainless elites, degraded masses’ (Césaire, 1972, 42). </w:t>
      </w:r>
      <w:r w:rsidRPr="00931592">
        <w:rPr>
          <w:rStyle w:val="StyleUnderline"/>
        </w:rPr>
        <w:t xml:space="preserve">The </w:t>
      </w:r>
      <w:r w:rsidRPr="00931592">
        <w:rPr>
          <w:rStyle w:val="Emphasis"/>
          <w:highlight w:val="green"/>
        </w:rPr>
        <w:t>violence</w:t>
      </w:r>
      <w:r w:rsidRPr="00931592">
        <w:rPr>
          <w:rStyle w:val="StyleUnderline"/>
          <w:highlight w:val="green"/>
        </w:rPr>
        <w:t xml:space="preserve"> is </w:t>
      </w:r>
      <w:r w:rsidRPr="00931592">
        <w:rPr>
          <w:rStyle w:val="Emphasis"/>
          <w:highlight w:val="green"/>
        </w:rPr>
        <w:t>ingrained</w:t>
      </w:r>
      <w:r w:rsidRPr="00931592">
        <w:rPr>
          <w:rStyle w:val="StyleUnderline"/>
          <w:highlight w:val="green"/>
        </w:rPr>
        <w:t xml:space="preserve"> in the socio-economic logic of </w:t>
      </w:r>
      <w:r w:rsidRPr="00931592">
        <w:rPr>
          <w:rStyle w:val="Emphasis"/>
          <w:highlight w:val="green"/>
        </w:rPr>
        <w:t>capitalism</w:t>
      </w:r>
      <w:r w:rsidRPr="00931592">
        <w:rPr>
          <w:rStyle w:val="StyleUnderline"/>
        </w:rPr>
        <w:t xml:space="preserve"> and the ‘free market’</w:t>
      </w:r>
      <w:r w:rsidRPr="00931592">
        <w:rPr>
          <w:sz w:val="16"/>
        </w:rPr>
        <w:t xml:space="preserve">, </w:t>
      </w:r>
      <w:r w:rsidRPr="00931592">
        <w:rPr>
          <w:rStyle w:val="StyleUnderline"/>
        </w:rPr>
        <w:t xml:space="preserve">which tames the social question in the metropole through </w:t>
      </w:r>
      <w:proofErr w:type="spellStart"/>
      <w:r w:rsidRPr="00931592">
        <w:rPr>
          <w:rStyle w:val="StyleUnderline"/>
        </w:rPr>
        <w:t>externalising</w:t>
      </w:r>
      <w:proofErr w:type="spellEnd"/>
      <w:r w:rsidRPr="00931592">
        <w:rPr>
          <w:rStyle w:val="StyleUnderline"/>
        </w:rPr>
        <w:t xml:space="preserve"> the resulting class struggle at home towards racial violence and imperialism to the colonies</w:t>
      </w:r>
      <w:r w:rsidRPr="00931592">
        <w:rPr>
          <w:sz w:val="16"/>
        </w:rPr>
        <w:t>. Thus, the social and colonial questions, while part and parcel of the same struggle against global capital, presented distinct struggles in the context of imperialism. The emancipation of White workers did not only go hand in hand with the exploitation of ‘</w:t>
      </w:r>
      <w:proofErr w:type="spellStart"/>
      <w:r w:rsidRPr="00931592">
        <w:rPr>
          <w:sz w:val="16"/>
        </w:rPr>
        <w:t>coloured</w:t>
      </w:r>
      <w:proofErr w:type="spellEnd"/>
      <w:r w:rsidRPr="00931592">
        <w:rPr>
          <w:sz w:val="16"/>
        </w:rPr>
        <w:t>’ workers but became the very condition for the latter.</w:t>
      </w:r>
    </w:p>
    <w:p w14:paraId="4DEBD16E" w14:textId="77777777" w:rsidR="003232C5" w:rsidRPr="00931592" w:rsidRDefault="003232C5" w:rsidP="003232C5">
      <w:pPr>
        <w:rPr>
          <w:sz w:val="16"/>
        </w:rPr>
      </w:pPr>
      <w:r w:rsidRPr="00931592">
        <w:rPr>
          <w:sz w:val="16"/>
        </w:rPr>
        <w:t xml:space="preserve">Césaire read the history of European colonialism </w:t>
      </w:r>
      <w:proofErr w:type="gramStart"/>
      <w:r w:rsidRPr="00931592">
        <w:rPr>
          <w:sz w:val="16"/>
        </w:rPr>
        <w:t>in light of</w:t>
      </w:r>
      <w:proofErr w:type="gramEnd"/>
      <w:r w:rsidRPr="00931592">
        <w:rPr>
          <w:sz w:val="16"/>
        </w:rPr>
        <w:t xml:space="preserve"> this dynamic that related the social question at home to imperialism and war abroad. ‘</w:t>
      </w:r>
      <w:proofErr w:type="gramStart"/>
      <w:r w:rsidRPr="00931592">
        <w:rPr>
          <w:sz w:val="16"/>
        </w:rPr>
        <w:t>what</w:t>
      </w:r>
      <w:proofErr w:type="gramEnd"/>
      <w:r w:rsidRPr="00931592">
        <w:rPr>
          <w:sz w:val="16"/>
        </w:rPr>
        <w:t xml:space="preserve"> has bourgeois Europe done?’ Césaire asked, ‘It has undermined civilizations, destroyed countries, ruined nationalities, extirpated “the root of diversity”’ (Césaire, 1972, 76). Césaire did not only associate European history with the dynamics of the social question and imperialism but also warned of American neo-colonialism, following the same logic. Thus, Césaire associated the ‘American hour’ with ‘violence, excess, waste, mercantilism, bluff, conformism, stupidity, vulgarity, disorder’ (Césaire, 1972, 76). Akin to Fanon, moreover, Césaire warned his ‘dear friends’ </w:t>
      </w:r>
      <w:proofErr w:type="gramStart"/>
      <w:r w:rsidRPr="00931592">
        <w:rPr>
          <w:sz w:val="16"/>
        </w:rPr>
        <w:t>from</w:t>
      </w:r>
      <w:proofErr w:type="gramEnd"/>
      <w:r w:rsidRPr="00931592">
        <w:rPr>
          <w:sz w:val="16"/>
        </w:rPr>
        <w:t xml:space="preserve"> foreign aid,</w:t>
      </w:r>
    </w:p>
    <w:p w14:paraId="6ACE427F" w14:textId="77777777" w:rsidR="003232C5" w:rsidRPr="00931592" w:rsidRDefault="003232C5" w:rsidP="003232C5">
      <w:pPr>
        <w:rPr>
          <w:sz w:val="16"/>
        </w:rPr>
      </w:pPr>
      <w:r w:rsidRPr="00931592">
        <w:rPr>
          <w:sz w:val="16"/>
        </w:rPr>
        <w:t xml:space="preserve">“Aid to the disinherited countries,” says </w:t>
      </w:r>
      <w:proofErr w:type="gramStart"/>
      <w:r w:rsidRPr="00931592">
        <w:rPr>
          <w:sz w:val="16"/>
        </w:rPr>
        <w:t>Truman</w:t>
      </w:r>
      <w:proofErr w:type="gramEnd"/>
      <w:r w:rsidRPr="00931592">
        <w:rPr>
          <w:sz w:val="16"/>
        </w:rPr>
        <w:t xml:space="preserve"> “The time of the old colonialism has passed.” That’s also Truman. Which means that </w:t>
      </w:r>
      <w:r w:rsidRPr="00931592">
        <w:rPr>
          <w:rStyle w:val="StyleUnderline"/>
          <w:highlight w:val="green"/>
        </w:rPr>
        <w:t>American high finance considers that the time has come to raid every colony in the world</w:t>
      </w:r>
      <w:r w:rsidRPr="00931592">
        <w:rPr>
          <w:sz w:val="16"/>
        </w:rPr>
        <w:t xml:space="preserve">. So, dear friends, here you </w:t>
      </w:r>
      <w:proofErr w:type="gramStart"/>
      <w:r w:rsidRPr="00931592">
        <w:rPr>
          <w:sz w:val="16"/>
        </w:rPr>
        <w:t>have to</w:t>
      </w:r>
      <w:proofErr w:type="gramEnd"/>
      <w:r w:rsidRPr="00931592">
        <w:rPr>
          <w:sz w:val="16"/>
        </w:rPr>
        <w:t xml:space="preserve"> be careful! (Césaire, 1972, 76)</w:t>
      </w:r>
    </w:p>
    <w:p w14:paraId="05DA04AA" w14:textId="77777777" w:rsidR="003232C5" w:rsidRPr="00931592" w:rsidRDefault="003232C5" w:rsidP="003232C5">
      <w:pPr>
        <w:rPr>
          <w:sz w:val="16"/>
        </w:rPr>
      </w:pPr>
      <w:r w:rsidRPr="00931592">
        <w:rPr>
          <w:rStyle w:val="StyleUnderline"/>
        </w:rPr>
        <w:t>‘High finance’ in this case</w:t>
      </w:r>
      <w:r w:rsidRPr="00931592">
        <w:rPr>
          <w:sz w:val="16"/>
        </w:rPr>
        <w:t xml:space="preserve">, as Fanon also noted, </w:t>
      </w:r>
      <w:r w:rsidRPr="00931592">
        <w:rPr>
          <w:rStyle w:val="StyleUnderline"/>
        </w:rPr>
        <w:t>is driven by the profit motive</w:t>
      </w:r>
      <w:r w:rsidRPr="00931592">
        <w:rPr>
          <w:sz w:val="16"/>
        </w:rPr>
        <w:t xml:space="preserve">, </w:t>
      </w:r>
      <w:proofErr w:type="gramStart"/>
      <w:r w:rsidRPr="00931592">
        <w:rPr>
          <w:sz w:val="16"/>
        </w:rPr>
        <w:t>namely</w:t>
      </w:r>
      <w:proofErr w:type="gramEnd"/>
      <w:r w:rsidRPr="00931592">
        <w:rPr>
          <w:sz w:val="16"/>
        </w:rPr>
        <w:t xml:space="preserve"> </w:t>
      </w:r>
      <w:r w:rsidRPr="00931592">
        <w:rPr>
          <w:rStyle w:val="StyleUnderline"/>
        </w:rPr>
        <w:t>to expand the market</w:t>
      </w:r>
      <w:r w:rsidRPr="00931592">
        <w:rPr>
          <w:sz w:val="16"/>
        </w:rPr>
        <w:t xml:space="preserve">, rather than help advance the welfare of Africans. </w:t>
      </w:r>
      <w:r w:rsidRPr="00931592">
        <w:rPr>
          <w:rStyle w:val="StyleUnderline"/>
          <w:highlight w:val="green"/>
        </w:rPr>
        <w:t>It imposes</w:t>
      </w:r>
      <w:r w:rsidRPr="00931592">
        <w:rPr>
          <w:rStyle w:val="StyleUnderline"/>
        </w:rPr>
        <w:t xml:space="preserve"> its </w:t>
      </w:r>
      <w:r w:rsidRPr="00931592">
        <w:rPr>
          <w:rStyle w:val="Emphasis"/>
          <w:highlight w:val="green"/>
        </w:rPr>
        <w:t>conditionalities</w:t>
      </w:r>
      <w:r w:rsidRPr="00931592">
        <w:rPr>
          <w:rStyle w:val="StyleUnderline"/>
          <w:highlight w:val="green"/>
        </w:rPr>
        <w:t xml:space="preserve"> that </w:t>
      </w:r>
      <w:proofErr w:type="spellStart"/>
      <w:r w:rsidRPr="00931592">
        <w:rPr>
          <w:rStyle w:val="Emphasis"/>
          <w:highlight w:val="green"/>
        </w:rPr>
        <w:t>prioritise</w:t>
      </w:r>
      <w:proofErr w:type="spellEnd"/>
      <w:r w:rsidRPr="00931592">
        <w:rPr>
          <w:rStyle w:val="StyleUnderline"/>
          <w:highlight w:val="green"/>
        </w:rPr>
        <w:t xml:space="preserve"> </w:t>
      </w:r>
      <w:r w:rsidRPr="00931592">
        <w:rPr>
          <w:rStyle w:val="Emphasis"/>
          <w:highlight w:val="green"/>
        </w:rPr>
        <w:t>capital</w:t>
      </w:r>
      <w:r w:rsidRPr="00931592">
        <w:rPr>
          <w:rStyle w:val="StyleUnderline"/>
          <w:highlight w:val="green"/>
        </w:rPr>
        <w:t xml:space="preserve"> over</w:t>
      </w:r>
      <w:r w:rsidRPr="00931592">
        <w:rPr>
          <w:sz w:val="16"/>
        </w:rPr>
        <w:t xml:space="preserve"> socialism and </w:t>
      </w:r>
      <w:r w:rsidRPr="00931592">
        <w:rPr>
          <w:rStyle w:val="StyleUnderline"/>
        </w:rPr>
        <w:t xml:space="preserve">individual socio-economic </w:t>
      </w:r>
      <w:r w:rsidRPr="00931592">
        <w:rPr>
          <w:rStyle w:val="Emphasis"/>
          <w:highlight w:val="green"/>
        </w:rPr>
        <w:t>well-being</w:t>
      </w:r>
      <w:r w:rsidRPr="00931592">
        <w:rPr>
          <w:rStyle w:val="StyleUnderline"/>
        </w:rPr>
        <w:t xml:space="preserve"> in the post-colonies</w:t>
      </w:r>
      <w:r w:rsidRPr="00931592">
        <w:rPr>
          <w:sz w:val="16"/>
        </w:rPr>
        <w:t>.</w:t>
      </w:r>
    </w:p>
    <w:p w14:paraId="17F1B16C" w14:textId="77777777" w:rsidR="003232C5" w:rsidRPr="00931592" w:rsidRDefault="003232C5" w:rsidP="003232C5">
      <w:pPr>
        <w:rPr>
          <w:sz w:val="16"/>
        </w:rPr>
      </w:pPr>
      <w:r w:rsidRPr="00931592">
        <w:rPr>
          <w:sz w:val="16"/>
        </w:rPr>
        <w:t xml:space="preserve">In sum, like Carr, the first wave of post-colonial thinkers explained imperialism and war </w:t>
      </w:r>
      <w:proofErr w:type="gramStart"/>
      <w:r w:rsidRPr="00931592">
        <w:rPr>
          <w:sz w:val="16"/>
        </w:rPr>
        <w:t>in light of</w:t>
      </w:r>
      <w:proofErr w:type="gramEnd"/>
      <w:r w:rsidRPr="00931592">
        <w:rPr>
          <w:sz w:val="16"/>
        </w:rPr>
        <w:t xml:space="preserve"> the social question in Western democracies. While this was the explanation that Du Bois, Fanon, and Césaire provided to war and imperialism generally, the section focused on Du Bois’s analysis of WWI and the American Civil War, Fanon’s was Algeria’s war of independence from France and Cesaire’s was on the relation between the </w:t>
      </w:r>
      <w:proofErr w:type="spellStart"/>
      <w:r w:rsidRPr="00931592">
        <w:rPr>
          <w:sz w:val="16"/>
        </w:rPr>
        <w:t>coloniser</w:t>
      </w:r>
      <w:proofErr w:type="spellEnd"/>
      <w:r w:rsidRPr="00931592">
        <w:rPr>
          <w:sz w:val="16"/>
        </w:rPr>
        <w:t xml:space="preserve"> and </w:t>
      </w:r>
      <w:proofErr w:type="spellStart"/>
      <w:r w:rsidRPr="00931592">
        <w:rPr>
          <w:sz w:val="16"/>
        </w:rPr>
        <w:t>colonised</w:t>
      </w:r>
      <w:proofErr w:type="spellEnd"/>
      <w:r w:rsidRPr="00931592">
        <w:rPr>
          <w:sz w:val="16"/>
        </w:rPr>
        <w:t>. This raises the question: what explains this commonality between Carr and the post-colonial thinkers? The next section develops an answer to this question by unpacking the context of this commonality—namely, their shared intellectual origins in Marxist thought, or, more precisely, their re-interpretation of Marx in light of the concrete circumstance and peculiarities of the twentieth century that presented a dilemma to Marxism: the failure of the international proletariat in the context of racism and ethno-nationalism.</w:t>
      </w:r>
    </w:p>
    <w:p w14:paraId="2E303089" w14:textId="77777777" w:rsidR="003232C5" w:rsidRPr="00931592" w:rsidRDefault="003232C5" w:rsidP="003232C5">
      <w:pPr>
        <w:rPr>
          <w:sz w:val="16"/>
        </w:rPr>
      </w:pPr>
      <w:r w:rsidRPr="00931592">
        <w:rPr>
          <w:sz w:val="16"/>
        </w:rPr>
        <w:t>Shared Intellectual Origins in Marxist Thought</w:t>
      </w:r>
    </w:p>
    <w:p w14:paraId="09C2C95F" w14:textId="77777777" w:rsidR="003232C5" w:rsidRPr="00931592" w:rsidRDefault="003232C5" w:rsidP="003232C5">
      <w:pPr>
        <w:rPr>
          <w:sz w:val="16"/>
        </w:rPr>
      </w:pPr>
      <w:r w:rsidRPr="00931592">
        <w:rPr>
          <w:sz w:val="16"/>
        </w:rPr>
        <w:t xml:space="preserve">The influence of twentieth-century Marxist thought explains the shared intellectual origin Carr shares with the first wave post-colonial thinkers. This section argues that Carr, along with Fanon, Du Bois, and Césaire, were influenced by a twentieth-century reinterpretation of Marxist analysis of war and imperialism that was commonly shared by others, such as Lenin and Hobson. It is this shared intellectual origin that explains the commonality in their analyses of imperialism and war. The necessity to reinterpret Marxist analysis in the twentieth </w:t>
      </w:r>
      <w:proofErr w:type="gramStart"/>
      <w:r w:rsidRPr="00931592">
        <w:rPr>
          <w:sz w:val="16"/>
        </w:rPr>
        <w:t>century,</w:t>
      </w:r>
      <w:proofErr w:type="gramEnd"/>
      <w:r w:rsidRPr="00931592">
        <w:rPr>
          <w:sz w:val="16"/>
        </w:rPr>
        <w:t xml:space="preserve"> stems from a reality of the twentieth century that frustrated classical Marxist prediction: the </w:t>
      </w:r>
      <w:proofErr w:type="spellStart"/>
      <w:r w:rsidRPr="00931592">
        <w:rPr>
          <w:sz w:val="16"/>
        </w:rPr>
        <w:t>nationalisation</w:t>
      </w:r>
      <w:proofErr w:type="spellEnd"/>
      <w:r w:rsidRPr="00931592">
        <w:rPr>
          <w:sz w:val="16"/>
        </w:rPr>
        <w:t xml:space="preserve"> of socialism and the rise of the </w:t>
      </w:r>
      <w:proofErr w:type="spellStart"/>
      <w:r w:rsidRPr="00931592">
        <w:rPr>
          <w:sz w:val="16"/>
        </w:rPr>
        <w:t>socialised</w:t>
      </w:r>
      <w:proofErr w:type="spellEnd"/>
      <w:r w:rsidRPr="00931592">
        <w:rPr>
          <w:sz w:val="16"/>
        </w:rPr>
        <w:t xml:space="preserve"> nation. While Carr and the first wave of post-colonial thinkers agreed with Marx that the twentieth century was the century of revolution, this revolution had two components: the social revolution in the Western democracies and the colonial revolution in Asia and Africa. At the </w:t>
      </w:r>
      <w:proofErr w:type="spellStart"/>
      <w:r w:rsidRPr="00931592">
        <w:rPr>
          <w:sz w:val="16"/>
        </w:rPr>
        <w:t>centre</w:t>
      </w:r>
      <w:proofErr w:type="spellEnd"/>
      <w:r w:rsidRPr="00931592">
        <w:rPr>
          <w:sz w:val="16"/>
        </w:rPr>
        <w:t xml:space="preserve"> of each was not only political emancipation, but also the social question. While the social question was at the </w:t>
      </w:r>
      <w:proofErr w:type="spellStart"/>
      <w:r w:rsidRPr="00931592">
        <w:rPr>
          <w:sz w:val="16"/>
        </w:rPr>
        <w:t>centre</w:t>
      </w:r>
      <w:proofErr w:type="spellEnd"/>
      <w:r w:rsidRPr="00931592">
        <w:rPr>
          <w:sz w:val="16"/>
        </w:rPr>
        <w:t xml:space="preserve"> of each, however, racism and ethno-nationalism hindered the </w:t>
      </w:r>
      <w:proofErr w:type="spellStart"/>
      <w:r w:rsidRPr="00931592">
        <w:rPr>
          <w:sz w:val="16"/>
        </w:rPr>
        <w:t>realisation</w:t>
      </w:r>
      <w:proofErr w:type="spellEnd"/>
      <w:r w:rsidRPr="00931592">
        <w:rPr>
          <w:sz w:val="16"/>
        </w:rPr>
        <w:t xml:space="preserve"> of the latter.</w:t>
      </w:r>
    </w:p>
    <w:p w14:paraId="10B3ED93" w14:textId="77777777" w:rsidR="003232C5" w:rsidRPr="00931592" w:rsidRDefault="003232C5" w:rsidP="003232C5">
      <w:pPr>
        <w:rPr>
          <w:sz w:val="16"/>
        </w:rPr>
      </w:pPr>
      <w:r w:rsidRPr="00931592">
        <w:rPr>
          <w:sz w:val="16"/>
        </w:rPr>
        <w:t>From Class Conflict to Conflict Between Nations: The Influence of Marxist Thought on Carr</w:t>
      </w:r>
    </w:p>
    <w:p w14:paraId="61ADCC62" w14:textId="77777777" w:rsidR="003232C5" w:rsidRPr="00931592" w:rsidRDefault="003232C5" w:rsidP="003232C5">
      <w:pPr>
        <w:rPr>
          <w:sz w:val="16"/>
        </w:rPr>
      </w:pPr>
      <w:r w:rsidRPr="00931592">
        <w:rPr>
          <w:sz w:val="16"/>
        </w:rPr>
        <w:t xml:space="preserve">Marx’s influence on Carr’s IR theory can be seen in the Marxist language that Carr adopts throughout his works. For instance, in The Twenty Years’ Crisis, Carr’s critique of the ‘harmony of interests’ between nations under laissez faire echoes the Marxist critique of the harmony of interests between the classes on the national level. ‘Behind Hegel stood Marx’ Carr </w:t>
      </w:r>
      <w:proofErr w:type="gramStart"/>
      <w:r w:rsidRPr="00931592">
        <w:rPr>
          <w:sz w:val="16"/>
        </w:rPr>
        <w:t>says, ‘</w:t>
      </w:r>
      <w:proofErr w:type="gramEnd"/>
      <w:r w:rsidRPr="00931592">
        <w:rPr>
          <w:sz w:val="16"/>
        </w:rPr>
        <w:t xml:space="preserve">who </w:t>
      </w:r>
      <w:proofErr w:type="spellStart"/>
      <w:r w:rsidRPr="00931592">
        <w:rPr>
          <w:sz w:val="16"/>
        </w:rPr>
        <w:t>materialised</w:t>
      </w:r>
      <w:proofErr w:type="spellEnd"/>
      <w:r w:rsidRPr="00931592">
        <w:rPr>
          <w:sz w:val="16"/>
        </w:rPr>
        <w:t xml:space="preserve"> the Hegelian conflict into a class war of interest groups, and </w:t>
      </w:r>
      <w:proofErr w:type="gramStart"/>
      <w:r w:rsidRPr="00931592">
        <w:rPr>
          <w:sz w:val="16"/>
        </w:rPr>
        <w:t>working class</w:t>
      </w:r>
      <w:proofErr w:type="gramEnd"/>
      <w:r w:rsidRPr="00931592">
        <w:rPr>
          <w:sz w:val="16"/>
        </w:rPr>
        <w:t xml:space="preserve"> parties came into being which steadfastly refused to believe in the harmony of interests between capital and </w:t>
      </w:r>
      <w:proofErr w:type="spellStart"/>
      <w:r w:rsidRPr="00931592">
        <w:rPr>
          <w:sz w:val="16"/>
        </w:rPr>
        <w:t>labour</w:t>
      </w:r>
      <w:proofErr w:type="spellEnd"/>
      <w:r w:rsidRPr="00931592">
        <w:rPr>
          <w:sz w:val="16"/>
        </w:rPr>
        <w:t xml:space="preserve">’ (Carr, 1939, 62). ‘It is the natural assumption of a prosperous and privileged </w:t>
      </w:r>
      <w:proofErr w:type="spellStart"/>
      <w:r w:rsidRPr="00931592">
        <w:rPr>
          <w:sz w:val="16"/>
        </w:rPr>
        <w:t>class’</w:t>
      </w:r>
      <w:proofErr w:type="spellEnd"/>
      <w:r w:rsidRPr="00931592">
        <w:rPr>
          <w:sz w:val="16"/>
        </w:rPr>
        <w:t xml:space="preserve"> Carr thus argues using a Marxist </w:t>
      </w:r>
      <w:proofErr w:type="gramStart"/>
      <w:r w:rsidRPr="00931592">
        <w:rPr>
          <w:sz w:val="16"/>
        </w:rPr>
        <w:t>analogy, ‘</w:t>
      </w:r>
      <w:proofErr w:type="gramEnd"/>
      <w:r w:rsidRPr="00931592">
        <w:rPr>
          <w:sz w:val="16"/>
        </w:rPr>
        <w:t>whose members have a dominant voice in the community and are therefore naturally prone to identify its interests with their own’ (Carr, 1939, 102). The argument applies both nationally between classes and internationally between nations: ‘</w:t>
      </w:r>
      <w:r w:rsidRPr="00931592">
        <w:rPr>
          <w:rStyle w:val="StyleUnderline"/>
          <w:highlight w:val="green"/>
        </w:rPr>
        <w:t>just as</w:t>
      </w:r>
      <w:r w:rsidRPr="00931592">
        <w:rPr>
          <w:rStyle w:val="StyleUnderline"/>
        </w:rPr>
        <w:t xml:space="preserve"> the </w:t>
      </w:r>
      <w:r w:rsidRPr="00931592">
        <w:rPr>
          <w:rStyle w:val="Emphasis"/>
          <w:highlight w:val="green"/>
        </w:rPr>
        <w:t>ruling class</w:t>
      </w:r>
      <w:r w:rsidRPr="00931592">
        <w:rPr>
          <w:rStyle w:val="StyleUnderline"/>
        </w:rPr>
        <w:t xml:space="preserve"> in a community </w:t>
      </w:r>
      <w:r w:rsidRPr="00931592">
        <w:rPr>
          <w:rStyle w:val="StyleUnderline"/>
          <w:highlight w:val="green"/>
        </w:rPr>
        <w:t xml:space="preserve">prays for </w:t>
      </w:r>
      <w:r w:rsidRPr="00931592">
        <w:rPr>
          <w:rStyle w:val="Emphasis"/>
          <w:highlight w:val="green"/>
        </w:rPr>
        <w:t>domestic peace</w:t>
      </w:r>
      <w:r w:rsidRPr="00931592">
        <w:rPr>
          <w:rStyle w:val="StyleUnderline"/>
          <w:highlight w:val="green"/>
        </w:rPr>
        <w:t xml:space="preserve">, which </w:t>
      </w:r>
      <w:r w:rsidRPr="00931592">
        <w:rPr>
          <w:rStyle w:val="Emphasis"/>
          <w:highlight w:val="green"/>
        </w:rPr>
        <w:t>guarantees</w:t>
      </w:r>
      <w:r w:rsidRPr="00931592">
        <w:rPr>
          <w:sz w:val="16"/>
        </w:rPr>
        <w:t xml:space="preserve"> its own </w:t>
      </w:r>
      <w:r w:rsidRPr="00931592">
        <w:rPr>
          <w:rStyle w:val="Emphasis"/>
          <w:highlight w:val="green"/>
        </w:rPr>
        <w:t>security</w:t>
      </w:r>
      <w:r w:rsidRPr="00931592">
        <w:rPr>
          <w:sz w:val="16"/>
        </w:rPr>
        <w:t xml:space="preserve"> </w:t>
      </w:r>
      <w:r w:rsidRPr="00931592">
        <w:rPr>
          <w:rStyle w:val="StyleUnderline"/>
        </w:rPr>
        <w:t>and predominance</w:t>
      </w:r>
      <w:r w:rsidRPr="00931592">
        <w:rPr>
          <w:sz w:val="16"/>
        </w:rPr>
        <w:t xml:space="preserve">, </w:t>
      </w:r>
      <w:r w:rsidRPr="00931592">
        <w:rPr>
          <w:rStyle w:val="StyleUnderline"/>
          <w:highlight w:val="green"/>
        </w:rPr>
        <w:t xml:space="preserve">and </w:t>
      </w:r>
      <w:r w:rsidRPr="00931592">
        <w:rPr>
          <w:rStyle w:val="Emphasis"/>
          <w:highlight w:val="green"/>
        </w:rPr>
        <w:t>denounces</w:t>
      </w:r>
      <w:r w:rsidRPr="00931592">
        <w:rPr>
          <w:rStyle w:val="StyleUnderline"/>
        </w:rPr>
        <w:t xml:space="preserve"> </w:t>
      </w:r>
      <w:r w:rsidRPr="00931592">
        <w:rPr>
          <w:rStyle w:val="Emphasis"/>
          <w:highlight w:val="green"/>
        </w:rPr>
        <w:t>class war</w:t>
      </w:r>
      <w:r w:rsidRPr="00931592">
        <w:rPr>
          <w:rStyle w:val="StyleUnderline"/>
          <w:highlight w:val="green"/>
        </w:rPr>
        <w:t>, which</w:t>
      </w:r>
      <w:r w:rsidRPr="00931592">
        <w:rPr>
          <w:rStyle w:val="StyleUnderline"/>
        </w:rPr>
        <w:t xml:space="preserve"> might </w:t>
      </w:r>
      <w:r w:rsidRPr="00931592">
        <w:rPr>
          <w:rStyle w:val="StyleUnderline"/>
          <w:highlight w:val="green"/>
        </w:rPr>
        <w:t>threaten them’</w:t>
      </w:r>
      <w:r w:rsidRPr="00931592">
        <w:rPr>
          <w:rStyle w:val="StyleUnderline"/>
        </w:rPr>
        <w:t xml:space="preserve"> </w:t>
      </w:r>
      <w:r w:rsidRPr="00931592">
        <w:rPr>
          <w:sz w:val="16"/>
        </w:rPr>
        <w:t>Carr puts it explicitly, ‘</w:t>
      </w:r>
      <w:r w:rsidRPr="00931592">
        <w:rPr>
          <w:rStyle w:val="StyleUnderline"/>
        </w:rPr>
        <w:t xml:space="preserve">so </w:t>
      </w:r>
      <w:r w:rsidRPr="00931592">
        <w:rPr>
          <w:rStyle w:val="Emphasis"/>
          <w:highlight w:val="green"/>
        </w:rPr>
        <w:t>international peace</w:t>
      </w:r>
      <w:r w:rsidRPr="00931592">
        <w:rPr>
          <w:rStyle w:val="StyleUnderline"/>
          <w:highlight w:val="green"/>
        </w:rPr>
        <w:t xml:space="preserve"> becomes a special </w:t>
      </w:r>
      <w:r w:rsidRPr="00931592">
        <w:rPr>
          <w:rStyle w:val="Emphasis"/>
          <w:highlight w:val="green"/>
        </w:rPr>
        <w:t>vested interest</w:t>
      </w:r>
      <w:r w:rsidRPr="00931592">
        <w:rPr>
          <w:rStyle w:val="StyleUnderline"/>
          <w:highlight w:val="green"/>
        </w:rPr>
        <w:t xml:space="preserve"> of predominant Powers’</w:t>
      </w:r>
      <w:r w:rsidRPr="00931592">
        <w:rPr>
          <w:sz w:val="16"/>
        </w:rPr>
        <w:t xml:space="preserve"> (Carr, 1939, 104). As Carr proceeds with the ‘realist’ critique of utopianism, the Marxist language continues: ‘</w:t>
      </w:r>
      <w:r w:rsidRPr="00931592">
        <w:rPr>
          <w:rStyle w:val="StyleUnderline"/>
        </w:rPr>
        <w:t>just as the threat of class war by the proletarian is “a natural cynical reaction to the sentimental and dishonest efforts of the privileged classes to obscure the conflict of interest between the classes</w:t>
      </w:r>
      <w:r w:rsidRPr="00931592">
        <w:rPr>
          <w:sz w:val="16"/>
        </w:rPr>
        <w:t xml:space="preserve">” … </w:t>
      </w:r>
      <w:r w:rsidRPr="00931592">
        <w:rPr>
          <w:rStyle w:val="StyleUnderline"/>
        </w:rPr>
        <w:t>so the war mongering of the dissatisfied Powers is the “natural, cynical reaction”</w:t>
      </w:r>
      <w:r w:rsidRPr="00931592">
        <w:rPr>
          <w:sz w:val="16"/>
        </w:rPr>
        <w:t xml:space="preserve"> </w:t>
      </w:r>
      <w:r w:rsidRPr="00931592">
        <w:rPr>
          <w:rStyle w:val="StyleUnderline"/>
        </w:rPr>
        <w:t>to the</w:t>
      </w:r>
      <w:r w:rsidRPr="00931592">
        <w:rPr>
          <w:sz w:val="16"/>
        </w:rPr>
        <w:t xml:space="preserve"> sentimental and </w:t>
      </w:r>
      <w:r w:rsidRPr="00931592">
        <w:rPr>
          <w:rStyle w:val="StyleUnderline"/>
        </w:rPr>
        <w:t xml:space="preserve">dishonest </w:t>
      </w:r>
      <w:proofErr w:type="spellStart"/>
      <w:r w:rsidRPr="00931592">
        <w:rPr>
          <w:rStyle w:val="StyleUnderline"/>
        </w:rPr>
        <w:t>platitudinising</w:t>
      </w:r>
      <w:proofErr w:type="spellEnd"/>
      <w:r w:rsidRPr="00931592">
        <w:rPr>
          <w:rStyle w:val="StyleUnderline"/>
        </w:rPr>
        <w:t xml:space="preserve"> of the satisfied Powers on the common interest of peace’</w:t>
      </w:r>
      <w:r w:rsidRPr="00931592">
        <w:rPr>
          <w:sz w:val="16"/>
        </w:rPr>
        <w:t xml:space="preserve"> (Carr, 1939, 106). The Marxist critique of the ‘relativity of thought’ is thus fundamental to Carr’s realist critique of utopianism (Carr, 1939, 81– 90). ‘The relativity of thought to the interest and circumstances of the </w:t>
      </w:r>
      <w:proofErr w:type="gramStart"/>
      <w:r w:rsidRPr="00931592">
        <w:rPr>
          <w:sz w:val="16"/>
        </w:rPr>
        <w:t>thinker’</w:t>
      </w:r>
      <w:proofErr w:type="gramEnd"/>
      <w:r w:rsidRPr="00931592">
        <w:rPr>
          <w:sz w:val="16"/>
        </w:rPr>
        <w:t xml:space="preserve"> Carr </w:t>
      </w:r>
      <w:proofErr w:type="gramStart"/>
      <w:r w:rsidRPr="00931592">
        <w:rPr>
          <w:sz w:val="16"/>
        </w:rPr>
        <w:t>notes, ‘</w:t>
      </w:r>
      <w:proofErr w:type="gramEnd"/>
      <w:r w:rsidRPr="00931592">
        <w:rPr>
          <w:sz w:val="16"/>
        </w:rPr>
        <w:t xml:space="preserve">has been far more extensively </w:t>
      </w:r>
      <w:proofErr w:type="spellStart"/>
      <w:r w:rsidRPr="00931592">
        <w:rPr>
          <w:sz w:val="16"/>
        </w:rPr>
        <w:t>recognised</w:t>
      </w:r>
      <w:proofErr w:type="spellEnd"/>
      <w:r w:rsidRPr="00931592">
        <w:rPr>
          <w:sz w:val="16"/>
        </w:rPr>
        <w:t xml:space="preserve"> and understood since Marx wrote’ (Carr, 1939, 88). And the ‘critique of realism’ precisely transposes this relativity of thought and interest from the realm of the </w:t>
      </w:r>
      <w:proofErr w:type="gramStart"/>
      <w:r w:rsidRPr="00931592">
        <w:rPr>
          <w:sz w:val="16"/>
        </w:rPr>
        <w:t>national</w:t>
      </w:r>
      <w:proofErr w:type="gramEnd"/>
      <w:r w:rsidRPr="00931592">
        <w:rPr>
          <w:sz w:val="16"/>
        </w:rPr>
        <w:t xml:space="preserve">, which deals with ‘class’, to the realm of the international, which deals with nations. ‘Social and economic pressures resulting from the breakdown of laissez faire’ Carr thus </w:t>
      </w:r>
      <w:proofErr w:type="gramStart"/>
      <w:r w:rsidRPr="00931592">
        <w:rPr>
          <w:sz w:val="16"/>
        </w:rPr>
        <w:t>concluded, ‘</w:t>
      </w:r>
      <w:proofErr w:type="gramEnd"/>
      <w:r w:rsidRPr="00931592">
        <w:rPr>
          <w:sz w:val="16"/>
        </w:rPr>
        <w:t>illustrated in practice what Marx has demonstrated in theory’ (Carr, 1951, 66).</w:t>
      </w:r>
    </w:p>
    <w:p w14:paraId="6386BD57" w14:textId="77777777" w:rsidR="003232C5" w:rsidRPr="00931592" w:rsidRDefault="003232C5" w:rsidP="003232C5">
      <w:pPr>
        <w:rPr>
          <w:sz w:val="16"/>
        </w:rPr>
      </w:pPr>
      <w:r w:rsidRPr="00931592">
        <w:rPr>
          <w:sz w:val="16"/>
        </w:rPr>
        <w:t xml:space="preserve">Despite Marx’s influence, however, Carr is also critical of Marxism, particularly of the thesis of the inevitability of revolution </w:t>
      </w:r>
      <w:proofErr w:type="gramStart"/>
      <w:r w:rsidRPr="00931592">
        <w:rPr>
          <w:sz w:val="16"/>
        </w:rPr>
        <w:t>on the basis of</w:t>
      </w:r>
      <w:proofErr w:type="gramEnd"/>
      <w:r w:rsidRPr="00931592">
        <w:rPr>
          <w:sz w:val="16"/>
        </w:rPr>
        <w:t xml:space="preserve"> international class-based—that is, proletarian—affinity in the twentieth century.</w:t>
      </w:r>
    </w:p>
    <w:p w14:paraId="431AA878" w14:textId="77777777" w:rsidR="003232C5" w:rsidRPr="00931592" w:rsidRDefault="003232C5" w:rsidP="003232C5">
      <w:pPr>
        <w:rPr>
          <w:sz w:val="16"/>
        </w:rPr>
      </w:pPr>
      <w:r w:rsidRPr="00931592">
        <w:rPr>
          <w:sz w:val="16"/>
        </w:rPr>
        <w:t xml:space="preserve">The </w:t>
      </w:r>
      <w:proofErr w:type="spellStart"/>
      <w:r w:rsidRPr="00931592">
        <w:rPr>
          <w:sz w:val="16"/>
        </w:rPr>
        <w:t>Nationalisation</w:t>
      </w:r>
      <w:proofErr w:type="spellEnd"/>
      <w:r w:rsidRPr="00931592">
        <w:rPr>
          <w:sz w:val="16"/>
        </w:rPr>
        <w:t xml:space="preserve"> of Socialism and the Dilemma of Marxism</w:t>
      </w:r>
    </w:p>
    <w:p w14:paraId="70BDD2B7" w14:textId="77777777" w:rsidR="003232C5" w:rsidRPr="00931592" w:rsidRDefault="003232C5" w:rsidP="003232C5">
      <w:pPr>
        <w:rPr>
          <w:sz w:val="16"/>
        </w:rPr>
      </w:pPr>
      <w:r w:rsidRPr="00931592">
        <w:rPr>
          <w:sz w:val="16"/>
        </w:rPr>
        <w:t xml:space="preserve">Importantly, Carr rejects the Marxist prediction of the inevitability of revolution or, for that matter, the notion that the proletariat will form an international class that transcends the national/international distinction. In Nationalism and After, Carr presented this critique of Marxism when he wrote: ‘Bismarck … schooled by Lassalle showed the German workers how much they had to gain from a vigorous and ruthless nationalism’ (Carr, 1945, 19). </w:t>
      </w:r>
      <w:r w:rsidRPr="00931592">
        <w:rPr>
          <w:rStyle w:val="StyleUnderline"/>
          <w:highlight w:val="green"/>
        </w:rPr>
        <w:t xml:space="preserve">As nationalism was </w:t>
      </w:r>
      <w:proofErr w:type="spellStart"/>
      <w:r w:rsidRPr="00931592">
        <w:rPr>
          <w:rStyle w:val="StyleUnderline"/>
          <w:highlight w:val="green"/>
        </w:rPr>
        <w:t>socialised</w:t>
      </w:r>
      <w:proofErr w:type="spellEnd"/>
      <w:r w:rsidRPr="00931592">
        <w:rPr>
          <w:sz w:val="16"/>
        </w:rPr>
        <w:t>, ‘</w:t>
      </w:r>
      <w:r w:rsidRPr="00931592">
        <w:rPr>
          <w:rStyle w:val="StyleUnderline"/>
        </w:rPr>
        <w:t xml:space="preserve">the mass of </w:t>
      </w:r>
      <w:r w:rsidRPr="00931592">
        <w:rPr>
          <w:rStyle w:val="StyleUnderline"/>
          <w:highlight w:val="green"/>
        </w:rPr>
        <w:t>workers knew</w:t>
      </w:r>
      <w:r w:rsidRPr="00931592">
        <w:rPr>
          <w:sz w:val="16"/>
        </w:rPr>
        <w:t xml:space="preserve"> instinctively </w:t>
      </w:r>
      <w:r w:rsidRPr="00931592">
        <w:rPr>
          <w:rStyle w:val="StyleUnderline"/>
        </w:rPr>
        <w:t xml:space="preserve">on </w:t>
      </w:r>
      <w:r w:rsidRPr="00931592">
        <w:rPr>
          <w:rStyle w:val="StyleUnderline"/>
          <w:highlight w:val="green"/>
        </w:rPr>
        <w:t>which side their bread buttered’</w:t>
      </w:r>
      <w:r w:rsidRPr="00931592">
        <w:rPr>
          <w:sz w:val="16"/>
        </w:rPr>
        <w:t xml:space="preserve"> and ‘Lenin was a lone voice proclaiming the defeat of his own country as a socialist aim’ for ‘once the “workers state” was effectively established, “socialism in one country” was the logical corollary’ (Carr, 1945, 20–21). </w:t>
      </w:r>
      <w:r w:rsidRPr="00931592">
        <w:rPr>
          <w:rStyle w:val="StyleUnderline"/>
        </w:rPr>
        <w:t>It is</w:t>
      </w:r>
      <w:r w:rsidRPr="00931592">
        <w:rPr>
          <w:sz w:val="16"/>
        </w:rPr>
        <w:t xml:space="preserve"> precisely </w:t>
      </w:r>
      <w:r w:rsidRPr="00931592">
        <w:rPr>
          <w:rStyle w:val="StyleUnderline"/>
        </w:rPr>
        <w:t xml:space="preserve">this deviation from international socialism, that is, the </w:t>
      </w:r>
      <w:proofErr w:type="spellStart"/>
      <w:r w:rsidRPr="00931592">
        <w:rPr>
          <w:rStyle w:val="Emphasis"/>
          <w:highlight w:val="green"/>
        </w:rPr>
        <w:t>nationalisation</w:t>
      </w:r>
      <w:proofErr w:type="spellEnd"/>
      <w:r w:rsidRPr="00931592">
        <w:rPr>
          <w:rStyle w:val="StyleUnderline"/>
          <w:highlight w:val="green"/>
        </w:rPr>
        <w:t xml:space="preserve"> of </w:t>
      </w:r>
      <w:r w:rsidRPr="00931592">
        <w:rPr>
          <w:rStyle w:val="Emphasis"/>
          <w:highlight w:val="green"/>
        </w:rPr>
        <w:t>socialism</w:t>
      </w:r>
      <w:r w:rsidRPr="00931592">
        <w:rPr>
          <w:rStyle w:val="StyleUnderline"/>
        </w:rPr>
        <w:t xml:space="preserve"> that </w:t>
      </w:r>
      <w:r w:rsidRPr="00931592">
        <w:rPr>
          <w:rStyle w:val="StyleUnderline"/>
          <w:highlight w:val="green"/>
        </w:rPr>
        <w:t xml:space="preserve">did not only make </w:t>
      </w:r>
      <w:r w:rsidRPr="00931592">
        <w:rPr>
          <w:rStyle w:val="Emphasis"/>
          <w:highlight w:val="green"/>
        </w:rPr>
        <w:t>war</w:t>
      </w:r>
      <w:r w:rsidRPr="00931592">
        <w:rPr>
          <w:rStyle w:val="StyleUnderline"/>
        </w:rPr>
        <w:t>—</w:t>
      </w:r>
      <w:r w:rsidRPr="00931592">
        <w:rPr>
          <w:rStyle w:val="StyleUnderline"/>
          <w:highlight w:val="green"/>
        </w:rPr>
        <w:t>for</w:t>
      </w:r>
      <w:r w:rsidRPr="00931592">
        <w:rPr>
          <w:rStyle w:val="StyleUnderline"/>
        </w:rPr>
        <w:t xml:space="preserve"> the </w:t>
      </w:r>
      <w:r w:rsidRPr="00931592">
        <w:rPr>
          <w:rStyle w:val="StyleUnderline"/>
          <w:highlight w:val="green"/>
        </w:rPr>
        <w:t>conflicting socio-economic aims</w:t>
      </w:r>
      <w:r w:rsidRPr="00931592">
        <w:rPr>
          <w:rStyle w:val="StyleUnderline"/>
        </w:rPr>
        <w:t>—</w:t>
      </w:r>
      <w:proofErr w:type="gramStart"/>
      <w:r w:rsidRPr="00931592">
        <w:rPr>
          <w:rStyle w:val="Emphasis"/>
          <w:highlight w:val="green"/>
        </w:rPr>
        <w:t>inevitable</w:t>
      </w:r>
      <w:r w:rsidRPr="00931592">
        <w:rPr>
          <w:rStyle w:val="StyleUnderline"/>
          <w:highlight w:val="green"/>
        </w:rPr>
        <w:t>, but</w:t>
      </w:r>
      <w:proofErr w:type="gramEnd"/>
      <w:r w:rsidRPr="00931592">
        <w:rPr>
          <w:rStyle w:val="StyleUnderline"/>
          <w:highlight w:val="green"/>
        </w:rPr>
        <w:t xml:space="preserve"> also changed</w:t>
      </w:r>
      <w:r w:rsidRPr="00931592">
        <w:rPr>
          <w:rStyle w:val="StyleUnderline"/>
        </w:rPr>
        <w:t xml:space="preserve"> the nature of </w:t>
      </w:r>
      <w:r w:rsidRPr="00931592">
        <w:rPr>
          <w:rStyle w:val="StyleUnderline"/>
          <w:highlight w:val="green"/>
        </w:rPr>
        <w:t>war into ‘</w:t>
      </w:r>
      <w:r w:rsidRPr="00931592">
        <w:rPr>
          <w:rStyle w:val="Emphasis"/>
          <w:highlight w:val="green"/>
        </w:rPr>
        <w:t>total wars</w:t>
      </w:r>
      <w:r w:rsidRPr="00931592">
        <w:rPr>
          <w:rStyle w:val="StyleUnderline"/>
          <w:highlight w:val="green"/>
        </w:rPr>
        <w:t>’ among ‘</w:t>
      </w:r>
      <w:proofErr w:type="spellStart"/>
      <w:r w:rsidRPr="00931592">
        <w:rPr>
          <w:rStyle w:val="StyleUnderline"/>
          <w:highlight w:val="green"/>
        </w:rPr>
        <w:t>socialised</w:t>
      </w:r>
      <w:proofErr w:type="spellEnd"/>
      <w:r w:rsidRPr="00931592">
        <w:rPr>
          <w:rStyle w:val="StyleUnderline"/>
          <w:highlight w:val="green"/>
        </w:rPr>
        <w:t xml:space="preserve"> </w:t>
      </w:r>
      <w:proofErr w:type="gramStart"/>
      <w:r w:rsidRPr="00931592">
        <w:rPr>
          <w:rStyle w:val="StyleUnderline"/>
          <w:highlight w:val="green"/>
        </w:rPr>
        <w:t>nations’</w:t>
      </w:r>
      <w:proofErr w:type="gramEnd"/>
      <w:r w:rsidRPr="00931592">
        <w:rPr>
          <w:rStyle w:val="StyleUnderline"/>
        </w:rPr>
        <w:t>.</w:t>
      </w:r>
      <w:r w:rsidRPr="00931592">
        <w:rPr>
          <w:sz w:val="16"/>
        </w:rPr>
        <w:t xml:space="preserve"> ‘</w:t>
      </w:r>
      <w:r w:rsidRPr="00931592">
        <w:rPr>
          <w:rStyle w:val="StyleUnderline"/>
        </w:rPr>
        <w:t>The view of war as the exclusive affair of governments</w:t>
      </w:r>
      <w:r w:rsidRPr="00931592">
        <w:rPr>
          <w:sz w:val="16"/>
        </w:rPr>
        <w:t xml:space="preserve"> and armies </w:t>
      </w:r>
      <w:r w:rsidRPr="00931592">
        <w:rPr>
          <w:rStyle w:val="StyleUnderline"/>
        </w:rPr>
        <w:t>was tacitly abandoned’</w:t>
      </w:r>
      <w:r w:rsidRPr="00931592">
        <w:rPr>
          <w:sz w:val="16"/>
        </w:rPr>
        <w:t xml:space="preserve"> </w:t>
      </w:r>
      <w:r w:rsidRPr="00931592">
        <w:rPr>
          <w:rStyle w:val="StyleUnderline"/>
        </w:rPr>
        <w:t>and</w:t>
      </w:r>
      <w:r w:rsidRPr="00931592">
        <w:rPr>
          <w:sz w:val="16"/>
        </w:rPr>
        <w:t xml:space="preserve"> instead </w:t>
      </w:r>
      <w:r w:rsidRPr="00931592">
        <w:rPr>
          <w:rStyle w:val="StyleUnderline"/>
        </w:rPr>
        <w:t>replaced with wars</w:t>
      </w:r>
      <w:r w:rsidRPr="00931592">
        <w:rPr>
          <w:sz w:val="16"/>
        </w:rPr>
        <w:t xml:space="preserve"> that ‘are </w:t>
      </w:r>
      <w:r w:rsidRPr="00931592">
        <w:rPr>
          <w:rStyle w:val="StyleUnderline"/>
        </w:rPr>
        <w:t>fought to the finish’</w:t>
      </w:r>
      <w:r w:rsidRPr="00931592">
        <w:rPr>
          <w:sz w:val="16"/>
        </w:rPr>
        <w:t xml:space="preserve"> </w:t>
      </w:r>
      <w:r w:rsidRPr="00931592">
        <w:rPr>
          <w:rStyle w:val="StyleUnderline"/>
        </w:rPr>
        <w:t>where ‘the loser has no rights’</w:t>
      </w:r>
      <w:r w:rsidRPr="00931592">
        <w:rPr>
          <w:sz w:val="16"/>
        </w:rPr>
        <w:t xml:space="preserve"> (Carr, 1945, 26–28). As Andrew Linklater argues, therefore, while ‘Marxist theories … argued that the struggle between nation-states had temporarily displaced class conflict … Carr [instead] argued that the conflict between ‘have’ and ‘have not’ nation-states was more profound than class struggle’ (Linklater, 2000, 243; see also Linklater, 1997). Indeed, Carr </w:t>
      </w:r>
      <w:proofErr w:type="spellStart"/>
      <w:r w:rsidRPr="00931592">
        <w:rPr>
          <w:sz w:val="16"/>
        </w:rPr>
        <w:t>criticised</w:t>
      </w:r>
      <w:proofErr w:type="spellEnd"/>
      <w:r w:rsidRPr="00931592">
        <w:rPr>
          <w:sz w:val="16"/>
        </w:rPr>
        <w:t xml:space="preserve"> Marx’s linear view of historical progress towards class unity and emancipation, or what Carr referred to as ‘secular eschatology’, for ‘failing to see the growing power of nationalism, and the precedence it would achieve over internationalism or class loyalty in the late nineteenth and early twentieth centuries’ (Halliday, 2000, 260).</w:t>
      </w:r>
    </w:p>
    <w:p w14:paraId="3D49AF7D" w14:textId="77777777" w:rsidR="003232C5" w:rsidRPr="00931592" w:rsidRDefault="003232C5" w:rsidP="003232C5">
      <w:pPr>
        <w:rPr>
          <w:sz w:val="16"/>
        </w:rPr>
      </w:pPr>
      <w:r w:rsidRPr="00931592">
        <w:rPr>
          <w:sz w:val="16"/>
        </w:rPr>
        <w:t xml:space="preserve">But while Carr was unambiguous about the fact that ‘Marx’s writings seriously misunderstood the importance of nationalism’ (Linklater, 2000, 241), </w:t>
      </w:r>
      <w:r w:rsidRPr="00931592">
        <w:rPr>
          <w:rStyle w:val="StyleUnderline"/>
        </w:rPr>
        <w:t>this does not mean that Carr took the other extreme realist end</w:t>
      </w:r>
      <w:r w:rsidRPr="00931592">
        <w:rPr>
          <w:sz w:val="16"/>
        </w:rPr>
        <w:t xml:space="preserve">, </w:t>
      </w:r>
      <w:r w:rsidRPr="00931592">
        <w:rPr>
          <w:rStyle w:val="StyleUnderline"/>
        </w:rPr>
        <w:t>devoid of any socialist or internationalist aspirations</w:t>
      </w:r>
      <w:r w:rsidRPr="00931592">
        <w:rPr>
          <w:sz w:val="16"/>
        </w:rPr>
        <w:t>. At this other end, namely the end that interprets Carr as a hard-headed realist, is Mearsheimer’s 2005 inaugural Carr Lecture. Mearsheimer interprets Carr as a realist with statist beliefs and considerations about the balance of power, akin to neo-realists. ‘In the spirit of Carr’ Mearsheimer argues, ‘states are still the main actors on the world stage and are likely to remain so for the foreseeable future. Those states will also continue to worry a great deal about the balance of power, and this concern will shape much of what they do. In short, power politics are alive and well in the world around us’ (Mearsheimer, 2005, 140). According to Mearsheimer therefore,</w:t>
      </w:r>
    </w:p>
    <w:p w14:paraId="4EDE35BC" w14:textId="77777777" w:rsidR="003232C5" w:rsidRPr="00931592" w:rsidRDefault="003232C5" w:rsidP="003232C5">
      <w:pPr>
        <w:rPr>
          <w:sz w:val="16"/>
        </w:rPr>
      </w:pPr>
      <w:r w:rsidRPr="00931592">
        <w:rPr>
          <w:rStyle w:val="StyleUnderline"/>
        </w:rPr>
        <w:t>There are … many instances where</w:t>
      </w:r>
      <w:r w:rsidRPr="00931592">
        <w:rPr>
          <w:sz w:val="16"/>
        </w:rPr>
        <w:t xml:space="preserve"> </w:t>
      </w:r>
      <w:r w:rsidRPr="00931592">
        <w:rPr>
          <w:rStyle w:val="StyleUnderline"/>
        </w:rPr>
        <w:t>the pursuit of power conflicts with liberal ideals</w:t>
      </w:r>
      <w:r w:rsidRPr="00931592">
        <w:rPr>
          <w:sz w:val="16"/>
        </w:rPr>
        <w:t xml:space="preserve">: </w:t>
      </w:r>
      <w:r w:rsidRPr="00931592">
        <w:rPr>
          <w:rStyle w:val="StyleUnderline"/>
        </w:rPr>
        <w:t>where there is</w:t>
      </w:r>
      <w:r w:rsidRPr="00931592">
        <w:rPr>
          <w:sz w:val="16"/>
        </w:rPr>
        <w:t xml:space="preserve">, in Carr’s words, </w:t>
      </w:r>
      <w:r w:rsidRPr="00931592">
        <w:rPr>
          <w:rStyle w:val="StyleUnderline"/>
        </w:rPr>
        <w:t>an “antithesis of utopia and reality.”</w:t>
      </w:r>
      <w:r w:rsidRPr="00931592">
        <w:rPr>
          <w:sz w:val="16"/>
        </w:rPr>
        <w:t xml:space="preserve"> These cases are where the rubber meets the road, because they force national leaders to choose between two starkly different sets of calculations. Realists argue that states will privilege power over ideals in such instances, and the historical record supports that view quite strongly. </w:t>
      </w:r>
      <w:r w:rsidRPr="00931592">
        <w:rPr>
          <w:rStyle w:val="StyleUnderline"/>
        </w:rPr>
        <w:t>Carr</w:t>
      </w:r>
      <w:r w:rsidRPr="00931592">
        <w:rPr>
          <w:sz w:val="16"/>
        </w:rPr>
        <w:t xml:space="preserve"> is no exception in this regard; he </w:t>
      </w:r>
      <w:r w:rsidRPr="00931592">
        <w:rPr>
          <w:rStyle w:val="StyleUnderline"/>
        </w:rPr>
        <w:t>believes</w:t>
      </w:r>
      <w:r w:rsidRPr="00931592">
        <w:rPr>
          <w:sz w:val="16"/>
        </w:rPr>
        <w:t xml:space="preserve"> </w:t>
      </w:r>
      <w:r w:rsidRPr="00931592">
        <w:rPr>
          <w:rStyle w:val="StyleUnderline"/>
        </w:rPr>
        <w:t>that power</w:t>
      </w:r>
      <w:r w:rsidRPr="00931592">
        <w:rPr>
          <w:sz w:val="16"/>
        </w:rPr>
        <w:t xml:space="preserve"> ultimately </w:t>
      </w:r>
      <w:r w:rsidRPr="00931592">
        <w:rPr>
          <w:rStyle w:val="StyleUnderline"/>
        </w:rPr>
        <w:t>trumps all other considerations in the nasty and dangerous world of international politics.</w:t>
      </w:r>
      <w:r w:rsidRPr="00931592">
        <w:rPr>
          <w:sz w:val="16"/>
        </w:rPr>
        <w:t xml:space="preserve"> And that is why Carr is a realist. (Mearsheimer, 2005, 143)</w:t>
      </w:r>
    </w:p>
    <w:p w14:paraId="3DC059A5" w14:textId="77777777" w:rsidR="003232C5" w:rsidRPr="00931592" w:rsidRDefault="003232C5" w:rsidP="003232C5">
      <w:pPr>
        <w:rPr>
          <w:sz w:val="16"/>
        </w:rPr>
      </w:pPr>
      <w:r w:rsidRPr="00931592">
        <w:rPr>
          <w:sz w:val="16"/>
        </w:rPr>
        <w:t xml:space="preserve">Carr is indeed a ‘realist’ as Mearsheimer proclaims, but not in the sense that Mearsheimer portrays him. Carr is not a realist because he ultimately believes that nationalism trumps internationalism and no higher authority </w:t>
      </w:r>
      <w:proofErr w:type="gramStart"/>
      <w:r w:rsidRPr="00931592">
        <w:rPr>
          <w:sz w:val="16"/>
        </w:rPr>
        <w:t>exists</w:t>
      </w:r>
      <w:proofErr w:type="gramEnd"/>
      <w:r w:rsidRPr="00931592">
        <w:rPr>
          <w:sz w:val="16"/>
        </w:rPr>
        <w:t xml:space="preserve"> above states to tame their abuse of power. Carr is not a realist because he believes, as Mearsheimer portrays him, that </w:t>
      </w:r>
      <w:proofErr w:type="gramStart"/>
      <w:r w:rsidRPr="00931592">
        <w:rPr>
          <w:sz w:val="16"/>
        </w:rPr>
        <w:t>states ultimately</w:t>
      </w:r>
      <w:proofErr w:type="gramEnd"/>
      <w:r w:rsidRPr="00931592">
        <w:rPr>
          <w:sz w:val="16"/>
        </w:rPr>
        <w:t xml:space="preserve"> will choose power politics over higher ideals. Rather, Carr’s critique of </w:t>
      </w:r>
      <w:r w:rsidRPr="00931592">
        <w:rPr>
          <w:rStyle w:val="StyleUnderline"/>
        </w:rPr>
        <w:t>the ‘</w:t>
      </w:r>
      <w:r w:rsidRPr="00931592">
        <w:rPr>
          <w:rStyle w:val="Emphasis"/>
          <w:highlight w:val="green"/>
        </w:rPr>
        <w:t>idealists’</w:t>
      </w:r>
      <w:r w:rsidRPr="00931592">
        <w:rPr>
          <w:sz w:val="16"/>
        </w:rPr>
        <w:t xml:space="preserve"> in the Twenty Years’ Crisis was premised on the notion that they </w:t>
      </w:r>
      <w:r w:rsidRPr="00931592">
        <w:rPr>
          <w:rStyle w:val="Emphasis"/>
          <w:highlight w:val="green"/>
        </w:rPr>
        <w:t>neglected</w:t>
      </w:r>
      <w:r w:rsidRPr="00931592">
        <w:rPr>
          <w:rStyle w:val="StyleUnderline"/>
        </w:rPr>
        <w:t xml:space="preserve"> the </w:t>
      </w:r>
      <w:r w:rsidRPr="00931592">
        <w:rPr>
          <w:rStyle w:val="Emphasis"/>
          <w:highlight w:val="green"/>
        </w:rPr>
        <w:t>social transformations</w:t>
      </w:r>
      <w:r w:rsidRPr="00931592">
        <w:rPr>
          <w:rStyle w:val="StyleUnderline"/>
          <w:highlight w:val="green"/>
        </w:rPr>
        <w:t xml:space="preserve"> in nationalism</w:t>
      </w:r>
      <w:r w:rsidRPr="00931592">
        <w:rPr>
          <w:sz w:val="16"/>
        </w:rPr>
        <w:t xml:space="preserve"> in the twentieth century (e.g. see Evans, 1975; </w:t>
      </w:r>
      <w:proofErr w:type="spellStart"/>
      <w:r w:rsidRPr="00931592">
        <w:rPr>
          <w:sz w:val="16"/>
        </w:rPr>
        <w:t>Karkour</w:t>
      </w:r>
      <w:proofErr w:type="spellEnd"/>
      <w:r w:rsidRPr="00931592">
        <w:rPr>
          <w:sz w:val="16"/>
        </w:rPr>
        <w:t xml:space="preserve">, 2021; Molloy, 2021; Wilson, 2001). In other words, </w:t>
      </w:r>
      <w:r w:rsidRPr="00931592">
        <w:rPr>
          <w:rStyle w:val="StyleUnderline"/>
          <w:highlight w:val="green"/>
        </w:rPr>
        <w:t xml:space="preserve">they failed to take notice of the </w:t>
      </w:r>
      <w:proofErr w:type="spellStart"/>
      <w:r w:rsidRPr="00931592">
        <w:rPr>
          <w:rStyle w:val="StyleUnderline"/>
          <w:highlight w:val="green"/>
        </w:rPr>
        <w:t>socialised</w:t>
      </w:r>
      <w:proofErr w:type="spellEnd"/>
      <w:r w:rsidRPr="00931592">
        <w:rPr>
          <w:rStyle w:val="StyleUnderline"/>
          <w:highlight w:val="green"/>
        </w:rPr>
        <w:t xml:space="preserve"> nation</w:t>
      </w:r>
      <w:r w:rsidRPr="00931592">
        <w:rPr>
          <w:sz w:val="16"/>
        </w:rPr>
        <w:t xml:space="preserve">. Unlike Mearsheimer, who perceives nationalism as static, to Carr </w:t>
      </w:r>
      <w:r w:rsidRPr="00931592">
        <w:rPr>
          <w:rStyle w:val="StyleUnderline"/>
        </w:rPr>
        <w:t>nationalism was thus dynamics and it is in its social phase in the twentieth century that it became incompatible with an international morality premised on nineteenth-century laissez faire</w:t>
      </w:r>
      <w:r w:rsidRPr="00931592">
        <w:rPr>
          <w:sz w:val="16"/>
        </w:rPr>
        <w:t xml:space="preserve"> (</w:t>
      </w:r>
      <w:proofErr w:type="spellStart"/>
      <w:r w:rsidRPr="00931592">
        <w:rPr>
          <w:sz w:val="16"/>
        </w:rPr>
        <w:t>Konstagiannis</w:t>
      </w:r>
      <w:proofErr w:type="spellEnd"/>
      <w:r w:rsidRPr="00931592">
        <w:rPr>
          <w:sz w:val="16"/>
        </w:rPr>
        <w:t>, 2017).</w:t>
      </w:r>
    </w:p>
    <w:p w14:paraId="173BDB72" w14:textId="77777777" w:rsidR="003232C5" w:rsidRPr="00931592" w:rsidRDefault="003232C5" w:rsidP="003232C5">
      <w:pPr>
        <w:rPr>
          <w:sz w:val="14"/>
        </w:rPr>
      </w:pPr>
      <w:r w:rsidRPr="00931592">
        <w:rPr>
          <w:sz w:val="14"/>
        </w:rPr>
        <w:t xml:space="preserve">Mearsheimer’s reading of Carr, as the theorist of power, is reminiscent of Morgenthau’s (1948) World Politics review. In his review, Morgenthau </w:t>
      </w:r>
      <w:proofErr w:type="gramStart"/>
      <w:r w:rsidRPr="00931592">
        <w:rPr>
          <w:sz w:val="14"/>
        </w:rPr>
        <w:t>critiqued</w:t>
      </w:r>
      <w:proofErr w:type="gramEnd"/>
      <w:r w:rsidRPr="00931592">
        <w:rPr>
          <w:sz w:val="14"/>
        </w:rPr>
        <w:t xml:space="preserve"> Carr for becoming a ‘utopian of power’. This critique however has been dismissed in recent scholarship on Carr (Karkour, 2021; Molloy, 2013, 270; Scheuerman, 2011, 26). Carr’s realism rather lies in his pragmatism: morality for Carr needs to be context specific and in alignment with the three elements of power, economic, military, and opinion, both within as well as between states. It is the task of the historian to observe this alignment between morality and power given the reality of historical change (Germain, 2000; Heath, 2010; </w:t>
      </w:r>
      <w:proofErr w:type="spellStart"/>
      <w:r w:rsidRPr="00931592">
        <w:rPr>
          <w:sz w:val="14"/>
        </w:rPr>
        <w:t>Konstagiannis</w:t>
      </w:r>
      <w:proofErr w:type="spellEnd"/>
      <w:r w:rsidRPr="00931592">
        <w:rPr>
          <w:sz w:val="14"/>
        </w:rPr>
        <w:t xml:space="preserve">, 2017; Molloy, 2014; Williams, 2013). The key historical change in the twentieth century was the rise of the </w:t>
      </w:r>
      <w:proofErr w:type="spellStart"/>
      <w:r w:rsidRPr="00931592">
        <w:rPr>
          <w:sz w:val="14"/>
        </w:rPr>
        <w:t>socialised</w:t>
      </w:r>
      <w:proofErr w:type="spellEnd"/>
      <w:r w:rsidRPr="00931592">
        <w:rPr>
          <w:sz w:val="14"/>
        </w:rPr>
        <w:t xml:space="preserve"> nation that changed the relationship between morality and power in the international order. One cannot grasp Carr’s critique of idealism, as Peter Wilson argues (2013), as distinct from Carr’s analysis of historical change in the conditions under which </w:t>
      </w:r>
      <w:proofErr w:type="gramStart"/>
      <w:r w:rsidRPr="00931592">
        <w:rPr>
          <w:sz w:val="14"/>
        </w:rPr>
        <w:t>the international</w:t>
      </w:r>
      <w:proofErr w:type="gramEnd"/>
      <w:r w:rsidRPr="00931592">
        <w:rPr>
          <w:sz w:val="14"/>
        </w:rPr>
        <w:t xml:space="preserve"> order operated in the nineteenth century. ‘Taking a “realistic” view’ in other words, ‘ultimately meant taking a view that was in line with prevailing material conditions’ (Wilson, 2013, 49–50 emphasis in original). It is precisely this critique that Gareth Evans (1975) presents early on against Whittle Johnston’s (1967) critique of Carr’s apparent inconsistency in his body of work. Johnston, like Mearsheimer, neglects ‘the basic assumption that pervades most of [Carr’s] work, i.e. the conditioned character of thought and responses’ (Evans, 1975, 84). Carr does not critique the idealists for simply neglecting power, but rather, for also neglecting the changing material conditions in the twentieth century—a change that opened a schism between morality and power. Carr’s thought on morality thus, as Sean Molloy (2014) argues, is pragmatic: it proceeds </w:t>
      </w:r>
      <w:proofErr w:type="gramStart"/>
      <w:r w:rsidRPr="00931592">
        <w:rPr>
          <w:sz w:val="14"/>
        </w:rPr>
        <w:t>on the basis of</w:t>
      </w:r>
      <w:proofErr w:type="gramEnd"/>
      <w:r w:rsidRPr="00931592">
        <w:rPr>
          <w:sz w:val="14"/>
        </w:rPr>
        <w:t xml:space="preserve"> a concrete evaluation of the historical context and offers solutions accordingly. In this context, Halliday’s criticism of Carr’s analysis of nationalism is also problematic. Halliday writes,</w:t>
      </w:r>
    </w:p>
    <w:p w14:paraId="6E5E6958" w14:textId="77777777" w:rsidR="003232C5" w:rsidRPr="00931592" w:rsidRDefault="003232C5" w:rsidP="003232C5">
      <w:pPr>
        <w:rPr>
          <w:sz w:val="14"/>
        </w:rPr>
      </w:pPr>
      <w:r w:rsidRPr="00931592">
        <w:rPr>
          <w:sz w:val="14"/>
        </w:rPr>
        <w:t xml:space="preserve">Carr’s argument on the multiplication of nations mirrors that early nineteenth-century impatience with nationalism that Marx himself exhibited, and that Carr elsewhere scorns. Indeed, one might on the matter of nationalism, without too much injustice, </w:t>
      </w:r>
      <w:proofErr w:type="spellStart"/>
      <w:r w:rsidRPr="00931592">
        <w:rPr>
          <w:sz w:val="14"/>
        </w:rPr>
        <w:t>summarise</w:t>
      </w:r>
      <w:proofErr w:type="spellEnd"/>
      <w:r w:rsidRPr="00931592">
        <w:rPr>
          <w:sz w:val="14"/>
        </w:rPr>
        <w:t xml:space="preserve"> Carr’s difference with Marx as being a matter of timing: neither liked nationalism, both despised smaller nations, and wished they would amalgamate with larger ones. Marx thought it was happening in the 1840s. Carr thought it was happening in the 1940s. Marx was just one century out. (Halliday, 2000, 261)</w:t>
      </w:r>
    </w:p>
    <w:p w14:paraId="36FC595E" w14:textId="77777777" w:rsidR="003232C5" w:rsidRPr="00931592" w:rsidRDefault="003232C5" w:rsidP="003232C5">
      <w:pPr>
        <w:rPr>
          <w:sz w:val="14"/>
        </w:rPr>
      </w:pPr>
      <w:r w:rsidRPr="00931592">
        <w:rPr>
          <w:sz w:val="14"/>
        </w:rPr>
        <w:t xml:space="preserve">Carr did not think that it was inevitable that the nation state will be superseded, but rather that it was not sufficient, for practical purposes, to maintain independence, particularly for smaller nations in economic and security matters: ‘it is an illusion to suppose that security for the individual or for the nation can be attained through the limited resources of the small or medium-sized nation-states or through the </w:t>
      </w:r>
      <w:proofErr w:type="spellStart"/>
      <w:r w:rsidRPr="00931592">
        <w:rPr>
          <w:sz w:val="14"/>
        </w:rPr>
        <w:t>untrammelled</w:t>
      </w:r>
      <w:proofErr w:type="spellEnd"/>
      <w:r w:rsidRPr="00931592">
        <w:rPr>
          <w:sz w:val="14"/>
        </w:rPr>
        <w:t xml:space="preserve"> and independent action of national governments’ (Carr, 1951, 69–70). Carr’s argument was prescriptive and pragmatic rather than descriptive and predictive.</w:t>
      </w:r>
    </w:p>
    <w:p w14:paraId="09FD437E" w14:textId="77777777" w:rsidR="003232C5" w:rsidRPr="00931592" w:rsidRDefault="003232C5" w:rsidP="003232C5">
      <w:pPr>
        <w:rPr>
          <w:sz w:val="14"/>
        </w:rPr>
      </w:pPr>
      <w:r w:rsidRPr="00931592">
        <w:rPr>
          <w:sz w:val="14"/>
        </w:rPr>
        <w:t xml:space="preserve">In sum, the rise of the </w:t>
      </w:r>
      <w:proofErr w:type="spellStart"/>
      <w:r w:rsidRPr="00931592">
        <w:rPr>
          <w:sz w:val="14"/>
        </w:rPr>
        <w:t>socialised</w:t>
      </w:r>
      <w:proofErr w:type="spellEnd"/>
      <w:r w:rsidRPr="00931592">
        <w:rPr>
          <w:sz w:val="14"/>
        </w:rPr>
        <w:t xml:space="preserve"> nation in the twentieth century is the main change that led Carr to identify the ‘moral bankruptcy’ of nineteenth-century laissez faire as well as the failure of the Marxist prediction of the inevitability of revolution </w:t>
      </w:r>
      <w:proofErr w:type="gramStart"/>
      <w:r w:rsidRPr="00931592">
        <w:rPr>
          <w:sz w:val="14"/>
        </w:rPr>
        <w:t>on the basis of</w:t>
      </w:r>
      <w:proofErr w:type="gramEnd"/>
      <w:r w:rsidRPr="00931592">
        <w:rPr>
          <w:sz w:val="14"/>
        </w:rPr>
        <w:t xml:space="preserve"> international class solidarity. Despite the failure of this Marxist prediction, however, Carr agreed with Marxist thinking that the twentieth century was the century of revolution. ‘The infusion of Marxism and class analysis into Carr’s thought’ as Paul Rich </w:t>
      </w:r>
      <w:proofErr w:type="gramStart"/>
      <w:r w:rsidRPr="00931592">
        <w:rPr>
          <w:sz w:val="14"/>
        </w:rPr>
        <w:t>notes, ‘</w:t>
      </w:r>
      <w:proofErr w:type="gramEnd"/>
      <w:r w:rsidRPr="00931592">
        <w:rPr>
          <w:sz w:val="14"/>
        </w:rPr>
        <w:t xml:space="preserve">led him to present what seemed to be a rather more radical and wide-ranging critique of the world order in the late 1930s and 1940s than that of the idealist tradition’ (Rich, 2000, 212). Indeed, the infusion and, importantly, reinterpretation of Marx, enabled Carr to see an important revolutionary development in the twentieth century: the social revolution in the Western democracies and the colonial revolution in Asia and Africa. At the </w:t>
      </w:r>
      <w:proofErr w:type="spellStart"/>
      <w:r w:rsidRPr="00931592">
        <w:rPr>
          <w:sz w:val="14"/>
        </w:rPr>
        <w:t>centre</w:t>
      </w:r>
      <w:proofErr w:type="spellEnd"/>
      <w:r w:rsidRPr="00931592">
        <w:rPr>
          <w:sz w:val="14"/>
        </w:rPr>
        <w:t xml:space="preserve"> of each was not only political emancipation, but also the social question.</w:t>
      </w:r>
    </w:p>
    <w:p w14:paraId="5412F22B" w14:textId="77777777" w:rsidR="003232C5" w:rsidRPr="00931592" w:rsidRDefault="003232C5" w:rsidP="003232C5">
      <w:pPr>
        <w:rPr>
          <w:sz w:val="16"/>
        </w:rPr>
      </w:pPr>
      <w:r w:rsidRPr="00931592">
        <w:rPr>
          <w:sz w:val="16"/>
        </w:rPr>
        <w:t xml:space="preserve">Reinterpreting </w:t>
      </w:r>
      <w:proofErr w:type="gramStart"/>
      <w:r w:rsidRPr="00931592">
        <w:rPr>
          <w:sz w:val="16"/>
        </w:rPr>
        <w:t>Marx(</w:t>
      </w:r>
      <w:proofErr w:type="gramEnd"/>
      <w:r w:rsidRPr="00931592">
        <w:rPr>
          <w:sz w:val="16"/>
        </w:rPr>
        <w:t>Ism): The Social and Colonial Revolutions in the Twentieth Century</w:t>
      </w:r>
    </w:p>
    <w:p w14:paraId="75E13AB4" w14:textId="77777777" w:rsidR="003232C5" w:rsidRPr="00931592" w:rsidRDefault="003232C5" w:rsidP="003232C5">
      <w:pPr>
        <w:rPr>
          <w:sz w:val="16"/>
        </w:rPr>
      </w:pPr>
      <w:r w:rsidRPr="00931592">
        <w:rPr>
          <w:sz w:val="16"/>
        </w:rPr>
        <w:t xml:space="preserve">In line with Marxist thinking, Carr argued that the twentieth century was the century of revolution. In the twentieth century, this revolution had two components: the social revolution in the Western democracies and the colonial revolution in Asia and Africa. At the </w:t>
      </w:r>
      <w:proofErr w:type="spellStart"/>
      <w:r w:rsidRPr="00931592">
        <w:rPr>
          <w:sz w:val="16"/>
        </w:rPr>
        <w:t>centre</w:t>
      </w:r>
      <w:proofErr w:type="spellEnd"/>
      <w:r w:rsidRPr="00931592">
        <w:rPr>
          <w:sz w:val="16"/>
        </w:rPr>
        <w:t xml:space="preserve"> of each revolution was the social question—namely, socio-economic emancipation. Thus, while Carr agreed with Marx(ism) on the centrality of the ‘social revolution’ in the twentieth century without which democracy would be incomplete, he saw two fundamental realities in the twentieth century that Marx did not anticipate. First</w:t>
      </w:r>
      <w:r w:rsidRPr="00931592">
        <w:rPr>
          <w:rStyle w:val="StyleUnderline"/>
        </w:rPr>
        <w:t xml:space="preserve">, the </w:t>
      </w:r>
      <w:r w:rsidRPr="00931592">
        <w:rPr>
          <w:rStyle w:val="StyleUnderline"/>
          <w:highlight w:val="green"/>
        </w:rPr>
        <w:t>‘social revolution’</w:t>
      </w:r>
      <w:r w:rsidRPr="00931592">
        <w:rPr>
          <w:sz w:val="16"/>
          <w:highlight w:val="green"/>
        </w:rPr>
        <w:t xml:space="preserve"> </w:t>
      </w:r>
      <w:r w:rsidRPr="00931592">
        <w:rPr>
          <w:sz w:val="16"/>
        </w:rPr>
        <w:t xml:space="preserve">in the twentieth century </w:t>
      </w:r>
      <w:r w:rsidRPr="00931592">
        <w:rPr>
          <w:rStyle w:val="StyleUnderline"/>
          <w:highlight w:val="green"/>
        </w:rPr>
        <w:t xml:space="preserve">has been </w:t>
      </w:r>
      <w:proofErr w:type="spellStart"/>
      <w:r w:rsidRPr="00931592">
        <w:rPr>
          <w:rStyle w:val="StyleUnderline"/>
          <w:highlight w:val="green"/>
        </w:rPr>
        <w:t>nationalised</w:t>
      </w:r>
      <w:proofErr w:type="spellEnd"/>
      <w:r w:rsidRPr="00931592">
        <w:rPr>
          <w:rStyle w:val="StyleUnderline"/>
          <w:highlight w:val="green"/>
        </w:rPr>
        <w:t>, with ethno-nationalism</w:t>
      </w:r>
      <w:r w:rsidRPr="00931592">
        <w:rPr>
          <w:sz w:val="16"/>
        </w:rPr>
        <w:t xml:space="preserve"> standing in the way of its expansion beyond the contours of the </w:t>
      </w:r>
      <w:proofErr w:type="gramStart"/>
      <w:r w:rsidRPr="00931592">
        <w:rPr>
          <w:sz w:val="16"/>
        </w:rPr>
        <w:t>nation</w:t>
      </w:r>
      <w:proofErr w:type="gramEnd"/>
      <w:r w:rsidRPr="00931592">
        <w:rPr>
          <w:sz w:val="16"/>
        </w:rPr>
        <w:t xml:space="preserve"> state. Second, </w:t>
      </w:r>
      <w:r w:rsidRPr="00931592">
        <w:rPr>
          <w:rStyle w:val="StyleUnderline"/>
        </w:rPr>
        <w:t>the social revolution was complemented with the ‘colonial revolution’ where the demand for (social) democracy extended</w:t>
      </w:r>
      <w:r w:rsidRPr="00931592">
        <w:rPr>
          <w:sz w:val="16"/>
        </w:rPr>
        <w:t xml:space="preserve"> beyond Europe </w:t>
      </w:r>
      <w:r w:rsidRPr="00931592">
        <w:rPr>
          <w:rStyle w:val="StyleUnderline"/>
        </w:rPr>
        <w:t xml:space="preserve">and is now at the </w:t>
      </w:r>
      <w:proofErr w:type="spellStart"/>
      <w:r w:rsidRPr="00931592">
        <w:rPr>
          <w:rStyle w:val="StyleUnderline"/>
        </w:rPr>
        <w:t>centre</w:t>
      </w:r>
      <w:proofErr w:type="spellEnd"/>
      <w:r w:rsidRPr="00931592">
        <w:rPr>
          <w:rStyle w:val="StyleUnderline"/>
        </w:rPr>
        <w:t xml:space="preserve"> of any discussion of </w:t>
      </w:r>
      <w:r w:rsidRPr="00931592">
        <w:rPr>
          <w:sz w:val="16"/>
        </w:rPr>
        <w:t xml:space="preserve">international—or, more accurately, </w:t>
      </w:r>
      <w:r w:rsidRPr="00931592">
        <w:rPr>
          <w:rStyle w:val="StyleUnderline"/>
        </w:rPr>
        <w:t>global</w:t>
      </w:r>
      <w:r w:rsidRPr="00931592">
        <w:rPr>
          <w:sz w:val="16"/>
        </w:rPr>
        <w:t>—</w:t>
      </w:r>
      <w:r w:rsidRPr="00931592">
        <w:rPr>
          <w:rStyle w:val="StyleUnderline"/>
        </w:rPr>
        <w:t>peace</w:t>
      </w:r>
      <w:r w:rsidRPr="00931592">
        <w:rPr>
          <w:sz w:val="16"/>
        </w:rPr>
        <w:t xml:space="preserve">. </w:t>
      </w:r>
    </w:p>
    <w:p w14:paraId="5C95F87C" w14:textId="77777777" w:rsidR="003232C5" w:rsidRPr="00931592" w:rsidRDefault="003232C5" w:rsidP="003232C5">
      <w:pPr>
        <w:rPr>
          <w:sz w:val="16"/>
        </w:rPr>
      </w:pPr>
      <w:r w:rsidRPr="00931592">
        <w:rPr>
          <w:sz w:val="16"/>
        </w:rPr>
        <w:t xml:space="preserve">‘Any attempt to assess Carr’s debt to Marxism’ Linklater acutely </w:t>
      </w:r>
      <w:proofErr w:type="gramStart"/>
      <w:r w:rsidRPr="00931592">
        <w:rPr>
          <w:sz w:val="16"/>
        </w:rPr>
        <w:t>notes, ‘</w:t>
      </w:r>
      <w:proofErr w:type="gramEnd"/>
      <w:r w:rsidRPr="00931592">
        <w:rPr>
          <w:sz w:val="16"/>
        </w:rPr>
        <w:t>must take account of the literature on imperialism which appeared in the aftermath of the First World War’ (Linklater, 2000, 241). ‘</w:t>
      </w:r>
      <w:r w:rsidRPr="00931592">
        <w:rPr>
          <w:rStyle w:val="StyleUnderline"/>
        </w:rPr>
        <w:t>Colonialism, international rivalries which culminated in violence and the collapse of the international socialist movement’</w:t>
      </w:r>
      <w:r w:rsidRPr="00931592">
        <w:rPr>
          <w:sz w:val="16"/>
        </w:rPr>
        <w:t xml:space="preserve"> Linklater </w:t>
      </w:r>
      <w:proofErr w:type="gramStart"/>
      <w:r w:rsidRPr="00931592">
        <w:rPr>
          <w:sz w:val="16"/>
        </w:rPr>
        <w:t>continues, ‘</w:t>
      </w:r>
      <w:proofErr w:type="gramEnd"/>
      <w:r w:rsidRPr="00931592">
        <w:rPr>
          <w:rStyle w:val="StyleUnderline"/>
        </w:rPr>
        <w:t>forced Marxists to reconsider</w:t>
      </w:r>
      <w:r w:rsidRPr="00931592">
        <w:rPr>
          <w:sz w:val="16"/>
        </w:rPr>
        <w:t xml:space="preserve"> the importance of </w:t>
      </w:r>
      <w:r w:rsidRPr="00931592">
        <w:rPr>
          <w:rStyle w:val="StyleUnderline"/>
        </w:rPr>
        <w:t>nationalism</w:t>
      </w:r>
      <w:r w:rsidRPr="00931592">
        <w:rPr>
          <w:sz w:val="16"/>
        </w:rPr>
        <w:t xml:space="preserve">, </w:t>
      </w:r>
      <w:r w:rsidRPr="00931592">
        <w:rPr>
          <w:rStyle w:val="StyleUnderline"/>
        </w:rPr>
        <w:t>the state and war in modern history’</w:t>
      </w:r>
      <w:r w:rsidRPr="00931592">
        <w:rPr>
          <w:sz w:val="16"/>
        </w:rPr>
        <w:t xml:space="preserve"> (Linklater, 2000, 241). </w:t>
      </w:r>
      <w:proofErr w:type="gramStart"/>
      <w:r w:rsidRPr="00931592">
        <w:rPr>
          <w:sz w:val="16"/>
        </w:rPr>
        <w:t>Indeed, and</w:t>
      </w:r>
      <w:proofErr w:type="gramEnd"/>
      <w:r w:rsidRPr="00931592">
        <w:rPr>
          <w:sz w:val="16"/>
        </w:rPr>
        <w:t xml:space="preserve"> Carr was no exception here. Carr’s reinterpretation of Marxism in the context of nationalism echoes the works of J. A. Hobson and Vladimir Lenin. There is of course a difference in the positions of Hobson, the social liberal, and Lenin, the Marxist revolutionary. Lenin, the Marxist revolutionary, on one hand agreed with Hobson that ‘the new imperialism differs from the older’ in two senses: ‘first, in substituting for the ambition of a single growing empire the theory and the practice of competing empires, each motivated by similar lusts of political </w:t>
      </w:r>
      <w:proofErr w:type="spellStart"/>
      <w:r w:rsidRPr="00931592">
        <w:rPr>
          <w:sz w:val="16"/>
        </w:rPr>
        <w:t>aggrandisement</w:t>
      </w:r>
      <w:proofErr w:type="spellEnd"/>
      <w:r w:rsidRPr="00931592">
        <w:rPr>
          <w:sz w:val="16"/>
        </w:rPr>
        <w:t xml:space="preserve"> and commercial gain; secondly, in the dominance of financial or investing over mercantile interests’ (Hobson, 1902, 324). But on the other hand, Hobson was a social liberal who believed in reform, rather than revolution, as the road to peace under global capitalism.1 Lenin, true to his Marxist analysis, saw a fundamental contradiction in the capitalist system and an ‘impending social revolution’ as a result (Lenin, 1999 [1917], 128). Carr’s position was closer to Lenin,</w:t>
      </w:r>
    </w:p>
    <w:p w14:paraId="006A98DF" w14:textId="77777777" w:rsidR="003232C5" w:rsidRPr="00931592" w:rsidRDefault="003232C5" w:rsidP="003232C5">
      <w:pPr>
        <w:rPr>
          <w:sz w:val="14"/>
        </w:rPr>
      </w:pPr>
      <w:r w:rsidRPr="00931592">
        <w:rPr>
          <w:sz w:val="14"/>
        </w:rPr>
        <w:t>We are living today in a period of revolution which has now been in progress for nearly two centuries – what Marx, would, I suppose, have called ‘‘permanent revolution’’ – and of which the two current phases may perhaps best be labelled the social revolution and the colonial revolution. (Carr, 1945, 86)</w:t>
      </w:r>
    </w:p>
    <w:p w14:paraId="1477651A" w14:textId="77777777" w:rsidR="003232C5" w:rsidRPr="00931592" w:rsidRDefault="003232C5" w:rsidP="003232C5">
      <w:pPr>
        <w:rPr>
          <w:sz w:val="14"/>
        </w:rPr>
      </w:pPr>
      <w:r w:rsidRPr="00931592">
        <w:rPr>
          <w:sz w:val="14"/>
        </w:rPr>
        <w:t xml:space="preserve">Crucially, Carr’s reference to the ‘colonial revolution’ alongside the ‘social revolution’ in Europe was an attempt to reinterpret Marxist categories to the colonial condition in the twentieth century. Carr here did not abandon </w:t>
      </w:r>
      <w:proofErr w:type="gramStart"/>
      <w:r w:rsidRPr="00931592">
        <w:rPr>
          <w:sz w:val="14"/>
        </w:rPr>
        <w:t>Marxism</w:t>
      </w:r>
      <w:proofErr w:type="gramEnd"/>
      <w:r w:rsidRPr="00931592">
        <w:rPr>
          <w:sz w:val="14"/>
        </w:rPr>
        <w:t xml:space="preserve"> but reinterpreted Marxist thought through </w:t>
      </w:r>
      <w:proofErr w:type="spellStart"/>
      <w:r w:rsidRPr="00931592">
        <w:rPr>
          <w:sz w:val="14"/>
        </w:rPr>
        <w:t>emphasising</w:t>
      </w:r>
      <w:proofErr w:type="spellEnd"/>
      <w:r w:rsidRPr="00931592">
        <w:rPr>
          <w:sz w:val="14"/>
        </w:rPr>
        <w:t xml:space="preserve"> that the struggle for socio-economic equality encompassed the colonies as well as the metropole.</w:t>
      </w:r>
    </w:p>
    <w:p w14:paraId="436E51DD" w14:textId="77777777" w:rsidR="003232C5" w:rsidRPr="00931592" w:rsidRDefault="003232C5" w:rsidP="003232C5">
      <w:pPr>
        <w:rPr>
          <w:sz w:val="14"/>
        </w:rPr>
      </w:pPr>
      <w:r w:rsidRPr="00931592">
        <w:rPr>
          <w:sz w:val="14"/>
        </w:rPr>
        <w:t xml:space="preserve">On one hand, therefore, Marx according to Carr was correct to assert the centrality of the ‘social revolution’ without which democracy would be incomplete. But, on the other hand, there were two fundamental realities in the twentieth century that Marx did not anticipate. First, the ‘social revolution’ in the twentieth century has been </w:t>
      </w:r>
      <w:proofErr w:type="spellStart"/>
      <w:r w:rsidRPr="00931592">
        <w:rPr>
          <w:sz w:val="14"/>
        </w:rPr>
        <w:t>nationalised</w:t>
      </w:r>
      <w:proofErr w:type="spellEnd"/>
      <w:r w:rsidRPr="00931592">
        <w:rPr>
          <w:sz w:val="14"/>
        </w:rPr>
        <w:t xml:space="preserve">, with xenophobia and racism standing in the way of its expansion beyond the contours of the nation state. Second, the social revolution was complemented with the ‘colonial revolution’ where the demand for (social) democracy extended beyond Europe and is now at the </w:t>
      </w:r>
      <w:proofErr w:type="spellStart"/>
      <w:r w:rsidRPr="00931592">
        <w:rPr>
          <w:sz w:val="14"/>
        </w:rPr>
        <w:t>centre</w:t>
      </w:r>
      <w:proofErr w:type="spellEnd"/>
      <w:r w:rsidRPr="00931592">
        <w:rPr>
          <w:sz w:val="14"/>
        </w:rPr>
        <w:t xml:space="preserve"> of any discussion of international—or, more accurately, global—peace. Thus, if Nationalism and After </w:t>
      </w:r>
      <w:proofErr w:type="spellStart"/>
      <w:r w:rsidRPr="00931592">
        <w:rPr>
          <w:sz w:val="14"/>
        </w:rPr>
        <w:t>contextualised</w:t>
      </w:r>
      <w:proofErr w:type="spellEnd"/>
      <w:r w:rsidRPr="00931592">
        <w:rPr>
          <w:sz w:val="14"/>
        </w:rPr>
        <w:t xml:space="preserve"> imperialism and its climax in total war that led to the breakdown on the international order in the rise of the </w:t>
      </w:r>
      <w:proofErr w:type="spellStart"/>
      <w:r w:rsidRPr="00931592">
        <w:rPr>
          <w:sz w:val="14"/>
        </w:rPr>
        <w:t>socialised</w:t>
      </w:r>
      <w:proofErr w:type="spellEnd"/>
      <w:r w:rsidRPr="00931592">
        <w:rPr>
          <w:sz w:val="14"/>
        </w:rPr>
        <w:t xml:space="preserve"> nation in Europe, or what Carr termed as the ‘social revolution’, in later lectures, published as a short book with the title The New Society, Carr established the link between the social revolution in Europe and the ‘colonial revolution’ in Asia and Africa. Like the social revolution in Europe, Carr noted in these </w:t>
      </w:r>
      <w:proofErr w:type="gramStart"/>
      <w:r w:rsidRPr="00931592">
        <w:rPr>
          <w:sz w:val="14"/>
        </w:rPr>
        <w:t>lectures, ‘</w:t>
      </w:r>
      <w:proofErr w:type="gramEnd"/>
      <w:r w:rsidRPr="00931592">
        <w:rPr>
          <w:sz w:val="14"/>
        </w:rPr>
        <w:t>the underlying essence of the colonial revolution is today economic rather than political’ (Carr, 1951, 93). ‘What Asia and Africa are fundamentally in revolt against’ Carr continued,</w:t>
      </w:r>
    </w:p>
    <w:p w14:paraId="7A477232" w14:textId="77777777" w:rsidR="003232C5" w:rsidRPr="00931592" w:rsidRDefault="003232C5" w:rsidP="003232C5">
      <w:pPr>
        <w:rPr>
          <w:sz w:val="14"/>
        </w:rPr>
      </w:pPr>
      <w:r w:rsidRPr="00931592">
        <w:rPr>
          <w:sz w:val="14"/>
        </w:rPr>
        <w:t xml:space="preserve">is the nineteenth- century division of the world between advanced and backward peoples and the basis of that division in the intensive </w:t>
      </w:r>
      <w:proofErr w:type="spellStart"/>
      <w:r w:rsidRPr="00931592">
        <w:rPr>
          <w:sz w:val="14"/>
        </w:rPr>
        <w:t>industrialisation</w:t>
      </w:r>
      <w:proofErr w:type="spellEnd"/>
      <w:r w:rsidRPr="00931592">
        <w:rPr>
          <w:sz w:val="14"/>
        </w:rPr>
        <w:t xml:space="preserve"> of certain areas of the world to the exclusion of others. Political independence and political equality are no longer enough. These achievements, which seemed all-important so long as they were out of reach, are now seen to be hollow and unreal unless they are backed up by the reality of economic independence and economic equality; and the path to these is even longer and more difficult. (Carr, 1951, 94)</w:t>
      </w:r>
    </w:p>
    <w:p w14:paraId="21F4E7B2" w14:textId="77777777" w:rsidR="003232C5" w:rsidRPr="00931592" w:rsidRDefault="003232C5" w:rsidP="003232C5">
      <w:pPr>
        <w:rPr>
          <w:sz w:val="16"/>
        </w:rPr>
      </w:pPr>
      <w:r w:rsidRPr="00931592">
        <w:rPr>
          <w:sz w:val="16"/>
        </w:rPr>
        <w:t xml:space="preserve">‘The colonial revolution’ therefore was ‘advancing side by side with the social revolution and forming part of it’ (Carr, 1951, 95). The revolutions were interlinked by the fact that they brought the social question at the </w:t>
      </w:r>
      <w:proofErr w:type="spellStart"/>
      <w:r w:rsidRPr="00931592">
        <w:rPr>
          <w:sz w:val="16"/>
        </w:rPr>
        <w:t>centre</w:t>
      </w:r>
      <w:proofErr w:type="spellEnd"/>
      <w:r w:rsidRPr="00931592">
        <w:rPr>
          <w:sz w:val="16"/>
        </w:rPr>
        <w:t xml:space="preserve"> of the debate on </w:t>
      </w:r>
      <w:proofErr w:type="gramStart"/>
      <w:r w:rsidRPr="00931592">
        <w:rPr>
          <w:sz w:val="16"/>
        </w:rPr>
        <w:t>the international</w:t>
      </w:r>
      <w:proofErr w:type="gramEnd"/>
      <w:r w:rsidRPr="00931592">
        <w:rPr>
          <w:sz w:val="16"/>
        </w:rPr>
        <w:t xml:space="preserve"> order. This further reinforced Carr’s earlier critique of the ‘moral bankruptcy’ of </w:t>
      </w:r>
      <w:proofErr w:type="gramStart"/>
      <w:r w:rsidRPr="00931592">
        <w:rPr>
          <w:sz w:val="16"/>
        </w:rPr>
        <w:t>laissez faire</w:t>
      </w:r>
      <w:proofErr w:type="gramEnd"/>
      <w:r w:rsidRPr="00931592">
        <w:rPr>
          <w:sz w:val="16"/>
        </w:rPr>
        <w:t xml:space="preserve">. This </w:t>
      </w:r>
      <w:r w:rsidRPr="00931592">
        <w:rPr>
          <w:rStyle w:val="StyleUnderline"/>
          <w:highlight w:val="green"/>
        </w:rPr>
        <w:t>‘</w:t>
      </w:r>
      <w:r w:rsidRPr="00931592">
        <w:rPr>
          <w:rStyle w:val="Emphasis"/>
          <w:highlight w:val="green"/>
        </w:rPr>
        <w:t>moral’ bankruptcy</w:t>
      </w:r>
      <w:r w:rsidRPr="00931592">
        <w:rPr>
          <w:rStyle w:val="StyleUnderline"/>
          <w:highlight w:val="green"/>
        </w:rPr>
        <w:t xml:space="preserve"> stemmed from the fact that</w:t>
      </w:r>
      <w:r w:rsidRPr="00931592">
        <w:rPr>
          <w:rStyle w:val="StyleUnderline"/>
        </w:rPr>
        <w:t xml:space="preserve"> </w:t>
      </w:r>
      <w:proofErr w:type="gramStart"/>
      <w:r w:rsidRPr="00931592">
        <w:rPr>
          <w:rStyle w:val="StyleUnderline"/>
        </w:rPr>
        <w:t>laissez</w:t>
      </w:r>
      <w:proofErr w:type="gramEnd"/>
      <w:r w:rsidRPr="00931592">
        <w:rPr>
          <w:rStyle w:val="StyleUnderline"/>
        </w:rPr>
        <w:t xml:space="preserve"> </w:t>
      </w:r>
      <w:proofErr w:type="spellStart"/>
      <w:r w:rsidRPr="00931592">
        <w:rPr>
          <w:rStyle w:val="StyleUnderline"/>
        </w:rPr>
        <w:t>faire’s</w:t>
      </w:r>
      <w:proofErr w:type="spellEnd"/>
      <w:r w:rsidRPr="00931592">
        <w:rPr>
          <w:rStyle w:val="StyleUnderline"/>
        </w:rPr>
        <w:t xml:space="preserve"> </w:t>
      </w:r>
      <w:r w:rsidRPr="00931592">
        <w:rPr>
          <w:rStyle w:val="StyleUnderline"/>
          <w:highlight w:val="green"/>
        </w:rPr>
        <w:t xml:space="preserve">legitimating principles of </w:t>
      </w:r>
      <w:r w:rsidRPr="00931592">
        <w:rPr>
          <w:rStyle w:val="Emphasis"/>
          <w:highlight w:val="green"/>
        </w:rPr>
        <w:t>freedom</w:t>
      </w:r>
      <w:r w:rsidRPr="00931592">
        <w:rPr>
          <w:rStyle w:val="StyleUnderline"/>
          <w:highlight w:val="green"/>
        </w:rPr>
        <w:t xml:space="preserve"> and </w:t>
      </w:r>
      <w:r w:rsidRPr="00931592">
        <w:rPr>
          <w:rStyle w:val="Emphasis"/>
          <w:highlight w:val="green"/>
        </w:rPr>
        <w:t>equality</w:t>
      </w:r>
      <w:r w:rsidRPr="00931592">
        <w:rPr>
          <w:sz w:val="16"/>
        </w:rPr>
        <w:t xml:space="preserve"> </w:t>
      </w:r>
      <w:r w:rsidRPr="00931592">
        <w:rPr>
          <w:rStyle w:val="StyleUnderline"/>
        </w:rPr>
        <w:t xml:space="preserve">in the political realm </w:t>
      </w:r>
      <w:r w:rsidRPr="00931592">
        <w:rPr>
          <w:rStyle w:val="StyleUnderline"/>
          <w:highlight w:val="green"/>
        </w:rPr>
        <w:t xml:space="preserve">proved </w:t>
      </w:r>
      <w:r w:rsidRPr="00931592">
        <w:rPr>
          <w:rStyle w:val="Emphasis"/>
          <w:highlight w:val="green"/>
        </w:rPr>
        <w:t>incompatible</w:t>
      </w:r>
      <w:r w:rsidRPr="00931592">
        <w:rPr>
          <w:rStyle w:val="StyleUnderline"/>
          <w:highlight w:val="green"/>
        </w:rPr>
        <w:t xml:space="preserve"> with</w:t>
      </w:r>
      <w:r w:rsidRPr="00931592">
        <w:rPr>
          <w:rStyle w:val="StyleUnderline"/>
        </w:rPr>
        <w:t xml:space="preserve"> the </w:t>
      </w:r>
      <w:r w:rsidRPr="00931592">
        <w:rPr>
          <w:rStyle w:val="Emphasis"/>
          <w:highlight w:val="green"/>
        </w:rPr>
        <w:t>change</w:t>
      </w:r>
      <w:r w:rsidRPr="00931592">
        <w:rPr>
          <w:rStyle w:val="StyleUnderline"/>
          <w:highlight w:val="green"/>
        </w:rPr>
        <w:t xml:space="preserve"> to mass </w:t>
      </w:r>
      <w:r w:rsidRPr="00931592">
        <w:rPr>
          <w:rStyle w:val="Emphasis"/>
          <w:highlight w:val="green"/>
        </w:rPr>
        <w:t>society</w:t>
      </w:r>
      <w:r w:rsidRPr="00931592">
        <w:rPr>
          <w:sz w:val="16"/>
        </w:rPr>
        <w:t xml:space="preserve">. This change was not only fundamental in Europe but also in Asia and Africa, where the social question also became central to claims for political freedom. In other words, </w:t>
      </w:r>
      <w:r w:rsidRPr="00931592">
        <w:rPr>
          <w:rStyle w:val="Emphasis"/>
          <w:highlight w:val="green"/>
        </w:rPr>
        <w:t>political freedom</w:t>
      </w:r>
      <w:r w:rsidRPr="00931592">
        <w:rPr>
          <w:rStyle w:val="StyleUnderline"/>
          <w:highlight w:val="green"/>
        </w:rPr>
        <w:t xml:space="preserve"> was an </w:t>
      </w:r>
      <w:r w:rsidRPr="00931592">
        <w:rPr>
          <w:rStyle w:val="Emphasis"/>
          <w:highlight w:val="green"/>
        </w:rPr>
        <w:t>end</w:t>
      </w:r>
      <w:r w:rsidRPr="00931592">
        <w:rPr>
          <w:rStyle w:val="StyleUnderline"/>
          <w:highlight w:val="green"/>
        </w:rPr>
        <w:t xml:space="preserve"> to post-colonial states, but also a </w:t>
      </w:r>
      <w:r w:rsidRPr="00931592">
        <w:rPr>
          <w:rStyle w:val="Emphasis"/>
          <w:highlight w:val="green"/>
        </w:rPr>
        <w:t>means</w:t>
      </w:r>
      <w:r w:rsidRPr="00931592">
        <w:rPr>
          <w:rStyle w:val="StyleUnderline"/>
          <w:highlight w:val="green"/>
        </w:rPr>
        <w:t xml:space="preserve"> for social and economic emancipation</w:t>
      </w:r>
      <w:r w:rsidRPr="00931592">
        <w:rPr>
          <w:sz w:val="16"/>
        </w:rPr>
        <w:t xml:space="preserve">. Since </w:t>
      </w:r>
      <w:r w:rsidRPr="00931592">
        <w:rPr>
          <w:rStyle w:val="StyleUnderline"/>
        </w:rPr>
        <w:t>independence and equality would be ‘hollow and unreal unless they are backed up by the reality of economic independence and economic equality’</w:t>
      </w:r>
      <w:r w:rsidRPr="00931592">
        <w:rPr>
          <w:sz w:val="16"/>
        </w:rPr>
        <w:t xml:space="preserve"> (Carr, 1951, 94).</w:t>
      </w:r>
    </w:p>
    <w:p w14:paraId="4B695122" w14:textId="77777777" w:rsidR="003232C5" w:rsidRPr="00931592" w:rsidRDefault="003232C5" w:rsidP="003232C5">
      <w:pPr>
        <w:rPr>
          <w:sz w:val="16"/>
        </w:rPr>
      </w:pPr>
      <w:r w:rsidRPr="00931592">
        <w:rPr>
          <w:sz w:val="16"/>
        </w:rPr>
        <w:t>Carr was not alone in this reinterpretation of Marxism and the attempt to apply the Marxist analysis of the social question to the colonial context. A similar reinterpretation is found in the works of Du Bois, Fanon, and Césaire, to whom the chapter now turns.</w:t>
      </w:r>
    </w:p>
    <w:p w14:paraId="225A6B68" w14:textId="77777777" w:rsidR="003232C5" w:rsidRPr="00931592" w:rsidRDefault="003232C5" w:rsidP="003232C5">
      <w:pPr>
        <w:rPr>
          <w:sz w:val="16"/>
        </w:rPr>
      </w:pPr>
      <w:r w:rsidRPr="00931592">
        <w:rPr>
          <w:sz w:val="16"/>
        </w:rPr>
        <w:t xml:space="preserve">The Reinterpretation of Marxism in the First Wave of </w:t>
      </w:r>
      <w:r w:rsidRPr="00931592">
        <w:rPr>
          <w:rStyle w:val="StyleUnderline"/>
        </w:rPr>
        <w:t>Post-colonial Thinking</w:t>
      </w:r>
    </w:p>
    <w:p w14:paraId="01D73766" w14:textId="77777777" w:rsidR="003232C5" w:rsidRPr="00931592" w:rsidRDefault="003232C5" w:rsidP="003232C5">
      <w:pPr>
        <w:rPr>
          <w:sz w:val="16"/>
        </w:rPr>
      </w:pPr>
      <w:r w:rsidRPr="00931592">
        <w:rPr>
          <w:sz w:val="16"/>
        </w:rPr>
        <w:t xml:space="preserve">Like Carr, Du Bois, Fanon, and Césaire accepted the limitations of Marxist analysis of class in the context of ethno-nationalism and racism. While they agreed with Marx that the twentieth century was the century of revolution, like Carr, they </w:t>
      </w:r>
      <w:r w:rsidRPr="00931592">
        <w:rPr>
          <w:rStyle w:val="Emphasis"/>
        </w:rPr>
        <w:t>distinguished</w:t>
      </w:r>
      <w:r w:rsidRPr="00931592">
        <w:rPr>
          <w:sz w:val="16"/>
        </w:rPr>
        <w:t xml:space="preserve"> </w:t>
      </w:r>
      <w:r w:rsidRPr="00931592">
        <w:rPr>
          <w:rStyle w:val="StyleUnderline"/>
        </w:rPr>
        <w:t xml:space="preserve">between the </w:t>
      </w:r>
      <w:r w:rsidRPr="00931592">
        <w:rPr>
          <w:rStyle w:val="Emphasis"/>
        </w:rPr>
        <w:t>social revolution</w:t>
      </w:r>
      <w:r w:rsidRPr="00931592">
        <w:rPr>
          <w:rStyle w:val="StyleUnderline"/>
        </w:rPr>
        <w:t xml:space="preserve"> in the Western democracies and the colonial revolution in Asia and Africa</w:t>
      </w:r>
      <w:r w:rsidRPr="00931592">
        <w:rPr>
          <w:sz w:val="16"/>
        </w:rPr>
        <w:t xml:space="preserve">. </w:t>
      </w:r>
      <w:r w:rsidRPr="00931592">
        <w:rPr>
          <w:rStyle w:val="StyleUnderline"/>
        </w:rPr>
        <w:t xml:space="preserve">The social question was hindered in the latter due to the reality of </w:t>
      </w:r>
      <w:r w:rsidRPr="00931592">
        <w:rPr>
          <w:rStyle w:val="Emphasis"/>
        </w:rPr>
        <w:t>racism</w:t>
      </w:r>
      <w:r w:rsidRPr="00931592">
        <w:rPr>
          <w:rStyle w:val="StyleUnderline"/>
        </w:rPr>
        <w:t xml:space="preserve"> and </w:t>
      </w:r>
      <w:r w:rsidRPr="00931592">
        <w:rPr>
          <w:rStyle w:val="Emphasis"/>
        </w:rPr>
        <w:t>ethno-nationalism</w:t>
      </w:r>
      <w:r w:rsidRPr="00931592">
        <w:rPr>
          <w:rStyle w:val="StyleUnderline"/>
        </w:rPr>
        <w:t>.</w:t>
      </w:r>
      <w:r w:rsidRPr="00931592">
        <w:rPr>
          <w:sz w:val="16"/>
        </w:rPr>
        <w:t xml:space="preserve"> This ‘hindrance’ has been examined in Fanon’s analysis of the Hegelian dialectic turning upon itself in the context of Algeria; Du Bois’ analysis of the failure of the American ‘revolution’ and Césaire’s critique of ‘abstract Communism’. The section will unpack these respectively.</w:t>
      </w:r>
    </w:p>
    <w:p w14:paraId="3874E386" w14:textId="77777777" w:rsidR="003232C5" w:rsidRPr="00931592" w:rsidRDefault="003232C5" w:rsidP="003232C5">
      <w:pPr>
        <w:rPr>
          <w:sz w:val="14"/>
        </w:rPr>
      </w:pPr>
      <w:r w:rsidRPr="00931592">
        <w:rPr>
          <w:sz w:val="14"/>
        </w:rPr>
        <w:t>Dialectic Turning upon Itself: Racism and the Limits of Emancipation in Algeria</w:t>
      </w:r>
    </w:p>
    <w:p w14:paraId="7749709B" w14:textId="77777777" w:rsidR="003232C5" w:rsidRPr="00931592" w:rsidRDefault="003232C5" w:rsidP="003232C5">
      <w:pPr>
        <w:rPr>
          <w:sz w:val="14"/>
        </w:rPr>
      </w:pPr>
      <w:r w:rsidRPr="00931592">
        <w:rPr>
          <w:sz w:val="14"/>
        </w:rPr>
        <w:t>In Black Skin, White Masks Fanon opened his conclusion with Marx’s famous quote from the Eighteenth Brumaire:</w:t>
      </w:r>
    </w:p>
    <w:p w14:paraId="5771F4DA" w14:textId="77777777" w:rsidR="003232C5" w:rsidRPr="00931592" w:rsidRDefault="003232C5" w:rsidP="003232C5">
      <w:pPr>
        <w:rPr>
          <w:sz w:val="14"/>
        </w:rPr>
      </w:pPr>
      <w:r w:rsidRPr="00931592">
        <w:rPr>
          <w:sz w:val="14"/>
        </w:rPr>
        <w:t xml:space="preserve">The social revolution . . . cannot draw its poetry from the past, but only from the future. It cannot </w:t>
      </w:r>
      <w:proofErr w:type="gramStart"/>
      <w:r w:rsidRPr="00931592">
        <w:rPr>
          <w:sz w:val="14"/>
        </w:rPr>
        <w:t>begin with</w:t>
      </w:r>
      <w:proofErr w:type="gramEnd"/>
      <w:r w:rsidRPr="00931592">
        <w:rPr>
          <w:sz w:val="14"/>
        </w:rPr>
        <w:t xml:space="preserve"> itself before it has stripped itself of all its superstitions concerning the past. Earlier revolutions relied on memories out of world history </w:t>
      </w:r>
      <w:proofErr w:type="gramStart"/>
      <w:r w:rsidRPr="00931592">
        <w:rPr>
          <w:sz w:val="14"/>
        </w:rPr>
        <w:t>in order to</w:t>
      </w:r>
      <w:proofErr w:type="gramEnd"/>
      <w:r w:rsidRPr="00931592">
        <w:rPr>
          <w:sz w:val="14"/>
        </w:rPr>
        <w:t xml:space="preserve"> drug themselves against their own content. </w:t>
      </w:r>
      <w:proofErr w:type="gramStart"/>
      <w:r w:rsidRPr="00931592">
        <w:rPr>
          <w:sz w:val="14"/>
        </w:rPr>
        <w:t>In order to</w:t>
      </w:r>
      <w:proofErr w:type="gramEnd"/>
      <w:r w:rsidRPr="00931592">
        <w:rPr>
          <w:sz w:val="14"/>
        </w:rPr>
        <w:t xml:space="preserve"> find their own content, the revolutions of the nineteenth century have to let the dead bury the dead. Before, the expression exceeded the content; now, the content exceeds the expression. (Fanon, 2008 [1952], 174)</w:t>
      </w:r>
    </w:p>
    <w:p w14:paraId="49CB237D" w14:textId="77777777" w:rsidR="003232C5" w:rsidRPr="00931592" w:rsidRDefault="003232C5" w:rsidP="003232C5">
      <w:pPr>
        <w:rPr>
          <w:sz w:val="14"/>
        </w:rPr>
      </w:pPr>
      <w:r w:rsidRPr="00931592">
        <w:rPr>
          <w:sz w:val="14"/>
        </w:rPr>
        <w:t xml:space="preserve">Fanon’s intention in quoting this passage from Marx was to </w:t>
      </w:r>
      <w:proofErr w:type="spellStart"/>
      <w:r w:rsidRPr="00931592">
        <w:rPr>
          <w:sz w:val="14"/>
        </w:rPr>
        <w:t>emphasise</w:t>
      </w:r>
      <w:proofErr w:type="spellEnd"/>
      <w:r w:rsidRPr="00931592">
        <w:rPr>
          <w:sz w:val="14"/>
        </w:rPr>
        <w:t xml:space="preserve"> the importance of the social question for the future emancipation of the postcolonial world. Echoing Marx on the importance of </w:t>
      </w:r>
      <w:proofErr w:type="gramStart"/>
      <w:r w:rsidRPr="00931592">
        <w:rPr>
          <w:sz w:val="14"/>
        </w:rPr>
        <w:t>the emphasis</w:t>
      </w:r>
      <w:proofErr w:type="gramEnd"/>
      <w:r w:rsidRPr="00931592">
        <w:rPr>
          <w:sz w:val="14"/>
        </w:rPr>
        <w:t xml:space="preserve"> in the social revolution of the future, rather than the culturalism and nativism of the past, Fanon </w:t>
      </w:r>
      <w:proofErr w:type="gramStart"/>
      <w:r w:rsidRPr="00931592">
        <w:rPr>
          <w:sz w:val="14"/>
        </w:rPr>
        <w:t>argued, ‘</w:t>
      </w:r>
      <w:proofErr w:type="gramEnd"/>
      <w:r w:rsidRPr="00931592">
        <w:rPr>
          <w:sz w:val="14"/>
        </w:rPr>
        <w:t xml:space="preserve">in no way should I derive my basic purpose from the past of the peoples of </w:t>
      </w:r>
      <w:proofErr w:type="spellStart"/>
      <w:r w:rsidRPr="00931592">
        <w:rPr>
          <w:sz w:val="14"/>
        </w:rPr>
        <w:t>colour</w:t>
      </w:r>
      <w:proofErr w:type="spellEnd"/>
      <w:r w:rsidRPr="00931592">
        <w:rPr>
          <w:sz w:val="14"/>
        </w:rPr>
        <w:t xml:space="preserve">. In no way should I dedicate myself to the revival of an unjustly </w:t>
      </w:r>
      <w:proofErr w:type="spellStart"/>
      <w:r w:rsidRPr="00931592">
        <w:rPr>
          <w:sz w:val="14"/>
        </w:rPr>
        <w:t>unrecognised</w:t>
      </w:r>
      <w:proofErr w:type="spellEnd"/>
      <w:r w:rsidRPr="00931592">
        <w:rPr>
          <w:sz w:val="14"/>
        </w:rPr>
        <w:t xml:space="preserve"> Negro </w:t>
      </w:r>
      <w:proofErr w:type="spellStart"/>
      <w:r w:rsidRPr="00931592">
        <w:rPr>
          <w:sz w:val="14"/>
        </w:rPr>
        <w:t>civilisation</w:t>
      </w:r>
      <w:proofErr w:type="spellEnd"/>
      <w:r w:rsidRPr="00931592">
        <w:rPr>
          <w:sz w:val="14"/>
        </w:rPr>
        <w:t>. I will not make myself the man of any past. I do not want to exalt the past at the expense of my present and of my future’ (Fanon, 2008 [1952], 176). Fanon thus rejected the essentialism of past culture and the determinism of race, and embraced the importance of material emancipation in the present and future:</w:t>
      </w:r>
    </w:p>
    <w:p w14:paraId="111D5984" w14:textId="77777777" w:rsidR="003232C5" w:rsidRPr="00931592" w:rsidRDefault="003232C5" w:rsidP="003232C5">
      <w:pPr>
        <w:rPr>
          <w:sz w:val="14"/>
        </w:rPr>
      </w:pPr>
      <w:r w:rsidRPr="00931592">
        <w:rPr>
          <w:sz w:val="14"/>
        </w:rPr>
        <w:t xml:space="preserve">I am convinced that it would be of the greatest interest to be able to have contact with a Negro literature or architecture of the third century before Christ. I should be very happy to know that </w:t>
      </w:r>
      <w:proofErr w:type="gramStart"/>
      <w:r w:rsidRPr="00931592">
        <w:rPr>
          <w:sz w:val="14"/>
        </w:rPr>
        <w:t>a</w:t>
      </w:r>
      <w:proofErr w:type="gramEnd"/>
      <w:r w:rsidRPr="00931592">
        <w:rPr>
          <w:sz w:val="14"/>
        </w:rPr>
        <w:t xml:space="preserve"> correspondence had flourished between some Negro philosopher and Plato. But </w:t>
      </w:r>
      <w:proofErr w:type="gramStart"/>
      <w:r w:rsidRPr="00931592">
        <w:rPr>
          <w:sz w:val="14"/>
        </w:rPr>
        <w:t>I can</w:t>
      </w:r>
      <w:proofErr w:type="gramEnd"/>
      <w:r w:rsidRPr="00931592">
        <w:rPr>
          <w:sz w:val="14"/>
        </w:rPr>
        <w:t xml:space="preserve"> </w:t>
      </w:r>
      <w:proofErr w:type="gramStart"/>
      <w:r w:rsidRPr="00931592">
        <w:rPr>
          <w:sz w:val="14"/>
        </w:rPr>
        <w:t>absolutely not</w:t>
      </w:r>
      <w:proofErr w:type="gramEnd"/>
      <w:r w:rsidRPr="00931592">
        <w:rPr>
          <w:sz w:val="14"/>
        </w:rPr>
        <w:t xml:space="preserve"> see how this fact would change anything in the lives of the eight-year-old children who </w:t>
      </w:r>
      <w:proofErr w:type="spellStart"/>
      <w:r w:rsidRPr="00931592">
        <w:rPr>
          <w:sz w:val="14"/>
        </w:rPr>
        <w:t>labour</w:t>
      </w:r>
      <w:proofErr w:type="spellEnd"/>
      <w:r w:rsidRPr="00931592">
        <w:rPr>
          <w:sz w:val="14"/>
        </w:rPr>
        <w:t xml:space="preserve"> in the cane fields of Martinique or Guadeloupe. No attempt must be made to encase man, for it is his destiny to be set free. The body of history does not determine </w:t>
      </w:r>
      <w:proofErr w:type="gramStart"/>
      <w:r w:rsidRPr="00931592">
        <w:rPr>
          <w:sz w:val="14"/>
        </w:rPr>
        <w:t>a single one</w:t>
      </w:r>
      <w:proofErr w:type="gramEnd"/>
      <w:r w:rsidRPr="00931592">
        <w:rPr>
          <w:sz w:val="14"/>
        </w:rPr>
        <w:t xml:space="preserve"> of my actions. I am my own foundation. (Fanon, 2008 [1952], 180)</w:t>
      </w:r>
    </w:p>
    <w:p w14:paraId="2DFFCE08" w14:textId="77777777" w:rsidR="003232C5" w:rsidRPr="00931592" w:rsidRDefault="003232C5" w:rsidP="003232C5">
      <w:pPr>
        <w:rPr>
          <w:sz w:val="14"/>
        </w:rPr>
      </w:pPr>
      <w:r w:rsidRPr="00931592">
        <w:rPr>
          <w:sz w:val="14"/>
        </w:rPr>
        <w:t>As Christopher Murray notes, therefore, to Fanon neither culture nor race alone serve as the basis for revolutionary emancipation (Murray, 2020, 427).2 This ‘revolutionary emancipation’ can, in the final analysis, only be completed through material emancipation. The basic task for Fanon thus was not the rejection of Marxism but reinterpreting Marxist thought and applying it to the colonial situation in the twentieth century. Fanon, on one hand, employed Marxist critique of the political economy of laissez faire capitalism, while on the other, exposed the distinct experience of racism and its implications for the application of social emancipation in the concrete circumstance of colonialism.</w:t>
      </w:r>
    </w:p>
    <w:p w14:paraId="498FE1C5" w14:textId="77777777" w:rsidR="003232C5" w:rsidRPr="00931592" w:rsidRDefault="003232C5" w:rsidP="003232C5">
      <w:pPr>
        <w:rPr>
          <w:sz w:val="16"/>
        </w:rPr>
      </w:pPr>
      <w:r w:rsidRPr="00931592">
        <w:rPr>
          <w:sz w:val="16"/>
        </w:rPr>
        <w:t xml:space="preserve">Like Carr, Fanon noted that </w:t>
      </w:r>
      <w:r w:rsidRPr="00931592">
        <w:rPr>
          <w:rStyle w:val="StyleUnderline"/>
          <w:highlight w:val="green"/>
        </w:rPr>
        <w:t>ethno-nationalism and racism stood in the way of class solidarity</w:t>
      </w:r>
      <w:r w:rsidRPr="00931592">
        <w:rPr>
          <w:sz w:val="16"/>
        </w:rPr>
        <w:t>. Racism, according to Fanon, turned the Marxist dialectic upon itself in the colonial situation, or ‘strengthened’ the dialectic, as he put it in Towards the African Revolution. Thus, writing on the situation in Algeria (and Africa more generally), Fanon noted,</w:t>
      </w:r>
    </w:p>
    <w:p w14:paraId="2FD52CBE" w14:textId="77777777" w:rsidR="003232C5" w:rsidRPr="00931592" w:rsidRDefault="003232C5" w:rsidP="003232C5">
      <w:pPr>
        <w:rPr>
          <w:sz w:val="16"/>
        </w:rPr>
      </w:pPr>
      <w:proofErr w:type="gramStart"/>
      <w:r w:rsidRPr="00931592">
        <w:rPr>
          <w:sz w:val="16"/>
        </w:rPr>
        <w:t>In the course of</w:t>
      </w:r>
      <w:proofErr w:type="gramEnd"/>
      <w:r w:rsidRPr="00931592">
        <w:rPr>
          <w:sz w:val="16"/>
        </w:rPr>
        <w:t xml:space="preserve"> the different wars of national liberation that have succeeded one another during these past twenty years it was not rare to note a suggestion of hostility, indeed of hate, in the attitude of the colonialist worker toward the </w:t>
      </w:r>
      <w:proofErr w:type="spellStart"/>
      <w:r w:rsidRPr="00931592">
        <w:rPr>
          <w:sz w:val="16"/>
        </w:rPr>
        <w:t>colonised</w:t>
      </w:r>
      <w:proofErr w:type="spellEnd"/>
      <w:r w:rsidRPr="00931592">
        <w:rPr>
          <w:sz w:val="16"/>
        </w:rPr>
        <w:t xml:space="preserve">. This can be explained by the fact that </w:t>
      </w:r>
      <w:r w:rsidRPr="00931592">
        <w:rPr>
          <w:rStyle w:val="StyleUnderline"/>
        </w:rPr>
        <w:t xml:space="preserve">the </w:t>
      </w:r>
      <w:r w:rsidRPr="00931592">
        <w:rPr>
          <w:rStyle w:val="Emphasis"/>
          <w:highlight w:val="green"/>
        </w:rPr>
        <w:t>retreat of imperialism</w:t>
      </w:r>
      <w:r w:rsidRPr="00931592">
        <w:rPr>
          <w:rStyle w:val="StyleUnderline"/>
        </w:rPr>
        <w:t xml:space="preserve"> and the reconversion of the underdeveloped structures specific to the colonial state are </w:t>
      </w:r>
      <w:r w:rsidRPr="00931592">
        <w:rPr>
          <w:rStyle w:val="StyleUnderline"/>
          <w:highlight w:val="green"/>
        </w:rPr>
        <w:t xml:space="preserve">immediately </w:t>
      </w:r>
      <w:r w:rsidRPr="00931592">
        <w:rPr>
          <w:rStyle w:val="Emphasis"/>
          <w:highlight w:val="green"/>
        </w:rPr>
        <w:t>accompanied</w:t>
      </w:r>
      <w:r w:rsidRPr="00931592">
        <w:rPr>
          <w:rStyle w:val="StyleUnderline"/>
          <w:highlight w:val="green"/>
        </w:rPr>
        <w:t xml:space="preserve"> by </w:t>
      </w:r>
      <w:r w:rsidRPr="00931592">
        <w:rPr>
          <w:rStyle w:val="Emphasis"/>
          <w:highlight w:val="green"/>
        </w:rPr>
        <w:t>economic crises</w:t>
      </w:r>
      <w:r w:rsidRPr="00931592">
        <w:rPr>
          <w:sz w:val="16"/>
        </w:rPr>
        <w:t xml:space="preserve"> </w:t>
      </w:r>
      <w:r w:rsidRPr="00931592">
        <w:rPr>
          <w:rStyle w:val="StyleUnderline"/>
        </w:rPr>
        <w:t>that</w:t>
      </w:r>
      <w:r w:rsidRPr="00931592">
        <w:rPr>
          <w:sz w:val="16"/>
        </w:rPr>
        <w:t xml:space="preserve"> the </w:t>
      </w:r>
      <w:r w:rsidRPr="00931592">
        <w:rPr>
          <w:rStyle w:val="StyleUnderline"/>
        </w:rPr>
        <w:t>workers in the colonialist country</w:t>
      </w:r>
      <w:r w:rsidRPr="00931592">
        <w:rPr>
          <w:sz w:val="16"/>
        </w:rPr>
        <w:t xml:space="preserve"> </w:t>
      </w:r>
      <w:r w:rsidRPr="00931592">
        <w:rPr>
          <w:rStyle w:val="StyleUnderline"/>
        </w:rPr>
        <w:t>are the first to feel</w:t>
      </w:r>
      <w:r w:rsidRPr="00931592">
        <w:rPr>
          <w:sz w:val="16"/>
        </w:rPr>
        <w:t xml:space="preserve">. </w:t>
      </w:r>
      <w:r w:rsidRPr="00931592">
        <w:rPr>
          <w:rStyle w:val="StyleUnderline"/>
        </w:rPr>
        <w:t xml:space="preserve">The </w:t>
      </w:r>
      <w:r w:rsidRPr="00931592">
        <w:rPr>
          <w:rStyle w:val="StyleUnderline"/>
          <w:highlight w:val="green"/>
        </w:rPr>
        <w:t>‘‘</w:t>
      </w:r>
      <w:r w:rsidRPr="00931592">
        <w:rPr>
          <w:rStyle w:val="Emphasis"/>
          <w:highlight w:val="green"/>
        </w:rPr>
        <w:t>metropolitan’’</w:t>
      </w:r>
      <w:r w:rsidRPr="00931592">
        <w:rPr>
          <w:rStyle w:val="StyleUnderline"/>
          <w:highlight w:val="green"/>
        </w:rPr>
        <w:t xml:space="preserve"> </w:t>
      </w:r>
      <w:r w:rsidRPr="00931592">
        <w:rPr>
          <w:rStyle w:val="Emphasis"/>
          <w:highlight w:val="green"/>
        </w:rPr>
        <w:t>capitalists</w:t>
      </w:r>
      <w:r w:rsidRPr="00931592">
        <w:rPr>
          <w:rStyle w:val="StyleUnderline"/>
          <w:highlight w:val="green"/>
        </w:rPr>
        <w:t xml:space="preserve"> allow social </w:t>
      </w:r>
      <w:proofErr w:type="gramStart"/>
      <w:r w:rsidRPr="00931592">
        <w:rPr>
          <w:rStyle w:val="StyleUnderline"/>
          <w:highlight w:val="green"/>
        </w:rPr>
        <w:t>advantages</w:t>
      </w:r>
      <w:proofErr w:type="gramEnd"/>
      <w:r w:rsidRPr="00931592">
        <w:rPr>
          <w:rStyle w:val="StyleUnderline"/>
          <w:highlight w:val="green"/>
        </w:rPr>
        <w:t xml:space="preserve"> and wage increases </w:t>
      </w:r>
      <w:r w:rsidRPr="00931592">
        <w:rPr>
          <w:rStyle w:val="StyleUnderline"/>
        </w:rPr>
        <w:t>to be wrung from them</w:t>
      </w:r>
      <w:r w:rsidRPr="00931592">
        <w:rPr>
          <w:sz w:val="16"/>
        </w:rPr>
        <w:t xml:space="preserve"> </w:t>
      </w:r>
      <w:r w:rsidRPr="00931592">
        <w:rPr>
          <w:rStyle w:val="StyleUnderline"/>
        </w:rPr>
        <w:t>by</w:t>
      </w:r>
      <w:r w:rsidRPr="00931592">
        <w:rPr>
          <w:sz w:val="16"/>
        </w:rPr>
        <w:t xml:space="preserve"> their </w:t>
      </w:r>
      <w:r w:rsidRPr="00931592">
        <w:rPr>
          <w:rStyle w:val="StyleUnderline"/>
        </w:rPr>
        <w:t>workers</w:t>
      </w:r>
      <w:r w:rsidRPr="00931592">
        <w:rPr>
          <w:sz w:val="16"/>
        </w:rPr>
        <w:t xml:space="preserve"> </w:t>
      </w:r>
      <w:r w:rsidRPr="00931592">
        <w:rPr>
          <w:rStyle w:val="StyleUnderline"/>
          <w:highlight w:val="green"/>
        </w:rPr>
        <w:t>to the exact extent</w:t>
      </w:r>
      <w:r w:rsidRPr="00931592">
        <w:rPr>
          <w:rStyle w:val="StyleUnderline"/>
        </w:rPr>
        <w:t xml:space="preserve"> to which </w:t>
      </w:r>
      <w:r w:rsidRPr="00931592">
        <w:rPr>
          <w:rStyle w:val="StyleUnderline"/>
          <w:highlight w:val="green"/>
        </w:rPr>
        <w:t xml:space="preserve">the colonialist state allows them to </w:t>
      </w:r>
      <w:r w:rsidRPr="00931592">
        <w:rPr>
          <w:rStyle w:val="Emphasis"/>
          <w:highlight w:val="green"/>
        </w:rPr>
        <w:t>exploit</w:t>
      </w:r>
      <w:r w:rsidRPr="00931592">
        <w:rPr>
          <w:rStyle w:val="StyleUnderline"/>
          <w:highlight w:val="green"/>
        </w:rPr>
        <w:t xml:space="preserve"> and make </w:t>
      </w:r>
      <w:r w:rsidRPr="00931592">
        <w:rPr>
          <w:rStyle w:val="Emphasis"/>
          <w:highlight w:val="green"/>
        </w:rPr>
        <w:t>raids</w:t>
      </w:r>
      <w:r w:rsidRPr="00931592">
        <w:rPr>
          <w:rStyle w:val="StyleUnderline"/>
          <w:highlight w:val="green"/>
        </w:rPr>
        <w:t xml:space="preserve"> on the occupied territories</w:t>
      </w:r>
      <w:r w:rsidRPr="00931592">
        <w:rPr>
          <w:rStyle w:val="StyleUnderline"/>
        </w:rPr>
        <w:t>.</w:t>
      </w:r>
      <w:r w:rsidRPr="00931592">
        <w:rPr>
          <w:sz w:val="16"/>
        </w:rPr>
        <w:t xml:space="preserve"> (Fanon, 1967 [1964], 144–145)</w:t>
      </w:r>
    </w:p>
    <w:p w14:paraId="20223743" w14:textId="77777777" w:rsidR="003232C5" w:rsidRPr="00931592" w:rsidRDefault="003232C5" w:rsidP="003232C5">
      <w:pPr>
        <w:rPr>
          <w:sz w:val="16"/>
        </w:rPr>
      </w:pPr>
      <w:r w:rsidRPr="00931592">
        <w:rPr>
          <w:sz w:val="16"/>
        </w:rPr>
        <w:t xml:space="preserve">This passage depicts an explicit link between the social question in the metropole, which benefits the European workers and sets their interests contra the interests of the workers in Algeria. This explains not only the perpetuation of imperialism but also the support of imperial policy among the workers in the </w:t>
      </w:r>
      <w:proofErr w:type="gramStart"/>
      <w:r w:rsidRPr="00931592">
        <w:rPr>
          <w:sz w:val="16"/>
        </w:rPr>
        <w:t>metropole</w:t>
      </w:r>
      <w:proofErr w:type="gramEnd"/>
      <w:r w:rsidRPr="00931592">
        <w:rPr>
          <w:sz w:val="16"/>
        </w:rPr>
        <w:t xml:space="preserve">. In turn, creating a ‘paradoxical’ situation where the moment of anti-colonial liberation turned White and </w:t>
      </w:r>
      <w:proofErr w:type="spellStart"/>
      <w:r w:rsidRPr="00931592">
        <w:rPr>
          <w:sz w:val="16"/>
        </w:rPr>
        <w:t>Coloured</w:t>
      </w:r>
      <w:proofErr w:type="spellEnd"/>
      <w:r w:rsidRPr="00931592">
        <w:rPr>
          <w:sz w:val="16"/>
        </w:rPr>
        <w:t xml:space="preserve"> workers against one another. In Fanon’s words,</w:t>
      </w:r>
    </w:p>
    <w:p w14:paraId="5BAECEB1" w14:textId="77777777" w:rsidR="003232C5" w:rsidRPr="00931592" w:rsidRDefault="003232C5" w:rsidP="003232C5">
      <w:pPr>
        <w:rPr>
          <w:sz w:val="16"/>
        </w:rPr>
      </w:pPr>
      <w:r w:rsidRPr="00931592">
        <w:rPr>
          <w:sz w:val="16"/>
        </w:rPr>
        <w:t xml:space="preserve">At the critical point at which the </w:t>
      </w:r>
      <w:proofErr w:type="spellStart"/>
      <w:r w:rsidRPr="00931592">
        <w:rPr>
          <w:sz w:val="16"/>
        </w:rPr>
        <w:t>colonised</w:t>
      </w:r>
      <w:proofErr w:type="spellEnd"/>
      <w:r w:rsidRPr="00931592">
        <w:rPr>
          <w:sz w:val="16"/>
        </w:rPr>
        <w:t xml:space="preserve"> peoples fling themselves into the struggle and demand their independence a critical period elapses </w:t>
      </w:r>
      <w:proofErr w:type="gramStart"/>
      <w:r w:rsidRPr="00931592">
        <w:rPr>
          <w:sz w:val="16"/>
        </w:rPr>
        <w:t>in the course of</w:t>
      </w:r>
      <w:proofErr w:type="gramEnd"/>
      <w:r w:rsidRPr="00931592">
        <w:rPr>
          <w:sz w:val="16"/>
        </w:rPr>
        <w:t xml:space="preserve"> which, paradoxically, the interest of the “metropolitan” workers and peasants seems to go counter to that of the </w:t>
      </w:r>
      <w:proofErr w:type="spellStart"/>
      <w:r w:rsidRPr="00931592">
        <w:rPr>
          <w:sz w:val="16"/>
        </w:rPr>
        <w:t>colonised</w:t>
      </w:r>
      <w:proofErr w:type="spellEnd"/>
      <w:r w:rsidRPr="00931592">
        <w:rPr>
          <w:sz w:val="16"/>
        </w:rPr>
        <w:t xml:space="preserve"> peoples. The damage caused by this “unexpected” alienation must be </w:t>
      </w:r>
      <w:proofErr w:type="spellStart"/>
      <w:r w:rsidRPr="00931592">
        <w:rPr>
          <w:sz w:val="16"/>
        </w:rPr>
        <w:t>recognised</w:t>
      </w:r>
      <w:proofErr w:type="spellEnd"/>
      <w:r w:rsidRPr="00931592">
        <w:rPr>
          <w:sz w:val="16"/>
        </w:rPr>
        <w:t xml:space="preserve"> and energetically counteracted. (Fanon, 1967 [1964], 145)</w:t>
      </w:r>
    </w:p>
    <w:p w14:paraId="5C3C55D5" w14:textId="77777777" w:rsidR="003232C5" w:rsidRPr="00931592" w:rsidRDefault="003232C5" w:rsidP="003232C5">
      <w:pPr>
        <w:rPr>
          <w:sz w:val="16"/>
        </w:rPr>
      </w:pPr>
      <w:r w:rsidRPr="00931592">
        <w:rPr>
          <w:sz w:val="16"/>
        </w:rPr>
        <w:t xml:space="preserve">It is at this point where </w:t>
      </w:r>
      <w:r w:rsidRPr="00931592">
        <w:rPr>
          <w:rStyle w:val="Emphasis"/>
          <w:highlight w:val="green"/>
        </w:rPr>
        <w:t>ethno-nationalism</w:t>
      </w:r>
      <w:r w:rsidRPr="00931592">
        <w:rPr>
          <w:rStyle w:val="StyleUnderline"/>
          <w:highlight w:val="green"/>
        </w:rPr>
        <w:t xml:space="preserve"> and </w:t>
      </w:r>
      <w:r w:rsidRPr="00931592">
        <w:rPr>
          <w:rStyle w:val="Emphasis"/>
          <w:highlight w:val="green"/>
        </w:rPr>
        <w:t>racism</w:t>
      </w:r>
      <w:r w:rsidRPr="00931592">
        <w:rPr>
          <w:rStyle w:val="StyleUnderline"/>
        </w:rPr>
        <w:t xml:space="preserve"> enter the political scene to </w:t>
      </w:r>
      <w:r w:rsidRPr="00931592">
        <w:rPr>
          <w:rStyle w:val="StyleUnderline"/>
          <w:highlight w:val="green"/>
        </w:rPr>
        <w:t xml:space="preserve">strengthen </w:t>
      </w:r>
      <w:r w:rsidRPr="00931592">
        <w:rPr>
          <w:rStyle w:val="Emphasis"/>
          <w:highlight w:val="green"/>
        </w:rPr>
        <w:t>intra-class conflict</w:t>
      </w:r>
      <w:r w:rsidRPr="00931592">
        <w:rPr>
          <w:sz w:val="16"/>
        </w:rPr>
        <w:t xml:space="preserve">. ‘To diversify and </w:t>
      </w:r>
      <w:proofErr w:type="spellStart"/>
      <w:r w:rsidRPr="00931592">
        <w:rPr>
          <w:sz w:val="16"/>
        </w:rPr>
        <w:t>legitimise</w:t>
      </w:r>
      <w:proofErr w:type="spellEnd"/>
      <w:r w:rsidRPr="00931592">
        <w:rPr>
          <w:sz w:val="16"/>
        </w:rPr>
        <w:t xml:space="preserve"> this general attitude of the colonialist [worker]’ as Fanon put it, ‘</w:t>
      </w:r>
      <w:r w:rsidRPr="00931592">
        <w:rPr>
          <w:rStyle w:val="StyleUnderline"/>
        </w:rPr>
        <w:t>we find racism, hatred, contempt on the part of the oppressor, and correlatively stultification, illiteracy, moral asphyxiation, and endemic undernourishment in the oppressed’</w:t>
      </w:r>
      <w:r w:rsidRPr="00931592">
        <w:rPr>
          <w:sz w:val="16"/>
        </w:rPr>
        <w:t xml:space="preserve"> (Fanon, 1967 [1964], 145). In other words, </w:t>
      </w:r>
      <w:r w:rsidRPr="00931592">
        <w:rPr>
          <w:rStyle w:val="StyleUnderline"/>
          <w:highlight w:val="green"/>
        </w:rPr>
        <w:t xml:space="preserve">racism provided the </w:t>
      </w:r>
      <w:r w:rsidRPr="00931592">
        <w:rPr>
          <w:rStyle w:val="Emphasis"/>
          <w:highlight w:val="green"/>
        </w:rPr>
        <w:t>legitimating platform</w:t>
      </w:r>
      <w:r w:rsidRPr="00931592">
        <w:rPr>
          <w:rStyle w:val="StyleUnderline"/>
          <w:highlight w:val="green"/>
        </w:rPr>
        <w:t xml:space="preserve"> for</w:t>
      </w:r>
      <w:r w:rsidRPr="00931592">
        <w:rPr>
          <w:rStyle w:val="StyleUnderline"/>
        </w:rPr>
        <w:t xml:space="preserve"> the perpetuation of </w:t>
      </w:r>
      <w:r w:rsidRPr="00931592">
        <w:rPr>
          <w:rStyle w:val="StyleUnderline"/>
          <w:highlight w:val="green"/>
        </w:rPr>
        <w:t xml:space="preserve">international </w:t>
      </w:r>
      <w:r w:rsidRPr="00931592">
        <w:rPr>
          <w:rStyle w:val="Emphasis"/>
          <w:highlight w:val="green"/>
        </w:rPr>
        <w:t>intra-class conflict</w:t>
      </w:r>
      <w:r w:rsidRPr="00931592">
        <w:rPr>
          <w:rStyle w:val="StyleUnderline"/>
        </w:rPr>
        <w:t xml:space="preserve">. </w:t>
      </w:r>
      <w:r w:rsidRPr="00931592">
        <w:rPr>
          <w:rStyle w:val="StyleUnderline"/>
          <w:highlight w:val="green"/>
        </w:rPr>
        <w:t>Class solidarity on the national level</w:t>
      </w:r>
      <w:r w:rsidRPr="00931592">
        <w:rPr>
          <w:rStyle w:val="StyleUnderline"/>
        </w:rPr>
        <w:t xml:space="preserve">, having </w:t>
      </w:r>
      <w:r w:rsidRPr="00931592">
        <w:rPr>
          <w:rStyle w:val="StyleUnderline"/>
          <w:highlight w:val="green"/>
        </w:rPr>
        <w:t xml:space="preserve">failed to consummate into </w:t>
      </w:r>
      <w:r w:rsidRPr="00931592">
        <w:rPr>
          <w:rStyle w:val="Emphasis"/>
          <w:highlight w:val="green"/>
        </w:rPr>
        <w:t>class solidarity</w:t>
      </w:r>
      <w:r w:rsidRPr="00931592">
        <w:rPr>
          <w:rStyle w:val="StyleUnderline"/>
          <w:highlight w:val="green"/>
        </w:rPr>
        <w:t xml:space="preserve"> on the </w:t>
      </w:r>
      <w:r w:rsidRPr="00931592">
        <w:rPr>
          <w:rStyle w:val="Emphasis"/>
          <w:highlight w:val="green"/>
        </w:rPr>
        <w:t>international level</w:t>
      </w:r>
      <w:r w:rsidRPr="00931592">
        <w:rPr>
          <w:sz w:val="16"/>
        </w:rPr>
        <w:t xml:space="preserve">, </w:t>
      </w:r>
      <w:r w:rsidRPr="00931592">
        <w:rPr>
          <w:rStyle w:val="StyleUnderline"/>
        </w:rPr>
        <w:t xml:space="preserve">ultimately drew on racism to </w:t>
      </w:r>
      <w:r w:rsidRPr="00931592">
        <w:rPr>
          <w:rStyle w:val="Emphasis"/>
        </w:rPr>
        <w:t>oil the wheels</w:t>
      </w:r>
      <w:r w:rsidRPr="00931592">
        <w:rPr>
          <w:rStyle w:val="StyleUnderline"/>
        </w:rPr>
        <w:t xml:space="preserve"> of international intra-class conflict.</w:t>
      </w:r>
      <w:r w:rsidRPr="00931592">
        <w:rPr>
          <w:sz w:val="16"/>
        </w:rPr>
        <w:t xml:space="preserve"> ‘In the colonies’ Fanon thus wrote in The Wretched of the </w:t>
      </w:r>
      <w:proofErr w:type="gramStart"/>
      <w:r w:rsidRPr="00931592">
        <w:rPr>
          <w:sz w:val="16"/>
        </w:rPr>
        <w:t>Earth, ‘</w:t>
      </w:r>
      <w:proofErr w:type="gramEnd"/>
      <w:r w:rsidRPr="00931592">
        <w:rPr>
          <w:sz w:val="16"/>
        </w:rPr>
        <w:t xml:space="preserve">the economic substructure is also a superstructure. </w:t>
      </w:r>
      <w:r w:rsidRPr="00931592">
        <w:rPr>
          <w:rStyle w:val="StyleUnderline"/>
        </w:rPr>
        <w:t>The cause is a consequence</w:t>
      </w:r>
      <w:r w:rsidRPr="00931592">
        <w:rPr>
          <w:sz w:val="16"/>
        </w:rPr>
        <w:t xml:space="preserve">; </w:t>
      </w:r>
      <w:r w:rsidRPr="00931592">
        <w:rPr>
          <w:rStyle w:val="StyleUnderline"/>
        </w:rPr>
        <w:t>you are rich because you are white, you are white because you are rich</w:t>
      </w:r>
      <w:r w:rsidRPr="00931592">
        <w:rPr>
          <w:sz w:val="16"/>
        </w:rPr>
        <w:t xml:space="preserve">. This is why Marxist analysis should always be slightly stretched every time we have to deal with the colonial problem’ (Fanon, 1963, 32). The Marxist analysis of </w:t>
      </w:r>
      <w:r w:rsidRPr="00931592">
        <w:rPr>
          <w:rStyle w:val="StyleUnderline"/>
        </w:rPr>
        <w:t>class antagonism</w:t>
      </w:r>
      <w:r w:rsidRPr="00931592">
        <w:rPr>
          <w:sz w:val="16"/>
        </w:rPr>
        <w:t xml:space="preserve"> here </w:t>
      </w:r>
      <w:r w:rsidRPr="00931592">
        <w:rPr>
          <w:rStyle w:val="StyleUnderline"/>
        </w:rPr>
        <w:t xml:space="preserve">finds as its corollary the antagonism between the </w:t>
      </w:r>
      <w:proofErr w:type="spellStart"/>
      <w:r w:rsidRPr="00931592">
        <w:rPr>
          <w:rStyle w:val="StyleUnderline"/>
        </w:rPr>
        <w:t>coloniser</w:t>
      </w:r>
      <w:proofErr w:type="spellEnd"/>
      <w:r w:rsidRPr="00931592">
        <w:rPr>
          <w:rStyle w:val="StyleUnderline"/>
        </w:rPr>
        <w:t xml:space="preserve"> and the </w:t>
      </w:r>
      <w:proofErr w:type="spellStart"/>
      <w:r w:rsidRPr="00931592">
        <w:rPr>
          <w:rStyle w:val="StyleUnderline"/>
        </w:rPr>
        <w:t>colonised</w:t>
      </w:r>
      <w:proofErr w:type="spellEnd"/>
      <w:r w:rsidRPr="00931592">
        <w:rPr>
          <w:sz w:val="16"/>
        </w:rPr>
        <w:t xml:space="preserve">. </w:t>
      </w:r>
      <w:r w:rsidRPr="00931592">
        <w:rPr>
          <w:rStyle w:val="StyleUnderline"/>
        </w:rPr>
        <w:t>The emancipation of the former becomes insufficient and irrelevant at best, counterproductive at worst, to the emancipation of the latter, despite the common objective of emancipation.</w:t>
      </w:r>
      <w:r w:rsidRPr="00931592">
        <w:rPr>
          <w:sz w:val="16"/>
        </w:rPr>
        <w:t xml:space="preserve"> This explains Fanon’s rejection of Sartre: ‘Jean-Paul Sartre had forgotten that the Negro suffers in his body quite differently from the white man’ (Fanon, 2008 [1952], 106).</w:t>
      </w:r>
    </w:p>
    <w:p w14:paraId="6D1FA3D5" w14:textId="19B057C6" w:rsidR="005B6705" w:rsidRPr="008330E2" w:rsidRDefault="003232C5" w:rsidP="005B6705">
      <w:pPr>
        <w:rPr>
          <w:u w:val="single"/>
        </w:rPr>
      </w:pPr>
      <w:r w:rsidRPr="00931592">
        <w:rPr>
          <w:sz w:val="16"/>
        </w:rPr>
        <w:t xml:space="preserve">Thus, exposing the peculiarity of race and the experience of colonialism is a stepping-stone in Fanon’s analysis to disrupt capitalism and transcend its socio-economic structure of exploitation. This should not be interpreted as a rejection of Marxist analysis and categories, that the historical moment of post-colonial liberation aims to transcend into international solidarity. Since Fanon concedes that ‘the struggle against colonialism, in its specific aspect of exploitation of man by man … belongs in the general process of man’s liberation’ (Fanon, 1967 [1964], 145). Rather, it should be interpreted as an explanation, in a manner akin to Carr, of the failure of international revolution in the twentieth century due to the second dialectic imposed by the ‘movement of liberation’. Like Carr, Fanon argued that the demands of the social revolution in Europe needed to be supplemented with the separate demands of the colonial revolution in the Third World. Pace Marx, the </w:t>
      </w:r>
      <w:r w:rsidRPr="00931592">
        <w:rPr>
          <w:rStyle w:val="StyleUnderline"/>
        </w:rPr>
        <w:t>emancipation</w:t>
      </w:r>
      <w:r w:rsidRPr="00931592">
        <w:rPr>
          <w:sz w:val="16"/>
        </w:rPr>
        <w:t xml:space="preserve"> of the former </w:t>
      </w:r>
      <w:r w:rsidRPr="00931592">
        <w:rPr>
          <w:rStyle w:val="StyleUnderline"/>
        </w:rPr>
        <w:t xml:space="preserve">did not </w:t>
      </w:r>
      <w:r w:rsidRPr="00931592">
        <w:rPr>
          <w:sz w:val="16"/>
        </w:rPr>
        <w:t xml:space="preserve">necessarily </w:t>
      </w:r>
      <w:r w:rsidRPr="00931592">
        <w:rPr>
          <w:rStyle w:val="StyleUnderline"/>
        </w:rPr>
        <w:t>translate into solidarity</w:t>
      </w:r>
      <w:r w:rsidRPr="00931592">
        <w:rPr>
          <w:sz w:val="16"/>
        </w:rPr>
        <w:t xml:space="preserve"> with the latter, </w:t>
      </w:r>
      <w:r w:rsidRPr="00931592">
        <w:rPr>
          <w:rStyle w:val="StyleUnderline"/>
        </w:rPr>
        <w:t>due to the reality of racism and ethno-nationalism</w:t>
      </w:r>
      <w:r w:rsidRPr="00931592">
        <w:rPr>
          <w:sz w:val="16"/>
        </w:rPr>
        <w:t xml:space="preserve">. While the question to the workers across the globe essentially was social, </w:t>
      </w:r>
      <w:r w:rsidRPr="00931592">
        <w:rPr>
          <w:rStyle w:val="Emphasis"/>
          <w:highlight w:val="green"/>
        </w:rPr>
        <w:t>racism</w:t>
      </w:r>
      <w:r w:rsidRPr="00931592">
        <w:rPr>
          <w:rStyle w:val="StyleUnderline"/>
        </w:rPr>
        <w:t xml:space="preserve">, and </w:t>
      </w:r>
      <w:r w:rsidRPr="00931592">
        <w:rPr>
          <w:rStyle w:val="Emphasis"/>
        </w:rPr>
        <w:t>ethno-nationalism</w:t>
      </w:r>
      <w:r w:rsidRPr="00931592">
        <w:rPr>
          <w:rStyle w:val="StyleUnderline"/>
        </w:rPr>
        <w:t xml:space="preserve"> stood </w:t>
      </w:r>
      <w:r w:rsidRPr="00931592">
        <w:rPr>
          <w:rStyle w:val="StyleUnderline"/>
          <w:highlight w:val="green"/>
        </w:rPr>
        <w:t xml:space="preserve">in the way of </w:t>
      </w:r>
      <w:r w:rsidRPr="00931592">
        <w:rPr>
          <w:rStyle w:val="Emphasis"/>
          <w:highlight w:val="green"/>
        </w:rPr>
        <w:t>emancipation</w:t>
      </w:r>
      <w:r w:rsidRPr="00931592">
        <w:rPr>
          <w:rStyle w:val="StyleUnderline"/>
          <w:highlight w:val="green"/>
        </w:rPr>
        <w:t xml:space="preserve"> beyond</w:t>
      </w:r>
      <w:r w:rsidRPr="00931592">
        <w:rPr>
          <w:rStyle w:val="StyleUnderline"/>
        </w:rPr>
        <w:t xml:space="preserve"> the </w:t>
      </w:r>
      <w:r w:rsidRPr="00931592">
        <w:rPr>
          <w:rStyle w:val="StyleUnderline"/>
          <w:highlight w:val="green"/>
        </w:rPr>
        <w:t xml:space="preserve">confines of the </w:t>
      </w:r>
      <w:proofErr w:type="spellStart"/>
      <w:r w:rsidRPr="00931592">
        <w:rPr>
          <w:rStyle w:val="Emphasis"/>
          <w:highlight w:val="green"/>
        </w:rPr>
        <w:t>socialised</w:t>
      </w:r>
      <w:proofErr w:type="spellEnd"/>
      <w:r w:rsidRPr="00931592">
        <w:rPr>
          <w:rStyle w:val="Emphasis"/>
          <w:highlight w:val="green"/>
        </w:rPr>
        <w:t xml:space="preserve"> nation</w:t>
      </w:r>
      <w:r w:rsidRPr="00931592">
        <w:rPr>
          <w:rStyle w:val="StyleUnderline"/>
        </w:rPr>
        <w:t>.</w:t>
      </w:r>
    </w:p>
    <w:p w14:paraId="71DD0CED" w14:textId="77777777" w:rsidR="005B6705" w:rsidRPr="00C40356" w:rsidRDefault="005B6705" w:rsidP="005B6705"/>
    <w:p w14:paraId="4845C553" w14:textId="77777777" w:rsidR="005B6705" w:rsidRDefault="005B6705" w:rsidP="005B6705"/>
    <w:p w14:paraId="37AFEA47" w14:textId="77777777" w:rsidR="005B6705" w:rsidRDefault="005B6705" w:rsidP="005B6705">
      <w:pPr>
        <w:pStyle w:val="Heading3"/>
      </w:pPr>
      <w:r>
        <w:t>OFF</w:t>
      </w:r>
    </w:p>
    <w:p w14:paraId="72BB798F" w14:textId="77777777" w:rsidR="005B6705" w:rsidRPr="008D0550" w:rsidRDefault="005B6705" w:rsidP="005B6705">
      <w:r>
        <w:t>T-CBR.</w:t>
      </w:r>
    </w:p>
    <w:p w14:paraId="1D336600" w14:textId="77777777" w:rsidR="005B6705" w:rsidRDefault="005B6705" w:rsidP="005B6705">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57DCDC00" w14:textId="77777777" w:rsidR="005B6705" w:rsidRPr="00A84571" w:rsidRDefault="005B6705" w:rsidP="005B6705">
      <w:proofErr w:type="spellStart"/>
      <w:r w:rsidRPr="00A84571">
        <w:rPr>
          <w:rStyle w:val="Style13ptBold"/>
        </w:rPr>
        <w:t>Witlin</w:t>
      </w:r>
      <w:proofErr w:type="spellEnd"/>
      <w:r w:rsidRPr="00A84571">
        <w:rPr>
          <w:rStyle w:val="Style13ptBold"/>
        </w:rPr>
        <w:t xml:space="preserve"> 25</w:t>
      </w:r>
      <w:r>
        <w:t xml:space="preserve"> – Partner &amp; Administrator, Labor &amp; Employment Department, Barnes and Thornburg. J.D., Stanford Law School. The Best Lawyers in America, 2024-2025.</w:t>
      </w:r>
    </w:p>
    <w:p w14:paraId="4EF0C936" w14:textId="77777777" w:rsidR="005B6705" w:rsidRPr="00A84571" w:rsidRDefault="005B6705" w:rsidP="005B6705">
      <w:r>
        <w:t xml:space="preserve">Scott J. </w:t>
      </w:r>
      <w:proofErr w:type="spellStart"/>
      <w:r>
        <w:t>Witlin</w:t>
      </w:r>
      <w:proofErr w:type="spellEnd"/>
      <w:r>
        <w:t xml:space="preserve"> and Michael P. Witczak, “REPLY by Knauf Insulation, Inc. re 15 Motion to Dismiss,” Guerra V. Knauf Insulation, Inc., US District Court for the Eastern District of California, 01-21-2025, filed, Lexis.</w:t>
      </w:r>
    </w:p>
    <w:p w14:paraId="0663F4F6" w14:textId="77777777" w:rsidR="005B6705" w:rsidRPr="002503CB" w:rsidRDefault="005B6705" w:rsidP="005B6705">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w:t>
      </w:r>
      <w:proofErr w:type="spellStart"/>
      <w:r w:rsidRPr="002503CB">
        <w:rPr>
          <w:sz w:val="16"/>
        </w:rPr>
        <w:t>ing</w:t>
      </w:r>
      <w:proofErr w:type="spellEnd"/>
      <w:r w:rsidRPr="002503CB">
        <w:rPr>
          <w:sz w:val="16"/>
        </w:rPr>
        <w:t>]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r>
        <w:rPr>
          <w:sz w:val="16"/>
        </w:rPr>
        <w:br/>
      </w:r>
    </w:p>
    <w:p w14:paraId="43B93AC3" w14:textId="77777777" w:rsidR="005B6705" w:rsidRDefault="005B6705" w:rsidP="005B6705">
      <w:pPr>
        <w:pStyle w:val="Heading4"/>
      </w:pPr>
      <w:r>
        <w:t xml:space="preserve">Strike rights and CBR are </w:t>
      </w:r>
      <w:r w:rsidRPr="009B49A1">
        <w:rPr>
          <w:u w:val="single"/>
        </w:rPr>
        <w:t>distinct</w:t>
      </w:r>
      <w:r>
        <w:t>.</w:t>
      </w:r>
    </w:p>
    <w:p w14:paraId="341029ED" w14:textId="77777777" w:rsidR="005B6705" w:rsidRDefault="005B6705" w:rsidP="005B6705">
      <w:r w:rsidRPr="00A66A50">
        <w:rPr>
          <w:rStyle w:val="Style13ptBold"/>
        </w:rPr>
        <w:t>Slater 19</w:t>
      </w:r>
      <w:r>
        <w:t xml:space="preserve"> – Law Professor at the University of Toledo College of Law, previously for Georgetown University, Member of the Federal Service Impasses Panel for the Federal Labor Relations Authority, </w:t>
      </w:r>
      <w:proofErr w:type="spellStart"/>
      <w:proofErr w:type="gramStart"/>
      <w:r>
        <w:t>Ph.D</w:t>
      </w:r>
      <w:proofErr w:type="spellEnd"/>
      <w:proofErr w:type="gramEnd"/>
      <w:r>
        <w:t xml:space="preserve"> in History from Georgetown University, J.D. from University of Michigan Law School.</w:t>
      </w:r>
    </w:p>
    <w:p w14:paraId="6B252FD4" w14:textId="77777777" w:rsidR="005B6705" w:rsidRDefault="005B6705" w:rsidP="005B6705">
      <w:r>
        <w:t xml:space="preserve">Joseph Slater, “The Teachers’ Strike of 2018 in Historical Perspective,” Marquette Benefits and Social Welfare Law Review, 2019, Vol. 20, Issue 2, Article 4, </w:t>
      </w:r>
      <w:r w:rsidRPr="00A66A50">
        <w:t>https://scholarship.law.marquette.edu/cgi/viewcontent.cgi?article=1056&amp;context=benefits</w:t>
      </w:r>
    </w:p>
    <w:p w14:paraId="0CA8C3D7" w14:textId="77777777" w:rsidR="005B6705" w:rsidRPr="00A66A50" w:rsidRDefault="005B6705" w:rsidP="005B6705">
      <w:pPr>
        <w:rPr>
          <w:sz w:val="16"/>
        </w:rPr>
      </w:pPr>
      <w:r w:rsidRPr="00A66A50">
        <w:rPr>
          <w:sz w:val="16"/>
        </w:rPr>
        <w:t xml:space="preserve">In sum, today, </w:t>
      </w:r>
      <w:r w:rsidRPr="00684470">
        <w:rPr>
          <w:highlight w:val="green"/>
          <w:u w:val="single"/>
        </w:rPr>
        <w:t xml:space="preserve">states use one of </w:t>
      </w:r>
      <w:r w:rsidRPr="00684470">
        <w:rPr>
          <w:rStyle w:val="Emphasis"/>
          <w:highlight w:val="green"/>
        </w:rPr>
        <w:t xml:space="preserve">three </w:t>
      </w:r>
      <w:r w:rsidRPr="008B73EB">
        <w:rPr>
          <w:rStyle w:val="Emphasis"/>
          <w:highlight w:val="green"/>
        </w:rPr>
        <w:t>models</w:t>
      </w:r>
      <w:r w:rsidRPr="008B73EB">
        <w:rPr>
          <w:u w:val="single"/>
        </w:rPr>
        <w:t xml:space="preserve"> for</w:t>
      </w:r>
      <w:r w:rsidRPr="00A66A50">
        <w:rPr>
          <w:u w:val="single"/>
        </w:rPr>
        <w:t xml:space="preserve"> public </w:t>
      </w:r>
      <w:r w:rsidRPr="008B73EB">
        <w:rPr>
          <w:rStyle w:val="Emphasis"/>
        </w:rPr>
        <w:t>employees</w:t>
      </w:r>
      <w:r w:rsidRPr="00A66A50">
        <w:rPr>
          <w:sz w:val="16"/>
        </w:rPr>
        <w:t xml:space="preserve"> such as teachers: </w:t>
      </w:r>
      <w:r w:rsidRPr="00684470">
        <w:rPr>
          <w:highlight w:val="green"/>
          <w:u w:val="single"/>
        </w:rPr>
        <w:t>(a)</w:t>
      </w:r>
      <w:r w:rsidRPr="00A66A50">
        <w:rPr>
          <w:u w:val="single"/>
        </w:rPr>
        <w:t xml:space="preserve"> such </w:t>
      </w:r>
      <w:r w:rsidRPr="00684470">
        <w:rPr>
          <w:highlight w:val="green"/>
          <w:u w:val="single"/>
        </w:rPr>
        <w:t xml:space="preserve">employees have </w:t>
      </w:r>
      <w:r w:rsidRPr="008B73EB">
        <w:rPr>
          <w:rStyle w:val="Emphasis"/>
          <w:highlight w:val="green"/>
        </w:rPr>
        <w:t>no</w:t>
      </w:r>
      <w:r w:rsidRPr="008B73EB">
        <w:rPr>
          <w:u w:val="single"/>
        </w:rPr>
        <w:t xml:space="preserve"> legal </w:t>
      </w:r>
      <w:r w:rsidRPr="00684470">
        <w:rPr>
          <w:rStyle w:val="Emphasis"/>
          <w:highlight w:val="green"/>
        </w:rPr>
        <w:t xml:space="preserve">right </w:t>
      </w:r>
      <w:r w:rsidRPr="008B73EB">
        <w:rPr>
          <w:rStyle w:val="StyleUnderline"/>
          <w:highlight w:val="green"/>
        </w:rPr>
        <w:t xml:space="preserve">to </w:t>
      </w:r>
      <w:r w:rsidRPr="008B73EB">
        <w:rPr>
          <w:rStyle w:val="Emphasis"/>
          <w:highlight w:val="green"/>
        </w:rPr>
        <w:t>bargain</w:t>
      </w:r>
      <w:r w:rsidRPr="008B73EB">
        <w:rPr>
          <w:rStyle w:val="StyleUnderline"/>
          <w:highlight w:val="green"/>
        </w:rPr>
        <w:t xml:space="preserve"> or </w:t>
      </w:r>
      <w:r w:rsidRPr="008B73EB">
        <w:rPr>
          <w:rStyle w:val="Emphasis"/>
          <w:highlight w:val="green"/>
        </w:rPr>
        <w:t>strike</w:t>
      </w:r>
      <w:r w:rsidRPr="00A66A50">
        <w:rPr>
          <w:sz w:val="16"/>
        </w:rPr>
        <w:t xml:space="preserve"> (a minority approach); </w:t>
      </w:r>
      <w:r w:rsidRPr="00684470">
        <w:rPr>
          <w:highlight w:val="green"/>
          <w:u w:val="single"/>
        </w:rPr>
        <w:t>(b)</w:t>
      </w:r>
      <w:r w:rsidRPr="00A66A50">
        <w:rPr>
          <w:u w:val="single"/>
        </w:rPr>
        <w:t xml:space="preserve"> such </w:t>
      </w:r>
      <w:r w:rsidRPr="00684470">
        <w:rPr>
          <w:highlight w:val="green"/>
          <w:u w:val="single"/>
        </w:rPr>
        <w:t xml:space="preserve">employees have a </w:t>
      </w:r>
      <w:r w:rsidRPr="008B73EB">
        <w:rPr>
          <w:rStyle w:val="Emphasis"/>
          <w:highlight w:val="green"/>
        </w:rPr>
        <w:t>right to bargain</w:t>
      </w:r>
      <w:r w:rsidRPr="008B73EB">
        <w:rPr>
          <w:sz w:val="16"/>
        </w:rPr>
        <w:t xml:space="preserve">, </w:t>
      </w:r>
      <w:r w:rsidRPr="00684470">
        <w:rPr>
          <w:highlight w:val="green"/>
          <w:u w:val="single"/>
        </w:rPr>
        <w:t xml:space="preserve">and </w:t>
      </w:r>
      <w:r w:rsidRPr="00684470">
        <w:rPr>
          <w:rStyle w:val="Emphasis"/>
          <w:highlight w:val="green"/>
        </w:rPr>
        <w:t>some</w:t>
      </w:r>
      <w:r w:rsidRPr="00684470">
        <w:rPr>
          <w:highlight w:val="green"/>
          <w:u w:val="single"/>
        </w:rPr>
        <w:t xml:space="preserve"> have </w:t>
      </w:r>
      <w:r w:rsidRPr="008B73EB">
        <w:rPr>
          <w:highlight w:val="green"/>
          <w:u w:val="single"/>
        </w:rPr>
        <w:t>a</w:t>
      </w:r>
      <w:r w:rsidRPr="008B73EB">
        <w:rPr>
          <w:u w:val="single"/>
        </w:rPr>
        <w:t xml:space="preserve"> legal </w:t>
      </w:r>
      <w:r w:rsidRPr="008B73EB">
        <w:rPr>
          <w:rStyle w:val="Emphasis"/>
          <w:highlight w:val="green"/>
        </w:rPr>
        <w:t>right to strike</w:t>
      </w:r>
      <w:r w:rsidRPr="00A66A50">
        <w:rPr>
          <w:sz w:val="16"/>
        </w:rPr>
        <w:t xml:space="preserve"> (another minority approach); </w:t>
      </w:r>
      <w:r w:rsidRPr="00684470">
        <w:rPr>
          <w:highlight w:val="green"/>
          <w:u w:val="single"/>
        </w:rPr>
        <w:t>and</w:t>
      </w:r>
      <w:r w:rsidRPr="008B73EB">
        <w:rPr>
          <w:u w:val="single"/>
        </w:rPr>
        <w:t xml:space="preserve"> </w:t>
      </w:r>
      <w:r w:rsidRPr="00684470">
        <w:rPr>
          <w:highlight w:val="green"/>
          <w:u w:val="single"/>
        </w:rPr>
        <w:t>(c)</w:t>
      </w:r>
      <w:r w:rsidRPr="00A66A50">
        <w:rPr>
          <w:sz w:val="16"/>
        </w:rPr>
        <w:t xml:space="preserve"> </w:t>
      </w:r>
      <w:r w:rsidRPr="00A66A50">
        <w:rPr>
          <w:u w:val="single"/>
        </w:rPr>
        <w:t xml:space="preserve">such </w:t>
      </w:r>
      <w:r w:rsidRPr="00684470">
        <w:rPr>
          <w:highlight w:val="green"/>
          <w:u w:val="single"/>
        </w:rPr>
        <w:t xml:space="preserve">employees have a </w:t>
      </w:r>
      <w:r w:rsidRPr="00684470">
        <w:rPr>
          <w:rStyle w:val="Emphasis"/>
          <w:highlight w:val="green"/>
        </w:rPr>
        <w:t>right to bargain</w:t>
      </w:r>
      <w:r w:rsidRPr="00A66A50">
        <w:rPr>
          <w:u w:val="single"/>
        </w:rPr>
        <w:t xml:space="preserve"> </w:t>
      </w:r>
      <w:r w:rsidRPr="008B73EB">
        <w:rPr>
          <w:rStyle w:val="StyleUnderline"/>
        </w:rPr>
        <w:t xml:space="preserve">collectively </w:t>
      </w:r>
      <w:r w:rsidRPr="008B73EB">
        <w:rPr>
          <w:rStyle w:val="StyleUnderline"/>
          <w:highlight w:val="green"/>
        </w:rPr>
        <w:t xml:space="preserve">but </w:t>
      </w:r>
      <w:r w:rsidRPr="008B73EB">
        <w:rPr>
          <w:rStyle w:val="Emphasis"/>
          <w:highlight w:val="green"/>
        </w:rPr>
        <w:t>no</w:t>
      </w:r>
      <w:r w:rsidRPr="008B73EB">
        <w:rPr>
          <w:rStyle w:val="StyleUnderline"/>
          <w:highlight w:val="green"/>
        </w:rPr>
        <w:t xml:space="preserve"> </w:t>
      </w:r>
      <w:r w:rsidRPr="008B73EB">
        <w:rPr>
          <w:rStyle w:val="Emphasis"/>
          <w:highlight w:val="green"/>
        </w:rPr>
        <w:t>right to strike</w:t>
      </w:r>
      <w:r w:rsidRPr="00A66A50">
        <w:rPr>
          <w:sz w:val="16"/>
        </w:rPr>
        <w:t xml:space="preserve"> (the plurality approach).</w:t>
      </w:r>
      <w:r>
        <w:rPr>
          <w:sz w:val="16"/>
        </w:rPr>
        <w:br/>
      </w:r>
    </w:p>
    <w:p w14:paraId="416DD144" w14:textId="77777777" w:rsidR="005B6705" w:rsidRDefault="005B6705" w:rsidP="005B6705">
      <w:pPr>
        <w:pStyle w:val="Heading4"/>
      </w:pPr>
      <w:r>
        <w:t xml:space="preserve">Violation: </w:t>
      </w:r>
    </w:p>
    <w:p w14:paraId="2D020674" w14:textId="77777777" w:rsidR="005B6705" w:rsidRDefault="005B6705" w:rsidP="005B6705">
      <w:pPr>
        <w:pStyle w:val="Heading4"/>
      </w:pPr>
      <w:r>
        <w:t xml:space="preserve">Voting issue for </w:t>
      </w:r>
      <w:r>
        <w:rPr>
          <w:u w:val="single"/>
        </w:rPr>
        <w:t>limits</w:t>
      </w:r>
      <w:r>
        <w:t xml:space="preserve"> and </w:t>
      </w:r>
      <w:r>
        <w:rPr>
          <w:u w:val="single"/>
        </w:rPr>
        <w:t>ground</w:t>
      </w:r>
      <w:r>
        <w:t xml:space="preserve">. They explode the topic into </w:t>
      </w:r>
      <w:r>
        <w:rPr>
          <w:u w:val="single"/>
        </w:rPr>
        <w:t>anything</w:t>
      </w:r>
      <w:r>
        <w:t xml:space="preserve"> tangentially related to labor which is </w:t>
      </w:r>
      <w:r>
        <w:rPr>
          <w:u w:val="single"/>
        </w:rPr>
        <w:t>unworkable</w:t>
      </w:r>
      <w:r>
        <w:t xml:space="preserve"> and makes negative preparation </w:t>
      </w:r>
      <w:r>
        <w:rPr>
          <w:u w:val="single"/>
        </w:rPr>
        <w:t>impossible</w:t>
      </w:r>
      <w:r>
        <w:t xml:space="preserve">. </w:t>
      </w:r>
    </w:p>
    <w:p w14:paraId="41BE676F" w14:textId="77777777" w:rsidR="005B6705" w:rsidRDefault="005B6705" w:rsidP="005B6705"/>
    <w:p w14:paraId="4092D841" w14:textId="77777777" w:rsidR="005B6705" w:rsidRDefault="005B6705" w:rsidP="005B6705"/>
    <w:p w14:paraId="5C7F01AA" w14:textId="77777777" w:rsidR="005B6705" w:rsidRDefault="005B6705" w:rsidP="005B6705"/>
    <w:p w14:paraId="0F6FBE9D" w14:textId="77777777" w:rsidR="005B6705" w:rsidRDefault="005B6705" w:rsidP="005B6705">
      <w:pPr>
        <w:pStyle w:val="Heading1"/>
      </w:pPr>
      <w:r>
        <w:t>Case</w:t>
      </w:r>
    </w:p>
    <w:p w14:paraId="4CF03712" w14:textId="77777777" w:rsidR="005B6705" w:rsidRDefault="005B6705" w:rsidP="005B6705"/>
    <w:p w14:paraId="367D838F" w14:textId="77777777" w:rsidR="005B6705" w:rsidRDefault="005B6705" w:rsidP="005B6705">
      <w:pPr>
        <w:pStyle w:val="Heading2"/>
      </w:pPr>
      <w:r>
        <w:t>Labor Leverage Adv</w:t>
      </w:r>
    </w:p>
    <w:p w14:paraId="082CCC82" w14:textId="77777777" w:rsidR="005B6705" w:rsidRDefault="005B6705" w:rsidP="005B6705"/>
    <w:p w14:paraId="39AE5C9C" w14:textId="77777777" w:rsidR="005B6705" w:rsidRDefault="005B6705" w:rsidP="005B6705">
      <w:pPr>
        <w:pStyle w:val="Heading3"/>
      </w:pPr>
      <w:r>
        <w:t>C/V---1NC</w:t>
      </w:r>
    </w:p>
    <w:p w14:paraId="7123AE27" w14:textId="77777777" w:rsidR="005B6705" w:rsidRDefault="005B6705" w:rsidP="005B6705">
      <w:pPr>
        <w:pStyle w:val="Heading4"/>
      </w:pPr>
      <w:r>
        <w:t>The plan gets circumvented.</w:t>
      </w:r>
    </w:p>
    <w:p w14:paraId="00DCF413" w14:textId="77777777" w:rsidR="005B6705" w:rsidRDefault="005B6705" w:rsidP="005B6705">
      <w:pPr>
        <w:pStyle w:val="Heading4"/>
      </w:pPr>
      <w:r>
        <w:t xml:space="preserve">1. Strikes get circumvented. </w:t>
      </w:r>
      <w:r w:rsidRPr="0081045C">
        <w:rPr>
          <w:u w:val="single"/>
        </w:rPr>
        <w:t>Even if</w:t>
      </w:r>
      <w:r>
        <w:t xml:space="preserve"> they do take place, </w:t>
      </w:r>
      <w:r w:rsidRPr="00A46C3F">
        <w:t>employers</w:t>
      </w:r>
      <w:r>
        <w:t xml:space="preserve"> </w:t>
      </w:r>
      <w:r w:rsidRPr="00D74769">
        <w:rPr>
          <w:u w:val="single"/>
        </w:rPr>
        <w:t>shut them down</w:t>
      </w:r>
      <w:r>
        <w:t xml:space="preserve"> OR </w:t>
      </w:r>
      <w:r w:rsidRPr="00392361">
        <w:rPr>
          <w:u w:val="single"/>
        </w:rPr>
        <w:t>strategically provoke</w:t>
      </w:r>
      <w:r>
        <w:t xml:space="preserve"> them.  </w:t>
      </w:r>
    </w:p>
    <w:p w14:paraId="378C3194" w14:textId="77777777" w:rsidR="005B6705" w:rsidRDefault="005B6705" w:rsidP="005B6705">
      <w:r w:rsidRPr="00146B9F">
        <w:rPr>
          <w:rStyle w:val="Style13ptBold"/>
        </w:rPr>
        <w:t>Garneau 19</w:t>
      </w:r>
      <w:r>
        <w:t xml:space="preserve"> – Publisher and editor for Organizing Work focusing on labor organizing, Ph.D. in Political Philosophy from the New School for Social Research.</w:t>
      </w:r>
    </w:p>
    <w:p w14:paraId="1856C8D8" w14:textId="77777777" w:rsidR="005B6705" w:rsidRDefault="005B6705" w:rsidP="005B6705">
      <w:r>
        <w:t xml:space="preserve">Marianne Garneau, “Why don’t strikes achieve </w:t>
      </w:r>
      <w:proofErr w:type="gramStart"/>
      <w:r>
        <w:t>more?,</w:t>
      </w:r>
      <w:proofErr w:type="gramEnd"/>
      <w:r>
        <w:t xml:space="preserve">” Organizing Work, 5/1/2019, </w:t>
      </w:r>
      <w:r w:rsidRPr="00146B9F">
        <w:t>https://organizing.work/2019/05/why-dont-strikes-achieve-more/</w:t>
      </w:r>
    </w:p>
    <w:p w14:paraId="5463CFBF" w14:textId="77777777" w:rsidR="005B6705" w:rsidRPr="00146B9F" w:rsidRDefault="005B6705" w:rsidP="005B6705">
      <w:r>
        <w:t xml:space="preserve">*We don’t endorse problematic </w:t>
      </w:r>
      <w:proofErr w:type="spellStart"/>
      <w:r>
        <w:t>langugage</w:t>
      </w:r>
      <w:proofErr w:type="spellEnd"/>
      <w:r>
        <w:t>*</w:t>
      </w:r>
    </w:p>
    <w:p w14:paraId="1425C4F4" w14:textId="77777777" w:rsidR="005B6705" w:rsidRDefault="005B6705" w:rsidP="005B6705">
      <w:r w:rsidRPr="003F68CE">
        <w:rPr>
          <w:rStyle w:val="Emphasis"/>
        </w:rPr>
        <w:t>Why don’t strikes achieve more</w:t>
      </w:r>
      <w:r>
        <w:t>?</w:t>
      </w:r>
    </w:p>
    <w:p w14:paraId="08019411" w14:textId="77777777" w:rsidR="005B6705" w:rsidRPr="00D74769" w:rsidRDefault="005B6705" w:rsidP="005B6705">
      <w:pPr>
        <w:rPr>
          <w:sz w:val="16"/>
        </w:rPr>
      </w:pPr>
      <w:r w:rsidRPr="005957C1">
        <w:rPr>
          <w:u w:val="single"/>
        </w:rPr>
        <w:t xml:space="preserve">There are </w:t>
      </w:r>
      <w:proofErr w:type="gramStart"/>
      <w:r w:rsidRPr="005957C1">
        <w:rPr>
          <w:u w:val="single"/>
        </w:rPr>
        <w:t xml:space="preserve">a </w:t>
      </w:r>
      <w:r w:rsidRPr="005957C1">
        <w:rPr>
          <w:rStyle w:val="Emphasis"/>
        </w:rPr>
        <w:t>number of</w:t>
      </w:r>
      <w:proofErr w:type="gramEnd"/>
      <w:r w:rsidRPr="005957C1">
        <w:rPr>
          <w:rStyle w:val="Emphasis"/>
        </w:rPr>
        <w:t xml:space="preserve"> factors</w:t>
      </w:r>
      <w:r w:rsidRPr="005957C1">
        <w:rPr>
          <w:u w:val="single"/>
        </w:rPr>
        <w:t xml:space="preserve"> that </w:t>
      </w:r>
      <w:r w:rsidRPr="005957C1">
        <w:rPr>
          <w:rStyle w:val="Emphasis"/>
        </w:rPr>
        <w:t>contain</w:t>
      </w:r>
      <w:r w:rsidRPr="005957C1">
        <w:rPr>
          <w:u w:val="single"/>
        </w:rPr>
        <w:t xml:space="preserve"> how effective </w:t>
      </w:r>
      <w:r w:rsidRPr="001F0B6B">
        <w:rPr>
          <w:rStyle w:val="Emphasis"/>
          <w:highlight w:val="green"/>
        </w:rPr>
        <w:t>strikes</w:t>
      </w:r>
      <w:r w:rsidRPr="001F0B6B">
        <w:rPr>
          <w:highlight w:val="green"/>
          <w:u w:val="single"/>
        </w:rPr>
        <w:t xml:space="preserve"> </w:t>
      </w:r>
      <w:r w:rsidRPr="005957C1">
        <w:rPr>
          <w:u w:val="single"/>
        </w:rPr>
        <w:t xml:space="preserve">can </w:t>
      </w:r>
      <w:proofErr w:type="gramStart"/>
      <w:r w:rsidRPr="005957C1">
        <w:rPr>
          <w:u w:val="single"/>
        </w:rPr>
        <w:t>be, and</w:t>
      </w:r>
      <w:proofErr w:type="gramEnd"/>
      <w:r w:rsidRPr="005957C1">
        <w:rPr>
          <w:u w:val="single"/>
        </w:rPr>
        <w:t xml:space="preserve"> </w:t>
      </w:r>
      <w:r w:rsidRPr="005957C1">
        <w:rPr>
          <w:rStyle w:val="Emphasis"/>
        </w:rPr>
        <w:t>impel</w:t>
      </w:r>
      <w:r w:rsidRPr="005957C1">
        <w:rPr>
          <w:u w:val="single"/>
        </w:rPr>
        <w:t xml:space="preserve"> unions </w:t>
      </w:r>
      <w:r w:rsidRPr="005957C1">
        <w:rPr>
          <w:rStyle w:val="Emphasis"/>
        </w:rPr>
        <w:t>to settle</w:t>
      </w:r>
      <w:r w:rsidRPr="003F68CE">
        <w:rPr>
          <w:u w:val="single"/>
        </w:rPr>
        <w:t xml:space="preserve"> them</w:t>
      </w:r>
      <w:r w:rsidRPr="00D74769">
        <w:rPr>
          <w:sz w:val="16"/>
        </w:rPr>
        <w:t xml:space="preserve">. For one thing, </w:t>
      </w:r>
      <w:r w:rsidRPr="00C741EB">
        <w:rPr>
          <w:u w:val="single"/>
        </w:rPr>
        <w:t xml:space="preserve">they </w:t>
      </w:r>
      <w:r w:rsidRPr="001F0B6B">
        <w:rPr>
          <w:highlight w:val="green"/>
          <w:u w:val="single"/>
        </w:rPr>
        <w:t>are</w:t>
      </w:r>
      <w:r w:rsidRPr="003F68CE">
        <w:rPr>
          <w:u w:val="single"/>
        </w:rPr>
        <w:t xml:space="preserve"> </w:t>
      </w:r>
      <w:r w:rsidRPr="001F0B6B">
        <w:rPr>
          <w:rStyle w:val="Emphasis"/>
          <w:highlight w:val="green"/>
        </w:rPr>
        <w:t>expensive</w:t>
      </w:r>
      <w:r w:rsidRPr="00D74769">
        <w:rPr>
          <w:sz w:val="16"/>
        </w:rPr>
        <w:t xml:space="preserve">. </w:t>
      </w:r>
      <w:r w:rsidRPr="003F68CE">
        <w:rPr>
          <w:u w:val="singl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u w:val="single"/>
        </w:rPr>
        <w:t xml:space="preserve"> to</w:t>
      </w:r>
      <w:r w:rsidRPr="00D74769">
        <w:rPr>
          <w:sz w:val="16"/>
        </w:rPr>
        <w:t xml:space="preserve"> be able to </w:t>
      </w:r>
      <w:r w:rsidRPr="003F68CE">
        <w:rPr>
          <w:u w:val="single"/>
        </w:rPr>
        <w:t xml:space="preserve">support even a few hundred </w:t>
      </w:r>
      <w:r w:rsidRPr="005957C1">
        <w:rPr>
          <w:u w:val="single"/>
        </w:rPr>
        <w:t>workers</w:t>
      </w:r>
      <w:r w:rsidRPr="005957C1">
        <w:rPr>
          <w:sz w:val="16"/>
        </w:rPr>
        <w:t xml:space="preserve">. </w:t>
      </w:r>
      <w:r w:rsidRPr="005957C1">
        <w:rPr>
          <w:u w:val="singl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u w:val="single"/>
        </w:rPr>
        <w:t>and</w:t>
      </w:r>
      <w:r w:rsidRPr="00D74769">
        <w:rPr>
          <w:sz w:val="16"/>
        </w:rPr>
        <w:t xml:space="preserve"> they </w:t>
      </w:r>
      <w:r w:rsidRPr="001F0B6B">
        <w:rPr>
          <w:highlight w:val="green"/>
          <w:u w:val="single"/>
        </w:rPr>
        <w:t xml:space="preserve">take a </w:t>
      </w:r>
      <w:r w:rsidRPr="001F0B6B">
        <w:rPr>
          <w:rStyle w:val="Emphasis"/>
          <w:highlight w:val="green"/>
        </w:rPr>
        <w:t>financial</w:t>
      </w:r>
      <w:r w:rsidRPr="001F0B6B">
        <w:rPr>
          <w:highlight w:val="green"/>
          <w:u w:val="single"/>
        </w:rPr>
        <w:t xml:space="preserve">, </w:t>
      </w:r>
      <w:r w:rsidRPr="001F0B6B">
        <w:rPr>
          <w:rStyle w:val="Emphasis"/>
          <w:highlight w:val="green"/>
        </w:rPr>
        <w:t>physical</w:t>
      </w:r>
      <w:r w:rsidRPr="001F0B6B">
        <w:rPr>
          <w:highlight w:val="green"/>
          <w:u w:val="single"/>
        </w:rPr>
        <w:t xml:space="preserve">, and </w:t>
      </w:r>
      <w:r w:rsidRPr="001F0B6B">
        <w:rPr>
          <w:rStyle w:val="Emphasis"/>
          <w:highlight w:val="green"/>
        </w:rPr>
        <w:t>emotional toll</w:t>
      </w:r>
      <w:r w:rsidRPr="001F0B6B">
        <w:rPr>
          <w:highlight w:val="green"/>
          <w:u w:val="single"/>
        </w:rPr>
        <w:t xml:space="preserve"> on workers</w:t>
      </w:r>
      <w:r w:rsidRPr="00D74769">
        <w:rPr>
          <w:sz w:val="16"/>
        </w:rPr>
        <w:t xml:space="preserve"> as well, </w:t>
      </w:r>
      <w:r w:rsidRPr="00D74769">
        <w:rPr>
          <w:u w:val="single"/>
        </w:rPr>
        <w:t>who aren’t</w:t>
      </w:r>
      <w:r w:rsidRPr="00D74769">
        <w:rPr>
          <w:sz w:val="16"/>
        </w:rPr>
        <w:t xml:space="preserve"> usually </w:t>
      </w:r>
      <w:r w:rsidRPr="00CF4DF4">
        <w:rPr>
          <w:u w:val="single"/>
        </w:rPr>
        <w:t>earn</w:t>
      </w:r>
      <w:r w:rsidRPr="00D74769">
        <w:rPr>
          <w:u w:val="single"/>
        </w:rPr>
        <w:t xml:space="preserve">ing as </w:t>
      </w:r>
      <w:r w:rsidRPr="00392361">
        <w:rPr>
          <w:u w:val="single"/>
        </w:rPr>
        <w:t>much in strike pay as</w:t>
      </w:r>
      <w:r w:rsidRPr="00D74769">
        <w:rPr>
          <w:u w:val="single"/>
        </w:rPr>
        <w:t xml:space="preserve"> they would on the job</w:t>
      </w:r>
      <w:r w:rsidRPr="00D74769">
        <w:rPr>
          <w:sz w:val="16"/>
        </w:rPr>
        <w:t>, while getting yelled at or hit by cars or freezing on the picket line.</w:t>
      </w:r>
    </w:p>
    <w:p w14:paraId="3F9A1855" w14:textId="77777777" w:rsidR="005B6705" w:rsidRPr="00D74769" w:rsidRDefault="005B6705" w:rsidP="005B6705">
      <w:pPr>
        <w:rPr>
          <w:sz w:val="16"/>
        </w:rPr>
      </w:pPr>
      <w:r w:rsidRPr="005957C1">
        <w:rPr>
          <w:u w:val="single"/>
        </w:rPr>
        <w:t xml:space="preserve">Quite often, </w:t>
      </w:r>
      <w:r w:rsidRPr="00C741EB">
        <w:rPr>
          <w:rStyle w:val="Emphasis"/>
          <w:highlight w:val="green"/>
        </w:rPr>
        <w:t>strikes don’t succeed</w:t>
      </w:r>
      <w:r w:rsidRPr="005957C1">
        <w:rPr>
          <w:u w:val="single"/>
        </w:rPr>
        <w:t xml:space="preserve"> in completely </w:t>
      </w:r>
      <w:r w:rsidRPr="005957C1">
        <w:rPr>
          <w:rStyle w:val="Emphasis"/>
        </w:rPr>
        <w:t>shutting down</w:t>
      </w:r>
      <w:r w:rsidRPr="005957C1">
        <w:rPr>
          <w:u w:val="single"/>
        </w:rPr>
        <w:t xml:space="preserve"> a </w:t>
      </w:r>
      <w:r w:rsidRPr="005957C1">
        <w:rPr>
          <w:rStyle w:val="Emphasis"/>
        </w:rPr>
        <w:t>business</w:t>
      </w:r>
      <w:r w:rsidRPr="005957C1">
        <w:rPr>
          <w:sz w:val="16"/>
        </w:rPr>
        <w:t xml:space="preserve">, not least </w:t>
      </w:r>
      <w:r w:rsidRPr="005957C1">
        <w:rPr>
          <w:u w:val="single"/>
        </w:rPr>
        <w:t xml:space="preserve">because </w:t>
      </w:r>
      <w:r w:rsidRPr="001F0B6B">
        <w:rPr>
          <w:highlight w:val="green"/>
          <w:u w:val="single"/>
        </w:rPr>
        <w:t>employers can</w:t>
      </w:r>
      <w:r w:rsidRPr="00D74769">
        <w:rPr>
          <w:u w:val="single"/>
        </w:rPr>
        <w:t xml:space="preserve"> legally </w:t>
      </w:r>
      <w:r w:rsidRPr="001F0B6B">
        <w:rPr>
          <w:rStyle w:val="Emphasis"/>
          <w:highlight w:val="green"/>
        </w:rPr>
        <w:t>hire scabs</w:t>
      </w:r>
      <w:r w:rsidRPr="00D74769">
        <w:rPr>
          <w:sz w:val="16"/>
        </w:rPr>
        <w:t xml:space="preserve">. </w:t>
      </w:r>
      <w:r w:rsidRPr="00773860">
        <w:rPr>
          <w:u w:val="single"/>
        </w:rPr>
        <w:t xml:space="preserve">The product may suffer, and </w:t>
      </w:r>
      <w:r w:rsidRPr="00C741EB">
        <w:rPr>
          <w:rStyle w:val="Emphasis"/>
        </w:rPr>
        <w:t>employers</w:t>
      </w:r>
      <w:r w:rsidRPr="00C741EB">
        <w:rPr>
          <w:u w:val="single"/>
        </w:rPr>
        <w:t xml:space="preserve"> </w:t>
      </w:r>
      <w:r w:rsidRPr="00773860">
        <w:rPr>
          <w:u w:val="single"/>
        </w:rPr>
        <w:t>may take a hit</w:t>
      </w:r>
      <w:r w:rsidRPr="00D74769">
        <w:rPr>
          <w:u w:val="single"/>
        </w:rPr>
        <w:t xml:space="preserve">, </w:t>
      </w:r>
      <w:r w:rsidRPr="00773860">
        <w:rPr>
          <w:u w:val="single"/>
        </w:rPr>
        <w:t xml:space="preserve">but they </w:t>
      </w:r>
      <w:r w:rsidRPr="00C741EB">
        <w:rPr>
          <w:u w:val="single"/>
        </w:rPr>
        <w:t xml:space="preserve">can </w:t>
      </w:r>
      <w:r w:rsidRPr="001F0B6B">
        <w:rPr>
          <w:rStyle w:val="Emphasis"/>
          <w:highlight w:val="green"/>
        </w:rPr>
        <w:t>hobble along</w:t>
      </w:r>
      <w:r w:rsidRPr="00D74769">
        <w:rPr>
          <w:u w:val="single"/>
        </w:rPr>
        <w:t xml:space="preserve"> (</w:t>
      </w:r>
      <w:r w:rsidRPr="005D0367">
        <w:rPr>
          <w:highlight w:val="green"/>
          <w:u w:val="single"/>
        </w:rPr>
        <w:t xml:space="preserve">while </w:t>
      </w:r>
      <w:r w:rsidRPr="005D0367">
        <w:rPr>
          <w:rStyle w:val="Emphasis"/>
          <w:highlight w:val="green"/>
        </w:rPr>
        <w:t>draining</w:t>
      </w:r>
      <w:r w:rsidRPr="00D74769">
        <w:rPr>
          <w:u w:val="single"/>
        </w:rPr>
        <w:t xml:space="preserve"> the </w:t>
      </w:r>
      <w:r w:rsidRPr="005D0367">
        <w:rPr>
          <w:highlight w:val="green"/>
          <w:u w:val="single"/>
        </w:rPr>
        <w:t xml:space="preserve">union’s </w:t>
      </w:r>
      <w:r w:rsidRPr="005D0367">
        <w:rPr>
          <w:rStyle w:val="Emphasis"/>
          <w:highlight w:val="green"/>
        </w:rPr>
        <w:t>bank account</w:t>
      </w:r>
      <w:r w:rsidRPr="00D74769">
        <w:rPr>
          <w:u w:val="single"/>
        </w:rPr>
        <w:t>)</w:t>
      </w:r>
      <w:r w:rsidRPr="00D74769">
        <w:rPr>
          <w:sz w:val="16"/>
        </w:rPr>
        <w:t xml:space="preserve">. (A note on the alleged $100 million loss suffered by Stop &amp; Shop during the recent strike, which leftists also celebrated: that figure was put out by the </w:t>
      </w:r>
      <w:proofErr w:type="gramStart"/>
      <w:r w:rsidRPr="00D74769">
        <w:rPr>
          <w:sz w:val="16"/>
        </w:rPr>
        <w:t>employer, and</w:t>
      </w:r>
      <w:proofErr w:type="gramEnd"/>
      <w:r w:rsidRPr="00D74769">
        <w:rPr>
          <w:sz w:val="16"/>
        </w:rPr>
        <w:t xml:space="preserve"> is more than double </w:t>
      </w:r>
      <w:proofErr w:type="gramStart"/>
      <w:r w:rsidRPr="00D74769">
        <w:rPr>
          <w:sz w:val="16"/>
        </w:rPr>
        <w:t>an</w:t>
      </w:r>
      <w:proofErr w:type="gramEnd"/>
      <w:r w:rsidRPr="00D74769">
        <w:rPr>
          <w:sz w:val="16"/>
        </w:rPr>
        <w:t xml:space="preserve"> estimate put forward by an industry analyst. We should always remain skeptical about boss communications. In this case, they may be crying poverty to get workers to sign the proposed collective agreement.)</w:t>
      </w:r>
    </w:p>
    <w:p w14:paraId="15A44BA6" w14:textId="77777777" w:rsidR="005B6705" w:rsidRPr="00D74769" w:rsidRDefault="005B6705" w:rsidP="005B6705">
      <w:pPr>
        <w:rPr>
          <w:sz w:val="16"/>
        </w:rPr>
      </w:pPr>
      <w:r w:rsidRPr="00D74769">
        <w:rPr>
          <w:sz w:val="16"/>
        </w:rPr>
        <w:t>Sometime</w:t>
      </w:r>
      <w:r w:rsidRPr="005D0367">
        <w:rPr>
          <w:sz w:val="16"/>
        </w:rPr>
        <w:t xml:space="preserve">s </w:t>
      </w:r>
      <w:r w:rsidRPr="005D0367">
        <w:rPr>
          <w:rStyle w:val="Emphasis"/>
        </w:rPr>
        <w:t xml:space="preserve">strikes </w:t>
      </w:r>
      <w:r w:rsidRPr="001F0B6B">
        <w:rPr>
          <w:rStyle w:val="Emphasis"/>
          <w:highlight w:val="green"/>
        </w:rPr>
        <w:t>end</w:t>
      </w:r>
      <w:r w:rsidRPr="001F0B6B">
        <w:rPr>
          <w:highlight w:val="green"/>
          <w:u w:val="single"/>
        </w:rPr>
        <w:t xml:space="preserve"> because </w:t>
      </w:r>
      <w:r w:rsidRPr="001F0B6B">
        <w:rPr>
          <w:u w:val="single"/>
        </w:rPr>
        <w:t xml:space="preserve">of </w:t>
      </w:r>
      <w:r w:rsidRPr="001F0B6B">
        <w:rPr>
          <w:rStyle w:val="Emphasis"/>
        </w:rPr>
        <w:t>government intervention</w:t>
      </w:r>
      <w:r w:rsidRPr="00D74769">
        <w:rPr>
          <w:sz w:val="16"/>
        </w:rPr>
        <w:t xml:space="preserve">, as </w:t>
      </w:r>
      <w:r w:rsidRPr="00D74769">
        <w:rPr>
          <w:u w:val="single"/>
        </w:rPr>
        <w:t xml:space="preserve">when </w:t>
      </w:r>
      <w:r w:rsidRPr="005D0367">
        <w:rPr>
          <w:rStyle w:val="Emphasis"/>
          <w:highlight w:val="green"/>
        </w:rPr>
        <w:t>workers</w:t>
      </w:r>
      <w:r w:rsidRPr="00D74769">
        <w:rPr>
          <w:u w:val="single"/>
        </w:rPr>
        <w:t xml:space="preserve"> are </w:t>
      </w:r>
      <w:r w:rsidRPr="005D0367">
        <w:rPr>
          <w:highlight w:val="green"/>
          <w:u w:val="single"/>
        </w:rPr>
        <w:t>legislated</w:t>
      </w:r>
      <w:r w:rsidRPr="00D74769">
        <w:rPr>
          <w:u w:val="single"/>
        </w:rPr>
        <w:t xml:space="preserve"> back </w:t>
      </w:r>
      <w:r w:rsidRPr="005D0367">
        <w:rPr>
          <w:highlight w:val="green"/>
          <w:u w:val="single"/>
        </w:rPr>
        <w:t xml:space="preserve">to work, or </w:t>
      </w:r>
      <w:r w:rsidRPr="005D0367">
        <w:rPr>
          <w:rStyle w:val="Emphasis"/>
          <w:highlight w:val="green"/>
        </w:rPr>
        <w:t>fired</w:t>
      </w:r>
      <w:r w:rsidRPr="00D74769">
        <w:rPr>
          <w:sz w:val="16"/>
        </w:rPr>
        <w:t xml:space="preserve"> </w:t>
      </w:r>
      <w:proofErr w:type="spellStart"/>
      <w:r w:rsidRPr="00D74769">
        <w:rPr>
          <w:sz w:val="16"/>
        </w:rPr>
        <w:t>en</w:t>
      </w:r>
      <w:proofErr w:type="spellEnd"/>
      <w:r w:rsidRPr="00D74769">
        <w:rPr>
          <w:sz w:val="16"/>
        </w:rPr>
        <w:t xml:space="preserve"> masse. Less dramatically, </w:t>
      </w:r>
      <w:r w:rsidRPr="005D0367">
        <w:rPr>
          <w:u w:val="single"/>
        </w:rPr>
        <w:t xml:space="preserve">the </w:t>
      </w:r>
      <w:r w:rsidRPr="001F0B6B">
        <w:rPr>
          <w:rStyle w:val="Emphasis"/>
          <w:highlight w:val="green"/>
        </w:rPr>
        <w:t xml:space="preserve">government </w:t>
      </w:r>
      <w:r w:rsidRPr="005D0367">
        <w:rPr>
          <w:rStyle w:val="Emphasis"/>
        </w:rPr>
        <w:t xml:space="preserve">can </w:t>
      </w:r>
      <w:r w:rsidRPr="001F0B6B">
        <w:rPr>
          <w:rStyle w:val="Emphasis"/>
          <w:highlight w:val="green"/>
        </w:rPr>
        <w:t>intervene</w:t>
      </w:r>
      <w:r w:rsidRPr="001F0B6B">
        <w:rPr>
          <w:highlight w:val="green"/>
          <w:u w:val="single"/>
        </w:rPr>
        <w:t xml:space="preserve"> </w:t>
      </w:r>
      <w:r w:rsidRPr="006C56E0">
        <w:rPr>
          <w:highlight w:val="green"/>
          <w:u w:val="single"/>
        </w:rPr>
        <w:t>to</w:t>
      </w:r>
      <w:r w:rsidRPr="00773860">
        <w:rPr>
          <w:u w:val="single"/>
        </w:rPr>
        <w:t xml:space="preserve"> bring about some kind of </w:t>
      </w:r>
      <w:r w:rsidRPr="001F0B6B">
        <w:rPr>
          <w:highlight w:val="green"/>
          <w:u w:val="single"/>
        </w:rPr>
        <w:t>settle</w:t>
      </w:r>
      <w:r w:rsidRPr="005D0367">
        <w:t>ment</w:t>
      </w:r>
      <w:r w:rsidRPr="00D74769">
        <w:rPr>
          <w:u w:val="single"/>
        </w:rPr>
        <w:t xml:space="preserve"> </w:t>
      </w:r>
      <w:r w:rsidRPr="005D0367">
        <w:rPr>
          <w:highlight w:val="green"/>
          <w:u w:val="single"/>
        </w:rPr>
        <w:t>in</w:t>
      </w:r>
      <w:r w:rsidRPr="00D74769">
        <w:rPr>
          <w:u w:val="single"/>
        </w:rPr>
        <w:t xml:space="preserve"> the form of </w:t>
      </w:r>
      <w:r w:rsidRPr="005D0367">
        <w:rPr>
          <w:rStyle w:val="Emphasis"/>
          <w:highlight w:val="green"/>
        </w:rPr>
        <w:t>binding arbitration</w:t>
      </w:r>
      <w:r w:rsidRPr="00D74769">
        <w:rPr>
          <w:sz w:val="16"/>
        </w:rPr>
        <w:t>.</w:t>
      </w:r>
    </w:p>
    <w:p w14:paraId="5AF6DFD1" w14:textId="77777777" w:rsidR="005B6705" w:rsidRPr="00D74769" w:rsidRDefault="005B6705" w:rsidP="005B6705">
      <w:pPr>
        <w:rPr>
          <w:sz w:val="16"/>
        </w:rPr>
      </w:pPr>
      <w:r w:rsidRPr="00D74769">
        <w:rPr>
          <w:sz w:val="16"/>
        </w:rPr>
        <w:t xml:space="preserve">Sometimes </w:t>
      </w:r>
      <w:r w:rsidRPr="001F0B6B">
        <w:rPr>
          <w:rStyle w:val="Emphasis"/>
          <w:highlight w:val="green"/>
        </w:rPr>
        <w:t>employers</w:t>
      </w:r>
      <w:r w:rsidRPr="00D74769">
        <w:rPr>
          <w:u w:val="single"/>
        </w:rPr>
        <w:t xml:space="preserve"> even </w:t>
      </w:r>
      <w:r w:rsidRPr="001F0B6B">
        <w:rPr>
          <w:rStyle w:val="Emphasis"/>
          <w:highlight w:val="green"/>
        </w:rPr>
        <w:t>goad unions into striking</w:t>
      </w:r>
      <w:r w:rsidRPr="001F0B6B">
        <w:rPr>
          <w:sz w:val="16"/>
          <w:highlight w:val="green"/>
        </w:rPr>
        <w:t xml:space="preserve">, </w:t>
      </w:r>
      <w:r w:rsidRPr="001F0B6B">
        <w:rPr>
          <w:rStyle w:val="Emphasis"/>
          <w:highlight w:val="green"/>
        </w:rPr>
        <w:t>knowing</w:t>
      </w:r>
      <w:r w:rsidRPr="00D74769">
        <w:rPr>
          <w:u w:val="single"/>
        </w:rPr>
        <w:t xml:space="preserve"> what a </w:t>
      </w:r>
      <w:r w:rsidRPr="00C17B7E">
        <w:rPr>
          <w:rStyle w:val="Emphasis"/>
        </w:rPr>
        <w:t xml:space="preserve">heavy toll </w:t>
      </w:r>
      <w:r w:rsidRPr="00392361">
        <w:rPr>
          <w:u w:val="single"/>
        </w:rPr>
        <w:t>strikes take</w:t>
      </w:r>
      <w:r w:rsidRPr="00D74769">
        <w:rPr>
          <w:sz w:val="16"/>
        </w:rPr>
        <w:t xml:space="preserve">. </w:t>
      </w:r>
      <w:r w:rsidRPr="00D74769">
        <w:rPr>
          <w:u w:val="single"/>
        </w:rPr>
        <w:t xml:space="preserve">If an </w:t>
      </w:r>
      <w:r w:rsidRPr="00392361">
        <w:rPr>
          <w:rStyle w:val="Emphasis"/>
        </w:rPr>
        <w:t xml:space="preserve">employer </w:t>
      </w:r>
      <w:r w:rsidRPr="00C17B7E">
        <w:rPr>
          <w:rStyle w:val="Emphasis"/>
        </w:rPr>
        <w:t xml:space="preserve">knows </w:t>
      </w:r>
      <w:r w:rsidRPr="00537010">
        <w:rPr>
          <w:rStyle w:val="Emphasis"/>
          <w:highlight w:val="green"/>
        </w:rPr>
        <w:t>they can</w:t>
      </w:r>
      <w:r w:rsidRPr="00C17B7E">
        <w:rPr>
          <w:rStyle w:val="Emphasis"/>
        </w:rPr>
        <w:t xml:space="preserve"> </w:t>
      </w:r>
      <w:r w:rsidRPr="00537010">
        <w:rPr>
          <w:rStyle w:val="Emphasis"/>
          <w:highlight w:val="green"/>
        </w:rPr>
        <w:t>weather a strike</w:t>
      </w:r>
      <w:r w:rsidRPr="00D74769">
        <w:rPr>
          <w:u w:val="single"/>
        </w:rPr>
        <w:t xml:space="preserve"> much better than the union, </w:t>
      </w:r>
      <w:r w:rsidRPr="005D0367">
        <w:rPr>
          <w:u w:val="single"/>
        </w:rPr>
        <w:t>they are perfectly</w:t>
      </w:r>
      <w:r w:rsidRPr="00D74769">
        <w:rPr>
          <w:u w:val="single"/>
        </w:rPr>
        <w:t xml:space="preserve"> </w:t>
      </w:r>
      <w:r w:rsidRPr="00537010">
        <w:rPr>
          <w:rStyle w:val="Emphasis"/>
          <w:highlight w:val="green"/>
        </w:rPr>
        <w:t xml:space="preserve">incentivized to </w:t>
      </w:r>
      <w:r w:rsidRPr="005D0367">
        <w:rPr>
          <w:rStyle w:val="Emphasis"/>
        </w:rPr>
        <w:t>provoke one</w:t>
      </w:r>
      <w:r w:rsidRPr="005D0367">
        <w:rPr>
          <w:u w:val="single"/>
        </w:rPr>
        <w:t xml:space="preserve"> and </w:t>
      </w:r>
      <w:r w:rsidRPr="00537010">
        <w:rPr>
          <w:rStyle w:val="Emphasis"/>
          <w:highlight w:val="green"/>
        </w:rPr>
        <w:t>starve the union out</w:t>
      </w:r>
      <w:r w:rsidRPr="00D74769">
        <w:rPr>
          <w:sz w:val="16"/>
        </w:rPr>
        <w:t>.</w:t>
      </w:r>
    </w:p>
    <w:p w14:paraId="4BF53DD3" w14:textId="77777777" w:rsidR="005B6705" w:rsidRDefault="005B6705" w:rsidP="005B6705">
      <w:pPr>
        <w:rPr>
          <w:sz w:val="16"/>
        </w:rPr>
      </w:pPr>
      <w:r w:rsidRPr="00D74769">
        <w:rPr>
          <w:u w:val="single"/>
        </w:rPr>
        <w:t xml:space="preserve">The bottom line is that </w:t>
      </w:r>
      <w:r w:rsidRPr="00392361">
        <w:rPr>
          <w:rStyle w:val="Emphasis"/>
        </w:rPr>
        <w:t>strikes</w:t>
      </w:r>
      <w:r w:rsidRPr="00D74769">
        <w:rPr>
          <w:sz w:val="16"/>
        </w:rPr>
        <w:t xml:space="preserve">, </w:t>
      </w:r>
      <w:r w:rsidRPr="00D74769">
        <w:rPr>
          <w:u w:val="single"/>
        </w:rPr>
        <w:t>under the current labor relations system</w:t>
      </w:r>
      <w:r w:rsidRPr="00D74769">
        <w:rPr>
          <w:sz w:val="16"/>
        </w:rPr>
        <w:t xml:space="preserve">, </w:t>
      </w:r>
      <w:r w:rsidRPr="00D74769">
        <w:rPr>
          <w:u w:val="single"/>
        </w:rPr>
        <w:t xml:space="preserve">are </w:t>
      </w:r>
      <w:r w:rsidRPr="00392361">
        <w:rPr>
          <w:rStyle w:val="Emphasis"/>
        </w:rPr>
        <w:t>not</w:t>
      </w:r>
      <w:r w:rsidRPr="00D74769">
        <w:rPr>
          <w:u w:val="single"/>
        </w:rPr>
        <w:t xml:space="preserve"> the </w:t>
      </w:r>
      <w:r w:rsidRPr="00392361">
        <w:rPr>
          <w:rStyle w:val="Emphasis"/>
        </w:rPr>
        <w:t>slam-dunk tactic</w:t>
      </w:r>
      <w:r w:rsidRPr="00D74769">
        <w:rPr>
          <w:u w:val="single"/>
        </w:rPr>
        <w:t xml:space="preserve"> the left takes them to be</w:t>
      </w:r>
      <w:r w:rsidRPr="00392361">
        <w:rPr>
          <w:u w:val="single"/>
        </w:rPr>
        <w:t xml:space="preserve">. </w:t>
      </w:r>
      <w:r w:rsidRPr="005D0367">
        <w:rPr>
          <w:highlight w:val="green"/>
          <w:u w:val="single"/>
        </w:rPr>
        <w:t>Strikes</w:t>
      </w:r>
      <w:r w:rsidRPr="00392361">
        <w:rPr>
          <w:u w:val="single"/>
        </w:rPr>
        <w:t xml:space="preserve"> can only take place </w:t>
      </w:r>
      <w:r w:rsidRPr="005D0367">
        <w:rPr>
          <w:highlight w:val="green"/>
          <w:u w:val="single"/>
        </w:rPr>
        <w:t>when</w:t>
      </w:r>
      <w:r w:rsidRPr="00392361">
        <w:rPr>
          <w:u w:val="single"/>
        </w:rPr>
        <w:t xml:space="preserve"> the </w:t>
      </w:r>
      <w:r w:rsidRPr="005D0367">
        <w:rPr>
          <w:rStyle w:val="Emphasis"/>
          <w:highlight w:val="green"/>
        </w:rPr>
        <w:t>contract has expired</w:t>
      </w:r>
      <w:r w:rsidRPr="00D74769">
        <w:rPr>
          <w:u w:val="single"/>
        </w:rPr>
        <w:t xml:space="preserve">, and once the membership has been balloted. This means that the </w:t>
      </w:r>
      <w:r w:rsidRPr="00537010">
        <w:rPr>
          <w:rStyle w:val="Emphasis"/>
          <w:highlight w:val="green"/>
        </w:rPr>
        <w:t>employer has years</w:t>
      </w:r>
      <w:r w:rsidRPr="00392361">
        <w:rPr>
          <w:rStyle w:val="Emphasis"/>
        </w:rPr>
        <w:t xml:space="preserve"> </w:t>
      </w:r>
      <w:r w:rsidRPr="00537010">
        <w:rPr>
          <w:rStyle w:val="Emphasis"/>
          <w:highlight w:val="green"/>
        </w:rPr>
        <w:t>to prepare</w:t>
      </w:r>
      <w:r w:rsidRPr="00D74769">
        <w:rPr>
          <w:u w:val="single"/>
        </w:rPr>
        <w:t>, knowing when the contract is set to expire</w:t>
      </w:r>
      <w:r w:rsidRPr="00D74769">
        <w:rPr>
          <w:sz w:val="16"/>
        </w:rPr>
        <w:t xml:space="preserve">. </w:t>
      </w:r>
      <w:r w:rsidRPr="00537010">
        <w:rPr>
          <w:highlight w:val="green"/>
          <w:u w:val="single"/>
        </w:rPr>
        <w:t>They</w:t>
      </w:r>
      <w:r w:rsidRPr="00D74769">
        <w:rPr>
          <w:u w:val="single"/>
        </w:rPr>
        <w:t xml:space="preserve"> probably </w:t>
      </w:r>
      <w:r w:rsidRPr="00392361">
        <w:rPr>
          <w:u w:val="single"/>
        </w:rPr>
        <w:t>even</w:t>
      </w:r>
      <w:r w:rsidRPr="00392361">
        <w:rPr>
          <w:rStyle w:val="Emphasis"/>
        </w:rPr>
        <w:t xml:space="preserve"> </w:t>
      </w:r>
      <w:r w:rsidRPr="00537010">
        <w:rPr>
          <w:rStyle w:val="Emphasis"/>
          <w:highlight w:val="green"/>
        </w:rPr>
        <w:t>know</w:t>
      </w:r>
      <w:r w:rsidRPr="00D74769">
        <w:rPr>
          <w:u w:val="single"/>
        </w:rPr>
        <w:t xml:space="preserve"> roughly </w:t>
      </w:r>
      <w:r w:rsidRPr="00537010">
        <w:rPr>
          <w:rStyle w:val="Emphasis"/>
          <w:highlight w:val="green"/>
        </w:rPr>
        <w:t>how long the strike can last</w:t>
      </w:r>
      <w:r w:rsidRPr="00537010">
        <w:rPr>
          <w:sz w:val="16"/>
          <w:highlight w:val="green"/>
        </w:rPr>
        <w:t xml:space="preserve">. </w:t>
      </w:r>
      <w:r w:rsidRPr="00537010">
        <w:rPr>
          <w:highlight w:val="green"/>
          <w:u w:val="single"/>
        </w:rPr>
        <w:t>They’ve</w:t>
      </w:r>
      <w:r w:rsidRPr="00D74769">
        <w:rPr>
          <w:sz w:val="16"/>
        </w:rPr>
        <w:t xml:space="preserve"> also </w:t>
      </w:r>
      <w:r w:rsidRPr="00537010">
        <w:rPr>
          <w:rStyle w:val="Emphasis"/>
          <w:highlight w:val="green"/>
        </w:rPr>
        <w:t xml:space="preserve">seen strikes </w:t>
      </w:r>
      <w:proofErr w:type="gramStart"/>
      <w:r w:rsidRPr="00537010">
        <w:rPr>
          <w:rStyle w:val="Emphasis"/>
          <w:highlight w:val="green"/>
        </w:rPr>
        <w:t>before</w:t>
      </w:r>
      <w:r w:rsidRPr="00537010">
        <w:rPr>
          <w:highlight w:val="green"/>
          <w:u w:val="single"/>
        </w:rPr>
        <w:t>, and</w:t>
      </w:r>
      <w:proofErr w:type="gramEnd"/>
      <w:r w:rsidRPr="00537010">
        <w:rPr>
          <w:highlight w:val="green"/>
          <w:u w:val="single"/>
        </w:rPr>
        <w:t xml:space="preserve"> </w:t>
      </w:r>
      <w:r w:rsidRPr="00537010">
        <w:rPr>
          <w:rStyle w:val="Emphasis"/>
          <w:highlight w:val="green"/>
        </w:rPr>
        <w:t xml:space="preserve">aren’t </w:t>
      </w:r>
      <w:proofErr w:type="gramStart"/>
      <w:r w:rsidRPr="00537010">
        <w:rPr>
          <w:rStyle w:val="Emphasis"/>
          <w:highlight w:val="green"/>
        </w:rPr>
        <w:t>bowled</w:t>
      </w:r>
      <w:proofErr w:type="gramEnd"/>
      <w:r w:rsidRPr="00537010">
        <w:rPr>
          <w:rStyle w:val="Emphasis"/>
          <w:highlight w:val="green"/>
        </w:rPr>
        <w:t xml:space="preserve"> over</w:t>
      </w:r>
      <w:r w:rsidRPr="00D74769">
        <w:rPr>
          <w:u w:val="single"/>
        </w:rPr>
        <w:t xml:space="preserve"> by them</w:t>
      </w:r>
      <w:r w:rsidRPr="00D74769">
        <w:rPr>
          <w:sz w:val="16"/>
        </w:rPr>
        <w:t xml:space="preserve">. </w:t>
      </w:r>
      <w:r w:rsidRPr="00D74769">
        <w:rPr>
          <w:u w:val="single"/>
        </w:rPr>
        <w:t xml:space="preserve">There is </w:t>
      </w:r>
      <w:r w:rsidRPr="00392361">
        <w:rPr>
          <w:rStyle w:val="Emphasis"/>
        </w:rPr>
        <w:t>no element of surprise</w:t>
      </w:r>
      <w:r w:rsidRPr="00D74769">
        <w:rPr>
          <w:sz w:val="16"/>
        </w:rPr>
        <w:t xml:space="preserve">. </w:t>
      </w:r>
      <w:r w:rsidRPr="00537010">
        <w:rPr>
          <w:highlight w:val="green"/>
          <w:u w:val="single"/>
        </w:rPr>
        <w:t xml:space="preserve">They know the </w:t>
      </w:r>
      <w:r w:rsidRPr="00537010">
        <w:rPr>
          <w:rStyle w:val="Emphasis"/>
          <w:highlight w:val="green"/>
        </w:rPr>
        <w:t>union won’t do anything</w:t>
      </w:r>
      <w:r w:rsidRPr="00D74769">
        <w:rPr>
          <w:u w:val="single"/>
        </w:rPr>
        <w:t xml:space="preserve"> too </w:t>
      </w:r>
      <w:r w:rsidRPr="00537010">
        <w:rPr>
          <w:rStyle w:val="Emphasis"/>
          <w:highlight w:val="green"/>
        </w:rPr>
        <w:t>drastic</w:t>
      </w:r>
      <w:r w:rsidRPr="00D74769">
        <w:rPr>
          <w:sz w:val="16"/>
        </w:rPr>
        <w:t xml:space="preserve"> like occupy the workplace or chain the doors shut. </w:t>
      </w:r>
      <w:r w:rsidRPr="00D74769">
        <w:rPr>
          <w:u w:val="single"/>
        </w:rPr>
        <w:t xml:space="preserve">They hire </w:t>
      </w:r>
      <w:r w:rsidRPr="00392361">
        <w:rPr>
          <w:rStyle w:val="Emphasis"/>
        </w:rPr>
        <w:t>scabs</w:t>
      </w:r>
      <w:r w:rsidRPr="00D74769">
        <w:rPr>
          <w:sz w:val="16"/>
        </w:rPr>
        <w:t xml:space="preserve">, </w:t>
      </w:r>
      <w:r w:rsidRPr="00D74769">
        <w:rPr>
          <w:u w:val="singl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u w:val="single"/>
        </w:rPr>
        <w:t xml:space="preserve">and they </w:t>
      </w:r>
      <w:r w:rsidRPr="00392361">
        <w:rPr>
          <w:rStyle w:val="Emphasis"/>
        </w:rPr>
        <w:t>wait it out</w:t>
      </w:r>
      <w:r w:rsidRPr="00D74769">
        <w:rPr>
          <w:sz w:val="16"/>
        </w:rPr>
        <w:t>.</w:t>
      </w:r>
    </w:p>
    <w:p w14:paraId="1A51ACE2" w14:textId="77777777" w:rsidR="005B6705" w:rsidRDefault="005B6705" w:rsidP="005B6705">
      <w:pPr>
        <w:rPr>
          <w:sz w:val="16"/>
        </w:rPr>
      </w:pPr>
    </w:p>
    <w:p w14:paraId="4A621CCA" w14:textId="77777777" w:rsidR="005B6705" w:rsidRDefault="005B6705" w:rsidP="005B6705">
      <w:pPr>
        <w:pStyle w:val="Heading4"/>
      </w:pPr>
      <w:r>
        <w:t xml:space="preserve">2. Employers deploy </w:t>
      </w:r>
      <w:r w:rsidRPr="00637579">
        <w:rPr>
          <w:u w:val="single"/>
        </w:rPr>
        <w:t>scabs</w:t>
      </w:r>
      <w:r>
        <w:t xml:space="preserve"> to </w:t>
      </w:r>
      <w:r w:rsidRPr="00637579">
        <w:rPr>
          <w:u w:val="single"/>
        </w:rPr>
        <w:t>undermine</w:t>
      </w:r>
      <w:r>
        <w:t xml:space="preserve"> strike efforts. </w:t>
      </w:r>
      <w:r w:rsidRPr="003C12E9">
        <w:rPr>
          <w:u w:val="single"/>
        </w:rPr>
        <w:t>UAW</w:t>
      </w:r>
      <w:r w:rsidRPr="003C12E9">
        <w:t xml:space="preserve"> strikes </w:t>
      </w:r>
      <w:r w:rsidRPr="003C12E9">
        <w:rPr>
          <w:u w:val="single"/>
        </w:rPr>
        <w:t>prove</w:t>
      </w:r>
      <w:r w:rsidRPr="003C12E9">
        <w:t xml:space="preserve">. </w:t>
      </w:r>
    </w:p>
    <w:p w14:paraId="30F73E30" w14:textId="77777777" w:rsidR="005B6705" w:rsidRDefault="005B6705" w:rsidP="005B6705">
      <w:r w:rsidRPr="00146B9F">
        <w:rPr>
          <w:rStyle w:val="Style13ptBold"/>
        </w:rPr>
        <w:t>Dimick 23</w:t>
      </w:r>
      <w:r>
        <w:t xml:space="preserve"> – Law Professor at the University of Buffalo School of Law, previously worked for the Service Employees International Union, </w:t>
      </w:r>
      <w:proofErr w:type="spellStart"/>
      <w:proofErr w:type="gramStart"/>
      <w:r>
        <w:t>Ph.D</w:t>
      </w:r>
      <w:proofErr w:type="spellEnd"/>
      <w:proofErr w:type="gramEnd"/>
      <w:r>
        <w:t xml:space="preserve"> in sociology from the University of Wisconsin-Madison, J.D. from Cornell Law School. </w:t>
      </w:r>
    </w:p>
    <w:p w14:paraId="181971E2" w14:textId="77777777" w:rsidR="005B6705" w:rsidRPr="00D118A3" w:rsidRDefault="005B6705" w:rsidP="005B6705">
      <w:r>
        <w:t xml:space="preserve">Matthew Dimick, “US Labor Law Protects the Use of Scabs. Rebuilding Workplace Solidarity Is the Solution,” Jacobin, 10/4/2023, </w:t>
      </w:r>
      <w:r w:rsidRPr="00146B9F">
        <w:t>https://jacobin.com/2023/10/us-labor-law-scabs-rebuilding-workplace-solidarity</w:t>
      </w:r>
    </w:p>
    <w:p w14:paraId="2332B8A8" w14:textId="77777777" w:rsidR="005B6705" w:rsidRPr="00637579" w:rsidRDefault="005B6705" w:rsidP="005B6705">
      <w:pPr>
        <w:rPr>
          <w:sz w:val="16"/>
        </w:rPr>
      </w:pPr>
      <w:r w:rsidRPr="00637579">
        <w:rPr>
          <w:sz w:val="16"/>
        </w:rPr>
        <w:t xml:space="preserve">Last Friday, </w:t>
      </w:r>
      <w:r w:rsidRPr="00537010">
        <w:rPr>
          <w:highlight w:val="green"/>
          <w:u w:val="single"/>
        </w:rPr>
        <w:t xml:space="preserve">the </w:t>
      </w:r>
      <w:r w:rsidRPr="00537010">
        <w:rPr>
          <w:rStyle w:val="Emphasis"/>
          <w:highlight w:val="green"/>
        </w:rPr>
        <w:t>U</w:t>
      </w:r>
      <w:r w:rsidRPr="00637579">
        <w:rPr>
          <w:u w:val="single"/>
        </w:rPr>
        <w:t xml:space="preserve">nited </w:t>
      </w:r>
      <w:r w:rsidRPr="00537010">
        <w:rPr>
          <w:rStyle w:val="Emphasis"/>
          <w:highlight w:val="green"/>
        </w:rPr>
        <w:t>A</w:t>
      </w:r>
      <w:r w:rsidRPr="00637579">
        <w:rPr>
          <w:u w:val="single"/>
        </w:rPr>
        <w:t xml:space="preserve">utomobile </w:t>
      </w:r>
      <w:r w:rsidRPr="00537010">
        <w:rPr>
          <w:rStyle w:val="Emphasis"/>
          <w:highlight w:val="green"/>
        </w:rPr>
        <w:t>W</w:t>
      </w:r>
      <w:r w:rsidRPr="00637579">
        <w:rPr>
          <w:u w:val="single"/>
        </w:rPr>
        <w:t xml:space="preserve">orkers </w:t>
      </w:r>
      <w:r w:rsidRPr="00537010">
        <w:rPr>
          <w:highlight w:val="green"/>
          <w:u w:val="single"/>
        </w:rPr>
        <w:t xml:space="preserve">announced that </w:t>
      </w:r>
      <w:r w:rsidRPr="00537010">
        <w:rPr>
          <w:rStyle w:val="Emphasis"/>
          <w:highlight w:val="green"/>
        </w:rPr>
        <w:t>workers</w:t>
      </w:r>
      <w:r w:rsidRPr="00637579">
        <w:rPr>
          <w:sz w:val="16"/>
        </w:rPr>
        <w:t xml:space="preserve"> at two more assembly plants </w:t>
      </w:r>
      <w:r w:rsidRPr="00537010">
        <w:rPr>
          <w:highlight w:val="green"/>
          <w:u w:val="single"/>
        </w:rPr>
        <w:t xml:space="preserve">would </w:t>
      </w:r>
      <w:r w:rsidRPr="00537010">
        <w:rPr>
          <w:rStyle w:val="Emphasis"/>
          <w:highlight w:val="green"/>
        </w:rPr>
        <w:t>walk off</w:t>
      </w:r>
      <w:r w:rsidRPr="00537010">
        <w:rPr>
          <w:highlight w:val="green"/>
          <w:u w:val="single"/>
        </w:rPr>
        <w:t xml:space="preserve"> the </w:t>
      </w:r>
      <w:r w:rsidRPr="00537010">
        <w:rPr>
          <w:rStyle w:val="Emphasis"/>
          <w:highlight w:val="green"/>
        </w:rPr>
        <w:t>job</w:t>
      </w:r>
      <w:r w:rsidRPr="00637579">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6BE2B86E" w14:textId="77777777" w:rsidR="005B6705" w:rsidRPr="00637579" w:rsidRDefault="005B6705" w:rsidP="005B6705">
      <w:pPr>
        <w:rPr>
          <w:sz w:val="16"/>
        </w:rPr>
      </w:pPr>
      <w:r w:rsidRPr="00537010">
        <w:rPr>
          <w:highlight w:val="green"/>
          <w:u w:val="single"/>
        </w:rPr>
        <w:t xml:space="preserve">In </w:t>
      </w:r>
      <w:r w:rsidRPr="00537010">
        <w:rPr>
          <w:rStyle w:val="Emphasis"/>
          <w:highlight w:val="green"/>
        </w:rPr>
        <w:t>response</w:t>
      </w:r>
      <w:r w:rsidRPr="00537010">
        <w:rPr>
          <w:highlight w:val="green"/>
          <w:u w:val="single"/>
        </w:rPr>
        <w:t xml:space="preserve"> to the </w:t>
      </w:r>
      <w:r w:rsidRPr="00537010">
        <w:rPr>
          <w:rStyle w:val="Emphasis"/>
          <w:highlight w:val="green"/>
        </w:rPr>
        <w:t>strikes</w:t>
      </w:r>
      <w:r w:rsidRPr="00637579">
        <w:rPr>
          <w:u w:val="single"/>
        </w:rPr>
        <w:t xml:space="preserve">, </w:t>
      </w:r>
      <w:r w:rsidRPr="00537010">
        <w:rPr>
          <w:highlight w:val="green"/>
          <w:u w:val="single"/>
        </w:rPr>
        <w:t xml:space="preserve">employers have </w:t>
      </w:r>
      <w:r w:rsidRPr="00537010">
        <w:rPr>
          <w:rStyle w:val="Emphasis"/>
          <w:highlight w:val="green"/>
        </w:rPr>
        <w:t>deployed</w:t>
      </w:r>
      <w:r w:rsidRPr="00637579">
        <w:rPr>
          <w:sz w:val="16"/>
        </w:rPr>
        <w:t xml:space="preserve"> one of their most hated and devastating economic weapons: </w:t>
      </w:r>
      <w:r w:rsidRPr="00637579">
        <w:rPr>
          <w:u w:val="single"/>
        </w:rPr>
        <w:t xml:space="preserve">the </w:t>
      </w:r>
      <w:r w:rsidRPr="00637579">
        <w:rPr>
          <w:rStyle w:val="Emphasis"/>
        </w:rPr>
        <w:t>replacement worker</w:t>
      </w:r>
      <w:r w:rsidRPr="00637579">
        <w:rPr>
          <w:u w:val="single"/>
        </w:rPr>
        <w:t>, or “</w:t>
      </w:r>
      <w:r w:rsidRPr="00637579">
        <w:rPr>
          <w:rStyle w:val="Emphasis"/>
        </w:rPr>
        <w:t>scab</w:t>
      </w:r>
      <w:r w:rsidRPr="00637579">
        <w:rPr>
          <w:u w:val="single"/>
        </w:rPr>
        <w:t>”</w:t>
      </w:r>
      <w:r w:rsidRPr="00637579">
        <w:rPr>
          <w:sz w:val="16"/>
        </w:rPr>
        <w:t xml:space="preserve"> as they are more affectionately known in the labor movement. Luis Feliz Leon at Labor Notes reported that </w:t>
      </w:r>
      <w:r w:rsidRPr="00537010">
        <w:rPr>
          <w:rStyle w:val="Emphasis"/>
          <w:highlight w:val="green"/>
        </w:rPr>
        <w:t xml:space="preserve">one hundred </w:t>
      </w:r>
      <w:r w:rsidRPr="00537010">
        <w:rPr>
          <w:highlight w:val="green"/>
          <w:u w:val="single"/>
        </w:rPr>
        <w:t>scabs</w:t>
      </w:r>
      <w:r w:rsidRPr="00637579">
        <w:rPr>
          <w:u w:val="single"/>
        </w:rPr>
        <w:t xml:space="preserve"> had arrived</w:t>
      </w:r>
      <w:r w:rsidRPr="00637579">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73CA4506" w14:textId="77777777" w:rsidR="005B6705" w:rsidRPr="00637579" w:rsidRDefault="005B6705" w:rsidP="005B6705">
      <w:pPr>
        <w:rPr>
          <w:sz w:val="16"/>
        </w:rPr>
      </w:pPr>
      <w:r w:rsidRPr="00637579">
        <w:rPr>
          <w:u w:val="single"/>
        </w:rPr>
        <w:t>Whatever the particulars of this incident</w:t>
      </w:r>
      <w:r w:rsidRPr="00637579">
        <w:rPr>
          <w:sz w:val="16"/>
        </w:rPr>
        <w:t xml:space="preserve">, </w:t>
      </w:r>
      <w:proofErr w:type="gramStart"/>
      <w:r w:rsidRPr="00537010">
        <w:rPr>
          <w:rStyle w:val="Emphasis"/>
          <w:highlight w:val="green"/>
        </w:rPr>
        <w:t>past experience</w:t>
      </w:r>
      <w:proofErr w:type="gramEnd"/>
      <w:r w:rsidRPr="00537010">
        <w:rPr>
          <w:highlight w:val="green"/>
          <w:u w:val="single"/>
        </w:rPr>
        <w:t xml:space="preserve"> makes it </w:t>
      </w:r>
      <w:r w:rsidRPr="00537010">
        <w:rPr>
          <w:rStyle w:val="Emphasis"/>
          <w:highlight w:val="green"/>
        </w:rPr>
        <w:t>clear</w:t>
      </w:r>
      <w:r w:rsidRPr="00537010">
        <w:rPr>
          <w:highlight w:val="green"/>
          <w:u w:val="single"/>
        </w:rPr>
        <w:t xml:space="preserve"> that </w:t>
      </w:r>
      <w:r w:rsidRPr="00537010">
        <w:rPr>
          <w:rStyle w:val="Emphasis"/>
          <w:highlight w:val="green"/>
        </w:rPr>
        <w:t>replacement workers</w:t>
      </w:r>
      <w:r w:rsidRPr="00637579">
        <w:rPr>
          <w:u w:val="single"/>
        </w:rPr>
        <w:t xml:space="preserve"> not only </w:t>
      </w:r>
      <w:r w:rsidRPr="00537010">
        <w:rPr>
          <w:rStyle w:val="Emphasis"/>
          <w:highlight w:val="green"/>
        </w:rPr>
        <w:t>undermine</w:t>
      </w:r>
      <w:r w:rsidRPr="00537010">
        <w:rPr>
          <w:highlight w:val="green"/>
          <w:u w:val="single"/>
        </w:rPr>
        <w:t xml:space="preserve"> the </w:t>
      </w:r>
      <w:r w:rsidRPr="00537010">
        <w:rPr>
          <w:rStyle w:val="Emphasis"/>
          <w:highlight w:val="green"/>
        </w:rPr>
        <w:t>strike</w:t>
      </w:r>
      <w:r w:rsidRPr="00637579">
        <w:rPr>
          <w:rStyle w:val="Emphasis"/>
        </w:rPr>
        <w:t xml:space="preserve"> </w:t>
      </w:r>
      <w:r w:rsidRPr="00537010">
        <w:rPr>
          <w:rStyle w:val="Emphasis"/>
          <w:highlight w:val="green"/>
        </w:rPr>
        <w:t>effort</w:t>
      </w:r>
      <w:r w:rsidRPr="00537010">
        <w:rPr>
          <w:highlight w:val="green"/>
          <w:u w:val="single"/>
        </w:rPr>
        <w:t xml:space="preserve"> by keeping the</w:t>
      </w:r>
      <w:r w:rsidRPr="00637579">
        <w:rPr>
          <w:u w:val="single"/>
        </w:rPr>
        <w:t xml:space="preserve"> </w:t>
      </w:r>
      <w:r w:rsidRPr="00637579">
        <w:rPr>
          <w:rStyle w:val="Emphasis"/>
        </w:rPr>
        <w:t xml:space="preserve">employer’s </w:t>
      </w:r>
      <w:r w:rsidRPr="00537010">
        <w:rPr>
          <w:rStyle w:val="Emphasis"/>
          <w:highlight w:val="green"/>
        </w:rPr>
        <w:t>business running</w:t>
      </w:r>
      <w:r w:rsidRPr="00537010">
        <w:rPr>
          <w:sz w:val="16"/>
          <w:highlight w:val="green"/>
        </w:rPr>
        <w:t xml:space="preserve">, </w:t>
      </w:r>
      <w:r w:rsidRPr="00537010">
        <w:rPr>
          <w:highlight w:val="green"/>
          <w:u w:val="single"/>
        </w:rPr>
        <w:t xml:space="preserve">but also </w:t>
      </w:r>
      <w:r w:rsidRPr="00537010">
        <w:rPr>
          <w:rStyle w:val="Emphasis"/>
          <w:highlight w:val="green"/>
        </w:rPr>
        <w:t>inflame divisions</w:t>
      </w:r>
      <w:r w:rsidRPr="00537010">
        <w:rPr>
          <w:highlight w:val="green"/>
          <w:u w:val="single"/>
        </w:rPr>
        <w:t xml:space="preserve"> among workers</w:t>
      </w:r>
      <w:r w:rsidRPr="00637579">
        <w:rPr>
          <w:u w:val="single"/>
        </w:rPr>
        <w:t xml:space="preserve">, both on the </w:t>
      </w:r>
      <w:r w:rsidRPr="00637579">
        <w:rPr>
          <w:rStyle w:val="Emphasis"/>
        </w:rPr>
        <w:t>picket line</w:t>
      </w:r>
      <w:r w:rsidRPr="00637579">
        <w:rPr>
          <w:u w:val="single"/>
        </w:rPr>
        <w:t xml:space="preserve"> and even after the </w:t>
      </w:r>
      <w:r w:rsidRPr="00637579">
        <w:rPr>
          <w:rStyle w:val="Emphasis"/>
        </w:rPr>
        <w:t>strike ends</w:t>
      </w:r>
      <w:r w:rsidRPr="00637579">
        <w:rPr>
          <w:sz w:val="16"/>
        </w:rPr>
        <w:t xml:space="preserve"> — when striker and replacement </w:t>
      </w:r>
      <w:proofErr w:type="gramStart"/>
      <w:r w:rsidRPr="00637579">
        <w:rPr>
          <w:sz w:val="16"/>
        </w:rPr>
        <w:t>have to</w:t>
      </w:r>
      <w:proofErr w:type="gramEnd"/>
      <w:r w:rsidRPr="00637579">
        <w:rPr>
          <w:sz w:val="16"/>
        </w:rPr>
        <w:t xml:space="preserve"> work alongside one another.</w:t>
      </w:r>
    </w:p>
    <w:p w14:paraId="31C6FB21" w14:textId="77777777" w:rsidR="005B6705" w:rsidRDefault="005B6705" w:rsidP="005B6705">
      <w:pPr>
        <w:rPr>
          <w:sz w:val="16"/>
        </w:rPr>
      </w:pPr>
      <w:r w:rsidRPr="00537010">
        <w:rPr>
          <w:highlight w:val="green"/>
          <w:u w:val="single"/>
        </w:rPr>
        <w:t xml:space="preserve">Current </w:t>
      </w:r>
      <w:r w:rsidRPr="00537010">
        <w:rPr>
          <w:rStyle w:val="Emphasis"/>
          <w:highlight w:val="green"/>
        </w:rPr>
        <w:t>US law permits</w:t>
      </w:r>
      <w:r w:rsidRPr="00637579">
        <w:rPr>
          <w:u w:val="single"/>
        </w:rPr>
        <w:t xml:space="preserve"> employers to permanently </w:t>
      </w:r>
      <w:r w:rsidRPr="00637579">
        <w:rPr>
          <w:rStyle w:val="Emphasis"/>
        </w:rPr>
        <w:t>replace striking workers</w:t>
      </w:r>
      <w:r w:rsidRPr="00637579">
        <w:rPr>
          <w:sz w:val="16"/>
        </w:rPr>
        <w:t xml:space="preserve"> </w:t>
      </w:r>
      <w:r w:rsidRPr="00637579">
        <w:rPr>
          <w:u w:val="single"/>
        </w:rPr>
        <w:t>— a euphemism</w:t>
      </w:r>
      <w:r w:rsidRPr="00637579">
        <w:rPr>
          <w:sz w:val="16"/>
        </w:rPr>
        <w:t xml:space="preserve">, practically if not legally, </w:t>
      </w:r>
      <w:r w:rsidRPr="00637579">
        <w:rPr>
          <w:u w:val="single"/>
        </w:rPr>
        <w:t xml:space="preserve">for </w:t>
      </w:r>
      <w:r w:rsidRPr="00537010">
        <w:rPr>
          <w:rStyle w:val="Emphasis"/>
          <w:highlight w:val="green"/>
        </w:rPr>
        <w:t>firing employees</w:t>
      </w:r>
      <w:r w:rsidRPr="00537010">
        <w:rPr>
          <w:highlight w:val="green"/>
          <w:u w:val="single"/>
        </w:rPr>
        <w:t xml:space="preserve"> for </w:t>
      </w:r>
      <w:r w:rsidRPr="00537010">
        <w:rPr>
          <w:rStyle w:val="Emphasis"/>
          <w:highlight w:val="green"/>
        </w:rPr>
        <w:t>striking</w:t>
      </w:r>
      <w:r w:rsidRPr="00637579">
        <w:rPr>
          <w:sz w:val="16"/>
        </w:rPr>
        <w:t>. The history of that legal rule offers an interesting story about the “law in action,” the importance of worker solidarity and the possible path ahead for the labor movement.</w:t>
      </w:r>
    </w:p>
    <w:p w14:paraId="399CF5E2" w14:textId="77777777" w:rsidR="005B6705" w:rsidRDefault="005B6705" w:rsidP="005B6705"/>
    <w:p w14:paraId="5591B139" w14:textId="77777777" w:rsidR="005B6705" w:rsidRDefault="005B6705" w:rsidP="005B6705">
      <w:pPr>
        <w:pStyle w:val="Heading4"/>
      </w:pPr>
      <w:r w:rsidRPr="00755BBB">
        <w:t xml:space="preserve">3. </w:t>
      </w:r>
      <w:r w:rsidRPr="00755BBB">
        <w:rPr>
          <w:u w:val="single"/>
        </w:rPr>
        <w:t>Union Density</w:t>
      </w:r>
      <w:r>
        <w:t xml:space="preserve">. Scab hiring is </w:t>
      </w:r>
      <w:r w:rsidRPr="004E3789">
        <w:rPr>
          <w:u w:val="single"/>
        </w:rPr>
        <w:t>magnified</w:t>
      </w:r>
      <w:r>
        <w:t xml:space="preserve"> under </w:t>
      </w:r>
      <w:r w:rsidRPr="004E3789">
        <w:rPr>
          <w:u w:val="single"/>
        </w:rPr>
        <w:t>right-to-work</w:t>
      </w:r>
      <w:r>
        <w:t xml:space="preserve"> laws. </w:t>
      </w:r>
    </w:p>
    <w:p w14:paraId="5148B48B" w14:textId="77777777" w:rsidR="005B6705" w:rsidRDefault="005B6705" w:rsidP="005B6705">
      <w:r w:rsidRPr="00E83809">
        <w:rPr>
          <w:rStyle w:val="Style13ptBold"/>
        </w:rPr>
        <w:t>Carson 12</w:t>
      </w:r>
      <w:r>
        <w:t xml:space="preserve"> – Research associate for the Center for a Stateless Society, B.A. in Political Science from the University of Arkansas. </w:t>
      </w:r>
    </w:p>
    <w:p w14:paraId="6D43145B" w14:textId="77777777" w:rsidR="005B6705" w:rsidRPr="00797D89" w:rsidRDefault="005B6705" w:rsidP="005B6705">
      <w:r>
        <w:t xml:space="preserve">Kevin Carson, </w:t>
      </w:r>
      <w:proofErr w:type="gramStart"/>
      <w:r>
        <w:t>“”Right</w:t>
      </w:r>
      <w:proofErr w:type="gramEnd"/>
      <w:r>
        <w:t xml:space="preserve"> to Work”: Violation of Free Contract and Free Ride for Scabs,” Center for a Stateless Society, 12/13/2012, </w:t>
      </w:r>
      <w:r w:rsidRPr="00E83809">
        <w:t>https://c4ss.org/content/15253</w:t>
      </w:r>
    </w:p>
    <w:p w14:paraId="4170DB6C" w14:textId="77777777" w:rsidR="005B6705" w:rsidRPr="00464219" w:rsidRDefault="005B6705" w:rsidP="005B6705">
      <w:pPr>
        <w:rPr>
          <w:sz w:val="16"/>
        </w:rPr>
      </w:pPr>
      <w:r w:rsidRPr="00464219">
        <w:rPr>
          <w:sz w:val="16"/>
        </w:rPr>
        <w:t xml:space="preserve">Those who make these arguments are either extremely stupid or just flat-out liars. </w:t>
      </w:r>
      <w:r w:rsidRPr="00464219">
        <w:rPr>
          <w:rStyle w:val="Emphasis"/>
        </w:rPr>
        <w:t>Unions</w:t>
      </w:r>
      <w:r w:rsidRPr="00464219">
        <w:rPr>
          <w:u w:val="single"/>
        </w:rPr>
        <w:t xml:space="preserve"> CAN’T compete for workers by offering them a </w:t>
      </w:r>
      <w:r w:rsidRPr="00464219">
        <w:rPr>
          <w:rStyle w:val="Emphasis"/>
        </w:rPr>
        <w:t>better deal</w:t>
      </w:r>
      <w:r w:rsidRPr="00464219">
        <w:rPr>
          <w:u w:val="single"/>
        </w:rPr>
        <w:t xml:space="preserve"> under the terms of a “</w:t>
      </w:r>
      <w:r w:rsidRPr="00464219">
        <w:rPr>
          <w:rStyle w:val="Emphasis"/>
        </w:rPr>
        <w:t>right to work</w:t>
      </w:r>
      <w:r w:rsidRPr="00464219">
        <w:rPr>
          <w:u w:val="single"/>
        </w:rPr>
        <w:t>” law</w:t>
      </w:r>
      <w:r w:rsidRPr="00464219">
        <w:rPr>
          <w:sz w:val="16"/>
        </w:rPr>
        <w:t xml:space="preserve">. One of the central provisions of these laws is that a union local </w:t>
      </w:r>
      <w:proofErr w:type="gramStart"/>
      <w:r w:rsidRPr="00464219">
        <w:rPr>
          <w:sz w:val="16"/>
        </w:rPr>
        <w:t>has to</w:t>
      </w:r>
      <w:proofErr w:type="gramEnd"/>
      <w:r w:rsidRPr="00464219">
        <w:rPr>
          <w:sz w:val="16"/>
        </w:rPr>
        <w:t xml:space="preserve"> provide the exact same collective bargaining services to everyone in the bargaining unit, regardless of </w:t>
      </w:r>
      <w:proofErr w:type="gramStart"/>
      <w:r w:rsidRPr="00464219">
        <w:rPr>
          <w:sz w:val="16"/>
        </w:rPr>
        <w:t>whether or not</w:t>
      </w:r>
      <w:proofErr w:type="gramEnd"/>
      <w:r w:rsidRPr="00464219">
        <w:rPr>
          <w:sz w:val="16"/>
        </w:rPr>
        <w:t xml:space="preserve"> they pay union dues. Any contract negotiated by a union applies to every worker in the bargaining unit.</w:t>
      </w:r>
    </w:p>
    <w:p w14:paraId="219E9B86" w14:textId="77777777" w:rsidR="005B6705" w:rsidRPr="00464219" w:rsidRDefault="005B6705" w:rsidP="005B6705">
      <w:pPr>
        <w:rPr>
          <w:sz w:val="16"/>
        </w:rPr>
      </w:pPr>
      <w:proofErr w:type="gramStart"/>
      <w:r w:rsidRPr="00464219">
        <w:rPr>
          <w:u w:val="single"/>
        </w:rPr>
        <w:t>So</w:t>
      </w:r>
      <w:proofErr w:type="gramEnd"/>
      <w:r w:rsidRPr="00464219">
        <w:rPr>
          <w:u w:val="single"/>
        </w:rPr>
        <w:t xml:space="preserve"> </w:t>
      </w:r>
      <w:r w:rsidRPr="00631607">
        <w:rPr>
          <w:highlight w:val="green"/>
          <w:u w:val="single"/>
        </w:rPr>
        <w:t>with a “</w:t>
      </w:r>
      <w:r w:rsidRPr="00631607">
        <w:rPr>
          <w:rStyle w:val="Emphasis"/>
          <w:highlight w:val="green"/>
        </w:rPr>
        <w:t>right to work</w:t>
      </w:r>
      <w:r w:rsidRPr="00631607">
        <w:rPr>
          <w:highlight w:val="green"/>
          <w:u w:val="single"/>
        </w:rPr>
        <w:t>” law in place, the</w:t>
      </w:r>
      <w:r w:rsidRPr="00464219">
        <w:rPr>
          <w:sz w:val="16"/>
        </w:rPr>
        <w:t xml:space="preserve"> quality of </w:t>
      </w:r>
      <w:r w:rsidRPr="00464219">
        <w:rPr>
          <w:u w:val="single"/>
        </w:rPr>
        <w:t xml:space="preserve">services the </w:t>
      </w:r>
      <w:r w:rsidRPr="00631607">
        <w:rPr>
          <w:rStyle w:val="Emphasis"/>
          <w:highlight w:val="green"/>
        </w:rPr>
        <w:t>union</w:t>
      </w:r>
      <w:r w:rsidRPr="00464219">
        <w:rPr>
          <w:u w:val="single"/>
        </w:rPr>
        <w:t xml:space="preserve"> provides </w:t>
      </w:r>
      <w:r w:rsidRPr="00631607">
        <w:rPr>
          <w:highlight w:val="green"/>
          <w:u w:val="single"/>
        </w:rPr>
        <w:t>has</w:t>
      </w:r>
      <w:r w:rsidRPr="00464219">
        <w:rPr>
          <w:sz w:val="16"/>
        </w:rPr>
        <w:t xml:space="preserve"> absolutely </w:t>
      </w:r>
      <w:r w:rsidRPr="00631607">
        <w:rPr>
          <w:rStyle w:val="Emphasis"/>
          <w:highlight w:val="green"/>
        </w:rPr>
        <w:t>nothing</w:t>
      </w:r>
      <w:r w:rsidRPr="00631607">
        <w:rPr>
          <w:highlight w:val="green"/>
          <w:u w:val="single"/>
        </w:rPr>
        <w:t xml:space="preserve"> to do with </w:t>
      </w:r>
      <w:r w:rsidRPr="00631607">
        <w:rPr>
          <w:rStyle w:val="Emphasis"/>
          <w:highlight w:val="green"/>
        </w:rPr>
        <w:t>attracting members</w:t>
      </w:r>
      <w:r w:rsidRPr="00464219">
        <w:rPr>
          <w:u w:val="single"/>
        </w:rPr>
        <w:t xml:space="preserve">. No matter what </w:t>
      </w:r>
      <w:r w:rsidRPr="00464219">
        <w:rPr>
          <w:rStyle w:val="Emphasis"/>
        </w:rPr>
        <w:t>fancy</w:t>
      </w:r>
      <w:r w:rsidRPr="00464219">
        <w:rPr>
          <w:u w:val="single"/>
        </w:rPr>
        <w:t xml:space="preserve"> new services the </w:t>
      </w:r>
      <w:r w:rsidRPr="00464219">
        <w:rPr>
          <w:rStyle w:val="Emphasis"/>
        </w:rPr>
        <w:t>union</w:t>
      </w:r>
      <w:r w:rsidRPr="00464219">
        <w:rPr>
          <w:u w:val="single"/>
        </w:rPr>
        <w:t xml:space="preserve"> comes up with, </w:t>
      </w:r>
      <w:r w:rsidRPr="00631607">
        <w:rPr>
          <w:highlight w:val="green"/>
          <w:u w:val="single"/>
        </w:rPr>
        <w:t xml:space="preserve">all they amount to is </w:t>
      </w:r>
      <w:r w:rsidRPr="00631607">
        <w:rPr>
          <w:rStyle w:val="Emphasis"/>
          <w:highlight w:val="green"/>
        </w:rPr>
        <w:t>adding new dishes</w:t>
      </w:r>
      <w:r w:rsidRPr="00631607">
        <w:rPr>
          <w:highlight w:val="green"/>
          <w:u w:val="single"/>
        </w:rPr>
        <w:t xml:space="preserve"> to a </w:t>
      </w:r>
      <w:r w:rsidRPr="00631607">
        <w:rPr>
          <w:rStyle w:val="Emphasis"/>
          <w:highlight w:val="green"/>
        </w:rPr>
        <w:t>free all-you-can-eat buffet</w:t>
      </w:r>
      <w:r w:rsidRPr="00631607">
        <w:rPr>
          <w:highlight w:val="green"/>
          <w:u w:val="single"/>
        </w:rPr>
        <w:t xml:space="preserve"> for</w:t>
      </w:r>
      <w:r w:rsidRPr="00464219">
        <w:rPr>
          <w:u w:val="single"/>
        </w:rPr>
        <w:t xml:space="preserve"> </w:t>
      </w:r>
      <w:r w:rsidRPr="00631607">
        <w:rPr>
          <w:rStyle w:val="Emphasis"/>
          <w:highlight w:val="green"/>
        </w:rPr>
        <w:t>scabs</w:t>
      </w:r>
      <w:r w:rsidRPr="00464219">
        <w:rPr>
          <w:sz w:val="16"/>
        </w:rPr>
        <w:t>.</w:t>
      </w:r>
    </w:p>
    <w:p w14:paraId="5CC11CA0" w14:textId="77777777" w:rsidR="005B6705" w:rsidRPr="00464219" w:rsidRDefault="005B6705" w:rsidP="005B6705">
      <w:pPr>
        <w:rPr>
          <w:sz w:val="16"/>
        </w:rPr>
      </w:pPr>
      <w:r w:rsidRPr="00631607">
        <w:rPr>
          <w:highlight w:val="green"/>
          <w:u w:val="single"/>
        </w:rPr>
        <w:t>Under</w:t>
      </w:r>
      <w:r w:rsidRPr="00464219">
        <w:rPr>
          <w:u w:val="single"/>
        </w:rPr>
        <w:t xml:space="preserve"> the terms of </w:t>
      </w:r>
      <w:r w:rsidRPr="00631607">
        <w:rPr>
          <w:highlight w:val="green"/>
          <w:u w:val="single"/>
        </w:rPr>
        <w:t>a “</w:t>
      </w:r>
      <w:r w:rsidRPr="00631607">
        <w:rPr>
          <w:rStyle w:val="Emphasis"/>
          <w:highlight w:val="green"/>
        </w:rPr>
        <w:t>right to work</w:t>
      </w:r>
      <w:r w:rsidRPr="00631607">
        <w:rPr>
          <w:highlight w:val="green"/>
          <w:u w:val="single"/>
        </w:rPr>
        <w:t>” law</w:t>
      </w:r>
      <w:r w:rsidRPr="00464219">
        <w:rPr>
          <w:u w:val="single"/>
        </w:rPr>
        <w:t xml:space="preserve">, </w:t>
      </w:r>
      <w:r w:rsidRPr="00631607">
        <w:rPr>
          <w:highlight w:val="green"/>
          <w:u w:val="single"/>
        </w:rPr>
        <w:t xml:space="preserve">the </w:t>
      </w:r>
      <w:r w:rsidRPr="00631607">
        <w:rPr>
          <w:rStyle w:val="Emphasis"/>
          <w:highlight w:val="green"/>
        </w:rPr>
        <w:t>union</w:t>
      </w:r>
      <w:r w:rsidRPr="00631607">
        <w:rPr>
          <w:highlight w:val="green"/>
          <w:u w:val="single"/>
        </w:rPr>
        <w:t xml:space="preserve"> is </w:t>
      </w:r>
      <w:r w:rsidRPr="00631607">
        <w:rPr>
          <w:rStyle w:val="Emphasis"/>
          <w:highlight w:val="green"/>
        </w:rPr>
        <w:t>forced</w:t>
      </w:r>
      <w:r w:rsidRPr="00631607">
        <w:rPr>
          <w:highlight w:val="green"/>
          <w:u w:val="single"/>
        </w:rPr>
        <w:t xml:space="preserve"> to </w:t>
      </w:r>
      <w:r w:rsidRPr="00631607">
        <w:rPr>
          <w:rStyle w:val="Emphasis"/>
          <w:highlight w:val="green"/>
        </w:rPr>
        <w:t>represent everyone</w:t>
      </w:r>
      <w:r w:rsidRPr="00464219">
        <w:rPr>
          <w:u w:val="single"/>
        </w:rPr>
        <w:t xml:space="preserve"> in the workplace </w:t>
      </w:r>
      <w:r w:rsidRPr="00631607">
        <w:rPr>
          <w:highlight w:val="green"/>
          <w:u w:val="single"/>
        </w:rPr>
        <w:t xml:space="preserve">as their </w:t>
      </w:r>
      <w:r w:rsidRPr="00631607">
        <w:rPr>
          <w:rStyle w:val="Emphasis"/>
          <w:highlight w:val="green"/>
        </w:rPr>
        <w:t>collective bargaining</w:t>
      </w:r>
      <w:r w:rsidRPr="00631607">
        <w:rPr>
          <w:highlight w:val="green"/>
          <w:u w:val="single"/>
        </w:rPr>
        <w:t xml:space="preserve"> agent</w:t>
      </w:r>
      <w:r w:rsidRPr="00631607">
        <w:rPr>
          <w:sz w:val="16"/>
          <w:highlight w:val="green"/>
        </w:rPr>
        <w:t xml:space="preserve">. </w:t>
      </w:r>
      <w:r w:rsidRPr="00631607">
        <w:rPr>
          <w:highlight w:val="green"/>
          <w:u w:val="single"/>
        </w:rPr>
        <w:t>Everyone</w:t>
      </w:r>
      <w:r w:rsidRPr="00631607">
        <w:rPr>
          <w:u w:val="single"/>
        </w:rPr>
        <w:t xml:space="preserve"> in the workplace </w:t>
      </w:r>
      <w:r w:rsidRPr="00631607">
        <w:rPr>
          <w:highlight w:val="green"/>
          <w:u w:val="single"/>
        </w:rPr>
        <w:t xml:space="preserve">is </w:t>
      </w:r>
      <w:r w:rsidRPr="00631607">
        <w:rPr>
          <w:rStyle w:val="Emphasis"/>
          <w:highlight w:val="green"/>
        </w:rPr>
        <w:t>entitled</w:t>
      </w:r>
      <w:r w:rsidRPr="00631607">
        <w:rPr>
          <w:highlight w:val="green"/>
          <w:u w:val="single"/>
        </w:rPr>
        <w:t xml:space="preserve"> to</w:t>
      </w:r>
      <w:r w:rsidRPr="00631607">
        <w:rPr>
          <w:u w:val="single"/>
        </w:rPr>
        <w:t xml:space="preserve"> the </w:t>
      </w:r>
      <w:r w:rsidRPr="00631607">
        <w:rPr>
          <w:rStyle w:val="Emphasis"/>
        </w:rPr>
        <w:t>wages</w:t>
      </w:r>
      <w:r w:rsidRPr="00631607">
        <w:rPr>
          <w:u w:val="single"/>
        </w:rPr>
        <w:t xml:space="preserve"> and </w:t>
      </w:r>
      <w:r w:rsidRPr="00631607">
        <w:rPr>
          <w:rStyle w:val="Emphasis"/>
          <w:highlight w:val="green"/>
        </w:rPr>
        <w:t>benefits</w:t>
      </w:r>
      <w:r w:rsidRPr="00631607">
        <w:rPr>
          <w:u w:val="single"/>
        </w:rPr>
        <w:t xml:space="preserve"> negotiated by the union</w:t>
      </w:r>
      <w:r w:rsidRPr="00631607">
        <w:rPr>
          <w:sz w:val="16"/>
        </w:rPr>
        <w:t>, and to avail themselves of the grievance procedure</w:t>
      </w:r>
      <w:r w:rsidRPr="00464219">
        <w:rPr>
          <w:sz w:val="16"/>
        </w:rPr>
        <w:t xml:space="preserve"> negotiated by the union. They just don’t have to pay for it.</w:t>
      </w:r>
    </w:p>
    <w:p w14:paraId="777401C2" w14:textId="77777777" w:rsidR="005B6705" w:rsidRPr="00464219" w:rsidRDefault="005B6705" w:rsidP="005B6705">
      <w:pPr>
        <w:rPr>
          <w:sz w:val="16"/>
        </w:rPr>
      </w:pPr>
      <w:r w:rsidRPr="00464219">
        <w:rPr>
          <w:sz w:val="16"/>
        </w:rPr>
        <w:t xml:space="preserve">As a matter of fact, </w:t>
      </w:r>
      <w:r w:rsidRPr="00631607">
        <w:rPr>
          <w:highlight w:val="green"/>
          <w:u w:val="single"/>
        </w:rPr>
        <w:t xml:space="preserve">under the terms of </w:t>
      </w:r>
      <w:r w:rsidRPr="00631607">
        <w:rPr>
          <w:rStyle w:val="Emphasis"/>
          <w:highlight w:val="green"/>
        </w:rPr>
        <w:t>union contracts</w:t>
      </w:r>
      <w:r w:rsidRPr="00631607">
        <w:rPr>
          <w:highlight w:val="green"/>
          <w:u w:val="single"/>
        </w:rPr>
        <w:t xml:space="preserve"> negotiated</w:t>
      </w:r>
      <w:r w:rsidRPr="00464219">
        <w:rPr>
          <w:sz w:val="16"/>
        </w:rPr>
        <w:t xml:space="preserve"> in most Detroit auto factories without “right to work,” </w:t>
      </w:r>
      <w:r w:rsidRPr="00631607">
        <w:rPr>
          <w:highlight w:val="green"/>
          <w:u w:val="single"/>
        </w:rPr>
        <w:t xml:space="preserve">workers were </w:t>
      </w:r>
      <w:r w:rsidRPr="00631607">
        <w:rPr>
          <w:rStyle w:val="Emphasis"/>
          <w:highlight w:val="green"/>
        </w:rPr>
        <w:t>not compelled</w:t>
      </w:r>
      <w:r w:rsidRPr="00631607">
        <w:rPr>
          <w:highlight w:val="green"/>
          <w:u w:val="single"/>
        </w:rPr>
        <w:t xml:space="preserve"> to</w:t>
      </w:r>
      <w:r w:rsidRPr="00464219">
        <w:rPr>
          <w:u w:val="single"/>
        </w:rPr>
        <w:t xml:space="preserve"> </w:t>
      </w:r>
      <w:r w:rsidRPr="00631607">
        <w:rPr>
          <w:rStyle w:val="Emphasis"/>
          <w:highlight w:val="green"/>
        </w:rPr>
        <w:t>join</w:t>
      </w:r>
      <w:r w:rsidRPr="00631607">
        <w:rPr>
          <w:highlight w:val="green"/>
          <w:u w:val="single"/>
        </w:rPr>
        <w:t xml:space="preserve"> the </w:t>
      </w:r>
      <w:r w:rsidRPr="00631607">
        <w:rPr>
          <w:rStyle w:val="Emphasis"/>
          <w:highlight w:val="green"/>
        </w:rPr>
        <w:t>union</w:t>
      </w:r>
      <w:r w:rsidRPr="00464219">
        <w:rPr>
          <w:u w:val="single"/>
        </w:rPr>
        <w:t xml:space="preserve"> or pay union dues</w:t>
      </w:r>
      <w:r w:rsidRPr="00464219">
        <w:rPr>
          <w:sz w:val="16"/>
        </w:rPr>
        <w:t>. The terms of the union shop contract required only that they pay a lower monthly sum covering the actual costs of union representation in collective bargaining and grievances.</w:t>
      </w:r>
    </w:p>
    <w:p w14:paraId="3874754D" w14:textId="77777777" w:rsidR="005B6705" w:rsidRDefault="005B6705" w:rsidP="005B6705">
      <w:pPr>
        <w:rPr>
          <w:sz w:val="16"/>
        </w:rPr>
      </w:pPr>
      <w:r w:rsidRPr="00464219">
        <w:rPr>
          <w:sz w:val="16"/>
        </w:rPr>
        <w:t xml:space="preserve">Bear in mind that the authority of a union shop clause derives not from the government, but from the terms of a contract negotiated between the employer and the bargaining agent. </w:t>
      </w:r>
      <w:r w:rsidRPr="00430465">
        <w:rPr>
          <w:u w:val="single"/>
        </w:rPr>
        <w:t>A</w:t>
      </w:r>
      <w:r w:rsidRPr="00464219">
        <w:rPr>
          <w:u w:val="single"/>
        </w:rPr>
        <w:t xml:space="preserve"> “</w:t>
      </w:r>
      <w:r w:rsidRPr="00430465">
        <w:rPr>
          <w:rStyle w:val="Emphasis"/>
          <w:highlight w:val="green"/>
        </w:rPr>
        <w:t>right to work</w:t>
      </w:r>
      <w:r w:rsidRPr="00464219">
        <w:rPr>
          <w:u w:val="single"/>
        </w:rPr>
        <w:t xml:space="preserve">” law </w:t>
      </w:r>
      <w:proofErr w:type="gramStart"/>
      <w:r w:rsidRPr="00464219">
        <w:rPr>
          <w:u w:val="single"/>
        </w:rPr>
        <w:t xml:space="preserve">actually </w:t>
      </w:r>
      <w:r w:rsidRPr="00430465">
        <w:rPr>
          <w:rStyle w:val="Emphasis"/>
          <w:highlight w:val="green"/>
        </w:rPr>
        <w:t>prohibits</w:t>
      </w:r>
      <w:proofErr w:type="gramEnd"/>
      <w:r w:rsidRPr="00430465">
        <w:rPr>
          <w:highlight w:val="green"/>
          <w:u w:val="single"/>
        </w:rPr>
        <w:t xml:space="preserve"> employers from </w:t>
      </w:r>
      <w:r w:rsidRPr="00430465">
        <w:rPr>
          <w:rStyle w:val="Emphasis"/>
          <w:highlight w:val="green"/>
        </w:rPr>
        <w:t>negotiating</w:t>
      </w:r>
      <w:r w:rsidRPr="00464219">
        <w:rPr>
          <w:u w:val="single"/>
        </w:rPr>
        <w:t xml:space="preserve"> a contract </w:t>
      </w:r>
      <w:r w:rsidRPr="00430465">
        <w:rPr>
          <w:highlight w:val="green"/>
          <w:u w:val="single"/>
        </w:rPr>
        <w:t>with</w:t>
      </w:r>
      <w:r w:rsidRPr="00464219">
        <w:rPr>
          <w:u w:val="single"/>
        </w:rPr>
        <w:t xml:space="preserve"> </w:t>
      </w:r>
      <w:r w:rsidRPr="00430465">
        <w:rPr>
          <w:highlight w:val="green"/>
          <w:u w:val="single"/>
        </w:rPr>
        <w:t xml:space="preserve">the </w:t>
      </w:r>
      <w:r w:rsidRPr="00430465">
        <w:rPr>
          <w:rStyle w:val="Emphasis"/>
          <w:highlight w:val="green"/>
        </w:rPr>
        <w:t>union</w:t>
      </w:r>
      <w:r w:rsidRPr="00464219">
        <w:rPr>
          <w:u w:val="single"/>
        </w:rPr>
        <w:t xml:space="preserve"> that includes that kind of clause</w:t>
      </w:r>
      <w:r w:rsidRPr="00464219">
        <w:rPr>
          <w:sz w:val="16"/>
        </w:rPr>
        <w:t>.</w:t>
      </w:r>
    </w:p>
    <w:p w14:paraId="66C4CE55" w14:textId="77777777" w:rsidR="005B6705" w:rsidRPr="00755BBB" w:rsidRDefault="005B6705" w:rsidP="005B6705"/>
    <w:p w14:paraId="272C7809" w14:textId="77777777" w:rsidR="005B6705" w:rsidRDefault="005B6705" w:rsidP="005B6705">
      <w:pPr>
        <w:pStyle w:val="Heading3"/>
      </w:pPr>
      <w:r>
        <w:t>AT: Inequality---1NC</w:t>
      </w:r>
    </w:p>
    <w:p w14:paraId="7005ACFC" w14:textId="77777777" w:rsidR="005B6705" w:rsidRPr="00755BBB" w:rsidRDefault="005B6705" w:rsidP="005B6705">
      <w:pPr>
        <w:pStyle w:val="Heading4"/>
      </w:pPr>
      <w:r>
        <w:t xml:space="preserve">Can’t solve inequality or populism. Their </w:t>
      </w:r>
      <w:proofErr w:type="spellStart"/>
      <w:r>
        <w:t>ev</w:t>
      </w:r>
      <w:proofErr w:type="spellEnd"/>
      <w:r>
        <w:t xml:space="preserve"> says the plan uniquely </w:t>
      </w:r>
      <w:proofErr w:type="spellStart"/>
      <w:r>
        <w:t>doens’t</w:t>
      </w:r>
      <w:proofErr w:type="spellEnd"/>
      <w:r>
        <w:t xml:space="preserve"> solve. There are structural issues with unions that can’t solve/</w:t>
      </w:r>
    </w:p>
    <w:p w14:paraId="24CA36D6" w14:textId="77777777" w:rsidR="005B6705" w:rsidRPr="00EA5C52" w:rsidRDefault="005B6705" w:rsidP="005B6705">
      <w:pPr>
        <w:rPr>
          <w:rFonts w:asciiTheme="minorHAnsi" w:hAnsiTheme="minorHAnsi" w:cstheme="minorHAnsi"/>
        </w:rPr>
      </w:pPr>
      <w:r w:rsidRPr="00EA5C52">
        <w:rPr>
          <w:rStyle w:val="Style13ptBold"/>
          <w:rFonts w:asciiTheme="minorHAnsi" w:hAnsiTheme="minorHAnsi" w:cstheme="minorHAnsi"/>
        </w:rPr>
        <w:t>Madland ’21</w:t>
      </w:r>
      <w:r w:rsidRPr="00EA5C52">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CA669CF" w14:textId="77777777" w:rsidR="005B6705" w:rsidRPr="00EA5C52" w:rsidRDefault="005B6705" w:rsidP="005B6705">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faces some of the most significant challenges in its history. For decades, the </w:t>
      </w:r>
      <w:r w:rsidRPr="00EA5C52">
        <w:rPr>
          <w:rStyle w:val="Emphasis"/>
          <w:rFonts w:asciiTheme="minorHAnsi" w:hAnsiTheme="minorHAnsi" w:cstheme="minorHAnsi"/>
          <w:highlight w:val="cyan"/>
        </w:rPr>
        <w:t>economy</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failed</w:t>
      </w:r>
      <w:r w:rsidRPr="00EA5C52">
        <w:rPr>
          <w:rFonts w:asciiTheme="minorHAnsi" w:hAnsiTheme="minorHAnsi" w:cstheme="minorHAnsi"/>
          <w:sz w:val="16"/>
        </w:rPr>
        <w:t xml:space="preserve"> to deliver for most people, the </w:t>
      </w:r>
      <w:r w:rsidRPr="00EA5C52">
        <w:rPr>
          <w:rStyle w:val="Emphasis"/>
          <w:rFonts w:asciiTheme="minorHAnsi" w:hAnsiTheme="minorHAnsi" w:cstheme="minorHAnsi"/>
          <w:highlight w:val="cyan"/>
        </w:rPr>
        <w:t>politic</w:t>
      </w:r>
      <w:r w:rsidRPr="00EA5C52">
        <w:rPr>
          <w:rStyle w:val="StyleUnderline"/>
          <w:rFonts w:asciiTheme="minorHAnsi" w:hAnsiTheme="minorHAnsi" w:cstheme="minorHAnsi"/>
        </w:rPr>
        <w:t xml:space="preserve">al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ystem has been </w:t>
      </w:r>
      <w:r w:rsidRPr="00EA5C52">
        <w:rPr>
          <w:rStyle w:val="Emphasis"/>
          <w:rFonts w:asciiTheme="minorHAnsi" w:hAnsiTheme="minorHAnsi" w:cstheme="minorHAnsi"/>
          <w:highlight w:val="cyan"/>
        </w:rPr>
        <w:t>hijacked</w:t>
      </w:r>
      <w:r w:rsidRPr="00EA5C52">
        <w:rPr>
          <w:rStyle w:val="StyleUnderline"/>
          <w:rFonts w:asciiTheme="minorHAnsi" w:hAnsiTheme="minorHAnsi" w:cstheme="minorHAnsi"/>
          <w:highlight w:val="cyan"/>
        </w:rPr>
        <w:t xml:space="preserve"> by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corporations</w:t>
      </w:r>
      <w:r w:rsidRPr="00EA5C52">
        <w:rPr>
          <w:rFonts w:asciiTheme="minorHAnsi" w:hAnsiTheme="minorHAnsi" w:cstheme="minorHAnsi"/>
          <w:sz w:val="16"/>
        </w:rPr>
        <w:t xml:space="preserve"> and the wealthy,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polarization</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 xml:space="preserve">risen to </w:t>
      </w:r>
      <w:r w:rsidRPr="00EA5C52">
        <w:rPr>
          <w:rStyle w:val="Emphasis"/>
          <w:rFonts w:asciiTheme="minorHAnsi" w:hAnsiTheme="minorHAnsi" w:cstheme="minorHAnsi"/>
          <w:highlight w:val="cyan"/>
        </w:rPr>
        <w:t>extreme</w:t>
      </w:r>
      <w:r w:rsidRPr="00EA5C52">
        <w:rPr>
          <w:rStyle w:val="StyleUnderline"/>
          <w:rFonts w:asciiTheme="minorHAnsi" w:hAnsiTheme="minorHAnsi" w:cstheme="minorHAnsi"/>
        </w:rPr>
        <w:t xml:space="preserve"> level</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trust</w:t>
      </w:r>
      <w:r w:rsidRPr="00EA5C52">
        <w:rPr>
          <w:rFonts w:asciiTheme="minorHAnsi" w:hAnsiTheme="minorHAnsi" w:cstheme="minorHAnsi"/>
          <w:sz w:val="16"/>
        </w:rPr>
        <w:t xml:space="preserve"> between people </w:t>
      </w:r>
      <w:r w:rsidRPr="00EA5C52">
        <w:rPr>
          <w:rStyle w:val="Emphasis"/>
          <w:rFonts w:asciiTheme="minorHAnsi" w:hAnsiTheme="minorHAnsi" w:cstheme="minorHAnsi"/>
          <w:highlight w:val="cyan"/>
        </w:rPr>
        <w:t>fallen</w:t>
      </w:r>
      <w:r w:rsidRPr="00EA5C52">
        <w:rPr>
          <w:rStyle w:val="Emphasis"/>
          <w:rFonts w:asciiTheme="minorHAnsi" w:hAnsiTheme="minorHAnsi" w:cstheme="minorHAnsi"/>
        </w:rPr>
        <w:t xml:space="preserve"> sharply</w:t>
      </w:r>
      <w:r w:rsidRPr="00EA5C52">
        <w:rPr>
          <w:rStyle w:val="StyleUnderline"/>
          <w:rFonts w:asciiTheme="minorHAnsi" w:hAnsiTheme="minorHAnsi" w:cstheme="minorHAnsi"/>
        </w:rPr>
        <w:t xml:space="preserve">, and racism and sexism have been </w:t>
      </w:r>
      <w:r w:rsidRPr="00EA5C52">
        <w:rPr>
          <w:rStyle w:val="Emphasis"/>
          <w:rFonts w:asciiTheme="minorHAnsi" w:hAnsiTheme="minorHAnsi" w:cstheme="minorHAnsi"/>
        </w:rPr>
        <w:t>stubbornly persistent</w:t>
      </w:r>
      <w:r w:rsidRPr="00EA5C52">
        <w:rPr>
          <w:rFonts w:asciiTheme="minorHAnsi" w:hAnsiTheme="minorHAnsi" w:cstheme="minorHAnsi"/>
          <w:sz w:val="16"/>
          <w:szCs w:val="16"/>
        </w:rPr>
        <w:t>.</w:t>
      </w:r>
      <w:r w:rsidRPr="00EA5C52">
        <w:rPr>
          <w:rFonts w:asciiTheme="minorHAnsi" w:hAnsiTheme="minorHAnsi" w:cstheme="minorHAnsi"/>
          <w:sz w:val="16"/>
        </w:rPr>
        <w:t xml:space="preserve"> More recently, the </w:t>
      </w:r>
      <w:r w:rsidRPr="00277204">
        <w:rPr>
          <w:rFonts w:asciiTheme="minorHAnsi" w:hAnsiTheme="minorHAnsi" w:cstheme="minorHAnsi"/>
          <w:sz w:val="16"/>
          <w:highlight w:val="green"/>
        </w:rPr>
        <w:t>COVID</w:t>
      </w:r>
      <w:r w:rsidRPr="00755BBB">
        <w:rPr>
          <w:rStyle w:val="StyleUnderline"/>
          <w:highlight w:val="green"/>
        </w:rPr>
        <w:t>-19</w:t>
      </w:r>
      <w:r w:rsidRPr="00755BBB">
        <w:rPr>
          <w:rStyle w:val="StyleUnderline"/>
        </w:rPr>
        <w:t xml:space="preserve"> pandemic </w:t>
      </w:r>
      <w:r w:rsidRPr="00755BBB">
        <w:rPr>
          <w:rStyle w:val="StyleUnderline"/>
          <w:highlight w:val="green"/>
        </w:rPr>
        <w:t>hit the US so hard because</w:t>
      </w:r>
      <w:r w:rsidRPr="00755BBB">
        <w:rPr>
          <w:rStyle w:val="StyleUnderline"/>
        </w:rPr>
        <w:t xml:space="preserve"> too many </w:t>
      </w:r>
      <w:r w:rsidRPr="00755BBB">
        <w:rPr>
          <w:rStyle w:val="StyleUnderline"/>
          <w:highlight w:val="green"/>
        </w:rPr>
        <w:t>leaders</w:t>
      </w:r>
      <w:r w:rsidRPr="00755BBB">
        <w:rPr>
          <w:rStyle w:val="StyleUnderline"/>
        </w:rPr>
        <w:t xml:space="preserve"> and citizens </w:t>
      </w:r>
      <w:r w:rsidRPr="00755BBB">
        <w:rPr>
          <w:rStyle w:val="StyleUnderline"/>
          <w:highlight w:val="green"/>
        </w:rPr>
        <w:t>failed to</w:t>
      </w:r>
      <w:r w:rsidRPr="00755BBB">
        <w:rPr>
          <w:rStyle w:val="StyleUnderline"/>
        </w:rPr>
        <w:t xml:space="preserve"> take basic steps to </w:t>
      </w:r>
      <w:r w:rsidRPr="00755BBB">
        <w:rPr>
          <w:rStyle w:val="Emphasis"/>
          <w:highlight w:val="green"/>
        </w:rPr>
        <w:t>protect</w:t>
      </w:r>
      <w:r w:rsidRPr="00755BBB">
        <w:rPr>
          <w:rStyle w:val="Emphasis"/>
        </w:rPr>
        <w:t xml:space="preserve"> the </w:t>
      </w:r>
      <w:proofErr w:type="gramStart"/>
      <w:r w:rsidRPr="00755BBB">
        <w:rPr>
          <w:rStyle w:val="Emphasis"/>
          <w:highlight w:val="green"/>
        </w:rPr>
        <w:t>health</w:t>
      </w:r>
      <w:proofErr w:type="gramEnd"/>
      <w:r w:rsidRPr="00755BBB">
        <w:rPr>
          <w:rStyle w:val="Emphasis"/>
          <w:highlight w:val="green"/>
        </w:rPr>
        <w:t xml:space="preserve"> public</w:t>
      </w:r>
      <w:r w:rsidRPr="00EA5C52">
        <w:rPr>
          <w:rFonts w:asciiTheme="minorHAnsi" w:hAnsiTheme="minorHAnsi" w:cstheme="minorHAnsi"/>
          <w:sz w:val="16"/>
        </w:rPr>
        <w:t xml:space="preserve">. </w:t>
      </w:r>
      <w:r w:rsidRPr="00755BBB">
        <w:rPr>
          <w:rFonts w:asciiTheme="minorHAnsi" w:hAnsiTheme="minorHAnsi" w:cstheme="minorHAnsi"/>
          <w:sz w:val="16"/>
        </w:rPr>
        <w:t>Alarm bells are ringing, warning that things need to change or else</w:t>
      </w:r>
      <w:r w:rsidRPr="00EA5C52">
        <w:rPr>
          <w:rFonts w:asciiTheme="minorHAnsi" w:hAnsiTheme="minorHAnsi" w:cstheme="minorHAnsi"/>
          <w:sz w:val="16"/>
        </w:rPr>
        <w:t xml:space="preserve"> the </w:t>
      </w:r>
      <w:proofErr w:type="gramStart"/>
      <w:r w:rsidRPr="00EA5C52">
        <w:rPr>
          <w:rFonts w:asciiTheme="minorHAnsi" w:hAnsiTheme="minorHAnsi" w:cstheme="minorHAnsi"/>
          <w:sz w:val="16"/>
        </w:rPr>
        <w:t>country’s already</w:t>
      </w:r>
      <w:proofErr w:type="gramEnd"/>
      <w:r w:rsidRPr="00EA5C52">
        <w:rPr>
          <w:rFonts w:asciiTheme="minorHAnsi" w:hAnsiTheme="minorHAnsi" w:cstheme="minorHAnsi"/>
          <w:sz w:val="16"/>
        </w:rPr>
        <w:t xml:space="preserve"> grave problems will get much worse.</w:t>
      </w:r>
    </w:p>
    <w:p w14:paraId="173621A3" w14:textId="77777777" w:rsidR="005B6705" w:rsidRPr="00755BBB" w:rsidRDefault="005B6705" w:rsidP="005B6705">
      <w:pPr>
        <w:rPr>
          <w:rStyle w:val="Emphasis"/>
        </w:rPr>
      </w:pPr>
      <w:r w:rsidRPr="00EA5C52">
        <w:rPr>
          <w:rFonts w:asciiTheme="minorHAnsi" w:hAnsiTheme="minorHAnsi" w:cstheme="minorHAnsi"/>
          <w:sz w:val="16"/>
          <w:szCs w:val="16"/>
        </w:rPr>
        <w:t xml:space="preserve">Many </w:t>
      </w:r>
      <w:r w:rsidRPr="00EA5C52">
        <w:rPr>
          <w:rStyle w:val="Emphasis"/>
          <w:rFonts w:asciiTheme="minorHAnsi" w:hAnsiTheme="minorHAnsi" w:cstheme="minorHAnsi"/>
          <w:highlight w:val="cyan"/>
        </w:rPr>
        <w:t>problems</w:t>
      </w:r>
      <w:r w:rsidRPr="00EA5C52">
        <w:rPr>
          <w:rFonts w:asciiTheme="minorHAnsi" w:hAnsiTheme="minorHAnsi" w:cstheme="minorHAnsi"/>
          <w:sz w:val="16"/>
        </w:rPr>
        <w:t xml:space="preserve"> in the United States </w:t>
      </w:r>
      <w:r w:rsidRPr="00EA5C52">
        <w:rPr>
          <w:rStyle w:val="StyleUnderline"/>
          <w:rFonts w:asciiTheme="minorHAnsi" w:hAnsiTheme="minorHAnsi" w:cstheme="minorHAnsi"/>
          <w:highlight w:val="cyan"/>
        </w:rPr>
        <w:t>stem from</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fact that </w:t>
      </w:r>
      <w:r w:rsidRPr="00EA5C52">
        <w:rPr>
          <w:rStyle w:val="Emphasis"/>
          <w:rFonts w:asciiTheme="minorHAnsi" w:hAnsiTheme="minorHAnsi" w:cstheme="minorHAnsi"/>
          <w:highlight w:val="cyan"/>
        </w:rPr>
        <w:t>working</w:t>
      </w:r>
      <w:r w:rsidRPr="00EA5C52">
        <w:rPr>
          <w:rStyle w:val="StyleUnderline"/>
          <w:rFonts w:asciiTheme="minorHAnsi" w:hAnsiTheme="minorHAnsi" w:cstheme="minorHAnsi"/>
          <w:highlight w:val="cyan"/>
        </w:rPr>
        <w:t xml:space="preserve"> people have too </w:t>
      </w:r>
      <w:r w:rsidRPr="00EA5C52">
        <w:rPr>
          <w:rStyle w:val="Emphasis"/>
          <w:rFonts w:asciiTheme="minorHAnsi" w:hAnsiTheme="minorHAnsi" w:cstheme="minorHAnsi"/>
          <w:highlight w:val="cyan"/>
        </w:rPr>
        <w:t>little</w:t>
      </w:r>
      <w:r w:rsidRPr="00EA5C52">
        <w:rPr>
          <w:rStyle w:val="Emphasis"/>
          <w:rFonts w:asciiTheme="minorHAnsi" w:hAnsiTheme="minorHAnsi" w:cstheme="minorHAnsi"/>
        </w:rPr>
        <w:t xml:space="preserve"> economic</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power</w:t>
      </w:r>
      <w:r w:rsidRPr="00EA5C52">
        <w:rPr>
          <w:rFonts w:asciiTheme="minorHAnsi" w:hAnsiTheme="minorHAnsi" w:cstheme="minorHAnsi"/>
          <w:sz w:val="16"/>
        </w:rPr>
        <w:t xml:space="preserve">. Most Americans have not been able </w:t>
      </w:r>
      <w:r w:rsidRPr="00755BBB">
        <w:rPr>
          <w:rStyle w:val="StyleUnderline"/>
          <w:highlight w:val="green"/>
        </w:rPr>
        <w:t>to</w:t>
      </w:r>
      <w:r w:rsidRPr="00755BBB">
        <w:rPr>
          <w:rStyle w:val="StyleUnderline"/>
        </w:rPr>
        <w:t xml:space="preserve"> get a fair share of the gains they help create or been able to </w:t>
      </w:r>
      <w:r w:rsidRPr="00755BBB">
        <w:rPr>
          <w:rStyle w:val="Emphasis"/>
          <w:highlight w:val="green"/>
        </w:rPr>
        <w:t>ensure</w:t>
      </w:r>
      <w:r w:rsidRPr="00755BBB">
        <w:rPr>
          <w:rStyle w:val="StyleUnderline"/>
        </w:rPr>
        <w:t xml:space="preserve"> that </w:t>
      </w:r>
      <w:r w:rsidRPr="00755BBB">
        <w:rPr>
          <w:rStyle w:val="StyleUnderline"/>
          <w:highlight w:val="green"/>
        </w:rPr>
        <w:t>their</w:t>
      </w:r>
      <w:r w:rsidRPr="00755BBB">
        <w:rPr>
          <w:rStyle w:val="StyleUnderline"/>
        </w:rPr>
        <w:t xml:space="preserve"> </w:t>
      </w:r>
      <w:r w:rsidRPr="00755BBB">
        <w:rPr>
          <w:rStyle w:val="Emphasis"/>
          <w:highlight w:val="green"/>
        </w:rPr>
        <w:t>elected representatives</w:t>
      </w:r>
      <w:r w:rsidRPr="00755BBB">
        <w:rPr>
          <w:rStyle w:val="Emphasis"/>
        </w:rPr>
        <w:t xml:space="preserve"> </w:t>
      </w:r>
      <w:r w:rsidRPr="00755BBB">
        <w:rPr>
          <w:rStyle w:val="Emphasis"/>
          <w:highlight w:val="green"/>
        </w:rPr>
        <w:t>respond</w:t>
      </w:r>
      <w:r w:rsidRPr="00755BBB">
        <w:rPr>
          <w:rStyle w:val="StyleUnderline"/>
        </w:rPr>
        <w:t xml:space="preserve"> to their economic concerns</w:t>
      </w:r>
      <w:r w:rsidRPr="00EA5C52">
        <w:rPr>
          <w:rFonts w:asciiTheme="minorHAnsi" w:hAnsiTheme="minorHAnsi" w:cstheme="minorHAnsi"/>
          <w:sz w:val="16"/>
        </w:rPr>
        <w:t xml:space="preserve">. This </w:t>
      </w:r>
      <w:r w:rsidRPr="00EA5C52">
        <w:rPr>
          <w:rStyle w:val="StyleUnderline"/>
          <w:rFonts w:asciiTheme="minorHAnsi" w:hAnsiTheme="minorHAnsi" w:cstheme="minorHAnsi"/>
        </w:rPr>
        <w:t xml:space="preserve">powerlessness continues to </w:t>
      </w:r>
      <w:r w:rsidRPr="00EA5C52">
        <w:rPr>
          <w:rStyle w:val="Emphasis"/>
          <w:rFonts w:asciiTheme="minorHAnsi" w:hAnsiTheme="minorHAnsi" w:cstheme="minorHAnsi"/>
        </w:rPr>
        <w:t>compound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as </w:t>
      </w:r>
      <w:r w:rsidRPr="00EA5C52">
        <w:rPr>
          <w:rStyle w:val="Emphasis"/>
          <w:rFonts w:asciiTheme="minorHAnsi" w:hAnsiTheme="minorHAnsi" w:cstheme="minorHAnsi"/>
          <w:highlight w:val="cyan"/>
        </w:rPr>
        <w:t>rapid tech</w:t>
      </w:r>
      <w:r w:rsidRPr="00EA5C52">
        <w:rPr>
          <w:rStyle w:val="StyleUnderline"/>
          <w:rFonts w:asciiTheme="minorHAnsi" w:hAnsiTheme="minorHAnsi" w:cstheme="minorHAnsi"/>
        </w:rPr>
        <w:t xml:space="preserve">nological </w:t>
      </w:r>
      <w:r w:rsidRPr="00EA5C52">
        <w:rPr>
          <w:rStyle w:val="Emphasis"/>
          <w:rFonts w:asciiTheme="minorHAnsi" w:hAnsiTheme="minorHAnsi" w:cstheme="minorHAnsi"/>
          <w:highlight w:val="cyan"/>
        </w:rPr>
        <w:t>change</w:t>
      </w:r>
      <w:r w:rsidRPr="00EA5C52">
        <w:rPr>
          <w:rFonts w:asciiTheme="minorHAnsi" w:hAnsiTheme="minorHAnsi" w:cstheme="minorHAnsi"/>
          <w:sz w:val="16"/>
        </w:rPr>
        <w:t xml:space="preserve"> </w:t>
      </w:r>
      <w:r w:rsidRPr="00EA5C52">
        <w:rPr>
          <w:rStyle w:val="StyleUnderline"/>
          <w:rFonts w:asciiTheme="minorHAnsi" w:hAnsiTheme="minorHAnsi" w:cstheme="minorHAnsi"/>
        </w:rPr>
        <w:t>makes it easier</w:t>
      </w:r>
      <w:r w:rsidRPr="00EA5C52">
        <w:rPr>
          <w:rFonts w:asciiTheme="minorHAnsi" w:hAnsiTheme="minorHAnsi" w:cstheme="minorHAnsi"/>
          <w:sz w:val="16"/>
        </w:rPr>
        <w:t xml:space="preserve"> for companies </w:t>
      </w:r>
      <w:r w:rsidRPr="00EA5C52">
        <w:rPr>
          <w:rStyle w:val="StyleUnderline"/>
          <w:rFonts w:asciiTheme="minorHAnsi" w:hAnsiTheme="minorHAnsi" w:cstheme="minorHAnsi"/>
        </w:rPr>
        <w:t>to</w:t>
      </w:r>
      <w:r w:rsidRPr="00EA5C52">
        <w:rPr>
          <w:rFonts w:asciiTheme="minorHAnsi" w:hAnsiTheme="minorHAnsi" w:cstheme="minorHAnsi"/>
          <w:sz w:val="16"/>
        </w:rPr>
        <w:t xml:space="preserve"> contract out, </w:t>
      </w:r>
      <w:r w:rsidRPr="00EA5C52">
        <w:rPr>
          <w:rStyle w:val="StyleUnderline"/>
          <w:rFonts w:asciiTheme="minorHAnsi" w:hAnsiTheme="minorHAnsi" w:cstheme="minorHAnsi"/>
          <w:highlight w:val="cyan"/>
        </w:rPr>
        <w:t>control workers</w:t>
      </w:r>
      <w:r w:rsidRPr="00EA5C52">
        <w:rPr>
          <w:rFonts w:asciiTheme="minorHAnsi" w:hAnsiTheme="minorHAnsi" w:cstheme="minorHAnsi"/>
          <w:sz w:val="16"/>
        </w:rPr>
        <w:t xml:space="preserve">, and generally make work worse, and </w:t>
      </w:r>
      <w:r w:rsidRPr="00755BBB">
        <w:rPr>
          <w:rStyle w:val="Emphasis"/>
          <w:highlight w:val="green"/>
        </w:rPr>
        <w:t>lobbyist-influenced legislation</w:t>
      </w:r>
      <w:r w:rsidRPr="00755BBB">
        <w:rPr>
          <w:rStyle w:val="StyleUnderline"/>
        </w:rPr>
        <w:t xml:space="preserve"> increasingly </w:t>
      </w:r>
      <w:r w:rsidRPr="00755BBB">
        <w:rPr>
          <w:rStyle w:val="Emphasis"/>
          <w:highlight w:val="green"/>
        </w:rPr>
        <w:t>provides</w:t>
      </w:r>
      <w:r w:rsidRPr="00755BBB">
        <w:rPr>
          <w:rStyle w:val="Emphasis"/>
        </w:rPr>
        <w:t xml:space="preserve"> the </w:t>
      </w:r>
      <w:r w:rsidRPr="00755BBB">
        <w:rPr>
          <w:rStyle w:val="Emphasis"/>
          <w:highlight w:val="green"/>
        </w:rPr>
        <w:t>wealthy</w:t>
      </w:r>
      <w:r w:rsidRPr="00755BBB">
        <w:rPr>
          <w:rStyle w:val="StyleUnderline"/>
        </w:rPr>
        <w:t xml:space="preserve"> with </w:t>
      </w:r>
      <w:r w:rsidRPr="00755BBB">
        <w:rPr>
          <w:rStyle w:val="Emphasis"/>
          <w:highlight w:val="green"/>
        </w:rPr>
        <w:t>additional advantages.</w:t>
      </w:r>
    </w:p>
    <w:p w14:paraId="12B53260" w14:textId="77777777" w:rsidR="005B6705" w:rsidRPr="00EA5C52" w:rsidRDefault="005B6705" w:rsidP="005B6705">
      <w:pPr>
        <w:rPr>
          <w:rFonts w:asciiTheme="minorHAnsi" w:hAnsiTheme="minorHAnsi" w:cstheme="minorHAnsi"/>
          <w:sz w:val="16"/>
        </w:rPr>
      </w:pPr>
      <w:r w:rsidRPr="00EA5C52">
        <w:rPr>
          <w:rFonts w:asciiTheme="minorHAnsi" w:hAnsiTheme="minorHAnsi" w:cstheme="minorHAnsi"/>
          <w:sz w:val="16"/>
        </w:rPr>
        <w:t xml:space="preserve">The central argument of this book is that </w:t>
      </w:r>
      <w:r w:rsidRPr="00EA5C52">
        <w:rPr>
          <w:rStyle w:val="Emphasis"/>
          <w:rFonts w:asciiTheme="minorHAnsi" w:hAnsiTheme="minorHAnsi" w:cstheme="minorHAnsi"/>
          <w:highlight w:val="cyan"/>
        </w:rPr>
        <w:t>stronger unions</w:t>
      </w:r>
      <w:r w:rsidRPr="00EA5C52">
        <w:rPr>
          <w:rFonts w:asciiTheme="minorHAnsi" w:hAnsiTheme="minorHAnsi" w:cstheme="minorHAnsi"/>
          <w:sz w:val="16"/>
        </w:rPr>
        <w:t xml:space="preserve"> operating under a new type of labor system </w:t>
      </w:r>
      <w:r w:rsidRPr="00EA5C52">
        <w:rPr>
          <w:rStyle w:val="StyleUnderline"/>
          <w:rFonts w:asciiTheme="minorHAnsi" w:hAnsiTheme="minorHAnsi" w:cstheme="minorHAnsi"/>
        </w:rPr>
        <w:t xml:space="preserve">could help </w:t>
      </w:r>
      <w:r w:rsidRPr="00EA5C52">
        <w:rPr>
          <w:rStyle w:val="StyleUnderline"/>
          <w:rFonts w:asciiTheme="minorHAnsi" w:hAnsiTheme="minorHAnsi" w:cstheme="minorHAnsi"/>
          <w:highlight w:val="cyan"/>
        </w:rPr>
        <w:t>address</w:t>
      </w:r>
      <w:r w:rsidRPr="00EA5C52">
        <w:rPr>
          <w:rFonts w:asciiTheme="minorHAnsi" w:hAnsiTheme="minorHAnsi" w:cstheme="minorHAnsi"/>
          <w:sz w:val="16"/>
        </w:rPr>
        <w:t xml:space="preserve"> the country’s </w:t>
      </w:r>
      <w:r w:rsidRPr="00EA5C52">
        <w:rPr>
          <w:rStyle w:val="Emphasis"/>
          <w:rFonts w:asciiTheme="minorHAnsi" w:hAnsiTheme="minorHAnsi" w:cstheme="minorHAnsi"/>
          <w:highlight w:val="cyan"/>
        </w:rPr>
        <w:t>underlying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and political </w:t>
      </w:r>
      <w:r w:rsidRPr="00EA5C52">
        <w:rPr>
          <w:rStyle w:val="Emphasis"/>
          <w:rFonts w:asciiTheme="minorHAnsi" w:hAnsiTheme="minorHAnsi" w:cstheme="minorHAnsi"/>
          <w:highlight w:val="cyan"/>
        </w:rPr>
        <w:t>challenges</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 xml:space="preserve">new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system</w:t>
      </w:r>
      <w:r w:rsidRPr="00EA5C52">
        <w:rPr>
          <w:rStyle w:val="StyleUnderline"/>
          <w:rFonts w:asciiTheme="minorHAnsi" w:hAnsiTheme="minorHAnsi" w:cstheme="minorHAnsi"/>
        </w:rPr>
        <w:t xml:space="preserve"> would </w:t>
      </w:r>
      <w:r w:rsidRPr="00EA5C52">
        <w:rPr>
          <w:rStyle w:val="StyleUnderline"/>
          <w:rFonts w:asciiTheme="minorHAnsi" w:hAnsiTheme="minorHAnsi" w:cstheme="minorHAnsi"/>
          <w:highlight w:val="cyan"/>
        </w:rPr>
        <w:t xml:space="preserve">raise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highlight w:val="cyan"/>
        </w:rPr>
        <w:t>, reduce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extreme</w:t>
      </w:r>
      <w:r w:rsidRPr="00EA5C52">
        <w:rPr>
          <w:rStyle w:val="StyleUnderline"/>
          <w:rFonts w:asciiTheme="minorHAnsi" w:hAnsiTheme="minorHAnsi" w:cstheme="minorHAnsi"/>
        </w:rPr>
        <w:t xml:space="preserve"> economic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highlight w:val="cyan"/>
        </w:rPr>
        <w:t>, strengthen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middle</w:t>
      </w:r>
      <w:r w:rsidRPr="00EA5C52">
        <w:rPr>
          <w:rStyle w:val="StyleUnderline"/>
          <w:rFonts w:asciiTheme="minorHAnsi" w:hAnsiTheme="minorHAnsi" w:cstheme="minorHAnsi"/>
          <w:highlight w:val="cyan"/>
        </w:rPr>
        <w:t xml:space="preserve"> class</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responsiveness</w:t>
      </w:r>
      <w:r w:rsidRPr="00EA5C52">
        <w:rPr>
          <w:rStyle w:val="StyleUnderline"/>
          <w:rFonts w:asciiTheme="minorHAnsi" w:hAnsiTheme="minorHAnsi" w:cstheme="minorHAnsi"/>
          <w:highlight w:val="cyan"/>
        </w:rPr>
        <w:t xml:space="preserve"> of politicians</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regular citizens</w:t>
      </w:r>
      <w:r w:rsidRPr="00EA5C52">
        <w:rPr>
          <w:rStyle w:val="StyleUnderline"/>
          <w:rFonts w:asciiTheme="minorHAnsi" w:hAnsiTheme="minorHAnsi" w:cstheme="minorHAnsi"/>
        </w:rPr>
        <w:t>. It would</w:t>
      </w:r>
      <w:r w:rsidRPr="00EA5C52">
        <w:rPr>
          <w:rFonts w:asciiTheme="minorHAnsi" w:hAnsiTheme="minorHAnsi" w:cstheme="minorHAnsi"/>
          <w:sz w:val="16"/>
        </w:rPr>
        <w:t xml:space="preserve"> even help </w:t>
      </w:r>
      <w:r w:rsidRPr="00EA5C52">
        <w:rPr>
          <w:rStyle w:val="StyleUnderline"/>
          <w:rFonts w:asciiTheme="minorHAnsi" w:hAnsiTheme="minorHAnsi" w:cstheme="minorHAnsi"/>
        </w:rPr>
        <w:t>address</w:t>
      </w:r>
      <w:r w:rsidRPr="00EA5C52">
        <w:rPr>
          <w:rFonts w:asciiTheme="minorHAnsi" w:hAnsiTheme="minorHAnsi" w:cstheme="minorHAnsi"/>
          <w:sz w:val="16"/>
        </w:rPr>
        <w:t xml:space="preserve"> the </w:t>
      </w:r>
      <w:r w:rsidRPr="00EA5C52">
        <w:rPr>
          <w:rStyle w:val="Emphasis"/>
          <w:rFonts w:asciiTheme="minorHAnsi" w:hAnsiTheme="minorHAnsi" w:cstheme="minorHAnsi"/>
        </w:rPr>
        <w:t>decline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trust</w:t>
      </w:r>
      <w:r w:rsidRPr="00EA5C52">
        <w:rPr>
          <w:rFonts w:asciiTheme="minorHAnsi" w:hAnsiTheme="minorHAnsi" w:cstheme="minorHAnsi"/>
          <w:sz w:val="16"/>
        </w:rPr>
        <w:t xml:space="preserve"> and </w:t>
      </w:r>
      <w:r w:rsidRPr="00755BBB">
        <w:rPr>
          <w:rFonts w:asciiTheme="minorHAnsi" w:hAnsiTheme="minorHAnsi" w:cstheme="minorHAnsi"/>
          <w:sz w:val="16"/>
        </w:rPr>
        <w:t>the huge racial and gender divides in society.</w:t>
      </w:r>
    </w:p>
    <w:p w14:paraId="4C5A3D47" w14:textId="77777777" w:rsidR="005B6705" w:rsidRPr="00EA5C52" w:rsidRDefault="005B6705" w:rsidP="005B6705">
      <w:pPr>
        <w:rPr>
          <w:rStyle w:val="StyleUnderline"/>
          <w:rFonts w:asciiTheme="minorHAnsi" w:hAnsiTheme="minorHAnsi" w:cstheme="minorHAnsi"/>
        </w:rPr>
      </w:pPr>
      <w:r w:rsidRPr="00EA5C52">
        <w:rPr>
          <w:rStyle w:val="StyleUnderline"/>
          <w:rFonts w:asciiTheme="minorHAnsi" w:hAnsiTheme="minorHAnsi" w:cstheme="minorHAnsi"/>
          <w:highlight w:val="cyan"/>
        </w:rPr>
        <w:t xml:space="preserve">Unions bring </w:t>
      </w:r>
      <w:r w:rsidRPr="00EA5C52">
        <w:rPr>
          <w:rStyle w:val="Emphasis"/>
          <w:rFonts w:asciiTheme="minorHAnsi" w:hAnsiTheme="minorHAnsi" w:cstheme="minorHAnsi"/>
          <w:highlight w:val="cyan"/>
        </w:rPr>
        <w:t>together</w:t>
      </w:r>
      <w:r w:rsidRPr="00EA5C52">
        <w:rPr>
          <w:rStyle w:val="StyleUnderline"/>
          <w:rFonts w:asciiTheme="minorHAnsi" w:hAnsiTheme="minorHAnsi" w:cstheme="minorHAnsi"/>
          <w:highlight w:val="cyan"/>
        </w:rPr>
        <w:t xml:space="preserve"> people</w:t>
      </w:r>
      <w:r w:rsidRPr="00EA5C52">
        <w:rPr>
          <w:rStyle w:val="StyleUnderline"/>
          <w:rFonts w:asciiTheme="minorHAnsi" w:hAnsiTheme="minorHAnsi" w:cstheme="minorHAnsi"/>
        </w:rPr>
        <w:t xml:space="preserve"> </w:t>
      </w:r>
      <w:proofErr w:type="gramStart"/>
      <w:r w:rsidRPr="00EA5C52">
        <w:rPr>
          <w:rStyle w:val="StyleUnderline"/>
          <w:rFonts w:asciiTheme="minorHAnsi" w:hAnsiTheme="minorHAnsi" w:cstheme="minorHAnsi"/>
        </w:rPr>
        <w:t>who</w:t>
      </w:r>
      <w:proofErr w:type="gramEnd"/>
      <w:r w:rsidRPr="00EA5C52">
        <w:rPr>
          <w:rStyle w:val="StyleUnderline"/>
          <w:rFonts w:asciiTheme="minorHAnsi" w:hAnsiTheme="minorHAnsi" w:cstheme="minorHAnsi"/>
        </w:rPr>
        <w:t xml:space="preserve"> on their </w:t>
      </w:r>
      <w:proofErr w:type="gramStart"/>
      <w:r w:rsidRPr="00EA5C52">
        <w:rPr>
          <w:rStyle w:val="StyleUnderline"/>
          <w:rFonts w:asciiTheme="minorHAnsi" w:hAnsiTheme="minorHAnsi" w:cstheme="minorHAnsi"/>
        </w:rPr>
        <w:t>own</w:t>
      </w:r>
      <w:proofErr w:type="gramEnd"/>
      <w:r w:rsidRPr="00EA5C52">
        <w:rPr>
          <w:rStyle w:val="StyleUnderline"/>
          <w:rFonts w:asciiTheme="minorHAnsi" w:hAnsiTheme="minorHAnsi" w:cstheme="minorHAnsi"/>
        </w:rPr>
        <w:t xml:space="preserve"> have relatively </w:t>
      </w:r>
      <w:r w:rsidRPr="00EA5C52">
        <w:rPr>
          <w:rStyle w:val="Emphasis"/>
          <w:rFonts w:asciiTheme="minorHAnsi" w:hAnsiTheme="minorHAnsi" w:cstheme="minorHAnsi"/>
        </w:rPr>
        <w:t>little influence</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with</w:t>
      </w:r>
      <w:proofErr w:type="gramEnd"/>
      <w:r w:rsidRPr="00EA5C52">
        <w:rPr>
          <w:rFonts w:asciiTheme="minorHAnsi" w:hAnsiTheme="minorHAnsi" w:cstheme="minorHAnsi"/>
          <w:sz w:val="16"/>
        </w:rPr>
        <w:t xml:space="preserve"> employers or politicians. But </w:t>
      </w:r>
      <w:r w:rsidRPr="00EA5C52">
        <w:rPr>
          <w:rStyle w:val="StyleUnderline"/>
          <w:rFonts w:asciiTheme="minorHAnsi" w:hAnsiTheme="minorHAnsi" w:cstheme="minorHAnsi"/>
        </w:rPr>
        <w:t xml:space="preserve">when </w:t>
      </w:r>
      <w:r w:rsidRPr="00EA5C52">
        <w:rPr>
          <w:rStyle w:val="StyleUnderline"/>
          <w:rFonts w:asciiTheme="minorHAnsi" w:hAnsiTheme="minorHAnsi" w:cstheme="minorHAnsi"/>
          <w:highlight w:val="cyan"/>
        </w:rPr>
        <w:t>people</w:t>
      </w:r>
      <w:r w:rsidRPr="00EA5C52">
        <w:rPr>
          <w:rStyle w:val="StyleUnderline"/>
          <w:rFonts w:asciiTheme="minorHAnsi" w:hAnsiTheme="minorHAnsi" w:cstheme="minorHAnsi"/>
        </w:rPr>
        <w:t xml:space="preserve"> </w:t>
      </w:r>
      <w:proofErr w:type="gramStart"/>
      <w:r w:rsidRPr="00EA5C52">
        <w:rPr>
          <w:rStyle w:val="Emphasis"/>
          <w:rFonts w:asciiTheme="minorHAnsi" w:hAnsiTheme="minorHAnsi" w:cstheme="minorHAnsi"/>
        </w:rPr>
        <w:t>join</w:t>
      </w:r>
      <w:r w:rsidRPr="00EA5C52">
        <w:rPr>
          <w:rFonts w:asciiTheme="minorHAnsi" w:hAnsiTheme="minorHAnsi" w:cstheme="minorHAnsi"/>
          <w:sz w:val="16"/>
        </w:rPr>
        <w:t xml:space="preserve"> together</w:t>
      </w:r>
      <w:proofErr w:type="gramEnd"/>
      <w:r w:rsidRPr="00EA5C52">
        <w:rPr>
          <w:rFonts w:asciiTheme="minorHAnsi" w:hAnsiTheme="minorHAnsi" w:cstheme="minorHAnsi"/>
          <w:sz w:val="16"/>
        </w:rPr>
        <w:t xml:space="preserve"> in </w:t>
      </w:r>
      <w:proofErr w:type="gramStart"/>
      <w:r w:rsidRPr="00EA5C52">
        <w:rPr>
          <w:rStyle w:val="StyleUnderline"/>
          <w:rFonts w:asciiTheme="minorHAnsi" w:hAnsiTheme="minorHAnsi" w:cstheme="minorHAnsi"/>
        </w:rPr>
        <w:t>unions</w:t>
      </w:r>
      <w:proofErr w:type="gramEnd"/>
      <w:r w:rsidRPr="00EA5C52">
        <w:rPr>
          <w:rStyle w:val="StyleUnderline"/>
          <w:rFonts w:asciiTheme="minorHAnsi" w:hAnsiTheme="minorHAnsi" w:cstheme="minorHAnsi"/>
        </w:rPr>
        <w:t xml:space="preserve"> they</w:t>
      </w:r>
      <w:r w:rsidRPr="00EA5C52">
        <w:rPr>
          <w:rFonts w:asciiTheme="minorHAnsi" w:hAnsiTheme="minorHAnsi" w:cstheme="minorHAnsi"/>
          <w:sz w:val="16"/>
        </w:rPr>
        <w:t xml:space="preserve"> have greater ability to negotiate for higher wages, better benefits, and improved working conditions and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significantly </w:t>
      </w:r>
      <w:r w:rsidRPr="00EA5C52">
        <w:rPr>
          <w:rStyle w:val="Emphasis"/>
          <w:rFonts w:asciiTheme="minorHAnsi" w:hAnsiTheme="minorHAnsi" w:cstheme="minorHAnsi"/>
          <w:highlight w:val="cyan"/>
        </w:rPr>
        <w:t>more likely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vote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participate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politics</w:t>
      </w:r>
      <w:r w:rsidRPr="00EA5C52">
        <w:rPr>
          <w:rFonts w:asciiTheme="minorHAnsi" w:hAnsiTheme="minorHAnsi" w:cstheme="minorHAnsi"/>
          <w:sz w:val="16"/>
        </w:rPr>
        <w:t xml:space="preserve">. Unions also give workers a voice in the behind-the-scenes battles where policy details are hashed out. In addition, </w:t>
      </w:r>
      <w:r w:rsidRPr="00EA5C52">
        <w:rPr>
          <w:rStyle w:val="StyleUnderline"/>
          <w:rFonts w:asciiTheme="minorHAnsi" w:hAnsiTheme="minorHAnsi" w:cstheme="minorHAnsi"/>
        </w:rPr>
        <w:t xml:space="preserve">unions </w:t>
      </w:r>
      <w:r w:rsidRPr="00EA5C52">
        <w:rPr>
          <w:rStyle w:val="Emphasis"/>
          <w:rFonts w:asciiTheme="minorHAnsi" w:hAnsiTheme="minorHAnsi" w:cstheme="minorHAnsi"/>
        </w:rPr>
        <w:t>bring together</w:t>
      </w:r>
      <w:r w:rsidRPr="00EA5C52">
        <w:rPr>
          <w:rStyle w:val="StyleUnderline"/>
          <w:rFonts w:asciiTheme="minorHAnsi" w:hAnsiTheme="minorHAnsi" w:cstheme="minorHAnsi"/>
        </w:rPr>
        <w:t xml:space="preserve"> people</w:t>
      </w:r>
      <w:r w:rsidRPr="00EA5C52">
        <w:rPr>
          <w:rFonts w:asciiTheme="minorHAnsi" w:hAnsiTheme="minorHAnsi" w:cstheme="minorHAnsi"/>
          <w:sz w:val="16"/>
        </w:rPr>
        <w:t xml:space="preserve"> across race, ethnicity, religion, gender, and even class, </w:t>
      </w:r>
      <w:r w:rsidRPr="00EA5C52">
        <w:rPr>
          <w:rStyle w:val="StyleUnderline"/>
          <w:rFonts w:asciiTheme="minorHAnsi" w:hAnsiTheme="minorHAnsi" w:cstheme="minorHAnsi"/>
        </w:rPr>
        <w:t xml:space="preserve">in ways that </w:t>
      </w:r>
      <w:r w:rsidRPr="00EA5C52">
        <w:rPr>
          <w:rStyle w:val="Emphasis"/>
          <w:rFonts w:asciiTheme="minorHAnsi" w:hAnsiTheme="minorHAnsi" w:cstheme="minorHAnsi"/>
        </w:rPr>
        <w:t>few other</w:t>
      </w:r>
      <w:r w:rsidRPr="00EA5C52">
        <w:rPr>
          <w:rStyle w:val="StyleUnderline"/>
          <w:rFonts w:asciiTheme="minorHAnsi" w:hAnsiTheme="minorHAnsi" w:cstheme="minorHAnsi"/>
        </w:rPr>
        <w:t xml:space="preserve"> organizations do.</w:t>
      </w:r>
    </w:p>
    <w:p w14:paraId="3CEDB3AC" w14:textId="77777777" w:rsidR="005B6705" w:rsidRPr="00EA5C52" w:rsidRDefault="005B6705" w:rsidP="005B6705">
      <w:pPr>
        <w:rPr>
          <w:rFonts w:asciiTheme="minorHAnsi" w:hAnsiTheme="minorHAnsi" w:cstheme="minorHAnsi"/>
          <w:sz w:val="16"/>
        </w:rPr>
      </w:pPr>
      <w:r w:rsidRPr="00755BBB">
        <w:rPr>
          <w:rStyle w:val="StyleUnderline"/>
          <w:highlight w:val="green"/>
        </w:rPr>
        <w:t xml:space="preserve">Yet simply </w:t>
      </w:r>
      <w:r w:rsidRPr="00755BBB">
        <w:rPr>
          <w:rStyle w:val="Emphasis"/>
          <w:highlight w:val="green"/>
        </w:rPr>
        <w:t>trying to resurrect</w:t>
      </w:r>
      <w:r w:rsidRPr="00755BBB">
        <w:rPr>
          <w:rStyle w:val="StyleUnderline"/>
          <w:highlight w:val="green"/>
        </w:rPr>
        <w:t xml:space="preserve"> the labor system the United States </w:t>
      </w:r>
      <w:r w:rsidRPr="00755BBB">
        <w:rPr>
          <w:rStyle w:val="Emphasis"/>
          <w:highlight w:val="green"/>
        </w:rPr>
        <w:t>had in the 1950s</w:t>
      </w:r>
      <w:r w:rsidRPr="00755BBB">
        <w:rPr>
          <w:rStyle w:val="StyleUnderline"/>
          <w:highlight w:val="green"/>
        </w:rPr>
        <w:t xml:space="preserve"> </w:t>
      </w:r>
      <w:r w:rsidRPr="00755BBB">
        <w:rPr>
          <w:rStyle w:val="Emphasis"/>
          <w:highlight w:val="green"/>
        </w:rPr>
        <w:t>will not do</w:t>
      </w:r>
      <w:r w:rsidRPr="00755BBB">
        <w:rPr>
          <w:rStyle w:val="StyleUnderline"/>
        </w:rPr>
        <w:t>.</w:t>
      </w:r>
      <w:r w:rsidRPr="00EA5C52">
        <w:rPr>
          <w:rFonts w:asciiTheme="minorHAnsi" w:hAnsiTheme="minorHAnsi" w:cstheme="minorHAnsi"/>
          <w:sz w:val="16"/>
        </w:rPr>
        <w:t xml:space="preserve"> </w:t>
      </w:r>
      <w:r w:rsidRPr="00755BBB">
        <w:rPr>
          <w:rFonts w:asciiTheme="minorHAnsi" w:hAnsiTheme="minorHAnsi" w:cstheme="minorHAnsi"/>
          <w:sz w:val="16"/>
        </w:rPr>
        <w:t>The world has changed since then, exposing the labor system’s long-standing flaws.</w:t>
      </w:r>
    </w:p>
    <w:p w14:paraId="06129006" w14:textId="77777777" w:rsidR="005B6705" w:rsidRDefault="005B6705" w:rsidP="005B6705"/>
    <w:p w14:paraId="112BF50C" w14:textId="77777777" w:rsidR="005B6705" w:rsidRDefault="005B6705" w:rsidP="005B6705"/>
    <w:p w14:paraId="5E64900B" w14:textId="77777777" w:rsidR="005B6705" w:rsidRDefault="005B6705" w:rsidP="005B6705">
      <w:pPr>
        <w:pStyle w:val="Heading3"/>
      </w:pPr>
      <w:r>
        <w:t>AT: Inequality Impact---1NC</w:t>
      </w:r>
    </w:p>
    <w:p w14:paraId="52F6E929" w14:textId="77777777" w:rsidR="005B6705" w:rsidRPr="00C662BA" w:rsidRDefault="005B6705" w:rsidP="005B6705">
      <w:pPr>
        <w:pStyle w:val="Heading4"/>
        <w:rPr>
          <w:rFonts w:cs="Calibri"/>
          <w:b w:val="0"/>
          <w:bCs/>
        </w:rPr>
      </w:pPr>
      <w:r w:rsidRPr="00C662BA">
        <w:rPr>
          <w:rFonts w:cs="Calibri"/>
        </w:rPr>
        <w:t xml:space="preserve">Inequality does </w:t>
      </w:r>
      <w:r w:rsidRPr="00C662BA">
        <w:rPr>
          <w:rFonts w:cs="Calibri"/>
          <w:u w:val="single"/>
        </w:rPr>
        <w:t>not</w:t>
      </w:r>
      <w:r w:rsidRPr="00C662BA">
        <w:rPr>
          <w:rFonts w:cs="Calibri"/>
        </w:rPr>
        <w:t xml:space="preserve"> cause </w:t>
      </w:r>
      <w:r w:rsidRPr="00C662BA">
        <w:rPr>
          <w:rFonts w:cs="Calibri"/>
          <w:u w:val="single"/>
        </w:rPr>
        <w:t>war</w:t>
      </w:r>
      <w:r w:rsidRPr="00C662BA">
        <w:rPr>
          <w:rFonts w:cs="Calibri"/>
        </w:rPr>
        <w:t xml:space="preserve">. </w:t>
      </w:r>
      <w:r w:rsidRPr="00C662BA">
        <w:rPr>
          <w:rFonts w:cs="Calibri"/>
          <w:b w:val="0"/>
          <w:bCs/>
        </w:rPr>
        <w:t xml:space="preserve">Social </w:t>
      </w:r>
      <w:r w:rsidRPr="00C662BA">
        <w:rPr>
          <w:rFonts w:cs="Calibri"/>
          <w:b w:val="0"/>
          <w:bCs/>
          <w:u w:val="single"/>
        </w:rPr>
        <w:t>tensions</w:t>
      </w:r>
      <w:r w:rsidRPr="00C662BA">
        <w:rPr>
          <w:rFonts w:cs="Calibri"/>
          <w:b w:val="0"/>
          <w:bCs/>
        </w:rPr>
        <w:t xml:space="preserve"> exist, but they </w:t>
      </w:r>
      <w:r w:rsidRPr="00C662BA">
        <w:rPr>
          <w:rFonts w:cs="Calibri"/>
          <w:b w:val="0"/>
          <w:bCs/>
          <w:u w:val="single"/>
        </w:rPr>
        <w:t>never</w:t>
      </w:r>
      <w:r w:rsidRPr="00C662BA">
        <w:rPr>
          <w:rFonts w:cs="Calibri"/>
          <w:b w:val="0"/>
          <w:bCs/>
        </w:rPr>
        <w:t xml:space="preserve"> escalate. </w:t>
      </w:r>
    </w:p>
    <w:p w14:paraId="655BAAB3" w14:textId="77777777" w:rsidR="005B6705" w:rsidRPr="00C662BA" w:rsidRDefault="005B6705" w:rsidP="005B6705">
      <w:r w:rsidRPr="00C662BA">
        <w:rPr>
          <w:rStyle w:val="Style13ptBold"/>
        </w:rPr>
        <w:t>Justino 25</w:t>
      </w:r>
      <w:r w:rsidRPr="00C662BA">
        <w:t xml:space="preserve"> – Development economist who works at the interface between Development Economics and Political Science at the United Nations University World Institute for Development Economics Research.</w:t>
      </w:r>
    </w:p>
    <w:p w14:paraId="08B088F2" w14:textId="77777777" w:rsidR="005B6705" w:rsidRPr="00C662BA" w:rsidRDefault="005B6705" w:rsidP="005B6705">
      <w:r w:rsidRPr="00C662BA">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77825F50" w14:textId="77777777" w:rsidR="005B6705" w:rsidRPr="00C662BA" w:rsidRDefault="005B6705" w:rsidP="005B6705">
      <w:pPr>
        <w:rPr>
          <w:sz w:val="16"/>
        </w:rPr>
      </w:pPr>
      <w:r w:rsidRPr="00C662BA">
        <w:rPr>
          <w:sz w:val="16"/>
        </w:rPr>
        <w:t xml:space="preserve">The review of three key bodies of literature in section 2 allows to postulate that economic inequality will affect the probability of violent conflict due to the forms of social mobilization it generates. However, </w:t>
      </w:r>
      <w:r w:rsidRPr="00C662BA">
        <w:rPr>
          <w:rStyle w:val="Emphasis"/>
        </w:rPr>
        <w:t>not</w:t>
      </w:r>
      <w:r w:rsidRPr="00C662BA">
        <w:rPr>
          <w:rStyle w:val="StyleUnderline"/>
        </w:rPr>
        <w:t xml:space="preserve"> all forms of social mobility turn </w:t>
      </w:r>
      <w:proofErr w:type="gramStart"/>
      <w:r w:rsidRPr="00C662BA">
        <w:rPr>
          <w:rStyle w:val="StyleUnderline"/>
        </w:rPr>
        <w:t>violence</w:t>
      </w:r>
      <w:proofErr w:type="gramEnd"/>
      <w:r w:rsidRPr="00C662BA">
        <w:rPr>
          <w:sz w:val="16"/>
        </w:rPr>
        <w:t xml:space="preserve">. </w:t>
      </w:r>
      <w:r w:rsidRPr="00C662BA">
        <w:rPr>
          <w:rStyle w:val="StyleUnderline"/>
          <w:highlight w:val="green"/>
        </w:rPr>
        <w:t>Economic inequality</w:t>
      </w:r>
      <w:r w:rsidRPr="00C662BA">
        <w:rPr>
          <w:rStyle w:val="StyleUnderline"/>
        </w:rPr>
        <w:t xml:space="preserve"> that </w:t>
      </w:r>
      <w:r w:rsidRPr="00C662BA">
        <w:rPr>
          <w:rStyle w:val="StyleUnderline"/>
          <w:highlight w:val="green"/>
        </w:rPr>
        <w:t xml:space="preserve">results in </w:t>
      </w:r>
      <w:r w:rsidRPr="00C662BA">
        <w:rPr>
          <w:rStyle w:val="Emphasis"/>
          <w:highlight w:val="green"/>
        </w:rPr>
        <w:t>peaceful</w:t>
      </w:r>
      <w:r w:rsidRPr="00C662BA">
        <w:rPr>
          <w:rStyle w:val="StyleUnderline"/>
        </w:rPr>
        <w:t xml:space="preserve"> forms of social </w:t>
      </w:r>
      <w:r w:rsidRPr="00C662BA">
        <w:rPr>
          <w:rStyle w:val="StyleUnderline"/>
          <w:highlight w:val="green"/>
        </w:rPr>
        <w:t>mobilization</w:t>
      </w:r>
      <w:r w:rsidRPr="00C662BA">
        <w:rPr>
          <w:rStyle w:val="StyleUnderline"/>
        </w:rPr>
        <w:t xml:space="preserve"> may lead to social instability and social tensions but </w:t>
      </w:r>
      <w:r w:rsidRPr="00C662BA">
        <w:rPr>
          <w:rStyle w:val="Emphasis"/>
          <w:highlight w:val="green"/>
        </w:rPr>
        <w:t>not</w:t>
      </w:r>
      <w:r w:rsidRPr="00C662BA">
        <w:rPr>
          <w:rStyle w:val="StyleUnderline"/>
          <w:highlight w:val="green"/>
        </w:rPr>
        <w:t xml:space="preserve"> necessarily</w:t>
      </w:r>
      <w:r w:rsidRPr="00C662BA">
        <w:rPr>
          <w:rStyle w:val="StyleUnderline"/>
        </w:rPr>
        <w:t xml:space="preserve"> to the use of </w:t>
      </w:r>
      <w:r w:rsidRPr="00C662BA">
        <w:rPr>
          <w:rStyle w:val="Emphasis"/>
          <w:highlight w:val="green"/>
        </w:rPr>
        <w:t>violence</w:t>
      </w:r>
      <w:r w:rsidRPr="00C662BA">
        <w:rPr>
          <w:rStyle w:val="StyleUnderline"/>
        </w:rPr>
        <w:t xml:space="preserve"> to resolve social conflicts</w:t>
      </w:r>
      <w:r w:rsidRPr="00C662BA">
        <w:rPr>
          <w:sz w:val="16"/>
        </w:rPr>
        <w:t xml:space="preserve">. In order contexts, economic inequality may promote violent forms of collective action. As discussed, </w:t>
      </w:r>
      <w:r w:rsidRPr="00C662BA">
        <w:rPr>
          <w:rStyle w:val="StyleUnderline"/>
          <w:highlight w:val="green"/>
        </w:rPr>
        <w:t>the</w:t>
      </w:r>
      <w:r w:rsidRPr="00C662BA">
        <w:rPr>
          <w:rStyle w:val="StyleUnderline"/>
        </w:rPr>
        <w:t xml:space="preserve"> net </w:t>
      </w:r>
      <w:r w:rsidRPr="00C662BA">
        <w:rPr>
          <w:rStyle w:val="StyleUnderline"/>
          <w:highlight w:val="green"/>
        </w:rPr>
        <w:t xml:space="preserve">outcome is </w:t>
      </w:r>
      <w:r w:rsidRPr="00C662BA">
        <w:rPr>
          <w:rStyle w:val="Emphasis"/>
          <w:highlight w:val="green"/>
        </w:rPr>
        <w:t>dependent</w:t>
      </w:r>
      <w:r w:rsidRPr="00C662BA">
        <w:rPr>
          <w:rStyle w:val="StyleUnderline"/>
          <w:highlight w:val="green"/>
        </w:rPr>
        <w:t xml:space="preserve"> on</w:t>
      </w:r>
      <w:r w:rsidRPr="00C662BA">
        <w:rPr>
          <w:rStyle w:val="StyleUnderline"/>
        </w:rPr>
        <w:t xml:space="preserve"> the interaction between the two factors discussed above</w:t>
      </w:r>
      <w:r w:rsidRPr="00C662BA">
        <w:rPr>
          <w:sz w:val="16"/>
        </w:rPr>
        <w:t xml:space="preserve">. </w:t>
      </w:r>
      <w:r w:rsidRPr="00C662BA">
        <w:rPr>
          <w:rStyle w:val="StyleUnderline"/>
        </w:rPr>
        <w:t xml:space="preserve">The first is the level of </w:t>
      </w:r>
      <w:r w:rsidRPr="00C662BA">
        <w:rPr>
          <w:rStyle w:val="Emphasis"/>
          <w:highlight w:val="green"/>
        </w:rPr>
        <w:t>social cooperation</w:t>
      </w:r>
      <w:r w:rsidRPr="00C662BA">
        <w:rPr>
          <w:rStyle w:val="StyleUnderline"/>
        </w:rPr>
        <w:t xml:space="preserve"> between the different social groups</w:t>
      </w:r>
      <w:r w:rsidRPr="00C662BA">
        <w:rPr>
          <w:sz w:val="16"/>
        </w:rPr>
        <w:t xml:space="preserve">. </w:t>
      </w:r>
      <w:r w:rsidRPr="00C662BA">
        <w:rPr>
          <w:rStyle w:val="StyleUnderline"/>
        </w:rPr>
        <w:t xml:space="preserve">The second is the </w:t>
      </w:r>
      <w:r w:rsidRPr="00C662BA">
        <w:rPr>
          <w:rStyle w:val="Emphasis"/>
          <w:highlight w:val="green"/>
        </w:rPr>
        <w:t>ability</w:t>
      </w:r>
      <w:r w:rsidRPr="00C662BA">
        <w:rPr>
          <w:rStyle w:val="StyleUnderline"/>
          <w:highlight w:val="green"/>
        </w:rPr>
        <w:t xml:space="preserve"> of individuals</w:t>
      </w:r>
      <w:r w:rsidRPr="00C662BA">
        <w:rPr>
          <w:rStyle w:val="StyleUnderline"/>
        </w:rPr>
        <w:t xml:space="preserve"> within groups </w:t>
      </w:r>
      <w:r w:rsidRPr="00C662BA">
        <w:rPr>
          <w:rStyle w:val="StyleUnderline"/>
          <w:highlight w:val="green"/>
        </w:rPr>
        <w:t xml:space="preserve">to </w:t>
      </w:r>
      <w:r w:rsidRPr="00C662BA">
        <w:rPr>
          <w:rStyle w:val="Emphasis"/>
          <w:highlight w:val="green"/>
        </w:rPr>
        <w:t>coordinate</w:t>
      </w:r>
      <w:r w:rsidRPr="00C662BA">
        <w:rPr>
          <w:rStyle w:val="StyleUnderline"/>
        </w:rPr>
        <w:t xml:space="preserve"> their </w:t>
      </w:r>
      <w:r w:rsidRPr="00C662BA">
        <w:rPr>
          <w:rStyle w:val="StyleUnderline"/>
          <w:highlight w:val="green"/>
        </w:rPr>
        <w:t>actions</w:t>
      </w:r>
      <w:r w:rsidRPr="00C662BA">
        <w:rPr>
          <w:sz w:val="16"/>
        </w:rPr>
        <w:t xml:space="preserve">. Table 1 offers a typology of social mobilization based on the interaction between these two key mechanisms. </w:t>
      </w:r>
      <w:r w:rsidRPr="00C662BA">
        <w:rPr>
          <w:rStyle w:val="Emphasis"/>
          <w:highlight w:val="green"/>
        </w:rPr>
        <w:t>Strong</w:t>
      </w:r>
      <w:r w:rsidRPr="00C662BA">
        <w:rPr>
          <w:rStyle w:val="StyleUnderline"/>
        </w:rPr>
        <w:t xml:space="preserve"> levels of </w:t>
      </w:r>
      <w:r w:rsidRPr="00C662BA">
        <w:rPr>
          <w:rStyle w:val="Emphasis"/>
          <w:highlight w:val="green"/>
        </w:rPr>
        <w:t>cooperation</w:t>
      </w:r>
      <w:r w:rsidRPr="00C662BA">
        <w:rPr>
          <w:rStyle w:val="StyleUnderline"/>
        </w:rPr>
        <w:t xml:space="preserve"> between different social groups </w:t>
      </w:r>
      <w:r w:rsidRPr="00C662BA">
        <w:rPr>
          <w:rStyle w:val="StyleUnderline"/>
          <w:highlight w:val="green"/>
        </w:rPr>
        <w:t>may facilitate</w:t>
      </w:r>
      <w:r w:rsidRPr="00C662BA">
        <w:rPr>
          <w:rStyle w:val="StyleUnderline"/>
        </w:rPr>
        <w:t xml:space="preserve"> social </w:t>
      </w:r>
      <w:r w:rsidRPr="00C662BA">
        <w:rPr>
          <w:rStyle w:val="Emphasis"/>
          <w:highlight w:val="green"/>
        </w:rPr>
        <w:t>mobilization</w:t>
      </w:r>
      <w:r w:rsidRPr="00C662BA">
        <w:rPr>
          <w:rStyle w:val="StyleUnderline"/>
        </w:rPr>
        <w:t xml:space="preserve"> in unequal societies </w:t>
      </w:r>
      <w:r w:rsidRPr="00C662BA">
        <w:rPr>
          <w:rStyle w:val="StyleUnderline"/>
          <w:highlight w:val="green"/>
        </w:rPr>
        <w:t>but</w:t>
      </w:r>
      <w:r w:rsidRPr="00C662BA">
        <w:rPr>
          <w:rStyle w:val="StyleUnderline"/>
        </w:rPr>
        <w:t xml:space="preserve"> it </w:t>
      </w:r>
      <w:r w:rsidRPr="00C662BA">
        <w:rPr>
          <w:rStyle w:val="StyleUnderline"/>
          <w:highlight w:val="green"/>
        </w:rPr>
        <w:t xml:space="preserve">is </w:t>
      </w:r>
      <w:r w:rsidRPr="00C662BA">
        <w:rPr>
          <w:rStyle w:val="Emphasis"/>
          <w:highlight w:val="green"/>
        </w:rPr>
        <w:t>unlikely</w:t>
      </w:r>
      <w:r w:rsidRPr="00C662BA">
        <w:rPr>
          <w:rStyle w:val="StyleUnderline"/>
        </w:rPr>
        <w:t xml:space="preserve"> that </w:t>
      </w:r>
      <w:r w:rsidRPr="00C662BA">
        <w:rPr>
          <w:rStyle w:val="StyleUnderline"/>
          <w:highlight w:val="green"/>
        </w:rPr>
        <w:t>these</w:t>
      </w:r>
      <w:r w:rsidRPr="00C662BA">
        <w:rPr>
          <w:rStyle w:val="StyleUnderline"/>
        </w:rPr>
        <w:t xml:space="preserve"> forms of social mobilization will </w:t>
      </w:r>
      <w:r w:rsidRPr="00C662BA">
        <w:rPr>
          <w:rStyle w:val="StyleUnderline"/>
          <w:highlight w:val="green"/>
        </w:rPr>
        <w:t xml:space="preserve">become </w:t>
      </w:r>
      <w:r w:rsidRPr="00C662BA">
        <w:rPr>
          <w:rStyle w:val="Emphasis"/>
          <w:highlight w:val="green"/>
        </w:rPr>
        <w:t>violent</w:t>
      </w:r>
      <w:r w:rsidRPr="00C662BA">
        <w:rPr>
          <w:rStyle w:val="StyleUnderline"/>
          <w:highlight w:val="green"/>
        </w:rPr>
        <w:t xml:space="preserve"> due to </w:t>
      </w:r>
      <w:r w:rsidRPr="00C662BA">
        <w:rPr>
          <w:rStyle w:val="Emphasis"/>
          <w:highlight w:val="green"/>
        </w:rPr>
        <w:t>shared</w:t>
      </w:r>
      <w:r w:rsidRPr="00C662BA">
        <w:rPr>
          <w:rStyle w:val="StyleUnderline"/>
          <w:highlight w:val="green"/>
        </w:rPr>
        <w:t xml:space="preserve"> </w:t>
      </w:r>
      <w:r w:rsidRPr="00C662BA">
        <w:rPr>
          <w:rStyle w:val="Emphasis"/>
          <w:highlight w:val="green"/>
        </w:rPr>
        <w:t>common interests</w:t>
      </w:r>
      <w:r w:rsidRPr="00C662BA">
        <w:rPr>
          <w:rStyle w:val="StyleUnderline"/>
        </w:rPr>
        <w:t xml:space="preserve"> between the groups</w:t>
      </w:r>
      <w:r w:rsidRPr="00C662BA">
        <w:rPr>
          <w:sz w:val="16"/>
        </w:rPr>
        <w:t xml:space="preserve">. </w:t>
      </w:r>
      <w:r w:rsidRPr="00C662BA">
        <w:rPr>
          <w:rStyle w:val="StyleUnderline"/>
        </w:rPr>
        <w:t>Two outcomes are possible</w:t>
      </w:r>
      <w:r w:rsidRPr="00C662BA">
        <w:rPr>
          <w:sz w:val="16"/>
        </w:rPr>
        <w:t xml:space="preserve">. </w:t>
      </w:r>
      <w:r w:rsidRPr="00C662BA">
        <w:rPr>
          <w:rStyle w:val="StyleUnderline"/>
        </w:rPr>
        <w:t xml:space="preserve">The first – defined as </w:t>
      </w:r>
      <w:r w:rsidRPr="00C662BA">
        <w:rPr>
          <w:rStyle w:val="Emphasis"/>
        </w:rPr>
        <w:t>peaceful</w:t>
      </w:r>
      <w:r w:rsidRPr="00C662BA">
        <w:rPr>
          <w:rStyle w:val="StyleUnderline"/>
        </w:rPr>
        <w:t xml:space="preserve"> social </w:t>
      </w:r>
      <w:r w:rsidRPr="00C662BA">
        <w:rPr>
          <w:rStyle w:val="Emphasis"/>
        </w:rPr>
        <w:t>mobilization</w:t>
      </w:r>
      <w:r w:rsidRPr="00C662BA">
        <w:rPr>
          <w:rStyle w:val="StyleUnderline"/>
        </w:rPr>
        <w:t xml:space="preserve"> – encompasses situations of </w:t>
      </w:r>
      <w:r w:rsidRPr="00C662BA">
        <w:rPr>
          <w:rStyle w:val="Emphasis"/>
        </w:rPr>
        <w:t>stable</w:t>
      </w:r>
      <w:r w:rsidRPr="00C662BA">
        <w:rPr>
          <w:rStyle w:val="StyleUnderline"/>
        </w:rPr>
        <w:t xml:space="preserve"> relations between social groups along the income distribution with occasional forms of largely </w:t>
      </w:r>
      <w:r w:rsidRPr="00C662BA">
        <w:rPr>
          <w:rStyle w:val="Emphasis"/>
        </w:rPr>
        <w:t>peaceful</w:t>
      </w:r>
      <w:r w:rsidRPr="00C662BA">
        <w:rPr>
          <w:rStyle w:val="StyleUnderline"/>
        </w:rPr>
        <w:t xml:space="preserve"> and </w:t>
      </w:r>
      <w:r w:rsidRPr="00C662BA">
        <w:rPr>
          <w:rStyle w:val="Emphasis"/>
        </w:rPr>
        <w:t>legal</w:t>
      </w:r>
      <w:r w:rsidRPr="00C662BA">
        <w:rPr>
          <w:rStyle w:val="StyleUnderline"/>
        </w:rPr>
        <w:t xml:space="preserve"> social </w:t>
      </w:r>
      <w:r w:rsidRPr="00C662BA">
        <w:rPr>
          <w:rStyle w:val="Emphasis"/>
        </w:rPr>
        <w:t>mobilization</w:t>
      </w:r>
      <w:r w:rsidRPr="00C662BA">
        <w:rPr>
          <w:rStyle w:val="StyleUnderline"/>
        </w:rPr>
        <w:t xml:space="preserve"> when redistributive interests between the groups do not coincide</w:t>
      </w:r>
      <w:r w:rsidRPr="00C662BA">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C662BA">
        <w:rPr>
          <w:rStyle w:val="StyleUnderline"/>
        </w:rPr>
        <w:t xml:space="preserve">Forms of peaceful social mobilization can also be used to </w:t>
      </w:r>
      <w:r w:rsidRPr="00C662BA">
        <w:rPr>
          <w:rStyle w:val="Emphasis"/>
        </w:rPr>
        <w:t>mobilize voters</w:t>
      </w:r>
      <w:r w:rsidRPr="00C662BA">
        <w:rPr>
          <w:rStyle w:val="StyleUnderline"/>
        </w:rPr>
        <w:t xml:space="preserve"> along political agendas and express their voices and demands through </w:t>
      </w:r>
      <w:r w:rsidRPr="00C662BA">
        <w:rPr>
          <w:rStyle w:val="Emphasis"/>
        </w:rPr>
        <w:t>political participation</w:t>
      </w:r>
      <w:r w:rsidRPr="00C662BA">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w:t>
      </w:r>
      <w:proofErr w:type="spellStart"/>
      <w:r w:rsidRPr="00C662BA">
        <w:rPr>
          <w:sz w:val="16"/>
        </w:rPr>
        <w:t>organised</w:t>
      </w:r>
      <w:proofErr w:type="spellEnd"/>
      <w:r w:rsidRPr="00C662BA">
        <w:rPr>
          <w:sz w:val="16"/>
        </w:rPr>
        <w:t xml:space="preserve"> groups maintain common interests (Chenoweth and Lewis, 2013). The prevalence of one of these outcomes over the other – peaceful social mobilization or fragmented social mobilization – will depend on the level of coordination within each of the social groups involved. Groups that </w:t>
      </w:r>
      <w:proofErr w:type="gramStart"/>
      <w:r w:rsidRPr="00C662BA">
        <w:rPr>
          <w:sz w:val="16"/>
        </w:rPr>
        <w:t>are able to</w:t>
      </w:r>
      <w:proofErr w:type="gramEnd"/>
      <w:r w:rsidRPr="00C662BA">
        <w:rPr>
          <w:sz w:val="16"/>
        </w:rPr>
        <w:t xml:space="preserve"> solve internal coordination challenges through, for instance, elite action may be able to support forms of peaceful social mobilization when cooperation between social groups is high. </w:t>
      </w:r>
      <w:r w:rsidRPr="00C662BA">
        <w:rPr>
          <w:rStyle w:val="StyleUnderline"/>
          <w:highlight w:val="green"/>
        </w:rPr>
        <w:t>These</w:t>
      </w:r>
      <w:r w:rsidRPr="00C662BA">
        <w:rPr>
          <w:rStyle w:val="StyleUnderline"/>
        </w:rPr>
        <w:t xml:space="preserve"> forms of social mobilization often </w:t>
      </w:r>
      <w:proofErr w:type="gramStart"/>
      <w:r w:rsidRPr="00C662BA">
        <w:rPr>
          <w:rStyle w:val="StyleUnderline"/>
          <w:highlight w:val="green"/>
        </w:rPr>
        <w:t>lead</w:t>
      </w:r>
      <w:proofErr w:type="gramEnd"/>
      <w:r w:rsidRPr="00C662BA">
        <w:rPr>
          <w:rStyle w:val="StyleUnderline"/>
          <w:highlight w:val="green"/>
        </w:rPr>
        <w:t xml:space="preserve"> to</w:t>
      </w:r>
      <w:r w:rsidRPr="00C662BA">
        <w:rPr>
          <w:rStyle w:val="StyleUnderline"/>
        </w:rPr>
        <w:t xml:space="preserve"> the creation of </w:t>
      </w:r>
      <w:r w:rsidRPr="00C662BA">
        <w:rPr>
          <w:rStyle w:val="Emphasis"/>
          <w:highlight w:val="green"/>
        </w:rPr>
        <w:t>civic organizations</w:t>
      </w:r>
      <w:r w:rsidRPr="00C662BA">
        <w:rPr>
          <w:rStyle w:val="StyleUnderline"/>
        </w:rPr>
        <w:t xml:space="preserve"> such as workers’ </w:t>
      </w:r>
      <w:r w:rsidRPr="00C662BA">
        <w:rPr>
          <w:rStyle w:val="Emphasis"/>
          <w:highlight w:val="green"/>
        </w:rPr>
        <w:t>unions</w:t>
      </w:r>
      <w:r w:rsidRPr="00C662BA">
        <w:rPr>
          <w:rStyle w:val="StyleUnderline"/>
        </w:rPr>
        <w:t xml:space="preserve">, </w:t>
      </w:r>
      <w:r w:rsidRPr="00C662BA">
        <w:rPr>
          <w:rStyle w:val="Emphasis"/>
          <w:highlight w:val="green"/>
        </w:rPr>
        <w:t>ag</w:t>
      </w:r>
      <w:r w:rsidRPr="00C662BA">
        <w:rPr>
          <w:rStyle w:val="StyleUnderline"/>
        </w:rPr>
        <w:t xml:space="preserve">ricultural </w:t>
      </w:r>
      <w:r w:rsidRPr="00C662BA">
        <w:rPr>
          <w:rStyle w:val="Emphasis"/>
          <w:highlight w:val="green"/>
        </w:rPr>
        <w:t>cooperatives</w:t>
      </w:r>
      <w:r w:rsidRPr="00C662BA">
        <w:rPr>
          <w:rStyle w:val="StyleUnderline"/>
        </w:rPr>
        <w:t xml:space="preserve">, users’ </w:t>
      </w:r>
      <w:r w:rsidRPr="00C662BA">
        <w:rPr>
          <w:rStyle w:val="Emphasis"/>
          <w:highlight w:val="green"/>
        </w:rPr>
        <w:t>committees</w:t>
      </w:r>
      <w:r w:rsidRPr="00C662BA">
        <w:rPr>
          <w:rStyle w:val="StyleUnderline"/>
        </w:rPr>
        <w:t xml:space="preserve"> and so forth</w:t>
      </w:r>
      <w:r w:rsidRPr="00C662BA">
        <w:rPr>
          <w:u w:val="single"/>
        </w:rPr>
        <w:t>.</w:t>
      </w:r>
      <w:r w:rsidRPr="00C662BA">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w:t>
      </w:r>
      <w:proofErr w:type="gramStart"/>
      <w:r w:rsidRPr="00C662BA">
        <w:rPr>
          <w:sz w:val="16"/>
        </w:rPr>
        <w:t>arise</w:t>
      </w:r>
      <w:proofErr w:type="gramEnd"/>
      <w:r w:rsidRPr="00C662BA">
        <w:rPr>
          <w:sz w:val="16"/>
        </w:rPr>
        <w:t xml:space="preserve"> but social mobilization may take the form of sporadic demands. These forms of mobilization tend to take place in contexts of weak democratic institutions where distributions of social, economic and political power are highly skewed.</w:t>
      </w:r>
    </w:p>
    <w:p w14:paraId="5F8F7121" w14:textId="77777777" w:rsidR="005B6705" w:rsidRPr="00C40356" w:rsidRDefault="005B6705" w:rsidP="005B6705"/>
    <w:p w14:paraId="1CF3DC94" w14:textId="77777777" w:rsidR="005B6705" w:rsidRDefault="005B6705" w:rsidP="005B6705"/>
    <w:p w14:paraId="5261C838" w14:textId="77777777" w:rsidR="005B6705" w:rsidRDefault="005B6705" w:rsidP="005B6705"/>
    <w:p w14:paraId="0C4AFDDD" w14:textId="77777777" w:rsidR="005B6705" w:rsidRDefault="005B6705" w:rsidP="005B6705">
      <w:pPr>
        <w:pStyle w:val="Heading3"/>
      </w:pPr>
      <w:r>
        <w:t>AT: Hymans---1NC</w:t>
      </w:r>
    </w:p>
    <w:p w14:paraId="33F9C1E1" w14:textId="77777777" w:rsidR="005B6705" w:rsidRDefault="005B6705" w:rsidP="005B6705">
      <w:pPr>
        <w:pStyle w:val="Analytic"/>
      </w:pPr>
      <w:r>
        <w:t>All thumped by Trumps first term AND now---existing war is SUPPORTED by labor movement and doesn’t cause nuclear war.</w:t>
      </w:r>
      <w:r>
        <w:br/>
      </w:r>
    </w:p>
    <w:p w14:paraId="0F8FB03B" w14:textId="77777777" w:rsidR="005B6705" w:rsidRPr="00C40356" w:rsidRDefault="005B6705" w:rsidP="005B6705">
      <w:pPr>
        <w:pStyle w:val="Analytic"/>
      </w:pPr>
      <w:r>
        <w:t xml:space="preserve">No incentive for other countries to bomb the U.S. because even if Trump is mad at states, they know </w:t>
      </w:r>
      <w:proofErr w:type="spellStart"/>
      <w:proofErr w:type="gramStart"/>
      <w:r>
        <w:t>its</w:t>
      </w:r>
      <w:proofErr w:type="spellEnd"/>
      <w:proofErr w:type="gramEnd"/>
      <w:r>
        <w:t xml:space="preserve"> an attack on US soil.</w:t>
      </w:r>
      <w:r>
        <w:br/>
      </w:r>
    </w:p>
    <w:p w14:paraId="16687298" w14:textId="77777777" w:rsidR="005B6705" w:rsidRDefault="005B6705" w:rsidP="005B6705">
      <w:pPr>
        <w:pStyle w:val="Heading3"/>
      </w:pPr>
      <w:r>
        <w:t>AT: Populism---1NC</w:t>
      </w:r>
    </w:p>
    <w:p w14:paraId="4000FCAC" w14:textId="77777777" w:rsidR="005B6705" w:rsidRPr="00C40356" w:rsidRDefault="005B6705" w:rsidP="005B6705">
      <w:pPr>
        <w:pStyle w:val="Analytic"/>
      </w:pPr>
      <w:r>
        <w:t>Unions don’t solve populism---</w:t>
      </w:r>
      <w:r w:rsidRPr="00C40356">
        <w:t>Diaz</w:t>
      </w:r>
      <w:r>
        <w:t xml:space="preserve"> says </w:t>
      </w:r>
      <w:proofErr w:type="spellStart"/>
      <w:r>
        <w:t>its</w:t>
      </w:r>
      <w:proofErr w:type="spellEnd"/>
      <w:r>
        <w:t xml:space="preserve"> part of the problem, but people vote for populists for other reasons like ideology, religion, or </w:t>
      </w:r>
      <w:proofErr w:type="gramStart"/>
      <w:r>
        <w:t>hating</w:t>
      </w:r>
      <w:proofErr w:type="gramEnd"/>
      <w:r>
        <w:t xml:space="preserve"> </w:t>
      </w:r>
      <w:proofErr w:type="spellStart"/>
      <w:r>
        <w:t>dems.</w:t>
      </w:r>
      <w:proofErr w:type="spellEnd"/>
      <w:r>
        <w:br/>
      </w:r>
    </w:p>
    <w:p w14:paraId="00EA28F5" w14:textId="77777777" w:rsidR="005B6705" w:rsidRPr="00755BBB" w:rsidRDefault="005B6705" w:rsidP="005B6705">
      <w:pPr>
        <w:pStyle w:val="Heading4"/>
      </w:pPr>
      <w:r>
        <w:t xml:space="preserve">They can’t check Trump. Their </w:t>
      </w:r>
      <w:proofErr w:type="spellStart"/>
      <w:r>
        <w:t>ev</w:t>
      </w:r>
      <w:proofErr w:type="spellEnd"/>
      <w:r>
        <w:t xml:space="preserve"> is in the context of </w:t>
      </w:r>
      <w:r w:rsidRPr="00755BBB">
        <w:rPr>
          <w:u w:val="single"/>
        </w:rPr>
        <w:t>FEDERAL workers</w:t>
      </w:r>
      <w:r>
        <w:t xml:space="preserve"> which the AFF cannot allow to strike — that outweighs the AFF because they control the operating of the government.</w:t>
      </w:r>
    </w:p>
    <w:p w14:paraId="3231E3A5" w14:textId="77777777" w:rsidR="005B6705" w:rsidRPr="00EA5C52" w:rsidRDefault="005B6705" w:rsidP="005B6705">
      <w:pPr>
        <w:rPr>
          <w:rFonts w:asciiTheme="minorHAnsi" w:hAnsiTheme="minorHAnsi" w:cstheme="minorHAnsi"/>
        </w:rPr>
      </w:pPr>
      <w:r>
        <w:rPr>
          <w:rStyle w:val="Style13ptBold"/>
          <w:rFonts w:asciiTheme="minorHAnsi" w:hAnsiTheme="minorHAnsi" w:cstheme="minorHAnsi"/>
        </w:rPr>
        <w:t xml:space="preserve">1NC </w:t>
      </w:r>
      <w:r w:rsidRPr="00EA5C52">
        <w:rPr>
          <w:rStyle w:val="Style13ptBold"/>
          <w:rFonts w:asciiTheme="minorHAnsi" w:hAnsiTheme="minorHAnsi" w:cstheme="minorHAnsi"/>
        </w:rPr>
        <w:t>Blanc ’25</w:t>
      </w:r>
      <w:r w:rsidRPr="00EA5C52">
        <w:rPr>
          <w:rFonts w:asciiTheme="minorHAnsi" w:hAnsiTheme="minorHAnsi" w:cstheme="minorHAnsi"/>
        </w:rPr>
        <w:t xml:space="preserve"> [Eric; February 14</w:t>
      </w:r>
      <w:r w:rsidRPr="00EA5C52">
        <w:rPr>
          <w:rFonts w:asciiTheme="minorHAnsi" w:hAnsiTheme="minorHAnsi" w:cstheme="minorHAnsi"/>
          <w:vertAlign w:val="superscript"/>
        </w:rPr>
        <w:t>th</w:t>
      </w:r>
      <w:r w:rsidRPr="00EA5C52">
        <w:rPr>
          <w:rFonts w:asciiTheme="minorHAnsi" w:hAnsiTheme="minorHAnsi" w:cstheme="minorHAnsi"/>
        </w:rPr>
        <w:t>; assistant professor of labor studies at Rutgers University; "Want to defeat Trump? Support unions," Guardian, https://www.theguardian.com/commentisfree/2025/feb/14/trump-unions-fighting-back]</w:t>
      </w:r>
    </w:p>
    <w:p w14:paraId="3EF703F7" w14:textId="77777777" w:rsidR="005B6705" w:rsidRPr="00EA5C52" w:rsidRDefault="005B6705" w:rsidP="005B6705">
      <w:pPr>
        <w:rPr>
          <w:rFonts w:asciiTheme="minorHAnsi" w:hAnsiTheme="minorHAnsi" w:cstheme="minorHAnsi"/>
          <w:sz w:val="16"/>
        </w:rPr>
      </w:pPr>
      <w:r w:rsidRPr="00EA5C52">
        <w:rPr>
          <w:rStyle w:val="StyleUnderline"/>
          <w:rFonts w:asciiTheme="minorHAnsi" w:hAnsiTheme="minorHAnsi" w:cstheme="minorHAnsi"/>
        </w:rPr>
        <w:t xml:space="preserve">Can anybody </w:t>
      </w:r>
      <w:r w:rsidRPr="00EA5C52">
        <w:rPr>
          <w:rStyle w:val="Emphasis"/>
          <w:rFonts w:asciiTheme="minorHAnsi" w:hAnsiTheme="minorHAnsi" w:cstheme="minorHAnsi"/>
        </w:rPr>
        <w:t>stop Trumpism</w:t>
      </w:r>
      <w:r w:rsidRPr="00EA5C52">
        <w:rPr>
          <w:rFonts w:asciiTheme="minorHAnsi" w:hAnsiTheme="minorHAnsi" w:cstheme="minorHAnsi"/>
          <w:sz w:val="16"/>
        </w:rPr>
        <w:t xml:space="preserve">? Progressives are understandably worried. Though federal judges may temporarily pause some of the new administration’s most </w:t>
      </w:r>
      <w:r w:rsidRPr="00EA5C52">
        <w:rPr>
          <w:rStyle w:val="StyleUnderline"/>
          <w:rFonts w:asciiTheme="minorHAnsi" w:hAnsiTheme="minorHAnsi" w:cstheme="minorHAnsi"/>
        </w:rPr>
        <w:t>brazenly illegal</w:t>
      </w:r>
      <w:r w:rsidRPr="00EA5C52">
        <w:rPr>
          <w:rFonts w:asciiTheme="minorHAnsi" w:hAnsiTheme="minorHAnsi" w:cstheme="minorHAnsi"/>
          <w:sz w:val="16"/>
        </w:rPr>
        <w:t xml:space="preserve"> </w:t>
      </w:r>
      <w:r w:rsidRPr="00EA5C52">
        <w:rPr>
          <w:rStyle w:val="Emphasis"/>
          <w:rFonts w:asciiTheme="minorHAnsi" w:hAnsiTheme="minorHAnsi" w:cstheme="minorHAnsi"/>
        </w:rPr>
        <w:t>executive orders</w:t>
      </w:r>
      <w:r w:rsidRPr="00EA5C52">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255FE39A" w14:textId="77777777" w:rsidR="005B6705" w:rsidRPr="00EA5C52" w:rsidRDefault="005B6705" w:rsidP="005B6705">
      <w:pPr>
        <w:rPr>
          <w:rFonts w:asciiTheme="minorHAnsi" w:hAnsiTheme="minorHAnsi" w:cstheme="minorHAnsi"/>
          <w:sz w:val="16"/>
        </w:rPr>
      </w:pPr>
      <w:r w:rsidRPr="00EA5C52">
        <w:rPr>
          <w:rFonts w:asciiTheme="minorHAnsi" w:hAnsiTheme="minorHAnsi" w:cstheme="minorHAnsi"/>
          <w:sz w:val="16"/>
        </w:rPr>
        <w:t xml:space="preserve">But there’s no need to despair.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powerful force</w:t>
      </w:r>
      <w:r w:rsidRPr="00EA5C52">
        <w:rPr>
          <w:rStyle w:val="StyleUnderline"/>
          <w:rFonts w:asciiTheme="minorHAnsi" w:hAnsiTheme="minorHAnsi" w:cstheme="minorHAnsi"/>
        </w:rPr>
        <w:t xml:space="preserve"> in our society has the </w:t>
      </w:r>
      <w:r w:rsidRPr="00EA5C52">
        <w:rPr>
          <w:rStyle w:val="Emphasis"/>
          <w:rFonts w:asciiTheme="minorHAnsi" w:hAnsiTheme="minorHAnsi" w:cstheme="minorHAnsi"/>
        </w:rPr>
        <w:t>legitimacy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resources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leverage</w:t>
      </w:r>
      <w:r w:rsidRPr="00EA5C52">
        <w:rPr>
          <w:rStyle w:val="StyleUnderline"/>
          <w:rFonts w:asciiTheme="minorHAnsi" w:hAnsiTheme="minorHAnsi" w:cstheme="minorHAnsi"/>
        </w:rPr>
        <w:t xml:space="preserve"> to turn things around:</w:t>
      </w:r>
      <w:r w:rsidRPr="00EA5C52">
        <w:rPr>
          <w:rFonts w:asciiTheme="minorHAnsi" w:hAnsiTheme="minorHAnsi" w:cstheme="minorHAnsi"/>
          <w:sz w:val="16"/>
        </w:rPr>
        <w:t xml:space="preserve"> organized labor. </w:t>
      </w:r>
      <w:hyperlink r:id="rId5" w:history="1">
        <w:r w:rsidRPr="00EA5C52">
          <w:rPr>
            <w:rStyle w:val="Emphasis"/>
            <w:rFonts w:asciiTheme="minorHAnsi" w:hAnsiTheme="minorHAnsi" w:cstheme="minorHAnsi"/>
            <w:highlight w:val="cyan"/>
          </w:rPr>
          <w:t>Unions</w:t>
        </w:r>
      </w:hyperlink>
      <w:r w:rsidRPr="00EA5C52">
        <w:rPr>
          <w:rStyle w:val="StyleUnderline"/>
          <w:rFonts w:asciiTheme="minorHAnsi" w:hAnsiTheme="minorHAnsi" w:cstheme="minorHAnsi"/>
          <w:highlight w:val="cyan"/>
        </w:rPr>
        <w:t> can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beat back</w:t>
      </w:r>
      <w:r w:rsidRPr="00EA5C52">
        <w:rPr>
          <w:rFonts w:asciiTheme="minorHAnsi" w:hAnsiTheme="minorHAnsi" w:cstheme="minorHAnsi"/>
          <w:sz w:val="16"/>
        </w:rPr>
        <w:t> </w:t>
      </w:r>
      <w:r w:rsidRPr="00EA5C52">
        <w:rPr>
          <w:rStyle w:val="Emphasis"/>
          <w:rFonts w:asciiTheme="minorHAnsi" w:hAnsiTheme="minorHAnsi" w:cstheme="minorHAnsi"/>
        </w:rPr>
        <w:t xml:space="preserve">Donald </w:t>
      </w:r>
      <w:r w:rsidRPr="00EA5C52">
        <w:rPr>
          <w:rStyle w:val="Emphasis"/>
          <w:rFonts w:asciiTheme="minorHAnsi" w:hAnsiTheme="minorHAnsi" w:cstheme="minorHAnsi"/>
          <w:highlight w:val="cyan"/>
        </w:rPr>
        <w:t>Trump’s</w:t>
      </w:r>
      <w:r w:rsidRPr="00EA5C52">
        <w:rPr>
          <w:rFonts w:asciiTheme="minorHAnsi" w:hAnsiTheme="minorHAnsi" w:cstheme="minorHAnsi"/>
          <w:sz w:val="16"/>
        </w:rPr>
        <w:t xml:space="preserve"> </w:t>
      </w:r>
      <w:r w:rsidRPr="00EA5C52">
        <w:rPr>
          <w:rStyle w:val="StyleUnderline"/>
          <w:rFonts w:asciiTheme="minorHAnsi" w:hAnsiTheme="minorHAnsi" w:cstheme="minorHAnsi"/>
        </w:rPr>
        <w:t>attacks</w:t>
      </w:r>
      <w:r w:rsidRPr="00EA5C52">
        <w:rPr>
          <w:rFonts w:asciiTheme="minorHAnsi" w:hAnsiTheme="minorHAnsi" w:cstheme="minorHAnsi"/>
          <w:sz w:val="16"/>
        </w:rPr>
        <w:t xml:space="preserve">, expose his sham </w:t>
      </w:r>
      <w:r w:rsidRPr="00EA5C52">
        <w:rPr>
          <w:rStyle w:val="Emphasis"/>
          <w:rFonts w:asciiTheme="minorHAnsi" w:hAnsiTheme="minorHAnsi" w:cstheme="minorHAnsi"/>
          <w:highlight w:val="cyan"/>
        </w:rPr>
        <w:t>populism</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 by uniting workers around their shared economic interests – help </w:t>
      </w:r>
      <w:r w:rsidRPr="00EA5C52">
        <w:rPr>
          <w:rStyle w:val="StyleUnderline"/>
          <w:rFonts w:asciiTheme="minorHAnsi" w:hAnsiTheme="minorHAnsi" w:cstheme="minorHAnsi"/>
        </w:rPr>
        <w:t>isolate</w:t>
      </w:r>
      <w:r w:rsidRPr="00EA5C52">
        <w:rPr>
          <w:rFonts w:asciiTheme="minorHAnsi" w:hAnsiTheme="minorHAnsi" w:cstheme="minorHAnsi"/>
          <w:sz w:val="16"/>
        </w:rPr>
        <w:t xml:space="preserve"> his xenophobic </w:t>
      </w:r>
      <w:r w:rsidRPr="00EA5C52">
        <w:rPr>
          <w:rStyle w:val="StyleUnderline"/>
          <w:rFonts w:asciiTheme="minorHAnsi" w:hAnsiTheme="minorHAnsi" w:cstheme="minorHAnsi"/>
        </w:rPr>
        <w:t>scapegoating</w:t>
      </w:r>
      <w:r w:rsidRPr="00EA5C52">
        <w:rPr>
          <w:rFonts w:asciiTheme="minorHAnsi" w:hAnsiTheme="minorHAnsi" w:cstheme="minorHAnsi"/>
          <w:sz w:val="16"/>
        </w:rPr>
        <w:t>.</w:t>
      </w:r>
    </w:p>
    <w:p w14:paraId="6AAB440A" w14:textId="77777777" w:rsidR="005B6705" w:rsidRPr="00EA5C52" w:rsidRDefault="005B6705" w:rsidP="005B6705">
      <w:pPr>
        <w:rPr>
          <w:rFonts w:asciiTheme="minorHAnsi" w:hAnsiTheme="minorHAnsi" w:cstheme="minorHAnsi"/>
          <w:sz w:val="14"/>
        </w:rPr>
      </w:pPr>
      <w:r w:rsidRPr="00EA5C52">
        <w:rPr>
          <w:rFonts w:asciiTheme="minorHAnsi" w:hAnsiTheme="minorHAnsi" w:cstheme="minorHAnsi"/>
          <w:sz w:val="14"/>
        </w:rPr>
        <w:t xml:space="preserve">Rather than hibernate for the next four years, or limit </w:t>
      </w:r>
      <w:proofErr w:type="gramStart"/>
      <w:r w:rsidRPr="00EA5C52">
        <w:rPr>
          <w:rFonts w:asciiTheme="minorHAnsi" w:hAnsiTheme="minorHAnsi" w:cstheme="minorHAnsi"/>
          <w:sz w:val="14"/>
        </w:rPr>
        <w:t>ourselves</w:t>
      </w:r>
      <w:proofErr w:type="gramEnd"/>
      <w:r w:rsidRPr="00EA5C52">
        <w:rPr>
          <w:rFonts w:asciiTheme="minorHAnsi" w:hAnsiTheme="minorHAnsi" w:cstheme="minorHAnsi"/>
          <w:sz w:val="14"/>
        </w:rPr>
        <w:t xml:space="preserve"> to posting online about the president’s latest outrages, each of us can lend support to </w:t>
      </w:r>
      <w:r w:rsidRPr="00755BBB">
        <w:rPr>
          <w:rStyle w:val="StyleUnderline"/>
          <w:highlight w:val="green"/>
        </w:rPr>
        <w:t>workers organizing at federal agencies</w:t>
      </w:r>
      <w:r w:rsidRPr="00EA5C52">
        <w:rPr>
          <w:rFonts w:asciiTheme="minorHAnsi" w:hAnsiTheme="minorHAnsi" w:cstheme="minorHAnsi"/>
          <w:sz w:val="14"/>
        </w:rPr>
        <w:t>, schools, Starbucks, Amazon, auto plants and beyond. Just as importantly, we can expand the labor movement’s reach by </w:t>
      </w:r>
      <w:hyperlink r:id="rId6" w:history="1">
        <w:r w:rsidRPr="00EA5C52">
          <w:rPr>
            <w:rStyle w:val="Hyperlink"/>
            <w:rFonts w:asciiTheme="minorHAnsi" w:hAnsiTheme="minorHAnsi" w:cstheme="minorHAnsi"/>
            <w:sz w:val="14"/>
          </w:rPr>
          <w:t>unionizing our own workplaces</w:t>
        </w:r>
      </w:hyperlink>
      <w:r w:rsidRPr="00EA5C52">
        <w:rPr>
          <w:rFonts w:asciiTheme="minorHAnsi" w:hAnsiTheme="minorHAnsi" w:cstheme="minorHAnsi"/>
          <w:sz w:val="14"/>
        </w:rPr>
        <w:t>. It won’t be easy to counter Trump’s shock-and-awe offensive, or to fill the void left by the </w:t>
      </w:r>
      <w:hyperlink r:id="rId7" w:history="1">
        <w:r w:rsidRPr="00EA5C52">
          <w:rPr>
            <w:rStyle w:val="Hyperlink"/>
            <w:rFonts w:asciiTheme="minorHAnsi" w:hAnsiTheme="minorHAnsi" w:cstheme="minorHAnsi"/>
            <w:sz w:val="14"/>
          </w:rPr>
          <w:t>Democrats’ disarray</w:t>
        </w:r>
      </w:hyperlink>
      <w:r w:rsidRPr="00EA5C52">
        <w:rPr>
          <w:rFonts w:asciiTheme="minorHAnsi" w:hAnsiTheme="minorHAnsi" w:cstheme="minorHAnsi"/>
          <w:sz w:val="14"/>
        </w:rPr>
        <w:t>. But it’s both necessary and</w:t>
      </w:r>
      <w:r w:rsidRPr="00EA5C52">
        <w:rPr>
          <w:rFonts w:asciiTheme="minorHAnsi" w:hAnsiTheme="minorHAnsi" w:cstheme="minorHAnsi"/>
          <w:i/>
          <w:iCs/>
          <w:sz w:val="14"/>
        </w:rPr>
        <w:t> </w:t>
      </w:r>
      <w:r w:rsidRPr="00EA5C52">
        <w:rPr>
          <w:rFonts w:asciiTheme="minorHAnsi" w:hAnsiTheme="minorHAnsi" w:cstheme="minorHAnsi"/>
          <w:sz w:val="14"/>
        </w:rPr>
        <w:t>possible.</w:t>
      </w:r>
    </w:p>
    <w:p w14:paraId="475E1D35" w14:textId="77777777" w:rsidR="005B6705" w:rsidRPr="00EA5C52" w:rsidRDefault="005B6705" w:rsidP="005B6705">
      <w:pPr>
        <w:rPr>
          <w:rFonts w:asciiTheme="minorHAnsi" w:hAnsiTheme="minorHAnsi" w:cstheme="minorHAnsi"/>
          <w:sz w:val="16"/>
        </w:rPr>
      </w:pPr>
      <w:r w:rsidRPr="00EA5C52">
        <w:rPr>
          <w:rFonts w:asciiTheme="minorHAnsi" w:hAnsiTheme="minorHAnsi" w:cstheme="minorHAnsi"/>
          <w:sz w:val="16"/>
        </w:rPr>
        <w:t xml:space="preserve">Consider Trump’s latest moves. </w:t>
      </w:r>
      <w:r w:rsidRPr="00EA5C52">
        <w:rPr>
          <w:rStyle w:val="StyleUnderline"/>
          <w:rFonts w:asciiTheme="minorHAnsi" w:hAnsiTheme="minorHAnsi" w:cstheme="minorHAnsi"/>
        </w:rPr>
        <w:t xml:space="preserve">While </w:t>
      </w:r>
      <w:r w:rsidRPr="00755BBB">
        <w:rPr>
          <w:rStyle w:val="StyleUnderline"/>
          <w:highlight w:val="green"/>
        </w:rPr>
        <w:t xml:space="preserve">he can appoint his </w:t>
      </w:r>
      <w:r w:rsidRPr="00755BBB">
        <w:rPr>
          <w:rStyle w:val="Emphasis"/>
          <w:highlight w:val="green"/>
        </w:rPr>
        <w:t>cronies</w:t>
      </w:r>
      <w:r w:rsidRPr="00755BBB">
        <w:rPr>
          <w:rStyle w:val="StyleUnderline"/>
          <w:highlight w:val="green"/>
        </w:rPr>
        <w:t xml:space="preserve"> to </w:t>
      </w:r>
      <w:r w:rsidRPr="00755BBB">
        <w:rPr>
          <w:rStyle w:val="Emphasis"/>
          <w:highlight w:val="green"/>
        </w:rPr>
        <w:t>head</w:t>
      </w:r>
      <w:r w:rsidRPr="00755BBB">
        <w:rPr>
          <w:rStyle w:val="StyleUnderline"/>
          <w:highlight w:val="green"/>
        </w:rPr>
        <w:t xml:space="preserve"> </w:t>
      </w:r>
      <w:r w:rsidRPr="00755BBB">
        <w:rPr>
          <w:rStyle w:val="Emphasis"/>
          <w:highlight w:val="green"/>
        </w:rPr>
        <w:t>crucial civil service agencies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it is still </w:t>
      </w:r>
      <w:r w:rsidRPr="00755BBB">
        <w:rPr>
          <w:rStyle w:val="StyleUnderline"/>
          <w:highlight w:val="green"/>
        </w:rPr>
        <w:t>unionized federal employees who make these institutions run</w:t>
      </w:r>
      <w:r w:rsidRPr="00EA5C52">
        <w:rPr>
          <w:rFonts w:asciiTheme="minorHAnsi" w:hAnsiTheme="minorHAnsi" w:cstheme="minorHAnsi"/>
          <w:sz w:val="16"/>
        </w:rPr>
        <w:t xml:space="preserve">. And </w:t>
      </w:r>
      <w:r w:rsidRPr="00EA5C52">
        <w:rPr>
          <w:rStyle w:val="StyleUnderline"/>
          <w:rFonts w:asciiTheme="minorHAnsi" w:hAnsiTheme="minorHAnsi" w:cstheme="minorHAnsi"/>
        </w:rPr>
        <w:t>their resistance</w:t>
      </w:r>
      <w:r w:rsidRPr="00EA5C52">
        <w:rPr>
          <w:rFonts w:asciiTheme="minorHAnsi" w:hAnsiTheme="minorHAnsi" w:cstheme="minorHAnsi"/>
          <w:sz w:val="16"/>
        </w:rPr>
        <w:t xml:space="preserve"> to his power grab – through defying the new administration and enlisting public support – </w:t>
      </w:r>
      <w:r w:rsidRPr="00EA5C52">
        <w:rPr>
          <w:rStyle w:val="StyleUnderline"/>
          <w:rFonts w:asciiTheme="minorHAnsi" w:hAnsiTheme="minorHAnsi" w:cstheme="minorHAnsi"/>
        </w:rPr>
        <w:t>constitutes</w:t>
      </w:r>
      <w:r w:rsidRPr="00EA5C52">
        <w:rPr>
          <w:rFonts w:asciiTheme="minorHAnsi" w:hAnsiTheme="minorHAnsi" w:cstheme="minorHAnsi"/>
          <w:sz w:val="16"/>
        </w:rPr>
        <w:t xml:space="preserve"> our best </w:t>
      </w:r>
      <w:r w:rsidRPr="00EA5C52">
        <w:rPr>
          <w:rStyle w:val="StyleUnderline"/>
          <w:rFonts w:asciiTheme="minorHAnsi" w:hAnsiTheme="minorHAnsi" w:cstheme="minorHAnsi"/>
        </w:rPr>
        <w:t xml:space="preserve">hope for protecting these </w:t>
      </w:r>
      <w:r w:rsidRPr="00EA5C52">
        <w:rPr>
          <w:rStyle w:val="Emphasis"/>
          <w:rFonts w:asciiTheme="minorHAnsi" w:hAnsiTheme="minorHAnsi" w:cstheme="minorHAnsi"/>
        </w:rPr>
        <w:t>services</w:t>
      </w:r>
      <w:r w:rsidRPr="00EA5C52">
        <w:rPr>
          <w:rFonts w:asciiTheme="minorHAnsi" w:hAnsiTheme="minorHAnsi" w:cstheme="minorHAnsi"/>
          <w:sz w:val="16"/>
        </w:rPr>
        <w:t xml:space="preserve"> upon which millions of Americans depend.</w:t>
      </w:r>
    </w:p>
    <w:p w14:paraId="0093517A" w14:textId="77777777" w:rsidR="005B6705" w:rsidRPr="00EA5C52" w:rsidRDefault="005B6705" w:rsidP="005B6705">
      <w:pPr>
        <w:rPr>
          <w:rFonts w:asciiTheme="minorHAnsi" w:hAnsiTheme="minorHAnsi" w:cstheme="minorHAnsi"/>
          <w:b/>
          <w:iCs/>
          <w:sz w:val="24"/>
          <w:u w:val="single"/>
          <w:bdr w:val="single" w:sz="8" w:space="0" w:color="auto"/>
        </w:rPr>
      </w:pPr>
      <w:r w:rsidRPr="00EA5C52">
        <w:rPr>
          <w:rFonts w:asciiTheme="minorHAnsi" w:hAnsiTheme="minorHAnsi" w:cstheme="minorHAnsi"/>
          <w:sz w:val="16"/>
        </w:rPr>
        <w:t xml:space="preserve">Remember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government </w:t>
      </w:r>
      <w:r w:rsidRPr="00EA5C52">
        <w:rPr>
          <w:rStyle w:val="Emphasis"/>
          <w:rFonts w:asciiTheme="minorHAnsi" w:hAnsiTheme="minorHAnsi" w:cstheme="minorHAnsi"/>
          <w:highlight w:val="cyan"/>
        </w:rPr>
        <w:t>shutdown</w:t>
      </w:r>
      <w:r w:rsidRPr="00EA5C52">
        <w:rPr>
          <w:rStyle w:val="StyleUnderline"/>
          <w:rFonts w:asciiTheme="minorHAnsi" w:hAnsiTheme="minorHAnsi" w:cstheme="minorHAnsi"/>
          <w:highlight w:val="cyan"/>
        </w:rPr>
        <w:t xml:space="preserve"> during the first</w:t>
      </w:r>
      <w:r w:rsidRPr="00EA5C52">
        <w:rPr>
          <w:rFonts w:asciiTheme="minorHAnsi" w:hAnsiTheme="minorHAnsi" w:cstheme="minorHAnsi"/>
          <w:sz w:val="16"/>
        </w:rPr>
        <w:t xml:space="preserve"> Trump </w:t>
      </w:r>
      <w:r w:rsidRPr="00EA5C52">
        <w:rPr>
          <w:rStyle w:val="StyleUnderline"/>
          <w:rFonts w:asciiTheme="minorHAnsi" w:hAnsiTheme="minorHAnsi" w:cstheme="minorHAnsi"/>
          <w:highlight w:val="cyan"/>
        </w:rPr>
        <w:t>administration</w:t>
      </w:r>
      <w:r w:rsidRPr="00EA5C52">
        <w:rPr>
          <w:rFonts w:asciiTheme="minorHAnsi" w:hAnsiTheme="minorHAnsi" w:cstheme="minorHAnsi"/>
          <w:sz w:val="16"/>
        </w:rPr>
        <w:t xml:space="preserve">? By late January 2019, the crisis had already </w:t>
      </w:r>
      <w:r w:rsidRPr="00EA5C52">
        <w:rPr>
          <w:rStyle w:val="StyleUnderline"/>
          <w:rFonts w:asciiTheme="minorHAnsi" w:hAnsiTheme="minorHAnsi" w:cstheme="minorHAnsi"/>
          <w:highlight w:val="cyan"/>
        </w:rPr>
        <w:t xml:space="preserve">lasted a </w:t>
      </w:r>
      <w:r w:rsidRPr="00EA5C52">
        <w:rPr>
          <w:rStyle w:val="Emphasis"/>
          <w:rFonts w:asciiTheme="minorHAnsi" w:hAnsiTheme="minorHAnsi" w:cstheme="minorHAnsi"/>
          <w:highlight w:val="cyan"/>
        </w:rPr>
        <w:t>month</w:t>
      </w:r>
      <w:r w:rsidRPr="00EA5C52">
        <w:rPr>
          <w:rStyle w:val="StyleUnderline"/>
          <w:rFonts w:asciiTheme="minorHAnsi" w:hAnsiTheme="minorHAnsi" w:cstheme="minorHAnsi"/>
          <w:highlight w:val="cyan"/>
        </w:rPr>
        <w:t xml:space="preserve">, with </w:t>
      </w:r>
      <w:r w:rsidRPr="00EA5C52">
        <w:rPr>
          <w:rStyle w:val="Emphasis"/>
          <w:rFonts w:asciiTheme="minorHAnsi" w:hAnsiTheme="minorHAnsi" w:cstheme="minorHAnsi"/>
          <w:highlight w:val="cyan"/>
        </w:rPr>
        <w:t>no end</w:t>
      </w:r>
      <w:r w:rsidRPr="00EA5C52">
        <w:rPr>
          <w:rFonts w:asciiTheme="minorHAnsi" w:hAnsiTheme="minorHAnsi" w:cstheme="minorHAnsi"/>
          <w:sz w:val="16"/>
        </w:rPr>
        <w:t xml:space="preserve"> in sight. </w:t>
      </w:r>
      <w:r w:rsidRPr="00EA5C52">
        <w:rPr>
          <w:rStyle w:val="StyleUnderline"/>
          <w:rFonts w:asciiTheme="minorHAnsi" w:hAnsiTheme="minorHAnsi" w:cstheme="minorHAnsi"/>
          <w:highlight w:val="cyan"/>
        </w:rPr>
        <w:t>But then</w:t>
      </w:r>
      <w:r w:rsidRPr="00EA5C52">
        <w:rPr>
          <w:rFonts w:asciiTheme="minorHAnsi" w:hAnsiTheme="minorHAnsi" w:cstheme="minorHAnsi"/>
          <w:sz w:val="16"/>
        </w:rPr>
        <w:t xml:space="preserve"> the flight attendant leader </w:t>
      </w:r>
      <w:hyperlink r:id="rId8" w:history="1">
        <w:r w:rsidRPr="00EA5C52">
          <w:rPr>
            <w:rStyle w:val="Hyperlink"/>
            <w:rFonts w:asciiTheme="minorHAnsi" w:hAnsiTheme="minorHAnsi" w:cstheme="minorHAnsi"/>
            <w:sz w:val="16"/>
          </w:rPr>
          <w:t>Sara Nelson</w:t>
        </w:r>
      </w:hyperlink>
      <w:r w:rsidRPr="00EA5C52">
        <w:rPr>
          <w:rFonts w:asciiTheme="minorHAnsi" w:hAnsiTheme="minorHAnsi" w:cstheme="minorHAnsi"/>
          <w:sz w:val="16"/>
        </w:rPr>
        <w:t> </w:t>
      </w:r>
      <w:r w:rsidRPr="00EA5C52">
        <w:rPr>
          <w:rStyle w:val="StyleUnderline"/>
          <w:rFonts w:asciiTheme="minorHAnsi" w:hAnsiTheme="minorHAnsi" w:cstheme="minorHAnsi"/>
          <w:highlight w:val="cyan"/>
        </w:rPr>
        <w:t>began</w:t>
      </w:r>
      <w:r w:rsidRPr="00EA5C52">
        <w:rPr>
          <w:rFonts w:asciiTheme="minorHAnsi" w:hAnsiTheme="minorHAnsi" w:cstheme="minorHAnsi"/>
          <w:sz w:val="16"/>
        </w:rPr>
        <w:t xml:space="preserve"> making </w:t>
      </w:r>
      <w:r w:rsidRPr="00EA5C52">
        <w:rPr>
          <w:rStyle w:val="Emphasis"/>
          <w:rFonts w:asciiTheme="minorHAnsi" w:hAnsiTheme="minorHAnsi" w:cstheme="minorHAnsi"/>
        </w:rPr>
        <w:t>national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waves</w:t>
      </w:r>
      <w:r w:rsidRPr="00EA5C52">
        <w:rPr>
          <w:rStyle w:val="StyleUnderline"/>
          <w:rFonts w:asciiTheme="minorHAnsi" w:hAnsiTheme="minorHAnsi" w:cstheme="minorHAnsi"/>
        </w:rPr>
        <w:t xml:space="preserve"> by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agitating for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general strike</w:t>
      </w:r>
      <w:r w:rsidRPr="00EA5C52">
        <w:rPr>
          <w:rFonts w:asciiTheme="minorHAnsi" w:hAnsiTheme="minorHAnsi" w:cstheme="minorHAnsi"/>
          <w:sz w:val="16"/>
        </w:rPr>
        <w:t xml:space="preserve">, stressing the public safety dangers of not paying the people whose labor makes air travel possible. On 25 January, various air traffic controllers refused to come </w:t>
      </w:r>
      <w:proofErr w:type="gramStart"/>
      <w:r w:rsidRPr="00EA5C52">
        <w:rPr>
          <w:rFonts w:asciiTheme="minorHAnsi" w:hAnsiTheme="minorHAnsi" w:cstheme="minorHAnsi"/>
          <w:sz w:val="16"/>
        </w:rPr>
        <w:t>into</w:t>
      </w:r>
      <w:proofErr w:type="gramEnd"/>
      <w:r w:rsidRPr="00EA5C52">
        <w:rPr>
          <w:rFonts w:asciiTheme="minorHAnsi" w:hAnsiTheme="minorHAnsi" w:cstheme="minorHAnsi"/>
          <w:sz w:val="16"/>
        </w:rPr>
        <w:t xml:space="preserve"> work, </w:t>
      </w:r>
      <w:r w:rsidRPr="00EA5C52">
        <w:rPr>
          <w:rStyle w:val="StyleUnderline"/>
          <w:rFonts w:asciiTheme="minorHAnsi" w:hAnsiTheme="minorHAnsi" w:cstheme="minorHAnsi"/>
        </w:rPr>
        <w:t>resulting in a</w:t>
      </w:r>
      <w:r w:rsidRPr="00EA5C52">
        <w:rPr>
          <w:rFonts w:asciiTheme="minorHAnsi" w:hAnsiTheme="minorHAnsi" w:cstheme="minorHAnsi"/>
          <w:sz w:val="16"/>
        </w:rPr>
        <w:t xml:space="preserve"> temporary </w:t>
      </w:r>
      <w:r w:rsidRPr="00EA5C52">
        <w:rPr>
          <w:rStyle w:val="Emphasis"/>
          <w:rFonts w:asciiTheme="minorHAnsi" w:hAnsiTheme="minorHAnsi" w:cstheme="minorHAnsi"/>
        </w:rPr>
        <w:t>grounding</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New York </w:t>
      </w:r>
      <w:r w:rsidRPr="00EA5C52">
        <w:rPr>
          <w:rStyle w:val="StyleUnderline"/>
          <w:rFonts w:asciiTheme="minorHAnsi" w:hAnsiTheme="minorHAnsi" w:cstheme="minorHAnsi"/>
        </w:rPr>
        <w:t>flights</w:t>
      </w:r>
      <w:r w:rsidRPr="00EA5C52">
        <w:rPr>
          <w:rFonts w:asciiTheme="minorHAnsi" w:hAnsiTheme="minorHAnsi" w:cstheme="minorHAnsi"/>
          <w:sz w:val="16"/>
        </w:rPr>
        <w:t xml:space="preserve">. Only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few hours</w:t>
      </w:r>
      <w:r w:rsidRPr="00EA5C52">
        <w:rPr>
          <w:rStyle w:val="StyleUnderline"/>
          <w:rFonts w:asciiTheme="minorHAnsi" w:hAnsiTheme="minorHAnsi" w:cstheme="minorHAnsi"/>
          <w:highlight w:val="cyan"/>
        </w:rPr>
        <w:t xml:space="preserve"> later</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Trump announced a </w:t>
      </w:r>
      <w:r w:rsidRPr="00EA5C52">
        <w:rPr>
          <w:rStyle w:val="Emphasis"/>
          <w:rFonts w:asciiTheme="minorHAnsi" w:hAnsiTheme="minorHAnsi" w:cstheme="minorHAnsi"/>
          <w:highlight w:val="cyan"/>
        </w:rPr>
        <w:t>deal</w:t>
      </w:r>
      <w:r w:rsidRPr="00EA5C52">
        <w:rPr>
          <w:rFonts w:asciiTheme="minorHAnsi" w:hAnsiTheme="minorHAnsi" w:cstheme="minorHAnsi"/>
          <w:sz w:val="16"/>
        </w:rPr>
        <w:t xml:space="preserve"> to end the shutdown.</w:t>
      </w:r>
    </w:p>
    <w:p w14:paraId="2EA952EB" w14:textId="77777777" w:rsidR="005B6705" w:rsidRPr="00755BBB" w:rsidRDefault="005B6705" w:rsidP="005B6705"/>
    <w:p w14:paraId="30DED18C" w14:textId="77777777" w:rsidR="005B6705" w:rsidRDefault="005B6705" w:rsidP="005B6705">
      <w:pPr>
        <w:pStyle w:val="Heading2"/>
      </w:pPr>
      <w:r>
        <w:t>I-Law Adv</w:t>
      </w:r>
    </w:p>
    <w:p w14:paraId="6F19B479" w14:textId="77777777" w:rsidR="005B6705" w:rsidRPr="002F18E0" w:rsidRDefault="005B6705" w:rsidP="005B6705">
      <w:pPr>
        <w:pStyle w:val="Heading3"/>
      </w:pPr>
      <w:r>
        <w:t>AT: Spillover---1NC</w:t>
      </w:r>
    </w:p>
    <w:p w14:paraId="482D6886" w14:textId="77777777" w:rsidR="005B6705" w:rsidRDefault="005B6705" w:rsidP="005B6705">
      <w:pPr>
        <w:pStyle w:val="Analytic"/>
      </w:pPr>
      <w:r>
        <w:t>No Spillover. Zero card says that increasing domestic protections of labor bolster the IHL or IEL broadly, even if it might be in line with it.</w:t>
      </w:r>
      <w:r>
        <w:br/>
      </w:r>
    </w:p>
    <w:p w14:paraId="110FC7C1" w14:textId="77777777" w:rsidR="005B6705" w:rsidRPr="00F779ED" w:rsidRDefault="005B6705" w:rsidP="005B6705">
      <w:pPr>
        <w:keepNext/>
        <w:keepLines/>
        <w:spacing w:before="40" w:after="0" w:line="256" w:lineRule="auto"/>
        <w:outlineLvl w:val="3"/>
        <w:rPr>
          <w:rFonts w:eastAsia="MS Gothic"/>
          <w:b/>
          <w:iCs/>
          <w:sz w:val="26"/>
        </w:rPr>
      </w:pPr>
      <w:r w:rsidRPr="00F779ED">
        <w:rPr>
          <w:rFonts w:eastAsia="MS Gothic"/>
          <w:b/>
          <w:iCs/>
          <w:sz w:val="26"/>
        </w:rPr>
        <w:t>Zero impact to international law---there are infinite thumpers AND the US would just violate anyway</w:t>
      </w:r>
    </w:p>
    <w:p w14:paraId="256F003F" w14:textId="77777777" w:rsidR="005B6705" w:rsidRPr="00F779ED" w:rsidRDefault="005B6705" w:rsidP="005B6705">
      <w:pPr>
        <w:spacing w:line="256" w:lineRule="auto"/>
        <w:rPr>
          <w:rFonts w:eastAsia="Cambria"/>
        </w:rPr>
      </w:pPr>
      <w:r w:rsidRPr="00F779ED">
        <w:rPr>
          <w:rFonts w:eastAsia="Cambria"/>
        </w:rPr>
        <w:t xml:space="preserve">KJ </w:t>
      </w:r>
      <w:r w:rsidRPr="00F779ED">
        <w:rPr>
          <w:rFonts w:eastAsia="Cambria"/>
          <w:b/>
          <w:bCs/>
          <w:sz w:val="26"/>
        </w:rPr>
        <w:t>Noh 22</w:t>
      </w:r>
      <w:r w:rsidRPr="00F779ED">
        <w:rPr>
          <w:rFonts w:eastAsia="Cambria"/>
        </w:rPr>
        <w:t>. peace activist and journalist and scholar specializing in the geopolitics of the Asian continent. “The U.S. Makes a Mockery of Treaties and International Law”, https://towardfreedom.org/story/archives/americas/the-u-s-makes-a-mockery-of-treaties-and-international-law/</w:t>
      </w:r>
    </w:p>
    <w:p w14:paraId="2E692F27" w14:textId="77777777" w:rsidR="005B6705" w:rsidRPr="00F779ED" w:rsidRDefault="005B6705" w:rsidP="005B6705">
      <w:pPr>
        <w:spacing w:line="256" w:lineRule="auto"/>
        <w:rPr>
          <w:rFonts w:eastAsia="Cambria"/>
        </w:rPr>
      </w:pPr>
      <w:r w:rsidRPr="00F779ED">
        <w:rPr>
          <w:rFonts w:eastAsia="Cambria"/>
        </w:rPr>
        <w:t>The United States as International Outlaw</w:t>
      </w:r>
    </w:p>
    <w:p w14:paraId="1442C2D6" w14:textId="77777777" w:rsidR="005B6705" w:rsidRPr="00F779ED" w:rsidRDefault="005B6705" w:rsidP="005B6705">
      <w:pPr>
        <w:spacing w:line="256" w:lineRule="auto"/>
        <w:rPr>
          <w:rFonts w:eastAsia="Cambria"/>
          <w:b/>
          <w:u w:val="single"/>
        </w:rPr>
      </w:pPr>
      <w:r w:rsidRPr="00F779ED">
        <w:rPr>
          <w:rFonts w:eastAsia="Cambria"/>
        </w:rPr>
        <w:t xml:space="preserve">For example, </w:t>
      </w:r>
      <w:r w:rsidRPr="0023269E">
        <w:rPr>
          <w:rFonts w:eastAsia="Cambria"/>
          <w:b/>
          <w:highlight w:val="green"/>
          <w:u w:val="single"/>
        </w:rPr>
        <w:t>the</w:t>
      </w:r>
      <w:r w:rsidRPr="00F779ED">
        <w:rPr>
          <w:rFonts w:eastAsia="Cambria"/>
        </w:rPr>
        <w:t xml:space="preserve"> </w:t>
      </w:r>
      <w:r w:rsidRPr="0023269E">
        <w:rPr>
          <w:rFonts w:eastAsia="MS Mincho"/>
          <w:b/>
          <w:iCs/>
          <w:highlight w:val="green"/>
          <w:u w:val="single"/>
        </w:rPr>
        <w:t>U</w:t>
      </w:r>
      <w:r w:rsidRPr="00F779ED">
        <w:rPr>
          <w:rFonts w:eastAsia="Cambria"/>
        </w:rPr>
        <w:t xml:space="preserve">nited </w:t>
      </w:r>
      <w:r w:rsidRPr="0023269E">
        <w:rPr>
          <w:rFonts w:eastAsia="MS Mincho"/>
          <w:b/>
          <w:iCs/>
          <w:highlight w:val="green"/>
          <w:u w:val="single"/>
        </w:rPr>
        <w:t>S</w:t>
      </w:r>
      <w:r w:rsidRPr="00F779ED">
        <w:rPr>
          <w:rFonts w:eastAsia="Cambria"/>
        </w:rPr>
        <w:t xml:space="preserve">tates </w:t>
      </w:r>
      <w:r w:rsidRPr="0023269E">
        <w:rPr>
          <w:rFonts w:eastAsia="Cambria"/>
          <w:b/>
          <w:highlight w:val="green"/>
          <w:u w:val="single"/>
        </w:rPr>
        <w:t>refuses to sign</w:t>
      </w:r>
      <w:r w:rsidRPr="00F779ED">
        <w:rPr>
          <w:rFonts w:eastAsia="Cambria"/>
        </w:rPr>
        <w:t xml:space="preserve"> or to ratify </w:t>
      </w:r>
      <w:r w:rsidRPr="0023269E">
        <w:rPr>
          <w:rFonts w:eastAsia="MS Mincho"/>
          <w:b/>
          <w:iCs/>
          <w:highlight w:val="green"/>
          <w:u w:val="single"/>
        </w:rPr>
        <w:t>foundational international laws</w:t>
      </w:r>
      <w:r w:rsidRPr="00F779ED">
        <w:rPr>
          <w:rFonts w:eastAsia="Cambria"/>
        </w:rPr>
        <w:t xml:space="preserve"> </w:t>
      </w:r>
      <w:r w:rsidRPr="00F779ED">
        <w:rPr>
          <w:rFonts w:eastAsia="Cambria"/>
          <w:b/>
          <w:u w:val="single"/>
        </w:rPr>
        <w:t xml:space="preserve">and treaties </w:t>
      </w:r>
      <w:r w:rsidRPr="0023269E">
        <w:rPr>
          <w:rFonts w:eastAsia="Cambria"/>
          <w:b/>
          <w:highlight w:val="green"/>
          <w:u w:val="single"/>
        </w:rPr>
        <w:t>that the vast majority of countries</w:t>
      </w:r>
      <w:r w:rsidRPr="00F779ED">
        <w:rPr>
          <w:rFonts w:eastAsia="Cambria"/>
          <w:b/>
          <w:u w:val="single"/>
        </w:rPr>
        <w:t xml:space="preserve"> in the world </w:t>
      </w:r>
      <w:r w:rsidRPr="0023269E">
        <w:rPr>
          <w:rFonts w:eastAsia="Cambria"/>
          <w:b/>
          <w:highlight w:val="green"/>
          <w:u w:val="single"/>
        </w:rPr>
        <w:t>have signed</w:t>
      </w:r>
      <w:r w:rsidRPr="00F779ED">
        <w:rPr>
          <w:rFonts w:eastAsia="Cambria"/>
          <w:b/>
          <w:u w:val="single"/>
        </w:rPr>
        <w:t>,</w:t>
      </w:r>
      <w:r w:rsidRPr="00F779ED">
        <w:rPr>
          <w:rFonts w:eastAsia="Cambria"/>
        </w:rPr>
        <w:t xml:space="preserve"> such as </w:t>
      </w:r>
      <w:r w:rsidRPr="00F779ED">
        <w:rPr>
          <w:rFonts w:eastAsia="Cambria"/>
          <w:b/>
          <w:u w:val="single"/>
        </w:rPr>
        <w:t>the Rome Statute</w:t>
      </w:r>
      <w:r w:rsidRPr="00F779ED">
        <w:rPr>
          <w:rFonts w:eastAsia="Cambria"/>
        </w:rPr>
        <w:t xml:space="preserve"> of the International Criminal Court (ICC), </w:t>
      </w:r>
      <w:r w:rsidRPr="00F779ED">
        <w:rPr>
          <w:rFonts w:eastAsia="Cambria"/>
          <w:b/>
          <w:u w:val="single"/>
        </w:rPr>
        <w:t>CEDAW</w:t>
      </w:r>
      <w:r w:rsidRPr="00F779ED">
        <w:rPr>
          <w:rFonts w:eastAsia="Cambria"/>
        </w:rPr>
        <w:t xml:space="preserve"> (the Convention on the Elimination of All Forms of Discrimination Against Women), </w:t>
      </w:r>
      <w:r w:rsidRPr="00F779ED">
        <w:rPr>
          <w:rFonts w:eastAsia="Cambria"/>
          <w:b/>
          <w:u w:val="single"/>
        </w:rPr>
        <w:t>ICESCR</w:t>
      </w:r>
      <w:r w:rsidRPr="00F779ED">
        <w:rPr>
          <w:rFonts w:eastAsia="Cambria"/>
        </w:rPr>
        <w:t xml:space="preserve"> (the International Covenant on Economic, Social, and Cultural Rights), </w:t>
      </w:r>
      <w:r w:rsidRPr="00F779ED">
        <w:rPr>
          <w:rFonts w:eastAsia="Cambria"/>
          <w:b/>
          <w:u w:val="single"/>
        </w:rPr>
        <w:t>CRC</w:t>
      </w:r>
      <w:r w:rsidRPr="00F779ED">
        <w:rPr>
          <w:rFonts w:eastAsia="Cambria"/>
        </w:rPr>
        <w:t xml:space="preserve"> (the Convention on the Rights of the Child), </w:t>
      </w:r>
      <w:r w:rsidRPr="00F779ED">
        <w:rPr>
          <w:rFonts w:eastAsia="Cambria"/>
          <w:b/>
          <w:u w:val="single"/>
        </w:rPr>
        <w:t>ICRMW</w:t>
      </w:r>
      <w:r w:rsidRPr="00F779ED">
        <w:rPr>
          <w:rFonts w:eastAsia="Cambria"/>
        </w:rPr>
        <w:t xml:space="preserve"> (the International Convention on the Protection of the Rights of All Migrant Workers and Members of Their Families), </w:t>
      </w:r>
      <w:r w:rsidRPr="00F779ED">
        <w:rPr>
          <w:rFonts w:eastAsia="Cambria"/>
          <w:b/>
          <w:u w:val="single"/>
        </w:rPr>
        <w:t>UNCLOS</w:t>
      </w:r>
      <w:r w:rsidRPr="00F779ED">
        <w:rPr>
          <w:rFonts w:eastAsia="Cambria"/>
        </w:rPr>
        <w:t xml:space="preserve"> (the UN Convention on the Law of the Sea), </w:t>
      </w:r>
      <w:r w:rsidRPr="00F779ED">
        <w:rPr>
          <w:rFonts w:eastAsia="Cambria"/>
          <w:b/>
          <w:u w:val="single"/>
        </w:rPr>
        <w:t>PAROS</w:t>
      </w:r>
      <w:r w:rsidRPr="00F779ED">
        <w:rPr>
          <w:rFonts w:eastAsia="Cambria"/>
        </w:rPr>
        <w:t xml:space="preserve"> (the Prevention of an Arms Race in Outer Space), </w:t>
      </w:r>
      <w:r w:rsidRPr="00F779ED">
        <w:rPr>
          <w:rFonts w:eastAsia="Cambria"/>
          <w:b/>
          <w:u w:val="single"/>
        </w:rPr>
        <w:t>the Ottawa Treaty</w:t>
      </w:r>
      <w:r w:rsidRPr="00F779ED">
        <w:rPr>
          <w:rFonts w:eastAsia="Cambria"/>
        </w:rPr>
        <w:t xml:space="preserve"> (the Anti-Personnel Landmines Convention), </w:t>
      </w:r>
      <w:r w:rsidRPr="00F779ED">
        <w:rPr>
          <w:rFonts w:eastAsia="Cambria"/>
          <w:b/>
          <w:u w:val="single"/>
        </w:rPr>
        <w:t>and the majority of labor conventions of the ILO</w:t>
      </w:r>
      <w:r w:rsidRPr="00F779ED">
        <w:rPr>
          <w:rFonts w:eastAsia="Cambria"/>
        </w:rPr>
        <w:t xml:space="preserve"> (International Labor Organization). In fact, </w:t>
      </w:r>
      <w:r w:rsidRPr="0023269E">
        <w:rPr>
          <w:rFonts w:eastAsia="Cambria"/>
          <w:b/>
          <w:highlight w:val="green"/>
          <w:u w:val="single"/>
        </w:rPr>
        <w:t>the</w:t>
      </w:r>
      <w:r w:rsidRPr="00F779ED">
        <w:rPr>
          <w:rFonts w:eastAsia="Cambria"/>
        </w:rPr>
        <w:t xml:space="preserve"> </w:t>
      </w:r>
      <w:r w:rsidRPr="0023269E">
        <w:rPr>
          <w:rFonts w:eastAsia="MS Mincho"/>
          <w:b/>
          <w:iCs/>
          <w:highlight w:val="green"/>
          <w:u w:val="single"/>
        </w:rPr>
        <w:t>U</w:t>
      </w:r>
      <w:r w:rsidRPr="00F779ED">
        <w:rPr>
          <w:rFonts w:eastAsia="Cambria"/>
        </w:rPr>
        <w:t xml:space="preserve">nited </w:t>
      </w:r>
      <w:r w:rsidRPr="0023269E">
        <w:rPr>
          <w:rFonts w:eastAsia="MS Mincho"/>
          <w:b/>
          <w:iCs/>
          <w:highlight w:val="green"/>
          <w:u w:val="single"/>
        </w:rPr>
        <w:t>S</w:t>
      </w:r>
      <w:r w:rsidRPr="00F779ED">
        <w:rPr>
          <w:rFonts w:eastAsia="Cambria"/>
        </w:rPr>
        <w:t xml:space="preserve">tates </w:t>
      </w:r>
      <w:r w:rsidRPr="0023269E">
        <w:rPr>
          <w:rFonts w:eastAsia="MS Mincho"/>
          <w:b/>
          <w:iCs/>
          <w:highlight w:val="green"/>
          <w:u w:val="single"/>
        </w:rPr>
        <w:t>harbors sweatshops</w:t>
      </w:r>
      <w:r w:rsidRPr="00F779ED">
        <w:rPr>
          <w:rFonts w:eastAsia="Cambria"/>
        </w:rPr>
        <w:t xml:space="preserve">, </w:t>
      </w:r>
      <w:r w:rsidRPr="0023269E">
        <w:rPr>
          <w:rFonts w:eastAsia="MS Mincho"/>
          <w:b/>
          <w:iCs/>
          <w:highlight w:val="green"/>
          <w:u w:val="single"/>
        </w:rPr>
        <w:t>legalizes child labor</w:t>
      </w:r>
      <w:r w:rsidRPr="00F779ED">
        <w:rPr>
          <w:rFonts w:eastAsia="Cambria"/>
        </w:rPr>
        <w:t xml:space="preserve"> (for example, in migrant farm labor), </w:t>
      </w:r>
      <w:r w:rsidRPr="0023269E">
        <w:rPr>
          <w:rFonts w:eastAsia="MS Mincho"/>
          <w:b/>
          <w:iCs/>
          <w:highlight w:val="green"/>
          <w:u w:val="single"/>
        </w:rPr>
        <w:t>and engages in slave labor</w:t>
      </w:r>
      <w:r w:rsidRPr="00F779ED">
        <w:rPr>
          <w:rFonts w:eastAsia="Cambria"/>
        </w:rPr>
        <w:t xml:space="preserve"> (in prisons and immigration detention centers). </w:t>
      </w:r>
      <w:r w:rsidRPr="00F779ED">
        <w:rPr>
          <w:rFonts w:eastAsia="Cambria"/>
          <w:b/>
          <w:u w:val="single"/>
        </w:rPr>
        <w:t>Even the U.S. State Department’s own 2021 Trafficking in Persons Report acknowledges severe problems in the U.S. of trafficking and forced labor in agriculture, food service, manufacture, domestic service, sex work, and hospitality, with U.S. government officials and military involved in the trafficking of persons domestically and abroad</w:t>
      </w:r>
      <w:r w:rsidRPr="00F779ED">
        <w:rPr>
          <w:rFonts w:eastAsia="Cambria"/>
        </w:rPr>
        <w:t xml:space="preserve">. Ironically, </w:t>
      </w:r>
      <w:r w:rsidRPr="0023269E">
        <w:rPr>
          <w:rFonts w:eastAsia="Cambria"/>
          <w:b/>
          <w:highlight w:val="green"/>
          <w:u w:val="single"/>
        </w:rPr>
        <w:t>the</w:t>
      </w:r>
      <w:r w:rsidRPr="00F779ED">
        <w:rPr>
          <w:rFonts w:eastAsia="Cambria"/>
        </w:rPr>
        <w:t xml:space="preserve"> </w:t>
      </w:r>
      <w:r w:rsidRPr="0023269E">
        <w:rPr>
          <w:rFonts w:eastAsia="MS Mincho"/>
          <w:b/>
          <w:iCs/>
          <w:highlight w:val="green"/>
          <w:u w:val="single"/>
        </w:rPr>
        <w:t>U</w:t>
      </w:r>
      <w:r w:rsidRPr="00F779ED">
        <w:rPr>
          <w:rFonts w:eastAsia="Cambria"/>
        </w:rPr>
        <w:t xml:space="preserve">nited </w:t>
      </w:r>
      <w:r w:rsidRPr="0023269E">
        <w:rPr>
          <w:rFonts w:eastAsia="MS Mincho"/>
          <w:b/>
          <w:iCs/>
          <w:highlight w:val="green"/>
          <w:u w:val="single"/>
        </w:rPr>
        <w:t>S</w:t>
      </w:r>
      <w:r w:rsidRPr="00F779ED">
        <w:rPr>
          <w:rFonts w:eastAsia="Cambria"/>
        </w:rPr>
        <w:t xml:space="preserve">tates </w:t>
      </w:r>
      <w:r w:rsidRPr="0023269E">
        <w:rPr>
          <w:rFonts w:eastAsia="Cambria"/>
          <w:b/>
          <w:highlight w:val="green"/>
          <w:u w:val="single"/>
        </w:rPr>
        <w:t xml:space="preserve">tries to hold other countries accountable to laws that it itself </w:t>
      </w:r>
      <w:r w:rsidRPr="0023269E">
        <w:rPr>
          <w:rFonts w:eastAsia="MS Mincho"/>
          <w:b/>
          <w:iCs/>
          <w:highlight w:val="green"/>
          <w:u w:val="single"/>
        </w:rPr>
        <w:t>refuses to ratify</w:t>
      </w:r>
      <w:r w:rsidRPr="00F779ED">
        <w:rPr>
          <w:rFonts w:eastAsia="Cambria"/>
        </w:rPr>
        <w:t xml:space="preserve">. For example, </w:t>
      </w:r>
      <w:r w:rsidRPr="00F779ED">
        <w:rPr>
          <w:rFonts w:eastAsia="Cambria"/>
          <w:b/>
          <w:u w:val="single"/>
        </w:rPr>
        <w:t>the United States tries to assert UNCLOS in the South China Sea while refusing—for decades—to ratify it and ignoring its rules, precedents, and conclusions in its own territorial waters.</w:t>
      </w:r>
    </w:p>
    <w:p w14:paraId="60395326" w14:textId="77777777" w:rsidR="005B6705" w:rsidRPr="00F779ED" w:rsidRDefault="005B6705" w:rsidP="005B6705">
      <w:pPr>
        <w:spacing w:line="256" w:lineRule="auto"/>
        <w:rPr>
          <w:rFonts w:eastAsia="Cambria"/>
          <w:b/>
          <w:u w:val="single"/>
        </w:rPr>
      </w:pPr>
      <w:r w:rsidRPr="0023269E">
        <w:rPr>
          <w:rFonts w:eastAsia="Cambria"/>
          <w:b/>
          <w:highlight w:val="green"/>
          <w:u w:val="single"/>
        </w:rPr>
        <w:t>There are</w:t>
      </w:r>
      <w:r w:rsidRPr="00F779ED">
        <w:rPr>
          <w:rFonts w:eastAsia="Cambria"/>
          <w:b/>
          <w:u w:val="single"/>
        </w:rPr>
        <w:t xml:space="preserve"> also a slew of international </w:t>
      </w:r>
      <w:r w:rsidRPr="0023269E">
        <w:rPr>
          <w:rFonts w:eastAsia="Cambria"/>
          <w:b/>
          <w:highlight w:val="green"/>
          <w:u w:val="single"/>
        </w:rPr>
        <w:t>treaties the</w:t>
      </w:r>
      <w:r w:rsidRPr="00F779ED">
        <w:rPr>
          <w:rFonts w:eastAsia="Cambria"/>
          <w:b/>
          <w:u w:val="single"/>
        </w:rPr>
        <w:t xml:space="preserve"> </w:t>
      </w:r>
      <w:r w:rsidRPr="0023269E">
        <w:rPr>
          <w:rFonts w:eastAsia="MS Mincho"/>
          <w:b/>
          <w:iCs/>
          <w:highlight w:val="green"/>
          <w:u w:val="single"/>
        </w:rPr>
        <w:t>U</w:t>
      </w:r>
      <w:r w:rsidRPr="00F779ED">
        <w:rPr>
          <w:rFonts w:eastAsia="Cambria"/>
          <w:b/>
          <w:u w:val="single"/>
        </w:rPr>
        <w:t xml:space="preserve">nited </w:t>
      </w:r>
      <w:r w:rsidRPr="0023269E">
        <w:rPr>
          <w:rFonts w:eastAsia="MS Mincho"/>
          <w:b/>
          <w:iCs/>
          <w:highlight w:val="green"/>
          <w:u w:val="single"/>
        </w:rPr>
        <w:t>S</w:t>
      </w:r>
      <w:r w:rsidRPr="00F779ED">
        <w:rPr>
          <w:rFonts w:eastAsia="Cambria"/>
          <w:b/>
          <w:u w:val="single"/>
        </w:rPr>
        <w:t xml:space="preserve">tates </w:t>
      </w:r>
      <w:r w:rsidRPr="0023269E">
        <w:rPr>
          <w:rFonts w:eastAsia="Cambria"/>
          <w:b/>
          <w:highlight w:val="green"/>
          <w:u w:val="single"/>
        </w:rPr>
        <w:t xml:space="preserve">has signed, but </w:t>
      </w:r>
      <w:r w:rsidRPr="00F779ED">
        <w:rPr>
          <w:rFonts w:eastAsia="Cambria"/>
          <w:b/>
          <w:u w:val="single"/>
        </w:rPr>
        <w:t>simply</w:t>
      </w:r>
      <w:r w:rsidRPr="00F779ED">
        <w:rPr>
          <w:rFonts w:eastAsia="Cambria"/>
        </w:rPr>
        <w:t xml:space="preserve"> </w:t>
      </w:r>
      <w:r w:rsidRPr="0023269E">
        <w:rPr>
          <w:rFonts w:eastAsia="MS Mincho"/>
          <w:b/>
          <w:iCs/>
          <w:highlight w:val="green"/>
          <w:u w:val="single"/>
        </w:rPr>
        <w:t>violates anyway</w:t>
      </w:r>
      <w:r w:rsidRPr="00F779ED">
        <w:rPr>
          <w:rFonts w:eastAsia="Cambria"/>
        </w:rPr>
        <w:t xml:space="preserve">: examples include </w:t>
      </w:r>
      <w:r w:rsidRPr="0023269E">
        <w:rPr>
          <w:rFonts w:eastAsia="Cambria"/>
          <w:b/>
          <w:highlight w:val="green"/>
          <w:u w:val="single"/>
        </w:rPr>
        <w:t>the</w:t>
      </w:r>
      <w:r w:rsidRPr="00F779ED">
        <w:rPr>
          <w:rFonts w:eastAsia="Cambria"/>
        </w:rPr>
        <w:t xml:space="preserve"> </w:t>
      </w:r>
      <w:r w:rsidRPr="0023269E">
        <w:rPr>
          <w:rFonts w:eastAsia="MS Mincho"/>
          <w:b/>
          <w:iCs/>
          <w:highlight w:val="green"/>
          <w:u w:val="single"/>
        </w:rPr>
        <w:t>C</w:t>
      </w:r>
      <w:r w:rsidRPr="00F779ED">
        <w:rPr>
          <w:rFonts w:eastAsia="Cambria"/>
        </w:rPr>
        <w:t xml:space="preserve">hemical </w:t>
      </w:r>
      <w:r w:rsidRPr="0023269E">
        <w:rPr>
          <w:rFonts w:eastAsia="MS Mincho"/>
          <w:b/>
          <w:iCs/>
          <w:highlight w:val="green"/>
          <w:u w:val="single"/>
        </w:rPr>
        <w:t>W</w:t>
      </w:r>
      <w:r w:rsidRPr="00F779ED">
        <w:rPr>
          <w:rFonts w:eastAsia="Cambria"/>
        </w:rPr>
        <w:t xml:space="preserve">eapons </w:t>
      </w:r>
      <w:r w:rsidRPr="0023269E">
        <w:rPr>
          <w:rFonts w:eastAsia="MS Mincho"/>
          <w:b/>
          <w:iCs/>
          <w:highlight w:val="green"/>
          <w:u w:val="single"/>
        </w:rPr>
        <w:t>C</w:t>
      </w:r>
      <w:r w:rsidRPr="00F779ED">
        <w:rPr>
          <w:rFonts w:eastAsia="Cambria"/>
        </w:rPr>
        <w:t xml:space="preserve">onvention, </w:t>
      </w:r>
      <w:r w:rsidRPr="00F779ED">
        <w:rPr>
          <w:rFonts w:eastAsia="Cambria"/>
          <w:b/>
          <w:u w:val="single"/>
        </w:rPr>
        <w:t>the</w:t>
      </w:r>
      <w:r w:rsidRPr="00F779ED">
        <w:rPr>
          <w:rFonts w:eastAsia="Cambria"/>
        </w:rPr>
        <w:t xml:space="preserve"> </w:t>
      </w:r>
      <w:r w:rsidRPr="00F779ED">
        <w:rPr>
          <w:rFonts w:eastAsia="MS Mincho"/>
          <w:b/>
          <w:iCs/>
          <w:u w:val="single"/>
        </w:rPr>
        <w:t>B</w:t>
      </w:r>
      <w:r w:rsidRPr="00F779ED">
        <w:rPr>
          <w:rFonts w:eastAsia="Cambria"/>
        </w:rPr>
        <w:t xml:space="preserve">iological </w:t>
      </w:r>
      <w:r w:rsidRPr="00F779ED">
        <w:rPr>
          <w:rFonts w:eastAsia="MS Mincho"/>
          <w:b/>
          <w:iCs/>
          <w:u w:val="single"/>
        </w:rPr>
        <w:t>W</w:t>
      </w:r>
      <w:r w:rsidRPr="00F779ED">
        <w:rPr>
          <w:rFonts w:eastAsia="Cambria"/>
        </w:rPr>
        <w:t xml:space="preserve">eapons </w:t>
      </w:r>
      <w:r w:rsidRPr="00F779ED">
        <w:rPr>
          <w:rFonts w:eastAsia="MS Mincho"/>
          <w:b/>
          <w:iCs/>
          <w:u w:val="single"/>
        </w:rPr>
        <w:t>C</w:t>
      </w:r>
      <w:r w:rsidRPr="00F779ED">
        <w:rPr>
          <w:rFonts w:eastAsia="Cambria"/>
        </w:rPr>
        <w:t xml:space="preserve">onvention, </w:t>
      </w:r>
      <w:r w:rsidRPr="00F779ED">
        <w:rPr>
          <w:rFonts w:eastAsia="Cambria"/>
          <w:b/>
          <w:u w:val="single"/>
        </w:rPr>
        <w:t xml:space="preserve">UN </w:t>
      </w:r>
      <w:r w:rsidRPr="0023269E">
        <w:rPr>
          <w:rFonts w:eastAsia="Cambria"/>
          <w:b/>
          <w:highlight w:val="green"/>
          <w:u w:val="single"/>
        </w:rPr>
        <w:t>treaties prohibiting torture</w:t>
      </w:r>
      <w:r w:rsidRPr="00F779ED">
        <w:rPr>
          <w:rFonts w:eastAsia="Cambria"/>
        </w:rPr>
        <w:t xml:space="preserve">, </w:t>
      </w:r>
      <w:r w:rsidRPr="00F779ED">
        <w:rPr>
          <w:rFonts w:eastAsia="Cambria"/>
          <w:b/>
          <w:u w:val="single"/>
        </w:rPr>
        <w:t xml:space="preserve">rendition, and kidnapping, and of course, </w:t>
      </w:r>
      <w:r w:rsidRPr="0023269E">
        <w:rPr>
          <w:rFonts w:eastAsia="Cambria"/>
          <w:b/>
          <w:highlight w:val="green"/>
          <w:u w:val="single"/>
        </w:rPr>
        <w:t>war</w:t>
      </w:r>
      <w:r w:rsidRPr="00F779ED">
        <w:rPr>
          <w:rFonts w:eastAsia="Cambria"/>
          <w:b/>
          <w:u w:val="single"/>
        </w:rPr>
        <w:t xml:space="preserve"> </w:t>
      </w:r>
      <w:r w:rsidRPr="0023269E">
        <w:rPr>
          <w:rFonts w:eastAsia="Cambria"/>
          <w:b/>
          <w:highlight w:val="green"/>
          <w:u w:val="single"/>
        </w:rPr>
        <w:t>of aggression</w:t>
      </w:r>
      <w:r w:rsidRPr="00F779ED">
        <w:rPr>
          <w:rFonts w:eastAsia="Cambria"/>
          <w:b/>
          <w:u w:val="single"/>
        </w:rPr>
        <w:t>, considered “the supreme international crime”</w:t>
      </w:r>
      <w:r w:rsidRPr="00F779ED">
        <w:rPr>
          <w:rFonts w:eastAsia="Cambria"/>
        </w:rPr>
        <w:t>—</w:t>
      </w:r>
      <w:r w:rsidRPr="00F779ED">
        <w:rPr>
          <w:rFonts w:eastAsia="Cambria"/>
          <w:b/>
          <w:u w:val="single"/>
        </w:rPr>
        <w:t xml:space="preserve">a crime that the United States engages in routinely at least once a decade, not to mention routine drone attacks, which </w:t>
      </w:r>
      <w:r w:rsidRPr="0023269E">
        <w:rPr>
          <w:rFonts w:eastAsia="Cambria"/>
          <w:b/>
          <w:highlight w:val="green"/>
          <w:u w:val="single"/>
        </w:rPr>
        <w:t>are in violation</w:t>
      </w:r>
      <w:r w:rsidRPr="00F779ED">
        <w:rPr>
          <w:rFonts w:eastAsia="Cambria"/>
          <w:b/>
          <w:u w:val="single"/>
        </w:rPr>
        <w:t xml:space="preserve"> of international law</w:t>
      </w:r>
      <w:r w:rsidRPr="00F779ED">
        <w:rPr>
          <w:rFonts w:eastAsia="Cambria"/>
        </w:rPr>
        <w:t xml:space="preserve">. Most recently, the </w:t>
      </w:r>
      <w:r w:rsidRPr="0023269E">
        <w:rPr>
          <w:rFonts w:eastAsia="Cambria"/>
          <w:b/>
          <w:highlight w:val="green"/>
          <w:u w:val="single"/>
        </w:rPr>
        <w:t>AUKUS</w:t>
      </w:r>
      <w:r w:rsidRPr="00F779ED">
        <w:rPr>
          <w:rFonts w:eastAsia="Cambria"/>
        </w:rPr>
        <w:t xml:space="preserve"> agreement signed between the United States and Australia </w:t>
      </w:r>
      <w:r w:rsidRPr="0023269E">
        <w:rPr>
          <w:rFonts w:eastAsia="Cambria"/>
          <w:b/>
          <w:highlight w:val="green"/>
          <w:u w:val="single"/>
        </w:rPr>
        <w:t>violates the</w:t>
      </w:r>
      <w:r w:rsidRPr="00F779ED">
        <w:rPr>
          <w:rFonts w:eastAsia="Cambria"/>
        </w:rPr>
        <w:t xml:space="preserve"> Nuclear Non-Proliferation Treaty (</w:t>
      </w:r>
      <w:r w:rsidRPr="0023269E">
        <w:rPr>
          <w:rFonts w:eastAsia="MS Mincho"/>
          <w:b/>
          <w:iCs/>
          <w:highlight w:val="green"/>
          <w:u w:val="single"/>
        </w:rPr>
        <w:t>NPT</w:t>
      </w:r>
      <w:r w:rsidRPr="00F779ED">
        <w:rPr>
          <w:rFonts w:eastAsia="Cambria"/>
        </w:rPr>
        <w:t xml:space="preserve">) </w:t>
      </w:r>
      <w:r w:rsidRPr="00F779ED">
        <w:rPr>
          <w:rFonts w:eastAsia="Cambria"/>
          <w:b/>
          <w:u w:val="single"/>
        </w:rPr>
        <w:t>by exploiting a blind spot of the International Atomic Energy Agency (IAEA).</w:t>
      </w:r>
    </w:p>
    <w:p w14:paraId="1237B69E" w14:textId="77777777" w:rsidR="005B6705" w:rsidRPr="00F779ED" w:rsidRDefault="005B6705" w:rsidP="005B6705">
      <w:pPr>
        <w:spacing w:line="256" w:lineRule="auto"/>
        <w:rPr>
          <w:rFonts w:eastAsia="Cambria"/>
        </w:rPr>
      </w:pPr>
      <w:r w:rsidRPr="0023269E">
        <w:rPr>
          <w:rFonts w:eastAsia="Cambria"/>
          <w:b/>
          <w:highlight w:val="green"/>
          <w:u w:val="single"/>
        </w:rPr>
        <w:t>There are</w:t>
      </w:r>
      <w:r w:rsidRPr="00F779ED">
        <w:rPr>
          <w:rFonts w:eastAsia="Cambria"/>
          <w:b/>
          <w:u w:val="single"/>
        </w:rPr>
        <w:t xml:space="preserve"> also a multitude of </w:t>
      </w:r>
      <w:r w:rsidRPr="0023269E">
        <w:rPr>
          <w:rFonts w:eastAsia="Cambria"/>
          <w:b/>
          <w:highlight w:val="green"/>
          <w:u w:val="single"/>
        </w:rPr>
        <w:t>treaties</w:t>
      </w:r>
      <w:r w:rsidRPr="00F779ED">
        <w:rPr>
          <w:rFonts w:eastAsia="Cambria"/>
          <w:b/>
          <w:u w:val="single"/>
        </w:rPr>
        <w:t xml:space="preserve"> that </w:t>
      </w:r>
      <w:r w:rsidRPr="0023269E">
        <w:rPr>
          <w:rFonts w:eastAsia="Cambria"/>
          <w:b/>
          <w:highlight w:val="green"/>
          <w:u w:val="single"/>
        </w:rPr>
        <w:t>the</w:t>
      </w:r>
      <w:r w:rsidRPr="00F779ED">
        <w:rPr>
          <w:rFonts w:eastAsia="Cambria"/>
          <w:b/>
          <w:u w:val="single"/>
        </w:rPr>
        <w:t xml:space="preserve"> </w:t>
      </w:r>
      <w:r w:rsidRPr="0023269E">
        <w:rPr>
          <w:rFonts w:eastAsia="MS Mincho"/>
          <w:b/>
          <w:iCs/>
          <w:highlight w:val="green"/>
          <w:u w:val="single"/>
        </w:rPr>
        <w:t>U</w:t>
      </w:r>
      <w:r w:rsidRPr="00F779ED">
        <w:rPr>
          <w:rFonts w:eastAsia="Cambria"/>
          <w:b/>
          <w:u w:val="single"/>
        </w:rPr>
        <w:t xml:space="preserve">nited </w:t>
      </w:r>
      <w:r w:rsidRPr="0023269E">
        <w:rPr>
          <w:rFonts w:eastAsia="MS Mincho"/>
          <w:b/>
          <w:iCs/>
          <w:highlight w:val="green"/>
          <w:u w:val="single"/>
        </w:rPr>
        <w:t>S</w:t>
      </w:r>
      <w:r w:rsidRPr="00F779ED">
        <w:rPr>
          <w:rFonts w:eastAsia="Cambria"/>
          <w:b/>
          <w:u w:val="single"/>
        </w:rPr>
        <w:t xml:space="preserve">tates has </w:t>
      </w:r>
      <w:r w:rsidRPr="0023269E">
        <w:rPr>
          <w:rFonts w:eastAsia="Cambria"/>
          <w:b/>
          <w:highlight w:val="green"/>
          <w:u w:val="single"/>
        </w:rPr>
        <w:t>signed</w:t>
      </w:r>
      <w:r w:rsidRPr="00F779ED">
        <w:rPr>
          <w:rFonts w:eastAsia="Cambria"/>
          <w:b/>
          <w:u w:val="single"/>
        </w:rPr>
        <w:t xml:space="preserve"> but </w:t>
      </w:r>
      <w:r w:rsidRPr="0023269E">
        <w:rPr>
          <w:rFonts w:eastAsia="Cambria"/>
          <w:b/>
          <w:highlight w:val="green"/>
          <w:u w:val="single"/>
        </w:rPr>
        <w:t>then</w:t>
      </w:r>
      <w:r w:rsidRPr="00F779ED">
        <w:rPr>
          <w:rFonts w:eastAsia="Cambria"/>
          <w:b/>
          <w:u w:val="single"/>
        </w:rPr>
        <w:t xml:space="preserve"> arbitrarily </w:t>
      </w:r>
      <w:r w:rsidRPr="0023269E">
        <w:rPr>
          <w:rFonts w:eastAsia="MS Mincho"/>
          <w:b/>
          <w:iCs/>
          <w:highlight w:val="green"/>
          <w:u w:val="single"/>
        </w:rPr>
        <w:t>withdrawn from anyway</w:t>
      </w:r>
      <w:r w:rsidRPr="00F779ED">
        <w:rPr>
          <w:rFonts w:eastAsia="Cambria"/>
        </w:rPr>
        <w:t xml:space="preserve">. </w:t>
      </w:r>
      <w:r w:rsidRPr="00F779ED">
        <w:rPr>
          <w:rFonts w:eastAsia="Cambria"/>
          <w:b/>
          <w:u w:val="single"/>
        </w:rPr>
        <w:t>These include the Joint Comprehensive Plan of Action (JCPOA) with Iran, the Agreed Framework and the Six-Party Talks with North Korea, the Geneva Conventions, the Intermediate-Range Nuclear Forces (INF) Treaty, and many others.</w:t>
      </w:r>
    </w:p>
    <w:p w14:paraId="7E658EC1" w14:textId="77777777" w:rsidR="005B6705" w:rsidRPr="00F779ED" w:rsidRDefault="005B6705" w:rsidP="005B6705">
      <w:pPr>
        <w:spacing w:line="256" w:lineRule="auto"/>
        <w:rPr>
          <w:rFonts w:eastAsia="MS Mincho"/>
          <w:b/>
          <w:iCs/>
          <w:u w:val="single"/>
        </w:rPr>
      </w:pPr>
      <w:r w:rsidRPr="0023269E">
        <w:rPr>
          <w:rFonts w:eastAsia="Cambria"/>
          <w:b/>
          <w:highlight w:val="green"/>
          <w:u w:val="single"/>
        </w:rPr>
        <w:t>There are</w:t>
      </w:r>
      <w:r w:rsidRPr="00F779ED">
        <w:rPr>
          <w:rFonts w:eastAsia="Cambria"/>
        </w:rPr>
        <w:t xml:space="preserve"> also approximately </w:t>
      </w:r>
      <w:r w:rsidRPr="0023269E">
        <w:rPr>
          <w:rFonts w:eastAsia="Cambria"/>
          <w:b/>
          <w:highlight w:val="green"/>
          <w:u w:val="single"/>
        </w:rPr>
        <w:t>368 treaties signed between</w:t>
      </w:r>
      <w:r w:rsidRPr="00F779ED">
        <w:rPr>
          <w:rFonts w:eastAsia="Cambria"/>
        </w:rPr>
        <w:t xml:space="preserve"> the </w:t>
      </w:r>
      <w:r w:rsidRPr="0023269E">
        <w:rPr>
          <w:rFonts w:eastAsia="Cambria"/>
          <w:b/>
          <w:highlight w:val="green"/>
          <w:u w:val="single"/>
        </w:rPr>
        <w:t>Indigenous nations</w:t>
      </w:r>
      <w:r w:rsidRPr="00F779ED">
        <w:rPr>
          <w:rFonts w:eastAsia="Cambria"/>
        </w:rPr>
        <w:t xml:space="preserve"> and the U.S. government; </w:t>
      </w:r>
      <w:r w:rsidRPr="0023269E">
        <w:rPr>
          <w:rFonts w:eastAsia="MS Mincho"/>
          <w:b/>
          <w:iCs/>
          <w:highlight w:val="green"/>
          <w:u w:val="single"/>
        </w:rPr>
        <w:t>every single one of them has been violated or ignored.</w:t>
      </w:r>
    </w:p>
    <w:p w14:paraId="19228DA2" w14:textId="77777777" w:rsidR="005B6705" w:rsidRDefault="005B6705" w:rsidP="005B6705">
      <w:pPr>
        <w:pStyle w:val="Analytic"/>
      </w:pPr>
    </w:p>
    <w:p w14:paraId="5DA03BB8" w14:textId="77777777" w:rsidR="005B6705" w:rsidRDefault="005B6705" w:rsidP="005B6705">
      <w:pPr>
        <w:pStyle w:val="Analytic"/>
      </w:pPr>
    </w:p>
    <w:p w14:paraId="671FE0B3" w14:textId="77777777" w:rsidR="005B6705" w:rsidRDefault="005B6705" w:rsidP="005B6705">
      <w:pPr>
        <w:pStyle w:val="Heading3"/>
      </w:pPr>
      <w:r>
        <w:t>AT: IEL---1NC</w:t>
      </w:r>
    </w:p>
    <w:p w14:paraId="4CFC3195" w14:textId="77777777" w:rsidR="005B6705" w:rsidRPr="00073E3D" w:rsidRDefault="005B6705" w:rsidP="005B6705">
      <w:pPr>
        <w:pStyle w:val="Analytic"/>
      </w:pPr>
      <w:r>
        <w:t>No IEL Terminal---</w:t>
      </w:r>
      <w:proofErr w:type="gramStart"/>
      <w:r>
        <w:t>its</w:t>
      </w:r>
      <w:proofErr w:type="gramEnd"/>
      <w:r>
        <w:t xml:space="preserve"> thumped by Trump </w:t>
      </w:r>
      <w:proofErr w:type="spellStart"/>
      <w:r>
        <w:t>tarrifs</w:t>
      </w:r>
      <w:proofErr w:type="spellEnd"/>
      <w:r>
        <w:t xml:space="preserve"> which he just pledged to do more of. </w:t>
      </w:r>
      <w:r>
        <w:br/>
      </w:r>
      <w:r>
        <w:br/>
        <w:t>No Terminal. States have historically disregarded it.</w:t>
      </w:r>
      <w:r>
        <w:br/>
      </w:r>
    </w:p>
    <w:p w14:paraId="0206F2F4" w14:textId="77777777" w:rsidR="005B6705" w:rsidRDefault="005B6705" w:rsidP="005B6705">
      <w:pPr>
        <w:pStyle w:val="Heading3"/>
      </w:pPr>
      <w:r>
        <w:t>AT: Arms---1NC</w:t>
      </w:r>
    </w:p>
    <w:p w14:paraId="5FA33B9A" w14:textId="77777777" w:rsidR="005B6705" w:rsidRPr="00073E3D" w:rsidRDefault="005B6705" w:rsidP="005B6705">
      <w:pPr>
        <w:pStyle w:val="Analytic"/>
      </w:pPr>
      <w:r w:rsidRPr="00073E3D">
        <w:t>No Internal link to arms. Says that things like IHL and UN could be good, but none of it assumes Trump.</w:t>
      </w:r>
      <w:r w:rsidRPr="00073E3D">
        <w:br/>
      </w:r>
      <w:r w:rsidRPr="00073E3D">
        <w:br/>
        <w:t xml:space="preserve">AND states have no incentive to engage in these institutions because they are protecting </w:t>
      </w:r>
      <w:proofErr w:type="spellStart"/>
      <w:r w:rsidRPr="00073E3D">
        <w:t>themseleves</w:t>
      </w:r>
      <w:proofErr w:type="spellEnd"/>
      <w:r w:rsidRPr="00073E3D">
        <w:t xml:space="preserve">---NPT </w:t>
      </w:r>
      <w:r>
        <w:t>ratification</w:t>
      </w:r>
      <w:r w:rsidRPr="00073E3D">
        <w:t xml:space="preserve"> failure proves.</w:t>
      </w:r>
    </w:p>
    <w:p w14:paraId="14326F4C" w14:textId="77777777" w:rsidR="005B6705" w:rsidRDefault="005B6705" w:rsidP="005B6705">
      <w:pPr>
        <w:pStyle w:val="Analytic"/>
      </w:pPr>
    </w:p>
    <w:p w14:paraId="6DE473C0" w14:textId="77777777" w:rsidR="005B6705" w:rsidRPr="00073E3D" w:rsidRDefault="005B6705" w:rsidP="005B6705">
      <w:pPr>
        <w:pStyle w:val="Heading4"/>
      </w:pPr>
      <w:r w:rsidRPr="00073E3D">
        <w:t xml:space="preserve">Their </w:t>
      </w:r>
      <w:proofErr w:type="spellStart"/>
      <w:r w:rsidRPr="00073E3D">
        <w:t>ev</w:t>
      </w:r>
      <w:proofErr w:type="spellEnd"/>
      <w:r w:rsidRPr="00073E3D">
        <w:t xml:space="preserve"> says the decline of IHL is for </w:t>
      </w:r>
      <w:proofErr w:type="gramStart"/>
      <w:r>
        <w:t>alt</w:t>
      </w:r>
      <w:proofErr w:type="gramEnd"/>
      <w:r w:rsidRPr="00073E3D">
        <w:t xml:space="preserve"> causes.</w:t>
      </w:r>
    </w:p>
    <w:p w14:paraId="70396EFA" w14:textId="77777777" w:rsidR="005B6705" w:rsidRPr="00EA5C52" w:rsidRDefault="005B6705" w:rsidP="005B6705">
      <w:pPr>
        <w:rPr>
          <w:rFonts w:asciiTheme="minorHAnsi" w:hAnsiTheme="minorHAnsi" w:cstheme="minorHAnsi"/>
        </w:rPr>
      </w:pPr>
      <w:r w:rsidRPr="00EA5C52">
        <w:rPr>
          <w:rStyle w:val="Style13ptBold"/>
          <w:rFonts w:asciiTheme="minorHAnsi" w:hAnsiTheme="minorHAnsi" w:cstheme="minorHAnsi"/>
        </w:rPr>
        <w:t>Shereshevsky ’22</w:t>
      </w:r>
      <w:r w:rsidRPr="00EA5C52">
        <w:rPr>
          <w:rFonts w:asciiTheme="minorHAnsi" w:hAnsiTheme="minorHAnsi" w:cstheme="minorHAnsi"/>
        </w:rPr>
        <w:t xml:space="preserve"> [Yahli; November 2022; Associate Professor at the University of Haifa Law School; International Review of the Red Cross, “International Humanitarian Law-Making and New Military Technologies,” no. 920-921]</w:t>
      </w:r>
    </w:p>
    <w:p w14:paraId="6663721E" w14:textId="77777777" w:rsidR="005B6705" w:rsidRPr="00EA5C52" w:rsidRDefault="005B6705" w:rsidP="005B6705">
      <w:pPr>
        <w:rPr>
          <w:rFonts w:asciiTheme="minorHAnsi" w:hAnsiTheme="minorHAnsi" w:cstheme="minorHAnsi"/>
          <w:sz w:val="16"/>
        </w:rPr>
      </w:pPr>
      <w:r w:rsidRPr="00EA5C52">
        <w:rPr>
          <w:rFonts w:asciiTheme="minorHAnsi" w:hAnsiTheme="minorHAnsi" w:cstheme="minorHAnsi"/>
          <w:sz w:val="16"/>
        </w:rPr>
        <w:t xml:space="preserve">During the last two centuries, </w:t>
      </w:r>
      <w:r w:rsidRPr="00EA5C52">
        <w:rPr>
          <w:rStyle w:val="StyleUnderline"/>
          <w:rFonts w:asciiTheme="minorHAnsi" w:hAnsiTheme="minorHAnsi" w:cstheme="minorHAnsi"/>
        </w:rPr>
        <w:t>modern</w:t>
      </w:r>
      <w:r w:rsidRPr="00EA5C52">
        <w:rPr>
          <w:rFonts w:asciiTheme="minorHAnsi" w:hAnsiTheme="minorHAnsi" w:cstheme="minorHAnsi"/>
          <w:sz w:val="16"/>
        </w:rPr>
        <w:t xml:space="preserve"> international humanitarian law (</w:t>
      </w:r>
      <w:r w:rsidRPr="00EA5C52">
        <w:rPr>
          <w:rStyle w:val="Emphasis"/>
          <w:rFonts w:asciiTheme="minorHAnsi" w:hAnsiTheme="minorHAnsi" w:cstheme="minorHAnsi"/>
          <w:highlight w:val="cyan"/>
        </w:rPr>
        <w:t>IHL</w:t>
      </w:r>
      <w:r w:rsidRPr="00EA5C52">
        <w:rPr>
          <w:rFonts w:asciiTheme="minorHAnsi" w:hAnsiTheme="minorHAnsi" w:cstheme="minorHAnsi"/>
          <w:sz w:val="16"/>
        </w:rPr>
        <w:t xml:space="preserve">) has gradually </w:t>
      </w:r>
      <w:r w:rsidRPr="00EA5C52">
        <w:rPr>
          <w:rStyle w:val="StyleUnderline"/>
          <w:rFonts w:asciiTheme="minorHAnsi" w:hAnsiTheme="minorHAnsi" w:cstheme="minorHAnsi"/>
          <w:highlight w:val="cyan"/>
        </w:rPr>
        <w:t>developed</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 xml:space="preserve">in an attempt </w:t>
      </w:r>
      <w:r w:rsidRPr="00EA5C52">
        <w:rPr>
          <w:rStyle w:val="StyleUnderline"/>
          <w:rFonts w:asciiTheme="minorHAnsi" w:hAnsiTheme="minorHAnsi" w:cstheme="minorHAnsi"/>
          <w:highlight w:val="cyan"/>
        </w:rPr>
        <w:t>to</w:t>
      </w:r>
      <w:proofErr w:type="gramEnd"/>
      <w:r w:rsidRPr="00EA5C52">
        <w:rPr>
          <w:rFonts w:asciiTheme="minorHAnsi" w:hAnsiTheme="minorHAnsi" w:cstheme="minorHAnsi"/>
          <w:sz w:val="16"/>
        </w:rPr>
        <w:t xml:space="preserve"> comprehensively </w:t>
      </w:r>
      <w:r w:rsidRPr="00EA5C52">
        <w:rPr>
          <w:rStyle w:val="Emphasis"/>
          <w:rFonts w:asciiTheme="minorHAnsi" w:hAnsiTheme="minorHAnsi" w:cstheme="minorHAnsi"/>
          <w:highlight w:val="cyan"/>
        </w:rPr>
        <w:t>regulate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conduct</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the </w:t>
      </w:r>
      <w:r w:rsidRPr="00EA5C52">
        <w:rPr>
          <w:rStyle w:val="Emphasis"/>
          <w:rFonts w:asciiTheme="minorHAnsi" w:hAnsiTheme="minorHAnsi" w:cstheme="minorHAnsi"/>
        </w:rPr>
        <w:t>warring parties</w:t>
      </w:r>
      <w:r w:rsidRPr="00EA5C52">
        <w:rPr>
          <w:rFonts w:asciiTheme="minorHAnsi" w:hAnsiTheme="minorHAnsi" w:cstheme="minorHAnsi"/>
          <w:sz w:val="16"/>
        </w:rPr>
        <w:t xml:space="preserve"> in armed conflicts. This section focuses on the development of IHL. </w:t>
      </w:r>
      <w:r w:rsidRPr="00B861AF">
        <w:rPr>
          <w:rStyle w:val="StyleUnderline"/>
          <w:highlight w:val="green"/>
        </w:rPr>
        <w:t>Its first part describes a shift from regulation through formal sources, mainly treaties, to an increased emphasis on informal development of IHL</w:t>
      </w:r>
      <w:r w:rsidRPr="00EA5C52">
        <w:rPr>
          <w:rFonts w:asciiTheme="minorHAnsi" w:hAnsiTheme="minorHAnsi" w:cstheme="minorHAnsi"/>
          <w:sz w:val="16"/>
        </w:rPr>
        <w:t>. The second part examines the development of IHL in the context of new military technologies, following the recent shift to informal regulation.</w:t>
      </w:r>
    </w:p>
    <w:p w14:paraId="101DC823" w14:textId="77777777" w:rsidR="005B6705" w:rsidRDefault="005B6705" w:rsidP="005B6705">
      <w:pPr>
        <w:pStyle w:val="Analytic"/>
      </w:pPr>
    </w:p>
    <w:p w14:paraId="61939505" w14:textId="77777777" w:rsidR="005B6705" w:rsidRDefault="005B6705" w:rsidP="005B6705">
      <w:pPr>
        <w:pStyle w:val="Analytic"/>
      </w:pPr>
    </w:p>
    <w:p w14:paraId="75C8C465" w14:textId="77777777" w:rsidR="005B6705" w:rsidRDefault="005B6705" w:rsidP="005B6705">
      <w:pPr>
        <w:pStyle w:val="Heading2"/>
      </w:pPr>
      <w:r>
        <w:t>Econ Adv</w:t>
      </w:r>
    </w:p>
    <w:p w14:paraId="32233FE4" w14:textId="77777777" w:rsidR="005B6705" w:rsidRDefault="005B6705" w:rsidP="005B6705">
      <w:pPr>
        <w:pStyle w:val="Heading3"/>
      </w:pPr>
      <w:r>
        <w:t>AT: Brands---1NC</w:t>
      </w:r>
    </w:p>
    <w:p w14:paraId="0D56E892" w14:textId="77777777" w:rsidR="005B6705" w:rsidRDefault="005B6705" w:rsidP="005B6705">
      <w:pPr>
        <w:pStyle w:val="Heading4"/>
      </w:pPr>
      <w:r>
        <w:t>Brands is a fascist.</w:t>
      </w:r>
    </w:p>
    <w:p w14:paraId="5A24DB3D" w14:textId="77777777" w:rsidR="005B6705" w:rsidRPr="00456ABF" w:rsidRDefault="005B6705" w:rsidP="005B6705">
      <w:r w:rsidRPr="00456ABF">
        <w:t>Adam</w:t>
      </w:r>
      <w:r w:rsidRPr="00456ABF">
        <w:rPr>
          <w:b/>
          <w:bCs/>
          <w:sz w:val="24"/>
        </w:rPr>
        <w:t xml:space="preserve"> Johnson 19</w:t>
      </w:r>
      <w:r w:rsidRPr="00456ABF">
        <w:t xml:space="preserve">. Contributing analyst for FAIR. "Bloomberg’s </w:t>
      </w:r>
      <w:proofErr w:type="spellStart"/>
      <w:r w:rsidRPr="00456ABF">
        <w:t>Armsmaker</w:t>
      </w:r>
      <w:proofErr w:type="spellEnd"/>
      <w:r w:rsidRPr="00456ABF">
        <w:t>-Funded Columnist Wants You to Know: Military Spending Is Woke.” https://fair.org/home/bloombergs-armsmaker-funded-columnist-wants-you-to-know-military-spending-is-woke/</w:t>
      </w:r>
    </w:p>
    <w:p w14:paraId="52FBA7D3" w14:textId="77777777" w:rsidR="005B6705" w:rsidRPr="00456ABF" w:rsidRDefault="005B6705" w:rsidP="005B6705">
      <w:pPr>
        <w:rPr>
          <w:sz w:val="16"/>
        </w:rPr>
      </w:pPr>
      <w:r w:rsidRPr="00456ABF">
        <w:rPr>
          <w:sz w:val="16"/>
        </w:rPr>
        <w:t xml:space="preserve">Bloomberg identifies </w:t>
      </w:r>
      <w:r w:rsidRPr="00456ABF">
        <w:rPr>
          <w:highlight w:val="cyan"/>
          <w:u w:val="single"/>
        </w:rPr>
        <w:t>Brands</w:t>
      </w:r>
      <w:r w:rsidRPr="00456ABF">
        <w:rPr>
          <w:sz w:val="16"/>
        </w:rPr>
        <w:t xml:space="preserve"> as the “</w:t>
      </w:r>
      <w:r w:rsidRPr="00456ABF">
        <w:rPr>
          <w:highlight w:val="cyan"/>
          <w:u w:val="single"/>
        </w:rPr>
        <w:t>Henry Kissinger</w:t>
      </w:r>
      <w:r w:rsidRPr="00456ABF">
        <w:rPr>
          <w:u w:val="single"/>
        </w:rPr>
        <w:t xml:space="preserve"> </w:t>
      </w:r>
      <w:r w:rsidRPr="00456ABF">
        <w:rPr>
          <w:b/>
          <w:iCs/>
          <w:u w:val="single"/>
          <w:bdr w:val="single" w:sz="8" w:space="0" w:color="auto"/>
        </w:rPr>
        <w:t xml:space="preserve">Distinguished </w:t>
      </w:r>
      <w:r w:rsidRPr="00456ABF">
        <w:rPr>
          <w:b/>
          <w:iCs/>
          <w:highlight w:val="cyan"/>
          <w:u w:val="single"/>
          <w:bdr w:val="single" w:sz="8" w:space="0" w:color="auto"/>
        </w:rPr>
        <w:t>Professor</w:t>
      </w:r>
      <w:r w:rsidRPr="00456ABF">
        <w:rPr>
          <w:sz w:val="16"/>
        </w:rPr>
        <w:t xml:space="preserve"> at Johns Hopkins University’s School of Advanced International Studies, and senior fellow at the Center for Strategic and Budgetary Assessments.” “Kissinger” is ominous enough, but surely Center for Strategic and Budgetary Assessments is some innocuous, wonky academic institution, no?</w:t>
      </w:r>
    </w:p>
    <w:p w14:paraId="1B621C60" w14:textId="77777777" w:rsidR="005B6705" w:rsidRPr="00456ABF" w:rsidRDefault="005B6705" w:rsidP="005B6705">
      <w:pPr>
        <w:rPr>
          <w:sz w:val="16"/>
        </w:rPr>
      </w:pPr>
      <w:r w:rsidRPr="00456ABF">
        <w:rPr>
          <w:u w:val="single"/>
        </w:rPr>
        <w:t>In</w:t>
      </w:r>
      <w:r w:rsidRPr="00456ABF">
        <w:rPr>
          <w:sz w:val="16"/>
        </w:rPr>
        <w:t xml:space="preserve"> a </w:t>
      </w:r>
      <w:r w:rsidRPr="00456ABF">
        <w:rPr>
          <w:u w:val="single"/>
        </w:rPr>
        <w:t xml:space="preserve">piece </w:t>
      </w:r>
      <w:r w:rsidRPr="00456ABF">
        <w:rPr>
          <w:b/>
          <w:iCs/>
          <w:u w:val="single"/>
          <w:bdr w:val="single" w:sz="8" w:space="0" w:color="auto"/>
        </w:rPr>
        <w:t xml:space="preserve">explicitly </w:t>
      </w:r>
      <w:r w:rsidRPr="00456ABF">
        <w:rPr>
          <w:b/>
          <w:iCs/>
          <w:highlight w:val="cyan"/>
          <w:u w:val="single"/>
          <w:bdr w:val="single" w:sz="8" w:space="0" w:color="auto"/>
        </w:rPr>
        <w:t>defending</w:t>
      </w:r>
      <w:r w:rsidRPr="00456ABF">
        <w:rPr>
          <w:u w:val="single"/>
        </w:rPr>
        <w:t xml:space="preserve"> bloated </w:t>
      </w:r>
      <w:r w:rsidRPr="00456ABF">
        <w:rPr>
          <w:highlight w:val="cyan"/>
          <w:u w:val="single"/>
        </w:rPr>
        <w:t>military budgets</w:t>
      </w:r>
      <w:r w:rsidRPr="00456ABF">
        <w:rPr>
          <w:sz w:val="16"/>
        </w:rPr>
        <w:t>, however, perhaps it would be useful to know what exactly the “Center for Strategic and Budgetary Assessments” is. We can start by reading this section taken directly from their website (unabridged):</w:t>
      </w:r>
    </w:p>
    <w:p w14:paraId="1DE756BC" w14:textId="77777777" w:rsidR="005B6705" w:rsidRPr="00456ABF" w:rsidRDefault="005B6705" w:rsidP="005B6705">
      <w:pPr>
        <w:rPr>
          <w:sz w:val="16"/>
          <w:szCs w:val="16"/>
        </w:rPr>
      </w:pPr>
      <w:r w:rsidRPr="00456ABF">
        <w:rPr>
          <w:sz w:val="16"/>
          <w:szCs w:val="16"/>
        </w:rPr>
        <w:t xml:space="preserve">Below is a </w:t>
      </w:r>
      <w:r w:rsidRPr="00456ABF">
        <w:rPr>
          <w:b/>
          <w:iCs/>
          <w:u w:val="single"/>
          <w:bdr w:val="single" w:sz="8" w:space="0" w:color="auto"/>
        </w:rPr>
        <w:t xml:space="preserve">list of </w:t>
      </w:r>
      <w:r w:rsidRPr="00456ABF">
        <w:rPr>
          <w:b/>
          <w:iCs/>
          <w:highlight w:val="cyan"/>
          <w:u w:val="single"/>
          <w:bdr w:val="single" w:sz="8" w:space="0" w:color="auto"/>
        </w:rPr>
        <w:t>organizations</w:t>
      </w:r>
      <w:r w:rsidRPr="00456ABF">
        <w:rPr>
          <w:highlight w:val="cyan"/>
          <w:u w:val="single"/>
        </w:rPr>
        <w:t xml:space="preserve"> that</w:t>
      </w:r>
      <w:r w:rsidRPr="00456ABF">
        <w:rPr>
          <w:sz w:val="16"/>
          <w:szCs w:val="16"/>
        </w:rPr>
        <w:t xml:space="preserve"> have </w:t>
      </w:r>
      <w:r w:rsidRPr="00456ABF">
        <w:rPr>
          <w:highlight w:val="cyan"/>
          <w:u w:val="single"/>
        </w:rPr>
        <w:t>contributed</w:t>
      </w:r>
      <w:r w:rsidRPr="00456ABF">
        <w:rPr>
          <w:sz w:val="16"/>
          <w:szCs w:val="16"/>
        </w:rPr>
        <w:t xml:space="preserve"> to our efforts over the past three years.</w:t>
      </w:r>
    </w:p>
    <w:p w14:paraId="4EF72531" w14:textId="77777777" w:rsidR="005B6705" w:rsidRPr="00456ABF" w:rsidRDefault="005B6705" w:rsidP="005B6705">
      <w:pPr>
        <w:numPr>
          <w:ilvl w:val="0"/>
          <w:numId w:val="15"/>
        </w:numPr>
        <w:contextualSpacing/>
        <w:rPr>
          <w:u w:val="single"/>
        </w:rPr>
      </w:pPr>
      <w:r w:rsidRPr="00456ABF">
        <w:rPr>
          <w:highlight w:val="cyan"/>
          <w:u w:val="single"/>
        </w:rPr>
        <w:t>Aerojet</w:t>
      </w:r>
      <w:r w:rsidRPr="00456ABF">
        <w:rPr>
          <w:u w:val="single"/>
        </w:rPr>
        <w:t xml:space="preserve"> Rocketdyne</w:t>
      </w:r>
    </w:p>
    <w:p w14:paraId="7A5A99CC" w14:textId="77777777" w:rsidR="005B6705" w:rsidRPr="00456ABF" w:rsidRDefault="005B6705" w:rsidP="005B6705">
      <w:pPr>
        <w:numPr>
          <w:ilvl w:val="0"/>
          <w:numId w:val="15"/>
        </w:numPr>
        <w:contextualSpacing/>
        <w:rPr>
          <w:u w:val="single"/>
        </w:rPr>
      </w:pPr>
      <w:r w:rsidRPr="00456ABF">
        <w:rPr>
          <w:u w:val="single"/>
        </w:rPr>
        <w:t>Army Strategic Studies Group</w:t>
      </w:r>
    </w:p>
    <w:p w14:paraId="00CB0E84" w14:textId="77777777" w:rsidR="005B6705" w:rsidRPr="00456ABF" w:rsidRDefault="005B6705" w:rsidP="005B6705">
      <w:pPr>
        <w:numPr>
          <w:ilvl w:val="0"/>
          <w:numId w:val="15"/>
        </w:numPr>
        <w:contextualSpacing/>
        <w:rPr>
          <w:u w:val="single"/>
        </w:rPr>
      </w:pPr>
      <w:r w:rsidRPr="00456ABF">
        <w:rPr>
          <w:b/>
          <w:iCs/>
          <w:highlight w:val="cyan"/>
          <w:u w:val="single"/>
          <w:bdr w:val="single" w:sz="8" w:space="0" w:color="auto"/>
        </w:rPr>
        <w:t>Army</w:t>
      </w:r>
      <w:r w:rsidRPr="00456ABF">
        <w:rPr>
          <w:b/>
          <w:iCs/>
          <w:u w:val="single"/>
          <w:bdr w:val="single" w:sz="8" w:space="0" w:color="auto"/>
        </w:rPr>
        <w:t xml:space="preserve"> War</w:t>
      </w:r>
      <w:r w:rsidRPr="00456ABF">
        <w:rPr>
          <w:u w:val="single"/>
        </w:rPr>
        <w:t xml:space="preserve"> College</w:t>
      </w:r>
    </w:p>
    <w:p w14:paraId="08F8848B" w14:textId="77777777" w:rsidR="005B6705" w:rsidRPr="00456ABF" w:rsidRDefault="005B6705" w:rsidP="005B6705">
      <w:pPr>
        <w:numPr>
          <w:ilvl w:val="0"/>
          <w:numId w:val="15"/>
        </w:numPr>
        <w:contextualSpacing/>
        <w:rPr>
          <w:u w:val="single"/>
        </w:rPr>
      </w:pPr>
      <w:r w:rsidRPr="00456ABF">
        <w:rPr>
          <w:u w:val="single"/>
        </w:rPr>
        <w:t>Austal USA</w:t>
      </w:r>
    </w:p>
    <w:p w14:paraId="410190E1" w14:textId="77777777" w:rsidR="005B6705" w:rsidRPr="00456ABF" w:rsidRDefault="005B6705" w:rsidP="005B6705">
      <w:pPr>
        <w:numPr>
          <w:ilvl w:val="0"/>
          <w:numId w:val="15"/>
        </w:numPr>
        <w:contextualSpacing/>
        <w:rPr>
          <w:u w:val="single"/>
        </w:rPr>
      </w:pPr>
      <w:r w:rsidRPr="00456ABF">
        <w:rPr>
          <w:u w:val="single"/>
        </w:rPr>
        <w:t xml:space="preserve">Australian </w:t>
      </w:r>
      <w:r w:rsidRPr="00456ABF">
        <w:rPr>
          <w:b/>
          <w:iCs/>
          <w:u w:val="single"/>
          <w:bdr w:val="single" w:sz="8" w:space="0" w:color="auto"/>
        </w:rPr>
        <w:t>D</w:t>
      </w:r>
      <w:r w:rsidRPr="00456ABF">
        <w:rPr>
          <w:u w:val="single"/>
        </w:rPr>
        <w:t xml:space="preserve">epartment </w:t>
      </w:r>
      <w:r w:rsidRPr="00456ABF">
        <w:rPr>
          <w:b/>
          <w:iCs/>
          <w:u w:val="single"/>
          <w:bdr w:val="single" w:sz="8" w:space="0" w:color="auto"/>
        </w:rPr>
        <w:t>o</w:t>
      </w:r>
      <w:r w:rsidRPr="00456ABF">
        <w:rPr>
          <w:u w:val="single"/>
        </w:rPr>
        <w:t xml:space="preserve">f </w:t>
      </w:r>
      <w:proofErr w:type="spellStart"/>
      <w:r w:rsidRPr="00456ABF">
        <w:rPr>
          <w:b/>
          <w:iCs/>
          <w:u w:val="single"/>
          <w:bdr w:val="single" w:sz="8" w:space="0" w:color="auto"/>
        </w:rPr>
        <w:t>D</w:t>
      </w:r>
      <w:r w:rsidRPr="00456ABF">
        <w:rPr>
          <w:u w:val="single"/>
        </w:rPr>
        <w:t>efence</w:t>
      </w:r>
      <w:proofErr w:type="spellEnd"/>
    </w:p>
    <w:p w14:paraId="741FD88C" w14:textId="77777777" w:rsidR="005B6705" w:rsidRPr="00456ABF" w:rsidRDefault="005B6705" w:rsidP="005B6705">
      <w:pPr>
        <w:numPr>
          <w:ilvl w:val="0"/>
          <w:numId w:val="15"/>
        </w:numPr>
        <w:contextualSpacing/>
      </w:pPr>
      <w:r w:rsidRPr="00456ABF">
        <w:rPr>
          <w:u w:val="single"/>
        </w:rPr>
        <w:t>BAE Systems Inc</w:t>
      </w:r>
      <w:r w:rsidRPr="00456ABF">
        <w:t>.</w:t>
      </w:r>
    </w:p>
    <w:p w14:paraId="04C35C10" w14:textId="77777777" w:rsidR="005B6705" w:rsidRPr="00456ABF" w:rsidRDefault="005B6705" w:rsidP="005B6705">
      <w:pPr>
        <w:numPr>
          <w:ilvl w:val="0"/>
          <w:numId w:val="15"/>
        </w:numPr>
        <w:contextualSpacing/>
        <w:rPr>
          <w:u w:val="single"/>
        </w:rPr>
      </w:pPr>
      <w:r w:rsidRPr="00456ABF">
        <w:rPr>
          <w:b/>
          <w:iCs/>
          <w:highlight w:val="cyan"/>
          <w:u w:val="single"/>
          <w:bdr w:val="single" w:sz="8" w:space="0" w:color="auto"/>
        </w:rPr>
        <w:t>Carnegie</w:t>
      </w:r>
      <w:r w:rsidRPr="00456ABF">
        <w:rPr>
          <w:b/>
          <w:iCs/>
          <w:u w:val="single"/>
          <w:bdr w:val="single" w:sz="8" w:space="0" w:color="auto"/>
        </w:rPr>
        <w:t xml:space="preserve"> Corporation</w:t>
      </w:r>
      <w:r w:rsidRPr="00456ABF">
        <w:rPr>
          <w:u w:val="single"/>
        </w:rPr>
        <w:t xml:space="preserve"> of New York</w:t>
      </w:r>
    </w:p>
    <w:p w14:paraId="55AF8630" w14:textId="77777777" w:rsidR="005B6705" w:rsidRPr="00456ABF" w:rsidRDefault="005B6705" w:rsidP="005B6705">
      <w:pPr>
        <w:numPr>
          <w:ilvl w:val="0"/>
          <w:numId w:val="15"/>
        </w:numPr>
        <w:contextualSpacing/>
        <w:rPr>
          <w:u w:val="single"/>
        </w:rPr>
      </w:pPr>
      <w:proofErr w:type="spellStart"/>
      <w:r w:rsidRPr="00456ABF">
        <w:rPr>
          <w:u w:val="single"/>
        </w:rPr>
        <w:t>Chemring</w:t>
      </w:r>
      <w:proofErr w:type="spellEnd"/>
      <w:r w:rsidRPr="00456ABF">
        <w:rPr>
          <w:u w:val="single"/>
        </w:rPr>
        <w:t xml:space="preserve"> Group</w:t>
      </w:r>
    </w:p>
    <w:p w14:paraId="49BBB801" w14:textId="77777777" w:rsidR="005B6705" w:rsidRPr="00456ABF" w:rsidRDefault="005B6705" w:rsidP="005B6705">
      <w:pPr>
        <w:numPr>
          <w:ilvl w:val="0"/>
          <w:numId w:val="15"/>
        </w:numPr>
        <w:contextualSpacing/>
        <w:rPr>
          <w:sz w:val="16"/>
        </w:rPr>
      </w:pPr>
      <w:r w:rsidRPr="00456ABF">
        <w:rPr>
          <w:b/>
          <w:iCs/>
          <w:u w:val="single"/>
          <w:bdr w:val="single" w:sz="8" w:space="0" w:color="auto"/>
        </w:rPr>
        <w:t>D</w:t>
      </w:r>
      <w:r w:rsidRPr="00456ABF">
        <w:rPr>
          <w:u w:val="single"/>
        </w:rPr>
        <w:t xml:space="preserve">efense </w:t>
      </w:r>
      <w:r w:rsidRPr="00456ABF">
        <w:rPr>
          <w:b/>
          <w:iCs/>
          <w:u w:val="single"/>
          <w:bdr w:val="single" w:sz="8" w:space="0" w:color="auto"/>
        </w:rPr>
        <w:t>A</w:t>
      </w:r>
      <w:r w:rsidRPr="00456ABF">
        <w:rPr>
          <w:u w:val="single"/>
        </w:rPr>
        <w:t xml:space="preserve">dvanced </w:t>
      </w:r>
      <w:r w:rsidRPr="00456ABF">
        <w:rPr>
          <w:b/>
          <w:iCs/>
          <w:u w:val="single"/>
          <w:bdr w:val="single" w:sz="8" w:space="0" w:color="auto"/>
        </w:rPr>
        <w:t>R</w:t>
      </w:r>
      <w:r w:rsidRPr="00456ABF">
        <w:rPr>
          <w:u w:val="single"/>
        </w:rPr>
        <w:t xml:space="preserve">esearch </w:t>
      </w:r>
      <w:r w:rsidRPr="00456ABF">
        <w:rPr>
          <w:b/>
          <w:iCs/>
          <w:u w:val="single"/>
          <w:bdr w:val="single" w:sz="8" w:space="0" w:color="auto"/>
        </w:rPr>
        <w:t>P</w:t>
      </w:r>
      <w:r w:rsidRPr="00456ABF">
        <w:rPr>
          <w:u w:val="single"/>
        </w:rPr>
        <w:t xml:space="preserve">rojects </w:t>
      </w:r>
      <w:r w:rsidRPr="00456ABF">
        <w:rPr>
          <w:b/>
          <w:iCs/>
          <w:u w:val="single"/>
          <w:bdr w:val="single" w:sz="8" w:space="0" w:color="auto"/>
        </w:rPr>
        <w:t>A</w:t>
      </w:r>
      <w:r w:rsidRPr="00456ABF">
        <w:rPr>
          <w:u w:val="single"/>
        </w:rPr>
        <w:t>gency</w:t>
      </w:r>
      <w:r w:rsidRPr="00456ABF">
        <w:rPr>
          <w:sz w:val="16"/>
        </w:rPr>
        <w:t xml:space="preserve"> (</w:t>
      </w:r>
      <w:r w:rsidRPr="00456ABF">
        <w:rPr>
          <w:b/>
          <w:iCs/>
          <w:highlight w:val="cyan"/>
          <w:u w:val="single"/>
          <w:bdr w:val="single" w:sz="8" w:space="0" w:color="auto"/>
        </w:rPr>
        <w:t>DARPA</w:t>
      </w:r>
      <w:r w:rsidRPr="00456ABF">
        <w:rPr>
          <w:sz w:val="16"/>
        </w:rPr>
        <w:t>)</w:t>
      </w:r>
    </w:p>
    <w:p w14:paraId="418ECCAA" w14:textId="77777777" w:rsidR="005B6705" w:rsidRPr="00456ABF" w:rsidRDefault="005B6705" w:rsidP="005B6705">
      <w:pPr>
        <w:numPr>
          <w:ilvl w:val="0"/>
          <w:numId w:val="15"/>
        </w:numPr>
        <w:contextualSpacing/>
        <w:rPr>
          <w:u w:val="single"/>
        </w:rPr>
      </w:pPr>
      <w:r w:rsidRPr="00456ABF">
        <w:rPr>
          <w:u w:val="single"/>
        </w:rPr>
        <w:t xml:space="preserve">Department of the </w:t>
      </w:r>
      <w:r w:rsidRPr="00456ABF">
        <w:rPr>
          <w:highlight w:val="cyan"/>
          <w:u w:val="single"/>
        </w:rPr>
        <w:t>Navy</w:t>
      </w:r>
    </w:p>
    <w:p w14:paraId="1E4E687B" w14:textId="77777777" w:rsidR="005B6705" w:rsidRPr="00456ABF" w:rsidRDefault="005B6705" w:rsidP="005B6705">
      <w:pPr>
        <w:numPr>
          <w:ilvl w:val="0"/>
          <w:numId w:val="15"/>
        </w:numPr>
        <w:contextualSpacing/>
        <w:rPr>
          <w:u w:val="single"/>
        </w:rPr>
      </w:pPr>
      <w:r w:rsidRPr="00456ABF">
        <w:rPr>
          <w:u w:val="single"/>
        </w:rPr>
        <w:t>Embassy of Japan</w:t>
      </w:r>
    </w:p>
    <w:p w14:paraId="410AFE8A" w14:textId="77777777" w:rsidR="005B6705" w:rsidRPr="00456ABF" w:rsidRDefault="005B6705" w:rsidP="005B6705">
      <w:pPr>
        <w:numPr>
          <w:ilvl w:val="0"/>
          <w:numId w:val="15"/>
        </w:numPr>
        <w:contextualSpacing/>
      </w:pPr>
      <w:r w:rsidRPr="00456ABF">
        <w:rPr>
          <w:u w:val="single"/>
        </w:rPr>
        <w:t>Fincantieri</w:t>
      </w:r>
      <w:r w:rsidRPr="00456ABF">
        <w:t>/</w:t>
      </w:r>
      <w:r w:rsidRPr="00456ABF">
        <w:rPr>
          <w:u w:val="single"/>
        </w:rPr>
        <w:t>Marinette</w:t>
      </w:r>
    </w:p>
    <w:p w14:paraId="5DD3D563" w14:textId="77777777" w:rsidR="005B6705" w:rsidRPr="00456ABF" w:rsidRDefault="005B6705" w:rsidP="005B6705">
      <w:pPr>
        <w:numPr>
          <w:ilvl w:val="0"/>
          <w:numId w:val="15"/>
        </w:numPr>
        <w:contextualSpacing/>
        <w:rPr>
          <w:u w:val="single"/>
        </w:rPr>
      </w:pPr>
      <w:r w:rsidRPr="00456ABF">
        <w:rPr>
          <w:u w:val="single"/>
        </w:rPr>
        <w:t>Free University Brussels</w:t>
      </w:r>
    </w:p>
    <w:p w14:paraId="22AE2E54" w14:textId="77777777" w:rsidR="005B6705" w:rsidRPr="00456ABF" w:rsidRDefault="005B6705" w:rsidP="005B6705">
      <w:pPr>
        <w:numPr>
          <w:ilvl w:val="0"/>
          <w:numId w:val="15"/>
        </w:numPr>
        <w:contextualSpacing/>
        <w:rPr>
          <w:u w:val="single"/>
        </w:rPr>
      </w:pPr>
      <w:r w:rsidRPr="00456ABF">
        <w:rPr>
          <w:u w:val="single"/>
        </w:rPr>
        <w:t>General Atomics</w:t>
      </w:r>
    </w:p>
    <w:p w14:paraId="0F340D8F" w14:textId="77777777" w:rsidR="005B6705" w:rsidRPr="00456ABF" w:rsidRDefault="005B6705" w:rsidP="005B6705">
      <w:pPr>
        <w:numPr>
          <w:ilvl w:val="0"/>
          <w:numId w:val="15"/>
        </w:numPr>
        <w:contextualSpacing/>
        <w:rPr>
          <w:sz w:val="16"/>
        </w:rPr>
      </w:pPr>
      <w:r w:rsidRPr="00456ABF">
        <w:rPr>
          <w:u w:val="single"/>
        </w:rPr>
        <w:t>General Dynamics</w:t>
      </w:r>
      <w:r w:rsidRPr="00456ABF">
        <w:rPr>
          <w:sz w:val="16"/>
        </w:rPr>
        <w:t xml:space="preserve"> — </w:t>
      </w:r>
      <w:r w:rsidRPr="00456ABF">
        <w:rPr>
          <w:u w:val="single"/>
        </w:rPr>
        <w:t>National Steel and Shipbuilding Company</w:t>
      </w:r>
      <w:r w:rsidRPr="00456ABF">
        <w:rPr>
          <w:sz w:val="16"/>
        </w:rPr>
        <w:t xml:space="preserve"> (</w:t>
      </w:r>
      <w:r w:rsidRPr="00456ABF">
        <w:rPr>
          <w:b/>
          <w:iCs/>
          <w:highlight w:val="cyan"/>
          <w:u w:val="single"/>
          <w:bdr w:val="single" w:sz="8" w:space="0" w:color="auto"/>
        </w:rPr>
        <w:t>NASSCO</w:t>
      </w:r>
      <w:r w:rsidRPr="00456ABF">
        <w:rPr>
          <w:sz w:val="16"/>
        </w:rPr>
        <w:t>)</w:t>
      </w:r>
    </w:p>
    <w:p w14:paraId="5AF8CD89" w14:textId="77777777" w:rsidR="005B6705" w:rsidRPr="00456ABF" w:rsidRDefault="005B6705" w:rsidP="005B6705">
      <w:pPr>
        <w:numPr>
          <w:ilvl w:val="0"/>
          <w:numId w:val="15"/>
        </w:numPr>
        <w:contextualSpacing/>
        <w:rPr>
          <w:u w:val="single"/>
        </w:rPr>
      </w:pPr>
      <w:r w:rsidRPr="00456ABF">
        <w:rPr>
          <w:u w:val="single"/>
        </w:rPr>
        <w:t>Harris Corporation</w:t>
      </w:r>
    </w:p>
    <w:p w14:paraId="15F1EF84" w14:textId="77777777" w:rsidR="005B6705" w:rsidRPr="00456ABF" w:rsidRDefault="005B6705" w:rsidP="005B6705">
      <w:pPr>
        <w:numPr>
          <w:ilvl w:val="0"/>
          <w:numId w:val="15"/>
        </w:numPr>
        <w:contextualSpacing/>
        <w:rPr>
          <w:u w:val="single"/>
        </w:rPr>
      </w:pPr>
      <w:r w:rsidRPr="00456ABF">
        <w:rPr>
          <w:u w:val="single"/>
        </w:rPr>
        <w:t>Huntington Ingalls Industries</w:t>
      </w:r>
    </w:p>
    <w:p w14:paraId="7D7E6042" w14:textId="77777777" w:rsidR="005B6705" w:rsidRPr="00456ABF" w:rsidRDefault="005B6705" w:rsidP="005B6705">
      <w:pPr>
        <w:numPr>
          <w:ilvl w:val="0"/>
          <w:numId w:val="15"/>
        </w:numPr>
        <w:contextualSpacing/>
        <w:rPr>
          <w:sz w:val="16"/>
          <w:szCs w:val="16"/>
        </w:rPr>
      </w:pPr>
      <w:r w:rsidRPr="00456ABF">
        <w:rPr>
          <w:sz w:val="16"/>
          <w:szCs w:val="16"/>
        </w:rPr>
        <w:t>Johns Hopkins University School of Advanced International Studies</w:t>
      </w:r>
    </w:p>
    <w:p w14:paraId="743FC4DA" w14:textId="77777777" w:rsidR="005B6705" w:rsidRPr="00456ABF" w:rsidRDefault="005B6705" w:rsidP="005B6705">
      <w:pPr>
        <w:numPr>
          <w:ilvl w:val="0"/>
          <w:numId w:val="15"/>
        </w:numPr>
        <w:contextualSpacing/>
        <w:rPr>
          <w:u w:val="single"/>
        </w:rPr>
      </w:pPr>
      <w:r w:rsidRPr="00456ABF">
        <w:rPr>
          <w:u w:val="single"/>
        </w:rPr>
        <w:t>Japan Maritime Self-Defense Force</w:t>
      </w:r>
    </w:p>
    <w:p w14:paraId="4D6FC938" w14:textId="77777777" w:rsidR="005B6705" w:rsidRPr="00456ABF" w:rsidRDefault="005B6705" w:rsidP="005B6705">
      <w:pPr>
        <w:numPr>
          <w:ilvl w:val="0"/>
          <w:numId w:val="15"/>
        </w:numPr>
        <w:contextualSpacing/>
      </w:pPr>
      <w:r w:rsidRPr="00456ABF">
        <w:rPr>
          <w:u w:val="single"/>
        </w:rPr>
        <w:t>Kongsberg Defense Systems</w:t>
      </w:r>
      <w:r w:rsidRPr="00456ABF">
        <w:t xml:space="preserve">, </w:t>
      </w:r>
      <w:r w:rsidRPr="00456ABF">
        <w:rPr>
          <w:u w:val="single"/>
        </w:rPr>
        <w:t>Inc</w:t>
      </w:r>
      <w:r w:rsidRPr="00456ABF">
        <w:t>.</w:t>
      </w:r>
    </w:p>
    <w:p w14:paraId="54874415" w14:textId="77777777" w:rsidR="005B6705" w:rsidRPr="00456ABF" w:rsidRDefault="005B6705" w:rsidP="005B6705">
      <w:pPr>
        <w:numPr>
          <w:ilvl w:val="0"/>
          <w:numId w:val="15"/>
        </w:numPr>
        <w:contextualSpacing/>
        <w:rPr>
          <w:sz w:val="16"/>
        </w:rPr>
      </w:pPr>
      <w:r w:rsidRPr="00456ABF">
        <w:rPr>
          <w:u w:val="single"/>
        </w:rPr>
        <w:t>L3 Technologies</w:t>
      </w:r>
      <w:r w:rsidRPr="00456ABF">
        <w:rPr>
          <w:sz w:val="16"/>
        </w:rPr>
        <w:t>, Inc.</w:t>
      </w:r>
    </w:p>
    <w:p w14:paraId="644BB231" w14:textId="77777777" w:rsidR="005B6705" w:rsidRPr="00456ABF" w:rsidRDefault="005B6705" w:rsidP="005B6705">
      <w:pPr>
        <w:numPr>
          <w:ilvl w:val="0"/>
          <w:numId w:val="15"/>
        </w:numPr>
        <w:contextualSpacing/>
        <w:rPr>
          <w:u w:val="single"/>
        </w:rPr>
      </w:pPr>
      <w:r w:rsidRPr="00456ABF">
        <w:rPr>
          <w:b/>
          <w:iCs/>
          <w:highlight w:val="cyan"/>
          <w:u w:val="single"/>
          <w:bdr w:val="single" w:sz="8" w:space="0" w:color="auto"/>
        </w:rPr>
        <w:t>Lockheed</w:t>
      </w:r>
      <w:r w:rsidRPr="00456ABF">
        <w:rPr>
          <w:b/>
          <w:iCs/>
          <w:u w:val="single"/>
          <w:bdr w:val="single" w:sz="8" w:space="0" w:color="auto"/>
        </w:rPr>
        <w:t xml:space="preserve"> Martin</w:t>
      </w:r>
      <w:r w:rsidRPr="00456ABF">
        <w:rPr>
          <w:u w:val="single"/>
        </w:rPr>
        <w:t xml:space="preserve"> Corporation</w:t>
      </w:r>
    </w:p>
    <w:p w14:paraId="46FFF677" w14:textId="77777777" w:rsidR="005B6705" w:rsidRPr="00456ABF" w:rsidRDefault="005B6705" w:rsidP="005B6705">
      <w:pPr>
        <w:numPr>
          <w:ilvl w:val="0"/>
          <w:numId w:val="15"/>
        </w:numPr>
        <w:contextualSpacing/>
        <w:rPr>
          <w:sz w:val="16"/>
        </w:rPr>
      </w:pPr>
      <w:r w:rsidRPr="00456ABF">
        <w:rPr>
          <w:u w:val="single"/>
        </w:rPr>
        <w:t>Maersk Line</w:t>
      </w:r>
      <w:r w:rsidRPr="00456ABF">
        <w:rPr>
          <w:sz w:val="16"/>
        </w:rPr>
        <w:t>, Limited</w:t>
      </w:r>
    </w:p>
    <w:p w14:paraId="649F05F3" w14:textId="77777777" w:rsidR="005B6705" w:rsidRPr="00456ABF" w:rsidRDefault="005B6705" w:rsidP="005B6705">
      <w:pPr>
        <w:numPr>
          <w:ilvl w:val="0"/>
          <w:numId w:val="15"/>
        </w:numPr>
        <w:contextualSpacing/>
      </w:pPr>
      <w:r w:rsidRPr="00456ABF">
        <w:rPr>
          <w:u w:val="single"/>
        </w:rPr>
        <w:t>Metron</w:t>
      </w:r>
    </w:p>
    <w:p w14:paraId="43B4297F" w14:textId="77777777" w:rsidR="005B6705" w:rsidRPr="00456ABF" w:rsidRDefault="005B6705" w:rsidP="005B6705">
      <w:pPr>
        <w:numPr>
          <w:ilvl w:val="0"/>
          <w:numId w:val="15"/>
        </w:numPr>
        <w:contextualSpacing/>
        <w:rPr>
          <w:u w:val="single"/>
        </w:rPr>
      </w:pPr>
      <w:r w:rsidRPr="00456ABF">
        <w:rPr>
          <w:u w:val="single"/>
        </w:rPr>
        <w:t>National Defense University</w:t>
      </w:r>
    </w:p>
    <w:p w14:paraId="71A8CE64" w14:textId="77777777" w:rsidR="005B6705" w:rsidRPr="00456ABF" w:rsidRDefault="005B6705" w:rsidP="005B6705">
      <w:pPr>
        <w:numPr>
          <w:ilvl w:val="0"/>
          <w:numId w:val="15"/>
        </w:numPr>
        <w:contextualSpacing/>
        <w:rPr>
          <w:u w:val="single"/>
        </w:rPr>
      </w:pPr>
      <w:r w:rsidRPr="00456ABF">
        <w:rPr>
          <w:u w:val="single"/>
        </w:rPr>
        <w:t>Navy League of the United States</w:t>
      </w:r>
    </w:p>
    <w:p w14:paraId="7402C9B0" w14:textId="77777777" w:rsidR="005B6705" w:rsidRPr="00456ABF" w:rsidRDefault="005B6705" w:rsidP="005B6705">
      <w:pPr>
        <w:numPr>
          <w:ilvl w:val="0"/>
          <w:numId w:val="15"/>
        </w:numPr>
        <w:contextualSpacing/>
        <w:rPr>
          <w:bdr w:val="single" w:sz="8" w:space="0" w:color="auto"/>
        </w:rPr>
      </w:pPr>
      <w:r w:rsidRPr="00456ABF">
        <w:rPr>
          <w:b/>
          <w:iCs/>
          <w:highlight w:val="cyan"/>
          <w:u w:val="single"/>
          <w:bdr w:val="single" w:sz="8" w:space="0" w:color="auto"/>
        </w:rPr>
        <w:t>Northrop Grumman</w:t>
      </w:r>
      <w:r w:rsidRPr="00456ABF">
        <w:rPr>
          <w:b/>
          <w:iCs/>
          <w:u w:val="single"/>
          <w:bdr w:val="single" w:sz="8" w:space="0" w:color="auto"/>
        </w:rPr>
        <w:t xml:space="preserve"> Corporation</w:t>
      </w:r>
    </w:p>
    <w:p w14:paraId="2A004C6A" w14:textId="77777777" w:rsidR="005B6705" w:rsidRPr="00456ABF" w:rsidRDefault="005B6705" w:rsidP="005B6705">
      <w:pPr>
        <w:numPr>
          <w:ilvl w:val="0"/>
          <w:numId w:val="15"/>
        </w:numPr>
        <w:contextualSpacing/>
        <w:rPr>
          <w:sz w:val="16"/>
        </w:rPr>
      </w:pPr>
      <w:r w:rsidRPr="00456ABF">
        <w:rPr>
          <w:u w:val="single"/>
        </w:rPr>
        <w:t xml:space="preserve">Office of the </w:t>
      </w:r>
      <w:r w:rsidRPr="00456ABF">
        <w:rPr>
          <w:b/>
          <w:iCs/>
          <w:highlight w:val="cyan"/>
          <w:u w:val="single"/>
          <w:bdr w:val="single" w:sz="8" w:space="0" w:color="auto"/>
        </w:rPr>
        <w:t>S</w:t>
      </w:r>
      <w:r w:rsidRPr="00456ABF">
        <w:rPr>
          <w:u w:val="single"/>
        </w:rPr>
        <w:t xml:space="preserve">ecretary </w:t>
      </w:r>
      <w:r w:rsidRPr="00456ABF">
        <w:rPr>
          <w:b/>
          <w:iCs/>
          <w:highlight w:val="cyan"/>
          <w:u w:val="single"/>
          <w:bdr w:val="single" w:sz="8" w:space="0" w:color="auto"/>
        </w:rPr>
        <w:t>o</w:t>
      </w:r>
      <w:r w:rsidRPr="00456ABF">
        <w:rPr>
          <w:u w:val="single"/>
        </w:rPr>
        <w:t xml:space="preserve">f </w:t>
      </w:r>
      <w:r w:rsidRPr="00456ABF">
        <w:rPr>
          <w:b/>
          <w:iCs/>
          <w:highlight w:val="cyan"/>
          <w:u w:val="single"/>
          <w:bdr w:val="single" w:sz="8" w:space="0" w:color="auto"/>
        </w:rPr>
        <w:t>D</w:t>
      </w:r>
      <w:r w:rsidRPr="00456ABF">
        <w:rPr>
          <w:u w:val="single"/>
        </w:rPr>
        <w:t>efense</w:t>
      </w:r>
      <w:r w:rsidRPr="00456ABF">
        <w:rPr>
          <w:sz w:val="16"/>
        </w:rPr>
        <w:t>/Office of Net Assessment (ONA)</w:t>
      </w:r>
    </w:p>
    <w:p w14:paraId="68805280" w14:textId="77777777" w:rsidR="005B6705" w:rsidRPr="00456ABF" w:rsidRDefault="005B6705" w:rsidP="005B6705">
      <w:pPr>
        <w:numPr>
          <w:ilvl w:val="0"/>
          <w:numId w:val="15"/>
        </w:numPr>
        <w:contextualSpacing/>
        <w:rPr>
          <w:sz w:val="16"/>
        </w:rPr>
      </w:pPr>
      <w:r w:rsidRPr="00456ABF">
        <w:rPr>
          <w:u w:val="single"/>
        </w:rPr>
        <w:t>Office of the Secretary of Defense</w:t>
      </w:r>
      <w:r w:rsidRPr="00456ABF">
        <w:rPr>
          <w:sz w:val="16"/>
        </w:rPr>
        <w:t>/Office of Cost Assessment and Program Evaluation (CAPE)</w:t>
      </w:r>
    </w:p>
    <w:p w14:paraId="1DE9EA18" w14:textId="77777777" w:rsidR="005B6705" w:rsidRPr="00456ABF" w:rsidRDefault="005B6705" w:rsidP="005B6705">
      <w:pPr>
        <w:numPr>
          <w:ilvl w:val="0"/>
          <w:numId w:val="15"/>
        </w:numPr>
        <w:contextualSpacing/>
        <w:rPr>
          <w:sz w:val="16"/>
        </w:rPr>
      </w:pPr>
      <w:r w:rsidRPr="00456ABF">
        <w:rPr>
          <w:u w:val="single"/>
        </w:rPr>
        <w:t>Office of the Under Secretary of Defense for Acquisition and Sustainment</w:t>
      </w:r>
      <w:r w:rsidRPr="00456ABF">
        <w:rPr>
          <w:sz w:val="16"/>
        </w:rPr>
        <w:t xml:space="preserve"> (AT&amp;L)</w:t>
      </w:r>
    </w:p>
    <w:p w14:paraId="31C65C48" w14:textId="77777777" w:rsidR="005B6705" w:rsidRPr="00456ABF" w:rsidRDefault="005B6705" w:rsidP="005B6705">
      <w:pPr>
        <w:numPr>
          <w:ilvl w:val="0"/>
          <w:numId w:val="15"/>
        </w:numPr>
        <w:contextualSpacing/>
        <w:rPr>
          <w:sz w:val="16"/>
        </w:rPr>
      </w:pPr>
      <w:r w:rsidRPr="00456ABF">
        <w:rPr>
          <w:u w:val="single"/>
        </w:rPr>
        <w:t xml:space="preserve">Polski </w:t>
      </w:r>
      <w:proofErr w:type="spellStart"/>
      <w:r w:rsidRPr="00456ABF">
        <w:rPr>
          <w:u w:val="single"/>
        </w:rPr>
        <w:t>Instytut</w:t>
      </w:r>
      <w:proofErr w:type="spellEnd"/>
      <w:r w:rsidRPr="00456ABF">
        <w:rPr>
          <w:u w:val="single"/>
        </w:rPr>
        <w:t xml:space="preserve"> </w:t>
      </w:r>
      <w:proofErr w:type="spellStart"/>
      <w:r w:rsidRPr="00456ABF">
        <w:rPr>
          <w:u w:val="single"/>
        </w:rPr>
        <w:t>Spraw</w:t>
      </w:r>
      <w:proofErr w:type="spellEnd"/>
      <w:r w:rsidRPr="00456ABF">
        <w:rPr>
          <w:u w:val="single"/>
        </w:rPr>
        <w:t xml:space="preserve"> </w:t>
      </w:r>
      <w:proofErr w:type="spellStart"/>
      <w:r w:rsidRPr="00456ABF">
        <w:rPr>
          <w:u w:val="single"/>
        </w:rPr>
        <w:t>Miedzynarodowych</w:t>
      </w:r>
      <w:proofErr w:type="spellEnd"/>
      <w:r w:rsidRPr="00456ABF">
        <w:rPr>
          <w:sz w:val="16"/>
        </w:rPr>
        <w:t xml:space="preserve"> (</w:t>
      </w:r>
      <w:r w:rsidRPr="00456ABF">
        <w:rPr>
          <w:u w:val="single"/>
        </w:rPr>
        <w:t>PISM</w:t>
      </w:r>
      <w:r w:rsidRPr="00456ABF">
        <w:rPr>
          <w:sz w:val="16"/>
        </w:rPr>
        <w:t>)</w:t>
      </w:r>
    </w:p>
    <w:p w14:paraId="21CF0D86" w14:textId="77777777" w:rsidR="005B6705" w:rsidRPr="00456ABF" w:rsidRDefault="005B6705" w:rsidP="005B6705">
      <w:pPr>
        <w:numPr>
          <w:ilvl w:val="0"/>
          <w:numId w:val="15"/>
        </w:numPr>
        <w:contextualSpacing/>
        <w:rPr>
          <w:u w:val="single"/>
        </w:rPr>
      </w:pPr>
      <w:r w:rsidRPr="00456ABF">
        <w:rPr>
          <w:u w:val="single"/>
        </w:rPr>
        <w:t>Raven Industries</w:t>
      </w:r>
    </w:p>
    <w:p w14:paraId="1F469F94" w14:textId="77777777" w:rsidR="005B6705" w:rsidRPr="00456ABF" w:rsidRDefault="005B6705" w:rsidP="005B6705">
      <w:pPr>
        <w:numPr>
          <w:ilvl w:val="0"/>
          <w:numId w:val="15"/>
        </w:numPr>
        <w:contextualSpacing/>
        <w:rPr>
          <w:u w:val="single"/>
          <w:bdr w:val="single" w:sz="8" w:space="0" w:color="auto"/>
        </w:rPr>
      </w:pPr>
      <w:r w:rsidRPr="00456ABF">
        <w:rPr>
          <w:b/>
          <w:iCs/>
          <w:highlight w:val="cyan"/>
          <w:u w:val="single"/>
          <w:bdr w:val="single" w:sz="8" w:space="0" w:color="auto"/>
        </w:rPr>
        <w:t>Raytheon</w:t>
      </w:r>
      <w:r w:rsidRPr="00456ABF">
        <w:rPr>
          <w:b/>
          <w:iCs/>
          <w:u w:val="single"/>
          <w:bdr w:val="single" w:sz="8" w:space="0" w:color="auto"/>
        </w:rPr>
        <w:t xml:space="preserve"> Company</w:t>
      </w:r>
    </w:p>
    <w:p w14:paraId="7364B8B2" w14:textId="77777777" w:rsidR="005B6705" w:rsidRPr="00456ABF" w:rsidRDefault="005B6705" w:rsidP="005B6705">
      <w:pPr>
        <w:numPr>
          <w:ilvl w:val="0"/>
          <w:numId w:val="15"/>
        </w:numPr>
        <w:contextualSpacing/>
        <w:rPr>
          <w:u w:val="single"/>
        </w:rPr>
      </w:pPr>
      <w:r w:rsidRPr="00456ABF">
        <w:rPr>
          <w:u w:val="single"/>
        </w:rPr>
        <w:t>Sasakawa Peace Foundation</w:t>
      </w:r>
    </w:p>
    <w:p w14:paraId="7A0E6CE3" w14:textId="77777777" w:rsidR="005B6705" w:rsidRPr="00456ABF" w:rsidRDefault="005B6705" w:rsidP="005B6705">
      <w:pPr>
        <w:numPr>
          <w:ilvl w:val="0"/>
          <w:numId w:val="15"/>
        </w:numPr>
        <w:contextualSpacing/>
        <w:rPr>
          <w:u w:val="single"/>
        </w:rPr>
      </w:pPr>
      <w:r w:rsidRPr="00456ABF">
        <w:rPr>
          <w:u w:val="single"/>
        </w:rPr>
        <w:t>Sarah Scaife Foundation</w:t>
      </w:r>
    </w:p>
    <w:p w14:paraId="167433C8" w14:textId="77777777" w:rsidR="005B6705" w:rsidRPr="00456ABF" w:rsidRDefault="005B6705" w:rsidP="005B6705">
      <w:pPr>
        <w:numPr>
          <w:ilvl w:val="0"/>
          <w:numId w:val="15"/>
        </w:numPr>
        <w:contextualSpacing/>
        <w:rPr>
          <w:u w:val="single"/>
        </w:rPr>
      </w:pPr>
      <w:r w:rsidRPr="00456ABF">
        <w:rPr>
          <w:highlight w:val="cyan"/>
          <w:u w:val="single"/>
        </w:rPr>
        <w:t>SEACOR</w:t>
      </w:r>
      <w:r w:rsidRPr="00456ABF">
        <w:rPr>
          <w:u w:val="single"/>
        </w:rPr>
        <w:t xml:space="preserve"> Holdings</w:t>
      </w:r>
    </w:p>
    <w:p w14:paraId="02F3481E" w14:textId="77777777" w:rsidR="005B6705" w:rsidRPr="00456ABF" w:rsidRDefault="005B6705" w:rsidP="005B6705">
      <w:pPr>
        <w:numPr>
          <w:ilvl w:val="0"/>
          <w:numId w:val="15"/>
        </w:numPr>
        <w:contextualSpacing/>
        <w:rPr>
          <w:u w:val="single"/>
        </w:rPr>
      </w:pPr>
      <w:r w:rsidRPr="00456ABF">
        <w:rPr>
          <w:u w:val="single"/>
        </w:rPr>
        <w:t>Secretary of Defense Corporate Fellows Program</w:t>
      </w:r>
    </w:p>
    <w:p w14:paraId="4A224CD0" w14:textId="77777777" w:rsidR="005B6705" w:rsidRPr="00456ABF" w:rsidRDefault="005B6705" w:rsidP="005B6705">
      <w:pPr>
        <w:numPr>
          <w:ilvl w:val="0"/>
          <w:numId w:val="15"/>
        </w:numPr>
        <w:contextualSpacing/>
        <w:rPr>
          <w:u w:val="single"/>
        </w:rPr>
      </w:pPr>
      <w:r w:rsidRPr="00456ABF">
        <w:rPr>
          <w:u w:val="single"/>
        </w:rPr>
        <w:t>Smith Richardson Foundation</w:t>
      </w:r>
    </w:p>
    <w:p w14:paraId="20E99DF6" w14:textId="77777777" w:rsidR="005B6705" w:rsidRPr="00456ABF" w:rsidRDefault="005B6705" w:rsidP="005B6705">
      <w:pPr>
        <w:numPr>
          <w:ilvl w:val="0"/>
          <w:numId w:val="15"/>
        </w:numPr>
        <w:contextualSpacing/>
        <w:rPr>
          <w:u w:val="single"/>
        </w:rPr>
      </w:pPr>
      <w:r w:rsidRPr="00456ABF">
        <w:rPr>
          <w:b/>
          <w:iCs/>
          <w:u w:val="single"/>
          <w:bdr w:val="single" w:sz="8" w:space="0" w:color="auto"/>
        </w:rPr>
        <w:t xml:space="preserve">Submarine </w:t>
      </w:r>
      <w:r w:rsidRPr="00456ABF">
        <w:rPr>
          <w:b/>
          <w:iCs/>
          <w:highlight w:val="cyan"/>
          <w:u w:val="single"/>
          <w:bdr w:val="single" w:sz="8" w:space="0" w:color="auto"/>
        </w:rPr>
        <w:t>Industrial Base</w:t>
      </w:r>
      <w:r w:rsidRPr="00456ABF">
        <w:rPr>
          <w:highlight w:val="cyan"/>
          <w:u w:val="single"/>
        </w:rPr>
        <w:t xml:space="preserve"> Council</w:t>
      </w:r>
    </w:p>
    <w:p w14:paraId="3D5D9B0B" w14:textId="77777777" w:rsidR="005B6705" w:rsidRPr="00456ABF" w:rsidRDefault="005B6705" w:rsidP="005B6705">
      <w:pPr>
        <w:numPr>
          <w:ilvl w:val="0"/>
          <w:numId w:val="15"/>
        </w:numPr>
        <w:contextualSpacing/>
        <w:rPr>
          <w:sz w:val="16"/>
        </w:rPr>
      </w:pPr>
      <w:r w:rsidRPr="00456ABF">
        <w:rPr>
          <w:sz w:val="16"/>
        </w:rPr>
        <w:t xml:space="preserve">Taiwan </w:t>
      </w:r>
      <w:r w:rsidRPr="00456ABF">
        <w:rPr>
          <w:u w:val="single"/>
        </w:rPr>
        <w:t>Ministry of National Defense</w:t>
      </w:r>
    </w:p>
    <w:p w14:paraId="4B11C312" w14:textId="77777777" w:rsidR="005B6705" w:rsidRPr="00456ABF" w:rsidRDefault="005B6705" w:rsidP="005B6705">
      <w:pPr>
        <w:numPr>
          <w:ilvl w:val="0"/>
          <w:numId w:val="15"/>
        </w:numPr>
        <w:contextualSpacing/>
        <w:rPr>
          <w:u w:val="single"/>
        </w:rPr>
      </w:pPr>
      <w:r w:rsidRPr="00456ABF">
        <w:rPr>
          <w:u w:val="single"/>
        </w:rPr>
        <w:t>Textron Systems</w:t>
      </w:r>
    </w:p>
    <w:p w14:paraId="03756DB9" w14:textId="77777777" w:rsidR="005B6705" w:rsidRPr="00456ABF" w:rsidRDefault="005B6705" w:rsidP="005B6705">
      <w:pPr>
        <w:numPr>
          <w:ilvl w:val="0"/>
          <w:numId w:val="15"/>
        </w:numPr>
        <w:contextualSpacing/>
        <w:rPr>
          <w:u w:val="single"/>
        </w:rPr>
      </w:pPr>
      <w:r w:rsidRPr="00456ABF">
        <w:rPr>
          <w:sz w:val="16"/>
        </w:rPr>
        <w:t xml:space="preserve">The </w:t>
      </w:r>
      <w:r w:rsidRPr="00456ABF">
        <w:rPr>
          <w:b/>
          <w:iCs/>
          <w:highlight w:val="cyan"/>
          <w:u w:val="single"/>
          <w:bdr w:val="single" w:sz="8" w:space="0" w:color="auto"/>
        </w:rPr>
        <w:t>Boeing</w:t>
      </w:r>
      <w:r w:rsidRPr="00456ABF">
        <w:rPr>
          <w:b/>
          <w:iCs/>
          <w:u w:val="single"/>
          <w:bdr w:val="single" w:sz="8" w:space="0" w:color="auto"/>
        </w:rPr>
        <w:t xml:space="preserve"> Company</w:t>
      </w:r>
    </w:p>
    <w:p w14:paraId="4AFF0010" w14:textId="77777777" w:rsidR="005B6705" w:rsidRPr="00456ABF" w:rsidRDefault="005B6705" w:rsidP="005B6705">
      <w:pPr>
        <w:numPr>
          <w:ilvl w:val="0"/>
          <w:numId w:val="15"/>
        </w:numPr>
        <w:contextualSpacing/>
        <w:rPr>
          <w:sz w:val="16"/>
        </w:rPr>
      </w:pPr>
      <w:r w:rsidRPr="00456ABF">
        <w:rPr>
          <w:sz w:val="16"/>
        </w:rPr>
        <w:t xml:space="preserve">The </w:t>
      </w:r>
      <w:r w:rsidRPr="00456ABF">
        <w:rPr>
          <w:u w:val="single"/>
        </w:rPr>
        <w:t xml:space="preserve">Doris &amp; Stanley </w:t>
      </w:r>
      <w:proofErr w:type="spellStart"/>
      <w:r w:rsidRPr="00456ABF">
        <w:rPr>
          <w:u w:val="single"/>
        </w:rPr>
        <w:t>Tananbaum</w:t>
      </w:r>
      <w:proofErr w:type="spellEnd"/>
      <w:r w:rsidRPr="00456ABF">
        <w:rPr>
          <w:u w:val="single"/>
        </w:rPr>
        <w:t xml:space="preserve"> Foundation</w:t>
      </w:r>
    </w:p>
    <w:p w14:paraId="33B245F2" w14:textId="77777777" w:rsidR="005B6705" w:rsidRPr="00456ABF" w:rsidRDefault="005B6705" w:rsidP="005B6705">
      <w:pPr>
        <w:numPr>
          <w:ilvl w:val="0"/>
          <w:numId w:val="15"/>
        </w:numPr>
        <w:contextualSpacing/>
        <w:rPr>
          <w:sz w:val="16"/>
        </w:rPr>
      </w:pPr>
      <w:r w:rsidRPr="00456ABF">
        <w:rPr>
          <w:sz w:val="16"/>
        </w:rPr>
        <w:t xml:space="preserve">The </w:t>
      </w:r>
      <w:r w:rsidRPr="00456ABF">
        <w:rPr>
          <w:u w:val="single"/>
        </w:rPr>
        <w:t>Lynde &amp; Harry Bradley Foundation</w:t>
      </w:r>
    </w:p>
    <w:p w14:paraId="5932307A" w14:textId="77777777" w:rsidR="005B6705" w:rsidRPr="00456ABF" w:rsidRDefault="005B6705" w:rsidP="005B6705">
      <w:pPr>
        <w:numPr>
          <w:ilvl w:val="0"/>
          <w:numId w:val="15"/>
        </w:numPr>
        <w:contextualSpacing/>
        <w:rPr>
          <w:u w:val="single"/>
        </w:rPr>
      </w:pPr>
      <w:r w:rsidRPr="00456ABF">
        <w:rPr>
          <w:u w:val="single"/>
        </w:rPr>
        <w:t xml:space="preserve">United Kingdom </w:t>
      </w:r>
      <w:r w:rsidRPr="00456ABF">
        <w:rPr>
          <w:b/>
          <w:iCs/>
          <w:u w:val="single"/>
          <w:bdr w:val="single" w:sz="8" w:space="0" w:color="auto"/>
        </w:rPr>
        <w:t xml:space="preserve">Royal </w:t>
      </w:r>
      <w:r w:rsidRPr="00456ABF">
        <w:rPr>
          <w:b/>
          <w:iCs/>
          <w:highlight w:val="cyan"/>
          <w:u w:val="single"/>
          <w:bdr w:val="single" w:sz="8" w:space="0" w:color="auto"/>
        </w:rPr>
        <w:t>Air Force</w:t>
      </w:r>
    </w:p>
    <w:p w14:paraId="757A90CF" w14:textId="77777777" w:rsidR="005B6705" w:rsidRPr="00456ABF" w:rsidRDefault="005B6705" w:rsidP="005B6705">
      <w:pPr>
        <w:rPr>
          <w:sz w:val="16"/>
        </w:rPr>
      </w:pPr>
      <w:r w:rsidRPr="00456ABF">
        <w:rPr>
          <w:u w:val="single"/>
        </w:rPr>
        <w:t>Brands</w:t>
      </w:r>
      <w:r w:rsidRPr="00456ABF">
        <w:rPr>
          <w:sz w:val="16"/>
        </w:rPr>
        <w:t xml:space="preserve"> is a </w:t>
      </w:r>
      <w:r w:rsidRPr="00456ABF">
        <w:rPr>
          <w:u w:val="single"/>
        </w:rPr>
        <w:t xml:space="preserve">senior fellow at an organization </w:t>
      </w:r>
      <w:r w:rsidRPr="00456ABF">
        <w:rPr>
          <w:highlight w:val="cyan"/>
          <w:u w:val="single"/>
        </w:rPr>
        <w:t>funded</w:t>
      </w:r>
      <w:r w:rsidRPr="00456ABF">
        <w:rPr>
          <w:sz w:val="16"/>
        </w:rPr>
        <w:t xml:space="preserve"> almost </w:t>
      </w:r>
      <w:r w:rsidRPr="00456ABF">
        <w:rPr>
          <w:highlight w:val="cyan"/>
          <w:u w:val="single"/>
        </w:rPr>
        <w:t>entirely by those with</w:t>
      </w:r>
      <w:r w:rsidRPr="00456ABF">
        <w:rPr>
          <w:u w:val="single"/>
        </w:rPr>
        <w:t xml:space="preserve"> a </w:t>
      </w:r>
      <w:r w:rsidRPr="00456ABF">
        <w:rPr>
          <w:b/>
          <w:iCs/>
          <w:highlight w:val="cyan"/>
          <w:u w:val="single"/>
          <w:bdr w:val="single" w:sz="8" w:space="0" w:color="auto"/>
        </w:rPr>
        <w:t>clear interest</w:t>
      </w:r>
      <w:r w:rsidRPr="00456ABF">
        <w:rPr>
          <w:highlight w:val="cyan"/>
          <w:u w:val="single"/>
        </w:rPr>
        <w:t xml:space="preserve"> in</w:t>
      </w:r>
      <w:r w:rsidRPr="00456ABF">
        <w:rPr>
          <w:sz w:val="16"/>
        </w:rPr>
        <w:t xml:space="preserve"> the </w:t>
      </w:r>
      <w:r w:rsidRPr="00456ABF">
        <w:rPr>
          <w:highlight w:val="cyan"/>
          <w:u w:val="single"/>
        </w:rPr>
        <w:t xml:space="preserve">upcoming </w:t>
      </w:r>
      <w:r w:rsidRPr="00456ABF">
        <w:rPr>
          <w:b/>
          <w:iCs/>
          <w:highlight w:val="cyan"/>
          <w:u w:val="single"/>
          <w:bdr w:val="single" w:sz="8" w:space="0" w:color="auto"/>
        </w:rPr>
        <w:t>$750 billion</w:t>
      </w:r>
      <w:r w:rsidRPr="00456ABF">
        <w:rPr>
          <w:b/>
          <w:iCs/>
          <w:u w:val="single"/>
          <w:bdr w:val="single" w:sz="8" w:space="0" w:color="auto"/>
        </w:rPr>
        <w:t xml:space="preserve"> defense </w:t>
      </w:r>
      <w:r w:rsidRPr="00456ABF">
        <w:rPr>
          <w:b/>
          <w:iCs/>
          <w:highlight w:val="cyan"/>
          <w:u w:val="single"/>
          <w:bdr w:val="single" w:sz="8" w:space="0" w:color="auto"/>
        </w:rPr>
        <w:t>budget</w:t>
      </w:r>
      <w:r w:rsidRPr="00456ABF">
        <w:rPr>
          <w:highlight w:val="cyan"/>
          <w:u w:val="single"/>
        </w:rPr>
        <w:t xml:space="preserve"> Brands is pushing for</w:t>
      </w:r>
      <w:r w:rsidRPr="00456ABF">
        <w:rPr>
          <w:sz w:val="16"/>
        </w:rPr>
        <w:t xml:space="preserve">. While we don’t have a </w:t>
      </w:r>
      <w:proofErr w:type="gramStart"/>
      <w:r w:rsidRPr="00456ABF">
        <w:rPr>
          <w:sz w:val="16"/>
        </w:rPr>
        <w:t>tax filings</w:t>
      </w:r>
      <w:proofErr w:type="gramEnd"/>
      <w:r w:rsidRPr="00456ABF">
        <w:rPr>
          <w:sz w:val="16"/>
        </w:rPr>
        <w:t xml:space="preserve"> for CSBA since Brand was hired there, and thus we do not know his specific income, the average senior fellow at the organization, as of its last tax filing, makes just under $300,000 a year.</w:t>
      </w:r>
    </w:p>
    <w:p w14:paraId="7A1242E4" w14:textId="77777777" w:rsidR="005B6705" w:rsidRPr="00456ABF" w:rsidRDefault="005B6705" w:rsidP="005B6705">
      <w:pPr>
        <w:rPr>
          <w:sz w:val="16"/>
        </w:rPr>
      </w:pPr>
      <w:r w:rsidRPr="00456ABF">
        <w:rPr>
          <w:sz w:val="16"/>
        </w:rPr>
        <w:t xml:space="preserve">They can </w:t>
      </w:r>
      <w:r w:rsidRPr="00456ABF">
        <w:rPr>
          <w:u w:val="single"/>
        </w:rPr>
        <w:t>call it whatever they wish</w:t>
      </w:r>
      <w:r w:rsidRPr="00456ABF">
        <w:rPr>
          <w:sz w:val="16"/>
        </w:rPr>
        <w:t xml:space="preserve"> — “</w:t>
      </w:r>
      <w:r w:rsidRPr="00456ABF">
        <w:rPr>
          <w:u w:val="single"/>
        </w:rPr>
        <w:t>think tank</w:t>
      </w:r>
      <w:r w:rsidRPr="00456ABF">
        <w:rPr>
          <w:sz w:val="16"/>
        </w:rPr>
        <w:t>,” “</w:t>
      </w:r>
      <w:r w:rsidRPr="00456ABF">
        <w:rPr>
          <w:u w:val="single"/>
        </w:rPr>
        <w:t>nonprofit</w:t>
      </w:r>
      <w:r w:rsidRPr="00456ABF">
        <w:rPr>
          <w:sz w:val="16"/>
        </w:rPr>
        <w:t>,” “</w:t>
      </w:r>
      <w:r w:rsidRPr="00456ABF">
        <w:rPr>
          <w:u w:val="single"/>
        </w:rPr>
        <w:t>Center</w:t>
      </w:r>
      <w:r w:rsidRPr="00456ABF">
        <w:rPr>
          <w:sz w:val="16"/>
        </w:rPr>
        <w:t xml:space="preserve">” — </w:t>
      </w:r>
      <w:r w:rsidRPr="00456ABF">
        <w:rPr>
          <w:u w:val="single"/>
        </w:rPr>
        <w:t xml:space="preserve">but </w:t>
      </w:r>
      <w:r w:rsidRPr="00456ABF">
        <w:rPr>
          <w:highlight w:val="cyan"/>
          <w:u w:val="single"/>
        </w:rPr>
        <w:t xml:space="preserve">by </w:t>
      </w:r>
      <w:r w:rsidRPr="00456ABF">
        <w:rPr>
          <w:b/>
          <w:iCs/>
          <w:highlight w:val="cyan"/>
          <w:u w:val="single"/>
          <w:bdr w:val="single" w:sz="8" w:space="0" w:color="auto"/>
        </w:rPr>
        <w:t>any objective metric</w:t>
      </w:r>
      <w:r w:rsidRPr="00456ABF">
        <w:rPr>
          <w:sz w:val="16"/>
        </w:rPr>
        <w:t xml:space="preserve">, </w:t>
      </w:r>
      <w:r w:rsidRPr="00456ABF">
        <w:rPr>
          <w:u w:val="single"/>
        </w:rPr>
        <w:t xml:space="preserve">this organization is </w:t>
      </w:r>
      <w:r w:rsidRPr="00456ABF">
        <w:rPr>
          <w:highlight w:val="cyan"/>
          <w:u w:val="single"/>
        </w:rPr>
        <w:t xml:space="preserve">just a </w:t>
      </w:r>
      <w:r w:rsidRPr="00456ABF">
        <w:rPr>
          <w:b/>
          <w:iCs/>
          <w:highlight w:val="cyan"/>
          <w:u w:val="single"/>
          <w:bdr w:val="single" w:sz="8" w:space="0" w:color="auto"/>
        </w:rPr>
        <w:t>lobbying entity</w:t>
      </w:r>
      <w:r w:rsidRPr="00456ABF">
        <w:rPr>
          <w:u w:val="single"/>
        </w:rPr>
        <w:t xml:space="preserve"> for the weapons industry and Western militaries</w:t>
      </w:r>
      <w:r w:rsidRPr="00456ABF">
        <w:rPr>
          <w:sz w:val="16"/>
        </w:rPr>
        <w:t xml:space="preserve">. A cursory glance at their policy briefs reveals they, unsurprisingly, always support more spending on weapons systems. Unlike other weapons-funded lobbying groups such as Center for Strategic and International Studies (FAIR.org, 8/12/16), they don’t even bother throwing some banks or soda companies in there to give the appearance of being anything other than a weapons industry trade group. (Don’t be fooled by the “Sasakawa Peace Foundation” — that’s an </w:t>
      </w:r>
      <w:r w:rsidRPr="00456ABF">
        <w:rPr>
          <w:u w:val="single"/>
        </w:rPr>
        <w:t xml:space="preserve">organization </w:t>
      </w:r>
      <w:r w:rsidRPr="00456ABF">
        <w:rPr>
          <w:highlight w:val="cyan"/>
          <w:u w:val="single"/>
        </w:rPr>
        <w:t>founded by far-right</w:t>
      </w:r>
      <w:r w:rsidRPr="00456ABF">
        <w:rPr>
          <w:sz w:val="16"/>
        </w:rPr>
        <w:t xml:space="preserve"> Japanese </w:t>
      </w:r>
      <w:r w:rsidRPr="00456ABF">
        <w:rPr>
          <w:highlight w:val="cyan"/>
          <w:u w:val="single"/>
        </w:rPr>
        <w:t>business executive</w:t>
      </w:r>
      <w:r w:rsidRPr="00456ABF">
        <w:rPr>
          <w:sz w:val="16"/>
        </w:rPr>
        <w:t xml:space="preserve"> Ryoichi Sasakawa, who was </w:t>
      </w:r>
      <w:r w:rsidRPr="00456ABF">
        <w:rPr>
          <w:highlight w:val="cyan"/>
          <w:u w:val="single"/>
        </w:rPr>
        <w:t>jailed as</w:t>
      </w:r>
      <w:r w:rsidRPr="00456ABF">
        <w:rPr>
          <w:u w:val="single"/>
        </w:rPr>
        <w:t xml:space="preserve"> a </w:t>
      </w:r>
      <w:r w:rsidRPr="00456ABF">
        <w:rPr>
          <w:b/>
          <w:iCs/>
          <w:highlight w:val="cyan"/>
          <w:u w:val="single"/>
          <w:bdr w:val="single" w:sz="8" w:space="0" w:color="auto"/>
        </w:rPr>
        <w:t>war crimes suspect</w:t>
      </w:r>
      <w:r w:rsidRPr="00456ABF">
        <w:rPr>
          <w:sz w:val="16"/>
        </w:rPr>
        <w:t xml:space="preserve"> after World War II, </w:t>
      </w:r>
      <w:r w:rsidRPr="00456ABF">
        <w:rPr>
          <w:highlight w:val="cyan"/>
          <w:u w:val="single"/>
        </w:rPr>
        <w:t>and</w:t>
      </w:r>
      <w:r w:rsidRPr="00456ABF">
        <w:rPr>
          <w:sz w:val="16"/>
        </w:rPr>
        <w:t xml:space="preserve"> who once </w:t>
      </w:r>
      <w:r w:rsidRPr="00456ABF">
        <w:rPr>
          <w:u w:val="single"/>
        </w:rPr>
        <w:t xml:space="preserve">described himself as </w:t>
      </w:r>
      <w:r w:rsidRPr="00456ABF">
        <w:rPr>
          <w:highlight w:val="cyan"/>
          <w:u w:val="single"/>
        </w:rPr>
        <w:t>the</w:t>
      </w:r>
      <w:r w:rsidRPr="00456ABF">
        <w:rPr>
          <w:u w:val="single"/>
        </w:rPr>
        <w:t xml:space="preserve"> </w:t>
      </w:r>
      <w:r w:rsidRPr="00456ABF">
        <w:rPr>
          <w:sz w:val="16"/>
        </w:rPr>
        <w:t>“</w:t>
      </w:r>
      <w:r w:rsidRPr="00456ABF">
        <w:rPr>
          <w:b/>
          <w:iCs/>
          <w:highlight w:val="cyan"/>
          <w:u w:val="single"/>
          <w:bdr w:val="single" w:sz="8" w:space="0" w:color="auto"/>
        </w:rPr>
        <w:t>world’s richest fascist</w:t>
      </w:r>
      <w:r w:rsidRPr="00456ABF">
        <w:rPr>
          <w:sz w:val="16"/>
        </w:rPr>
        <w:t>”—Time, 8/26/74.)</w:t>
      </w:r>
    </w:p>
    <w:p w14:paraId="299D2209" w14:textId="77777777" w:rsidR="005B6705" w:rsidRDefault="005B6705" w:rsidP="005B6705"/>
    <w:p w14:paraId="0C2F7AD4" w14:textId="77777777" w:rsidR="005B6705" w:rsidRDefault="005B6705" w:rsidP="005B6705">
      <w:pPr>
        <w:pStyle w:val="Heading3"/>
      </w:pPr>
      <w:r>
        <w:t>AT: Stagnation IL---1NC</w:t>
      </w:r>
    </w:p>
    <w:p w14:paraId="1487DC67" w14:textId="77777777" w:rsidR="005B6705" w:rsidRDefault="005B6705" w:rsidP="005B6705">
      <w:pPr>
        <w:pStyle w:val="Heading4"/>
      </w:pPr>
      <w:r>
        <w:t xml:space="preserve">No Internal Link. Their evidence says there is a myriad of other problems like market concentration and declining minimum wages that make the plan </w:t>
      </w:r>
      <w:proofErr w:type="gramStart"/>
      <w:r>
        <w:t>a drop</w:t>
      </w:r>
      <w:proofErr w:type="gramEnd"/>
      <w:r>
        <w:t xml:space="preserve"> in the bucket.</w:t>
      </w:r>
    </w:p>
    <w:p w14:paraId="3B1F1689" w14:textId="77777777" w:rsidR="005B6705" w:rsidRPr="0023269E" w:rsidRDefault="005B6705" w:rsidP="005B6705">
      <w:pPr>
        <w:rPr>
          <w:rFonts w:asciiTheme="minorHAnsi" w:hAnsiTheme="minorHAnsi" w:cstheme="minorHAnsi"/>
        </w:rPr>
      </w:pPr>
      <w:r w:rsidRPr="00EA5C52">
        <w:rPr>
          <w:rStyle w:val="Style13ptBold"/>
          <w:rFonts w:asciiTheme="minorHAnsi" w:hAnsiTheme="minorHAnsi" w:cstheme="minorHAnsi"/>
        </w:rPr>
        <w:t>Hafiz ’18</w:t>
      </w:r>
      <w:r w:rsidRPr="00EA5C52">
        <w:rPr>
          <w:rFonts w:asciiTheme="minorHAnsi" w:hAnsiTheme="minorHAnsi" w:cstheme="minorHAnsi"/>
        </w:rPr>
        <w:t xml:space="preserve"> [Hiba; 2018; Harry A. Bigelow Teaching Fellow and Lecturer in Law, University of Chicago; Cardozo Law Review, “Picketing in the New Economy,” vol. 38]</w:t>
      </w:r>
    </w:p>
    <w:p w14:paraId="32B06BAC" w14:textId="77777777" w:rsidR="005B6705" w:rsidRPr="00EA5C52" w:rsidRDefault="005B6705" w:rsidP="005B6705">
      <w:pPr>
        <w:rPr>
          <w:rFonts w:asciiTheme="minorHAnsi" w:hAnsiTheme="minorHAnsi" w:cstheme="minorHAnsi"/>
          <w:sz w:val="16"/>
        </w:rPr>
      </w:pPr>
      <w:r w:rsidRPr="00C027BB">
        <w:rPr>
          <w:rStyle w:val="StyleUnderline"/>
        </w:rPr>
        <w:t xml:space="preserve">There is also </w:t>
      </w:r>
      <w:r w:rsidRPr="0023269E">
        <w:rPr>
          <w:rStyle w:val="StyleUnderline"/>
          <w:highlight w:val="green"/>
        </w:rPr>
        <w:t>evidence that employer discretion over workers’ wages may be rising due to rising market concentration, declining labor market dynamism, and the decline of unions and the federal minimum wage</w:t>
      </w:r>
      <w:r w:rsidRPr="00C027BB">
        <w:rPr>
          <w:rStyle w:val="StyleUnderline"/>
        </w:rPr>
        <w:t xml:space="preserve">. 134 Between 1997 and 2012, there has been a steady increase of product market concentration in the U.S. economy, where </w:t>
      </w:r>
      <w:proofErr w:type="gramStart"/>
      <w:r w:rsidRPr="00C027BB">
        <w:rPr>
          <w:rStyle w:val="StyleUnderline"/>
        </w:rPr>
        <w:t>the majority of</w:t>
      </w:r>
      <w:proofErr w:type="gramEnd"/>
      <w:r w:rsidRPr="00C027BB">
        <w:rPr>
          <w:rStyle w:val="StyleUnderline"/>
        </w:rPr>
        <w:t xml:space="preserve"> industries have seen increases in revenue share by the 50 largest firms. 135 </w:t>
      </w:r>
      <w:r w:rsidRPr="0023269E">
        <w:rPr>
          <w:rStyle w:val="StyleUnderline"/>
          <w:highlight w:val="green"/>
        </w:rPr>
        <w:t xml:space="preserve">Rising </w:t>
      </w:r>
      <w:proofErr w:type="gramStart"/>
      <w:r w:rsidRPr="0023269E">
        <w:rPr>
          <w:rStyle w:val="StyleUnderline"/>
          <w:highlight w:val="green"/>
        </w:rPr>
        <w:t>concentration</w:t>
      </w:r>
      <w:proofErr w:type="gramEnd"/>
      <w:r w:rsidRPr="00C027BB">
        <w:rPr>
          <w:rStyle w:val="StyleUnderline"/>
        </w:rPr>
        <w:t xml:space="preserve"> can impact labor markets by </w:t>
      </w:r>
      <w:r w:rsidRPr="0023269E">
        <w:rPr>
          <w:rStyle w:val="StyleUnderline"/>
          <w:highlight w:val="green"/>
        </w:rPr>
        <w:t>expanding each individual firm’s monopsony power</w:t>
      </w:r>
      <w:r w:rsidRPr="00C027BB">
        <w:rPr>
          <w:rStyle w:val="StyleUnderline"/>
        </w:rPr>
        <w:t xml:space="preserve">, </w:t>
      </w:r>
      <w:r w:rsidRPr="0023269E">
        <w:rPr>
          <w:rStyle w:val="StyleUnderline"/>
          <w:highlight w:val="green"/>
        </w:rPr>
        <w:t>facilitating collusion</w:t>
      </w:r>
      <w:r w:rsidRPr="00C027BB">
        <w:rPr>
          <w:rStyle w:val="StyleUnderline"/>
        </w:rPr>
        <w:t>, and increasing barriers to entry.</w:t>
      </w:r>
      <w:r w:rsidRPr="00EA5C52">
        <w:rPr>
          <w:rFonts w:asciiTheme="minorHAnsi" w:hAnsiTheme="minorHAnsi" w:cstheme="minorHAnsi"/>
          <w:sz w:val="16"/>
        </w:rPr>
        <w:t xml:space="preserve"> 136 Labor market dynamism, or the frequency of changes in who is working for whom, has also been in a pattern of long-term decline, suggesting that </w:t>
      </w:r>
      <w:r w:rsidRPr="00EA5C52">
        <w:rPr>
          <w:rStyle w:val="StyleUnderline"/>
          <w:rFonts w:asciiTheme="minorHAnsi" w:hAnsiTheme="minorHAnsi" w:cstheme="minorHAnsi"/>
          <w:highlight w:val="cyan"/>
        </w:rPr>
        <w:t xml:space="preserve">incumbents are shielded from </w:t>
      </w:r>
      <w:r w:rsidRPr="00EA5C52">
        <w:rPr>
          <w:rStyle w:val="Emphasis"/>
          <w:rFonts w:asciiTheme="minorHAnsi" w:hAnsiTheme="minorHAnsi" w:cstheme="minorHAnsi"/>
        </w:rPr>
        <w:t>competitive</w:t>
      </w:r>
      <w:r w:rsidRPr="00EA5C52">
        <w:rPr>
          <w:rStyle w:val="StyleUnderline"/>
          <w:rFonts w:asciiTheme="minorHAnsi" w:hAnsiTheme="minorHAnsi" w:cstheme="minorHAnsi"/>
        </w:rPr>
        <w:t xml:space="preserve"> upward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w:t>
      </w:r>
      <w:r w:rsidRPr="00EA5C52">
        <w:rPr>
          <w:rStyle w:val="StyleUnderline"/>
          <w:rFonts w:asciiTheme="minorHAnsi" w:hAnsiTheme="minorHAnsi" w:cstheme="minorHAnsi"/>
        </w:rPr>
        <w:t>on wages</w:t>
      </w:r>
      <w:r w:rsidRPr="00EA5C52">
        <w:rPr>
          <w:rFonts w:asciiTheme="minorHAnsi" w:hAnsiTheme="minorHAnsi" w:cstheme="minorHAnsi"/>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EA5C52">
        <w:rPr>
          <w:rStyle w:val="StyleUnderline"/>
          <w:rFonts w:asciiTheme="minorHAnsi" w:hAnsiTheme="minorHAnsi" w:cstheme="minorHAnsi"/>
        </w:rPr>
        <w:t>there are reduced</w:t>
      </w:r>
      <w:r w:rsidRPr="00EA5C52">
        <w:rPr>
          <w:rFonts w:asciiTheme="minorHAnsi" w:hAnsiTheme="minorHAnsi" w:cstheme="minorHAnsi"/>
          <w:sz w:val="16"/>
        </w:rPr>
        <w:t xml:space="preserve"> </w:t>
      </w:r>
      <w:r w:rsidRPr="00EA5C52">
        <w:rPr>
          <w:rStyle w:val="Emphasis"/>
          <w:rFonts w:asciiTheme="minorHAnsi" w:hAnsiTheme="minorHAnsi" w:cstheme="minorHAnsi"/>
        </w:rPr>
        <w:t>checks</w:t>
      </w:r>
      <w:r w:rsidRPr="00EA5C52">
        <w:rPr>
          <w:rFonts w:asciiTheme="minorHAnsi" w:hAnsiTheme="minorHAnsi" w:cstheme="minorHAnsi"/>
          <w:sz w:val="16"/>
        </w:rPr>
        <w:t xml:space="preserve"> </w:t>
      </w:r>
      <w:r w:rsidRPr="00EA5C52">
        <w:rPr>
          <w:rStyle w:val="StyleUnderline"/>
          <w:rFonts w:asciiTheme="minorHAnsi" w:hAnsiTheme="minorHAnsi" w:cstheme="minorHAnsi"/>
        </w:rPr>
        <w:t>to employer wage-setting power</w:t>
      </w:r>
      <w:r w:rsidRPr="00EA5C52">
        <w:rPr>
          <w:rFonts w:asciiTheme="minorHAnsi" w:hAnsiTheme="minorHAnsi" w:cstheme="minorHAnsi"/>
          <w:sz w:val="16"/>
        </w:rPr>
        <w:t>. 138</w:t>
      </w:r>
    </w:p>
    <w:p w14:paraId="351F8086" w14:textId="77777777" w:rsidR="005B6705" w:rsidRDefault="005B6705" w:rsidP="005B6705">
      <w:pPr>
        <w:pStyle w:val="Heading4"/>
      </w:pPr>
      <w:r w:rsidRPr="00BF66C8">
        <w:rPr>
          <w:u w:val="single"/>
        </w:rPr>
        <w:t>No Stagnation</w:t>
      </w:r>
      <w:r>
        <w:t xml:space="preserve">. AI is resulting in a </w:t>
      </w:r>
      <w:r w:rsidRPr="00BF66C8">
        <w:rPr>
          <w:u w:val="single"/>
        </w:rPr>
        <w:t>productivity boom</w:t>
      </w:r>
      <w:r>
        <w:t xml:space="preserve"> which </w:t>
      </w:r>
      <w:r w:rsidRPr="00BF66C8">
        <w:rPr>
          <w:u w:val="single"/>
        </w:rPr>
        <w:t>structurally</w:t>
      </w:r>
      <w:r>
        <w:t xml:space="preserve"> prevents stagnation. </w:t>
      </w:r>
    </w:p>
    <w:p w14:paraId="149262C2" w14:textId="77777777" w:rsidR="005B6705" w:rsidRDefault="005B6705" w:rsidP="005B6705">
      <w:r w:rsidRPr="009E3129">
        <w:rPr>
          <w:rStyle w:val="Style13ptBold"/>
        </w:rPr>
        <w:t>Sullivan 26</w:t>
      </w:r>
      <w:r>
        <w:t xml:space="preserve"> – Executive Director for the Mayo Center for Asset Management at UVA, M.A. in Economics from VCU</w:t>
      </w:r>
    </w:p>
    <w:p w14:paraId="4EE36A4B" w14:textId="77777777" w:rsidR="005B6705" w:rsidRPr="0019260C" w:rsidRDefault="005B6705" w:rsidP="005B6705">
      <w:r>
        <w:t>Rodney Sullivan, “</w:t>
      </w:r>
      <w:r w:rsidRPr="0019260C">
        <w:t>The Productivity Boom Is Arriving. Why Investors Should Care.</w:t>
      </w:r>
      <w:r>
        <w:t>” UVA Darden, February 6</w:t>
      </w:r>
      <w:r w:rsidRPr="0019260C">
        <w:rPr>
          <w:vertAlign w:val="superscript"/>
        </w:rPr>
        <w:t>th</w:t>
      </w:r>
      <w:r>
        <w:t xml:space="preserve">, 2026, </w:t>
      </w:r>
      <w:r w:rsidRPr="0019260C">
        <w:t>https://ideas.darden.virginia.edu/productivity-boom</w:t>
      </w:r>
    </w:p>
    <w:p w14:paraId="05719378" w14:textId="77777777" w:rsidR="005B6705" w:rsidRPr="004F268E" w:rsidRDefault="005B6705" w:rsidP="005B6705">
      <w:pPr>
        <w:rPr>
          <w:sz w:val="16"/>
        </w:rPr>
      </w:pPr>
      <w:r w:rsidRPr="004F268E">
        <w:rPr>
          <w:sz w:val="16"/>
        </w:rPr>
        <w:t xml:space="preserve">As I argued here just over a year ago, the </w:t>
      </w:r>
      <w:r w:rsidRPr="004F268E">
        <w:rPr>
          <w:rStyle w:val="StyleUnderline"/>
        </w:rPr>
        <w:t xml:space="preserve">most important economic </w:t>
      </w:r>
      <w:r w:rsidRPr="004F268E">
        <w:rPr>
          <w:rStyle w:val="Emphasis"/>
        </w:rPr>
        <w:t>impact</w:t>
      </w:r>
      <w:r w:rsidRPr="004F268E">
        <w:rPr>
          <w:rStyle w:val="StyleUnderline"/>
        </w:rPr>
        <w:t xml:space="preserve"> of </w:t>
      </w:r>
      <w:r w:rsidRPr="00BF66C8">
        <w:rPr>
          <w:rStyle w:val="Emphasis"/>
          <w:highlight w:val="green"/>
        </w:rPr>
        <w:t>a</w:t>
      </w:r>
      <w:r w:rsidRPr="004F268E">
        <w:rPr>
          <w:sz w:val="16"/>
        </w:rPr>
        <w:t>rtificial</w:t>
      </w:r>
      <w:r w:rsidRPr="004F268E">
        <w:rPr>
          <w:rStyle w:val="StyleUnderline"/>
        </w:rPr>
        <w:t xml:space="preserve"> </w:t>
      </w:r>
      <w:r w:rsidRPr="00BF66C8">
        <w:rPr>
          <w:rStyle w:val="Emphasis"/>
          <w:highlight w:val="green"/>
        </w:rPr>
        <w:t>i</w:t>
      </w:r>
      <w:r w:rsidRPr="004F268E">
        <w:rPr>
          <w:sz w:val="16"/>
        </w:rPr>
        <w:t>ntelligence</w:t>
      </w:r>
      <w:r w:rsidRPr="004F268E">
        <w:rPr>
          <w:rStyle w:val="StyleUnderline"/>
        </w:rPr>
        <w:t xml:space="preserve"> was unlikely to come from sudden job displacement, but from incremental, </w:t>
      </w:r>
      <w:r w:rsidRPr="004F268E">
        <w:rPr>
          <w:rStyle w:val="Emphasis"/>
        </w:rPr>
        <w:t>economy</w:t>
      </w:r>
      <w:r w:rsidRPr="004F268E">
        <w:rPr>
          <w:rStyle w:val="Emphasis"/>
          <w:rFonts w:ascii="Cambria Math" w:hAnsi="Cambria Math" w:cs="Cambria Math"/>
        </w:rPr>
        <w:t>‑</w:t>
      </w:r>
      <w:r w:rsidRPr="004F268E">
        <w:rPr>
          <w:rStyle w:val="Emphasis"/>
        </w:rPr>
        <w:t xml:space="preserve">wide </w:t>
      </w:r>
      <w:r w:rsidRPr="00BF66C8">
        <w:rPr>
          <w:rStyle w:val="Emphasis"/>
          <w:highlight w:val="green"/>
        </w:rPr>
        <w:t>efficiency gains</w:t>
      </w:r>
      <w:r w:rsidRPr="004F268E">
        <w:rPr>
          <w:rStyle w:val="StyleUnderline"/>
        </w:rPr>
        <w:t xml:space="preserve"> that </w:t>
      </w:r>
      <w:r w:rsidRPr="00BF66C8">
        <w:rPr>
          <w:rStyle w:val="Emphasis"/>
          <w:highlight w:val="green"/>
        </w:rPr>
        <w:t>raise</w:t>
      </w:r>
      <w:r w:rsidRPr="004F268E">
        <w:rPr>
          <w:rStyle w:val="Emphasis"/>
        </w:rPr>
        <w:t xml:space="preserve"> </w:t>
      </w:r>
      <w:r w:rsidRPr="00BF66C8">
        <w:rPr>
          <w:rStyle w:val="Emphasis"/>
          <w:highlight w:val="green"/>
        </w:rPr>
        <w:t>output</w:t>
      </w:r>
      <w:r w:rsidRPr="004F268E">
        <w:rPr>
          <w:rStyle w:val="Emphasis"/>
        </w:rPr>
        <w:t xml:space="preserve"> per worker</w:t>
      </w:r>
      <w:r w:rsidRPr="004F268E">
        <w:rPr>
          <w:rStyle w:val="StyleUnderline"/>
        </w:rPr>
        <w:t xml:space="preserve"> over time</w:t>
      </w:r>
      <w:r w:rsidRPr="004F268E">
        <w:rPr>
          <w:sz w:val="16"/>
        </w:rPr>
        <w:t xml:space="preserve">. New data suggest </w:t>
      </w:r>
      <w:r w:rsidRPr="004F268E">
        <w:rPr>
          <w:rStyle w:val="StyleUnderline"/>
        </w:rPr>
        <w:t xml:space="preserve">this dynamic is beginning </w:t>
      </w:r>
      <w:r w:rsidRPr="00BF66C8">
        <w:rPr>
          <w:rStyle w:val="StyleUnderline"/>
        </w:rPr>
        <w:t xml:space="preserve">to show up </w:t>
      </w:r>
      <w:r w:rsidRPr="00BF66C8">
        <w:rPr>
          <w:rStyle w:val="StyleUnderline"/>
          <w:highlight w:val="green"/>
        </w:rPr>
        <w:t>in</w:t>
      </w:r>
      <w:r w:rsidRPr="004F268E">
        <w:rPr>
          <w:rStyle w:val="StyleUnderline"/>
        </w:rPr>
        <w:t xml:space="preserve"> the </w:t>
      </w:r>
      <w:r w:rsidRPr="00BF66C8">
        <w:rPr>
          <w:rStyle w:val="Emphasis"/>
          <w:highlight w:val="green"/>
        </w:rPr>
        <w:t>aggregate</w:t>
      </w:r>
      <w:r w:rsidRPr="004F268E">
        <w:rPr>
          <w:rStyle w:val="Emphasis"/>
        </w:rPr>
        <w:t xml:space="preserve"> numbers</w:t>
      </w:r>
      <w:r w:rsidRPr="004F268E">
        <w:rPr>
          <w:rStyle w:val="StyleUnderline"/>
        </w:rPr>
        <w:t>.</w:t>
      </w:r>
      <w:r w:rsidRPr="004F268E">
        <w:rPr>
          <w:sz w:val="16"/>
        </w:rPr>
        <w:t xml:space="preserve"> What once looked like a theoretical possibility increasingly resembles an </w:t>
      </w:r>
      <w:r w:rsidRPr="00BF66C8">
        <w:rPr>
          <w:rStyle w:val="StyleUnderline"/>
          <w:highlight w:val="green"/>
        </w:rPr>
        <w:t xml:space="preserve">early-stage </w:t>
      </w:r>
      <w:r w:rsidRPr="00BF66C8">
        <w:rPr>
          <w:rStyle w:val="Emphasis"/>
          <w:highlight w:val="green"/>
        </w:rPr>
        <w:t>productivity boom</w:t>
      </w:r>
      <w:r w:rsidRPr="004F268E">
        <w:rPr>
          <w:rStyle w:val="StyleUnderline"/>
        </w:rPr>
        <w:t xml:space="preserve"> </w:t>
      </w:r>
      <w:r w:rsidRPr="004F268E">
        <w:rPr>
          <w:sz w:val="16"/>
        </w:rPr>
        <w:t>— one with meaningful implications for investors.</w:t>
      </w:r>
    </w:p>
    <w:p w14:paraId="71331C5C" w14:textId="77777777" w:rsidR="005B6705" w:rsidRPr="004F268E" w:rsidRDefault="005B6705" w:rsidP="005B6705">
      <w:pPr>
        <w:rPr>
          <w:sz w:val="16"/>
        </w:rPr>
      </w:pPr>
      <w:r w:rsidRPr="004F268E">
        <w:rPr>
          <w:sz w:val="16"/>
        </w:rPr>
        <w:t xml:space="preserve">For </w:t>
      </w:r>
      <w:r w:rsidRPr="004F268E">
        <w:rPr>
          <w:rStyle w:val="StyleUnderline"/>
        </w:rPr>
        <w:t>much of the 2010s, U.S. productivity was conspicuously weak despite rapid technological progress</w:t>
      </w:r>
      <w:r w:rsidRPr="004F268E">
        <w:rPr>
          <w:sz w:val="16"/>
        </w:rPr>
        <w:t xml:space="preserve">. That </w:t>
      </w:r>
      <w:r w:rsidRPr="004F268E">
        <w:rPr>
          <w:rStyle w:val="StyleUnderline"/>
        </w:rPr>
        <w:t xml:space="preserve">disconnect fueled </w:t>
      </w:r>
      <w:r w:rsidRPr="00BF66C8">
        <w:rPr>
          <w:rStyle w:val="StyleUnderline"/>
          <w:highlight w:val="green"/>
        </w:rPr>
        <w:t>concerns about</w:t>
      </w:r>
      <w:r w:rsidRPr="004F268E">
        <w:rPr>
          <w:rStyle w:val="StyleUnderline"/>
        </w:rPr>
        <w:t xml:space="preserve"> </w:t>
      </w:r>
      <w:r w:rsidRPr="00BF66C8">
        <w:rPr>
          <w:rStyle w:val="Emphasis"/>
          <w:highlight w:val="green"/>
        </w:rPr>
        <w:t>secular stagnation</w:t>
      </w:r>
      <w:r w:rsidRPr="004F268E">
        <w:rPr>
          <w:rStyle w:val="StyleUnderline"/>
        </w:rPr>
        <w:t xml:space="preserve"> and </w:t>
      </w:r>
      <w:r w:rsidRPr="004F268E">
        <w:rPr>
          <w:rStyle w:val="Emphasis"/>
        </w:rPr>
        <w:t>declining growth potential</w:t>
      </w:r>
      <w:r w:rsidRPr="004F268E">
        <w:rPr>
          <w:rStyle w:val="StyleUnderline"/>
        </w:rPr>
        <w:t xml:space="preserve">. Today, those </w:t>
      </w:r>
      <w:r w:rsidRPr="004F268E">
        <w:rPr>
          <w:rStyle w:val="Emphasis"/>
        </w:rPr>
        <w:t xml:space="preserve">concerns </w:t>
      </w:r>
      <w:r w:rsidRPr="00BF66C8">
        <w:rPr>
          <w:rStyle w:val="Emphasis"/>
          <w:highlight w:val="green"/>
        </w:rPr>
        <w:t>look overstated</w:t>
      </w:r>
      <w:r w:rsidRPr="004F268E">
        <w:rPr>
          <w:rStyle w:val="StyleUnderline"/>
        </w:rPr>
        <w:t xml:space="preserve">. </w:t>
      </w:r>
      <w:r w:rsidRPr="00BF66C8">
        <w:rPr>
          <w:rStyle w:val="Emphasis"/>
        </w:rPr>
        <w:t>Productivity growth</w:t>
      </w:r>
      <w:r w:rsidRPr="00BF66C8">
        <w:rPr>
          <w:rStyle w:val="StyleUnderline"/>
        </w:rPr>
        <w:t xml:space="preserve"> has </w:t>
      </w:r>
      <w:r w:rsidRPr="00BF66C8">
        <w:rPr>
          <w:rStyle w:val="Emphasis"/>
        </w:rPr>
        <w:t>strengthened</w:t>
      </w:r>
      <w:r w:rsidRPr="004F268E">
        <w:rPr>
          <w:rStyle w:val="StyleUnderline"/>
        </w:rPr>
        <w:t xml:space="preserve"> meaningfully. </w:t>
      </w:r>
    </w:p>
    <w:p w14:paraId="50D3F759" w14:textId="77777777" w:rsidR="005B6705" w:rsidRPr="004F268E" w:rsidRDefault="005B6705" w:rsidP="005B6705">
      <w:pPr>
        <w:rPr>
          <w:sz w:val="16"/>
        </w:rPr>
      </w:pPr>
      <w:r w:rsidRPr="004F268E">
        <w:rPr>
          <w:sz w:val="16"/>
        </w:rPr>
        <w:t>A Resilient Economy, Without a Recession</w:t>
      </w:r>
    </w:p>
    <w:p w14:paraId="6EC4E9F8" w14:textId="77777777" w:rsidR="005B6705" w:rsidRPr="004F268E" w:rsidRDefault="005B6705" w:rsidP="005B6705">
      <w:pPr>
        <w:rPr>
          <w:sz w:val="16"/>
        </w:rPr>
      </w:pPr>
      <w:r w:rsidRPr="004F268E">
        <w:rPr>
          <w:sz w:val="16"/>
        </w:rPr>
        <w:t>In recent years, the U.S. economy has proven much more resilient than most expected.</w:t>
      </w:r>
    </w:p>
    <w:p w14:paraId="1350CABA" w14:textId="77777777" w:rsidR="005B6705" w:rsidRPr="004F268E" w:rsidRDefault="005B6705" w:rsidP="005B6705">
      <w:pPr>
        <w:rPr>
          <w:sz w:val="16"/>
        </w:rPr>
      </w:pPr>
      <w:r w:rsidRPr="004F268E">
        <w:rPr>
          <w:sz w:val="16"/>
        </w:rPr>
        <w:t>Economic commentary over the past few years has highlighted the expectation of either a “soft landing” or an outright economic recession. Yet the data have pointed in a different direction. Real GDP growth has remained solid, with output expanding at a pace more consistent with a healthy expansion than with an economy on the brink of contraction.</w:t>
      </w:r>
    </w:p>
    <w:p w14:paraId="1D7E1053" w14:textId="77777777" w:rsidR="005B6705" w:rsidRPr="004F268E" w:rsidRDefault="005B6705" w:rsidP="005B6705">
      <w:pPr>
        <w:rPr>
          <w:sz w:val="16"/>
        </w:rPr>
      </w:pPr>
      <w:r w:rsidRPr="004F268E">
        <w:rPr>
          <w:rStyle w:val="StyleUnderline"/>
        </w:rPr>
        <w:t xml:space="preserve">During the fourth quarter of 2025, </w:t>
      </w:r>
      <w:r w:rsidRPr="00BF66C8">
        <w:rPr>
          <w:rStyle w:val="Emphasis"/>
          <w:highlight w:val="green"/>
        </w:rPr>
        <w:t>real growth</w:t>
      </w:r>
      <w:r w:rsidRPr="004F268E">
        <w:rPr>
          <w:rStyle w:val="StyleUnderline"/>
        </w:rPr>
        <w:t xml:space="preserve"> i</w:t>
      </w:r>
      <w:r w:rsidRPr="00BF66C8">
        <w:rPr>
          <w:rStyle w:val="StyleUnderline"/>
        </w:rPr>
        <w:t xml:space="preserve">s estimated to have </w:t>
      </w:r>
      <w:r w:rsidRPr="00BF66C8">
        <w:rPr>
          <w:rStyle w:val="Emphasis"/>
        </w:rPr>
        <w:t>expanded</w:t>
      </w:r>
      <w:r w:rsidRPr="00BF66C8">
        <w:rPr>
          <w:rStyle w:val="StyleUnderline"/>
        </w:rPr>
        <w:t xml:space="preserve"> at a solid pace of </w:t>
      </w:r>
      <w:r w:rsidRPr="00BF66C8">
        <w:rPr>
          <w:rStyle w:val="Emphasis"/>
        </w:rPr>
        <w:t>4.2%,</w:t>
      </w:r>
      <w:r w:rsidRPr="00BF66C8">
        <w:rPr>
          <w:rStyle w:val="StyleUnderline"/>
        </w:rPr>
        <w:t xml:space="preserve"> </w:t>
      </w:r>
      <w:r w:rsidRPr="00BF66C8">
        <w:rPr>
          <w:rStyle w:val="StyleUnderline"/>
          <w:highlight w:val="green"/>
        </w:rPr>
        <w:t>driven</w:t>
      </w:r>
      <w:r w:rsidRPr="004F268E">
        <w:rPr>
          <w:rStyle w:val="StyleUnderline"/>
        </w:rPr>
        <w:t xml:space="preserve"> in part </w:t>
      </w:r>
      <w:r w:rsidRPr="00BF66C8">
        <w:rPr>
          <w:rStyle w:val="StyleUnderline"/>
          <w:highlight w:val="green"/>
        </w:rPr>
        <w:t>by</w:t>
      </w:r>
      <w:r w:rsidRPr="004F268E">
        <w:rPr>
          <w:rStyle w:val="StyleUnderline"/>
        </w:rPr>
        <w:t xml:space="preserve"> </w:t>
      </w:r>
      <w:r w:rsidRPr="00BF66C8">
        <w:rPr>
          <w:rStyle w:val="Emphasis"/>
        </w:rPr>
        <w:t>strong</w:t>
      </w:r>
      <w:r w:rsidRPr="004F268E">
        <w:rPr>
          <w:rStyle w:val="Emphasis"/>
        </w:rPr>
        <w:t xml:space="preserve"> domestic </w:t>
      </w:r>
      <w:r w:rsidRPr="00BF66C8">
        <w:rPr>
          <w:rStyle w:val="Emphasis"/>
          <w:highlight w:val="green"/>
        </w:rPr>
        <w:t>private sector investment</w:t>
      </w:r>
      <w:r w:rsidRPr="004F268E">
        <w:rPr>
          <w:rStyle w:val="Emphasis"/>
        </w:rPr>
        <w:t xml:space="preserve"> growth</w:t>
      </w:r>
      <w:r w:rsidRPr="004F268E">
        <w:rPr>
          <w:rStyle w:val="StyleUnderline"/>
        </w:rPr>
        <w:t>.</w:t>
      </w:r>
      <w:r w:rsidRPr="004F268E">
        <w:rPr>
          <w:sz w:val="16"/>
        </w:rPr>
        <w:t xml:space="preserve"> One challenge, however, is that </w:t>
      </w:r>
      <w:r w:rsidRPr="004F268E">
        <w:rPr>
          <w:rStyle w:val="StyleUnderline"/>
        </w:rPr>
        <w:t xml:space="preserve">this </w:t>
      </w:r>
      <w:r w:rsidRPr="00BF66C8">
        <w:rPr>
          <w:rStyle w:val="StyleUnderline"/>
        </w:rPr>
        <w:t>strength is emerging without the robust labor force growth</w:t>
      </w:r>
      <w:r w:rsidRPr="00BF66C8">
        <w:rPr>
          <w:sz w:val="16"/>
        </w:rPr>
        <w:t xml:space="preserve"> that typically accompanies a strong expansion. </w:t>
      </w:r>
      <w:r w:rsidRPr="00BF66C8">
        <w:rPr>
          <w:rStyle w:val="StyleUnderline"/>
        </w:rPr>
        <w:t xml:space="preserve">The result is </w:t>
      </w:r>
      <w:r w:rsidRPr="00BF66C8">
        <w:rPr>
          <w:rStyle w:val="Emphasis"/>
        </w:rPr>
        <w:t>productivity</w:t>
      </w:r>
      <w:r w:rsidRPr="00BF66C8">
        <w:rPr>
          <w:rStyle w:val="Emphasis"/>
          <w:rFonts w:ascii="Cambria Math" w:hAnsi="Cambria Math" w:cs="Cambria Math"/>
        </w:rPr>
        <w:t>‑</w:t>
      </w:r>
      <w:r w:rsidRPr="00BF66C8">
        <w:rPr>
          <w:rStyle w:val="Emphasis"/>
        </w:rPr>
        <w:t>intensive growth</w:t>
      </w:r>
      <w:r w:rsidRPr="00BF66C8">
        <w:rPr>
          <w:rStyle w:val="StyleUnderline"/>
        </w:rPr>
        <w:t>.</w:t>
      </w:r>
    </w:p>
    <w:p w14:paraId="0844EFF6" w14:textId="77777777" w:rsidR="005B6705" w:rsidRPr="004F268E" w:rsidRDefault="005B6705" w:rsidP="005B6705">
      <w:pPr>
        <w:rPr>
          <w:sz w:val="16"/>
        </w:rPr>
      </w:pPr>
      <w:r w:rsidRPr="004F268E">
        <w:rPr>
          <w:sz w:val="16"/>
        </w:rPr>
        <w:t xml:space="preserve">What makes this episode distinctive is not just the level of growth, but its composition. </w:t>
      </w:r>
      <w:r w:rsidRPr="004F268E">
        <w:rPr>
          <w:rStyle w:val="StyleUnderline"/>
        </w:rPr>
        <w:t xml:space="preserve">Unlike past periods of strong GDP growth, the current expansion is not being accompanied by strong job growth. </w:t>
      </w:r>
      <w:r w:rsidRPr="004F268E">
        <w:rPr>
          <w:sz w:val="16"/>
        </w:rPr>
        <w:t>This is due, in part, to labor force growth that has been historically slow — reflecting demographics, lower immigration flows than in prior cycles and the natural limits of post</w:t>
      </w:r>
      <w:r w:rsidRPr="004F268E">
        <w:rPr>
          <w:rFonts w:ascii="Cambria Math" w:hAnsi="Cambria Math" w:cs="Cambria Math"/>
          <w:sz w:val="16"/>
        </w:rPr>
        <w:t>‑</w:t>
      </w:r>
      <w:r w:rsidRPr="004F268E">
        <w:rPr>
          <w:sz w:val="16"/>
        </w:rPr>
        <w:t>pandemic labor reentry.</w:t>
      </w:r>
    </w:p>
    <w:p w14:paraId="57B65F7F" w14:textId="77777777" w:rsidR="005B6705" w:rsidRPr="004F268E" w:rsidRDefault="005B6705" w:rsidP="005B6705">
      <w:pPr>
        <w:rPr>
          <w:rStyle w:val="Emphasis"/>
        </w:rPr>
      </w:pPr>
      <w:r w:rsidRPr="004F268E">
        <w:rPr>
          <w:sz w:val="16"/>
        </w:rPr>
        <w:t xml:space="preserve">The result is that </w:t>
      </w:r>
      <w:r w:rsidRPr="004F268E">
        <w:rPr>
          <w:rStyle w:val="Emphasis"/>
        </w:rPr>
        <w:t xml:space="preserve">economic </w:t>
      </w:r>
      <w:r w:rsidRPr="00BF66C8">
        <w:rPr>
          <w:rStyle w:val="Emphasis"/>
          <w:highlight w:val="green"/>
        </w:rPr>
        <w:t>output</w:t>
      </w:r>
      <w:r w:rsidRPr="004F268E">
        <w:rPr>
          <w:rStyle w:val="StyleUnderline"/>
        </w:rPr>
        <w:t xml:space="preserve"> is </w:t>
      </w:r>
      <w:r w:rsidRPr="00BF66C8">
        <w:rPr>
          <w:rStyle w:val="Emphasis"/>
          <w:highlight w:val="green"/>
        </w:rPr>
        <w:t>rising faster</w:t>
      </w:r>
      <w:r w:rsidRPr="00BF66C8">
        <w:rPr>
          <w:rStyle w:val="StyleUnderline"/>
          <w:highlight w:val="green"/>
        </w:rPr>
        <w:t xml:space="preserve"> than</w:t>
      </w:r>
      <w:r w:rsidRPr="004F268E">
        <w:rPr>
          <w:rStyle w:val="StyleUnderline"/>
        </w:rPr>
        <w:t xml:space="preserve"> </w:t>
      </w:r>
      <w:r w:rsidRPr="00BF66C8">
        <w:rPr>
          <w:rStyle w:val="Emphasis"/>
          <w:highlight w:val="green"/>
        </w:rPr>
        <w:t>labor</w:t>
      </w:r>
      <w:r w:rsidRPr="004F268E">
        <w:rPr>
          <w:rStyle w:val="Emphasis"/>
        </w:rPr>
        <w:t xml:space="preserve"> input,</w:t>
      </w:r>
      <w:r w:rsidRPr="004F268E">
        <w:rPr>
          <w:rStyle w:val="StyleUnderline"/>
        </w:rPr>
        <w:t xml:space="preserve"> </w:t>
      </w:r>
      <w:r w:rsidRPr="00BF66C8">
        <w:rPr>
          <w:rStyle w:val="StyleUnderline"/>
          <w:highlight w:val="green"/>
        </w:rPr>
        <w:t>meaning</w:t>
      </w:r>
      <w:r w:rsidRPr="004F268E">
        <w:rPr>
          <w:rStyle w:val="StyleUnderline"/>
        </w:rPr>
        <w:t xml:space="preserve"> </w:t>
      </w:r>
      <w:r w:rsidRPr="00BF66C8">
        <w:rPr>
          <w:rStyle w:val="Emphasis"/>
          <w:highlight w:val="green"/>
        </w:rPr>
        <w:t>productivity increases</w:t>
      </w:r>
      <w:r w:rsidRPr="004F268E">
        <w:rPr>
          <w:rStyle w:val="Emphasis"/>
        </w:rPr>
        <w:t>.</w:t>
      </w:r>
    </w:p>
    <w:p w14:paraId="0A7A6EA5" w14:textId="77777777" w:rsidR="005B6705" w:rsidRPr="004F268E" w:rsidRDefault="005B6705" w:rsidP="005B6705">
      <w:pPr>
        <w:rPr>
          <w:sz w:val="16"/>
        </w:rPr>
      </w:pPr>
      <w:r w:rsidRPr="004F268E">
        <w:rPr>
          <w:sz w:val="16"/>
        </w:rPr>
        <w:t>Capital Investment Is Doing the Heavy Lifting, and AI Is Central to the Story</w:t>
      </w:r>
    </w:p>
    <w:p w14:paraId="15F36BD0" w14:textId="77777777" w:rsidR="005B6705" w:rsidRPr="004F268E" w:rsidRDefault="005B6705" w:rsidP="005B6705">
      <w:pPr>
        <w:rPr>
          <w:sz w:val="16"/>
        </w:rPr>
      </w:pPr>
      <w:r w:rsidRPr="004F268E">
        <w:rPr>
          <w:sz w:val="16"/>
        </w:rPr>
        <w:t xml:space="preserve">As we all know by now, </w:t>
      </w:r>
      <w:r w:rsidRPr="00BF66C8">
        <w:rPr>
          <w:rStyle w:val="Emphasis"/>
          <w:highlight w:val="green"/>
        </w:rPr>
        <w:t xml:space="preserve">investment in </w:t>
      </w:r>
      <w:r w:rsidRPr="00BF66C8">
        <w:rPr>
          <w:rStyle w:val="Emphasis"/>
        </w:rPr>
        <w:t xml:space="preserve">AI </w:t>
      </w:r>
      <w:r w:rsidRPr="00BF66C8">
        <w:rPr>
          <w:rStyle w:val="StyleUnderline"/>
        </w:rPr>
        <w:t xml:space="preserve">has been </w:t>
      </w:r>
      <w:r w:rsidRPr="00BF66C8">
        <w:rPr>
          <w:rStyle w:val="Emphasis"/>
        </w:rPr>
        <w:t>robust</w:t>
      </w:r>
      <w:r w:rsidRPr="00BF66C8">
        <w:rPr>
          <w:sz w:val="16"/>
        </w:rPr>
        <w:t xml:space="preserve">. </w:t>
      </w:r>
      <w:r w:rsidRPr="00BF66C8">
        <w:rPr>
          <w:rStyle w:val="StyleUnderline"/>
        </w:rPr>
        <w:t xml:space="preserve">Tech firms have </w:t>
      </w:r>
      <w:r w:rsidRPr="00BF66C8">
        <w:rPr>
          <w:rStyle w:val="Emphasis"/>
        </w:rPr>
        <w:t>continued to invest</w:t>
      </w:r>
      <w:r w:rsidRPr="00BF66C8">
        <w:rPr>
          <w:rStyle w:val="StyleUnderline"/>
        </w:rPr>
        <w:t xml:space="preserve"> more heavily in </w:t>
      </w:r>
      <w:r w:rsidRPr="00BF66C8">
        <w:rPr>
          <w:rStyle w:val="Emphasis"/>
          <w:highlight w:val="green"/>
        </w:rPr>
        <w:t>software</w:t>
      </w:r>
      <w:r w:rsidRPr="00BF66C8">
        <w:rPr>
          <w:rStyle w:val="StyleUnderline"/>
          <w:highlight w:val="green"/>
        </w:rPr>
        <w:t xml:space="preserve"> and</w:t>
      </w:r>
      <w:r w:rsidRPr="004F268E">
        <w:rPr>
          <w:sz w:val="16"/>
        </w:rPr>
        <w:t xml:space="preserve"> research and development (</w:t>
      </w:r>
      <w:r w:rsidRPr="00BF66C8">
        <w:rPr>
          <w:rStyle w:val="Emphasis"/>
          <w:highlight w:val="green"/>
        </w:rPr>
        <w:t>R&amp;D</w:t>
      </w:r>
      <w:r w:rsidRPr="004F268E">
        <w:rPr>
          <w:rStyle w:val="StyleUnderline"/>
        </w:rPr>
        <w:t>) than most people anticipated, rising by roughly $180 billion versus a year ago</w:t>
      </w:r>
      <w:r w:rsidRPr="004F268E">
        <w:rPr>
          <w:sz w:val="16"/>
        </w:rPr>
        <w:t>.</w:t>
      </w:r>
    </w:p>
    <w:p w14:paraId="367BC30F" w14:textId="77777777" w:rsidR="005B6705" w:rsidRPr="004F268E" w:rsidRDefault="005B6705" w:rsidP="005B6705">
      <w:pPr>
        <w:rPr>
          <w:rStyle w:val="StyleUnderline"/>
        </w:rPr>
      </w:pPr>
      <w:r w:rsidRPr="004F268E">
        <w:rPr>
          <w:sz w:val="16"/>
        </w:rPr>
        <w:t xml:space="preserve">In addition to contributing to economic growth, </w:t>
      </w:r>
      <w:r w:rsidRPr="00BF66C8">
        <w:rPr>
          <w:rStyle w:val="StyleUnderline"/>
          <w:highlight w:val="green"/>
        </w:rPr>
        <w:t>AI</w:t>
      </w:r>
      <w:r w:rsidRPr="004F268E">
        <w:rPr>
          <w:rStyle w:val="StyleUnderline"/>
        </w:rPr>
        <w:t xml:space="preserve"> investment has been key in </w:t>
      </w:r>
      <w:r w:rsidRPr="00BF66C8">
        <w:rPr>
          <w:rStyle w:val="Emphasis"/>
          <w:highlight w:val="green"/>
        </w:rPr>
        <w:t>translating labor constraints</w:t>
      </w:r>
      <w:r w:rsidRPr="004F268E">
        <w:rPr>
          <w:rStyle w:val="StyleUnderline"/>
        </w:rPr>
        <w:t xml:space="preserve"> into higher productivity</w:t>
      </w:r>
      <w:r w:rsidRPr="004F268E">
        <w:rPr>
          <w:sz w:val="16"/>
        </w:rPr>
        <w:t xml:space="preserve">. Consider the </w:t>
      </w:r>
      <w:r w:rsidRPr="004F268E">
        <w:rPr>
          <w:rStyle w:val="StyleUnderline"/>
        </w:rPr>
        <w:t>recent boost from technology companies pursuing the promise of AI’s potential</w:t>
      </w:r>
      <w:r w:rsidRPr="004F268E">
        <w:rPr>
          <w:sz w:val="16"/>
        </w:rPr>
        <w:t xml:space="preserve">. The </w:t>
      </w:r>
      <w:r w:rsidRPr="004F268E">
        <w:rPr>
          <w:rStyle w:val="StyleUnderline"/>
        </w:rPr>
        <w:t xml:space="preserve">investments have been </w:t>
      </w:r>
      <w:r w:rsidRPr="00BF66C8">
        <w:rPr>
          <w:rStyle w:val="Emphasis"/>
          <w:highlight w:val="green"/>
        </w:rPr>
        <w:t>productivity boons</w:t>
      </w:r>
      <w:r w:rsidRPr="004F268E">
        <w:rPr>
          <w:rStyle w:val="StyleUnderline"/>
        </w:rPr>
        <w:t xml:space="preserve"> for tech companies </w:t>
      </w:r>
      <w:r w:rsidRPr="00BF66C8">
        <w:rPr>
          <w:rStyle w:val="StyleUnderline"/>
          <w:highlight w:val="green"/>
        </w:rPr>
        <w:t>that</w:t>
      </w:r>
      <w:r w:rsidRPr="004F268E">
        <w:rPr>
          <w:rStyle w:val="StyleUnderline"/>
        </w:rPr>
        <w:t xml:space="preserve"> can </w:t>
      </w:r>
      <w:r w:rsidRPr="00BF66C8">
        <w:rPr>
          <w:rStyle w:val="Emphasis"/>
          <w:highlight w:val="green"/>
        </w:rPr>
        <w:t>scale rapidly.</w:t>
      </w:r>
    </w:p>
    <w:p w14:paraId="44F6EEA4" w14:textId="77777777" w:rsidR="005B6705" w:rsidRPr="004F268E" w:rsidRDefault="005B6705" w:rsidP="005B6705">
      <w:pPr>
        <w:rPr>
          <w:rStyle w:val="StyleUnderline"/>
        </w:rPr>
      </w:pPr>
      <w:r w:rsidRPr="00BF66C8">
        <w:rPr>
          <w:sz w:val="16"/>
        </w:rPr>
        <w:t xml:space="preserve">Unlike earlier waves of IT investment (like the 1990s internet revolution) that mainly improved information flow, </w:t>
      </w:r>
      <w:r w:rsidRPr="00BF66C8">
        <w:rPr>
          <w:rStyle w:val="StyleUnderline"/>
        </w:rPr>
        <w:t xml:space="preserve">today’s AI systems directly </w:t>
      </w:r>
      <w:r w:rsidRPr="00BF66C8">
        <w:rPr>
          <w:rStyle w:val="Emphasis"/>
        </w:rPr>
        <w:t>augment cognitive</w:t>
      </w:r>
      <w:r w:rsidRPr="00BF66C8">
        <w:rPr>
          <w:rStyle w:val="StyleUnderline"/>
        </w:rPr>
        <w:t xml:space="preserve"> and </w:t>
      </w:r>
      <w:r w:rsidRPr="00BF66C8">
        <w:rPr>
          <w:rStyle w:val="Emphasis"/>
        </w:rPr>
        <w:t xml:space="preserve">operational tasks. </w:t>
      </w:r>
      <w:r w:rsidRPr="00BF66C8">
        <w:rPr>
          <w:rStyle w:val="StyleUnderline"/>
        </w:rPr>
        <w:t>They</w:t>
      </w:r>
      <w:r w:rsidRPr="00BF66C8">
        <w:rPr>
          <w:sz w:val="16"/>
        </w:rPr>
        <w:t xml:space="preserve"> </w:t>
      </w:r>
      <w:r w:rsidRPr="00BF66C8">
        <w:rPr>
          <w:rStyle w:val="StyleUnderline"/>
        </w:rPr>
        <w:t>write first drafts, summarize documents, generate code, optimize logistics routes, screen resumes and support customer interactions. In economic terms, AI functions as a form of scalable labor: it allows a given worker to supervise, validate and deploy far more output than before.</w:t>
      </w:r>
    </w:p>
    <w:p w14:paraId="502DDB66" w14:textId="77777777" w:rsidR="005B6705" w:rsidRPr="004F268E" w:rsidRDefault="005B6705" w:rsidP="005B6705">
      <w:pPr>
        <w:rPr>
          <w:sz w:val="12"/>
        </w:rPr>
      </w:pPr>
      <w:r w:rsidRPr="004F268E">
        <w:rPr>
          <w:sz w:val="12"/>
        </w:rPr>
        <w:t>As I have previously argued, should the recent gains in productivity prove sustainable, this will matter a lot for companies and the overall economy.</w:t>
      </w:r>
    </w:p>
    <w:p w14:paraId="0A46BF62" w14:textId="77777777" w:rsidR="005B6705" w:rsidRPr="004F268E" w:rsidRDefault="005B6705" w:rsidP="005B6705">
      <w:pPr>
        <w:rPr>
          <w:sz w:val="12"/>
        </w:rPr>
      </w:pPr>
      <w:r w:rsidRPr="004F268E">
        <w:rPr>
          <w:sz w:val="12"/>
        </w:rPr>
        <w:t>Higher productivity increases corporate profit margins by increasing output and containing labor costs. It also helps support consumption growth and might even help to slow the burden of rising federal debt relative to GDP, another pressing issue, and one that politicians far too often brush aside.</w:t>
      </w:r>
    </w:p>
    <w:p w14:paraId="5728D895" w14:textId="77777777" w:rsidR="005B6705" w:rsidRPr="004F268E" w:rsidRDefault="005B6705" w:rsidP="005B6705">
      <w:pPr>
        <w:rPr>
          <w:sz w:val="12"/>
        </w:rPr>
      </w:pPr>
      <w:r w:rsidRPr="004F268E">
        <w:rPr>
          <w:sz w:val="12"/>
        </w:rPr>
        <w:t>In the near term, AI’s impact shows up first where labor is scarce or the scope of work is more narrow or constrained. While the implications of when, if ever, AI reaches artificial general intelligence (AGI) is a fascinating topic to consider, crucially, AI gains do not require explosive growth in IT spending or perfect models.</w:t>
      </w:r>
    </w:p>
    <w:p w14:paraId="5509BEFE" w14:textId="77777777" w:rsidR="005B6705" w:rsidRPr="004F268E" w:rsidRDefault="005B6705" w:rsidP="005B6705">
      <w:pPr>
        <w:rPr>
          <w:sz w:val="12"/>
        </w:rPr>
      </w:pPr>
      <w:r w:rsidRPr="004F268E">
        <w:rPr>
          <w:sz w:val="12"/>
        </w:rPr>
        <w:t xml:space="preserve">Even imperfect tools generate productivity benefits when deployed at scale and embedded into workflows. That is why productivity can rise even as headlines debate whether AI investment is overhyped or overly capital-intensive. So far, the data </w:t>
      </w:r>
      <w:proofErr w:type="gramStart"/>
      <w:r w:rsidRPr="004F268E">
        <w:rPr>
          <w:sz w:val="12"/>
        </w:rPr>
        <w:t>reflect</w:t>
      </w:r>
      <w:proofErr w:type="gramEnd"/>
      <w:r w:rsidRPr="004F268E">
        <w:rPr>
          <w:sz w:val="12"/>
        </w:rPr>
        <w:t xml:space="preserve"> rapid adoption, not hype.</w:t>
      </w:r>
    </w:p>
    <w:p w14:paraId="71F10191" w14:textId="77777777" w:rsidR="005B6705" w:rsidRPr="004F268E" w:rsidRDefault="005B6705" w:rsidP="005B6705">
      <w:pPr>
        <w:rPr>
          <w:sz w:val="12"/>
        </w:rPr>
      </w:pPr>
      <w:r w:rsidRPr="004F268E">
        <w:rPr>
          <w:sz w:val="12"/>
        </w:rPr>
        <w:t>Why This Is Not a Labor Shock — At Least Yet</w:t>
      </w:r>
    </w:p>
    <w:p w14:paraId="45D61C13" w14:textId="77777777" w:rsidR="005B6705" w:rsidRPr="004F268E" w:rsidRDefault="005B6705" w:rsidP="005B6705">
      <w:pPr>
        <w:rPr>
          <w:sz w:val="16"/>
        </w:rPr>
      </w:pPr>
      <w:r w:rsidRPr="004F268E">
        <w:rPr>
          <w:sz w:val="16"/>
        </w:rPr>
        <w:t xml:space="preserve">Importantly, rising productivity has not yet come with widespread labor market stress. Layoffs remain relatively contained, unemployment claims are moderate, and firms appear to be absorbing technological capacity without aggressively shrinking payrolls. At this stage, </w:t>
      </w:r>
      <w:r w:rsidRPr="00BF66C8">
        <w:rPr>
          <w:rStyle w:val="StyleUnderline"/>
          <w:highlight w:val="green"/>
        </w:rPr>
        <w:t>machines</w:t>
      </w:r>
      <w:r w:rsidRPr="004F268E">
        <w:rPr>
          <w:rStyle w:val="StyleUnderline"/>
        </w:rPr>
        <w:t xml:space="preserve"> are </w:t>
      </w:r>
      <w:r w:rsidRPr="00BF66C8">
        <w:rPr>
          <w:rStyle w:val="Emphasis"/>
          <w:highlight w:val="green"/>
        </w:rPr>
        <w:t>supplementing labor</w:t>
      </w:r>
      <w:r w:rsidRPr="004F268E">
        <w:rPr>
          <w:rStyle w:val="StyleUnderline"/>
        </w:rPr>
        <w:t xml:space="preserve"> </w:t>
      </w:r>
      <w:r w:rsidRPr="00BF66C8">
        <w:rPr>
          <w:rStyle w:val="StyleUnderline"/>
          <w:highlight w:val="green"/>
        </w:rPr>
        <w:t xml:space="preserve">rather than </w:t>
      </w:r>
      <w:r w:rsidRPr="00BF66C8">
        <w:rPr>
          <w:rStyle w:val="Emphasis"/>
          <w:highlight w:val="green"/>
        </w:rPr>
        <w:t>replacing</w:t>
      </w:r>
      <w:r w:rsidRPr="004F268E">
        <w:rPr>
          <w:rStyle w:val="Emphasis"/>
        </w:rPr>
        <w:t xml:space="preserve"> it outright.</w:t>
      </w:r>
      <w:r w:rsidRPr="004F268E">
        <w:rPr>
          <w:rStyle w:val="StyleUnderline"/>
        </w:rPr>
        <w:t xml:space="preserve"> </w:t>
      </w:r>
      <w:r w:rsidRPr="004F268E">
        <w:rPr>
          <w:sz w:val="16"/>
        </w:rPr>
        <w:t xml:space="preserve">This dynamic reinforces the argument from my prior article that AI’s economic importance lies less in sudden job replacement and more in pervasive, </w:t>
      </w:r>
      <w:r w:rsidRPr="00BF66C8">
        <w:rPr>
          <w:rStyle w:val="Emphasis"/>
          <w:highlight w:val="green"/>
        </w:rPr>
        <w:t>incremental efficiency gains</w:t>
      </w:r>
      <w:r w:rsidRPr="004F268E">
        <w:rPr>
          <w:rStyle w:val="StyleUnderline"/>
        </w:rPr>
        <w:t xml:space="preserve"> across the economy.</w:t>
      </w:r>
    </w:p>
    <w:p w14:paraId="41FFDD3E" w14:textId="77777777" w:rsidR="005B6705" w:rsidRPr="004F268E" w:rsidRDefault="005B6705" w:rsidP="005B6705">
      <w:pPr>
        <w:rPr>
          <w:sz w:val="12"/>
        </w:rPr>
      </w:pPr>
      <w:r w:rsidRPr="004F268E">
        <w:rPr>
          <w:sz w:val="12"/>
        </w:rPr>
        <w:t>Things could change, of course, but so far, the productivity transition has unfolded relatively smoothly. Workers have shifted toward oversight, coordination, and judgment</w:t>
      </w:r>
      <w:r w:rsidRPr="004F268E">
        <w:rPr>
          <w:rFonts w:ascii="Cambria Math" w:hAnsi="Cambria Math" w:cs="Cambria Math"/>
          <w:sz w:val="12"/>
        </w:rPr>
        <w:t>‑</w:t>
      </w:r>
      <w:r w:rsidRPr="004F268E">
        <w:rPr>
          <w:sz w:val="12"/>
        </w:rPr>
        <w:t>intensive roles, while software and machines handle routine or repetitive tasks. This has allowed productivity to rise while employment remains broadly stable.</w:t>
      </w:r>
    </w:p>
    <w:p w14:paraId="0FD77349" w14:textId="77777777" w:rsidR="005B6705" w:rsidRPr="004F268E" w:rsidRDefault="005B6705" w:rsidP="005B6705">
      <w:pPr>
        <w:rPr>
          <w:sz w:val="12"/>
        </w:rPr>
      </w:pPr>
      <w:r w:rsidRPr="004F268E">
        <w:rPr>
          <w:sz w:val="12"/>
        </w:rPr>
        <w:t>For the macroeconomy, should this scenario continue, the result is constructive. Productivity</w:t>
      </w:r>
      <w:r w:rsidRPr="004F268E">
        <w:rPr>
          <w:rFonts w:ascii="Cambria Math" w:hAnsi="Cambria Math" w:cs="Cambria Math"/>
          <w:sz w:val="12"/>
        </w:rPr>
        <w:t>‑</w:t>
      </w:r>
      <w:r w:rsidRPr="004F268E">
        <w:rPr>
          <w:sz w:val="12"/>
        </w:rPr>
        <w:t>driven growth eases inflationary pressure by restraining unit labor costs, allowing real incomes to rise without forcing the Federal Reserve to engineer a slowdown through higher short-term interest rates.</w:t>
      </w:r>
    </w:p>
    <w:p w14:paraId="576E703D" w14:textId="77777777" w:rsidR="005B6705" w:rsidRPr="004F268E" w:rsidRDefault="005B6705" w:rsidP="005B6705">
      <w:pPr>
        <w:rPr>
          <w:sz w:val="12"/>
        </w:rPr>
      </w:pPr>
      <w:r w:rsidRPr="004F268E">
        <w:rPr>
          <w:sz w:val="12"/>
        </w:rPr>
        <w:t>What This Means for your Portfolio: Implications for Inflation, Profits and Valuations</w:t>
      </w:r>
    </w:p>
    <w:p w14:paraId="42D4C142" w14:textId="77777777" w:rsidR="005B6705" w:rsidRPr="004F268E" w:rsidRDefault="005B6705" w:rsidP="005B6705">
      <w:pPr>
        <w:rPr>
          <w:sz w:val="12"/>
        </w:rPr>
      </w:pPr>
      <w:r w:rsidRPr="004F268E">
        <w:rPr>
          <w:sz w:val="12"/>
        </w:rPr>
        <w:t>The implications alluded to above are particularly important for the macroeconomy. When productivity growth outpaces wage growth, unit labor costs tend to moderate. This is the most benign form of disinflation: prices stabilize not because demand collapses, but because supply becomes more efficient.</w:t>
      </w:r>
    </w:p>
    <w:p w14:paraId="7706C66F" w14:textId="77777777" w:rsidR="005B6705" w:rsidRPr="004F268E" w:rsidRDefault="005B6705" w:rsidP="005B6705">
      <w:pPr>
        <w:rPr>
          <w:sz w:val="12"/>
        </w:rPr>
      </w:pPr>
      <w:r w:rsidRPr="004F268E">
        <w:rPr>
          <w:sz w:val="12"/>
        </w:rPr>
        <w:t>For firms, that same mechanism supports profit margin expansion. Higher output per worker improves operating leverage, especially outside the most labor</w:t>
      </w:r>
      <w:r w:rsidRPr="004F268E">
        <w:rPr>
          <w:rFonts w:ascii="Cambria Math" w:hAnsi="Cambria Math" w:cs="Cambria Math"/>
          <w:sz w:val="12"/>
        </w:rPr>
        <w:t>‑</w:t>
      </w:r>
      <w:r w:rsidRPr="004F268E">
        <w:rPr>
          <w:sz w:val="12"/>
        </w:rPr>
        <w:t>intensive industries. Unlike margin gains driven by temporary pricing power, productivity</w:t>
      </w:r>
      <w:r w:rsidRPr="004F268E">
        <w:rPr>
          <w:rFonts w:ascii="Cambria Math" w:hAnsi="Cambria Math" w:cs="Cambria Math"/>
          <w:sz w:val="12"/>
        </w:rPr>
        <w:t>‑</w:t>
      </w:r>
      <w:r w:rsidRPr="004F268E">
        <w:rPr>
          <w:sz w:val="12"/>
        </w:rPr>
        <w:t>based margins are more durable and broadly distributed across sectors.</w:t>
      </w:r>
    </w:p>
    <w:p w14:paraId="59F778C6" w14:textId="77777777" w:rsidR="005B6705" w:rsidRPr="004F268E" w:rsidRDefault="005B6705" w:rsidP="005B6705">
      <w:pPr>
        <w:rPr>
          <w:sz w:val="12"/>
        </w:rPr>
      </w:pPr>
      <w:r w:rsidRPr="004F268E">
        <w:rPr>
          <w:sz w:val="12"/>
        </w:rPr>
        <w:t>This strengthens the earnings outlook and provides a more solid foundation for equity valuations than a narrow, capital</w:t>
      </w:r>
      <w:r w:rsidRPr="004F268E">
        <w:rPr>
          <w:rFonts w:ascii="Cambria Math" w:hAnsi="Cambria Math" w:cs="Cambria Math"/>
          <w:sz w:val="12"/>
        </w:rPr>
        <w:t>‑</w:t>
      </w:r>
      <w:r w:rsidRPr="004F268E">
        <w:rPr>
          <w:sz w:val="12"/>
        </w:rPr>
        <w:t xml:space="preserve">intensive tech boom alone. This means that gains in the stock market could broaden beyond the narrow Magnificent Seven </w:t>
      </w:r>
      <w:proofErr w:type="spellStart"/>
      <w:r w:rsidRPr="004F268E">
        <w:rPr>
          <w:sz w:val="12"/>
        </w:rPr>
        <w:t>megacap</w:t>
      </w:r>
      <w:proofErr w:type="spellEnd"/>
      <w:r w:rsidRPr="004F268E">
        <w:rPr>
          <w:sz w:val="12"/>
        </w:rPr>
        <w:t xml:space="preserve"> tech stocks. In effect, AI-driven productivity gains should increasingly begin to benefit the firms that use </w:t>
      </w:r>
      <w:proofErr w:type="gramStart"/>
      <w:r w:rsidRPr="004F268E">
        <w:rPr>
          <w:sz w:val="12"/>
        </w:rPr>
        <w:t>the technology</w:t>
      </w:r>
      <w:proofErr w:type="gramEnd"/>
      <w:r w:rsidRPr="004F268E">
        <w:rPr>
          <w:sz w:val="12"/>
        </w:rPr>
        <w:t>, not just those that create it.</w:t>
      </w:r>
    </w:p>
    <w:p w14:paraId="05E125DD" w14:textId="77777777" w:rsidR="005B6705" w:rsidRPr="004F268E" w:rsidRDefault="005B6705" w:rsidP="005B6705">
      <w:pPr>
        <w:rPr>
          <w:sz w:val="12"/>
        </w:rPr>
      </w:pPr>
      <w:r w:rsidRPr="004F268E">
        <w:rPr>
          <w:sz w:val="12"/>
        </w:rPr>
        <w:t>What this Means for New College Graduates in an AI-Driven Economy</w:t>
      </w:r>
    </w:p>
    <w:p w14:paraId="29765246" w14:textId="77777777" w:rsidR="005B6705" w:rsidRPr="004F268E" w:rsidRDefault="005B6705" w:rsidP="005B6705">
      <w:pPr>
        <w:rPr>
          <w:sz w:val="12"/>
        </w:rPr>
      </w:pPr>
      <w:r w:rsidRPr="004F268E">
        <w:rPr>
          <w:sz w:val="12"/>
        </w:rPr>
        <w:t>The same AI-driven productivity gains reshaping aggregate growth also help explain why recent college graduates face a more challenging entry-level job market, even in a strong economy. When firms can expand output through technology rather than headcount, hiring becomes more selective. Entry-level roles that once served as training grounds are increasingly compressed, redesigned, or absorbed into more senior positions supported by AI tools.</w:t>
      </w:r>
    </w:p>
    <w:p w14:paraId="3B3F09BE" w14:textId="77777777" w:rsidR="005B6705" w:rsidRPr="004F268E" w:rsidRDefault="005B6705" w:rsidP="005B6705">
      <w:pPr>
        <w:rPr>
          <w:sz w:val="12"/>
        </w:rPr>
      </w:pPr>
      <w:r w:rsidRPr="004F268E">
        <w:rPr>
          <w:sz w:val="12"/>
        </w:rPr>
        <w:t>This is not because demand is weak. It is because AI changes the economics of early-career work. Tasks traditionally assigned to junior employees — drafting, data cleaning, basic analysis, routine research — are precisely the areas where AI is most effective. As a result, firms need fewer workers performing purely preparatory tasks and more workers who can exercise judgment, integrate information and oversee automated outputs.</w:t>
      </w:r>
    </w:p>
    <w:p w14:paraId="7C658E58" w14:textId="77777777" w:rsidR="005B6705" w:rsidRPr="004F268E" w:rsidRDefault="005B6705" w:rsidP="005B6705">
      <w:pPr>
        <w:rPr>
          <w:sz w:val="12"/>
        </w:rPr>
      </w:pPr>
      <w:r w:rsidRPr="004F268E">
        <w:rPr>
          <w:sz w:val="12"/>
        </w:rPr>
        <w:t>For new graduates, this raises the skill threshold for initial employment. The premium shifts toward candidates who can demonstrate fluency with AI tools, strong analytical reasoning, and domain-specific understanding. In effect, AI accelerates the transition from “learning by doing” to “learning by supervising.” Graduates who can quickly add value alongside technology are better positioned than those expecting traditional apprenticeship-style roles.</w:t>
      </w:r>
    </w:p>
    <w:p w14:paraId="5F12BB61" w14:textId="77777777" w:rsidR="005B6705" w:rsidRPr="004F268E" w:rsidRDefault="005B6705" w:rsidP="005B6705">
      <w:pPr>
        <w:rPr>
          <w:sz w:val="12"/>
        </w:rPr>
      </w:pPr>
      <w:r w:rsidRPr="004F268E">
        <w:rPr>
          <w:sz w:val="12"/>
        </w:rPr>
        <w:t xml:space="preserve">Over time, </w:t>
      </w:r>
      <w:proofErr w:type="gramStart"/>
      <w:r w:rsidRPr="004F268E">
        <w:rPr>
          <w:sz w:val="12"/>
        </w:rPr>
        <w:t>a productivity</w:t>
      </w:r>
      <w:proofErr w:type="gramEnd"/>
      <w:r w:rsidRPr="004F268E">
        <w:rPr>
          <w:sz w:val="12"/>
        </w:rPr>
        <w:t>-led expansion should support higher real wages and more sustainable career paths. But the transition can feel counterintuitive: strong GDP growth alongside a tougher entry-level market. Understanding that tension is critical. It reflects not economic weakness, but an economy learning how to grow faster with fewer traditional workers — by embedding AI directly into production.</w:t>
      </w:r>
    </w:p>
    <w:p w14:paraId="6CAB6A5A" w14:textId="77777777" w:rsidR="005B6705" w:rsidRPr="004F268E" w:rsidRDefault="005B6705" w:rsidP="005B6705">
      <w:pPr>
        <w:rPr>
          <w:sz w:val="16"/>
        </w:rPr>
      </w:pPr>
      <w:r w:rsidRPr="004F268E">
        <w:rPr>
          <w:sz w:val="16"/>
        </w:rPr>
        <w:t>A Different Kind of Expansion</w:t>
      </w:r>
    </w:p>
    <w:p w14:paraId="071BF10A" w14:textId="77777777" w:rsidR="005B6705" w:rsidRPr="004F268E" w:rsidRDefault="005B6705" w:rsidP="005B6705">
      <w:pPr>
        <w:rPr>
          <w:rStyle w:val="StyleUnderline"/>
        </w:rPr>
      </w:pPr>
      <w:r w:rsidRPr="004F268E">
        <w:rPr>
          <w:sz w:val="16"/>
        </w:rPr>
        <w:t xml:space="preserve">Step back, and the picture becomes clearer. This </w:t>
      </w:r>
      <w:r w:rsidRPr="004F268E">
        <w:rPr>
          <w:rStyle w:val="StyleUnderline"/>
        </w:rPr>
        <w:t xml:space="preserve">does </w:t>
      </w:r>
      <w:r w:rsidRPr="004F268E">
        <w:rPr>
          <w:rStyle w:val="Emphasis"/>
        </w:rPr>
        <w:t>not</w:t>
      </w:r>
      <w:r w:rsidRPr="004F268E">
        <w:rPr>
          <w:rStyle w:val="StyleUnderline"/>
        </w:rPr>
        <w:t xml:space="preserve"> look like a late</w:t>
      </w:r>
      <w:r w:rsidRPr="004F268E">
        <w:rPr>
          <w:rStyle w:val="Emphasis"/>
        </w:rPr>
        <w:t>-cycle bounce</w:t>
      </w:r>
      <w:r w:rsidRPr="004F268E">
        <w:rPr>
          <w:rStyle w:val="StyleUnderline"/>
        </w:rPr>
        <w:t xml:space="preserve"> or a </w:t>
      </w:r>
      <w:r w:rsidRPr="004F268E">
        <w:rPr>
          <w:rStyle w:val="Emphasis"/>
        </w:rPr>
        <w:t>narrowly avoided recession</w:t>
      </w:r>
      <w:r w:rsidRPr="004F268E">
        <w:rPr>
          <w:rStyle w:val="StyleUnderline"/>
        </w:rPr>
        <w:t xml:space="preserve">. It looks like the </w:t>
      </w:r>
      <w:r w:rsidRPr="00BF66C8">
        <w:rPr>
          <w:rStyle w:val="Emphasis"/>
          <w:highlight w:val="green"/>
        </w:rPr>
        <w:t xml:space="preserve">early </w:t>
      </w:r>
      <w:r w:rsidRPr="00C1079A">
        <w:rPr>
          <w:rStyle w:val="Emphasis"/>
        </w:rPr>
        <w:t>stages of an</w:t>
      </w:r>
      <w:r w:rsidRPr="004F268E">
        <w:rPr>
          <w:rStyle w:val="Emphasis"/>
        </w:rPr>
        <w:t xml:space="preserve"> </w:t>
      </w:r>
      <w:r w:rsidRPr="00BF66C8">
        <w:rPr>
          <w:rStyle w:val="Emphasis"/>
          <w:highlight w:val="green"/>
        </w:rPr>
        <w:t>AI-driven growth regime</w:t>
      </w:r>
      <w:r w:rsidRPr="004F268E">
        <w:rPr>
          <w:rStyle w:val="StyleUnderline"/>
        </w:rPr>
        <w:t xml:space="preserve">. The economy is expanding at a solid pace. The labor force is not. </w:t>
      </w:r>
      <w:r w:rsidRPr="004F268E">
        <w:rPr>
          <w:rStyle w:val="Emphasis"/>
        </w:rPr>
        <w:t>Productivity</w:t>
      </w:r>
      <w:r w:rsidRPr="004F268E">
        <w:rPr>
          <w:rStyle w:val="StyleUnderline"/>
        </w:rPr>
        <w:t xml:space="preserve"> is </w:t>
      </w:r>
      <w:r w:rsidRPr="004F268E">
        <w:rPr>
          <w:rStyle w:val="Emphasis"/>
        </w:rPr>
        <w:t>filling the gap</w:t>
      </w:r>
      <w:r w:rsidRPr="004F268E">
        <w:rPr>
          <w:rStyle w:val="StyleUnderline"/>
        </w:rPr>
        <w:t>.</w:t>
      </w:r>
    </w:p>
    <w:p w14:paraId="55FAC74D" w14:textId="77777777" w:rsidR="005B6705" w:rsidRPr="004F268E" w:rsidRDefault="005B6705" w:rsidP="005B6705">
      <w:pPr>
        <w:rPr>
          <w:sz w:val="16"/>
        </w:rPr>
      </w:pPr>
      <w:r w:rsidRPr="004F268E">
        <w:rPr>
          <w:sz w:val="16"/>
        </w:rPr>
        <w:t>AI sits at the center of that shift. Not as science fiction, and not as a hiring apocalypse — but for now as a set of tools that let firms get more out of the workers they already have. That is how output keeps rising even as headcount growth slows. It is also why inflation pressures are easing without a collapse in demand.</w:t>
      </w:r>
    </w:p>
    <w:p w14:paraId="10BCB76F" w14:textId="77777777" w:rsidR="005B6705" w:rsidRDefault="005B6705" w:rsidP="005B6705">
      <w:pPr>
        <w:rPr>
          <w:rStyle w:val="Emphasis"/>
        </w:rPr>
      </w:pPr>
      <w:r w:rsidRPr="004F268E">
        <w:rPr>
          <w:sz w:val="16"/>
        </w:rPr>
        <w:t xml:space="preserve">Economist Ed Yardeni has described this decade as the Roaring 2020s. That once sounded optimistic. It now sounds increasingly plausible. </w:t>
      </w:r>
      <w:r w:rsidRPr="00BF66C8">
        <w:rPr>
          <w:rStyle w:val="Emphasis"/>
          <w:highlight w:val="green"/>
        </w:rPr>
        <w:t>Real GDP is growing</w:t>
      </w:r>
      <w:r w:rsidRPr="004F268E">
        <w:rPr>
          <w:rStyle w:val="StyleUnderline"/>
        </w:rPr>
        <w:t xml:space="preserve">. </w:t>
      </w:r>
      <w:r w:rsidRPr="00BF66C8">
        <w:rPr>
          <w:rStyle w:val="Emphasis"/>
          <w:highlight w:val="green"/>
        </w:rPr>
        <w:t>Productivity</w:t>
      </w:r>
      <w:r w:rsidRPr="004F268E">
        <w:rPr>
          <w:rStyle w:val="StyleUnderline"/>
        </w:rPr>
        <w:t xml:space="preserve"> is </w:t>
      </w:r>
      <w:r w:rsidRPr="004F268E">
        <w:rPr>
          <w:rStyle w:val="Emphasis"/>
        </w:rPr>
        <w:t xml:space="preserve">on the </w:t>
      </w:r>
      <w:r w:rsidRPr="00BF66C8">
        <w:rPr>
          <w:rStyle w:val="Emphasis"/>
          <w:highlight w:val="green"/>
        </w:rPr>
        <w:t>rise</w:t>
      </w:r>
      <w:r w:rsidRPr="004F268E">
        <w:rPr>
          <w:rStyle w:val="StyleUnderline"/>
        </w:rPr>
        <w:t xml:space="preserve">. </w:t>
      </w:r>
      <w:r w:rsidRPr="00BF66C8">
        <w:rPr>
          <w:rStyle w:val="Emphasis"/>
          <w:highlight w:val="green"/>
        </w:rPr>
        <w:t>Inflation is cooling</w:t>
      </w:r>
      <w:r w:rsidRPr="004F268E">
        <w:rPr>
          <w:rStyle w:val="StyleUnderline"/>
        </w:rPr>
        <w:t xml:space="preserve">. Those are not the hallmarks of a tired cycle. They are the ingredients of a </w:t>
      </w:r>
      <w:r w:rsidRPr="004F268E">
        <w:rPr>
          <w:rStyle w:val="Emphasis"/>
        </w:rPr>
        <w:t>structural upgrade.</w:t>
      </w:r>
    </w:p>
    <w:p w14:paraId="32D5C45D" w14:textId="77777777" w:rsidR="005B6705" w:rsidRPr="0023269E" w:rsidRDefault="005B6705" w:rsidP="005B6705"/>
    <w:p w14:paraId="7EBEC8E5" w14:textId="71EFCD95" w:rsidR="004B45CB" w:rsidRDefault="00A71AB0" w:rsidP="00A71AB0">
      <w:pPr>
        <w:pStyle w:val="Heading1"/>
      </w:pPr>
      <w:r>
        <w:t>2NC</w:t>
      </w:r>
    </w:p>
    <w:p w14:paraId="0CED28E6" w14:textId="77777777" w:rsidR="00955655" w:rsidRDefault="00955655" w:rsidP="00955655">
      <w:pPr>
        <w:pStyle w:val="Heading3"/>
        <w:rPr>
          <w:rFonts w:cs="Calibri"/>
        </w:rPr>
      </w:pPr>
      <w:proofErr w:type="gramStart"/>
      <w:r w:rsidRPr="00931592">
        <w:rPr>
          <w:rFonts w:cs="Calibri"/>
        </w:rPr>
        <w:t>!---</w:t>
      </w:r>
      <w:proofErr w:type="gramEnd"/>
      <w:r w:rsidRPr="00931592">
        <w:rPr>
          <w:rFonts w:cs="Calibri"/>
        </w:rPr>
        <w:t>Climate Change---2NC</w:t>
      </w:r>
    </w:p>
    <w:p w14:paraId="0146B50F" w14:textId="77777777" w:rsidR="00955655" w:rsidRDefault="00955655" w:rsidP="00955655">
      <w:pPr>
        <w:pStyle w:val="Heading4"/>
      </w:pPr>
      <w:r>
        <w:t>Klinke indicates it causes climate change.</w:t>
      </w:r>
    </w:p>
    <w:p w14:paraId="109CA817" w14:textId="77777777" w:rsidR="00955655" w:rsidRPr="006B6B00" w:rsidRDefault="00955655" w:rsidP="00955655">
      <w:r>
        <w:t>&lt;&lt;FOR REFERENCE&gt;&gt;</w:t>
      </w:r>
    </w:p>
    <w:p w14:paraId="64E93134" w14:textId="77777777" w:rsidR="00955655" w:rsidRPr="00E9321B" w:rsidRDefault="00955655" w:rsidP="00955655">
      <w:pPr>
        <w:rPr>
          <w:sz w:val="14"/>
        </w:rPr>
      </w:pPr>
      <w:r w:rsidRPr="00931592">
        <w:rPr>
          <w:sz w:val="14"/>
        </w:rPr>
        <w:t xml:space="preserve">Many scholars argue that </w:t>
      </w:r>
      <w:r w:rsidRPr="00931592">
        <w:rPr>
          <w:rStyle w:val="StyleUnderline"/>
        </w:rPr>
        <w:t>we live in a new geological epoch</w:t>
      </w:r>
      <w:r w:rsidRPr="00931592">
        <w:rPr>
          <w:sz w:val="14"/>
        </w:rPr>
        <w:t>—the Anthropocene—</w:t>
      </w:r>
      <w:r w:rsidRPr="00931592">
        <w:rPr>
          <w:rStyle w:val="StyleUnderline"/>
        </w:rPr>
        <w:t xml:space="preserve">in which human </w:t>
      </w:r>
      <w:proofErr w:type="spellStart"/>
      <w:r w:rsidRPr="00931592">
        <w:rPr>
          <w:rStyle w:val="StyleUnderline"/>
        </w:rPr>
        <w:t>behaviour</w:t>
      </w:r>
      <w:proofErr w:type="spellEnd"/>
      <w:r w:rsidRPr="00931592">
        <w:rPr>
          <w:rStyle w:val="StyleUnderline"/>
        </w:rPr>
        <w:t xml:space="preserve"> and action have become the prevailing factors that have deeply and irreversibly influenced the planet</w:t>
      </w:r>
      <w:r w:rsidRPr="00931592">
        <w:rPr>
          <w:sz w:val="14"/>
        </w:rPr>
        <w:t xml:space="preserve">. The deep and irreversible human influence on the Earth gained momentum through the Columbian exchange, an early form of globalization at the dawn of the modern era in the sixteenth century, and has grown dramatically since the 1950s. Undoubtedly, </w:t>
      </w:r>
      <w:r w:rsidRPr="00D450D6">
        <w:rPr>
          <w:rStyle w:val="StyleUnderline"/>
        </w:rPr>
        <w:t>we have entered “</w:t>
      </w:r>
      <w:r w:rsidRPr="00D450D6">
        <w:rPr>
          <w:rStyle w:val="Emphasis"/>
        </w:rPr>
        <w:t>A Global Age</w:t>
      </w:r>
      <w:r w:rsidRPr="00931592">
        <w:rPr>
          <w:rStyle w:val="StyleUnderline"/>
        </w:rPr>
        <w:t>”</w:t>
      </w:r>
      <w:r w:rsidRPr="00931592">
        <w:rPr>
          <w:sz w:val="14"/>
        </w:rPr>
        <w:t xml:space="preserve"> </w:t>
      </w:r>
      <w:r w:rsidRPr="00931592">
        <w:rPr>
          <w:rStyle w:val="StyleUnderline"/>
        </w:rPr>
        <w:t>beyond modernity</w:t>
      </w:r>
      <w:r w:rsidRPr="00931592">
        <w:rPr>
          <w:sz w:val="14"/>
        </w:rPr>
        <w:t xml:space="preserve"> [3] </w:t>
      </w:r>
      <w:r w:rsidRPr="00931592">
        <w:rPr>
          <w:rStyle w:val="StyleUnderline"/>
        </w:rPr>
        <w:t xml:space="preserve">in which the </w:t>
      </w:r>
      <w:r w:rsidRPr="00931592">
        <w:rPr>
          <w:rStyle w:val="Emphasis"/>
        </w:rPr>
        <w:t>world</w:t>
      </w:r>
      <w:r w:rsidRPr="00931592">
        <w:rPr>
          <w:rStyle w:val="StyleUnderline"/>
        </w:rPr>
        <w:t xml:space="preserve"> has become a </w:t>
      </w:r>
      <w:r w:rsidRPr="00931592">
        <w:rPr>
          <w:rStyle w:val="Emphasis"/>
        </w:rPr>
        <w:t>highly interconnected</w:t>
      </w:r>
      <w:r w:rsidRPr="00931592">
        <w:rPr>
          <w:rStyle w:val="StyleUnderline"/>
        </w:rPr>
        <w:t xml:space="preserve"> and </w:t>
      </w:r>
      <w:r w:rsidRPr="00931592">
        <w:rPr>
          <w:rStyle w:val="Emphasis"/>
        </w:rPr>
        <w:t>interdependent</w:t>
      </w:r>
      <w:r w:rsidRPr="00931592">
        <w:rPr>
          <w:rStyle w:val="StyleUnderline"/>
        </w:rPr>
        <w:t xml:space="preserve"> global </w:t>
      </w:r>
      <w:r w:rsidRPr="00931592">
        <w:rPr>
          <w:rStyle w:val="Emphasis"/>
        </w:rPr>
        <w:t>sphere</w:t>
      </w:r>
      <w:r w:rsidRPr="00931592">
        <w:rPr>
          <w:rStyle w:val="StyleUnderline"/>
        </w:rPr>
        <w:t xml:space="preserve"> where human fates are interlocked in a </w:t>
      </w:r>
      <w:r w:rsidRPr="00931592">
        <w:rPr>
          <w:rStyle w:val="Emphasis"/>
        </w:rPr>
        <w:t>complex system</w:t>
      </w:r>
      <w:r w:rsidRPr="00931592">
        <w:rPr>
          <w:rStyle w:val="StyleUnderline"/>
        </w:rPr>
        <w:t xml:space="preserve"> of intersecting and multi-layered interactions</w:t>
      </w:r>
      <w:r w:rsidRPr="00931592">
        <w:rPr>
          <w:sz w:val="14"/>
        </w:rPr>
        <w:t xml:space="preserve">. </w:t>
      </w:r>
      <w:r w:rsidRPr="00487012">
        <w:rPr>
          <w:rStyle w:val="Emphasis"/>
          <w:highlight w:val="darkGray"/>
        </w:rPr>
        <w:t>Globalization</w:t>
      </w:r>
      <w:r w:rsidRPr="00931592">
        <w:rPr>
          <w:sz w:val="14"/>
        </w:rPr>
        <w:t xml:space="preserve"> </w:t>
      </w:r>
      <w:r w:rsidRPr="00931592">
        <w:rPr>
          <w:rStyle w:val="StyleUnderline"/>
        </w:rPr>
        <w:t xml:space="preserve">has become associated with a </w:t>
      </w:r>
      <w:r w:rsidRPr="00931592">
        <w:rPr>
          <w:rStyle w:val="Emphasis"/>
        </w:rPr>
        <w:t>multiplicity</w:t>
      </w:r>
      <w:r w:rsidRPr="00931592">
        <w:rPr>
          <w:rStyle w:val="StyleUnderline"/>
        </w:rPr>
        <w:t xml:space="preserve"> of global economic, political, cultural and environmental </w:t>
      </w:r>
      <w:r w:rsidRPr="00487012">
        <w:rPr>
          <w:rStyle w:val="Emphasis"/>
          <w:highlight w:val="darkGray"/>
        </w:rPr>
        <w:t>processes</w:t>
      </w:r>
      <w:r w:rsidRPr="00931592">
        <w:rPr>
          <w:rStyle w:val="StyleUnderline"/>
        </w:rPr>
        <w:t xml:space="preserve"> and developments.</w:t>
      </w:r>
      <w:r w:rsidRPr="00931592">
        <w:rPr>
          <w:sz w:val="14"/>
        </w:rPr>
        <w:t xml:space="preserve"> </w:t>
      </w:r>
      <w:r w:rsidRPr="00931592">
        <w:rPr>
          <w:rStyle w:val="StyleUnderline"/>
        </w:rPr>
        <w:t xml:space="preserve">It has created </w:t>
      </w:r>
      <w:r w:rsidRPr="00931592">
        <w:rPr>
          <w:rStyle w:val="Emphasis"/>
        </w:rPr>
        <w:t>transboundary</w:t>
      </w:r>
      <w:r w:rsidRPr="00931592">
        <w:rPr>
          <w:sz w:val="14"/>
        </w:rPr>
        <w:t xml:space="preserve"> </w:t>
      </w:r>
      <w:r w:rsidRPr="00931592">
        <w:rPr>
          <w:rStyle w:val="StyleUnderline"/>
        </w:rPr>
        <w:t xml:space="preserve">and </w:t>
      </w:r>
      <w:r w:rsidRPr="00931592">
        <w:rPr>
          <w:rStyle w:val="Emphasis"/>
        </w:rPr>
        <w:t>intercontinental</w:t>
      </w:r>
      <w:r w:rsidRPr="00931592">
        <w:rPr>
          <w:rStyle w:val="StyleUnderline"/>
        </w:rPr>
        <w:t xml:space="preserve"> networks</w:t>
      </w:r>
      <w:r w:rsidRPr="00931592">
        <w:rPr>
          <w:sz w:val="14"/>
        </w:rPr>
        <w:t xml:space="preserve">, </w:t>
      </w:r>
      <w:r w:rsidRPr="00931592">
        <w:rPr>
          <w:rStyle w:val="StyleUnderline"/>
        </w:rPr>
        <w:t xml:space="preserve">worldwide exchange and dependent relationships between continents, countries and people, </w:t>
      </w:r>
      <w:r w:rsidRPr="00931592">
        <w:rPr>
          <w:rStyle w:val="Emphasis"/>
        </w:rPr>
        <w:t xml:space="preserve">it has </w:t>
      </w:r>
      <w:r w:rsidRPr="00487012">
        <w:rPr>
          <w:rStyle w:val="Emphasis"/>
        </w:rPr>
        <w:t>geographically</w:t>
      </w:r>
      <w:r w:rsidRPr="00931592">
        <w:rPr>
          <w:rStyle w:val="Emphasis"/>
        </w:rPr>
        <w:t xml:space="preserve"> </w:t>
      </w:r>
      <w:r w:rsidRPr="00487012">
        <w:rPr>
          <w:rStyle w:val="Emphasis"/>
          <w:highlight w:val="darkGray"/>
        </w:rPr>
        <w:t>dispersed</w:t>
      </w:r>
      <w:r w:rsidRPr="00931592">
        <w:rPr>
          <w:rStyle w:val="StyleUnderline"/>
        </w:rPr>
        <w:t xml:space="preserve"> spheres of influence and </w:t>
      </w:r>
      <w:r w:rsidRPr="00487012">
        <w:rPr>
          <w:rStyle w:val="Emphasis"/>
          <w:highlight w:val="darkGray"/>
        </w:rPr>
        <w:t>power</w:t>
      </w:r>
      <w:r w:rsidRPr="00931592">
        <w:rPr>
          <w:rStyle w:val="StyleUnderline"/>
        </w:rPr>
        <w:t xml:space="preserve">, it has </w:t>
      </w:r>
      <w:r w:rsidRPr="00487012">
        <w:rPr>
          <w:rStyle w:val="Emphasis"/>
          <w:highlight w:val="darkGray"/>
        </w:rPr>
        <w:t>reshaped</w:t>
      </w:r>
      <w:r w:rsidRPr="00931592">
        <w:rPr>
          <w:rStyle w:val="StyleUnderline"/>
        </w:rPr>
        <w:t xml:space="preserve"> individual </w:t>
      </w:r>
      <w:r w:rsidRPr="00487012">
        <w:rPr>
          <w:rStyle w:val="Emphasis"/>
          <w:highlight w:val="darkGray"/>
        </w:rPr>
        <w:t>lives</w:t>
      </w:r>
      <w:r w:rsidRPr="00487012">
        <w:rPr>
          <w:rStyle w:val="StyleUnderline"/>
          <w:highlight w:val="darkGray"/>
        </w:rPr>
        <w:t xml:space="preserve"> and</w:t>
      </w:r>
      <w:r w:rsidRPr="00931592">
        <w:rPr>
          <w:rStyle w:val="StyleUnderline"/>
        </w:rPr>
        <w:t xml:space="preserve"> </w:t>
      </w:r>
      <w:r w:rsidRPr="00931592">
        <w:rPr>
          <w:rStyle w:val="Emphasis"/>
        </w:rPr>
        <w:t xml:space="preserve">the organization of </w:t>
      </w:r>
      <w:r w:rsidRPr="00487012">
        <w:rPr>
          <w:rStyle w:val="Emphasis"/>
          <w:highlight w:val="darkGray"/>
        </w:rPr>
        <w:t>social being</w:t>
      </w:r>
      <w:r w:rsidRPr="00931592">
        <w:rPr>
          <w:sz w:val="14"/>
        </w:rPr>
        <w:t xml:space="preserve">, </w:t>
      </w:r>
      <w:r w:rsidRPr="00931592">
        <w:rPr>
          <w:rStyle w:val="StyleUnderline"/>
        </w:rPr>
        <w:t>and it has produced “</w:t>
      </w:r>
      <w:r w:rsidRPr="00487012">
        <w:rPr>
          <w:rStyle w:val="Emphasis"/>
          <w:highlight w:val="darkGray"/>
        </w:rPr>
        <w:t>overlapping communities of fate</w:t>
      </w:r>
      <w:r w:rsidRPr="004D3E44">
        <w:rPr>
          <w:rStyle w:val="StyleUnderline"/>
        </w:rPr>
        <w:t>”</w:t>
      </w:r>
      <w:r w:rsidRPr="004D3E44">
        <w:rPr>
          <w:sz w:val="14"/>
        </w:rPr>
        <w:t xml:space="preserve"> ([52]: x). For decades</w:t>
      </w:r>
      <w:r w:rsidRPr="00931592">
        <w:rPr>
          <w:sz w:val="14"/>
        </w:rPr>
        <w:t xml:space="preserve">, </w:t>
      </w:r>
      <w:r w:rsidRPr="00931592">
        <w:rPr>
          <w:rStyle w:val="StyleUnderline"/>
        </w:rPr>
        <w:t>we have been observing the globalization of environmental problems</w:t>
      </w:r>
      <w:r w:rsidRPr="00931592">
        <w:rPr>
          <w:sz w:val="14"/>
        </w:rPr>
        <w:t xml:space="preserve">; </w:t>
      </w:r>
      <w:r w:rsidRPr="00931592">
        <w:rPr>
          <w:rStyle w:val="StyleUnderline"/>
        </w:rPr>
        <w:t xml:space="preserve">the </w:t>
      </w:r>
      <w:r w:rsidRPr="00931592">
        <w:rPr>
          <w:rStyle w:val="Emphasis"/>
        </w:rPr>
        <w:t>scale</w:t>
      </w:r>
      <w:r w:rsidRPr="00931592">
        <w:rPr>
          <w:rStyle w:val="StyleUnderline"/>
        </w:rPr>
        <w:t xml:space="preserve"> and </w:t>
      </w:r>
      <w:r w:rsidRPr="00931592">
        <w:rPr>
          <w:rStyle w:val="Emphasis"/>
        </w:rPr>
        <w:t>impact</w:t>
      </w:r>
      <w:r w:rsidRPr="00931592">
        <w:rPr>
          <w:rStyle w:val="StyleUnderline"/>
        </w:rPr>
        <w:t xml:space="preserve"> of </w:t>
      </w:r>
      <w:r w:rsidRPr="00931592">
        <w:rPr>
          <w:rStyle w:val="Emphasis"/>
        </w:rPr>
        <w:t>global environmental change</w:t>
      </w:r>
      <w:r w:rsidRPr="00931592">
        <w:rPr>
          <w:rStyle w:val="StyleUnderline"/>
        </w:rPr>
        <w:t xml:space="preserve"> </w:t>
      </w:r>
      <w:proofErr w:type="gramStart"/>
      <w:r w:rsidRPr="00931592">
        <w:rPr>
          <w:rStyle w:val="StyleUnderline"/>
        </w:rPr>
        <w:t>has</w:t>
      </w:r>
      <w:proofErr w:type="gramEnd"/>
      <w:r w:rsidRPr="00931592">
        <w:rPr>
          <w:rStyle w:val="StyleUnderline"/>
        </w:rPr>
        <w:t xml:space="preserve"> been dramatically aggravated, </w:t>
      </w:r>
      <w:r w:rsidRPr="004D3E44">
        <w:rPr>
          <w:rStyle w:val="StyleUnderline"/>
        </w:rPr>
        <w:t xml:space="preserve">with </w:t>
      </w:r>
      <w:r w:rsidRPr="00487012">
        <w:rPr>
          <w:rStyle w:val="Emphasis"/>
          <w:highlight w:val="darkGray"/>
        </w:rPr>
        <w:t xml:space="preserve">Climate </w:t>
      </w:r>
      <w:r w:rsidRPr="004D3E44">
        <w:rPr>
          <w:rStyle w:val="Emphasis"/>
        </w:rPr>
        <w:t>Change</w:t>
      </w:r>
      <w:r w:rsidRPr="00931592">
        <w:rPr>
          <w:rStyle w:val="StyleUnderline"/>
        </w:rPr>
        <w:t xml:space="preserve">, </w:t>
      </w:r>
      <w:r w:rsidRPr="004D3E44">
        <w:rPr>
          <w:rStyle w:val="Emphasis"/>
        </w:rPr>
        <w:t>loss</w:t>
      </w:r>
      <w:r w:rsidRPr="004D3E44">
        <w:rPr>
          <w:rStyle w:val="StyleUnderline"/>
        </w:rPr>
        <w:t xml:space="preserve"> of </w:t>
      </w:r>
      <w:r w:rsidRPr="00487012">
        <w:rPr>
          <w:rStyle w:val="Emphasis"/>
          <w:highlight w:val="darkGray"/>
        </w:rPr>
        <w:t>biod</w:t>
      </w:r>
      <w:r w:rsidRPr="00931592">
        <w:rPr>
          <w:rStyle w:val="Emphasis"/>
        </w:rPr>
        <w:t>iversity</w:t>
      </w:r>
      <w:r w:rsidRPr="00931592">
        <w:rPr>
          <w:rStyle w:val="StyleUnderline"/>
        </w:rPr>
        <w:t xml:space="preserve">, </w:t>
      </w:r>
      <w:r w:rsidRPr="00487012">
        <w:rPr>
          <w:rStyle w:val="Emphasis"/>
          <w:highlight w:val="darkGray"/>
        </w:rPr>
        <w:t>defo</w:t>
      </w:r>
      <w:r w:rsidRPr="004D3E44">
        <w:rPr>
          <w:rStyle w:val="Emphasis"/>
        </w:rPr>
        <w:t>restation</w:t>
      </w:r>
      <w:r w:rsidRPr="004D3E44">
        <w:rPr>
          <w:rStyle w:val="StyleUnderline"/>
        </w:rPr>
        <w:t>,</w:t>
      </w:r>
      <w:r w:rsidRPr="00D450D6">
        <w:rPr>
          <w:rStyle w:val="StyleUnderline"/>
        </w:rPr>
        <w:t xml:space="preserve"> </w:t>
      </w:r>
      <w:r w:rsidRPr="00487012">
        <w:rPr>
          <w:rStyle w:val="Emphasis"/>
          <w:highlight w:val="darkGray"/>
        </w:rPr>
        <w:t>water crises</w:t>
      </w:r>
      <w:r w:rsidRPr="00D450D6">
        <w:rPr>
          <w:rStyle w:val="StyleUnderline"/>
        </w:rPr>
        <w:t xml:space="preserve">, </w:t>
      </w:r>
      <w:r w:rsidRPr="00D450D6">
        <w:rPr>
          <w:rStyle w:val="Emphasis"/>
        </w:rPr>
        <w:t>air pollution</w:t>
      </w:r>
      <w:r w:rsidRPr="00D450D6">
        <w:rPr>
          <w:rStyle w:val="StyleUnderline"/>
        </w:rPr>
        <w:t xml:space="preserve">, </w:t>
      </w:r>
      <w:r w:rsidRPr="00487012">
        <w:rPr>
          <w:rStyle w:val="Emphasis"/>
          <w:highlight w:val="darkGray"/>
        </w:rPr>
        <w:t>chemical exposure</w:t>
      </w:r>
      <w:r w:rsidRPr="00D450D6">
        <w:rPr>
          <w:rStyle w:val="StyleUnderline"/>
        </w:rPr>
        <w:t xml:space="preserve">, </w:t>
      </w:r>
      <w:r w:rsidRPr="00D450D6">
        <w:rPr>
          <w:rStyle w:val="Emphasis"/>
        </w:rPr>
        <w:t>marine pollution</w:t>
      </w:r>
      <w:r w:rsidRPr="00931592">
        <w:rPr>
          <w:rStyle w:val="StyleUnderline"/>
        </w:rPr>
        <w:t>, etc</w:t>
      </w:r>
      <w:r w:rsidRPr="00931592">
        <w:rPr>
          <w:sz w:val="14"/>
        </w:rPr>
        <w:t xml:space="preserve">. </w:t>
      </w:r>
      <w:r w:rsidRPr="00931592">
        <w:rPr>
          <w:rStyle w:val="Emphasis"/>
        </w:rPr>
        <w:t>Although there is</w:t>
      </w:r>
      <w:r w:rsidRPr="00931592">
        <w:rPr>
          <w:rStyle w:val="StyleUnderline"/>
        </w:rPr>
        <w:t xml:space="preserve"> an environmental </w:t>
      </w:r>
      <w:r w:rsidRPr="00487012">
        <w:rPr>
          <w:rStyle w:val="Emphasis"/>
          <w:highlight w:val="darkGray"/>
        </w:rPr>
        <w:t>global governance</w:t>
      </w:r>
      <w:r w:rsidRPr="00931592">
        <w:rPr>
          <w:rStyle w:val="StyleUnderline"/>
        </w:rPr>
        <w:t xml:space="preserve"> complex consisting of multiple agreements and international institutions, </w:t>
      </w:r>
      <w:r w:rsidRPr="00931592">
        <w:rPr>
          <w:rStyle w:val="Emphasis"/>
        </w:rPr>
        <w:t xml:space="preserve">its </w:t>
      </w:r>
      <w:r w:rsidRPr="00487012">
        <w:rPr>
          <w:rStyle w:val="Emphasis"/>
          <w:highlight w:val="darkGray"/>
        </w:rPr>
        <w:t>fragmentariness</w:t>
      </w:r>
      <w:r w:rsidRPr="00931592">
        <w:rPr>
          <w:rStyle w:val="StyleUnderline"/>
        </w:rPr>
        <w:t xml:space="preserve">, </w:t>
      </w:r>
      <w:r w:rsidRPr="00931592">
        <w:rPr>
          <w:rStyle w:val="Emphasis"/>
        </w:rPr>
        <w:t>lack of coordination</w:t>
      </w:r>
      <w:r w:rsidRPr="00931592">
        <w:rPr>
          <w:rStyle w:val="StyleUnderline"/>
        </w:rPr>
        <w:t xml:space="preserve">, </w:t>
      </w:r>
      <w:r w:rsidRPr="00D450D6">
        <w:rPr>
          <w:rStyle w:val="Emphasis"/>
        </w:rPr>
        <w:t>inefficiency</w:t>
      </w:r>
      <w:r w:rsidRPr="00931592">
        <w:rPr>
          <w:rStyle w:val="StyleUnderline"/>
        </w:rPr>
        <w:t xml:space="preserve"> and </w:t>
      </w:r>
      <w:r w:rsidRPr="00931592">
        <w:rPr>
          <w:rStyle w:val="Emphasis"/>
        </w:rPr>
        <w:t>ineffectiveness</w:t>
      </w:r>
      <w:r w:rsidRPr="00931592">
        <w:rPr>
          <w:rStyle w:val="StyleUnderline"/>
        </w:rPr>
        <w:t xml:space="preserve"> have </w:t>
      </w:r>
      <w:r w:rsidRPr="00487012">
        <w:rPr>
          <w:rStyle w:val="Emphasis"/>
          <w:highlight w:val="darkGray"/>
        </w:rPr>
        <w:t>undermined</w:t>
      </w:r>
      <w:r w:rsidRPr="00931592">
        <w:rPr>
          <w:rStyle w:val="StyleUnderline"/>
        </w:rPr>
        <w:t xml:space="preserve"> its </w:t>
      </w:r>
      <w:r w:rsidRPr="00487012">
        <w:rPr>
          <w:rStyle w:val="Emphasis"/>
          <w:highlight w:val="darkGray"/>
        </w:rPr>
        <w:t>authority</w:t>
      </w:r>
      <w:r w:rsidRPr="00931592">
        <w:rPr>
          <w:rStyle w:val="StyleUnderline"/>
        </w:rPr>
        <w:t xml:space="preserve">, </w:t>
      </w:r>
      <w:r w:rsidRPr="00931592">
        <w:rPr>
          <w:rStyle w:val="Emphasis"/>
        </w:rPr>
        <w:t>legitimation</w:t>
      </w:r>
      <w:r w:rsidRPr="00931592">
        <w:rPr>
          <w:rStyle w:val="StyleUnderline"/>
        </w:rPr>
        <w:t xml:space="preserve"> </w:t>
      </w:r>
      <w:r w:rsidRPr="00487012">
        <w:rPr>
          <w:rStyle w:val="StyleUnderline"/>
          <w:highlight w:val="darkGray"/>
        </w:rPr>
        <w:t xml:space="preserve">and </w:t>
      </w:r>
      <w:r w:rsidRPr="00487012">
        <w:rPr>
          <w:rStyle w:val="Emphasis"/>
          <w:highlight w:val="darkGray"/>
        </w:rPr>
        <w:t>capacity</w:t>
      </w:r>
      <w:r w:rsidRPr="00931592">
        <w:rPr>
          <w:rStyle w:val="StyleUnderline"/>
        </w:rPr>
        <w:t xml:space="preserve"> to sustainably govern global environmental problems</w:t>
      </w:r>
      <w:r w:rsidRPr="00931592">
        <w:rPr>
          <w:sz w:val="14"/>
        </w:rPr>
        <w:t xml:space="preserve"> [11–13, 52, 95].</w:t>
      </w:r>
    </w:p>
    <w:p w14:paraId="61117BBB" w14:textId="77777777" w:rsidR="00955655" w:rsidRPr="00103EB6" w:rsidRDefault="00955655" w:rsidP="00955655"/>
    <w:p w14:paraId="76C4A360" w14:textId="77777777" w:rsidR="00955655" w:rsidRDefault="00955655" w:rsidP="00955655">
      <w:pPr>
        <w:pStyle w:val="Heading4"/>
      </w:pPr>
      <w:r>
        <w:t xml:space="preserve">Climate change causes </w:t>
      </w:r>
      <w:r w:rsidRPr="0034332B">
        <w:rPr>
          <w:u w:val="single"/>
        </w:rPr>
        <w:t>extinction</w:t>
      </w:r>
      <w:r>
        <w:t xml:space="preserve">, but nuclear war </w:t>
      </w:r>
      <w:r w:rsidRPr="0034332B">
        <w:rPr>
          <w:u w:val="single"/>
        </w:rPr>
        <w:t>doesn’t</w:t>
      </w:r>
      <w:r>
        <w:t>.</w:t>
      </w:r>
    </w:p>
    <w:p w14:paraId="70BC9009" w14:textId="77777777" w:rsidR="00955655" w:rsidRPr="004F53CF" w:rsidRDefault="00955655" w:rsidP="00955655">
      <w:r>
        <w:rPr>
          <w:rStyle w:val="Style13ptBold"/>
        </w:rPr>
        <w:t>Baum 24</w:t>
      </w:r>
      <w:r>
        <w:t xml:space="preserve"> — Seth D. Baum, Executive Director at the Global Catastrophic Risk Institute., holds a PhD in Geography at Penn State, 2024 (“Climate change, uncertainty, and global catastrophic risk,” Futures, vol. 162, 103432, Available Online at https://doi.org/10.1016/j.futures.2024.103432, Accessed 02-01-2025)</w:t>
      </w:r>
    </w:p>
    <w:p w14:paraId="0CEE9458" w14:textId="77777777" w:rsidR="00955655" w:rsidRPr="00342817" w:rsidRDefault="00955655" w:rsidP="00955655">
      <w:pPr>
        <w:rPr>
          <w:sz w:val="16"/>
        </w:rPr>
      </w:pPr>
      <w:r w:rsidRPr="00342817">
        <w:rPr>
          <w:sz w:val="16"/>
        </w:rPr>
        <w:t xml:space="preserve">Furthermore, </w:t>
      </w:r>
      <w:r w:rsidRPr="00EA6C0B">
        <w:rPr>
          <w:rStyle w:val="StyleUnderline"/>
          <w:highlight w:val="green"/>
        </w:rPr>
        <w:t xml:space="preserve">nuclear winter would </w:t>
      </w:r>
      <w:r w:rsidRPr="00EA6C0B">
        <w:rPr>
          <w:rStyle w:val="Emphasis"/>
          <w:highlight w:val="green"/>
        </w:rPr>
        <w:t>not rate</w:t>
      </w:r>
      <w:r w:rsidRPr="00EA6C0B">
        <w:rPr>
          <w:rStyle w:val="StyleUnderline"/>
          <w:highlight w:val="green"/>
        </w:rPr>
        <w:t xml:space="preserve"> as a </w:t>
      </w:r>
      <w:r w:rsidRPr="00EA6C0B">
        <w:rPr>
          <w:rStyle w:val="Emphasis"/>
          <w:highlight w:val="green"/>
        </w:rPr>
        <w:t>credible GCR</w:t>
      </w:r>
      <w:r w:rsidRPr="00846EFE">
        <w:rPr>
          <w:rStyle w:val="StyleUnderline"/>
        </w:rPr>
        <w:t xml:space="preserve"> </w:t>
      </w:r>
      <w:r w:rsidRPr="00342817">
        <w:rPr>
          <w:sz w:val="16"/>
        </w:rPr>
        <w:t xml:space="preserve">according to the first three of the four Beard et al. (2021) criteria presented in Section 2.2. </w:t>
      </w:r>
      <w:r w:rsidRPr="00EA6C0B">
        <w:rPr>
          <w:rStyle w:val="StyleUnderline"/>
          <w:highlight w:val="green"/>
        </w:rPr>
        <w:t>Even</w:t>
      </w:r>
      <w:r w:rsidRPr="00342817">
        <w:rPr>
          <w:sz w:val="16"/>
        </w:rPr>
        <w:t xml:space="preserve"> a </w:t>
      </w:r>
      <w:r w:rsidRPr="00EA6C0B">
        <w:rPr>
          <w:rStyle w:val="StyleUnderline"/>
          <w:highlight w:val="green"/>
        </w:rPr>
        <w:t xml:space="preserve">cooling of </w:t>
      </w:r>
      <w:r w:rsidRPr="00EA6C0B">
        <w:rPr>
          <w:rStyle w:val="Emphasis"/>
          <w:highlight w:val="green"/>
        </w:rPr>
        <w:t>35ºC</w:t>
      </w:r>
      <w:r w:rsidRPr="00EA6C0B">
        <w:rPr>
          <w:sz w:val="16"/>
          <w:highlight w:val="green"/>
        </w:rPr>
        <w:t xml:space="preserve"> </w:t>
      </w:r>
      <w:r w:rsidRPr="00617731">
        <w:rPr>
          <w:rStyle w:val="StyleUnderline"/>
        </w:rPr>
        <w:t xml:space="preserve">may </w:t>
      </w:r>
      <w:r w:rsidRPr="00EA6C0B">
        <w:rPr>
          <w:rStyle w:val="StyleUnderline"/>
          <w:highlight w:val="green"/>
        </w:rPr>
        <w:t xml:space="preserve">not produce </w:t>
      </w:r>
      <w:r w:rsidRPr="00EA6C0B">
        <w:rPr>
          <w:rStyle w:val="Emphasis"/>
          <w:highlight w:val="green"/>
        </w:rPr>
        <w:t>conditions</w:t>
      </w:r>
      <w:r w:rsidRPr="00236FB4">
        <w:rPr>
          <w:rStyle w:val="StyleUnderline"/>
        </w:rPr>
        <w:t xml:space="preserve"> so </w:t>
      </w:r>
      <w:r w:rsidRPr="00EA6C0B">
        <w:rPr>
          <w:rStyle w:val="Emphasis"/>
          <w:highlight w:val="green"/>
        </w:rPr>
        <w:t>severe</w:t>
      </w:r>
      <w:r w:rsidRPr="00EA6C0B">
        <w:rPr>
          <w:rStyle w:val="StyleUnderline"/>
          <w:highlight w:val="green"/>
        </w:rPr>
        <w:t xml:space="preserve"> that adaptation would be </w:t>
      </w:r>
      <w:r w:rsidRPr="00EA6C0B">
        <w:rPr>
          <w:rStyle w:val="Emphasis"/>
          <w:highlight w:val="green"/>
        </w:rPr>
        <w:t>impossible</w:t>
      </w:r>
      <w:r w:rsidRPr="00342817">
        <w:rPr>
          <w:sz w:val="16"/>
        </w:rPr>
        <w:t xml:space="preserve"> or unfeasible or coordination unachievable. </w:t>
      </w:r>
      <w:r w:rsidRPr="00236FB4">
        <w:rPr>
          <w:rStyle w:val="StyleUnderline"/>
        </w:rPr>
        <w:t xml:space="preserve">The </w:t>
      </w:r>
      <w:r w:rsidRPr="00236FB4">
        <w:rPr>
          <w:rStyle w:val="Emphasis"/>
        </w:rPr>
        <w:t>minimum</w:t>
      </w:r>
      <w:r w:rsidRPr="00236FB4">
        <w:rPr>
          <w:rStyle w:val="StyleUnderline"/>
        </w:rPr>
        <w:t xml:space="preserve"> temperature needed for the survival of the human body could be achieved via </w:t>
      </w:r>
      <w:r w:rsidRPr="00236FB4">
        <w:rPr>
          <w:rStyle w:val="Emphasis"/>
        </w:rPr>
        <w:t>indoor heating</w:t>
      </w:r>
      <w:r w:rsidRPr="00342817">
        <w:rPr>
          <w:sz w:val="16"/>
        </w:rPr>
        <w:t xml:space="preserve">, as is already done every winter around the world. </w:t>
      </w:r>
      <w:r w:rsidRPr="00236FB4">
        <w:rPr>
          <w:rStyle w:val="StyleUnderline"/>
        </w:rPr>
        <w:t xml:space="preserve">Food </w:t>
      </w:r>
      <w:r w:rsidRPr="00236FB4">
        <w:rPr>
          <w:rStyle w:val="Emphasis"/>
        </w:rPr>
        <w:t>shortages</w:t>
      </w:r>
      <w:r w:rsidRPr="00236FB4">
        <w:rPr>
          <w:rStyle w:val="StyleUnderline"/>
        </w:rPr>
        <w:t xml:space="preserve"> could be met via </w:t>
      </w:r>
      <w:r w:rsidRPr="00236FB4">
        <w:rPr>
          <w:rStyle w:val="Emphasis"/>
        </w:rPr>
        <w:t>food stockpiles</w:t>
      </w:r>
      <w:r w:rsidRPr="00236FB4">
        <w:rPr>
          <w:rStyle w:val="StyleUnderline"/>
        </w:rPr>
        <w:t xml:space="preserve"> and </w:t>
      </w:r>
      <w:r w:rsidRPr="00236FB4">
        <w:rPr>
          <w:rStyle w:val="Emphasis"/>
        </w:rPr>
        <w:t>“alternative foods”</w:t>
      </w:r>
      <w:r w:rsidRPr="00236FB4">
        <w:rPr>
          <w:rStyle w:val="StyleUnderline"/>
        </w:rPr>
        <w:t xml:space="preserve"> grown via sources of energy other than the Sun</w:t>
      </w:r>
      <w:r w:rsidRPr="00342817">
        <w:rPr>
          <w:sz w:val="16"/>
        </w:rPr>
        <w:t xml:space="preserve"> (Baum et al., 2015). Other stressors may also be manageable, especially given adequate preparation. Indeed, Ord (2020), using a similarly restrictive definition of existential risk as discussed above, expresses skepticism about nuclear winter as an existential risk </w:t>
      </w:r>
      <w:proofErr w:type="gramStart"/>
      <w:r w:rsidRPr="00342817">
        <w:rPr>
          <w:sz w:val="16"/>
        </w:rPr>
        <w:t>similar to</w:t>
      </w:r>
      <w:proofErr w:type="gramEnd"/>
      <w:r w:rsidRPr="00342817">
        <w:rPr>
          <w:sz w:val="16"/>
        </w:rPr>
        <w:t xml:space="preserve"> the skepticism expressed about climate change, though Ord ultimately finds nuclear winter to also be an existential risk. 14 </w:t>
      </w:r>
    </w:p>
    <w:p w14:paraId="37BDBD2D" w14:textId="77777777" w:rsidR="00955655" w:rsidRPr="00342817" w:rsidRDefault="00955655" w:rsidP="00955655">
      <w:pPr>
        <w:rPr>
          <w:sz w:val="16"/>
        </w:rPr>
      </w:pPr>
      <w:r w:rsidRPr="00342817">
        <w:rPr>
          <w:sz w:val="16"/>
        </w:rPr>
        <w:t xml:space="preserve">4.2. Climate change </w:t>
      </w:r>
    </w:p>
    <w:p w14:paraId="050F2C96" w14:textId="77777777" w:rsidR="00955655" w:rsidRPr="00342817" w:rsidRDefault="00955655" w:rsidP="00955655">
      <w:pPr>
        <w:rPr>
          <w:sz w:val="16"/>
        </w:rPr>
      </w:pPr>
      <w:r w:rsidRPr="00342817">
        <w:rPr>
          <w:sz w:val="16"/>
        </w:rPr>
        <w:t xml:space="preserve">In contrast with its brief discussion of nuclear winter,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F57C15">
        <w:rPr>
          <w:rStyle w:val="Emphasis"/>
        </w:rPr>
        <w:t>climate change</w:t>
      </w:r>
      <w:r w:rsidRPr="00F57C15">
        <w:rPr>
          <w:rStyle w:val="StyleUnderline"/>
        </w:rPr>
        <w:t xml:space="preserve"> could bring </w:t>
      </w:r>
      <w:r w:rsidRPr="00F57C15">
        <w:rPr>
          <w:rStyle w:val="Emphasis"/>
        </w:rPr>
        <w:t>temperature increases</w:t>
      </w:r>
      <w:r w:rsidRPr="00F57C15">
        <w:rPr>
          <w:rStyle w:val="StyleUnderline"/>
        </w:rPr>
        <w:t xml:space="preserve"> large enough to </w:t>
      </w:r>
      <w:r w:rsidRPr="00F57C15">
        <w:rPr>
          <w:rStyle w:val="Emphasis"/>
        </w:rPr>
        <w:t>exceed</w:t>
      </w:r>
      <w:r w:rsidRPr="00F57C15">
        <w:rPr>
          <w:rStyle w:val="StyleUnderline"/>
        </w:rPr>
        <w:t xml:space="preserve"> “widely accepted limits to </w:t>
      </w:r>
      <w:r w:rsidRPr="00F57C15">
        <w:rPr>
          <w:rStyle w:val="Emphasis"/>
        </w:rPr>
        <w:t>humanity’s ability</w:t>
      </w:r>
      <w:r w:rsidRPr="00F57C15">
        <w:rPr>
          <w:rStyle w:val="StyleUnderline"/>
        </w:rPr>
        <w:t xml:space="preserve"> to survive the direct effects of climate change”</w:t>
      </w:r>
      <w:r w:rsidRPr="00342817">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w:t>
      </w:r>
      <w:r w:rsidRPr="00F57C15">
        <w:rPr>
          <w:rStyle w:val="StyleUnderline"/>
        </w:rPr>
        <w:t xml:space="preserve">does not rule out the possibilities of </w:t>
      </w:r>
      <w:r w:rsidRPr="00F57C15">
        <w:rPr>
          <w:rStyle w:val="Emphasis"/>
        </w:rPr>
        <w:t>high levels</w:t>
      </w:r>
      <w:r w:rsidRPr="00F57C15">
        <w:rPr>
          <w:rStyle w:val="StyleUnderline"/>
        </w:rPr>
        <w:t xml:space="preserve"> of emissions or </w:t>
      </w:r>
      <w:r w:rsidRPr="00F57C15">
        <w:rPr>
          <w:rStyle w:val="Emphasis"/>
        </w:rPr>
        <w:t>strong feedback</w:t>
      </w:r>
      <w:r w:rsidRPr="00F57C15">
        <w:rPr>
          <w:rStyle w:val="StyleUnderline"/>
        </w:rPr>
        <w:t xml:space="preserve"> mechanisms</w:t>
      </w:r>
      <w:r w:rsidRPr="00342817">
        <w:rPr>
          <w:sz w:val="16"/>
        </w:rPr>
        <w:t xml:space="preserve">.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322E23AD" w14:textId="77777777" w:rsidR="00955655" w:rsidRPr="00342817" w:rsidRDefault="00955655" w:rsidP="00955655">
      <w:pPr>
        <w:rPr>
          <w:sz w:val="16"/>
        </w:rPr>
      </w:pPr>
      <w:r w:rsidRPr="00342817">
        <w:rPr>
          <w:sz w:val="16"/>
        </w:rPr>
        <w:t xml:space="preserve">There is a more general point to be made here about the relationship between uncertainty, GCR, and moderate vs. extreme scenarios. Most of the discussion in Beard et al. (2021) focuses on climate change scenarios involving more moderate amounts of warming. It is indeed true that in these moderate scenarios, the prospect of global catastrophe is more ambiguous. For moderate warming to cause global catastrophe, some complex chain of events may be necessary. Beard et al. (2021) describes several such chains, involving </w:t>
      </w:r>
      <w:r w:rsidRPr="00EA6C0B">
        <w:rPr>
          <w:rStyle w:val="Emphasis"/>
          <w:highlight w:val="green"/>
        </w:rPr>
        <w:t>interconnections</w:t>
      </w:r>
      <w:r w:rsidRPr="00EA6C0B">
        <w:rPr>
          <w:rStyle w:val="StyleUnderline"/>
          <w:highlight w:val="green"/>
        </w:rPr>
        <w:t xml:space="preserve"> between </w:t>
      </w:r>
      <w:r w:rsidRPr="00EA6C0B">
        <w:rPr>
          <w:rStyle w:val="Emphasis"/>
          <w:highlight w:val="green"/>
        </w:rPr>
        <w:t>climate change</w:t>
      </w:r>
      <w:r w:rsidRPr="00EA6C0B">
        <w:rPr>
          <w:rStyle w:val="StyleUnderline"/>
          <w:highlight w:val="green"/>
        </w:rPr>
        <w:t xml:space="preserve"> and</w:t>
      </w:r>
      <w:r w:rsidRPr="00342817">
        <w:rPr>
          <w:sz w:val="16"/>
        </w:rPr>
        <w:t xml:space="preserve"> (for example) </w:t>
      </w:r>
      <w:r w:rsidRPr="00EA6C0B">
        <w:rPr>
          <w:rStyle w:val="StyleUnderline"/>
          <w:highlight w:val="green"/>
        </w:rPr>
        <w:t>food security</w:t>
      </w:r>
      <w:r w:rsidRPr="00200009">
        <w:rPr>
          <w:rStyle w:val="StyleUnderline"/>
        </w:rPr>
        <w:t xml:space="preserve">, violent </w:t>
      </w:r>
      <w:r w:rsidRPr="00EA6C0B">
        <w:rPr>
          <w:rStyle w:val="StyleUnderline"/>
          <w:highlight w:val="green"/>
        </w:rPr>
        <w:t>conflict</w:t>
      </w:r>
      <w:r w:rsidRPr="00200009">
        <w:rPr>
          <w:rStyle w:val="StyleUnderline"/>
        </w:rPr>
        <w:t xml:space="preserve">, infectious </w:t>
      </w:r>
      <w:r w:rsidRPr="00EA6C0B">
        <w:rPr>
          <w:rStyle w:val="StyleUnderline"/>
          <w:highlight w:val="green"/>
        </w:rPr>
        <w:t>diseases, and geoengineering</w:t>
      </w:r>
      <w:r w:rsidRPr="00342817">
        <w:rPr>
          <w:sz w:val="16"/>
        </w:rPr>
        <w:t xml:space="preserve">; Lynas (2020) and Kemp et al. (2022) further elaborate on these sorts of factors. Because these scenarios are both complex and </w:t>
      </w:r>
      <w:proofErr w:type="gramStart"/>
      <w:r w:rsidRPr="00342817">
        <w:rPr>
          <w:sz w:val="16"/>
        </w:rPr>
        <w:t>largely</w:t>
      </w:r>
      <w:proofErr w:type="gramEnd"/>
      <w:r w:rsidRPr="00342817">
        <w:rPr>
          <w:sz w:val="16"/>
        </w:rPr>
        <w:t xml:space="preserve"> or completely unprecedented, there is a high degree of uncertainty about them. Nonetheless, </w:t>
      </w:r>
      <w:r w:rsidRPr="004D3A51">
        <w:rPr>
          <w:rStyle w:val="StyleUnderline"/>
        </w:rPr>
        <w:t xml:space="preserve">they do </w:t>
      </w:r>
      <w:r w:rsidRPr="00EA6C0B">
        <w:rPr>
          <w:rStyle w:val="StyleUnderline"/>
          <w:highlight w:val="green"/>
        </w:rPr>
        <w:t>provide</w:t>
      </w:r>
      <w:r w:rsidRPr="004D3A51">
        <w:rPr>
          <w:rStyle w:val="StyleUnderline"/>
        </w:rPr>
        <w:t xml:space="preserve"> </w:t>
      </w:r>
      <w:r w:rsidRPr="004D3A51">
        <w:rPr>
          <w:rStyle w:val="Emphasis"/>
        </w:rPr>
        <w:t xml:space="preserve">clear </w:t>
      </w:r>
      <w:r w:rsidRPr="00EA6C0B">
        <w:rPr>
          <w:rStyle w:val="Emphasis"/>
          <w:highlight w:val="green"/>
        </w:rPr>
        <w:t>mechanisms</w:t>
      </w:r>
      <w:r w:rsidRPr="00EA6C0B">
        <w:rPr>
          <w:rStyle w:val="StyleUnderline"/>
          <w:highlight w:val="green"/>
        </w:rPr>
        <w:t xml:space="preserve"> for </w:t>
      </w:r>
      <w:r w:rsidRPr="00EA6C0B">
        <w:rPr>
          <w:rStyle w:val="Emphasis"/>
          <w:highlight w:val="green"/>
        </w:rPr>
        <w:t>moderate warming</w:t>
      </w:r>
      <w:r w:rsidRPr="00EA6C0B">
        <w:rPr>
          <w:rStyle w:val="StyleUnderline"/>
          <w:highlight w:val="green"/>
        </w:rPr>
        <w:t xml:space="preserve"> to result in </w:t>
      </w:r>
      <w:r w:rsidRPr="00EA6C0B">
        <w:rPr>
          <w:rStyle w:val="Emphasis"/>
          <w:highlight w:val="green"/>
        </w:rPr>
        <w:t>global catastrophe</w:t>
      </w:r>
      <w:r w:rsidRPr="00342817">
        <w:rPr>
          <w:sz w:val="16"/>
        </w:rPr>
        <w:t>. Whether these mechanisms are also “credible” may depend on subjective standards of credibility.</w:t>
      </w:r>
    </w:p>
    <w:p w14:paraId="2F1B6BA1" w14:textId="77777777" w:rsidR="00955655" w:rsidRPr="00342817" w:rsidRDefault="00955655" w:rsidP="00955655">
      <w:pPr>
        <w:rPr>
          <w:sz w:val="16"/>
        </w:rPr>
      </w:pPr>
      <w:r w:rsidRPr="00342817">
        <w:rPr>
          <w:sz w:val="16"/>
        </w:rPr>
        <w:t xml:space="preserve">The above discussion also applies to moderate </w:t>
      </w:r>
      <w:r w:rsidRPr="002E558B">
        <w:rPr>
          <w:rStyle w:val="StyleUnderline"/>
        </w:rPr>
        <w:t>nuclear winter</w:t>
      </w:r>
      <w:r w:rsidRPr="00342817">
        <w:rPr>
          <w:sz w:val="16"/>
        </w:rPr>
        <w:t xml:space="preserve"> scenarios. Early research by Sagan (1983a) and Turco et al. (1983) focused on extreme scenarios of large-scale US-USSR nuclear war with thousands of nuclear explosions. More recent research has focused on more moderate scenarios of India-Pakistan nuclear war with just tens of nuclear explosions (e.g., Toon et al., 2007). </w:t>
      </w:r>
      <w:r w:rsidRPr="002E558B">
        <w:rPr>
          <w:rStyle w:val="StyleUnderline"/>
        </w:rPr>
        <w:t>Such scenarios still have significant declines in agricultural output</w:t>
      </w:r>
      <w:r w:rsidRPr="00342817">
        <w:rPr>
          <w:sz w:val="16"/>
        </w:rPr>
        <w:t xml:space="preserve"> (Xia &amp; Robock, 2013), </w:t>
      </w:r>
      <w:r w:rsidRPr="002E558B">
        <w:rPr>
          <w:rStyle w:val="StyleUnderline"/>
        </w:rPr>
        <w:t xml:space="preserve">but not to the point of being </w:t>
      </w:r>
      <w:r w:rsidRPr="002E558B">
        <w:rPr>
          <w:rStyle w:val="Emphasis"/>
        </w:rPr>
        <w:t>unsurvivable</w:t>
      </w:r>
      <w:r w:rsidRPr="002E558B">
        <w:rPr>
          <w:rStyle w:val="StyleUnderline"/>
        </w:rPr>
        <w:t xml:space="preserve"> for the total </w:t>
      </w:r>
      <w:r w:rsidRPr="002E558B">
        <w:rPr>
          <w:rStyle w:val="Emphasis"/>
        </w:rPr>
        <w:t>human population</w:t>
      </w:r>
      <w:r w:rsidRPr="00342817">
        <w:rPr>
          <w:sz w:val="16"/>
        </w:rPr>
        <w:t>. Whether such scenarios would result in global catastrophe may depend on the same sorts of complex interconnections as with moderate climate change, such as in the Helfand (2013) proposal that the famine from moderate nuclear winter may induce infectious disease epidemics.</w:t>
      </w:r>
    </w:p>
    <w:p w14:paraId="49FCD9C7" w14:textId="77777777" w:rsidR="00955655" w:rsidRPr="0034332B" w:rsidRDefault="00955655" w:rsidP="00955655">
      <w:pPr>
        <w:rPr>
          <w:sz w:val="12"/>
        </w:rPr>
      </w:pPr>
      <w:r w:rsidRPr="0034332B">
        <w:rPr>
          <w:sz w:val="12"/>
        </w:rPr>
        <w:t xml:space="preserve">The ideas of this section can be summarized as follows. For many catastrophic risks, extreme forms of the risk have clear and credible mechanisms for exceeding the threshold of global catastrophe. Even then, adaptation may still be possible, such that there is no certainty that global catastrophe will occur. This includes extreme cooling in nuclear winter (winter temperatures in summer, precluding normal agriculture) and extreme warming in climate change (past the physiological heat stress tolerance of human bodies). For more moderate forms of the risk, in which human impacts may be near the global catastrophe threshold, there may still be clear mechanisms, though these might or might not be “credible”. In these moderate scenarios, the GCR may depend on complex and uncertain chains of events. This includes moderate scenarios for both nuclear winter and climate change. </w:t>
      </w:r>
    </w:p>
    <w:p w14:paraId="043B7C6A" w14:textId="77777777" w:rsidR="00955655" w:rsidRPr="0034332B" w:rsidRDefault="00955655" w:rsidP="00955655">
      <w:pPr>
        <w:rPr>
          <w:sz w:val="12"/>
        </w:rPr>
      </w:pPr>
      <w:r w:rsidRPr="0034332B">
        <w:rPr>
          <w:sz w:val="12"/>
        </w:rPr>
        <w:t xml:space="preserve">5. Conclusion </w:t>
      </w:r>
    </w:p>
    <w:p w14:paraId="7920AF2B" w14:textId="77777777" w:rsidR="00955655" w:rsidRPr="0034332B" w:rsidRDefault="00955655" w:rsidP="00955655">
      <w:pPr>
        <w:rPr>
          <w:sz w:val="12"/>
        </w:rPr>
      </w:pPr>
      <w:r w:rsidRPr="0034332B">
        <w:rPr>
          <w:sz w:val="12"/>
        </w:rPr>
        <w:t xml:space="preserve">This article seeks to address the status of climate change—defined as anthropogenic global warming—as a GCR. It is widely recognized that climate change is occurring, is steadily becoming more severe, and that it can have significant harmful effects for human populations around the world. There is also high uncertainty about how severe the </w:t>
      </w:r>
      <w:proofErr w:type="gramStart"/>
      <w:r w:rsidRPr="0034332B">
        <w:rPr>
          <w:sz w:val="12"/>
        </w:rPr>
        <w:t>harms</w:t>
      </w:r>
      <w:proofErr w:type="gramEnd"/>
      <w:r w:rsidRPr="0034332B">
        <w:rPr>
          <w:sz w:val="12"/>
        </w:rPr>
        <w:t xml:space="preserve"> would be. The question is whether those harms could be severe enough to be a global catastrophe. </w:t>
      </w:r>
    </w:p>
    <w:p w14:paraId="75ECFB74" w14:textId="77777777" w:rsidR="00955655" w:rsidRPr="0034332B" w:rsidRDefault="00955655" w:rsidP="00955655">
      <w:pPr>
        <w:rPr>
          <w:sz w:val="12"/>
        </w:rPr>
      </w:pPr>
      <w:r w:rsidRPr="0034332B">
        <w:rPr>
          <w:sz w:val="12"/>
        </w:rPr>
        <w:t xml:space="preserve">Section 3 shows that a risk should </w:t>
      </w:r>
      <w:proofErr w:type="gramStart"/>
      <w:r w:rsidRPr="0034332B">
        <w:rPr>
          <w:sz w:val="12"/>
        </w:rPr>
        <w:t>be considered to be</w:t>
      </w:r>
      <w:proofErr w:type="gramEnd"/>
      <w:r w:rsidRPr="0034332B">
        <w:rPr>
          <w:sz w:val="12"/>
        </w:rPr>
        <w:t xml:space="preserve"> a GCR unless and until it can be established that the global catastrophe threshold would not be exceeded if that type of event occurs. Furthermore, a risk should </w:t>
      </w:r>
      <w:proofErr w:type="gramStart"/>
      <w:r w:rsidRPr="0034332B">
        <w:rPr>
          <w:sz w:val="12"/>
        </w:rPr>
        <w:t>be considered to be</w:t>
      </w:r>
      <w:proofErr w:type="gramEnd"/>
      <w:r w:rsidRPr="0034332B">
        <w:rPr>
          <w:sz w:val="12"/>
        </w:rPr>
        <w:t xml:space="preserve"> a nontrivial GCR, with more than just some tiny, negligible probability of causing global catastrophe, unless and until it can be established that the global catastrophe threshold would only be exceeded in rare, trivial cases. A risk with high uncertainty is more likely to pose a GCR; it is also more likely to pose a nontrivial GCR in the sense of having some nontrivial probability of resulting in global catastrophe. For climate change, the available body of evidence is limited and the uncertainty is high, making it difficult to rule out the possibility of climate change causing global catastrophe.</w:t>
      </w:r>
    </w:p>
    <w:p w14:paraId="1F7794A4" w14:textId="77777777" w:rsidR="00955655" w:rsidRPr="0034332B" w:rsidRDefault="00955655" w:rsidP="00955655">
      <w:pPr>
        <w:rPr>
          <w:sz w:val="12"/>
        </w:rPr>
      </w:pPr>
      <w:r w:rsidRPr="0034332B">
        <w:rPr>
          <w:sz w:val="12"/>
        </w:rPr>
        <w:t xml:space="preserve">Section 4 shows that more moderate events may have higher uncertainty about the possibility of the event causing global catastrophe. Extreme climate change and extreme nuclear winter have relatively straightforward mechanisms for causing global catastrophe. Moderate scenarios may only cause global </w:t>
      </w:r>
      <w:proofErr w:type="gramStart"/>
      <w:r w:rsidRPr="0034332B">
        <w:rPr>
          <w:sz w:val="12"/>
        </w:rPr>
        <w:t>catastrophe</w:t>
      </w:r>
      <w:proofErr w:type="gramEnd"/>
      <w:r w:rsidRPr="0034332B">
        <w:rPr>
          <w:sz w:val="12"/>
        </w:rPr>
        <w:t xml:space="preserve"> via complex and uncertain cascading effects such as violent conflict and infectious disease. Moderate climate change scenarios may be more probable, but some more extreme scenarios cannot be ruled out. </w:t>
      </w:r>
    </w:p>
    <w:p w14:paraId="498E2906" w14:textId="77777777" w:rsidR="00955655" w:rsidRPr="00342817" w:rsidRDefault="00955655" w:rsidP="00955655">
      <w:pPr>
        <w:rPr>
          <w:sz w:val="16"/>
        </w:rPr>
      </w:pPr>
      <w:r w:rsidRPr="00342817">
        <w:rPr>
          <w:sz w:val="16"/>
        </w:rPr>
        <w:t xml:space="preserve">From this analysis, it can be concluded that, given current knowledge, </w:t>
      </w:r>
      <w:r w:rsidRPr="00EA6C0B">
        <w:rPr>
          <w:rStyle w:val="StyleUnderline"/>
          <w:highlight w:val="green"/>
        </w:rPr>
        <w:t xml:space="preserve">climate change should </w:t>
      </w:r>
      <w:proofErr w:type="gramStart"/>
      <w:r w:rsidRPr="00EA6C0B">
        <w:rPr>
          <w:rStyle w:val="StyleUnderline"/>
          <w:highlight w:val="green"/>
        </w:rPr>
        <w:t>be considered to be</w:t>
      </w:r>
      <w:proofErr w:type="gramEnd"/>
      <w:r w:rsidRPr="00EA6C0B">
        <w:rPr>
          <w:rStyle w:val="StyleUnderline"/>
          <w:highlight w:val="green"/>
        </w:rPr>
        <w:t xml:space="preserve"> a </w:t>
      </w:r>
      <w:r w:rsidRPr="00EA6C0B">
        <w:rPr>
          <w:rStyle w:val="Emphasis"/>
          <w:highlight w:val="green"/>
        </w:rPr>
        <w:t>GCR</w:t>
      </w:r>
      <w:r w:rsidRPr="00342817">
        <w:rPr>
          <w:sz w:val="16"/>
        </w:rPr>
        <w:t xml:space="preserve">. Future research could reduce the uncertainty about climate change, potentially finding that climate change should not </w:t>
      </w:r>
      <w:proofErr w:type="gramStart"/>
      <w:r w:rsidRPr="00342817">
        <w:rPr>
          <w:sz w:val="16"/>
        </w:rPr>
        <w:t>be considered to be</w:t>
      </w:r>
      <w:proofErr w:type="gramEnd"/>
      <w:r w:rsidRPr="00342817">
        <w:rPr>
          <w:sz w:val="16"/>
        </w:rPr>
        <w:t xml:space="preserve"> a GCR. That would be good news! Alternatively, future research could bring bad news, </w:t>
      </w:r>
      <w:proofErr w:type="gramStart"/>
      <w:r w:rsidRPr="00342817">
        <w:rPr>
          <w:sz w:val="16"/>
        </w:rPr>
        <w:t>in particular that</w:t>
      </w:r>
      <w:proofErr w:type="gramEnd"/>
      <w:r w:rsidRPr="00342817">
        <w:rPr>
          <w:sz w:val="16"/>
        </w:rPr>
        <w:t xml:space="preserve"> climate change is an even more significant GCR than current knowledge indicates. Unless and until future research rules out the possibility of global catastrophe from climate change, climate change should </w:t>
      </w:r>
      <w:proofErr w:type="gramStart"/>
      <w:r w:rsidRPr="00342817">
        <w:rPr>
          <w:sz w:val="16"/>
        </w:rPr>
        <w:t>be considered to be</w:t>
      </w:r>
      <w:proofErr w:type="gramEnd"/>
      <w:r w:rsidRPr="00342817">
        <w:rPr>
          <w:sz w:val="16"/>
        </w:rPr>
        <w:t xml:space="preserve"> a GCR. </w:t>
      </w:r>
    </w:p>
    <w:p w14:paraId="6DC8B606" w14:textId="77777777" w:rsidR="00955655" w:rsidRDefault="00955655" w:rsidP="00955655"/>
    <w:p w14:paraId="47FC0522" w14:textId="77777777" w:rsidR="00955655" w:rsidRPr="00931592" w:rsidRDefault="00955655" w:rsidP="00955655">
      <w:pPr>
        <w:pStyle w:val="Heading4"/>
        <w:rPr>
          <w:rFonts w:cs="Calibri"/>
        </w:rPr>
      </w:pPr>
      <w:r>
        <w:rPr>
          <w:rFonts w:cs="Calibri"/>
        </w:rPr>
        <w:t>Transnational interdependency is key, but the AFF dooms solvency.</w:t>
      </w:r>
    </w:p>
    <w:p w14:paraId="2A5DB40F" w14:textId="77777777" w:rsidR="00955655" w:rsidRPr="00931592" w:rsidRDefault="00955655" w:rsidP="00955655">
      <w:r w:rsidRPr="00931592">
        <w:rPr>
          <w:rStyle w:val="Style13ptBold"/>
        </w:rPr>
        <w:t>Butler 20</w:t>
      </w:r>
      <w:r w:rsidRPr="00931592">
        <w:t xml:space="preserve"> – Maxine Elliot Professor in the Department of Comparative Literature and the Program of Critical Theory at UC Berkeley.</w:t>
      </w:r>
    </w:p>
    <w:p w14:paraId="67D15A98" w14:textId="77777777" w:rsidR="00955655" w:rsidRPr="00931592" w:rsidRDefault="00955655" w:rsidP="00955655">
      <w:r w:rsidRPr="00931592">
        <w:t xml:space="preserve">Judith Butler, “1: Nonviolence, </w:t>
      </w:r>
      <w:proofErr w:type="spellStart"/>
      <w:r w:rsidRPr="00931592">
        <w:t>Grievability</w:t>
      </w:r>
      <w:proofErr w:type="spellEnd"/>
      <w:r w:rsidRPr="00931592">
        <w:t xml:space="preserve">, and the Critique of Individualism,” </w:t>
      </w:r>
      <w:r w:rsidRPr="00931592">
        <w:rPr>
          <w:i/>
          <w:iCs/>
        </w:rPr>
        <w:t xml:space="preserve">The Force of Nonviolence: An </w:t>
      </w:r>
      <w:proofErr w:type="spellStart"/>
      <w:r w:rsidRPr="00931592">
        <w:rPr>
          <w:i/>
          <w:iCs/>
        </w:rPr>
        <w:t>Ethico</w:t>
      </w:r>
      <w:proofErr w:type="spellEnd"/>
      <w:r w:rsidRPr="00931592">
        <w:rPr>
          <w:i/>
          <w:iCs/>
        </w:rPr>
        <w:t>-Political Bind</w:t>
      </w:r>
      <w:r w:rsidRPr="00931592">
        <w:t xml:space="preserve">, Verso 2020, non-paginated </w:t>
      </w:r>
      <w:proofErr w:type="spellStart"/>
      <w:r w:rsidRPr="00931592">
        <w:t>epub</w:t>
      </w:r>
      <w:proofErr w:type="spellEnd"/>
      <w:r w:rsidRPr="00931592">
        <w:t>.</w:t>
      </w:r>
    </w:p>
    <w:p w14:paraId="658D6D6E" w14:textId="77777777" w:rsidR="00955655" w:rsidRPr="00931592" w:rsidRDefault="00955655" w:rsidP="00955655">
      <w:pPr>
        <w:rPr>
          <w:sz w:val="16"/>
        </w:rPr>
      </w:pPr>
      <w:r w:rsidRPr="00931592">
        <w:rPr>
          <w:rStyle w:val="StyleUnderline"/>
        </w:rPr>
        <w:t xml:space="preserve">Let us now move from dependency to </w:t>
      </w:r>
      <w:r w:rsidRPr="00931592">
        <w:rPr>
          <w:rStyle w:val="Emphasis"/>
          <w:highlight w:val="green"/>
        </w:rPr>
        <w:t>interdependency</w:t>
      </w:r>
      <w:r w:rsidRPr="00931592">
        <w:rPr>
          <w:sz w:val="16"/>
        </w:rPr>
        <w:t xml:space="preserve">, and ask how </w:t>
      </w:r>
      <w:r w:rsidRPr="00931592">
        <w:rPr>
          <w:rStyle w:val="StyleUnderline"/>
        </w:rPr>
        <w:t xml:space="preserve">that </w:t>
      </w:r>
      <w:r w:rsidRPr="00931592">
        <w:rPr>
          <w:rStyle w:val="Emphasis"/>
          <w:highlight w:val="green"/>
        </w:rPr>
        <w:t>alters</w:t>
      </w:r>
      <w:r w:rsidRPr="00931592">
        <w:rPr>
          <w:rStyle w:val="Emphasis"/>
        </w:rPr>
        <w:t xml:space="preserve"> our understanding</w:t>
      </w:r>
      <w:r w:rsidRPr="00931592">
        <w:rPr>
          <w:rStyle w:val="StyleUnderline"/>
        </w:rPr>
        <w:t xml:space="preserve"> of </w:t>
      </w:r>
      <w:r w:rsidRPr="00931592">
        <w:rPr>
          <w:rStyle w:val="Emphasis"/>
        </w:rPr>
        <w:t>vulnerability</w:t>
      </w:r>
      <w:r w:rsidRPr="00931592">
        <w:rPr>
          <w:sz w:val="16"/>
        </w:rPr>
        <w:t xml:space="preserve">, of </w:t>
      </w:r>
      <w:r w:rsidRPr="00931592">
        <w:rPr>
          <w:rStyle w:val="StyleUnderline"/>
        </w:rPr>
        <w:t>conflict</w:t>
      </w:r>
      <w:r w:rsidRPr="00931592">
        <w:rPr>
          <w:sz w:val="16"/>
        </w:rPr>
        <w:t xml:space="preserve">, adulthood, </w:t>
      </w:r>
      <w:r w:rsidRPr="00931592">
        <w:rPr>
          <w:rStyle w:val="Emphasis"/>
        </w:rPr>
        <w:t>sociality</w:t>
      </w:r>
      <w:r w:rsidRPr="00931592">
        <w:rPr>
          <w:sz w:val="16"/>
        </w:rPr>
        <w:t xml:space="preserve">, violence, </w:t>
      </w:r>
      <w:r w:rsidRPr="00931592">
        <w:rPr>
          <w:rStyle w:val="StyleUnderline"/>
        </w:rPr>
        <w:t xml:space="preserve">and </w:t>
      </w:r>
      <w:r w:rsidRPr="00931592">
        <w:rPr>
          <w:rStyle w:val="Emphasis"/>
          <w:highlight w:val="green"/>
        </w:rPr>
        <w:t>politics</w:t>
      </w:r>
      <w:r w:rsidRPr="00931592">
        <w:rPr>
          <w:rStyle w:val="StyleUnderline"/>
        </w:rPr>
        <w:t>.</w:t>
      </w:r>
      <w:r w:rsidRPr="00931592">
        <w:rPr>
          <w:sz w:val="16"/>
        </w:rPr>
        <w:t xml:space="preserve"> I ask this question because, </w:t>
      </w:r>
      <w:r w:rsidRPr="00931592">
        <w:rPr>
          <w:rStyle w:val="StyleUnderline"/>
        </w:rPr>
        <w:t xml:space="preserve">at both a </w:t>
      </w:r>
      <w:r w:rsidRPr="00931592">
        <w:rPr>
          <w:rStyle w:val="Emphasis"/>
        </w:rPr>
        <w:t>political</w:t>
      </w:r>
      <w:r w:rsidRPr="00931592">
        <w:rPr>
          <w:rStyle w:val="StyleUnderline"/>
        </w:rPr>
        <w:t xml:space="preserve"> and an </w:t>
      </w:r>
      <w:r w:rsidRPr="00931592">
        <w:rPr>
          <w:rStyle w:val="Emphasis"/>
        </w:rPr>
        <w:t>economic</w:t>
      </w:r>
      <w:r w:rsidRPr="00931592">
        <w:rPr>
          <w:rStyle w:val="StyleUnderline"/>
        </w:rPr>
        <w:t xml:space="preserve"> level, the </w:t>
      </w:r>
      <w:r w:rsidRPr="00931592">
        <w:rPr>
          <w:rStyle w:val="Emphasis"/>
        </w:rPr>
        <w:t>facts</w:t>
      </w:r>
      <w:r w:rsidRPr="00931592">
        <w:rPr>
          <w:rStyle w:val="StyleUnderline"/>
        </w:rPr>
        <w:t xml:space="preserve"> of global interdependency are </w:t>
      </w:r>
      <w:r w:rsidRPr="00931592">
        <w:rPr>
          <w:rStyle w:val="Emphasis"/>
        </w:rPr>
        <w:t>denied</w:t>
      </w:r>
      <w:r w:rsidRPr="00931592">
        <w:rPr>
          <w:rStyle w:val="StyleUnderline"/>
        </w:rPr>
        <w:t>. Or</w:t>
      </w:r>
      <w:r w:rsidRPr="00931592">
        <w:rPr>
          <w:sz w:val="16"/>
        </w:rPr>
        <w:t xml:space="preserve"> they are </w:t>
      </w:r>
      <w:r w:rsidRPr="00931592">
        <w:rPr>
          <w:rStyle w:val="StyleUnderline"/>
        </w:rPr>
        <w:t>exploited.</w:t>
      </w:r>
      <w:r w:rsidRPr="00931592">
        <w:rPr>
          <w:sz w:val="16"/>
        </w:rPr>
        <w:t xml:space="preserve"> Of course, </w:t>
      </w:r>
      <w:r w:rsidRPr="00931592">
        <w:rPr>
          <w:rStyle w:val="StyleUnderline"/>
        </w:rPr>
        <w:t>advertisements for corporations celebrate a globalized world, but</w:t>
      </w:r>
      <w:r w:rsidRPr="00931592">
        <w:rPr>
          <w:sz w:val="16"/>
        </w:rPr>
        <w:t xml:space="preserve"> that idea of corporate expansion captures only one sense of globalization. </w:t>
      </w:r>
      <w:r w:rsidRPr="00931592">
        <w:rPr>
          <w:rStyle w:val="Emphasis"/>
          <w:highlight w:val="green"/>
        </w:rPr>
        <w:t>National sovereignty</w:t>
      </w:r>
      <w:r w:rsidRPr="00931592">
        <w:rPr>
          <w:rStyle w:val="StyleUnderline"/>
          <w:highlight w:val="green"/>
        </w:rPr>
        <w:t xml:space="preserve"> may be </w:t>
      </w:r>
      <w:r w:rsidRPr="00931592">
        <w:rPr>
          <w:rStyle w:val="Emphasis"/>
          <w:highlight w:val="green"/>
        </w:rPr>
        <w:t>waning</w:t>
      </w:r>
      <w:r w:rsidRPr="00931592">
        <w:rPr>
          <w:rStyle w:val="StyleUnderline"/>
          <w:highlight w:val="green"/>
        </w:rPr>
        <w:t>,</w:t>
      </w:r>
      <w:r w:rsidRPr="00931592">
        <w:rPr>
          <w:rStyle w:val="StyleUnderline"/>
        </w:rPr>
        <w:t xml:space="preserve"> and </w:t>
      </w:r>
      <w:r w:rsidRPr="00931592">
        <w:rPr>
          <w:rStyle w:val="Emphasis"/>
          <w:highlight w:val="green"/>
        </w:rPr>
        <w:t>yet new nationalisms</w:t>
      </w:r>
      <w:r w:rsidRPr="00931592">
        <w:rPr>
          <w:rStyle w:val="Emphasis"/>
        </w:rPr>
        <w:t xml:space="preserve"> </w:t>
      </w:r>
      <w:r w:rsidRPr="00931592">
        <w:rPr>
          <w:rStyle w:val="Emphasis"/>
          <w:highlight w:val="green"/>
        </w:rPr>
        <w:t>insist</w:t>
      </w:r>
      <w:r w:rsidRPr="00931592">
        <w:rPr>
          <w:rStyle w:val="Emphasis"/>
        </w:rPr>
        <w:t xml:space="preserve"> upon the frame</w:t>
      </w:r>
      <w:r w:rsidRPr="00931592">
        <w:rPr>
          <w:rStyle w:val="StyleUnderline"/>
        </w:rPr>
        <w:t>.</w:t>
      </w:r>
      <w:r w:rsidRPr="00931592">
        <w:rPr>
          <w:sz w:val="16"/>
        </w:rPr>
        <w:t xml:space="preserve"> 11 So </w:t>
      </w:r>
      <w:r w:rsidRPr="00931592">
        <w:rPr>
          <w:rStyle w:val="StyleUnderline"/>
          <w:highlight w:val="green"/>
        </w:rPr>
        <w:t xml:space="preserve">one </w:t>
      </w:r>
      <w:r w:rsidRPr="00931592">
        <w:rPr>
          <w:rStyle w:val="Emphasis"/>
          <w:highlight w:val="green"/>
        </w:rPr>
        <w:t>reason</w:t>
      </w:r>
      <w:r w:rsidRPr="00931592">
        <w:rPr>
          <w:rStyle w:val="StyleUnderline"/>
          <w:highlight w:val="green"/>
        </w:rPr>
        <w:t xml:space="preserve"> it is</w:t>
      </w:r>
      <w:r w:rsidRPr="00931592">
        <w:rPr>
          <w:rStyle w:val="StyleUnderline"/>
        </w:rPr>
        <w:t xml:space="preserve"> so </w:t>
      </w:r>
      <w:r w:rsidRPr="00931592">
        <w:rPr>
          <w:rStyle w:val="Emphasis"/>
          <w:highlight w:val="green"/>
        </w:rPr>
        <w:t>difficult</w:t>
      </w:r>
      <w:r w:rsidRPr="00931592">
        <w:rPr>
          <w:rStyle w:val="StyleUnderline"/>
          <w:highlight w:val="green"/>
        </w:rPr>
        <w:t xml:space="preserve"> to </w:t>
      </w:r>
      <w:r w:rsidRPr="00931592">
        <w:rPr>
          <w:rStyle w:val="Emphasis"/>
          <w:highlight w:val="green"/>
        </w:rPr>
        <w:t>convince governments</w:t>
      </w:r>
      <w:r w:rsidRPr="00931592">
        <w:rPr>
          <w:rStyle w:val="StyleUnderline"/>
          <w:highlight w:val="green"/>
        </w:rPr>
        <w:t xml:space="preserve"> such as</w:t>
      </w:r>
      <w:r w:rsidRPr="00931592">
        <w:rPr>
          <w:rStyle w:val="StyleUnderline"/>
        </w:rPr>
        <w:t xml:space="preserve"> that of </w:t>
      </w:r>
      <w:r w:rsidRPr="00931592">
        <w:rPr>
          <w:rStyle w:val="StyleUnderline"/>
          <w:highlight w:val="green"/>
        </w:rPr>
        <w:t>the</w:t>
      </w:r>
      <w:r w:rsidRPr="00931592">
        <w:rPr>
          <w:rStyle w:val="StyleUnderline"/>
        </w:rPr>
        <w:t xml:space="preserve"> </w:t>
      </w:r>
      <w:r w:rsidRPr="00931592">
        <w:rPr>
          <w:rStyle w:val="Emphasis"/>
          <w:highlight w:val="green"/>
        </w:rPr>
        <w:t>U</w:t>
      </w:r>
      <w:r w:rsidRPr="00931592">
        <w:rPr>
          <w:rStyle w:val="StyleUnderline"/>
        </w:rPr>
        <w:t xml:space="preserve">nited </w:t>
      </w:r>
      <w:r w:rsidRPr="00931592">
        <w:rPr>
          <w:rStyle w:val="Emphasis"/>
          <w:highlight w:val="green"/>
        </w:rPr>
        <w:t>S</w:t>
      </w:r>
      <w:r w:rsidRPr="00931592">
        <w:rPr>
          <w:rStyle w:val="StyleUnderline"/>
        </w:rPr>
        <w:t xml:space="preserve">tates </w:t>
      </w:r>
      <w:r w:rsidRPr="00931592">
        <w:rPr>
          <w:rStyle w:val="StyleUnderline"/>
          <w:highlight w:val="green"/>
        </w:rPr>
        <w:t>that</w:t>
      </w:r>
      <w:r w:rsidRPr="00931592">
        <w:rPr>
          <w:rStyle w:val="StyleUnderline"/>
        </w:rPr>
        <w:t xml:space="preserve"> </w:t>
      </w:r>
      <w:r w:rsidRPr="00931592">
        <w:rPr>
          <w:rStyle w:val="Emphasis"/>
        </w:rPr>
        <w:t xml:space="preserve">global </w:t>
      </w:r>
      <w:r w:rsidRPr="00931592">
        <w:rPr>
          <w:rStyle w:val="Emphasis"/>
          <w:highlight w:val="green"/>
        </w:rPr>
        <w:t>warming</w:t>
      </w:r>
      <w:r w:rsidRPr="00931592">
        <w:rPr>
          <w:rStyle w:val="StyleUnderline"/>
          <w:highlight w:val="green"/>
        </w:rPr>
        <w:t xml:space="preserve"> is a</w:t>
      </w:r>
      <w:r w:rsidRPr="00931592">
        <w:rPr>
          <w:rStyle w:val="StyleUnderline"/>
        </w:rPr>
        <w:t xml:space="preserve"> real </w:t>
      </w:r>
      <w:r w:rsidRPr="00931592">
        <w:rPr>
          <w:rStyle w:val="Emphasis"/>
          <w:highlight w:val="green"/>
        </w:rPr>
        <w:t>threat to the future of the livable world</w:t>
      </w:r>
      <w:r w:rsidRPr="00931592">
        <w:rPr>
          <w:rStyle w:val="StyleUnderline"/>
        </w:rPr>
        <w:t xml:space="preserve"> </w:t>
      </w:r>
      <w:r w:rsidRPr="00931592">
        <w:rPr>
          <w:rStyle w:val="StyleUnderline"/>
          <w:highlight w:val="green"/>
        </w:rPr>
        <w:t>is</w:t>
      </w:r>
      <w:r w:rsidRPr="00931592">
        <w:rPr>
          <w:sz w:val="16"/>
        </w:rPr>
        <w:t xml:space="preserve"> that their rights to expand production and markets, to exploit nature, to profit, remain centered on the augmentation of a national wealth and power. Perhaps </w:t>
      </w:r>
      <w:r w:rsidRPr="00931592">
        <w:rPr>
          <w:rStyle w:val="StyleUnderline"/>
          <w:highlight w:val="green"/>
        </w:rPr>
        <w:t xml:space="preserve">they </w:t>
      </w:r>
      <w:r w:rsidRPr="00931592">
        <w:rPr>
          <w:rStyle w:val="Emphasis"/>
          <w:highlight w:val="green"/>
        </w:rPr>
        <w:t>do not conceive</w:t>
      </w:r>
      <w:r w:rsidRPr="00931592">
        <w:rPr>
          <w:rStyle w:val="StyleUnderline"/>
        </w:rPr>
        <w:t xml:space="preserve"> of the possibility </w:t>
      </w:r>
      <w:r w:rsidRPr="00931592">
        <w:rPr>
          <w:rStyle w:val="StyleUnderline"/>
          <w:highlight w:val="green"/>
        </w:rPr>
        <w:t xml:space="preserve">that </w:t>
      </w:r>
      <w:r w:rsidRPr="00931592">
        <w:rPr>
          <w:rStyle w:val="Emphasis"/>
          <w:highlight w:val="green"/>
        </w:rPr>
        <w:t>what they do affects</w:t>
      </w:r>
      <w:r w:rsidRPr="00931592">
        <w:rPr>
          <w:rStyle w:val="Emphasis"/>
        </w:rPr>
        <w:t xml:space="preserve"> </w:t>
      </w:r>
      <w:r w:rsidRPr="00931592">
        <w:rPr>
          <w:rStyle w:val="Emphasis"/>
          <w:highlight w:val="green"/>
        </w:rPr>
        <w:t>all regions</w:t>
      </w:r>
      <w:r w:rsidRPr="00931592">
        <w:rPr>
          <w:rStyle w:val="Emphasis"/>
        </w:rPr>
        <w:t xml:space="preserve"> of the world</w:t>
      </w:r>
      <w:r w:rsidRPr="00931592">
        <w:rPr>
          <w:rStyle w:val="StyleUnderline"/>
        </w:rPr>
        <w:t xml:space="preserve">, </w:t>
      </w:r>
      <w:r w:rsidRPr="00931592">
        <w:rPr>
          <w:rStyle w:val="StyleUnderline"/>
          <w:highlight w:val="green"/>
        </w:rPr>
        <w:t>and</w:t>
      </w:r>
      <w:r w:rsidRPr="00931592">
        <w:rPr>
          <w:rStyle w:val="StyleUnderline"/>
        </w:rPr>
        <w:t xml:space="preserve"> that </w:t>
      </w:r>
      <w:r w:rsidRPr="00931592">
        <w:rPr>
          <w:rStyle w:val="Emphasis"/>
        </w:rPr>
        <w:t xml:space="preserve">what happens in all regions of the world affects </w:t>
      </w:r>
      <w:r w:rsidRPr="00931592">
        <w:rPr>
          <w:rStyle w:val="Emphasis"/>
          <w:highlight w:val="green"/>
        </w:rPr>
        <w:t>the very possibility</w:t>
      </w:r>
      <w:r w:rsidRPr="00931592">
        <w:rPr>
          <w:rStyle w:val="StyleUnderline"/>
          <w:highlight w:val="green"/>
        </w:rPr>
        <w:t xml:space="preserve"> of</w:t>
      </w:r>
      <w:r w:rsidRPr="00931592">
        <w:rPr>
          <w:rStyle w:val="StyleUnderline"/>
        </w:rPr>
        <w:t xml:space="preserve"> the </w:t>
      </w:r>
      <w:r w:rsidRPr="00931592">
        <w:rPr>
          <w:rStyle w:val="Emphasis"/>
        </w:rPr>
        <w:t xml:space="preserve">continuation of </w:t>
      </w:r>
      <w:r w:rsidRPr="00931592">
        <w:rPr>
          <w:rStyle w:val="Emphasis"/>
          <w:highlight w:val="green"/>
        </w:rPr>
        <w:t>a livable environment</w:t>
      </w:r>
      <w:r w:rsidRPr="00931592">
        <w:rPr>
          <w:sz w:val="16"/>
        </w:rPr>
        <w:t xml:space="preserve">, one </w:t>
      </w:r>
      <w:r w:rsidRPr="00931592">
        <w:rPr>
          <w:rStyle w:val="Emphasis"/>
        </w:rPr>
        <w:t>on which we all depend</w:t>
      </w:r>
      <w:r w:rsidRPr="00931592">
        <w:rPr>
          <w:rStyle w:val="StyleUnderline"/>
        </w:rPr>
        <w:t>.</w:t>
      </w:r>
      <w:r w:rsidRPr="00931592">
        <w:rPr>
          <w:sz w:val="16"/>
        </w:rPr>
        <w:t xml:space="preserve"> Or perhaps they do know that they are </w:t>
      </w:r>
      <w:proofErr w:type="gramStart"/>
      <w:r w:rsidRPr="00931592">
        <w:rPr>
          <w:sz w:val="16"/>
        </w:rPr>
        <w:t>in the midst of</w:t>
      </w:r>
      <w:proofErr w:type="gramEnd"/>
      <w:r w:rsidRPr="00931592">
        <w:rPr>
          <w:sz w:val="16"/>
        </w:rPr>
        <w:t xml:space="preserve"> a globally destructive activity, and that too seems to them like a right, a power, a prerogative that should be compromised by nothing and no one. </w:t>
      </w:r>
    </w:p>
    <w:p w14:paraId="7DAC0A98" w14:textId="77777777" w:rsidR="00955655" w:rsidRPr="00931592" w:rsidRDefault="00955655" w:rsidP="00955655">
      <w:pPr>
        <w:rPr>
          <w:sz w:val="16"/>
        </w:rPr>
      </w:pPr>
      <w:r w:rsidRPr="00931592">
        <w:rPr>
          <w:rStyle w:val="StyleUnderline"/>
        </w:rPr>
        <w:t xml:space="preserve">The idea of </w:t>
      </w:r>
      <w:r w:rsidRPr="00931592">
        <w:rPr>
          <w:rStyle w:val="Emphasis"/>
          <w:highlight w:val="green"/>
        </w:rPr>
        <w:t>global obligation</w:t>
      </w:r>
      <w:r w:rsidRPr="00931592">
        <w:rPr>
          <w:rStyle w:val="Emphasis"/>
        </w:rPr>
        <w:t>s</w:t>
      </w:r>
      <w:r w:rsidRPr="00931592">
        <w:rPr>
          <w:rStyle w:val="StyleUnderline"/>
        </w:rPr>
        <w:t xml:space="preserve"> that </w:t>
      </w:r>
      <w:r w:rsidRPr="00931592">
        <w:rPr>
          <w:rStyle w:val="Emphasis"/>
        </w:rPr>
        <w:t>serve all inhabitants of the world</w:t>
      </w:r>
      <w:r w:rsidRPr="00931592">
        <w:rPr>
          <w:sz w:val="16"/>
        </w:rPr>
        <w:t xml:space="preserve">, </w:t>
      </w:r>
      <w:proofErr w:type="gramStart"/>
      <w:r w:rsidRPr="00931592">
        <w:rPr>
          <w:sz w:val="16"/>
        </w:rPr>
        <w:t>human</w:t>
      </w:r>
      <w:proofErr w:type="gramEnd"/>
      <w:r w:rsidRPr="00931592">
        <w:rPr>
          <w:sz w:val="16"/>
        </w:rPr>
        <w:t xml:space="preserve"> and </w:t>
      </w:r>
      <w:proofErr w:type="gramStart"/>
      <w:r w:rsidRPr="00931592">
        <w:rPr>
          <w:sz w:val="16"/>
        </w:rPr>
        <w:t>animal</w:t>
      </w:r>
      <w:proofErr w:type="gramEnd"/>
      <w:r w:rsidRPr="00931592">
        <w:rPr>
          <w:sz w:val="16"/>
        </w:rPr>
        <w:t xml:space="preserve">, </w:t>
      </w:r>
      <w:r w:rsidRPr="00931592">
        <w:rPr>
          <w:rStyle w:val="StyleUnderline"/>
          <w:highlight w:val="green"/>
        </w:rPr>
        <w:t>is</w:t>
      </w:r>
      <w:r w:rsidRPr="00931592">
        <w:rPr>
          <w:sz w:val="16"/>
        </w:rPr>
        <w:t xml:space="preserve"> about </w:t>
      </w:r>
      <w:r w:rsidRPr="00931592">
        <w:rPr>
          <w:rStyle w:val="StyleUnderline"/>
        </w:rPr>
        <w:t>as far from the</w:t>
      </w:r>
      <w:r w:rsidRPr="00931592">
        <w:rPr>
          <w:sz w:val="16"/>
        </w:rPr>
        <w:t xml:space="preserve"> neoliberal </w:t>
      </w:r>
      <w:r w:rsidRPr="00931592">
        <w:rPr>
          <w:rStyle w:val="StyleUnderline"/>
        </w:rPr>
        <w:t>consecration of individualism as it could be, and yet</w:t>
      </w:r>
      <w:r w:rsidRPr="00931592">
        <w:rPr>
          <w:sz w:val="16"/>
        </w:rPr>
        <w:t xml:space="preserve"> it </w:t>
      </w:r>
      <w:r w:rsidRPr="00931592">
        <w:rPr>
          <w:rStyle w:val="StyleUnderline"/>
        </w:rPr>
        <w:t xml:space="preserve">is regularly dismissed as naive. </w:t>
      </w:r>
      <w:proofErr w:type="gramStart"/>
      <w:r w:rsidRPr="00931592">
        <w:rPr>
          <w:rStyle w:val="StyleUnderline"/>
        </w:rPr>
        <w:t>So</w:t>
      </w:r>
      <w:proofErr w:type="gramEnd"/>
      <w:r w:rsidRPr="00931592">
        <w:rPr>
          <w:sz w:val="16"/>
        </w:rPr>
        <w:t xml:space="preserve"> I am summoning my courage to </w:t>
      </w:r>
      <w:r w:rsidRPr="00931592">
        <w:rPr>
          <w:rStyle w:val="StyleUnderline"/>
        </w:rPr>
        <w:t>expose</w:t>
      </w:r>
      <w:r w:rsidRPr="00931592">
        <w:rPr>
          <w:sz w:val="16"/>
        </w:rPr>
        <w:t xml:space="preserve"> my naiveté, my fantasy—</w:t>
      </w:r>
      <w:r w:rsidRPr="00931592">
        <w:rPr>
          <w:rStyle w:val="StyleUnderline"/>
        </w:rPr>
        <w:t xml:space="preserve">my </w:t>
      </w:r>
      <w:r w:rsidRPr="00931592">
        <w:rPr>
          <w:rStyle w:val="Emphasis"/>
          <w:highlight w:val="green"/>
        </w:rPr>
        <w:t>counter-fantasy</w:t>
      </w:r>
      <w:r w:rsidRPr="00931592">
        <w:rPr>
          <w:sz w:val="16"/>
        </w:rPr>
        <w:t xml:space="preserve">, if you will. </w:t>
      </w:r>
      <w:r w:rsidRPr="00931592">
        <w:rPr>
          <w:rStyle w:val="StyleUnderline"/>
        </w:rPr>
        <w:t>Some</w:t>
      </w:r>
      <w:r w:rsidRPr="00931592">
        <w:rPr>
          <w:sz w:val="16"/>
        </w:rPr>
        <w:t xml:space="preserve"> people </w:t>
      </w:r>
      <w:r w:rsidRPr="00931592">
        <w:rPr>
          <w:rStyle w:val="StyleUnderline"/>
        </w:rPr>
        <w:t>ask, in</w:t>
      </w:r>
      <w:r w:rsidRPr="00931592">
        <w:rPr>
          <w:sz w:val="16"/>
        </w:rPr>
        <w:t xml:space="preserve"> </w:t>
      </w:r>
      <w:proofErr w:type="gramStart"/>
      <w:r w:rsidRPr="00931592">
        <w:rPr>
          <w:sz w:val="16"/>
        </w:rPr>
        <w:t xml:space="preserve">more or less </w:t>
      </w:r>
      <w:r w:rsidRPr="00931592">
        <w:rPr>
          <w:rStyle w:val="StyleUnderline"/>
        </w:rPr>
        <w:t>incredulous</w:t>
      </w:r>
      <w:proofErr w:type="gramEnd"/>
      <w:r w:rsidRPr="00931592">
        <w:rPr>
          <w:rStyle w:val="StyleUnderline"/>
        </w:rPr>
        <w:t xml:space="preserve"> tones: “How can you believe in global obligations? </w:t>
      </w:r>
      <w:r w:rsidRPr="00931592">
        <w:rPr>
          <w:rStyle w:val="Emphasis"/>
        </w:rPr>
        <w:t>That is surely naive</w:t>
      </w:r>
      <w:r w:rsidRPr="00931592">
        <w:rPr>
          <w:rStyle w:val="StyleUnderline"/>
        </w:rPr>
        <w:t>.” But, when I ask if they want to live in a world where no one argues for global obligations, they</w:t>
      </w:r>
      <w:r w:rsidRPr="00931592">
        <w:rPr>
          <w:sz w:val="16"/>
        </w:rPr>
        <w:t xml:space="preserve"> usually </w:t>
      </w:r>
      <w:r w:rsidRPr="00931592">
        <w:rPr>
          <w:rStyle w:val="Emphasis"/>
        </w:rPr>
        <w:t>say no</w:t>
      </w:r>
      <w:r w:rsidRPr="00931592">
        <w:rPr>
          <w:rStyle w:val="StyleUnderline"/>
        </w:rPr>
        <w:t>.</w:t>
      </w:r>
      <w:r w:rsidRPr="00931592">
        <w:rPr>
          <w:sz w:val="16"/>
        </w:rPr>
        <w:t xml:space="preserve"> I argue that </w:t>
      </w:r>
      <w:r w:rsidRPr="00931592">
        <w:rPr>
          <w:rStyle w:val="Emphasis"/>
        </w:rPr>
        <w:t>only by avowing this interdependency</w:t>
      </w:r>
      <w:r w:rsidRPr="00931592">
        <w:rPr>
          <w:rStyle w:val="StyleUnderline"/>
        </w:rPr>
        <w:t xml:space="preserve"> does it </w:t>
      </w:r>
      <w:r w:rsidRPr="00931592">
        <w:rPr>
          <w:rStyle w:val="Emphasis"/>
        </w:rPr>
        <w:t>become possible</w:t>
      </w:r>
      <w:r w:rsidRPr="00931592">
        <w:rPr>
          <w:rStyle w:val="StyleUnderline"/>
        </w:rPr>
        <w:t xml:space="preserve"> to </w:t>
      </w:r>
      <w:r w:rsidRPr="00931592">
        <w:rPr>
          <w:rStyle w:val="Emphasis"/>
        </w:rPr>
        <w:t>formulate</w:t>
      </w:r>
      <w:r w:rsidRPr="00931592">
        <w:rPr>
          <w:rStyle w:val="StyleUnderline"/>
        </w:rPr>
        <w:t xml:space="preserve"> global obligations, including obligations toward migrants; toward the Roma; those who live in precarious situations,</w:t>
      </w:r>
      <w:r w:rsidRPr="00931592">
        <w:rPr>
          <w:sz w:val="16"/>
        </w:rPr>
        <w:t xml:space="preserve"> or indeed, </w:t>
      </w:r>
      <w:r w:rsidRPr="00931592">
        <w:rPr>
          <w:rStyle w:val="StyleUnderline"/>
        </w:rPr>
        <w:t>those</w:t>
      </w:r>
      <w:r w:rsidRPr="00931592">
        <w:rPr>
          <w:sz w:val="16"/>
        </w:rPr>
        <w:t xml:space="preserve"> who are </w:t>
      </w:r>
      <w:r w:rsidRPr="00931592">
        <w:rPr>
          <w:rStyle w:val="StyleUnderline"/>
        </w:rPr>
        <w:t>subject to occupation and war; those</w:t>
      </w:r>
      <w:r w:rsidRPr="00931592">
        <w:rPr>
          <w:sz w:val="16"/>
        </w:rPr>
        <w:t xml:space="preserve"> who are </w:t>
      </w:r>
      <w:r w:rsidRPr="00931592">
        <w:rPr>
          <w:rStyle w:val="StyleUnderline"/>
        </w:rPr>
        <w:t>subject to institutional and systemic racism; the indigenous whose murder and disappearance never surface fully</w:t>
      </w:r>
      <w:r w:rsidRPr="00931592">
        <w:rPr>
          <w:sz w:val="16"/>
        </w:rPr>
        <w:t xml:space="preserve"> in the public record; </w:t>
      </w:r>
      <w:r w:rsidRPr="00931592">
        <w:rPr>
          <w:rStyle w:val="StyleUnderline"/>
        </w:rPr>
        <w:t>women</w:t>
      </w:r>
      <w:r w:rsidRPr="00931592">
        <w:rPr>
          <w:sz w:val="16"/>
        </w:rPr>
        <w:t xml:space="preserve"> who are </w:t>
      </w:r>
      <w:r w:rsidRPr="00931592">
        <w:rPr>
          <w:rStyle w:val="StyleUnderline"/>
        </w:rPr>
        <w:t>subject to domestic and public violence</w:t>
      </w:r>
      <w:r w:rsidRPr="00931592">
        <w:rPr>
          <w:sz w:val="16"/>
        </w:rPr>
        <w:t xml:space="preserve">, and harassment in the workplace; </w:t>
      </w:r>
      <w:r w:rsidRPr="00931592">
        <w:rPr>
          <w:rStyle w:val="StyleUnderline"/>
        </w:rPr>
        <w:t>and gender nonconforming people</w:t>
      </w:r>
      <w:r w:rsidRPr="00931592">
        <w:rPr>
          <w:sz w:val="16"/>
        </w:rPr>
        <w:t xml:space="preserve"> who are </w:t>
      </w:r>
      <w:r w:rsidRPr="00931592">
        <w:rPr>
          <w:rStyle w:val="StyleUnderline"/>
        </w:rPr>
        <w:t>exposed to</w:t>
      </w:r>
      <w:r w:rsidRPr="00931592">
        <w:rPr>
          <w:sz w:val="16"/>
        </w:rPr>
        <w:t xml:space="preserve"> bodily harm, including </w:t>
      </w:r>
      <w:r w:rsidRPr="00931592">
        <w:rPr>
          <w:rStyle w:val="StyleUnderline"/>
        </w:rPr>
        <w:t>incarceration and death</w:t>
      </w:r>
      <w:r w:rsidRPr="00931592">
        <w:rPr>
          <w:sz w:val="16"/>
        </w:rPr>
        <w:t xml:space="preserve">. I want to suggest, as well, that a new idea of equality can only emerge from a more fully imagined interdependency, an </w:t>
      </w:r>
      <w:proofErr w:type="gramStart"/>
      <w:r w:rsidRPr="00931592">
        <w:rPr>
          <w:sz w:val="16"/>
        </w:rPr>
        <w:t>imagining</w:t>
      </w:r>
      <w:proofErr w:type="gramEnd"/>
      <w:r w:rsidRPr="00931592">
        <w:rPr>
          <w:sz w:val="16"/>
        </w:rPr>
        <w:t xml:space="preserve"> that unfolds in practices and institutions, in new forms of civic and political life. Oddly enough, equality imagined in this way compels us to rethink what we mean by </w:t>
      </w:r>
      <w:proofErr w:type="gramStart"/>
      <w:r w:rsidRPr="00931592">
        <w:rPr>
          <w:sz w:val="16"/>
        </w:rPr>
        <w:t>an equality</w:t>
      </w:r>
      <w:proofErr w:type="gramEnd"/>
      <w:r w:rsidRPr="00931592">
        <w:rPr>
          <w:sz w:val="16"/>
        </w:rPr>
        <w:t xml:space="preserve"> among individuals. Of course, it is good that one person is treated as equal to another. (I am all in favor of anti-discrimination law; don’t get me wrong.) But that formulation, as important as it is, does not tell us by virtue of what set of relationships social and political equality becomes thinkable. It takes the individual person as the unit of analysis and then establishes a comparison. When equality is understood as an individual right (as it is in the right to equal treatment), it is separated from the social obligations we bear toward one another. To formulate equality on the basis of the relations that define our enduring social existence, that define us as social living creatures, is to make a </w:t>
      </w:r>
      <w:proofErr w:type="gramStart"/>
      <w:r w:rsidRPr="00931592">
        <w:rPr>
          <w:sz w:val="16"/>
        </w:rPr>
        <w:t>social claim—a</w:t>
      </w:r>
      <w:proofErr w:type="gramEnd"/>
      <w:r w:rsidRPr="00931592">
        <w:rPr>
          <w:sz w:val="16"/>
        </w:rPr>
        <w:t xml:space="preserve"> collective claim on society, if not a claim to the social as the framework within which our imaginings of equality, freedom, and justice take form and make sense. Whatever </w:t>
      </w:r>
      <w:r w:rsidRPr="00931592">
        <w:rPr>
          <w:rStyle w:val="StyleUnderline"/>
        </w:rPr>
        <w:t>claims</w:t>
      </w:r>
      <w:r w:rsidRPr="00931592">
        <w:rPr>
          <w:sz w:val="16"/>
        </w:rPr>
        <w:t xml:space="preserve"> of equality are then formulated, they </w:t>
      </w:r>
      <w:r w:rsidRPr="00931592">
        <w:rPr>
          <w:rStyle w:val="StyleUnderline"/>
        </w:rPr>
        <w:t>emerge from the relations between people, in the name of those relations and those bonds</w:t>
      </w:r>
      <w:r w:rsidRPr="00931592">
        <w:rPr>
          <w:sz w:val="16"/>
        </w:rPr>
        <w:t xml:space="preserve">, but </w:t>
      </w:r>
      <w:r w:rsidRPr="00931592">
        <w:rPr>
          <w:rStyle w:val="StyleUnderline"/>
        </w:rPr>
        <w:t>not as features of an individual subject.</w:t>
      </w:r>
      <w:r w:rsidRPr="00931592">
        <w:rPr>
          <w:sz w:val="16"/>
        </w:rPr>
        <w:t xml:space="preserve"> 12 Equality is thus a feature of social relations that depends for its articulation on an increasingly avowed interdependency—letting go of the body as a “unit” in order to understand one’s boundaries as relational and social predicaments: including sources of joy, susceptibility to violence, sensitivity to heat and cold, tentacular yearnings for food, sociality, and sexuality. </w:t>
      </w:r>
    </w:p>
    <w:p w14:paraId="4C1F702A" w14:textId="77777777" w:rsidR="00955655" w:rsidRPr="00931592" w:rsidRDefault="00955655" w:rsidP="00955655">
      <w:pPr>
        <w:rPr>
          <w:sz w:val="16"/>
        </w:rPr>
      </w:pPr>
      <w:r w:rsidRPr="00931592">
        <w:rPr>
          <w:sz w:val="16"/>
        </w:rPr>
        <w:t xml:space="preserve">I have argued elsewhere that “vulnerability” should not be considered as a subjective state, but rather as a feature of our shared or interdependent lives. 13 We are never simply vulnerable, but always vulnerable to a situation, a person, a social structure, something upon which we rely and in relation to which we are exposed. Perhaps we can say that we are vulnerable to those </w:t>
      </w:r>
      <w:r w:rsidRPr="00931592">
        <w:rPr>
          <w:rStyle w:val="StyleUnderline"/>
          <w:highlight w:val="green"/>
        </w:rPr>
        <w:t>environmental</w:t>
      </w:r>
      <w:r w:rsidRPr="00931592">
        <w:rPr>
          <w:rStyle w:val="StyleUnderline"/>
        </w:rPr>
        <w:t xml:space="preserve"> and social </w:t>
      </w:r>
      <w:r w:rsidRPr="00931592">
        <w:rPr>
          <w:rStyle w:val="StyleUnderline"/>
          <w:highlight w:val="green"/>
        </w:rPr>
        <w:t>structures</w:t>
      </w:r>
      <w:r w:rsidRPr="00931592">
        <w:rPr>
          <w:sz w:val="16"/>
        </w:rPr>
        <w:t xml:space="preserve"> that </w:t>
      </w:r>
      <w:r w:rsidRPr="00931592">
        <w:rPr>
          <w:rStyle w:val="Emphasis"/>
          <w:highlight w:val="green"/>
        </w:rPr>
        <w:t>make</w:t>
      </w:r>
      <w:r w:rsidRPr="00931592">
        <w:rPr>
          <w:rStyle w:val="Emphasis"/>
        </w:rPr>
        <w:t xml:space="preserve"> our </w:t>
      </w:r>
      <w:r w:rsidRPr="00931592">
        <w:rPr>
          <w:rStyle w:val="Emphasis"/>
          <w:highlight w:val="green"/>
        </w:rPr>
        <w:t>lives possible</w:t>
      </w:r>
      <w:r w:rsidRPr="00931592">
        <w:rPr>
          <w:rStyle w:val="StyleUnderline"/>
        </w:rPr>
        <w:t>, and</w:t>
      </w:r>
      <w:r w:rsidRPr="00931592">
        <w:rPr>
          <w:sz w:val="16"/>
        </w:rPr>
        <w:t xml:space="preserve"> that </w:t>
      </w:r>
      <w:r w:rsidRPr="00931592">
        <w:rPr>
          <w:rStyle w:val="Emphasis"/>
          <w:highlight w:val="green"/>
        </w:rPr>
        <w:t>when they falter, so do we</w:t>
      </w:r>
      <w:r w:rsidRPr="00931592">
        <w:rPr>
          <w:rStyle w:val="Emphasis"/>
        </w:rPr>
        <w:t>.</w:t>
      </w:r>
      <w:r w:rsidRPr="00931592">
        <w:rPr>
          <w:sz w:val="16"/>
        </w:rPr>
        <w:t xml:space="preserve"> To be dependent implies vulnerability: one is vulnerable to the social structure upon which one depends, so if the structure fails, one is exposed to a precarious condition. If that is so, we are not talking about my vulnerability or yours, but rather a feature of the relation that binds us to one another and to the larger structures and institutions upon which we depend for the continuation of life. Vulnerability is not </w:t>
      </w:r>
      <w:proofErr w:type="gramStart"/>
      <w:r w:rsidRPr="00931592">
        <w:rPr>
          <w:sz w:val="16"/>
        </w:rPr>
        <w:t>exactly the same</w:t>
      </w:r>
      <w:proofErr w:type="gramEnd"/>
      <w:r w:rsidRPr="00931592">
        <w:rPr>
          <w:sz w:val="16"/>
        </w:rPr>
        <w:t xml:space="preserve"> as dependency. I depend on someone, something, or some condition </w:t>
      </w:r>
      <w:proofErr w:type="gramStart"/>
      <w:r w:rsidRPr="00931592">
        <w:rPr>
          <w:sz w:val="16"/>
        </w:rPr>
        <w:t>in order to</w:t>
      </w:r>
      <w:proofErr w:type="gramEnd"/>
      <w:r w:rsidRPr="00931592">
        <w:rPr>
          <w:sz w:val="16"/>
        </w:rPr>
        <w:t xml:space="preserve"> live. But when that person disappears, or that object is withdrawn, or that social institution falls apart, I am vulnerable to being dispossessed, abandoned, or exposed in ways that may well prove unlivable. The relational understanding of vulnerability shows that we are not altogether separable from the conditions that make our lives possible or impossible. In other words, because we cannot exist liberated from such conditions, we are never fully individuated. </w:t>
      </w:r>
    </w:p>
    <w:p w14:paraId="6D1EDA57" w14:textId="77777777" w:rsidR="00955655" w:rsidRPr="00931592" w:rsidRDefault="00955655" w:rsidP="00955655">
      <w:pPr>
        <w:rPr>
          <w:u w:val="single"/>
        </w:rPr>
      </w:pPr>
      <w:r w:rsidRPr="00931592">
        <w:rPr>
          <w:rStyle w:val="StyleUnderline"/>
        </w:rPr>
        <w:t>One implication of this view is that</w:t>
      </w:r>
      <w:r w:rsidRPr="00931592">
        <w:rPr>
          <w:sz w:val="16"/>
        </w:rPr>
        <w:t xml:space="preserve"> the obligations that bind us to one another follow from the condition of </w:t>
      </w:r>
      <w:proofErr w:type="gramStart"/>
      <w:r w:rsidRPr="00931592">
        <w:rPr>
          <w:sz w:val="16"/>
        </w:rPr>
        <w:t>interdependency</w:t>
      </w:r>
      <w:proofErr w:type="gramEnd"/>
      <w:r w:rsidRPr="00931592">
        <w:rPr>
          <w:sz w:val="16"/>
        </w:rPr>
        <w:t xml:space="preserve"> that makes our lives possible but that can also be one condition for exploitation and violence. The political organization of </w:t>
      </w:r>
      <w:r w:rsidRPr="00931592">
        <w:rPr>
          <w:rStyle w:val="Emphasis"/>
          <w:highlight w:val="green"/>
        </w:rPr>
        <w:t>life itself requires</w:t>
      </w:r>
      <w:r w:rsidRPr="00931592">
        <w:rPr>
          <w:rStyle w:val="StyleUnderline"/>
        </w:rPr>
        <w:t xml:space="preserve"> that </w:t>
      </w:r>
      <w:r w:rsidRPr="00931592">
        <w:rPr>
          <w:rStyle w:val="StyleUnderline"/>
          <w:highlight w:val="green"/>
        </w:rPr>
        <w:t>interdependency</w:t>
      </w:r>
      <w:r w:rsidRPr="00931592">
        <w:rPr>
          <w:rStyle w:val="StyleUnderline"/>
        </w:rPr>
        <w:t xml:space="preserve">—and the equality it implies—is </w:t>
      </w:r>
      <w:r w:rsidRPr="00931592">
        <w:rPr>
          <w:rStyle w:val="Emphasis"/>
        </w:rPr>
        <w:t>acknowledged</w:t>
      </w:r>
      <w:r w:rsidRPr="00931592">
        <w:rPr>
          <w:rStyle w:val="StyleUnderline"/>
        </w:rPr>
        <w:t xml:space="preserve"> through </w:t>
      </w:r>
      <w:r w:rsidRPr="00931592">
        <w:rPr>
          <w:rStyle w:val="Emphasis"/>
        </w:rPr>
        <w:t>policy, institution, civil society, and government</w:t>
      </w:r>
      <w:r w:rsidRPr="00931592">
        <w:rPr>
          <w:rStyle w:val="StyleUnderline"/>
        </w:rPr>
        <w:t>.</w:t>
      </w:r>
      <w:r w:rsidRPr="00931592">
        <w:rPr>
          <w:sz w:val="16"/>
        </w:rPr>
        <w:t xml:space="preserve"> If we accept the proposal that </w:t>
      </w:r>
      <w:r w:rsidRPr="00931592">
        <w:rPr>
          <w:rStyle w:val="StyleUnderline"/>
        </w:rPr>
        <w:t>there</w:t>
      </w:r>
      <w:r w:rsidRPr="00931592">
        <w:rPr>
          <w:sz w:val="16"/>
        </w:rPr>
        <w:t xml:space="preserve"> are, or </w:t>
      </w:r>
      <w:r w:rsidRPr="00931592">
        <w:rPr>
          <w:rStyle w:val="Emphasis"/>
        </w:rPr>
        <w:t>must</w:t>
      </w:r>
      <w:r w:rsidRPr="00931592">
        <w:rPr>
          <w:rStyle w:val="StyleUnderline"/>
        </w:rPr>
        <w:t xml:space="preserve"> be, </w:t>
      </w:r>
      <w:r w:rsidRPr="00931592">
        <w:rPr>
          <w:rStyle w:val="Emphasis"/>
          <w:highlight w:val="green"/>
        </w:rPr>
        <w:t>global obligations</w:t>
      </w:r>
      <w:r w:rsidRPr="00931592">
        <w:rPr>
          <w:sz w:val="16"/>
        </w:rPr>
        <w:t xml:space="preserve">—that is to say, obligations that are globally shared and ought to be </w:t>
      </w:r>
      <w:r w:rsidRPr="00931592">
        <w:rPr>
          <w:rStyle w:val="StyleUnderline"/>
        </w:rPr>
        <w:t xml:space="preserve">considered </w:t>
      </w:r>
      <w:proofErr w:type="gramStart"/>
      <w:r w:rsidRPr="00931592">
        <w:rPr>
          <w:rStyle w:val="Emphasis"/>
        </w:rPr>
        <w:t>binding</w:t>
      </w:r>
      <w:r w:rsidRPr="00931592">
        <w:rPr>
          <w:sz w:val="16"/>
        </w:rPr>
        <w:t>—</w:t>
      </w:r>
      <w:proofErr w:type="gramEnd"/>
      <w:r w:rsidRPr="00931592">
        <w:rPr>
          <w:rStyle w:val="StyleUnderline"/>
        </w:rPr>
        <w:t xml:space="preserve">they </w:t>
      </w:r>
      <w:r w:rsidRPr="00931592">
        <w:rPr>
          <w:rStyle w:val="Emphasis"/>
          <w:highlight w:val="green"/>
        </w:rPr>
        <w:t>cannot</w:t>
      </w:r>
      <w:r w:rsidRPr="00931592">
        <w:rPr>
          <w:rStyle w:val="StyleUnderline"/>
        </w:rPr>
        <w:t xml:space="preserve"> </w:t>
      </w:r>
      <w:r w:rsidRPr="00931592">
        <w:rPr>
          <w:rStyle w:val="StyleUnderline"/>
          <w:highlight w:val="green"/>
        </w:rPr>
        <w:t>be reduced to</w:t>
      </w:r>
      <w:r w:rsidRPr="00931592">
        <w:rPr>
          <w:sz w:val="16"/>
        </w:rPr>
        <w:t xml:space="preserve"> obligations that </w:t>
      </w:r>
      <w:r w:rsidRPr="00931592">
        <w:rPr>
          <w:rStyle w:val="Emphasis"/>
          <w:highlight w:val="green"/>
        </w:rPr>
        <w:t>nation-states</w:t>
      </w:r>
      <w:r w:rsidRPr="00931592">
        <w:rPr>
          <w:sz w:val="16"/>
        </w:rPr>
        <w:t xml:space="preserve"> have toward one another. </w:t>
      </w:r>
      <w:r w:rsidRPr="00931592">
        <w:rPr>
          <w:rStyle w:val="StyleUnderline"/>
          <w:highlight w:val="green"/>
        </w:rPr>
        <w:t>They</w:t>
      </w:r>
      <w:r w:rsidRPr="00931592">
        <w:rPr>
          <w:rStyle w:val="StyleUnderline"/>
        </w:rPr>
        <w:t xml:space="preserve"> </w:t>
      </w:r>
      <w:r w:rsidRPr="00931592">
        <w:rPr>
          <w:rStyle w:val="Emphasis"/>
        </w:rPr>
        <w:t xml:space="preserve">would </w:t>
      </w:r>
      <w:r w:rsidRPr="00931592">
        <w:rPr>
          <w:rStyle w:val="Emphasis"/>
          <w:highlight w:val="green"/>
        </w:rPr>
        <w:t>have</w:t>
      </w:r>
      <w:r w:rsidRPr="00931592">
        <w:rPr>
          <w:rStyle w:val="StyleUnderline"/>
          <w:highlight w:val="green"/>
        </w:rPr>
        <w:t xml:space="preserve"> to be </w:t>
      </w:r>
      <w:r w:rsidRPr="00931592">
        <w:rPr>
          <w:rStyle w:val="Emphasis"/>
          <w:highlight w:val="green"/>
        </w:rPr>
        <w:t>post-national</w:t>
      </w:r>
      <w:r w:rsidRPr="00931592">
        <w:rPr>
          <w:rStyle w:val="StyleUnderline"/>
        </w:rPr>
        <w:t xml:space="preserve"> in character, </w:t>
      </w:r>
      <w:r w:rsidRPr="00931592">
        <w:rPr>
          <w:rStyle w:val="Emphasis"/>
        </w:rPr>
        <w:t>traversing borders</w:t>
      </w:r>
      <w:r w:rsidRPr="00931592">
        <w:rPr>
          <w:rStyle w:val="StyleUnderline"/>
        </w:rPr>
        <w:t xml:space="preserve"> and navigating their terms, since populations at the border or crossing the border (stateless people, refugees) are included in the larger network of interrelationships implied by global obligations. </w:t>
      </w:r>
    </w:p>
    <w:p w14:paraId="53AB28B3" w14:textId="77777777" w:rsidR="00955655" w:rsidRDefault="00955655" w:rsidP="00955655"/>
    <w:p w14:paraId="684546D9" w14:textId="77777777" w:rsidR="00955655" w:rsidRDefault="00955655" w:rsidP="00955655"/>
    <w:p w14:paraId="0CA796DD" w14:textId="37AB422C" w:rsidR="00955655" w:rsidRPr="00931592" w:rsidRDefault="00955655" w:rsidP="00955655">
      <w:pPr>
        <w:pStyle w:val="Heading3"/>
      </w:pPr>
      <w:r>
        <w:t>Link Wall---2NC</w:t>
      </w:r>
    </w:p>
    <w:p w14:paraId="14534B7E" w14:textId="77777777" w:rsidR="00955655" w:rsidRPr="00931592" w:rsidRDefault="00955655" w:rsidP="00955655">
      <w:pPr>
        <w:pStyle w:val="Heading4"/>
        <w:rPr>
          <w:rFonts w:cs="Calibri"/>
          <w:b w:val="0"/>
          <w:bCs/>
        </w:rPr>
      </w:pPr>
      <w:r w:rsidRPr="00931592">
        <w:rPr>
          <w:rFonts w:cs="Calibri"/>
        </w:rPr>
        <w:t>The link outweighs</w:t>
      </w:r>
      <w:r>
        <w:rPr>
          <w:rFonts w:cs="Calibri"/>
        </w:rPr>
        <w:t xml:space="preserve"> and the perm CAN’T solve.</w:t>
      </w:r>
    </w:p>
    <w:p w14:paraId="5A83E4E2" w14:textId="77777777" w:rsidR="00955655" w:rsidRPr="00931592" w:rsidRDefault="00955655" w:rsidP="00955655">
      <w:pPr>
        <w:rPr>
          <w:lang w:val="es-ES_tradnl"/>
        </w:rPr>
      </w:pPr>
      <w:proofErr w:type="spellStart"/>
      <w:r w:rsidRPr="00931592">
        <w:rPr>
          <w:rStyle w:val="Style13ptBold"/>
          <w:lang w:val="es-ES_tradnl"/>
        </w:rPr>
        <w:t>Trownsell</w:t>
      </w:r>
      <w:proofErr w:type="spellEnd"/>
      <w:r w:rsidRPr="00931592">
        <w:rPr>
          <w:rStyle w:val="Style13ptBold"/>
          <w:lang w:val="es-ES_tradnl"/>
        </w:rPr>
        <w:t xml:space="preserve"> et al. 19</w:t>
      </w:r>
      <w:r w:rsidRPr="00931592">
        <w:t xml:space="preserve"> – </w:t>
      </w:r>
      <w:proofErr w:type="spellStart"/>
      <w:r w:rsidRPr="00931592">
        <w:rPr>
          <w:lang w:val="es-ES_tradnl"/>
        </w:rPr>
        <w:t>Associate</w:t>
      </w:r>
      <w:proofErr w:type="spellEnd"/>
      <w:r w:rsidRPr="00931592">
        <w:rPr>
          <w:lang w:val="es-ES_tradnl"/>
        </w:rPr>
        <w:t xml:space="preserve"> </w:t>
      </w:r>
      <w:proofErr w:type="spellStart"/>
      <w:r w:rsidRPr="00931592">
        <w:rPr>
          <w:lang w:val="es-ES_tradnl"/>
        </w:rPr>
        <w:t>Professor</w:t>
      </w:r>
      <w:proofErr w:type="spellEnd"/>
      <w:r w:rsidRPr="00931592">
        <w:rPr>
          <w:lang w:val="es-ES_tradnl"/>
        </w:rPr>
        <w:t xml:space="preserve"> </w:t>
      </w:r>
      <w:proofErr w:type="spellStart"/>
      <w:r w:rsidRPr="00931592">
        <w:rPr>
          <w:lang w:val="es-ES_tradnl"/>
        </w:rPr>
        <w:t>of</w:t>
      </w:r>
      <w:proofErr w:type="spellEnd"/>
      <w:r w:rsidRPr="00931592">
        <w:rPr>
          <w:lang w:val="es-ES_tradnl"/>
        </w:rPr>
        <w:t xml:space="preserve"> IR @ Universidad San Francisco de Quito, Ecuador</w:t>
      </w:r>
    </w:p>
    <w:p w14:paraId="10F09037" w14:textId="77777777" w:rsidR="00955655" w:rsidRPr="00931592" w:rsidRDefault="00955655" w:rsidP="00955655">
      <w:r w:rsidRPr="00931592">
        <w:rPr>
          <w:lang w:val="es-ES_tradnl"/>
        </w:rPr>
        <w:t xml:space="preserve">Tamara, Amaya Querejazu, Giorgio Shani, </w:t>
      </w:r>
      <w:r w:rsidRPr="00931592">
        <w:t xml:space="preserve">Navnita Chadha Behera, Jarrad </w:t>
      </w:r>
      <w:proofErr w:type="spellStart"/>
      <w:r w:rsidRPr="00931592">
        <w:t>Reddekop</w:t>
      </w:r>
      <w:proofErr w:type="spellEnd"/>
      <w:r w:rsidRPr="00931592">
        <w:t>, “Recrafting International Relations through Relationality,” Jan 8, 2019, https://www.e-ir.info/2019/01/08/recrafting-international-relations-through-relationality/</w:t>
      </w:r>
    </w:p>
    <w:p w14:paraId="77D946D9" w14:textId="77777777" w:rsidR="00955655" w:rsidRPr="00931592" w:rsidRDefault="00955655" w:rsidP="00955655">
      <w:pPr>
        <w:rPr>
          <w:sz w:val="16"/>
        </w:rPr>
      </w:pPr>
      <w:r w:rsidRPr="00931592">
        <w:rPr>
          <w:rStyle w:val="StyleUnderline"/>
        </w:rPr>
        <w:t xml:space="preserve">How we relate to others should be a </w:t>
      </w:r>
      <w:r w:rsidRPr="00931592">
        <w:rPr>
          <w:rStyle w:val="Emphasis"/>
        </w:rPr>
        <w:t xml:space="preserve">central concern </w:t>
      </w:r>
      <w:proofErr w:type="gramStart"/>
      <w:r w:rsidRPr="00931592">
        <w:rPr>
          <w:rStyle w:val="Emphasis"/>
        </w:rPr>
        <w:t>of</w:t>
      </w:r>
      <w:proofErr w:type="gramEnd"/>
      <w:r w:rsidRPr="00931592">
        <w:rPr>
          <w:rStyle w:val="Emphasis"/>
        </w:rPr>
        <w:t xml:space="preserve"> the field of International Relations</w:t>
      </w:r>
      <w:r w:rsidRPr="00931592">
        <w:rPr>
          <w:sz w:val="16"/>
        </w:rPr>
        <w:t>. However, independent political communities—</w:t>
      </w:r>
      <w:r w:rsidRPr="00931592">
        <w:rPr>
          <w:rStyle w:val="StyleUnderline"/>
          <w:highlight w:val="green"/>
        </w:rPr>
        <w:t>states</w:t>
      </w:r>
      <w:r w:rsidRPr="00931592">
        <w:rPr>
          <w:sz w:val="16"/>
        </w:rPr>
        <w:t xml:space="preserve">—and their interrelations </w:t>
      </w:r>
      <w:r w:rsidRPr="00931592">
        <w:rPr>
          <w:rStyle w:val="StyleUnderline"/>
          <w:highlight w:val="green"/>
        </w:rPr>
        <w:t xml:space="preserve">have </w:t>
      </w:r>
      <w:r w:rsidRPr="00931592">
        <w:rPr>
          <w:rStyle w:val="StyleUnderline"/>
        </w:rPr>
        <w:t xml:space="preserve">historically </w:t>
      </w:r>
      <w:r w:rsidRPr="00931592">
        <w:rPr>
          <w:rStyle w:val="StyleUnderline"/>
          <w:highlight w:val="green"/>
        </w:rPr>
        <w:t xml:space="preserve">been the focus </w:t>
      </w:r>
      <w:r w:rsidRPr="00931592">
        <w:rPr>
          <w:rStyle w:val="StyleUnderline"/>
        </w:rPr>
        <w:t>of</w:t>
      </w:r>
      <w:r w:rsidRPr="00931592">
        <w:rPr>
          <w:sz w:val="16"/>
        </w:rPr>
        <w:t xml:space="preserve"> the discipline of International Relations (</w:t>
      </w:r>
      <w:r w:rsidRPr="00931592">
        <w:rPr>
          <w:rStyle w:val="StyleUnderline"/>
        </w:rPr>
        <w:t>IR</w:t>
      </w:r>
      <w:r w:rsidRPr="00931592">
        <w:rPr>
          <w:sz w:val="16"/>
        </w:rPr>
        <w:t xml:space="preserve">), thus </w:t>
      </w:r>
      <w:r w:rsidRPr="00931592">
        <w:rPr>
          <w:rStyle w:val="Emphasis"/>
          <w:highlight w:val="green"/>
        </w:rPr>
        <w:t xml:space="preserve">limiting </w:t>
      </w:r>
      <w:r w:rsidRPr="00931592">
        <w:rPr>
          <w:rStyle w:val="Emphasis"/>
        </w:rPr>
        <w:t xml:space="preserve">the forms of interaction that potentially constitute </w:t>
      </w:r>
      <w:r w:rsidRPr="00931592">
        <w:rPr>
          <w:rStyle w:val="Emphasis"/>
          <w:highlight w:val="green"/>
        </w:rPr>
        <w:t>the field</w:t>
      </w:r>
      <w:r w:rsidRPr="00931592">
        <w:rPr>
          <w:sz w:val="16"/>
        </w:rPr>
        <w:t xml:space="preserve">.[1] Postpositivist accounts have repeatedly indicated the disjuncture between the conceptual constructs that IR scholars use to make sense of the world historically and the way people practice their lives, which in the end is the substance of global politics. Many critical projects including Global IR have challenged the research produced through atomistic understandings of the world, and attempts have been made to integrate other ways of knowing into the discipline (Acharya 2014, Jackson and Nexon 1999, Tickner and Wæver 2009). While the ‘critical turn’ has made IR a more plural discipline by opening space for examining different types of relations, </w:t>
      </w:r>
      <w:r w:rsidRPr="00931592">
        <w:rPr>
          <w:rStyle w:val="StyleUnderline"/>
        </w:rPr>
        <w:t>they have</w:t>
      </w:r>
      <w:r w:rsidRPr="00931592">
        <w:rPr>
          <w:sz w:val="16"/>
        </w:rPr>
        <w:t xml:space="preserve"> still </w:t>
      </w:r>
      <w:r w:rsidRPr="00931592">
        <w:rPr>
          <w:rStyle w:val="StyleUnderline"/>
        </w:rPr>
        <w:t xml:space="preserve">been </w:t>
      </w:r>
      <w:r w:rsidRPr="00931592">
        <w:rPr>
          <w:rStyle w:val="StyleUnderline"/>
          <w:highlight w:val="green"/>
        </w:rPr>
        <w:t xml:space="preserve">founded on </w:t>
      </w:r>
      <w:r w:rsidRPr="00931592">
        <w:rPr>
          <w:rStyle w:val="Emphasis"/>
        </w:rPr>
        <w:t xml:space="preserve">modern, </w:t>
      </w:r>
      <w:r w:rsidRPr="00931592">
        <w:rPr>
          <w:rStyle w:val="Emphasis"/>
          <w:highlight w:val="green"/>
        </w:rPr>
        <w:t>western ‘ontological’ assumptions</w:t>
      </w:r>
      <w:r w:rsidRPr="00931592">
        <w:rPr>
          <w:rStyle w:val="StyleUnderline"/>
          <w:highlight w:val="green"/>
        </w:rPr>
        <w:t xml:space="preserve"> </w:t>
      </w:r>
      <w:r w:rsidRPr="00931592">
        <w:rPr>
          <w:rStyle w:val="StyleUnderline"/>
        </w:rPr>
        <w:t xml:space="preserve">about existence </w:t>
      </w:r>
      <w:r w:rsidRPr="00931592">
        <w:rPr>
          <w:rStyle w:val="StyleUnderline"/>
          <w:highlight w:val="green"/>
        </w:rPr>
        <w:t xml:space="preserve">that </w:t>
      </w:r>
      <w:r w:rsidRPr="00931592">
        <w:rPr>
          <w:rStyle w:val="StyleUnderline"/>
        </w:rPr>
        <w:t xml:space="preserve">have </w:t>
      </w:r>
      <w:r w:rsidRPr="00931592">
        <w:rPr>
          <w:rStyle w:val="StyleUnderline"/>
          <w:highlight w:val="green"/>
        </w:rPr>
        <w:t xml:space="preserve">undercut </w:t>
      </w:r>
      <w:r w:rsidRPr="00931592">
        <w:rPr>
          <w:rStyle w:val="StyleUnderline"/>
        </w:rPr>
        <w:t xml:space="preserve">their ability to reap the full benefits of other more robustly </w:t>
      </w:r>
      <w:r w:rsidRPr="00931592">
        <w:rPr>
          <w:rStyle w:val="StyleUnderline"/>
          <w:highlight w:val="green"/>
        </w:rPr>
        <w:t xml:space="preserve">relational </w:t>
      </w:r>
      <w:r w:rsidRPr="00931592">
        <w:rPr>
          <w:rStyle w:val="StyleUnderline"/>
        </w:rPr>
        <w:t xml:space="preserve">ways of </w:t>
      </w:r>
      <w:r w:rsidRPr="00931592">
        <w:rPr>
          <w:rStyle w:val="StyleUnderline"/>
          <w:highlight w:val="green"/>
        </w:rPr>
        <w:t>existing</w:t>
      </w:r>
      <w:r w:rsidRPr="00931592">
        <w:rPr>
          <w:sz w:val="16"/>
        </w:rPr>
        <w:t xml:space="preserve"> (Blaney and Tickner 2017, Shani 2008, </w:t>
      </w:r>
      <w:proofErr w:type="spellStart"/>
      <w:r w:rsidRPr="00931592">
        <w:rPr>
          <w:sz w:val="16"/>
        </w:rPr>
        <w:t>Trownsell</w:t>
      </w:r>
      <w:proofErr w:type="spellEnd"/>
      <w:r w:rsidRPr="00931592">
        <w:rPr>
          <w:sz w:val="16"/>
        </w:rPr>
        <w:t xml:space="preserve"> 2013). Because the kind of plurality </w:t>
      </w:r>
      <w:proofErr w:type="spellStart"/>
      <w:r w:rsidRPr="00931592">
        <w:rPr>
          <w:sz w:val="16"/>
        </w:rPr>
        <w:t>practised</w:t>
      </w:r>
      <w:proofErr w:type="spellEnd"/>
      <w:r w:rsidRPr="00931592">
        <w:rPr>
          <w:sz w:val="16"/>
        </w:rPr>
        <w:t xml:space="preserve"> has not effectively dealt with distinctly relational ways of living and forms of knowing in their own terms, </w:t>
      </w:r>
      <w:r w:rsidRPr="00931592">
        <w:rPr>
          <w:rStyle w:val="StyleUnderline"/>
          <w:highlight w:val="green"/>
        </w:rPr>
        <w:t xml:space="preserve">the call </w:t>
      </w:r>
      <w:r w:rsidRPr="00931592">
        <w:rPr>
          <w:rStyle w:val="StyleUnderline"/>
        </w:rPr>
        <w:t xml:space="preserve">that we are making here </w:t>
      </w:r>
      <w:r w:rsidRPr="00931592">
        <w:rPr>
          <w:rStyle w:val="StyleUnderline"/>
          <w:highlight w:val="green"/>
        </w:rPr>
        <w:t xml:space="preserve">is </w:t>
      </w:r>
      <w:r w:rsidRPr="00931592">
        <w:rPr>
          <w:rStyle w:val="Emphasis"/>
          <w:highlight w:val="green"/>
        </w:rPr>
        <w:t xml:space="preserve">not just </w:t>
      </w:r>
      <w:r w:rsidRPr="00931592">
        <w:rPr>
          <w:rStyle w:val="Emphasis"/>
        </w:rPr>
        <w:t xml:space="preserve">about </w:t>
      </w:r>
      <w:r w:rsidRPr="00931592">
        <w:rPr>
          <w:rStyle w:val="Emphasis"/>
          <w:highlight w:val="green"/>
        </w:rPr>
        <w:t>adding</w:t>
      </w:r>
      <w:r w:rsidRPr="00931592">
        <w:rPr>
          <w:rStyle w:val="Emphasis"/>
        </w:rPr>
        <w:t xml:space="preserve"> other </w:t>
      </w:r>
      <w:r w:rsidRPr="00931592">
        <w:rPr>
          <w:rStyle w:val="Emphasis"/>
          <w:highlight w:val="green"/>
        </w:rPr>
        <w:t>perspectives</w:t>
      </w:r>
      <w:r w:rsidRPr="00931592">
        <w:rPr>
          <w:rStyle w:val="StyleUnderline"/>
        </w:rPr>
        <w:t xml:space="preserve"> </w:t>
      </w:r>
      <w:r w:rsidRPr="00931592">
        <w:rPr>
          <w:rStyle w:val="StyleUnderline"/>
          <w:highlight w:val="green"/>
        </w:rPr>
        <w:t>to the IR cauldron</w:t>
      </w:r>
      <w:r w:rsidRPr="00931592">
        <w:rPr>
          <w:sz w:val="16"/>
        </w:rPr>
        <w:t xml:space="preserve">. We are aspiring for a deep plurality, in which IR scholars learn to effectively engage with </w:t>
      </w:r>
      <w:proofErr w:type="gramStart"/>
      <w:r w:rsidRPr="00931592">
        <w:rPr>
          <w:sz w:val="16"/>
        </w:rPr>
        <w:t>difference</w:t>
      </w:r>
      <w:proofErr w:type="gramEnd"/>
      <w:r w:rsidRPr="00931592">
        <w:rPr>
          <w:sz w:val="16"/>
        </w:rPr>
        <w:t xml:space="preserve"> at the ontological, methodological and practical levels.</w:t>
      </w:r>
    </w:p>
    <w:p w14:paraId="657FEDDD" w14:textId="77777777" w:rsidR="00955655" w:rsidRPr="00931592" w:rsidRDefault="00955655" w:rsidP="00955655">
      <w:pPr>
        <w:rPr>
          <w:rStyle w:val="StyleUnderline"/>
        </w:rPr>
      </w:pPr>
      <w:r w:rsidRPr="00931592">
        <w:rPr>
          <w:sz w:val="16"/>
        </w:rPr>
        <w:t xml:space="preserve">Since </w:t>
      </w:r>
      <w:r w:rsidRPr="00931592">
        <w:rPr>
          <w:rStyle w:val="StyleUnderline"/>
          <w:highlight w:val="green"/>
        </w:rPr>
        <w:t>the issue</w:t>
      </w:r>
      <w:r w:rsidRPr="00931592">
        <w:rPr>
          <w:rStyle w:val="StyleUnderline"/>
        </w:rPr>
        <w:t xml:space="preserve"> at hand </w:t>
      </w:r>
      <w:r w:rsidRPr="00931592">
        <w:rPr>
          <w:rStyle w:val="StyleUnderline"/>
          <w:highlight w:val="green"/>
        </w:rPr>
        <w:t>is</w:t>
      </w:r>
      <w:r w:rsidRPr="00931592">
        <w:rPr>
          <w:rStyle w:val="StyleUnderline"/>
        </w:rPr>
        <w:t xml:space="preserve"> about </w:t>
      </w:r>
      <w:r w:rsidRPr="00931592">
        <w:rPr>
          <w:rStyle w:val="Emphasis"/>
          <w:highlight w:val="green"/>
        </w:rPr>
        <w:t>ontological-cosmological commitments</w:t>
      </w:r>
      <w:r w:rsidRPr="00931592">
        <w:rPr>
          <w:sz w:val="16"/>
        </w:rPr>
        <w:t xml:space="preserve">, we </w:t>
      </w:r>
      <w:proofErr w:type="gramStart"/>
      <w:r w:rsidRPr="00931592">
        <w:rPr>
          <w:sz w:val="16"/>
        </w:rPr>
        <w:t>proffer</w:t>
      </w:r>
      <w:proofErr w:type="gramEnd"/>
      <w:r w:rsidRPr="00931592">
        <w:rPr>
          <w:sz w:val="16"/>
        </w:rPr>
        <w:t xml:space="preserve"> our </w:t>
      </w:r>
      <w:proofErr w:type="gramStart"/>
      <w:r w:rsidRPr="00931592">
        <w:rPr>
          <w:sz w:val="16"/>
        </w:rPr>
        <w:t>particular understandings</w:t>
      </w:r>
      <w:proofErr w:type="gramEnd"/>
      <w:r w:rsidRPr="00931592">
        <w:rPr>
          <w:sz w:val="16"/>
        </w:rPr>
        <w:t xml:space="preserve"> of these terms. </w:t>
      </w:r>
      <w:r w:rsidRPr="00931592">
        <w:rPr>
          <w:rStyle w:val="StyleUnderline"/>
        </w:rPr>
        <w:t>By ontology, we mean those basic assumptions about the nature of existence</w:t>
      </w:r>
      <w:r w:rsidRPr="00931592">
        <w:rPr>
          <w:sz w:val="16"/>
        </w:rPr>
        <w:t xml:space="preserve"> that are operative within any given tradition of living and thinking. In this sense ontology is closely linked to the cosmological in that they both reflect how we conceptualize our relationship with the cosmos and our place in it (Shani 2017). They are distinct in that cosmology refers more to origin stories and to cultural, spiritual and religious practices while ontology expresses the assumptions about the primordial condition of existence that provides the underlying logic of cosmological accounts and as such of all the other cultural fruits that emerge from them. Here we focus on </w:t>
      </w:r>
      <w:r w:rsidRPr="00931592">
        <w:rPr>
          <w:rStyle w:val="StyleUnderline"/>
        </w:rPr>
        <w:t>ontology</w:t>
      </w:r>
      <w:r w:rsidRPr="00931592">
        <w:rPr>
          <w:sz w:val="16"/>
        </w:rPr>
        <w:t xml:space="preserve">, because it </w:t>
      </w:r>
      <w:r w:rsidRPr="00931592">
        <w:rPr>
          <w:rStyle w:val="StyleUnderline"/>
        </w:rPr>
        <w:t xml:space="preserve">helps draw attention to and provincialize many of the fundamental assumptions made in the dominant IR tradition, many of which have become </w:t>
      </w:r>
      <w:r w:rsidRPr="00931592">
        <w:rPr>
          <w:rStyle w:val="Emphasis"/>
        </w:rPr>
        <w:t>invisible or merely commonsensical</w:t>
      </w:r>
      <w:r w:rsidRPr="00931592">
        <w:rPr>
          <w:rStyle w:val="StyleUnderline"/>
        </w:rPr>
        <w:t xml:space="preserve"> by being consonant with prevalent shared meaning systems and through longstanding and conventional use.</w:t>
      </w:r>
    </w:p>
    <w:p w14:paraId="77D51B03" w14:textId="77777777" w:rsidR="00955655" w:rsidRPr="00931592" w:rsidRDefault="00955655" w:rsidP="00955655">
      <w:pPr>
        <w:rPr>
          <w:sz w:val="14"/>
        </w:rPr>
      </w:pPr>
      <w:r w:rsidRPr="00931592">
        <w:rPr>
          <w:rStyle w:val="StyleUnderline"/>
        </w:rPr>
        <w:t>The</w:t>
      </w:r>
      <w:r w:rsidRPr="00931592">
        <w:rPr>
          <w:sz w:val="14"/>
        </w:rPr>
        <w:t xml:space="preserve"> general </w:t>
      </w:r>
      <w:r w:rsidRPr="00931592">
        <w:rPr>
          <w:rStyle w:val="StyleUnderline"/>
          <w:highlight w:val="green"/>
        </w:rPr>
        <w:t>inability</w:t>
      </w:r>
      <w:r w:rsidRPr="00931592">
        <w:rPr>
          <w:sz w:val="14"/>
          <w:highlight w:val="green"/>
        </w:rPr>
        <w:t xml:space="preserve"> </w:t>
      </w:r>
      <w:r w:rsidRPr="00931592">
        <w:rPr>
          <w:sz w:val="14"/>
        </w:rPr>
        <w:t xml:space="preserve">both in the field and discipline of international relations </w:t>
      </w:r>
      <w:r w:rsidRPr="00931592">
        <w:rPr>
          <w:rStyle w:val="StyleUnderline"/>
          <w:highlight w:val="green"/>
        </w:rPr>
        <w:t xml:space="preserve">to recognize </w:t>
      </w:r>
      <w:r w:rsidRPr="00931592">
        <w:rPr>
          <w:rStyle w:val="StyleUnderline"/>
        </w:rPr>
        <w:t xml:space="preserve">when and how one and </w:t>
      </w:r>
      <w:r w:rsidRPr="00931592">
        <w:rPr>
          <w:rStyle w:val="StyleUnderline"/>
          <w:highlight w:val="green"/>
        </w:rPr>
        <w:t>other</w:t>
      </w:r>
      <w:r w:rsidRPr="00931592">
        <w:rPr>
          <w:rStyle w:val="StyleUnderline"/>
        </w:rPr>
        <w:t xml:space="preserve">s are engaging </w:t>
      </w:r>
      <w:r w:rsidRPr="00931592">
        <w:rPr>
          <w:rStyle w:val="StyleUnderline"/>
          <w:highlight w:val="green"/>
        </w:rPr>
        <w:t>existence</w:t>
      </w:r>
      <w:r w:rsidRPr="00931592">
        <w:rPr>
          <w:rStyle w:val="StyleUnderline"/>
        </w:rPr>
        <w:t xml:space="preserve"> from very distinct ontological points of departure </w:t>
      </w:r>
      <w:r w:rsidRPr="00931592">
        <w:rPr>
          <w:rStyle w:val="StyleUnderline"/>
          <w:highlight w:val="green"/>
        </w:rPr>
        <w:t xml:space="preserve">has </w:t>
      </w:r>
      <w:r w:rsidRPr="00931592">
        <w:rPr>
          <w:rStyle w:val="StyleUnderline"/>
        </w:rPr>
        <w:t xml:space="preserve">had a </w:t>
      </w:r>
      <w:r w:rsidRPr="00931592">
        <w:rPr>
          <w:rStyle w:val="Emphasis"/>
          <w:highlight w:val="green"/>
        </w:rPr>
        <w:t xml:space="preserve">serious impact in </w:t>
      </w:r>
      <w:r w:rsidRPr="00931592">
        <w:rPr>
          <w:rStyle w:val="Emphasis"/>
        </w:rPr>
        <w:t xml:space="preserve">terms of both </w:t>
      </w:r>
      <w:r w:rsidRPr="00931592">
        <w:rPr>
          <w:rStyle w:val="Emphasis"/>
          <w:highlight w:val="green"/>
        </w:rPr>
        <w:t xml:space="preserve">politics and knowledge </w:t>
      </w:r>
      <w:r w:rsidRPr="00931592">
        <w:rPr>
          <w:rStyle w:val="Emphasis"/>
        </w:rPr>
        <w:t>production</w:t>
      </w:r>
      <w:r w:rsidRPr="00931592">
        <w:rPr>
          <w:rStyle w:val="StyleUnderline"/>
        </w:rPr>
        <w:t xml:space="preserve">. </w:t>
      </w:r>
      <w:r w:rsidRPr="00931592">
        <w:rPr>
          <w:rStyle w:val="StyleUnderline"/>
          <w:highlight w:val="green"/>
        </w:rPr>
        <w:t>Promoted through</w:t>
      </w:r>
      <w:r w:rsidRPr="00931592">
        <w:rPr>
          <w:sz w:val="14"/>
          <w:highlight w:val="green"/>
        </w:rPr>
        <w:t xml:space="preserve"> </w:t>
      </w:r>
      <w:r w:rsidRPr="00931592">
        <w:rPr>
          <w:sz w:val="14"/>
        </w:rPr>
        <w:t xml:space="preserve">globally replicated </w:t>
      </w:r>
      <w:r w:rsidRPr="00931592">
        <w:rPr>
          <w:rStyle w:val="StyleUnderline"/>
        </w:rPr>
        <w:t xml:space="preserve">institutions including </w:t>
      </w:r>
      <w:r w:rsidRPr="00931592">
        <w:rPr>
          <w:rStyle w:val="Emphasis"/>
          <w:highlight w:val="green"/>
        </w:rPr>
        <w:t>academia</w:t>
      </w:r>
      <w:r w:rsidRPr="00931592">
        <w:rPr>
          <w:sz w:val="14"/>
        </w:rPr>
        <w:t xml:space="preserve">, media, churches, etc., </w:t>
      </w:r>
      <w:r w:rsidRPr="00931592">
        <w:rPr>
          <w:rStyle w:val="StyleUnderline"/>
        </w:rPr>
        <w:t xml:space="preserve">conceptualizing and practicing existence based on </w:t>
      </w:r>
      <w:r w:rsidRPr="00931592">
        <w:rPr>
          <w:rStyle w:val="StyleUnderline"/>
          <w:highlight w:val="green"/>
        </w:rPr>
        <w:t xml:space="preserve">separation has become </w:t>
      </w:r>
      <w:r w:rsidRPr="00931592">
        <w:rPr>
          <w:rStyle w:val="StyleUnderline"/>
        </w:rPr>
        <w:t xml:space="preserve">so </w:t>
      </w:r>
      <w:r w:rsidRPr="00931592">
        <w:rPr>
          <w:rStyle w:val="StyleUnderline"/>
          <w:highlight w:val="green"/>
        </w:rPr>
        <w:t xml:space="preserve">naturalized </w:t>
      </w:r>
      <w:r w:rsidRPr="00931592">
        <w:rPr>
          <w:rStyle w:val="StyleUnderline"/>
        </w:rPr>
        <w:t xml:space="preserve">that other </w:t>
      </w:r>
      <w:r w:rsidRPr="00931592">
        <w:rPr>
          <w:rStyle w:val="Emphasis"/>
        </w:rPr>
        <w:t xml:space="preserve">more </w:t>
      </w:r>
      <w:r w:rsidRPr="00931592">
        <w:rPr>
          <w:rStyle w:val="Emphasis"/>
          <w:highlight w:val="green"/>
        </w:rPr>
        <w:t>relational forms of being have been silenced</w:t>
      </w:r>
      <w:r w:rsidRPr="00931592">
        <w:rPr>
          <w:rStyle w:val="Emphasis"/>
        </w:rPr>
        <w:t xml:space="preserve"> and excluded</w:t>
      </w:r>
      <w:r w:rsidRPr="00931592">
        <w:rPr>
          <w:sz w:val="14"/>
        </w:rPr>
        <w:t xml:space="preserve">. Conflict over what counts as real arises since </w:t>
      </w:r>
      <w:r w:rsidRPr="00931592">
        <w:rPr>
          <w:rStyle w:val="StyleUnderline"/>
        </w:rPr>
        <w:t xml:space="preserve">those applying the </w:t>
      </w:r>
      <w:r w:rsidRPr="00931592">
        <w:rPr>
          <w:rStyle w:val="Emphasis"/>
        </w:rPr>
        <w:t>predominant assumptions</w:t>
      </w:r>
      <w:r w:rsidRPr="00931592">
        <w:rPr>
          <w:rStyle w:val="StyleUnderline"/>
        </w:rPr>
        <w:t xml:space="preserve"> cannot even fathom that these other ways of </w:t>
      </w:r>
      <w:proofErr w:type="gramStart"/>
      <w:r w:rsidRPr="00931592">
        <w:rPr>
          <w:rStyle w:val="StyleUnderline"/>
        </w:rPr>
        <w:t>being can be</w:t>
      </w:r>
      <w:proofErr w:type="gramEnd"/>
      <w:r w:rsidRPr="00931592">
        <w:rPr>
          <w:rStyle w:val="StyleUnderline"/>
        </w:rPr>
        <w:t xml:space="preserve"> </w:t>
      </w:r>
      <w:r w:rsidRPr="00931592">
        <w:rPr>
          <w:rStyle w:val="Emphasis"/>
        </w:rPr>
        <w:t>possible, legitimate or valid</w:t>
      </w:r>
      <w:r w:rsidRPr="00931592">
        <w:rPr>
          <w:sz w:val="14"/>
        </w:rPr>
        <w:t xml:space="preserve">. As such </w:t>
      </w:r>
      <w:r w:rsidRPr="00931592">
        <w:rPr>
          <w:rStyle w:val="StyleUnderline"/>
        </w:rPr>
        <w:t xml:space="preserve">living </w:t>
      </w:r>
      <w:proofErr w:type="gramStart"/>
      <w:r w:rsidRPr="00931592">
        <w:rPr>
          <w:rStyle w:val="StyleUnderline"/>
        </w:rPr>
        <w:t>in</w:t>
      </w:r>
      <w:proofErr w:type="gramEnd"/>
      <w:r w:rsidRPr="00931592">
        <w:rPr>
          <w:rStyle w:val="StyleUnderline"/>
        </w:rPr>
        <w:t xml:space="preserve"> one’s own or a group’s terms becomes a struggle when they are not aligned with the more predominant logic</w:t>
      </w:r>
      <w:r w:rsidRPr="00931592">
        <w:rPr>
          <w:sz w:val="14"/>
        </w:rPr>
        <w:t>.</w:t>
      </w:r>
    </w:p>
    <w:p w14:paraId="457A393A" w14:textId="77777777" w:rsidR="00955655" w:rsidRPr="00931592" w:rsidRDefault="00955655" w:rsidP="00955655">
      <w:pPr>
        <w:rPr>
          <w:sz w:val="16"/>
        </w:rPr>
      </w:pPr>
      <w:r w:rsidRPr="00931592">
        <w:rPr>
          <w:rStyle w:val="Emphasis"/>
        </w:rPr>
        <w:t>Several consequences</w:t>
      </w:r>
      <w:r w:rsidRPr="00931592">
        <w:rPr>
          <w:rStyle w:val="StyleUnderline"/>
        </w:rPr>
        <w:t xml:space="preserve"> of being blind to these relational ways of living and being manifest themselves politically</w:t>
      </w:r>
      <w:r w:rsidRPr="00931592">
        <w:rPr>
          <w:sz w:val="16"/>
        </w:rPr>
        <w:t xml:space="preserve">. First </w:t>
      </w:r>
      <w:r w:rsidRPr="00931592">
        <w:rPr>
          <w:rStyle w:val="Emphasis"/>
        </w:rPr>
        <w:t xml:space="preserve">these </w:t>
      </w:r>
      <w:r w:rsidRPr="00931592">
        <w:rPr>
          <w:rStyle w:val="Emphasis"/>
          <w:highlight w:val="green"/>
        </w:rPr>
        <w:t xml:space="preserve">life expressions are </w:t>
      </w:r>
      <w:r w:rsidRPr="00931592">
        <w:rPr>
          <w:rStyle w:val="Emphasis"/>
        </w:rPr>
        <w:t>often “othered” and “</w:t>
      </w:r>
      <w:r w:rsidRPr="00931592">
        <w:rPr>
          <w:rStyle w:val="Emphasis"/>
          <w:highlight w:val="green"/>
        </w:rPr>
        <w:t>minimized</w:t>
      </w:r>
      <w:r w:rsidRPr="00931592">
        <w:rPr>
          <w:rStyle w:val="Emphasis"/>
        </w:rPr>
        <w:t>”</w:t>
      </w:r>
      <w:r w:rsidRPr="00931592">
        <w:rPr>
          <w:rStyle w:val="StyleUnderline"/>
        </w:rPr>
        <w:t xml:space="preserve"> by treating them as myths</w:t>
      </w:r>
      <w:r w:rsidRPr="00931592">
        <w:rPr>
          <w:sz w:val="16"/>
        </w:rPr>
        <w:t xml:space="preserve"> (Law 2015), legends, superstitions, or stories about how people communicate with other beings. </w:t>
      </w:r>
      <w:r w:rsidRPr="00931592">
        <w:rPr>
          <w:rStyle w:val="Emphasis"/>
          <w:highlight w:val="green"/>
        </w:rPr>
        <w:t>Denigration</w:t>
      </w:r>
      <w:r w:rsidRPr="00931592">
        <w:rPr>
          <w:sz w:val="16"/>
          <w:highlight w:val="green"/>
        </w:rPr>
        <w:t xml:space="preserve"> </w:t>
      </w:r>
      <w:r w:rsidRPr="00931592">
        <w:rPr>
          <w:sz w:val="16"/>
        </w:rPr>
        <w:t xml:space="preserve">also </w:t>
      </w:r>
      <w:r w:rsidRPr="00931592">
        <w:rPr>
          <w:rStyle w:val="Emphasis"/>
          <w:highlight w:val="green"/>
        </w:rPr>
        <w:t>becomes evident</w:t>
      </w:r>
      <w:r w:rsidRPr="00931592">
        <w:rPr>
          <w:rStyle w:val="StyleUnderline"/>
          <w:highlight w:val="green"/>
        </w:rPr>
        <w:t xml:space="preserve"> </w:t>
      </w:r>
      <w:r w:rsidRPr="00931592">
        <w:rPr>
          <w:rStyle w:val="StyleUnderline"/>
        </w:rPr>
        <w:t>when examining public policies that do not even articulate, let alone protect, these relational ways of life.</w:t>
      </w:r>
      <w:r w:rsidRPr="00931592">
        <w:rPr>
          <w:sz w:val="16"/>
        </w:rPr>
        <w:t xml:space="preserve"> Among humans, </w:t>
      </w:r>
      <w:r w:rsidRPr="00931592">
        <w:rPr>
          <w:rStyle w:val="StyleUnderline"/>
          <w:highlight w:val="green"/>
        </w:rPr>
        <w:t xml:space="preserve">groups </w:t>
      </w:r>
      <w:r w:rsidRPr="00931592">
        <w:rPr>
          <w:rStyle w:val="StyleUnderline"/>
        </w:rPr>
        <w:t xml:space="preserve">abound that </w:t>
      </w:r>
      <w:r w:rsidRPr="00931592">
        <w:rPr>
          <w:rStyle w:val="StyleUnderline"/>
          <w:highlight w:val="green"/>
        </w:rPr>
        <w:t xml:space="preserve">have </w:t>
      </w:r>
      <w:r w:rsidRPr="00931592">
        <w:rPr>
          <w:rStyle w:val="Emphasis"/>
          <w:highlight w:val="green"/>
        </w:rPr>
        <w:t xml:space="preserve">not been deemed worthy of </w:t>
      </w:r>
      <w:r w:rsidRPr="00931592">
        <w:rPr>
          <w:rStyle w:val="Emphasis"/>
        </w:rPr>
        <w:t xml:space="preserve">civil </w:t>
      </w:r>
      <w:r w:rsidRPr="00931592">
        <w:rPr>
          <w:rStyle w:val="Emphasis"/>
          <w:highlight w:val="green"/>
        </w:rPr>
        <w:t xml:space="preserve">rights </w:t>
      </w:r>
      <w:r w:rsidRPr="00931592">
        <w:rPr>
          <w:rStyle w:val="Emphasis"/>
        </w:rPr>
        <w:t>protections</w:t>
      </w:r>
      <w:r w:rsidRPr="00931592">
        <w:rPr>
          <w:sz w:val="16"/>
        </w:rPr>
        <w:t xml:space="preserve"> in the process of </w:t>
      </w:r>
      <w:proofErr w:type="spellStart"/>
      <w:r w:rsidRPr="00931592">
        <w:rPr>
          <w:sz w:val="16"/>
        </w:rPr>
        <w:t>statebuilding</w:t>
      </w:r>
      <w:proofErr w:type="spellEnd"/>
      <w:r w:rsidRPr="00931592">
        <w:rPr>
          <w:sz w:val="16"/>
        </w:rPr>
        <w:t xml:space="preserve"> for not engaging the world in sufficiently “civilized” manners (Sawyer 2004). </w:t>
      </w:r>
      <w:r w:rsidRPr="00931592">
        <w:rPr>
          <w:rStyle w:val="StyleUnderline"/>
          <w:highlight w:val="green"/>
        </w:rPr>
        <w:t xml:space="preserve">Others have been </w:t>
      </w:r>
      <w:r w:rsidRPr="00931592">
        <w:rPr>
          <w:rStyle w:val="StyleUnderline"/>
        </w:rPr>
        <w:t xml:space="preserve">the </w:t>
      </w:r>
      <w:r w:rsidRPr="00931592">
        <w:rPr>
          <w:rStyle w:val="StyleUnderline"/>
          <w:highlight w:val="green"/>
        </w:rPr>
        <w:t>targets of state</w:t>
      </w:r>
      <w:r w:rsidRPr="00931592">
        <w:rPr>
          <w:rStyle w:val="StyleUnderline"/>
        </w:rPr>
        <w:t xml:space="preserve">-led </w:t>
      </w:r>
      <w:r w:rsidRPr="00931592">
        <w:rPr>
          <w:rStyle w:val="StyleUnderline"/>
          <w:highlight w:val="green"/>
        </w:rPr>
        <w:t>violence through</w:t>
      </w:r>
      <w:r w:rsidRPr="00931592">
        <w:rPr>
          <w:sz w:val="16"/>
          <w:highlight w:val="green"/>
        </w:rPr>
        <w:t xml:space="preserve"> </w:t>
      </w:r>
      <w:r w:rsidRPr="00931592">
        <w:rPr>
          <w:sz w:val="16"/>
        </w:rPr>
        <w:t xml:space="preserve">national </w:t>
      </w:r>
      <w:r w:rsidRPr="00931592">
        <w:rPr>
          <w:rStyle w:val="Emphasis"/>
        </w:rPr>
        <w:t xml:space="preserve">forced </w:t>
      </w:r>
      <w:r w:rsidRPr="00931592">
        <w:rPr>
          <w:rStyle w:val="Emphasis"/>
          <w:highlight w:val="green"/>
        </w:rPr>
        <w:t>sterilization</w:t>
      </w:r>
      <w:r w:rsidRPr="00931592">
        <w:rPr>
          <w:sz w:val="16"/>
          <w:highlight w:val="green"/>
        </w:rPr>
        <w:t xml:space="preserve"> </w:t>
      </w:r>
      <w:r w:rsidRPr="00931592">
        <w:rPr>
          <w:sz w:val="16"/>
        </w:rPr>
        <w:t xml:space="preserve">or “population control” initiatives (Carpio 2004, Pegoraro 2015). </w:t>
      </w:r>
      <w:r w:rsidRPr="00931592">
        <w:rPr>
          <w:rStyle w:val="StyleUnderline"/>
        </w:rPr>
        <w:t xml:space="preserve">Beyond the human, these excluded groups have </w:t>
      </w:r>
      <w:r w:rsidRPr="00931592">
        <w:rPr>
          <w:rStyle w:val="Emphasis"/>
        </w:rPr>
        <w:t>clamored to protect other beings that do not translate easily into traditional legal frameworks</w:t>
      </w:r>
      <w:r w:rsidRPr="00931592">
        <w:rPr>
          <w:sz w:val="16"/>
        </w:rPr>
        <w:t xml:space="preserve">. For example, while indigenous groups were able to get the rights of nature officially acknowledged in Ecuador’s 2008 constitution, an effective implementation of these rights has yet to be seen. </w:t>
      </w:r>
      <w:r w:rsidRPr="00931592">
        <w:rPr>
          <w:rStyle w:val="StyleUnderline"/>
        </w:rPr>
        <w:t xml:space="preserve">Efforts to maintain a </w:t>
      </w:r>
      <w:r w:rsidRPr="00931592">
        <w:rPr>
          <w:rStyle w:val="Emphasis"/>
        </w:rPr>
        <w:t xml:space="preserve">healthy </w:t>
      </w:r>
      <w:r w:rsidRPr="00931592">
        <w:rPr>
          <w:rStyle w:val="Emphasis"/>
          <w:highlight w:val="green"/>
        </w:rPr>
        <w:t>relations</w:t>
      </w:r>
      <w:r w:rsidRPr="00931592">
        <w:rPr>
          <w:rStyle w:val="Emphasis"/>
        </w:rPr>
        <w:t xml:space="preserve">hip </w:t>
      </w:r>
      <w:r w:rsidRPr="00931592">
        <w:rPr>
          <w:rStyle w:val="Emphasis"/>
          <w:highlight w:val="green"/>
        </w:rPr>
        <w:t xml:space="preserve">with </w:t>
      </w:r>
      <w:r w:rsidRPr="00931592">
        <w:rPr>
          <w:rStyle w:val="Emphasis"/>
        </w:rPr>
        <w:t xml:space="preserve">the beings of </w:t>
      </w:r>
      <w:r w:rsidRPr="00931592">
        <w:rPr>
          <w:rStyle w:val="Emphasis"/>
          <w:highlight w:val="green"/>
        </w:rPr>
        <w:t>land, water, air, plants and animals</w:t>
      </w:r>
      <w:r w:rsidRPr="00931592">
        <w:rPr>
          <w:rStyle w:val="StyleUnderline"/>
          <w:highlight w:val="green"/>
        </w:rPr>
        <w:t xml:space="preserve"> </w:t>
      </w:r>
      <w:r w:rsidRPr="00931592">
        <w:rPr>
          <w:rStyle w:val="StyleUnderline"/>
        </w:rPr>
        <w:t xml:space="preserve">often </w:t>
      </w:r>
      <w:r w:rsidRPr="00931592">
        <w:rPr>
          <w:rStyle w:val="StyleUnderline"/>
          <w:highlight w:val="green"/>
        </w:rPr>
        <w:t xml:space="preserve">come into </w:t>
      </w:r>
      <w:r w:rsidRPr="00931592">
        <w:rPr>
          <w:rStyle w:val="StyleUnderline"/>
        </w:rPr>
        <w:t xml:space="preserve">direct </w:t>
      </w:r>
      <w:r w:rsidRPr="00931592">
        <w:rPr>
          <w:rStyle w:val="StyleUnderline"/>
          <w:highlight w:val="green"/>
        </w:rPr>
        <w:t xml:space="preserve">conflict with </w:t>
      </w:r>
      <w:r w:rsidRPr="00931592">
        <w:rPr>
          <w:rStyle w:val="StyleUnderline"/>
        </w:rPr>
        <w:t>“</w:t>
      </w:r>
      <w:r w:rsidRPr="00931592">
        <w:rPr>
          <w:rStyle w:val="StyleUnderline"/>
          <w:highlight w:val="green"/>
        </w:rPr>
        <w:t>national interests</w:t>
      </w:r>
      <w:r w:rsidRPr="00931592">
        <w:rPr>
          <w:rStyle w:val="StyleUnderline"/>
        </w:rPr>
        <w:t>,” international treaties, foreign direct investment and forms of international cooperation</w:t>
      </w:r>
      <w:r w:rsidRPr="00931592">
        <w:rPr>
          <w:sz w:val="16"/>
        </w:rPr>
        <w:t xml:space="preserve">, as can be clearly seen in last year’s indigenous struggles at Standing Rock in the United States. In the end, the ontological nature of these clashes has been clearly echoed in the </w:t>
      </w:r>
      <w:proofErr w:type="spellStart"/>
      <w:r w:rsidRPr="00931592">
        <w:rPr>
          <w:sz w:val="16"/>
        </w:rPr>
        <w:t>zapatistas’</w:t>
      </w:r>
      <w:proofErr w:type="spellEnd"/>
      <w:r w:rsidRPr="00931592">
        <w:rPr>
          <w:sz w:val="16"/>
        </w:rPr>
        <w:t xml:space="preserve"> claims to a world of many worlds when stating, “We are another resistance, we are another reality</w:t>
      </w:r>
      <w:proofErr w:type="gramStart"/>
      <w:r w:rsidRPr="00931592">
        <w:rPr>
          <w:sz w:val="16"/>
        </w:rPr>
        <w:t>.”[</w:t>
      </w:r>
      <w:proofErr w:type="gramEnd"/>
      <w:r w:rsidRPr="00931592">
        <w:rPr>
          <w:sz w:val="16"/>
        </w:rPr>
        <w:t>2]</w:t>
      </w:r>
    </w:p>
    <w:p w14:paraId="7CF238B6" w14:textId="77777777" w:rsidR="00955655" w:rsidRPr="00931592" w:rsidRDefault="00955655" w:rsidP="00955655">
      <w:pPr>
        <w:rPr>
          <w:u w:val="single"/>
        </w:rPr>
      </w:pPr>
      <w:r w:rsidRPr="00931592">
        <w:rPr>
          <w:sz w:val="16"/>
        </w:rPr>
        <w:t xml:space="preserve">In addition to the important political implications in the field of international relations, </w:t>
      </w:r>
      <w:r w:rsidRPr="00931592">
        <w:rPr>
          <w:rStyle w:val="StyleUnderline"/>
        </w:rPr>
        <w:t>the discipline itself has yet to consider</w:t>
      </w:r>
      <w:r w:rsidRPr="00931592">
        <w:rPr>
          <w:sz w:val="16"/>
        </w:rPr>
        <w:t xml:space="preserve"> seriously </w:t>
      </w:r>
      <w:r w:rsidRPr="00931592">
        <w:rPr>
          <w:rStyle w:val="Emphasis"/>
        </w:rPr>
        <w:t>relational ways of knowing and being</w:t>
      </w:r>
      <w:r w:rsidRPr="00931592">
        <w:rPr>
          <w:rStyle w:val="StyleUnderline"/>
        </w:rPr>
        <w:t xml:space="preserve">. Because the problematics typical of IR </w:t>
      </w:r>
      <w:r w:rsidRPr="00931592">
        <w:rPr>
          <w:sz w:val="16"/>
        </w:rPr>
        <w:t xml:space="preserve">and the tools generated to deal with them have been identified and named through the same predominant set of existential assumptions, </w:t>
      </w:r>
      <w:r w:rsidRPr="00931592">
        <w:rPr>
          <w:rStyle w:val="StyleUnderline"/>
        </w:rPr>
        <w:t xml:space="preserve">the conceptual capacity of the discipline to grasp and respond to these ways of knowing is </w:t>
      </w:r>
      <w:r w:rsidRPr="00931592">
        <w:rPr>
          <w:rStyle w:val="Emphasis"/>
        </w:rPr>
        <w:t>limited</w:t>
      </w:r>
      <w:r w:rsidRPr="00931592">
        <w:rPr>
          <w:sz w:val="16"/>
        </w:rPr>
        <w:t xml:space="preserve">. In </w:t>
      </w:r>
      <w:proofErr w:type="gramStart"/>
      <w:r w:rsidRPr="00931592">
        <w:rPr>
          <w:sz w:val="16"/>
        </w:rPr>
        <w:t>fact</w:t>
      </w:r>
      <w:proofErr w:type="gramEnd"/>
      <w:r w:rsidRPr="00931592">
        <w:rPr>
          <w:sz w:val="16"/>
        </w:rPr>
        <w:t xml:space="preserve"> the predominant understanding of ontology within the discipline of IR has been referred to as “scientific ontology” (</w:t>
      </w:r>
      <w:proofErr w:type="spellStart"/>
      <w:r w:rsidRPr="00931592">
        <w:rPr>
          <w:sz w:val="16"/>
        </w:rPr>
        <w:t>Patomäki</w:t>
      </w:r>
      <w:proofErr w:type="spellEnd"/>
      <w:r w:rsidRPr="00931592">
        <w:rPr>
          <w:sz w:val="16"/>
        </w:rPr>
        <w:t xml:space="preserve"> and Wight 2000, Jackson 2011). Here scholars fight over what exists in the world without a prior discussion as to how it is ontologically that we arrive at a place where we insist on the existential autonomy of categories in the first place. This means that </w:t>
      </w:r>
      <w:r w:rsidRPr="00931592">
        <w:rPr>
          <w:rStyle w:val="StyleUnderline"/>
          <w:highlight w:val="green"/>
        </w:rPr>
        <w:t xml:space="preserve">we </w:t>
      </w:r>
      <w:r w:rsidRPr="00931592">
        <w:rPr>
          <w:rStyle w:val="StyleUnderline"/>
        </w:rPr>
        <w:t xml:space="preserve">keep </w:t>
      </w:r>
      <w:r w:rsidRPr="00931592">
        <w:rPr>
          <w:rStyle w:val="StyleUnderline"/>
          <w:highlight w:val="green"/>
        </w:rPr>
        <w:t>study</w:t>
      </w:r>
      <w:r w:rsidRPr="00931592">
        <w:rPr>
          <w:rStyle w:val="StyleUnderline"/>
        </w:rPr>
        <w:t xml:space="preserve">ing these cosmologies </w:t>
      </w:r>
      <w:r w:rsidRPr="00931592">
        <w:rPr>
          <w:rStyle w:val="StyleUnderline"/>
          <w:highlight w:val="green"/>
        </w:rPr>
        <w:t xml:space="preserve">through </w:t>
      </w:r>
      <w:r w:rsidRPr="00931592">
        <w:rPr>
          <w:rStyle w:val="Emphasis"/>
          <w:highlight w:val="green"/>
        </w:rPr>
        <w:t>ontologically incommensurate filters</w:t>
      </w:r>
      <w:r w:rsidRPr="00931592">
        <w:rPr>
          <w:rStyle w:val="StyleUnderline"/>
        </w:rPr>
        <w:t xml:space="preserve"> </w:t>
      </w:r>
      <w:r w:rsidRPr="00931592">
        <w:rPr>
          <w:sz w:val="16"/>
        </w:rPr>
        <w:t xml:space="preserve">(not based on similar existential assumptions) thinking that in this way we will still be able to understand them and then use the knowledge generated through reduced filters to find effective strategies for engagement. Yet </w:t>
      </w:r>
      <w:r w:rsidRPr="00931592">
        <w:rPr>
          <w:rStyle w:val="StyleUnderline"/>
          <w:highlight w:val="green"/>
        </w:rPr>
        <w:t xml:space="preserve">our </w:t>
      </w:r>
      <w:r w:rsidRPr="00931592">
        <w:rPr>
          <w:rStyle w:val="Emphasis"/>
          <w:highlight w:val="green"/>
        </w:rPr>
        <w:t>ontological parochialism</w:t>
      </w:r>
      <w:r w:rsidRPr="00931592">
        <w:rPr>
          <w:rStyle w:val="StyleUnderline"/>
          <w:highlight w:val="green"/>
        </w:rPr>
        <w:t xml:space="preserve"> </w:t>
      </w:r>
      <w:r w:rsidRPr="00931592">
        <w:rPr>
          <w:rStyle w:val="StyleUnderline"/>
        </w:rPr>
        <w:t xml:space="preserve">still </w:t>
      </w:r>
      <w:r w:rsidRPr="00931592">
        <w:rPr>
          <w:rStyle w:val="StyleUnderline"/>
          <w:highlight w:val="green"/>
        </w:rPr>
        <w:t xml:space="preserve">translates into </w:t>
      </w:r>
      <w:r w:rsidRPr="00931592">
        <w:rPr>
          <w:rStyle w:val="Emphasis"/>
          <w:highlight w:val="green"/>
        </w:rPr>
        <w:t xml:space="preserve">epistemic violence by not being able to </w:t>
      </w:r>
      <w:r w:rsidRPr="00931592">
        <w:rPr>
          <w:rStyle w:val="Emphasis"/>
        </w:rPr>
        <w:t xml:space="preserve">hear, understand, </w:t>
      </w:r>
      <w:r w:rsidRPr="00931592">
        <w:rPr>
          <w:rStyle w:val="Emphasis"/>
          <w:highlight w:val="green"/>
        </w:rPr>
        <w:t xml:space="preserve">engage </w:t>
      </w:r>
      <w:r w:rsidRPr="00931592">
        <w:rPr>
          <w:rStyle w:val="Emphasis"/>
        </w:rPr>
        <w:t>their world in their own ontological terms</w:t>
      </w:r>
      <w:r w:rsidRPr="00931592">
        <w:rPr>
          <w:sz w:val="16"/>
        </w:rPr>
        <w:t xml:space="preserve">. Simultaneously </w:t>
      </w:r>
      <w:r w:rsidRPr="00931592">
        <w:rPr>
          <w:rStyle w:val="StyleUnderline"/>
          <w:highlight w:val="green"/>
        </w:rPr>
        <w:t xml:space="preserve">we </w:t>
      </w:r>
      <w:r w:rsidRPr="00D6148C">
        <w:rPr>
          <w:rStyle w:val="StyleUnderline"/>
          <w:highlight w:val="green"/>
        </w:rPr>
        <w:t>continue</w:t>
      </w:r>
      <w:r w:rsidRPr="00931592">
        <w:rPr>
          <w:rStyle w:val="StyleUnderline"/>
        </w:rPr>
        <w:t xml:space="preserve"> to generate </w:t>
      </w:r>
      <w:r w:rsidRPr="00D6148C">
        <w:rPr>
          <w:rStyle w:val="StyleUnderline"/>
          <w:highlight w:val="green"/>
        </w:rPr>
        <w:t>a</w:t>
      </w:r>
      <w:r w:rsidRPr="00931592">
        <w:rPr>
          <w:rStyle w:val="StyleUnderline"/>
        </w:rPr>
        <w:t xml:space="preserve"> </w:t>
      </w:r>
      <w:r w:rsidRPr="00931592">
        <w:rPr>
          <w:rStyle w:val="Emphasis"/>
          <w:highlight w:val="green"/>
        </w:rPr>
        <w:t>skewed picture</w:t>
      </w:r>
      <w:r w:rsidRPr="00931592">
        <w:rPr>
          <w:rStyle w:val="StyleUnderline"/>
          <w:highlight w:val="green"/>
        </w:rPr>
        <w:t xml:space="preserve"> </w:t>
      </w:r>
      <w:r w:rsidRPr="00931592">
        <w:rPr>
          <w:rStyle w:val="StyleUnderline"/>
        </w:rPr>
        <w:t xml:space="preserve">of the kinds of knowing and being practiced </w:t>
      </w:r>
      <w:r w:rsidRPr="00931592">
        <w:rPr>
          <w:rStyle w:val="StyleUnderline"/>
          <w:highlight w:val="green"/>
        </w:rPr>
        <w:t xml:space="preserve">in </w:t>
      </w:r>
      <w:r w:rsidRPr="00931592">
        <w:rPr>
          <w:rStyle w:val="Emphasis"/>
        </w:rPr>
        <w:t xml:space="preserve">distinct parts of the world and subsequently of </w:t>
      </w:r>
      <w:r w:rsidRPr="00931592">
        <w:rPr>
          <w:rStyle w:val="Emphasis"/>
          <w:highlight w:val="green"/>
        </w:rPr>
        <w:t>world politics</w:t>
      </w:r>
      <w:r w:rsidRPr="00931592">
        <w:rPr>
          <w:sz w:val="16"/>
        </w:rPr>
        <w:t xml:space="preserve">. </w:t>
      </w:r>
      <w:proofErr w:type="gramStart"/>
      <w:r w:rsidRPr="00931592">
        <w:rPr>
          <w:sz w:val="16"/>
        </w:rPr>
        <w:t>Consequently</w:t>
      </w:r>
      <w:proofErr w:type="gramEnd"/>
      <w:r w:rsidRPr="00931592">
        <w:rPr>
          <w:sz w:val="16"/>
        </w:rPr>
        <w:t xml:space="preserve"> </w:t>
      </w:r>
      <w:r w:rsidRPr="00931592">
        <w:rPr>
          <w:rStyle w:val="StyleUnderline"/>
          <w:highlight w:val="green"/>
        </w:rPr>
        <w:t xml:space="preserve">the </w:t>
      </w:r>
      <w:r w:rsidRPr="00931592">
        <w:rPr>
          <w:rStyle w:val="StyleUnderline"/>
        </w:rPr>
        <w:t>resulting “</w:t>
      </w:r>
      <w:r w:rsidRPr="00931592">
        <w:rPr>
          <w:rStyle w:val="StyleUnderline"/>
          <w:highlight w:val="green"/>
        </w:rPr>
        <w:t>intelligibility gap</w:t>
      </w:r>
      <w:r w:rsidRPr="00931592">
        <w:rPr>
          <w:rStyle w:val="StyleUnderline"/>
        </w:rPr>
        <w:t>”</w:t>
      </w:r>
      <w:r w:rsidRPr="00931592">
        <w:rPr>
          <w:sz w:val="16"/>
        </w:rPr>
        <w:t xml:space="preserve"> still </w:t>
      </w:r>
      <w:r w:rsidRPr="00931592">
        <w:rPr>
          <w:rStyle w:val="StyleUnderline"/>
          <w:highlight w:val="green"/>
        </w:rPr>
        <w:t xml:space="preserve">reinforces certain ways </w:t>
      </w:r>
      <w:r w:rsidRPr="00931592">
        <w:rPr>
          <w:rStyle w:val="StyleUnderline"/>
        </w:rPr>
        <w:t xml:space="preserve">of being and knowing in the world </w:t>
      </w:r>
      <w:r w:rsidRPr="00931592">
        <w:rPr>
          <w:rStyle w:val="StyleUnderline"/>
          <w:highlight w:val="green"/>
        </w:rPr>
        <w:t xml:space="preserve">as more legitimate </w:t>
      </w:r>
      <w:r w:rsidRPr="00931592">
        <w:rPr>
          <w:rStyle w:val="StyleUnderline"/>
        </w:rPr>
        <w:t xml:space="preserve">or acceptable than others, thus </w:t>
      </w:r>
      <w:r w:rsidRPr="00931592">
        <w:rPr>
          <w:rStyle w:val="StyleUnderline"/>
          <w:highlight w:val="green"/>
        </w:rPr>
        <w:t xml:space="preserve">reinforcing </w:t>
      </w:r>
      <w:r w:rsidRPr="00931592">
        <w:rPr>
          <w:rStyle w:val="StyleUnderline"/>
        </w:rPr>
        <w:t xml:space="preserve">the source of </w:t>
      </w:r>
      <w:r w:rsidRPr="00931592">
        <w:rPr>
          <w:rStyle w:val="Emphasis"/>
          <w:highlight w:val="green"/>
        </w:rPr>
        <w:t>cosmological insecurity</w:t>
      </w:r>
      <w:r w:rsidRPr="00931592">
        <w:rPr>
          <w:rStyle w:val="StyleUnderline"/>
          <w:highlight w:val="green"/>
        </w:rPr>
        <w:t xml:space="preserve"> for those </w:t>
      </w:r>
      <w:r w:rsidRPr="00931592">
        <w:rPr>
          <w:rStyle w:val="StyleUnderline"/>
        </w:rPr>
        <w:t xml:space="preserve">falling </w:t>
      </w:r>
      <w:r w:rsidRPr="00931592">
        <w:rPr>
          <w:rStyle w:val="StyleUnderline"/>
          <w:highlight w:val="green"/>
        </w:rPr>
        <w:t xml:space="preserve">outside </w:t>
      </w:r>
      <w:r w:rsidRPr="00931592">
        <w:rPr>
          <w:rStyle w:val="StyleUnderline"/>
        </w:rPr>
        <w:t xml:space="preserve">these parameters. </w:t>
      </w:r>
    </w:p>
    <w:p w14:paraId="7376ABBB" w14:textId="77777777" w:rsidR="00955655" w:rsidRDefault="00955655" w:rsidP="00955655">
      <w:pPr>
        <w:rPr>
          <w:rFonts w:eastAsiaTheme="majorEastAsia"/>
          <w:b/>
          <w:iCs/>
          <w:color w:val="0A2F41" w:themeColor="accent1" w:themeShade="80"/>
          <w:sz w:val="26"/>
        </w:rPr>
      </w:pPr>
    </w:p>
    <w:p w14:paraId="7C3B861C" w14:textId="77777777" w:rsidR="00955655" w:rsidRPr="00931592" w:rsidRDefault="00955655" w:rsidP="00955655">
      <w:pPr>
        <w:pStyle w:val="Heading4"/>
        <w:rPr>
          <w:rFonts w:cs="Calibri"/>
        </w:rPr>
      </w:pPr>
      <w:r w:rsidRPr="00931592">
        <w:rPr>
          <w:rFonts w:cs="Calibri"/>
        </w:rPr>
        <w:t>“for” connotes intended recipient.</w:t>
      </w:r>
    </w:p>
    <w:p w14:paraId="1294D716" w14:textId="77777777" w:rsidR="00955655" w:rsidRPr="00931592" w:rsidRDefault="00955655" w:rsidP="00955655">
      <w:pPr>
        <w:tabs>
          <w:tab w:val="left" w:pos="1060"/>
        </w:tabs>
        <w:rPr>
          <w:rStyle w:val="Style13ptBold"/>
        </w:rPr>
      </w:pPr>
      <w:r w:rsidRPr="00931592">
        <w:rPr>
          <w:rStyle w:val="Style13ptBold"/>
        </w:rPr>
        <w:t>Cambridge Dictionary No Date</w:t>
      </w:r>
    </w:p>
    <w:p w14:paraId="730C24A8" w14:textId="77777777" w:rsidR="00955655" w:rsidRPr="00931592" w:rsidRDefault="00955655" w:rsidP="00955655">
      <w:pPr>
        <w:tabs>
          <w:tab w:val="left" w:pos="1060"/>
        </w:tabs>
      </w:pPr>
      <w:r w:rsidRPr="00931592">
        <w:t>“</w:t>
      </w:r>
      <w:proofErr w:type="gramStart"/>
      <w:r w:rsidRPr="00931592">
        <w:t>for</w:t>
      </w:r>
      <w:proofErr w:type="gramEnd"/>
      <w:r w:rsidRPr="00931592">
        <w:t>,” Cambridge Dictionary, no date, https://dictionary.cambridge.org/us/dictionary/learner-english/for</w:t>
      </w:r>
    </w:p>
    <w:p w14:paraId="33E72DAE" w14:textId="77777777" w:rsidR="00955655" w:rsidRPr="00931592" w:rsidRDefault="00955655" w:rsidP="00955655">
      <w:r w:rsidRPr="00931592">
        <w:rPr>
          <w:rStyle w:val="StyleUnderline"/>
          <w:highlight w:val="green"/>
        </w:rPr>
        <w:t>intended to be given to</w:t>
      </w:r>
      <w:r w:rsidRPr="00931592">
        <w:t xml:space="preserve"> or used by someone or something:</w:t>
      </w:r>
    </w:p>
    <w:p w14:paraId="46D02E5F" w14:textId="77777777" w:rsidR="00955655" w:rsidRPr="00931592" w:rsidRDefault="00955655" w:rsidP="00955655">
      <w:r w:rsidRPr="00931592">
        <w:rPr>
          <w:rStyle w:val="StyleUnderline"/>
        </w:rPr>
        <w:t xml:space="preserve">I've bought a few clothes </w:t>
      </w:r>
      <w:r w:rsidRPr="00931592">
        <w:rPr>
          <w:rStyle w:val="Emphasis"/>
        </w:rPr>
        <w:t>for</w:t>
      </w:r>
      <w:r w:rsidRPr="00931592">
        <w:rPr>
          <w:rStyle w:val="StyleUnderline"/>
        </w:rPr>
        <w:t xml:space="preserve"> the new baby</w:t>
      </w:r>
      <w:r w:rsidRPr="00931592">
        <w:t>.</w:t>
      </w:r>
    </w:p>
    <w:p w14:paraId="3B8FDB43" w14:textId="77777777" w:rsidR="00955655" w:rsidRPr="00931592" w:rsidRDefault="00955655" w:rsidP="00955655">
      <w:r w:rsidRPr="00931592">
        <w:t>We need some curtains for the spare bedroom.</w:t>
      </w:r>
    </w:p>
    <w:p w14:paraId="18DB70A2" w14:textId="77777777" w:rsidR="00955655" w:rsidRPr="00931592" w:rsidRDefault="00955655" w:rsidP="00955655">
      <w:pPr>
        <w:rPr>
          <w:u w:val="single"/>
        </w:rPr>
      </w:pPr>
      <w:r w:rsidRPr="00931592">
        <w:rPr>
          <w:rStyle w:val="StyleUnderline"/>
        </w:rPr>
        <w:t>parking for residents only</w:t>
      </w:r>
    </w:p>
    <w:p w14:paraId="357CC1C8" w14:textId="77777777" w:rsidR="00955655" w:rsidRPr="00931592" w:rsidRDefault="00955655" w:rsidP="00955655">
      <w:pPr>
        <w:pStyle w:val="Heading4"/>
        <w:rPr>
          <w:rFonts w:cs="Calibri"/>
        </w:rPr>
      </w:pPr>
      <w:r w:rsidRPr="00931592">
        <w:rPr>
          <w:rFonts w:cs="Calibri"/>
        </w:rPr>
        <w:t>That’s most precise.</w:t>
      </w:r>
    </w:p>
    <w:p w14:paraId="0E22E1B6" w14:textId="77777777" w:rsidR="00955655" w:rsidRPr="00931592" w:rsidRDefault="00955655" w:rsidP="00955655">
      <w:r w:rsidRPr="00931592">
        <w:rPr>
          <w:rStyle w:val="Style13ptBold"/>
        </w:rPr>
        <w:t>Osmond No Date</w:t>
      </w:r>
      <w:r w:rsidRPr="00931592">
        <w:t xml:space="preserve"> – Author, co-founder of LENL (Literary Arts of Newfoundland &amp; Labrador), and writer at </w:t>
      </w:r>
      <w:proofErr w:type="spellStart"/>
      <w:r w:rsidRPr="00931592">
        <w:t>Grammarist</w:t>
      </w:r>
      <w:proofErr w:type="spellEnd"/>
    </w:p>
    <w:p w14:paraId="6B39C49A" w14:textId="77777777" w:rsidR="00955655" w:rsidRPr="00931592" w:rsidRDefault="00955655" w:rsidP="00955655">
      <w:r w:rsidRPr="00931592">
        <w:t xml:space="preserve">Candace, “What are Prepositions? Definition &amp; Examples,” </w:t>
      </w:r>
      <w:proofErr w:type="spellStart"/>
      <w:r w:rsidRPr="00931592">
        <w:t>Grammarist</w:t>
      </w:r>
      <w:proofErr w:type="spellEnd"/>
      <w:r w:rsidRPr="00931592">
        <w:t>, no date, https://grammarist.com/grammar/prepositions/</w:t>
      </w:r>
    </w:p>
    <w:p w14:paraId="22383EB5" w14:textId="77777777" w:rsidR="00955655" w:rsidRPr="00931592" w:rsidRDefault="00955655" w:rsidP="00955655">
      <w:pPr>
        <w:rPr>
          <w:sz w:val="16"/>
        </w:rPr>
      </w:pPr>
      <w:r w:rsidRPr="00931592">
        <w:rPr>
          <w:sz w:val="16"/>
        </w:rPr>
        <w:t>Prepositions and Abstract Meanings</w:t>
      </w:r>
    </w:p>
    <w:p w14:paraId="62CA7BD8" w14:textId="77777777" w:rsidR="00955655" w:rsidRPr="00931592" w:rsidRDefault="00955655" w:rsidP="00955655">
      <w:pPr>
        <w:rPr>
          <w:sz w:val="16"/>
        </w:rPr>
      </w:pPr>
      <w:r w:rsidRPr="00931592">
        <w:rPr>
          <w:sz w:val="16"/>
        </w:rPr>
        <w:t>Aside from giving concrete meanings, prepositions also show relationships between abstract concepts. For example:</w:t>
      </w:r>
    </w:p>
    <w:p w14:paraId="0CFE025C" w14:textId="77777777" w:rsidR="00955655" w:rsidRPr="00931592" w:rsidRDefault="00955655" w:rsidP="00955655">
      <w:pPr>
        <w:rPr>
          <w:sz w:val="16"/>
        </w:rPr>
      </w:pPr>
      <w:r w:rsidRPr="00931592">
        <w:rPr>
          <w:sz w:val="16"/>
        </w:rPr>
        <w:t>I am for the enactment of this law.</w:t>
      </w:r>
    </w:p>
    <w:p w14:paraId="07AD44B0" w14:textId="77777777" w:rsidR="00955655" w:rsidRPr="00931592" w:rsidRDefault="00955655" w:rsidP="00955655">
      <w:pPr>
        <w:rPr>
          <w:sz w:val="16"/>
        </w:rPr>
      </w:pPr>
      <w:r w:rsidRPr="00931592">
        <w:rPr>
          <w:rStyle w:val="Emphasis"/>
          <w:highlight w:val="green"/>
        </w:rPr>
        <w:t>The precise meaning of for is intended to be given to</w:t>
      </w:r>
      <w:r w:rsidRPr="00931592">
        <w:rPr>
          <w:sz w:val="16"/>
        </w:rPr>
        <w:t>. But in the sentence above, there is a difference in meaning.</w:t>
      </w:r>
    </w:p>
    <w:p w14:paraId="5B0A65D1" w14:textId="77777777" w:rsidR="00955655" w:rsidRPr="00931592" w:rsidRDefault="00955655" w:rsidP="00955655"/>
    <w:p w14:paraId="38F0F438" w14:textId="77777777" w:rsidR="00955655" w:rsidRPr="00931592" w:rsidRDefault="00955655" w:rsidP="00955655">
      <w:pPr>
        <w:pStyle w:val="Heading4"/>
        <w:rPr>
          <w:rFonts w:cs="Calibri"/>
        </w:rPr>
      </w:pPr>
      <w:r w:rsidRPr="00931592">
        <w:rPr>
          <w:rFonts w:cs="Calibri"/>
        </w:rPr>
        <w:t xml:space="preserve">That causes </w:t>
      </w:r>
      <w:r w:rsidRPr="00931592">
        <w:rPr>
          <w:rFonts w:cs="Calibri"/>
          <w:u w:val="single"/>
        </w:rPr>
        <w:t>militarist nuclear war</w:t>
      </w:r>
      <w:r w:rsidRPr="00931592">
        <w:rPr>
          <w:rFonts w:cs="Calibri"/>
        </w:rPr>
        <w:t xml:space="preserve"> and </w:t>
      </w:r>
      <w:r w:rsidRPr="00931592">
        <w:rPr>
          <w:rFonts w:cs="Calibri"/>
          <w:u w:val="single"/>
        </w:rPr>
        <w:t>extinction</w:t>
      </w:r>
      <w:r w:rsidRPr="00931592">
        <w:rPr>
          <w:rFonts w:cs="Calibri"/>
        </w:rPr>
        <w:t>.</w:t>
      </w:r>
    </w:p>
    <w:p w14:paraId="0ED5D466" w14:textId="77777777" w:rsidR="00955655" w:rsidRPr="00931592" w:rsidRDefault="00955655" w:rsidP="00955655">
      <w:r w:rsidRPr="00931592">
        <w:rPr>
          <w:rStyle w:val="Style13ptBold"/>
        </w:rPr>
        <w:t>Acheson 22</w:t>
      </w:r>
      <w:r w:rsidRPr="00931592">
        <w:t xml:space="preserve"> – director of disarmament at the Women’s International League for Peace and Freedom and a steering group member of the International Campaign to Abolish </w:t>
      </w:r>
      <w:proofErr w:type="gramStart"/>
      <w:r w:rsidRPr="00931592">
        <w:t>Nuclear Weapons</w:t>
      </w:r>
      <w:proofErr w:type="gramEnd"/>
    </w:p>
    <w:p w14:paraId="3C420E8B" w14:textId="77777777" w:rsidR="00955655" w:rsidRPr="00931592" w:rsidRDefault="00955655" w:rsidP="00955655">
      <w:r w:rsidRPr="00931592">
        <w:t xml:space="preserve">Ray, </w:t>
      </w:r>
      <w:r w:rsidRPr="00931592">
        <w:rPr>
          <w:i/>
          <w:iCs/>
        </w:rPr>
        <w:t>Abolishing State Violence: A World Beyond Bombs, Borders, and Cages</w:t>
      </w:r>
      <w:r w:rsidRPr="00931592">
        <w:t>, Haymarket Books, 2022, https://academic.oup.com/ia/article-abstract/99/2/854/7069043</w:t>
      </w:r>
    </w:p>
    <w:p w14:paraId="4D34BAE5" w14:textId="77777777" w:rsidR="00955655" w:rsidRPr="00931592" w:rsidRDefault="00955655" w:rsidP="00955655">
      <w:pPr>
        <w:rPr>
          <w:sz w:val="14"/>
        </w:rPr>
      </w:pPr>
      <w:r w:rsidRPr="00931592">
        <w:rPr>
          <w:rStyle w:val="StyleUnderline"/>
        </w:rPr>
        <w:t xml:space="preserve">Successive US governments have maintained </w:t>
      </w:r>
      <w:r w:rsidRPr="00931592">
        <w:rPr>
          <w:rStyle w:val="StyleUnderline"/>
          <w:highlight w:val="green"/>
        </w:rPr>
        <w:t xml:space="preserve">this reinforcing </w:t>
      </w:r>
      <w:r w:rsidRPr="00931592">
        <w:rPr>
          <w:rStyle w:val="Emphasis"/>
          <w:highlight w:val="green"/>
        </w:rPr>
        <w:t>system of violence</w:t>
      </w:r>
      <w:r w:rsidRPr="00931592">
        <w:rPr>
          <w:rStyle w:val="StyleUnderline"/>
        </w:rPr>
        <w:t xml:space="preserve">, through financial investments and by </w:t>
      </w:r>
      <w:r w:rsidRPr="00931592">
        <w:rPr>
          <w:rStyle w:val="StyleUnderline"/>
          <w:highlight w:val="green"/>
        </w:rPr>
        <w:t xml:space="preserve">waging </w:t>
      </w:r>
      <w:r w:rsidRPr="00931592">
        <w:rPr>
          <w:rStyle w:val="Emphasis"/>
          <w:highlight w:val="green"/>
        </w:rPr>
        <w:t>deadly warfare</w:t>
      </w:r>
      <w:r w:rsidRPr="00931592">
        <w:rPr>
          <w:rStyle w:val="StyleUnderline"/>
        </w:rPr>
        <w:t xml:space="preserve"> in dozens of countries, </w:t>
      </w:r>
      <w:r w:rsidRPr="00931592">
        <w:rPr>
          <w:rStyle w:val="StyleUnderline"/>
          <w:highlight w:val="green"/>
        </w:rPr>
        <w:t>operating</w:t>
      </w:r>
      <w:r w:rsidRPr="00931592">
        <w:rPr>
          <w:rStyle w:val="StyleUnderline"/>
        </w:rPr>
        <w:t xml:space="preserve"> an archipelago of secretive </w:t>
      </w:r>
      <w:r w:rsidRPr="00931592">
        <w:rPr>
          <w:rStyle w:val="Emphasis"/>
          <w:highlight w:val="green"/>
        </w:rPr>
        <w:t>black sites</w:t>
      </w:r>
      <w:r w:rsidRPr="00931592">
        <w:rPr>
          <w:rStyle w:val="StyleUnderline"/>
        </w:rPr>
        <w:t>, torturing and sexually assaulting prisoners</w:t>
      </w:r>
      <w:r w:rsidRPr="00931592">
        <w:rPr>
          <w:sz w:val="14"/>
        </w:rPr>
        <w:t xml:space="preserve"> from Abu Ghraib to Guantánamo Bay, </w:t>
      </w:r>
      <w:r w:rsidRPr="00931592">
        <w:rPr>
          <w:rStyle w:val="StyleUnderline"/>
          <w:highlight w:val="green"/>
        </w:rPr>
        <w:t>expanding</w:t>
      </w:r>
      <w:r w:rsidRPr="00931592">
        <w:rPr>
          <w:rStyle w:val="StyleUnderline"/>
        </w:rPr>
        <w:t xml:space="preserve"> </w:t>
      </w:r>
      <w:r w:rsidRPr="00931592">
        <w:rPr>
          <w:rStyle w:val="Emphasis"/>
        </w:rPr>
        <w:t xml:space="preserve">immigration </w:t>
      </w:r>
      <w:r w:rsidRPr="00931592">
        <w:rPr>
          <w:rStyle w:val="Emphasis"/>
          <w:highlight w:val="green"/>
        </w:rPr>
        <w:t>detention</w:t>
      </w:r>
      <w:r w:rsidRPr="00931592">
        <w:rPr>
          <w:rStyle w:val="StyleUnderline"/>
        </w:rPr>
        <w:t xml:space="preserve"> and </w:t>
      </w:r>
      <w:r w:rsidRPr="00931592">
        <w:rPr>
          <w:rStyle w:val="Emphasis"/>
        </w:rPr>
        <w:t>deportation</w:t>
      </w:r>
      <w:r w:rsidRPr="00931592">
        <w:rPr>
          <w:sz w:val="14"/>
        </w:rPr>
        <w:t xml:space="preserve">, </w:t>
      </w:r>
      <w:r w:rsidRPr="00931592">
        <w:rPr>
          <w:rStyle w:val="StyleUnderline"/>
          <w:highlight w:val="green"/>
        </w:rPr>
        <w:t>and laying the basis for a</w:t>
      </w:r>
      <w:r w:rsidRPr="00931592">
        <w:rPr>
          <w:rStyle w:val="StyleUnderline"/>
        </w:rPr>
        <w:t xml:space="preserve"> strengthened </w:t>
      </w:r>
      <w:r w:rsidRPr="00931592">
        <w:rPr>
          <w:rStyle w:val="Emphasis"/>
          <w:highlight w:val="green"/>
        </w:rPr>
        <w:t>military-security state</w:t>
      </w:r>
      <w:r w:rsidRPr="00931592">
        <w:rPr>
          <w:rStyle w:val="StyleUnderline"/>
        </w:rPr>
        <w:t xml:space="preserve"> that simultaneously creates imperialist displacement while </w:t>
      </w:r>
      <w:r w:rsidRPr="00931592">
        <w:rPr>
          <w:rStyle w:val="StyleUnderline"/>
          <w:highlight w:val="green"/>
        </w:rPr>
        <w:t>criminalizing</w:t>
      </w:r>
      <w:r w:rsidRPr="00931592">
        <w:rPr>
          <w:rStyle w:val="StyleUnderline"/>
        </w:rPr>
        <w:t xml:space="preserve"> </w:t>
      </w:r>
      <w:r w:rsidRPr="00931592">
        <w:rPr>
          <w:rStyle w:val="Emphasis"/>
        </w:rPr>
        <w:t xml:space="preserve">subjugated </w:t>
      </w:r>
      <w:r w:rsidRPr="00931592">
        <w:rPr>
          <w:rStyle w:val="Emphasis"/>
          <w:highlight w:val="green"/>
        </w:rPr>
        <w:t>citizens</w:t>
      </w:r>
      <w:r w:rsidRPr="00931592">
        <w:rPr>
          <w:rStyle w:val="StyleUnderline"/>
        </w:rPr>
        <w:t xml:space="preserve"> and immigrants alike </w:t>
      </w:r>
      <w:r w:rsidRPr="00931592">
        <w:rPr>
          <w:rStyle w:val="StyleUnderline"/>
          <w:highlight w:val="green"/>
        </w:rPr>
        <w:t xml:space="preserve">through </w:t>
      </w:r>
      <w:r w:rsidRPr="00931592">
        <w:rPr>
          <w:rStyle w:val="Emphasis"/>
          <w:highlight w:val="green"/>
        </w:rPr>
        <w:t>imperial racist logics</w:t>
      </w:r>
      <w:r w:rsidRPr="00931592">
        <w:rPr>
          <w:rStyle w:val="StyleUnderline"/>
        </w:rPr>
        <w:t>,”</w:t>
      </w:r>
      <w:r w:rsidRPr="00931592">
        <w:rPr>
          <w:sz w:val="14"/>
        </w:rPr>
        <w:t xml:space="preserve"> as organizer Harsha Walia describes.109 Each of these aspects of the war machine reinforces the others, always prioritizing the profits of the weapon makers and the incarcerators over the well-being of human lives and justifying this on the basis of “national security.”</w:t>
      </w:r>
    </w:p>
    <w:p w14:paraId="7AF2B935" w14:textId="77777777" w:rsidR="00955655" w:rsidRPr="00931592" w:rsidRDefault="00955655" w:rsidP="00955655">
      <w:pPr>
        <w:rPr>
          <w:sz w:val="14"/>
        </w:rPr>
      </w:pPr>
      <w:r w:rsidRPr="00931592">
        <w:rPr>
          <w:rStyle w:val="StyleUnderline"/>
          <w:highlight w:val="green"/>
        </w:rPr>
        <w:t xml:space="preserve">The casting of </w:t>
      </w:r>
      <w:r w:rsidRPr="00931592">
        <w:rPr>
          <w:rStyle w:val="Emphasis"/>
          <w:highlight w:val="green"/>
        </w:rPr>
        <w:t>weapons</w:t>
      </w:r>
      <w:r w:rsidRPr="00931592">
        <w:rPr>
          <w:rStyle w:val="StyleUnderline"/>
        </w:rPr>
        <w:t xml:space="preserve">, </w:t>
      </w:r>
      <w:r w:rsidRPr="00931592">
        <w:rPr>
          <w:rStyle w:val="Emphasis"/>
        </w:rPr>
        <w:t>war</w:t>
      </w:r>
      <w:r w:rsidRPr="00931592">
        <w:rPr>
          <w:rStyle w:val="StyleUnderline"/>
        </w:rPr>
        <w:t xml:space="preserve">, </w:t>
      </w:r>
      <w:r w:rsidRPr="00931592">
        <w:rPr>
          <w:rStyle w:val="Emphasis"/>
        </w:rPr>
        <w:t>police</w:t>
      </w:r>
      <w:r w:rsidRPr="00931592">
        <w:rPr>
          <w:rStyle w:val="StyleUnderline"/>
        </w:rPr>
        <w:t xml:space="preserve">, </w:t>
      </w:r>
      <w:r w:rsidRPr="00931592">
        <w:rPr>
          <w:rStyle w:val="Emphasis"/>
        </w:rPr>
        <w:t>prisons</w:t>
      </w:r>
      <w:r w:rsidRPr="00931592">
        <w:rPr>
          <w:rStyle w:val="StyleUnderline"/>
        </w:rPr>
        <w:t xml:space="preserve">, and borders </w:t>
      </w:r>
      <w:r w:rsidRPr="00931592">
        <w:rPr>
          <w:rStyle w:val="StyleUnderline"/>
          <w:highlight w:val="green"/>
        </w:rPr>
        <w:t>as essential to security operates</w:t>
      </w:r>
      <w:r w:rsidRPr="00931592">
        <w:rPr>
          <w:rStyle w:val="StyleUnderline"/>
        </w:rPr>
        <w:t xml:space="preserve"> as what scholar Amira Jarmakani describes as </w:t>
      </w:r>
      <w:r w:rsidRPr="00931592">
        <w:rPr>
          <w:rStyle w:val="StyleUnderline"/>
          <w:highlight w:val="green"/>
        </w:rPr>
        <w:t xml:space="preserve">a </w:t>
      </w:r>
      <w:r w:rsidRPr="00931592">
        <w:rPr>
          <w:rStyle w:val="Emphasis"/>
          <w:highlight w:val="green"/>
        </w:rPr>
        <w:t>“technology of imperialism.”</w:t>
      </w:r>
      <w:r w:rsidRPr="00931592">
        <w:rPr>
          <w:sz w:val="14"/>
        </w:rPr>
        <w:t xml:space="preserve"> </w:t>
      </w:r>
      <w:r w:rsidRPr="00931592">
        <w:rPr>
          <w:rStyle w:val="StyleUnderline"/>
        </w:rPr>
        <w:t>Organizing the political economy of a state around the “anticipation of threat” requires “training resources away from basic needs</w:t>
      </w:r>
      <w:r w:rsidRPr="00931592">
        <w:rPr>
          <w:sz w:val="14"/>
        </w:rPr>
        <w:t xml:space="preserve"> (food, shelter, etc.) </w:t>
      </w:r>
      <w:r w:rsidRPr="00931592">
        <w:rPr>
          <w:rStyle w:val="StyleUnderline"/>
        </w:rPr>
        <w:t>and toward the defense of industry</w:t>
      </w:r>
      <w:r w:rsidRPr="00931592">
        <w:rPr>
          <w:sz w:val="14"/>
        </w:rPr>
        <w:t xml:space="preserve"> (at all levels—from gated communities to the military).”110 T</w:t>
      </w:r>
      <w:r w:rsidRPr="00931592">
        <w:rPr>
          <w:rStyle w:val="StyleUnderline"/>
        </w:rPr>
        <w:t xml:space="preserve">his both ensures that </w:t>
      </w:r>
      <w:r w:rsidRPr="00931592">
        <w:rPr>
          <w:rStyle w:val="StyleUnderline"/>
          <w:highlight w:val="green"/>
        </w:rPr>
        <w:t xml:space="preserve">the </w:t>
      </w:r>
      <w:r w:rsidRPr="00931592">
        <w:rPr>
          <w:rStyle w:val="Emphasis"/>
          <w:highlight w:val="green"/>
        </w:rPr>
        <w:t>war machine</w:t>
      </w:r>
      <w:r w:rsidRPr="00931592">
        <w:rPr>
          <w:rStyle w:val="StyleUnderline"/>
        </w:rPr>
        <w:t xml:space="preserve"> emerges as an engine of capitalist expansion and </w:t>
      </w:r>
      <w:r w:rsidRPr="00931592">
        <w:rPr>
          <w:rStyle w:val="StyleUnderline"/>
          <w:highlight w:val="green"/>
        </w:rPr>
        <w:t>produces</w:t>
      </w:r>
      <w:r w:rsidRPr="00931592">
        <w:rPr>
          <w:rStyle w:val="StyleUnderline"/>
        </w:rPr>
        <w:t xml:space="preserve"> the conditions for </w:t>
      </w:r>
      <w:r w:rsidRPr="00931592">
        <w:rPr>
          <w:rStyle w:val="Emphasis"/>
          <w:highlight w:val="green"/>
        </w:rPr>
        <w:t>perpetual war</w:t>
      </w:r>
      <w:r w:rsidRPr="00931592">
        <w:rPr>
          <w:rStyle w:val="StyleUnderline"/>
        </w:rPr>
        <w:t xml:space="preserve">, while </w:t>
      </w:r>
      <w:r w:rsidRPr="00931592">
        <w:rPr>
          <w:rStyle w:val="StyleUnderline"/>
          <w:highlight w:val="green"/>
        </w:rPr>
        <w:t>simultaneously displacing</w:t>
      </w:r>
      <w:r w:rsidRPr="00931592">
        <w:rPr>
          <w:rStyle w:val="StyleUnderline"/>
        </w:rPr>
        <w:t xml:space="preserve"> “the violence of neoliberal capitalism</w:t>
      </w:r>
      <w:r w:rsidRPr="00931592">
        <w:rPr>
          <w:sz w:val="14"/>
        </w:rPr>
        <w:t xml:space="preserve"> (dispossession) </w:t>
      </w:r>
      <w:r w:rsidRPr="00931592">
        <w:rPr>
          <w:rStyle w:val="StyleUnderline"/>
        </w:rPr>
        <w:t xml:space="preserve">and </w:t>
      </w:r>
      <w:r w:rsidRPr="00931592">
        <w:rPr>
          <w:rStyle w:val="StyleUnderline"/>
          <w:highlight w:val="green"/>
        </w:rPr>
        <w:t>imperialism</w:t>
      </w:r>
      <w:r w:rsidRPr="00931592">
        <w:rPr>
          <w:sz w:val="14"/>
        </w:rPr>
        <w:t xml:space="preserve"> (militarized defense) </w:t>
      </w:r>
      <w:r w:rsidRPr="00931592">
        <w:rPr>
          <w:rStyle w:val="StyleUnderline"/>
          <w:highlight w:val="green"/>
        </w:rPr>
        <w:t xml:space="preserve">onto </w:t>
      </w:r>
      <w:r w:rsidRPr="00931592">
        <w:rPr>
          <w:rStyle w:val="Emphasis"/>
          <w:highlight w:val="green"/>
        </w:rPr>
        <w:t>racialized others</w:t>
      </w:r>
      <w:r w:rsidRPr="00931592">
        <w:rPr>
          <w:sz w:val="14"/>
        </w:rPr>
        <w:t>.”111</w:t>
      </w:r>
    </w:p>
    <w:p w14:paraId="4CB8142C" w14:textId="77777777" w:rsidR="00955655" w:rsidRPr="00931592" w:rsidRDefault="00955655" w:rsidP="00955655">
      <w:pPr>
        <w:rPr>
          <w:sz w:val="14"/>
        </w:rPr>
      </w:pPr>
      <w:r w:rsidRPr="00931592">
        <w:rPr>
          <w:rStyle w:val="StyleUnderline"/>
        </w:rPr>
        <w:t>US citizens</w:t>
      </w:r>
      <w:r w:rsidRPr="00931592">
        <w:rPr>
          <w:sz w:val="14"/>
        </w:rPr>
        <w:t xml:space="preserve"> (in particular, its white citizens) </w:t>
      </w:r>
      <w:r w:rsidRPr="00931592">
        <w:rPr>
          <w:rStyle w:val="StyleUnderline"/>
        </w:rPr>
        <w:t>seem to be taught— through history textbooks, political speeches, television shows, and films— that war keeps them safe.</w:t>
      </w:r>
      <w:r w:rsidRPr="00931592">
        <w:rPr>
          <w:sz w:val="14"/>
        </w:rPr>
        <w:t xml:space="preserve"> That having more weapons than anyone else in the world is what ensures US sovereignty and hegemony. The military-industrial complex, lobbyists, the state, and everyone else profiteering from war invest heavily in fearmongering, constantly designing “others” for US citizens to fear </w:t>
      </w:r>
      <w:proofErr w:type="gramStart"/>
      <w:r w:rsidRPr="00931592">
        <w:rPr>
          <w:sz w:val="14"/>
        </w:rPr>
        <w:t>in order to</w:t>
      </w:r>
      <w:proofErr w:type="gramEnd"/>
      <w:r w:rsidRPr="00931592">
        <w:rPr>
          <w:sz w:val="14"/>
        </w:rPr>
        <w:t xml:space="preserve"> justify the vast expenditure on militarism and </w:t>
      </w:r>
      <w:proofErr w:type="spellStart"/>
      <w:r w:rsidRPr="00931592">
        <w:rPr>
          <w:sz w:val="14"/>
        </w:rPr>
        <w:t>carcerality</w:t>
      </w:r>
      <w:proofErr w:type="spellEnd"/>
      <w:r w:rsidRPr="00931592">
        <w:rPr>
          <w:sz w:val="14"/>
        </w:rPr>
        <w:t xml:space="preserve">. </w:t>
      </w:r>
      <w:r w:rsidRPr="00931592">
        <w:rPr>
          <w:rStyle w:val="StyleUnderline"/>
        </w:rPr>
        <w:t>US citizens are also largely taught that the United States is a force for good in the world—that it uses its weapons wisely, to protect and defend against despots and dictators</w:t>
      </w:r>
      <w:r w:rsidRPr="00931592">
        <w:rPr>
          <w:sz w:val="14"/>
        </w:rPr>
        <w:t xml:space="preserve">. That it spreads democracy and decency. </w:t>
      </w:r>
      <w:r w:rsidRPr="00931592">
        <w:rPr>
          <w:rStyle w:val="StyleUnderline"/>
        </w:rPr>
        <w:t xml:space="preserve">The reality, of course, is quite the opposite. </w:t>
      </w:r>
      <w:proofErr w:type="spellStart"/>
      <w:r w:rsidRPr="00931592">
        <w:rPr>
          <w:rStyle w:val="StyleUnderline"/>
          <w:highlight w:val="green"/>
        </w:rPr>
        <w:t>To</w:t>
      </w:r>
      <w:proofErr w:type="spellEnd"/>
      <w:r w:rsidRPr="00931592">
        <w:rPr>
          <w:rStyle w:val="StyleUnderline"/>
          <w:highlight w:val="green"/>
        </w:rPr>
        <w:t xml:space="preserve"> much of the world, the US</w:t>
      </w:r>
      <w:r w:rsidRPr="00931592">
        <w:rPr>
          <w:rStyle w:val="StyleUnderline"/>
        </w:rPr>
        <w:t xml:space="preserve"> government </w:t>
      </w:r>
      <w:r w:rsidRPr="00931592">
        <w:rPr>
          <w:rStyle w:val="StyleUnderline"/>
          <w:highlight w:val="green"/>
        </w:rPr>
        <w:t xml:space="preserve">is a </w:t>
      </w:r>
      <w:r w:rsidRPr="00931592">
        <w:rPr>
          <w:rStyle w:val="Emphasis"/>
          <w:highlight w:val="green"/>
        </w:rPr>
        <w:t>despot</w:t>
      </w:r>
      <w:r w:rsidRPr="00931592">
        <w:rPr>
          <w:rStyle w:val="StyleUnderline"/>
          <w:highlight w:val="green"/>
        </w:rPr>
        <w:t xml:space="preserve"> and </w:t>
      </w:r>
      <w:r w:rsidRPr="00931592">
        <w:rPr>
          <w:rStyle w:val="Emphasis"/>
          <w:highlight w:val="green"/>
        </w:rPr>
        <w:t>dictator</w:t>
      </w:r>
      <w:r w:rsidRPr="00931592">
        <w:rPr>
          <w:rStyle w:val="StyleUnderline"/>
        </w:rPr>
        <w:t>; it is what needs defending against.</w:t>
      </w:r>
      <w:r w:rsidRPr="00931592">
        <w:rPr>
          <w:sz w:val="14"/>
        </w:rPr>
        <w:t xml:space="preserve"> But throughout its history, particularly with the rise of the military-industrial complex in the post-World War II landscape, </w:t>
      </w:r>
      <w:r w:rsidRPr="00931592">
        <w:rPr>
          <w:rStyle w:val="StyleUnderline"/>
          <w:highlight w:val="green"/>
        </w:rPr>
        <w:t>the</w:t>
      </w:r>
      <w:r w:rsidRPr="00931592">
        <w:rPr>
          <w:rStyle w:val="StyleUnderline"/>
        </w:rPr>
        <w:t xml:space="preserve"> United States has composed a </w:t>
      </w:r>
      <w:r w:rsidRPr="00931592">
        <w:rPr>
          <w:rStyle w:val="StyleUnderline"/>
          <w:highlight w:val="green"/>
        </w:rPr>
        <w:t xml:space="preserve">narrative of </w:t>
      </w:r>
      <w:r w:rsidRPr="00931592">
        <w:rPr>
          <w:rStyle w:val="Emphasis"/>
          <w:highlight w:val="green"/>
        </w:rPr>
        <w:t>“peace through war”</w:t>
      </w:r>
      <w:r w:rsidRPr="00931592">
        <w:rPr>
          <w:rStyle w:val="StyleUnderline"/>
          <w:highlight w:val="green"/>
        </w:rPr>
        <w:t xml:space="preserve"> and </w:t>
      </w:r>
      <w:r w:rsidRPr="00931592">
        <w:rPr>
          <w:rStyle w:val="Emphasis"/>
          <w:highlight w:val="green"/>
        </w:rPr>
        <w:t>“justice through violence,”</w:t>
      </w:r>
      <w:r w:rsidRPr="00931592">
        <w:rPr>
          <w:rStyle w:val="StyleUnderline"/>
        </w:rPr>
        <w:t xml:space="preserve"> a deceitfully composed Orwellian narrative that </w:t>
      </w:r>
      <w:r w:rsidRPr="00931592">
        <w:rPr>
          <w:rStyle w:val="StyleUnderline"/>
          <w:highlight w:val="green"/>
        </w:rPr>
        <w:t xml:space="preserve">is </w:t>
      </w:r>
      <w:r w:rsidRPr="00931592">
        <w:rPr>
          <w:rStyle w:val="Emphasis"/>
          <w:highlight w:val="green"/>
        </w:rPr>
        <w:t>written in</w:t>
      </w:r>
      <w:r w:rsidRPr="00931592">
        <w:rPr>
          <w:rStyle w:val="StyleUnderline"/>
        </w:rPr>
        <w:t xml:space="preserve"> the </w:t>
      </w:r>
      <w:r w:rsidRPr="00931592">
        <w:rPr>
          <w:rStyle w:val="Emphasis"/>
          <w:highlight w:val="green"/>
        </w:rPr>
        <w:t>blood</w:t>
      </w:r>
      <w:r w:rsidRPr="00931592">
        <w:rPr>
          <w:rStyle w:val="StyleUnderline"/>
        </w:rPr>
        <w:t xml:space="preserve"> of all those who do or might stand in its way.</w:t>
      </w:r>
    </w:p>
    <w:p w14:paraId="4CEAC7CE" w14:textId="77777777" w:rsidR="00955655" w:rsidRPr="00931592" w:rsidRDefault="00955655" w:rsidP="00955655">
      <w:pPr>
        <w:rPr>
          <w:sz w:val="14"/>
        </w:rPr>
      </w:pPr>
      <w:r w:rsidRPr="00931592">
        <w:rPr>
          <w:rStyle w:val="StyleUnderline"/>
        </w:rPr>
        <w:t xml:space="preserve">This doesn’t mean the world isn’t “dangerous” or that other governments don’t engage in similar behavior. </w:t>
      </w:r>
      <w:r w:rsidRPr="00931592">
        <w:rPr>
          <w:rStyle w:val="StyleUnderline"/>
          <w:highlight w:val="green"/>
        </w:rPr>
        <w:t>But the U</w:t>
      </w:r>
      <w:r w:rsidRPr="00931592">
        <w:rPr>
          <w:rStyle w:val="StyleUnderline"/>
        </w:rPr>
        <w:t xml:space="preserve">nited </w:t>
      </w:r>
      <w:r w:rsidRPr="00931592">
        <w:rPr>
          <w:rStyle w:val="StyleUnderline"/>
          <w:highlight w:val="green"/>
        </w:rPr>
        <w:t>S</w:t>
      </w:r>
      <w:r w:rsidRPr="00931592">
        <w:rPr>
          <w:rStyle w:val="StyleUnderline"/>
        </w:rPr>
        <w:t xml:space="preserve">tates </w:t>
      </w:r>
      <w:r w:rsidRPr="00931592">
        <w:rPr>
          <w:rStyle w:val="StyleUnderline"/>
          <w:highlight w:val="green"/>
        </w:rPr>
        <w:t>is pathological in its pursuit of</w:t>
      </w:r>
      <w:r w:rsidRPr="00931592">
        <w:rPr>
          <w:rStyle w:val="StyleUnderline"/>
        </w:rPr>
        <w:t xml:space="preserve"> peace through </w:t>
      </w:r>
      <w:r w:rsidRPr="00931592">
        <w:rPr>
          <w:rStyle w:val="Emphasis"/>
          <w:highlight w:val="green"/>
        </w:rPr>
        <w:t>perpetual war</w:t>
      </w:r>
      <w:r w:rsidRPr="00931592">
        <w:rPr>
          <w:rStyle w:val="StyleUnderline"/>
          <w:highlight w:val="green"/>
        </w:rPr>
        <w:t xml:space="preserve"> and</w:t>
      </w:r>
      <w:r w:rsidRPr="00931592">
        <w:rPr>
          <w:rStyle w:val="StyleUnderline"/>
        </w:rPr>
        <w:t xml:space="preserve"> in its </w:t>
      </w:r>
      <w:r w:rsidRPr="00931592">
        <w:rPr>
          <w:rStyle w:val="StyleUnderline"/>
          <w:highlight w:val="green"/>
        </w:rPr>
        <w:t>presentation of</w:t>
      </w:r>
      <w:r w:rsidRPr="00931592">
        <w:rPr>
          <w:rStyle w:val="StyleUnderline"/>
        </w:rPr>
        <w:t>— and massive investments in—</w:t>
      </w:r>
      <w:r w:rsidRPr="00931592">
        <w:rPr>
          <w:rStyle w:val="Emphasis"/>
          <w:highlight w:val="green"/>
        </w:rPr>
        <w:t>violence as the cure</w:t>
      </w:r>
      <w:r w:rsidRPr="00931592">
        <w:rPr>
          <w:rStyle w:val="StyleUnderline"/>
          <w:highlight w:val="green"/>
        </w:rPr>
        <w:t xml:space="preserve"> to</w:t>
      </w:r>
      <w:r w:rsidRPr="00931592">
        <w:rPr>
          <w:rStyle w:val="StyleUnderline"/>
        </w:rPr>
        <w:t xml:space="preserve"> all </w:t>
      </w:r>
      <w:r w:rsidRPr="00931592">
        <w:rPr>
          <w:rStyle w:val="StyleUnderline"/>
          <w:highlight w:val="green"/>
        </w:rPr>
        <w:t>threats</w:t>
      </w:r>
      <w:r w:rsidRPr="00931592">
        <w:rPr>
          <w:rStyle w:val="StyleUnderline"/>
        </w:rPr>
        <w:t xml:space="preserve">, whether </w:t>
      </w:r>
      <w:r w:rsidRPr="00931592">
        <w:rPr>
          <w:rStyle w:val="Emphasis"/>
          <w:highlight w:val="green"/>
        </w:rPr>
        <w:t>real</w:t>
      </w:r>
      <w:r w:rsidRPr="00931592">
        <w:rPr>
          <w:rStyle w:val="StyleUnderline"/>
          <w:highlight w:val="green"/>
        </w:rPr>
        <w:t xml:space="preserve">, </w:t>
      </w:r>
      <w:r w:rsidRPr="00931592">
        <w:rPr>
          <w:rStyle w:val="Emphasis"/>
          <w:highlight w:val="green"/>
        </w:rPr>
        <w:t>perceived</w:t>
      </w:r>
      <w:r w:rsidRPr="00931592">
        <w:rPr>
          <w:rStyle w:val="StyleUnderline"/>
          <w:highlight w:val="green"/>
        </w:rPr>
        <w:t xml:space="preserve">, or </w:t>
      </w:r>
      <w:r w:rsidRPr="00931592">
        <w:rPr>
          <w:rStyle w:val="Emphasis"/>
          <w:highlight w:val="green"/>
        </w:rPr>
        <w:t>imagined</w:t>
      </w:r>
      <w:r w:rsidRPr="00931592">
        <w:rPr>
          <w:rStyle w:val="StyleUnderline"/>
          <w:highlight w:val="green"/>
        </w:rPr>
        <w:t>.</w:t>
      </w:r>
      <w:r w:rsidRPr="00931592">
        <w:rPr>
          <w:sz w:val="14"/>
        </w:rPr>
        <w:t xml:space="preserve"> </w:t>
      </w:r>
      <w:r w:rsidRPr="00931592">
        <w:rPr>
          <w:rStyle w:val="StyleUnderline"/>
          <w:highlight w:val="green"/>
        </w:rPr>
        <w:t>Landscaping the world as</w:t>
      </w:r>
      <w:r w:rsidRPr="00931592">
        <w:rPr>
          <w:rStyle w:val="StyleUnderline"/>
        </w:rPr>
        <w:t xml:space="preserve"> an endless pit </w:t>
      </w:r>
      <w:r w:rsidRPr="00931592">
        <w:rPr>
          <w:rStyle w:val="StyleUnderline"/>
          <w:highlight w:val="green"/>
        </w:rPr>
        <w:t>filled with</w:t>
      </w:r>
      <w:r w:rsidRPr="00931592">
        <w:rPr>
          <w:rStyle w:val="StyleUnderline"/>
        </w:rPr>
        <w:t xml:space="preserve"> </w:t>
      </w:r>
      <w:r w:rsidRPr="00931592">
        <w:rPr>
          <w:rStyle w:val="Emphasis"/>
        </w:rPr>
        <w:t>existing</w:t>
      </w:r>
      <w:r w:rsidRPr="00931592">
        <w:rPr>
          <w:rStyle w:val="StyleUnderline"/>
        </w:rPr>
        <w:t xml:space="preserve"> and </w:t>
      </w:r>
      <w:r w:rsidRPr="00931592">
        <w:rPr>
          <w:rStyle w:val="Emphasis"/>
        </w:rPr>
        <w:t xml:space="preserve">potential </w:t>
      </w:r>
      <w:r w:rsidRPr="00931592">
        <w:rPr>
          <w:rStyle w:val="Emphasis"/>
          <w:highlight w:val="green"/>
        </w:rPr>
        <w:t>enemies</w:t>
      </w:r>
      <w:r w:rsidRPr="00931592">
        <w:rPr>
          <w:rStyle w:val="StyleUnderline"/>
        </w:rPr>
        <w:t xml:space="preserve">, the United States creates </w:t>
      </w:r>
      <w:r w:rsidRPr="00931592">
        <w:rPr>
          <w:rStyle w:val="StyleUnderline"/>
          <w:highlight w:val="green"/>
        </w:rPr>
        <w:t>the world it fears</w:t>
      </w:r>
      <w:r w:rsidRPr="00931592">
        <w:rPr>
          <w:sz w:val="14"/>
        </w:rPr>
        <w:t>—</w:t>
      </w:r>
      <w:r w:rsidRPr="00931592">
        <w:rPr>
          <w:rStyle w:val="StyleUnderline"/>
          <w:highlight w:val="green"/>
        </w:rPr>
        <w:t>it manifests</w:t>
      </w:r>
      <w:r w:rsidRPr="00931592">
        <w:rPr>
          <w:rStyle w:val="StyleUnderline"/>
        </w:rPr>
        <w:t xml:space="preserve"> violence </w:t>
      </w:r>
      <w:r w:rsidRPr="00931592">
        <w:rPr>
          <w:rStyle w:val="StyleUnderline"/>
          <w:highlight w:val="green"/>
        </w:rPr>
        <w:t xml:space="preserve">through its own </w:t>
      </w:r>
      <w:r w:rsidRPr="00931592">
        <w:rPr>
          <w:rStyle w:val="Emphasis"/>
          <w:highlight w:val="green"/>
        </w:rPr>
        <w:t>militarism</w:t>
      </w:r>
      <w:r w:rsidRPr="00931592">
        <w:rPr>
          <w:rStyle w:val="StyleUnderline"/>
        </w:rPr>
        <w:t xml:space="preserve"> and its </w:t>
      </w:r>
      <w:r w:rsidRPr="00931592">
        <w:rPr>
          <w:rStyle w:val="Emphasis"/>
        </w:rPr>
        <w:t>militarization</w:t>
      </w:r>
      <w:r w:rsidRPr="00931592">
        <w:rPr>
          <w:rStyle w:val="StyleUnderline"/>
        </w:rPr>
        <w:t xml:space="preserve"> of everything around it</w:t>
      </w:r>
      <w:r w:rsidRPr="00931592">
        <w:rPr>
          <w:sz w:val="14"/>
        </w:rPr>
        <w:t>, including its relationships with enemies and allies, and its relationships with the people within its own borders, anyone who crosses those borders, and people on the other side of the world.</w:t>
      </w:r>
    </w:p>
    <w:p w14:paraId="66001249" w14:textId="77777777" w:rsidR="00955655" w:rsidRDefault="00955655" w:rsidP="00955655"/>
    <w:p w14:paraId="7875F6E3" w14:textId="77777777" w:rsidR="00955655" w:rsidRDefault="00955655" w:rsidP="00955655">
      <w:pPr>
        <w:pStyle w:val="Heading3"/>
        <w:rPr>
          <w:rFonts w:cs="Calibri"/>
        </w:rPr>
      </w:pPr>
      <w:r>
        <w:rPr>
          <w:rFonts w:cs="Calibri"/>
        </w:rPr>
        <w:t>AT: solves cap---2NC</w:t>
      </w:r>
    </w:p>
    <w:p w14:paraId="608D5F12" w14:textId="77777777" w:rsidR="00955655" w:rsidRPr="00931592" w:rsidRDefault="00955655" w:rsidP="00955655">
      <w:pPr>
        <w:pStyle w:val="Heading4"/>
        <w:rPr>
          <w:rFonts w:cs="Calibri"/>
        </w:rPr>
      </w:pPr>
      <w:r>
        <w:rPr>
          <w:rFonts w:cs="Calibri"/>
        </w:rPr>
        <w:t>Anti-capitalist</w:t>
      </w:r>
      <w:r w:rsidRPr="00931592">
        <w:rPr>
          <w:rFonts w:cs="Calibri"/>
        </w:rPr>
        <w:t xml:space="preserve"> politics doesn’t solve the </w:t>
      </w:r>
      <w:proofErr w:type="gramStart"/>
      <w:r w:rsidRPr="00931592">
        <w:rPr>
          <w:rFonts w:cs="Calibri"/>
        </w:rPr>
        <w:t>link</w:t>
      </w:r>
      <w:proofErr w:type="gramEnd"/>
      <w:r w:rsidRPr="00931592">
        <w:rPr>
          <w:rFonts w:cs="Calibri"/>
        </w:rPr>
        <w:t xml:space="preserve">. The AFF combines </w:t>
      </w:r>
      <w:r w:rsidRPr="00931592">
        <w:rPr>
          <w:rFonts w:cs="Calibri"/>
          <w:u w:val="single"/>
        </w:rPr>
        <w:t>nationalism</w:t>
      </w:r>
      <w:r w:rsidRPr="00931592">
        <w:rPr>
          <w:rFonts w:cs="Calibri"/>
        </w:rPr>
        <w:t xml:space="preserve"> and </w:t>
      </w:r>
      <w:r w:rsidRPr="00931592">
        <w:rPr>
          <w:rFonts w:cs="Calibri"/>
          <w:u w:val="single"/>
        </w:rPr>
        <w:t>socialism</w:t>
      </w:r>
      <w:r w:rsidRPr="00931592">
        <w:rPr>
          <w:rFonts w:cs="Calibri"/>
        </w:rPr>
        <w:t xml:space="preserve"> at home with </w:t>
      </w:r>
      <w:r w:rsidRPr="00931592">
        <w:rPr>
          <w:rFonts w:cs="Calibri"/>
          <w:u w:val="single"/>
        </w:rPr>
        <w:t>imperialism abroad</w:t>
      </w:r>
      <w:r w:rsidRPr="00931592">
        <w:rPr>
          <w:rFonts w:cs="Calibri"/>
        </w:rPr>
        <w:t xml:space="preserve"> by prioritizing their own citizens.</w:t>
      </w:r>
    </w:p>
    <w:p w14:paraId="2A851214" w14:textId="77777777" w:rsidR="00955655" w:rsidRPr="00931592" w:rsidRDefault="00955655" w:rsidP="00955655">
      <w:proofErr w:type="spellStart"/>
      <w:r w:rsidRPr="00931592">
        <w:rPr>
          <w:rStyle w:val="Style13ptBold"/>
        </w:rPr>
        <w:t>Karkour</w:t>
      </w:r>
      <w:proofErr w:type="spellEnd"/>
      <w:r w:rsidRPr="00931592">
        <w:rPr>
          <w:rStyle w:val="Style13ptBold"/>
        </w:rPr>
        <w:t xml:space="preserve"> 22</w:t>
      </w:r>
      <w:r w:rsidRPr="00931592">
        <w:t xml:space="preserve"> – Lecturer in International Relations at Cardiff University</w:t>
      </w:r>
    </w:p>
    <w:p w14:paraId="4E134941" w14:textId="77777777" w:rsidR="00955655" w:rsidRPr="00931592" w:rsidRDefault="00955655" w:rsidP="00955655">
      <w:r w:rsidRPr="00931592">
        <w:t xml:space="preserve">Haro L., “5: Visions of the Future World Order—Carr, Fanon, Du Bois, Césaire and the Post-war Settlement,” </w:t>
      </w:r>
      <w:r w:rsidRPr="00931592">
        <w:rPr>
          <w:i/>
          <w:iCs/>
        </w:rPr>
        <w:t>E. H. Carr: Imperialism, War and Lessons for Post-Colonial IR</w:t>
      </w:r>
      <w:r w:rsidRPr="00931592">
        <w:t>, 2022, https://doi.org/10.1007/978-3-030-99360-3</w:t>
      </w:r>
    </w:p>
    <w:p w14:paraId="54EE2119" w14:textId="77777777" w:rsidR="00955655" w:rsidRPr="00931592" w:rsidRDefault="00955655" w:rsidP="00955655">
      <w:pPr>
        <w:rPr>
          <w:sz w:val="16"/>
        </w:rPr>
      </w:pPr>
      <w:r w:rsidRPr="00931592">
        <w:rPr>
          <w:sz w:val="16"/>
        </w:rPr>
        <w:t xml:space="preserve">The goal of African unity for Fanon and Du Bois was independence from the international market. Like Carr, Du Bois and Césaire argued that without this independence, post-colonial states in Africa would be free in name only. </w:t>
      </w:r>
      <w:proofErr w:type="gramStart"/>
      <w:r w:rsidRPr="00931592">
        <w:rPr>
          <w:sz w:val="16"/>
        </w:rPr>
        <w:t>In reality, a</w:t>
      </w:r>
      <w:proofErr w:type="gramEnd"/>
      <w:r w:rsidRPr="00931592">
        <w:rPr>
          <w:sz w:val="16"/>
        </w:rPr>
        <w:t xml:space="preserve"> neo-colonial relationship would form, under the banner of ‘free trade’, but which essentially would turn African nations into suppliers of raw materials and markets to run the engines of global capitalism. It is precisely for this reason that Fanon and Du Bois called for African countries to reject foreign aid from Western nations, namely European nations and the United States. Foreign aid from Western nations, according to Fanon and Du Bois, would perpetuate a neo-colonial relationship of dependency with former colonies. Instead, Du Bois argued that while ‘the supply which socialist nations [such as China and the USSR] “can at present spare is small as compared with that of the bloated monopolies of the West” importantly, its acceptance … does not involve slavery and colonial control which the West has demanded and still demands’ (Du Bois, 1946, 197). But to what extent is Du Bois’s argument valid today? </w:t>
      </w:r>
      <w:r w:rsidRPr="00931592">
        <w:rPr>
          <w:rStyle w:val="StyleUnderline"/>
        </w:rPr>
        <w:t xml:space="preserve">The argument </w:t>
      </w:r>
      <w:r w:rsidRPr="00931592">
        <w:rPr>
          <w:rStyle w:val="StyleUnderline"/>
          <w:highlight w:val="green"/>
        </w:rPr>
        <w:t>that economic relations with a socialist regime</w:t>
      </w:r>
      <w:r w:rsidRPr="00931592">
        <w:rPr>
          <w:rStyle w:val="StyleUnderline"/>
        </w:rPr>
        <w:t xml:space="preserve"> </w:t>
      </w:r>
      <w:r w:rsidRPr="00931592">
        <w:rPr>
          <w:rStyle w:val="StyleUnderline"/>
          <w:highlight w:val="green"/>
        </w:rPr>
        <w:t>would create less</w:t>
      </w:r>
      <w:r w:rsidRPr="00931592">
        <w:rPr>
          <w:rStyle w:val="StyleUnderline"/>
        </w:rPr>
        <w:t xml:space="preserve"> of a relationship of </w:t>
      </w:r>
      <w:r w:rsidRPr="00931592">
        <w:rPr>
          <w:rStyle w:val="StyleUnderline"/>
          <w:highlight w:val="green"/>
        </w:rPr>
        <w:t>dependency</w:t>
      </w:r>
      <w:r w:rsidRPr="00931592">
        <w:rPr>
          <w:rStyle w:val="StyleUnderline"/>
        </w:rPr>
        <w:t xml:space="preserve"> for African countries </w:t>
      </w:r>
      <w:r w:rsidRPr="00931592">
        <w:rPr>
          <w:rStyle w:val="Emphasis"/>
          <w:highlight w:val="green"/>
        </w:rPr>
        <w:t>overplays</w:t>
      </w:r>
      <w:r w:rsidRPr="00931592">
        <w:rPr>
          <w:rStyle w:val="StyleUnderline"/>
        </w:rPr>
        <w:t xml:space="preserve"> the case for </w:t>
      </w:r>
      <w:r w:rsidRPr="00931592">
        <w:rPr>
          <w:rStyle w:val="Emphasis"/>
          <w:highlight w:val="green"/>
        </w:rPr>
        <w:t>unity</w:t>
      </w:r>
      <w:r w:rsidRPr="00931592">
        <w:rPr>
          <w:rStyle w:val="StyleUnderline"/>
        </w:rPr>
        <w:t xml:space="preserve"> along </w:t>
      </w:r>
      <w:r w:rsidRPr="00931592">
        <w:rPr>
          <w:rStyle w:val="Emphasis"/>
        </w:rPr>
        <w:t>socialist lines</w:t>
      </w:r>
      <w:r w:rsidRPr="00931592">
        <w:rPr>
          <w:sz w:val="16"/>
        </w:rPr>
        <w:t xml:space="preserve">. </w:t>
      </w:r>
      <w:r w:rsidRPr="00931592">
        <w:rPr>
          <w:rStyle w:val="StyleUnderline"/>
          <w:highlight w:val="green"/>
        </w:rPr>
        <w:t>Despite China’s ‘socialism</w:t>
      </w:r>
      <w:r w:rsidRPr="00931592">
        <w:rPr>
          <w:rStyle w:val="StyleUnderline"/>
        </w:rPr>
        <w:t xml:space="preserve"> with Chinese characteristics’</w:t>
      </w:r>
      <w:r w:rsidRPr="00931592">
        <w:rPr>
          <w:sz w:val="16"/>
        </w:rPr>
        <w:t xml:space="preserve">, </w:t>
      </w:r>
      <w:r w:rsidRPr="00931592">
        <w:rPr>
          <w:rStyle w:val="StyleUnderline"/>
        </w:rPr>
        <w:t xml:space="preserve">at least </w:t>
      </w:r>
      <w:r w:rsidRPr="00931592">
        <w:rPr>
          <w:rStyle w:val="StyleUnderline"/>
          <w:highlight w:val="green"/>
        </w:rPr>
        <w:t>in</w:t>
      </w:r>
      <w:r w:rsidRPr="00931592">
        <w:rPr>
          <w:sz w:val="16"/>
        </w:rPr>
        <w:t xml:space="preserve"> its </w:t>
      </w:r>
      <w:r w:rsidRPr="00931592">
        <w:rPr>
          <w:rStyle w:val="StyleUnderline"/>
          <w:highlight w:val="green"/>
        </w:rPr>
        <w:t>foreign policy</w:t>
      </w:r>
      <w:r w:rsidRPr="00931592">
        <w:rPr>
          <w:sz w:val="16"/>
          <w:highlight w:val="green"/>
        </w:rPr>
        <w:t xml:space="preserve">, </w:t>
      </w:r>
      <w:r w:rsidRPr="00931592">
        <w:rPr>
          <w:rStyle w:val="StyleUnderline"/>
          <w:highlight w:val="green"/>
        </w:rPr>
        <w:t>it is</w:t>
      </w:r>
      <w:r w:rsidRPr="00931592">
        <w:rPr>
          <w:rStyle w:val="StyleUnderline"/>
        </w:rPr>
        <w:t xml:space="preserve"> </w:t>
      </w:r>
      <w:r w:rsidRPr="00931592">
        <w:rPr>
          <w:rStyle w:val="StyleUnderline"/>
          <w:highlight w:val="green"/>
        </w:rPr>
        <w:t xml:space="preserve">driven by </w:t>
      </w:r>
      <w:r w:rsidRPr="00931592">
        <w:rPr>
          <w:rStyle w:val="Emphasis"/>
          <w:highlight w:val="green"/>
        </w:rPr>
        <w:t>market forces</w:t>
      </w:r>
      <w:r w:rsidRPr="00931592">
        <w:rPr>
          <w:sz w:val="16"/>
        </w:rPr>
        <w:t xml:space="preserve">. </w:t>
      </w:r>
      <w:r w:rsidRPr="00931592">
        <w:rPr>
          <w:rStyle w:val="StyleUnderline"/>
          <w:highlight w:val="green"/>
        </w:rPr>
        <w:t>While China does not</w:t>
      </w:r>
      <w:r w:rsidRPr="00931592">
        <w:rPr>
          <w:rStyle w:val="StyleUnderline"/>
        </w:rPr>
        <w:t xml:space="preserve"> seek to </w:t>
      </w:r>
      <w:r w:rsidRPr="00931592">
        <w:rPr>
          <w:rStyle w:val="StyleUnderline"/>
          <w:highlight w:val="green"/>
        </w:rPr>
        <w:t>impose</w:t>
      </w:r>
      <w:r w:rsidRPr="00931592">
        <w:rPr>
          <w:rStyle w:val="StyleUnderline"/>
        </w:rPr>
        <w:t xml:space="preserve"> </w:t>
      </w:r>
      <w:r w:rsidRPr="00931592">
        <w:rPr>
          <w:rStyle w:val="StyleUnderline"/>
          <w:highlight w:val="green"/>
        </w:rPr>
        <w:t>the same conditionalities</w:t>
      </w:r>
      <w:r w:rsidRPr="00931592">
        <w:rPr>
          <w:rStyle w:val="StyleUnderline"/>
        </w:rPr>
        <w:t xml:space="preserve"> </w:t>
      </w:r>
      <w:r w:rsidRPr="00931592">
        <w:rPr>
          <w:rStyle w:val="StyleUnderline"/>
          <w:highlight w:val="green"/>
        </w:rPr>
        <w:t>that the West</w:t>
      </w:r>
      <w:r w:rsidRPr="00931592">
        <w:rPr>
          <w:rStyle w:val="StyleUnderline"/>
        </w:rPr>
        <w:t xml:space="preserve">, through the IMF and World Bank, </w:t>
      </w:r>
      <w:r w:rsidRPr="00931592">
        <w:rPr>
          <w:rStyle w:val="StyleUnderline"/>
          <w:highlight w:val="green"/>
        </w:rPr>
        <w:t>imposes</w:t>
      </w:r>
      <w:r w:rsidRPr="00931592">
        <w:rPr>
          <w:rStyle w:val="StyleUnderline"/>
        </w:rPr>
        <w:t xml:space="preserve"> on the African continent, the emerging evidence is that </w:t>
      </w:r>
      <w:r w:rsidRPr="00931592">
        <w:rPr>
          <w:rStyle w:val="Emphasis"/>
          <w:highlight w:val="green"/>
        </w:rPr>
        <w:t>African relations</w:t>
      </w:r>
      <w:r w:rsidRPr="00931592">
        <w:rPr>
          <w:rStyle w:val="StyleUnderline"/>
          <w:highlight w:val="green"/>
        </w:rPr>
        <w:t xml:space="preserve"> with </w:t>
      </w:r>
      <w:r w:rsidRPr="00931592">
        <w:rPr>
          <w:rStyle w:val="Emphasis"/>
          <w:highlight w:val="green"/>
        </w:rPr>
        <w:t>China</w:t>
      </w:r>
      <w:r w:rsidRPr="00931592">
        <w:rPr>
          <w:rStyle w:val="StyleUnderline"/>
        </w:rPr>
        <w:t xml:space="preserve"> would </w:t>
      </w:r>
      <w:r w:rsidRPr="00931592">
        <w:rPr>
          <w:rStyle w:val="Emphasis"/>
          <w:highlight w:val="green"/>
        </w:rPr>
        <w:t>reproduce</w:t>
      </w:r>
      <w:r w:rsidRPr="00931592">
        <w:rPr>
          <w:rStyle w:val="StyleUnderline"/>
        </w:rPr>
        <w:t xml:space="preserve"> </w:t>
      </w:r>
      <w:r w:rsidRPr="00931592">
        <w:rPr>
          <w:rStyle w:val="StyleUnderline"/>
          <w:highlight w:val="green"/>
        </w:rPr>
        <w:t xml:space="preserve">the </w:t>
      </w:r>
      <w:r w:rsidRPr="00931592">
        <w:rPr>
          <w:rStyle w:val="Emphasis"/>
          <w:highlight w:val="green"/>
        </w:rPr>
        <w:t>neo-colonial</w:t>
      </w:r>
      <w:r w:rsidRPr="00931592">
        <w:rPr>
          <w:rStyle w:val="StyleUnderline"/>
          <w:highlight w:val="green"/>
        </w:rPr>
        <w:t xml:space="preserve"> relationship of </w:t>
      </w:r>
      <w:r w:rsidRPr="00931592">
        <w:rPr>
          <w:rStyle w:val="Emphasis"/>
          <w:highlight w:val="green"/>
        </w:rPr>
        <w:t>dependency</w:t>
      </w:r>
      <w:r w:rsidRPr="00931592">
        <w:rPr>
          <w:sz w:val="16"/>
        </w:rPr>
        <w:t xml:space="preserve"> that Fanon and Du Bois warned against. ‘ </w:t>
      </w:r>
      <w:r w:rsidRPr="00931592">
        <w:rPr>
          <w:rStyle w:val="StyleUnderline"/>
          <w:highlight w:val="green"/>
        </w:rPr>
        <w:t>The fate of the continent under</w:t>
      </w:r>
      <w:r w:rsidRPr="00931592">
        <w:rPr>
          <w:rStyle w:val="StyleUnderline"/>
        </w:rPr>
        <w:t xml:space="preserve"> the </w:t>
      </w:r>
      <w:r w:rsidRPr="00931592">
        <w:rPr>
          <w:rStyle w:val="StyleUnderline"/>
          <w:highlight w:val="green"/>
        </w:rPr>
        <w:t>BRI</w:t>
      </w:r>
      <w:r w:rsidRPr="00931592">
        <w:rPr>
          <w:sz w:val="16"/>
        </w:rPr>
        <w:t xml:space="preserve"> [The Belt and Road Initiative]’ Taylor and Zajontz for instance argue, ‘</w:t>
      </w:r>
      <w:r w:rsidRPr="00931592">
        <w:rPr>
          <w:rStyle w:val="StyleUnderline"/>
          <w:highlight w:val="green"/>
        </w:rPr>
        <w:t>will</w:t>
      </w:r>
      <w:r w:rsidRPr="00931592">
        <w:rPr>
          <w:rStyle w:val="StyleUnderline"/>
        </w:rPr>
        <w:t xml:space="preserve"> </w:t>
      </w:r>
      <w:r w:rsidRPr="00931592">
        <w:rPr>
          <w:rStyle w:val="StyleUnderline"/>
          <w:highlight w:val="green"/>
        </w:rPr>
        <w:t>not result in</w:t>
      </w:r>
      <w:r w:rsidRPr="00931592">
        <w:rPr>
          <w:rStyle w:val="StyleUnderline"/>
        </w:rPr>
        <w:t xml:space="preserve"> </w:t>
      </w:r>
      <w:r w:rsidRPr="00931592">
        <w:rPr>
          <w:rStyle w:val="StyleUnderline"/>
          <w:highlight w:val="green"/>
        </w:rPr>
        <w:t>a</w:t>
      </w:r>
      <w:r w:rsidRPr="00931592">
        <w:rPr>
          <w:rStyle w:val="StyleUnderline"/>
        </w:rPr>
        <w:t xml:space="preserve"> </w:t>
      </w:r>
      <w:r w:rsidRPr="00931592">
        <w:rPr>
          <w:rStyle w:val="StyleUnderline"/>
          <w:highlight w:val="green"/>
        </w:rPr>
        <w:t>mutually beneficial relationship</w:t>
      </w:r>
      <w:r w:rsidRPr="00931592">
        <w:rPr>
          <w:rStyle w:val="StyleUnderline"/>
        </w:rPr>
        <w:t xml:space="preserve"> playing to any ostensible comparative, </w:t>
      </w:r>
      <w:r w:rsidRPr="00931592">
        <w:rPr>
          <w:rStyle w:val="StyleUnderline"/>
          <w:highlight w:val="green"/>
        </w:rPr>
        <w:t>but</w:t>
      </w:r>
      <w:r w:rsidRPr="00931592">
        <w:rPr>
          <w:rStyle w:val="StyleUnderline"/>
        </w:rPr>
        <w:t xml:space="preserve"> will </w:t>
      </w:r>
      <w:r w:rsidRPr="00931592">
        <w:rPr>
          <w:rStyle w:val="StyleUnderline"/>
          <w:highlight w:val="green"/>
        </w:rPr>
        <w:t>in</w:t>
      </w:r>
      <w:r w:rsidRPr="00931592">
        <w:rPr>
          <w:rStyle w:val="StyleUnderline"/>
        </w:rPr>
        <w:t xml:space="preserve"> practice be </w:t>
      </w:r>
      <w:r w:rsidRPr="00931592">
        <w:rPr>
          <w:rStyle w:val="StyleUnderline"/>
          <w:highlight w:val="green"/>
        </w:rPr>
        <w:t xml:space="preserve">one of </w:t>
      </w:r>
      <w:r w:rsidRPr="00931592">
        <w:rPr>
          <w:rStyle w:val="Emphasis"/>
          <w:highlight w:val="green"/>
        </w:rPr>
        <w:t>unequal exchange</w:t>
      </w:r>
      <w:r w:rsidRPr="00931592">
        <w:rPr>
          <w:rStyle w:val="StyleUnderline"/>
          <w:highlight w:val="green"/>
        </w:rPr>
        <w:t xml:space="preserve"> and of </w:t>
      </w:r>
      <w:r w:rsidRPr="00931592">
        <w:rPr>
          <w:rStyle w:val="Emphasis"/>
          <w:highlight w:val="green"/>
        </w:rPr>
        <w:t>exploitation</w:t>
      </w:r>
      <w:r w:rsidRPr="00931592">
        <w:rPr>
          <w:rStyle w:val="StyleUnderline"/>
        </w:rPr>
        <w:t>,</w:t>
      </w:r>
      <w:r w:rsidRPr="00931592">
        <w:rPr>
          <w:sz w:val="16"/>
        </w:rPr>
        <w:t xml:space="preserve"> consistent with previous readings of Africa’s underdevelopment’ (Taylor &amp; Zajontz, 2020, 285). Once again, ‘as a resource-rich continent, African states have been placed within the international division of </w:t>
      </w:r>
      <w:proofErr w:type="spellStart"/>
      <w:r w:rsidRPr="00931592">
        <w:rPr>
          <w:sz w:val="16"/>
        </w:rPr>
        <w:t>labour</w:t>
      </w:r>
      <w:proofErr w:type="spellEnd"/>
      <w:r w:rsidRPr="00931592">
        <w:rPr>
          <w:sz w:val="16"/>
        </w:rPr>
        <w:t xml:space="preserve"> as an exporter of raw materials’ (Taylor &amp; Zajontz, 2020, 285). Du Bois and Fanon’s emphasis on </w:t>
      </w:r>
      <w:r w:rsidRPr="00931592">
        <w:rPr>
          <w:rStyle w:val="StyleUnderline"/>
        </w:rPr>
        <w:t>the nation state or national sovereignty would neither resolve nor change this reality</w:t>
      </w:r>
      <w:r w:rsidRPr="00931592">
        <w:rPr>
          <w:sz w:val="16"/>
        </w:rPr>
        <w:t>—</w:t>
      </w:r>
      <w:r w:rsidRPr="00931592">
        <w:rPr>
          <w:rStyle w:val="StyleUnderline"/>
        </w:rPr>
        <w:t xml:space="preserve">where a powerful nation, such as China, will </w:t>
      </w:r>
      <w:proofErr w:type="spellStart"/>
      <w:r w:rsidRPr="00931592">
        <w:rPr>
          <w:rStyle w:val="StyleUnderline"/>
        </w:rPr>
        <w:t>prioritise</w:t>
      </w:r>
      <w:proofErr w:type="spellEnd"/>
      <w:r w:rsidRPr="00931592">
        <w:rPr>
          <w:rStyle w:val="StyleUnderline"/>
        </w:rPr>
        <w:t xml:space="preserve"> their citizens’ welfare and employment</w:t>
      </w:r>
      <w:r w:rsidRPr="00931592">
        <w:rPr>
          <w:sz w:val="16"/>
        </w:rPr>
        <w:t xml:space="preserve">. </w:t>
      </w:r>
      <w:r w:rsidRPr="00931592">
        <w:rPr>
          <w:rStyle w:val="StyleUnderline"/>
        </w:rPr>
        <w:t>Thus, China</w:t>
      </w:r>
      <w:r w:rsidRPr="00931592">
        <w:rPr>
          <w:sz w:val="16"/>
        </w:rPr>
        <w:t xml:space="preserve"> today behaves precisely in the manner that Carr would have predicted under laissez faire—</w:t>
      </w:r>
      <w:r w:rsidRPr="00931592">
        <w:rPr>
          <w:rStyle w:val="StyleUnderline"/>
        </w:rPr>
        <w:t xml:space="preserve">it </w:t>
      </w:r>
      <w:proofErr w:type="spellStart"/>
      <w:r w:rsidRPr="00931592">
        <w:rPr>
          <w:rStyle w:val="StyleUnderline"/>
        </w:rPr>
        <w:t>prioritises</w:t>
      </w:r>
      <w:proofErr w:type="spellEnd"/>
      <w:r w:rsidRPr="00931592">
        <w:rPr>
          <w:rStyle w:val="StyleUnderline"/>
        </w:rPr>
        <w:t xml:space="preserve"> the most skilled, and therefore most lucrative, forms of employment overseas,</w:t>
      </w:r>
      <w:r w:rsidRPr="00931592">
        <w:rPr>
          <w:sz w:val="16"/>
        </w:rPr>
        <w:t xml:space="preserve"> via the BRI for instance, to Chinese citizens (Ho, 2020, 1481). </w:t>
      </w:r>
      <w:r w:rsidRPr="00931592">
        <w:rPr>
          <w:rStyle w:val="StyleUnderline"/>
          <w:highlight w:val="green"/>
        </w:rPr>
        <w:t>Under global capitalism</w:t>
      </w:r>
      <w:r w:rsidRPr="00931592">
        <w:rPr>
          <w:rStyle w:val="StyleUnderline"/>
        </w:rPr>
        <w:t xml:space="preserve">, </w:t>
      </w:r>
      <w:r w:rsidRPr="00931592">
        <w:rPr>
          <w:rStyle w:val="Emphasis"/>
          <w:highlight w:val="green"/>
        </w:rPr>
        <w:t>power asymmetries</w:t>
      </w:r>
      <w:r w:rsidRPr="00931592">
        <w:rPr>
          <w:rStyle w:val="StyleUnderline"/>
        </w:rPr>
        <w:t xml:space="preserve"> between nations thus </w:t>
      </w:r>
      <w:r w:rsidRPr="00931592">
        <w:rPr>
          <w:rStyle w:val="StyleUnderline"/>
          <w:highlight w:val="green"/>
        </w:rPr>
        <w:t>mean</w:t>
      </w:r>
      <w:r w:rsidRPr="00931592">
        <w:rPr>
          <w:rStyle w:val="StyleUnderline"/>
        </w:rPr>
        <w:t xml:space="preserve"> that relationships of </w:t>
      </w:r>
      <w:r w:rsidRPr="00931592">
        <w:rPr>
          <w:rStyle w:val="Emphasis"/>
          <w:highlight w:val="green"/>
        </w:rPr>
        <w:t>neo-colonialism</w:t>
      </w:r>
      <w:r w:rsidRPr="00931592">
        <w:rPr>
          <w:rStyle w:val="StyleUnderline"/>
        </w:rPr>
        <w:t xml:space="preserve"> </w:t>
      </w:r>
      <w:r w:rsidRPr="00931592">
        <w:rPr>
          <w:rStyle w:val="StyleUnderline"/>
          <w:highlight w:val="green"/>
        </w:rPr>
        <w:t xml:space="preserve">may develop </w:t>
      </w:r>
      <w:r w:rsidRPr="00931592">
        <w:rPr>
          <w:rStyle w:val="Emphasis"/>
          <w:highlight w:val="green"/>
        </w:rPr>
        <w:t>irrelevant</w:t>
      </w:r>
      <w:r w:rsidRPr="00931592">
        <w:rPr>
          <w:rStyle w:val="StyleUnderline"/>
        </w:rPr>
        <w:t xml:space="preserve"> </w:t>
      </w:r>
      <w:r w:rsidRPr="00931592">
        <w:rPr>
          <w:rStyle w:val="StyleUnderline"/>
          <w:highlight w:val="green"/>
        </w:rPr>
        <w:t xml:space="preserve">to </w:t>
      </w:r>
      <w:r w:rsidRPr="00931592">
        <w:rPr>
          <w:rStyle w:val="StyleUnderline"/>
        </w:rPr>
        <w:t xml:space="preserve">the </w:t>
      </w:r>
      <w:r w:rsidRPr="00931592">
        <w:rPr>
          <w:rStyle w:val="Emphasis"/>
          <w:highlight w:val="green"/>
        </w:rPr>
        <w:t>type of government</w:t>
      </w:r>
      <w:r w:rsidRPr="00931592">
        <w:rPr>
          <w:rStyle w:val="StyleUnderline"/>
        </w:rPr>
        <w:t xml:space="preserve"> the stronger power has. </w:t>
      </w:r>
      <w:r w:rsidRPr="00931592">
        <w:rPr>
          <w:rStyle w:val="StyleUnderline"/>
          <w:highlight w:val="green"/>
        </w:rPr>
        <w:t>States</w:t>
      </w:r>
      <w:r w:rsidRPr="00931592">
        <w:rPr>
          <w:rStyle w:val="StyleUnderline"/>
        </w:rPr>
        <w:t xml:space="preserve">, particularly great powers, </w:t>
      </w:r>
      <w:r w:rsidRPr="00931592">
        <w:rPr>
          <w:rStyle w:val="StyleUnderline"/>
          <w:highlight w:val="green"/>
        </w:rPr>
        <w:t xml:space="preserve">are </w:t>
      </w:r>
      <w:r w:rsidRPr="00931592">
        <w:rPr>
          <w:rStyle w:val="Emphasis"/>
          <w:highlight w:val="green"/>
        </w:rPr>
        <w:t>perfectly capable</w:t>
      </w:r>
      <w:r w:rsidRPr="00931592">
        <w:rPr>
          <w:rStyle w:val="StyleUnderline"/>
          <w:highlight w:val="green"/>
        </w:rPr>
        <w:t xml:space="preserve"> of combining </w:t>
      </w:r>
      <w:r w:rsidRPr="00931592">
        <w:rPr>
          <w:rStyle w:val="Emphasis"/>
          <w:highlight w:val="green"/>
        </w:rPr>
        <w:t>nationalism</w:t>
      </w:r>
      <w:r w:rsidRPr="00931592">
        <w:rPr>
          <w:rStyle w:val="StyleUnderline"/>
          <w:highlight w:val="green"/>
        </w:rPr>
        <w:t xml:space="preserve"> and </w:t>
      </w:r>
      <w:r w:rsidRPr="00931592">
        <w:rPr>
          <w:rStyle w:val="Emphasis"/>
          <w:highlight w:val="green"/>
        </w:rPr>
        <w:t>socialism</w:t>
      </w:r>
      <w:r w:rsidRPr="00931592">
        <w:rPr>
          <w:rStyle w:val="StyleUnderline"/>
          <w:highlight w:val="green"/>
        </w:rPr>
        <w:t xml:space="preserve"> at home with </w:t>
      </w:r>
      <w:r w:rsidRPr="00931592">
        <w:rPr>
          <w:rStyle w:val="Emphasis"/>
          <w:highlight w:val="green"/>
        </w:rPr>
        <w:t>market competition</w:t>
      </w:r>
      <w:r w:rsidRPr="00931592">
        <w:rPr>
          <w:rStyle w:val="StyleUnderline"/>
          <w:highlight w:val="green"/>
        </w:rPr>
        <w:t xml:space="preserve"> and </w:t>
      </w:r>
      <w:r w:rsidRPr="00931592">
        <w:rPr>
          <w:rStyle w:val="Emphasis"/>
          <w:highlight w:val="green"/>
        </w:rPr>
        <w:t>imperialism</w:t>
      </w:r>
      <w:r w:rsidRPr="00931592">
        <w:rPr>
          <w:rStyle w:val="StyleUnderline"/>
          <w:highlight w:val="green"/>
        </w:rPr>
        <w:t xml:space="preserve"> abroad</w:t>
      </w:r>
      <w:r w:rsidRPr="00931592">
        <w:rPr>
          <w:rStyle w:val="StyleUnderline"/>
        </w:rPr>
        <w:t xml:space="preserve">. </w:t>
      </w:r>
      <w:r w:rsidRPr="00931592">
        <w:rPr>
          <w:sz w:val="16"/>
        </w:rPr>
        <w:t>In fact, the dynamic between socialism at home and imperialism abroad is precisely what Carr and the first wave of post-colonial thinkers agree on in their analyses of imperialism.</w:t>
      </w:r>
    </w:p>
    <w:p w14:paraId="4E7897CB" w14:textId="77777777" w:rsidR="00955655" w:rsidRPr="00931592" w:rsidRDefault="00955655" w:rsidP="00955655">
      <w:pPr>
        <w:rPr>
          <w:sz w:val="16"/>
        </w:rPr>
      </w:pPr>
    </w:p>
    <w:p w14:paraId="03642D2D" w14:textId="77777777" w:rsidR="00955655" w:rsidRPr="00653054" w:rsidRDefault="00955655" w:rsidP="00955655"/>
    <w:p w14:paraId="1F773A7E" w14:textId="77777777" w:rsidR="00955655" w:rsidRPr="00931592" w:rsidRDefault="00955655" w:rsidP="00955655">
      <w:pPr>
        <w:pStyle w:val="Heading3"/>
        <w:rPr>
          <w:rFonts w:cs="Calibri"/>
        </w:rPr>
      </w:pPr>
      <w:r w:rsidRPr="00931592">
        <w:rPr>
          <w:rFonts w:cs="Calibri"/>
        </w:rPr>
        <w:t>Alt Wall---T/L---2NC</w:t>
      </w:r>
    </w:p>
    <w:p w14:paraId="4A8824FA" w14:textId="77777777" w:rsidR="00955655" w:rsidRDefault="00955655" w:rsidP="00955655"/>
    <w:p w14:paraId="63FF688E" w14:textId="77777777" w:rsidR="00955655" w:rsidRPr="00931592" w:rsidRDefault="00955655" w:rsidP="00955655">
      <w:pPr>
        <w:pStyle w:val="Heading4"/>
        <w:rPr>
          <w:rFonts w:cs="Calibri"/>
        </w:rPr>
      </w:pPr>
      <w:r>
        <w:rPr>
          <w:rFonts w:cs="Calibri"/>
        </w:rPr>
        <w:t>Solves Trump AND Turn---</w:t>
      </w:r>
      <w:r w:rsidRPr="00931592">
        <w:rPr>
          <w:rFonts w:cs="Calibri"/>
        </w:rPr>
        <w:t xml:space="preserve">Purely domestic approach to labor locks in </w:t>
      </w:r>
      <w:r w:rsidRPr="00931592">
        <w:rPr>
          <w:rFonts w:cs="Calibri"/>
          <w:u w:val="single"/>
        </w:rPr>
        <w:t>a populist politicking</w:t>
      </w:r>
      <w:r w:rsidRPr="00931592">
        <w:rPr>
          <w:rFonts w:cs="Calibri"/>
        </w:rPr>
        <w:t>. Only the alt solves.</w:t>
      </w:r>
    </w:p>
    <w:p w14:paraId="585AF257" w14:textId="77777777" w:rsidR="00955655" w:rsidRPr="00931592" w:rsidRDefault="00955655" w:rsidP="00955655">
      <w:r w:rsidRPr="00931592">
        <w:rPr>
          <w:rStyle w:val="Style13ptBold"/>
        </w:rPr>
        <w:t>Blackett 19</w:t>
      </w:r>
      <w:r w:rsidRPr="00931592">
        <w:t xml:space="preserve"> – Professor of Law and the Canada Research Chair (Tier 1) in Transnational </w:t>
      </w:r>
      <w:proofErr w:type="spellStart"/>
      <w:r w:rsidRPr="00931592">
        <w:t>Labour</w:t>
      </w:r>
      <w:proofErr w:type="spellEnd"/>
      <w:r w:rsidRPr="00931592">
        <w:t xml:space="preserve"> Law at the Faculty of Law, McGill University</w:t>
      </w:r>
    </w:p>
    <w:p w14:paraId="340FDCE1" w14:textId="77777777" w:rsidR="00955655" w:rsidRPr="00931592" w:rsidRDefault="00955655" w:rsidP="00955655">
      <w:r w:rsidRPr="00931592">
        <w:t xml:space="preserve">Adelle, “Beyond a Boundary: On Transnational </w:t>
      </w:r>
      <w:proofErr w:type="spellStart"/>
      <w:r w:rsidRPr="00931592">
        <w:t>Labour</w:t>
      </w:r>
      <w:proofErr w:type="spellEnd"/>
      <w:r w:rsidRPr="00931592">
        <w:t xml:space="preserve"> Law, Discontent and Emancipatory Social Justice,” ILO100 Law for Social Justice, 2019, https://ssrn.com/abstract=3510859</w:t>
      </w:r>
    </w:p>
    <w:p w14:paraId="5F998571" w14:textId="77777777" w:rsidR="00955655" w:rsidRPr="00931592" w:rsidRDefault="00955655" w:rsidP="00955655">
      <w:pPr>
        <w:rPr>
          <w:sz w:val="16"/>
        </w:rPr>
      </w:pPr>
      <w:r w:rsidRPr="00931592">
        <w:rPr>
          <w:sz w:val="16"/>
        </w:rPr>
        <w:t xml:space="preserve">Increasingly, commentators opine that it is the social welfare State that emerged after the Second World War, in some parts of the global North, that might be the historical aberration.2 </w:t>
      </w:r>
      <w:r w:rsidRPr="00931592">
        <w:rPr>
          <w:rStyle w:val="StyleUnderline"/>
        </w:rPr>
        <w:t>The short-term mediation of the social in the economic during the period of embedded liberalism</w:t>
      </w:r>
      <w:r w:rsidRPr="00931592">
        <w:rPr>
          <w:sz w:val="16"/>
        </w:rPr>
        <w:t xml:space="preserve"> – trade liberalization regulated transnationally, </w:t>
      </w:r>
      <w:r w:rsidRPr="00931592">
        <w:rPr>
          <w:rStyle w:val="StyleUnderline"/>
        </w:rPr>
        <w:t xml:space="preserve">with </w:t>
      </w:r>
      <w:r w:rsidRPr="00931592">
        <w:rPr>
          <w:rStyle w:val="Emphasis"/>
        </w:rPr>
        <w:t>social redistribution</w:t>
      </w:r>
      <w:r w:rsidRPr="00931592">
        <w:rPr>
          <w:rStyle w:val="StyleUnderline"/>
        </w:rPr>
        <w:t xml:space="preserve"> remaining a </w:t>
      </w:r>
      <w:r w:rsidRPr="00931592">
        <w:rPr>
          <w:rStyle w:val="Emphasis"/>
        </w:rPr>
        <w:t>domestic law</w:t>
      </w:r>
      <w:r w:rsidRPr="00931592">
        <w:rPr>
          <w:rStyle w:val="StyleUnderline"/>
        </w:rPr>
        <w:t xml:space="preserve"> matter</w:t>
      </w:r>
      <w:r w:rsidRPr="00931592">
        <w:rPr>
          <w:sz w:val="16"/>
        </w:rPr>
        <w:t xml:space="preserve"> – </w:t>
      </w:r>
      <w:r w:rsidRPr="00931592">
        <w:rPr>
          <w:rStyle w:val="StyleUnderline"/>
        </w:rPr>
        <w:t xml:space="preserve">is increasingly </w:t>
      </w:r>
      <w:r w:rsidRPr="00931592">
        <w:rPr>
          <w:rStyle w:val="Emphasis"/>
        </w:rPr>
        <w:t>challenged</w:t>
      </w:r>
      <w:r w:rsidRPr="00931592">
        <w:rPr>
          <w:rStyle w:val="StyleUnderline"/>
        </w:rPr>
        <w:t xml:space="preserve">. </w:t>
      </w:r>
      <w:r w:rsidRPr="00931592">
        <w:rPr>
          <w:sz w:val="16"/>
        </w:rPr>
        <w:t xml:space="preserve">Without </w:t>
      </w:r>
      <w:proofErr w:type="spellStart"/>
      <w:r w:rsidRPr="00931592">
        <w:rPr>
          <w:sz w:val="16"/>
        </w:rPr>
        <w:t>jettissoning</w:t>
      </w:r>
      <w:proofErr w:type="spellEnd"/>
      <w:r w:rsidRPr="00931592">
        <w:rPr>
          <w:sz w:val="16"/>
        </w:rPr>
        <w:t xml:space="preserve"> the social justice acquis of the past, this work is sanguine about the exclusions that persisted throughout the heyday for social democracy, and that have hastened embedded liberalism’s unravelling. </w:t>
      </w:r>
      <w:r w:rsidRPr="00931592">
        <w:rPr>
          <w:rStyle w:val="StyleUnderline"/>
        </w:rPr>
        <w:t>I argue</w:t>
      </w:r>
      <w:r w:rsidRPr="00931592">
        <w:rPr>
          <w:sz w:val="16"/>
        </w:rPr>
        <w:t xml:space="preserve"> not for a return, but </w:t>
      </w:r>
      <w:r w:rsidRPr="00931592">
        <w:rPr>
          <w:rStyle w:val="StyleUnderline"/>
        </w:rPr>
        <w:t xml:space="preserve">for a </w:t>
      </w:r>
      <w:r w:rsidRPr="00931592">
        <w:rPr>
          <w:rStyle w:val="Emphasis"/>
        </w:rPr>
        <w:t>re-embedding</w:t>
      </w:r>
      <w:r w:rsidRPr="00931592">
        <w:rPr>
          <w:rStyle w:val="StyleUnderline"/>
        </w:rPr>
        <w:t xml:space="preserve"> of the social in the economic, </w:t>
      </w:r>
      <w:r w:rsidRPr="00931592">
        <w:rPr>
          <w:rStyle w:val="Emphasis"/>
        </w:rPr>
        <w:t>transnationally</w:t>
      </w:r>
      <w:r w:rsidRPr="00931592">
        <w:rPr>
          <w:sz w:val="16"/>
        </w:rPr>
        <w:t xml:space="preserve"> – </w:t>
      </w:r>
      <w:r w:rsidRPr="00931592">
        <w:rPr>
          <w:rStyle w:val="Emphasis"/>
        </w:rPr>
        <w:t>not</w:t>
      </w:r>
      <w:r w:rsidRPr="00931592">
        <w:rPr>
          <w:rStyle w:val="StyleUnderline"/>
        </w:rPr>
        <w:t xml:space="preserve"> </w:t>
      </w:r>
      <w:r w:rsidRPr="00931592">
        <w:rPr>
          <w:rStyle w:val="Emphasis"/>
        </w:rPr>
        <w:t>side- stepping</w:t>
      </w:r>
      <w:r w:rsidRPr="00931592">
        <w:rPr>
          <w:rStyle w:val="StyleUnderline"/>
        </w:rPr>
        <w:t xml:space="preserve"> the </w:t>
      </w:r>
      <w:proofErr w:type="gramStart"/>
      <w:r w:rsidRPr="00931592">
        <w:rPr>
          <w:rStyle w:val="Emphasis"/>
        </w:rPr>
        <w:t>State</w:t>
      </w:r>
      <w:r w:rsidRPr="00931592">
        <w:rPr>
          <w:rStyle w:val="StyleUnderline"/>
        </w:rPr>
        <w:t>, but</w:t>
      </w:r>
      <w:proofErr w:type="gramEnd"/>
      <w:r w:rsidRPr="00931592">
        <w:rPr>
          <w:rStyle w:val="StyleUnderline"/>
        </w:rPr>
        <w:t xml:space="preserve"> </w:t>
      </w:r>
      <w:r w:rsidRPr="00931592">
        <w:rPr>
          <w:rStyle w:val="Emphasis"/>
        </w:rPr>
        <w:t>not reifying</w:t>
      </w:r>
      <w:r w:rsidRPr="00931592">
        <w:rPr>
          <w:rStyle w:val="StyleUnderline"/>
        </w:rPr>
        <w:t xml:space="preserve"> it either.</w:t>
      </w:r>
      <w:r w:rsidRPr="00931592">
        <w:rPr>
          <w:sz w:val="16"/>
        </w:rPr>
        <w:t xml:space="preserve"> The argument is that </w:t>
      </w:r>
      <w:proofErr w:type="spellStart"/>
      <w:r w:rsidRPr="00931592">
        <w:rPr>
          <w:rStyle w:val="Emphasis"/>
          <w:highlight w:val="green"/>
        </w:rPr>
        <w:t>labour</w:t>
      </w:r>
      <w:proofErr w:type="spellEnd"/>
      <w:r w:rsidRPr="00931592">
        <w:rPr>
          <w:rStyle w:val="Emphasis"/>
          <w:highlight w:val="green"/>
        </w:rPr>
        <w:t xml:space="preserve"> law’s</w:t>
      </w:r>
      <w:r w:rsidRPr="00931592">
        <w:rPr>
          <w:rStyle w:val="Emphasis"/>
        </w:rPr>
        <w:t xml:space="preserve"> </w:t>
      </w:r>
      <w:r w:rsidRPr="00931592">
        <w:rPr>
          <w:rStyle w:val="Emphasis"/>
          <w:highlight w:val="green"/>
        </w:rPr>
        <w:t>undoing</w:t>
      </w:r>
      <w:r w:rsidRPr="00931592">
        <w:rPr>
          <w:sz w:val="16"/>
        </w:rPr>
        <w:t xml:space="preserve"> notably through trade liberalization </w:t>
      </w:r>
      <w:r w:rsidRPr="00931592">
        <w:rPr>
          <w:rStyle w:val="StyleUnderline"/>
          <w:highlight w:val="green"/>
        </w:rPr>
        <w:t>is</w:t>
      </w:r>
      <w:r w:rsidRPr="00931592">
        <w:rPr>
          <w:sz w:val="16"/>
        </w:rPr>
        <w:t xml:space="preserve"> in many ways </w:t>
      </w:r>
      <w:r w:rsidRPr="00931592">
        <w:rPr>
          <w:rStyle w:val="StyleUnderline"/>
        </w:rPr>
        <w:t xml:space="preserve">its con- </w:t>
      </w:r>
      <w:proofErr w:type="spellStart"/>
      <w:r w:rsidRPr="00931592">
        <w:rPr>
          <w:rStyle w:val="StyleUnderline"/>
        </w:rPr>
        <w:t>tinued</w:t>
      </w:r>
      <w:proofErr w:type="spellEnd"/>
      <w:r w:rsidRPr="00931592">
        <w:rPr>
          <w:rStyle w:val="StyleUnderline"/>
        </w:rPr>
        <w:t xml:space="preserve"> </w:t>
      </w:r>
      <w:r w:rsidRPr="00931592">
        <w:rPr>
          <w:rStyle w:val="StyleUnderline"/>
          <w:highlight w:val="green"/>
        </w:rPr>
        <w:t>acceptance</w:t>
      </w:r>
      <w:r w:rsidRPr="00931592">
        <w:rPr>
          <w:rStyle w:val="StyleUnderline"/>
        </w:rPr>
        <w:t xml:space="preserve"> </w:t>
      </w:r>
      <w:r w:rsidRPr="00931592">
        <w:rPr>
          <w:rStyle w:val="StyleUnderline"/>
          <w:highlight w:val="green"/>
        </w:rPr>
        <w:t>of</w:t>
      </w:r>
      <w:r w:rsidRPr="00931592">
        <w:rPr>
          <w:rStyle w:val="StyleUnderline"/>
        </w:rPr>
        <w:t xml:space="preserve"> the legitimacy of </w:t>
      </w:r>
      <w:r w:rsidRPr="00931592">
        <w:rPr>
          <w:rStyle w:val="Emphasis"/>
          <w:highlight w:val="green"/>
        </w:rPr>
        <w:t xml:space="preserve">treating </w:t>
      </w:r>
      <w:proofErr w:type="spellStart"/>
      <w:r w:rsidRPr="00931592">
        <w:rPr>
          <w:rStyle w:val="Emphasis"/>
          <w:highlight w:val="green"/>
        </w:rPr>
        <w:t>labour</w:t>
      </w:r>
      <w:proofErr w:type="spellEnd"/>
      <w:r w:rsidRPr="00931592">
        <w:rPr>
          <w:rStyle w:val="StyleUnderline"/>
          <w:highlight w:val="green"/>
        </w:rPr>
        <w:t xml:space="preserve"> as a </w:t>
      </w:r>
      <w:r w:rsidRPr="00931592">
        <w:rPr>
          <w:rStyle w:val="Emphasis"/>
          <w:highlight w:val="green"/>
        </w:rPr>
        <w:t>purely</w:t>
      </w:r>
      <w:r w:rsidRPr="00931592">
        <w:rPr>
          <w:rStyle w:val="StyleUnderline"/>
          <w:highlight w:val="green"/>
        </w:rPr>
        <w:t xml:space="preserve"> </w:t>
      </w:r>
      <w:r w:rsidRPr="00931592">
        <w:rPr>
          <w:rStyle w:val="Emphasis"/>
          <w:highlight w:val="green"/>
        </w:rPr>
        <w:t>domestic governance matter</w:t>
      </w:r>
      <w:r w:rsidRPr="00931592">
        <w:rPr>
          <w:sz w:val="16"/>
        </w:rPr>
        <w:t xml:space="preserve">, </w:t>
      </w:r>
      <w:r w:rsidRPr="00931592">
        <w:rPr>
          <w:rStyle w:val="StyleUnderline"/>
        </w:rPr>
        <w:t xml:space="preserve">without adequately attending to the </w:t>
      </w:r>
      <w:r w:rsidRPr="00931592">
        <w:rPr>
          <w:rStyle w:val="StyleUnderline"/>
          <w:highlight w:val="green"/>
        </w:rPr>
        <w:t>distributive justice</w:t>
      </w:r>
      <w:r w:rsidRPr="00931592">
        <w:rPr>
          <w:rStyle w:val="StyleUnderline"/>
        </w:rPr>
        <w:t xml:space="preserve"> concerns that must accompany open market policies</w:t>
      </w:r>
      <w:r w:rsidRPr="00931592">
        <w:rPr>
          <w:sz w:val="16"/>
        </w:rPr>
        <w:t xml:space="preserve">. </w:t>
      </w:r>
      <w:r w:rsidRPr="00931592">
        <w:rPr>
          <w:rStyle w:val="StyleUnderline"/>
        </w:rPr>
        <w:t xml:space="preserve">It deliberately </w:t>
      </w:r>
      <w:r w:rsidRPr="00931592">
        <w:rPr>
          <w:rStyle w:val="StyleUnderline"/>
          <w:highlight w:val="green"/>
        </w:rPr>
        <w:t>invites</w:t>
      </w:r>
      <w:r w:rsidRPr="00931592">
        <w:rPr>
          <w:rStyle w:val="StyleUnderline"/>
        </w:rPr>
        <w:t xml:space="preserve"> a </w:t>
      </w:r>
      <w:r w:rsidRPr="00931592">
        <w:rPr>
          <w:rStyle w:val="StyleUnderline"/>
          <w:highlight w:val="green"/>
        </w:rPr>
        <w:t xml:space="preserve">reflection </w:t>
      </w:r>
      <w:r w:rsidRPr="00931592">
        <w:rPr>
          <w:rStyle w:val="Emphasis"/>
          <w:highlight w:val="green"/>
        </w:rPr>
        <w:t>beyond</w:t>
      </w:r>
      <w:r w:rsidRPr="00931592">
        <w:rPr>
          <w:rStyle w:val="StyleUnderline"/>
          <w:highlight w:val="green"/>
        </w:rPr>
        <w:t xml:space="preserve"> the </w:t>
      </w:r>
      <w:proofErr w:type="gramStart"/>
      <w:r w:rsidRPr="00931592">
        <w:rPr>
          <w:rStyle w:val="Emphasis"/>
          <w:highlight w:val="green"/>
        </w:rPr>
        <w:t>State</w:t>
      </w:r>
      <w:r w:rsidRPr="00931592">
        <w:rPr>
          <w:rStyle w:val="StyleUnderline"/>
        </w:rPr>
        <w:t>, and</w:t>
      </w:r>
      <w:proofErr w:type="gramEnd"/>
      <w:r w:rsidRPr="00931592">
        <w:rPr>
          <w:rStyle w:val="StyleUnderline"/>
        </w:rPr>
        <w:t xml:space="preserve"> is an explicit call </w:t>
      </w:r>
      <w:r w:rsidRPr="00931592">
        <w:rPr>
          <w:rStyle w:val="StyleUnderline"/>
          <w:highlight w:val="green"/>
        </w:rPr>
        <w:t xml:space="preserve">to </w:t>
      </w:r>
      <w:r w:rsidRPr="00931592">
        <w:rPr>
          <w:rStyle w:val="Emphasis"/>
          <w:highlight w:val="green"/>
        </w:rPr>
        <w:t>rethink</w:t>
      </w:r>
      <w:r w:rsidRPr="00931592">
        <w:rPr>
          <w:rStyle w:val="StyleUnderline"/>
        </w:rPr>
        <w:t xml:space="preserve"> the </w:t>
      </w:r>
      <w:r w:rsidRPr="00931592">
        <w:rPr>
          <w:rStyle w:val="Emphasis"/>
        </w:rPr>
        <w:t>appropriate governance</w:t>
      </w:r>
      <w:r w:rsidRPr="00931592">
        <w:rPr>
          <w:rStyle w:val="StyleUnderline"/>
        </w:rPr>
        <w:t xml:space="preserve"> level of our social justice concerns.</w:t>
      </w:r>
      <w:r w:rsidRPr="00931592">
        <w:rPr>
          <w:sz w:val="16"/>
        </w:rPr>
        <w:t xml:space="preserve"> </w:t>
      </w:r>
      <w:r w:rsidRPr="00931592">
        <w:rPr>
          <w:rStyle w:val="StyleUnderline"/>
        </w:rPr>
        <w:t xml:space="preserve">It is one of the potential </w:t>
      </w:r>
      <w:r w:rsidRPr="00931592">
        <w:rPr>
          <w:rStyle w:val="Emphasis"/>
          <w:highlight w:val="green"/>
        </w:rPr>
        <w:t>transnational future</w:t>
      </w:r>
      <w:r w:rsidRPr="00931592">
        <w:rPr>
          <w:rStyle w:val="Emphasis"/>
        </w:rPr>
        <w:t>s</w:t>
      </w:r>
      <w:r w:rsidRPr="00931592">
        <w:rPr>
          <w:rStyle w:val="StyleUnderline"/>
        </w:rPr>
        <w:t xml:space="preserve"> </w:t>
      </w:r>
      <w:r w:rsidRPr="00931592">
        <w:rPr>
          <w:rStyle w:val="StyleUnderline"/>
          <w:highlight w:val="green"/>
        </w:rPr>
        <w:t xml:space="preserve">of </w:t>
      </w:r>
      <w:r w:rsidRPr="00931592">
        <w:rPr>
          <w:rStyle w:val="Emphasis"/>
          <w:highlight w:val="green"/>
        </w:rPr>
        <w:t xml:space="preserve">international </w:t>
      </w:r>
      <w:proofErr w:type="spellStart"/>
      <w:r w:rsidRPr="00931592">
        <w:rPr>
          <w:rStyle w:val="Emphasis"/>
          <w:highlight w:val="green"/>
        </w:rPr>
        <w:t>labour</w:t>
      </w:r>
      <w:proofErr w:type="spellEnd"/>
      <w:r w:rsidRPr="00931592">
        <w:rPr>
          <w:rStyle w:val="Emphasis"/>
          <w:highlight w:val="green"/>
        </w:rPr>
        <w:t xml:space="preserve"> law</w:t>
      </w:r>
      <w:r w:rsidRPr="00931592">
        <w:rPr>
          <w:sz w:val="16"/>
        </w:rPr>
        <w:t>.</w:t>
      </w:r>
    </w:p>
    <w:p w14:paraId="1FA13ADC" w14:textId="77777777" w:rsidR="00955655" w:rsidRPr="00931592" w:rsidRDefault="00955655" w:rsidP="00955655">
      <w:pPr>
        <w:rPr>
          <w:sz w:val="16"/>
        </w:rPr>
      </w:pPr>
      <w:r w:rsidRPr="00931592">
        <w:rPr>
          <w:sz w:val="16"/>
        </w:rPr>
        <w:t xml:space="preserve">The transnational futures of international </w:t>
      </w:r>
      <w:proofErr w:type="spellStart"/>
      <w:r w:rsidRPr="00931592">
        <w:rPr>
          <w:sz w:val="16"/>
        </w:rPr>
        <w:t>labour</w:t>
      </w:r>
      <w:proofErr w:type="spellEnd"/>
      <w:r w:rsidRPr="00931592">
        <w:rPr>
          <w:sz w:val="16"/>
        </w:rPr>
        <w:t xml:space="preserve"> law (TFILL) </w:t>
      </w:r>
      <w:proofErr w:type="gramStart"/>
      <w:r w:rsidRPr="00931592">
        <w:rPr>
          <w:sz w:val="16"/>
        </w:rPr>
        <w:t>is</w:t>
      </w:r>
      <w:proofErr w:type="gramEnd"/>
      <w:r w:rsidRPr="00931592">
        <w:rPr>
          <w:sz w:val="16"/>
        </w:rPr>
        <w:t xml:space="preserve"> the title given to the 12-</w:t>
      </w:r>
      <w:proofErr w:type="gramStart"/>
      <w:r w:rsidRPr="00931592">
        <w:rPr>
          <w:sz w:val="16"/>
        </w:rPr>
        <w:t>week,</w:t>
      </w:r>
      <w:proofErr w:type="gramEnd"/>
      <w:r w:rsidRPr="00931592">
        <w:rPr>
          <w:sz w:val="16"/>
        </w:rPr>
        <w:t xml:space="preserve"> bilingual course taught at McGill University in winter 2019,3 the place where the ILO took wartime refuge from 1940 to 1948. In its 1919 constitution, ILO members affirm that ‘universal and lasting peace can be established only if it is based on social justice’. In the 1944 constitutional annex, the Declaration of Philadelphia, the ILO goes further to espouse a vision that might be considered transnational – the war against want is to be waged not only within each nation, but by ‘con- </w:t>
      </w:r>
      <w:proofErr w:type="spellStart"/>
      <w:r w:rsidRPr="00931592">
        <w:rPr>
          <w:sz w:val="16"/>
        </w:rPr>
        <w:t>tinuous</w:t>
      </w:r>
      <w:proofErr w:type="spellEnd"/>
      <w:r w:rsidRPr="00931592">
        <w:rPr>
          <w:sz w:val="16"/>
        </w:rPr>
        <w:t xml:space="preserve"> and concerted international effort in which the representatives of workers and employers, enjoying equal status with those of governments, join with them in free discussion and democratic decision with a view to the promotion of the common welfare, of all human beings, irrespective of race, creed or sex, who have the right to pursue both their material well-being and their spiritual development in conditions of freedom and dignity, of economic security and equal opportunity’. The TFILL seeks to speak to the laid off General Motors autoworker in Oshawa whose father was an autoworker, and whose grandfather was an autoworker, and who, faced with a decent lifestyle that is falling apart, </w:t>
      </w:r>
      <w:proofErr w:type="gramStart"/>
      <w:r w:rsidRPr="00931592">
        <w:rPr>
          <w:sz w:val="16"/>
        </w:rPr>
        <w:t>proclaims: ‘</w:t>
      </w:r>
      <w:proofErr w:type="gramEnd"/>
      <w:r w:rsidRPr="00931592">
        <w:rPr>
          <w:sz w:val="16"/>
        </w:rPr>
        <w:t xml:space="preserve">the market plays with </w:t>
      </w:r>
      <w:proofErr w:type="gramStart"/>
      <w:r w:rsidRPr="00931592">
        <w:rPr>
          <w:sz w:val="16"/>
        </w:rPr>
        <w:t>peoples’</w:t>
      </w:r>
      <w:proofErr w:type="gramEnd"/>
      <w:r w:rsidRPr="00931592">
        <w:rPr>
          <w:sz w:val="16"/>
        </w:rPr>
        <w:t xml:space="preserve"> lives’. The TFILL seeks at the same time to speak to the destitute worker in Mexico who hopes the job will be his and who migrates internally, with 100 more people all in search of that one job that will not be at conditions anything like the conditions of that GM worker in Oshawa.</w:t>
      </w:r>
    </w:p>
    <w:p w14:paraId="075BD89A" w14:textId="77777777" w:rsidR="00955655" w:rsidRPr="00931592" w:rsidRDefault="00955655" w:rsidP="00955655">
      <w:pPr>
        <w:rPr>
          <w:sz w:val="16"/>
        </w:rPr>
      </w:pPr>
      <w:r w:rsidRPr="00931592">
        <w:rPr>
          <w:sz w:val="16"/>
        </w:rPr>
        <w:t>II.</w:t>
      </w:r>
      <w:r w:rsidRPr="00931592">
        <w:rPr>
          <w:sz w:val="16"/>
        </w:rPr>
        <w:tab/>
        <w:t>On discontent</w:t>
      </w:r>
    </w:p>
    <w:p w14:paraId="699134C7" w14:textId="77777777" w:rsidR="00955655" w:rsidRPr="00931592" w:rsidRDefault="00955655" w:rsidP="00955655">
      <w:pPr>
        <w:rPr>
          <w:sz w:val="16"/>
        </w:rPr>
      </w:pPr>
      <w:r w:rsidRPr="00931592">
        <w:rPr>
          <w:sz w:val="16"/>
        </w:rPr>
        <w:t xml:space="preserve">Looming around the TFILL course from the beginning to the end was the challenge of </w:t>
      </w:r>
      <w:proofErr w:type="gramStart"/>
      <w:r w:rsidRPr="00931592">
        <w:rPr>
          <w:sz w:val="16"/>
        </w:rPr>
        <w:t>this particular, populist</w:t>
      </w:r>
      <w:proofErr w:type="gramEnd"/>
      <w:r w:rsidRPr="00931592">
        <w:rPr>
          <w:sz w:val="16"/>
        </w:rPr>
        <w:t xml:space="preserve"> and neoliberal moment, in which in Judith Butler’s words, it is hate that has been emancipated. We could not even discuss themes like resistance, voice and international solidarity without invoking their potentially ugly, exclusionary underbelly. We rec</w:t>
      </w:r>
      <w:proofErr w:type="gramStart"/>
      <w:r w:rsidRPr="00931592">
        <w:rPr>
          <w:sz w:val="16"/>
        </w:rPr>
        <w:t xml:space="preserve">- </w:t>
      </w:r>
      <w:proofErr w:type="spellStart"/>
      <w:r w:rsidRPr="00931592">
        <w:rPr>
          <w:sz w:val="16"/>
        </w:rPr>
        <w:t>ognized</w:t>
      </w:r>
      <w:proofErr w:type="spellEnd"/>
      <w:proofErr w:type="gramEnd"/>
      <w:r w:rsidRPr="00931592">
        <w:rPr>
          <w:sz w:val="16"/>
        </w:rPr>
        <w:t xml:space="preserve"> at once the importance of naming the moment, and the need to refuse to normalize it. It poses a conundrum.</w:t>
      </w:r>
    </w:p>
    <w:p w14:paraId="02A2B646" w14:textId="77777777" w:rsidR="00955655" w:rsidRPr="00931592" w:rsidRDefault="00955655" w:rsidP="00955655">
      <w:pPr>
        <w:rPr>
          <w:rStyle w:val="StyleUnderline"/>
        </w:rPr>
      </w:pPr>
      <w:r w:rsidRPr="00931592">
        <w:rPr>
          <w:sz w:val="16"/>
        </w:rPr>
        <w:t xml:space="preserve">On the one hand, it is critically important to guard against the </w:t>
      </w:r>
      <w:proofErr w:type="spellStart"/>
      <w:r w:rsidRPr="00931592">
        <w:rPr>
          <w:sz w:val="16"/>
        </w:rPr>
        <w:t>arro</w:t>
      </w:r>
      <w:proofErr w:type="spellEnd"/>
      <w:r w:rsidRPr="00931592">
        <w:rPr>
          <w:sz w:val="16"/>
        </w:rPr>
        <w:t xml:space="preserve">- </w:t>
      </w:r>
      <w:proofErr w:type="spellStart"/>
      <w:r w:rsidRPr="00931592">
        <w:rPr>
          <w:sz w:val="16"/>
        </w:rPr>
        <w:t>gant</w:t>
      </w:r>
      <w:proofErr w:type="spellEnd"/>
      <w:r w:rsidRPr="00931592">
        <w:rPr>
          <w:sz w:val="16"/>
        </w:rPr>
        <w:t xml:space="preserve"> perspective that populations simply misunderstand the benefits of open societies</w:t>
      </w:r>
      <w:proofErr w:type="gramStart"/>
      <w:r w:rsidRPr="00931592">
        <w:rPr>
          <w:sz w:val="16"/>
        </w:rPr>
        <w:t>, and in particular</w:t>
      </w:r>
      <w:proofErr w:type="gramEnd"/>
      <w:r w:rsidRPr="00931592">
        <w:rPr>
          <w:sz w:val="16"/>
        </w:rPr>
        <w:t xml:space="preserve"> the benefits of trade liberalization. This approach turns attention away from growing inequality within and between States, and </w:t>
      </w:r>
      <w:proofErr w:type="gramStart"/>
      <w:r w:rsidRPr="00931592">
        <w:rPr>
          <w:sz w:val="16"/>
        </w:rPr>
        <w:t>in particular away</w:t>
      </w:r>
      <w:proofErr w:type="gramEnd"/>
      <w:r w:rsidRPr="00931592">
        <w:rPr>
          <w:sz w:val="16"/>
        </w:rPr>
        <w:t xml:space="preserve"> from the extent to which risk has </w:t>
      </w:r>
      <w:proofErr w:type="gramStart"/>
      <w:r w:rsidRPr="00931592">
        <w:rPr>
          <w:sz w:val="16"/>
        </w:rPr>
        <w:t>shifted, and</w:t>
      </w:r>
      <w:proofErr w:type="gramEnd"/>
      <w:r w:rsidRPr="00931592">
        <w:rPr>
          <w:sz w:val="16"/>
        </w:rPr>
        <w:t xml:space="preserve"> is borne by individual workers. </w:t>
      </w:r>
      <w:r w:rsidRPr="00931592">
        <w:rPr>
          <w:rStyle w:val="StyleUnderline"/>
          <w:highlight w:val="green"/>
        </w:rPr>
        <w:t>Workers</w:t>
      </w:r>
      <w:r w:rsidRPr="00931592">
        <w:rPr>
          <w:sz w:val="16"/>
        </w:rPr>
        <w:t xml:space="preserve"> increasingly </w:t>
      </w:r>
      <w:r w:rsidRPr="00931592">
        <w:rPr>
          <w:rStyle w:val="StyleUnderline"/>
        </w:rPr>
        <w:t>know</w:t>
      </w:r>
      <w:r w:rsidRPr="00931592">
        <w:rPr>
          <w:sz w:val="16"/>
        </w:rPr>
        <w:t xml:space="preserve"> that </w:t>
      </w:r>
      <w:r w:rsidRPr="00931592">
        <w:rPr>
          <w:rStyle w:val="StyleUnderline"/>
        </w:rPr>
        <w:t xml:space="preserve">they </w:t>
      </w:r>
      <w:r w:rsidRPr="00931592">
        <w:rPr>
          <w:rStyle w:val="StyleUnderline"/>
          <w:highlight w:val="green"/>
        </w:rPr>
        <w:t>are</w:t>
      </w:r>
      <w:r w:rsidRPr="00931592">
        <w:rPr>
          <w:rStyle w:val="StyleUnderline"/>
        </w:rPr>
        <w:t xml:space="preserve"> amongst </w:t>
      </w:r>
      <w:r w:rsidRPr="00931592">
        <w:rPr>
          <w:rStyle w:val="StyleUnderline"/>
          <w:highlight w:val="green"/>
        </w:rPr>
        <w:t>the losers</w:t>
      </w:r>
      <w:r w:rsidRPr="00931592">
        <w:rPr>
          <w:rStyle w:val="StyleUnderline"/>
        </w:rPr>
        <w:t xml:space="preserve"> of trade</w:t>
      </w:r>
      <w:r w:rsidRPr="00931592">
        <w:rPr>
          <w:sz w:val="16"/>
        </w:rPr>
        <w:t xml:space="preserve">. </w:t>
      </w:r>
      <w:r w:rsidRPr="00931592">
        <w:rPr>
          <w:rStyle w:val="StyleUnderline"/>
          <w:highlight w:val="green"/>
        </w:rPr>
        <w:t>To</w:t>
      </w:r>
      <w:r w:rsidRPr="00931592">
        <w:rPr>
          <w:rStyle w:val="StyleUnderline"/>
        </w:rPr>
        <w:t xml:space="preserve"> deny their knowledge</w:t>
      </w:r>
      <w:r w:rsidRPr="00931592">
        <w:rPr>
          <w:sz w:val="16"/>
        </w:rPr>
        <w:t xml:space="preserve">, to </w:t>
      </w:r>
      <w:r w:rsidRPr="00931592">
        <w:rPr>
          <w:rStyle w:val="StyleUnderline"/>
        </w:rPr>
        <w:t xml:space="preserve">ignore the </w:t>
      </w:r>
      <w:proofErr w:type="gramStart"/>
      <w:r w:rsidRPr="00931592">
        <w:rPr>
          <w:rStyle w:val="StyleUnderline"/>
        </w:rPr>
        <w:t xml:space="preserve">dis- </w:t>
      </w:r>
      <w:proofErr w:type="spellStart"/>
      <w:r w:rsidRPr="00931592">
        <w:rPr>
          <w:rStyle w:val="StyleUnderline"/>
        </w:rPr>
        <w:t>ruption</w:t>
      </w:r>
      <w:proofErr w:type="spellEnd"/>
      <w:proofErr w:type="gramEnd"/>
      <w:r w:rsidRPr="00931592">
        <w:rPr>
          <w:sz w:val="16"/>
        </w:rPr>
        <w:t xml:space="preserve">, </w:t>
      </w:r>
      <w:r w:rsidRPr="00931592">
        <w:rPr>
          <w:rStyle w:val="StyleUnderline"/>
        </w:rPr>
        <w:t xml:space="preserve">even to </w:t>
      </w:r>
      <w:r w:rsidRPr="00931592">
        <w:rPr>
          <w:rStyle w:val="StyleUnderline"/>
          <w:highlight w:val="green"/>
        </w:rPr>
        <w:t>consider</w:t>
      </w:r>
      <w:r w:rsidRPr="00931592">
        <w:rPr>
          <w:rStyle w:val="StyleUnderline"/>
        </w:rPr>
        <w:t xml:space="preserve"> </w:t>
      </w:r>
      <w:r w:rsidRPr="00931592">
        <w:rPr>
          <w:rStyle w:val="StyleUnderline"/>
          <w:highlight w:val="green"/>
        </w:rPr>
        <w:t>them</w:t>
      </w:r>
      <w:r w:rsidRPr="00931592">
        <w:rPr>
          <w:rStyle w:val="StyleUnderline"/>
        </w:rPr>
        <w:t xml:space="preserve"> the ‘relatively </w:t>
      </w:r>
      <w:r w:rsidRPr="00931592">
        <w:rPr>
          <w:rStyle w:val="StyleUnderline"/>
          <w:highlight w:val="green"/>
        </w:rPr>
        <w:t>privileged’</w:t>
      </w:r>
      <w:r w:rsidRPr="00931592">
        <w:rPr>
          <w:rStyle w:val="StyleUnderline"/>
        </w:rPr>
        <w:t xml:space="preserve"> </w:t>
      </w:r>
      <w:r w:rsidRPr="00931592">
        <w:rPr>
          <w:rStyle w:val="StyleUnderline"/>
          <w:highlight w:val="green"/>
        </w:rPr>
        <w:t>compared to</w:t>
      </w:r>
      <w:r w:rsidRPr="00931592">
        <w:rPr>
          <w:rStyle w:val="StyleUnderline"/>
        </w:rPr>
        <w:t xml:space="preserve"> non</w:t>
      </w:r>
      <w:proofErr w:type="gramStart"/>
      <w:r w:rsidRPr="00931592">
        <w:rPr>
          <w:rStyle w:val="StyleUnderline"/>
        </w:rPr>
        <w:t>- unionized</w:t>
      </w:r>
      <w:proofErr w:type="gramEnd"/>
      <w:r w:rsidRPr="00931592">
        <w:rPr>
          <w:rStyle w:val="StyleUnderline"/>
        </w:rPr>
        <w:t xml:space="preserve">, </w:t>
      </w:r>
      <w:r w:rsidRPr="00931592">
        <w:rPr>
          <w:rStyle w:val="StyleUnderline"/>
          <w:highlight w:val="green"/>
        </w:rPr>
        <w:t>precarious workers</w:t>
      </w:r>
      <w:r w:rsidRPr="00931592">
        <w:rPr>
          <w:rStyle w:val="StyleUnderline"/>
        </w:rPr>
        <w:t xml:space="preserve"> in the global North and the global South </w:t>
      </w:r>
      <w:r w:rsidRPr="00931592">
        <w:rPr>
          <w:rStyle w:val="StyleUnderline"/>
          <w:highlight w:val="green"/>
        </w:rPr>
        <w:t xml:space="preserve">is to </w:t>
      </w:r>
      <w:r w:rsidRPr="00931592">
        <w:rPr>
          <w:rStyle w:val="Emphasis"/>
          <w:highlight w:val="green"/>
        </w:rPr>
        <w:t>enable</w:t>
      </w:r>
      <w:r w:rsidRPr="00931592">
        <w:rPr>
          <w:rStyle w:val="StyleUnderline"/>
        </w:rPr>
        <w:t xml:space="preserve"> </w:t>
      </w:r>
      <w:proofErr w:type="gramStart"/>
      <w:r w:rsidRPr="00931592">
        <w:rPr>
          <w:rStyle w:val="StyleUnderline"/>
        </w:rPr>
        <w:t>particular forms</w:t>
      </w:r>
      <w:proofErr w:type="gramEnd"/>
      <w:r w:rsidRPr="00931592">
        <w:rPr>
          <w:rStyle w:val="StyleUnderline"/>
        </w:rPr>
        <w:t xml:space="preserve"> of </w:t>
      </w:r>
      <w:r w:rsidRPr="00931592">
        <w:rPr>
          <w:rStyle w:val="Emphasis"/>
          <w:highlight w:val="green"/>
        </w:rPr>
        <w:t>capture</w:t>
      </w:r>
      <w:r w:rsidRPr="00931592">
        <w:rPr>
          <w:rStyle w:val="StyleUnderline"/>
          <w:highlight w:val="green"/>
        </w:rPr>
        <w:t xml:space="preserve"> of </w:t>
      </w:r>
      <w:r w:rsidRPr="00931592">
        <w:rPr>
          <w:rStyle w:val="Emphasis"/>
          <w:highlight w:val="green"/>
        </w:rPr>
        <w:t>deep-seated discontent</w:t>
      </w:r>
      <w:r w:rsidRPr="00931592">
        <w:rPr>
          <w:rStyle w:val="StyleUnderline"/>
        </w:rPr>
        <w:t>.</w:t>
      </w:r>
    </w:p>
    <w:p w14:paraId="37375833" w14:textId="77777777" w:rsidR="00955655" w:rsidRPr="00931592" w:rsidRDefault="00955655" w:rsidP="00955655">
      <w:pPr>
        <w:rPr>
          <w:sz w:val="16"/>
        </w:rPr>
      </w:pPr>
      <w:r w:rsidRPr="00931592">
        <w:rPr>
          <w:sz w:val="16"/>
        </w:rPr>
        <w:t xml:space="preserve">On the other hand, </w:t>
      </w:r>
      <w:r w:rsidRPr="00931592">
        <w:rPr>
          <w:rStyle w:val="StyleUnderline"/>
        </w:rPr>
        <w:t xml:space="preserve">it is a tragic mistake to speak to the text of the far right, populist embrace of the morality of </w:t>
      </w:r>
      <w:proofErr w:type="gramStart"/>
      <w:r w:rsidRPr="00931592">
        <w:rPr>
          <w:rStyle w:val="StyleUnderline"/>
        </w:rPr>
        <w:t>working class</w:t>
      </w:r>
      <w:proofErr w:type="gramEnd"/>
      <w:r w:rsidRPr="00931592">
        <w:rPr>
          <w:rStyle w:val="StyleUnderline"/>
        </w:rPr>
        <w:t xml:space="preserve"> legitimacy claims, without acknowledging the unmistakable subtext</w:t>
      </w:r>
      <w:r w:rsidRPr="00931592">
        <w:rPr>
          <w:sz w:val="16"/>
        </w:rPr>
        <w:t xml:space="preserve">: </w:t>
      </w:r>
      <w:r w:rsidRPr="00931592">
        <w:rPr>
          <w:rStyle w:val="StyleUnderline"/>
        </w:rPr>
        <w:t xml:space="preserve">the current </w:t>
      </w:r>
      <w:r w:rsidRPr="00931592">
        <w:rPr>
          <w:rStyle w:val="Emphasis"/>
          <w:highlight w:val="green"/>
        </w:rPr>
        <w:t>populist politicking</w:t>
      </w:r>
      <w:r w:rsidRPr="00931592">
        <w:rPr>
          <w:rStyle w:val="StyleUnderline"/>
          <w:highlight w:val="green"/>
        </w:rPr>
        <w:t xml:space="preserve"> ‘</w:t>
      </w:r>
      <w:r w:rsidRPr="00931592">
        <w:rPr>
          <w:rStyle w:val="Emphasis"/>
          <w:highlight w:val="green"/>
        </w:rPr>
        <w:t>emancipates hatred</w:t>
      </w:r>
      <w:r w:rsidRPr="00931592">
        <w:rPr>
          <w:rStyle w:val="StyleUnderline"/>
          <w:highlight w:val="green"/>
        </w:rPr>
        <w:t>’</w:t>
      </w:r>
      <w:r w:rsidRPr="00931592">
        <w:rPr>
          <w:sz w:val="16"/>
        </w:rPr>
        <w:t xml:space="preserve"> – in philosopher Judith Butler’s terms4 – </w:t>
      </w:r>
      <w:r w:rsidRPr="00931592">
        <w:rPr>
          <w:rStyle w:val="StyleUnderline"/>
        </w:rPr>
        <w:t>by naming and claiming victim status – an old and dangerous strategy</w:t>
      </w:r>
      <w:r w:rsidRPr="00931592">
        <w:rPr>
          <w:sz w:val="16"/>
        </w:rPr>
        <w:t xml:space="preserve">. In the process, </w:t>
      </w:r>
      <w:r w:rsidRPr="00931592">
        <w:rPr>
          <w:rStyle w:val="StyleUnderline"/>
        </w:rPr>
        <w:t xml:space="preserve">these </w:t>
      </w:r>
      <w:r w:rsidRPr="00931592">
        <w:rPr>
          <w:rStyle w:val="StyleUnderline"/>
          <w:highlight w:val="green"/>
        </w:rPr>
        <w:t>movements</w:t>
      </w:r>
      <w:r w:rsidRPr="00931592">
        <w:rPr>
          <w:sz w:val="16"/>
        </w:rPr>
        <w:t xml:space="preserve"> appear to </w:t>
      </w:r>
      <w:r w:rsidRPr="00931592">
        <w:rPr>
          <w:rStyle w:val="StyleUnderline"/>
          <w:highlight w:val="green"/>
        </w:rPr>
        <w:t>consolidate</w:t>
      </w:r>
      <w:r w:rsidRPr="00931592">
        <w:rPr>
          <w:sz w:val="16"/>
        </w:rPr>
        <w:t xml:space="preserve">, </w:t>
      </w:r>
      <w:r w:rsidRPr="00931592">
        <w:rPr>
          <w:rStyle w:val="StyleUnderline"/>
        </w:rPr>
        <w:t>rather than challenge</w:t>
      </w:r>
      <w:r w:rsidRPr="00931592">
        <w:rPr>
          <w:sz w:val="16"/>
        </w:rPr>
        <w:t xml:space="preserve">, </w:t>
      </w:r>
      <w:r w:rsidRPr="00931592">
        <w:rPr>
          <w:rStyle w:val="StyleUnderline"/>
          <w:highlight w:val="green"/>
        </w:rPr>
        <w:t>global capital’s ability to capture</w:t>
      </w:r>
      <w:r w:rsidRPr="00931592">
        <w:rPr>
          <w:rStyle w:val="StyleUnderline"/>
        </w:rPr>
        <w:t xml:space="preserve"> traditional </w:t>
      </w:r>
      <w:r w:rsidRPr="00931592">
        <w:rPr>
          <w:rStyle w:val="StyleUnderline"/>
          <w:highlight w:val="green"/>
        </w:rPr>
        <w:t>democratic channels</w:t>
      </w:r>
      <w:r w:rsidRPr="00931592">
        <w:rPr>
          <w:sz w:val="16"/>
        </w:rPr>
        <w:t xml:space="preserve">, as if affirming Stuart Hall’s insight that capitalism advances on uneven or divided terrain.5 </w:t>
      </w:r>
      <w:r w:rsidRPr="00931592">
        <w:rPr>
          <w:rStyle w:val="StyleUnderline"/>
        </w:rPr>
        <w:t>That terrain is divided on the basis of</w:t>
      </w:r>
      <w:r w:rsidRPr="00931592">
        <w:rPr>
          <w:sz w:val="16"/>
        </w:rPr>
        <w:t xml:space="preserve"> the very present past – </w:t>
      </w:r>
      <w:r w:rsidRPr="00931592">
        <w:rPr>
          <w:rStyle w:val="StyleUnderline"/>
        </w:rPr>
        <w:t>the legal, transnational institution that was the transatlantic slave trade, slavery was settler colonialism’s handmaiden, and both systems perpetuate ongoing dispossession alongside the contemporary othering of other constituencies – including migrants</w:t>
      </w:r>
      <w:r w:rsidRPr="00931592">
        <w:rPr>
          <w:sz w:val="16"/>
        </w:rPr>
        <w:t xml:space="preserve">. We have lost the battle for emancipatory social justice once majority demographics decide that they do not need to care about others even when those others are being faced with a barrage of hate and conditions that threaten their – and consequently everyone’s – humanity. This stems from a concern for distributive justice both for those who have been ‘othered’ within and ‘othered’ beyond the State. Based on his own life experience in ‘a world that wasn’t uncomfortable with seeing children faint from lack of nutrients, […] or perish from dis- eases […] and showed great resentment when the poor and the unemployed demanded greater attention to their needs’,6 the late Harry Leslie Smith understood this, naming how </w:t>
      </w:r>
      <w:r w:rsidRPr="00931592">
        <w:rPr>
          <w:rStyle w:val="StyleUnderline"/>
        </w:rPr>
        <w:t>populists</w:t>
      </w:r>
      <w:r w:rsidRPr="00931592">
        <w:rPr>
          <w:sz w:val="16"/>
        </w:rPr>
        <w:t xml:space="preserve"> ‘seem to </w:t>
      </w:r>
      <w:r w:rsidRPr="00931592">
        <w:rPr>
          <w:rStyle w:val="StyleUnderline"/>
        </w:rPr>
        <w:t xml:space="preserve">do best at </w:t>
      </w:r>
      <w:proofErr w:type="spellStart"/>
      <w:r w:rsidRPr="00931592">
        <w:rPr>
          <w:rStyle w:val="StyleUnderline"/>
          <w:highlight w:val="green"/>
        </w:rPr>
        <w:t>dehumanising</w:t>
      </w:r>
      <w:proofErr w:type="spellEnd"/>
      <w:r w:rsidRPr="00931592">
        <w:rPr>
          <w:rStyle w:val="StyleUnderline"/>
        </w:rPr>
        <w:t xml:space="preserve"> us </w:t>
      </w:r>
      <w:r w:rsidRPr="00931592">
        <w:rPr>
          <w:rStyle w:val="StyleUnderline"/>
          <w:highlight w:val="green"/>
        </w:rPr>
        <w:t>and causing divisions</w:t>
      </w:r>
      <w:r w:rsidRPr="00931592">
        <w:rPr>
          <w:rStyle w:val="StyleUnderline"/>
        </w:rPr>
        <w:t xml:space="preserve"> so that we don’t have either the numbers or the strength to demand real change’</w:t>
      </w:r>
      <w:r w:rsidRPr="00931592">
        <w:rPr>
          <w:sz w:val="16"/>
        </w:rPr>
        <w:t xml:space="preserve">,7 </w:t>
      </w:r>
      <w:r w:rsidRPr="00931592">
        <w:rPr>
          <w:rStyle w:val="StyleUnderline"/>
        </w:rPr>
        <w:t>and</w:t>
      </w:r>
      <w:r w:rsidRPr="00931592">
        <w:rPr>
          <w:sz w:val="16"/>
        </w:rPr>
        <w:t xml:space="preserve"> </w:t>
      </w:r>
      <w:r w:rsidRPr="00931592">
        <w:rPr>
          <w:rStyle w:val="StyleUnderline"/>
        </w:rPr>
        <w:t>lamenting the loss of the ‘capacity to be outraged about real injustice’</w:t>
      </w:r>
      <w:r w:rsidRPr="00931592">
        <w:rPr>
          <w:sz w:val="16"/>
        </w:rPr>
        <w:t>.</w:t>
      </w:r>
    </w:p>
    <w:p w14:paraId="613F5BEB" w14:textId="77777777" w:rsidR="00955655" w:rsidRPr="00931592" w:rsidRDefault="00955655" w:rsidP="00955655">
      <w:pPr>
        <w:rPr>
          <w:sz w:val="16"/>
        </w:rPr>
      </w:pPr>
      <w:r w:rsidRPr="00931592">
        <w:rPr>
          <w:sz w:val="16"/>
        </w:rPr>
        <w:t>III.</w:t>
      </w:r>
      <w:r w:rsidRPr="00931592">
        <w:rPr>
          <w:sz w:val="16"/>
        </w:rPr>
        <w:tab/>
        <w:t>Beyond a boundary</w:t>
      </w:r>
    </w:p>
    <w:p w14:paraId="56B62A79" w14:textId="77777777" w:rsidR="00955655" w:rsidRPr="00931592" w:rsidRDefault="00955655" w:rsidP="00955655">
      <w:pPr>
        <w:rPr>
          <w:sz w:val="16"/>
        </w:rPr>
      </w:pPr>
      <w:r w:rsidRPr="00931592">
        <w:rPr>
          <w:rStyle w:val="StyleUnderline"/>
        </w:rPr>
        <w:t>To get past</w:t>
      </w:r>
      <w:r w:rsidRPr="00931592">
        <w:rPr>
          <w:sz w:val="16"/>
        </w:rPr>
        <w:t xml:space="preserve"> the conundrum, </w:t>
      </w:r>
      <w:r w:rsidRPr="00931592">
        <w:rPr>
          <w:rStyle w:val="StyleUnderline"/>
        </w:rPr>
        <w:t xml:space="preserve">it is important to name and address a boundary in transnational futures of international </w:t>
      </w:r>
      <w:proofErr w:type="spellStart"/>
      <w:r w:rsidRPr="00931592">
        <w:rPr>
          <w:rStyle w:val="StyleUnderline"/>
        </w:rPr>
        <w:t>labour</w:t>
      </w:r>
      <w:proofErr w:type="spellEnd"/>
      <w:r w:rsidRPr="00931592">
        <w:rPr>
          <w:rStyle w:val="StyleUnderline"/>
        </w:rPr>
        <w:t xml:space="preserve"> law</w:t>
      </w:r>
      <w:r w:rsidRPr="00931592">
        <w:rPr>
          <w:sz w:val="16"/>
        </w:rPr>
        <w:t xml:space="preserve">. Trade law and </w:t>
      </w:r>
      <w:proofErr w:type="spellStart"/>
      <w:r w:rsidRPr="00931592">
        <w:rPr>
          <w:rStyle w:val="StyleUnderline"/>
          <w:highlight w:val="green"/>
        </w:rPr>
        <w:t>labour</w:t>
      </w:r>
      <w:proofErr w:type="spellEnd"/>
      <w:r w:rsidRPr="00931592">
        <w:rPr>
          <w:rStyle w:val="StyleUnderline"/>
          <w:highlight w:val="green"/>
        </w:rPr>
        <w:t xml:space="preserve"> law relate to structural inequality</w:t>
      </w:r>
      <w:r w:rsidRPr="00931592">
        <w:rPr>
          <w:rStyle w:val="StyleUnderline"/>
        </w:rPr>
        <w:t xml:space="preserve"> that has increasingly been acknowledged</w:t>
      </w:r>
      <w:r w:rsidRPr="00931592">
        <w:rPr>
          <w:sz w:val="16"/>
        </w:rPr>
        <w:t xml:space="preserve">, both within and between States – as authors from Piketty8 to Milanovic9 have demonstrated. Inequality cannot fully be grasped only in economic items. </w:t>
      </w:r>
      <w:r w:rsidRPr="00931592">
        <w:rPr>
          <w:rStyle w:val="StyleUnderline"/>
        </w:rPr>
        <w:t xml:space="preserve">Attention must also be paid to the </w:t>
      </w:r>
      <w:r w:rsidRPr="00931592">
        <w:rPr>
          <w:rStyle w:val="StyleUnderline"/>
          <w:highlight w:val="green"/>
        </w:rPr>
        <w:t>social stratification</w:t>
      </w:r>
      <w:r w:rsidRPr="00931592">
        <w:rPr>
          <w:rStyle w:val="StyleUnderline"/>
        </w:rPr>
        <w:t xml:space="preserve"> embodied </w:t>
      </w:r>
      <w:r w:rsidRPr="00931592">
        <w:rPr>
          <w:rStyle w:val="StyleUnderline"/>
          <w:highlight w:val="green"/>
        </w:rPr>
        <w:t>in histories of racialization</w:t>
      </w:r>
      <w:r w:rsidRPr="00931592">
        <w:rPr>
          <w:rStyle w:val="StyleUnderline"/>
        </w:rPr>
        <w:t xml:space="preserve"> that </w:t>
      </w:r>
      <w:r w:rsidRPr="00931592">
        <w:rPr>
          <w:rStyle w:val="StyleUnderline"/>
          <w:highlight w:val="green"/>
        </w:rPr>
        <w:t>are</w:t>
      </w:r>
      <w:r w:rsidRPr="00931592">
        <w:rPr>
          <w:rStyle w:val="StyleUnderline"/>
        </w:rPr>
        <w:t xml:space="preserve"> so </w:t>
      </w:r>
      <w:r w:rsidRPr="00931592">
        <w:rPr>
          <w:rStyle w:val="StyleUnderline"/>
          <w:highlight w:val="green"/>
        </w:rPr>
        <w:t>central to</w:t>
      </w:r>
      <w:r w:rsidRPr="00931592">
        <w:rPr>
          <w:rStyle w:val="StyleUnderline"/>
        </w:rPr>
        <w:t xml:space="preserve"> the history of </w:t>
      </w:r>
      <w:proofErr w:type="spellStart"/>
      <w:r w:rsidRPr="00931592">
        <w:rPr>
          <w:rStyle w:val="StyleUnderline"/>
          <w:highlight w:val="green"/>
        </w:rPr>
        <w:t>transnationalization</w:t>
      </w:r>
      <w:proofErr w:type="spellEnd"/>
      <w:r w:rsidRPr="00931592">
        <w:rPr>
          <w:sz w:val="16"/>
        </w:rPr>
        <w:t xml:space="preserve"> through trade </w:t>
      </w:r>
      <w:r w:rsidRPr="00931592">
        <w:rPr>
          <w:rStyle w:val="StyleUnderline"/>
        </w:rPr>
        <w:t>and</w:t>
      </w:r>
      <w:r w:rsidRPr="00931592">
        <w:rPr>
          <w:sz w:val="16"/>
        </w:rPr>
        <w:t xml:space="preserve"> the </w:t>
      </w:r>
      <w:r w:rsidRPr="00931592">
        <w:rPr>
          <w:rStyle w:val="StyleUnderline"/>
        </w:rPr>
        <w:t>establishment of capitalist eco- nomic relations that they paradoxically often remain unseen</w:t>
      </w:r>
      <w:r w:rsidRPr="00931592">
        <w:rPr>
          <w:sz w:val="16"/>
        </w:rPr>
        <w:t>.</w:t>
      </w:r>
    </w:p>
    <w:p w14:paraId="25885793" w14:textId="77777777" w:rsidR="00955655" w:rsidRPr="00931592" w:rsidRDefault="00955655" w:rsidP="00955655">
      <w:pPr>
        <w:rPr>
          <w:sz w:val="16"/>
        </w:rPr>
      </w:pPr>
      <w:r w:rsidRPr="00931592">
        <w:rPr>
          <w:sz w:val="16"/>
        </w:rPr>
        <w:t xml:space="preserve">The argument surrounds a place and time beyond a boundary that we have allowed to ‘fester under the surface’ until it becomes its own ‘source of corruption and hypocrisy’.10 C.L.R. James, the foremost historian of slavery and revolution in Haiti, offers pivotal insights into the world of work and the </w:t>
      </w:r>
      <w:proofErr w:type="spellStart"/>
      <w:r w:rsidRPr="00931592">
        <w:rPr>
          <w:sz w:val="16"/>
        </w:rPr>
        <w:t>lifeworlds</w:t>
      </w:r>
      <w:proofErr w:type="spellEnd"/>
      <w:r w:rsidRPr="00931592">
        <w:rPr>
          <w:sz w:val="16"/>
        </w:rPr>
        <w:t xml:space="preserve"> of colonialism through an ‘unending allegory’ of cricket, a sport that ‘in lands far from that which gave it birth, could encompass so much of social reality and still remain a game’.11 The sport – indeed, he calls it an art – was deeply intercolonial and in that sense, transnational, at least in Philip Jessup’s sense as including all law that regulates actions that transcend national frontiers,12 and encompassing Terence Halliday and Gregory Shaffer’s framing of the formation of social orders that are legalized transnationally into discrete domains, or transnational legal orders.13 The States or regions did not disappear, but boundaries were regularly crossed or transgressed. Intercolonial cricket was organized like so much of </w:t>
      </w:r>
      <w:proofErr w:type="spellStart"/>
      <w:r w:rsidRPr="00931592">
        <w:rPr>
          <w:sz w:val="16"/>
        </w:rPr>
        <w:t>colo</w:t>
      </w:r>
      <w:proofErr w:type="spellEnd"/>
      <w:proofErr w:type="gramStart"/>
      <w:r w:rsidRPr="00931592">
        <w:rPr>
          <w:sz w:val="16"/>
        </w:rPr>
        <w:t xml:space="preserve">- </w:t>
      </w:r>
      <w:proofErr w:type="spellStart"/>
      <w:r w:rsidRPr="00931592">
        <w:rPr>
          <w:sz w:val="16"/>
        </w:rPr>
        <w:t>nial</w:t>
      </w:r>
      <w:proofErr w:type="spellEnd"/>
      <w:proofErr w:type="gramEnd"/>
      <w:r w:rsidRPr="00931592">
        <w:rPr>
          <w:sz w:val="16"/>
        </w:rPr>
        <w:t xml:space="preserve"> exchange: by organizations, corporations and clubs that were largely private and highly monopolistic. Mostly, this transnational activity was passionately engaged with by an entire population, and while at some level a strategy of containment – a mythical space ostensibly unblemished by racial exclusion – James’ ‘special contribution’, in commentator Brian Alleyne’s words, is ‘how the </w:t>
      </w:r>
      <w:proofErr w:type="spellStart"/>
      <w:r w:rsidRPr="00931592">
        <w:rPr>
          <w:sz w:val="16"/>
        </w:rPr>
        <w:t>colonised</w:t>
      </w:r>
      <w:proofErr w:type="spellEnd"/>
      <w:r w:rsidRPr="00931592">
        <w:rPr>
          <w:sz w:val="16"/>
        </w:rPr>
        <w:t xml:space="preserve"> turned the strategy of containment towards insurgent ends’.14 James’ masterful exploration of the boundaries of race and class is about agency and movement, not sidestepping, not ignoring, not refusing to name the obvious but rather engaging with and moving beyond a boundary. Writes James:</w:t>
      </w:r>
    </w:p>
    <w:p w14:paraId="7A94604A" w14:textId="77777777" w:rsidR="00955655" w:rsidRPr="00931592" w:rsidRDefault="00955655" w:rsidP="00955655">
      <w:pPr>
        <w:rPr>
          <w:sz w:val="16"/>
        </w:rPr>
      </w:pPr>
      <w:r w:rsidRPr="00931592">
        <w:rPr>
          <w:sz w:val="16"/>
        </w:rPr>
        <w:t>Time would pass, old empires would fall and new ones take their place, the relations of countries and the relations of classes had to change, before I discovered that it is not quality of goods and utility which matter, but movement; not where you are or what you have, but where you have come from, where you are going and the rate at which you are getting there.15</w:t>
      </w:r>
    </w:p>
    <w:p w14:paraId="293EF870" w14:textId="77777777" w:rsidR="00955655" w:rsidRPr="00931592" w:rsidRDefault="00955655" w:rsidP="00955655">
      <w:pPr>
        <w:rPr>
          <w:sz w:val="16"/>
        </w:rPr>
      </w:pPr>
      <w:r w:rsidRPr="00931592">
        <w:rPr>
          <w:sz w:val="16"/>
        </w:rPr>
        <w:t xml:space="preserve">By the end of James’ book, when he openly addresses the extent of racial discrimination in the sport, he himself has moved to break the code of the game – that is, the colonial version of the code under which cricketers and commentators were to show themselves a ‘true sport’ by not making a fuss – that wasn’t cricket. His work went beyond a </w:t>
      </w:r>
      <w:proofErr w:type="gramStart"/>
      <w:r w:rsidRPr="00931592">
        <w:rPr>
          <w:sz w:val="16"/>
        </w:rPr>
        <w:t>boundary, and</w:t>
      </w:r>
      <w:proofErr w:type="gramEnd"/>
      <w:r w:rsidRPr="00931592">
        <w:rPr>
          <w:sz w:val="16"/>
        </w:rPr>
        <w:t xml:space="preserve"> ultimately challenged that colonial code that lay deep inside </w:t>
      </w:r>
      <w:proofErr w:type="gramStart"/>
      <w:r w:rsidRPr="00931592">
        <w:rPr>
          <w:sz w:val="16"/>
        </w:rPr>
        <w:t>himself</w:t>
      </w:r>
      <w:proofErr w:type="gramEnd"/>
      <w:r w:rsidRPr="00931592">
        <w:rPr>
          <w:sz w:val="16"/>
        </w:rPr>
        <w:t>.</w:t>
      </w:r>
    </w:p>
    <w:p w14:paraId="6FCD9669" w14:textId="77777777" w:rsidR="00955655" w:rsidRPr="00931592" w:rsidRDefault="00955655" w:rsidP="00955655">
      <w:pPr>
        <w:rPr>
          <w:sz w:val="16"/>
        </w:rPr>
      </w:pPr>
      <w:r w:rsidRPr="00931592">
        <w:rPr>
          <w:sz w:val="16"/>
        </w:rPr>
        <w:t xml:space="preserve">In mainstream approaches to </w:t>
      </w:r>
      <w:proofErr w:type="spellStart"/>
      <w:r w:rsidRPr="00931592">
        <w:rPr>
          <w:sz w:val="16"/>
        </w:rPr>
        <w:t>labour</w:t>
      </w:r>
      <w:proofErr w:type="spellEnd"/>
      <w:r w:rsidRPr="00931592">
        <w:rPr>
          <w:sz w:val="16"/>
        </w:rPr>
        <w:t xml:space="preserve"> law at its heyday, that boundary may have been allowed to seem tangential. It is not a coincidence that increasingly, scholars are turning their attention to the relationship between slavery, colonialism (including settler colonialism) and </w:t>
      </w:r>
      <w:proofErr w:type="spellStart"/>
      <w:r w:rsidRPr="00931592">
        <w:rPr>
          <w:sz w:val="16"/>
        </w:rPr>
        <w:t>labour</w:t>
      </w:r>
      <w:proofErr w:type="spellEnd"/>
      <w:r w:rsidRPr="00931592">
        <w:rPr>
          <w:sz w:val="16"/>
        </w:rPr>
        <w:t xml:space="preserve"> law.16 Particularly in this moment of discontent, the time and space to pay close attention to the boundary appear to converge and enable the following three points to be explored carefully. First, </w:t>
      </w:r>
      <w:r w:rsidRPr="00931592">
        <w:rPr>
          <w:rStyle w:val="StyleUnderline"/>
          <w:highlight w:val="green"/>
        </w:rPr>
        <w:t xml:space="preserve">there is a </w:t>
      </w:r>
      <w:r w:rsidRPr="00931592">
        <w:rPr>
          <w:rStyle w:val="Emphasis"/>
          <w:highlight w:val="green"/>
        </w:rPr>
        <w:t>mismatch</w:t>
      </w:r>
      <w:r w:rsidRPr="00931592">
        <w:rPr>
          <w:rStyle w:val="StyleUnderline"/>
          <w:highlight w:val="green"/>
        </w:rPr>
        <w:t xml:space="preserve"> between</w:t>
      </w:r>
      <w:r w:rsidRPr="00931592">
        <w:rPr>
          <w:rStyle w:val="StyleUnderline"/>
        </w:rPr>
        <w:t xml:space="preserve"> the ‘</w:t>
      </w:r>
      <w:r w:rsidRPr="00931592">
        <w:rPr>
          <w:rStyle w:val="StyleUnderline"/>
          <w:highlight w:val="green"/>
        </w:rPr>
        <w:t>social dimensions’</w:t>
      </w:r>
      <w:r w:rsidRPr="00931592">
        <w:rPr>
          <w:rStyle w:val="StyleUnderline"/>
        </w:rPr>
        <w:t xml:space="preserve"> </w:t>
      </w:r>
      <w:r w:rsidRPr="00931592">
        <w:rPr>
          <w:rStyle w:val="StyleUnderline"/>
          <w:highlight w:val="green"/>
        </w:rPr>
        <w:t xml:space="preserve">approach to </w:t>
      </w:r>
      <w:proofErr w:type="spellStart"/>
      <w:r w:rsidRPr="00931592">
        <w:rPr>
          <w:rStyle w:val="StyleUnderline"/>
          <w:highlight w:val="green"/>
        </w:rPr>
        <w:t>labour</w:t>
      </w:r>
      <w:proofErr w:type="spellEnd"/>
      <w:r w:rsidRPr="00931592">
        <w:rPr>
          <w:sz w:val="16"/>
        </w:rPr>
        <w:t xml:space="preserve"> in trade represented in side agreements and </w:t>
      </w:r>
      <w:proofErr w:type="spellStart"/>
      <w:r w:rsidRPr="00931592">
        <w:rPr>
          <w:sz w:val="16"/>
        </w:rPr>
        <w:t>labour</w:t>
      </w:r>
      <w:proofErr w:type="spellEnd"/>
      <w:r w:rsidRPr="00931592">
        <w:rPr>
          <w:sz w:val="16"/>
        </w:rPr>
        <w:t xml:space="preserve"> chapters, </w:t>
      </w:r>
      <w:r w:rsidRPr="00931592">
        <w:rPr>
          <w:rStyle w:val="StyleUnderline"/>
          <w:highlight w:val="green"/>
        </w:rPr>
        <w:t>and</w:t>
      </w:r>
      <w:r w:rsidRPr="00931592">
        <w:rPr>
          <w:rStyle w:val="StyleUnderline"/>
        </w:rPr>
        <w:t xml:space="preserve"> the way that the relationship</w:t>
      </w:r>
      <w:r w:rsidRPr="00931592">
        <w:rPr>
          <w:sz w:val="16"/>
        </w:rPr>
        <w:t xml:space="preserve"> between trade and </w:t>
      </w:r>
      <w:proofErr w:type="spellStart"/>
      <w:r w:rsidRPr="00931592">
        <w:rPr>
          <w:sz w:val="16"/>
        </w:rPr>
        <w:t>labour</w:t>
      </w:r>
      <w:proofErr w:type="spellEnd"/>
      <w:r w:rsidRPr="00931592">
        <w:rPr>
          <w:sz w:val="16"/>
        </w:rPr>
        <w:t xml:space="preserve"> </w:t>
      </w:r>
      <w:r w:rsidRPr="00931592">
        <w:rPr>
          <w:rStyle w:val="StyleUnderline"/>
        </w:rPr>
        <w:t xml:space="preserve">is lived by those who bear the risk of trade liber- </w:t>
      </w:r>
      <w:proofErr w:type="spellStart"/>
      <w:r w:rsidRPr="00931592">
        <w:rPr>
          <w:rStyle w:val="StyleUnderline"/>
        </w:rPr>
        <w:t>alization</w:t>
      </w:r>
      <w:proofErr w:type="spellEnd"/>
      <w:r w:rsidRPr="00931592">
        <w:rPr>
          <w:sz w:val="16"/>
        </w:rPr>
        <w:t xml:space="preserve">. Second, </w:t>
      </w:r>
      <w:r w:rsidRPr="00931592">
        <w:rPr>
          <w:rStyle w:val="StyleUnderline"/>
        </w:rPr>
        <w:t xml:space="preserve">the mismatch </w:t>
      </w:r>
      <w:r w:rsidRPr="00931592">
        <w:rPr>
          <w:rStyle w:val="Emphasis"/>
        </w:rPr>
        <w:t>arises</w:t>
      </w:r>
      <w:r w:rsidRPr="00931592">
        <w:rPr>
          <w:sz w:val="16"/>
        </w:rPr>
        <w:t xml:space="preserve"> </w:t>
      </w:r>
      <w:r w:rsidRPr="00931592">
        <w:rPr>
          <w:rStyle w:val="StyleUnderline"/>
        </w:rPr>
        <w:t xml:space="preserve">out of a </w:t>
      </w:r>
      <w:r w:rsidRPr="00931592">
        <w:rPr>
          <w:rStyle w:val="Emphasis"/>
          <w:highlight w:val="green"/>
        </w:rPr>
        <w:t>methodological nationalism</w:t>
      </w:r>
      <w:r w:rsidRPr="00931592">
        <w:rPr>
          <w:sz w:val="16"/>
        </w:rPr>
        <w:t xml:space="preserve"> </w:t>
      </w:r>
      <w:r w:rsidRPr="00931592">
        <w:rPr>
          <w:rStyle w:val="StyleUnderline"/>
          <w:highlight w:val="green"/>
        </w:rPr>
        <w:t>that</w:t>
      </w:r>
      <w:r w:rsidRPr="00931592">
        <w:rPr>
          <w:sz w:val="16"/>
          <w:highlight w:val="green"/>
        </w:rPr>
        <w:t xml:space="preserve"> </w:t>
      </w:r>
      <w:r w:rsidRPr="00931592">
        <w:rPr>
          <w:rStyle w:val="StyleUnderline"/>
          <w:highlight w:val="green"/>
        </w:rPr>
        <w:t>prevents</w:t>
      </w:r>
      <w:r w:rsidRPr="00931592">
        <w:rPr>
          <w:sz w:val="16"/>
          <w:highlight w:val="green"/>
        </w:rPr>
        <w:t xml:space="preserve"> </w:t>
      </w:r>
      <w:r w:rsidRPr="00931592">
        <w:rPr>
          <w:rStyle w:val="StyleUnderline"/>
          <w:highlight w:val="green"/>
        </w:rPr>
        <w:t>us from</w:t>
      </w:r>
      <w:r w:rsidRPr="00931592">
        <w:rPr>
          <w:rStyle w:val="StyleUnderline"/>
        </w:rPr>
        <w:t xml:space="preserve"> </w:t>
      </w:r>
      <w:r w:rsidRPr="00931592">
        <w:rPr>
          <w:rStyle w:val="StyleUnderline"/>
          <w:highlight w:val="green"/>
        </w:rPr>
        <w:t>seeing</w:t>
      </w:r>
      <w:r w:rsidRPr="00931592">
        <w:rPr>
          <w:rStyle w:val="StyleUnderline"/>
        </w:rPr>
        <w:t xml:space="preserve"> the </w:t>
      </w:r>
      <w:r w:rsidRPr="00931592">
        <w:rPr>
          <w:rStyle w:val="StyleUnderline"/>
          <w:highlight w:val="green"/>
        </w:rPr>
        <w:t>ways in which</w:t>
      </w:r>
      <w:r w:rsidRPr="00931592">
        <w:rPr>
          <w:sz w:val="16"/>
          <w:highlight w:val="green"/>
        </w:rPr>
        <w:t xml:space="preserve"> </w:t>
      </w:r>
      <w:proofErr w:type="spellStart"/>
      <w:r w:rsidRPr="00931592">
        <w:rPr>
          <w:rStyle w:val="Emphasis"/>
          <w:highlight w:val="green"/>
        </w:rPr>
        <w:t>labour</w:t>
      </w:r>
      <w:proofErr w:type="spellEnd"/>
      <w:r w:rsidRPr="00931592">
        <w:rPr>
          <w:sz w:val="16"/>
          <w:highlight w:val="green"/>
        </w:rPr>
        <w:t xml:space="preserve"> </w:t>
      </w:r>
      <w:r w:rsidRPr="00931592">
        <w:rPr>
          <w:rStyle w:val="StyleUnderline"/>
          <w:highlight w:val="green"/>
        </w:rPr>
        <w:t>has</w:t>
      </w:r>
      <w:r w:rsidRPr="00931592">
        <w:rPr>
          <w:sz w:val="16"/>
        </w:rPr>
        <w:t xml:space="preserve"> in historical, institutional and trade theoretical terms </w:t>
      </w:r>
      <w:r w:rsidRPr="00931592">
        <w:rPr>
          <w:rStyle w:val="StyleUnderline"/>
          <w:highlight w:val="green"/>
        </w:rPr>
        <w:t>been</w:t>
      </w:r>
      <w:r w:rsidRPr="00931592">
        <w:rPr>
          <w:sz w:val="16"/>
        </w:rPr>
        <w:t xml:space="preserve"> </w:t>
      </w:r>
      <w:r w:rsidRPr="00931592">
        <w:rPr>
          <w:rStyle w:val="StyleUnderline"/>
        </w:rPr>
        <w:t>appropriately</w:t>
      </w:r>
      <w:r w:rsidRPr="00931592">
        <w:rPr>
          <w:sz w:val="16"/>
        </w:rPr>
        <w:t xml:space="preserve"> </w:t>
      </w:r>
      <w:r w:rsidRPr="00931592">
        <w:rPr>
          <w:rStyle w:val="StyleUnderline"/>
        </w:rPr>
        <w:t xml:space="preserve">addressed as </w:t>
      </w:r>
      <w:r w:rsidRPr="00931592">
        <w:rPr>
          <w:rStyle w:val="StyleUnderline"/>
          <w:highlight w:val="green"/>
        </w:rPr>
        <w:t xml:space="preserve">a </w:t>
      </w:r>
      <w:r w:rsidRPr="00931592">
        <w:rPr>
          <w:rStyle w:val="Emphasis"/>
          <w:highlight w:val="green"/>
        </w:rPr>
        <w:t>transnational concern</w:t>
      </w:r>
      <w:r w:rsidRPr="00931592">
        <w:rPr>
          <w:sz w:val="16"/>
        </w:rPr>
        <w:t xml:space="preserve">. Third, </w:t>
      </w:r>
      <w:r w:rsidRPr="00931592">
        <w:rPr>
          <w:rStyle w:val="StyleUnderline"/>
        </w:rPr>
        <w:t xml:space="preserve">redressing the mismatch by moving </w:t>
      </w:r>
      <w:r w:rsidRPr="00931592">
        <w:rPr>
          <w:rStyle w:val="Emphasis"/>
        </w:rPr>
        <w:t>beyond</w:t>
      </w:r>
      <w:r w:rsidRPr="00931592">
        <w:rPr>
          <w:rStyle w:val="StyleUnderline"/>
        </w:rPr>
        <w:t xml:space="preserve"> a </w:t>
      </w:r>
      <w:r w:rsidRPr="00931592">
        <w:rPr>
          <w:rStyle w:val="Emphasis"/>
        </w:rPr>
        <w:t>boundary</w:t>
      </w:r>
      <w:r w:rsidRPr="00931592">
        <w:rPr>
          <w:rStyle w:val="StyleUnderline"/>
        </w:rPr>
        <w:t xml:space="preserve"> offers </w:t>
      </w:r>
      <w:r w:rsidRPr="00931592">
        <w:rPr>
          <w:rStyle w:val="Emphasis"/>
          <w:highlight w:val="green"/>
        </w:rPr>
        <w:t>counterhegemonic</w:t>
      </w:r>
      <w:r w:rsidRPr="00931592">
        <w:rPr>
          <w:rStyle w:val="StyleUnderline"/>
          <w:highlight w:val="green"/>
        </w:rPr>
        <w:t xml:space="preserve"> alternatives</w:t>
      </w:r>
      <w:r w:rsidRPr="00931592">
        <w:rPr>
          <w:rStyle w:val="StyleUnderline"/>
        </w:rPr>
        <w:t xml:space="preserve"> to attempts to </w:t>
      </w:r>
      <w:r w:rsidRPr="00931592">
        <w:rPr>
          <w:rStyle w:val="Emphasis"/>
        </w:rPr>
        <w:t>turn away</w:t>
      </w:r>
      <w:r w:rsidRPr="00931592">
        <w:rPr>
          <w:rStyle w:val="StyleUnderline"/>
        </w:rPr>
        <w:t xml:space="preserve"> from deep integration across borders and through trade.</w:t>
      </w:r>
      <w:r w:rsidRPr="00931592">
        <w:rPr>
          <w:sz w:val="16"/>
        </w:rPr>
        <w:t xml:space="preserve"> </w:t>
      </w:r>
      <w:r w:rsidRPr="00931592">
        <w:rPr>
          <w:rStyle w:val="StyleUnderline"/>
        </w:rPr>
        <w:t xml:space="preserve">It </w:t>
      </w:r>
      <w:r w:rsidRPr="00931592">
        <w:rPr>
          <w:rStyle w:val="Emphasis"/>
          <w:highlight w:val="green"/>
        </w:rPr>
        <w:t>refuses</w:t>
      </w:r>
      <w:r w:rsidRPr="00931592">
        <w:rPr>
          <w:rStyle w:val="StyleUnderline"/>
          <w:highlight w:val="green"/>
        </w:rPr>
        <w:t xml:space="preserve"> to reify a</w:t>
      </w:r>
      <w:r w:rsidRPr="00931592">
        <w:rPr>
          <w:rStyle w:val="StyleUnderline"/>
        </w:rPr>
        <w:t xml:space="preserve"> return to </w:t>
      </w:r>
      <w:r w:rsidRPr="00931592">
        <w:rPr>
          <w:rStyle w:val="Emphasis"/>
          <w:highlight w:val="green"/>
        </w:rPr>
        <w:t>closed border</w:t>
      </w:r>
      <w:r w:rsidRPr="00931592">
        <w:rPr>
          <w:sz w:val="16"/>
        </w:rPr>
        <w:t xml:space="preserve">, </w:t>
      </w:r>
      <w:r w:rsidRPr="00931592">
        <w:rPr>
          <w:rStyle w:val="StyleUnderline"/>
        </w:rPr>
        <w:t xml:space="preserve">beggar thy </w:t>
      </w:r>
      <w:proofErr w:type="spellStart"/>
      <w:r w:rsidRPr="00931592">
        <w:rPr>
          <w:rStyle w:val="StyleUnderline"/>
        </w:rPr>
        <w:t>neighbour</w:t>
      </w:r>
      <w:proofErr w:type="spellEnd"/>
      <w:r w:rsidRPr="00931592">
        <w:rPr>
          <w:rStyle w:val="StyleUnderline"/>
        </w:rPr>
        <w:t xml:space="preserve"> </w:t>
      </w:r>
      <w:r w:rsidRPr="00931592">
        <w:rPr>
          <w:rStyle w:val="StyleUnderline"/>
          <w:highlight w:val="green"/>
        </w:rPr>
        <w:t>politics</w:t>
      </w:r>
      <w:r w:rsidRPr="00931592">
        <w:rPr>
          <w:sz w:val="16"/>
        </w:rPr>
        <w:t xml:space="preserve">. </w:t>
      </w:r>
      <w:r w:rsidRPr="00931592">
        <w:rPr>
          <w:rStyle w:val="StyleUnderline"/>
        </w:rPr>
        <w:t xml:space="preserve">It also </w:t>
      </w:r>
      <w:r w:rsidRPr="00931592">
        <w:rPr>
          <w:rStyle w:val="Emphasis"/>
          <w:highlight w:val="green"/>
        </w:rPr>
        <w:t>refuses</w:t>
      </w:r>
      <w:r w:rsidRPr="00931592">
        <w:rPr>
          <w:rStyle w:val="StyleUnderline"/>
          <w:highlight w:val="green"/>
        </w:rPr>
        <w:t xml:space="preserve"> to </w:t>
      </w:r>
      <w:r w:rsidRPr="00931592">
        <w:rPr>
          <w:rStyle w:val="Emphasis"/>
          <w:highlight w:val="green"/>
        </w:rPr>
        <w:t>self-censor</w:t>
      </w:r>
      <w:r w:rsidRPr="00931592">
        <w:rPr>
          <w:rStyle w:val="StyleUnderline"/>
        </w:rPr>
        <w:t xml:space="preserve"> in the face of all too prevalent critique, namely that it is </w:t>
      </w:r>
      <w:proofErr w:type="spellStart"/>
      <w:r w:rsidRPr="00931592">
        <w:rPr>
          <w:rStyle w:val="StyleUnderline"/>
        </w:rPr>
        <w:t>impos</w:t>
      </w:r>
      <w:proofErr w:type="spellEnd"/>
      <w:r w:rsidRPr="00931592">
        <w:rPr>
          <w:rStyle w:val="StyleUnderline"/>
        </w:rPr>
        <w:t xml:space="preserve">- </w:t>
      </w:r>
      <w:proofErr w:type="spellStart"/>
      <w:r w:rsidRPr="00931592">
        <w:rPr>
          <w:rStyle w:val="StyleUnderline"/>
        </w:rPr>
        <w:t>sible</w:t>
      </w:r>
      <w:proofErr w:type="spellEnd"/>
      <w:r w:rsidRPr="00931592">
        <w:rPr>
          <w:rStyle w:val="StyleUnderline"/>
        </w:rPr>
        <w:t xml:space="preserve"> to achieve consensus by sovereign States to reimagine </w:t>
      </w:r>
      <w:proofErr w:type="spellStart"/>
      <w:r w:rsidRPr="00931592">
        <w:rPr>
          <w:rStyle w:val="StyleUnderline"/>
        </w:rPr>
        <w:t>labour</w:t>
      </w:r>
      <w:proofErr w:type="spellEnd"/>
      <w:r w:rsidRPr="00931592">
        <w:rPr>
          <w:rStyle w:val="StyleUnderline"/>
        </w:rPr>
        <w:t xml:space="preserve"> </w:t>
      </w:r>
      <w:proofErr w:type="spellStart"/>
      <w:r w:rsidRPr="00931592">
        <w:rPr>
          <w:rStyle w:val="StyleUnderline"/>
        </w:rPr>
        <w:t>transna</w:t>
      </w:r>
      <w:proofErr w:type="spellEnd"/>
      <w:r w:rsidRPr="00931592">
        <w:rPr>
          <w:rStyle w:val="StyleUnderline"/>
        </w:rPr>
        <w:t xml:space="preserve">- </w:t>
      </w:r>
      <w:proofErr w:type="spellStart"/>
      <w:r w:rsidRPr="00931592">
        <w:rPr>
          <w:rStyle w:val="StyleUnderline"/>
        </w:rPr>
        <w:t>tionally</w:t>
      </w:r>
      <w:proofErr w:type="spellEnd"/>
      <w:r w:rsidRPr="00931592">
        <w:rPr>
          <w:rStyle w:val="StyleUnderline"/>
        </w:rPr>
        <w:t>.</w:t>
      </w:r>
      <w:r w:rsidRPr="00931592">
        <w:rPr>
          <w:sz w:val="16"/>
        </w:rPr>
        <w:t xml:space="preserve"> </w:t>
      </w:r>
      <w:r w:rsidRPr="00931592">
        <w:rPr>
          <w:rStyle w:val="StyleUnderline"/>
          <w:highlight w:val="green"/>
        </w:rPr>
        <w:t>It offers instead</w:t>
      </w:r>
      <w:r w:rsidRPr="00931592">
        <w:rPr>
          <w:sz w:val="16"/>
        </w:rPr>
        <w:t xml:space="preserve">, patient yet overdue </w:t>
      </w:r>
      <w:r w:rsidRPr="00931592">
        <w:rPr>
          <w:rStyle w:val="StyleUnderline"/>
        </w:rPr>
        <w:t xml:space="preserve">theorizing and </w:t>
      </w:r>
      <w:r w:rsidRPr="00931592">
        <w:rPr>
          <w:rStyle w:val="Emphasis"/>
          <w:highlight w:val="green"/>
        </w:rPr>
        <w:t>legal analysis</w:t>
      </w:r>
      <w:r w:rsidRPr="00931592">
        <w:rPr>
          <w:sz w:val="16"/>
        </w:rPr>
        <w:t xml:space="preserve">, </w:t>
      </w:r>
      <w:r w:rsidRPr="00931592">
        <w:rPr>
          <w:rStyle w:val="StyleUnderline"/>
          <w:highlight w:val="green"/>
        </w:rPr>
        <w:t>alongside</w:t>
      </w:r>
      <w:r w:rsidRPr="00931592">
        <w:rPr>
          <w:rStyle w:val="StyleUnderline"/>
        </w:rPr>
        <w:t xml:space="preserve"> </w:t>
      </w:r>
      <w:r w:rsidRPr="00931592">
        <w:rPr>
          <w:rStyle w:val="StyleUnderline"/>
          <w:highlight w:val="green"/>
        </w:rPr>
        <w:t xml:space="preserve">concrete </w:t>
      </w:r>
      <w:r w:rsidRPr="00931592">
        <w:rPr>
          <w:rStyle w:val="Emphasis"/>
          <w:highlight w:val="green"/>
        </w:rPr>
        <w:t>policy proposals</w:t>
      </w:r>
      <w:r w:rsidRPr="00931592">
        <w:rPr>
          <w:sz w:val="16"/>
        </w:rPr>
        <w:t xml:space="preserve">. The guiding intuition is that trade builds relationships, communities of exchange. Those communities need to be constructed to take the transnational – </w:t>
      </w:r>
      <w:proofErr w:type="spellStart"/>
      <w:r w:rsidRPr="00931592">
        <w:rPr>
          <w:sz w:val="16"/>
        </w:rPr>
        <w:t>ohen</w:t>
      </w:r>
      <w:proofErr w:type="spellEnd"/>
      <w:r w:rsidRPr="00931592">
        <w:rPr>
          <w:sz w:val="16"/>
        </w:rPr>
        <w:t xml:space="preserve"> mediated through a tapestry of regional constructions – seriously.</w:t>
      </w:r>
    </w:p>
    <w:p w14:paraId="3D101D0D" w14:textId="77777777" w:rsidR="00955655" w:rsidRPr="00931592" w:rsidRDefault="00955655" w:rsidP="00955655"/>
    <w:p w14:paraId="2E374C92" w14:textId="77777777" w:rsidR="00955655" w:rsidRPr="00931592" w:rsidRDefault="00955655" w:rsidP="00955655"/>
    <w:p w14:paraId="68847B54" w14:textId="53FB4F79" w:rsidR="00A71AB0" w:rsidRDefault="00110752" w:rsidP="00110752">
      <w:pPr>
        <w:pStyle w:val="Heading1"/>
      </w:pPr>
      <w:r>
        <w:t>1NR</w:t>
      </w:r>
    </w:p>
    <w:p w14:paraId="7AEAC76A" w14:textId="77777777" w:rsidR="00110752" w:rsidRDefault="00110752" w:rsidP="00110752"/>
    <w:p w14:paraId="0CEC8275" w14:textId="48047BEE" w:rsidR="00110752" w:rsidRDefault="00053533" w:rsidP="00053533">
      <w:pPr>
        <w:pStyle w:val="Heading2"/>
      </w:pPr>
      <w:r>
        <w:t>Socialized Nation K</w:t>
      </w:r>
    </w:p>
    <w:p w14:paraId="386CC885" w14:textId="77777777" w:rsidR="005B6705" w:rsidRPr="005B6705" w:rsidRDefault="005B6705" w:rsidP="005B6705"/>
    <w:p w14:paraId="48205BBC" w14:textId="494C66E4" w:rsidR="00955655" w:rsidRDefault="00955655" w:rsidP="00955655">
      <w:pPr>
        <w:pStyle w:val="Heading3"/>
        <w:rPr>
          <w:rFonts w:cs="Calibri"/>
        </w:rPr>
      </w:pPr>
      <w:r>
        <w:rPr>
          <w:rFonts w:cs="Calibri"/>
        </w:rPr>
        <w:t>1NR</w:t>
      </w:r>
      <w:r>
        <w:rPr>
          <w:rFonts w:cs="Calibri"/>
        </w:rPr>
        <w:t>---K</w:t>
      </w:r>
    </w:p>
    <w:p w14:paraId="1C6C18A9" w14:textId="77777777" w:rsidR="00955655" w:rsidRPr="00931592" w:rsidRDefault="00955655" w:rsidP="00955655">
      <w:pPr>
        <w:pStyle w:val="Heading4"/>
        <w:rPr>
          <w:rFonts w:cs="Calibri"/>
        </w:rPr>
      </w:pPr>
      <w:r w:rsidRPr="00931592">
        <w:rPr>
          <w:rFonts w:cs="Calibri"/>
        </w:rPr>
        <w:t xml:space="preserve">The alt utilizes </w:t>
      </w:r>
      <w:r w:rsidRPr="00931592">
        <w:rPr>
          <w:rFonts w:cs="Calibri"/>
          <w:u w:val="single"/>
        </w:rPr>
        <w:t>net strikes</w:t>
      </w:r>
      <w:r w:rsidRPr="00931592">
        <w:rPr>
          <w:rFonts w:cs="Calibri"/>
        </w:rPr>
        <w:t xml:space="preserve">. International </w:t>
      </w:r>
      <w:r w:rsidRPr="00931592">
        <w:rPr>
          <w:rFonts w:cs="Calibri"/>
          <w:u w:val="single"/>
        </w:rPr>
        <w:t>communication campaigns</w:t>
      </w:r>
      <w:r w:rsidRPr="00931592">
        <w:rPr>
          <w:rFonts w:cs="Calibri"/>
        </w:rPr>
        <w:t xml:space="preserve"> plan </w:t>
      </w:r>
      <w:r w:rsidRPr="00931592">
        <w:rPr>
          <w:rFonts w:cs="Calibri"/>
          <w:u w:val="single"/>
        </w:rPr>
        <w:t>strategic strikes</w:t>
      </w:r>
      <w:r w:rsidRPr="00931592">
        <w:rPr>
          <w:rFonts w:cs="Calibri"/>
        </w:rPr>
        <w:t xml:space="preserve"> which meaningfully </w:t>
      </w:r>
      <w:r w:rsidRPr="00931592">
        <w:rPr>
          <w:rFonts w:cs="Calibri"/>
          <w:u w:val="single"/>
        </w:rPr>
        <w:t>change corporate policy</w:t>
      </w:r>
      <w:r w:rsidRPr="00931592">
        <w:rPr>
          <w:rFonts w:cs="Calibri"/>
        </w:rPr>
        <w:t>.</w:t>
      </w:r>
    </w:p>
    <w:p w14:paraId="79FACB4E" w14:textId="77777777" w:rsidR="00955655" w:rsidRPr="00931592" w:rsidRDefault="00955655" w:rsidP="00955655">
      <w:r w:rsidRPr="00931592">
        <w:rPr>
          <w:rStyle w:val="Style13ptBold"/>
        </w:rPr>
        <w:t>Llorca Abad 20</w:t>
      </w:r>
      <w:r w:rsidRPr="00931592">
        <w:t xml:space="preserve"> – Professor and Director of the Chair of Analysis and Prospective of Audiovisual at Polytechnic School of Gandia</w:t>
      </w:r>
    </w:p>
    <w:p w14:paraId="25566D38" w14:textId="77777777" w:rsidR="00955655" w:rsidRPr="00931592" w:rsidRDefault="00955655" w:rsidP="00955655">
      <w:r w:rsidRPr="00931592">
        <w:t xml:space="preserve">German, “Net-Strikes: A Proposal for Re-orienting Social Struggles in the 21st Century,” </w:t>
      </w:r>
      <w:proofErr w:type="spellStart"/>
      <w:r w:rsidRPr="00931592">
        <w:rPr>
          <w:i/>
          <w:iCs/>
        </w:rPr>
        <w:t>Debats</w:t>
      </w:r>
      <w:proofErr w:type="spellEnd"/>
      <w:r w:rsidRPr="00931592">
        <w:rPr>
          <w:i/>
          <w:iCs/>
        </w:rPr>
        <w:t xml:space="preserve">. Revista de </w:t>
      </w:r>
      <w:proofErr w:type="spellStart"/>
      <w:r w:rsidRPr="00931592">
        <w:rPr>
          <w:i/>
          <w:iCs/>
        </w:rPr>
        <w:t>cultura</w:t>
      </w:r>
      <w:proofErr w:type="spellEnd"/>
      <w:r w:rsidRPr="00931592">
        <w:rPr>
          <w:i/>
          <w:iCs/>
        </w:rPr>
        <w:t xml:space="preserve">, </w:t>
      </w:r>
      <w:proofErr w:type="spellStart"/>
      <w:r w:rsidRPr="00931592">
        <w:rPr>
          <w:i/>
          <w:iCs/>
        </w:rPr>
        <w:t>poder</w:t>
      </w:r>
      <w:proofErr w:type="spellEnd"/>
      <w:r w:rsidRPr="00931592">
        <w:rPr>
          <w:i/>
          <w:iCs/>
        </w:rPr>
        <w:t xml:space="preserve"> </w:t>
      </w:r>
      <w:proofErr w:type="spellStart"/>
      <w:r w:rsidRPr="00931592">
        <w:rPr>
          <w:i/>
          <w:iCs/>
        </w:rPr>
        <w:t>i</w:t>
      </w:r>
      <w:proofErr w:type="spellEnd"/>
      <w:r w:rsidRPr="00931592">
        <w:rPr>
          <w:i/>
          <w:iCs/>
        </w:rPr>
        <w:t xml:space="preserve"> </w:t>
      </w:r>
      <w:proofErr w:type="spellStart"/>
      <w:r w:rsidRPr="00931592">
        <w:rPr>
          <w:i/>
          <w:iCs/>
        </w:rPr>
        <w:t>societat</w:t>
      </w:r>
      <w:proofErr w:type="spellEnd"/>
      <w:r w:rsidRPr="00931592">
        <w:t>, Vol. 5 (2020): Annual Review 5, https://doi.org/10.28939/iam.debats-en.2020-18</w:t>
      </w:r>
    </w:p>
    <w:p w14:paraId="7FA8B6CF" w14:textId="77777777" w:rsidR="00955655" w:rsidRPr="00931592" w:rsidRDefault="00955655" w:rsidP="00955655">
      <w:r w:rsidRPr="00931592">
        <w:t>Net-Strikes</w:t>
      </w:r>
    </w:p>
    <w:p w14:paraId="067A2F9E" w14:textId="77777777" w:rsidR="00955655" w:rsidRPr="00931592" w:rsidRDefault="00955655" w:rsidP="00955655">
      <w:pPr>
        <w:rPr>
          <w:sz w:val="16"/>
        </w:rPr>
      </w:pPr>
      <w:r w:rsidRPr="00931592">
        <w:rPr>
          <w:rStyle w:val="StyleUnderline"/>
          <w:highlight w:val="green"/>
        </w:rPr>
        <w:t>Every State</w:t>
      </w:r>
      <w:r w:rsidRPr="00931592">
        <w:rPr>
          <w:sz w:val="16"/>
        </w:rPr>
        <w:t xml:space="preserve">, </w:t>
      </w:r>
      <w:r w:rsidRPr="00931592">
        <w:rPr>
          <w:rStyle w:val="StyleUnderline"/>
        </w:rPr>
        <w:t>by virtue of</w:t>
      </w:r>
      <w:r w:rsidRPr="00931592">
        <w:rPr>
          <w:sz w:val="16"/>
        </w:rPr>
        <w:t xml:space="preserve"> its </w:t>
      </w:r>
      <w:r w:rsidRPr="00931592">
        <w:rPr>
          <w:rStyle w:val="StyleUnderline"/>
        </w:rPr>
        <w:t>membership of the ILO</w:t>
      </w:r>
      <w:r w:rsidRPr="00931592">
        <w:rPr>
          <w:sz w:val="16"/>
        </w:rPr>
        <w:t xml:space="preserve">, </w:t>
      </w:r>
      <w:r w:rsidRPr="00931592">
        <w:rPr>
          <w:rStyle w:val="StyleUnderline"/>
          <w:highlight w:val="green"/>
        </w:rPr>
        <w:t>must comply with</w:t>
      </w:r>
      <w:r w:rsidRPr="00931592">
        <w:rPr>
          <w:sz w:val="16"/>
        </w:rPr>
        <w:t xml:space="preserve"> the </w:t>
      </w:r>
      <w:proofErr w:type="spellStart"/>
      <w:r w:rsidRPr="00931592">
        <w:rPr>
          <w:sz w:val="16"/>
        </w:rPr>
        <w:t>organisation's</w:t>
      </w:r>
      <w:proofErr w:type="spellEnd"/>
      <w:r w:rsidRPr="00931592">
        <w:rPr>
          <w:sz w:val="16"/>
        </w:rPr>
        <w:t xml:space="preserve"> </w:t>
      </w:r>
      <w:r w:rsidRPr="00931592">
        <w:rPr>
          <w:rStyle w:val="Emphasis"/>
          <w:highlight w:val="green"/>
        </w:rPr>
        <w:t>binding principles</w:t>
      </w:r>
      <w:r w:rsidRPr="00931592">
        <w:rPr>
          <w:rStyle w:val="StyleUnderline"/>
        </w:rPr>
        <w:t xml:space="preserve"> </w:t>
      </w:r>
      <w:r w:rsidRPr="00931592">
        <w:rPr>
          <w:rStyle w:val="StyleUnderline"/>
          <w:highlight w:val="green"/>
        </w:rPr>
        <w:t>on strikes</w:t>
      </w:r>
      <w:r w:rsidRPr="00931592">
        <w:rPr>
          <w:rStyle w:val="StyleUnderline"/>
        </w:rPr>
        <w:t xml:space="preserve"> and other worker rights</w:t>
      </w:r>
      <w:r w:rsidRPr="00931592">
        <w:rPr>
          <w:sz w:val="16"/>
        </w:rPr>
        <w:t xml:space="preserve">. </w:t>
      </w:r>
      <w:r w:rsidRPr="00931592">
        <w:rPr>
          <w:rStyle w:val="StyleUnderline"/>
        </w:rPr>
        <w:t>This</w:t>
      </w:r>
      <w:r w:rsidRPr="00931592">
        <w:rPr>
          <w:sz w:val="16"/>
        </w:rPr>
        <w:t xml:space="preserve"> </w:t>
      </w:r>
      <w:r w:rsidRPr="00931592">
        <w:rPr>
          <w:rStyle w:val="StyleUnderline"/>
          <w:highlight w:val="green"/>
        </w:rPr>
        <w:t>international regulatory</w:t>
      </w:r>
      <w:r w:rsidRPr="00931592">
        <w:rPr>
          <w:sz w:val="16"/>
          <w:highlight w:val="green"/>
        </w:rPr>
        <w:t xml:space="preserve"> </w:t>
      </w:r>
      <w:r w:rsidRPr="00931592">
        <w:rPr>
          <w:rStyle w:val="StyleUnderline"/>
          <w:highlight w:val="green"/>
        </w:rPr>
        <w:t>framework</w:t>
      </w:r>
      <w:r w:rsidRPr="00931592">
        <w:rPr>
          <w:sz w:val="16"/>
        </w:rPr>
        <w:t xml:space="preserve">, </w:t>
      </w:r>
      <w:r w:rsidRPr="00931592">
        <w:rPr>
          <w:rStyle w:val="StyleUnderline"/>
        </w:rPr>
        <w:t>though weakened by</w:t>
      </w:r>
      <w:r w:rsidRPr="00931592">
        <w:rPr>
          <w:sz w:val="16"/>
        </w:rPr>
        <w:t xml:space="preserve"> many </w:t>
      </w:r>
      <w:r w:rsidRPr="00931592">
        <w:rPr>
          <w:rStyle w:val="StyleUnderline"/>
        </w:rPr>
        <w:t>local laws</w:t>
      </w:r>
      <w:r w:rsidRPr="00931592">
        <w:rPr>
          <w:sz w:val="16"/>
        </w:rPr>
        <w:t xml:space="preserve"> (Fernández Martínez, 2009: 19), </w:t>
      </w:r>
      <w:r w:rsidRPr="00931592">
        <w:rPr>
          <w:rStyle w:val="StyleUnderline"/>
        </w:rPr>
        <w:t xml:space="preserve">could </w:t>
      </w:r>
      <w:r w:rsidRPr="00931592">
        <w:rPr>
          <w:rStyle w:val="StyleUnderline"/>
          <w:highlight w:val="green"/>
        </w:rPr>
        <w:t xml:space="preserve">serve as an </w:t>
      </w:r>
      <w:r w:rsidRPr="00931592">
        <w:rPr>
          <w:rStyle w:val="Emphasis"/>
          <w:highlight w:val="green"/>
        </w:rPr>
        <w:t>umbrella</w:t>
      </w:r>
      <w:r w:rsidRPr="00931592">
        <w:rPr>
          <w:rStyle w:val="StyleUnderline"/>
        </w:rPr>
        <w:t xml:space="preserve"> </w:t>
      </w:r>
      <w:r w:rsidRPr="00931592">
        <w:rPr>
          <w:rStyle w:val="StyleUnderline"/>
          <w:highlight w:val="green"/>
        </w:rPr>
        <w:t>for</w:t>
      </w:r>
      <w:r w:rsidRPr="00931592">
        <w:rPr>
          <w:rStyle w:val="StyleUnderline"/>
        </w:rPr>
        <w:t xml:space="preserve"> unions calling </w:t>
      </w:r>
      <w:r w:rsidRPr="00931592">
        <w:rPr>
          <w:rStyle w:val="Emphasis"/>
          <w:highlight w:val="green"/>
        </w:rPr>
        <w:t>net-strikes</w:t>
      </w:r>
      <w:r w:rsidRPr="00931592">
        <w:rPr>
          <w:rStyle w:val="StyleUnderline"/>
        </w:rPr>
        <w:t>.</w:t>
      </w:r>
      <w:r w:rsidRPr="00931592">
        <w:rPr>
          <w:sz w:val="16"/>
        </w:rPr>
        <w:t xml:space="preserve"> This would most certainly require a redefinition of unions in those countries where their activity is already highly regulated. It would also mean redefining kindred entities in those nations where unions are currently forbidden, prosecuted, and even punished.</w:t>
      </w:r>
    </w:p>
    <w:p w14:paraId="1881832A" w14:textId="77777777" w:rsidR="00955655" w:rsidRPr="00931592" w:rsidRDefault="00955655" w:rsidP="00955655">
      <w:pPr>
        <w:rPr>
          <w:sz w:val="16"/>
        </w:rPr>
      </w:pPr>
      <w:r w:rsidRPr="00931592">
        <w:rPr>
          <w:sz w:val="16"/>
        </w:rPr>
        <w:t xml:space="preserve">Most people would agree that </w:t>
      </w:r>
      <w:r w:rsidRPr="00931592">
        <w:rPr>
          <w:rStyle w:val="StyleUnderline"/>
        </w:rPr>
        <w:t>revolutions should be peaceful</w:t>
      </w:r>
      <w:r w:rsidRPr="00931592">
        <w:rPr>
          <w:sz w:val="16"/>
        </w:rPr>
        <w:t xml:space="preserve"> (that is to say, ones that do not goad The State into resorting to violence).17 </w:t>
      </w:r>
      <w:r w:rsidRPr="00931592">
        <w:rPr>
          <w:rStyle w:val="StyleUnderline"/>
        </w:rPr>
        <w:t xml:space="preserve">Yet one should </w:t>
      </w:r>
      <w:r w:rsidRPr="00931592">
        <w:rPr>
          <w:rStyle w:val="Emphasis"/>
        </w:rPr>
        <w:t>never</w:t>
      </w:r>
      <w:r w:rsidRPr="00931592">
        <w:rPr>
          <w:rStyle w:val="StyleUnderline"/>
        </w:rPr>
        <w:t xml:space="preserve"> submit to an unjust government or system on </w:t>
      </w:r>
      <w:r w:rsidRPr="00931592">
        <w:rPr>
          <w:rStyle w:val="Emphasis"/>
        </w:rPr>
        <w:t>utilitarian grounds</w:t>
      </w:r>
      <w:r w:rsidRPr="00931592">
        <w:rPr>
          <w:sz w:val="16"/>
        </w:rPr>
        <w:t xml:space="preserve">. Sometimes a group or an </w:t>
      </w:r>
      <w:proofErr w:type="spellStart"/>
      <w:r w:rsidRPr="00931592">
        <w:rPr>
          <w:sz w:val="16"/>
        </w:rPr>
        <w:t>indi</w:t>
      </w:r>
      <w:proofErr w:type="spellEnd"/>
      <w:r w:rsidRPr="00931592">
        <w:rPr>
          <w:sz w:val="16"/>
        </w:rPr>
        <w:t xml:space="preserve">- </w:t>
      </w:r>
      <w:proofErr w:type="spellStart"/>
      <w:r w:rsidRPr="00931592">
        <w:rPr>
          <w:sz w:val="16"/>
        </w:rPr>
        <w:t>vidual</w:t>
      </w:r>
      <w:proofErr w:type="spellEnd"/>
      <w:r w:rsidRPr="00931592">
        <w:rPr>
          <w:sz w:val="16"/>
        </w:rPr>
        <w:t xml:space="preserve"> must do what is fair, no matter what the cost (Thoreau, 2017). While a strike should be the last resort when negotiations have failed (Espinosa Meza and </w:t>
      </w:r>
      <w:proofErr w:type="spellStart"/>
      <w:r w:rsidRPr="00931592">
        <w:rPr>
          <w:sz w:val="16"/>
        </w:rPr>
        <w:t>Chible</w:t>
      </w:r>
      <w:proofErr w:type="spellEnd"/>
      <w:r w:rsidRPr="00931592">
        <w:rPr>
          <w:sz w:val="16"/>
        </w:rPr>
        <w:t xml:space="preserve"> </w:t>
      </w:r>
      <w:proofErr w:type="spellStart"/>
      <w:r w:rsidRPr="00931592">
        <w:rPr>
          <w:sz w:val="16"/>
        </w:rPr>
        <w:t>Villadangos</w:t>
      </w:r>
      <w:proofErr w:type="spellEnd"/>
      <w:r w:rsidRPr="00931592">
        <w:rPr>
          <w:sz w:val="16"/>
        </w:rPr>
        <w:t xml:space="preserve">, 2015: 67), </w:t>
      </w:r>
      <w:r w:rsidRPr="00931592">
        <w:rPr>
          <w:rStyle w:val="StyleUnderline"/>
          <w:highlight w:val="green"/>
        </w:rPr>
        <w:t>certain</w:t>
      </w:r>
      <w:r w:rsidRPr="00931592">
        <w:rPr>
          <w:rStyle w:val="StyleUnderline"/>
        </w:rPr>
        <w:t xml:space="preserve"> forms of</w:t>
      </w:r>
      <w:r w:rsidRPr="00931592">
        <w:rPr>
          <w:sz w:val="16"/>
        </w:rPr>
        <w:t xml:space="preserve"> </w:t>
      </w:r>
      <w:r w:rsidRPr="00931592">
        <w:rPr>
          <w:rStyle w:val="StyleUnderline"/>
          <w:highlight w:val="green"/>
        </w:rPr>
        <w:t>violence</w:t>
      </w:r>
      <w:r w:rsidRPr="00931592">
        <w:rPr>
          <w:rStyle w:val="StyleUnderline"/>
        </w:rPr>
        <w:t xml:space="preserve"> </w:t>
      </w:r>
      <w:r w:rsidRPr="00931592">
        <w:rPr>
          <w:rStyle w:val="StyleUnderline"/>
          <w:highlight w:val="green"/>
        </w:rPr>
        <w:t>should be allowed</w:t>
      </w:r>
      <w:r w:rsidRPr="00931592">
        <w:rPr>
          <w:rStyle w:val="StyleUnderline"/>
        </w:rPr>
        <w:t xml:space="preserve"> </w:t>
      </w:r>
      <w:r w:rsidRPr="00931592">
        <w:rPr>
          <w:rStyle w:val="StyleUnderline"/>
          <w:highlight w:val="green"/>
        </w:rPr>
        <w:t>to safeguard</w:t>
      </w:r>
      <w:r w:rsidRPr="00931592">
        <w:rPr>
          <w:rStyle w:val="StyleUnderline"/>
        </w:rPr>
        <w:t xml:space="preserve"> the right to </w:t>
      </w:r>
      <w:r w:rsidRPr="00931592">
        <w:rPr>
          <w:rStyle w:val="StyleUnderline"/>
          <w:highlight w:val="green"/>
        </w:rPr>
        <w:t>strike</w:t>
      </w:r>
      <w:r w:rsidRPr="00931592">
        <w:rPr>
          <w:sz w:val="16"/>
        </w:rPr>
        <w:t xml:space="preserve"> (</w:t>
      </w:r>
      <w:proofErr w:type="spellStart"/>
      <w:r w:rsidRPr="00931592">
        <w:rPr>
          <w:sz w:val="16"/>
        </w:rPr>
        <w:t>Ruay</w:t>
      </w:r>
      <w:proofErr w:type="spellEnd"/>
      <w:r w:rsidRPr="00931592">
        <w:rPr>
          <w:sz w:val="16"/>
        </w:rPr>
        <w:t xml:space="preserve"> Sáez, </w:t>
      </w:r>
      <w:proofErr w:type="gramStart"/>
      <w:r w:rsidRPr="00931592">
        <w:rPr>
          <w:sz w:val="16"/>
        </w:rPr>
        <w:t>2017 )</w:t>
      </w:r>
      <w:proofErr w:type="gramEnd"/>
      <w:r w:rsidRPr="00931592">
        <w:rPr>
          <w:sz w:val="16"/>
        </w:rPr>
        <w:t>.</w:t>
      </w:r>
    </w:p>
    <w:p w14:paraId="3B918FAA" w14:textId="77777777" w:rsidR="00955655" w:rsidRDefault="00955655" w:rsidP="00955655">
      <w:pPr>
        <w:rPr>
          <w:sz w:val="16"/>
        </w:rPr>
      </w:pPr>
      <w:r w:rsidRPr="00931592">
        <w:rPr>
          <w:sz w:val="16"/>
        </w:rPr>
        <w:t xml:space="preserve">Here, one should note that </w:t>
      </w:r>
      <w:r w:rsidRPr="00931592">
        <w:rPr>
          <w:rStyle w:val="StyleUnderline"/>
        </w:rPr>
        <w:t xml:space="preserve">we define </w:t>
      </w:r>
      <w:r w:rsidRPr="00931592">
        <w:rPr>
          <w:rStyle w:val="Emphasis"/>
          <w:highlight w:val="green"/>
        </w:rPr>
        <w:t>net-strikes</w:t>
      </w:r>
      <w:r w:rsidRPr="00931592">
        <w:rPr>
          <w:rStyle w:val="StyleUnderline"/>
        </w:rPr>
        <w:t xml:space="preserve"> as </w:t>
      </w:r>
      <w:r w:rsidRPr="00931592">
        <w:rPr>
          <w:rStyle w:val="Emphasis"/>
          <w:highlight w:val="green"/>
        </w:rPr>
        <w:t xml:space="preserve">work stoppages </w:t>
      </w:r>
      <w:r w:rsidRPr="00931592">
        <w:rPr>
          <w:rStyle w:val="StyleUnderline"/>
          <w:highlight w:val="green"/>
        </w:rPr>
        <w:t>carried out by</w:t>
      </w:r>
      <w:r w:rsidRPr="00931592">
        <w:rPr>
          <w:sz w:val="16"/>
        </w:rPr>
        <w:t xml:space="preserve"> between a few hundred and a few thousand </w:t>
      </w:r>
      <w:r w:rsidRPr="00931592">
        <w:rPr>
          <w:rStyle w:val="StyleUnderline"/>
          <w:highlight w:val="green"/>
        </w:rPr>
        <w:t>key workers</w:t>
      </w:r>
      <w:r w:rsidRPr="00931592">
        <w:rPr>
          <w:rStyle w:val="StyleUnderline"/>
        </w:rPr>
        <w:t xml:space="preserve"> chosen </w:t>
      </w:r>
      <w:r w:rsidRPr="00931592">
        <w:rPr>
          <w:rStyle w:val="StyleUnderline"/>
          <w:highlight w:val="green"/>
        </w:rPr>
        <w:t>for</w:t>
      </w:r>
      <w:r w:rsidRPr="00931592">
        <w:rPr>
          <w:rStyle w:val="StyleUnderline"/>
        </w:rPr>
        <w:t xml:space="preserve"> their </w:t>
      </w:r>
      <w:r w:rsidRPr="00931592">
        <w:rPr>
          <w:rStyle w:val="Emphasis"/>
          <w:highlight w:val="green"/>
        </w:rPr>
        <w:t>strategic roles</w:t>
      </w:r>
      <w:r w:rsidRPr="00931592">
        <w:rPr>
          <w:rStyle w:val="StyleUnderline"/>
        </w:rPr>
        <w:t xml:space="preserve"> in </w:t>
      </w:r>
      <w:proofErr w:type="gramStart"/>
      <w:r w:rsidRPr="00931592">
        <w:rPr>
          <w:rStyle w:val="StyleUnderline"/>
        </w:rPr>
        <w:t>a GE's</w:t>
      </w:r>
      <w:proofErr w:type="gramEnd"/>
      <w:r w:rsidRPr="00931592">
        <w:rPr>
          <w:rStyle w:val="StyleUnderline"/>
        </w:rPr>
        <w:t xml:space="preserve"> overall operating structure</w:t>
      </w:r>
      <w:r w:rsidRPr="00931592">
        <w:rPr>
          <w:sz w:val="16"/>
        </w:rPr>
        <w:t xml:space="preserve">. </w:t>
      </w:r>
      <w:r w:rsidRPr="00931592">
        <w:rPr>
          <w:rStyle w:val="StyleUnderline"/>
          <w:highlight w:val="green"/>
        </w:rPr>
        <w:t>Unions</w:t>
      </w:r>
      <w:r w:rsidRPr="00931592">
        <w:rPr>
          <w:rStyle w:val="StyleUnderline"/>
        </w:rPr>
        <w:t xml:space="preserve"> and</w:t>
      </w:r>
      <w:r w:rsidRPr="00931592">
        <w:rPr>
          <w:sz w:val="16"/>
        </w:rPr>
        <w:t xml:space="preserve"> other </w:t>
      </w:r>
      <w:r w:rsidRPr="00931592">
        <w:rPr>
          <w:rStyle w:val="StyleUnderline"/>
        </w:rPr>
        <w:t>staff</w:t>
      </w:r>
      <w:r w:rsidRPr="00931592">
        <w:rPr>
          <w:sz w:val="16"/>
        </w:rPr>
        <w:t xml:space="preserve"> </w:t>
      </w:r>
      <w:r w:rsidRPr="00931592">
        <w:rPr>
          <w:rStyle w:val="StyleUnderline"/>
        </w:rPr>
        <w:t>associations</w:t>
      </w:r>
      <w:r w:rsidRPr="00931592">
        <w:rPr>
          <w:sz w:val="16"/>
        </w:rPr>
        <w:t xml:space="preserve"> </w:t>
      </w:r>
      <w:r w:rsidRPr="00931592">
        <w:rPr>
          <w:rStyle w:val="StyleUnderline"/>
          <w:highlight w:val="green"/>
        </w:rPr>
        <w:t xml:space="preserve">would wage a </w:t>
      </w:r>
      <w:proofErr w:type="spellStart"/>
      <w:r w:rsidRPr="00931592">
        <w:rPr>
          <w:rStyle w:val="Emphasis"/>
          <w:highlight w:val="green"/>
        </w:rPr>
        <w:t>communica</w:t>
      </w:r>
      <w:proofErr w:type="spellEnd"/>
      <w:r w:rsidRPr="00931592">
        <w:rPr>
          <w:rStyle w:val="Emphasis"/>
          <w:highlight w:val="green"/>
        </w:rPr>
        <w:t xml:space="preserve">- </w:t>
      </w:r>
      <w:proofErr w:type="spellStart"/>
      <w:r w:rsidRPr="00931592">
        <w:rPr>
          <w:rStyle w:val="Emphasis"/>
          <w:highlight w:val="green"/>
        </w:rPr>
        <w:t>tion</w:t>
      </w:r>
      <w:proofErr w:type="spellEnd"/>
      <w:r w:rsidRPr="00931592">
        <w:rPr>
          <w:rStyle w:val="Emphasis"/>
          <w:highlight w:val="green"/>
        </w:rPr>
        <w:t xml:space="preserve"> campaign</w:t>
      </w:r>
      <w:r w:rsidRPr="00931592">
        <w:rPr>
          <w:rStyle w:val="StyleUnderline"/>
        </w:rPr>
        <w:t xml:space="preserve"> before these workers went on strike </w:t>
      </w:r>
      <w:r w:rsidRPr="00931592">
        <w:rPr>
          <w:rStyle w:val="StyleUnderline"/>
          <w:highlight w:val="green"/>
        </w:rPr>
        <w:t>and</w:t>
      </w:r>
      <w:r w:rsidRPr="00931592">
        <w:rPr>
          <w:rStyle w:val="StyleUnderline"/>
        </w:rPr>
        <w:t xml:space="preserve"> would also </w:t>
      </w:r>
      <w:r w:rsidRPr="00931592">
        <w:rPr>
          <w:rStyle w:val="StyleUnderline"/>
          <w:highlight w:val="green"/>
        </w:rPr>
        <w:t>give them</w:t>
      </w:r>
      <w:r w:rsidRPr="00931592">
        <w:rPr>
          <w:rStyle w:val="StyleUnderline"/>
        </w:rPr>
        <w:t xml:space="preserve"> any </w:t>
      </w:r>
      <w:r w:rsidRPr="00931592">
        <w:rPr>
          <w:rStyle w:val="Emphasis"/>
          <w:highlight w:val="green"/>
        </w:rPr>
        <w:t>legal</w:t>
      </w:r>
      <w:r w:rsidRPr="00931592">
        <w:rPr>
          <w:rStyle w:val="StyleUnderline"/>
          <w:highlight w:val="green"/>
        </w:rPr>
        <w:t xml:space="preserve">, </w:t>
      </w:r>
      <w:r w:rsidRPr="00931592">
        <w:rPr>
          <w:rStyle w:val="Emphasis"/>
          <w:highlight w:val="green"/>
        </w:rPr>
        <w:t>financial</w:t>
      </w:r>
      <w:r w:rsidRPr="00931592">
        <w:rPr>
          <w:rStyle w:val="StyleUnderline"/>
          <w:highlight w:val="green"/>
        </w:rPr>
        <w:t xml:space="preserve">, and </w:t>
      </w:r>
      <w:r w:rsidRPr="00931592">
        <w:rPr>
          <w:rStyle w:val="Emphasis"/>
          <w:highlight w:val="green"/>
        </w:rPr>
        <w:t>social support</w:t>
      </w:r>
      <w:r w:rsidRPr="00931592">
        <w:rPr>
          <w:rStyle w:val="StyleUnderline"/>
        </w:rPr>
        <w:t xml:space="preserve"> they needed</w:t>
      </w:r>
      <w:r w:rsidRPr="00931592">
        <w:rPr>
          <w:sz w:val="16"/>
        </w:rPr>
        <w:t xml:space="preserve">. The </w:t>
      </w:r>
      <w:r w:rsidRPr="00931592">
        <w:rPr>
          <w:rStyle w:val="StyleUnderline"/>
        </w:rPr>
        <w:t xml:space="preserve">stoppages should be continued until lawful damage </w:t>
      </w:r>
      <w:proofErr w:type="gramStart"/>
      <w:r w:rsidRPr="00931592">
        <w:rPr>
          <w:rStyle w:val="StyleUnderline"/>
        </w:rPr>
        <w:t>had</w:t>
      </w:r>
      <w:proofErr w:type="gramEnd"/>
      <w:r w:rsidRPr="00931592">
        <w:rPr>
          <w:rStyle w:val="StyleUnderline"/>
        </w:rPr>
        <w:t xml:space="preserve"> been inflicted on the firm</w:t>
      </w:r>
      <w:r w:rsidRPr="00931592">
        <w:rPr>
          <w:sz w:val="16"/>
        </w:rPr>
        <w:t xml:space="preserve">. Such </w:t>
      </w:r>
      <w:r w:rsidRPr="00931592">
        <w:rPr>
          <w:rStyle w:val="Emphasis"/>
          <w:highlight w:val="green"/>
        </w:rPr>
        <w:t>damage</w:t>
      </w:r>
      <w:r w:rsidRPr="00931592">
        <w:rPr>
          <w:rStyle w:val="StyleUnderline"/>
        </w:rPr>
        <w:t xml:space="preserve"> </w:t>
      </w:r>
      <w:r w:rsidRPr="00931592">
        <w:rPr>
          <w:rStyle w:val="StyleUnderline"/>
          <w:highlight w:val="green"/>
        </w:rPr>
        <w:t>ought</w:t>
      </w:r>
      <w:r w:rsidRPr="00931592">
        <w:rPr>
          <w:rStyle w:val="StyleUnderline"/>
        </w:rPr>
        <w:t xml:space="preserve"> to </w:t>
      </w:r>
      <w:r w:rsidRPr="00931592">
        <w:rPr>
          <w:rStyle w:val="StyleUnderline"/>
          <w:highlight w:val="green"/>
        </w:rPr>
        <w:t>be</w:t>
      </w:r>
      <w:r w:rsidRPr="00931592">
        <w:rPr>
          <w:rStyle w:val="StyleUnderline"/>
        </w:rPr>
        <w:t xml:space="preserve"> both </w:t>
      </w:r>
      <w:r w:rsidRPr="00931592">
        <w:rPr>
          <w:rStyle w:val="Emphasis"/>
          <w:highlight w:val="green"/>
        </w:rPr>
        <w:t>quantifiable</w:t>
      </w:r>
      <w:r w:rsidRPr="00931592">
        <w:rPr>
          <w:rStyle w:val="StyleUnderline"/>
          <w:highlight w:val="green"/>
        </w:rPr>
        <w:t xml:space="preserve"> and </w:t>
      </w:r>
      <w:r w:rsidRPr="00931592">
        <w:rPr>
          <w:rStyle w:val="Emphasis"/>
          <w:highlight w:val="green"/>
        </w:rPr>
        <w:t>foreseeable</w:t>
      </w:r>
      <w:r w:rsidRPr="00931592">
        <w:rPr>
          <w:rStyle w:val="StyleUnderline"/>
        </w:rPr>
        <w:t xml:space="preserve">, </w:t>
      </w:r>
      <w:r w:rsidRPr="00931592">
        <w:rPr>
          <w:rStyle w:val="StyleUnderline"/>
          <w:highlight w:val="green"/>
        </w:rPr>
        <w:t xml:space="preserve">forcing the GE to </w:t>
      </w:r>
      <w:r w:rsidRPr="00931592">
        <w:rPr>
          <w:rStyle w:val="Emphasis"/>
          <w:highlight w:val="green"/>
        </w:rPr>
        <w:t xml:space="preserve">change corporate </w:t>
      </w:r>
      <w:proofErr w:type="gramStart"/>
      <w:r w:rsidRPr="00931592">
        <w:rPr>
          <w:rStyle w:val="Emphasis"/>
          <w:highlight w:val="green"/>
        </w:rPr>
        <w:t>policies</w:t>
      </w:r>
      <w:proofErr w:type="gramEnd"/>
      <w:r w:rsidRPr="00931592">
        <w:rPr>
          <w:rStyle w:val="StyleUnderline"/>
        </w:rPr>
        <w:t xml:space="preserve"> hurting workers and/or the environment</w:t>
      </w:r>
      <w:r w:rsidRPr="00931592">
        <w:rPr>
          <w:sz w:val="16"/>
        </w:rPr>
        <w:t>.</w:t>
      </w:r>
    </w:p>
    <w:p w14:paraId="5A414971" w14:textId="77777777" w:rsidR="00955655" w:rsidRDefault="00955655" w:rsidP="00955655"/>
    <w:p w14:paraId="15AB6858" w14:textId="77777777" w:rsidR="00955655" w:rsidRPr="00931592" w:rsidRDefault="00955655" w:rsidP="00955655">
      <w:pPr>
        <w:pStyle w:val="Heading4"/>
        <w:rPr>
          <w:rFonts w:cs="Calibri"/>
        </w:rPr>
      </w:pPr>
      <w:r w:rsidRPr="00931592">
        <w:rPr>
          <w:rFonts w:cs="Calibri"/>
        </w:rPr>
        <w:t xml:space="preserve">Methodological nationalism </w:t>
      </w:r>
      <w:r w:rsidRPr="00931592">
        <w:rPr>
          <w:rFonts w:cs="Calibri"/>
          <w:u w:val="single"/>
        </w:rPr>
        <w:t>structurally enables</w:t>
      </w:r>
      <w:r w:rsidRPr="00931592">
        <w:rPr>
          <w:rFonts w:cs="Calibri"/>
        </w:rPr>
        <w:t xml:space="preserve"> worker </w:t>
      </w:r>
      <w:r w:rsidRPr="00931592">
        <w:rPr>
          <w:rFonts w:cs="Calibri"/>
          <w:u w:val="single"/>
        </w:rPr>
        <w:t>precarity</w:t>
      </w:r>
      <w:r w:rsidRPr="00931592">
        <w:rPr>
          <w:rFonts w:cs="Calibri"/>
        </w:rPr>
        <w:t>.</w:t>
      </w:r>
      <w:r>
        <w:rPr>
          <w:rFonts w:cs="Calibri"/>
        </w:rPr>
        <w:t xml:space="preserve"> Alt solves.</w:t>
      </w:r>
    </w:p>
    <w:p w14:paraId="6BCEA7D8" w14:textId="77777777" w:rsidR="00955655" w:rsidRPr="00931592" w:rsidRDefault="00955655" w:rsidP="00955655">
      <w:proofErr w:type="spellStart"/>
      <w:r w:rsidRPr="00931592">
        <w:rPr>
          <w:rStyle w:val="Style13ptBold"/>
        </w:rPr>
        <w:t>Pulignano</w:t>
      </w:r>
      <w:proofErr w:type="spellEnd"/>
      <w:r w:rsidRPr="00931592">
        <w:rPr>
          <w:rStyle w:val="Style13ptBold"/>
        </w:rPr>
        <w:t xml:space="preserve"> 17</w:t>
      </w:r>
      <w:r w:rsidRPr="00931592">
        <w:t xml:space="preserve"> – Professor in Sociology at the Centre for Sociological Research at KU Leuven</w:t>
      </w:r>
    </w:p>
    <w:p w14:paraId="720A0C4A" w14:textId="77777777" w:rsidR="00955655" w:rsidRPr="00931592" w:rsidRDefault="00955655" w:rsidP="00955655">
      <w:r w:rsidRPr="00931592">
        <w:t xml:space="preserve">Valeria, “Precarious Work, Regime of Competition, and the Case of Europe,” </w:t>
      </w:r>
      <w:r w:rsidRPr="00931592">
        <w:rPr>
          <w:i/>
          <w:iCs/>
        </w:rPr>
        <w:t>Precarious Work</w:t>
      </w:r>
      <w:r w:rsidRPr="00931592">
        <w:t>, 2017, https://www.emerald.com/books/edited-volume/13308/chapter-abstract/83809584/Precarious-Work-Regime-of-Competition-and-the-Case?redirectedFrom=fulltext</w:t>
      </w:r>
    </w:p>
    <w:p w14:paraId="068678C9" w14:textId="77777777" w:rsidR="00955655" w:rsidRPr="00931592" w:rsidRDefault="00955655" w:rsidP="00955655">
      <w:pPr>
        <w:rPr>
          <w:sz w:val="16"/>
        </w:rPr>
      </w:pPr>
      <w:r w:rsidRPr="00931592">
        <w:rPr>
          <w:rStyle w:val="StyleUnderline"/>
        </w:rPr>
        <w:t>The social causes and consequences of precarious work are</w:t>
      </w:r>
      <w:r w:rsidRPr="00931592">
        <w:rPr>
          <w:sz w:val="16"/>
        </w:rPr>
        <w:t xml:space="preserve"> </w:t>
      </w:r>
      <w:proofErr w:type="gramStart"/>
      <w:r w:rsidRPr="00931592">
        <w:rPr>
          <w:rStyle w:val="StyleUnderline"/>
        </w:rPr>
        <w:t>complex</w:t>
      </w:r>
      <w:proofErr w:type="gramEnd"/>
      <w:r w:rsidRPr="00931592">
        <w:rPr>
          <w:sz w:val="16"/>
        </w:rPr>
        <w:t xml:space="preserve"> often contradictory. Sociologists of work and organizations have sought to capture this complexity using any number of research strategies, exploring the role of nationally specific labor market institutions, employment policies and practices, as well as the political ideologies and cultural influences that impinge upon precarious work (e.g., Kalleberg, 2014; Rodgers &amp; Rodgers, 1989; Standing, 2011; Vallas &amp; Prener, 2012; </w:t>
      </w:r>
      <w:proofErr w:type="spellStart"/>
      <w:r w:rsidRPr="00931592">
        <w:rPr>
          <w:sz w:val="16"/>
        </w:rPr>
        <w:t>Vosko</w:t>
      </w:r>
      <w:proofErr w:type="spellEnd"/>
      <w:r w:rsidRPr="00931592">
        <w:rPr>
          <w:sz w:val="16"/>
        </w:rPr>
        <w:t xml:space="preserve">, 2011). </w:t>
      </w:r>
      <w:proofErr w:type="gramStart"/>
      <w:r w:rsidRPr="00931592">
        <w:rPr>
          <w:sz w:val="16"/>
        </w:rPr>
        <w:t>Yet,</w:t>
      </w:r>
      <w:proofErr w:type="gramEnd"/>
      <w:r w:rsidRPr="00931592">
        <w:rPr>
          <w:sz w:val="16"/>
        </w:rPr>
        <w:t xml:space="preserve"> these diverse </w:t>
      </w:r>
      <w:r w:rsidRPr="00931592">
        <w:rPr>
          <w:rStyle w:val="StyleUnderline"/>
        </w:rPr>
        <w:t>approaches</w:t>
      </w:r>
      <w:r w:rsidRPr="00931592">
        <w:rPr>
          <w:sz w:val="16"/>
        </w:rPr>
        <w:t xml:space="preserve"> </w:t>
      </w:r>
      <w:r w:rsidRPr="00931592">
        <w:rPr>
          <w:rStyle w:val="StyleUnderline"/>
        </w:rPr>
        <w:t>have</w:t>
      </w:r>
      <w:r w:rsidRPr="00931592">
        <w:rPr>
          <w:sz w:val="16"/>
        </w:rPr>
        <w:t xml:space="preserve"> often </w:t>
      </w:r>
      <w:r w:rsidRPr="00931592">
        <w:rPr>
          <w:rStyle w:val="StyleUnderline"/>
        </w:rPr>
        <w:t>been limited by</w:t>
      </w:r>
      <w:r w:rsidRPr="00931592">
        <w:rPr>
          <w:sz w:val="16"/>
        </w:rPr>
        <w:t xml:space="preserve"> one or another variant of “</w:t>
      </w:r>
      <w:r w:rsidRPr="00931592">
        <w:rPr>
          <w:rStyle w:val="Emphasis"/>
          <w:highlight w:val="green"/>
        </w:rPr>
        <w:t>methodological nationalism</w:t>
      </w:r>
      <w:r w:rsidRPr="00931592">
        <w:rPr>
          <w:sz w:val="16"/>
        </w:rPr>
        <w:t xml:space="preserve">,” </w:t>
      </w:r>
      <w:r w:rsidRPr="00931592">
        <w:rPr>
          <w:rStyle w:val="StyleUnderline"/>
        </w:rPr>
        <w:t>which fixates on the nation-state as the taken-for-granted unit of analysis</w:t>
      </w:r>
      <w:r w:rsidRPr="00931592">
        <w:rPr>
          <w:sz w:val="16"/>
        </w:rPr>
        <w:t xml:space="preserve">. Although comparative studies in employment relations have sought to deal with this issue, the </w:t>
      </w:r>
      <w:proofErr w:type="gramStart"/>
      <w:r w:rsidRPr="00931592">
        <w:rPr>
          <w:rStyle w:val="StyleUnderline"/>
        </w:rPr>
        <w:t>results</w:t>
      </w:r>
      <w:proofErr w:type="gramEnd"/>
      <w:r w:rsidRPr="00931592">
        <w:rPr>
          <w:sz w:val="16"/>
        </w:rPr>
        <w:t xml:space="preserve"> however </w:t>
      </w:r>
      <w:r w:rsidRPr="00931592">
        <w:rPr>
          <w:rStyle w:val="StyleUnderline"/>
        </w:rPr>
        <w:t>have been</w:t>
      </w:r>
      <w:r w:rsidRPr="00931592">
        <w:rPr>
          <w:sz w:val="16"/>
        </w:rPr>
        <w:t xml:space="preserve"> often </w:t>
      </w:r>
      <w:r w:rsidRPr="00931592">
        <w:rPr>
          <w:rStyle w:val="Emphasis"/>
        </w:rPr>
        <w:t>limited</w:t>
      </w:r>
      <w:r w:rsidRPr="00931592">
        <w:rPr>
          <w:sz w:val="16"/>
        </w:rPr>
        <w:t xml:space="preserve"> </w:t>
      </w:r>
      <w:r w:rsidRPr="00931592">
        <w:rPr>
          <w:rStyle w:val="StyleUnderline"/>
        </w:rPr>
        <w:t>and</w:t>
      </w:r>
      <w:r w:rsidRPr="00931592">
        <w:rPr>
          <w:sz w:val="16"/>
        </w:rPr>
        <w:t xml:space="preserve"> still </w:t>
      </w:r>
      <w:r w:rsidRPr="00931592">
        <w:rPr>
          <w:rStyle w:val="Emphasis"/>
        </w:rPr>
        <w:t>anchored</w:t>
      </w:r>
      <w:r w:rsidRPr="00931592">
        <w:rPr>
          <w:rStyle w:val="StyleUnderline"/>
        </w:rPr>
        <w:t xml:space="preserve"> to the specificity of the </w:t>
      </w:r>
      <w:r w:rsidRPr="00931592">
        <w:rPr>
          <w:rStyle w:val="Emphasis"/>
        </w:rPr>
        <w:t>national economies</w:t>
      </w:r>
      <w:r w:rsidRPr="00931592">
        <w:rPr>
          <w:sz w:val="16"/>
        </w:rPr>
        <w:t xml:space="preserve">. Too often, </w:t>
      </w:r>
      <w:r w:rsidRPr="00931592">
        <w:rPr>
          <w:rStyle w:val="StyleUnderline"/>
        </w:rPr>
        <w:t xml:space="preserve">this </w:t>
      </w:r>
      <w:r w:rsidRPr="00931592">
        <w:rPr>
          <w:rStyle w:val="StyleUnderline"/>
          <w:highlight w:val="green"/>
        </w:rPr>
        <w:t xml:space="preserve">has </w:t>
      </w:r>
      <w:r w:rsidRPr="00931592">
        <w:rPr>
          <w:rStyle w:val="Emphasis"/>
          <w:highlight w:val="green"/>
        </w:rPr>
        <w:t>prevented</w:t>
      </w:r>
      <w:r w:rsidRPr="00931592">
        <w:rPr>
          <w:rStyle w:val="StyleUnderline"/>
        </w:rPr>
        <w:t xml:space="preserve"> scholars from </w:t>
      </w:r>
      <w:r w:rsidRPr="00931592">
        <w:rPr>
          <w:rStyle w:val="Emphasis"/>
        </w:rPr>
        <w:t xml:space="preserve">systematically </w:t>
      </w:r>
      <w:r w:rsidRPr="00931592">
        <w:rPr>
          <w:rStyle w:val="Emphasis"/>
          <w:highlight w:val="green"/>
        </w:rPr>
        <w:t>exploring</w:t>
      </w:r>
      <w:r w:rsidRPr="00931592">
        <w:rPr>
          <w:rStyle w:val="StyleUnderline"/>
        </w:rPr>
        <w:t xml:space="preserve"> the </w:t>
      </w:r>
      <w:r w:rsidRPr="00931592">
        <w:rPr>
          <w:rStyle w:val="Emphasis"/>
          <w:highlight w:val="green"/>
        </w:rPr>
        <w:t>transnational apparatuses</w:t>
      </w:r>
      <w:r w:rsidRPr="00931592">
        <w:rPr>
          <w:rStyle w:val="StyleUnderline"/>
        </w:rPr>
        <w:t xml:space="preserve"> that are emerging across national economies with growing frequency and importance, and </w:t>
      </w:r>
      <w:r w:rsidRPr="00931592">
        <w:rPr>
          <w:rStyle w:val="StyleUnderline"/>
          <w:highlight w:val="green"/>
        </w:rPr>
        <w:t>which</w:t>
      </w:r>
      <w:r w:rsidRPr="00931592">
        <w:rPr>
          <w:rStyle w:val="StyleUnderline"/>
        </w:rPr>
        <w:t xml:space="preserve"> </w:t>
      </w:r>
      <w:r w:rsidRPr="00931592">
        <w:rPr>
          <w:rStyle w:val="Emphasis"/>
          <w:highlight w:val="green"/>
        </w:rPr>
        <w:t>impinge</w:t>
      </w:r>
      <w:r w:rsidRPr="00931592">
        <w:rPr>
          <w:rStyle w:val="StyleUnderline"/>
        </w:rPr>
        <w:t xml:space="preserve"> upon the </w:t>
      </w:r>
      <w:r w:rsidRPr="00931592">
        <w:rPr>
          <w:rStyle w:val="Emphasis"/>
          <w:highlight w:val="green"/>
        </w:rPr>
        <w:t>structures</w:t>
      </w:r>
      <w:r w:rsidRPr="00931592">
        <w:rPr>
          <w:rStyle w:val="StyleUnderline"/>
        </w:rPr>
        <w:t xml:space="preserve"> and experiences </w:t>
      </w:r>
      <w:r w:rsidRPr="00931592">
        <w:rPr>
          <w:rStyle w:val="StyleUnderline"/>
          <w:highlight w:val="green"/>
        </w:rPr>
        <w:t xml:space="preserve">that characterize </w:t>
      </w:r>
      <w:r w:rsidRPr="00931592">
        <w:rPr>
          <w:rStyle w:val="Emphasis"/>
          <w:highlight w:val="green"/>
        </w:rPr>
        <w:t>employment</w:t>
      </w:r>
      <w:r w:rsidRPr="00931592">
        <w:rPr>
          <w:rStyle w:val="StyleUnderline"/>
        </w:rPr>
        <w:t xml:space="preserve"> </w:t>
      </w:r>
      <w:r w:rsidRPr="00931592">
        <w:rPr>
          <w:rStyle w:val="StyleUnderline"/>
          <w:highlight w:val="green"/>
        </w:rPr>
        <w:t>in</w:t>
      </w:r>
      <w:r w:rsidRPr="00931592">
        <w:rPr>
          <w:rStyle w:val="StyleUnderline"/>
        </w:rPr>
        <w:t xml:space="preserve"> an age of </w:t>
      </w:r>
      <w:r w:rsidRPr="00931592">
        <w:rPr>
          <w:rStyle w:val="Emphasis"/>
          <w:highlight w:val="green"/>
        </w:rPr>
        <w:t>growing marketization</w:t>
      </w:r>
      <w:r w:rsidRPr="00931592">
        <w:rPr>
          <w:sz w:val="16"/>
        </w:rPr>
        <w:t>.</w:t>
      </w:r>
    </w:p>
    <w:p w14:paraId="6FD45AE8" w14:textId="77777777" w:rsidR="00955655" w:rsidRPr="00931592" w:rsidRDefault="00955655" w:rsidP="00955655">
      <w:pPr>
        <w:rPr>
          <w:sz w:val="16"/>
        </w:rPr>
      </w:pPr>
      <w:r w:rsidRPr="00931592">
        <w:rPr>
          <w:sz w:val="16"/>
        </w:rPr>
        <w:t xml:space="preserve">The chapter is an attempt to elaborate a critical theoretical narrative about the political economy of European capitalism. Accordingly, it illustrates how </w:t>
      </w:r>
      <w:r w:rsidRPr="00931592">
        <w:rPr>
          <w:rStyle w:val="Emphasis"/>
          <w:highlight w:val="green"/>
        </w:rPr>
        <w:t>precariousness</w:t>
      </w:r>
      <w:r w:rsidRPr="00931592">
        <w:rPr>
          <w:rStyle w:val="StyleUnderline"/>
          <w:highlight w:val="green"/>
        </w:rPr>
        <w:t xml:space="preserve"> has been </w:t>
      </w:r>
      <w:r w:rsidRPr="00931592">
        <w:rPr>
          <w:rStyle w:val="Emphasis"/>
          <w:highlight w:val="green"/>
        </w:rPr>
        <w:t>exacerbated</w:t>
      </w:r>
      <w:r w:rsidRPr="00931592">
        <w:rPr>
          <w:rStyle w:val="StyleUnderline"/>
          <w:highlight w:val="green"/>
        </w:rPr>
        <w:t xml:space="preserve"> by</w:t>
      </w:r>
      <w:r w:rsidRPr="00931592">
        <w:rPr>
          <w:rStyle w:val="StyleUnderline"/>
        </w:rPr>
        <w:t xml:space="preserve"> the impact of </w:t>
      </w:r>
      <w:r w:rsidRPr="00931592">
        <w:rPr>
          <w:rStyle w:val="StyleUnderline"/>
          <w:highlight w:val="green"/>
        </w:rPr>
        <w:t>the</w:t>
      </w:r>
      <w:r w:rsidRPr="00931592">
        <w:rPr>
          <w:rStyle w:val="StyleUnderline"/>
        </w:rPr>
        <w:t xml:space="preserve"> </w:t>
      </w:r>
      <w:r w:rsidRPr="00931592">
        <w:rPr>
          <w:rStyle w:val="Emphasis"/>
          <w:highlight w:val="green"/>
        </w:rPr>
        <w:t>global financial crisis</w:t>
      </w:r>
      <w:r w:rsidRPr="00931592">
        <w:rPr>
          <w:rStyle w:val="StyleUnderline"/>
        </w:rPr>
        <w:t xml:space="preserve"> and the emergence of a new system of</w:t>
      </w:r>
      <w:r w:rsidRPr="00931592">
        <w:rPr>
          <w:sz w:val="16"/>
        </w:rPr>
        <w:t xml:space="preserve"> European </w:t>
      </w:r>
      <w:r w:rsidRPr="00931592">
        <w:rPr>
          <w:rStyle w:val="StyleUnderline"/>
        </w:rPr>
        <w:t>governance whose features are both actual, or objectively structured, and virtual or subjectively experienced</w:t>
      </w:r>
      <w:r w:rsidRPr="00931592">
        <w:rPr>
          <w:sz w:val="16"/>
        </w:rPr>
        <w:t xml:space="preserve"> (Della Porta, </w:t>
      </w:r>
      <w:proofErr w:type="spellStart"/>
      <w:r w:rsidRPr="00931592">
        <w:rPr>
          <w:sz w:val="16"/>
        </w:rPr>
        <w:t>Hannimen</w:t>
      </w:r>
      <w:proofErr w:type="spellEnd"/>
      <w:r w:rsidRPr="00931592">
        <w:rPr>
          <w:sz w:val="16"/>
        </w:rPr>
        <w:t xml:space="preserve">, </w:t>
      </w:r>
      <w:proofErr w:type="spellStart"/>
      <w:r w:rsidRPr="00931592">
        <w:rPr>
          <w:sz w:val="16"/>
        </w:rPr>
        <w:t>Siisidinen</w:t>
      </w:r>
      <w:proofErr w:type="spellEnd"/>
      <w:r w:rsidRPr="00931592">
        <w:rPr>
          <w:sz w:val="16"/>
        </w:rPr>
        <w:t xml:space="preserve">, &amp; </w:t>
      </w:r>
      <w:proofErr w:type="spellStart"/>
      <w:r w:rsidRPr="00931592">
        <w:rPr>
          <w:sz w:val="16"/>
        </w:rPr>
        <w:t>Silvastri</w:t>
      </w:r>
      <w:proofErr w:type="spellEnd"/>
      <w:r w:rsidRPr="00931592">
        <w:rPr>
          <w:sz w:val="16"/>
        </w:rPr>
        <w:t xml:space="preserve">, 2015). The chapter’s core concern is to illustrate how </w:t>
      </w:r>
      <w:r w:rsidRPr="00931592">
        <w:rPr>
          <w:rStyle w:val="Emphasis"/>
          <w:highlight w:val="green"/>
        </w:rPr>
        <w:t>shifts in power resources</w:t>
      </w:r>
      <w:r w:rsidRPr="00931592">
        <w:rPr>
          <w:rStyle w:val="StyleUnderline"/>
        </w:rPr>
        <w:t xml:space="preserve">, </w:t>
      </w:r>
      <w:r w:rsidRPr="00931592">
        <w:rPr>
          <w:rStyle w:val="StyleUnderline"/>
          <w:highlight w:val="green"/>
        </w:rPr>
        <w:t>and</w:t>
      </w:r>
      <w:r w:rsidRPr="00931592">
        <w:rPr>
          <w:sz w:val="16"/>
        </w:rPr>
        <w:t xml:space="preserve"> particularly </w:t>
      </w:r>
      <w:r w:rsidRPr="00931592">
        <w:rPr>
          <w:rStyle w:val="StyleUnderline"/>
        </w:rPr>
        <w:t xml:space="preserve">the weakening and </w:t>
      </w:r>
      <w:r w:rsidRPr="00931592">
        <w:rPr>
          <w:rStyle w:val="Emphasis"/>
          <w:highlight w:val="green"/>
        </w:rPr>
        <w:t>deinstitutionalization</w:t>
      </w:r>
      <w:r w:rsidRPr="00931592">
        <w:rPr>
          <w:rStyle w:val="StyleUnderline"/>
          <w:highlight w:val="green"/>
        </w:rPr>
        <w:t xml:space="preserve"> of </w:t>
      </w:r>
      <w:r w:rsidRPr="00931592">
        <w:rPr>
          <w:rStyle w:val="Emphasis"/>
          <w:highlight w:val="green"/>
        </w:rPr>
        <w:t>organized labor</w:t>
      </w:r>
      <w:r w:rsidRPr="00931592">
        <w:rPr>
          <w:rStyle w:val="StyleUnderline"/>
        </w:rPr>
        <w:t xml:space="preserve"> relative to capital</w:t>
      </w:r>
      <w:r w:rsidRPr="00931592">
        <w:rPr>
          <w:sz w:val="16"/>
        </w:rPr>
        <w:t xml:space="preserve">, </w:t>
      </w:r>
      <w:r w:rsidRPr="00931592">
        <w:rPr>
          <w:rStyle w:val="StyleUnderline"/>
        </w:rPr>
        <w:t xml:space="preserve">has acted as a central social condition that has </w:t>
      </w:r>
      <w:r w:rsidRPr="00931592">
        <w:rPr>
          <w:rStyle w:val="StyleUnderline"/>
          <w:highlight w:val="green"/>
        </w:rPr>
        <w:t xml:space="preserve">brought about </w:t>
      </w:r>
      <w:r w:rsidRPr="00931592">
        <w:rPr>
          <w:rStyle w:val="Emphasis"/>
          <w:highlight w:val="green"/>
        </w:rPr>
        <w:t>precariousness</w:t>
      </w:r>
      <w:r w:rsidRPr="00931592">
        <w:rPr>
          <w:rStyle w:val="StyleUnderline"/>
        </w:rPr>
        <w:t xml:space="preserve"> during the years leading up to and following the</w:t>
      </w:r>
      <w:r w:rsidRPr="00931592">
        <w:rPr>
          <w:sz w:val="16"/>
        </w:rPr>
        <w:t xml:space="preserve"> 2007–</w:t>
      </w:r>
      <w:r w:rsidRPr="00931592">
        <w:rPr>
          <w:rStyle w:val="StyleUnderline"/>
        </w:rPr>
        <w:t>2008 crisis</w:t>
      </w:r>
      <w:r w:rsidRPr="00931592">
        <w:rPr>
          <w:sz w:val="16"/>
        </w:rPr>
        <w:t>.</w:t>
      </w:r>
    </w:p>
    <w:p w14:paraId="40B076B5" w14:textId="77777777" w:rsidR="00955655" w:rsidRPr="00931592" w:rsidRDefault="00955655" w:rsidP="00955655">
      <w:pPr>
        <w:rPr>
          <w:sz w:val="16"/>
        </w:rPr>
      </w:pPr>
      <w:r w:rsidRPr="00931592">
        <w:rPr>
          <w:rStyle w:val="StyleUnderline"/>
        </w:rPr>
        <w:t>Precariousness arises within an integrated, dynamic, and contested institutional and cultural field of power relationships</w:t>
      </w:r>
      <w:r w:rsidRPr="00931592">
        <w:rPr>
          <w:sz w:val="16"/>
        </w:rPr>
        <w:t xml:space="preserve">. </w:t>
      </w:r>
      <w:r w:rsidRPr="00931592">
        <w:rPr>
          <w:rStyle w:val="StyleUnderline"/>
        </w:rPr>
        <w:t>This is</w:t>
      </w:r>
      <w:r w:rsidRPr="00931592">
        <w:rPr>
          <w:sz w:val="16"/>
        </w:rPr>
        <w:t xml:space="preserve"> what in </w:t>
      </w:r>
      <w:r w:rsidRPr="00931592">
        <w:rPr>
          <w:rStyle w:val="StyleUnderline"/>
        </w:rPr>
        <w:t>the</w:t>
      </w:r>
      <w:r w:rsidRPr="00931592">
        <w:rPr>
          <w:sz w:val="16"/>
        </w:rPr>
        <w:t xml:space="preserve"> chapter I name </w:t>
      </w:r>
      <w:r w:rsidRPr="00931592">
        <w:rPr>
          <w:rStyle w:val="StyleUnderline"/>
        </w:rPr>
        <w:t>regime of competition</w:t>
      </w:r>
      <w:r w:rsidRPr="00931592">
        <w:rPr>
          <w:sz w:val="16"/>
        </w:rPr>
        <w:t xml:space="preserve"> </w:t>
      </w:r>
      <w:r w:rsidRPr="00931592">
        <w:rPr>
          <w:rStyle w:val="StyleUnderline"/>
        </w:rPr>
        <w:t>as the social mechanism underpinning the turn toward neoliberal policies and practices</w:t>
      </w:r>
      <w:r w:rsidRPr="00931592">
        <w:rPr>
          <w:sz w:val="16"/>
        </w:rPr>
        <w:t xml:space="preserve">, </w:t>
      </w:r>
      <w:r w:rsidRPr="00931592">
        <w:rPr>
          <w:rStyle w:val="StyleUnderline"/>
        </w:rPr>
        <w:t>which have elicited growing precariousness</w:t>
      </w:r>
      <w:r w:rsidRPr="00931592">
        <w:rPr>
          <w:sz w:val="16"/>
        </w:rPr>
        <w:t xml:space="preserve"> in Europe, </w:t>
      </w:r>
      <w:r w:rsidRPr="00931592">
        <w:rPr>
          <w:rStyle w:val="StyleUnderline"/>
        </w:rPr>
        <w:t>particularly in the making of the recent crisis</w:t>
      </w:r>
      <w:r w:rsidRPr="00931592">
        <w:rPr>
          <w:sz w:val="16"/>
        </w:rPr>
        <w:t xml:space="preserve">. In so doing, </w:t>
      </w:r>
      <w:r w:rsidRPr="00931592">
        <w:rPr>
          <w:rStyle w:val="StyleUnderline"/>
        </w:rPr>
        <w:t xml:space="preserve">the regime of </w:t>
      </w:r>
      <w:r w:rsidRPr="00931592">
        <w:rPr>
          <w:rStyle w:val="StyleUnderline"/>
          <w:highlight w:val="green"/>
        </w:rPr>
        <w:t>competition</w:t>
      </w:r>
      <w:r w:rsidRPr="00931592">
        <w:rPr>
          <w:rStyle w:val="StyleUnderline"/>
        </w:rPr>
        <w:t xml:space="preserve"> does not refer to a coherent single national regime</w:t>
      </w:r>
      <w:r w:rsidRPr="00931592">
        <w:rPr>
          <w:sz w:val="16"/>
        </w:rPr>
        <w:t xml:space="preserve">, comprising a set of pre-defined structural components (e.g., policies, practices, laws) as the institutional structures producing specific social outcomes. </w:t>
      </w:r>
      <w:r w:rsidRPr="00931592">
        <w:rPr>
          <w:rStyle w:val="StyleUnderline"/>
        </w:rPr>
        <w:t>Rather</w:t>
      </w:r>
      <w:r w:rsidRPr="00931592">
        <w:rPr>
          <w:sz w:val="16"/>
        </w:rPr>
        <w:t xml:space="preserve">, </w:t>
      </w:r>
      <w:r w:rsidRPr="00931592">
        <w:rPr>
          <w:rStyle w:val="StyleUnderline"/>
        </w:rPr>
        <w:t xml:space="preserve">it </w:t>
      </w:r>
      <w:r w:rsidRPr="00931592">
        <w:rPr>
          <w:rStyle w:val="StyleUnderline"/>
          <w:highlight w:val="green"/>
        </w:rPr>
        <w:t>indicates</w:t>
      </w:r>
      <w:r w:rsidRPr="00931592">
        <w:rPr>
          <w:rStyle w:val="StyleUnderline"/>
        </w:rPr>
        <w:t xml:space="preserve"> </w:t>
      </w:r>
      <w:r w:rsidRPr="00931592">
        <w:rPr>
          <w:rStyle w:val="StyleUnderline"/>
          <w:highlight w:val="green"/>
        </w:rPr>
        <w:t>a</w:t>
      </w:r>
      <w:r w:rsidRPr="00931592">
        <w:rPr>
          <w:rStyle w:val="StyleUnderline"/>
        </w:rPr>
        <w:t xml:space="preserve"> feature of the transnational regional economic landscape underpinned by a common set of assumptions, discourses, and ideas legitimizing, while institutionalizing, those policies and practices</w:t>
      </w:r>
      <w:r w:rsidRPr="00931592">
        <w:rPr>
          <w:sz w:val="16"/>
        </w:rPr>
        <w:t xml:space="preserve">. </w:t>
      </w:r>
      <w:r w:rsidRPr="00931592">
        <w:rPr>
          <w:rStyle w:val="StyleUnderline"/>
        </w:rPr>
        <w:t xml:space="preserve">This </w:t>
      </w:r>
      <w:r w:rsidRPr="00931592">
        <w:rPr>
          <w:rStyle w:val="StyleUnderline"/>
          <w:highlight w:val="green"/>
        </w:rPr>
        <w:t>neoliberal setting</w:t>
      </w:r>
      <w:r w:rsidRPr="00931592">
        <w:rPr>
          <w:rStyle w:val="StyleUnderline"/>
        </w:rPr>
        <w:t xml:space="preserve"> </w:t>
      </w:r>
      <w:proofErr w:type="gramStart"/>
      <w:r w:rsidRPr="00931592">
        <w:rPr>
          <w:rStyle w:val="StyleUnderline"/>
          <w:highlight w:val="green"/>
        </w:rPr>
        <w:t>informs</w:t>
      </w:r>
      <w:proofErr w:type="gramEnd"/>
      <w:r w:rsidRPr="00931592">
        <w:rPr>
          <w:rStyle w:val="StyleUnderline"/>
        </w:rPr>
        <w:t xml:space="preserve"> the concrete </w:t>
      </w:r>
      <w:r w:rsidRPr="00931592">
        <w:rPr>
          <w:rStyle w:val="Emphasis"/>
        </w:rPr>
        <w:t>changes</w:t>
      </w:r>
      <w:r w:rsidRPr="00931592">
        <w:rPr>
          <w:rStyle w:val="StyleUnderline"/>
        </w:rPr>
        <w:t xml:space="preserve"> to </w:t>
      </w:r>
      <w:r w:rsidRPr="00931592">
        <w:rPr>
          <w:rStyle w:val="Emphasis"/>
          <w:highlight w:val="green"/>
        </w:rPr>
        <w:t>employment</w:t>
      </w:r>
      <w:r w:rsidRPr="00931592">
        <w:rPr>
          <w:sz w:val="16"/>
        </w:rPr>
        <w:t xml:space="preserve"> (industrial) </w:t>
      </w:r>
      <w:r w:rsidRPr="00931592">
        <w:rPr>
          <w:rStyle w:val="Emphasis"/>
          <w:highlight w:val="green"/>
        </w:rPr>
        <w:t>relations</w:t>
      </w:r>
      <w:r w:rsidRPr="00931592">
        <w:rPr>
          <w:rStyle w:val="StyleUnderline"/>
          <w:highlight w:val="green"/>
        </w:rPr>
        <w:t xml:space="preserve"> and </w:t>
      </w:r>
      <w:r w:rsidRPr="00931592">
        <w:rPr>
          <w:rStyle w:val="Emphasis"/>
          <w:highlight w:val="green"/>
        </w:rPr>
        <w:t>welfare policies</w:t>
      </w:r>
      <w:r w:rsidRPr="00931592">
        <w:rPr>
          <w:rStyle w:val="StyleUnderline"/>
        </w:rPr>
        <w:t xml:space="preserve"> </w:t>
      </w:r>
      <w:r w:rsidRPr="00931592">
        <w:rPr>
          <w:rStyle w:val="StyleUnderline"/>
          <w:highlight w:val="green"/>
        </w:rPr>
        <w:t>which</w:t>
      </w:r>
      <w:r w:rsidRPr="00931592">
        <w:rPr>
          <w:rStyle w:val="StyleUnderline"/>
        </w:rPr>
        <w:t xml:space="preserve"> have progressively </w:t>
      </w:r>
      <w:r w:rsidRPr="00931592">
        <w:rPr>
          <w:rStyle w:val="StyleUnderline"/>
          <w:highlight w:val="green"/>
        </w:rPr>
        <w:t>fostered</w:t>
      </w:r>
      <w:r w:rsidRPr="00931592">
        <w:rPr>
          <w:rStyle w:val="StyleUnderline"/>
        </w:rPr>
        <w:t xml:space="preserve"> </w:t>
      </w:r>
      <w:r w:rsidRPr="00931592">
        <w:rPr>
          <w:rStyle w:val="Emphasis"/>
          <w:highlight w:val="green"/>
        </w:rPr>
        <w:t>growing precariousness</w:t>
      </w:r>
      <w:r w:rsidRPr="00931592">
        <w:rPr>
          <w:sz w:val="16"/>
        </w:rPr>
        <w:t xml:space="preserve"> in Europe, </w:t>
      </w:r>
      <w:r w:rsidRPr="00931592">
        <w:rPr>
          <w:rStyle w:val="StyleUnderline"/>
        </w:rPr>
        <w:t>especially during the recent</w:t>
      </w:r>
      <w:r w:rsidRPr="00931592">
        <w:rPr>
          <w:sz w:val="16"/>
        </w:rPr>
        <w:t xml:space="preserve"> </w:t>
      </w:r>
      <w:r w:rsidRPr="00931592">
        <w:rPr>
          <w:rStyle w:val="StyleUnderline"/>
        </w:rPr>
        <w:t>crisis</w:t>
      </w:r>
      <w:r w:rsidRPr="00931592">
        <w:rPr>
          <w:sz w:val="16"/>
        </w:rPr>
        <w:t>.</w:t>
      </w:r>
    </w:p>
    <w:p w14:paraId="4CC6E47B" w14:textId="77777777" w:rsidR="00955655" w:rsidRPr="00931592" w:rsidRDefault="00955655" w:rsidP="00955655">
      <w:pPr>
        <w:rPr>
          <w:sz w:val="16"/>
        </w:rPr>
      </w:pPr>
      <w:r w:rsidRPr="00931592">
        <w:rPr>
          <w:sz w:val="16"/>
        </w:rPr>
        <w:t xml:space="preserve">Thus, the chapter’s main concern is to highlight and to discuss </w:t>
      </w:r>
      <w:r w:rsidRPr="00931592">
        <w:rPr>
          <w:rStyle w:val="StyleUnderline"/>
        </w:rPr>
        <w:t>the system of power</w:t>
      </w:r>
      <w:r w:rsidRPr="00931592">
        <w:rPr>
          <w:sz w:val="16"/>
        </w:rPr>
        <w:t xml:space="preserve">, which </w:t>
      </w:r>
      <w:r w:rsidRPr="00931592">
        <w:rPr>
          <w:rStyle w:val="StyleUnderline"/>
        </w:rPr>
        <w:t>has contributed to</w:t>
      </w:r>
      <w:r w:rsidRPr="00931592">
        <w:rPr>
          <w:sz w:val="16"/>
        </w:rPr>
        <w:t xml:space="preserve"> the </w:t>
      </w:r>
      <w:r w:rsidRPr="00931592">
        <w:rPr>
          <w:rStyle w:val="StyleUnderline"/>
        </w:rPr>
        <w:t>changes which employment has undergone in post-industrial society.</w:t>
      </w:r>
      <w:r w:rsidRPr="00931592">
        <w:rPr>
          <w:sz w:val="16"/>
        </w:rPr>
        <w:t xml:space="preserve"> It sees </w:t>
      </w:r>
      <w:r w:rsidRPr="00931592">
        <w:rPr>
          <w:rStyle w:val="StyleUnderline"/>
        </w:rPr>
        <w:t>socio-economic labor market and welfare transformations</w:t>
      </w:r>
      <w:r w:rsidRPr="00931592">
        <w:rPr>
          <w:sz w:val="16"/>
        </w:rPr>
        <w:t xml:space="preserve"> as </w:t>
      </w:r>
      <w:r w:rsidRPr="00931592">
        <w:rPr>
          <w:rStyle w:val="StyleUnderline"/>
        </w:rPr>
        <w:t>occurring within this context</w:t>
      </w:r>
      <w:r w:rsidRPr="00931592">
        <w:rPr>
          <w:sz w:val="16"/>
        </w:rPr>
        <w:t xml:space="preserve">. </w:t>
      </w:r>
      <w:r w:rsidRPr="00931592">
        <w:rPr>
          <w:rStyle w:val="StyleUnderline"/>
        </w:rPr>
        <w:t>This is key to understanding</w:t>
      </w:r>
      <w:r w:rsidRPr="00931592">
        <w:rPr>
          <w:sz w:val="16"/>
        </w:rPr>
        <w:t xml:space="preserve"> </w:t>
      </w:r>
      <w:r w:rsidRPr="00931592">
        <w:rPr>
          <w:rStyle w:val="StyleUnderline"/>
        </w:rPr>
        <w:t>how and</w:t>
      </w:r>
      <w:r w:rsidRPr="00931592">
        <w:rPr>
          <w:sz w:val="16"/>
        </w:rPr>
        <w:t xml:space="preserve"> </w:t>
      </w:r>
      <w:r w:rsidRPr="00931592">
        <w:rPr>
          <w:rStyle w:val="StyleUnderline"/>
        </w:rPr>
        <w:t xml:space="preserve">why </w:t>
      </w:r>
      <w:r w:rsidRPr="00931592">
        <w:rPr>
          <w:rStyle w:val="Emphasis"/>
        </w:rPr>
        <w:t>precariousness</w:t>
      </w:r>
      <w:r w:rsidRPr="00931592">
        <w:rPr>
          <w:sz w:val="16"/>
        </w:rPr>
        <w:t xml:space="preserve"> – as the uneven distribution of resources and opportunities among people (Atkinson, 2015) – </w:t>
      </w:r>
      <w:r w:rsidRPr="00931592">
        <w:rPr>
          <w:rStyle w:val="StyleUnderline"/>
        </w:rPr>
        <w:t xml:space="preserve">is </w:t>
      </w:r>
      <w:r w:rsidRPr="00931592">
        <w:rPr>
          <w:rStyle w:val="Emphasis"/>
          <w:highlight w:val="green"/>
        </w:rPr>
        <w:t>structurally enabled</w:t>
      </w:r>
      <w:r w:rsidRPr="00931592">
        <w:rPr>
          <w:rStyle w:val="StyleUnderline"/>
        </w:rPr>
        <w:t xml:space="preserve"> as well as culturally and discursively framed and legitimized</w:t>
      </w:r>
      <w:r w:rsidRPr="00931592">
        <w:rPr>
          <w:sz w:val="16"/>
        </w:rPr>
        <w:t xml:space="preserve">. The central argument of the chapter is that </w:t>
      </w:r>
      <w:r w:rsidRPr="00931592">
        <w:rPr>
          <w:rStyle w:val="StyleUnderline"/>
        </w:rPr>
        <w:t>exploring changes in the degree of power relationships between capital and labor is crucial in shedding light on the social mechanisms underpinning and governing precariousness</w:t>
      </w:r>
      <w:r w:rsidRPr="00931592">
        <w:rPr>
          <w:sz w:val="16"/>
        </w:rPr>
        <w:t>.</w:t>
      </w:r>
    </w:p>
    <w:p w14:paraId="05381DA7" w14:textId="77777777" w:rsidR="00955655" w:rsidRPr="00931592" w:rsidRDefault="00955655" w:rsidP="00955655">
      <w:pPr>
        <w:rPr>
          <w:sz w:val="16"/>
        </w:rPr>
      </w:pPr>
      <w:r w:rsidRPr="00931592">
        <w:rPr>
          <w:sz w:val="16"/>
        </w:rPr>
        <w:t xml:space="preserve">The case of </w:t>
      </w:r>
      <w:r w:rsidRPr="00931592">
        <w:rPr>
          <w:rStyle w:val="StyleUnderline"/>
        </w:rPr>
        <w:t>Europe</w:t>
      </w:r>
      <w:r w:rsidRPr="00931592">
        <w:rPr>
          <w:sz w:val="16"/>
        </w:rPr>
        <w:t xml:space="preserve"> is used to </w:t>
      </w:r>
      <w:r w:rsidRPr="00931592">
        <w:rPr>
          <w:rStyle w:val="StyleUnderline"/>
        </w:rPr>
        <w:t>illustrate this argument</w:t>
      </w:r>
      <w:r w:rsidRPr="00931592">
        <w:rPr>
          <w:sz w:val="16"/>
        </w:rPr>
        <w:t xml:space="preserve">. We show how </w:t>
      </w:r>
      <w:r w:rsidRPr="00931592">
        <w:rPr>
          <w:rStyle w:val="StyleUnderline"/>
        </w:rPr>
        <w:t>a regime of competition emerged</w:t>
      </w:r>
      <w:r w:rsidRPr="00931592">
        <w:rPr>
          <w:sz w:val="16"/>
        </w:rPr>
        <w:t xml:space="preserve"> </w:t>
      </w:r>
      <w:r w:rsidRPr="00931592">
        <w:rPr>
          <w:rStyle w:val="StyleUnderline"/>
        </w:rPr>
        <w:t>from</w:t>
      </w:r>
      <w:r w:rsidRPr="00931592">
        <w:rPr>
          <w:sz w:val="16"/>
        </w:rPr>
        <w:t xml:space="preserve"> the </w:t>
      </w:r>
      <w:r w:rsidRPr="00931592">
        <w:rPr>
          <w:rStyle w:val="StyleUnderline"/>
        </w:rPr>
        <w:t xml:space="preserve">socio-political contexts unfavorable to labor in </w:t>
      </w:r>
      <w:proofErr w:type="gramStart"/>
      <w:r w:rsidRPr="00931592">
        <w:rPr>
          <w:rStyle w:val="StyleUnderline"/>
        </w:rPr>
        <w:t>the majority of</w:t>
      </w:r>
      <w:proofErr w:type="gramEnd"/>
      <w:r w:rsidRPr="00931592">
        <w:rPr>
          <w:rStyle w:val="StyleUnderline"/>
        </w:rPr>
        <w:t xml:space="preserve"> the European countries</w:t>
      </w:r>
      <w:r w:rsidRPr="00931592">
        <w:rPr>
          <w:sz w:val="16"/>
        </w:rPr>
        <w:t xml:space="preserve">. This regime became particularly evident in the aftermath of the recent financial crisis. Fritz Scharpf’s (2002) conceptualization of the process of European integration, as something contributing to “constitutional asymmetry” between policies promoting market efficiencies and policies guaranteeing social protection and equality, is key to understanding how the European Union (EU) permitted the regime that encouraged and institutionalized precarious work. The guiding economic principle is that a more intensive rivalry among firms, and indeed among the employed themselves within these firms, as well as between the employed and the unemployed, helps to reduce the “reservation wages” such as the income of not only the employed but also the unemployed (i.e., social benefits). </w:t>
      </w:r>
      <w:r w:rsidRPr="00931592">
        <w:rPr>
          <w:rStyle w:val="StyleUnderline"/>
        </w:rPr>
        <w:t>The result is an increase in the incentive to do whatever is possible to keep work</w:t>
      </w:r>
      <w:r w:rsidRPr="00931592">
        <w:rPr>
          <w:sz w:val="16"/>
        </w:rPr>
        <w:t xml:space="preserve"> (or employment) </w:t>
      </w:r>
      <w:r w:rsidRPr="00931592">
        <w:rPr>
          <w:rStyle w:val="StyleUnderline"/>
        </w:rPr>
        <w:t>by pushing people to work</w:t>
      </w:r>
      <w:r w:rsidRPr="00931592">
        <w:rPr>
          <w:sz w:val="16"/>
        </w:rPr>
        <w:t xml:space="preserve">. This can be done, for example, by bargaining concessions for the deregulation of the employment conditions under growing internationalization and marketization (Greer &amp; </w:t>
      </w:r>
      <w:proofErr w:type="spellStart"/>
      <w:r w:rsidRPr="00931592">
        <w:rPr>
          <w:sz w:val="16"/>
        </w:rPr>
        <w:t>Doellgast</w:t>
      </w:r>
      <w:proofErr w:type="spellEnd"/>
      <w:r w:rsidRPr="00931592">
        <w:rPr>
          <w:sz w:val="16"/>
        </w:rPr>
        <w:t xml:space="preserve">, 2016) and/or encouraging reduction in social protection while fostering employment policy assistance, aimed at marketing and matching existing skills rather than developing new ones (Bengtsson, de la Porte, &amp; Jacobsson, 2017). </w:t>
      </w:r>
      <w:r w:rsidRPr="00931592">
        <w:rPr>
          <w:rStyle w:val="StyleUnderline"/>
          <w:highlight w:val="green"/>
        </w:rPr>
        <w:t>The result has been the re-orientation</w:t>
      </w:r>
      <w:r w:rsidRPr="00931592">
        <w:rPr>
          <w:rStyle w:val="StyleUnderline"/>
        </w:rPr>
        <w:t xml:space="preserve"> of the employment relationship </w:t>
      </w:r>
      <w:r w:rsidRPr="00931592">
        <w:rPr>
          <w:rStyle w:val="StyleUnderline"/>
          <w:highlight w:val="green"/>
        </w:rPr>
        <w:t>from</w:t>
      </w:r>
      <w:r w:rsidRPr="00931592">
        <w:rPr>
          <w:rStyle w:val="StyleUnderline"/>
        </w:rPr>
        <w:t xml:space="preserve"> the </w:t>
      </w:r>
      <w:r w:rsidRPr="00931592">
        <w:rPr>
          <w:rStyle w:val="StyleUnderline"/>
          <w:highlight w:val="green"/>
        </w:rPr>
        <w:t>protection toward</w:t>
      </w:r>
      <w:r w:rsidRPr="00931592">
        <w:rPr>
          <w:rStyle w:val="StyleUnderline"/>
        </w:rPr>
        <w:t xml:space="preserve"> the </w:t>
      </w:r>
      <w:r w:rsidRPr="00931592">
        <w:rPr>
          <w:rStyle w:val="StyleUnderline"/>
          <w:highlight w:val="green"/>
        </w:rPr>
        <w:t>competition</w:t>
      </w:r>
      <w:r w:rsidRPr="00931592">
        <w:rPr>
          <w:rStyle w:val="StyleUnderline"/>
        </w:rPr>
        <w:t xml:space="preserve"> for employment.</w:t>
      </w:r>
      <w:r w:rsidRPr="00931592">
        <w:rPr>
          <w:sz w:val="16"/>
        </w:rPr>
        <w:t xml:space="preserve"> </w:t>
      </w:r>
      <w:r w:rsidRPr="00931592">
        <w:rPr>
          <w:rStyle w:val="StyleUnderline"/>
        </w:rPr>
        <w:t xml:space="preserve">Its </w:t>
      </w:r>
      <w:proofErr w:type="gramStart"/>
      <w:r w:rsidRPr="00931592">
        <w:rPr>
          <w:rStyle w:val="StyleUnderline"/>
        </w:rPr>
        <w:t>justificatory order</w:t>
      </w:r>
      <w:proofErr w:type="gramEnd"/>
      <w:r w:rsidRPr="00931592">
        <w:rPr>
          <w:rStyle w:val="StyleUnderline"/>
        </w:rPr>
        <w:t xml:space="preserve"> is the promise to raise employment by fostering what is in effect a war among the poor</w:t>
      </w:r>
      <w:r w:rsidRPr="00931592">
        <w:rPr>
          <w:sz w:val="16"/>
        </w:rPr>
        <w:t>.</w:t>
      </w:r>
    </w:p>
    <w:p w14:paraId="154FF3A7" w14:textId="77777777" w:rsidR="00955655" w:rsidRDefault="00955655" w:rsidP="00955655"/>
    <w:p w14:paraId="114D593A" w14:textId="77777777" w:rsidR="00E42263" w:rsidRDefault="00E42263" w:rsidP="00E42263">
      <w:pPr>
        <w:pStyle w:val="Heading2"/>
      </w:pPr>
      <w:r>
        <w:t>Econ Adv</w:t>
      </w:r>
    </w:p>
    <w:p w14:paraId="5F64C77B" w14:textId="77777777" w:rsidR="00E42263" w:rsidRPr="00055301" w:rsidRDefault="00E42263" w:rsidP="00E42263">
      <w:pPr>
        <w:pStyle w:val="Heading3"/>
      </w:pPr>
      <w:r>
        <w:t>Alt---2NC</w:t>
      </w:r>
    </w:p>
    <w:p w14:paraId="3845A97A" w14:textId="77777777" w:rsidR="00E42263" w:rsidRPr="00FF5CA5" w:rsidRDefault="00E42263" w:rsidP="00E42263">
      <w:pPr>
        <w:pStyle w:val="Heading4"/>
      </w:pPr>
      <w:r>
        <w:t xml:space="preserve">Their </w:t>
      </w:r>
      <w:proofErr w:type="spellStart"/>
      <w:r>
        <w:t>reddy</w:t>
      </w:r>
      <w:proofErr w:type="spellEnd"/>
      <w:r>
        <w:t xml:space="preserve"> </w:t>
      </w:r>
      <w:proofErr w:type="spellStart"/>
      <w:r>
        <w:t>ev</w:t>
      </w:r>
      <w:proofErr w:type="spellEnd"/>
      <w:r>
        <w:t xml:space="preserve"> proves the link. It says that the relationship between the law and worker is bad because it is not legal, which proves </w:t>
      </w:r>
      <w:r w:rsidRPr="00FF5CA5">
        <w:t>that they are committed to an apolitical strike that functions purely for economic gai</w:t>
      </w:r>
      <w:r>
        <w:t>n.</w:t>
      </w:r>
    </w:p>
    <w:p w14:paraId="63838775" w14:textId="77777777" w:rsidR="00E42263" w:rsidRPr="00EA5C52" w:rsidRDefault="00E42263" w:rsidP="00E42263">
      <w:pPr>
        <w:rPr>
          <w:rFonts w:asciiTheme="minorHAnsi" w:hAnsiTheme="minorHAnsi" w:cstheme="minorHAnsi"/>
        </w:rPr>
      </w:pPr>
      <w:r w:rsidRPr="00EA5C52">
        <w:rPr>
          <w:rStyle w:val="Style13ptBold"/>
          <w:rFonts w:asciiTheme="minorHAnsi" w:hAnsiTheme="minorHAnsi" w:cstheme="minorHAnsi"/>
        </w:rPr>
        <w:t>Reddy ’21</w:t>
      </w:r>
      <w:r w:rsidRPr="00EA5C52">
        <w:rPr>
          <w:rFonts w:asciiTheme="minorHAnsi" w:hAnsiTheme="minorHAnsi" w:cstheme="minorHAnsi"/>
        </w:rPr>
        <w:t xml:space="preserve"> [Diana S; January 6; Assistant </w:t>
      </w:r>
      <w:proofErr w:type="spellStart"/>
      <w:r w:rsidRPr="00EA5C52">
        <w:rPr>
          <w:rFonts w:asciiTheme="minorHAnsi" w:hAnsiTheme="minorHAnsi" w:cstheme="minorHAnsi"/>
        </w:rPr>
        <w:t>Profesor</w:t>
      </w:r>
      <w:proofErr w:type="spellEnd"/>
      <w:r w:rsidRPr="00EA5C52">
        <w:rPr>
          <w:rFonts w:asciiTheme="minorHAnsi" w:hAnsiTheme="minorHAnsi" w:cstheme="minorHAnsi"/>
        </w:rP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7F0810D" w14:textId="77777777" w:rsidR="00E42263" w:rsidRDefault="00E42263" w:rsidP="00E42263">
      <w:pPr>
        <w:rPr>
          <w:rStyle w:val="Emphasis"/>
        </w:rPr>
      </w:pPr>
      <w:r w:rsidRPr="00EA5C52">
        <w:rPr>
          <w:rFonts w:asciiTheme="minorHAnsi" w:hAnsiTheme="minorHAnsi" w:cstheme="minorHAnsi"/>
          <w:sz w:val="16"/>
        </w:rPr>
        <w:t xml:space="preserve">In analyzing labor’s current predicament, most legal </w:t>
      </w:r>
      <w:proofErr w:type="gramStart"/>
      <w:r w:rsidRPr="00EA5C52">
        <w:rPr>
          <w:rFonts w:asciiTheme="minorHAnsi" w:hAnsiTheme="minorHAnsi" w:cstheme="minorHAnsi"/>
          <w:sz w:val="16"/>
        </w:rPr>
        <w:t>scholarship emphasizes</w:t>
      </w:r>
      <w:proofErr w:type="gramEnd"/>
      <w:r w:rsidRPr="00EA5C52">
        <w:rPr>
          <w:rFonts w:asciiTheme="minorHAnsi" w:hAnsiTheme="minorHAnsi" w:cstheme="minorHAnsi"/>
          <w:sz w:val="16"/>
        </w:rPr>
        <w:t xml:space="preserve"> the limitations of law. “So it is,” Ahmed White concludes, “that </w:t>
      </w:r>
      <w:r w:rsidRPr="00EA5C52">
        <w:rPr>
          <w:rStyle w:val="AAAUNDERLINEKEYBOARD"/>
          <w:rFonts w:asciiTheme="minorHAnsi" w:hAnsiTheme="minorHAnsi" w:cstheme="minorHAnsi"/>
        </w:rPr>
        <w:t>workers</w:t>
      </w:r>
      <w:r w:rsidRPr="00EA5C52">
        <w:rPr>
          <w:rFonts w:asciiTheme="minorHAnsi" w:hAnsiTheme="minorHAnsi" w:cstheme="minorHAnsi"/>
          <w:sz w:val="16"/>
        </w:rPr>
        <w:t xml:space="preserve"> have </w:t>
      </w:r>
      <w:r w:rsidRPr="00EA5C52">
        <w:rPr>
          <w:rStyle w:val="AAAUNDERLINEKEYBOARD"/>
          <w:rFonts w:asciiTheme="minorHAnsi" w:hAnsiTheme="minorHAnsi" w:cstheme="minorHAnsi"/>
        </w:rPr>
        <w:t xml:space="preserve">found themselves with a </w:t>
      </w:r>
      <w:r w:rsidRPr="00EA5C52">
        <w:rPr>
          <w:rStyle w:val="Boxes"/>
          <w:rFonts w:asciiTheme="minorHAnsi" w:hAnsiTheme="minorHAnsi" w:cstheme="minorHAnsi"/>
        </w:rPr>
        <w:t>right to strike</w:t>
      </w:r>
      <w:r w:rsidRPr="00EA5C52">
        <w:rPr>
          <w:rStyle w:val="AAAUNDERLINEKEYBOARD"/>
          <w:rFonts w:asciiTheme="minorHAnsi" w:hAnsiTheme="minorHAnsi" w:cstheme="minorHAnsi"/>
        </w:rPr>
        <w:t xml:space="preserve"> that equals little more than a right to </w:t>
      </w:r>
      <w:r w:rsidRPr="00EA5C52">
        <w:rPr>
          <w:rStyle w:val="Boxes"/>
          <w:rFonts w:asciiTheme="minorHAnsi" w:hAnsiTheme="minorHAnsi" w:cstheme="minorHAnsi"/>
        </w:rPr>
        <w:t>quit work</w:t>
      </w:r>
      <w:r w:rsidRPr="00EA5C52">
        <w:rPr>
          <w:rFonts w:asciiTheme="minorHAnsi" w:hAnsiTheme="minorHAnsi" w:cstheme="minorHAnsi"/>
          <w:sz w:val="16"/>
        </w:rPr>
        <w:t xml:space="preserve">—and maybe lose their jobs or their houses and savings in the balance.”126 The unstated assumption in many of these pieces is that </w:t>
      </w:r>
      <w:r w:rsidRPr="00EA5C52">
        <w:rPr>
          <w:rStyle w:val="AAAUNDERLINEKEYBOARD"/>
          <w:rFonts w:asciiTheme="minorHAnsi" w:hAnsiTheme="minorHAnsi" w:cstheme="minorHAnsi"/>
          <w:highlight w:val="cyan"/>
        </w:rPr>
        <w:t>workers</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highlight w:val="cyan"/>
        </w:rPr>
        <w:t>rarely</w:t>
      </w:r>
      <w:r w:rsidRPr="00EA5C52">
        <w:rPr>
          <w:rStyle w:val="AAAUNDERLINEKEYBOARD"/>
          <w:rFonts w:asciiTheme="minorHAnsi" w:hAnsiTheme="minorHAnsi" w:cstheme="minorHAnsi"/>
          <w:highlight w:val="cyan"/>
        </w:rPr>
        <w:t xml:space="preserve"> strike because</w:t>
      </w:r>
      <w:r w:rsidRPr="00EA5C52">
        <w:rPr>
          <w:rStyle w:val="AAAUNDERLINEKEYBOARD"/>
          <w:rFonts w:asciiTheme="minorHAnsi" w:hAnsiTheme="minorHAnsi" w:cstheme="minorHAnsi"/>
        </w:rPr>
        <w:t xml:space="preserve"> the </w:t>
      </w:r>
      <w:r w:rsidRPr="00EA5C52">
        <w:rPr>
          <w:rStyle w:val="AAAUNDERLINEKEYBOARD"/>
          <w:rFonts w:asciiTheme="minorHAnsi" w:hAnsiTheme="minorHAnsi" w:cstheme="minorHAnsi"/>
          <w:highlight w:val="cyan"/>
        </w:rPr>
        <w:t xml:space="preserve">law is </w:t>
      </w:r>
      <w:r w:rsidRPr="00EA5C52">
        <w:rPr>
          <w:rStyle w:val="Boxes"/>
          <w:rFonts w:asciiTheme="minorHAnsi" w:hAnsiTheme="minorHAnsi" w:cstheme="minorHAnsi"/>
          <w:highlight w:val="cyan"/>
        </w:rPr>
        <w:t>bad</w:t>
      </w:r>
      <w:r w:rsidRPr="00EA5C52">
        <w:rPr>
          <w:rFonts w:asciiTheme="minorHAnsi" w:hAnsiTheme="minorHAnsi" w:cstheme="minorHAnsi"/>
          <w:sz w:val="16"/>
        </w:rPr>
        <w:t xml:space="preserve">. And there is little question that </w:t>
      </w:r>
      <w:r w:rsidRPr="00EA5C52">
        <w:rPr>
          <w:rStyle w:val="AAAUNDERLINEKEYBOARD"/>
          <w:rFonts w:asciiTheme="minorHAnsi" w:hAnsiTheme="minorHAnsi" w:cstheme="minorHAnsi"/>
        </w:rPr>
        <w:t xml:space="preserve">current </w:t>
      </w:r>
      <w:r w:rsidRPr="00EA5C52">
        <w:rPr>
          <w:rStyle w:val="AAAUNDERLINEKEYBOARD"/>
          <w:rFonts w:asciiTheme="minorHAnsi" w:hAnsiTheme="minorHAnsi" w:cstheme="minorHAnsi"/>
          <w:highlight w:val="cyan"/>
        </w:rPr>
        <w:t xml:space="preserve">legal </w:t>
      </w:r>
      <w:r w:rsidRPr="00EA5C52">
        <w:rPr>
          <w:rStyle w:val="Boxes"/>
          <w:rFonts w:asciiTheme="minorHAnsi" w:hAnsiTheme="minorHAnsi" w:cstheme="minorHAnsi"/>
          <w:highlight w:val="cyan"/>
        </w:rPr>
        <w:t>impediments</w:t>
      </w:r>
      <w:r w:rsidRPr="00EA5C52">
        <w:rPr>
          <w:rFonts w:asciiTheme="minorHAnsi" w:hAnsiTheme="minorHAnsi" w:cstheme="minorHAnsi"/>
          <w:sz w:val="16"/>
        </w:rPr>
        <w:t xml:space="preserve"> powerfully </w:t>
      </w:r>
      <w:r w:rsidRPr="00EA5C52">
        <w:rPr>
          <w:rStyle w:val="AAAUNDERLINEKEYBOARD"/>
          <w:rFonts w:asciiTheme="minorHAnsi" w:hAnsiTheme="minorHAnsi" w:cstheme="minorHAnsi"/>
          <w:highlight w:val="cyan"/>
        </w:rPr>
        <w:t>influence</w:t>
      </w:r>
      <w:r w:rsidRPr="00EA5C52">
        <w:rPr>
          <w:rStyle w:val="AAAUNDERLINEKEYBOARD"/>
          <w:rFonts w:asciiTheme="minorHAnsi" w:hAnsiTheme="minorHAnsi" w:cstheme="minorHAnsi"/>
        </w:rPr>
        <w:t xml:space="preserve"> </w:t>
      </w:r>
      <w:proofErr w:type="gramStart"/>
      <w:r w:rsidRPr="00EA5C52">
        <w:rPr>
          <w:rStyle w:val="Boxes"/>
          <w:rFonts w:asciiTheme="minorHAnsi" w:hAnsiTheme="minorHAnsi" w:cstheme="minorHAnsi"/>
        </w:rPr>
        <w:t>unions’</w:t>
      </w:r>
      <w:proofErr w:type="gramEnd"/>
      <w:r w:rsidRPr="00EA5C52">
        <w:rPr>
          <w:rStyle w:val="AAAUNDERLINEKEYBOARD"/>
          <w:rFonts w:asciiTheme="minorHAnsi" w:hAnsiTheme="minorHAnsi" w:cstheme="minorHAnsi"/>
        </w:rPr>
        <w:t xml:space="preserve"> and </w:t>
      </w:r>
      <w:r w:rsidRPr="00EA5C52">
        <w:rPr>
          <w:rStyle w:val="Boxes"/>
          <w:rFonts w:asciiTheme="minorHAnsi" w:hAnsiTheme="minorHAnsi" w:cstheme="minorHAnsi"/>
        </w:rPr>
        <w:t>workers’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calculus</w:t>
      </w:r>
      <w:r w:rsidRPr="00EA5C52">
        <w:rPr>
          <w:rStyle w:val="AAAUNDERLINEKEYBOARD"/>
          <w:rFonts w:asciiTheme="minorHAnsi" w:hAnsiTheme="minorHAnsi" w:cstheme="minorHAnsi"/>
        </w:rPr>
        <w:t xml:space="preserve"> about</w:t>
      </w:r>
      <w:r w:rsidRPr="00EA5C52">
        <w:rPr>
          <w:rFonts w:asciiTheme="minorHAnsi" w:hAnsiTheme="minorHAnsi" w:cstheme="minorHAnsi"/>
          <w:sz w:val="16"/>
        </w:rPr>
        <w:t xml:space="preserve"> whether </w:t>
      </w:r>
      <w:r w:rsidRPr="00EA5C52">
        <w:rPr>
          <w:rStyle w:val="Boxes"/>
          <w:rFonts w:asciiTheme="minorHAnsi" w:hAnsiTheme="minorHAnsi" w:cstheme="minorHAnsi"/>
        </w:rPr>
        <w:t>striking</w:t>
      </w:r>
      <w:r w:rsidRPr="00EA5C52">
        <w:rPr>
          <w:rFonts w:asciiTheme="minorHAnsi" w:hAnsiTheme="minorHAnsi" w:cstheme="minorHAnsi"/>
          <w:sz w:val="16"/>
        </w:rPr>
        <w:t xml:space="preserve"> is worth it. </w:t>
      </w:r>
      <w:r w:rsidRPr="007D50C8">
        <w:rPr>
          <w:rStyle w:val="Emphasis"/>
          <w:highlight w:val="green"/>
        </w:rPr>
        <w:t>But if the massive labor unrest of the Gilded Age and Progressive Era tells us anything</w:t>
      </w:r>
      <w:proofErr w:type="gramStart"/>
      <w:r w:rsidRPr="007D50C8">
        <w:rPr>
          <w:rStyle w:val="Emphasis"/>
          <w:highlight w:val="green"/>
        </w:rPr>
        <w:t>, it is that</w:t>
      </w:r>
      <w:proofErr w:type="gramEnd"/>
      <w:r w:rsidRPr="007D50C8">
        <w:rPr>
          <w:rStyle w:val="Emphasis"/>
          <w:highlight w:val="green"/>
        </w:rPr>
        <w:t xml:space="preserve">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7DD93D95" w14:textId="613120B0" w:rsidR="00E42263" w:rsidRDefault="00E42263" w:rsidP="00E42263">
      <w:pPr>
        <w:pStyle w:val="Analytic"/>
      </w:pPr>
      <w:r>
        <w:br/>
      </w:r>
    </w:p>
    <w:p w14:paraId="121C8BDF" w14:textId="77777777" w:rsidR="00E42263" w:rsidRDefault="00E42263" w:rsidP="00E42263">
      <w:pPr>
        <w:pStyle w:val="Heading3"/>
      </w:pPr>
      <w:r w:rsidRPr="00055301">
        <w:t>AT: Brands---1NC</w:t>
      </w:r>
    </w:p>
    <w:p w14:paraId="6C2E9E89" w14:textId="34BFEA09" w:rsidR="00E42263" w:rsidRPr="00055301" w:rsidRDefault="00E42263" w:rsidP="00E42263">
      <w:pPr>
        <w:pStyle w:val="Analytic"/>
      </w:pPr>
      <w:r w:rsidRPr="00055301">
        <w:br/>
      </w:r>
    </w:p>
    <w:p w14:paraId="5384D445" w14:textId="77777777" w:rsidR="00E42263" w:rsidRDefault="00E42263" w:rsidP="00E42263">
      <w:pPr>
        <w:pStyle w:val="Heading3"/>
      </w:pPr>
      <w:r>
        <w:t>AT: Stagnation---2NC</w:t>
      </w:r>
    </w:p>
    <w:p w14:paraId="5EC4F07C" w14:textId="77777777" w:rsidR="00E42263" w:rsidRDefault="00E42263" w:rsidP="00E42263"/>
    <w:p w14:paraId="36ABF3EA" w14:textId="77777777" w:rsidR="00E42263" w:rsidRPr="0023269E" w:rsidRDefault="00E42263" w:rsidP="00E42263">
      <w:pPr>
        <w:rPr>
          <w:rFonts w:asciiTheme="minorHAnsi" w:hAnsiTheme="minorHAnsi" w:cstheme="minorHAnsi"/>
        </w:rPr>
      </w:pPr>
      <w:r w:rsidRPr="00EA5C52">
        <w:rPr>
          <w:rStyle w:val="Style13ptBold"/>
          <w:rFonts w:asciiTheme="minorHAnsi" w:hAnsiTheme="minorHAnsi" w:cstheme="minorHAnsi"/>
        </w:rPr>
        <w:t>Hafiz ’18</w:t>
      </w:r>
      <w:r w:rsidRPr="00EA5C52">
        <w:rPr>
          <w:rFonts w:asciiTheme="minorHAnsi" w:hAnsiTheme="minorHAnsi" w:cstheme="minorHAnsi"/>
        </w:rPr>
        <w:t xml:space="preserve"> [Hiba; 2018; Harry A. Bigelow Teaching Fellow and Lecturer in Law, University of Chicago; Cardozo Law Review, “Picketing in the New Economy,” vol. 38]</w:t>
      </w:r>
    </w:p>
    <w:p w14:paraId="7DB9366A" w14:textId="77777777" w:rsidR="00E42263" w:rsidRPr="00EA5C52" w:rsidRDefault="00E42263" w:rsidP="00E42263">
      <w:pPr>
        <w:rPr>
          <w:rFonts w:asciiTheme="minorHAnsi" w:hAnsiTheme="minorHAnsi" w:cstheme="minorHAnsi"/>
          <w:sz w:val="16"/>
        </w:rPr>
      </w:pPr>
      <w:r w:rsidRPr="00C027BB">
        <w:rPr>
          <w:rStyle w:val="StyleUnderline"/>
        </w:rPr>
        <w:t xml:space="preserve">There is also </w:t>
      </w:r>
      <w:r w:rsidRPr="0023269E">
        <w:rPr>
          <w:rStyle w:val="StyleUnderline"/>
          <w:highlight w:val="green"/>
        </w:rPr>
        <w:t>evidence that employer discretion over workers’ wages may be rising due to rising market concentration, declining labor market dynamism, and the decline of unions and the federal minimum wage</w:t>
      </w:r>
      <w:r w:rsidRPr="00C027BB">
        <w:rPr>
          <w:rStyle w:val="StyleUnderline"/>
        </w:rPr>
        <w:t xml:space="preserve">. 134 Between 1997 and 2012, there has been a steady increase of product market concentration in the U.S. economy, where </w:t>
      </w:r>
      <w:proofErr w:type="gramStart"/>
      <w:r w:rsidRPr="00C027BB">
        <w:rPr>
          <w:rStyle w:val="StyleUnderline"/>
        </w:rPr>
        <w:t>the majority of</w:t>
      </w:r>
      <w:proofErr w:type="gramEnd"/>
      <w:r w:rsidRPr="00C027BB">
        <w:rPr>
          <w:rStyle w:val="StyleUnderline"/>
        </w:rPr>
        <w:t xml:space="preserve"> industries have seen increases in revenue share by the 50 largest firms. 135 </w:t>
      </w:r>
      <w:r w:rsidRPr="0023269E">
        <w:rPr>
          <w:rStyle w:val="StyleUnderline"/>
          <w:highlight w:val="green"/>
        </w:rPr>
        <w:t xml:space="preserve">Rising </w:t>
      </w:r>
      <w:proofErr w:type="gramStart"/>
      <w:r w:rsidRPr="0023269E">
        <w:rPr>
          <w:rStyle w:val="StyleUnderline"/>
          <w:highlight w:val="green"/>
        </w:rPr>
        <w:t>concentration</w:t>
      </w:r>
      <w:proofErr w:type="gramEnd"/>
      <w:r w:rsidRPr="00C027BB">
        <w:rPr>
          <w:rStyle w:val="StyleUnderline"/>
        </w:rPr>
        <w:t xml:space="preserve"> can impact labor markets by </w:t>
      </w:r>
      <w:r w:rsidRPr="0023269E">
        <w:rPr>
          <w:rStyle w:val="StyleUnderline"/>
          <w:highlight w:val="green"/>
        </w:rPr>
        <w:t>expanding each individual firm’s monopsony power</w:t>
      </w:r>
      <w:r w:rsidRPr="00C027BB">
        <w:rPr>
          <w:rStyle w:val="StyleUnderline"/>
        </w:rPr>
        <w:t xml:space="preserve">, </w:t>
      </w:r>
      <w:r w:rsidRPr="0023269E">
        <w:rPr>
          <w:rStyle w:val="StyleUnderline"/>
          <w:highlight w:val="green"/>
        </w:rPr>
        <w:t>facilitating collusion</w:t>
      </w:r>
      <w:r w:rsidRPr="00C027BB">
        <w:rPr>
          <w:rStyle w:val="StyleUnderline"/>
        </w:rPr>
        <w:t>, and increasing barriers to entry.</w:t>
      </w:r>
      <w:r w:rsidRPr="00EA5C52">
        <w:rPr>
          <w:rFonts w:asciiTheme="minorHAnsi" w:hAnsiTheme="minorHAnsi" w:cstheme="minorHAnsi"/>
          <w:sz w:val="16"/>
        </w:rPr>
        <w:t xml:space="preserve"> 136 Labor market dynamism, or the frequency of changes in who is working for whom, has also been in a pattern of long-term decline, suggesting that </w:t>
      </w:r>
      <w:r w:rsidRPr="00EA5C52">
        <w:rPr>
          <w:rStyle w:val="StyleUnderline"/>
          <w:rFonts w:asciiTheme="minorHAnsi" w:hAnsiTheme="minorHAnsi" w:cstheme="minorHAnsi"/>
          <w:highlight w:val="cyan"/>
        </w:rPr>
        <w:t xml:space="preserve">incumbents are shielded from </w:t>
      </w:r>
      <w:r w:rsidRPr="00EA5C52">
        <w:rPr>
          <w:rStyle w:val="Emphasis"/>
          <w:rFonts w:asciiTheme="minorHAnsi" w:hAnsiTheme="minorHAnsi" w:cstheme="minorHAnsi"/>
        </w:rPr>
        <w:t>competitive</w:t>
      </w:r>
      <w:r w:rsidRPr="00EA5C52">
        <w:rPr>
          <w:rStyle w:val="StyleUnderline"/>
          <w:rFonts w:asciiTheme="minorHAnsi" w:hAnsiTheme="minorHAnsi" w:cstheme="minorHAnsi"/>
        </w:rPr>
        <w:t xml:space="preserve"> upward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w:t>
      </w:r>
      <w:r w:rsidRPr="00EA5C52">
        <w:rPr>
          <w:rStyle w:val="StyleUnderline"/>
          <w:rFonts w:asciiTheme="minorHAnsi" w:hAnsiTheme="minorHAnsi" w:cstheme="minorHAnsi"/>
        </w:rPr>
        <w:t>on wages</w:t>
      </w:r>
      <w:r w:rsidRPr="00EA5C52">
        <w:rPr>
          <w:rFonts w:asciiTheme="minorHAnsi" w:hAnsiTheme="minorHAnsi" w:cstheme="minorHAnsi"/>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EA5C52">
        <w:rPr>
          <w:rStyle w:val="StyleUnderline"/>
          <w:rFonts w:asciiTheme="minorHAnsi" w:hAnsiTheme="minorHAnsi" w:cstheme="minorHAnsi"/>
        </w:rPr>
        <w:t>there are reduced</w:t>
      </w:r>
      <w:r w:rsidRPr="00EA5C52">
        <w:rPr>
          <w:rFonts w:asciiTheme="minorHAnsi" w:hAnsiTheme="minorHAnsi" w:cstheme="minorHAnsi"/>
          <w:sz w:val="16"/>
        </w:rPr>
        <w:t xml:space="preserve"> </w:t>
      </w:r>
      <w:r w:rsidRPr="00EA5C52">
        <w:rPr>
          <w:rStyle w:val="Emphasis"/>
          <w:rFonts w:asciiTheme="minorHAnsi" w:hAnsiTheme="minorHAnsi" w:cstheme="minorHAnsi"/>
        </w:rPr>
        <w:t>checks</w:t>
      </w:r>
      <w:r w:rsidRPr="00EA5C52">
        <w:rPr>
          <w:rFonts w:asciiTheme="minorHAnsi" w:hAnsiTheme="minorHAnsi" w:cstheme="minorHAnsi"/>
          <w:sz w:val="16"/>
        </w:rPr>
        <w:t xml:space="preserve"> </w:t>
      </w:r>
      <w:r w:rsidRPr="00EA5C52">
        <w:rPr>
          <w:rStyle w:val="StyleUnderline"/>
          <w:rFonts w:asciiTheme="minorHAnsi" w:hAnsiTheme="minorHAnsi" w:cstheme="minorHAnsi"/>
        </w:rPr>
        <w:t>to employer wage-setting power</w:t>
      </w:r>
      <w:r w:rsidRPr="00EA5C52">
        <w:rPr>
          <w:rFonts w:asciiTheme="minorHAnsi" w:hAnsiTheme="minorHAnsi" w:cstheme="minorHAnsi"/>
          <w:sz w:val="16"/>
        </w:rPr>
        <w:t>. 138</w:t>
      </w:r>
    </w:p>
    <w:p w14:paraId="7AB820A8" w14:textId="444ABA3C" w:rsidR="00E42263" w:rsidRPr="00055301" w:rsidRDefault="00E42263" w:rsidP="00E42263">
      <w:pPr>
        <w:pStyle w:val="Analytic"/>
      </w:pPr>
      <w:r w:rsidRPr="00055301">
        <w:br/>
      </w:r>
    </w:p>
    <w:p w14:paraId="04C9B915" w14:textId="77777777" w:rsidR="00E42263" w:rsidRDefault="00E42263" w:rsidP="00E42263">
      <w:pPr>
        <w:pStyle w:val="Heading3"/>
      </w:pPr>
      <w:r>
        <w:t>---LFPR Rising---2NC</w:t>
      </w:r>
    </w:p>
    <w:p w14:paraId="49CE0B68" w14:textId="77777777" w:rsidR="00E42263" w:rsidRDefault="00E42263" w:rsidP="00E42263">
      <w:pPr>
        <w:pStyle w:val="Heading4"/>
      </w:pPr>
      <w:r w:rsidRPr="00FA2EEF">
        <w:rPr>
          <w:u w:val="single"/>
        </w:rPr>
        <w:t>New data</w:t>
      </w:r>
      <w:r>
        <w:t xml:space="preserve"> shows LFPR is </w:t>
      </w:r>
      <w:r w:rsidRPr="00FA2EEF">
        <w:rPr>
          <w:u w:val="single"/>
        </w:rPr>
        <w:t>meaningfully rising</w:t>
      </w:r>
      <w:r>
        <w:t>.</w:t>
      </w:r>
    </w:p>
    <w:p w14:paraId="00987824" w14:textId="77777777" w:rsidR="00E42263" w:rsidRPr="009E3129" w:rsidRDefault="00E42263" w:rsidP="00E42263">
      <w:r w:rsidRPr="009E3129">
        <w:rPr>
          <w:rStyle w:val="Style13ptBold"/>
        </w:rPr>
        <w:t>Amarnath 26</w:t>
      </w:r>
      <w:r w:rsidRPr="009E3129">
        <w:t xml:space="preserve"> – Executive Director of Employ America, B.A. in Economics and Applied Math from Columbia, J.D. from Columbia</w:t>
      </w:r>
    </w:p>
    <w:p w14:paraId="7445AB02" w14:textId="77777777" w:rsidR="00E42263" w:rsidRPr="00FA2EEF" w:rsidRDefault="00E42263" w:rsidP="00E42263">
      <w:r>
        <w:t>Skanda Amarnath, “</w:t>
      </w:r>
      <w:r w:rsidRPr="009E3129">
        <w:t xml:space="preserve">It Wasn't </w:t>
      </w:r>
      <w:proofErr w:type="gramStart"/>
      <w:r w:rsidRPr="009E3129">
        <w:t>A</w:t>
      </w:r>
      <w:proofErr w:type="gramEnd"/>
      <w:r w:rsidRPr="009E3129">
        <w:t xml:space="preserve"> Recession - How Age Divergence &amp; A Participation Boom Drove A 1% Rise </w:t>
      </w:r>
      <w:proofErr w:type="gramStart"/>
      <w:r w:rsidRPr="009E3129">
        <w:t>In</w:t>
      </w:r>
      <w:proofErr w:type="gramEnd"/>
      <w:r w:rsidRPr="009E3129">
        <w:t xml:space="preserve"> </w:t>
      </w:r>
      <w:proofErr w:type="gramStart"/>
      <w:r w:rsidRPr="009E3129">
        <w:t>The</w:t>
      </w:r>
      <w:proofErr w:type="gramEnd"/>
      <w:r w:rsidRPr="009E3129">
        <w:t xml:space="preserve"> Unemployment Rate</w:t>
      </w:r>
      <w:r>
        <w:t xml:space="preserve">,” </w:t>
      </w:r>
      <w:proofErr w:type="spellStart"/>
      <w:r>
        <w:t>EmployAmerica</w:t>
      </w:r>
      <w:proofErr w:type="spellEnd"/>
      <w:r>
        <w:t xml:space="preserve">, 01-12-2026, </w:t>
      </w:r>
      <w:r w:rsidRPr="00FA2EEF">
        <w:t>https://www.employamerica.org/labor-market-analysis/it-wasnt-a-recession-how-age-divergence-a-participation-boom-drove-a-1-rise-in-the-unemployment-rate/#:~:text=The%20labor%20force%20participation%20rate%20has%20increased%20by%201.5%25%20to,market%20in%20the%20first%20place.</w:t>
      </w:r>
    </w:p>
    <w:p w14:paraId="2FBE52D5" w14:textId="77777777" w:rsidR="00E42263" w:rsidRPr="00F2356C" w:rsidRDefault="00E42263" w:rsidP="00E42263">
      <w:pPr>
        <w:rPr>
          <w:sz w:val="16"/>
        </w:rPr>
      </w:pPr>
      <w:r w:rsidRPr="00F2356C">
        <w:rPr>
          <w:rStyle w:val="StyleUnderline"/>
        </w:rPr>
        <w:t xml:space="preserve">Even as the unemployment rate has risen across most age groups, the </w:t>
      </w:r>
      <w:r w:rsidRPr="00F2356C">
        <w:rPr>
          <w:rStyle w:val="Emphasis"/>
        </w:rPr>
        <w:t>number of</w:t>
      </w:r>
      <w:r w:rsidRPr="00F2356C">
        <w:rPr>
          <w:rStyle w:val="StyleUnderline"/>
        </w:rPr>
        <w:t xml:space="preserve"> people who even count towards the </w:t>
      </w:r>
      <w:r w:rsidRPr="00F2356C">
        <w:rPr>
          <w:rStyle w:val="Emphasis"/>
        </w:rPr>
        <w:t>l</w:t>
      </w:r>
      <w:r w:rsidRPr="00F2356C">
        <w:rPr>
          <w:sz w:val="16"/>
        </w:rPr>
        <w:t xml:space="preserve">abor </w:t>
      </w:r>
      <w:r w:rsidRPr="00F2356C">
        <w:rPr>
          <w:rStyle w:val="Emphasis"/>
        </w:rPr>
        <w:t>f</w:t>
      </w:r>
      <w:r w:rsidRPr="00F2356C">
        <w:rPr>
          <w:sz w:val="16"/>
        </w:rPr>
        <w:t xml:space="preserve">orce and the unemployment rate </w:t>
      </w:r>
      <w:r w:rsidRPr="00F2356C">
        <w:rPr>
          <w:rStyle w:val="StyleUnderline"/>
        </w:rPr>
        <w:t xml:space="preserve">has </w:t>
      </w:r>
      <w:r w:rsidRPr="00F2356C">
        <w:rPr>
          <w:rStyle w:val="Emphasis"/>
        </w:rPr>
        <w:t>increased</w:t>
      </w:r>
      <w:r w:rsidRPr="00F2356C">
        <w:rPr>
          <w:rStyle w:val="StyleUnderline"/>
        </w:rPr>
        <w:t xml:space="preserve"> too</w:t>
      </w:r>
      <w:r w:rsidRPr="00F2356C">
        <w:rPr>
          <w:sz w:val="16"/>
        </w:rPr>
        <w:t xml:space="preserve">. The </w:t>
      </w:r>
      <w:r w:rsidRPr="00F2356C">
        <w:rPr>
          <w:rStyle w:val="Emphasis"/>
          <w:highlight w:val="green"/>
        </w:rPr>
        <w:t>l</w:t>
      </w:r>
      <w:r w:rsidRPr="00F2356C">
        <w:rPr>
          <w:sz w:val="16"/>
        </w:rPr>
        <w:t xml:space="preserve">abor </w:t>
      </w:r>
      <w:r w:rsidRPr="00F2356C">
        <w:rPr>
          <w:rStyle w:val="Emphasis"/>
          <w:highlight w:val="green"/>
        </w:rPr>
        <w:t>f</w:t>
      </w:r>
      <w:r w:rsidRPr="00F2356C">
        <w:rPr>
          <w:sz w:val="16"/>
        </w:rPr>
        <w:t xml:space="preserve">orce </w:t>
      </w:r>
      <w:r w:rsidRPr="00F2356C">
        <w:rPr>
          <w:rStyle w:val="Emphasis"/>
          <w:highlight w:val="green"/>
        </w:rPr>
        <w:t>p</w:t>
      </w:r>
      <w:r w:rsidRPr="00F2356C">
        <w:rPr>
          <w:sz w:val="16"/>
        </w:rPr>
        <w:t xml:space="preserve">articipation </w:t>
      </w:r>
      <w:r w:rsidRPr="00F2356C">
        <w:rPr>
          <w:rStyle w:val="Emphasis"/>
          <w:highlight w:val="green"/>
        </w:rPr>
        <w:t>r</w:t>
      </w:r>
      <w:r w:rsidRPr="00F2356C">
        <w:rPr>
          <w:sz w:val="16"/>
        </w:rPr>
        <w:t xml:space="preserve">ate has </w:t>
      </w:r>
      <w:r w:rsidRPr="00F2356C">
        <w:rPr>
          <w:rStyle w:val="Emphasis"/>
          <w:highlight w:val="green"/>
        </w:rPr>
        <w:t>increased by</w:t>
      </w:r>
      <w:r w:rsidRPr="00F2356C">
        <w:rPr>
          <w:sz w:val="16"/>
        </w:rPr>
        <w:t xml:space="preserve"> 1.5% to </w:t>
      </w:r>
      <w:r w:rsidRPr="00F2356C">
        <w:rPr>
          <w:rStyle w:val="Emphasis"/>
          <w:highlight w:val="green"/>
        </w:rPr>
        <w:t>2%</w:t>
      </w:r>
      <w:r w:rsidRPr="00F2356C">
        <w:rPr>
          <w:rStyle w:val="StyleUnderline"/>
        </w:rPr>
        <w:t xml:space="preserve"> for age groups between 30 and 64. </w:t>
      </w:r>
      <w:r w:rsidRPr="00F2356C">
        <w:rPr>
          <w:sz w:val="16"/>
        </w:rPr>
        <w:t>These are the age groups with the highest propensity to participate in the labor market in the first place. A</w:t>
      </w:r>
      <w:r w:rsidRPr="00F2356C">
        <w:rPr>
          <w:rStyle w:val="StyleUnderline"/>
        </w:rPr>
        <w:t xml:space="preserve"> 1.5% to 2% increase in labor force participation rates is also </w:t>
      </w:r>
      <w:r w:rsidRPr="00F2356C">
        <w:rPr>
          <w:rStyle w:val="Emphasis"/>
          <w:highlight w:val="green"/>
        </w:rPr>
        <w:t>very meaningful</w:t>
      </w:r>
      <w:r w:rsidRPr="00F2356C">
        <w:rPr>
          <w:rStyle w:val="Emphasis"/>
        </w:rPr>
        <w:t xml:space="preserve"> </w:t>
      </w:r>
      <w:r w:rsidRPr="00F2356C">
        <w:rPr>
          <w:sz w:val="16"/>
        </w:rPr>
        <w:t xml:space="preserve">and not to be taken for granted. For these same age groups, </w:t>
      </w:r>
      <w:r w:rsidRPr="00F2356C">
        <w:rPr>
          <w:rStyle w:val="StyleUnderline"/>
        </w:rPr>
        <w:t xml:space="preserve">labor force participation rates had </w:t>
      </w:r>
      <w:r w:rsidRPr="00F2356C">
        <w:rPr>
          <w:rStyle w:val="Emphasis"/>
          <w:highlight w:val="green"/>
        </w:rPr>
        <w:t>fallen by over 2% following</w:t>
      </w:r>
      <w:r w:rsidRPr="00F2356C">
        <w:rPr>
          <w:rStyle w:val="StyleUnderline"/>
        </w:rPr>
        <w:t xml:space="preserve"> the onset of the </w:t>
      </w:r>
      <w:r w:rsidRPr="00F2356C">
        <w:rPr>
          <w:rStyle w:val="Emphasis"/>
          <w:highlight w:val="green"/>
        </w:rPr>
        <w:t xml:space="preserve">global financial </w:t>
      </w:r>
      <w:proofErr w:type="gramStart"/>
      <w:r w:rsidRPr="00F2356C">
        <w:rPr>
          <w:rStyle w:val="Emphasis"/>
          <w:highlight w:val="green"/>
        </w:rPr>
        <w:t>crisis</w:t>
      </w:r>
      <w:r w:rsidRPr="00F2356C">
        <w:rPr>
          <w:rStyle w:val="StyleUnderline"/>
        </w:rPr>
        <w:t>, and</w:t>
      </w:r>
      <w:proofErr w:type="gramEnd"/>
      <w:r w:rsidRPr="00F2356C">
        <w:rPr>
          <w:rStyle w:val="StyleUnderline"/>
        </w:rPr>
        <w:t xml:space="preserve"> </w:t>
      </w:r>
      <w:r w:rsidRPr="00F2356C">
        <w:rPr>
          <w:rStyle w:val="StyleUnderline"/>
          <w:highlight w:val="green"/>
        </w:rPr>
        <w:t>only began</w:t>
      </w:r>
      <w:r w:rsidRPr="00F2356C">
        <w:rPr>
          <w:rStyle w:val="StyleUnderline"/>
        </w:rPr>
        <w:t xml:space="preserve"> </w:t>
      </w:r>
      <w:r w:rsidRPr="00F2356C">
        <w:rPr>
          <w:rStyle w:val="StyleUnderline"/>
          <w:highlight w:val="green"/>
        </w:rPr>
        <w:t>recovering</w:t>
      </w:r>
      <w:r w:rsidRPr="00F2356C">
        <w:rPr>
          <w:rStyle w:val="StyleUnderline"/>
        </w:rPr>
        <w:t xml:space="preserve"> those </w:t>
      </w:r>
      <w:r w:rsidRPr="00F2356C">
        <w:rPr>
          <w:rStyle w:val="StyleUnderline"/>
          <w:highlight w:val="green"/>
        </w:rPr>
        <w:t>losses in 2015.</w:t>
      </w:r>
      <w:r w:rsidRPr="00F2356C">
        <w:rPr>
          <w:sz w:val="16"/>
        </w:rPr>
        <w:br/>
      </w:r>
    </w:p>
    <w:p w14:paraId="337C71FF" w14:textId="77777777" w:rsidR="00E42263" w:rsidRPr="00E520BF" w:rsidRDefault="00E42263" w:rsidP="00E42263">
      <w:pPr>
        <w:pStyle w:val="Heading2"/>
      </w:pPr>
      <w:proofErr w:type="spellStart"/>
      <w:r>
        <w:t>Ilaw</w:t>
      </w:r>
      <w:proofErr w:type="spellEnd"/>
      <w:r>
        <w:t xml:space="preserve"> Adv</w:t>
      </w:r>
    </w:p>
    <w:p w14:paraId="482E1B74" w14:textId="77777777" w:rsidR="00E42263" w:rsidRDefault="00E42263" w:rsidP="00E42263">
      <w:pPr>
        <w:pStyle w:val="Heading3"/>
      </w:pPr>
      <w:r>
        <w:t>Alt Solves---2NC</w:t>
      </w:r>
    </w:p>
    <w:p w14:paraId="2BE0067C" w14:textId="77777777" w:rsidR="00E42263" w:rsidRPr="00474964" w:rsidRDefault="00E42263" w:rsidP="00E42263">
      <w:pPr>
        <w:pStyle w:val="Heading4"/>
      </w:pPr>
      <w:r>
        <w:t xml:space="preserve">Their </w:t>
      </w:r>
      <w:proofErr w:type="spellStart"/>
      <w:r>
        <w:t>ev</w:t>
      </w:r>
      <w:proofErr w:type="spellEnd"/>
      <w:r>
        <w:t xml:space="preserve"> says ONLY the alternative solves. Discourses about justifications are key to rhetorical </w:t>
      </w:r>
      <w:proofErr w:type="spellStart"/>
      <w:r>
        <w:t>acess</w:t>
      </w:r>
      <w:proofErr w:type="spellEnd"/>
      <w:r>
        <w:t xml:space="preserve"> to international organizations which ONLY </w:t>
      </w:r>
      <w:proofErr w:type="gramStart"/>
      <w:r>
        <w:t>the K</w:t>
      </w:r>
      <w:proofErr w:type="gramEnd"/>
      <w:r>
        <w:t xml:space="preserve"> can solve because it bases its understanding of the law THROUGH these international organizations rather than focus on the domestic.</w:t>
      </w:r>
    </w:p>
    <w:p w14:paraId="4C65989D" w14:textId="77777777" w:rsidR="00E42263" w:rsidRPr="00EA5C52" w:rsidRDefault="00E42263" w:rsidP="00E42263">
      <w:pPr>
        <w:rPr>
          <w:rFonts w:asciiTheme="minorHAnsi" w:hAnsiTheme="minorHAnsi" w:cstheme="minorHAnsi"/>
        </w:rPr>
      </w:pPr>
      <w:r w:rsidRPr="00EA5C52">
        <w:rPr>
          <w:rStyle w:val="Style13ptBold"/>
          <w:rFonts w:asciiTheme="minorHAnsi" w:hAnsiTheme="minorHAnsi" w:cstheme="minorHAnsi"/>
        </w:rPr>
        <w:t>Wolf ’20</w:t>
      </w:r>
      <w:r w:rsidRPr="00EA5C52">
        <w:rPr>
          <w:rFonts w:asciiTheme="minorHAnsi" w:hAnsiTheme="minorHAnsi" w:cstheme="minorHAnsi"/>
        </w:rPr>
        <w:t xml:space="preserve"> [Andrew B; September; Assistant Professor in the Department of Global Labor and Work at Cornell University's School of Industrial &amp; Labor Relations, PhD in Sociology; Law &amp; Society Review, “The Fight to Globalize Labor: Understanding the Role of Activists in the Spread of International Norms,” vol. 54]</w:t>
      </w:r>
    </w:p>
    <w:p w14:paraId="451FBE56" w14:textId="01D76CF0" w:rsidR="00E42263" w:rsidRDefault="00E42263" w:rsidP="00E42263">
      <w:r w:rsidRPr="00EA5C52">
        <w:rPr>
          <w:rFonts w:asciiTheme="minorHAnsi" w:hAnsiTheme="minorHAnsi" w:cstheme="minorHAnsi"/>
          <w:sz w:val="16"/>
        </w:rPr>
        <w:t xml:space="preserve">Sociologists incorporating the constructivist tradition argue that </w:t>
      </w:r>
      <w:r w:rsidRPr="00EA5C52">
        <w:rPr>
          <w:rStyle w:val="Emphasis"/>
          <w:rFonts w:asciiTheme="minorHAnsi" w:hAnsiTheme="minorHAnsi" w:cstheme="minorHAnsi"/>
          <w:highlight w:val="cyan"/>
        </w:rPr>
        <w:t>experts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construct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practice</w:t>
      </w:r>
      <w:r w:rsidRPr="00EA5C52">
        <w:rPr>
          <w:rFonts w:asciiTheme="minorHAnsi" w:hAnsiTheme="minorHAnsi" w:cstheme="minorHAnsi"/>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w:t>
      </w:r>
      <w:proofErr w:type="gramStart"/>
      <w:r w:rsidRPr="00EA5C52">
        <w:rPr>
          <w:rFonts w:asciiTheme="minorHAnsi" w:hAnsiTheme="minorHAnsi" w:cstheme="minorHAnsi"/>
          <w:sz w:val="16"/>
        </w:rPr>
        <w:t>similar to</w:t>
      </w:r>
      <w:proofErr w:type="gramEnd"/>
      <w:r w:rsidRPr="00EA5C52">
        <w:rPr>
          <w:rFonts w:asciiTheme="minorHAnsi" w:hAnsiTheme="minorHAnsi" w:cstheme="minorHAnsi"/>
          <w:sz w:val="16"/>
        </w:rPr>
        <w:t xml:space="preserve"> legal theories of </w:t>
      </w:r>
      <w:proofErr w:type="spellStart"/>
      <w:r w:rsidRPr="00EA5C52">
        <w:rPr>
          <w:rFonts w:asciiTheme="minorHAnsi" w:hAnsiTheme="minorHAnsi" w:cstheme="minorHAnsi"/>
          <w:sz w:val="16"/>
        </w:rPr>
        <w:t>recursivity</w:t>
      </w:r>
      <w:proofErr w:type="spellEnd"/>
      <w:r w:rsidRPr="00EA5C52">
        <w:rPr>
          <w:rFonts w:asciiTheme="minorHAnsi" w:hAnsiTheme="minorHAnsi" w:cstheme="minorHAnsi"/>
          <w:sz w:val="16"/>
        </w:rPr>
        <w:t xml:space="preserve"> that claim that where norms settle is dependent on how the battle over them is articulated (Halliday and Carruthers 2007) or similar theories of cyclicality that argue that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are </w:t>
      </w:r>
      <w:r w:rsidRPr="00EA5C52">
        <w:rPr>
          <w:rStyle w:val="StyleUnderline"/>
          <w:rFonts w:asciiTheme="minorHAnsi" w:hAnsiTheme="minorHAnsi" w:cstheme="minorHAnsi"/>
          <w:highlight w:val="cyan"/>
        </w:rPr>
        <w:t xml:space="preserve">developed through </w:t>
      </w:r>
      <w:r w:rsidRPr="00EA5C52">
        <w:rPr>
          <w:rStyle w:val="Emphasis"/>
          <w:rFonts w:asciiTheme="minorHAnsi" w:hAnsiTheme="minorHAnsi" w:cstheme="minorHAnsi"/>
          <w:highlight w:val="cyan"/>
        </w:rPr>
        <w:t>cycles</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rPr>
        <w:t>feedback loops</w:t>
      </w:r>
      <w:r w:rsidRPr="00EA5C52">
        <w:rPr>
          <w:rFonts w:asciiTheme="minorHAnsi" w:hAnsiTheme="minorHAnsi" w:cstheme="minorHAnsi"/>
          <w:sz w:val="16"/>
        </w:rPr>
        <w:t xml:space="preserve"> (Barnett and Finnemore 2004). Whereas Conti emphasizes state officials, </w:t>
      </w:r>
      <w:r w:rsidRPr="00E520BF">
        <w:rPr>
          <w:rStyle w:val="StyleUnderline"/>
          <w:rFonts w:asciiTheme="minorHAnsi" w:hAnsiTheme="minorHAnsi" w:cstheme="minorHAnsi"/>
          <w:highlight w:val="green"/>
        </w:rPr>
        <w:t>activists</w:t>
      </w:r>
      <w:r w:rsidRPr="00EA5C52">
        <w:rPr>
          <w:rFonts w:asciiTheme="minorHAnsi" w:hAnsiTheme="minorHAnsi" w:cstheme="minorHAnsi"/>
          <w:sz w:val="16"/>
        </w:rPr>
        <w:t xml:space="preserve"> can also </w:t>
      </w:r>
      <w:r w:rsidRPr="00EA5C52">
        <w:rPr>
          <w:rStyle w:val="StyleUnderline"/>
          <w:rFonts w:asciiTheme="minorHAnsi" w:hAnsiTheme="minorHAnsi" w:cstheme="minorHAnsi"/>
          <w:highlight w:val="cyan"/>
        </w:rPr>
        <w:t>eng</w:t>
      </w:r>
      <w:r w:rsidRPr="00E520BF">
        <w:rPr>
          <w:rStyle w:val="StyleUnderline"/>
          <w:rFonts w:asciiTheme="minorHAnsi" w:hAnsiTheme="minorHAnsi" w:cstheme="minorHAnsi"/>
          <w:highlight w:val="green"/>
        </w:rPr>
        <w:t xml:space="preserve">age in discourses of </w:t>
      </w:r>
      <w:r w:rsidRPr="00E520BF">
        <w:rPr>
          <w:rStyle w:val="Emphasis"/>
          <w:rFonts w:asciiTheme="minorHAnsi" w:hAnsiTheme="minorHAnsi" w:cstheme="minorHAnsi"/>
          <w:highlight w:val="green"/>
        </w:rPr>
        <w:t>justification</w:t>
      </w:r>
      <w:r w:rsidRPr="00E520BF">
        <w:rPr>
          <w:rFonts w:asciiTheme="minorHAnsi" w:hAnsiTheme="minorHAnsi" w:cstheme="minorHAnsi"/>
          <w:sz w:val="16"/>
          <w:highlight w:val="green"/>
        </w:rPr>
        <w:t xml:space="preserve"> </w:t>
      </w:r>
      <w:r w:rsidRPr="00E520BF">
        <w:rPr>
          <w:rStyle w:val="StyleUnderline"/>
          <w:highlight w:val="green"/>
        </w:rPr>
        <w:t xml:space="preserve">generating </w:t>
      </w:r>
      <w:r w:rsidRPr="00E520BF">
        <w:rPr>
          <w:rStyle w:val="Emphasis"/>
          <w:highlight w:val="green"/>
        </w:rPr>
        <w:t>rhetorical access</w:t>
      </w:r>
      <w:r w:rsidRPr="00E520BF">
        <w:rPr>
          <w:rStyle w:val="StyleUnderline"/>
          <w:highlight w:val="green"/>
        </w:rPr>
        <w:t xml:space="preserve"> to these international legal institutions</w:t>
      </w:r>
      <w:r w:rsidRPr="00EA5C52">
        <w:rPr>
          <w:rFonts w:asciiTheme="minorHAnsi" w:hAnsiTheme="minorHAnsi" w:cstheme="minorHAnsi"/>
          <w:sz w:val="16"/>
        </w:rPr>
        <w:t xml:space="preserve"> </w:t>
      </w:r>
      <w:r w:rsidRPr="00474964">
        <w:rPr>
          <w:rStyle w:val="StyleUnderline"/>
          <w:highlight w:val="green"/>
        </w:rPr>
        <w:t xml:space="preserve">to legitimate and “globalize” labor rights claims, a </w:t>
      </w:r>
      <w:r w:rsidRPr="00474964">
        <w:rPr>
          <w:rStyle w:val="Emphasis"/>
          <w:highlight w:val="green"/>
        </w:rPr>
        <w:t>necessary precursor</w:t>
      </w:r>
      <w:r w:rsidRPr="00474964">
        <w:rPr>
          <w:rStyle w:val="StyleUnderline"/>
          <w:highlight w:val="green"/>
        </w:rPr>
        <w:t xml:space="preserve"> for an international system of labor rights to become legible, institutionalized, and enforced.</w:t>
      </w:r>
      <w:r>
        <w:rPr>
          <w:rStyle w:val="StyleUnderline"/>
        </w:rPr>
        <w:br/>
      </w:r>
      <w:r>
        <w:br/>
      </w:r>
    </w:p>
    <w:p w14:paraId="6DD5C879" w14:textId="77777777" w:rsidR="00E42263" w:rsidRDefault="00E42263" w:rsidP="00E42263">
      <w:pPr>
        <w:pStyle w:val="Heading4"/>
      </w:pPr>
      <w:r>
        <w:t>1AC Wolf concedes that nationalistic IR theorizing is the ROOT CAUSE of international norms failures. The alt solves. Georgetown reads green!</w:t>
      </w:r>
    </w:p>
    <w:p w14:paraId="3D78C4FD" w14:textId="77777777" w:rsidR="00E42263" w:rsidRPr="00EA5C52" w:rsidRDefault="00E42263" w:rsidP="00E42263">
      <w:pPr>
        <w:rPr>
          <w:rFonts w:asciiTheme="minorHAnsi" w:hAnsiTheme="minorHAnsi" w:cstheme="minorHAnsi"/>
        </w:rPr>
      </w:pPr>
      <w:r>
        <w:rPr>
          <w:rStyle w:val="Style13ptBold"/>
          <w:rFonts w:asciiTheme="minorHAnsi" w:hAnsiTheme="minorHAnsi" w:cstheme="minorHAnsi"/>
        </w:rPr>
        <w:t xml:space="preserve">1AC </w:t>
      </w:r>
      <w:r w:rsidRPr="00EA5C52">
        <w:rPr>
          <w:rStyle w:val="Style13ptBold"/>
          <w:rFonts w:asciiTheme="minorHAnsi" w:hAnsiTheme="minorHAnsi" w:cstheme="minorHAnsi"/>
        </w:rPr>
        <w:t>Wolf ’20</w:t>
      </w:r>
      <w:r w:rsidRPr="00EA5C52">
        <w:rPr>
          <w:rFonts w:asciiTheme="minorHAnsi" w:hAnsiTheme="minorHAnsi" w:cstheme="minorHAnsi"/>
        </w:rPr>
        <w:t xml:space="preserve"> [Andrew B; September; Assistant Professor in the Department of Global Labor and Work at Cornell University's School of Industrial &amp; Labor Relations, PhD in Sociology; Law &amp; Society Review, “The Fight to Globalize Labor: Understanding the Role of Activists in the Spread of International Norms,” vol. 54]</w:t>
      </w:r>
    </w:p>
    <w:p w14:paraId="5D2A01A3" w14:textId="77777777" w:rsidR="00E42263" w:rsidRPr="007B5E63" w:rsidRDefault="00E42263" w:rsidP="00E42263">
      <w:pPr>
        <w:rPr>
          <w:rFonts w:asciiTheme="minorHAnsi" w:hAnsiTheme="minorHAnsi" w:cstheme="minorHAnsi"/>
        </w:rPr>
      </w:pPr>
      <w:r w:rsidRPr="007B5E63">
        <w:rPr>
          <w:rFonts w:asciiTheme="minorHAnsi" w:hAnsiTheme="minorHAnsi" w:cstheme="minorHAnsi"/>
        </w:rPr>
        <w:t xml:space="preserve">Traditionally, </w:t>
      </w:r>
      <w:r w:rsidRPr="00CF3DD3">
        <w:rPr>
          <w:rFonts w:asciiTheme="minorHAnsi" w:hAnsiTheme="minorHAnsi" w:cstheme="minorHAnsi"/>
        </w:rPr>
        <w:t>scholars in the IR tradition have been extremely skeptical that international law is “real” law</w:t>
      </w:r>
      <w:r w:rsidRPr="007B5E63">
        <w:rPr>
          <w:rFonts w:asciiTheme="minorHAnsi" w:hAnsiTheme="minorHAnsi" w:cstheme="minorHAnsi"/>
        </w:rPr>
        <w:t xml:space="preserve">, let alone has a potential normative impact. IR theorists claimed </w:t>
      </w:r>
      <w:r w:rsidRPr="00CF3DD3">
        <w:rPr>
          <w:rFonts w:asciiTheme="minorHAnsi" w:hAnsiTheme="minorHAnsi" w:cstheme="minorHAnsi"/>
          <w:highlight w:val="green"/>
        </w:rPr>
        <w:t>individual nations’ concerns with sovereignty undermine the development and enforcement of international law</w:t>
      </w:r>
      <w:r w:rsidRPr="00CF3DD3">
        <w:rPr>
          <w:rFonts w:asciiTheme="minorHAnsi" w:hAnsiTheme="minorHAnsi" w:cstheme="minorHAnsi"/>
        </w:rPr>
        <w:t xml:space="preserve"> (</w:t>
      </w:r>
      <w:r w:rsidRPr="007B5E63">
        <w:rPr>
          <w:rFonts w:asciiTheme="minorHAnsi" w:hAnsiTheme="minorHAnsi" w:cstheme="minorHAnsi"/>
        </w:rPr>
        <w:t xml:space="preserve">Alter 2013). </w:t>
      </w:r>
      <w:r w:rsidRPr="00CF3DD3">
        <w:rPr>
          <w:rFonts w:asciiTheme="minorHAnsi" w:hAnsiTheme="minorHAnsi" w:cstheme="minorHAnsi"/>
          <w:highlight w:val="green"/>
        </w:rPr>
        <w:t>In these accounts</w:t>
      </w:r>
      <w:r w:rsidRPr="007B5E63">
        <w:rPr>
          <w:rFonts w:asciiTheme="minorHAnsi" w:hAnsiTheme="minorHAnsi" w:cstheme="minorHAnsi"/>
        </w:rPr>
        <w:t xml:space="preserve">, </w:t>
      </w:r>
      <w:r w:rsidRPr="00CF3DD3">
        <w:rPr>
          <w:rFonts w:asciiTheme="minorHAnsi" w:hAnsiTheme="minorHAnsi" w:cstheme="minorHAnsi"/>
          <w:highlight w:val="green"/>
        </w:rPr>
        <w:t xml:space="preserve">states are the primary </w:t>
      </w:r>
      <w:proofErr w:type="gramStart"/>
      <w:r w:rsidRPr="00CF3DD3">
        <w:rPr>
          <w:rFonts w:asciiTheme="minorHAnsi" w:hAnsiTheme="minorHAnsi" w:cstheme="minorHAnsi"/>
          <w:highlight w:val="green"/>
        </w:rPr>
        <w:t>actors</w:t>
      </w:r>
      <w:proofErr w:type="gramEnd"/>
      <w:r w:rsidRPr="007B5E63">
        <w:rPr>
          <w:rFonts w:asciiTheme="minorHAnsi" w:hAnsiTheme="minorHAnsi" w:cstheme="minorHAnsi"/>
        </w:rPr>
        <w:t xml:space="preserve"> and civil society has little impact. In legal scholarship, </w:t>
      </w:r>
      <w:r w:rsidRPr="00CF3DD3">
        <w:rPr>
          <w:rFonts w:asciiTheme="minorHAnsi" w:hAnsiTheme="minorHAnsi" w:cstheme="minorHAnsi"/>
          <w:highlight w:val="green"/>
        </w:rPr>
        <w:t xml:space="preserve">the realist </w:t>
      </w:r>
      <w:proofErr w:type="gramStart"/>
      <w:r w:rsidRPr="00CF3DD3">
        <w:rPr>
          <w:rFonts w:asciiTheme="minorHAnsi" w:hAnsiTheme="minorHAnsi" w:cstheme="minorHAnsi"/>
          <w:highlight w:val="green"/>
        </w:rPr>
        <w:t>turn</w:t>
      </w:r>
      <w:proofErr w:type="gramEnd"/>
      <w:r w:rsidRPr="007B5E63">
        <w:rPr>
          <w:rFonts w:asciiTheme="minorHAnsi" w:hAnsiTheme="minorHAnsi" w:cstheme="minorHAnsi"/>
        </w:rPr>
        <w:t xml:space="preserve"> similarly </w:t>
      </w:r>
      <w:r w:rsidRPr="00CF3DD3">
        <w:rPr>
          <w:rFonts w:asciiTheme="minorHAnsi" w:hAnsiTheme="minorHAnsi" w:cstheme="minorHAnsi"/>
          <w:highlight w:val="green"/>
        </w:rPr>
        <w:t>emphasized that law is decided by raw power</w:t>
      </w:r>
      <w:r w:rsidRPr="007B5E63">
        <w:rPr>
          <w:rFonts w:asciiTheme="minorHAnsi" w:hAnsiTheme="minorHAnsi" w:cstheme="minorHAnsi"/>
        </w:rPr>
        <w:t xml:space="preserve"> and judicial decisions are applied post hoc to predetermined judicial decisions favorable to the powerful (Leiter 2005). In international relations, </w:t>
      </w:r>
      <w:r w:rsidRPr="00CF3DD3">
        <w:rPr>
          <w:rFonts w:asciiTheme="minorHAnsi" w:hAnsiTheme="minorHAnsi" w:cstheme="minorHAnsi"/>
          <w:highlight w:val="green"/>
        </w:rPr>
        <w:t>this argument takes the form that states</w:t>
      </w:r>
      <w:r w:rsidRPr="007B5E63">
        <w:rPr>
          <w:rFonts w:asciiTheme="minorHAnsi" w:hAnsiTheme="minorHAnsi" w:cstheme="minorHAnsi"/>
        </w:rPr>
        <w:t xml:space="preserve">, </w:t>
      </w:r>
      <w:r w:rsidRPr="00CF3DD3">
        <w:rPr>
          <w:rFonts w:asciiTheme="minorHAnsi" w:hAnsiTheme="minorHAnsi" w:cstheme="minorHAnsi"/>
          <w:highlight w:val="green"/>
        </w:rPr>
        <w:t>with the most power</w:t>
      </w:r>
      <w:r w:rsidRPr="007B5E63">
        <w:rPr>
          <w:rFonts w:asciiTheme="minorHAnsi" w:hAnsiTheme="minorHAnsi" w:cstheme="minorHAnsi"/>
        </w:rPr>
        <w:t xml:space="preserve">, </w:t>
      </w:r>
      <w:r w:rsidRPr="00CF3DD3">
        <w:rPr>
          <w:rFonts w:asciiTheme="minorHAnsi" w:hAnsiTheme="minorHAnsi" w:cstheme="minorHAnsi"/>
          <w:highlight w:val="green"/>
        </w:rPr>
        <w:t>condition</w:t>
      </w:r>
      <w:r w:rsidRPr="007B5E63">
        <w:rPr>
          <w:rFonts w:asciiTheme="minorHAnsi" w:hAnsiTheme="minorHAnsi" w:cstheme="minorHAnsi"/>
        </w:rPr>
        <w:t xml:space="preserve"> the </w:t>
      </w:r>
      <w:r w:rsidRPr="00CF3DD3">
        <w:rPr>
          <w:rFonts w:asciiTheme="minorHAnsi" w:hAnsiTheme="minorHAnsi" w:cstheme="minorHAnsi"/>
          <w:highlight w:val="green"/>
        </w:rPr>
        <w:t>application of all supranational judicial decisions</w:t>
      </w:r>
      <w:r w:rsidRPr="007B5E63">
        <w:rPr>
          <w:rFonts w:asciiTheme="minorHAnsi" w:hAnsiTheme="minorHAnsi" w:cstheme="minorHAnsi"/>
        </w:rPr>
        <w:t xml:space="preserve"> (Boyle 1980). Governments only enter these agreements, sacrificing a degree of freedom, </w:t>
      </w:r>
      <w:proofErr w:type="gramStart"/>
      <w:r w:rsidRPr="007B5E63">
        <w:rPr>
          <w:rFonts w:asciiTheme="minorHAnsi" w:hAnsiTheme="minorHAnsi" w:cstheme="minorHAnsi"/>
        </w:rPr>
        <w:t>in order to</w:t>
      </w:r>
      <w:proofErr w:type="gramEnd"/>
      <w:r w:rsidRPr="007B5E63">
        <w:rPr>
          <w:rFonts w:asciiTheme="minorHAnsi" w:hAnsiTheme="minorHAnsi" w:cstheme="minorHAnsi"/>
        </w:rPr>
        <w:t xml:space="preserve"> secure policy or gain power over other states (Keohane 1993). </w:t>
      </w:r>
      <w:r w:rsidRPr="00CF3DD3">
        <w:rPr>
          <w:rFonts w:asciiTheme="minorHAnsi" w:hAnsiTheme="minorHAnsi" w:cstheme="minorHAnsi"/>
          <w:highlight w:val="green"/>
        </w:rPr>
        <w:t>To realists, international law has no power in and of itself because it lacks enforcement power</w:t>
      </w:r>
      <w:r w:rsidRPr="007B5E63">
        <w:rPr>
          <w:rFonts w:asciiTheme="minorHAnsi" w:hAnsiTheme="minorHAnsi" w:cstheme="minorHAnsi"/>
        </w:rPr>
        <w:t xml:space="preserve"> autonomous from other actors, and sovereignty allows governments to interpret and apply international agreements as they wish (Morgenthau 1985).</w:t>
      </w:r>
      <w:r>
        <w:rPr>
          <w:rFonts w:asciiTheme="minorHAnsi" w:hAnsiTheme="minorHAnsi" w:cstheme="minorHAnsi"/>
        </w:rPr>
        <w:br/>
      </w:r>
      <w:r>
        <w:rPr>
          <w:rFonts w:asciiTheme="minorHAnsi" w:hAnsiTheme="minorHAnsi" w:cstheme="minorHAnsi"/>
        </w:rPr>
        <w:br/>
      </w:r>
    </w:p>
    <w:p w14:paraId="6020117C" w14:textId="2677892B" w:rsidR="00E42263" w:rsidRPr="00055301" w:rsidRDefault="00E42263" w:rsidP="00E42263">
      <w:pPr>
        <w:pStyle w:val="Heading3"/>
      </w:pPr>
      <w:r>
        <w:t>No Spillover---2NC</w:t>
      </w:r>
      <w:r>
        <w:br/>
      </w:r>
    </w:p>
    <w:p w14:paraId="494BBC2E" w14:textId="77777777" w:rsidR="00E42263" w:rsidRPr="002F18E0" w:rsidRDefault="00E42263" w:rsidP="00E42263">
      <w:pPr>
        <w:pStyle w:val="Heading4"/>
      </w:pPr>
      <w:r>
        <w:t xml:space="preserve">3. </w:t>
      </w:r>
      <w:r w:rsidRPr="002F18E0">
        <w:t xml:space="preserve">That’s especially true because </w:t>
      </w:r>
      <w:proofErr w:type="gramStart"/>
      <w:r w:rsidRPr="002F18E0">
        <w:t>the AFF</w:t>
      </w:r>
      <w:proofErr w:type="gramEnd"/>
      <w:r w:rsidRPr="002F18E0">
        <w:t xml:space="preserve"> doesn’t solve employers being able to replace strikers.</w:t>
      </w:r>
    </w:p>
    <w:p w14:paraId="797F0D65" w14:textId="77777777" w:rsidR="00E42263" w:rsidRPr="00EA5C52" w:rsidRDefault="00E42263" w:rsidP="00E42263">
      <w:pPr>
        <w:rPr>
          <w:rFonts w:asciiTheme="minorHAnsi" w:hAnsiTheme="minorHAnsi" w:cstheme="minorHAnsi"/>
        </w:rPr>
      </w:pPr>
      <w:r>
        <w:rPr>
          <w:rStyle w:val="Style13ptBold"/>
          <w:rFonts w:asciiTheme="minorHAnsi" w:hAnsiTheme="minorHAnsi" w:cstheme="minorHAnsi"/>
        </w:rPr>
        <w:t xml:space="preserve">1AC </w:t>
      </w:r>
      <w:r w:rsidRPr="00EA5C52">
        <w:rPr>
          <w:rStyle w:val="Style13ptBold"/>
          <w:rFonts w:asciiTheme="minorHAnsi" w:hAnsiTheme="minorHAnsi" w:cstheme="minorHAnsi"/>
        </w:rPr>
        <w:t>Pope ’17</w:t>
      </w:r>
      <w:r w:rsidRPr="00EA5C52">
        <w:rPr>
          <w:rFonts w:asciiTheme="minorHAnsi" w:hAnsiTheme="minorHAnsi" w:cstheme="minorHAnsi"/>
        </w:rPr>
        <w:t xml:space="preserve"> [James, Ed Bruno, and Peter Kellman; May 17; Professor of Law and Sidney Reitman Scholar at Rutgers University; former director of the United Electrical Radio and Machine Workers of America, and past southern director for the National Nurses Union; past president of the Southern Maine Labor Council; Boston 50 Review, “The Right to Strike,” https://www.bostonreview.net/forum/james-gray-pope-ed-bruno-peter-kellman-right-strike/]</w:t>
      </w:r>
    </w:p>
    <w:p w14:paraId="1A31CFFC" w14:textId="77777777" w:rsidR="00E42263" w:rsidRPr="00EA5C52" w:rsidRDefault="00E42263" w:rsidP="00E42263">
      <w:pPr>
        <w:rPr>
          <w:rFonts w:asciiTheme="minorHAnsi" w:hAnsiTheme="minorHAnsi" w:cstheme="minorHAnsi"/>
          <w:sz w:val="16"/>
        </w:rPr>
      </w:pPr>
      <w:r w:rsidRPr="00EA5C52">
        <w:rPr>
          <w:rFonts w:asciiTheme="minorHAnsi" w:hAnsiTheme="minorHAnsi" w:cstheme="minorHAnsi"/>
          <w:sz w:val="16"/>
        </w:rPr>
        <w:t xml:space="preserve">As Lerner diagnosed twenty years ago, </w:t>
      </w:r>
      <w:r w:rsidRPr="00EA5C52">
        <w:rPr>
          <w:rStyle w:val="Emphasis"/>
          <w:rFonts w:asciiTheme="minorHAnsi" w:hAnsiTheme="minorHAnsi" w:cstheme="minorHAnsi"/>
          <w:highlight w:val="cyan"/>
        </w:rPr>
        <w:t>U.S.</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law blocks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unions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workers</w:t>
      </w:r>
      <w:r w:rsidRPr="00EA5C52">
        <w:rPr>
          <w:rStyle w:val="StyleUnderline"/>
          <w:rFonts w:asciiTheme="minorHAnsi" w:hAnsiTheme="minorHAnsi" w:cstheme="minorHAnsi"/>
          <w:highlight w:val="cyan"/>
        </w:rPr>
        <w:t xml:space="preserve"> from</w:t>
      </w:r>
      <w:r w:rsidRPr="00EA5C52">
        <w:rPr>
          <w:rStyle w:val="StyleUnderline"/>
          <w:rFonts w:asciiTheme="minorHAnsi" w:hAnsiTheme="minorHAnsi" w:cstheme="minorHAnsi"/>
        </w:rPr>
        <w:t xml:space="preserve"> effective</w:t>
      </w:r>
      <w:r w:rsidRPr="00EA5C52">
        <w:rPr>
          <w:rFonts w:asciiTheme="minorHAnsi" w:hAnsiTheme="minorHAnsi" w:cstheme="minorHAnsi"/>
          <w:sz w:val="16"/>
        </w:rPr>
        <w:t xml:space="preserve"> organizing and </w:t>
      </w:r>
      <w:r w:rsidRPr="00EA5C52">
        <w:rPr>
          <w:rStyle w:val="Emphasis"/>
          <w:rFonts w:asciiTheme="minorHAnsi" w:hAnsiTheme="minorHAnsi" w:cstheme="minorHAnsi"/>
          <w:highlight w:val="cyan"/>
        </w:rPr>
        <w:t>striking</w:t>
      </w:r>
      <w:r w:rsidRPr="00EA5C52">
        <w:rPr>
          <w:rFonts w:asciiTheme="minorHAnsi" w:hAnsiTheme="minorHAnsi" w:cstheme="minorHAnsi"/>
          <w:sz w:val="16"/>
        </w:rPr>
        <w:t xml:space="preserve">. Then as now, </w:t>
      </w:r>
      <w:r w:rsidRPr="00EA5C52">
        <w:rPr>
          <w:rStyle w:val="StyleUnderline"/>
          <w:rFonts w:asciiTheme="minorHAnsi" w:hAnsiTheme="minorHAnsi" w:cstheme="minorHAnsi"/>
        </w:rPr>
        <w:t xml:space="preserve">the law’s </w:t>
      </w:r>
      <w:r w:rsidRPr="00EA5C52">
        <w:rPr>
          <w:rStyle w:val="Emphasis"/>
          <w:rFonts w:asciiTheme="minorHAnsi" w:hAnsiTheme="minorHAnsi" w:cstheme="minorHAnsi"/>
          <w:highlight w:val="cyan"/>
        </w:rPr>
        <w:t>protections</w:t>
      </w:r>
      <w:r w:rsidRPr="00EA5C52">
        <w:rPr>
          <w:rFonts w:asciiTheme="minorHAnsi" w:hAnsiTheme="minorHAnsi" w:cstheme="minorHAnsi"/>
          <w:sz w:val="16"/>
        </w:rPr>
        <w:t xml:space="preserve"> for workers’ rights </w:t>
      </w:r>
      <w:r w:rsidRPr="00EA5C52">
        <w:rPr>
          <w:rStyle w:val="StyleUnderline"/>
          <w:rFonts w:asciiTheme="minorHAnsi" w:hAnsiTheme="minorHAnsi" w:cstheme="minorHAnsi"/>
          <w:highlight w:val="cyan"/>
        </w:rPr>
        <w:t xml:space="preserve">amount to </w:t>
      </w:r>
      <w:r w:rsidRPr="00EA5C52">
        <w:rPr>
          <w:rStyle w:val="Emphasis"/>
          <w:rFonts w:asciiTheme="minorHAnsi" w:hAnsiTheme="minorHAnsi" w:cstheme="minorHAnsi"/>
          <w:highlight w:val="cyan"/>
        </w:rPr>
        <w:t>little more</w:t>
      </w:r>
      <w:r w:rsidRPr="00EA5C52">
        <w:rPr>
          <w:rStyle w:val="StyleUnderline"/>
          <w:rFonts w:asciiTheme="minorHAnsi" w:hAnsiTheme="minorHAnsi" w:cstheme="minorHAnsi"/>
          <w:highlight w:val="cyan"/>
        </w:rPr>
        <w:t xml:space="preserve"> than </w:t>
      </w:r>
      <w:r w:rsidRPr="00EA5C52">
        <w:rPr>
          <w:rStyle w:val="Emphasis"/>
          <w:rFonts w:asciiTheme="minorHAnsi" w:hAnsiTheme="minorHAnsi" w:cstheme="minorHAnsi"/>
          <w:highlight w:val="cyan"/>
        </w:rPr>
        <w:t>paper</w:t>
      </w:r>
      <w:r w:rsidRPr="00EA5C52">
        <w:rPr>
          <w:rStyle w:val="StyleUnderline"/>
          <w:rFonts w:asciiTheme="minorHAnsi" w:hAnsiTheme="minorHAnsi" w:cstheme="minorHAnsi"/>
        </w:rPr>
        <w:t xml:space="preserve"> guarantees</w:t>
      </w:r>
      <w:r w:rsidRPr="00EA5C52">
        <w:rPr>
          <w:rFonts w:asciiTheme="minorHAnsi" w:hAnsiTheme="minorHAnsi" w:cstheme="minorHAnsi"/>
          <w:sz w:val="16"/>
        </w:rPr>
        <w:t xml:space="preserve">, while its restrictions are downright deadly. </w:t>
      </w:r>
      <w:proofErr w:type="gramStart"/>
      <w:r w:rsidRPr="00EA5C52">
        <w:rPr>
          <w:rFonts w:asciiTheme="minorHAnsi" w:hAnsiTheme="minorHAnsi" w:cstheme="minorHAnsi"/>
          <w:sz w:val="16"/>
        </w:rPr>
        <w:t>Indeed</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Committee on Freedom of Association of the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abor </w:t>
      </w:r>
      <w:r w:rsidRPr="00EA5C52">
        <w:rPr>
          <w:rStyle w:val="Emphasis"/>
          <w:rFonts w:asciiTheme="minorHAnsi" w:hAnsiTheme="minorHAnsi" w:cstheme="minorHAnsi"/>
          <w:highlight w:val="cyan"/>
        </w:rPr>
        <w:t>O</w:t>
      </w:r>
      <w:r w:rsidRPr="00EA5C52">
        <w:rPr>
          <w:rFonts w:asciiTheme="minorHAnsi" w:hAnsiTheme="minorHAnsi" w:cstheme="minorHAnsi"/>
          <w:sz w:val="16"/>
        </w:rPr>
        <w:t xml:space="preserve">rganization (ILO) </w:t>
      </w:r>
      <w:r w:rsidRPr="00EA5C52">
        <w:rPr>
          <w:rStyle w:val="StyleUnderline"/>
          <w:rFonts w:asciiTheme="minorHAnsi" w:hAnsiTheme="minorHAnsi" w:cstheme="minorHAnsi"/>
          <w:highlight w:val="cyan"/>
        </w:rPr>
        <w:t>has held</w:t>
      </w:r>
      <w:r w:rsidRPr="00EA5C52">
        <w:rPr>
          <w:rFonts w:asciiTheme="minorHAnsi" w:hAnsiTheme="minorHAnsi" w:cstheme="minorHAnsi"/>
          <w:sz w:val="16"/>
        </w:rPr>
        <w:t xml:space="preserve"> that 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violating</w:t>
      </w:r>
      <w:r w:rsidRPr="00EA5C52">
        <w:rPr>
          <w:rStyle w:val="StyleUnderline"/>
          <w:rFonts w:asciiTheme="minorHAnsi" w:hAnsiTheme="minorHAnsi" w:cstheme="minorHAnsi"/>
        </w:rPr>
        <w:t xml:space="preserve"> international </w:t>
      </w:r>
      <w:r w:rsidRPr="00EA5C52">
        <w:rPr>
          <w:rStyle w:val="StyleUnderline"/>
          <w:rFonts w:asciiTheme="minorHAnsi" w:hAnsiTheme="minorHAnsi" w:cstheme="minorHAnsi"/>
          <w:highlight w:val="cyan"/>
        </w:rPr>
        <w:t>standards by</w:t>
      </w:r>
      <w:r w:rsidRPr="00EA5C52">
        <w:rPr>
          <w:rFonts w:asciiTheme="minorHAnsi" w:hAnsiTheme="minorHAnsi" w:cstheme="minorHAnsi"/>
          <w:sz w:val="16"/>
        </w:rPr>
        <w:t xml:space="preserve"> failing to protect the right to organize, by </w:t>
      </w:r>
      <w:r w:rsidRPr="00EA5C52">
        <w:rPr>
          <w:rStyle w:val="StyleUnderline"/>
          <w:rFonts w:asciiTheme="minorHAnsi" w:hAnsiTheme="minorHAnsi" w:cstheme="minorHAnsi"/>
          <w:highlight w:val="cyan"/>
        </w:rPr>
        <w:t xml:space="preserve">banning </w:t>
      </w:r>
      <w:r w:rsidRPr="00EA5C52">
        <w:rPr>
          <w:rStyle w:val="Emphasis"/>
          <w:rFonts w:asciiTheme="minorHAnsi" w:hAnsiTheme="minorHAnsi" w:cstheme="minorHAnsi"/>
          <w:highlight w:val="cyan"/>
        </w:rPr>
        <w:t>secondary strikes</w:t>
      </w:r>
      <w:r w:rsidRPr="00EA5C52">
        <w:rPr>
          <w:rFonts w:asciiTheme="minorHAnsi" w:hAnsiTheme="minorHAnsi" w:cstheme="minorHAnsi"/>
          <w:sz w:val="16"/>
        </w:rPr>
        <w:t xml:space="preserve"> and boycotts </w:t>
      </w:r>
      <w:r w:rsidRPr="00EA5C52">
        <w:rPr>
          <w:rStyle w:val="StyleUnderline"/>
          <w:rFonts w:asciiTheme="minorHAnsi" w:hAnsiTheme="minorHAnsi" w:cstheme="minorHAnsi"/>
        </w:rPr>
        <w:t>across the board</w:t>
      </w:r>
      <w:r w:rsidRPr="00EA5C52">
        <w:rPr>
          <w:rFonts w:asciiTheme="minorHAnsi" w:hAnsiTheme="minorHAnsi" w:cstheme="minorHAnsi"/>
          <w:sz w:val="16"/>
        </w:rPr>
        <w:t xml:space="preserve">, </w:t>
      </w:r>
      <w:r w:rsidRPr="00ED1F92">
        <w:rPr>
          <w:rStyle w:val="StyleUnderline"/>
          <w:highlight w:val="green"/>
        </w:rPr>
        <w:t>and by allowing employers to permanently replace workers who strike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 secondary strikes </w:t>
      </w:r>
      <w:r w:rsidRPr="00EA5C52">
        <w:rPr>
          <w:rStyle w:val="StyleUnderline"/>
          <w:rFonts w:asciiTheme="minorHAnsi" w:hAnsiTheme="minorHAnsi" w:cstheme="minorHAnsi"/>
          <w:highlight w:val="cyan"/>
        </w:rPr>
        <w:t xml:space="preserve">is especially </w:t>
      </w:r>
      <w:r w:rsidRPr="00EA5C52">
        <w:rPr>
          <w:rStyle w:val="Emphasis"/>
          <w:rFonts w:asciiTheme="minorHAnsi" w:hAnsiTheme="minorHAnsi" w:cstheme="minorHAnsi"/>
          <w:highlight w:val="cyan"/>
        </w:rPr>
        <w:t>debilitating</w:t>
      </w:r>
      <w:r w:rsidRPr="00EA5C52">
        <w:rPr>
          <w:rFonts w:asciiTheme="minorHAnsi" w:hAnsiTheme="minorHAnsi" w:cstheme="minorHAnsi"/>
          <w:sz w:val="16"/>
        </w:rPr>
        <w:t xml:space="preserve">, because </w:t>
      </w:r>
      <w:r w:rsidRPr="00EA5C52">
        <w:rPr>
          <w:rStyle w:val="StyleUnderline"/>
          <w:rFonts w:asciiTheme="minorHAnsi" w:hAnsiTheme="minorHAnsi" w:cstheme="minorHAnsi"/>
        </w:rPr>
        <w:t xml:space="preserve">it prevents </w:t>
      </w:r>
      <w:r w:rsidRPr="00EA5C52">
        <w:rPr>
          <w:rStyle w:val="Emphasis"/>
          <w:rFonts w:asciiTheme="minorHAnsi" w:hAnsiTheme="minorHAnsi" w:cstheme="minorHAnsi"/>
        </w:rPr>
        <w:t>workers</w:t>
      </w:r>
      <w:r w:rsidRPr="00EA5C52">
        <w:rPr>
          <w:rStyle w:val="StyleUnderline"/>
          <w:rFonts w:asciiTheme="minorHAnsi" w:hAnsiTheme="minorHAnsi" w:cstheme="minorHAnsi"/>
        </w:rPr>
        <w:t xml:space="preserve"> who have </w:t>
      </w:r>
      <w:r w:rsidRPr="00EA5C52">
        <w:rPr>
          <w:rStyle w:val="Emphasis"/>
          <w:rFonts w:asciiTheme="minorHAnsi" w:hAnsiTheme="minorHAnsi" w:cstheme="minorHAnsi"/>
        </w:rPr>
        <w:t>economic power</w:t>
      </w:r>
      <w:r w:rsidRPr="00EA5C52">
        <w:rPr>
          <w:rFonts w:asciiTheme="minorHAnsi" w:hAnsiTheme="minorHAnsi" w:cstheme="minorHAnsi"/>
          <w:sz w:val="16"/>
        </w:rPr>
        <w:t xml:space="preserve">, such as organized grocery workers, </w:t>
      </w:r>
      <w:r w:rsidRPr="00EA5C52">
        <w:rPr>
          <w:rStyle w:val="StyleUnderline"/>
          <w:rFonts w:asciiTheme="minorHAnsi" w:hAnsiTheme="minorHAnsi" w:cstheme="minorHAnsi"/>
        </w:rPr>
        <w:t xml:space="preserve">from </w:t>
      </w:r>
      <w:r w:rsidRPr="00EA5C52">
        <w:rPr>
          <w:rStyle w:val="Emphasis"/>
          <w:rFonts w:asciiTheme="minorHAnsi" w:hAnsiTheme="minorHAnsi" w:cstheme="minorHAnsi"/>
        </w:rPr>
        <w:t>aiding</w:t>
      </w:r>
      <w:r w:rsidRPr="00EA5C52">
        <w:rPr>
          <w:rStyle w:val="StyleUnderline"/>
          <w:rFonts w:asciiTheme="minorHAnsi" w:hAnsiTheme="minorHAnsi" w:cstheme="minorHAnsi"/>
        </w:rPr>
        <w:t xml:space="preserve"> workers who do </w:t>
      </w:r>
      <w:r w:rsidRPr="00EA5C52">
        <w:rPr>
          <w:rStyle w:val="Emphasis"/>
          <w:rFonts w:asciiTheme="minorHAnsi" w:hAnsiTheme="minorHAnsi" w:cstheme="minorHAnsi"/>
        </w:rPr>
        <w:t>not</w:t>
      </w:r>
      <w:r w:rsidRPr="00EA5C52">
        <w:rPr>
          <w:rFonts w:asciiTheme="minorHAnsi" w:hAnsiTheme="minorHAnsi" w:cstheme="minorHAnsi"/>
          <w:sz w:val="16"/>
        </w:rPr>
        <w:t xml:space="preserve">, for example unorganized packing house workers. If the grocery workers support </w:t>
      </w:r>
      <w:proofErr w:type="gramStart"/>
      <w:r w:rsidRPr="00EA5C52">
        <w:rPr>
          <w:rFonts w:asciiTheme="minorHAnsi" w:hAnsiTheme="minorHAnsi" w:cstheme="minorHAnsi"/>
          <w:sz w:val="16"/>
        </w:rPr>
        <w:t>striking</w:t>
      </w:r>
      <w:proofErr w:type="gramEnd"/>
      <w:r w:rsidRPr="00EA5C52">
        <w:rPr>
          <w:rFonts w:asciiTheme="minorHAnsi" w:hAnsiTheme="minorHAnsi" w:cstheme="minorHAnsi"/>
          <w:sz w:val="16"/>
        </w:rPr>
        <w:t xml:space="preserve"> packers by refusing to handle food packed by strikebreakers, they are said to be engaging in an illegal secondary strike.</w:t>
      </w:r>
    </w:p>
    <w:p w14:paraId="63A67B6A" w14:textId="77777777" w:rsidR="00E42263" w:rsidRPr="00E42263" w:rsidRDefault="00E42263" w:rsidP="00E42263"/>
    <w:p w14:paraId="04D98D98" w14:textId="77777777" w:rsidR="00E42263" w:rsidRDefault="00E42263" w:rsidP="00E42263">
      <w:pPr>
        <w:pStyle w:val="Heading2"/>
      </w:pPr>
      <w:r>
        <w:t>Labor Leverage Adv</w:t>
      </w:r>
    </w:p>
    <w:p w14:paraId="2919ABE7" w14:textId="77777777" w:rsidR="00E42263" w:rsidRDefault="00E42263" w:rsidP="00E42263">
      <w:pPr>
        <w:pStyle w:val="Heading3"/>
      </w:pPr>
      <w:r>
        <w:t>C/V---Strikes---2NC</w:t>
      </w:r>
    </w:p>
    <w:p w14:paraId="04219902" w14:textId="77777777" w:rsidR="00E42263" w:rsidRDefault="00E42263" w:rsidP="00E42263"/>
    <w:p w14:paraId="17F79C66" w14:textId="77777777" w:rsidR="00E42263" w:rsidRDefault="00E42263" w:rsidP="00E42263">
      <w:pPr>
        <w:pStyle w:val="Heading4"/>
      </w:pPr>
      <w:r>
        <w:t xml:space="preserve">Independently, strikes are seen as a </w:t>
      </w:r>
      <w:r w:rsidRPr="009547A1">
        <w:rPr>
          <w:u w:val="single"/>
        </w:rPr>
        <w:t>radical</w:t>
      </w:r>
      <w:r>
        <w:t xml:space="preserve"> economic </w:t>
      </w:r>
      <w:r w:rsidRPr="009547A1">
        <w:rPr>
          <w:u w:val="single"/>
        </w:rPr>
        <w:t>mess</w:t>
      </w:r>
      <w:r>
        <w:t xml:space="preserve">---that causes </w:t>
      </w:r>
      <w:r w:rsidRPr="009547A1">
        <w:rPr>
          <w:u w:val="single"/>
        </w:rPr>
        <w:t>police</w:t>
      </w:r>
      <w:r>
        <w:t xml:space="preserve"> authorities to </w:t>
      </w:r>
      <w:r w:rsidRPr="009547A1">
        <w:rPr>
          <w:u w:val="single"/>
        </w:rPr>
        <w:t>side</w:t>
      </w:r>
      <w:r>
        <w:t xml:space="preserve"> with </w:t>
      </w:r>
      <w:r w:rsidRPr="009547A1">
        <w:rPr>
          <w:u w:val="single"/>
        </w:rPr>
        <w:t>scabs</w:t>
      </w:r>
      <w:r>
        <w:t xml:space="preserve">, </w:t>
      </w:r>
      <w:r w:rsidRPr="009547A1">
        <w:rPr>
          <w:u w:val="single"/>
        </w:rPr>
        <w:t>abandoning</w:t>
      </w:r>
      <w:r>
        <w:t xml:space="preserve"> strikers which </w:t>
      </w:r>
      <w:proofErr w:type="gramStart"/>
      <w:r w:rsidRPr="00BA0A59">
        <w:rPr>
          <w:u w:val="single"/>
        </w:rPr>
        <w:t>destroys</w:t>
      </w:r>
      <w:proofErr w:type="gramEnd"/>
      <w:r w:rsidRPr="00BA0A59">
        <w:rPr>
          <w:u w:val="single"/>
        </w:rPr>
        <w:t xml:space="preserve"> the</w:t>
      </w:r>
      <w:r>
        <w:rPr>
          <w:u w:val="single"/>
        </w:rPr>
        <w:t>ir</w:t>
      </w:r>
      <w:r w:rsidRPr="00BA0A59">
        <w:rPr>
          <w:u w:val="single"/>
        </w:rPr>
        <w:t xml:space="preserve"> </w:t>
      </w:r>
      <w:r>
        <w:rPr>
          <w:u w:val="single"/>
        </w:rPr>
        <w:t>leverage</w:t>
      </w:r>
      <w:r>
        <w:t>.</w:t>
      </w:r>
    </w:p>
    <w:p w14:paraId="1137B126" w14:textId="77777777" w:rsidR="00E42263" w:rsidRDefault="00E42263" w:rsidP="00E42263">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2093CC35" w14:textId="77777777" w:rsidR="00E42263" w:rsidRPr="006D1227" w:rsidRDefault="00E42263" w:rsidP="00E42263">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610DD914" w14:textId="77777777" w:rsidR="00E42263" w:rsidRPr="009547A1" w:rsidRDefault="00E42263" w:rsidP="00E42263">
      <w:pPr>
        <w:rPr>
          <w:sz w:val="16"/>
        </w:rPr>
      </w:pPr>
      <w:r w:rsidRPr="009547A1">
        <w:rPr>
          <w:sz w:val="16"/>
        </w:rPr>
        <w:t xml:space="preserve">Although we can expect capital to be generally antagonistic toward any type of labor militancy, </w:t>
      </w:r>
      <w:r w:rsidRPr="009547A1">
        <w:rPr>
          <w:u w:val="single"/>
        </w:rPr>
        <w:t xml:space="preserve">differential </w:t>
      </w:r>
      <w:r w:rsidRPr="009547A1">
        <w:rPr>
          <w:rStyle w:val="Emphasis"/>
          <w:highlight w:val="green"/>
        </w:rPr>
        <w:t>policing</w:t>
      </w:r>
      <w:r w:rsidRPr="009547A1">
        <w:rPr>
          <w:highlight w:val="green"/>
          <w:u w:val="single"/>
        </w:rPr>
        <w:t xml:space="preserve"> regimes</w:t>
      </w:r>
      <w:r w:rsidRPr="009547A1">
        <w:rPr>
          <w:sz w:val="16"/>
        </w:rPr>
        <w:t xml:space="preserve"> could </w:t>
      </w:r>
      <w:r w:rsidRPr="009547A1">
        <w:rPr>
          <w:u w:val="single"/>
        </w:rPr>
        <w:t xml:space="preserve">generate a political context that buffered or </w:t>
      </w:r>
      <w:r w:rsidRPr="009547A1">
        <w:rPr>
          <w:rStyle w:val="Emphasis"/>
          <w:highlight w:val="green"/>
        </w:rPr>
        <w:t>exacerbated</w:t>
      </w:r>
      <w:r w:rsidRPr="009547A1">
        <w:rPr>
          <w:highlight w:val="green"/>
          <w:u w:val="single"/>
        </w:rPr>
        <w:t xml:space="preserve"> the </w:t>
      </w:r>
      <w:r w:rsidRPr="009547A1">
        <w:rPr>
          <w:rStyle w:val="Emphasis"/>
          <w:highlight w:val="green"/>
        </w:rPr>
        <w:t>negative effect</w:t>
      </w:r>
      <w:r w:rsidRPr="009547A1">
        <w:rPr>
          <w:highlight w:val="green"/>
          <w:u w:val="single"/>
        </w:rPr>
        <w:t xml:space="preserve"> of </w:t>
      </w:r>
      <w:r w:rsidRPr="009547A1">
        <w:rPr>
          <w:rStyle w:val="Emphasis"/>
          <w:highlight w:val="green"/>
        </w:rPr>
        <w:t>strikebreakers</w:t>
      </w:r>
      <w:r w:rsidRPr="009547A1">
        <w:rPr>
          <w:sz w:val="16"/>
        </w:rPr>
        <w:t xml:space="preserve">. For example, if political authorities favored workers or were neutral, police might play a more neutral role relative to strikers. If, however, </w:t>
      </w:r>
      <w:r w:rsidRPr="009547A1">
        <w:rPr>
          <w:u w:val="single"/>
        </w:rPr>
        <w:t xml:space="preserve">authorities and </w:t>
      </w:r>
      <w:r w:rsidRPr="009547A1">
        <w:rPr>
          <w:rStyle w:val="Emphasis"/>
          <w:highlight w:val="green"/>
        </w:rPr>
        <w:t>mainstream</w:t>
      </w:r>
      <w:r w:rsidRPr="009547A1">
        <w:rPr>
          <w:highlight w:val="green"/>
          <w:u w:val="single"/>
        </w:rPr>
        <w:t xml:space="preserve"> press treated </w:t>
      </w:r>
      <w:r w:rsidRPr="009547A1">
        <w:rPr>
          <w:rStyle w:val="Emphasis"/>
          <w:highlight w:val="green"/>
        </w:rPr>
        <w:t>strikers</w:t>
      </w:r>
      <w:r w:rsidRPr="009547A1">
        <w:rPr>
          <w:highlight w:val="green"/>
          <w:u w:val="single"/>
        </w:rPr>
        <w:t xml:space="preserve"> as </w:t>
      </w:r>
      <w:r w:rsidRPr="009547A1">
        <w:rPr>
          <w:rStyle w:val="Emphasis"/>
          <w:highlight w:val="green"/>
        </w:rPr>
        <w:t>un-American radicals</w:t>
      </w:r>
      <w:r w:rsidRPr="009547A1">
        <w:rPr>
          <w:highlight w:val="green"/>
          <w:u w:val="single"/>
        </w:rPr>
        <w:t xml:space="preserve"> </w:t>
      </w:r>
      <w:r w:rsidRPr="00BA0A59">
        <w:rPr>
          <w:u w:val="single"/>
        </w:rPr>
        <w:t xml:space="preserve">or a </w:t>
      </w:r>
      <w:r w:rsidRPr="009547A1">
        <w:rPr>
          <w:highlight w:val="green"/>
          <w:u w:val="single"/>
        </w:rPr>
        <w:t xml:space="preserve">fundamental </w:t>
      </w:r>
      <w:r w:rsidRPr="009547A1">
        <w:rPr>
          <w:rStyle w:val="Emphasis"/>
          <w:highlight w:val="green"/>
        </w:rPr>
        <w:t>economic threat</w:t>
      </w:r>
      <w:r w:rsidRPr="009547A1">
        <w:rPr>
          <w:sz w:val="16"/>
        </w:rPr>
        <w:t xml:space="preserve"> (Isaac 2002, 2008), then </w:t>
      </w:r>
      <w:r w:rsidRPr="009547A1">
        <w:rPr>
          <w:highlight w:val="green"/>
          <w:u w:val="single"/>
        </w:rPr>
        <w:t>police</w:t>
      </w:r>
      <w:r w:rsidRPr="009547A1">
        <w:rPr>
          <w:sz w:val="16"/>
        </w:rPr>
        <w:t xml:space="preserve"> might be likely to </w:t>
      </w:r>
      <w:r w:rsidRPr="009547A1">
        <w:rPr>
          <w:u w:val="single"/>
        </w:rPr>
        <w:t xml:space="preserve">act as </w:t>
      </w:r>
      <w:r w:rsidRPr="009547A1">
        <w:rPr>
          <w:rStyle w:val="Emphasis"/>
        </w:rPr>
        <w:t>agents of capital</w:t>
      </w:r>
      <w:r w:rsidRPr="009547A1">
        <w:rPr>
          <w:u w:val="single"/>
        </w:rPr>
        <w:t xml:space="preserve"> in their repressive strikebreaking capacities</w:t>
      </w:r>
      <w:r w:rsidRPr="009547A1">
        <w:rPr>
          <w:sz w:val="16"/>
        </w:rPr>
        <w:t xml:space="preserve"> (Richardson 1974: 159). Here </w:t>
      </w:r>
      <w:r w:rsidRPr="009547A1">
        <w:rPr>
          <w:u w:val="single"/>
        </w:rPr>
        <w:t xml:space="preserve">repressive policing </w:t>
      </w:r>
      <w:r w:rsidRPr="009547A1">
        <w:rPr>
          <w:highlight w:val="green"/>
          <w:u w:val="single"/>
        </w:rPr>
        <w:t xml:space="preserve">would </w:t>
      </w:r>
      <w:r w:rsidRPr="009547A1">
        <w:rPr>
          <w:rStyle w:val="Emphasis"/>
          <w:highlight w:val="green"/>
        </w:rPr>
        <w:t>target strikers</w:t>
      </w:r>
      <w:r w:rsidRPr="009547A1">
        <w:rPr>
          <w:u w:val="single"/>
        </w:rPr>
        <w:t xml:space="preserve"> </w:t>
      </w:r>
      <w:r w:rsidRPr="009547A1">
        <w:rPr>
          <w:highlight w:val="green"/>
          <w:u w:val="single"/>
        </w:rPr>
        <w:t xml:space="preserve">and </w:t>
      </w:r>
      <w:r w:rsidRPr="009547A1">
        <w:rPr>
          <w:rStyle w:val="Emphasis"/>
          <w:highlight w:val="green"/>
        </w:rPr>
        <w:t>protect strikebreakers</w:t>
      </w:r>
      <w:r w:rsidRPr="009547A1">
        <w:rPr>
          <w:sz w:val="16"/>
        </w:rPr>
        <w:t xml:space="preserve">, while more labor-friendly political authorities might do the opposite. The brutal/soft or repressive/tolerant polarities (from labor’s perspective) are generally consistent with some typologies of protest policing styles in Western democracies (e.g., Della Porta and Reiter 1998; Earl 2011: 268–71). When it comes to strikes, solidarity, and strikebreaking, the role of the police and policing culture could be important by moderating or interacting with how scabs impact the strike and settlement processes. Testing political regime interactions in our models would require detailed information about differential policing policies in </w:t>
      </w:r>
      <w:proofErr w:type="gramStart"/>
      <w:r w:rsidRPr="009547A1">
        <w:rPr>
          <w:sz w:val="16"/>
        </w:rPr>
        <w:t>a large number of</w:t>
      </w:r>
      <w:proofErr w:type="gramEnd"/>
      <w:r w:rsidRPr="009547A1">
        <w:rPr>
          <w:sz w:val="16"/>
        </w:rPr>
        <w:t xml:space="preserve"> cities (n = 670 distinct municipalities to be exact), an impossible data collection task even assuming that such data were available. </w:t>
      </w:r>
    </w:p>
    <w:p w14:paraId="6B4DCD92" w14:textId="77777777" w:rsidR="00E42263" w:rsidRDefault="00E42263" w:rsidP="00E42263">
      <w:pPr>
        <w:rPr>
          <w:sz w:val="16"/>
        </w:rPr>
      </w:pPr>
      <w:r w:rsidRPr="009547A1">
        <w:rPr>
          <w:sz w:val="16"/>
        </w:rPr>
        <w:t xml:space="preserve">We are, however, able to shed light on this question by examining models specifically for New York and Chicago, the two largest and most strike-active cities at this moment in US history. </w:t>
      </w:r>
      <w:r w:rsidRPr="009547A1">
        <w:rPr>
          <w:rStyle w:val="Emphasis"/>
          <w:highlight w:val="green"/>
        </w:rPr>
        <w:t>Historic</w:t>
      </w:r>
      <w:r w:rsidRPr="009547A1">
        <w:rPr>
          <w:rStyle w:val="Emphasis"/>
        </w:rPr>
        <w:t xml:space="preserve"> </w:t>
      </w:r>
      <w:r w:rsidRPr="009547A1">
        <w:rPr>
          <w:rStyle w:val="Emphasis"/>
          <w:highlight w:val="green"/>
        </w:rPr>
        <w:t>evidence</w:t>
      </w:r>
      <w:r w:rsidRPr="009547A1">
        <w:rPr>
          <w:u w:val="single"/>
        </w:rPr>
        <w:t xml:space="preserve"> on the policing of strikes</w:t>
      </w:r>
      <w:r w:rsidRPr="009547A1">
        <w:rPr>
          <w:sz w:val="16"/>
        </w:rPr>
        <w:t xml:space="preserve"> in New York City generally </w:t>
      </w:r>
      <w:r w:rsidRPr="009547A1">
        <w:rPr>
          <w:rStyle w:val="Emphasis"/>
          <w:highlight w:val="green"/>
        </w:rPr>
        <w:t>paints a picture</w:t>
      </w:r>
      <w:r w:rsidRPr="009547A1">
        <w:rPr>
          <w:highlight w:val="green"/>
          <w:u w:val="single"/>
        </w:rPr>
        <w:t xml:space="preserve"> of a</w:t>
      </w:r>
      <w:r w:rsidRPr="009547A1">
        <w:rPr>
          <w:u w:val="single"/>
        </w:rPr>
        <w:t xml:space="preserve"> direct and forcefully </w:t>
      </w:r>
      <w:r w:rsidRPr="009547A1">
        <w:rPr>
          <w:rStyle w:val="Emphasis"/>
          <w:highlight w:val="green"/>
        </w:rPr>
        <w:t>repressive approach</w:t>
      </w:r>
      <w:r w:rsidRPr="009547A1">
        <w:rPr>
          <w:highlight w:val="green"/>
          <w:u w:val="single"/>
        </w:rPr>
        <w:t xml:space="preserve"> to strikers</w:t>
      </w:r>
      <w:r w:rsidRPr="009547A1">
        <w:rPr>
          <w:u w:val="single"/>
        </w:rPr>
        <w:t xml:space="preserve"> and worker self-organization</w:t>
      </w:r>
      <w:r w:rsidRPr="009547A1">
        <w:rPr>
          <w:sz w:val="16"/>
        </w:rPr>
        <w:t xml:space="preserve"> (Beckert 2001; Burrows and Wallace 1999; </w:t>
      </w:r>
      <w:proofErr w:type="spellStart"/>
      <w:r w:rsidRPr="009547A1">
        <w:rPr>
          <w:sz w:val="16"/>
        </w:rPr>
        <w:t>Schneirov</w:t>
      </w:r>
      <w:proofErr w:type="spellEnd"/>
      <w:r w:rsidRPr="009547A1">
        <w:rPr>
          <w:sz w:val="16"/>
        </w:rPr>
        <w:t xml:space="preserve"> 2019). New York </w:t>
      </w:r>
      <w:r w:rsidRPr="009547A1">
        <w:rPr>
          <w:u w:val="single"/>
        </w:rPr>
        <w:t xml:space="preserve">police not only </w:t>
      </w:r>
      <w:r w:rsidRPr="009547A1">
        <w:rPr>
          <w:rStyle w:val="Emphasis"/>
        </w:rPr>
        <w:t>attacked</w:t>
      </w:r>
      <w:r w:rsidRPr="009547A1">
        <w:rPr>
          <w:u w:val="single"/>
        </w:rPr>
        <w:t xml:space="preserve"> strikers and protected strikebreakers but also the </w:t>
      </w:r>
      <w:r w:rsidRPr="009547A1">
        <w:rPr>
          <w:rStyle w:val="Emphasis"/>
          <w:highlight w:val="green"/>
        </w:rPr>
        <w:t>police</w:t>
      </w:r>
      <w:r w:rsidRPr="009547A1">
        <w:rPr>
          <w:u w:val="single"/>
        </w:rPr>
        <w:t xml:space="preserve"> </w:t>
      </w:r>
      <w:r w:rsidRPr="009547A1">
        <w:rPr>
          <w:rStyle w:val="Emphasis"/>
          <w:highlight w:val="green"/>
        </w:rPr>
        <w:t>served as scab labor</w:t>
      </w:r>
      <w:r w:rsidRPr="009547A1">
        <w:rPr>
          <w:u w:val="single"/>
        </w:rPr>
        <w:t xml:space="preserve"> sometimes</w:t>
      </w:r>
      <w:r w:rsidRPr="009547A1">
        <w:rPr>
          <w:sz w:val="16"/>
        </w:rPr>
        <w:t>.</w:t>
      </w:r>
    </w:p>
    <w:p w14:paraId="22D45D2A" w14:textId="77777777" w:rsidR="00E42263" w:rsidRPr="006D1A9F" w:rsidRDefault="00E42263" w:rsidP="00E42263">
      <w:pPr>
        <w:rPr>
          <w:sz w:val="16"/>
        </w:rPr>
      </w:pPr>
    </w:p>
    <w:p w14:paraId="370E0423" w14:textId="77777777" w:rsidR="00E42263" w:rsidRDefault="00E42263" w:rsidP="00E42263"/>
    <w:p w14:paraId="2FC18ECE" w14:textId="77777777" w:rsidR="00E42263" w:rsidRDefault="00E42263" w:rsidP="00E42263">
      <w:pPr>
        <w:pStyle w:val="Heading3"/>
      </w:pPr>
      <w:r>
        <w:t>---AT: NLRB</w:t>
      </w:r>
    </w:p>
    <w:p w14:paraId="2F903161" w14:textId="77777777" w:rsidR="00E42263" w:rsidRPr="00BE5180" w:rsidRDefault="00E42263" w:rsidP="00E42263">
      <w:pPr>
        <w:pStyle w:val="Heading4"/>
      </w:pPr>
      <w:r>
        <w:t xml:space="preserve">Trump’s </w:t>
      </w:r>
      <w:r w:rsidRPr="00BE5180">
        <w:rPr>
          <w:u w:val="single"/>
        </w:rPr>
        <w:t>hyper-conservative</w:t>
      </w:r>
      <w:r>
        <w:t xml:space="preserve"> regulations make it </w:t>
      </w:r>
      <w:r w:rsidRPr="00BE5180">
        <w:rPr>
          <w:u w:val="single"/>
        </w:rPr>
        <w:t>impossible</w:t>
      </w:r>
      <w:r>
        <w:t xml:space="preserve"> for charges to get </w:t>
      </w:r>
      <w:r w:rsidRPr="00BE5180">
        <w:rPr>
          <w:u w:val="single"/>
        </w:rPr>
        <w:t>processed</w:t>
      </w:r>
      <w:r>
        <w:t xml:space="preserve"> because of the </w:t>
      </w:r>
      <w:r w:rsidRPr="00BE5180">
        <w:rPr>
          <w:u w:val="single"/>
        </w:rPr>
        <w:t>employer-friendly</w:t>
      </w:r>
      <w:r>
        <w:t xml:space="preserve"> board. That </w:t>
      </w:r>
      <w:r w:rsidRPr="00BE5180">
        <w:rPr>
          <w:u w:val="single"/>
        </w:rPr>
        <w:t>prolongs</w:t>
      </w:r>
      <w:r>
        <w:t xml:space="preserve"> litigation and </w:t>
      </w:r>
      <w:r>
        <w:rPr>
          <w:u w:val="single"/>
        </w:rPr>
        <w:t>bargaining</w:t>
      </w:r>
      <w:r>
        <w:t xml:space="preserve"> efforts.</w:t>
      </w:r>
    </w:p>
    <w:p w14:paraId="49C32716" w14:textId="77777777" w:rsidR="00E42263" w:rsidRDefault="00E42263" w:rsidP="00E42263">
      <w:r w:rsidRPr="00E52447">
        <w:rPr>
          <w:rStyle w:val="Style13ptBold"/>
        </w:rPr>
        <w:t>Tameez 25</w:t>
      </w:r>
      <w:r>
        <w:t xml:space="preserve"> – Writer at Nieman Journalism Lab, previously a professor at Brandeis University, B.A. in Journalism from Stony Brook University, M.A. in Bilingual Journalism from CUNY Graduate School of Journalism.</w:t>
      </w:r>
    </w:p>
    <w:p w14:paraId="5EBF5074" w14:textId="77777777" w:rsidR="00E42263" w:rsidRPr="00D50A49" w:rsidRDefault="00E42263" w:rsidP="00E42263">
      <w:r>
        <w:t xml:space="preserve">Hanaa’ Tameez, “What will a conservative National Labor Relations Board mean for news </w:t>
      </w:r>
      <w:proofErr w:type="gramStart"/>
      <w:r>
        <w:t>unions?,</w:t>
      </w:r>
      <w:proofErr w:type="gramEnd"/>
      <w:r>
        <w:t xml:space="preserve">” 1/30/2025, </w:t>
      </w:r>
      <w:proofErr w:type="spellStart"/>
      <w:r>
        <w:t>NiemanLab</w:t>
      </w:r>
      <w:proofErr w:type="spellEnd"/>
      <w:r>
        <w:t xml:space="preserve">, </w:t>
      </w:r>
      <w:r w:rsidRPr="00E52447">
        <w:t>https://www.niemanlab.org/2025/01/what-will-a-conservative-national-labor-relations-board-mean-for-news-unions</w:t>
      </w:r>
      <w:r>
        <w:t>/ *edited for ableist language</w:t>
      </w:r>
    </w:p>
    <w:p w14:paraId="6C7E6DB2" w14:textId="77777777" w:rsidR="00E42263" w:rsidRPr="00BE5180" w:rsidRDefault="00E42263" w:rsidP="00E42263">
      <w:pPr>
        <w:rPr>
          <w:sz w:val="16"/>
        </w:rPr>
      </w:pPr>
      <w:r w:rsidRPr="0008714F">
        <w:rPr>
          <w:highlight w:val="green"/>
          <w:u w:val="single"/>
        </w:rPr>
        <w:t xml:space="preserve">The </w:t>
      </w:r>
      <w:r w:rsidRPr="0008714F">
        <w:rPr>
          <w:rStyle w:val="Emphasis"/>
          <w:highlight w:val="green"/>
        </w:rPr>
        <w:t>NLRB</w:t>
      </w:r>
      <w:r w:rsidRPr="0008714F">
        <w:rPr>
          <w:highlight w:val="green"/>
          <w:u w:val="single"/>
        </w:rPr>
        <w:t xml:space="preserve"> has seen a</w:t>
      </w:r>
      <w:r w:rsidRPr="00BE5180">
        <w:rPr>
          <w:u w:val="single"/>
        </w:rPr>
        <w:t xml:space="preserve"> steady </w:t>
      </w:r>
      <w:r w:rsidRPr="0008714F">
        <w:rPr>
          <w:rStyle w:val="Emphasis"/>
          <w:highlight w:val="green"/>
        </w:rPr>
        <w:t>increase</w:t>
      </w:r>
      <w:r w:rsidRPr="0008714F">
        <w:rPr>
          <w:highlight w:val="green"/>
          <w:u w:val="single"/>
        </w:rPr>
        <w:t xml:space="preserve"> in its </w:t>
      </w:r>
      <w:r w:rsidRPr="0008714F">
        <w:rPr>
          <w:rStyle w:val="Emphasis"/>
          <w:highlight w:val="green"/>
        </w:rPr>
        <w:t>workload</w:t>
      </w:r>
      <w:r w:rsidRPr="00BE5180">
        <w:rPr>
          <w:u w:val="single"/>
        </w:rPr>
        <w:t xml:space="preserve"> in recent years</w:t>
      </w:r>
      <w:r w:rsidRPr="00BE5180">
        <w:rPr>
          <w:sz w:val="16"/>
        </w:rPr>
        <w:t xml:space="preserve">; the NLRB received 3,286 union election petitions between October 1, </w:t>
      </w:r>
      <w:proofErr w:type="gramStart"/>
      <w:r w:rsidRPr="00BE5180">
        <w:rPr>
          <w:sz w:val="16"/>
        </w:rPr>
        <w:t>2023</w:t>
      </w:r>
      <w:proofErr w:type="gramEnd"/>
      <w:r w:rsidRPr="00BE5180">
        <w:rPr>
          <w:sz w:val="16"/>
        </w:rPr>
        <w:t xml:space="preserve"> and September 30, 2024, a 27% increase from the previous year and more than double since 2021. </w:t>
      </w:r>
      <w:r w:rsidRPr="0008714F">
        <w:rPr>
          <w:highlight w:val="green"/>
          <w:u w:val="single"/>
        </w:rPr>
        <w:t>It</w:t>
      </w:r>
      <w:r w:rsidRPr="00BE5180">
        <w:rPr>
          <w:u w:val="single"/>
        </w:rPr>
        <w:t xml:space="preserve"> also </w:t>
      </w:r>
      <w:r w:rsidRPr="0008714F">
        <w:rPr>
          <w:highlight w:val="green"/>
          <w:u w:val="single"/>
        </w:rPr>
        <w:t xml:space="preserve">received over </w:t>
      </w:r>
      <w:r w:rsidRPr="0008714F">
        <w:rPr>
          <w:rStyle w:val="Emphasis"/>
          <w:highlight w:val="green"/>
        </w:rPr>
        <w:t>21,000</w:t>
      </w:r>
      <w:r w:rsidRPr="0008714F">
        <w:rPr>
          <w:highlight w:val="green"/>
          <w:u w:val="single"/>
        </w:rPr>
        <w:t xml:space="preserve"> unfair labor practice </w:t>
      </w:r>
      <w:r w:rsidRPr="0008714F">
        <w:rPr>
          <w:rStyle w:val="Emphasis"/>
          <w:highlight w:val="green"/>
        </w:rPr>
        <w:t>charges</w:t>
      </w:r>
      <w:r w:rsidRPr="00BE5180">
        <w:rPr>
          <w:sz w:val="16"/>
        </w:rPr>
        <w:t>, up 7% from the year before. There are currently over 26,000 open unfair labor practice charges, according to the NLRB’s case search portal.</w:t>
      </w:r>
    </w:p>
    <w:p w14:paraId="494333A9" w14:textId="77777777" w:rsidR="00E42263" w:rsidRPr="00BE5180" w:rsidRDefault="00E42263" w:rsidP="00E42263">
      <w:pPr>
        <w:rPr>
          <w:sz w:val="16"/>
        </w:rPr>
      </w:pPr>
      <w:r w:rsidRPr="00BE5180">
        <w:rPr>
          <w:u w:val="single"/>
        </w:rPr>
        <w:t xml:space="preserve">But </w:t>
      </w:r>
      <w:r w:rsidRPr="0008714F">
        <w:rPr>
          <w:highlight w:val="green"/>
          <w:u w:val="single"/>
        </w:rPr>
        <w:t xml:space="preserve">the agency’s </w:t>
      </w:r>
      <w:r w:rsidRPr="0008714F">
        <w:rPr>
          <w:u w:val="single"/>
        </w:rPr>
        <w:t>chronic</w:t>
      </w:r>
      <w:r w:rsidRPr="00BE5180">
        <w:rPr>
          <w:u w:val="single"/>
        </w:rPr>
        <w:t xml:space="preserve"> </w:t>
      </w:r>
      <w:r w:rsidRPr="0008714F">
        <w:rPr>
          <w:rStyle w:val="Emphasis"/>
          <w:highlight w:val="green"/>
        </w:rPr>
        <w:t>underfunding</w:t>
      </w:r>
      <w:r w:rsidRPr="0008714F">
        <w:rPr>
          <w:highlight w:val="green"/>
          <w:u w:val="single"/>
        </w:rPr>
        <w:t xml:space="preserve"> and </w:t>
      </w:r>
      <w:r w:rsidRPr="0008714F">
        <w:rPr>
          <w:rStyle w:val="Emphasis"/>
          <w:highlight w:val="green"/>
        </w:rPr>
        <w:t>understaffing</w:t>
      </w:r>
      <w:r w:rsidRPr="0008714F">
        <w:rPr>
          <w:highlight w:val="green"/>
          <w:u w:val="single"/>
        </w:rPr>
        <w:t xml:space="preserve"> have [thwarted] its ability to </w:t>
      </w:r>
      <w:r w:rsidRPr="0008714F">
        <w:rPr>
          <w:rStyle w:val="Emphasis"/>
          <w:highlight w:val="green"/>
        </w:rPr>
        <w:t>enforce</w:t>
      </w:r>
      <w:r w:rsidRPr="0008714F">
        <w:rPr>
          <w:highlight w:val="green"/>
          <w:u w:val="single"/>
        </w:rPr>
        <w:t xml:space="preserve"> labor laws</w:t>
      </w:r>
      <w:r w:rsidRPr="00BE5180">
        <w:rPr>
          <w:u w:val="single"/>
        </w:rPr>
        <w:t xml:space="preserve"> in a fair and timely manner</w:t>
      </w:r>
      <w:r w:rsidRPr="00BE5180">
        <w:rPr>
          <w:sz w:val="16"/>
        </w:rPr>
        <w:t xml:space="preserve">, labor leaders say. </w:t>
      </w:r>
      <w:r w:rsidRPr="0008714F">
        <w:rPr>
          <w:highlight w:val="green"/>
          <w:u w:val="single"/>
        </w:rPr>
        <w:t>The NLRB</w:t>
      </w:r>
      <w:r w:rsidRPr="00BE5180">
        <w:rPr>
          <w:u w:val="single"/>
        </w:rPr>
        <w:t xml:space="preserve"> went nine years </w:t>
      </w:r>
      <w:r w:rsidRPr="00BE5180">
        <w:rPr>
          <w:rStyle w:val="Emphasis"/>
        </w:rPr>
        <w:t>without</w:t>
      </w:r>
      <w:r w:rsidRPr="00BE5180">
        <w:rPr>
          <w:u w:val="single"/>
        </w:rPr>
        <w:t xml:space="preserve"> a </w:t>
      </w:r>
      <w:r w:rsidRPr="0008714F">
        <w:rPr>
          <w:rStyle w:val="Emphasis"/>
          <w:highlight w:val="green"/>
        </w:rPr>
        <w:t>budget</w:t>
      </w:r>
      <w:r w:rsidRPr="00BE5180">
        <w:rPr>
          <w:rStyle w:val="Emphasis"/>
        </w:rPr>
        <w:t xml:space="preserve"> increase</w:t>
      </w:r>
      <w:r w:rsidRPr="00BE5180">
        <w:rPr>
          <w:sz w:val="16"/>
        </w:rPr>
        <w:t xml:space="preserve"> between 2014 and 2023. The agency’s budget was $299 million in 2024, and requested an increase to $320 million for FY 2025, </w:t>
      </w:r>
      <w:r w:rsidRPr="00BE5180">
        <w:rPr>
          <w:u w:val="single"/>
        </w:rPr>
        <w:t>which the NLRB’s own union has said “</w:t>
      </w:r>
      <w:r w:rsidRPr="0008714F">
        <w:rPr>
          <w:highlight w:val="green"/>
          <w:u w:val="single"/>
        </w:rPr>
        <w:t xml:space="preserve">does </w:t>
      </w:r>
      <w:r w:rsidRPr="0008714F">
        <w:rPr>
          <w:rStyle w:val="Emphasis"/>
          <w:highlight w:val="green"/>
        </w:rPr>
        <w:t>not come close</w:t>
      </w:r>
      <w:r w:rsidRPr="0008714F">
        <w:rPr>
          <w:highlight w:val="green"/>
          <w:u w:val="single"/>
        </w:rPr>
        <w:t xml:space="preserve"> to providing</w:t>
      </w:r>
      <w:r w:rsidRPr="00BE5180">
        <w:rPr>
          <w:u w:val="single"/>
        </w:rPr>
        <w:t xml:space="preserve"> us with the </w:t>
      </w:r>
      <w:r w:rsidRPr="0008714F">
        <w:rPr>
          <w:rStyle w:val="Emphasis"/>
          <w:highlight w:val="green"/>
        </w:rPr>
        <w:t>resources</w:t>
      </w:r>
      <w:r w:rsidRPr="0008714F">
        <w:rPr>
          <w:highlight w:val="green"/>
          <w:u w:val="single"/>
        </w:rPr>
        <w:t xml:space="preserve"> we need</w:t>
      </w:r>
      <w:r w:rsidRPr="00BE5180">
        <w:rPr>
          <w:u w:val="single"/>
        </w:rPr>
        <w:t xml:space="preserve"> to </w:t>
      </w:r>
      <w:r w:rsidRPr="00BE5180">
        <w:rPr>
          <w:rStyle w:val="Emphasis"/>
        </w:rPr>
        <w:t>enforce</w:t>
      </w:r>
      <w:r w:rsidRPr="00BE5180">
        <w:rPr>
          <w:u w:val="single"/>
        </w:rPr>
        <w:t xml:space="preserve"> federal labor law</w:t>
      </w:r>
      <w:r w:rsidRPr="00BE5180">
        <w:rPr>
          <w:sz w:val="16"/>
        </w:rPr>
        <w:t>.”</w:t>
      </w:r>
    </w:p>
    <w:p w14:paraId="3221A6BF" w14:textId="77777777" w:rsidR="00E42263" w:rsidRPr="00BE5180" w:rsidRDefault="00E42263" w:rsidP="00E42263">
      <w:pPr>
        <w:rPr>
          <w:sz w:val="16"/>
        </w:rPr>
      </w:pPr>
      <w:r w:rsidRPr="00BE5180">
        <w:rPr>
          <w:sz w:val="16"/>
        </w:rPr>
        <w:t xml:space="preserve">In 2023, the average processing time for a union petition request for an election was 37 days, while the processing time between a petition filing and the certification of election results was 56 days, according to a 2024 report the agency issued. </w:t>
      </w:r>
      <w:r w:rsidRPr="0008714F">
        <w:rPr>
          <w:highlight w:val="green"/>
          <w:u w:val="single"/>
        </w:rPr>
        <w:t>The</w:t>
      </w:r>
      <w:r w:rsidRPr="00BE5180">
        <w:rPr>
          <w:u w:val="single"/>
        </w:rPr>
        <w:t xml:space="preserve"> average </w:t>
      </w:r>
      <w:r w:rsidRPr="0008714F">
        <w:rPr>
          <w:rStyle w:val="Emphasis"/>
          <w:highlight w:val="green"/>
        </w:rPr>
        <w:t>processing time</w:t>
      </w:r>
      <w:r w:rsidRPr="00BE5180">
        <w:rPr>
          <w:u w:val="single"/>
        </w:rPr>
        <w:t xml:space="preserve"> for an unfair labor practice charge</w:t>
      </w:r>
      <w:r w:rsidRPr="00BE5180">
        <w:rPr>
          <w:sz w:val="16"/>
        </w:rPr>
        <w:t xml:space="preserve"> to be investigated and disposed (concluded) </w:t>
      </w:r>
      <w:r w:rsidRPr="0008714F">
        <w:rPr>
          <w:highlight w:val="green"/>
          <w:u w:val="single"/>
        </w:rPr>
        <w:t>is</w:t>
      </w:r>
      <w:r w:rsidRPr="00BE5180">
        <w:rPr>
          <w:sz w:val="16"/>
        </w:rPr>
        <w:t xml:space="preserve"> 124.2 days (four months), </w:t>
      </w:r>
      <w:r w:rsidRPr="0008714F">
        <w:rPr>
          <w:rStyle w:val="Emphasis"/>
          <w:highlight w:val="green"/>
        </w:rPr>
        <w:t>up 50%</w:t>
      </w:r>
      <w:r w:rsidRPr="00BE5180">
        <w:rPr>
          <w:u w:val="single"/>
        </w:rPr>
        <w:t xml:space="preserve"> from the year before</w:t>
      </w:r>
      <w:r w:rsidRPr="00BE5180">
        <w:rPr>
          <w:sz w:val="16"/>
        </w:rPr>
        <w:t>.</w:t>
      </w:r>
    </w:p>
    <w:p w14:paraId="5006CABF" w14:textId="77777777" w:rsidR="00E42263" w:rsidRPr="00BE5180" w:rsidRDefault="00E42263" w:rsidP="00E42263">
      <w:pPr>
        <w:rPr>
          <w:sz w:val="16"/>
        </w:rPr>
      </w:pPr>
      <w:r w:rsidRPr="00BE5180">
        <w:rPr>
          <w:sz w:val="16"/>
        </w:rPr>
        <w:t>“</w:t>
      </w:r>
      <w:r w:rsidRPr="0008714F">
        <w:rPr>
          <w:rStyle w:val="Emphasis"/>
          <w:highlight w:val="green"/>
        </w:rPr>
        <w:t>Sometimes it’s as if there’s no NLRB at all</w:t>
      </w:r>
      <w:r w:rsidRPr="0008714F">
        <w:rPr>
          <w:sz w:val="16"/>
          <w:highlight w:val="green"/>
        </w:rPr>
        <w:t>,”</w:t>
      </w:r>
      <w:r w:rsidRPr="00BE5180">
        <w:rPr>
          <w:sz w:val="16"/>
        </w:rPr>
        <w:t xml:space="preserve"> Pearce said. “</w:t>
      </w:r>
      <w:r w:rsidRPr="00BE5180">
        <w:rPr>
          <w:u w:val="single"/>
        </w:rPr>
        <w:t xml:space="preserve">Part of my skeptical reaction is that there’s </w:t>
      </w:r>
      <w:r w:rsidRPr="00BE5180">
        <w:rPr>
          <w:rStyle w:val="Emphasis"/>
        </w:rPr>
        <w:t>no</w:t>
      </w:r>
      <w:r w:rsidRPr="00BE5180">
        <w:rPr>
          <w:u w:val="single"/>
        </w:rPr>
        <w:t xml:space="preserve">t going to be much </w:t>
      </w:r>
      <w:r w:rsidRPr="00BE5180">
        <w:rPr>
          <w:rStyle w:val="Emphasis"/>
        </w:rPr>
        <w:t>difference</w:t>
      </w:r>
      <w:r w:rsidRPr="00BE5180">
        <w:rPr>
          <w:u w:val="single"/>
        </w:rPr>
        <w:t xml:space="preserve">, because even if you have </w:t>
      </w:r>
      <w:r w:rsidRPr="0008714F">
        <w:rPr>
          <w:highlight w:val="green"/>
          <w:u w:val="single"/>
        </w:rPr>
        <w:t xml:space="preserve">a </w:t>
      </w:r>
      <w:r w:rsidRPr="0008714F">
        <w:rPr>
          <w:rStyle w:val="Emphasis"/>
          <w:highlight w:val="green"/>
        </w:rPr>
        <w:t>conservative board</w:t>
      </w:r>
      <w:r w:rsidRPr="0008714F">
        <w:rPr>
          <w:highlight w:val="green"/>
          <w:u w:val="single"/>
        </w:rPr>
        <w:t xml:space="preserve">, </w:t>
      </w:r>
      <w:r w:rsidRPr="0008714F">
        <w:rPr>
          <w:u w:val="single"/>
        </w:rPr>
        <w:t>it</w:t>
      </w:r>
      <w:r w:rsidRPr="00BE5180">
        <w:rPr>
          <w:u w:val="single"/>
        </w:rPr>
        <w:t xml:space="preserve"> </w:t>
      </w:r>
      <w:r w:rsidRPr="0008714F">
        <w:rPr>
          <w:highlight w:val="green"/>
          <w:u w:val="single"/>
        </w:rPr>
        <w:t xml:space="preserve">could take a </w:t>
      </w:r>
      <w:r w:rsidRPr="0008714F">
        <w:rPr>
          <w:rStyle w:val="Emphasis"/>
          <w:highlight w:val="green"/>
        </w:rPr>
        <w:t>long</w:t>
      </w:r>
      <w:r w:rsidRPr="0008714F">
        <w:rPr>
          <w:highlight w:val="green"/>
          <w:u w:val="single"/>
        </w:rPr>
        <w:t xml:space="preserve"> time for </w:t>
      </w:r>
      <w:r w:rsidRPr="0008714F">
        <w:rPr>
          <w:rStyle w:val="Emphasis"/>
          <w:highlight w:val="green"/>
        </w:rPr>
        <w:t>charges</w:t>
      </w:r>
      <w:r w:rsidRPr="0008714F">
        <w:rPr>
          <w:highlight w:val="green"/>
          <w:u w:val="single"/>
        </w:rPr>
        <w:t xml:space="preserve"> to get </w:t>
      </w:r>
      <w:r w:rsidRPr="0008714F">
        <w:rPr>
          <w:rStyle w:val="Emphasis"/>
          <w:highlight w:val="green"/>
        </w:rPr>
        <w:t>processed</w:t>
      </w:r>
      <w:r w:rsidRPr="00BE5180">
        <w:rPr>
          <w:u w:val="single"/>
        </w:rPr>
        <w:t xml:space="preserve"> even </w:t>
      </w:r>
      <w:r w:rsidRPr="00D56213">
        <w:rPr>
          <w:highlight w:val="green"/>
          <w:u w:val="single"/>
        </w:rPr>
        <w:t xml:space="preserve">if you’re going to get </w:t>
      </w:r>
      <w:r w:rsidRPr="00D56213">
        <w:rPr>
          <w:rStyle w:val="Emphasis"/>
          <w:highlight w:val="green"/>
        </w:rPr>
        <w:t>rejected</w:t>
      </w:r>
      <w:r w:rsidRPr="00D56213">
        <w:rPr>
          <w:highlight w:val="green"/>
          <w:u w:val="single"/>
        </w:rPr>
        <w:t xml:space="preserve"> by a </w:t>
      </w:r>
      <w:r w:rsidRPr="00D56213">
        <w:rPr>
          <w:u w:val="single"/>
        </w:rPr>
        <w:t>more</w:t>
      </w:r>
      <w:r w:rsidRPr="00BE5180">
        <w:rPr>
          <w:u w:val="single"/>
        </w:rPr>
        <w:t xml:space="preserve"> </w:t>
      </w:r>
      <w:r w:rsidRPr="00D56213">
        <w:rPr>
          <w:rStyle w:val="Emphasis"/>
          <w:highlight w:val="green"/>
        </w:rPr>
        <w:t>employer-friendly, Trump NLRB board</w:t>
      </w:r>
      <w:r w:rsidRPr="00BE5180">
        <w:rPr>
          <w:sz w:val="16"/>
        </w:rPr>
        <w:t>.”</w:t>
      </w:r>
    </w:p>
    <w:p w14:paraId="2F9CE7AA" w14:textId="77777777" w:rsidR="00E42263" w:rsidRPr="00BE5180" w:rsidRDefault="00E42263" w:rsidP="00E42263">
      <w:pPr>
        <w:rPr>
          <w:sz w:val="16"/>
        </w:rPr>
      </w:pPr>
      <w:r w:rsidRPr="00BE5180">
        <w:rPr>
          <w:u w:val="single"/>
        </w:rPr>
        <w:t xml:space="preserve">Regardless of the board’s partisan slant, those long wait times have </w:t>
      </w:r>
      <w:r w:rsidRPr="00BE5180">
        <w:rPr>
          <w:rStyle w:val="Emphasis"/>
        </w:rPr>
        <w:t>real-life implications</w:t>
      </w:r>
      <w:r w:rsidRPr="00BE5180">
        <w:rPr>
          <w:u w:val="single"/>
        </w:rPr>
        <w:t xml:space="preserve">, putting </w:t>
      </w:r>
      <w:r w:rsidRPr="00BE5180">
        <w:rPr>
          <w:rStyle w:val="Emphasis"/>
        </w:rPr>
        <w:t>workers</w:t>
      </w:r>
      <w:r w:rsidRPr="00BE5180">
        <w:rPr>
          <w:u w:val="single"/>
        </w:rPr>
        <w:t xml:space="preserve"> and their </w:t>
      </w:r>
      <w:r w:rsidRPr="00BE5180">
        <w:rPr>
          <w:rStyle w:val="Emphasis"/>
        </w:rPr>
        <w:t>livelihoods at risk</w:t>
      </w:r>
      <w:r w:rsidRPr="00BE5180">
        <w:rPr>
          <w:sz w:val="16"/>
        </w:rPr>
        <w:t>.</w:t>
      </w:r>
    </w:p>
    <w:p w14:paraId="31703C46" w14:textId="77777777" w:rsidR="00E42263" w:rsidRPr="00BE5180" w:rsidRDefault="00E42263" w:rsidP="00E42263">
      <w:pPr>
        <w:rPr>
          <w:sz w:val="16"/>
        </w:rPr>
      </w:pPr>
      <w:r w:rsidRPr="00BE5180">
        <w:rPr>
          <w:sz w:val="16"/>
        </w:rPr>
        <w:t>“</w:t>
      </w:r>
      <w:r w:rsidRPr="00D56213">
        <w:rPr>
          <w:highlight w:val="green"/>
          <w:u w:val="single"/>
        </w:rPr>
        <w:t xml:space="preserve">If the employer is </w:t>
      </w:r>
      <w:r w:rsidRPr="00D56213">
        <w:rPr>
          <w:rStyle w:val="Emphasis"/>
          <w:highlight w:val="green"/>
        </w:rPr>
        <w:t>retaliating</w:t>
      </w:r>
      <w:r w:rsidRPr="00D56213">
        <w:rPr>
          <w:highlight w:val="green"/>
          <w:u w:val="single"/>
        </w:rPr>
        <w:t xml:space="preserve"> against employees</w:t>
      </w:r>
      <w:r w:rsidRPr="00BE5180">
        <w:rPr>
          <w:u w:val="single"/>
        </w:rPr>
        <w:t xml:space="preserve"> – if </w:t>
      </w:r>
      <w:r w:rsidRPr="00D56213">
        <w:rPr>
          <w:highlight w:val="green"/>
          <w:u w:val="single"/>
        </w:rPr>
        <w:t xml:space="preserve">it’s </w:t>
      </w:r>
      <w:r w:rsidRPr="00D56213">
        <w:rPr>
          <w:rStyle w:val="Emphasis"/>
          <w:highlight w:val="green"/>
        </w:rPr>
        <w:t>firing</w:t>
      </w:r>
      <w:r w:rsidRPr="00D56213">
        <w:rPr>
          <w:highlight w:val="green"/>
          <w:u w:val="single"/>
        </w:rPr>
        <w:t xml:space="preserve"> employees </w:t>
      </w:r>
      <w:r w:rsidRPr="00D56213">
        <w:rPr>
          <w:rStyle w:val="Emphasis"/>
          <w:highlight w:val="green"/>
        </w:rPr>
        <w:t>illegally</w:t>
      </w:r>
      <w:r w:rsidRPr="00BE5180">
        <w:rPr>
          <w:u w:val="single"/>
        </w:rPr>
        <w:t xml:space="preserve"> or implementing changes to benefits or pay </w:t>
      </w:r>
      <w:r w:rsidRPr="00D56213">
        <w:rPr>
          <w:rStyle w:val="Emphasis"/>
          <w:highlight w:val="green"/>
        </w:rPr>
        <w:t>without negotiation</w:t>
      </w:r>
      <w:r w:rsidRPr="00D56213">
        <w:rPr>
          <w:highlight w:val="green"/>
          <w:u w:val="single"/>
        </w:rPr>
        <w:t xml:space="preserve"> – that’s </w:t>
      </w:r>
      <w:r w:rsidRPr="00D56213">
        <w:rPr>
          <w:rStyle w:val="Emphasis"/>
          <w:highlight w:val="green"/>
        </w:rPr>
        <w:t>harmful</w:t>
      </w:r>
      <w:r w:rsidRPr="00D56213">
        <w:rPr>
          <w:sz w:val="16"/>
        </w:rPr>
        <w:t>,” Schleuss told me.</w:t>
      </w:r>
    </w:p>
    <w:p w14:paraId="39C52944" w14:textId="77777777" w:rsidR="00E42263" w:rsidRPr="00BE5180" w:rsidRDefault="00E42263" w:rsidP="00E42263">
      <w:pPr>
        <w:rPr>
          <w:sz w:val="16"/>
        </w:rPr>
      </w:pPr>
      <w:r w:rsidRPr="00BE5180">
        <w:rPr>
          <w:sz w:val="16"/>
        </w:rPr>
        <w:t xml:space="preserve">The dangers of long processing times are already playing out in Connecticut. In August 2024, more than 100 Hearst Connecticut reporters, photographers, editors, and digital producers formed the Connecticut News Guild. Because Hearst said it would not voluntarily recognize the union, the union had to file a petition for its regional NLRB office to administer an election. As </w:t>
      </w:r>
      <w:proofErr w:type="gramStart"/>
      <w:r w:rsidRPr="00BE5180">
        <w:rPr>
          <w:sz w:val="16"/>
        </w:rPr>
        <w:t>of</w:t>
      </w:r>
      <w:proofErr w:type="gramEnd"/>
      <w:r w:rsidRPr="00BE5180">
        <w:rPr>
          <w:sz w:val="16"/>
        </w:rPr>
        <w:t xml:space="preserve"> this writing, the regional NLRB office still hasn’t set an election date. </w:t>
      </w:r>
      <w:r w:rsidRPr="0008714F">
        <w:rPr>
          <w:highlight w:val="green"/>
          <w:u w:val="single"/>
        </w:rPr>
        <w:t xml:space="preserve">A </w:t>
      </w:r>
      <w:r w:rsidRPr="0008714F">
        <w:rPr>
          <w:rStyle w:val="Emphasis"/>
          <w:highlight w:val="green"/>
        </w:rPr>
        <w:t>union can’t bargain</w:t>
      </w:r>
      <w:r w:rsidRPr="0008714F">
        <w:rPr>
          <w:highlight w:val="green"/>
          <w:u w:val="single"/>
        </w:rPr>
        <w:t xml:space="preserve"> for a contract</w:t>
      </w:r>
      <w:r w:rsidRPr="00BE5180">
        <w:rPr>
          <w:u w:val="single"/>
        </w:rPr>
        <w:t xml:space="preserve"> with an employer </w:t>
      </w:r>
      <w:r w:rsidRPr="0008714F">
        <w:rPr>
          <w:highlight w:val="green"/>
          <w:u w:val="single"/>
        </w:rPr>
        <w:t>until after</w:t>
      </w:r>
      <w:r w:rsidRPr="00BE5180">
        <w:rPr>
          <w:u w:val="single"/>
        </w:rPr>
        <w:t xml:space="preserve"> election </w:t>
      </w:r>
      <w:r w:rsidRPr="0008714F">
        <w:rPr>
          <w:highlight w:val="green"/>
          <w:u w:val="single"/>
        </w:rPr>
        <w:t xml:space="preserve">results are </w:t>
      </w:r>
      <w:r w:rsidRPr="0008714F">
        <w:rPr>
          <w:rStyle w:val="Emphasis"/>
          <w:highlight w:val="green"/>
        </w:rPr>
        <w:t>certified by the NLRB</w:t>
      </w:r>
      <w:r w:rsidRPr="00BE5180">
        <w:rPr>
          <w:sz w:val="16"/>
        </w:rPr>
        <w:t>.</w:t>
      </w:r>
    </w:p>
    <w:p w14:paraId="5BCCD564" w14:textId="77777777" w:rsidR="00E42263" w:rsidRPr="00055301" w:rsidRDefault="00E42263" w:rsidP="00E42263"/>
    <w:p w14:paraId="5C23464D" w14:textId="77777777" w:rsidR="00E42263" w:rsidRDefault="00E42263" w:rsidP="00E42263">
      <w:pPr>
        <w:pStyle w:val="Heading3"/>
      </w:pPr>
      <w:r>
        <w:t>C/V---Scabs---2NC</w:t>
      </w:r>
    </w:p>
    <w:p w14:paraId="3C9F3066" w14:textId="77777777" w:rsidR="00E42263" w:rsidRDefault="00E42263" w:rsidP="00E42263">
      <w:pPr>
        <w:pStyle w:val="Heading4"/>
      </w:pPr>
      <w:r>
        <w:t xml:space="preserve">Specifically, </w:t>
      </w:r>
      <w:r w:rsidRPr="00BF0E8F">
        <w:rPr>
          <w:u w:val="single"/>
        </w:rPr>
        <w:t>strikebreakers</w:t>
      </w:r>
      <w:r>
        <w:t xml:space="preserve"> spawn </w:t>
      </w:r>
      <w:r w:rsidRPr="00BF0E8F">
        <w:rPr>
          <w:u w:val="single"/>
        </w:rPr>
        <w:t>violence</w:t>
      </w:r>
      <w:r>
        <w:t xml:space="preserve"> that </w:t>
      </w:r>
      <w:r w:rsidRPr="00BF0E8F">
        <w:rPr>
          <w:u w:val="single"/>
        </w:rPr>
        <w:t>overwhelms</w:t>
      </w:r>
      <w:r>
        <w:t xml:space="preserve"> strike </w:t>
      </w:r>
      <w:proofErr w:type="gramStart"/>
      <w:r>
        <w:t>efforts, and</w:t>
      </w:r>
      <w:proofErr w:type="gramEnd"/>
      <w:r>
        <w:t xml:space="preserve"> externally </w:t>
      </w:r>
      <w:r w:rsidRPr="00BF0E8F">
        <w:rPr>
          <w:u w:val="single"/>
        </w:rPr>
        <w:t>hurts</w:t>
      </w:r>
      <w:r>
        <w:t xml:space="preserve"> workers by </w:t>
      </w:r>
      <w:r w:rsidRPr="00BF0E8F">
        <w:rPr>
          <w:u w:val="single"/>
        </w:rPr>
        <w:t>depressing</w:t>
      </w:r>
      <w:r>
        <w:t xml:space="preserve"> wages.</w:t>
      </w:r>
    </w:p>
    <w:p w14:paraId="42109657" w14:textId="77777777" w:rsidR="00E42263" w:rsidRDefault="00E42263" w:rsidP="00E42263">
      <w:r w:rsidRPr="009D2542">
        <w:rPr>
          <w:rStyle w:val="Style13ptBold"/>
        </w:rPr>
        <w:t>Isaac 22</w:t>
      </w:r>
      <w:r>
        <w:t xml:space="preserve"> – Sociologist, Sociology and Political Economy Professor at Vanderbilt University, M.A. in Sociology from the University of Akron, and Ph.D. in Sociology from Indiana University. </w:t>
      </w:r>
    </w:p>
    <w:p w14:paraId="116466EB" w14:textId="77777777" w:rsidR="00E42263" w:rsidRPr="00CE0E8E" w:rsidRDefault="00E42263" w:rsidP="00E42263">
      <w:r>
        <w:t xml:space="preserve">Larry W. Isaac, Rachel G. McKane, and Anna W Jacobs, “Pitting the Working Class against Itself: Solidarity, Strikebreaking, and Strike Outcomes in the Early US Labor Movement,” 3/30/2022, Social Science History, Cambridge University Press, Vol. 46, Issue 2, pp. 315-348, </w:t>
      </w:r>
      <w:r w:rsidRPr="009D2542">
        <w:t>https://doi.org/10.1017/ssh.2021.52</w:t>
      </w:r>
    </w:p>
    <w:p w14:paraId="07D79A12" w14:textId="0F1C1A55" w:rsidR="0089688D" w:rsidRPr="00E42263" w:rsidRDefault="00E42263" w:rsidP="00E42263">
      <w:pPr>
        <w:rPr>
          <w:sz w:val="16"/>
        </w:rPr>
      </w:pPr>
      <w:r w:rsidRPr="00AE7930">
        <w:rPr>
          <w:sz w:val="16"/>
        </w:rPr>
        <w:t xml:space="preserve">We find that while </w:t>
      </w:r>
      <w:r w:rsidRPr="0086281F">
        <w:rPr>
          <w:rStyle w:val="Emphasis"/>
          <w:highlight w:val="green"/>
        </w:rPr>
        <w:t>strike</w:t>
      </w:r>
      <w:r w:rsidRPr="0086281F">
        <w:rPr>
          <w:highlight w:val="green"/>
          <w:u w:val="single"/>
        </w:rPr>
        <w:t xml:space="preserve"> solidarity</w:t>
      </w:r>
      <w:r w:rsidRPr="00AE7930">
        <w:rPr>
          <w:sz w:val="16"/>
        </w:rPr>
        <w:t xml:space="preserve"> at the point of production (at the firm level) is necessary, it </w:t>
      </w:r>
      <w:r w:rsidRPr="0086281F">
        <w:rPr>
          <w:highlight w:val="green"/>
          <w:u w:val="single"/>
        </w:rPr>
        <w:t xml:space="preserve">is </w:t>
      </w:r>
      <w:r w:rsidRPr="0086281F">
        <w:rPr>
          <w:rStyle w:val="Emphasis"/>
          <w:highlight w:val="green"/>
        </w:rPr>
        <w:t>not sufficient</w:t>
      </w:r>
      <w:r w:rsidRPr="00AE7930">
        <w:rPr>
          <w:u w:val="single"/>
        </w:rPr>
        <w:t xml:space="preserve"> for success</w:t>
      </w:r>
      <w:r w:rsidRPr="00AE7930">
        <w:rPr>
          <w:sz w:val="16"/>
        </w:rPr>
        <w:t xml:space="preserve">. </w:t>
      </w:r>
      <w:r w:rsidRPr="0086281F">
        <w:rPr>
          <w:rStyle w:val="Emphasis"/>
          <w:highlight w:val="green"/>
        </w:rPr>
        <w:t>Strikebreaking</w:t>
      </w:r>
      <w:r w:rsidRPr="00AE7930">
        <w:rPr>
          <w:u w:val="single"/>
        </w:rPr>
        <w:t xml:space="preserve"> replacement </w:t>
      </w:r>
      <w:r w:rsidRPr="0086281F">
        <w:rPr>
          <w:highlight w:val="green"/>
          <w:u w:val="single"/>
        </w:rPr>
        <w:t xml:space="preserve">workers </w:t>
      </w:r>
      <w:r w:rsidRPr="00ED5971">
        <w:rPr>
          <w:u w:val="single"/>
        </w:rPr>
        <w:t>can</w:t>
      </w:r>
      <w:r w:rsidRPr="00AE7930">
        <w:rPr>
          <w:u w:val="single"/>
        </w:rPr>
        <w:t xml:space="preserve"> </w:t>
      </w:r>
      <w:r w:rsidRPr="00ED5971">
        <w:rPr>
          <w:u w:val="single"/>
        </w:rPr>
        <w:t xml:space="preserve">significantly </w:t>
      </w:r>
      <w:r w:rsidRPr="0086281F">
        <w:rPr>
          <w:rStyle w:val="Emphasis"/>
          <w:highlight w:val="green"/>
        </w:rPr>
        <w:t>dilute</w:t>
      </w:r>
      <w:r w:rsidRPr="0086281F">
        <w:rPr>
          <w:highlight w:val="green"/>
          <w:u w:val="single"/>
        </w:rPr>
        <w:t xml:space="preserve"> workplace solidarity and </w:t>
      </w:r>
      <w:r w:rsidRPr="0086281F">
        <w:rPr>
          <w:rStyle w:val="Emphasis"/>
          <w:highlight w:val="green"/>
        </w:rPr>
        <w:t>reduce</w:t>
      </w:r>
      <w:r w:rsidRPr="00AE7930">
        <w:rPr>
          <w:u w:val="single"/>
        </w:rPr>
        <w:t xml:space="preserve"> disruption </w:t>
      </w:r>
      <w:r w:rsidRPr="0086281F">
        <w:rPr>
          <w:rStyle w:val="Emphasis"/>
          <w:highlight w:val="green"/>
        </w:rPr>
        <w:t>costs</w:t>
      </w:r>
      <w:r w:rsidRPr="00AE7930">
        <w:rPr>
          <w:u w:val="single"/>
        </w:rPr>
        <w:t xml:space="preserve"> </w:t>
      </w:r>
      <w:r w:rsidRPr="0086281F">
        <w:rPr>
          <w:u w:val="single"/>
        </w:rPr>
        <w:t>that</w:t>
      </w:r>
      <w:r w:rsidRPr="00AE7930">
        <w:rPr>
          <w:u w:val="single"/>
        </w:rPr>
        <w:t xml:space="preserve"> </w:t>
      </w:r>
      <w:r w:rsidRPr="00ED5971">
        <w:rPr>
          <w:u w:val="single"/>
        </w:rPr>
        <w:t xml:space="preserve">strikers impose </w:t>
      </w:r>
      <w:r w:rsidRPr="0086281F">
        <w:rPr>
          <w:highlight w:val="green"/>
          <w:u w:val="single"/>
        </w:rPr>
        <w:t>on employers</w:t>
      </w:r>
      <w:r w:rsidRPr="00AE7930">
        <w:rPr>
          <w:sz w:val="16"/>
        </w:rPr>
        <w:t xml:space="preserve">. </w:t>
      </w:r>
      <w:r w:rsidRPr="00AE7930">
        <w:rPr>
          <w:u w:val="single"/>
        </w:rPr>
        <w:t xml:space="preserve">The source—local or imported—of </w:t>
      </w:r>
      <w:r w:rsidRPr="00AE7930">
        <w:rPr>
          <w:rStyle w:val="Emphasis"/>
        </w:rPr>
        <w:t>replacements</w:t>
      </w:r>
      <w:r w:rsidRPr="00AE7930">
        <w:rPr>
          <w:u w:val="single"/>
        </w:rPr>
        <w:t xml:space="preserve"> does not matter for </w:t>
      </w:r>
      <w:r w:rsidRPr="00AE7930">
        <w:rPr>
          <w:rStyle w:val="Emphasis"/>
        </w:rPr>
        <w:t>impact</w:t>
      </w:r>
      <w:r w:rsidRPr="00AE7930">
        <w:rPr>
          <w:u w:val="single"/>
        </w:rPr>
        <w:t xml:space="preserve"> on strike outcomes;</w:t>
      </w:r>
      <w:r w:rsidRPr="00AE7930">
        <w:rPr>
          <w:sz w:val="16"/>
        </w:rPr>
        <w:t xml:space="preserve"> we find that </w:t>
      </w:r>
      <w:r w:rsidRPr="00AE7930">
        <w:rPr>
          <w:u w:val="single"/>
        </w:rPr>
        <w:t xml:space="preserve">both measures produce approximately the same </w:t>
      </w:r>
      <w:r w:rsidRPr="00AE7930">
        <w:rPr>
          <w:rStyle w:val="Emphasis"/>
        </w:rPr>
        <w:t>success-dampening</w:t>
      </w:r>
      <w:r w:rsidRPr="00AE7930">
        <w:rPr>
          <w:u w:val="single"/>
        </w:rPr>
        <w:t xml:space="preserve"> influence</w:t>
      </w:r>
      <w:r w:rsidRPr="00AE7930">
        <w:rPr>
          <w:sz w:val="16"/>
        </w:rPr>
        <w:t xml:space="preserve">, </w:t>
      </w:r>
      <w:r w:rsidRPr="00AE7930">
        <w:rPr>
          <w:u w:val="single"/>
        </w:rPr>
        <w:t xml:space="preserve">although </w:t>
      </w:r>
      <w:r w:rsidRPr="0086281F">
        <w:rPr>
          <w:highlight w:val="green"/>
          <w:u w:val="single"/>
        </w:rPr>
        <w:t>employers</w:t>
      </w:r>
      <w:r w:rsidRPr="00AE7930">
        <w:rPr>
          <w:sz w:val="16"/>
        </w:rPr>
        <w:t xml:space="preserve"> likely </w:t>
      </w:r>
      <w:r w:rsidRPr="0086281F">
        <w:rPr>
          <w:highlight w:val="green"/>
          <w:u w:val="single"/>
        </w:rPr>
        <w:t xml:space="preserve">find </w:t>
      </w:r>
      <w:r w:rsidRPr="0086281F">
        <w:rPr>
          <w:rStyle w:val="Emphasis"/>
          <w:highlight w:val="green"/>
        </w:rPr>
        <w:t>imports</w:t>
      </w:r>
      <w:r w:rsidRPr="00AE7930">
        <w:rPr>
          <w:sz w:val="16"/>
        </w:rPr>
        <w:t xml:space="preserve"> more expensive, as well as </w:t>
      </w:r>
      <w:r w:rsidRPr="0086281F">
        <w:rPr>
          <w:highlight w:val="green"/>
          <w:u w:val="single"/>
        </w:rPr>
        <w:t xml:space="preserve">more likely to </w:t>
      </w:r>
      <w:r w:rsidRPr="0086281F">
        <w:rPr>
          <w:rStyle w:val="Emphasis"/>
          <w:highlight w:val="green"/>
        </w:rPr>
        <w:t>spawn violence</w:t>
      </w:r>
      <w:r w:rsidRPr="00AE7930">
        <w:rPr>
          <w:sz w:val="16"/>
        </w:rPr>
        <w:t xml:space="preserve"> (e.g., see Rosenblum 1995). </w:t>
      </w:r>
      <w:r w:rsidRPr="0086281F">
        <w:rPr>
          <w:highlight w:val="green"/>
          <w:u w:val="single"/>
        </w:rPr>
        <w:t>Scabs have a</w:t>
      </w:r>
      <w:r w:rsidRPr="00AE7930">
        <w:rPr>
          <w:u w:val="single"/>
        </w:rPr>
        <w:t xml:space="preserve"> dramatic </w:t>
      </w:r>
      <w:r w:rsidRPr="0086281F">
        <w:rPr>
          <w:rStyle w:val="Emphasis"/>
          <w:highlight w:val="green"/>
        </w:rPr>
        <w:t>negative impact</w:t>
      </w:r>
      <w:r w:rsidRPr="0086281F">
        <w:rPr>
          <w:highlight w:val="green"/>
          <w:u w:val="single"/>
        </w:rPr>
        <w:t xml:space="preserve"> in reducing strike success</w:t>
      </w:r>
      <w:r w:rsidRPr="00AE7930">
        <w:rPr>
          <w:sz w:val="16"/>
        </w:rPr>
        <w:t xml:space="preserve">, one that has the potential to basically negate the positive influence of shop floor solidarity. </w:t>
      </w:r>
      <w:r w:rsidRPr="00AE7930">
        <w:rPr>
          <w:u w:val="single"/>
        </w:rPr>
        <w:t xml:space="preserve">It is also likely that sites where replacements could most readily be deployed as </w:t>
      </w:r>
      <w:r w:rsidRPr="0086281F">
        <w:rPr>
          <w:rStyle w:val="Emphasis"/>
          <w:highlight w:val="green"/>
        </w:rPr>
        <w:t>strikebreakers</w:t>
      </w:r>
      <w:r w:rsidRPr="0086281F">
        <w:rPr>
          <w:highlight w:val="green"/>
          <w:u w:val="single"/>
        </w:rPr>
        <w:t xml:space="preserve"> are</w:t>
      </w:r>
      <w:r w:rsidRPr="00AE7930">
        <w:rPr>
          <w:u w:val="single"/>
        </w:rPr>
        <w:t xml:space="preserve"> also </w:t>
      </w:r>
      <w:r w:rsidRPr="0086281F">
        <w:rPr>
          <w:highlight w:val="green"/>
          <w:u w:val="single"/>
        </w:rPr>
        <w:t xml:space="preserve">the </w:t>
      </w:r>
      <w:r w:rsidRPr="0086281F">
        <w:rPr>
          <w:rStyle w:val="Emphasis"/>
          <w:highlight w:val="green"/>
        </w:rPr>
        <w:t>least likely</w:t>
      </w:r>
      <w:r w:rsidRPr="0086281F">
        <w:rPr>
          <w:highlight w:val="green"/>
          <w:u w:val="single"/>
        </w:rPr>
        <w:t xml:space="preserve"> to successfully build </w:t>
      </w:r>
      <w:r w:rsidRPr="0086281F">
        <w:rPr>
          <w:rStyle w:val="Emphasis"/>
          <w:highlight w:val="green"/>
        </w:rPr>
        <w:t>unions</w:t>
      </w:r>
      <w:r w:rsidRPr="00AE7930">
        <w:rPr>
          <w:sz w:val="16"/>
        </w:rPr>
        <w:t xml:space="preserve"> (</w:t>
      </w:r>
      <w:proofErr w:type="spellStart"/>
      <w:r w:rsidRPr="00AE7930">
        <w:rPr>
          <w:sz w:val="16"/>
        </w:rPr>
        <w:t>Kimeldorf</w:t>
      </w:r>
      <w:proofErr w:type="spellEnd"/>
      <w:r w:rsidRPr="00AE7930">
        <w:rPr>
          <w:sz w:val="16"/>
        </w:rPr>
        <w:t xml:space="preserve"> 2013). Furthermore, our data also </w:t>
      </w:r>
      <w:proofErr w:type="gramStart"/>
      <w:r w:rsidRPr="00AE7930">
        <w:rPr>
          <w:sz w:val="16"/>
        </w:rPr>
        <w:t>indicate</w:t>
      </w:r>
      <w:proofErr w:type="gramEnd"/>
      <w:r w:rsidRPr="00AE7930">
        <w:rPr>
          <w:sz w:val="16"/>
        </w:rPr>
        <w:t xml:space="preserve"> </w:t>
      </w:r>
      <w:proofErr w:type="gramStart"/>
      <w:r w:rsidRPr="00AE7930">
        <w:rPr>
          <w:sz w:val="16"/>
        </w:rPr>
        <w:t xml:space="preserve">that </w:t>
      </w:r>
      <w:r w:rsidRPr="0086281F">
        <w:rPr>
          <w:highlight w:val="green"/>
          <w:u w:val="single"/>
        </w:rPr>
        <w:t>workers</w:t>
      </w:r>
      <w:proofErr w:type="gramEnd"/>
      <w:r w:rsidRPr="0086281F">
        <w:rPr>
          <w:highlight w:val="green"/>
          <w:u w:val="single"/>
        </w:rPr>
        <w:t xml:space="preserve"> </w:t>
      </w:r>
      <w:proofErr w:type="gramStart"/>
      <w:r w:rsidRPr="0086281F">
        <w:rPr>
          <w:highlight w:val="green"/>
          <w:u w:val="single"/>
        </w:rPr>
        <w:t xml:space="preserve">not only </w:t>
      </w:r>
      <w:r w:rsidRPr="0086281F">
        <w:rPr>
          <w:rStyle w:val="Emphasis"/>
          <w:highlight w:val="green"/>
        </w:rPr>
        <w:t>lost</w:t>
      </w:r>
      <w:proofErr w:type="gramEnd"/>
      <w:r w:rsidRPr="0086281F">
        <w:rPr>
          <w:highlight w:val="green"/>
          <w:u w:val="single"/>
        </w:rPr>
        <w:t xml:space="preserve"> their </w:t>
      </w:r>
      <w:r w:rsidRPr="0086281F">
        <w:rPr>
          <w:rStyle w:val="Emphasis"/>
          <w:highlight w:val="green"/>
        </w:rPr>
        <w:t>jobs</w:t>
      </w:r>
      <w:r w:rsidRPr="00AE7930">
        <w:rPr>
          <w:u w:val="single"/>
        </w:rPr>
        <w:t xml:space="preserve"> to permanent replacement strikebreakers, </w:t>
      </w:r>
      <w:proofErr w:type="gramStart"/>
      <w:r w:rsidRPr="0086281F">
        <w:rPr>
          <w:rStyle w:val="Emphasis"/>
          <w:highlight w:val="green"/>
        </w:rPr>
        <w:t>wage rates</w:t>
      </w:r>
      <w:r w:rsidRPr="0086281F">
        <w:rPr>
          <w:highlight w:val="green"/>
          <w:u w:val="single"/>
        </w:rPr>
        <w:t xml:space="preserve"> were</w:t>
      </w:r>
      <w:proofErr w:type="gramEnd"/>
      <w:r w:rsidRPr="0086281F">
        <w:rPr>
          <w:highlight w:val="green"/>
          <w:u w:val="single"/>
        </w:rPr>
        <w:t xml:space="preserve"> affected as well</w:t>
      </w:r>
      <w:r w:rsidRPr="00AE7930">
        <w:rPr>
          <w:sz w:val="16"/>
        </w:rPr>
        <w:t xml:space="preserve">. </w:t>
      </w:r>
      <w:r w:rsidRPr="00AE7930">
        <w:rPr>
          <w:u w:val="single"/>
        </w:rPr>
        <w:t xml:space="preserve">Scabbed strikes </w:t>
      </w:r>
      <w:r w:rsidRPr="00AE7930">
        <w:rPr>
          <w:rStyle w:val="Emphasis"/>
        </w:rPr>
        <w:t xml:space="preserve">depress wages </w:t>
      </w:r>
      <w:r w:rsidRPr="00AE7930">
        <w:rPr>
          <w:u w:val="single"/>
        </w:rPr>
        <w:t>for workers</w:t>
      </w:r>
      <w:r w:rsidRPr="00AE7930">
        <w:rPr>
          <w:sz w:val="16"/>
        </w:rPr>
        <w:t xml:space="preserve"> (both original and replacements) on average in our data by about 19 percent, an enormous wage loss for many workers already operating at the margins of subsistence. </w:t>
      </w:r>
    </w:p>
    <w:sectPr w:rsidR="0089688D" w:rsidRPr="00E42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029236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FD5"/>
    <w:rsid w:val="00053533"/>
    <w:rsid w:val="00110752"/>
    <w:rsid w:val="003232C5"/>
    <w:rsid w:val="004B45CB"/>
    <w:rsid w:val="00555F61"/>
    <w:rsid w:val="005B6705"/>
    <w:rsid w:val="008330E2"/>
    <w:rsid w:val="0089688D"/>
    <w:rsid w:val="00955655"/>
    <w:rsid w:val="00A50EBE"/>
    <w:rsid w:val="00A71AB0"/>
    <w:rsid w:val="00AA60E1"/>
    <w:rsid w:val="00C801F7"/>
    <w:rsid w:val="00C82994"/>
    <w:rsid w:val="00C94CDE"/>
    <w:rsid w:val="00CA3178"/>
    <w:rsid w:val="00DF4FD5"/>
    <w:rsid w:val="00E42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CEA2"/>
  <w15:chartTrackingRefBased/>
  <w15:docId w15:val="{AB712905-F242-4261-8EF4-6A49BAB4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45C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B45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45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4B45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4B45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45C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F4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45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5CB"/>
  </w:style>
  <w:style w:type="character" w:customStyle="1" w:styleId="Heading1Char">
    <w:name w:val="Heading 1 Char"/>
    <w:aliases w:val="Pocket Char"/>
    <w:basedOn w:val="DefaultParagraphFont"/>
    <w:link w:val="Heading1"/>
    <w:rsid w:val="004B45C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B45C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4B45C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B45C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B45C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F4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FD5"/>
    <w:rPr>
      <w:rFonts w:eastAsiaTheme="majorEastAsia" w:cstheme="majorBidi"/>
      <w:color w:val="272727" w:themeColor="text1" w:themeTint="D8"/>
    </w:rPr>
  </w:style>
  <w:style w:type="paragraph" w:styleId="Title">
    <w:name w:val="Title"/>
    <w:basedOn w:val="Normal"/>
    <w:next w:val="Normal"/>
    <w:link w:val="TitleChar"/>
    <w:uiPriority w:val="10"/>
    <w:qFormat/>
    <w:rsid w:val="00DF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FD5"/>
    <w:pPr>
      <w:spacing w:before="160"/>
      <w:jc w:val="center"/>
    </w:pPr>
    <w:rPr>
      <w:i/>
      <w:iCs/>
      <w:color w:val="404040" w:themeColor="text1" w:themeTint="BF"/>
    </w:rPr>
  </w:style>
  <w:style w:type="character" w:customStyle="1" w:styleId="QuoteChar">
    <w:name w:val="Quote Char"/>
    <w:basedOn w:val="DefaultParagraphFont"/>
    <w:link w:val="Quote"/>
    <w:uiPriority w:val="29"/>
    <w:rsid w:val="00DF4FD5"/>
    <w:rPr>
      <w:i/>
      <w:iCs/>
      <w:color w:val="404040" w:themeColor="text1" w:themeTint="BF"/>
    </w:rPr>
  </w:style>
  <w:style w:type="paragraph" w:styleId="ListParagraph">
    <w:name w:val="List Paragraph"/>
    <w:basedOn w:val="Normal"/>
    <w:uiPriority w:val="34"/>
    <w:qFormat/>
    <w:rsid w:val="00DF4FD5"/>
    <w:pPr>
      <w:ind w:left="720"/>
      <w:contextualSpacing/>
    </w:pPr>
  </w:style>
  <w:style w:type="character" w:styleId="IntenseEmphasis">
    <w:name w:val="Intense Emphasis"/>
    <w:basedOn w:val="DefaultParagraphFont"/>
    <w:uiPriority w:val="21"/>
    <w:qFormat/>
    <w:rsid w:val="00DF4FD5"/>
    <w:rPr>
      <w:i/>
      <w:iCs/>
      <w:color w:val="0F4761" w:themeColor="accent1" w:themeShade="BF"/>
    </w:rPr>
  </w:style>
  <w:style w:type="paragraph" w:styleId="IntenseQuote">
    <w:name w:val="Intense Quote"/>
    <w:basedOn w:val="Normal"/>
    <w:next w:val="Normal"/>
    <w:link w:val="IntenseQuoteChar"/>
    <w:uiPriority w:val="30"/>
    <w:qFormat/>
    <w:rsid w:val="00DF4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FD5"/>
    <w:rPr>
      <w:i/>
      <w:iCs/>
      <w:color w:val="0F4761" w:themeColor="accent1" w:themeShade="BF"/>
    </w:rPr>
  </w:style>
  <w:style w:type="character" w:styleId="IntenseReference">
    <w:name w:val="Intense Reference"/>
    <w:basedOn w:val="DefaultParagraphFont"/>
    <w:uiPriority w:val="32"/>
    <w:qFormat/>
    <w:rsid w:val="00DF4FD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B45C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B45C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45C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B45CB"/>
    <w:rPr>
      <w:b w:val="0"/>
      <w:sz w:val="22"/>
      <w:u w:val="single"/>
    </w:rPr>
  </w:style>
  <w:style w:type="character" w:styleId="Strong">
    <w:name w:val="Strong"/>
    <w:basedOn w:val="DefaultParagraphFont"/>
    <w:uiPriority w:val="22"/>
    <w:qFormat/>
    <w:rsid w:val="004B45CB"/>
    <w:rPr>
      <w:b/>
      <w:bCs/>
    </w:rPr>
  </w:style>
  <w:style w:type="character" w:styleId="BookTitle">
    <w:name w:val="Book Title"/>
    <w:basedOn w:val="DefaultParagraphFont"/>
    <w:uiPriority w:val="33"/>
    <w:qFormat/>
    <w:rsid w:val="004B45CB"/>
    <w:rPr>
      <w:b/>
      <w:bCs/>
      <w:i/>
      <w:iCs/>
      <w:spacing w:val="5"/>
    </w:rPr>
  </w:style>
  <w:style w:type="numbering" w:styleId="111111">
    <w:name w:val="Outline List 2"/>
    <w:basedOn w:val="NoList"/>
    <w:uiPriority w:val="99"/>
    <w:semiHidden/>
    <w:unhideWhenUsed/>
    <w:rsid w:val="004B45CB"/>
  </w:style>
  <w:style w:type="paragraph" w:styleId="Header">
    <w:name w:val="header"/>
    <w:basedOn w:val="Normal"/>
    <w:link w:val="HeaderChar"/>
    <w:uiPriority w:val="99"/>
    <w:semiHidden/>
    <w:rsid w:val="004B45CB"/>
    <w:pPr>
      <w:tabs>
        <w:tab w:val="center" w:pos="4680"/>
        <w:tab w:val="right" w:pos="9360"/>
      </w:tabs>
    </w:pPr>
  </w:style>
  <w:style w:type="character" w:customStyle="1" w:styleId="HeaderChar">
    <w:name w:val="Header Char"/>
    <w:basedOn w:val="DefaultParagraphFont"/>
    <w:link w:val="Header"/>
    <w:uiPriority w:val="99"/>
    <w:semiHidden/>
    <w:rsid w:val="004B45CB"/>
    <w:rPr>
      <w:rFonts w:ascii="Calibri" w:hAnsi="Calibri" w:cs="Calibri"/>
      <w:kern w:val="0"/>
      <w:sz w:val="22"/>
      <w:szCs w:val="22"/>
      <w14:ligatures w14:val="none"/>
    </w:rPr>
  </w:style>
  <w:style w:type="paragraph" w:styleId="Footer">
    <w:name w:val="footer"/>
    <w:basedOn w:val="Normal"/>
    <w:link w:val="FooterChar"/>
    <w:uiPriority w:val="99"/>
    <w:semiHidden/>
    <w:rsid w:val="004B45CB"/>
    <w:pPr>
      <w:tabs>
        <w:tab w:val="center" w:pos="4680"/>
        <w:tab w:val="right" w:pos="9360"/>
      </w:tabs>
    </w:pPr>
  </w:style>
  <w:style w:type="character" w:customStyle="1" w:styleId="FooterChar">
    <w:name w:val="Footer Char"/>
    <w:basedOn w:val="DefaultParagraphFont"/>
    <w:link w:val="Footer"/>
    <w:uiPriority w:val="99"/>
    <w:semiHidden/>
    <w:rsid w:val="004B45C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B45CB"/>
    <w:pPr>
      <w:spacing w:after="120"/>
    </w:pPr>
  </w:style>
  <w:style w:type="character" w:customStyle="1" w:styleId="BodyTextChar">
    <w:name w:val="Body Text Char"/>
    <w:basedOn w:val="DefaultParagraphFont"/>
    <w:link w:val="BodyText"/>
    <w:uiPriority w:val="99"/>
    <w:semiHidden/>
    <w:rsid w:val="004B45CB"/>
    <w:rPr>
      <w:rFonts w:ascii="Calibri" w:hAnsi="Calibri" w:cs="Calibri"/>
      <w:kern w:val="0"/>
      <w:sz w:val="22"/>
      <w:szCs w:val="22"/>
      <w14:ligatures w14:val="none"/>
    </w:rPr>
  </w:style>
  <w:style w:type="paragraph" w:styleId="NoSpacing">
    <w:name w:val="No Spacing"/>
    <w:link w:val="NoSpacingChar"/>
    <w:uiPriority w:val="99"/>
    <w:unhideWhenUsed/>
    <w:qFormat/>
    <w:rsid w:val="004B45C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B45CB"/>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B45CB"/>
    <w:rPr>
      <w:color w:val="467886" w:themeColor="hyperlink"/>
      <w:u w:val="single"/>
    </w:rPr>
  </w:style>
  <w:style w:type="character" w:styleId="UnresolvedMention">
    <w:name w:val="Unresolved Mention"/>
    <w:basedOn w:val="DefaultParagraphFont"/>
    <w:uiPriority w:val="99"/>
    <w:semiHidden/>
    <w:unhideWhenUsed/>
    <w:rsid w:val="004B45CB"/>
    <w:rPr>
      <w:color w:val="605E5C"/>
      <w:shd w:val="clear" w:color="auto" w:fill="E1DFDD"/>
    </w:rPr>
  </w:style>
  <w:style w:type="paragraph" w:customStyle="1" w:styleId="Undertag">
    <w:name w:val="Undertag"/>
    <w:link w:val="UndertagChar"/>
    <w:autoRedefine/>
    <w:uiPriority w:val="5"/>
    <w:qFormat/>
    <w:rsid w:val="004B45C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B45C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B45CB"/>
    <w:rPr>
      <w:color w:val="0A2F41" w:themeColor="accent1" w:themeShade="80"/>
    </w:rPr>
  </w:style>
  <w:style w:type="character" w:customStyle="1" w:styleId="AnalyticChar">
    <w:name w:val="Analytic Char"/>
    <w:basedOn w:val="DefaultParagraphFont"/>
    <w:link w:val="Analytic"/>
    <w:uiPriority w:val="5"/>
    <w:rsid w:val="004B45C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B6705"/>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5B6705"/>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B670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5B670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 w:type="character" w:customStyle="1" w:styleId="Boxes">
    <w:name w:val="Boxes"/>
    <w:basedOn w:val="Emphasis"/>
    <w:qFormat/>
    <w:rsid w:val="00E42263"/>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4226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9/02/22/business/sara-nelson-flight-attendant-union.html" TargetMode="External"/><Relationship Id="rId3" Type="http://schemas.openxmlformats.org/officeDocument/2006/relationships/settings" Target="settings.xml"/><Relationship Id="rId7" Type="http://schemas.openxmlformats.org/officeDocument/2006/relationships/hyperlink" Target="https://www.theguardian.com/commentisfree/2025/feb/07/heres-how-democrats-should-fight-back-against-tru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kerorganizing.org/support/" TargetMode="External"/><Relationship Id="rId5" Type="http://schemas.openxmlformats.org/officeDocument/2006/relationships/hyperlink" Target="https://www.theguardian.com/us-news/us-un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29729</Words>
  <Characters>169457</Characters>
  <Application>Microsoft Office Word</Application>
  <DocSecurity>0</DocSecurity>
  <Lines>1412</Lines>
  <Paragraphs>397</Paragraphs>
  <ScaleCrop>false</ScaleCrop>
  <Company/>
  <LinksUpToDate>false</LinksUpToDate>
  <CharactersWithSpaces>198789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13</cp:revision>
  <dcterms:created xsi:type="dcterms:W3CDTF">2026-03-07T22:54:00Z</dcterms:created>
  <dcterms:modified xsi:type="dcterms:W3CDTF">2026-03-07T22:58:00Z</dcterms:modified>
</cp:coreProperties>
</file>